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47D8B" w14:textId="77777777" w:rsidR="00D57CE3" w:rsidRDefault="002574DA" w:rsidP="002574DA">
      <w:pPr>
        <w:pStyle w:val="1"/>
      </w:pPr>
      <w:r>
        <w:t>FS_</w:t>
      </w:r>
      <w:r w:rsidR="000268E6">
        <w:t xml:space="preserve">eNPN </w:t>
      </w:r>
      <w:r>
        <w:t>-</w:t>
      </w:r>
      <w:r w:rsidR="000268E6">
        <w:t xml:space="preserve"> </w:t>
      </w:r>
      <w:r>
        <w:t xml:space="preserve">SA2 </w:t>
      </w:r>
      <w:r w:rsidR="000268E6">
        <w:t>Open issues related to KI#1 and KI#4 and questions for resolving the open issues – moderated e-mail discussion…</w:t>
      </w:r>
    </w:p>
    <w:p w14:paraId="74110247" w14:textId="77777777" w:rsidR="002574DA" w:rsidRDefault="002574DA"/>
    <w:p w14:paraId="4B915441" w14:textId="77777777" w:rsidR="002574DA" w:rsidRDefault="002574DA">
      <w:r>
        <w:t>Author: Rapporteur</w:t>
      </w:r>
    </w:p>
    <w:p w14:paraId="215A2233" w14:textId="77777777" w:rsidR="000268E6" w:rsidRDefault="000268E6"/>
    <w:p w14:paraId="19DEB72D" w14:textId="7A93E43D" w:rsidR="00F16B4C" w:rsidRDefault="00F16B4C">
      <w:r>
        <w:t xml:space="preserve">These questions and answers will be used to progress the SA2 work for FS_eNPN </w:t>
      </w:r>
      <w:r w:rsidR="002C39C0">
        <w:t xml:space="preserve">KI#1 and </w:t>
      </w:r>
      <w:r>
        <w:t>KI#4.</w:t>
      </w:r>
    </w:p>
    <w:p w14:paraId="1025F91D" w14:textId="77777777" w:rsidR="00F16B4C" w:rsidRDefault="00F16B4C">
      <w:r>
        <w:t>Questions for open issues that require SA3 input has so far been excluded.</w:t>
      </w:r>
    </w:p>
    <w:p w14:paraId="1BD2971E" w14:textId="55E7684E" w:rsidR="00F16B4C" w:rsidRDefault="000E067D">
      <w:pPr>
        <w:rPr>
          <w:ins w:id="0" w:author="Ericsson user" w:date="2020-05-06T20:09:00Z"/>
        </w:rPr>
      </w:pPr>
      <w:ins w:id="1" w:author="Ericsson user" w:date="2020-05-11T15:04:00Z">
        <w:r>
          <w:t>Revision history:</w:t>
        </w:r>
      </w:ins>
    </w:p>
    <w:p w14:paraId="5BB43820" w14:textId="66301DDF" w:rsidR="00073433" w:rsidRDefault="00073433">
      <w:pPr>
        <w:rPr>
          <w:ins w:id="2" w:author="Ericsson user" w:date="2020-05-06T21:06:00Z"/>
        </w:rPr>
      </w:pPr>
      <w:ins w:id="3" w:author="Ericsson user" w:date="2020-05-06T20:09:00Z">
        <w:r>
          <w:t xml:space="preserve">Ver2 includes changes addressing comments </w:t>
        </w:r>
      </w:ins>
      <w:ins w:id="4" w:author="Ericsson user" w:date="2020-05-06T21:06:00Z">
        <w:r w:rsidR="00EC71F7">
          <w:t>to the q</w:t>
        </w:r>
        <w:r w:rsidR="003D0564">
          <w:t>u</w:t>
        </w:r>
        <w:r w:rsidR="00EC71F7">
          <w:t xml:space="preserve">estions </w:t>
        </w:r>
      </w:ins>
      <w:ins w:id="5" w:author="Ericsson user" w:date="2020-05-06T20:09:00Z">
        <w:r>
          <w:t xml:space="preserve">from </w:t>
        </w:r>
      </w:ins>
      <w:ins w:id="6" w:author="Ericsson user" w:date="2020-05-06T20:10:00Z">
        <w:r w:rsidR="00CB3BAF">
          <w:t xml:space="preserve">Convida, </w:t>
        </w:r>
      </w:ins>
      <w:ins w:id="7" w:author="Ericsson user" w:date="2020-05-06T20:09:00Z">
        <w:r>
          <w:t>Orange</w:t>
        </w:r>
        <w:r w:rsidR="00CB3BAF">
          <w:t>, Q</w:t>
        </w:r>
      </w:ins>
      <w:ins w:id="8" w:author="Ericsson user" w:date="2020-05-06T20:10:00Z">
        <w:r w:rsidR="00CB3BAF">
          <w:t>ualcomm, OPPO, Huawei</w:t>
        </w:r>
        <w:r w:rsidR="00620BB1">
          <w:t xml:space="preserve"> and </w:t>
        </w:r>
      </w:ins>
      <w:ins w:id="9" w:author="Ericsson user" w:date="2020-05-06T21:06:00Z">
        <w:r w:rsidR="00EC71F7">
          <w:t>Futurewei</w:t>
        </w:r>
      </w:ins>
      <w:ins w:id="10" w:author="Ericsson user" w:date="2020-05-06T20:10:00Z">
        <w:r w:rsidR="00620BB1">
          <w:t>.</w:t>
        </w:r>
      </w:ins>
    </w:p>
    <w:p w14:paraId="5EF6D87D" w14:textId="4E748192" w:rsidR="003D0564" w:rsidRDefault="003D0564">
      <w:pPr>
        <w:rPr>
          <w:ins w:id="11" w:author="Ericsson user" w:date="2020-05-11T15:04:00Z"/>
        </w:rPr>
      </w:pPr>
      <w:ins w:id="12" w:author="Ericsson user" w:date="2020-05-06T21:07:00Z">
        <w:r>
          <w:t>As questions are added</w:t>
        </w:r>
        <w:r w:rsidR="000927F0">
          <w:t xml:space="preserve"> and</w:t>
        </w:r>
        <w:r>
          <w:t xml:space="preserve"> changed</w:t>
        </w:r>
        <w:r w:rsidR="000927F0">
          <w:t>, please re-send your proposed answers.</w:t>
        </w:r>
      </w:ins>
    </w:p>
    <w:p w14:paraId="669B9088" w14:textId="3F696E16" w:rsidR="000E067D" w:rsidRDefault="000E067D">
      <w:pPr>
        <w:rPr>
          <w:ins w:id="13" w:author="Ericsson user" w:date="2020-05-06T20:10:00Z"/>
        </w:rPr>
      </w:pPr>
      <w:ins w:id="14" w:author="Ericsson user" w:date="2020-05-11T15:04:00Z">
        <w:r>
          <w:t xml:space="preserve">Ver3 </w:t>
        </w:r>
      </w:ins>
      <w:ins w:id="15" w:author="Ericsson user" w:date="2020-05-11T15:05:00Z">
        <w:r w:rsidR="005D74AC">
          <w:t xml:space="preserve">slightly modifies </w:t>
        </w:r>
      </w:ins>
      <w:ins w:id="16" w:author="Ericsson user" w:date="2020-05-11T15:04:00Z">
        <w:r w:rsidR="00675C69">
          <w:t>KI#1-Q</w:t>
        </w:r>
      </w:ins>
      <w:ins w:id="17" w:author="Ericsson user" w:date="2020-05-11T15:05:00Z">
        <w:r w:rsidR="00675C69">
          <w:t>5</w:t>
        </w:r>
        <w:r w:rsidR="005D74AC">
          <w:t>.</w:t>
        </w:r>
      </w:ins>
    </w:p>
    <w:p w14:paraId="0659C948" w14:textId="17BDE28A" w:rsidR="00620BB1" w:rsidRDefault="00E445C9">
      <w:pPr>
        <w:rPr>
          <w:ins w:id="18" w:author="Ericsson user" w:date="2020-05-11T15:03:00Z"/>
        </w:rPr>
      </w:pPr>
      <w:ins w:id="19" w:author="Ericsson user" w:date="2020-05-11T15:03:00Z">
        <w:r>
          <w:t xml:space="preserve">Combined version includes input </w:t>
        </w:r>
        <w:r w:rsidR="00111780">
          <w:t>from:</w:t>
        </w:r>
      </w:ins>
    </w:p>
    <w:p w14:paraId="6AA874F0" w14:textId="34B7FFA9" w:rsidR="00111780" w:rsidRDefault="00111780" w:rsidP="00111780">
      <w:pPr>
        <w:pStyle w:val="B1"/>
        <w:rPr>
          <w:ins w:id="20" w:author="Ericsson user" w:date="2020-05-11T15:03:00Z"/>
        </w:rPr>
      </w:pPr>
      <w:ins w:id="21" w:author="Ericsson user" w:date="2020-05-11T15:03:00Z">
        <w:r>
          <w:t>-</w:t>
        </w:r>
        <w:r>
          <w:tab/>
          <w:t>Ericsson</w:t>
        </w:r>
      </w:ins>
    </w:p>
    <w:p w14:paraId="11D7D542" w14:textId="47A37EB0" w:rsidR="00111780" w:rsidRDefault="00111780" w:rsidP="00111780">
      <w:pPr>
        <w:pStyle w:val="B1"/>
        <w:rPr>
          <w:ins w:id="22" w:author="Ericsson user" w:date="2020-05-11T15:03:00Z"/>
        </w:rPr>
      </w:pPr>
      <w:ins w:id="23" w:author="Ericsson user" w:date="2020-05-11T15:03:00Z">
        <w:r>
          <w:t>-</w:t>
        </w:r>
        <w:r>
          <w:tab/>
          <w:t>Intel</w:t>
        </w:r>
      </w:ins>
    </w:p>
    <w:p w14:paraId="664005B2" w14:textId="5B8B5BFA" w:rsidR="00111780" w:rsidRDefault="00111780" w:rsidP="00111780">
      <w:pPr>
        <w:pStyle w:val="B1"/>
        <w:rPr>
          <w:ins w:id="24" w:author="Ericsson user" w:date="2020-05-11T15:03:00Z"/>
        </w:rPr>
      </w:pPr>
      <w:ins w:id="25" w:author="Ericsson user" w:date="2020-05-11T15:03:00Z">
        <w:r>
          <w:t>-</w:t>
        </w:r>
        <w:r>
          <w:tab/>
          <w:t>Alibaba</w:t>
        </w:r>
      </w:ins>
    </w:p>
    <w:p w14:paraId="0C547731" w14:textId="239DCC12" w:rsidR="000E067D" w:rsidRDefault="000E067D" w:rsidP="00111780">
      <w:pPr>
        <w:pStyle w:val="B1"/>
        <w:rPr>
          <w:ins w:id="26" w:author="Ericsson user" w:date="2020-05-11T15:13:00Z"/>
        </w:rPr>
      </w:pPr>
      <w:ins w:id="27" w:author="Ericsson user" w:date="2020-05-11T15:03:00Z">
        <w:r>
          <w:t>-</w:t>
        </w:r>
        <w:r>
          <w:tab/>
        </w:r>
      </w:ins>
      <w:ins w:id="28" w:author="Ericsson user" w:date="2020-05-11T15:13:00Z">
        <w:r w:rsidR="0020514F">
          <w:t>OPPO</w:t>
        </w:r>
      </w:ins>
    </w:p>
    <w:p w14:paraId="77AAA261" w14:textId="21CC7557" w:rsidR="0020514F" w:rsidRDefault="0020514F" w:rsidP="00111780">
      <w:pPr>
        <w:pStyle w:val="B1"/>
        <w:rPr>
          <w:ins w:id="29" w:author="Ericsson user" w:date="2020-05-11T15:14:00Z"/>
        </w:rPr>
      </w:pPr>
      <w:ins w:id="30" w:author="Ericsson user" w:date="2020-05-11T15:13:00Z">
        <w:r>
          <w:t>-</w:t>
        </w:r>
        <w:r>
          <w:tab/>
        </w:r>
      </w:ins>
      <w:ins w:id="31" w:author="Ericsson user" w:date="2020-05-11T15:14:00Z">
        <w:r w:rsidR="00D128E4">
          <w:t>Samsung</w:t>
        </w:r>
      </w:ins>
    </w:p>
    <w:p w14:paraId="3BBE41AE" w14:textId="7879FAF7" w:rsidR="006646F3" w:rsidRDefault="006646F3" w:rsidP="00111780">
      <w:pPr>
        <w:pStyle w:val="B1"/>
        <w:rPr>
          <w:ins w:id="32" w:author="Ericsson user" w:date="2020-05-11T15:14:00Z"/>
        </w:rPr>
      </w:pPr>
      <w:ins w:id="33" w:author="Ericsson user" w:date="2020-05-11T15:14:00Z">
        <w:r>
          <w:t>-</w:t>
        </w:r>
        <w:r>
          <w:tab/>
        </w:r>
      </w:ins>
      <w:ins w:id="34" w:author="Ericsson user" w:date="2020-05-11T15:27:00Z">
        <w:r w:rsidR="00A84B26">
          <w:t>MediaTek</w:t>
        </w:r>
      </w:ins>
    </w:p>
    <w:p w14:paraId="74E7D28D" w14:textId="4FB2C5DF" w:rsidR="006646F3" w:rsidRDefault="006646F3" w:rsidP="00111780">
      <w:pPr>
        <w:pStyle w:val="B1"/>
        <w:rPr>
          <w:ins w:id="35" w:author="Ericsson user" w:date="2020-05-11T15:14:00Z"/>
        </w:rPr>
      </w:pPr>
      <w:ins w:id="36" w:author="Ericsson user" w:date="2020-05-11T15:14:00Z">
        <w:r>
          <w:t>-</w:t>
        </w:r>
        <w:r>
          <w:tab/>
        </w:r>
      </w:ins>
      <w:ins w:id="37" w:author="Ericsson user" w:date="2020-05-11T15:35:00Z">
        <w:r w:rsidR="000F671A" w:rsidRPr="000F671A">
          <w:t>Deutsche Telekom</w:t>
        </w:r>
      </w:ins>
    </w:p>
    <w:p w14:paraId="13595195" w14:textId="066DEBBE" w:rsidR="006646F3" w:rsidRDefault="006646F3" w:rsidP="00111780">
      <w:pPr>
        <w:pStyle w:val="B1"/>
        <w:rPr>
          <w:ins w:id="38" w:author="Ericsson user" w:date="2020-05-11T15:14:00Z"/>
        </w:rPr>
      </w:pPr>
      <w:ins w:id="39" w:author="Ericsson user" w:date="2020-05-11T15:14:00Z">
        <w:r>
          <w:t>-</w:t>
        </w:r>
        <w:r>
          <w:tab/>
        </w:r>
      </w:ins>
      <w:ins w:id="40" w:author="Ericsson user" w:date="2020-05-11T15:43:00Z">
        <w:r w:rsidR="00F4110B" w:rsidRPr="00F4110B">
          <w:t>China Mobile</w:t>
        </w:r>
      </w:ins>
    </w:p>
    <w:p w14:paraId="4638B495" w14:textId="57157C08" w:rsidR="006646F3" w:rsidRDefault="006646F3" w:rsidP="00111780">
      <w:pPr>
        <w:pStyle w:val="B1"/>
        <w:rPr>
          <w:ins w:id="41" w:author="Ericsson user" w:date="2020-05-11T15:56:00Z"/>
        </w:rPr>
      </w:pPr>
      <w:ins w:id="42" w:author="Ericsson user" w:date="2020-05-11T15:14:00Z">
        <w:r>
          <w:t>-</w:t>
        </w:r>
        <w:r>
          <w:tab/>
        </w:r>
      </w:ins>
      <w:ins w:id="43" w:author="Ericsson user" w:date="2020-05-11T15:48:00Z">
        <w:r w:rsidR="0018795E" w:rsidRPr="0018795E">
          <w:t>Convida Wireless</w:t>
        </w:r>
      </w:ins>
    </w:p>
    <w:p w14:paraId="6E441B11" w14:textId="54735C00" w:rsidR="00631348" w:rsidRDefault="00631348" w:rsidP="00111780">
      <w:pPr>
        <w:pStyle w:val="B1"/>
        <w:rPr>
          <w:ins w:id="44" w:author="Ericsson user" w:date="2020-05-11T16:43:00Z"/>
        </w:rPr>
      </w:pPr>
      <w:ins w:id="45" w:author="Ericsson user" w:date="2020-05-11T15:56:00Z">
        <w:r>
          <w:t>-</w:t>
        </w:r>
        <w:r>
          <w:tab/>
        </w:r>
      </w:ins>
      <w:ins w:id="46" w:author="Ericsson user" w:date="2020-05-11T16:43:00Z">
        <w:r w:rsidR="003172BB">
          <w:t>LGE</w:t>
        </w:r>
      </w:ins>
    </w:p>
    <w:p w14:paraId="689D562C" w14:textId="5B229154" w:rsidR="004E0913" w:rsidRDefault="004E0913" w:rsidP="00111780">
      <w:pPr>
        <w:pStyle w:val="B1"/>
        <w:rPr>
          <w:ins w:id="47" w:author="Ericsson user" w:date="2020-05-11T16:54:00Z"/>
        </w:rPr>
      </w:pPr>
      <w:ins w:id="48" w:author="Ericsson user" w:date="2020-05-11T16:43:00Z">
        <w:r>
          <w:t>-</w:t>
        </w:r>
        <w:r>
          <w:tab/>
        </w:r>
      </w:ins>
      <w:ins w:id="49" w:author="Ericsson user" w:date="2020-05-11T16:54:00Z">
        <w:r w:rsidR="001A0C55">
          <w:t>Orange</w:t>
        </w:r>
      </w:ins>
    </w:p>
    <w:p w14:paraId="582E19D5" w14:textId="0E6306AF" w:rsidR="001A0C55" w:rsidRDefault="001A0C55" w:rsidP="00111780">
      <w:pPr>
        <w:pStyle w:val="B1"/>
        <w:rPr>
          <w:ins w:id="50" w:author="Ericsson user" w:date="2020-05-11T17:04:00Z"/>
        </w:rPr>
      </w:pPr>
      <w:ins w:id="51" w:author="Ericsson user" w:date="2020-05-11T16:54:00Z">
        <w:r>
          <w:t>-</w:t>
        </w:r>
        <w:r>
          <w:tab/>
        </w:r>
      </w:ins>
      <w:ins w:id="52" w:author="Ericsson user" w:date="2020-05-11T17:04:00Z">
        <w:r w:rsidR="00E66A4A" w:rsidRPr="00E66A4A">
          <w:t>Qualcomm</w:t>
        </w:r>
      </w:ins>
    </w:p>
    <w:p w14:paraId="08041296" w14:textId="0E733852" w:rsidR="00E66A4A" w:rsidRDefault="00E66A4A" w:rsidP="00111780">
      <w:pPr>
        <w:pStyle w:val="B1"/>
        <w:rPr>
          <w:ins w:id="53" w:author="Ericsson user" w:date="2020-05-11T17:22:00Z"/>
        </w:rPr>
      </w:pPr>
      <w:ins w:id="54" w:author="Ericsson user" w:date="2020-05-11T17:04:00Z">
        <w:r>
          <w:t>-</w:t>
        </w:r>
        <w:r>
          <w:tab/>
        </w:r>
      </w:ins>
      <w:ins w:id="55" w:author="Ericsson user" w:date="2020-05-11T17:22:00Z">
        <w:r w:rsidR="00C11CAD">
          <w:t>Sony</w:t>
        </w:r>
      </w:ins>
    </w:p>
    <w:p w14:paraId="7544655F" w14:textId="4E6D846C" w:rsidR="00C11CAD" w:rsidRDefault="00C11CAD" w:rsidP="00111780">
      <w:pPr>
        <w:pStyle w:val="B1"/>
        <w:rPr>
          <w:ins w:id="56" w:author="Ericsson user" w:date="2020-05-11T17:30:00Z"/>
        </w:rPr>
      </w:pPr>
      <w:ins w:id="57" w:author="Ericsson user" w:date="2020-05-11T17:22:00Z">
        <w:r>
          <w:t>-</w:t>
        </w:r>
        <w:r>
          <w:tab/>
        </w:r>
      </w:ins>
      <w:ins w:id="58" w:author="Ericsson user" w:date="2020-05-11T17:30:00Z">
        <w:r w:rsidR="00815460" w:rsidRPr="00815460">
          <w:t>Futurewei</w:t>
        </w:r>
      </w:ins>
    </w:p>
    <w:p w14:paraId="5A7E0577" w14:textId="19BF5565" w:rsidR="00815460" w:rsidRDefault="00815460" w:rsidP="00111780">
      <w:pPr>
        <w:pStyle w:val="B1"/>
        <w:rPr>
          <w:ins w:id="59" w:author="Ericsson user" w:date="2020-05-11T17:57:00Z"/>
        </w:rPr>
      </w:pPr>
      <w:ins w:id="60" w:author="Ericsson user" w:date="2020-05-11T17:30:00Z">
        <w:r>
          <w:t>-</w:t>
        </w:r>
        <w:r>
          <w:tab/>
        </w:r>
      </w:ins>
      <w:ins w:id="61" w:author="Ericsson user" w:date="2020-05-11T17:40:00Z">
        <w:r w:rsidR="002041B5" w:rsidRPr="002041B5">
          <w:t>Lenovo</w:t>
        </w:r>
      </w:ins>
    </w:p>
    <w:p w14:paraId="5C3BC926" w14:textId="3A5196DF" w:rsidR="009C664F" w:rsidRDefault="009C664F">
      <w:pPr>
        <w:pStyle w:val="B1"/>
        <w:rPr>
          <w:ins w:id="62" w:author="Ericsson user" w:date="2020-05-12T13:44:00Z"/>
        </w:rPr>
      </w:pPr>
      <w:ins w:id="63" w:author="Ericsson user" w:date="2020-05-11T17:57:00Z">
        <w:r>
          <w:t>-</w:t>
        </w:r>
        <w:r>
          <w:tab/>
        </w:r>
        <w:r w:rsidRPr="009C664F">
          <w:t>InterDigital</w:t>
        </w:r>
      </w:ins>
    </w:p>
    <w:p w14:paraId="6715BBE1" w14:textId="517C14DD" w:rsidR="00244AC5" w:rsidRDefault="00244AC5">
      <w:pPr>
        <w:pStyle w:val="B1"/>
        <w:rPr>
          <w:ins w:id="64" w:author="Ericsson user" w:date="2020-05-12T13:50:00Z"/>
        </w:rPr>
      </w:pPr>
      <w:ins w:id="65" w:author="Ericsson user" w:date="2020-05-12T13:44:00Z">
        <w:r>
          <w:t>-</w:t>
        </w:r>
        <w:r>
          <w:tab/>
        </w:r>
        <w:r w:rsidR="000115F6">
          <w:t>vivo</w:t>
        </w:r>
      </w:ins>
    </w:p>
    <w:p w14:paraId="203953BB" w14:textId="775AAE0E" w:rsidR="00032E24" w:rsidRDefault="00032E24">
      <w:pPr>
        <w:pStyle w:val="B1"/>
        <w:rPr>
          <w:ins w:id="66" w:author="Ericsson user" w:date="2020-05-12T15:11:00Z"/>
        </w:rPr>
      </w:pPr>
      <w:ins w:id="67" w:author="Ericsson user" w:date="2020-05-12T13:50:00Z">
        <w:r>
          <w:lastRenderedPageBreak/>
          <w:t>-</w:t>
        </w:r>
        <w:r>
          <w:tab/>
          <w:t>AT&amp;T</w:t>
        </w:r>
      </w:ins>
    </w:p>
    <w:p w14:paraId="6CD4495E" w14:textId="5027A6C3" w:rsidR="00F3358D" w:rsidRDefault="00F3358D">
      <w:pPr>
        <w:pStyle w:val="B1"/>
        <w:rPr>
          <w:ins w:id="68" w:author="Ericsson user" w:date="2020-05-12T15:19:00Z"/>
        </w:rPr>
      </w:pPr>
      <w:ins w:id="69" w:author="Ericsson user" w:date="2020-05-12T15:11:00Z">
        <w:r>
          <w:t>-</w:t>
        </w:r>
        <w:r>
          <w:tab/>
          <w:t>Nokia</w:t>
        </w:r>
      </w:ins>
    </w:p>
    <w:p w14:paraId="1C3556CA" w14:textId="03831746" w:rsidR="00236C34" w:rsidRDefault="00236C34">
      <w:pPr>
        <w:pStyle w:val="B1"/>
        <w:rPr>
          <w:ins w:id="70" w:author="Ericsson user" w:date="2020-05-12T15:27:00Z"/>
        </w:rPr>
      </w:pPr>
      <w:ins w:id="71" w:author="Ericsson user" w:date="2020-05-12T15:19:00Z">
        <w:r>
          <w:t>-</w:t>
        </w:r>
        <w:r>
          <w:tab/>
          <w:t>Cisco</w:t>
        </w:r>
      </w:ins>
    </w:p>
    <w:p w14:paraId="57209007" w14:textId="2122FADC" w:rsidR="00AB6ED5" w:rsidRDefault="00AB6ED5">
      <w:pPr>
        <w:pStyle w:val="B1"/>
        <w:rPr>
          <w:ins w:id="72" w:author="Ericsson user" w:date="2020-05-12T15:34:00Z"/>
        </w:rPr>
      </w:pPr>
      <w:ins w:id="73" w:author="Ericsson user" w:date="2020-05-12T15:27:00Z">
        <w:r>
          <w:t>-</w:t>
        </w:r>
        <w:r>
          <w:tab/>
        </w:r>
        <w:r w:rsidRPr="00AB6ED5">
          <w:t>Philips</w:t>
        </w:r>
      </w:ins>
    </w:p>
    <w:p w14:paraId="55FE9380" w14:textId="6D380DD5" w:rsidR="00F13C61" w:rsidRDefault="00F13C61">
      <w:pPr>
        <w:pStyle w:val="B1"/>
        <w:rPr>
          <w:ins w:id="74" w:author="China Telecom" w:date="2020-05-13T08:57:00Z"/>
        </w:rPr>
        <w:pPrChange w:id="75" w:author="Ericsson user" w:date="2020-05-11T15:03:00Z">
          <w:pPr/>
        </w:pPrChange>
      </w:pPr>
      <w:ins w:id="76" w:author="Ericsson user" w:date="2020-05-12T15:34:00Z">
        <w:r>
          <w:t>-</w:t>
        </w:r>
        <w:r>
          <w:tab/>
          <w:t>ZTE</w:t>
        </w:r>
      </w:ins>
    </w:p>
    <w:p w14:paraId="78A6878A" w14:textId="250071B5" w:rsidR="00DD1DA5" w:rsidRDefault="00DD1DA5">
      <w:pPr>
        <w:pStyle w:val="B1"/>
        <w:pPrChange w:id="77" w:author="China Telecom" w:date="2020-05-13T08:57:00Z">
          <w:pPr/>
        </w:pPrChange>
      </w:pPr>
      <w:ins w:id="78" w:author="China Telecom" w:date="2020-05-13T08:57:00Z">
        <w:r>
          <w:t>-</w:t>
        </w:r>
        <w:r>
          <w:tab/>
          <w:t>China Telecom</w:t>
        </w:r>
      </w:ins>
    </w:p>
    <w:p w14:paraId="775B7275" w14:textId="7F9E7217" w:rsidR="00586E36" w:rsidRDefault="006C3CEB" w:rsidP="00735992">
      <w:pPr>
        <w:pStyle w:val="1"/>
      </w:pPr>
      <w:r w:rsidRPr="002574DA">
        <w:t>Question</w:t>
      </w:r>
      <w:r>
        <w:t xml:space="preserve"> KI#1-Q</w:t>
      </w:r>
      <w:r w:rsidR="007B7508">
        <w:t>1</w:t>
      </w:r>
      <w:r>
        <w:t xml:space="preserve">: </w:t>
      </w:r>
      <w:r w:rsidR="00B46B11">
        <w:t>Service Providers</w:t>
      </w:r>
    </w:p>
    <w:p w14:paraId="1FBB8148" w14:textId="6380C53A" w:rsidR="00586E36" w:rsidRPr="00586E36" w:rsidRDefault="00586E36" w:rsidP="00735992">
      <w:r w:rsidRPr="00EC6150">
        <w:rPr>
          <w:b/>
          <w:bCs/>
        </w:rPr>
        <w:t>Question</w:t>
      </w:r>
      <w:r>
        <w:t>:</w:t>
      </w:r>
      <w:r w:rsidR="00736338">
        <w:t xml:space="preserve"> </w:t>
      </w:r>
      <w:r w:rsidR="005D672A">
        <w:t xml:space="preserve">What different types of service providers </w:t>
      </w:r>
      <w:r w:rsidR="0072425E">
        <w:t xml:space="preserve">can be supported and what network </w:t>
      </w:r>
      <w:r w:rsidR="00171369">
        <w:t xml:space="preserve">functions can </w:t>
      </w:r>
      <w:r w:rsidR="00620E13">
        <w:t>be assumed that these different types of service provider</w:t>
      </w:r>
      <w:r w:rsidR="00987F74">
        <w:t xml:space="preserve">s </w:t>
      </w:r>
      <w:r w:rsidR="00527733">
        <w:t>have</w:t>
      </w:r>
      <w:r w:rsidRPr="00EE0C8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96"/>
      </w:tblGrid>
      <w:tr w:rsidR="00586E36" w:rsidRPr="00F443B7" w14:paraId="169ECEB4" w14:textId="77777777" w:rsidTr="00673E00">
        <w:tc>
          <w:tcPr>
            <w:tcW w:w="2054" w:type="dxa"/>
            <w:shd w:val="clear" w:color="auto" w:fill="auto"/>
          </w:tcPr>
          <w:p w14:paraId="375FF027" w14:textId="77777777" w:rsidR="00586E36" w:rsidRPr="00F443B7" w:rsidRDefault="00586E36" w:rsidP="00743397">
            <w:pPr>
              <w:rPr>
                <w:b/>
                <w:bCs/>
              </w:rPr>
            </w:pPr>
            <w:r w:rsidRPr="00F443B7">
              <w:rPr>
                <w:b/>
                <w:bCs/>
              </w:rPr>
              <w:t>Company</w:t>
            </w:r>
          </w:p>
        </w:tc>
        <w:tc>
          <w:tcPr>
            <w:tcW w:w="7296" w:type="dxa"/>
            <w:shd w:val="clear" w:color="auto" w:fill="auto"/>
          </w:tcPr>
          <w:p w14:paraId="768CE7A0" w14:textId="77777777" w:rsidR="00586E36" w:rsidRPr="00F443B7" w:rsidRDefault="00586E36" w:rsidP="00743397">
            <w:pPr>
              <w:rPr>
                <w:b/>
                <w:bCs/>
              </w:rPr>
            </w:pPr>
            <w:r w:rsidRPr="00F443B7">
              <w:rPr>
                <w:b/>
                <w:bCs/>
              </w:rPr>
              <w:t>Comments</w:t>
            </w:r>
          </w:p>
        </w:tc>
      </w:tr>
      <w:tr w:rsidR="007E3763" w14:paraId="5CF9E27D" w14:textId="77777777" w:rsidTr="00673E00">
        <w:tc>
          <w:tcPr>
            <w:tcW w:w="2054" w:type="dxa"/>
            <w:shd w:val="clear" w:color="auto" w:fill="auto"/>
          </w:tcPr>
          <w:p w14:paraId="2B1F18D6" w14:textId="6D6C0AFF" w:rsidR="007E3763" w:rsidRDefault="007E3763" w:rsidP="007E3763">
            <w:r>
              <w:t>Ericsson</w:t>
            </w:r>
          </w:p>
        </w:tc>
        <w:tc>
          <w:tcPr>
            <w:tcW w:w="7296" w:type="dxa"/>
            <w:shd w:val="clear" w:color="auto" w:fill="auto"/>
          </w:tcPr>
          <w:p w14:paraId="64EEDB16" w14:textId="77777777" w:rsidR="007E3763" w:rsidRDefault="007E3763" w:rsidP="007E3763">
            <w:pPr>
              <w:rPr>
                <w:ins w:id="79" w:author="Ericsson user" w:date="2020-05-07T07:41:00Z"/>
              </w:rPr>
            </w:pPr>
            <w:ins w:id="80" w:author="Ericsson user" w:date="2020-05-07T07:41:00Z">
              <w:r>
                <w:t>We foresee the following type of SPs:</w:t>
              </w:r>
            </w:ins>
          </w:p>
          <w:p w14:paraId="3A57BDF9" w14:textId="77777777" w:rsidR="007E3763" w:rsidRDefault="007E3763" w:rsidP="007E3763">
            <w:r>
              <w:t>PLMNs being SP, which have a complete 5GC</w:t>
            </w:r>
          </w:p>
          <w:p w14:paraId="531FD146" w14:textId="77777777" w:rsidR="007E3763" w:rsidRDefault="007E3763" w:rsidP="007E3763">
            <w:r>
              <w:t>Verticals being SP and only have AAA infrastructure.</w:t>
            </w:r>
          </w:p>
          <w:p w14:paraId="6308A048" w14:textId="06AC3FC7" w:rsidR="007E3763" w:rsidRDefault="007E3763" w:rsidP="007E3763">
            <w:r>
              <w:t>Verticals being SP and have partial or complete 5GC. Partial would mean AUSF/UDM and possibly SMF/UPF/N3IWF if home routing is needed.</w:t>
            </w:r>
          </w:p>
        </w:tc>
      </w:tr>
      <w:tr w:rsidR="00586E36" w14:paraId="263B41C9" w14:textId="77777777" w:rsidTr="00673E00">
        <w:tc>
          <w:tcPr>
            <w:tcW w:w="2054" w:type="dxa"/>
            <w:shd w:val="clear" w:color="auto" w:fill="auto"/>
          </w:tcPr>
          <w:p w14:paraId="6C60930A" w14:textId="08D786E3" w:rsidR="00586E36" w:rsidRDefault="00DF21FB" w:rsidP="00743397">
            <w:r>
              <w:t>Intel</w:t>
            </w:r>
          </w:p>
        </w:tc>
        <w:tc>
          <w:tcPr>
            <w:tcW w:w="7296" w:type="dxa"/>
            <w:shd w:val="clear" w:color="auto" w:fill="auto"/>
          </w:tcPr>
          <w:p w14:paraId="3045E65A" w14:textId="77777777" w:rsidR="00DF21FB" w:rsidRDefault="00DF21FB" w:rsidP="00DF21FB">
            <w:r>
              <w:t>SP can be an SNPN or a PLMN.</w:t>
            </w:r>
          </w:p>
          <w:p w14:paraId="04A2D361" w14:textId="77777777" w:rsidR="00DF21FB" w:rsidRDefault="00DF21FB" w:rsidP="00DF21FB">
            <w:r>
              <w:t>The SNPN can either have a full-fledged 5GC or only have AAA architecture. In the latter case there may be a need for protocol interworking between SBA and Radius/Diameter interfaces.</w:t>
            </w:r>
          </w:p>
          <w:p w14:paraId="4FF5DD65" w14:textId="7593EB0E" w:rsidR="00586E36" w:rsidRDefault="00DF21FB" w:rsidP="00DF21FB">
            <w:r>
              <w:t>“Home routed”-like architecture (as in Solution #1) should be supported to enable session continuity as UE moves between the SNPN and the PLMN.</w:t>
            </w:r>
          </w:p>
        </w:tc>
      </w:tr>
      <w:tr w:rsidR="009A149A" w14:paraId="6DD82D1E" w14:textId="77777777" w:rsidTr="00673E00">
        <w:tc>
          <w:tcPr>
            <w:tcW w:w="2054" w:type="dxa"/>
            <w:shd w:val="clear" w:color="auto" w:fill="auto"/>
          </w:tcPr>
          <w:p w14:paraId="4A578A8B" w14:textId="2A712C4A" w:rsidR="009A149A" w:rsidRDefault="009A149A" w:rsidP="009A149A">
            <w:ins w:id="81" w:author="彭晋(Jim)" w:date="2020-05-06T17:21:00Z">
              <w:r>
                <w:t>Alibaba</w:t>
              </w:r>
            </w:ins>
          </w:p>
        </w:tc>
        <w:tc>
          <w:tcPr>
            <w:tcW w:w="7296" w:type="dxa"/>
            <w:shd w:val="clear" w:color="auto" w:fill="auto"/>
          </w:tcPr>
          <w:p w14:paraId="1B6ADE20" w14:textId="52BCE2FB" w:rsidR="009A149A" w:rsidRDefault="009A149A" w:rsidP="009A149A">
            <w:ins w:id="82" w:author="彭晋(Jim)" w:date="2020-05-06T17:21:00Z">
              <w:r>
                <w:t xml:space="preserve">PLMNs being SP, </w:t>
              </w:r>
            </w:ins>
            <w:ins w:id="83" w:author="彭晋(Jim)" w:date="2020-05-06T17:22:00Z">
              <w:r>
                <w:t>which have a complete EPC, using the EPC credentials for SNPN, in case there is no 5G PLMN available</w:t>
              </w:r>
            </w:ins>
            <w:ins w:id="84" w:author="于小博" w:date="2020-05-07T19:41:00Z">
              <w:r>
                <w:rPr>
                  <w:lang w:eastAsia="zh-CN"/>
                </w:rPr>
                <w:t>.</w:t>
              </w:r>
            </w:ins>
          </w:p>
        </w:tc>
      </w:tr>
      <w:tr w:rsidR="00A627A1" w14:paraId="05B8AAAE" w14:textId="77777777" w:rsidTr="00673E00">
        <w:tc>
          <w:tcPr>
            <w:tcW w:w="2054" w:type="dxa"/>
            <w:shd w:val="clear" w:color="auto" w:fill="auto"/>
          </w:tcPr>
          <w:p w14:paraId="1947BA48" w14:textId="1A7CCAF9" w:rsidR="00A627A1" w:rsidRDefault="00A627A1" w:rsidP="00A627A1">
            <w:r>
              <w:t>OPPO</w:t>
            </w:r>
          </w:p>
        </w:tc>
        <w:tc>
          <w:tcPr>
            <w:tcW w:w="7296" w:type="dxa"/>
            <w:shd w:val="clear" w:color="auto" w:fill="auto"/>
          </w:tcPr>
          <w:p w14:paraId="6FC222A9" w14:textId="40837944" w:rsidR="00A627A1" w:rsidRDefault="00A627A1" w:rsidP="00A627A1">
            <w:r w:rsidRPr="00416987">
              <w:t>Have to have SPs that are separate and outside the SNPN or PLMN and provide the credentials that are for that vertical sector that that SP caters for. There can be different types of SPs but interactions to SP should be through off the shelf "open" non-proprietary protocols.</w:t>
            </w:r>
          </w:p>
        </w:tc>
      </w:tr>
      <w:tr w:rsidR="005F7926" w14:paraId="7AE2EFAD" w14:textId="77777777" w:rsidTr="00673E00">
        <w:tc>
          <w:tcPr>
            <w:tcW w:w="2054" w:type="dxa"/>
            <w:shd w:val="clear" w:color="auto" w:fill="auto"/>
          </w:tcPr>
          <w:p w14:paraId="18787D4D" w14:textId="37BFC3F5" w:rsidR="005F7926" w:rsidRDefault="005F7926" w:rsidP="005F7926">
            <w:ins w:id="85" w:author="권기석/표준Research 1Lab(SR)/Principal Engineer/삼성전자" w:date="2020-05-07T19:54:00Z">
              <w:r>
                <w:rPr>
                  <w:rFonts w:hint="eastAsia"/>
                  <w:lang w:eastAsia="ko-KR"/>
                </w:rPr>
                <w:t>Samsung</w:t>
              </w:r>
            </w:ins>
          </w:p>
        </w:tc>
        <w:tc>
          <w:tcPr>
            <w:tcW w:w="7296" w:type="dxa"/>
            <w:shd w:val="clear" w:color="auto" w:fill="auto"/>
          </w:tcPr>
          <w:p w14:paraId="52CD5064" w14:textId="77777777" w:rsidR="005F7926" w:rsidRDefault="005F7926" w:rsidP="005F7926">
            <w:pPr>
              <w:rPr>
                <w:ins w:id="86" w:author="권기석/표준Research 1Lab(SR)/Principal Engineer/삼성전자" w:date="2020-05-07T19:54:00Z"/>
              </w:rPr>
            </w:pPr>
            <w:ins w:id="87" w:author="권기석/표준Research 1Lab(SR)/Principal Engineer/삼성전자" w:date="2020-05-07T19:54:00Z">
              <w:r>
                <w:t>PLMN</w:t>
              </w:r>
            </w:ins>
            <w:ins w:id="88" w:author="권기석/표준Research 1Lab(SR)/Principal Engineer/삼성전자" w:date="2020-05-08T10:22:00Z">
              <w:r>
                <w:t>/</w:t>
              </w:r>
              <w:r>
                <w:rPr>
                  <w:rFonts w:hint="eastAsia"/>
                  <w:lang w:eastAsia="ko-KR"/>
                </w:rPr>
                <w:t>SNPN</w:t>
              </w:r>
            </w:ins>
            <w:ins w:id="89" w:author="권기석/표준Research 1Lab(SR)/Principal Engineer/삼성전자" w:date="2020-05-07T19:54:00Z">
              <w:r>
                <w:t xml:space="preserve"> </w:t>
              </w:r>
            </w:ins>
            <w:ins w:id="90" w:author="권기석/표준Research 1Lab(SR)/Principal Engineer/삼성전자" w:date="2020-05-08T10:28:00Z">
              <w:r>
                <w:t xml:space="preserve">with </w:t>
              </w:r>
            </w:ins>
            <w:ins w:id="91" w:author="권기석/표준Research 1Lab(SR)/Principal Engineer/삼성전자" w:date="2020-05-07T19:55:00Z">
              <w:r>
                <w:t>at least AUSF/UDM</w:t>
              </w:r>
            </w:ins>
            <w:ins w:id="92" w:author="권기석/표준Research 1Lab(SR)/Principal Engineer/삼성전자" w:date="2020-05-08T10:27:00Z">
              <w:r>
                <w:t xml:space="preserve"> for authentication.</w:t>
              </w:r>
            </w:ins>
          </w:p>
          <w:p w14:paraId="616BAD44" w14:textId="08D10BF0" w:rsidR="005F7926" w:rsidRDefault="005F7926" w:rsidP="005F7926">
            <w:ins w:id="93" w:author="권기석/표준Research 1Lab(SR)/Principal Engineer/삼성전자" w:date="2020-05-07T19:54:00Z">
              <w:r>
                <w:t>Verticals with an AAA server</w:t>
              </w:r>
            </w:ins>
          </w:p>
        </w:tc>
      </w:tr>
      <w:tr w:rsidR="0035553B" w14:paraId="243C063D" w14:textId="77777777" w:rsidTr="00673E00">
        <w:tc>
          <w:tcPr>
            <w:tcW w:w="2054" w:type="dxa"/>
            <w:shd w:val="clear" w:color="auto" w:fill="auto"/>
          </w:tcPr>
          <w:p w14:paraId="6F11C837" w14:textId="3B84F0B8" w:rsidR="0035553B" w:rsidRDefault="0035553B" w:rsidP="0035553B">
            <w:r>
              <w:rPr>
                <w:rFonts w:hint="eastAsia"/>
                <w:lang w:eastAsia="zh-TW"/>
              </w:rPr>
              <w:t>MediaTek</w:t>
            </w:r>
          </w:p>
        </w:tc>
        <w:tc>
          <w:tcPr>
            <w:tcW w:w="7296" w:type="dxa"/>
            <w:shd w:val="clear" w:color="auto" w:fill="auto"/>
          </w:tcPr>
          <w:p w14:paraId="7613A79F" w14:textId="77777777" w:rsidR="0035553B" w:rsidRDefault="0035553B" w:rsidP="0035553B">
            <w:pPr>
              <w:rPr>
                <w:lang w:eastAsia="zh-TW"/>
              </w:rPr>
            </w:pPr>
            <w:r>
              <w:rPr>
                <w:lang w:eastAsia="zh-TW"/>
              </w:rPr>
              <w:t>O</w:t>
            </w:r>
            <w:r>
              <w:rPr>
                <w:rFonts w:hint="eastAsia"/>
                <w:lang w:eastAsia="zh-TW"/>
              </w:rPr>
              <w:t xml:space="preserve">nly </w:t>
            </w:r>
            <w:r>
              <w:rPr>
                <w:lang w:eastAsia="zh-TW"/>
              </w:rPr>
              <w:t>PLMN or SNPN which has full or partial 5GC functionalities (e.g., AUSF/UDM) can be SP.</w:t>
            </w:r>
          </w:p>
          <w:p w14:paraId="183AD64D" w14:textId="6B12645D" w:rsidR="0035553B" w:rsidRDefault="0035553B" w:rsidP="0035553B">
            <w:r>
              <w:rPr>
                <w:lang w:eastAsia="zh-TW"/>
              </w:rPr>
              <w:t>Given the above, a Service Provider need not be defined.</w:t>
            </w:r>
          </w:p>
        </w:tc>
      </w:tr>
      <w:tr w:rsidR="00CD3DD3" w14:paraId="66811A0B" w14:textId="77777777" w:rsidTr="00673E00">
        <w:tc>
          <w:tcPr>
            <w:tcW w:w="2054" w:type="dxa"/>
            <w:shd w:val="clear" w:color="auto" w:fill="auto"/>
          </w:tcPr>
          <w:p w14:paraId="2DC829D4" w14:textId="33777EFB" w:rsidR="00CD3DD3" w:rsidRDefault="00CD3DD3" w:rsidP="00CD3DD3">
            <w:ins w:id="94" w:author="Michael Starsinic" w:date="2020-05-08T09:28:00Z">
              <w:r>
                <w:lastRenderedPageBreak/>
                <w:t>Convida Wireless</w:t>
              </w:r>
            </w:ins>
          </w:p>
        </w:tc>
        <w:tc>
          <w:tcPr>
            <w:tcW w:w="7296" w:type="dxa"/>
            <w:shd w:val="clear" w:color="auto" w:fill="auto"/>
          </w:tcPr>
          <w:p w14:paraId="0A4F444B" w14:textId="77777777" w:rsidR="00CD3DD3" w:rsidRDefault="00CD3DD3" w:rsidP="00CD3DD3">
            <w:pPr>
              <w:rPr>
                <w:ins w:id="95" w:author="Michael Starsinic" w:date="2020-05-08T09:30:00Z"/>
              </w:rPr>
            </w:pPr>
            <w:ins w:id="96" w:author="Michael Starsinic" w:date="2020-05-08T09:29:00Z">
              <w:r>
                <w:t>The Service Provider could be the MNO/PLMN.</w:t>
              </w:r>
            </w:ins>
          </w:p>
          <w:p w14:paraId="1DFBB44F" w14:textId="77777777" w:rsidR="00CD3DD3" w:rsidRDefault="00CD3DD3" w:rsidP="00CD3DD3">
            <w:pPr>
              <w:rPr>
                <w:ins w:id="97" w:author="Michael Starsinic" w:date="2020-05-08T09:29:00Z"/>
              </w:rPr>
            </w:pPr>
            <w:ins w:id="98" w:author="Michael Starsinic" w:date="2020-05-08T09:30:00Z">
              <w:r>
                <w:t xml:space="preserve">The Service Provider might </w:t>
              </w:r>
            </w:ins>
            <w:ins w:id="99" w:author="Michael Starsinic" w:date="2020-05-08T09:31:00Z">
              <w:r>
                <w:t xml:space="preserve">only have certain parts of a 5GC.  A common </w:t>
              </w:r>
            </w:ins>
            <w:ins w:id="100" w:author="Michael Starsinic" w:date="2020-05-08T09:32:00Z">
              <w:r>
                <w:t>scenario</w:t>
              </w:r>
            </w:ins>
            <w:ins w:id="101" w:author="Michael Starsinic" w:date="2020-05-08T09:31:00Z">
              <w:r>
                <w:t xml:space="preserve"> </w:t>
              </w:r>
            </w:ins>
            <w:ins w:id="102" w:author="Michael Starsinic" w:date="2020-05-08T09:32:00Z">
              <w:r>
                <w:t>will be that the Service Provider has an SMF</w:t>
              </w:r>
            </w:ins>
            <w:ins w:id="103" w:author="Michael Starsinic" w:date="2020-05-08T09:33:00Z">
              <w:r>
                <w:t xml:space="preserve">, </w:t>
              </w:r>
            </w:ins>
            <w:ins w:id="104" w:author="Michael Starsinic" w:date="2020-05-08T09:32:00Z">
              <w:r>
                <w:t>UPF</w:t>
              </w:r>
            </w:ins>
            <w:ins w:id="105" w:author="Michael Starsinic" w:date="2020-05-08T09:33:00Z">
              <w:r>
                <w:t>, and a AAA Infrastructure</w:t>
              </w:r>
            </w:ins>
            <w:ins w:id="106" w:author="Michael Starsinic" w:date="2020-05-08T09:32:00Z">
              <w:r>
                <w:t>.</w:t>
              </w:r>
            </w:ins>
          </w:p>
          <w:p w14:paraId="72F9716B" w14:textId="5C4103FA" w:rsidR="00CD3DD3" w:rsidRDefault="00CD3DD3" w:rsidP="00CD3DD3">
            <w:ins w:id="107" w:author="Michael Starsinic" w:date="2020-05-08T09:29:00Z">
              <w:r>
                <w:t xml:space="preserve">The Service </w:t>
              </w:r>
            </w:ins>
            <w:ins w:id="108" w:author="Michael Starsinic" w:date="2020-05-08T09:30:00Z">
              <w:r>
                <w:t>Provider might only have a AAA Infrastructure.</w:t>
              </w:r>
            </w:ins>
          </w:p>
        </w:tc>
      </w:tr>
      <w:tr w:rsidR="00ED54B0" w14:paraId="74671CB8" w14:textId="77777777" w:rsidTr="00673E00">
        <w:tc>
          <w:tcPr>
            <w:tcW w:w="2054" w:type="dxa"/>
            <w:shd w:val="clear" w:color="auto" w:fill="auto"/>
          </w:tcPr>
          <w:p w14:paraId="01D101B9" w14:textId="3B571C14" w:rsidR="00ED54B0" w:rsidRDefault="00ED54B0" w:rsidP="00ED54B0">
            <w:r w:rsidRPr="0030586E">
              <w:rPr>
                <w:rFonts w:hint="eastAsia"/>
                <w:lang w:eastAsia="ko-KR"/>
              </w:rPr>
              <w:t>LGE</w:t>
            </w:r>
          </w:p>
        </w:tc>
        <w:tc>
          <w:tcPr>
            <w:tcW w:w="7296" w:type="dxa"/>
            <w:shd w:val="clear" w:color="auto" w:fill="auto"/>
          </w:tcPr>
          <w:p w14:paraId="4A3BD4FF" w14:textId="17DCF5E6" w:rsidR="00ED54B0" w:rsidRDefault="00ED54B0" w:rsidP="00ED54B0">
            <w:r w:rsidRPr="0030586E">
              <w:t>SP can be an SNPN or a PLMN, and also partial or complete 5GC.</w:t>
            </w:r>
          </w:p>
        </w:tc>
      </w:tr>
      <w:tr w:rsidR="001774DE" w14:paraId="65FC4497" w14:textId="77777777" w:rsidTr="00673E00">
        <w:tc>
          <w:tcPr>
            <w:tcW w:w="2054" w:type="dxa"/>
            <w:shd w:val="clear" w:color="auto" w:fill="auto"/>
          </w:tcPr>
          <w:p w14:paraId="32C5A6C5" w14:textId="62D596BE" w:rsidR="001774DE" w:rsidRDefault="001774DE" w:rsidP="001774DE">
            <w:r>
              <w:t>Orange</w:t>
            </w:r>
          </w:p>
        </w:tc>
        <w:tc>
          <w:tcPr>
            <w:tcW w:w="7296" w:type="dxa"/>
            <w:shd w:val="clear" w:color="auto" w:fill="auto"/>
          </w:tcPr>
          <w:p w14:paraId="639BAB02" w14:textId="3704E23F" w:rsidR="001774DE" w:rsidRDefault="001774DE" w:rsidP="001774DE">
            <w:r>
              <w:t xml:space="preserve">The entity owning SNPN credentials not specified by 3GPP has AAA infrastructure not specified by 3GPP. </w:t>
            </w:r>
          </w:p>
        </w:tc>
      </w:tr>
      <w:tr w:rsidR="0011285D" w14:paraId="775FBD7E" w14:textId="77777777" w:rsidTr="00673E00">
        <w:tc>
          <w:tcPr>
            <w:tcW w:w="2054" w:type="dxa"/>
            <w:shd w:val="clear" w:color="auto" w:fill="auto"/>
          </w:tcPr>
          <w:p w14:paraId="5B6C7115" w14:textId="60710E05" w:rsidR="0011285D" w:rsidRDefault="0011285D" w:rsidP="0011285D">
            <w:ins w:id="109" w:author="QC_12" w:date="2020-05-08T12:11:00Z">
              <w:r>
                <w:t>Qualcomm</w:t>
              </w:r>
            </w:ins>
          </w:p>
        </w:tc>
        <w:tc>
          <w:tcPr>
            <w:tcW w:w="7296" w:type="dxa"/>
            <w:shd w:val="clear" w:color="auto" w:fill="auto"/>
          </w:tcPr>
          <w:p w14:paraId="6C33CA41" w14:textId="77777777" w:rsidR="0011285D" w:rsidRDefault="0011285D" w:rsidP="0011285D">
            <w:pPr>
              <w:rPr>
                <w:ins w:id="110" w:author="QC_12" w:date="2020-05-08T12:16:00Z"/>
              </w:rPr>
            </w:pPr>
            <w:ins w:id="111" w:author="QC_12" w:date="2020-05-08T12:17:00Z">
              <w:r>
                <w:t xml:space="preserve">In this context </w:t>
              </w:r>
            </w:ins>
            <w:ins w:id="112" w:author="QC_12" w:date="2020-05-08T12:16:00Z">
              <w:r>
                <w:t xml:space="preserve">Service Provider (SP) is assumed to </w:t>
              </w:r>
            </w:ins>
            <w:ins w:id="113" w:author="QC_12" w:date="2020-05-08T12:30:00Z">
              <w:r>
                <w:t>refer to</w:t>
              </w:r>
            </w:ins>
            <w:ins w:id="114" w:author="QC_12" w:date="2020-05-08T12:16:00Z">
              <w:r>
                <w:t xml:space="preserve"> the </w:t>
              </w:r>
              <w:r w:rsidRPr="008524F8">
                <w:t>entity separate from the SNPN</w:t>
              </w:r>
              <w:r>
                <w:t xml:space="preserve"> that </w:t>
              </w:r>
            </w:ins>
            <w:ins w:id="115" w:author="QC_12" w:date="2020-05-08T12:17:00Z">
              <w:r>
                <w:t>issued the UE's subscription.</w:t>
              </w:r>
            </w:ins>
          </w:p>
          <w:p w14:paraId="19E303CC" w14:textId="77777777" w:rsidR="0011285D" w:rsidRDefault="0011285D" w:rsidP="0011285D">
            <w:pPr>
              <w:rPr>
                <w:ins w:id="116" w:author="QC_12" w:date="2020-05-08T12:26:00Z"/>
              </w:rPr>
            </w:pPr>
            <w:ins w:id="117" w:author="QC_12" w:date="2020-05-08T12:13:00Z">
              <w:r>
                <w:t>SP can be a PLMN or SNPN that has a full or partial 5GC</w:t>
              </w:r>
            </w:ins>
            <w:ins w:id="118" w:author="QC_12" w:date="2020-05-08T12:24:00Z">
              <w:r>
                <w:t xml:space="preserve"> (</w:t>
              </w:r>
            </w:ins>
            <w:ins w:id="119" w:author="QC_12" w:date="2020-05-08T12:30:00Z">
              <w:r>
                <w:t xml:space="preserve">partial = </w:t>
              </w:r>
            </w:ins>
            <w:ins w:id="120" w:author="QC_12" w:date="2020-05-08T12:31:00Z">
              <w:r>
                <w:t xml:space="preserve">at least </w:t>
              </w:r>
            </w:ins>
            <w:ins w:id="121" w:author="QC_12" w:date="2020-05-08T12:24:00Z">
              <w:r>
                <w:t>AUSF and UDM)</w:t>
              </w:r>
            </w:ins>
            <w:ins w:id="122" w:author="QC_12" w:date="2020-05-08T12:22:00Z">
              <w:r>
                <w:t>.</w:t>
              </w:r>
            </w:ins>
          </w:p>
          <w:p w14:paraId="6A3B1349" w14:textId="3515570B" w:rsidR="0011285D" w:rsidRDefault="0011285D" w:rsidP="0011285D">
            <w:ins w:id="123" w:author="QC_12" w:date="2020-05-08T12:22:00Z">
              <w:r>
                <w:t xml:space="preserve">Partial refers to the case that the SP supports authenticating the UE in the </w:t>
              </w:r>
            </w:ins>
            <w:ins w:id="124" w:author="QC_12" w:date="2020-05-08T12:23:00Z">
              <w:r>
                <w:t xml:space="preserve">SNPN but does not offer any services so that </w:t>
              </w:r>
            </w:ins>
            <w:ins w:id="125" w:author="QC_12" w:date="2020-05-08T12:25:00Z">
              <w:r>
                <w:t xml:space="preserve">network functions required for </w:t>
              </w:r>
            </w:ins>
            <w:ins w:id="126" w:author="QC_12" w:date="2020-05-08T12:23:00Z">
              <w:r>
                <w:t xml:space="preserve">"home-routed" </w:t>
              </w:r>
            </w:ins>
            <w:ins w:id="127" w:author="QC_12" w:date="2020-05-08T12:26:00Z">
              <w:r>
                <w:t xml:space="preserve">traffic </w:t>
              </w:r>
            </w:ins>
            <w:ins w:id="128" w:author="QC_12" w:date="2020-05-08T12:23:00Z">
              <w:r>
                <w:t>scenarios</w:t>
              </w:r>
            </w:ins>
            <w:ins w:id="129" w:author="QC_12" w:date="2020-05-08T12:25:00Z">
              <w:r>
                <w:t xml:space="preserve"> are not needed</w:t>
              </w:r>
            </w:ins>
            <w:ins w:id="130" w:author="QC_12" w:date="2020-05-08T12:24:00Z">
              <w:r>
                <w:t>.</w:t>
              </w:r>
            </w:ins>
          </w:p>
        </w:tc>
      </w:tr>
      <w:tr w:rsidR="000B1F14" w14:paraId="22A1D7D0" w14:textId="77777777" w:rsidTr="00673E00">
        <w:tc>
          <w:tcPr>
            <w:tcW w:w="2054" w:type="dxa"/>
            <w:shd w:val="clear" w:color="auto" w:fill="auto"/>
          </w:tcPr>
          <w:p w14:paraId="190D00B4" w14:textId="672C2996" w:rsidR="000B1F14" w:rsidRDefault="000B1F14" w:rsidP="000B1F14">
            <w:ins w:id="131" w:author="Lars" w:date="2020-05-11T14:10:00Z">
              <w:r>
                <w:t>Sony</w:t>
              </w:r>
            </w:ins>
          </w:p>
        </w:tc>
        <w:tc>
          <w:tcPr>
            <w:tcW w:w="7296" w:type="dxa"/>
            <w:shd w:val="clear" w:color="auto" w:fill="auto"/>
          </w:tcPr>
          <w:p w14:paraId="24445701" w14:textId="77777777" w:rsidR="000B1F14" w:rsidRDefault="000B1F14" w:rsidP="000B1F14">
            <w:pPr>
              <w:rPr>
                <w:ins w:id="132" w:author="Lars" w:date="2020-05-11T14:09:00Z"/>
              </w:rPr>
            </w:pPr>
            <w:ins w:id="133" w:author="Lars" w:date="2020-05-11T14:09:00Z">
              <w:r>
                <w:t>Verticals could be the SP</w:t>
              </w:r>
            </w:ins>
          </w:p>
          <w:p w14:paraId="6CCA9056" w14:textId="77777777" w:rsidR="000B1F14" w:rsidRDefault="000B1F14" w:rsidP="000B1F14">
            <w:pPr>
              <w:pStyle w:val="ab"/>
              <w:numPr>
                <w:ilvl w:val="0"/>
                <w:numId w:val="17"/>
              </w:numPr>
              <w:rPr>
                <w:ins w:id="134" w:author="Lars" w:date="2020-05-11T14:09:00Z"/>
              </w:rPr>
            </w:pPr>
            <w:ins w:id="135" w:author="Lars" w:date="2020-05-11T14:09:00Z">
              <w:r>
                <w:t>Complete 5GS</w:t>
              </w:r>
            </w:ins>
          </w:p>
          <w:p w14:paraId="32101E51" w14:textId="77777777" w:rsidR="000B1F14" w:rsidRDefault="000B1F14" w:rsidP="000B1F14">
            <w:pPr>
              <w:pStyle w:val="ab"/>
              <w:numPr>
                <w:ilvl w:val="0"/>
                <w:numId w:val="17"/>
              </w:numPr>
              <w:rPr>
                <w:ins w:id="136" w:author="Lars" w:date="2020-05-11T14:09:00Z"/>
              </w:rPr>
            </w:pPr>
            <w:ins w:id="137" w:author="Lars" w:date="2020-05-11T14:09:00Z">
              <w:r>
                <w:t>Complete 5GC+ shared RAN</w:t>
              </w:r>
            </w:ins>
          </w:p>
          <w:p w14:paraId="2F67D2A2" w14:textId="77777777" w:rsidR="000B1F14" w:rsidRDefault="000B1F14" w:rsidP="000B1F14">
            <w:pPr>
              <w:pStyle w:val="ab"/>
              <w:numPr>
                <w:ilvl w:val="0"/>
                <w:numId w:val="17"/>
              </w:numPr>
              <w:rPr>
                <w:ins w:id="138" w:author="Lars" w:date="2020-05-11T14:09:00Z"/>
              </w:rPr>
            </w:pPr>
            <w:ins w:id="139" w:author="Lars" w:date="2020-05-11T14:09:00Z">
              <w:r>
                <w:t>Partial 5GS</w:t>
              </w:r>
            </w:ins>
          </w:p>
          <w:p w14:paraId="3D085616" w14:textId="77777777" w:rsidR="000B1F14" w:rsidRDefault="000B1F14" w:rsidP="000B1F14">
            <w:pPr>
              <w:pStyle w:val="ab"/>
              <w:numPr>
                <w:ilvl w:val="0"/>
                <w:numId w:val="17"/>
              </w:numPr>
              <w:rPr>
                <w:ins w:id="140" w:author="Lars" w:date="2020-05-11T14:09:00Z"/>
              </w:rPr>
            </w:pPr>
            <w:ins w:id="141" w:author="Lars" w:date="2020-05-11T14:09:00Z">
              <w:r>
                <w:t>Only AAA infrastructure</w:t>
              </w:r>
            </w:ins>
          </w:p>
          <w:p w14:paraId="22E0BC3B" w14:textId="03DB5D8B" w:rsidR="000B1F14" w:rsidRDefault="000B1F14" w:rsidP="000B1F14">
            <w:ins w:id="142" w:author="Lars" w:date="2020-05-11T14:09:00Z">
              <w:r>
                <w:t>PLMNs could be a SP</w:t>
              </w:r>
            </w:ins>
          </w:p>
        </w:tc>
      </w:tr>
      <w:tr w:rsidR="006613D3" w14:paraId="531C8C28" w14:textId="77777777" w:rsidTr="00673E00">
        <w:tc>
          <w:tcPr>
            <w:tcW w:w="2054" w:type="dxa"/>
            <w:shd w:val="clear" w:color="auto" w:fill="auto"/>
          </w:tcPr>
          <w:p w14:paraId="4682BC68" w14:textId="3FE3FEDE" w:rsidR="006613D3" w:rsidRDefault="006613D3" w:rsidP="006613D3">
            <w:ins w:id="143" w:author="futurewei r1" w:date="2020-05-08T09:53:00Z">
              <w:r>
                <w:t>Futurewei</w:t>
              </w:r>
            </w:ins>
          </w:p>
        </w:tc>
        <w:tc>
          <w:tcPr>
            <w:tcW w:w="7296" w:type="dxa"/>
            <w:shd w:val="clear" w:color="auto" w:fill="auto"/>
          </w:tcPr>
          <w:p w14:paraId="28B55534" w14:textId="77777777" w:rsidR="006613D3" w:rsidRDefault="006613D3" w:rsidP="006613D3">
            <w:pPr>
              <w:pStyle w:val="ab"/>
              <w:numPr>
                <w:ilvl w:val="0"/>
                <w:numId w:val="18"/>
              </w:numPr>
              <w:rPr>
                <w:ins w:id="144" w:author="futurewei r1" w:date="2020-05-08T09:53:00Z"/>
              </w:rPr>
            </w:pPr>
            <w:ins w:id="145" w:author="futurewei r1" w:date="2020-05-08T09:53:00Z">
              <w:r>
                <w:t>PLMN: ha</w:t>
              </w:r>
            </w:ins>
            <w:ins w:id="146" w:author="futurewei r1" w:date="2020-05-08T16:43:00Z">
              <w:r>
                <w:t>s</w:t>
              </w:r>
            </w:ins>
            <w:ins w:id="147" w:author="futurewei r1" w:date="2020-05-08T09:53:00Z">
              <w:r>
                <w:t xml:space="preserve"> 5GC and RAN</w:t>
              </w:r>
            </w:ins>
          </w:p>
          <w:p w14:paraId="4F927B77" w14:textId="77777777" w:rsidR="006613D3" w:rsidRDefault="006613D3" w:rsidP="006613D3">
            <w:pPr>
              <w:pStyle w:val="ab"/>
              <w:numPr>
                <w:ilvl w:val="0"/>
                <w:numId w:val="18"/>
              </w:numPr>
              <w:rPr>
                <w:ins w:id="148" w:author="futurewei r1" w:date="2020-05-08T09:53:00Z"/>
              </w:rPr>
            </w:pPr>
            <w:ins w:id="149" w:author="futurewei r1" w:date="2020-05-08T09:53:00Z">
              <w:r>
                <w:t xml:space="preserve">Verticals providing over-the-top service or other SNPN operators.    </w:t>
              </w:r>
            </w:ins>
          </w:p>
          <w:p w14:paraId="34B45918" w14:textId="77777777" w:rsidR="00E13FC2" w:rsidRDefault="006613D3" w:rsidP="00E13FC2">
            <w:pPr>
              <w:pStyle w:val="ab"/>
              <w:numPr>
                <w:ilvl w:val="1"/>
                <w:numId w:val="18"/>
              </w:numPr>
            </w:pPr>
            <w:ins w:id="150" w:author="futurewei r1" w:date="2020-05-08T09:53:00Z">
              <w:r>
                <w:t xml:space="preserve">For the authentication issues of KI #1, this kind of service providers at less </w:t>
              </w:r>
            </w:ins>
            <w:ins w:id="151" w:author="futurewei r1" w:date="2020-05-08T16:45:00Z">
              <w:r>
                <w:t xml:space="preserve">have to </w:t>
              </w:r>
            </w:ins>
            <w:ins w:id="152" w:author="futurewei r1" w:date="2020-05-08T09:53:00Z">
              <w:r>
                <w:t>support AAA functions and may support non-3GPP credential and mechanism. The solution needs</w:t>
              </w:r>
            </w:ins>
            <w:ins w:id="153" w:author="futurewei r1" w:date="2020-05-08T16:44:00Z">
              <w:r>
                <w:t xml:space="preserve"> to</w:t>
              </w:r>
            </w:ins>
            <w:ins w:id="154" w:author="futurewei r1" w:date="2020-05-08T16:46:00Z">
              <w:r>
                <w:t xml:space="preserve"> have </w:t>
              </w:r>
            </w:ins>
            <w:ins w:id="155" w:author="futurewei r1" w:date="2020-05-08T09:53:00Z">
              <w:r>
                <w:t xml:space="preserve">minimum impact on their existing AAA functions. </w:t>
              </w:r>
            </w:ins>
          </w:p>
          <w:p w14:paraId="2082C06B" w14:textId="42A45096" w:rsidR="006613D3" w:rsidRDefault="006613D3" w:rsidP="00E13FC2">
            <w:pPr>
              <w:pStyle w:val="ab"/>
              <w:numPr>
                <w:ilvl w:val="1"/>
                <w:numId w:val="18"/>
              </w:numPr>
            </w:pPr>
            <w:ins w:id="156" w:author="futurewei r1" w:date="2020-05-08T09:53:00Z">
              <w:r>
                <w:t xml:space="preserve">For mobility scenarios, SMF/UPF are needed, AMF/N3IWF may be needed.  </w:t>
              </w:r>
            </w:ins>
          </w:p>
        </w:tc>
      </w:tr>
      <w:tr w:rsidR="00FA55CD" w14:paraId="47CD6BDE" w14:textId="77777777" w:rsidTr="00673E00">
        <w:tc>
          <w:tcPr>
            <w:tcW w:w="2054" w:type="dxa"/>
            <w:shd w:val="clear" w:color="auto" w:fill="auto"/>
          </w:tcPr>
          <w:p w14:paraId="3A465004" w14:textId="2D6B00BE" w:rsidR="00FA55CD" w:rsidRDefault="00FA55CD" w:rsidP="00FA55CD">
            <w:ins w:id="157" w:author="Moto_1" w:date="2020-05-08T14:01:00Z">
              <w:r>
                <w:t>Lenovo</w:t>
              </w:r>
            </w:ins>
          </w:p>
        </w:tc>
        <w:tc>
          <w:tcPr>
            <w:tcW w:w="7296" w:type="dxa"/>
            <w:shd w:val="clear" w:color="auto" w:fill="auto"/>
          </w:tcPr>
          <w:p w14:paraId="7D083257" w14:textId="77777777" w:rsidR="00FA55CD" w:rsidRDefault="00FA55CD" w:rsidP="00FA55CD">
            <w:pPr>
              <w:rPr>
                <w:ins w:id="158" w:author="Moto_1" w:date="2020-05-08T14:02:00Z"/>
              </w:rPr>
            </w:pPr>
            <w:ins w:id="159" w:author="Moto_1" w:date="2020-05-08T14:02:00Z">
              <w:r>
                <w:t>PLMNs (</w:t>
              </w:r>
            </w:ins>
            <w:ins w:id="160" w:author="Moto_1" w:date="2020-05-08T14:03:00Z">
              <w:r>
                <w:t>deploying 5GS)</w:t>
              </w:r>
            </w:ins>
            <w:ins w:id="161" w:author="Moto_1" w:date="2020-05-08T14:02:00Z">
              <w:r>
                <w:t xml:space="preserve"> </w:t>
              </w:r>
            </w:ins>
          </w:p>
          <w:p w14:paraId="3E803216" w14:textId="77777777" w:rsidR="00FA55CD" w:rsidRDefault="00FA55CD" w:rsidP="00FA55CD">
            <w:pPr>
              <w:rPr>
                <w:ins w:id="162" w:author="Moto_1" w:date="2020-05-08T14:02:00Z"/>
              </w:rPr>
            </w:pPr>
            <w:ins w:id="163" w:author="Moto_1" w:date="2020-05-08T14:02:00Z">
              <w:r>
                <w:t>SNPN</w:t>
              </w:r>
            </w:ins>
            <w:ins w:id="164" w:author="Moto_1" w:date="2020-05-08T14:03:00Z">
              <w:r>
                <w:t>s</w:t>
              </w:r>
            </w:ins>
            <w:ins w:id="165" w:author="Moto_1" w:date="2020-05-08T14:04:00Z">
              <w:r>
                <w:t xml:space="preserve"> or Verticals</w:t>
              </w:r>
            </w:ins>
            <w:ins w:id="166" w:author="Moto_1" w:date="2020-05-08T14:02:00Z">
              <w:r>
                <w:t xml:space="preserve"> </w:t>
              </w:r>
            </w:ins>
            <w:ins w:id="167" w:author="Moto_1" w:date="2020-05-08T14:03:00Z">
              <w:r>
                <w:t>(deploying</w:t>
              </w:r>
            </w:ins>
            <w:ins w:id="168" w:author="Moto_1" w:date="2020-05-08T14:02:00Z">
              <w:r>
                <w:t xml:space="preserve"> at least AUSF/UDM</w:t>
              </w:r>
            </w:ins>
            <w:ins w:id="169" w:author="Moto_1" w:date="2020-05-08T14:05:00Z">
              <w:r>
                <w:t>, and optionally N3IWF/SMF/UPF</w:t>
              </w:r>
            </w:ins>
            <w:ins w:id="170" w:author="Moto_1" w:date="2020-05-08T14:03:00Z">
              <w:r>
                <w:t>)</w:t>
              </w:r>
            </w:ins>
            <w:ins w:id="171" w:author="Moto_1" w:date="2020-05-08T14:02:00Z">
              <w:r>
                <w:t>.</w:t>
              </w:r>
            </w:ins>
          </w:p>
          <w:p w14:paraId="36787FD9" w14:textId="570E40D8" w:rsidR="00FA55CD" w:rsidRDefault="00FA55CD" w:rsidP="00FA55CD">
            <w:pPr>
              <w:pStyle w:val="ab"/>
              <w:ind w:left="360"/>
            </w:pPr>
            <w:ins w:id="172" w:author="Moto_1" w:date="2020-05-08T14:02:00Z">
              <w:r>
                <w:t xml:space="preserve">Verticals with an AAA </w:t>
              </w:r>
            </w:ins>
            <w:ins w:id="173" w:author="Moto_1" w:date="2020-05-08T14:05:00Z">
              <w:r>
                <w:t>infrastructure</w:t>
              </w:r>
            </w:ins>
            <w:ins w:id="174" w:author="Moto_1" w:date="2020-05-11T17:13:00Z">
              <w:r>
                <w:t>.</w:t>
              </w:r>
            </w:ins>
          </w:p>
        </w:tc>
      </w:tr>
      <w:tr w:rsidR="00155484" w14:paraId="45191A83" w14:textId="77777777" w:rsidTr="00673E00">
        <w:tc>
          <w:tcPr>
            <w:tcW w:w="2054" w:type="dxa"/>
            <w:shd w:val="clear" w:color="auto" w:fill="auto"/>
          </w:tcPr>
          <w:p w14:paraId="14A2C6C2" w14:textId="40B0CFB3" w:rsidR="00155484" w:rsidRDefault="00155484" w:rsidP="00155484">
            <w:ins w:id="175" w:author="Guanzhou" w:date="2020-03-30T15:25:00Z">
              <w:r>
                <w:lastRenderedPageBreak/>
                <w:t>InterDigital</w:t>
              </w:r>
            </w:ins>
          </w:p>
        </w:tc>
        <w:tc>
          <w:tcPr>
            <w:tcW w:w="7296" w:type="dxa"/>
            <w:shd w:val="clear" w:color="auto" w:fill="auto"/>
          </w:tcPr>
          <w:p w14:paraId="43AFA9FD" w14:textId="5A1CEC61" w:rsidR="00155484" w:rsidRDefault="00155484" w:rsidP="00155484">
            <w:ins w:id="176" w:author="Guanzhou" w:date="2020-03-30T15:25:00Z">
              <w:r>
                <w:t>Service Pr</w:t>
              </w:r>
            </w:ins>
            <w:ins w:id="177" w:author="Guanzhou" w:date="2020-03-30T15:26:00Z">
              <w:r>
                <w:t xml:space="preserve">ovider can be </w:t>
              </w:r>
            </w:ins>
            <w:ins w:id="178" w:author="Guanzhou" w:date="2020-03-30T15:25:00Z">
              <w:r>
                <w:t>PLMNs or SNPNs</w:t>
              </w:r>
            </w:ins>
            <w:ins w:id="179" w:author="Guanzhou" w:date="2020-03-30T15:26:00Z">
              <w:r>
                <w:t xml:space="preserve"> which have complete 5GC infrastructure, or “Non-3GPP-network-based</w:t>
              </w:r>
            </w:ins>
            <w:ins w:id="180" w:author="Guanzhou" w:date="2020-03-30T15:27:00Z">
              <w:r>
                <w:t xml:space="preserve">” organizations which </w:t>
              </w:r>
            </w:ins>
            <w:ins w:id="181" w:author="Guanzhou" w:date="2020-03-30T15:28:00Z">
              <w:r>
                <w:t>can issue and verify credentials.</w:t>
              </w:r>
            </w:ins>
          </w:p>
        </w:tc>
      </w:tr>
      <w:tr w:rsidR="00BD3CB5" w14:paraId="269C04A5" w14:textId="77777777" w:rsidTr="00673E00">
        <w:tc>
          <w:tcPr>
            <w:tcW w:w="2054" w:type="dxa"/>
            <w:shd w:val="clear" w:color="auto" w:fill="auto"/>
          </w:tcPr>
          <w:p w14:paraId="3709562F" w14:textId="3C378FD1" w:rsidR="00BD3CB5" w:rsidRDefault="00BD3CB5" w:rsidP="00BD3CB5">
            <w:r>
              <w:rPr>
                <w:rFonts w:hint="eastAsia"/>
                <w:lang w:eastAsia="zh-CN"/>
              </w:rPr>
              <w:t>v</w:t>
            </w:r>
            <w:r>
              <w:rPr>
                <w:lang w:eastAsia="zh-CN"/>
              </w:rPr>
              <w:t>ivo</w:t>
            </w:r>
          </w:p>
        </w:tc>
        <w:tc>
          <w:tcPr>
            <w:tcW w:w="7296" w:type="dxa"/>
            <w:shd w:val="clear" w:color="auto" w:fill="auto"/>
          </w:tcPr>
          <w:p w14:paraId="3A952270" w14:textId="77777777" w:rsidR="00BD3CB5" w:rsidRDefault="00BD3CB5" w:rsidP="00BD3CB5">
            <w:r>
              <w:t>SP can be PLMNs, SNPNs with 5GC,</w:t>
            </w:r>
            <w:r>
              <w:rPr>
                <w:rFonts w:hint="eastAsia"/>
                <w:lang w:eastAsia="zh-CN"/>
              </w:rPr>
              <w:t xml:space="preserve"> </w:t>
            </w:r>
            <w:r>
              <w:t>or other SP which has its own AAA and doesn’t have 5GC.</w:t>
            </w:r>
          </w:p>
          <w:p w14:paraId="7C3C0BC2" w14:textId="0656F08B" w:rsidR="00BD3CB5" w:rsidRDefault="00BD3CB5" w:rsidP="00BD3CB5">
            <w:r>
              <w:rPr>
                <w:rFonts w:hint="eastAsia"/>
                <w:lang w:eastAsia="zh-CN"/>
              </w:rPr>
              <w:t>SP provide authentication/security for UE to access SNPN.</w:t>
            </w:r>
          </w:p>
        </w:tc>
      </w:tr>
      <w:tr w:rsidR="00FC1A6B" w14:paraId="479102D8" w14:textId="77777777" w:rsidTr="00673E00">
        <w:tc>
          <w:tcPr>
            <w:tcW w:w="2054" w:type="dxa"/>
            <w:shd w:val="clear" w:color="auto" w:fill="auto"/>
          </w:tcPr>
          <w:p w14:paraId="0BAEDAB4" w14:textId="68130A5A" w:rsidR="00FC1A6B" w:rsidRDefault="00FC1A6B" w:rsidP="00FC1A6B">
            <w:pPr>
              <w:rPr>
                <w:lang w:eastAsia="zh-CN"/>
              </w:rPr>
            </w:pPr>
            <w:ins w:id="182" w:author="Nokia" w:date="2020-05-08T18:53:00Z">
              <w:r>
                <w:t>Nokia</w:t>
              </w:r>
            </w:ins>
          </w:p>
        </w:tc>
        <w:tc>
          <w:tcPr>
            <w:tcW w:w="7296" w:type="dxa"/>
            <w:shd w:val="clear" w:color="auto" w:fill="auto"/>
          </w:tcPr>
          <w:p w14:paraId="3D810978" w14:textId="77777777" w:rsidR="00FC1A6B" w:rsidRDefault="00FC1A6B" w:rsidP="00FC1A6B">
            <w:pPr>
              <w:rPr>
                <w:ins w:id="183" w:author="Nokia" w:date="2020-05-08T19:12:00Z"/>
              </w:rPr>
            </w:pPr>
            <w:ins w:id="184" w:author="Nokia" w:date="2020-05-08T18:53:00Z">
              <w:r>
                <w:t xml:space="preserve">Option 1: UDM, AUSF, UDR; Option 2: </w:t>
              </w:r>
            </w:ins>
            <w:ins w:id="185" w:author="Nokia" w:date="2020-05-08T19:13:00Z">
              <w:r>
                <w:t xml:space="preserve">SP could own all NFs </w:t>
              </w:r>
            </w:ins>
            <w:ins w:id="186" w:author="Nokia" w:date="2020-05-08T19:15:00Z">
              <w:r>
                <w:t>that may be present in an HPLMN)</w:t>
              </w:r>
            </w:ins>
            <w:ins w:id="187" w:author="Nokia" w:date="2020-05-11T13:25:00Z">
              <w:r>
                <w:t>; Option 3: light weight SP with just a AAA type server (variant of AUSF)</w:t>
              </w:r>
            </w:ins>
          </w:p>
          <w:p w14:paraId="4E08EDA0" w14:textId="1A551437" w:rsidR="00FC1A6B" w:rsidRDefault="00FC1A6B" w:rsidP="00FC1A6B">
            <w:ins w:id="188" w:author="Nokia" w:date="2020-05-08T19:12:00Z">
              <w:r>
                <w:t>(In general, w</w:t>
              </w:r>
            </w:ins>
            <w:ins w:id="189" w:author="Nokia" w:date="2020-05-08T19:13:00Z">
              <w:r>
                <w:t xml:space="preserve">e </w:t>
              </w:r>
            </w:ins>
            <w:ins w:id="190" w:author="Nokia" w:date="2020-05-08T19:15:00Z">
              <w:r>
                <w:t xml:space="preserve">should allow flexibility for different deployment models </w:t>
              </w:r>
            </w:ins>
            <w:ins w:id="191" w:author="Nokia" w:date="2020-05-08T19:16:00Z">
              <w:r>
                <w:t>to avoid too many constraints in the specifications</w:t>
              </w:r>
            </w:ins>
            <w:ins w:id="192" w:author="Nokia" w:date="2020-05-08T19:15:00Z">
              <w:r>
                <w:t>)</w:t>
              </w:r>
            </w:ins>
          </w:p>
        </w:tc>
      </w:tr>
      <w:tr w:rsidR="00F40E0E" w14:paraId="4CD89C39" w14:textId="77777777" w:rsidTr="00673E00">
        <w:tc>
          <w:tcPr>
            <w:tcW w:w="2054" w:type="dxa"/>
            <w:shd w:val="clear" w:color="auto" w:fill="auto"/>
          </w:tcPr>
          <w:p w14:paraId="26B6FFFF" w14:textId="0B28E86C" w:rsidR="00F40E0E" w:rsidRDefault="00F40E0E" w:rsidP="00F40E0E">
            <w:ins w:id="193" w:author="Irfan" w:date="2020-05-10T21:44:00Z">
              <w:r w:rsidRPr="00A83947">
                <w:t>Cisco</w:t>
              </w:r>
            </w:ins>
          </w:p>
        </w:tc>
        <w:tc>
          <w:tcPr>
            <w:tcW w:w="7296" w:type="dxa"/>
            <w:shd w:val="clear" w:color="auto" w:fill="auto"/>
          </w:tcPr>
          <w:p w14:paraId="3B692DA2" w14:textId="77777777" w:rsidR="00F40E0E" w:rsidRPr="00A83947" w:rsidRDefault="00F40E0E" w:rsidP="00F40E0E">
            <w:pPr>
              <w:rPr>
                <w:ins w:id="194" w:author="Irfan" w:date="2020-05-10T21:44:00Z"/>
              </w:rPr>
            </w:pPr>
            <w:ins w:id="195" w:author="Irfan" w:date="2020-05-10T21:44:00Z">
              <w:r w:rsidRPr="00A83947">
                <w:t>SP can be an SNPN or a PLMN.</w:t>
              </w:r>
            </w:ins>
            <w:ins w:id="196" w:author="Irfan" w:date="2020-05-10T22:34:00Z">
              <w:r w:rsidRPr="00A83947">
                <w:t xml:space="preserve"> SP can be an "Identity </w:t>
              </w:r>
            </w:ins>
            <w:ins w:id="197" w:author="Aeneas Dodd-Noble (noblea)" w:date="2020-05-11T08:44:00Z">
              <w:r w:rsidRPr="00A83947">
                <w:t>P</w:t>
              </w:r>
            </w:ins>
            <w:ins w:id="198" w:author="Aeneas Dodd-Noble (noblea)" w:date="2020-05-11T08:45:00Z">
              <w:r w:rsidRPr="00A83947">
                <w:t>rovider</w:t>
              </w:r>
            </w:ins>
            <w:ins w:id="199" w:author="Irfan" w:date="2020-05-10T22:34:00Z">
              <w:r w:rsidRPr="00A83947">
                <w:t>".</w:t>
              </w:r>
            </w:ins>
          </w:p>
          <w:p w14:paraId="55879128" w14:textId="4D0874BF" w:rsidR="00F40E0E" w:rsidRDefault="00F40E0E" w:rsidP="00F40E0E">
            <w:ins w:id="200" w:author="Irfan" w:date="2020-05-10T22:37:00Z">
              <w:r w:rsidRPr="00A83947">
                <w:t>Use of the most commonly deployed authentication and accounting protocols should be allowed, i.e RAD</w:t>
              </w:r>
            </w:ins>
            <w:ins w:id="201" w:author="Irfan" w:date="2020-05-11T10:43:00Z">
              <w:r>
                <w:t>SEC</w:t>
              </w:r>
            </w:ins>
            <w:ins w:id="202" w:author="Irfan" w:date="2020-05-10T22:37:00Z">
              <w:r w:rsidRPr="00A83947">
                <w:t xml:space="preserve"> authentication and RAD</w:t>
              </w:r>
            </w:ins>
            <w:ins w:id="203" w:author="Irfan" w:date="2020-05-11T10:43:00Z">
              <w:r>
                <w:t>SEC</w:t>
              </w:r>
            </w:ins>
            <w:ins w:id="204" w:author="Irfan" w:date="2020-05-10T22:37:00Z">
              <w:r w:rsidRPr="00A83947">
                <w:t xml:space="preserve"> accounting. Interworking between SBA protocol on t</w:t>
              </w:r>
            </w:ins>
            <w:ins w:id="205" w:author="Irfan" w:date="2020-05-10T22:38:00Z">
              <w:r w:rsidRPr="00A83947">
                <w:t>he hosting SNPN and partners should be supported.</w:t>
              </w:r>
            </w:ins>
            <w:ins w:id="206" w:author="Irfan" w:date="2020-05-10T21:58:00Z">
              <w:r w:rsidRPr="00A83947">
                <w:t xml:space="preserve"> </w:t>
              </w:r>
            </w:ins>
          </w:p>
        </w:tc>
      </w:tr>
      <w:tr w:rsidR="00055A21" w14:paraId="13914258" w14:textId="77777777" w:rsidTr="00673E00">
        <w:tc>
          <w:tcPr>
            <w:tcW w:w="2054" w:type="dxa"/>
            <w:shd w:val="clear" w:color="auto" w:fill="auto"/>
          </w:tcPr>
          <w:p w14:paraId="1EC8D16A" w14:textId="0D6F869A" w:rsidR="00055A21" w:rsidRPr="00A83947" w:rsidRDefault="00055A21" w:rsidP="00055A21">
            <w:r>
              <w:t>Philips</w:t>
            </w:r>
          </w:p>
        </w:tc>
        <w:tc>
          <w:tcPr>
            <w:tcW w:w="7296" w:type="dxa"/>
            <w:shd w:val="clear" w:color="auto" w:fill="auto"/>
          </w:tcPr>
          <w:p w14:paraId="19169CFD" w14:textId="0A8B6F5B" w:rsidR="00055A21" w:rsidRPr="00A83947" w:rsidRDefault="00055A21" w:rsidP="00055A21">
            <w:r>
              <w:t xml:space="preserve">The service provider for an NPN may be a mobile operator, </w:t>
            </w:r>
            <w:r>
              <w:rPr>
                <w:rStyle w:val="st"/>
              </w:rPr>
              <w:t>MVNO,</w:t>
            </w:r>
            <w:r>
              <w:t xml:space="preserve"> factory owner, office IT department or any other “3</w:t>
            </w:r>
            <w:r w:rsidRPr="00B96617">
              <w:rPr>
                <w:vertAlign w:val="superscript"/>
              </w:rPr>
              <w:t>rd</w:t>
            </w:r>
            <w:r>
              <w:rPr>
                <w:vertAlign w:val="superscript"/>
              </w:rPr>
              <w:t xml:space="preserve"> </w:t>
            </w:r>
            <w:r>
              <w:t>party or vertical” interested in operating or making use of an NPN. It can be assumed that the service providers operates a partial or full 5GC.</w:t>
            </w:r>
          </w:p>
        </w:tc>
      </w:tr>
      <w:tr w:rsidR="00673E00" w14:paraId="79BB6CA0" w14:textId="77777777" w:rsidTr="00673E00">
        <w:tc>
          <w:tcPr>
            <w:tcW w:w="2054" w:type="dxa"/>
            <w:shd w:val="clear" w:color="auto" w:fill="auto"/>
          </w:tcPr>
          <w:p w14:paraId="04380A70" w14:textId="5EF5B614" w:rsidR="00673E00" w:rsidRDefault="00673E00" w:rsidP="00673E00">
            <w:ins w:id="207" w:author="zte-v2" w:date="2020-05-12T08:59:00Z">
              <w:r>
                <w:rPr>
                  <w:rFonts w:hint="eastAsia"/>
                  <w:lang w:eastAsia="zh-CN"/>
                </w:rPr>
                <w:t>Z</w:t>
              </w:r>
              <w:r>
                <w:rPr>
                  <w:lang w:eastAsia="zh-CN"/>
                </w:rPr>
                <w:t>TE</w:t>
              </w:r>
            </w:ins>
          </w:p>
        </w:tc>
        <w:tc>
          <w:tcPr>
            <w:tcW w:w="7296" w:type="dxa"/>
            <w:shd w:val="clear" w:color="auto" w:fill="auto"/>
          </w:tcPr>
          <w:p w14:paraId="1356F8AC" w14:textId="77777777" w:rsidR="00673E00" w:rsidRDefault="00673E00" w:rsidP="00673E00">
            <w:pPr>
              <w:rPr>
                <w:ins w:id="208" w:author="zte-v2" w:date="2020-05-12T09:11:00Z"/>
                <w:lang w:eastAsia="zh-CN"/>
              </w:rPr>
            </w:pPr>
            <w:ins w:id="209" w:author="zte-v2" w:date="2020-05-12T09:11:00Z">
              <w:r>
                <w:rPr>
                  <w:lang w:eastAsia="zh-CN"/>
                </w:rPr>
                <w:t xml:space="preserve">For the key issue 1, the </w:t>
              </w:r>
            </w:ins>
            <w:ins w:id="210" w:author="zte-v2" w:date="2020-05-12T09:12:00Z">
              <w:r>
                <w:t>Service Provider (SP)</w:t>
              </w:r>
            </w:ins>
            <w:ins w:id="211" w:author="zte-v2" w:date="2020-05-12T09:11:00Z">
              <w:r>
                <w:rPr>
                  <w:lang w:eastAsia="zh-CN"/>
                </w:rPr>
                <w:t xml:space="preserve"> </w:t>
              </w:r>
            </w:ins>
            <w:ins w:id="212" w:author="zte-v2" w:date="2020-05-12T09:12:00Z">
              <w:r>
                <w:rPr>
                  <w:lang w:eastAsia="zh-CN"/>
                </w:rPr>
                <w:t>has</w:t>
              </w:r>
            </w:ins>
            <w:ins w:id="213" w:author="zte-v2" w:date="2020-05-12T09:11:00Z">
              <w:r>
                <w:rPr>
                  <w:lang w:eastAsia="zh-CN"/>
                </w:rPr>
                <w:t xml:space="preserve"> the credentials</w:t>
              </w:r>
            </w:ins>
            <w:ins w:id="214" w:author="zte-v2" w:date="2020-05-12T09:12:00Z">
              <w:r>
                <w:rPr>
                  <w:lang w:eastAsia="zh-CN"/>
                </w:rPr>
                <w:t xml:space="preserve"> </w:t>
              </w:r>
            </w:ins>
            <w:ins w:id="215" w:author="zte-v2" w:date="2020-05-12T09:20:00Z">
              <w:r>
                <w:rPr>
                  <w:lang w:eastAsia="zh-CN"/>
                </w:rPr>
                <w:t xml:space="preserve">which is </w:t>
              </w:r>
            </w:ins>
            <w:ins w:id="216" w:author="zte-v2" w:date="2020-05-12T09:12:00Z">
              <w:r w:rsidRPr="008524F8">
                <w:t>owned by an entity separate from the SNPN</w:t>
              </w:r>
            </w:ins>
            <w:ins w:id="217" w:author="zte-v2" w:date="2020-05-12T09:11:00Z">
              <w:r>
                <w:rPr>
                  <w:lang w:eastAsia="zh-CN"/>
                </w:rPr>
                <w:t>.</w:t>
              </w:r>
            </w:ins>
          </w:p>
          <w:p w14:paraId="74F5188A" w14:textId="0A8E99C2" w:rsidR="00673E00" w:rsidRDefault="00673E00" w:rsidP="00673E00">
            <w:ins w:id="218" w:author="zte-v2" w:date="2020-05-12T09:12:00Z">
              <w:r>
                <w:rPr>
                  <w:lang w:eastAsia="zh-CN"/>
                </w:rPr>
                <w:t xml:space="preserve">So at least, the SP </w:t>
              </w:r>
            </w:ins>
            <w:ins w:id="219" w:author="zte-v2" w:date="2020-05-12T09:20:00Z">
              <w:r>
                <w:rPr>
                  <w:lang w:eastAsia="zh-CN"/>
                </w:rPr>
                <w:t>may have AAA</w:t>
              </w:r>
            </w:ins>
            <w:ins w:id="220" w:author="zte-v2" w:date="2020-05-12T09:21:00Z">
              <w:r>
                <w:rPr>
                  <w:lang w:eastAsia="zh-CN"/>
                </w:rPr>
                <w:t xml:space="preserve">, or </w:t>
              </w:r>
            </w:ins>
            <w:ins w:id="221" w:author="zte-v2" w:date="2020-05-12T09:12:00Z">
              <w:r>
                <w:rPr>
                  <w:lang w:eastAsia="zh-CN"/>
                </w:rPr>
                <w:t>h</w:t>
              </w:r>
            </w:ins>
            <w:ins w:id="222" w:author="zte-v2" w:date="2020-05-12T09:13:00Z">
              <w:r>
                <w:rPr>
                  <w:lang w:eastAsia="zh-CN"/>
                </w:rPr>
                <w:t xml:space="preserve">ave the UDM and AUSF. </w:t>
              </w:r>
            </w:ins>
            <w:ins w:id="223" w:author="zte-v2" w:date="2020-05-12T09:14:00Z">
              <w:r>
                <w:rPr>
                  <w:lang w:eastAsia="zh-CN"/>
                </w:rPr>
                <w:t>T</w:t>
              </w:r>
            </w:ins>
            <w:ins w:id="224" w:author="zte-v2" w:date="2020-05-12T09:13:00Z">
              <w:r>
                <w:rPr>
                  <w:lang w:eastAsia="zh-CN"/>
                </w:rPr>
                <w:t>he SP can have more NF</w:t>
              </w:r>
            </w:ins>
            <w:ins w:id="225" w:author="zte-v2" w:date="2020-05-12T09:14:00Z">
              <w:r>
                <w:rPr>
                  <w:lang w:eastAsia="zh-CN"/>
                </w:rPr>
                <w:t xml:space="preserve"> depend on the services can be provided. (e.g. the SP is a SNPN, so it can have the whole 5GC)</w:t>
              </w:r>
            </w:ins>
          </w:p>
        </w:tc>
      </w:tr>
    </w:tbl>
    <w:p w14:paraId="73507D3B" w14:textId="77777777" w:rsidR="00B46B11" w:rsidRPr="00B46B11" w:rsidRDefault="00B46B11" w:rsidP="00735992"/>
    <w:p w14:paraId="7D69BE16" w14:textId="09BA0F03" w:rsidR="009A60B5" w:rsidRDefault="009A60B5" w:rsidP="009A60B5">
      <w:pPr>
        <w:pStyle w:val="1"/>
      </w:pPr>
      <w:r w:rsidRPr="002574DA">
        <w:t>Question</w:t>
      </w:r>
      <w:r>
        <w:t xml:space="preserve"> KI#1-Q</w:t>
      </w:r>
      <w:r w:rsidR="004B1CA1">
        <w:t>2</w:t>
      </w:r>
      <w:r>
        <w:t>: Architectures</w:t>
      </w:r>
    </w:p>
    <w:p w14:paraId="5CAE3A71" w14:textId="1FEEEAAD" w:rsidR="009A60B5" w:rsidRDefault="009A60B5" w:rsidP="009A60B5">
      <w:r w:rsidRPr="00EE0C84">
        <w:t xml:space="preserve">Several solutions exist proposing different </w:t>
      </w:r>
      <w:r>
        <w:t xml:space="preserve">existing or enhanced </w:t>
      </w:r>
      <w:r w:rsidRPr="00EE0C84">
        <w:t>architectures to support KI#1 and we need to come to conclusions on which of these architectures we should agree on in this study.</w:t>
      </w:r>
      <w:r w:rsidR="00791FBB">
        <w:t xml:space="preserve"> Example "architectures" proposed are e.g. MOCN, roaming like architecture</w:t>
      </w:r>
      <w:r w:rsidR="0091012B">
        <w:t>,</w:t>
      </w:r>
      <w:r w:rsidR="00791FBB">
        <w:t xml:space="preserve"> and </w:t>
      </w:r>
      <w:r w:rsidR="005B7297">
        <w:t>AUSF</w:t>
      </w:r>
      <w:r w:rsidR="00B114C6">
        <w:t xml:space="preserve"> </w:t>
      </w:r>
      <w:r w:rsidR="00815A4E">
        <w:t>connecting to "AAA"</w:t>
      </w:r>
      <w:r w:rsidR="00951DA3">
        <w:t>.</w:t>
      </w:r>
    </w:p>
    <w:p w14:paraId="2304E2FC" w14:textId="77777777" w:rsidR="009A60B5" w:rsidRDefault="009A60B5" w:rsidP="009A60B5">
      <w:r w:rsidRPr="00EC6150">
        <w:rPr>
          <w:b/>
          <w:bCs/>
        </w:rPr>
        <w:t>Question</w:t>
      </w:r>
      <w:r>
        <w:t xml:space="preserve">: </w:t>
      </w:r>
      <w:r w:rsidRPr="00EE0C84">
        <w:t>What existing architectures can be used to support KI#1 and what enhancements are needed on top of these architectures?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4E6577F4" w14:textId="77777777" w:rsidTr="005552FF">
        <w:tc>
          <w:tcPr>
            <w:tcW w:w="2056" w:type="dxa"/>
            <w:shd w:val="clear" w:color="auto" w:fill="auto"/>
          </w:tcPr>
          <w:p w14:paraId="0D84A089" w14:textId="77777777" w:rsidR="009A60B5" w:rsidRPr="00F443B7" w:rsidRDefault="009A60B5" w:rsidP="00743397">
            <w:pPr>
              <w:rPr>
                <w:b/>
                <w:bCs/>
              </w:rPr>
            </w:pPr>
            <w:r w:rsidRPr="00F443B7">
              <w:rPr>
                <w:b/>
                <w:bCs/>
              </w:rPr>
              <w:t>Company</w:t>
            </w:r>
          </w:p>
        </w:tc>
        <w:tc>
          <w:tcPr>
            <w:tcW w:w="7294" w:type="dxa"/>
            <w:shd w:val="clear" w:color="auto" w:fill="auto"/>
          </w:tcPr>
          <w:p w14:paraId="340F6A15" w14:textId="77777777" w:rsidR="009A60B5" w:rsidRPr="00F443B7" w:rsidRDefault="009A60B5" w:rsidP="00743397">
            <w:pPr>
              <w:rPr>
                <w:b/>
                <w:bCs/>
              </w:rPr>
            </w:pPr>
            <w:r w:rsidRPr="00F443B7">
              <w:rPr>
                <w:b/>
                <w:bCs/>
              </w:rPr>
              <w:t>Comments</w:t>
            </w:r>
          </w:p>
        </w:tc>
      </w:tr>
      <w:tr w:rsidR="006743B3" w14:paraId="4AB688C8" w14:textId="77777777" w:rsidTr="005552FF">
        <w:tc>
          <w:tcPr>
            <w:tcW w:w="2056" w:type="dxa"/>
            <w:shd w:val="clear" w:color="auto" w:fill="auto"/>
          </w:tcPr>
          <w:p w14:paraId="00C48B5C" w14:textId="7EE041D9" w:rsidR="006743B3" w:rsidRDefault="006743B3" w:rsidP="006743B3">
            <w:r>
              <w:t>Ericsson</w:t>
            </w:r>
          </w:p>
        </w:tc>
        <w:tc>
          <w:tcPr>
            <w:tcW w:w="7294" w:type="dxa"/>
            <w:shd w:val="clear" w:color="auto" w:fill="auto"/>
          </w:tcPr>
          <w:p w14:paraId="7C4B1A50" w14:textId="77777777" w:rsidR="006743B3" w:rsidRDefault="006743B3" w:rsidP="006743B3">
            <w:r>
              <w:t>Networks sharing (MOCN) and roaming architectures for PLMNs as SPs.</w:t>
            </w:r>
          </w:p>
          <w:p w14:paraId="683D7243" w14:textId="77777777" w:rsidR="006743B3" w:rsidRDefault="006743B3" w:rsidP="006743B3">
            <w:r>
              <w:lastRenderedPageBreak/>
              <w:t>Roaming architectures for verticals.</w:t>
            </w:r>
          </w:p>
          <w:p w14:paraId="0F22F24F" w14:textId="18555048" w:rsidR="006743B3" w:rsidRDefault="006743B3" w:rsidP="006743B3">
            <w:r>
              <w:t>SNPN with AAA only interface to SP</w:t>
            </w:r>
            <w:ins w:id="226" w:author="Ericsson user" w:date="2020-05-07T07:45:00Z">
              <w:r>
                <w:t xml:space="preserve"> for verticals</w:t>
              </w:r>
            </w:ins>
            <w:r>
              <w:t>.</w:t>
            </w:r>
          </w:p>
        </w:tc>
      </w:tr>
      <w:tr w:rsidR="009A60B5" w14:paraId="20FAD95A" w14:textId="77777777" w:rsidTr="005552FF">
        <w:tc>
          <w:tcPr>
            <w:tcW w:w="2056" w:type="dxa"/>
            <w:shd w:val="clear" w:color="auto" w:fill="auto"/>
          </w:tcPr>
          <w:p w14:paraId="597F71CE" w14:textId="729BDD93" w:rsidR="009A60B5" w:rsidRDefault="00EF5D04" w:rsidP="00743397">
            <w:r>
              <w:lastRenderedPageBreak/>
              <w:t>Intel</w:t>
            </w:r>
          </w:p>
        </w:tc>
        <w:tc>
          <w:tcPr>
            <w:tcW w:w="7294" w:type="dxa"/>
            <w:shd w:val="clear" w:color="auto" w:fill="auto"/>
          </w:tcPr>
          <w:p w14:paraId="7E6E3430" w14:textId="77777777" w:rsidR="00EF5D04" w:rsidRDefault="00EF5D04" w:rsidP="00EF5D04">
            <w:r>
              <w:t>Architecture similar to roaming architecture (Solution #1) is sufficient.</w:t>
            </w:r>
          </w:p>
          <w:p w14:paraId="64D51843" w14:textId="77777777" w:rsidR="00EF5D04" w:rsidRDefault="00EF5D04" w:rsidP="00EF5D04">
            <w:r>
              <w:t>In our view, MOCN is not a solution for KI#1 because implying that RAN is owned by one administration while the 3</w:t>
            </w:r>
            <w:r w:rsidRPr="00465A28">
              <w:rPr>
                <w:vertAlign w:val="superscript"/>
              </w:rPr>
              <w:t>rd</w:t>
            </w:r>
            <w:r>
              <w:t xml:space="preserve"> party is the 5GC is a stretch.</w:t>
            </w:r>
          </w:p>
          <w:p w14:paraId="093DBFFC" w14:textId="5E10A1DF" w:rsidR="009A60B5" w:rsidRDefault="00EF5D04" w:rsidP="00EF5D04">
            <w:r>
              <w:t>Assume a shared RAN provides access to 5GC from MNO A, B and C, while the RAN is owned (administered) by MNO A. The MOCN solution implies that all subscribers of MNO B or C are in a situation of “credentials being owned by a 3</w:t>
            </w:r>
            <w:r w:rsidRPr="00465A28">
              <w:rPr>
                <w:vertAlign w:val="superscript"/>
              </w:rPr>
              <w:t>rd</w:t>
            </w:r>
            <w:r>
              <w:t xml:space="preserve"> party”, which is in our view not the problem that needs to be solved.</w:t>
            </w:r>
          </w:p>
        </w:tc>
      </w:tr>
      <w:tr w:rsidR="0081782A" w14:paraId="52AB5BE4" w14:textId="77777777" w:rsidTr="005552FF">
        <w:tc>
          <w:tcPr>
            <w:tcW w:w="2056" w:type="dxa"/>
            <w:shd w:val="clear" w:color="auto" w:fill="auto"/>
          </w:tcPr>
          <w:p w14:paraId="52710B04" w14:textId="1BB58515" w:rsidR="0081782A" w:rsidRDefault="0081782A" w:rsidP="0081782A">
            <w:r>
              <w:t>OPPO</w:t>
            </w:r>
          </w:p>
        </w:tc>
        <w:tc>
          <w:tcPr>
            <w:tcW w:w="7294" w:type="dxa"/>
            <w:shd w:val="clear" w:color="auto" w:fill="auto"/>
          </w:tcPr>
          <w:p w14:paraId="55C07091" w14:textId="1DBF363F" w:rsidR="0081782A" w:rsidRDefault="0081782A" w:rsidP="0081782A">
            <w:r>
              <w:t>An architecture that supports external SP and external credential providers (for verticals).</w:t>
            </w:r>
            <w:r>
              <w:br/>
              <w:t>As far as possible, keep UE transparent to such architectures if different architectures are to be accepted, e.g. if more than one architecture is chosen, the UE must not need to distinguish one architecture from another.</w:t>
            </w:r>
          </w:p>
        </w:tc>
      </w:tr>
      <w:tr w:rsidR="00621958" w14:paraId="6EDA7170" w14:textId="77777777" w:rsidTr="005552FF">
        <w:tc>
          <w:tcPr>
            <w:tcW w:w="2056" w:type="dxa"/>
            <w:shd w:val="clear" w:color="auto" w:fill="auto"/>
          </w:tcPr>
          <w:p w14:paraId="12F12547" w14:textId="450EFD33" w:rsidR="00621958" w:rsidRDefault="00621958" w:rsidP="00621958">
            <w:ins w:id="227" w:author="권기석/표준Research 1Lab(SR)/Principal Engineer/삼성전자" w:date="2020-05-07T19:56:00Z">
              <w:r>
                <w:rPr>
                  <w:rFonts w:hint="eastAsia"/>
                  <w:lang w:eastAsia="ko-KR"/>
                </w:rPr>
                <w:t>S</w:t>
              </w:r>
              <w:r>
                <w:rPr>
                  <w:lang w:eastAsia="ko-KR"/>
                </w:rPr>
                <w:t>amsung</w:t>
              </w:r>
            </w:ins>
          </w:p>
        </w:tc>
        <w:tc>
          <w:tcPr>
            <w:tcW w:w="7294" w:type="dxa"/>
            <w:shd w:val="clear" w:color="auto" w:fill="auto"/>
          </w:tcPr>
          <w:p w14:paraId="6B1458C1" w14:textId="77777777" w:rsidR="00621958" w:rsidRDefault="00621958" w:rsidP="00621958">
            <w:pPr>
              <w:rPr>
                <w:ins w:id="228" w:author="권기석/표준Research 1Lab(SR)/Principal Engineer/삼성전자" w:date="2020-05-07T19:57:00Z"/>
                <w:lang w:eastAsia="ko-KR"/>
              </w:rPr>
            </w:pPr>
            <w:ins w:id="229" w:author="권기석/표준Research 1Lab(SR)/Principal Engineer/삼성전자" w:date="2020-05-07T19:57:00Z">
              <w:r>
                <w:rPr>
                  <w:lang w:eastAsia="ko-KR"/>
                </w:rPr>
                <w:t>Roaming architectures for PLMN</w:t>
              </w:r>
            </w:ins>
          </w:p>
          <w:p w14:paraId="482FDA67" w14:textId="069DCC0B" w:rsidR="00621958" w:rsidRDefault="00621958" w:rsidP="00621958">
            <w:ins w:id="230" w:author="권기석/표준Research 1Lab(SR)/Principal Engineer/삼성전자" w:date="2020-05-07T19:57:00Z">
              <w:r>
                <w:rPr>
                  <w:lang w:eastAsia="ko-KR"/>
                </w:rPr>
                <w:t>AAA interface to verticals</w:t>
              </w:r>
            </w:ins>
          </w:p>
        </w:tc>
      </w:tr>
      <w:tr w:rsidR="004425DD" w14:paraId="30190933" w14:textId="77777777" w:rsidTr="005552FF">
        <w:tc>
          <w:tcPr>
            <w:tcW w:w="2056" w:type="dxa"/>
            <w:shd w:val="clear" w:color="auto" w:fill="auto"/>
          </w:tcPr>
          <w:p w14:paraId="4D3ED597" w14:textId="7A312242" w:rsidR="004425DD" w:rsidRDefault="004425DD" w:rsidP="004425DD">
            <w:r>
              <w:rPr>
                <w:rFonts w:hint="eastAsia"/>
                <w:lang w:eastAsia="zh-TW"/>
              </w:rPr>
              <w:t>MediaTek</w:t>
            </w:r>
          </w:p>
        </w:tc>
        <w:tc>
          <w:tcPr>
            <w:tcW w:w="7294" w:type="dxa"/>
            <w:shd w:val="clear" w:color="auto" w:fill="auto"/>
          </w:tcPr>
          <w:p w14:paraId="7E94DE17" w14:textId="49FC2C45" w:rsidR="004425DD" w:rsidRDefault="004425DD" w:rsidP="004425DD">
            <w:r>
              <w:rPr>
                <w:rFonts w:hint="eastAsia"/>
                <w:lang w:eastAsia="zh-TW"/>
              </w:rPr>
              <w:t>Roaming-like architecture to be re-used for PLMN or SNPN being SP.</w:t>
            </w:r>
          </w:p>
        </w:tc>
      </w:tr>
      <w:tr w:rsidR="00A7127E" w14:paraId="0C28089C" w14:textId="77777777" w:rsidTr="005552FF">
        <w:tc>
          <w:tcPr>
            <w:tcW w:w="2056" w:type="dxa"/>
            <w:shd w:val="clear" w:color="auto" w:fill="auto"/>
          </w:tcPr>
          <w:p w14:paraId="4B82B248" w14:textId="0CBB75C4" w:rsidR="00A7127E" w:rsidRDefault="00A7127E" w:rsidP="00A7127E">
            <w:r w:rsidRPr="0030586E">
              <w:rPr>
                <w:rFonts w:hint="eastAsia"/>
                <w:lang w:eastAsia="ko-KR"/>
              </w:rPr>
              <w:t>LGE</w:t>
            </w:r>
          </w:p>
        </w:tc>
        <w:tc>
          <w:tcPr>
            <w:tcW w:w="7294" w:type="dxa"/>
            <w:shd w:val="clear" w:color="auto" w:fill="auto"/>
          </w:tcPr>
          <w:p w14:paraId="6FFE5C4E" w14:textId="0EA19362" w:rsidR="00A7127E" w:rsidRDefault="00A7127E" w:rsidP="00A7127E">
            <w:r w:rsidRPr="0030586E">
              <w:rPr>
                <w:rFonts w:hint="eastAsia"/>
                <w:lang w:eastAsia="ko-KR"/>
              </w:rPr>
              <w:t>Roaming-like architecture</w:t>
            </w:r>
          </w:p>
        </w:tc>
      </w:tr>
      <w:tr w:rsidR="00FA4657" w14:paraId="67FAAE40" w14:textId="77777777" w:rsidTr="005552FF">
        <w:tc>
          <w:tcPr>
            <w:tcW w:w="2056" w:type="dxa"/>
            <w:shd w:val="clear" w:color="auto" w:fill="auto"/>
          </w:tcPr>
          <w:p w14:paraId="76DF0E47" w14:textId="62669E57" w:rsidR="00FA4657" w:rsidRDefault="00FA4657" w:rsidP="00FA4657">
            <w:r>
              <w:t>Orange</w:t>
            </w:r>
          </w:p>
        </w:tc>
        <w:tc>
          <w:tcPr>
            <w:tcW w:w="7294" w:type="dxa"/>
            <w:shd w:val="clear" w:color="auto" w:fill="auto"/>
          </w:tcPr>
          <w:p w14:paraId="6633B02D" w14:textId="15D5652C" w:rsidR="00FA4657" w:rsidRDefault="00FA4657" w:rsidP="00FA4657">
            <w:r>
              <w:t>Roaming like architecture should be kept reserved for roaming between PLMNs in order not to disrupt the current roaming model. An SNPN should not expose the interfaces defined for VPLMNs.</w:t>
            </w:r>
          </w:p>
        </w:tc>
      </w:tr>
      <w:tr w:rsidR="004B3545" w14:paraId="23768B8C" w14:textId="77777777" w:rsidTr="005552FF">
        <w:tc>
          <w:tcPr>
            <w:tcW w:w="2056" w:type="dxa"/>
            <w:shd w:val="clear" w:color="auto" w:fill="auto"/>
          </w:tcPr>
          <w:p w14:paraId="16FBA96A" w14:textId="264F7676" w:rsidR="004B3545" w:rsidRDefault="004B3545" w:rsidP="004B3545">
            <w:ins w:id="231" w:author="QC_12" w:date="2020-05-08T12:26:00Z">
              <w:r>
                <w:t>Qualcomm</w:t>
              </w:r>
            </w:ins>
          </w:p>
        </w:tc>
        <w:tc>
          <w:tcPr>
            <w:tcW w:w="7294" w:type="dxa"/>
            <w:shd w:val="clear" w:color="auto" w:fill="auto"/>
          </w:tcPr>
          <w:p w14:paraId="51804690" w14:textId="77777777" w:rsidR="004B3545" w:rsidRDefault="004B3545" w:rsidP="004B3545">
            <w:pPr>
              <w:rPr>
                <w:ins w:id="232" w:author="QC_12" w:date="2020-05-08T12:34:00Z"/>
              </w:rPr>
            </w:pPr>
            <w:ins w:id="233" w:author="QC_12" w:date="2020-05-08T12:31:00Z">
              <w:r>
                <w:t xml:space="preserve">Existing </w:t>
              </w:r>
            </w:ins>
            <w:ins w:id="234" w:author="QC_12" w:date="2020-05-08T12:33:00Z">
              <w:r>
                <w:t xml:space="preserve">5GS </w:t>
              </w:r>
            </w:ins>
            <w:ins w:id="235" w:author="QC_12" w:date="2020-05-08T12:32:00Z">
              <w:r>
                <w:t xml:space="preserve">home-routed roaming and local-break out </w:t>
              </w:r>
            </w:ins>
            <w:ins w:id="236" w:author="QC_12" w:date="2020-05-08T12:33:00Z">
              <w:r>
                <w:t xml:space="preserve">(LBO) </w:t>
              </w:r>
            </w:ins>
            <w:ins w:id="237" w:author="QC_12" w:date="2020-05-08T12:32:00Z">
              <w:r>
                <w:t>architectures</w:t>
              </w:r>
            </w:ins>
            <w:ins w:id="238" w:author="QC_12" w:date="2020-05-08T12:34:00Z">
              <w:r>
                <w:t xml:space="preserve"> with the V-SNPN taking the role of the V-PLMN and the SP taking the role of the HPLMN</w:t>
              </w:r>
            </w:ins>
            <w:ins w:id="239" w:author="QC_12" w:date="2020-05-08T12:33:00Z">
              <w:r>
                <w:t>.</w:t>
              </w:r>
            </w:ins>
            <w:ins w:id="240" w:author="QC_12" w:date="2020-05-08T12:34:00Z">
              <w:r>
                <w:t xml:space="preserve"> </w:t>
              </w:r>
            </w:ins>
          </w:p>
          <w:p w14:paraId="4F9F0B05" w14:textId="411FD6E8" w:rsidR="004B3545" w:rsidRDefault="004B3545" w:rsidP="004B3545">
            <w:ins w:id="241" w:author="QC_12" w:date="2020-05-08T12:33:00Z">
              <w:r>
                <w:t>LBO applies to the case where an SP supports authenticating the UE in the V-SNPN but does not offer any services so that network functions required for "home-routed" traffic scenarios are not needed.</w:t>
              </w:r>
            </w:ins>
          </w:p>
        </w:tc>
      </w:tr>
      <w:tr w:rsidR="00E37508" w14:paraId="200EA366" w14:textId="77777777" w:rsidTr="005552FF">
        <w:tc>
          <w:tcPr>
            <w:tcW w:w="2056" w:type="dxa"/>
            <w:shd w:val="clear" w:color="auto" w:fill="auto"/>
          </w:tcPr>
          <w:p w14:paraId="15D42D57" w14:textId="38171A83" w:rsidR="00E37508" w:rsidRDefault="00E37508" w:rsidP="00E37508">
            <w:ins w:id="242" w:author="Lars" w:date="2020-05-11T14:11:00Z">
              <w:r>
                <w:t>Sony</w:t>
              </w:r>
            </w:ins>
          </w:p>
        </w:tc>
        <w:tc>
          <w:tcPr>
            <w:tcW w:w="7294" w:type="dxa"/>
            <w:shd w:val="clear" w:color="auto" w:fill="auto"/>
          </w:tcPr>
          <w:p w14:paraId="6960F239" w14:textId="77777777" w:rsidR="00E37508" w:rsidRDefault="00E37508" w:rsidP="00E37508">
            <w:pPr>
              <w:rPr>
                <w:ins w:id="243" w:author="Lars" w:date="2020-05-11T14:11:00Z"/>
              </w:rPr>
            </w:pPr>
            <w:ins w:id="244" w:author="Lars" w:date="2020-05-11T14:11:00Z">
              <w:r>
                <w:t>Networks sharing (MOCN) and roaming architectures for PLMNs as SPs.</w:t>
              </w:r>
            </w:ins>
          </w:p>
          <w:p w14:paraId="4739755C" w14:textId="77777777" w:rsidR="00E37508" w:rsidRDefault="00E37508" w:rsidP="00E37508">
            <w:pPr>
              <w:rPr>
                <w:ins w:id="245" w:author="Lars" w:date="2020-05-11T14:11:00Z"/>
              </w:rPr>
            </w:pPr>
            <w:ins w:id="246" w:author="Lars" w:date="2020-05-11T14:11:00Z">
              <w:r>
                <w:t>Roaming architectures for verticals.</w:t>
              </w:r>
            </w:ins>
          </w:p>
          <w:p w14:paraId="07DC0DEB" w14:textId="02581F8B" w:rsidR="00E37508" w:rsidRDefault="00E37508" w:rsidP="00E37508">
            <w:ins w:id="247" w:author="Lars" w:date="2020-05-11T14:11:00Z">
              <w:r>
                <w:t>SNPN with AAA only interface to SP.</w:t>
              </w:r>
            </w:ins>
          </w:p>
        </w:tc>
      </w:tr>
      <w:tr w:rsidR="001318C5" w14:paraId="4952274A" w14:textId="77777777" w:rsidTr="005552FF">
        <w:tc>
          <w:tcPr>
            <w:tcW w:w="2056" w:type="dxa"/>
            <w:shd w:val="clear" w:color="auto" w:fill="auto"/>
          </w:tcPr>
          <w:p w14:paraId="3E512717" w14:textId="5E292A25" w:rsidR="001318C5" w:rsidRDefault="001318C5" w:rsidP="001318C5">
            <w:ins w:id="248" w:author="futurewei r1" w:date="2020-05-08T09:53:00Z">
              <w:r>
                <w:t xml:space="preserve">Futurewei </w:t>
              </w:r>
            </w:ins>
          </w:p>
        </w:tc>
        <w:tc>
          <w:tcPr>
            <w:tcW w:w="7294" w:type="dxa"/>
            <w:shd w:val="clear" w:color="auto" w:fill="auto"/>
          </w:tcPr>
          <w:p w14:paraId="4A5566B6" w14:textId="6C42C77F" w:rsidR="001318C5" w:rsidRDefault="001318C5" w:rsidP="001318C5">
            <w:ins w:id="249" w:author="futurewei r1" w:date="2020-05-08T09:53:00Z">
              <w:r>
                <w:t xml:space="preserve">MOCN, roaming like architecture (this option needs to support non-3gpp credential and AAA mechanism) and AUSF connecting to “AAA” should all be considered as valid options to satisfy different deployment scenarios. </w:t>
              </w:r>
            </w:ins>
          </w:p>
        </w:tc>
      </w:tr>
      <w:tr w:rsidR="00D932F9" w14:paraId="602EC668" w14:textId="77777777" w:rsidTr="005552FF">
        <w:tc>
          <w:tcPr>
            <w:tcW w:w="2056" w:type="dxa"/>
            <w:shd w:val="clear" w:color="auto" w:fill="auto"/>
          </w:tcPr>
          <w:p w14:paraId="180BC316" w14:textId="37D3AFBF" w:rsidR="00D932F9" w:rsidRDefault="00D932F9" w:rsidP="00D932F9">
            <w:ins w:id="250" w:author="Moto_1" w:date="2020-05-08T14:06:00Z">
              <w:r>
                <w:t>Lenovo</w:t>
              </w:r>
            </w:ins>
          </w:p>
        </w:tc>
        <w:tc>
          <w:tcPr>
            <w:tcW w:w="7294" w:type="dxa"/>
            <w:shd w:val="clear" w:color="auto" w:fill="auto"/>
          </w:tcPr>
          <w:p w14:paraId="4F0A0A6D" w14:textId="77777777" w:rsidR="00D932F9" w:rsidRDefault="00D932F9" w:rsidP="00D932F9">
            <w:pPr>
              <w:rPr>
                <w:ins w:id="251" w:author="Moto_1" w:date="2020-05-08T14:08:00Z"/>
              </w:rPr>
            </w:pPr>
            <w:ins w:id="252" w:author="Moto_1" w:date="2020-05-08T14:08:00Z">
              <w:r>
                <w:t>Existing r</w:t>
              </w:r>
            </w:ins>
            <w:ins w:id="253" w:author="Moto_1" w:date="2020-05-08T14:06:00Z">
              <w:r>
                <w:t>oaming architecture</w:t>
              </w:r>
            </w:ins>
            <w:ins w:id="254" w:author="Moto_1" w:date="2020-05-08T14:07:00Z">
              <w:r>
                <w:t xml:space="preserve"> (e.g. </w:t>
              </w:r>
            </w:ins>
            <w:ins w:id="255" w:author="Moto_1" w:date="2020-05-08T14:09:00Z">
              <w:r>
                <w:t xml:space="preserve">when SP is </w:t>
              </w:r>
            </w:ins>
            <w:ins w:id="256" w:author="Moto_1" w:date="2020-05-08T14:07:00Z">
              <w:r>
                <w:t>PLMN)</w:t>
              </w:r>
            </w:ins>
            <w:ins w:id="257" w:author="Moto_1" w:date="2020-05-08T14:06:00Z">
              <w:r>
                <w:t>.</w:t>
              </w:r>
            </w:ins>
          </w:p>
          <w:p w14:paraId="4F3EE1D8" w14:textId="77777777" w:rsidR="00D932F9" w:rsidRDefault="00D932F9" w:rsidP="00D932F9">
            <w:pPr>
              <w:rPr>
                <w:ins w:id="258" w:author="Moto_1" w:date="2020-05-08T14:06:00Z"/>
              </w:rPr>
            </w:pPr>
            <w:ins w:id="259" w:author="Moto_1" w:date="2020-05-08T14:08:00Z">
              <w:r>
                <w:lastRenderedPageBreak/>
                <w:t xml:space="preserve">Enhancements to roaming architecture </w:t>
              </w:r>
            </w:ins>
            <w:ins w:id="260" w:author="Moto_1" w:date="2020-05-08T14:10:00Z">
              <w:r>
                <w:t xml:space="preserve">(e.g. when </w:t>
              </w:r>
            </w:ins>
            <w:ins w:id="261" w:author="Moto_1" w:date="2020-05-08T14:08:00Z">
              <w:r>
                <w:t xml:space="preserve">SP </w:t>
              </w:r>
            </w:ins>
            <w:ins w:id="262" w:author="Moto_1" w:date="2020-05-08T14:10:00Z">
              <w:r>
                <w:t>is</w:t>
              </w:r>
            </w:ins>
            <w:ins w:id="263" w:author="Moto_1" w:date="2020-05-08T14:08:00Z">
              <w:r>
                <w:t xml:space="preserve"> SNPN</w:t>
              </w:r>
            </w:ins>
            <w:ins w:id="264" w:author="Moto_1" w:date="2020-05-08T14:10:00Z">
              <w:r>
                <w:t>)</w:t>
              </w:r>
            </w:ins>
            <w:ins w:id="265" w:author="Moto_1" w:date="2020-05-08T14:15:00Z">
              <w:r>
                <w:t>.</w:t>
              </w:r>
            </w:ins>
          </w:p>
          <w:p w14:paraId="3A6B0B0A" w14:textId="77777777" w:rsidR="00D932F9" w:rsidRDefault="00D932F9" w:rsidP="00D932F9">
            <w:pPr>
              <w:rPr>
                <w:ins w:id="266" w:author="Moto_1" w:date="2020-05-08T14:14:00Z"/>
              </w:rPr>
            </w:pPr>
            <w:ins w:id="267" w:author="Moto_1" w:date="2020-05-08T14:10:00Z">
              <w:r>
                <w:t xml:space="preserve">New/enhanced architecture for SP </w:t>
              </w:r>
            </w:ins>
            <w:ins w:id="268" w:author="Moto_1" w:date="2020-05-08T14:06:00Z">
              <w:r>
                <w:t>with AAA only interface</w:t>
              </w:r>
            </w:ins>
            <w:ins w:id="269" w:author="Moto_1" w:date="2020-05-08T14:10:00Z">
              <w:r>
                <w:t>s</w:t>
              </w:r>
            </w:ins>
            <w:ins w:id="270" w:author="Moto_1" w:date="2020-05-08T14:15:00Z">
              <w:r>
                <w:t>.</w:t>
              </w:r>
            </w:ins>
          </w:p>
          <w:p w14:paraId="1647EBD3" w14:textId="379343DE" w:rsidR="00D932F9" w:rsidRDefault="00D932F9" w:rsidP="00D932F9">
            <w:ins w:id="271" w:author="Moto_1" w:date="2020-05-08T14:15:00Z">
              <w:r>
                <w:t xml:space="preserve">We do not consider </w:t>
              </w:r>
            </w:ins>
            <w:ins w:id="272" w:author="Moto_1" w:date="2020-05-08T14:14:00Z">
              <w:r>
                <w:t xml:space="preserve">MOCN as </w:t>
              </w:r>
            </w:ins>
            <w:ins w:id="273" w:author="Moto_1" w:date="2020-05-08T14:15:00Z">
              <w:r>
                <w:t>valid solution to this KI#1.</w:t>
              </w:r>
            </w:ins>
          </w:p>
        </w:tc>
      </w:tr>
      <w:tr w:rsidR="007B268D" w14:paraId="4C92CDC5" w14:textId="77777777" w:rsidTr="005552FF">
        <w:tc>
          <w:tcPr>
            <w:tcW w:w="2056" w:type="dxa"/>
            <w:shd w:val="clear" w:color="auto" w:fill="auto"/>
          </w:tcPr>
          <w:p w14:paraId="62486ED3" w14:textId="43C2D39B" w:rsidR="007B268D" w:rsidRDefault="007B268D" w:rsidP="007B268D">
            <w:ins w:id="274" w:author="Guanzhou" w:date="2020-03-30T15:29:00Z">
              <w:r>
                <w:lastRenderedPageBreak/>
                <w:t>InterDigital</w:t>
              </w:r>
            </w:ins>
          </w:p>
        </w:tc>
        <w:tc>
          <w:tcPr>
            <w:tcW w:w="7294" w:type="dxa"/>
            <w:shd w:val="clear" w:color="auto" w:fill="auto"/>
          </w:tcPr>
          <w:p w14:paraId="0FD07E87" w14:textId="243CAD4A" w:rsidR="007B268D" w:rsidRDefault="007B268D" w:rsidP="007B268D">
            <w:ins w:id="275" w:author="Guanzhou" w:date="2020-03-30T15:29:00Z">
              <w:r>
                <w:t>Roaming architecture</w:t>
              </w:r>
            </w:ins>
            <w:ins w:id="276" w:author="Guanzhou" w:date="2020-05-04T13:37:00Z">
              <w:r>
                <w:t>.</w:t>
              </w:r>
            </w:ins>
          </w:p>
        </w:tc>
      </w:tr>
      <w:tr w:rsidR="00295A81" w14:paraId="15347956" w14:textId="77777777" w:rsidTr="005552FF">
        <w:tc>
          <w:tcPr>
            <w:tcW w:w="2056" w:type="dxa"/>
            <w:shd w:val="clear" w:color="auto" w:fill="auto"/>
          </w:tcPr>
          <w:p w14:paraId="2AEC94DD" w14:textId="7E943416" w:rsidR="00295A81" w:rsidRDefault="00295A81" w:rsidP="00295A81">
            <w:r>
              <w:rPr>
                <w:rFonts w:hint="eastAsia"/>
                <w:lang w:eastAsia="zh-CN"/>
              </w:rPr>
              <w:t>vivo</w:t>
            </w:r>
          </w:p>
        </w:tc>
        <w:tc>
          <w:tcPr>
            <w:tcW w:w="7294" w:type="dxa"/>
            <w:shd w:val="clear" w:color="auto" w:fill="auto"/>
          </w:tcPr>
          <w:p w14:paraId="169F2376" w14:textId="77777777" w:rsidR="00295A81" w:rsidRDefault="00295A81" w:rsidP="00295A81">
            <w:r>
              <w:t>For SP as PLMNs, or SNPNs with 5GC, roaming architecture is applied.</w:t>
            </w:r>
          </w:p>
          <w:p w14:paraId="722015E5" w14:textId="77777777" w:rsidR="00295A81" w:rsidRDefault="00295A81" w:rsidP="00295A81">
            <w:pPr>
              <w:rPr>
                <w:lang w:eastAsia="zh-CN"/>
              </w:rPr>
            </w:pPr>
            <w:r>
              <w:rPr>
                <w:rFonts w:hint="eastAsia"/>
                <w:lang w:eastAsia="zh-CN"/>
              </w:rPr>
              <w:t xml:space="preserve">For SP </w:t>
            </w:r>
            <w:r>
              <w:t>which has its own AAA and doesn’t have 5GC, whether</w:t>
            </w:r>
            <w:r>
              <w:rPr>
                <w:lang w:eastAsia="zh-CN"/>
              </w:rPr>
              <w:t xml:space="preserve"> need an </w:t>
            </w:r>
            <w:r>
              <w:rPr>
                <w:rFonts w:hint="eastAsia"/>
                <w:lang w:eastAsia="zh-CN"/>
              </w:rPr>
              <w:t>AAA-proxy</w:t>
            </w:r>
            <w:r>
              <w:rPr>
                <w:lang w:eastAsia="zh-CN"/>
              </w:rPr>
              <w:t xml:space="preserve"> in the visited SNPN to co</w:t>
            </w:r>
            <w:r>
              <w:rPr>
                <w:rFonts w:hint="eastAsia"/>
                <w:lang w:eastAsia="zh-CN"/>
              </w:rPr>
              <w:t>nnect the SP</w:t>
            </w:r>
            <w:r>
              <w:rPr>
                <w:lang w:eastAsia="zh-CN"/>
              </w:rPr>
              <w:t>’s AAA is TBD</w:t>
            </w:r>
            <w:r>
              <w:rPr>
                <w:rFonts w:hint="eastAsia"/>
                <w:lang w:eastAsia="zh-CN"/>
              </w:rPr>
              <w:t>.</w:t>
            </w:r>
          </w:p>
          <w:p w14:paraId="5117B2D5" w14:textId="53F4DC97" w:rsidR="00295A81" w:rsidRDefault="00295A81" w:rsidP="00295A81">
            <w:r>
              <w:rPr>
                <w:lang w:eastAsia="zh-CN"/>
              </w:rPr>
              <w:t>MOCN is deployment choice and seems not need to be specified.</w:t>
            </w:r>
          </w:p>
        </w:tc>
      </w:tr>
      <w:tr w:rsidR="00A847B1" w14:paraId="7F8CF244" w14:textId="77777777" w:rsidTr="005552FF">
        <w:tc>
          <w:tcPr>
            <w:tcW w:w="2056" w:type="dxa"/>
            <w:shd w:val="clear" w:color="auto" w:fill="auto"/>
          </w:tcPr>
          <w:p w14:paraId="311B5743" w14:textId="02CF5B8A" w:rsidR="00A847B1" w:rsidRDefault="00A847B1" w:rsidP="00A847B1">
            <w:pPr>
              <w:rPr>
                <w:lang w:eastAsia="zh-CN"/>
              </w:rPr>
            </w:pPr>
            <w:r>
              <w:t>AT&amp;T</w:t>
            </w:r>
          </w:p>
        </w:tc>
        <w:tc>
          <w:tcPr>
            <w:tcW w:w="7294" w:type="dxa"/>
            <w:shd w:val="clear" w:color="auto" w:fill="auto"/>
          </w:tcPr>
          <w:p w14:paraId="00EF834E" w14:textId="67F763A5" w:rsidR="00A847B1" w:rsidRDefault="00A847B1" w:rsidP="00A847B1">
            <w:r>
              <w:t xml:space="preserve">Current roaming model should be preserved and be kept between PLMNs. </w:t>
            </w:r>
          </w:p>
        </w:tc>
      </w:tr>
      <w:tr w:rsidR="007B714A" w14:paraId="3645A5B4" w14:textId="77777777" w:rsidTr="005552FF">
        <w:tc>
          <w:tcPr>
            <w:tcW w:w="2056" w:type="dxa"/>
            <w:shd w:val="clear" w:color="auto" w:fill="auto"/>
          </w:tcPr>
          <w:p w14:paraId="4298EF10" w14:textId="5A3D226F" w:rsidR="007B714A" w:rsidRDefault="007B714A" w:rsidP="007B714A">
            <w:ins w:id="277" w:author="Nokia" w:date="2020-05-08T19:16:00Z">
              <w:r>
                <w:t>Nokia</w:t>
              </w:r>
            </w:ins>
          </w:p>
        </w:tc>
        <w:tc>
          <w:tcPr>
            <w:tcW w:w="7294" w:type="dxa"/>
            <w:shd w:val="clear" w:color="auto" w:fill="auto"/>
          </w:tcPr>
          <w:p w14:paraId="001810B5" w14:textId="765EE78B" w:rsidR="007B714A" w:rsidRDefault="007B714A" w:rsidP="007B714A">
            <w:ins w:id="278" w:author="Nokia" w:date="2020-05-08T19:17:00Z">
              <w:r>
                <w:t>Merge of solution #1 and #2 – our views were reflected in S2-200xxxx-eNPN-Sol</w:t>
              </w:r>
            </w:ins>
            <w:ins w:id="279" w:author="Nokia" w:date="2020-05-08T19:18:00Z">
              <w:r>
                <w:t>ution2-Update-v1.docx</w:t>
              </w:r>
            </w:ins>
          </w:p>
        </w:tc>
      </w:tr>
      <w:tr w:rsidR="004130B2" w14:paraId="3CEEC67E" w14:textId="77777777" w:rsidTr="005552FF">
        <w:tc>
          <w:tcPr>
            <w:tcW w:w="2056" w:type="dxa"/>
            <w:shd w:val="clear" w:color="auto" w:fill="auto"/>
          </w:tcPr>
          <w:p w14:paraId="62F2C342" w14:textId="11B19F34" w:rsidR="004130B2" w:rsidRDefault="004130B2" w:rsidP="004130B2">
            <w:ins w:id="280" w:author="Irfan" w:date="2020-05-10T22:40:00Z">
              <w:r w:rsidRPr="00A83947">
                <w:t>Cisco</w:t>
              </w:r>
            </w:ins>
          </w:p>
        </w:tc>
        <w:tc>
          <w:tcPr>
            <w:tcW w:w="7294" w:type="dxa"/>
            <w:shd w:val="clear" w:color="auto" w:fill="auto"/>
          </w:tcPr>
          <w:p w14:paraId="66354629" w14:textId="77777777" w:rsidR="004130B2" w:rsidRPr="00A83947" w:rsidRDefault="004130B2" w:rsidP="004130B2">
            <w:pPr>
              <w:rPr>
                <w:ins w:id="281" w:author="Irfan" w:date="2020-05-10T22:50:00Z"/>
              </w:rPr>
            </w:pPr>
            <w:ins w:id="282" w:author="Irfan" w:date="2020-05-10T22:40:00Z">
              <w:r w:rsidRPr="00A83947">
                <w:t xml:space="preserve">Architecture </w:t>
              </w:r>
            </w:ins>
            <w:ins w:id="283" w:author="Irfan" w:date="2020-05-10T22:49:00Z">
              <w:r w:rsidRPr="00A83947">
                <w:t xml:space="preserve">such as Solution #4 is required. </w:t>
              </w:r>
            </w:ins>
            <w:ins w:id="284" w:author="Irfan" w:date="2020-05-11T10:48:00Z">
              <w:r>
                <w:t xml:space="preserve">For MNOs, architecture as in Solution #1 may be used, but this architecture is not applicable to </w:t>
              </w:r>
            </w:ins>
            <w:ins w:id="285" w:author="Irfan" w:date="2020-05-11T16:28:00Z">
              <w:r>
                <w:t>non-MNO</w:t>
              </w:r>
            </w:ins>
            <w:ins w:id="286" w:author="Irfan" w:date="2020-05-11T10:48:00Z">
              <w:r>
                <w:t xml:space="preserve"> identity</w:t>
              </w:r>
            </w:ins>
            <w:ins w:id="287" w:author="Irfan" w:date="2020-05-11T10:49:00Z">
              <w:r>
                <w:t xml:space="preserve"> providers.</w:t>
              </w:r>
            </w:ins>
          </w:p>
          <w:p w14:paraId="24D17C8C" w14:textId="77777777" w:rsidR="004130B2" w:rsidRPr="00A83947" w:rsidRDefault="004130B2" w:rsidP="004130B2">
            <w:pPr>
              <w:rPr>
                <w:ins w:id="288" w:author="Irfan" w:date="2020-05-10T23:13:00Z"/>
              </w:rPr>
            </w:pPr>
            <w:ins w:id="289" w:author="Irfan" w:date="2020-05-10T22:50:00Z">
              <w:r w:rsidRPr="00A83947">
                <w:t xml:space="preserve">In addition interface for providing subscription/policy information either via the NEF </w:t>
              </w:r>
            </w:ins>
            <w:ins w:id="290" w:author="Irfan" w:date="2020-05-10T22:51:00Z">
              <w:r w:rsidRPr="00A83947">
                <w:t>and/or directly to PCF and UDM are needed.</w:t>
              </w:r>
            </w:ins>
          </w:p>
          <w:p w14:paraId="1639A800" w14:textId="13A3BEAF" w:rsidR="004130B2" w:rsidRDefault="004130B2" w:rsidP="004130B2">
            <w:ins w:id="291" w:author="Irfan" w:date="2020-05-10T23:13:00Z">
              <w:r w:rsidRPr="00A83947">
                <w:t>LBO should be the base model.</w:t>
              </w:r>
            </w:ins>
          </w:p>
        </w:tc>
      </w:tr>
      <w:tr w:rsidR="00CE23D3" w14:paraId="674C09C9" w14:textId="77777777" w:rsidTr="005552FF">
        <w:tc>
          <w:tcPr>
            <w:tcW w:w="2056" w:type="dxa"/>
            <w:shd w:val="clear" w:color="auto" w:fill="auto"/>
          </w:tcPr>
          <w:p w14:paraId="46663018" w14:textId="4A23EEF2" w:rsidR="00CE23D3" w:rsidRPr="00A83947" w:rsidRDefault="00CE23D3" w:rsidP="00CE23D3">
            <w:r>
              <w:t>Philips</w:t>
            </w:r>
          </w:p>
        </w:tc>
        <w:tc>
          <w:tcPr>
            <w:tcW w:w="7294" w:type="dxa"/>
            <w:shd w:val="clear" w:color="auto" w:fill="auto"/>
          </w:tcPr>
          <w:p w14:paraId="594FD931" w14:textId="5F9284B1" w:rsidR="00CE23D3" w:rsidRPr="00A83947" w:rsidRDefault="00CE23D3" w:rsidP="00CE23D3">
            <w:r>
              <w:t>No preference at this point in time. Requires further evaluation of the different solutions.</w:t>
            </w:r>
          </w:p>
        </w:tc>
      </w:tr>
      <w:tr w:rsidR="005552FF" w14:paraId="614BBF36" w14:textId="77777777" w:rsidTr="005552FF">
        <w:tc>
          <w:tcPr>
            <w:tcW w:w="2056" w:type="dxa"/>
            <w:shd w:val="clear" w:color="auto" w:fill="auto"/>
          </w:tcPr>
          <w:p w14:paraId="0EF990A1" w14:textId="7A24CB1E" w:rsidR="005552FF" w:rsidRDefault="005552FF" w:rsidP="005552FF">
            <w:ins w:id="292" w:author="zte-v2" w:date="2020-05-12T09:19:00Z">
              <w:r>
                <w:rPr>
                  <w:rFonts w:hint="eastAsia"/>
                  <w:lang w:eastAsia="zh-CN"/>
                </w:rPr>
                <w:t>ZTE</w:t>
              </w:r>
            </w:ins>
          </w:p>
        </w:tc>
        <w:tc>
          <w:tcPr>
            <w:tcW w:w="7294" w:type="dxa"/>
            <w:shd w:val="clear" w:color="auto" w:fill="auto"/>
          </w:tcPr>
          <w:p w14:paraId="70913FD2" w14:textId="77777777" w:rsidR="005552FF" w:rsidRDefault="005552FF" w:rsidP="005552FF">
            <w:pPr>
              <w:rPr>
                <w:ins w:id="293" w:author="zte-v2" w:date="2020-05-12T09:22:00Z"/>
                <w:lang w:eastAsia="zh-CN"/>
              </w:rPr>
            </w:pPr>
            <w:ins w:id="294" w:author="zte-v2" w:date="2020-05-12T09:22:00Z">
              <w:r>
                <w:rPr>
                  <w:rFonts w:hint="eastAsia"/>
                  <w:lang w:eastAsia="zh-CN"/>
                </w:rPr>
                <w:t>It depends on what entities the SP have</w:t>
              </w:r>
              <w:r>
                <w:rPr>
                  <w:lang w:eastAsia="zh-CN"/>
                </w:rPr>
                <w:t xml:space="preserve"> in the Q1</w:t>
              </w:r>
              <w:r>
                <w:rPr>
                  <w:rFonts w:hint="eastAsia"/>
                  <w:lang w:eastAsia="zh-CN"/>
                </w:rPr>
                <w:t>.</w:t>
              </w:r>
            </w:ins>
          </w:p>
          <w:p w14:paraId="0F4A5A4C" w14:textId="77777777" w:rsidR="005552FF" w:rsidRDefault="005552FF" w:rsidP="005552FF">
            <w:pPr>
              <w:rPr>
                <w:ins w:id="295" w:author="zte-v2" w:date="2020-05-12T09:23:00Z"/>
                <w:lang w:eastAsia="zh-CN"/>
              </w:rPr>
            </w:pPr>
            <w:ins w:id="296" w:author="zte-v2" w:date="2020-05-12T09:22:00Z">
              <w:r>
                <w:rPr>
                  <w:lang w:eastAsia="zh-CN"/>
                </w:rPr>
                <w:t xml:space="preserve">If the SP </w:t>
              </w:r>
            </w:ins>
            <w:ins w:id="297" w:author="zte-v2" w:date="2020-05-12T09:23:00Z">
              <w:r>
                <w:rPr>
                  <w:lang w:eastAsia="zh-CN"/>
                </w:rPr>
                <w:t xml:space="preserve">only </w:t>
              </w:r>
            </w:ins>
            <w:ins w:id="298" w:author="zte-v2" w:date="2020-05-12T09:22:00Z">
              <w:r>
                <w:rPr>
                  <w:lang w:eastAsia="zh-CN"/>
                </w:rPr>
                <w:t>have UDM and AUSF,</w:t>
              </w:r>
            </w:ins>
            <w:ins w:id="299" w:author="zte-v2" w:date="2020-05-12T09:23:00Z">
              <w:r>
                <w:rPr>
                  <w:lang w:eastAsia="zh-CN"/>
                </w:rPr>
                <w:t xml:space="preserve"> LBO can be applied</w:t>
              </w:r>
            </w:ins>
          </w:p>
          <w:p w14:paraId="172E2B9C" w14:textId="3276C497" w:rsidR="005552FF" w:rsidRDefault="005552FF" w:rsidP="005552FF">
            <w:ins w:id="300" w:author="zte-v2" w:date="2020-05-12T09:23:00Z">
              <w:r>
                <w:rPr>
                  <w:lang w:eastAsia="zh-CN"/>
                </w:rPr>
                <w:t>If the SP have whole 5GC, home routed or LBO can be applied</w:t>
              </w:r>
            </w:ins>
          </w:p>
        </w:tc>
      </w:tr>
    </w:tbl>
    <w:p w14:paraId="6C9F4E47" w14:textId="77777777" w:rsidR="009A60B5" w:rsidRDefault="009A60B5" w:rsidP="009A60B5"/>
    <w:p w14:paraId="368AEBE9" w14:textId="01A3254A" w:rsidR="009A60B5" w:rsidRDefault="009A60B5" w:rsidP="009A60B5">
      <w:pPr>
        <w:pStyle w:val="1"/>
      </w:pPr>
      <w:r w:rsidRPr="002574DA">
        <w:t>Question</w:t>
      </w:r>
      <w:r>
        <w:t xml:space="preserve"> KI#1-Q</w:t>
      </w:r>
      <w:r w:rsidR="001E0BF8">
        <w:t>3</w:t>
      </w:r>
      <w:r>
        <w:t xml:space="preserve">: </w:t>
      </w:r>
      <w:ins w:id="301" w:author="Addressing-comments-from-Orange" w:date="2020-05-06T20:19:00Z">
        <w:r w:rsidR="004A69B4">
          <w:t xml:space="preserve">Identifying </w:t>
        </w:r>
        <w:r w:rsidR="00867D9E">
          <w:t xml:space="preserve">the </w:t>
        </w:r>
      </w:ins>
      <w:r>
        <w:t>Service Provider</w:t>
      </w:r>
      <w:ins w:id="302" w:author="Addressing-comments-from-Orange" w:date="2020-05-06T20:19:00Z">
        <w:r w:rsidR="00867D9E">
          <w:t>s</w:t>
        </w:r>
      </w:ins>
      <w:del w:id="303" w:author="Addressing-comments-from-Orange" w:date="2020-05-06T20:19:00Z">
        <w:r w:rsidDel="00867D9E">
          <w:delText xml:space="preserve"> identities</w:delText>
        </w:r>
      </w:del>
    </w:p>
    <w:p w14:paraId="0A8915B3" w14:textId="20FB76E5" w:rsidR="009A60B5" w:rsidRDefault="009A60B5" w:rsidP="009A60B5">
      <w:r w:rsidRPr="00EE0C84">
        <w:t xml:space="preserve">A separate entity providing the subscription can according to existing solutions be PLMNs or verticals that don't have a PLMN id. We should agree on </w:t>
      </w:r>
      <w:ins w:id="304" w:author="Addressing-comments-from-Orange" w:date="2020-05-06T20:20:00Z">
        <w:r w:rsidR="004D7F5F">
          <w:t xml:space="preserve">how to identify these separate entities </w:t>
        </w:r>
        <w:r w:rsidR="006F35D6">
          <w:t>also called Service Providers</w:t>
        </w:r>
      </w:ins>
      <w:del w:id="305" w:author="Addressing-comments-from-Orange" w:date="2020-05-06T20:20:00Z">
        <w:r w:rsidRPr="00EE0C84" w:rsidDel="006F35D6">
          <w:delText>what extra identity or identities that are required and the different formats of these.</w:delText>
        </w:r>
      </w:del>
      <w:r w:rsidRPr="00EE0C84">
        <w:t xml:space="preserve"> </w:t>
      </w:r>
    </w:p>
    <w:p w14:paraId="48123584" w14:textId="77777777" w:rsidR="009A60B5" w:rsidRDefault="009A60B5" w:rsidP="009A60B5">
      <w:r w:rsidRPr="00EC6150">
        <w:rPr>
          <w:b/>
          <w:bCs/>
        </w:rPr>
        <w:t>Question</w:t>
      </w:r>
      <w:r>
        <w:t xml:space="preserve">: </w:t>
      </w:r>
      <w:r w:rsidRPr="00EE0C84">
        <w:t>How to identify the separate entity providing the subscription?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9A60B5" w:rsidRPr="00F443B7" w14:paraId="71765F09" w14:textId="77777777" w:rsidTr="00C36F8B">
        <w:tc>
          <w:tcPr>
            <w:tcW w:w="2057" w:type="dxa"/>
            <w:shd w:val="clear" w:color="auto" w:fill="auto"/>
          </w:tcPr>
          <w:p w14:paraId="7D9BD959" w14:textId="77777777" w:rsidR="009A60B5" w:rsidRPr="00F443B7" w:rsidRDefault="009A60B5" w:rsidP="00743397">
            <w:pPr>
              <w:rPr>
                <w:b/>
                <w:bCs/>
              </w:rPr>
            </w:pPr>
            <w:r w:rsidRPr="00F443B7">
              <w:rPr>
                <w:b/>
                <w:bCs/>
              </w:rPr>
              <w:t>Company</w:t>
            </w:r>
          </w:p>
        </w:tc>
        <w:tc>
          <w:tcPr>
            <w:tcW w:w="7293" w:type="dxa"/>
            <w:shd w:val="clear" w:color="auto" w:fill="auto"/>
          </w:tcPr>
          <w:p w14:paraId="5EEE27B6" w14:textId="77777777" w:rsidR="009A60B5" w:rsidRPr="00F443B7" w:rsidRDefault="009A60B5" w:rsidP="00743397">
            <w:pPr>
              <w:rPr>
                <w:b/>
                <w:bCs/>
              </w:rPr>
            </w:pPr>
            <w:r w:rsidRPr="00F443B7">
              <w:rPr>
                <w:b/>
                <w:bCs/>
              </w:rPr>
              <w:t>Comments</w:t>
            </w:r>
          </w:p>
        </w:tc>
      </w:tr>
      <w:tr w:rsidR="00E854B8" w14:paraId="77B78DE8" w14:textId="77777777" w:rsidTr="00C36F8B">
        <w:tc>
          <w:tcPr>
            <w:tcW w:w="2057" w:type="dxa"/>
            <w:shd w:val="clear" w:color="auto" w:fill="auto"/>
          </w:tcPr>
          <w:p w14:paraId="1470B447" w14:textId="1D1BBDEE" w:rsidR="00E854B8" w:rsidRDefault="00E854B8" w:rsidP="00E854B8">
            <w:r>
              <w:t>Ericsson</w:t>
            </w:r>
          </w:p>
        </w:tc>
        <w:tc>
          <w:tcPr>
            <w:tcW w:w="7293" w:type="dxa"/>
            <w:shd w:val="clear" w:color="auto" w:fill="auto"/>
          </w:tcPr>
          <w:p w14:paraId="4C5202BE" w14:textId="77777777" w:rsidR="00E854B8" w:rsidRDefault="00E854B8" w:rsidP="00E854B8">
            <w:pPr>
              <w:rPr>
                <w:ins w:id="306" w:author="Ericsson user" w:date="2020-05-07T07:51:00Z"/>
              </w:rPr>
            </w:pPr>
            <w:ins w:id="307" w:author="Ericsson user" w:date="2020-05-07T07:50:00Z">
              <w:r>
                <w:t xml:space="preserve">For </w:t>
              </w:r>
            </w:ins>
            <w:ins w:id="308" w:author="Ericsson user" w:date="2020-05-07T07:53:00Z">
              <w:r>
                <w:t xml:space="preserve">some solutions e.g. </w:t>
              </w:r>
            </w:ins>
            <w:ins w:id="309" w:author="Ericsson user" w:date="2020-05-07T07:50:00Z">
              <w:r>
                <w:t>MOCN and AAA-type of solutions there is no need for any separate identifier</w:t>
              </w:r>
            </w:ins>
            <w:ins w:id="310" w:author="Ericsson user" w:date="2020-05-07T07:51:00Z">
              <w:r>
                <w:t>.</w:t>
              </w:r>
            </w:ins>
          </w:p>
          <w:p w14:paraId="013FFE1B" w14:textId="77777777" w:rsidR="00E854B8" w:rsidRDefault="00E854B8" w:rsidP="00E854B8">
            <w:pPr>
              <w:rPr>
                <w:ins w:id="311" w:author="Ericsson user" w:date="2020-05-07T07:50:00Z"/>
              </w:rPr>
            </w:pPr>
            <w:ins w:id="312" w:author="Ericsson user" w:date="2020-05-07T07:51:00Z">
              <w:r>
                <w:lastRenderedPageBreak/>
                <w:t>A separate identifier for the Service Provider may be used in relation to roaming architecture solutions.</w:t>
              </w:r>
            </w:ins>
          </w:p>
          <w:p w14:paraId="0F040570" w14:textId="77777777" w:rsidR="00E854B8" w:rsidRDefault="00E854B8" w:rsidP="00E854B8">
            <w:r>
              <w:t xml:space="preserve">Introduce a new identity </w:t>
            </w:r>
            <w:ins w:id="313" w:author="Ericsson user" w:date="2020-05-07T07:48:00Z">
              <w:r>
                <w:t>to identify the Service Providers</w:t>
              </w:r>
            </w:ins>
            <w:ins w:id="314" w:author="Ericsson user" w:date="2020-05-07T07:54:00Z">
              <w:r>
                <w:t>, for the solutions that need it,</w:t>
              </w:r>
            </w:ins>
            <w:ins w:id="315" w:author="Ericsson user" w:date="2020-05-07T07:48:00Z">
              <w:r>
                <w:t xml:space="preserve"> e.g. </w:t>
              </w:r>
            </w:ins>
            <w:r>
              <w:t>SP-ID.</w:t>
            </w:r>
            <w:ins w:id="316" w:author="Ericsson user" w:date="2020-05-07T07:54:00Z">
              <w:r>
                <w:t xml:space="preserve"> Using the same name would make it easier to read and understand the solutions.</w:t>
              </w:r>
            </w:ins>
          </w:p>
          <w:p w14:paraId="285152F0" w14:textId="77777777" w:rsidR="00E854B8" w:rsidRDefault="00E854B8" w:rsidP="00E854B8">
            <w:pPr>
              <w:rPr>
                <w:ins w:id="317" w:author="Ericsson user" w:date="2020-05-07T07:52:00Z"/>
              </w:rPr>
            </w:pPr>
            <w:r>
              <w:t>SP-ID can be in the same form as PLMN id as well as PLMN id + NID i.e., same as SNPN id.</w:t>
            </w:r>
          </w:p>
          <w:p w14:paraId="52E77779" w14:textId="77777777" w:rsidR="00E854B8" w:rsidRDefault="00E854B8" w:rsidP="00E854B8">
            <w:pPr>
              <w:rPr>
                <w:ins w:id="318" w:author="Ericsson user" w:date="2020-05-07T07:48:00Z"/>
              </w:rPr>
            </w:pPr>
            <w:ins w:id="319" w:author="Ericsson user" w:date="2020-05-07T07:52:00Z">
              <w:r>
                <w:t>The SP-ID can be u</w:t>
              </w:r>
            </w:ins>
            <w:ins w:id="320" w:author="Ericsson user" w:date="2020-05-07T07:53:00Z">
              <w:r>
                <w:t>sed in relation to SNPN selection, but should be further described in the solutions.</w:t>
              </w:r>
            </w:ins>
          </w:p>
          <w:p w14:paraId="42C0C0F7" w14:textId="77777777" w:rsidR="00E854B8" w:rsidRDefault="00E854B8" w:rsidP="00E854B8"/>
        </w:tc>
      </w:tr>
      <w:tr w:rsidR="009A60B5" w14:paraId="718B424D" w14:textId="77777777" w:rsidTr="00C36F8B">
        <w:tc>
          <w:tcPr>
            <w:tcW w:w="2057" w:type="dxa"/>
            <w:shd w:val="clear" w:color="auto" w:fill="auto"/>
          </w:tcPr>
          <w:p w14:paraId="781E5E63" w14:textId="769FDE49" w:rsidR="009A60B5" w:rsidRDefault="00D323B9" w:rsidP="00743397">
            <w:r>
              <w:lastRenderedPageBreak/>
              <w:t>Intel</w:t>
            </w:r>
          </w:p>
        </w:tc>
        <w:tc>
          <w:tcPr>
            <w:tcW w:w="7293" w:type="dxa"/>
            <w:shd w:val="clear" w:color="auto" w:fill="auto"/>
          </w:tcPr>
          <w:p w14:paraId="6E1F91D9" w14:textId="77777777" w:rsidR="00D323B9" w:rsidRDefault="00D323B9" w:rsidP="00D323B9">
            <w:r>
              <w:t>We believe there is no need for any SP-ID to be broadcasted on Uu.</w:t>
            </w:r>
          </w:p>
          <w:p w14:paraId="4C2B316F" w14:textId="77777777" w:rsidR="00D323B9" w:rsidRDefault="00D323B9" w:rsidP="00D323B9">
            <w:r>
              <w:t>An “SP-ID” is only used in the UE configuration (refer to Solution #1) and can be either a PLMN ID or a (PLMN ID + NID) pair (for PLMN and SNPN, respectively). Also, the realm part of the Network Specific Identifier (encoded as user@realm) may be encoded in a way that uniquely identifies the SP’s realm.</w:t>
            </w:r>
          </w:p>
          <w:p w14:paraId="4017F127" w14:textId="77777777" w:rsidR="009A60B5" w:rsidRDefault="009A60B5" w:rsidP="00743397"/>
        </w:tc>
      </w:tr>
      <w:tr w:rsidR="00880B2C" w14:paraId="6EE88F4D" w14:textId="77777777" w:rsidTr="00C36F8B">
        <w:tc>
          <w:tcPr>
            <w:tcW w:w="2057" w:type="dxa"/>
            <w:shd w:val="clear" w:color="auto" w:fill="auto"/>
          </w:tcPr>
          <w:p w14:paraId="067B7BB6" w14:textId="1BC89706" w:rsidR="00880B2C" w:rsidRDefault="00880B2C" w:rsidP="00880B2C">
            <w:r>
              <w:t>OPPO</w:t>
            </w:r>
          </w:p>
        </w:tc>
        <w:tc>
          <w:tcPr>
            <w:tcW w:w="7293" w:type="dxa"/>
            <w:shd w:val="clear" w:color="auto" w:fill="auto"/>
          </w:tcPr>
          <w:p w14:paraId="795671A8" w14:textId="77777777" w:rsidR="00880B2C" w:rsidRDefault="00880B2C" w:rsidP="00880B2C">
            <w:r>
              <w:t>Use of a new SP-ID, wherein the SP that UE selects is conveyed by UE to AMF AMF to select intended SP.</w:t>
            </w:r>
          </w:p>
          <w:p w14:paraId="4A45B2C8" w14:textId="045327E1" w:rsidR="00880B2C" w:rsidRDefault="00880B2C" w:rsidP="00880B2C">
            <w:r>
              <w:t>Resolving the format of the SP-ID can be deferred till a(some) settled architecture(s) is(are) agreed.</w:t>
            </w:r>
          </w:p>
        </w:tc>
      </w:tr>
      <w:tr w:rsidR="0059473A" w14:paraId="6E7D64EB" w14:textId="77777777" w:rsidTr="00C36F8B">
        <w:tc>
          <w:tcPr>
            <w:tcW w:w="2057" w:type="dxa"/>
            <w:shd w:val="clear" w:color="auto" w:fill="auto"/>
          </w:tcPr>
          <w:p w14:paraId="6ACE6558" w14:textId="4272FD48" w:rsidR="0059473A" w:rsidRDefault="0059473A" w:rsidP="0059473A">
            <w:ins w:id="321" w:author="권기석/표준Research 1Lab(SR)/Principal Engineer/삼성전자" w:date="2020-05-07T19:58:00Z">
              <w:r>
                <w:rPr>
                  <w:rFonts w:hint="eastAsia"/>
                  <w:lang w:eastAsia="ko-KR"/>
                </w:rPr>
                <w:t>Samsung</w:t>
              </w:r>
            </w:ins>
          </w:p>
        </w:tc>
        <w:tc>
          <w:tcPr>
            <w:tcW w:w="7293" w:type="dxa"/>
            <w:shd w:val="clear" w:color="auto" w:fill="auto"/>
          </w:tcPr>
          <w:p w14:paraId="506B9A2F" w14:textId="77777777" w:rsidR="0059473A" w:rsidRDefault="0059473A" w:rsidP="0059473A">
            <w:pPr>
              <w:rPr>
                <w:ins w:id="322" w:author="권기석/표준Research 1Lab(SR)/Principal Engineer/삼성전자" w:date="2020-05-07T20:01:00Z"/>
                <w:lang w:eastAsia="ko-KR"/>
              </w:rPr>
            </w:pPr>
            <w:ins w:id="323" w:author="권기석/표준Research 1Lab(SR)/Principal Engineer/삼성전자" w:date="2020-05-07T20:01:00Z">
              <w:r>
                <w:rPr>
                  <w:rFonts w:hint="eastAsia"/>
                  <w:lang w:eastAsia="ko-KR"/>
                </w:rPr>
                <w:t xml:space="preserve">For </w:t>
              </w:r>
              <w:r>
                <w:rPr>
                  <w:lang w:eastAsia="ko-KR"/>
                </w:rPr>
                <w:t>PLMN, use the PLMN id</w:t>
              </w:r>
            </w:ins>
          </w:p>
          <w:p w14:paraId="0B12E239" w14:textId="4B06CD8C" w:rsidR="0059473A" w:rsidRDefault="0059473A" w:rsidP="0059473A">
            <w:ins w:id="324" w:author="권기석/표준Research 1Lab(SR)/Principal Engineer/삼성전자" w:date="2020-05-07T20:01:00Z">
              <w:r>
                <w:rPr>
                  <w:lang w:eastAsia="ko-KR"/>
                </w:rPr>
                <w:t>For verticals</w:t>
              </w:r>
            </w:ins>
            <w:ins w:id="325" w:author="권기석/표준Research 1Lab(SR)/Principal Engineer/삼성전자" w:date="2020-05-08T10:35:00Z">
              <w:r>
                <w:rPr>
                  <w:lang w:eastAsia="ko-KR"/>
                </w:rPr>
                <w:t xml:space="preserve"> and SNPN</w:t>
              </w:r>
            </w:ins>
            <w:ins w:id="326" w:author="권기석/표준Research 1Lab(SR)/Principal Engineer/삼성전자" w:date="2020-05-07T20:01:00Z">
              <w:r>
                <w:rPr>
                  <w:lang w:eastAsia="ko-KR"/>
                </w:rPr>
                <w:t>, use the PLMN id + NID (same as SNPN id)</w:t>
              </w:r>
            </w:ins>
          </w:p>
        </w:tc>
      </w:tr>
      <w:tr w:rsidR="00263068" w14:paraId="7EEEEEFC" w14:textId="77777777" w:rsidTr="00C36F8B">
        <w:tc>
          <w:tcPr>
            <w:tcW w:w="2057" w:type="dxa"/>
            <w:shd w:val="clear" w:color="auto" w:fill="auto"/>
          </w:tcPr>
          <w:p w14:paraId="5B957EC2" w14:textId="1DB6E3A1" w:rsidR="00263068" w:rsidRDefault="00263068" w:rsidP="00263068">
            <w:r>
              <w:rPr>
                <w:rFonts w:hint="eastAsia"/>
                <w:lang w:eastAsia="zh-TW"/>
              </w:rPr>
              <w:t>MediaTek</w:t>
            </w:r>
          </w:p>
        </w:tc>
        <w:tc>
          <w:tcPr>
            <w:tcW w:w="7293" w:type="dxa"/>
            <w:shd w:val="clear" w:color="auto" w:fill="auto"/>
          </w:tcPr>
          <w:p w14:paraId="0C475B9A" w14:textId="77777777" w:rsidR="00263068" w:rsidRDefault="00263068" w:rsidP="00263068">
            <w:pPr>
              <w:rPr>
                <w:lang w:eastAsia="zh-TW"/>
              </w:rPr>
            </w:pPr>
            <w:r>
              <w:rPr>
                <w:rFonts w:hint="eastAsia"/>
                <w:lang w:eastAsia="zh-TW"/>
              </w:rPr>
              <w:t>PLMN ID (PLMN being SP) or PLMN ID + NID (SNPN being SP) are sufficient.</w:t>
            </w:r>
          </w:p>
          <w:p w14:paraId="112CCE31" w14:textId="2891DAB2" w:rsidR="00263068" w:rsidRDefault="00263068" w:rsidP="00263068">
            <w:r>
              <w:rPr>
                <w:lang w:eastAsia="zh-TW"/>
              </w:rPr>
              <w:t>There is no need to distinguish SP from PLMN/SNPN.</w:t>
            </w:r>
          </w:p>
        </w:tc>
      </w:tr>
      <w:tr w:rsidR="005F7E2D" w14:paraId="4DEC4EF7" w14:textId="77777777" w:rsidTr="00C36F8B">
        <w:tc>
          <w:tcPr>
            <w:tcW w:w="2057" w:type="dxa"/>
            <w:shd w:val="clear" w:color="auto" w:fill="auto"/>
          </w:tcPr>
          <w:p w14:paraId="2F533ACD" w14:textId="7D1B22BE" w:rsidR="005F7E2D" w:rsidRDefault="005F7E2D" w:rsidP="005F7E2D">
            <w:ins w:id="327" w:author="Michael Starsinic" w:date="2020-05-08T09:34:00Z">
              <w:r>
                <w:rPr>
                  <w:lang w:val="sv-SE" w:eastAsia="sv-SE"/>
                </w:rPr>
                <w:t>Convida Wireless</w:t>
              </w:r>
            </w:ins>
          </w:p>
        </w:tc>
        <w:tc>
          <w:tcPr>
            <w:tcW w:w="7293" w:type="dxa"/>
            <w:shd w:val="clear" w:color="auto" w:fill="auto"/>
          </w:tcPr>
          <w:p w14:paraId="27038AB0" w14:textId="1510D9AC" w:rsidR="005F7E2D" w:rsidRDefault="005F7E2D" w:rsidP="005F7E2D">
            <w:ins w:id="328" w:author="Michael Starsinic" w:date="2020-05-08T09:34:00Z">
              <w:r w:rsidRPr="005F7E2D">
                <w:rPr>
                  <w:lang w:eastAsia="sv-SE"/>
                </w:rPr>
                <w:t>We think that an SP-ID is necessary.  Furthermore, it should be possible to resolve the UE Identifier to an SP-ID.</w:t>
              </w:r>
            </w:ins>
          </w:p>
        </w:tc>
      </w:tr>
      <w:tr w:rsidR="0035013A" w14:paraId="4889EBF7" w14:textId="77777777" w:rsidTr="00C36F8B">
        <w:tc>
          <w:tcPr>
            <w:tcW w:w="2057" w:type="dxa"/>
            <w:shd w:val="clear" w:color="auto" w:fill="auto"/>
          </w:tcPr>
          <w:p w14:paraId="7D9E2913" w14:textId="7599C6D2" w:rsidR="0035013A" w:rsidRDefault="0035013A" w:rsidP="0035013A">
            <w:r w:rsidRPr="0030586E">
              <w:rPr>
                <w:rFonts w:hint="eastAsia"/>
                <w:lang w:eastAsia="ko-KR"/>
              </w:rPr>
              <w:t>LGE</w:t>
            </w:r>
          </w:p>
        </w:tc>
        <w:tc>
          <w:tcPr>
            <w:tcW w:w="7293" w:type="dxa"/>
            <w:shd w:val="clear" w:color="auto" w:fill="auto"/>
          </w:tcPr>
          <w:p w14:paraId="379ACBD1" w14:textId="276D5243" w:rsidR="0035013A" w:rsidRDefault="0035013A" w:rsidP="0035013A">
            <w:r w:rsidRPr="0030586E">
              <w:rPr>
                <w:lang w:eastAsia="ko-KR"/>
              </w:rPr>
              <w:t>N</w:t>
            </w:r>
            <w:r w:rsidRPr="0030586E">
              <w:rPr>
                <w:rFonts w:hint="eastAsia"/>
                <w:lang w:eastAsia="ko-KR"/>
              </w:rPr>
              <w:t xml:space="preserve">o </w:t>
            </w:r>
            <w:r w:rsidRPr="0030586E">
              <w:rPr>
                <w:lang w:eastAsia="ko-KR"/>
              </w:rPr>
              <w:t xml:space="preserve">new format on SP-ID, </w:t>
            </w:r>
            <w:r w:rsidRPr="0030586E">
              <w:rPr>
                <w:rFonts w:hint="eastAsia"/>
                <w:lang w:eastAsia="zh-TW"/>
              </w:rPr>
              <w:t>PLMN ID (PLMN being SP) or PLMN ID + NID</w:t>
            </w:r>
          </w:p>
        </w:tc>
      </w:tr>
      <w:tr w:rsidR="003F2413" w14:paraId="6498F4BF" w14:textId="77777777" w:rsidTr="00C36F8B">
        <w:tc>
          <w:tcPr>
            <w:tcW w:w="2057" w:type="dxa"/>
            <w:shd w:val="clear" w:color="auto" w:fill="auto"/>
          </w:tcPr>
          <w:p w14:paraId="6E2E30CE" w14:textId="0ACE577F" w:rsidR="003F2413" w:rsidRDefault="003F2413" w:rsidP="003F2413">
            <w:r>
              <w:t>Orange</w:t>
            </w:r>
          </w:p>
        </w:tc>
        <w:tc>
          <w:tcPr>
            <w:tcW w:w="7293" w:type="dxa"/>
            <w:shd w:val="clear" w:color="auto" w:fill="auto"/>
          </w:tcPr>
          <w:p w14:paraId="7D133303" w14:textId="28FF618E" w:rsidR="003F2413" w:rsidRDefault="003F2413" w:rsidP="003F2413">
            <w:r>
              <w:t>Existing naming schemes to identify a AAA server can be reused. This identity does not need to be broadcast over Uu.</w:t>
            </w:r>
          </w:p>
        </w:tc>
      </w:tr>
      <w:tr w:rsidR="00847965" w14:paraId="1ABCF1F4" w14:textId="77777777" w:rsidTr="00C36F8B">
        <w:tc>
          <w:tcPr>
            <w:tcW w:w="2057" w:type="dxa"/>
            <w:shd w:val="clear" w:color="auto" w:fill="auto"/>
          </w:tcPr>
          <w:p w14:paraId="5AF22A90" w14:textId="6BC8DDCA" w:rsidR="00847965" w:rsidRDefault="00847965" w:rsidP="00847965">
            <w:ins w:id="329" w:author="QC_12" w:date="2020-05-08T12:39:00Z">
              <w:r>
                <w:t>Qualcomm</w:t>
              </w:r>
            </w:ins>
          </w:p>
        </w:tc>
        <w:tc>
          <w:tcPr>
            <w:tcW w:w="7293" w:type="dxa"/>
            <w:shd w:val="clear" w:color="auto" w:fill="auto"/>
          </w:tcPr>
          <w:p w14:paraId="13F17171" w14:textId="77777777" w:rsidR="00847965" w:rsidRDefault="00847965" w:rsidP="00847965">
            <w:pPr>
              <w:rPr>
                <w:ins w:id="330" w:author="QC_12" w:date="2020-05-08T12:42:00Z"/>
                <w:lang w:eastAsia="zh-TW"/>
              </w:rPr>
            </w:pPr>
            <w:ins w:id="331" w:author="QC_12" w:date="2020-05-08T12:42:00Z">
              <w:r>
                <w:rPr>
                  <w:lang w:eastAsia="zh-TW"/>
                </w:rPr>
                <w:t>No additional identifiers are needed to identify the separate entity.</w:t>
              </w:r>
            </w:ins>
          </w:p>
          <w:p w14:paraId="1757B4BA" w14:textId="3099B49F" w:rsidR="00847965" w:rsidRDefault="00847965" w:rsidP="00847965">
            <w:ins w:id="332" w:author="QC_12" w:date="2020-05-08T12:39:00Z">
              <w:r>
                <w:rPr>
                  <w:rFonts w:hint="eastAsia"/>
                  <w:lang w:eastAsia="zh-TW"/>
                </w:rPr>
                <w:t>PLMN ID (</w:t>
              </w:r>
              <w:r>
                <w:rPr>
                  <w:lang w:eastAsia="zh-TW"/>
                </w:rPr>
                <w:t>SP = PLMN</w:t>
              </w:r>
              <w:r>
                <w:rPr>
                  <w:rFonts w:hint="eastAsia"/>
                  <w:lang w:eastAsia="zh-TW"/>
                </w:rPr>
                <w:t>) or PLMN ID + NID (SP</w:t>
              </w:r>
              <w:r>
                <w:rPr>
                  <w:lang w:eastAsia="zh-TW"/>
                </w:rPr>
                <w:t xml:space="preserve"> = SNPN</w:t>
              </w:r>
              <w:r>
                <w:rPr>
                  <w:rFonts w:hint="eastAsia"/>
                  <w:lang w:eastAsia="zh-TW"/>
                </w:rPr>
                <w:t xml:space="preserve">) </w:t>
              </w:r>
              <w:r>
                <w:rPr>
                  <w:lang w:eastAsia="zh-TW"/>
                </w:rPr>
                <w:t xml:space="preserve">is </w:t>
              </w:r>
              <w:r>
                <w:rPr>
                  <w:rFonts w:hint="eastAsia"/>
                  <w:lang w:eastAsia="zh-TW"/>
                </w:rPr>
                <w:t>sufficient</w:t>
              </w:r>
              <w:r>
                <w:rPr>
                  <w:lang w:eastAsia="zh-TW"/>
                </w:rPr>
                <w:t xml:space="preserve"> to identify the entity. For PLMN</w:t>
              </w:r>
            </w:ins>
            <w:ins w:id="333" w:author="QC_12" w:date="2020-05-08T12:40:00Z">
              <w:r>
                <w:rPr>
                  <w:lang w:eastAsia="zh-TW"/>
                </w:rPr>
                <w:t xml:space="preserve"> ID </w:t>
              </w:r>
            </w:ins>
            <w:ins w:id="334" w:author="QC_12" w:date="2020-05-08T17:36:00Z">
              <w:r>
                <w:rPr>
                  <w:lang w:eastAsia="zh-TW"/>
                </w:rPr>
                <w:t xml:space="preserve">also </w:t>
              </w:r>
            </w:ins>
            <w:ins w:id="335" w:author="QC_12" w:date="2020-05-08T12:40:00Z">
              <w:r>
                <w:rPr>
                  <w:lang w:eastAsia="zh-TW"/>
                </w:rPr>
                <w:t>MCC 999 can used</w:t>
              </w:r>
            </w:ins>
            <w:ins w:id="336" w:author="QC_12" w:date="2020-05-08T17:37:00Z">
              <w:r>
                <w:rPr>
                  <w:lang w:eastAsia="zh-TW"/>
                </w:rPr>
                <w:t xml:space="preserve"> (i.e. there is no need for a unique PLMN ID)</w:t>
              </w:r>
            </w:ins>
            <w:ins w:id="337" w:author="QC_12" w:date="2020-05-08T12:40:00Z">
              <w:r>
                <w:rPr>
                  <w:lang w:eastAsia="zh-TW"/>
                </w:rPr>
                <w:t>. Unqiue NIDs can easily be configured even for vertical</w:t>
              </w:r>
            </w:ins>
            <w:ins w:id="338" w:author="QC_12" w:date="2020-05-08T12:41:00Z">
              <w:r>
                <w:rPr>
                  <w:lang w:eastAsia="zh-TW"/>
                </w:rPr>
                <w:t>s</w:t>
              </w:r>
            </w:ins>
            <w:ins w:id="339" w:author="QC_12" w:date="2020-05-08T12:40:00Z">
              <w:r>
                <w:rPr>
                  <w:lang w:eastAsia="zh-TW"/>
                </w:rPr>
                <w:t xml:space="preserve"> </w:t>
              </w:r>
            </w:ins>
            <w:ins w:id="340" w:author="QC_12" w:date="2020-05-08T12:41:00Z">
              <w:r>
                <w:rPr>
                  <w:lang w:eastAsia="zh-TW"/>
                </w:rPr>
                <w:t xml:space="preserve">by </w:t>
              </w:r>
              <w:r>
                <w:rPr>
                  <w:lang w:eastAsia="zh-TW"/>
                </w:rPr>
                <w:lastRenderedPageBreak/>
                <w:t xml:space="preserve">requesting, free of charge, a Private Enterprise Number (PEN) from IANA and by using the PEN to derive a </w:t>
              </w:r>
            </w:ins>
            <w:ins w:id="341" w:author="QC_12" w:date="2020-05-08T17:37:00Z">
              <w:r>
                <w:rPr>
                  <w:lang w:eastAsia="zh-TW"/>
                </w:rPr>
                <w:t xml:space="preserve">unique </w:t>
              </w:r>
            </w:ins>
            <w:ins w:id="342" w:author="QC_12" w:date="2020-05-08T12:41:00Z">
              <w:r>
                <w:rPr>
                  <w:lang w:eastAsia="zh-TW"/>
                </w:rPr>
                <w:t>NID (see related CT4 spec</w:t>
              </w:r>
            </w:ins>
            <w:ins w:id="343" w:author="QC_12" w:date="2020-05-08T12:42:00Z">
              <w:r>
                <w:rPr>
                  <w:lang w:eastAsia="zh-TW"/>
                </w:rPr>
                <w:t>s for details).</w:t>
              </w:r>
            </w:ins>
          </w:p>
        </w:tc>
      </w:tr>
      <w:tr w:rsidR="00AC5045" w14:paraId="74FFB8AE" w14:textId="77777777" w:rsidTr="00C36F8B">
        <w:tc>
          <w:tcPr>
            <w:tcW w:w="2057" w:type="dxa"/>
            <w:shd w:val="clear" w:color="auto" w:fill="auto"/>
          </w:tcPr>
          <w:p w14:paraId="396CE001" w14:textId="2A0F8229" w:rsidR="00AC5045" w:rsidRDefault="00AC5045" w:rsidP="00AC5045">
            <w:ins w:id="344" w:author="Lars" w:date="2020-05-11T14:11:00Z">
              <w:r>
                <w:lastRenderedPageBreak/>
                <w:t>Sony</w:t>
              </w:r>
            </w:ins>
          </w:p>
        </w:tc>
        <w:tc>
          <w:tcPr>
            <w:tcW w:w="7293" w:type="dxa"/>
            <w:shd w:val="clear" w:color="auto" w:fill="auto"/>
          </w:tcPr>
          <w:p w14:paraId="20DA6274" w14:textId="300138BC" w:rsidR="00AC5045" w:rsidRDefault="00AC5045" w:rsidP="00AC5045">
            <w:pPr>
              <w:rPr>
                <w:lang w:eastAsia="zh-TW"/>
              </w:rPr>
            </w:pPr>
            <w:ins w:id="345" w:author="Lars" w:date="2020-05-11T14:11:00Z">
              <w:r>
                <w:t>Rel-16 format should be sufficient, no need for new SP-ID format.</w:t>
              </w:r>
            </w:ins>
          </w:p>
        </w:tc>
      </w:tr>
      <w:tr w:rsidR="00857DE4" w14:paraId="4FA62D72" w14:textId="77777777" w:rsidTr="00C36F8B">
        <w:tc>
          <w:tcPr>
            <w:tcW w:w="2057" w:type="dxa"/>
            <w:shd w:val="clear" w:color="auto" w:fill="auto"/>
          </w:tcPr>
          <w:p w14:paraId="54B57883" w14:textId="1EE8BCCA" w:rsidR="00857DE4" w:rsidRDefault="00857DE4" w:rsidP="00857DE4">
            <w:ins w:id="346" w:author="futurewei r1" w:date="2020-05-08T09:55:00Z">
              <w:r>
                <w:t>Futurewei</w:t>
              </w:r>
            </w:ins>
          </w:p>
        </w:tc>
        <w:tc>
          <w:tcPr>
            <w:tcW w:w="7293" w:type="dxa"/>
            <w:shd w:val="clear" w:color="auto" w:fill="auto"/>
          </w:tcPr>
          <w:p w14:paraId="50DD2A22" w14:textId="619F6321" w:rsidR="00857DE4" w:rsidRDefault="00857DE4" w:rsidP="00857DE4">
            <w:ins w:id="347" w:author="futurewei r1" w:date="2020-05-08T09:55:00Z">
              <w:r>
                <w:t xml:space="preserve">Support to have SP-ID to differentiate with the network ID in order to identify the service provider who may not directly provide the communication service. </w:t>
              </w:r>
            </w:ins>
          </w:p>
        </w:tc>
      </w:tr>
      <w:tr w:rsidR="0077299B" w14:paraId="50713E39" w14:textId="77777777" w:rsidTr="00C36F8B">
        <w:tc>
          <w:tcPr>
            <w:tcW w:w="2057" w:type="dxa"/>
            <w:shd w:val="clear" w:color="auto" w:fill="auto"/>
          </w:tcPr>
          <w:p w14:paraId="64175D0B" w14:textId="002B94E7" w:rsidR="0077299B" w:rsidRDefault="0077299B" w:rsidP="0077299B">
            <w:ins w:id="348" w:author="Moto_1" w:date="2020-05-08T14:17:00Z">
              <w:r>
                <w:t>Lenovo</w:t>
              </w:r>
            </w:ins>
          </w:p>
        </w:tc>
        <w:tc>
          <w:tcPr>
            <w:tcW w:w="7293" w:type="dxa"/>
            <w:shd w:val="clear" w:color="auto" w:fill="auto"/>
          </w:tcPr>
          <w:p w14:paraId="22FC171F" w14:textId="77777777" w:rsidR="0077299B" w:rsidRDefault="0077299B" w:rsidP="0077299B">
            <w:pPr>
              <w:rPr>
                <w:ins w:id="349" w:author="Moto_1" w:date="2020-05-08T14:17:00Z"/>
              </w:rPr>
            </w:pPr>
            <w:ins w:id="350" w:author="Moto_1" w:date="2020-05-08T14:17:00Z">
              <w:r>
                <w:t>The service provider ID (SP-ID) can be one of:</w:t>
              </w:r>
            </w:ins>
          </w:p>
          <w:p w14:paraId="3C0FB264" w14:textId="77777777" w:rsidR="0077299B" w:rsidRDefault="0077299B" w:rsidP="0077299B">
            <w:pPr>
              <w:rPr>
                <w:ins w:id="351" w:author="Moto_1" w:date="2020-05-08T14:18:00Z"/>
              </w:rPr>
            </w:pPr>
            <w:ins w:id="352" w:author="Moto_1" w:date="2020-05-08T14:18:00Z">
              <w:r>
                <w:t xml:space="preserve"> - </w:t>
              </w:r>
            </w:ins>
            <w:ins w:id="353" w:author="Moto_1" w:date="2020-05-08T14:17:00Z">
              <w:r>
                <w:t>PLMN</w:t>
              </w:r>
            </w:ins>
            <w:ins w:id="354" w:author="Moto_1" w:date="2020-05-11T14:49:00Z">
              <w:r>
                <w:t xml:space="preserve"> ID</w:t>
              </w:r>
            </w:ins>
            <w:ins w:id="355" w:author="Moto_1" w:date="2020-05-08T14:18:00Z">
              <w:r>
                <w:t>;</w:t>
              </w:r>
            </w:ins>
          </w:p>
          <w:p w14:paraId="413B7C0C" w14:textId="77777777" w:rsidR="0077299B" w:rsidRDefault="0077299B" w:rsidP="0077299B">
            <w:pPr>
              <w:rPr>
                <w:ins w:id="356" w:author="Moto_1" w:date="2020-05-08T14:18:00Z"/>
              </w:rPr>
            </w:pPr>
            <w:ins w:id="357" w:author="Moto_1" w:date="2020-05-08T14:18:00Z">
              <w:r>
                <w:t xml:space="preserve"> - SNPN ID (i.e.</w:t>
              </w:r>
            </w:ins>
            <w:ins w:id="358" w:author="Moto_1" w:date="2020-05-08T14:17:00Z">
              <w:r>
                <w:t xml:space="preserve"> PLMN </w:t>
              </w:r>
            </w:ins>
            <w:ins w:id="359" w:author="Moto_1" w:date="2020-05-11T14:50:00Z">
              <w:r>
                <w:t>I</w:t>
              </w:r>
            </w:ins>
            <w:ins w:id="360" w:author="Moto_1" w:date="2020-05-08T14:17:00Z">
              <w:r>
                <w:t>d + NID</w:t>
              </w:r>
            </w:ins>
            <w:ins w:id="361" w:author="Moto_1" w:date="2020-05-08T14:18:00Z">
              <w:r>
                <w:t>); or</w:t>
              </w:r>
            </w:ins>
          </w:p>
          <w:p w14:paraId="6F59507A" w14:textId="2212AA68" w:rsidR="0077299B" w:rsidRDefault="0077299B" w:rsidP="0077299B">
            <w:ins w:id="362" w:author="Moto_1" w:date="2020-05-08T14:18:00Z">
              <w:r>
                <w:t xml:space="preserve"> - </w:t>
              </w:r>
            </w:ins>
            <w:ins w:id="363" w:author="Moto_1" w:date="2020-05-11T14:50:00Z">
              <w:r>
                <w:t xml:space="preserve">(in case of SUPI defined as NSI), the </w:t>
              </w:r>
            </w:ins>
            <w:ins w:id="364" w:author="Moto_1" w:date="2020-05-11T14:51:00Z">
              <w:r>
                <w:t xml:space="preserve">SP-ID </w:t>
              </w:r>
            </w:ins>
            <w:ins w:id="365" w:author="Moto_1" w:date="2020-05-11T14:52:00Z">
              <w:r>
                <w:t>can be</w:t>
              </w:r>
            </w:ins>
            <w:ins w:id="366" w:author="Moto_1" w:date="2020-05-11T14:51:00Z">
              <w:r>
                <w:t xml:space="preserve"> th</w:t>
              </w:r>
              <w:r w:rsidRPr="00A26C2C">
                <w:t>e "</w:t>
              </w:r>
            </w:ins>
            <w:ins w:id="367" w:author="Moto_1" w:date="2020-05-08T14:18:00Z">
              <w:r w:rsidRPr="00A26C2C">
                <w:t>realm</w:t>
              </w:r>
            </w:ins>
            <w:ins w:id="368" w:author="Moto_1" w:date="2020-05-11T14:52:00Z">
              <w:r w:rsidRPr="00A26C2C">
                <w:t>"</w:t>
              </w:r>
            </w:ins>
            <w:ins w:id="369" w:author="Moto_1" w:date="2020-05-08T14:18:00Z">
              <w:r w:rsidRPr="00A26C2C">
                <w:t xml:space="preserve"> part of N</w:t>
              </w:r>
            </w:ins>
            <w:ins w:id="370" w:author="Moto_1" w:date="2020-05-11T14:52:00Z">
              <w:r w:rsidRPr="00A26C2C">
                <w:t>SI</w:t>
              </w:r>
            </w:ins>
            <w:ins w:id="371" w:author="Moto_1" w:date="2020-05-08T14:30:00Z">
              <w:r>
                <w:t>.</w:t>
              </w:r>
            </w:ins>
          </w:p>
        </w:tc>
      </w:tr>
      <w:tr w:rsidR="00AE3FC0" w14:paraId="12B1AE70" w14:textId="77777777" w:rsidTr="00C36F8B">
        <w:tc>
          <w:tcPr>
            <w:tcW w:w="2057" w:type="dxa"/>
            <w:shd w:val="clear" w:color="auto" w:fill="auto"/>
          </w:tcPr>
          <w:p w14:paraId="776DB2E6" w14:textId="1FFD8F9A" w:rsidR="00AE3FC0" w:rsidRDefault="00AE3FC0" w:rsidP="00AE3FC0">
            <w:r>
              <w:rPr>
                <w:rFonts w:hint="eastAsia"/>
                <w:lang w:eastAsia="zh-CN"/>
              </w:rPr>
              <w:t>vivo</w:t>
            </w:r>
          </w:p>
        </w:tc>
        <w:tc>
          <w:tcPr>
            <w:tcW w:w="7293" w:type="dxa"/>
            <w:shd w:val="clear" w:color="auto" w:fill="auto"/>
          </w:tcPr>
          <w:p w14:paraId="4675079B" w14:textId="5D7ACE9D" w:rsidR="00AE3FC0" w:rsidRDefault="00AE3FC0" w:rsidP="00AE3FC0">
            <w:r>
              <w:rPr>
                <w:lang w:eastAsia="zh-CN"/>
              </w:rPr>
              <w:t>The existing SUPI/S</w:t>
            </w:r>
            <w:r>
              <w:rPr>
                <w:rFonts w:hint="eastAsia"/>
                <w:lang w:eastAsia="zh-CN"/>
              </w:rPr>
              <w:t>UCI</w:t>
            </w:r>
            <w:r>
              <w:rPr>
                <w:lang w:eastAsia="zh-CN"/>
              </w:rPr>
              <w:t xml:space="preserve"> </w:t>
            </w:r>
            <w:r>
              <w:rPr>
                <w:rFonts w:hint="eastAsia"/>
                <w:lang w:eastAsia="zh-CN"/>
              </w:rPr>
              <w:t>(</w:t>
            </w:r>
            <w:r>
              <w:rPr>
                <w:lang w:eastAsia="zh-CN"/>
              </w:rPr>
              <w:t>IMSI or NAI format</w:t>
            </w:r>
            <w:r>
              <w:rPr>
                <w:rFonts w:hint="eastAsia"/>
                <w:lang w:eastAsia="zh-CN"/>
              </w:rPr>
              <w:t>)</w:t>
            </w:r>
            <w:r>
              <w:rPr>
                <w:lang w:eastAsia="zh-CN"/>
              </w:rPr>
              <w:t xml:space="preserve"> are sufficient.</w:t>
            </w:r>
          </w:p>
        </w:tc>
      </w:tr>
      <w:tr w:rsidR="00A0122A" w14:paraId="61CBE472" w14:textId="77777777" w:rsidTr="00C36F8B">
        <w:tc>
          <w:tcPr>
            <w:tcW w:w="2057" w:type="dxa"/>
            <w:shd w:val="clear" w:color="auto" w:fill="auto"/>
          </w:tcPr>
          <w:p w14:paraId="36CB48BC" w14:textId="2C1C3BFB" w:rsidR="00A0122A" w:rsidRDefault="00A0122A" w:rsidP="00A0122A">
            <w:pPr>
              <w:rPr>
                <w:lang w:eastAsia="zh-CN"/>
              </w:rPr>
            </w:pPr>
            <w:r>
              <w:t>AT&amp;T</w:t>
            </w:r>
          </w:p>
        </w:tc>
        <w:tc>
          <w:tcPr>
            <w:tcW w:w="7293" w:type="dxa"/>
            <w:shd w:val="clear" w:color="auto" w:fill="auto"/>
          </w:tcPr>
          <w:p w14:paraId="2FB22F43" w14:textId="5235E51F" w:rsidR="00A0122A" w:rsidRDefault="00A0122A" w:rsidP="00A0122A">
            <w:pPr>
              <w:rPr>
                <w:lang w:eastAsia="zh-CN"/>
              </w:rPr>
            </w:pPr>
            <w:r>
              <w:t xml:space="preserve">Existing naming schemes to identify a AAA server can be reused. </w:t>
            </w:r>
          </w:p>
        </w:tc>
      </w:tr>
      <w:tr w:rsidR="00BB721F" w14:paraId="540D474B" w14:textId="77777777" w:rsidTr="00C36F8B">
        <w:tc>
          <w:tcPr>
            <w:tcW w:w="2057" w:type="dxa"/>
            <w:shd w:val="clear" w:color="auto" w:fill="auto"/>
          </w:tcPr>
          <w:p w14:paraId="7A7AE936" w14:textId="48052077" w:rsidR="00BB721F" w:rsidRDefault="00BB721F" w:rsidP="00BB721F">
            <w:ins w:id="372" w:author="Nokia" w:date="2020-05-08T19:18:00Z">
              <w:r>
                <w:t>Nokia</w:t>
              </w:r>
            </w:ins>
          </w:p>
        </w:tc>
        <w:tc>
          <w:tcPr>
            <w:tcW w:w="7293" w:type="dxa"/>
            <w:shd w:val="clear" w:color="auto" w:fill="auto"/>
          </w:tcPr>
          <w:p w14:paraId="5851C55C" w14:textId="07BB5644" w:rsidR="00BB721F" w:rsidRDefault="00BB721F" w:rsidP="00BB721F">
            <w:ins w:id="373" w:author="Nokia" w:date="2020-05-08T19:19:00Z">
              <w:r>
                <w:t xml:space="preserve">Should be identified by </w:t>
              </w:r>
            </w:ins>
            <w:ins w:id="374" w:author="Nokia" w:date="2020-05-08T19:18:00Z">
              <w:r>
                <w:t>SP ID</w:t>
              </w:r>
            </w:ins>
          </w:p>
        </w:tc>
      </w:tr>
      <w:tr w:rsidR="00FF4EA8" w14:paraId="51A1BB3D" w14:textId="77777777" w:rsidTr="00C36F8B">
        <w:tc>
          <w:tcPr>
            <w:tcW w:w="2057" w:type="dxa"/>
            <w:shd w:val="clear" w:color="auto" w:fill="auto"/>
          </w:tcPr>
          <w:p w14:paraId="32E2EDA4" w14:textId="13F2DC4D" w:rsidR="00FF4EA8" w:rsidRDefault="00FF4EA8" w:rsidP="00FF4EA8">
            <w:ins w:id="375" w:author="Irfan" w:date="2020-05-10T22:51:00Z">
              <w:r w:rsidRPr="00A83947">
                <w:t>Cisco</w:t>
              </w:r>
            </w:ins>
          </w:p>
        </w:tc>
        <w:tc>
          <w:tcPr>
            <w:tcW w:w="7293" w:type="dxa"/>
            <w:shd w:val="clear" w:color="auto" w:fill="auto"/>
          </w:tcPr>
          <w:p w14:paraId="66FA2F11" w14:textId="77777777" w:rsidR="00FF4EA8" w:rsidRPr="00A83947" w:rsidRDefault="00FF4EA8" w:rsidP="00FF4EA8">
            <w:pPr>
              <w:rPr>
                <w:ins w:id="376" w:author="Irfan" w:date="2020-05-10T22:53:00Z"/>
              </w:rPr>
            </w:pPr>
            <w:ins w:id="377" w:author="Irfan" w:date="2020-05-10T23:03:00Z">
              <w:r w:rsidRPr="00A83947">
                <w:t xml:space="preserve">The mobile is configured to camp on certain PLMN-IDs based on configuration. </w:t>
              </w:r>
            </w:ins>
          </w:p>
          <w:p w14:paraId="46C3690C" w14:textId="0CF7E436" w:rsidR="00FF4EA8" w:rsidRDefault="00FF4EA8" w:rsidP="00C36F8B">
            <w:ins w:id="378" w:author="Irfan" w:date="2020-05-10T22:52:00Z">
              <w:r w:rsidRPr="00A83947">
                <w:t>The realm part of the Network Specific Identifier (encoded as user@realm) may be encoded in a way that uniquely identifies the SP’s realm.</w:t>
              </w:r>
            </w:ins>
            <w:ins w:id="379" w:author="Irfan" w:date="2020-05-10T22:56:00Z">
              <w:r w:rsidRPr="00A83947">
                <w:t xml:space="preserve"> DNS is used to lookup the SP (Identity provider) for </w:t>
              </w:r>
            </w:ins>
            <w:ins w:id="380" w:author="Irfan" w:date="2020-05-10T22:57:00Z">
              <w:r w:rsidRPr="00A83947">
                <w:t>authentication purposes.</w:t>
              </w:r>
            </w:ins>
          </w:p>
        </w:tc>
      </w:tr>
      <w:tr w:rsidR="00C36F8B" w14:paraId="11FE7097" w14:textId="77777777" w:rsidTr="00C36F8B">
        <w:tc>
          <w:tcPr>
            <w:tcW w:w="2057" w:type="dxa"/>
            <w:shd w:val="clear" w:color="auto" w:fill="auto"/>
          </w:tcPr>
          <w:p w14:paraId="07884843" w14:textId="08C38E73" w:rsidR="00C36F8B" w:rsidRPr="00A83947" w:rsidRDefault="00C36F8B" w:rsidP="00C36F8B">
            <w:ins w:id="381" w:author="zte-v2" w:date="2020-05-12T09:28:00Z">
              <w:r>
                <w:rPr>
                  <w:rFonts w:hint="eastAsia"/>
                  <w:lang w:eastAsia="zh-CN"/>
                </w:rPr>
                <w:t>ZTE</w:t>
              </w:r>
            </w:ins>
          </w:p>
        </w:tc>
        <w:tc>
          <w:tcPr>
            <w:tcW w:w="7293" w:type="dxa"/>
            <w:shd w:val="clear" w:color="auto" w:fill="auto"/>
          </w:tcPr>
          <w:p w14:paraId="513C772A" w14:textId="77777777" w:rsidR="00C36F8B" w:rsidRDefault="00C36F8B" w:rsidP="00C36F8B">
            <w:pPr>
              <w:rPr>
                <w:ins w:id="382" w:author="zte-v2" w:date="2020-05-12T09:32:00Z"/>
                <w:lang w:eastAsia="zh-CN"/>
              </w:rPr>
            </w:pPr>
            <w:ins w:id="383" w:author="zte-v2" w:date="2020-05-12T09:28:00Z">
              <w:r>
                <w:rPr>
                  <w:rFonts w:hint="eastAsia"/>
                  <w:lang w:eastAsia="zh-CN"/>
                </w:rPr>
                <w:t xml:space="preserve">The existing </w:t>
              </w:r>
              <w:r>
                <w:rPr>
                  <w:lang w:eastAsia="zh-CN"/>
                </w:rPr>
                <w:t>mechanism</w:t>
              </w:r>
              <w:r>
                <w:rPr>
                  <w:rFonts w:hint="eastAsia"/>
                  <w:lang w:eastAsia="zh-CN"/>
                </w:rPr>
                <w:t xml:space="preserve"> </w:t>
              </w:r>
              <w:r>
                <w:rPr>
                  <w:lang w:eastAsia="zh-CN"/>
                </w:rPr>
                <w:t>can work, i.e. The PLMN ID + NID</w:t>
              </w:r>
            </w:ins>
          </w:p>
          <w:p w14:paraId="1248E824" w14:textId="17B4789A" w:rsidR="00C36F8B" w:rsidRPr="00A83947" w:rsidRDefault="00C36F8B" w:rsidP="00C36F8B">
            <w:ins w:id="384" w:author="zte-v2" w:date="2020-05-12T09:32:00Z">
              <w:r>
                <w:rPr>
                  <w:rFonts w:hint="eastAsia"/>
                  <w:lang w:eastAsia="zh-CN"/>
                </w:rPr>
                <w:t>The NID part may include the SP information</w:t>
              </w:r>
            </w:ins>
          </w:p>
        </w:tc>
      </w:tr>
    </w:tbl>
    <w:p w14:paraId="5D9AE1D3" w14:textId="77777777" w:rsidR="009A60B5" w:rsidRDefault="009A60B5" w:rsidP="009A60B5"/>
    <w:p w14:paraId="0F9CA75D" w14:textId="7AC9C1CF" w:rsidR="004B7DEA" w:rsidRDefault="004B7DEA" w:rsidP="004B7DEA">
      <w:pPr>
        <w:pStyle w:val="1"/>
        <w:rPr>
          <w:ins w:id="385" w:author="QC_12" w:date="2020-05-04T12:40:00Z"/>
        </w:rPr>
      </w:pPr>
      <w:ins w:id="386" w:author="QC_12" w:date="2020-05-04T12:40:00Z">
        <w:r>
          <w:t>Question KI#1</w:t>
        </w:r>
      </w:ins>
      <w:ins w:id="387" w:author="QC_12" w:date="2020-05-04T12:42:00Z">
        <w:r>
          <w:t>-Q4</w:t>
        </w:r>
      </w:ins>
      <w:ins w:id="388" w:author="QC_12" w:date="2020-05-04T12:40:00Z">
        <w:r>
          <w:t>: SNPN selection</w:t>
        </w:r>
      </w:ins>
    </w:p>
    <w:p w14:paraId="19D640BC" w14:textId="49B0DAAA" w:rsidR="009A60B5" w:rsidDel="004B7DEA" w:rsidRDefault="009A60B5" w:rsidP="009A60B5">
      <w:pPr>
        <w:pStyle w:val="1"/>
        <w:rPr>
          <w:del w:id="389" w:author="QC_12" w:date="2020-05-04T12:41:00Z"/>
        </w:rPr>
      </w:pPr>
      <w:del w:id="390" w:author="QC_12" w:date="2020-05-04T12:41:00Z">
        <w:r w:rsidRPr="002574DA" w:rsidDel="004B7DEA">
          <w:delText>Question</w:delText>
        </w:r>
        <w:r w:rsidDel="004B7DEA">
          <w:delText xml:space="preserve"> KI#1-Q</w:delText>
        </w:r>
        <w:r w:rsidR="008B7D02" w:rsidDel="004B7DEA">
          <w:delText>4</w:delText>
        </w:r>
        <w:r w:rsidDel="004B7DEA">
          <w:delText xml:space="preserve">: </w:delText>
        </w:r>
        <w:r w:rsidR="00147E01" w:rsidRPr="00EE0C84" w:rsidDel="004B7DEA">
          <w:delText>Service Providers supported in a SNPN</w:delText>
        </w:r>
      </w:del>
    </w:p>
    <w:p w14:paraId="4B7E210C" w14:textId="34EEA6FF" w:rsidR="009A60B5" w:rsidRDefault="009A60B5" w:rsidP="009A60B5">
      <w:r w:rsidRPr="00EE0C84">
        <w:t xml:space="preserve">In release 16 the UE had a subscription tied directly </w:t>
      </w:r>
      <w:ins w:id="391" w:author="QC_12" w:date="2020-05-04T12:57:00Z">
        <w:r w:rsidR="00AC5625">
          <w:t xml:space="preserve">to </w:t>
        </w:r>
      </w:ins>
      <w:r w:rsidRPr="00EE0C84">
        <w:t xml:space="preserve">the SNPN identity </w:t>
      </w:r>
      <w:del w:id="392" w:author="QC_12" w:date="2020-05-04T12:58:00Z">
        <w:r w:rsidRPr="00EE0C84" w:rsidDel="00AC5625">
          <w:delText>resulting in</w:delText>
        </w:r>
      </w:del>
      <w:ins w:id="393" w:author="QC_12" w:date="2020-05-04T12:58:00Z">
        <w:r w:rsidR="00AC5625">
          <w:t>so</w:t>
        </w:r>
      </w:ins>
      <w:r w:rsidRPr="00EE0C84">
        <w:t xml:space="preserve"> that UE could read SIB1 network identities and directly know that it can register to a network with matching SNPN identity. In this key issue the subscription is owned by a separate entity with an identity according to question 1. There need</w:t>
      </w:r>
      <w:ins w:id="394" w:author="QC_12" w:date="2020-05-04T12:44:00Z">
        <w:r w:rsidR="004B7DEA">
          <w:t>s</w:t>
        </w:r>
      </w:ins>
      <w:r w:rsidRPr="00EE0C84">
        <w:t xml:space="preserve"> to be a mechanism </w:t>
      </w:r>
      <w:ins w:id="395" w:author="QC_12" w:date="2020-05-04T12:44:00Z">
        <w:r w:rsidR="004B7DEA">
          <w:t xml:space="preserve">to </w:t>
        </w:r>
      </w:ins>
      <w:del w:id="396" w:author="QC_12" w:date="2020-05-04T12:44:00Z">
        <w:r w:rsidRPr="00EE0C84" w:rsidDel="004B7DEA">
          <w:delText xml:space="preserve">enabling </w:delText>
        </w:r>
      </w:del>
      <w:ins w:id="397" w:author="QC_12" w:date="2020-05-04T12:44:00Z">
        <w:r w:rsidR="004B7DEA" w:rsidRPr="00EE0C84">
          <w:t>enabl</w:t>
        </w:r>
        <w:r w:rsidR="004B7DEA">
          <w:t>e</w:t>
        </w:r>
        <w:r w:rsidR="004B7DEA" w:rsidRPr="00EE0C84">
          <w:t xml:space="preserve"> </w:t>
        </w:r>
      </w:ins>
      <w:r w:rsidRPr="00EE0C84">
        <w:t>the UE to make an efficient network selection so that it selects a suitable SNPN.</w:t>
      </w:r>
    </w:p>
    <w:p w14:paraId="20C1988E" w14:textId="46763F77" w:rsidR="004B7DEA" w:rsidRPr="004B7DEA" w:rsidRDefault="004B7DEA">
      <w:pPr>
        <w:pStyle w:val="2"/>
        <w:rPr>
          <w:ins w:id="398" w:author="QC_12" w:date="2020-05-04T12:41:00Z"/>
        </w:rPr>
        <w:pPrChange w:id="399" w:author="QC_12" w:date="2020-05-04T12:42:00Z">
          <w:pPr>
            <w:pStyle w:val="1"/>
          </w:pPr>
        </w:pPrChange>
      </w:pPr>
      <w:ins w:id="400" w:author="QC_12" w:date="2020-05-04T12:41:00Z">
        <w:r w:rsidRPr="004B7DEA">
          <w:t>Question KI#1-Q4</w:t>
        </w:r>
      </w:ins>
      <w:ins w:id="401" w:author="QC_12" w:date="2020-05-04T12:42:00Z">
        <w:r>
          <w:t>.1</w:t>
        </w:r>
      </w:ins>
      <w:ins w:id="402" w:author="QC_12" w:date="2020-05-04T12:41:00Z">
        <w:r w:rsidRPr="004B7DEA">
          <w:t xml:space="preserve">: </w:t>
        </w:r>
      </w:ins>
      <w:ins w:id="403" w:author="QC_12" w:date="2020-05-04T12:45:00Z">
        <w:del w:id="404" w:author="Addressing-comments-from-QC" w:date="2020-05-06T20:33:00Z">
          <w:r w:rsidDel="005022C9">
            <w:delText xml:space="preserve">Visited </w:delText>
          </w:r>
        </w:del>
      </w:ins>
      <w:ins w:id="405" w:author="QC_12" w:date="2020-05-04T12:41:00Z">
        <w:r w:rsidRPr="004B7DEA">
          <w:t xml:space="preserve">SNPN </w:t>
        </w:r>
      </w:ins>
      <w:ins w:id="406" w:author="QC_12" w:date="2020-05-04T12:45:00Z">
        <w:r>
          <w:t xml:space="preserve">selection </w:t>
        </w:r>
      </w:ins>
      <w:ins w:id="407" w:author="QC_12" w:date="2020-05-04T12:41:00Z">
        <w:r w:rsidRPr="004B7DEA">
          <w:t xml:space="preserve">based on </w:t>
        </w:r>
      </w:ins>
      <w:ins w:id="408" w:author="QC_12" w:date="2020-05-04T12:45:00Z">
        <w:r>
          <w:t xml:space="preserve">UE </w:t>
        </w:r>
      </w:ins>
      <w:ins w:id="409" w:author="QC_12" w:date="2020-05-04T12:41:00Z">
        <w:r w:rsidRPr="004B7DEA">
          <w:t>pre</w:t>
        </w:r>
      </w:ins>
      <w:ins w:id="410" w:author="Addressing-comments-from-QC" w:date="2020-05-06T20:34:00Z">
        <w:r w:rsidR="005022C9">
          <w:t>-</w:t>
        </w:r>
      </w:ins>
      <w:ins w:id="411" w:author="QC_12" w:date="2020-05-04T12:41:00Z">
        <w:r w:rsidRPr="004B7DEA">
          <w:t>configuration</w:t>
        </w:r>
      </w:ins>
    </w:p>
    <w:p w14:paraId="40C69E67" w14:textId="416D9AC3" w:rsidR="009A60B5" w:rsidRDefault="009A60B5" w:rsidP="009A60B5">
      <w:r w:rsidRPr="00EC6150">
        <w:rPr>
          <w:b/>
          <w:bCs/>
        </w:rPr>
        <w:t>Question</w:t>
      </w:r>
      <w:r>
        <w:t xml:space="preserve">: </w:t>
      </w:r>
      <w:ins w:id="412" w:author="QC_12" w:date="2020-05-04T10:59:00Z">
        <w:r w:rsidR="000624FA">
          <w:t xml:space="preserve">Should </w:t>
        </w:r>
      </w:ins>
      <w:del w:id="413" w:author="QC_12" w:date="2020-05-04T11:00:00Z">
        <w:r w:rsidRPr="00EE0C84" w:rsidDel="000624FA">
          <w:delText>How do UE know what Service Providers are supported in a SNPN?</w:delText>
        </w:r>
      </w:del>
      <w:ins w:id="414" w:author="QC_12" w:date="2020-05-04T11:06:00Z">
        <w:r w:rsidR="00D674D3">
          <w:t xml:space="preserve">it be possible </w:t>
        </w:r>
      </w:ins>
      <w:ins w:id="415" w:author="QC_12" w:date="2020-05-04T11:00:00Z">
        <w:r w:rsidR="000624FA">
          <w:t xml:space="preserve">to </w:t>
        </w:r>
      </w:ins>
      <w:ins w:id="416" w:author="QC_12" w:date="2020-05-04T11:06:00Z">
        <w:r w:rsidR="00D674D3">
          <w:t>pre-</w:t>
        </w:r>
      </w:ins>
      <w:ins w:id="417" w:author="QC_12" w:date="2020-05-04T11:00:00Z">
        <w:r w:rsidR="000624FA">
          <w:t xml:space="preserve">configure the UE with the preferred </w:t>
        </w:r>
        <w:del w:id="418" w:author="Addressing-comments-from-QC" w:date="2020-05-06T20:34:00Z">
          <w:r w:rsidR="000624FA" w:rsidDel="005022C9">
            <w:delText xml:space="preserve">visited </w:delText>
          </w:r>
        </w:del>
        <w:r w:rsidR="000624FA">
          <w:t>SNPNs to select</w:t>
        </w:r>
      </w:ins>
      <w:ins w:id="419"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14:paraId="5D83369E" w14:textId="77777777" w:rsidTr="00FA6FA7">
        <w:tc>
          <w:tcPr>
            <w:tcW w:w="2056" w:type="dxa"/>
            <w:shd w:val="clear" w:color="auto" w:fill="auto"/>
          </w:tcPr>
          <w:p w14:paraId="1EB7B57A" w14:textId="77777777" w:rsidR="009A60B5" w:rsidRPr="00F443B7" w:rsidRDefault="009A60B5" w:rsidP="00743397">
            <w:pPr>
              <w:rPr>
                <w:b/>
                <w:bCs/>
              </w:rPr>
            </w:pPr>
            <w:r w:rsidRPr="00F443B7">
              <w:rPr>
                <w:b/>
                <w:bCs/>
              </w:rPr>
              <w:t>Company</w:t>
            </w:r>
          </w:p>
        </w:tc>
        <w:tc>
          <w:tcPr>
            <w:tcW w:w="7294" w:type="dxa"/>
            <w:shd w:val="clear" w:color="auto" w:fill="auto"/>
          </w:tcPr>
          <w:p w14:paraId="08B9DDEB" w14:textId="77777777" w:rsidR="009A60B5" w:rsidRPr="00F443B7" w:rsidRDefault="009A60B5" w:rsidP="00743397">
            <w:pPr>
              <w:rPr>
                <w:b/>
                <w:bCs/>
              </w:rPr>
            </w:pPr>
            <w:r w:rsidRPr="00F443B7">
              <w:rPr>
                <w:b/>
                <w:bCs/>
              </w:rPr>
              <w:t>Comments</w:t>
            </w:r>
          </w:p>
        </w:tc>
      </w:tr>
      <w:tr w:rsidR="00B1650B" w14:paraId="7B67A6F1" w14:textId="77777777" w:rsidTr="00FA6FA7">
        <w:tc>
          <w:tcPr>
            <w:tcW w:w="2056" w:type="dxa"/>
            <w:shd w:val="clear" w:color="auto" w:fill="auto"/>
          </w:tcPr>
          <w:p w14:paraId="398E7785" w14:textId="6940E29F" w:rsidR="00B1650B" w:rsidRDefault="00B1650B" w:rsidP="00B1650B">
            <w:r>
              <w:lastRenderedPageBreak/>
              <w:t>Ericsson</w:t>
            </w:r>
          </w:p>
        </w:tc>
        <w:tc>
          <w:tcPr>
            <w:tcW w:w="7294" w:type="dxa"/>
            <w:shd w:val="clear" w:color="auto" w:fill="auto"/>
          </w:tcPr>
          <w:p w14:paraId="298C034F" w14:textId="6E3BABDD" w:rsidR="00B1650B" w:rsidRDefault="00B1650B" w:rsidP="00BF70B0">
            <w:ins w:id="420" w:author="Ericsson user" w:date="2020-05-07T08:01:00Z">
              <w:r>
                <w:t>Yes, we assume c</w:t>
              </w:r>
            </w:ins>
            <w:del w:id="421" w:author="Ericsson user" w:date="2020-05-07T08:01:00Z">
              <w:r w:rsidDel="001B2B5C">
                <w:delText>C</w:delText>
              </w:r>
            </w:del>
            <w:r>
              <w:t>onfiguration in the UE as described in solution 1 in TR 23.700-07 clause 6.1.</w:t>
            </w:r>
          </w:p>
        </w:tc>
      </w:tr>
      <w:tr w:rsidR="009A60B5" w14:paraId="7BC6980A" w14:textId="77777777" w:rsidTr="00FA6FA7">
        <w:tc>
          <w:tcPr>
            <w:tcW w:w="2056" w:type="dxa"/>
            <w:shd w:val="clear" w:color="auto" w:fill="auto"/>
          </w:tcPr>
          <w:p w14:paraId="772D1295" w14:textId="3B5AE05A" w:rsidR="009A60B5" w:rsidRDefault="003451A5" w:rsidP="00743397">
            <w:r>
              <w:t>Intel</w:t>
            </w:r>
          </w:p>
        </w:tc>
        <w:tc>
          <w:tcPr>
            <w:tcW w:w="7294" w:type="dxa"/>
            <w:shd w:val="clear" w:color="auto" w:fill="auto"/>
          </w:tcPr>
          <w:p w14:paraId="15D59C9E" w14:textId="77777777" w:rsidR="003451A5" w:rsidRDefault="003451A5" w:rsidP="003451A5">
            <w:r>
              <w:t>Yes. UE pre-configuration with network lists in priority order should be the default.</w:t>
            </w:r>
          </w:p>
          <w:p w14:paraId="3EE61737" w14:textId="77777777" w:rsidR="003451A5" w:rsidRDefault="003451A5" w:rsidP="003451A5">
            <w:r>
              <w:t>Today the pre-configured lists in the UE or USIM (e.g. “Operator Controlled PLMN Selector” list or “Equivalent Home PLMN” list) are the fundamental ingredients that drive network selection when UE’s Home PLMN is not advertised on the radio.</w:t>
            </w:r>
          </w:p>
          <w:p w14:paraId="1C156D34" w14:textId="77777777" w:rsidR="003451A5" w:rsidRDefault="003451A5" w:rsidP="003451A5">
            <w:r>
              <w:t>In our view pre-configured network lists shall remain the fundamental mechanism that drives network selection even when the serving network is an SNPN.</w:t>
            </w:r>
          </w:p>
          <w:p w14:paraId="7D0B1DA8" w14:textId="77777777" w:rsidR="003451A5" w:rsidRDefault="003451A5" w:rsidP="003451A5">
            <w:r>
              <w:t>To support all possible cases (e.g. SP is a PLMN, SP is another SNPN, service continuity, etc.) a common network selection mechanisms is used based on UE configuration (refer to Solution #1) regardless whether the UE has PLMN or SNPN subscription.</w:t>
            </w:r>
          </w:p>
          <w:p w14:paraId="172EDC50" w14:textId="2E7DB7F5" w:rsidR="009A60B5" w:rsidRDefault="003451A5" w:rsidP="003451A5">
            <w:r>
              <w:t>If UE has multiple subscriptions, we expect that the user needs to activate the subscription(s) they wish to use simultaneously and the network selection is performed separately for each activated subscription (similar to a Multi-USIM device).</w:t>
            </w:r>
          </w:p>
        </w:tc>
      </w:tr>
      <w:tr w:rsidR="00D56225" w14:paraId="233B0DDF" w14:textId="77777777" w:rsidTr="00FA6FA7">
        <w:tc>
          <w:tcPr>
            <w:tcW w:w="2056" w:type="dxa"/>
            <w:shd w:val="clear" w:color="auto" w:fill="auto"/>
          </w:tcPr>
          <w:p w14:paraId="0CC3B391" w14:textId="57AC8C30" w:rsidR="00D56225" w:rsidRDefault="00D56225" w:rsidP="00D56225">
            <w:r>
              <w:t>OPPO</w:t>
            </w:r>
          </w:p>
        </w:tc>
        <w:tc>
          <w:tcPr>
            <w:tcW w:w="7294" w:type="dxa"/>
            <w:shd w:val="clear" w:color="auto" w:fill="auto"/>
          </w:tcPr>
          <w:p w14:paraId="4ACC85EF" w14:textId="118B0148" w:rsidR="00D56225" w:rsidRDefault="00D56225" w:rsidP="00D56225">
            <w:r>
              <w:t>YES, pre-configuration.</w:t>
            </w:r>
          </w:p>
        </w:tc>
      </w:tr>
      <w:tr w:rsidR="00184042" w14:paraId="217F1732" w14:textId="77777777" w:rsidTr="00FA6FA7">
        <w:tc>
          <w:tcPr>
            <w:tcW w:w="2056" w:type="dxa"/>
            <w:shd w:val="clear" w:color="auto" w:fill="auto"/>
          </w:tcPr>
          <w:p w14:paraId="2B8FFB01" w14:textId="5A0FEF0A" w:rsidR="00184042" w:rsidRDefault="00184042" w:rsidP="00184042">
            <w:ins w:id="422" w:author="권기석/표준Research 1Lab(SR)/Principal Engineer/삼성전자" w:date="2020-05-07T20:02:00Z">
              <w:r>
                <w:rPr>
                  <w:rFonts w:hint="eastAsia"/>
                  <w:lang w:eastAsia="ko-KR"/>
                </w:rPr>
                <w:t>Samsung</w:t>
              </w:r>
            </w:ins>
          </w:p>
        </w:tc>
        <w:tc>
          <w:tcPr>
            <w:tcW w:w="7294" w:type="dxa"/>
            <w:shd w:val="clear" w:color="auto" w:fill="auto"/>
          </w:tcPr>
          <w:p w14:paraId="4D9D2AC8" w14:textId="305247BF" w:rsidR="00184042" w:rsidRDefault="00184042" w:rsidP="00184042">
            <w:ins w:id="423" w:author="권기석/표준Research 1Lab(SR)/Principal Engineer/삼성전자" w:date="2020-05-07T22:24:00Z">
              <w:r w:rsidRPr="004A6A13">
                <w:rPr>
                  <w:lang w:eastAsia="ko-KR"/>
                </w:rPr>
                <w:t>The UE may have pre-configured info about preferred SNPN, which is similar to operator/user controlled PLMN selector list</w:t>
              </w:r>
            </w:ins>
          </w:p>
        </w:tc>
      </w:tr>
      <w:tr w:rsidR="00B83FFB" w14:paraId="15142162" w14:textId="77777777" w:rsidTr="00FA6FA7">
        <w:tc>
          <w:tcPr>
            <w:tcW w:w="2056" w:type="dxa"/>
            <w:shd w:val="clear" w:color="auto" w:fill="auto"/>
          </w:tcPr>
          <w:p w14:paraId="23A99928" w14:textId="7F2684BD" w:rsidR="00B83FFB" w:rsidRDefault="00B83FFB" w:rsidP="00B83FFB">
            <w:r>
              <w:rPr>
                <w:rFonts w:hint="eastAsia"/>
                <w:lang w:eastAsia="zh-TW"/>
              </w:rPr>
              <w:t>MediaTek</w:t>
            </w:r>
          </w:p>
        </w:tc>
        <w:tc>
          <w:tcPr>
            <w:tcW w:w="7294" w:type="dxa"/>
            <w:shd w:val="clear" w:color="auto" w:fill="auto"/>
          </w:tcPr>
          <w:p w14:paraId="03BF5494" w14:textId="77777777" w:rsidR="00B83FFB" w:rsidRDefault="00B83FFB" w:rsidP="00B83FFB">
            <w:pPr>
              <w:rPr>
                <w:lang w:eastAsia="zh-TW"/>
              </w:rPr>
            </w:pPr>
            <w:r>
              <w:rPr>
                <w:rFonts w:hint="eastAsia"/>
                <w:lang w:eastAsia="zh-TW"/>
              </w:rPr>
              <w:t>Yes the UE can be pre-configured with a list of the preferred SNPNs.</w:t>
            </w:r>
          </w:p>
          <w:p w14:paraId="3C654BA7" w14:textId="5E1C6670" w:rsidR="00B83FFB" w:rsidRDefault="00B83FFB" w:rsidP="00B83FFB">
            <w:r>
              <w:rPr>
                <w:lang w:eastAsia="zh-TW"/>
              </w:rPr>
              <w:t>Given an SNPN can be a service provider, this list can be used for this purpose as well.</w:t>
            </w:r>
          </w:p>
        </w:tc>
      </w:tr>
      <w:tr w:rsidR="00DF5EAF" w14:paraId="5AC93E35" w14:textId="77777777" w:rsidTr="00FA6FA7">
        <w:tc>
          <w:tcPr>
            <w:tcW w:w="2056" w:type="dxa"/>
            <w:shd w:val="clear" w:color="auto" w:fill="auto"/>
          </w:tcPr>
          <w:p w14:paraId="40516CAA" w14:textId="696A1720" w:rsidR="00DF5EAF" w:rsidRDefault="00DF5EAF" w:rsidP="00DF5EAF">
            <w:ins w:id="424" w:author="Michael Starsinic" w:date="2020-05-08T09:36:00Z">
              <w:r>
                <w:t>Convida Wireless</w:t>
              </w:r>
            </w:ins>
          </w:p>
        </w:tc>
        <w:tc>
          <w:tcPr>
            <w:tcW w:w="7294" w:type="dxa"/>
            <w:shd w:val="clear" w:color="auto" w:fill="auto"/>
          </w:tcPr>
          <w:p w14:paraId="0EC29B37" w14:textId="260618F8" w:rsidR="00DF5EAF" w:rsidRDefault="00DF5EAF" w:rsidP="00DF5EAF">
            <w:ins w:id="425" w:author="Michael Starsinic" w:date="2020-05-08T09:36:00Z">
              <w:r>
                <w:t>Yes</w:t>
              </w:r>
            </w:ins>
          </w:p>
        </w:tc>
      </w:tr>
      <w:tr w:rsidR="00BC5409" w14:paraId="0FF47FE1" w14:textId="77777777" w:rsidTr="00FA6FA7">
        <w:tc>
          <w:tcPr>
            <w:tcW w:w="2056" w:type="dxa"/>
            <w:shd w:val="clear" w:color="auto" w:fill="auto"/>
          </w:tcPr>
          <w:p w14:paraId="75645E0D" w14:textId="68E07992" w:rsidR="00BC5409" w:rsidRDefault="00BC5409" w:rsidP="00BC5409">
            <w:r w:rsidRPr="0030586E">
              <w:t>LGE</w:t>
            </w:r>
          </w:p>
        </w:tc>
        <w:tc>
          <w:tcPr>
            <w:tcW w:w="7294" w:type="dxa"/>
            <w:shd w:val="clear" w:color="auto" w:fill="auto"/>
          </w:tcPr>
          <w:p w14:paraId="26792105" w14:textId="06A4CAEE" w:rsidR="00BC5409" w:rsidRDefault="00BC5409" w:rsidP="00BC5409">
            <w:r w:rsidRPr="0030586E">
              <w:t>YES, UE pre-configuration.</w:t>
            </w:r>
          </w:p>
        </w:tc>
      </w:tr>
      <w:tr w:rsidR="00851587" w14:paraId="5D802F3D" w14:textId="77777777" w:rsidTr="00FA6FA7">
        <w:tc>
          <w:tcPr>
            <w:tcW w:w="2056" w:type="dxa"/>
            <w:shd w:val="clear" w:color="auto" w:fill="auto"/>
          </w:tcPr>
          <w:p w14:paraId="31DAA405" w14:textId="494B9D40" w:rsidR="00851587" w:rsidRDefault="00851587" w:rsidP="00851587">
            <w:r>
              <w:t>Orange</w:t>
            </w:r>
          </w:p>
        </w:tc>
        <w:tc>
          <w:tcPr>
            <w:tcW w:w="7294" w:type="dxa"/>
            <w:shd w:val="clear" w:color="auto" w:fill="auto"/>
          </w:tcPr>
          <w:p w14:paraId="2BD32005" w14:textId="74DC8434" w:rsidR="00851587" w:rsidRDefault="00851587" w:rsidP="00851587">
            <w:r>
              <w:t>Yes.</w:t>
            </w:r>
          </w:p>
        </w:tc>
      </w:tr>
      <w:tr w:rsidR="00BF70B0" w14:paraId="71C20FB2" w14:textId="77777777" w:rsidTr="00FA6FA7">
        <w:tc>
          <w:tcPr>
            <w:tcW w:w="2056" w:type="dxa"/>
            <w:shd w:val="clear" w:color="auto" w:fill="auto"/>
          </w:tcPr>
          <w:p w14:paraId="19A125AF" w14:textId="58B10635" w:rsidR="00BF70B0" w:rsidRDefault="00BF70B0" w:rsidP="00BF70B0">
            <w:ins w:id="426" w:author="QC_12" w:date="2020-05-08T12:43:00Z">
              <w:r>
                <w:t>Qualcomm</w:t>
              </w:r>
            </w:ins>
          </w:p>
        </w:tc>
        <w:tc>
          <w:tcPr>
            <w:tcW w:w="7294" w:type="dxa"/>
            <w:shd w:val="clear" w:color="auto" w:fill="auto"/>
          </w:tcPr>
          <w:p w14:paraId="562F5AFA" w14:textId="1A47F20D" w:rsidR="00BF70B0" w:rsidRDefault="00BF70B0" w:rsidP="00BF70B0">
            <w:ins w:id="427" w:author="QC_12" w:date="2020-05-08T12:43:00Z">
              <w:r>
                <w:t>Yes</w:t>
              </w:r>
            </w:ins>
            <w:ins w:id="428" w:author="QC_12" w:date="2020-05-08T12:53:00Z">
              <w:r>
                <w:t xml:space="preserve">, this will help in scenarios where it is possible to pre-configure the UE with </w:t>
              </w:r>
            </w:ins>
            <w:ins w:id="429" w:author="Qualcomm" w:date="2020-05-11T10:07:00Z">
              <w:r>
                <w:t>preferred</w:t>
              </w:r>
            </w:ins>
            <w:ins w:id="430" w:author="QC_12" w:date="2020-05-08T12:53:00Z">
              <w:r>
                <w:t xml:space="preserve"> </w:t>
              </w:r>
            </w:ins>
            <w:ins w:id="431" w:author="QC_12" w:date="2020-05-08T12:54:00Z">
              <w:r>
                <w:t>SNPNs to select. Given that it is however not possible to pre-configure the UE with preferred SNPNs to select in all scenarios</w:t>
              </w:r>
            </w:ins>
            <w:ins w:id="432" w:author="QC_12" w:date="2020-05-08T12:55:00Z">
              <w:r>
                <w:t xml:space="preserve"> (see also next question)</w:t>
              </w:r>
            </w:ins>
            <w:ins w:id="433" w:author="QC_12" w:date="2020-05-08T12:54:00Z">
              <w:r>
                <w:t xml:space="preserve">, </w:t>
              </w:r>
            </w:ins>
            <w:ins w:id="434" w:author="QC_12" w:date="2020-05-08T12:56:00Z">
              <w:r>
                <w:t xml:space="preserve">other </w:t>
              </w:r>
            </w:ins>
            <w:ins w:id="435" w:author="QC_12" w:date="2020-05-08T12:54:00Z">
              <w:r>
                <w:t xml:space="preserve">solutions </w:t>
              </w:r>
            </w:ins>
            <w:ins w:id="436" w:author="QC_12" w:date="2020-05-08T12:56:00Z">
              <w:r>
                <w:t>are needed in addition</w:t>
              </w:r>
            </w:ins>
            <w:ins w:id="437" w:author="QC_12" w:date="2020-05-08T12:55:00Z">
              <w:r>
                <w:t>.</w:t>
              </w:r>
            </w:ins>
          </w:p>
        </w:tc>
      </w:tr>
      <w:tr w:rsidR="002C1F27" w14:paraId="3FDE7536" w14:textId="77777777" w:rsidTr="00FA6FA7">
        <w:tc>
          <w:tcPr>
            <w:tcW w:w="2056" w:type="dxa"/>
            <w:shd w:val="clear" w:color="auto" w:fill="auto"/>
          </w:tcPr>
          <w:p w14:paraId="4CD2AB9B" w14:textId="4AC89A23" w:rsidR="002C1F27" w:rsidRDefault="002C1F27" w:rsidP="002C1F27">
            <w:ins w:id="438" w:author="Lars" w:date="2020-05-11T14:12:00Z">
              <w:r>
                <w:t>Sony</w:t>
              </w:r>
            </w:ins>
          </w:p>
        </w:tc>
        <w:tc>
          <w:tcPr>
            <w:tcW w:w="7294" w:type="dxa"/>
            <w:shd w:val="clear" w:color="auto" w:fill="auto"/>
          </w:tcPr>
          <w:p w14:paraId="490E2CEE" w14:textId="0CCE08E9" w:rsidR="002C1F27" w:rsidRDefault="002C1F27" w:rsidP="002C1F27">
            <w:ins w:id="439" w:author="Lars" w:date="2020-05-11T14:12:00Z">
              <w:r>
                <w:t>Yes</w:t>
              </w:r>
            </w:ins>
          </w:p>
        </w:tc>
      </w:tr>
      <w:tr w:rsidR="007A4E11" w14:paraId="7CFEE3BD" w14:textId="77777777" w:rsidTr="00FA6FA7">
        <w:tc>
          <w:tcPr>
            <w:tcW w:w="2056" w:type="dxa"/>
            <w:shd w:val="clear" w:color="auto" w:fill="auto"/>
          </w:tcPr>
          <w:p w14:paraId="3978CA1D" w14:textId="60C7223C" w:rsidR="007A4E11" w:rsidRDefault="007A4E11" w:rsidP="007A4E11">
            <w:ins w:id="440" w:author="futurewei r1" w:date="2020-05-08T09:57:00Z">
              <w:r>
                <w:t>Futurewei</w:t>
              </w:r>
            </w:ins>
          </w:p>
        </w:tc>
        <w:tc>
          <w:tcPr>
            <w:tcW w:w="7294" w:type="dxa"/>
            <w:shd w:val="clear" w:color="auto" w:fill="auto"/>
          </w:tcPr>
          <w:p w14:paraId="69EE7B59" w14:textId="52793455" w:rsidR="007A4E11" w:rsidRDefault="007A4E11" w:rsidP="007A4E11">
            <w:ins w:id="441" w:author="futurewei r1" w:date="2020-05-08T09:57:00Z">
              <w:r>
                <w:t xml:space="preserve">Yes, the prefer SNPN can be pre-configured </w:t>
              </w:r>
            </w:ins>
            <w:ins w:id="442" w:author="futurewei r1" w:date="2020-05-08T09:58:00Z">
              <w:r>
                <w:t>to UE or updated by service provider</w:t>
              </w:r>
            </w:ins>
            <w:ins w:id="443" w:author="futurewei r1" w:date="2020-05-08T16:42:00Z">
              <w:r>
                <w:t xml:space="preserve"> who own the UE subscription</w:t>
              </w:r>
            </w:ins>
            <w:ins w:id="444" w:author="futurewei r1" w:date="2020-05-08T09:58:00Z">
              <w:r>
                <w:t xml:space="preserve"> via the connecting network. </w:t>
              </w:r>
            </w:ins>
          </w:p>
        </w:tc>
      </w:tr>
      <w:tr w:rsidR="000166CD" w14:paraId="7C1AA043" w14:textId="77777777" w:rsidTr="00FA6FA7">
        <w:tc>
          <w:tcPr>
            <w:tcW w:w="2056" w:type="dxa"/>
            <w:shd w:val="clear" w:color="auto" w:fill="auto"/>
          </w:tcPr>
          <w:p w14:paraId="011A13EF" w14:textId="0B528A24" w:rsidR="000166CD" w:rsidRDefault="000166CD" w:rsidP="000166CD">
            <w:ins w:id="445" w:author="Moto_1" w:date="2020-05-08T14:23:00Z">
              <w:r>
                <w:lastRenderedPageBreak/>
                <w:t>Lenovo</w:t>
              </w:r>
            </w:ins>
          </w:p>
        </w:tc>
        <w:tc>
          <w:tcPr>
            <w:tcW w:w="7294" w:type="dxa"/>
            <w:shd w:val="clear" w:color="auto" w:fill="auto"/>
          </w:tcPr>
          <w:p w14:paraId="607B7A95" w14:textId="788A3575" w:rsidR="000166CD" w:rsidRDefault="000166CD" w:rsidP="000166CD">
            <w:ins w:id="446" w:author="Moto_1" w:date="2020-05-08T14:24:00Z">
              <w:r>
                <w:rPr>
                  <w:lang w:eastAsia="zh-TW"/>
                </w:rPr>
                <w:t xml:space="preserve">Yes, </w:t>
              </w:r>
              <w:r>
                <w:rPr>
                  <w:rFonts w:hint="eastAsia"/>
                  <w:lang w:eastAsia="zh-TW"/>
                </w:rPr>
                <w:t>the UE can be pre-configured with a list of the preferred SNPNs</w:t>
              </w:r>
              <w:r>
                <w:rPr>
                  <w:lang w:eastAsia="zh-TW"/>
                </w:rPr>
                <w:t>.</w:t>
              </w:r>
            </w:ins>
          </w:p>
        </w:tc>
      </w:tr>
      <w:tr w:rsidR="002565B4" w14:paraId="710DFC16" w14:textId="77777777" w:rsidTr="00FA6FA7">
        <w:tc>
          <w:tcPr>
            <w:tcW w:w="2056" w:type="dxa"/>
            <w:shd w:val="clear" w:color="auto" w:fill="auto"/>
          </w:tcPr>
          <w:p w14:paraId="205EB0B1" w14:textId="091E69DA" w:rsidR="002565B4" w:rsidRDefault="002565B4" w:rsidP="002565B4">
            <w:r>
              <w:rPr>
                <w:rFonts w:hint="eastAsia"/>
                <w:lang w:eastAsia="zh-CN"/>
              </w:rPr>
              <w:t>vivo</w:t>
            </w:r>
          </w:p>
        </w:tc>
        <w:tc>
          <w:tcPr>
            <w:tcW w:w="7294" w:type="dxa"/>
            <w:shd w:val="clear" w:color="auto" w:fill="auto"/>
          </w:tcPr>
          <w:p w14:paraId="6BAD43C6" w14:textId="6ECF8252" w:rsidR="002565B4" w:rsidRDefault="002565B4" w:rsidP="002565B4">
            <w:pPr>
              <w:rPr>
                <w:lang w:eastAsia="zh-TW"/>
              </w:rPr>
            </w:pPr>
            <w:r>
              <w:rPr>
                <w:rFonts w:hint="eastAsia"/>
                <w:lang w:eastAsia="zh-CN"/>
              </w:rPr>
              <w:t>Yes</w:t>
            </w:r>
            <w:r>
              <w:t xml:space="preserve">, it is possible to pre-configure the UE which allowed/preferred SNPN to access with the SP’s credential, like the roaming PLMN. </w:t>
            </w:r>
          </w:p>
        </w:tc>
      </w:tr>
      <w:tr w:rsidR="003B76BA" w14:paraId="6A3A2CEF" w14:textId="77777777" w:rsidTr="00FA6FA7">
        <w:tc>
          <w:tcPr>
            <w:tcW w:w="2056" w:type="dxa"/>
            <w:shd w:val="clear" w:color="auto" w:fill="auto"/>
          </w:tcPr>
          <w:p w14:paraId="2AB70E9A" w14:textId="3FF38A64" w:rsidR="003B76BA" w:rsidRDefault="003B76BA" w:rsidP="003B76BA">
            <w:pPr>
              <w:rPr>
                <w:lang w:eastAsia="zh-CN"/>
              </w:rPr>
            </w:pPr>
            <w:r>
              <w:t>AT&amp;T</w:t>
            </w:r>
          </w:p>
        </w:tc>
        <w:tc>
          <w:tcPr>
            <w:tcW w:w="7294" w:type="dxa"/>
            <w:shd w:val="clear" w:color="auto" w:fill="auto"/>
          </w:tcPr>
          <w:p w14:paraId="4BB7EE34" w14:textId="7D10FA09" w:rsidR="003B76BA" w:rsidRDefault="003B76BA" w:rsidP="003B76BA">
            <w:pPr>
              <w:rPr>
                <w:lang w:eastAsia="zh-CN"/>
              </w:rPr>
            </w:pPr>
            <w:r>
              <w:t>Yes.</w:t>
            </w:r>
          </w:p>
        </w:tc>
      </w:tr>
      <w:tr w:rsidR="004B38BC" w14:paraId="146C18D0" w14:textId="77777777" w:rsidTr="00FA6FA7">
        <w:tc>
          <w:tcPr>
            <w:tcW w:w="2056" w:type="dxa"/>
            <w:shd w:val="clear" w:color="auto" w:fill="auto"/>
          </w:tcPr>
          <w:p w14:paraId="13E725D9" w14:textId="2E4D1985" w:rsidR="004B38BC" w:rsidRDefault="004B38BC" w:rsidP="004B38BC">
            <w:ins w:id="447" w:author="Nokia" w:date="2020-05-08T19:19:00Z">
              <w:r>
                <w:t>Nokia</w:t>
              </w:r>
            </w:ins>
          </w:p>
        </w:tc>
        <w:tc>
          <w:tcPr>
            <w:tcW w:w="7294" w:type="dxa"/>
            <w:shd w:val="clear" w:color="auto" w:fill="auto"/>
          </w:tcPr>
          <w:p w14:paraId="25A3B539" w14:textId="5ED8D8A9" w:rsidR="004B38BC" w:rsidRDefault="004B38BC" w:rsidP="004B38BC">
            <w:ins w:id="448" w:author="Nokia" w:date="2020-05-08T19:20:00Z">
              <w:r>
                <w:t>See our views under answers to Q1.</w:t>
              </w:r>
            </w:ins>
            <w:ins w:id="449" w:author="Nokia" w:date="2020-05-08T19:21:00Z">
              <w:r>
                <w:t xml:space="preserve"> Pre-configuration as one option is OK but not as the only option.</w:t>
              </w:r>
            </w:ins>
          </w:p>
        </w:tc>
      </w:tr>
      <w:tr w:rsidR="00A47616" w14:paraId="0C95AF90" w14:textId="77777777" w:rsidTr="00FA6FA7">
        <w:tc>
          <w:tcPr>
            <w:tcW w:w="2056" w:type="dxa"/>
            <w:shd w:val="clear" w:color="auto" w:fill="auto"/>
          </w:tcPr>
          <w:p w14:paraId="3A1687EA" w14:textId="7B7CD4C8" w:rsidR="00A47616" w:rsidRDefault="00A47616" w:rsidP="00A47616">
            <w:ins w:id="450" w:author="Irfan" w:date="2020-05-10T23:05:00Z">
              <w:r w:rsidRPr="00A83947">
                <w:t>Cisco</w:t>
              </w:r>
            </w:ins>
          </w:p>
        </w:tc>
        <w:tc>
          <w:tcPr>
            <w:tcW w:w="7294" w:type="dxa"/>
            <w:shd w:val="clear" w:color="auto" w:fill="auto"/>
          </w:tcPr>
          <w:p w14:paraId="0D68E7EA" w14:textId="7EFC03C0" w:rsidR="00A47616" w:rsidRDefault="00A47616" w:rsidP="00A47616">
            <w:ins w:id="451" w:author="Irfan" w:date="2020-05-11T16:34:00Z">
              <w:r>
                <w:t xml:space="preserve">Yes, it should be possible for the UE to be pre-configured </w:t>
              </w:r>
            </w:ins>
            <w:ins w:id="452" w:author="Irfan" w:date="2020-05-11T16:35:00Z">
              <w:r>
                <w:t>with preferred SNPNs to select.</w:t>
              </w:r>
            </w:ins>
          </w:p>
        </w:tc>
      </w:tr>
      <w:tr w:rsidR="00C55BC3" w14:paraId="50DFE28D" w14:textId="77777777" w:rsidTr="00FA6FA7">
        <w:tc>
          <w:tcPr>
            <w:tcW w:w="2056" w:type="dxa"/>
            <w:shd w:val="clear" w:color="auto" w:fill="auto"/>
          </w:tcPr>
          <w:p w14:paraId="65A09E36" w14:textId="257498C9" w:rsidR="00C55BC3" w:rsidRPr="00A83947" w:rsidRDefault="00C55BC3" w:rsidP="00C55BC3">
            <w:r>
              <w:t>Philips</w:t>
            </w:r>
          </w:p>
        </w:tc>
        <w:tc>
          <w:tcPr>
            <w:tcW w:w="7294" w:type="dxa"/>
            <w:shd w:val="clear" w:color="auto" w:fill="auto"/>
          </w:tcPr>
          <w:p w14:paraId="5DE2623F" w14:textId="051623D3" w:rsidR="00C55BC3" w:rsidRDefault="00C55BC3" w:rsidP="00C55BC3">
            <w:r>
              <w:t>Yes, it should be possible to pre-configure this information.</w:t>
            </w:r>
          </w:p>
        </w:tc>
      </w:tr>
      <w:tr w:rsidR="00FA6FA7" w14:paraId="744BE5A0" w14:textId="77777777" w:rsidTr="00FA6FA7">
        <w:tc>
          <w:tcPr>
            <w:tcW w:w="2056" w:type="dxa"/>
            <w:shd w:val="clear" w:color="auto" w:fill="auto"/>
          </w:tcPr>
          <w:p w14:paraId="7D8EC706" w14:textId="04CF4254" w:rsidR="00FA6FA7" w:rsidRDefault="00FA6FA7" w:rsidP="00FA6FA7">
            <w:ins w:id="453" w:author="zte-v2" w:date="2020-05-12T09:34:00Z">
              <w:r>
                <w:rPr>
                  <w:rFonts w:hint="eastAsia"/>
                  <w:lang w:eastAsia="zh-CN"/>
                </w:rPr>
                <w:t>Z</w:t>
              </w:r>
              <w:r>
                <w:rPr>
                  <w:lang w:eastAsia="zh-CN"/>
                </w:rPr>
                <w:t>TE</w:t>
              </w:r>
            </w:ins>
          </w:p>
        </w:tc>
        <w:tc>
          <w:tcPr>
            <w:tcW w:w="7294" w:type="dxa"/>
            <w:shd w:val="clear" w:color="auto" w:fill="auto"/>
          </w:tcPr>
          <w:p w14:paraId="697623E5" w14:textId="1E30512E" w:rsidR="00FA6FA7" w:rsidRDefault="00FA6FA7" w:rsidP="00FA6FA7">
            <w:ins w:id="454" w:author="zte-v2" w:date="2020-05-12T09:35:00Z">
              <w:r>
                <w:rPr>
                  <w:lang w:eastAsia="zh-CN"/>
                </w:rPr>
                <w:t>Pre-configuration can be one option. It also may have other option</w:t>
              </w:r>
            </w:ins>
          </w:p>
        </w:tc>
      </w:tr>
    </w:tbl>
    <w:p w14:paraId="3CE10890" w14:textId="77777777" w:rsidR="009A60B5" w:rsidRDefault="009A60B5" w:rsidP="009A60B5"/>
    <w:p w14:paraId="6B7DD9F3" w14:textId="09C1F947" w:rsidR="000624FA" w:rsidRDefault="000624FA">
      <w:pPr>
        <w:pStyle w:val="2"/>
        <w:rPr>
          <w:ins w:id="455" w:author="QC_12" w:date="2020-05-04T11:04:00Z"/>
        </w:rPr>
        <w:pPrChange w:id="456" w:author="QC_12" w:date="2020-05-04T12:42:00Z">
          <w:pPr>
            <w:pStyle w:val="1"/>
          </w:pPr>
        </w:pPrChange>
      </w:pPr>
      <w:ins w:id="457" w:author="QC_12" w:date="2020-05-04T11:01:00Z">
        <w:r w:rsidRPr="002574DA">
          <w:t>Question</w:t>
        </w:r>
        <w:r>
          <w:t xml:space="preserve"> KI#1-Q</w:t>
        </w:r>
      </w:ins>
      <w:ins w:id="458" w:author="QC_12" w:date="2020-05-04T12:42:00Z">
        <w:r w:rsidR="004B7DEA">
          <w:t>4.2</w:t>
        </w:r>
      </w:ins>
      <w:ins w:id="459" w:author="QC_12" w:date="2020-05-04T11:01:00Z">
        <w:r>
          <w:t xml:space="preserve">: </w:t>
        </w:r>
      </w:ins>
      <w:ins w:id="460" w:author="QC_12" w:date="2020-05-04T12:54:00Z">
        <w:r w:rsidR="00D84813">
          <w:t xml:space="preserve">Support for </w:t>
        </w:r>
        <w:del w:id="461" w:author="Addressing-comments-from-QC" w:date="2020-05-06T20:34:00Z">
          <w:r w:rsidR="00D84813" w:rsidDel="00C70AFD">
            <w:delText>v</w:delText>
          </w:r>
        </w:del>
      </w:ins>
      <w:ins w:id="462" w:author="QC_12" w:date="2020-05-04T12:46:00Z">
        <w:del w:id="463" w:author="Addressing-comments-from-QC" w:date="2020-05-06T20:34:00Z">
          <w:r w:rsidR="004B7DEA" w:rsidDel="00C70AFD">
            <w:delText xml:space="preserve">isited </w:delText>
          </w:r>
        </w:del>
        <w:r w:rsidR="004B7DEA" w:rsidRPr="004B7DEA">
          <w:t xml:space="preserve">SNPN </w:t>
        </w:r>
        <w:r w:rsidR="004B7DEA">
          <w:t>selection</w:t>
        </w:r>
      </w:ins>
      <w:ins w:id="464" w:author="QC_12" w:date="2020-05-04T11:04:00Z">
        <w:r>
          <w:t xml:space="preserve"> </w:t>
        </w:r>
      </w:ins>
      <w:ins w:id="465" w:author="QC_12" w:date="2020-05-04T12:45:00Z">
        <w:r w:rsidR="004B7DEA">
          <w:t xml:space="preserve">in case </w:t>
        </w:r>
        <w:del w:id="466" w:author="Addressing-comments-from-QC" w:date="2020-05-06T20:35:00Z">
          <w:r w:rsidR="004B7DEA" w:rsidDel="0034180B">
            <w:delText xml:space="preserve">of lack of </w:delText>
          </w:r>
        </w:del>
        <w:r w:rsidR="004B7DEA">
          <w:t xml:space="preserve">UE </w:t>
        </w:r>
      </w:ins>
      <w:ins w:id="467" w:author="Addressing-comments-from-QC" w:date="2020-05-06T20:36:00Z">
        <w:r w:rsidR="003E62C6">
          <w:t xml:space="preserve">does not have </w:t>
        </w:r>
        <w:r w:rsidR="00847627">
          <w:t>correct or sufficient information for SNPN selection</w:t>
        </w:r>
      </w:ins>
      <w:ins w:id="468" w:author="QC_12" w:date="2020-05-04T11:04:00Z">
        <w:del w:id="469" w:author="Addressing-comments-from-QC" w:date="2020-05-06T20:36:00Z">
          <w:r w:rsidDel="00847627">
            <w:delText>preconfiguration</w:delText>
          </w:r>
        </w:del>
      </w:ins>
    </w:p>
    <w:p w14:paraId="75E28ED9" w14:textId="0B279383" w:rsidR="000624FA" w:rsidRDefault="00D674D3" w:rsidP="00D674D3">
      <w:pPr>
        <w:rPr>
          <w:ins w:id="470" w:author="Addressing-comments-from-QC" w:date="2020-05-06T20:38:00Z"/>
        </w:rPr>
      </w:pPr>
      <w:ins w:id="471" w:author="QC_12" w:date="2020-05-04T11:08:00Z">
        <w:r w:rsidRPr="00EC6150">
          <w:rPr>
            <w:b/>
            <w:bCs/>
          </w:rPr>
          <w:t>Question</w:t>
        </w:r>
        <w:r>
          <w:t>: Are there scenarios wh</w:t>
        </w:r>
        <w:r w:rsidRPr="007A71BF">
          <w:t xml:space="preserve">ere </w:t>
        </w:r>
      </w:ins>
      <w:ins w:id="472" w:author="Addressing-comments-from-QC" w:date="2020-05-06T20:37:00Z">
        <w:r w:rsidR="00967752" w:rsidRPr="005460E3">
          <w:rPr>
            <w:rPrChange w:id="473" w:author="Addressing-comments-from-QC" w:date="2020-05-06T20:38:00Z">
              <w:rPr>
                <w:color w:val="FF0000"/>
              </w:rPr>
            </w:rPrChange>
          </w:rPr>
          <w:t xml:space="preserve">the stored configuration information in the UE may not be </w:t>
        </w:r>
        <w:r w:rsidR="00967752" w:rsidRPr="007A71BF">
          <w:t>sufficient</w:t>
        </w:r>
        <w:r w:rsidR="005460E3" w:rsidRPr="007A71BF">
          <w:t xml:space="preserve"> </w:t>
        </w:r>
        <w:r w:rsidR="005460E3" w:rsidRPr="005460E3">
          <w:rPr>
            <w:rPrChange w:id="474" w:author="Addressing-comments-from-QC" w:date="2020-05-06T20:38:00Z">
              <w:rPr>
                <w:color w:val="FF0000"/>
              </w:rPr>
            </w:rPrChange>
          </w:rPr>
          <w:t xml:space="preserve">to select the suitable SNPN </w:t>
        </w:r>
      </w:ins>
      <w:ins w:id="475" w:author="QC_12" w:date="2020-05-04T11:08:00Z">
        <w:del w:id="476" w:author="Addressing-comments-from-QC" w:date="2020-05-06T20:37:00Z">
          <w:r w:rsidRPr="007A71BF" w:rsidDel="005460E3">
            <w:delText xml:space="preserve">it may not be possible to </w:delText>
          </w:r>
        </w:del>
      </w:ins>
      <w:ins w:id="477" w:author="QC_12" w:date="2020-05-04T12:50:00Z">
        <w:del w:id="478" w:author="Addressing-comments-from-QC" w:date="2020-05-06T20:37:00Z">
          <w:r w:rsidR="00F54BBD" w:rsidRPr="007A71BF" w:rsidDel="005460E3">
            <w:delText>before-</w:delText>
          </w:r>
        </w:del>
      </w:ins>
      <w:ins w:id="479" w:author="QC_12" w:date="2020-05-04T12:51:00Z">
        <w:del w:id="480" w:author="Addressing-comments-from-QC" w:date="2020-05-06T20:37:00Z">
          <w:r w:rsidR="00F54BBD" w:rsidRPr="002F6933" w:rsidDel="005460E3">
            <w:delText xml:space="preserve">hand </w:delText>
          </w:r>
        </w:del>
      </w:ins>
      <w:ins w:id="481" w:author="QC_12" w:date="2020-05-04T11:08:00Z">
        <w:del w:id="482" w:author="Addressing-comments-from-QC" w:date="2020-05-06T20:37:00Z">
          <w:r w:rsidRPr="00EC71F7" w:rsidDel="005460E3">
            <w:delText xml:space="preserve">pre-configure the UE </w:delText>
          </w:r>
        </w:del>
      </w:ins>
      <w:ins w:id="483" w:author="QC_12" w:date="2020-05-04T12:01:00Z">
        <w:del w:id="484" w:author="Addressing-comments-from-QC" w:date="2020-05-06T20:37:00Z">
          <w:r w:rsidR="00DA50FA" w:rsidRPr="005460E3" w:rsidDel="005460E3">
            <w:delText xml:space="preserve">with information </w:delText>
          </w:r>
        </w:del>
      </w:ins>
      <w:ins w:id="485" w:author="QC_12" w:date="2020-05-04T11:01:00Z">
        <w:del w:id="486" w:author="Addressing-comments-from-QC" w:date="2020-05-06T20:37:00Z">
          <w:r w:rsidR="000624FA" w:rsidRPr="005460E3" w:rsidDel="005460E3">
            <w:delText>about which specific visited SNPN to select</w:delText>
          </w:r>
        </w:del>
      </w:ins>
      <w:ins w:id="487" w:author="QC_12" w:date="2020-05-04T11:09:00Z">
        <w:del w:id="488" w:author="Addressing-comments-from-QC" w:date="2020-05-06T20:37:00Z">
          <w:r w:rsidRPr="005460E3" w:rsidDel="005460E3">
            <w:delText xml:space="preserve"> </w:delText>
          </w:r>
        </w:del>
        <w:r w:rsidRPr="005460E3">
          <w:t xml:space="preserve">and </w:t>
        </w:r>
        <w:r>
          <w:t>should those scenarios be supported</w:t>
        </w:r>
      </w:ins>
      <w:ins w:id="489" w:author="QC_12" w:date="2020-05-04T11:01:00Z">
        <w:r w:rsidR="000624FA">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3BF62CB0" w14:textId="77777777" w:rsidTr="000A66F3">
        <w:trPr>
          <w:ins w:id="490" w:author="Addressing-comments-from-QC" w:date="2020-05-06T20:38:00Z"/>
        </w:trPr>
        <w:tc>
          <w:tcPr>
            <w:tcW w:w="2056" w:type="dxa"/>
            <w:shd w:val="clear" w:color="auto" w:fill="auto"/>
          </w:tcPr>
          <w:p w14:paraId="68D7ABEA" w14:textId="77777777" w:rsidR="001C40FF" w:rsidRPr="00F443B7" w:rsidRDefault="001C40FF" w:rsidP="00E42A9C">
            <w:pPr>
              <w:rPr>
                <w:ins w:id="491" w:author="Addressing-comments-from-QC" w:date="2020-05-06T20:38:00Z"/>
                <w:b/>
                <w:bCs/>
              </w:rPr>
            </w:pPr>
            <w:ins w:id="492" w:author="Addressing-comments-from-QC" w:date="2020-05-06T20:38:00Z">
              <w:r w:rsidRPr="00F443B7">
                <w:rPr>
                  <w:b/>
                  <w:bCs/>
                </w:rPr>
                <w:t>Company</w:t>
              </w:r>
            </w:ins>
          </w:p>
        </w:tc>
        <w:tc>
          <w:tcPr>
            <w:tcW w:w="7294" w:type="dxa"/>
            <w:shd w:val="clear" w:color="auto" w:fill="auto"/>
          </w:tcPr>
          <w:p w14:paraId="34EB24F9" w14:textId="77777777" w:rsidR="001C40FF" w:rsidRPr="00F443B7" w:rsidRDefault="001C40FF" w:rsidP="00E42A9C">
            <w:pPr>
              <w:rPr>
                <w:ins w:id="493" w:author="Addressing-comments-from-QC" w:date="2020-05-06T20:38:00Z"/>
                <w:b/>
                <w:bCs/>
              </w:rPr>
            </w:pPr>
            <w:ins w:id="494" w:author="Addressing-comments-from-QC" w:date="2020-05-06T20:38:00Z">
              <w:r w:rsidRPr="00F443B7">
                <w:rPr>
                  <w:b/>
                  <w:bCs/>
                </w:rPr>
                <w:t>Comments</w:t>
              </w:r>
            </w:ins>
          </w:p>
        </w:tc>
      </w:tr>
      <w:tr w:rsidR="001D3D8E" w14:paraId="57745EA6" w14:textId="77777777" w:rsidTr="000A66F3">
        <w:tc>
          <w:tcPr>
            <w:tcW w:w="2056" w:type="dxa"/>
            <w:shd w:val="clear" w:color="auto" w:fill="auto"/>
          </w:tcPr>
          <w:p w14:paraId="17245AAC" w14:textId="4EE185B9" w:rsidR="001D3D8E" w:rsidRDefault="001D3D8E" w:rsidP="001D3D8E">
            <w:r>
              <w:t>Ericsson</w:t>
            </w:r>
          </w:p>
        </w:tc>
        <w:tc>
          <w:tcPr>
            <w:tcW w:w="7294" w:type="dxa"/>
            <w:shd w:val="clear" w:color="auto" w:fill="auto"/>
          </w:tcPr>
          <w:p w14:paraId="68B734E0" w14:textId="5AA21A19" w:rsidR="001D3D8E" w:rsidRDefault="001D3D8E" w:rsidP="001D3D8E">
            <w:ins w:id="495" w:author="Ericsson user" w:date="2020-05-07T08:02:00Z">
              <w:r>
                <w:t>It i</w:t>
              </w:r>
            </w:ins>
            <w:ins w:id="496" w:author="Ericsson user" w:date="2020-05-07T08:03:00Z">
              <w:r>
                <w:t>s hard to judge when the configur</w:t>
              </w:r>
            </w:ins>
            <w:ins w:id="497" w:author="Ericsson user" w:date="2020-05-11T14:41:00Z">
              <w:r>
                <w:t>a</w:t>
              </w:r>
            </w:ins>
            <w:ins w:id="498" w:author="Ericsson user" w:date="2020-05-07T08:03:00Z">
              <w:r>
                <w:t xml:space="preserve">tion would not be enough, but we at least need to </w:t>
              </w:r>
            </w:ins>
            <w:ins w:id="499" w:author="Ericsson user" w:date="2020-05-07T08:04:00Z">
              <w:r>
                <w:t>protect the deployments that has not been updated with support for Rel-17 work</w:t>
              </w:r>
            </w:ins>
            <w:ins w:id="500" w:author="Ericsson user" w:date="2020-05-07T08:05:00Z">
              <w:r>
                <w:t>. The exact scenarios that requires additional support is FFS.</w:t>
              </w:r>
            </w:ins>
          </w:p>
        </w:tc>
      </w:tr>
      <w:tr w:rsidR="001C40FF" w14:paraId="443E3396" w14:textId="77777777" w:rsidTr="000A66F3">
        <w:trPr>
          <w:ins w:id="501" w:author="Addressing-comments-from-QC" w:date="2020-05-06T20:38:00Z"/>
        </w:trPr>
        <w:tc>
          <w:tcPr>
            <w:tcW w:w="2056" w:type="dxa"/>
            <w:shd w:val="clear" w:color="auto" w:fill="auto"/>
          </w:tcPr>
          <w:p w14:paraId="6E1D39AC" w14:textId="283E7930" w:rsidR="001C40FF" w:rsidRDefault="00172180" w:rsidP="00E42A9C">
            <w:pPr>
              <w:rPr>
                <w:ins w:id="502" w:author="Addressing-comments-from-QC" w:date="2020-05-06T20:38:00Z"/>
              </w:rPr>
            </w:pPr>
            <w:r>
              <w:t>Intel</w:t>
            </w:r>
          </w:p>
        </w:tc>
        <w:tc>
          <w:tcPr>
            <w:tcW w:w="7294" w:type="dxa"/>
            <w:shd w:val="clear" w:color="auto" w:fill="auto"/>
          </w:tcPr>
          <w:p w14:paraId="65096E6C" w14:textId="77777777" w:rsidR="00172180" w:rsidRDefault="00172180" w:rsidP="00172180">
            <w:r>
              <w:t>No.</w:t>
            </w:r>
          </w:p>
          <w:p w14:paraId="35DE16FA" w14:textId="77777777" w:rsidR="00172180" w:rsidRDefault="00172180" w:rsidP="00172180">
            <w:pPr>
              <w:rPr>
                <w:lang w:eastAsia="zh-CN"/>
              </w:rPr>
            </w:pPr>
            <w:r>
              <w:t>Today, i</w:t>
            </w:r>
            <w:r w:rsidRPr="00A17F58">
              <w:rPr>
                <w:lang w:eastAsia="zh-CN"/>
              </w:rPr>
              <w:t xml:space="preserve">f during network selection the UE has exhausted all the </w:t>
            </w:r>
            <w:r>
              <w:rPr>
                <w:lang w:eastAsia="zh-CN"/>
              </w:rPr>
              <w:t xml:space="preserve">PLMN IDs </w:t>
            </w:r>
            <w:r w:rsidRPr="00A17F58">
              <w:rPr>
                <w:lang w:eastAsia="zh-CN"/>
              </w:rPr>
              <w:t xml:space="preserve">in the configured list without finding a match with the information advertised on the radio interface, the UE </w:t>
            </w:r>
            <w:r>
              <w:rPr>
                <w:lang w:eastAsia="zh-CN"/>
              </w:rPr>
              <w:t>will nevertheless attempt to register with one of the detected PLMNs.</w:t>
            </w:r>
          </w:p>
          <w:p w14:paraId="24244452" w14:textId="77777777" w:rsidR="00172180" w:rsidRDefault="00172180" w:rsidP="00172180">
            <w:pPr>
              <w:rPr>
                <w:lang w:eastAsia="zh-CN"/>
              </w:rPr>
            </w:pPr>
            <w:r>
              <w:rPr>
                <w:lang w:eastAsia="zh-CN"/>
              </w:rPr>
              <w:t>However, for SNPN subscribers there is the following stage 1 requirement in 22.261: “</w:t>
            </w:r>
            <w:r w:rsidRPr="009B6060">
              <w:rPr>
                <w:i/>
                <w:lang w:eastAsia="ja-JP"/>
              </w:rPr>
              <w:t xml:space="preserve">The 5G system shall support a mechanism to prevent a UE with a subscription to a non-public network from automatically selecting and attaching to a PLMN or non-public network it is not </w:t>
            </w:r>
            <w:r w:rsidRPr="009B6060">
              <w:rPr>
                <w:i/>
              </w:rPr>
              <w:t>authorized</w:t>
            </w:r>
            <w:r w:rsidRPr="009B6060">
              <w:rPr>
                <w:i/>
                <w:lang w:eastAsia="ja-JP"/>
              </w:rPr>
              <w:t xml:space="preserve"> to select.</w:t>
            </w:r>
            <w:r>
              <w:rPr>
                <w:lang w:eastAsia="zh-CN"/>
              </w:rPr>
              <w:t>”</w:t>
            </w:r>
          </w:p>
          <w:p w14:paraId="723A5E3D" w14:textId="1E5DCCEA" w:rsidR="001C40FF" w:rsidRDefault="00172180" w:rsidP="00172180">
            <w:pPr>
              <w:rPr>
                <w:ins w:id="503" w:author="Addressing-comments-from-QC" w:date="2020-05-06T20:38:00Z"/>
              </w:rPr>
            </w:pPr>
            <w:r>
              <w:rPr>
                <w:lang w:eastAsia="zh-CN"/>
              </w:rPr>
              <w:t>Because of this requirement we think that the UE must stop the network selection if the information advertised on the radio does not match any of the configured lists.</w:t>
            </w:r>
          </w:p>
        </w:tc>
      </w:tr>
      <w:tr w:rsidR="001C3C64" w14:paraId="7FCB83AA" w14:textId="77777777" w:rsidTr="000A66F3">
        <w:trPr>
          <w:ins w:id="504" w:author="Addressing-comments-from-QC" w:date="2020-05-06T20:38:00Z"/>
        </w:trPr>
        <w:tc>
          <w:tcPr>
            <w:tcW w:w="2056" w:type="dxa"/>
            <w:shd w:val="clear" w:color="auto" w:fill="auto"/>
          </w:tcPr>
          <w:p w14:paraId="214DCAD9" w14:textId="7CD6AF38" w:rsidR="001C3C64" w:rsidRDefault="001C3C64" w:rsidP="001C3C64">
            <w:pPr>
              <w:rPr>
                <w:ins w:id="505" w:author="Addressing-comments-from-QC" w:date="2020-05-06T20:38:00Z"/>
              </w:rPr>
            </w:pPr>
            <w:r>
              <w:t>OPPO</w:t>
            </w:r>
          </w:p>
        </w:tc>
        <w:tc>
          <w:tcPr>
            <w:tcW w:w="7294" w:type="dxa"/>
            <w:shd w:val="clear" w:color="auto" w:fill="auto"/>
          </w:tcPr>
          <w:p w14:paraId="530CDF7E" w14:textId="77777777" w:rsidR="001C3C64" w:rsidRDefault="001C3C64" w:rsidP="001C3C64">
            <w:r>
              <w:t>It is difficult to quantify what is "sufficient", so we consider the question is about having correct information.</w:t>
            </w:r>
          </w:p>
          <w:p w14:paraId="406BBA01" w14:textId="2FE6D132" w:rsidR="001C3C64" w:rsidRDefault="001C3C64" w:rsidP="001C3C64">
            <w:pPr>
              <w:rPr>
                <w:ins w:id="506" w:author="Addressing-comments-from-QC" w:date="2020-05-06T20:38:00Z"/>
              </w:rPr>
            </w:pPr>
            <w:r>
              <w:lastRenderedPageBreak/>
              <w:t>This is quite solution dependent and likely to be FFS.</w:t>
            </w:r>
          </w:p>
        </w:tc>
      </w:tr>
      <w:tr w:rsidR="008562EF" w14:paraId="5066EF47" w14:textId="77777777" w:rsidTr="000A66F3">
        <w:trPr>
          <w:ins w:id="507" w:author="Addressing-comments-from-QC" w:date="2020-05-06T20:38:00Z"/>
        </w:trPr>
        <w:tc>
          <w:tcPr>
            <w:tcW w:w="2056" w:type="dxa"/>
            <w:shd w:val="clear" w:color="auto" w:fill="auto"/>
          </w:tcPr>
          <w:p w14:paraId="3D86FFA7" w14:textId="6D889C8C" w:rsidR="008562EF" w:rsidRDefault="008562EF" w:rsidP="008562EF">
            <w:pPr>
              <w:rPr>
                <w:ins w:id="508" w:author="Addressing-comments-from-QC" w:date="2020-05-06T20:38:00Z"/>
              </w:rPr>
            </w:pPr>
            <w:ins w:id="509" w:author="권기석/표준Research 1Lab(SR)/Principal Engineer/삼성전자" w:date="2020-05-07T20:20:00Z">
              <w:r>
                <w:rPr>
                  <w:rFonts w:hint="eastAsia"/>
                  <w:lang w:eastAsia="ko-KR"/>
                </w:rPr>
                <w:lastRenderedPageBreak/>
                <w:t>Samsung</w:t>
              </w:r>
            </w:ins>
          </w:p>
        </w:tc>
        <w:tc>
          <w:tcPr>
            <w:tcW w:w="7294" w:type="dxa"/>
            <w:shd w:val="clear" w:color="auto" w:fill="auto"/>
          </w:tcPr>
          <w:p w14:paraId="7F0A7CE9" w14:textId="2CEAA5F0" w:rsidR="008562EF" w:rsidRDefault="008562EF" w:rsidP="008562EF">
            <w:pPr>
              <w:rPr>
                <w:ins w:id="510" w:author="Addressing-comments-from-QC" w:date="2020-05-06T20:38:00Z"/>
              </w:rPr>
            </w:pPr>
            <w:ins w:id="511" w:author="권기석/표준Research 1Lab(SR)/Principal Engineer/삼성전자" w:date="2020-05-07T22:25:00Z">
              <w:r w:rsidRPr="004A6A13">
                <w:rPr>
                  <w:lang w:eastAsia="ko-KR"/>
                </w:rPr>
                <w:t>No need to consider such an error scenario in detail.  However, In such cases manual selection mode or steering of roaming-like mechanism can be used to provide some updated UE configuration for SNPN selection if possible.</w:t>
              </w:r>
            </w:ins>
          </w:p>
        </w:tc>
      </w:tr>
      <w:tr w:rsidR="009166D2" w14:paraId="0955C525" w14:textId="77777777" w:rsidTr="000A66F3">
        <w:trPr>
          <w:ins w:id="512" w:author="Addressing-comments-from-QC" w:date="2020-05-06T20:38:00Z"/>
        </w:trPr>
        <w:tc>
          <w:tcPr>
            <w:tcW w:w="2056" w:type="dxa"/>
            <w:shd w:val="clear" w:color="auto" w:fill="auto"/>
          </w:tcPr>
          <w:p w14:paraId="17F661B8" w14:textId="0698D08B" w:rsidR="009166D2" w:rsidRDefault="009166D2" w:rsidP="009166D2">
            <w:pPr>
              <w:rPr>
                <w:ins w:id="513" w:author="Addressing-comments-from-QC" w:date="2020-05-06T20:38:00Z"/>
              </w:rPr>
            </w:pPr>
            <w:r>
              <w:rPr>
                <w:rFonts w:hint="eastAsia"/>
                <w:lang w:eastAsia="zh-TW"/>
              </w:rPr>
              <w:t>MediaTek</w:t>
            </w:r>
          </w:p>
        </w:tc>
        <w:tc>
          <w:tcPr>
            <w:tcW w:w="7294" w:type="dxa"/>
            <w:shd w:val="clear" w:color="auto" w:fill="auto"/>
          </w:tcPr>
          <w:p w14:paraId="2F852277" w14:textId="77777777" w:rsidR="009166D2" w:rsidRDefault="009166D2" w:rsidP="009166D2">
            <w:pPr>
              <w:rPr>
                <w:lang w:eastAsia="zh-TW"/>
              </w:rPr>
            </w:pPr>
            <w:r>
              <w:rPr>
                <w:lang w:eastAsia="zh-TW"/>
              </w:rPr>
              <w:t>I</w:t>
            </w:r>
            <w:r>
              <w:rPr>
                <w:rFonts w:hint="eastAsia"/>
                <w:lang w:eastAsia="zh-TW"/>
              </w:rPr>
              <w:t xml:space="preserve">t </w:t>
            </w:r>
            <w:r>
              <w:rPr>
                <w:lang w:eastAsia="zh-TW"/>
              </w:rPr>
              <w:t xml:space="preserve">is unclear what this question means, i.e. what “correct information” stands for and what “insufficient information” stands for. </w:t>
            </w:r>
          </w:p>
          <w:p w14:paraId="620F8B09" w14:textId="2187EB07" w:rsidR="009166D2" w:rsidRDefault="009166D2" w:rsidP="009166D2">
            <w:pPr>
              <w:rPr>
                <w:ins w:id="514" w:author="Addressing-comments-from-QC" w:date="2020-05-06T20:38:00Z"/>
              </w:rPr>
            </w:pPr>
            <w:r>
              <w:rPr>
                <w:lang w:eastAsia="zh-TW"/>
              </w:rPr>
              <w:t>Without clarity, this question is irrelevant.</w:t>
            </w:r>
          </w:p>
        </w:tc>
      </w:tr>
      <w:tr w:rsidR="00B16AAD" w14:paraId="5ACB29A6" w14:textId="77777777" w:rsidTr="000A66F3">
        <w:trPr>
          <w:ins w:id="515" w:author="Addressing-comments-from-QC" w:date="2020-05-06T20:38:00Z"/>
        </w:trPr>
        <w:tc>
          <w:tcPr>
            <w:tcW w:w="2056" w:type="dxa"/>
            <w:shd w:val="clear" w:color="auto" w:fill="auto"/>
          </w:tcPr>
          <w:p w14:paraId="3A78CCFF" w14:textId="36FBE4CE" w:rsidR="00B16AAD" w:rsidRDefault="00B16AAD" w:rsidP="00B16AAD">
            <w:pPr>
              <w:rPr>
                <w:ins w:id="516" w:author="Addressing-comments-from-QC" w:date="2020-05-06T20:38:00Z"/>
              </w:rPr>
            </w:pPr>
            <w:ins w:id="517" w:author="Michael Starsinic" w:date="2020-05-08T09:39:00Z">
              <w:r>
                <w:t>Convida Wireless</w:t>
              </w:r>
            </w:ins>
          </w:p>
        </w:tc>
        <w:tc>
          <w:tcPr>
            <w:tcW w:w="7294" w:type="dxa"/>
            <w:shd w:val="clear" w:color="auto" w:fill="auto"/>
          </w:tcPr>
          <w:p w14:paraId="475D2116" w14:textId="78857871" w:rsidR="00B16AAD" w:rsidRDefault="00B16AAD" w:rsidP="00B16AAD">
            <w:pPr>
              <w:rPr>
                <w:ins w:id="518" w:author="Addressing-comments-from-QC" w:date="2020-05-06T20:38:00Z"/>
              </w:rPr>
            </w:pPr>
            <w:ins w:id="519" w:author="Michael Starsinic" w:date="2020-05-08T09:39:00Z">
              <w:r>
                <w:t xml:space="preserve">Yes, there are </w:t>
              </w:r>
            </w:ins>
            <w:ins w:id="520" w:author="Michael Starsinic" w:date="2020-05-08T09:40:00Z">
              <w:r w:rsidRPr="00A37F5D">
                <w:t xml:space="preserve">scenarios where the stored configuration information in the UE may not be sufficient to select </w:t>
              </w:r>
            </w:ins>
            <w:ins w:id="521" w:author="Michael Starsinic" w:date="2020-05-08T10:15:00Z">
              <w:r>
                <w:t>a</w:t>
              </w:r>
            </w:ins>
            <w:ins w:id="522" w:author="Michael Starsinic" w:date="2020-05-08T09:40:00Z">
              <w:r w:rsidRPr="00A37F5D">
                <w:t xml:space="preserve"> suitable SNPN</w:t>
              </w:r>
              <w:r>
                <w:t xml:space="preserve">. </w:t>
              </w:r>
            </w:ins>
            <w:ins w:id="523" w:author="Michael Starsinic" w:date="2020-05-08T09:41:00Z">
              <w:r>
                <w:t>However, w</w:t>
              </w:r>
            </w:ins>
            <w:ins w:id="524" w:author="Michael Starsinic" w:date="2020-05-08T09:40:00Z">
              <w:r>
                <w:t xml:space="preserve">e see no need to </w:t>
              </w:r>
            </w:ins>
            <w:ins w:id="525" w:author="Michael Starsinic" w:date="2020-05-08T09:41:00Z">
              <w:r>
                <w:t xml:space="preserve">specify something </w:t>
              </w:r>
            </w:ins>
            <w:ins w:id="526" w:author="Michael Starsinic" w:date="2020-05-08T09:40:00Z">
              <w:r>
                <w:t>in this scenario</w:t>
              </w:r>
            </w:ins>
            <w:ins w:id="527" w:author="Michael Starsinic" w:date="2020-05-08T09:41:00Z">
              <w:r>
                <w:t>, other than to say that</w:t>
              </w:r>
            </w:ins>
            <w:ins w:id="528" w:author="Michael Starsinic" w:date="2020-05-08T09:40:00Z">
              <w:r>
                <w:t xml:space="preserve"> the UE should not attempt to connect to any network.  </w:t>
              </w:r>
            </w:ins>
            <w:ins w:id="529" w:author="Michael Starsinic" w:date="2020-05-08T09:41:00Z">
              <w:r>
                <w:t>Of course,</w:t>
              </w:r>
            </w:ins>
            <w:ins w:id="530" w:author="Michael Starsinic" w:date="2020-05-08T09:42:00Z">
              <w:r>
                <w:t xml:space="preserve"> t</w:t>
              </w:r>
            </w:ins>
            <w:ins w:id="531" w:author="Michael Starsinic" w:date="2020-05-08T09:40:00Z">
              <w:r>
                <w:t xml:space="preserve">he user might </w:t>
              </w:r>
            </w:ins>
            <w:ins w:id="532" w:author="Michael Starsinic" w:date="2020-05-08T09:41:00Z">
              <w:r>
                <w:t>change the UE’s configuration locally.</w:t>
              </w:r>
            </w:ins>
          </w:p>
        </w:tc>
      </w:tr>
      <w:tr w:rsidR="00705316" w14:paraId="2D0AD437" w14:textId="77777777" w:rsidTr="000A66F3">
        <w:trPr>
          <w:ins w:id="533" w:author="Addressing-comments-from-QC" w:date="2020-05-06T20:38:00Z"/>
        </w:trPr>
        <w:tc>
          <w:tcPr>
            <w:tcW w:w="2056" w:type="dxa"/>
            <w:shd w:val="clear" w:color="auto" w:fill="auto"/>
          </w:tcPr>
          <w:p w14:paraId="3F09AB48" w14:textId="02C37B64" w:rsidR="00705316" w:rsidRDefault="00705316" w:rsidP="00705316">
            <w:pPr>
              <w:rPr>
                <w:ins w:id="534" w:author="Addressing-comments-from-QC" w:date="2020-05-06T20:38:00Z"/>
              </w:rPr>
            </w:pPr>
            <w:r>
              <w:t>Orange</w:t>
            </w:r>
          </w:p>
        </w:tc>
        <w:tc>
          <w:tcPr>
            <w:tcW w:w="7294" w:type="dxa"/>
            <w:shd w:val="clear" w:color="auto" w:fill="auto"/>
          </w:tcPr>
          <w:p w14:paraId="70FCCB29" w14:textId="20615092" w:rsidR="00705316" w:rsidRDefault="00705316" w:rsidP="00705316">
            <w:pPr>
              <w:rPr>
                <w:ins w:id="535" w:author="Addressing-comments-from-QC" w:date="2020-05-06T20:38:00Z"/>
              </w:rPr>
            </w:pPr>
            <w:r>
              <w:t>In such case the UE shall not connect to any SNPN until it has been properly configured. The UE can attach to a PLMN using normal procedures to obtain connectivity and reach a provisioning server.</w:t>
            </w:r>
          </w:p>
        </w:tc>
      </w:tr>
      <w:tr w:rsidR="003C361F" w14:paraId="194636FF" w14:textId="77777777" w:rsidTr="000A66F3">
        <w:trPr>
          <w:ins w:id="536" w:author="Addressing-comments-from-QC" w:date="2020-05-06T20:38:00Z"/>
        </w:trPr>
        <w:tc>
          <w:tcPr>
            <w:tcW w:w="2056" w:type="dxa"/>
            <w:shd w:val="clear" w:color="auto" w:fill="auto"/>
          </w:tcPr>
          <w:p w14:paraId="137C0040" w14:textId="0F89FE1E" w:rsidR="003C361F" w:rsidRDefault="003C361F" w:rsidP="003C361F">
            <w:pPr>
              <w:rPr>
                <w:ins w:id="537" w:author="Addressing-comments-from-QC" w:date="2020-05-06T20:38:00Z"/>
              </w:rPr>
            </w:pPr>
            <w:ins w:id="538" w:author="QC_12" w:date="2020-05-08T12:43:00Z">
              <w:r>
                <w:t>Qualcomm</w:t>
              </w:r>
            </w:ins>
          </w:p>
        </w:tc>
        <w:tc>
          <w:tcPr>
            <w:tcW w:w="7294" w:type="dxa"/>
            <w:shd w:val="clear" w:color="auto" w:fill="auto"/>
          </w:tcPr>
          <w:p w14:paraId="3BE68BA2" w14:textId="77777777" w:rsidR="003C361F" w:rsidRDefault="003C361F" w:rsidP="003C361F">
            <w:pPr>
              <w:rPr>
                <w:ins w:id="539" w:author="QC_12" w:date="2020-05-08T12:48:00Z"/>
              </w:rPr>
            </w:pPr>
            <w:ins w:id="540" w:author="QC_12" w:date="2020-05-08T12:44:00Z">
              <w:r>
                <w:t xml:space="preserve">Yes, these </w:t>
              </w:r>
            </w:ins>
            <w:ins w:id="541" w:author="QC_12" w:date="2020-05-08T12:45:00Z">
              <w:r>
                <w:t>scenarios exist and should be supported.</w:t>
              </w:r>
            </w:ins>
          </w:p>
          <w:p w14:paraId="16878B50" w14:textId="77777777" w:rsidR="003C361F" w:rsidRDefault="003C361F" w:rsidP="003C361F">
            <w:pPr>
              <w:rPr>
                <w:ins w:id="542" w:author="QC_12" w:date="2020-05-08T12:50:00Z"/>
              </w:rPr>
            </w:pPr>
            <w:ins w:id="543" w:author="QC_12" w:date="2020-05-08T12:45:00Z">
              <w:r>
                <w:t xml:space="preserve">One example is </w:t>
              </w:r>
              <w:r>
                <w:rPr>
                  <w:lang w:eastAsia="ko-KR"/>
                </w:rPr>
                <w:t xml:space="preserve">audio/video recording equipment that is transported </w:t>
              </w:r>
            </w:ins>
            <w:ins w:id="544" w:author="QC_12" w:date="2020-05-08T12:51:00Z">
              <w:r>
                <w:rPr>
                  <w:lang w:eastAsia="ko-KR"/>
                </w:rPr>
                <w:t xml:space="preserve">directly </w:t>
              </w:r>
            </w:ins>
            <w:ins w:id="545" w:author="QC_12" w:date="2020-05-08T12:45:00Z">
              <w:r>
                <w:rPr>
                  <w:lang w:eastAsia="ko-KR"/>
                </w:rPr>
                <w:t xml:space="preserve">from a storage facility to a venue </w:t>
              </w:r>
            </w:ins>
            <w:ins w:id="546" w:author="QC_12" w:date="2020-05-08T12:48:00Z">
              <w:r>
                <w:rPr>
                  <w:lang w:eastAsia="ko-KR"/>
                </w:rPr>
                <w:t xml:space="preserve">(e.g. stadium or theater) </w:t>
              </w:r>
            </w:ins>
            <w:ins w:id="547" w:author="QC_12" w:date="2020-05-08T12:45:00Z">
              <w:r>
                <w:rPr>
                  <w:lang w:eastAsia="ko-KR"/>
                </w:rPr>
                <w:t xml:space="preserve">where </w:t>
              </w:r>
            </w:ins>
            <w:ins w:id="548" w:author="QC_12" w:date="2020-05-08T12:49:00Z">
              <w:r>
                <w:rPr>
                  <w:lang w:eastAsia="ko-KR"/>
                </w:rPr>
                <w:t>the AV equipment</w:t>
              </w:r>
            </w:ins>
            <w:ins w:id="549" w:author="QC_12" w:date="2020-05-08T12:45:00Z">
              <w:r>
                <w:rPr>
                  <w:lang w:eastAsia="ko-KR"/>
                </w:rPr>
                <w:t xml:space="preserve"> needs to be temporarily installed and connected to the venue's SNPN</w:t>
              </w:r>
              <w:r>
                <w:t>.</w:t>
              </w:r>
            </w:ins>
          </w:p>
          <w:p w14:paraId="68F83E26" w14:textId="77777777" w:rsidR="003C361F" w:rsidRDefault="003C361F" w:rsidP="003C361F">
            <w:pPr>
              <w:rPr>
                <w:ins w:id="550" w:author="QC_12" w:date="2020-05-08T12:53:00Z"/>
              </w:rPr>
            </w:pPr>
            <w:ins w:id="551" w:author="QC_12" w:date="2020-05-08T12:46:00Z">
              <w:r>
                <w:t xml:space="preserve">In this scenario it is not </w:t>
              </w:r>
            </w:ins>
            <w:ins w:id="552" w:author="QC_12" w:date="2020-05-08T12:48:00Z">
              <w:r>
                <w:t>possible</w:t>
              </w:r>
            </w:ins>
            <w:ins w:id="553" w:author="QC_12" w:date="2020-05-08T12:46:00Z">
              <w:r>
                <w:t xml:space="preserve"> to </w:t>
              </w:r>
            </w:ins>
            <w:ins w:id="554" w:author="QC_12" w:date="2020-05-08T12:51:00Z">
              <w:r>
                <w:t>pre-</w:t>
              </w:r>
            </w:ins>
            <w:ins w:id="555" w:author="QC_12" w:date="2020-05-08T12:46:00Z">
              <w:r>
                <w:t xml:space="preserve">configure the A/V equipment (the UE) with a list of </w:t>
              </w:r>
            </w:ins>
            <w:ins w:id="556" w:author="QC_12" w:date="2020-05-08T12:47:00Z">
              <w:r>
                <w:t xml:space="preserve">preferred SNPNs </w:t>
              </w:r>
            </w:ins>
            <w:ins w:id="557" w:author="QC_12" w:date="2020-05-08T12:53:00Z">
              <w:r>
                <w:t xml:space="preserve">to select </w:t>
              </w:r>
            </w:ins>
            <w:ins w:id="558" w:author="QC_12" w:date="2020-05-08T12:50:00Z">
              <w:r>
                <w:t>(</w:t>
              </w:r>
            </w:ins>
            <w:ins w:id="559" w:author="QC_12" w:date="2020-05-08T12:52:00Z">
              <w:r>
                <w:t xml:space="preserve">here: </w:t>
              </w:r>
            </w:ins>
            <w:ins w:id="560" w:author="QC_12" w:date="2020-05-08T12:50:00Z">
              <w:r>
                <w:t xml:space="preserve">the venue's </w:t>
              </w:r>
            </w:ins>
            <w:ins w:id="561" w:author="QC_12" w:date="2020-05-08T12:54:00Z">
              <w:r>
                <w:t>SNPN</w:t>
              </w:r>
            </w:ins>
            <w:ins w:id="562" w:author="QC_12" w:date="2020-05-08T12:50:00Z">
              <w:r>
                <w:t xml:space="preserve">) </w:t>
              </w:r>
            </w:ins>
            <w:ins w:id="563" w:author="QC_12" w:date="2020-05-08T12:47:00Z">
              <w:r>
                <w:t xml:space="preserve">before powering up </w:t>
              </w:r>
            </w:ins>
            <w:ins w:id="564" w:author="QC_12" w:date="2020-05-08T12:52:00Z">
              <w:r>
                <w:t xml:space="preserve">the UE </w:t>
              </w:r>
            </w:ins>
            <w:ins w:id="565" w:author="QC_12" w:date="2020-05-08T12:47:00Z">
              <w:r>
                <w:t>in the venue.</w:t>
              </w:r>
            </w:ins>
          </w:p>
          <w:p w14:paraId="1722488E" w14:textId="16751997" w:rsidR="003C361F" w:rsidRDefault="003C361F" w:rsidP="003C361F">
            <w:pPr>
              <w:rPr>
                <w:ins w:id="566" w:author="Addressing-comments-from-QC" w:date="2020-05-06T20:38:00Z"/>
              </w:rPr>
            </w:pPr>
            <w:ins w:id="567" w:author="QC_12" w:date="2020-05-08T12:53:00Z">
              <w:r>
                <w:t xml:space="preserve">The ability to guide the UE to the </w:t>
              </w:r>
            </w:ins>
            <w:ins w:id="568" w:author="QC_12" w:date="2020-05-08T17:38:00Z">
              <w:r>
                <w:t>desired</w:t>
              </w:r>
            </w:ins>
            <w:ins w:id="569" w:author="QC_12" w:date="2020-05-08T12:53:00Z">
              <w:r>
                <w:t xml:space="preserve"> SNPN</w:t>
              </w:r>
            </w:ins>
            <w:ins w:id="570" w:author="QC_12" w:date="2020-05-08T12:57:00Z">
              <w:r>
                <w:t xml:space="preserve"> without having to pre-configure the UE with preferred SNPNs is key to enabling these scenarios</w:t>
              </w:r>
            </w:ins>
            <w:ins w:id="571" w:author="QC_12" w:date="2020-05-08T17:38:00Z">
              <w:r>
                <w:t xml:space="preserve"> (see also reply to the next question).</w:t>
              </w:r>
            </w:ins>
          </w:p>
        </w:tc>
      </w:tr>
      <w:tr w:rsidR="000469C3" w14:paraId="336BC0D9" w14:textId="77777777" w:rsidTr="000A66F3">
        <w:trPr>
          <w:ins w:id="572" w:author="Addressing-comments-from-QC" w:date="2020-05-06T20:38:00Z"/>
        </w:trPr>
        <w:tc>
          <w:tcPr>
            <w:tcW w:w="2056" w:type="dxa"/>
            <w:shd w:val="clear" w:color="auto" w:fill="auto"/>
          </w:tcPr>
          <w:p w14:paraId="35B88C16" w14:textId="409DB288" w:rsidR="000469C3" w:rsidRDefault="000469C3" w:rsidP="000469C3">
            <w:pPr>
              <w:rPr>
                <w:ins w:id="573" w:author="Addressing-comments-from-QC" w:date="2020-05-06T20:38:00Z"/>
              </w:rPr>
            </w:pPr>
            <w:ins w:id="574" w:author="Lars" w:date="2020-05-11T14:12:00Z">
              <w:r>
                <w:t>Son</w:t>
              </w:r>
            </w:ins>
            <w:ins w:id="575" w:author="Lars" w:date="2020-05-11T14:13:00Z">
              <w:r>
                <w:t>y</w:t>
              </w:r>
            </w:ins>
          </w:p>
        </w:tc>
        <w:tc>
          <w:tcPr>
            <w:tcW w:w="7294" w:type="dxa"/>
            <w:shd w:val="clear" w:color="auto" w:fill="auto"/>
          </w:tcPr>
          <w:p w14:paraId="03E2EB5B" w14:textId="7CD6F234" w:rsidR="000469C3" w:rsidRDefault="000469C3" w:rsidP="000469C3">
            <w:pPr>
              <w:rPr>
                <w:ins w:id="576" w:author="Addressing-comments-from-QC" w:date="2020-05-06T20:38:00Z"/>
              </w:rPr>
            </w:pPr>
            <w:ins w:id="577" w:author="Lars" w:date="2020-05-11T14:13:00Z">
              <w:r>
                <w:t>Yes</w:t>
              </w:r>
            </w:ins>
          </w:p>
        </w:tc>
      </w:tr>
      <w:tr w:rsidR="00B64472" w14:paraId="046C30E2" w14:textId="77777777" w:rsidTr="000A66F3">
        <w:tc>
          <w:tcPr>
            <w:tcW w:w="2056" w:type="dxa"/>
            <w:shd w:val="clear" w:color="auto" w:fill="auto"/>
          </w:tcPr>
          <w:p w14:paraId="105A9072" w14:textId="60CD6993" w:rsidR="00B64472" w:rsidRDefault="00B64472" w:rsidP="00B64472">
            <w:ins w:id="578" w:author="futurewei r1" w:date="2020-05-08T09:59:00Z">
              <w:r>
                <w:t>Futurewei</w:t>
              </w:r>
            </w:ins>
          </w:p>
        </w:tc>
        <w:tc>
          <w:tcPr>
            <w:tcW w:w="7294" w:type="dxa"/>
            <w:shd w:val="clear" w:color="auto" w:fill="auto"/>
          </w:tcPr>
          <w:p w14:paraId="7D641AFC" w14:textId="435803C5" w:rsidR="00B64472" w:rsidRDefault="00B64472" w:rsidP="00B64472">
            <w:ins w:id="579" w:author="futurewei r1" w:date="2020-05-08T09:59:00Z">
              <w:r>
                <w:t xml:space="preserve">Yes, </w:t>
              </w:r>
            </w:ins>
            <w:ins w:id="580" w:author="futurewei r1" w:date="2020-05-08T10:02:00Z">
              <w:r>
                <w:t xml:space="preserve">there are </w:t>
              </w:r>
            </w:ins>
            <w:ins w:id="581" w:author="futurewei r1" w:date="2020-05-08T09:59:00Z">
              <w:r>
                <w:t>valid scenarios</w:t>
              </w:r>
            </w:ins>
            <w:ins w:id="582" w:author="futurewei r1" w:date="2020-05-08T10:02:00Z">
              <w:r>
                <w:t xml:space="preserve">, such as </w:t>
              </w:r>
            </w:ins>
            <w:ins w:id="583" w:author="futurewei r1" w:date="2020-05-08T10:05:00Z">
              <w:r>
                <w:t>a</w:t>
              </w:r>
            </w:ins>
            <w:ins w:id="584" w:author="futurewei r1" w:date="2020-05-08T10:06:00Z">
              <w:r>
                <w:t xml:space="preserve"> event company</w:t>
              </w:r>
            </w:ins>
            <w:ins w:id="585" w:author="futurewei r1" w:date="2020-05-08T10:05:00Z">
              <w:r>
                <w:t xml:space="preserve"> mov</w:t>
              </w:r>
            </w:ins>
            <w:ins w:id="586" w:author="futurewei r1" w:date="2020-05-08T10:07:00Z">
              <w:r>
                <w:t>es</w:t>
              </w:r>
            </w:ins>
            <w:ins w:id="587" w:author="futurewei r1" w:date="2020-05-08T10:05:00Z">
              <w:r>
                <w:t xml:space="preserve"> their concert </w:t>
              </w:r>
            </w:ins>
            <w:ins w:id="588" w:author="futurewei r1" w:date="2020-05-08T10:06:00Z">
              <w:r>
                <w:t>equipment</w:t>
              </w:r>
            </w:ins>
            <w:ins w:id="589" w:author="futurewei r1" w:date="2020-05-08T10:05:00Z">
              <w:r>
                <w:t xml:space="preserve"> </w:t>
              </w:r>
            </w:ins>
            <w:ins w:id="590" w:author="futurewei r1" w:date="2020-05-08T10:08:00Z">
              <w:r>
                <w:t>to a new concert</w:t>
              </w:r>
            </w:ins>
            <w:ins w:id="591" w:author="futurewei r1" w:date="2020-05-08T10:07:00Z">
              <w:r>
                <w:t xml:space="preserve"> within </w:t>
              </w:r>
            </w:ins>
            <w:ins w:id="592" w:author="futurewei r1" w:date="2020-05-08T10:08:00Z">
              <w:r>
                <w:t xml:space="preserve">a </w:t>
              </w:r>
            </w:ins>
            <w:ins w:id="593" w:author="futurewei r1" w:date="2020-05-08T10:07:00Z">
              <w:r>
                <w:t xml:space="preserve">short period time, and no time for reconfigure all the UEs for the new SNPN </w:t>
              </w:r>
            </w:ins>
            <w:ins w:id="594" w:author="futurewei r1" w:date="2020-05-08T10:08:00Z">
              <w:r>
                <w:t>selection</w:t>
              </w:r>
            </w:ins>
            <w:ins w:id="595" w:author="futurewei r1" w:date="2020-05-08T10:07:00Z">
              <w:r>
                <w:t xml:space="preserve">. </w:t>
              </w:r>
            </w:ins>
            <w:ins w:id="596" w:author="futurewei r1" w:date="2020-05-08T10:06:00Z">
              <w:r>
                <w:t xml:space="preserve"> </w:t>
              </w:r>
            </w:ins>
          </w:p>
        </w:tc>
      </w:tr>
      <w:tr w:rsidR="00691D57" w14:paraId="144D3D4E" w14:textId="77777777" w:rsidTr="000A66F3">
        <w:tc>
          <w:tcPr>
            <w:tcW w:w="2056" w:type="dxa"/>
            <w:shd w:val="clear" w:color="auto" w:fill="auto"/>
          </w:tcPr>
          <w:p w14:paraId="6AB34305" w14:textId="292C9770" w:rsidR="00691D57" w:rsidRDefault="00691D57" w:rsidP="00691D57">
            <w:ins w:id="597" w:author="Moto_1" w:date="2020-05-08T14:30:00Z">
              <w:r>
                <w:t>Lenovo</w:t>
              </w:r>
            </w:ins>
          </w:p>
        </w:tc>
        <w:tc>
          <w:tcPr>
            <w:tcW w:w="7294" w:type="dxa"/>
            <w:shd w:val="clear" w:color="auto" w:fill="auto"/>
          </w:tcPr>
          <w:p w14:paraId="2EBA6C38" w14:textId="77777777" w:rsidR="00691D57" w:rsidRDefault="00691D57" w:rsidP="00691D57">
            <w:pPr>
              <w:rPr>
                <w:ins w:id="598" w:author="Moto_1" w:date="2020-05-08T14:34:00Z"/>
              </w:rPr>
            </w:pPr>
            <w:ins w:id="599" w:author="Moto_1" w:date="2020-05-08T14:32:00Z">
              <w:r>
                <w:t xml:space="preserve">Yes, such scenarios </w:t>
              </w:r>
            </w:ins>
            <w:ins w:id="600" w:author="Moto_1" w:date="2020-05-08T14:33:00Z">
              <w:r>
                <w:t>should be considered and supported.</w:t>
              </w:r>
            </w:ins>
            <w:ins w:id="601" w:author="Moto_1" w:date="2020-05-08T14:32:00Z">
              <w:r>
                <w:t xml:space="preserve"> </w:t>
              </w:r>
            </w:ins>
          </w:p>
          <w:p w14:paraId="40D67397" w14:textId="77777777" w:rsidR="00691D57" w:rsidRDefault="00691D57" w:rsidP="00691D57">
            <w:pPr>
              <w:rPr>
                <w:ins w:id="602" w:author="Moto_1" w:date="2020-05-11T14:53:00Z"/>
              </w:rPr>
            </w:pPr>
            <w:ins w:id="603" w:author="Moto_1" w:date="2020-05-11T14:55:00Z">
              <w:r>
                <w:t>Some</w:t>
              </w:r>
            </w:ins>
            <w:ins w:id="604" w:author="Moto_1" w:date="2020-05-11T14:53:00Z">
              <w:r>
                <w:t xml:space="preserve"> </w:t>
              </w:r>
            </w:ins>
            <w:ins w:id="605" w:author="Moto_1" w:date="2020-05-08T14:34:00Z">
              <w:r>
                <w:t>possible solution</w:t>
              </w:r>
            </w:ins>
            <w:ins w:id="606" w:author="Moto_1" w:date="2020-05-11T14:53:00Z">
              <w:r>
                <w:t>s can be used:</w:t>
              </w:r>
            </w:ins>
          </w:p>
          <w:p w14:paraId="7E1D3A20" w14:textId="77777777" w:rsidR="00691D57" w:rsidRDefault="00691D57" w:rsidP="00691D57">
            <w:pPr>
              <w:rPr>
                <w:ins w:id="607" w:author="Moto_1" w:date="2020-05-11T13:10:00Z"/>
              </w:rPr>
            </w:pPr>
            <w:ins w:id="608" w:author="Moto_1" w:date="2020-05-11T14:53:00Z">
              <w:r>
                <w:t xml:space="preserve"> - manual selection of SNPN; </w:t>
              </w:r>
            </w:ins>
            <w:ins w:id="609" w:author="Moto_1" w:date="2020-05-11T14:54:00Z">
              <w:r>
                <w:t xml:space="preserve">of </w:t>
              </w:r>
            </w:ins>
          </w:p>
          <w:p w14:paraId="7A1F0D46" w14:textId="424BC866" w:rsidR="00691D57" w:rsidRDefault="00691D57" w:rsidP="00691D57">
            <w:ins w:id="610" w:author="Moto_1" w:date="2020-05-11T14:54:00Z">
              <w:r>
                <w:lastRenderedPageBreak/>
                <w:t xml:space="preserve"> - </w:t>
              </w:r>
            </w:ins>
            <w:ins w:id="611" w:author="Moto_1" w:date="2020-05-11T14:56:00Z">
              <w:r>
                <w:t>steering/</w:t>
              </w:r>
            </w:ins>
            <w:ins w:id="612" w:author="Moto_1" w:date="2020-05-11T14:54:00Z">
              <w:r>
                <w:t>r</w:t>
              </w:r>
            </w:ins>
            <w:ins w:id="613" w:author="Moto_1" w:date="2020-05-11T13:08:00Z">
              <w:r>
                <w:t xml:space="preserve">e-direction </w:t>
              </w:r>
            </w:ins>
            <w:ins w:id="614" w:author="Moto_1" w:date="2020-05-11T13:09:00Z">
              <w:r>
                <w:t xml:space="preserve">of UE </w:t>
              </w:r>
            </w:ins>
            <w:ins w:id="615" w:author="Moto_1" w:date="2020-05-11T14:55:00Z">
              <w:r>
                <w:t>has to be</w:t>
              </w:r>
            </w:ins>
            <w:ins w:id="616" w:author="Moto_1" w:date="2020-05-11T14:54:00Z">
              <w:r>
                <w:t xml:space="preserve"> supported</w:t>
              </w:r>
            </w:ins>
            <w:ins w:id="617" w:author="Moto_1" w:date="2020-05-11T14:55:00Z">
              <w:r>
                <w:t>, e.g.</w:t>
              </w:r>
            </w:ins>
            <w:ins w:id="618" w:author="Moto_1" w:date="2020-05-11T14:54:00Z">
              <w:r>
                <w:t xml:space="preserve"> </w:t>
              </w:r>
            </w:ins>
            <w:ins w:id="619" w:author="Moto_1" w:date="2020-05-11T13:09:00Z">
              <w:r>
                <w:t>from currently selected SNPN</w:t>
              </w:r>
            </w:ins>
            <w:ins w:id="620" w:author="Moto_1" w:date="2020-05-11T14:54:00Z">
              <w:r>
                <w:t xml:space="preserve"> (</w:t>
              </w:r>
            </w:ins>
            <w:ins w:id="621" w:author="Moto_1" w:date="2020-05-11T13:09:00Z">
              <w:r>
                <w:t>which does not have SLA with the SP</w:t>
              </w:r>
            </w:ins>
            <w:ins w:id="622" w:author="Moto_1" w:date="2020-05-11T14:54:00Z">
              <w:r>
                <w:t>) to another SNPN having SLA with the SP</w:t>
              </w:r>
            </w:ins>
            <w:ins w:id="623" w:author="Moto_1" w:date="2020-05-11T13:09:00Z">
              <w:r>
                <w:t xml:space="preserve">. </w:t>
              </w:r>
            </w:ins>
          </w:p>
        </w:tc>
      </w:tr>
      <w:tr w:rsidR="00DC7BF4" w14:paraId="0AFC66D4" w14:textId="77777777" w:rsidTr="000A66F3">
        <w:tc>
          <w:tcPr>
            <w:tcW w:w="2056" w:type="dxa"/>
            <w:shd w:val="clear" w:color="auto" w:fill="auto"/>
          </w:tcPr>
          <w:p w14:paraId="35D2C805" w14:textId="2E51645F" w:rsidR="00DC7BF4" w:rsidRDefault="00DC7BF4" w:rsidP="00DC7BF4">
            <w:r>
              <w:rPr>
                <w:rFonts w:hint="eastAsia"/>
                <w:lang w:eastAsia="zh-CN"/>
              </w:rPr>
              <w:lastRenderedPageBreak/>
              <w:t>vivo</w:t>
            </w:r>
          </w:p>
        </w:tc>
        <w:tc>
          <w:tcPr>
            <w:tcW w:w="7294" w:type="dxa"/>
            <w:shd w:val="clear" w:color="auto" w:fill="auto"/>
          </w:tcPr>
          <w:p w14:paraId="038450CE" w14:textId="77777777" w:rsidR="00DC7BF4" w:rsidRDefault="00DC7BF4" w:rsidP="00DC7BF4">
            <w:pPr>
              <w:rPr>
                <w:lang w:eastAsia="zh-CN"/>
              </w:rPr>
            </w:pPr>
            <w:r>
              <w:rPr>
                <w:lang w:eastAsia="zh-CN"/>
              </w:rPr>
              <w:t>Similar as roaming, UE pre-configuration should be sufficient.</w:t>
            </w:r>
          </w:p>
          <w:p w14:paraId="72503B35" w14:textId="061C9C79" w:rsidR="00DC7BF4" w:rsidRDefault="00DC7BF4" w:rsidP="00DC7BF4">
            <w:r>
              <w:rPr>
                <w:lang w:eastAsia="zh-CN"/>
              </w:rPr>
              <w:t>Furthermore, the PS can update the provision on the UE based on UE’s provision request. E.g. If a UE wants to access to an SNPN but has no information about which credential to be used, the</w:t>
            </w:r>
            <w:r>
              <w:rPr>
                <w:rFonts w:hint="eastAsia"/>
                <w:lang w:eastAsia="zh-CN"/>
              </w:rPr>
              <w:t xml:space="preserve"> UE</w:t>
            </w:r>
            <w:r>
              <w:rPr>
                <w:lang w:eastAsia="zh-CN"/>
              </w:rPr>
              <w:t xml:space="preserve"> can request credential provisioning from PS, as key issue4 request. </w:t>
            </w:r>
          </w:p>
        </w:tc>
      </w:tr>
      <w:tr w:rsidR="00B53521" w14:paraId="038F18C9" w14:textId="77777777" w:rsidTr="000A66F3">
        <w:tc>
          <w:tcPr>
            <w:tcW w:w="2056" w:type="dxa"/>
            <w:shd w:val="clear" w:color="auto" w:fill="auto"/>
          </w:tcPr>
          <w:p w14:paraId="1DA7C3F8" w14:textId="4F364808" w:rsidR="00B53521" w:rsidRDefault="00B53521" w:rsidP="00B53521">
            <w:pPr>
              <w:rPr>
                <w:lang w:eastAsia="zh-CN"/>
              </w:rPr>
            </w:pPr>
            <w:r>
              <w:t>AT&amp;T</w:t>
            </w:r>
          </w:p>
        </w:tc>
        <w:tc>
          <w:tcPr>
            <w:tcW w:w="7294" w:type="dxa"/>
            <w:shd w:val="clear" w:color="auto" w:fill="auto"/>
          </w:tcPr>
          <w:p w14:paraId="4815B35F" w14:textId="70763C9C" w:rsidR="00B53521" w:rsidRDefault="00B53521" w:rsidP="00B53521">
            <w:pPr>
              <w:rPr>
                <w:lang w:eastAsia="zh-CN"/>
              </w:rPr>
            </w:pPr>
            <w:r>
              <w:t>No</w:t>
            </w:r>
          </w:p>
        </w:tc>
      </w:tr>
      <w:tr w:rsidR="00C37CBB" w14:paraId="06E4A4DC" w14:textId="77777777" w:rsidTr="000A66F3">
        <w:tc>
          <w:tcPr>
            <w:tcW w:w="2056" w:type="dxa"/>
            <w:shd w:val="clear" w:color="auto" w:fill="auto"/>
          </w:tcPr>
          <w:p w14:paraId="7599354B" w14:textId="5C537FAF" w:rsidR="00C37CBB" w:rsidRDefault="00C37CBB" w:rsidP="00C37CBB">
            <w:ins w:id="624" w:author="Nokia" w:date="2020-05-08T19:20:00Z">
              <w:r>
                <w:t>Nokia</w:t>
              </w:r>
            </w:ins>
          </w:p>
        </w:tc>
        <w:tc>
          <w:tcPr>
            <w:tcW w:w="7294" w:type="dxa"/>
            <w:shd w:val="clear" w:color="auto" w:fill="auto"/>
          </w:tcPr>
          <w:p w14:paraId="0A56464D" w14:textId="77777777" w:rsidR="00C37CBB" w:rsidRDefault="00C37CBB" w:rsidP="00C37CBB">
            <w:pPr>
              <w:rPr>
                <w:ins w:id="625" w:author="Nokia" w:date="2020-05-11T13:28:00Z"/>
              </w:rPr>
            </w:pPr>
            <w:ins w:id="626" w:author="Nokia" w:date="2020-05-08T19:20:00Z">
              <w:r>
                <w:t xml:space="preserve">Yes, </w:t>
              </w:r>
            </w:ins>
            <w:ins w:id="627" w:author="Nokia" w:date="2020-05-08T19:21:00Z">
              <w:r>
                <w:t>UE should have the possibility to read the SIB to determine SNPN, SP information to perform selection</w:t>
              </w:r>
            </w:ins>
            <w:ins w:id="628" w:author="Nokia" w:date="2020-05-11T13:28:00Z">
              <w:r>
                <w:t>. Access network should be able to br</w:t>
              </w:r>
            </w:ins>
            <w:ins w:id="629" w:author="Nokia" w:date="2020-05-11T13:29:00Z">
              <w:r>
                <w:t xml:space="preserve">oadcast/provide the list of SP IDs and RG IDs with which access is allowed. </w:t>
              </w:r>
            </w:ins>
          </w:p>
          <w:p w14:paraId="119E7469" w14:textId="2AD3B6C4" w:rsidR="00C37CBB" w:rsidRDefault="00C37CBB" w:rsidP="00C37CBB">
            <w:ins w:id="630" w:author="Nokia" w:date="2020-05-11T13:28:00Z">
              <w:r>
                <w:t xml:space="preserve">That way the UE does not need to be pre-provisioned with </w:t>
              </w:r>
            </w:ins>
            <w:ins w:id="631" w:author="Nokia" w:date="2020-05-11T13:29:00Z">
              <w:r>
                <w:t>serving</w:t>
              </w:r>
            </w:ins>
            <w:ins w:id="632" w:author="Nokia" w:date="2020-05-11T13:28:00Z">
              <w:r>
                <w:t xml:space="preserve"> SNPN IDs directly, but it is enough it knows its SP ID or optionally a Roaming Group ID.</w:t>
              </w:r>
            </w:ins>
          </w:p>
        </w:tc>
      </w:tr>
      <w:tr w:rsidR="00305626" w14:paraId="0DF176F9" w14:textId="77777777" w:rsidTr="000A66F3">
        <w:tc>
          <w:tcPr>
            <w:tcW w:w="2056" w:type="dxa"/>
            <w:shd w:val="clear" w:color="auto" w:fill="auto"/>
          </w:tcPr>
          <w:p w14:paraId="5F2FCBBC" w14:textId="7D26EB52" w:rsidR="00305626" w:rsidRDefault="00305626" w:rsidP="00305626">
            <w:ins w:id="633" w:author="Irfan" w:date="2020-05-11T10:51:00Z">
              <w:r>
                <w:t>Cisco</w:t>
              </w:r>
            </w:ins>
          </w:p>
        </w:tc>
        <w:tc>
          <w:tcPr>
            <w:tcW w:w="7294" w:type="dxa"/>
            <w:shd w:val="clear" w:color="auto" w:fill="auto"/>
          </w:tcPr>
          <w:p w14:paraId="47A7DDB6" w14:textId="591EB50E" w:rsidR="00305626" w:rsidRDefault="00305626" w:rsidP="00305626">
            <w:ins w:id="634" w:author="Irfan" w:date="2020-05-11T10:51:00Z">
              <w:r>
                <w:t xml:space="preserve">This is a configuration </w:t>
              </w:r>
            </w:ins>
            <w:ins w:id="635" w:author="Irfan" w:date="2020-05-11T10:52:00Z">
              <w:r>
                <w:t>issue, and should be solved by onboarding. Special handling is not required.</w:t>
              </w:r>
            </w:ins>
          </w:p>
        </w:tc>
      </w:tr>
      <w:tr w:rsidR="00573326" w14:paraId="144A8983" w14:textId="77777777" w:rsidTr="000A66F3">
        <w:tc>
          <w:tcPr>
            <w:tcW w:w="2056" w:type="dxa"/>
            <w:shd w:val="clear" w:color="auto" w:fill="auto"/>
          </w:tcPr>
          <w:p w14:paraId="2E71846F" w14:textId="568FF9F4" w:rsidR="00573326" w:rsidRDefault="00573326" w:rsidP="00573326">
            <w:r>
              <w:t>Philips</w:t>
            </w:r>
          </w:p>
        </w:tc>
        <w:tc>
          <w:tcPr>
            <w:tcW w:w="7294" w:type="dxa"/>
            <w:shd w:val="clear" w:color="auto" w:fill="auto"/>
          </w:tcPr>
          <w:p w14:paraId="53F25F9A" w14:textId="6C74E2A0" w:rsidR="00573326" w:rsidRDefault="00573326" w:rsidP="00573326">
            <w:r>
              <w:t>Such scenarios don’t seem to be useful.</w:t>
            </w:r>
          </w:p>
        </w:tc>
      </w:tr>
      <w:tr w:rsidR="000A66F3" w14:paraId="38BDEDC7" w14:textId="77777777" w:rsidTr="000A66F3">
        <w:tc>
          <w:tcPr>
            <w:tcW w:w="2056" w:type="dxa"/>
            <w:shd w:val="clear" w:color="auto" w:fill="auto"/>
          </w:tcPr>
          <w:p w14:paraId="196E44A9" w14:textId="7892B91A" w:rsidR="000A66F3" w:rsidRDefault="000A66F3" w:rsidP="000A66F3">
            <w:ins w:id="636" w:author="zte-v2" w:date="2020-05-12T09:36:00Z">
              <w:r>
                <w:rPr>
                  <w:rFonts w:hint="eastAsia"/>
                  <w:lang w:eastAsia="zh-CN"/>
                </w:rPr>
                <w:t>ZTE</w:t>
              </w:r>
            </w:ins>
          </w:p>
        </w:tc>
        <w:tc>
          <w:tcPr>
            <w:tcW w:w="7294" w:type="dxa"/>
            <w:shd w:val="clear" w:color="auto" w:fill="auto"/>
          </w:tcPr>
          <w:p w14:paraId="364CBB65" w14:textId="2FD40D29" w:rsidR="000A66F3" w:rsidRDefault="000A66F3" w:rsidP="000A66F3">
            <w:ins w:id="637" w:author="zte-v2" w:date="2020-05-12T09:54:00Z">
              <w:r>
                <w:rPr>
                  <w:rFonts w:hint="eastAsia"/>
                  <w:lang w:eastAsia="zh-CN"/>
                </w:rPr>
                <w:t>Yes, the scenario is possible</w:t>
              </w:r>
              <w:r>
                <w:rPr>
                  <w:lang w:eastAsia="zh-CN"/>
                </w:rPr>
                <w:t xml:space="preserve">. Example, moving all the equipment to a new </w:t>
              </w:r>
            </w:ins>
            <w:ins w:id="638" w:author="zte-v2" w:date="2020-05-12T09:55:00Z">
              <w:r>
                <w:rPr>
                  <w:lang w:eastAsia="zh-CN"/>
                </w:rPr>
                <w:t xml:space="preserve">place where there is a new SNPN deployed, it is </w:t>
              </w:r>
            </w:ins>
            <w:ins w:id="639" w:author="zte-v2" w:date="2020-05-12T09:56:00Z">
              <w:r>
                <w:rPr>
                  <w:lang w:eastAsia="zh-CN"/>
                </w:rPr>
                <w:t>impossible</w:t>
              </w:r>
            </w:ins>
            <w:ins w:id="640" w:author="zte-v2" w:date="2020-05-12T09:55:00Z">
              <w:r>
                <w:rPr>
                  <w:lang w:eastAsia="zh-CN"/>
                </w:rPr>
                <w:t xml:space="preserve"> to pre-configure all the possible SNPN in the UE.</w:t>
              </w:r>
            </w:ins>
          </w:p>
        </w:tc>
      </w:tr>
    </w:tbl>
    <w:p w14:paraId="0852BADF" w14:textId="77777777" w:rsidR="001C40FF" w:rsidRDefault="001C40FF" w:rsidP="00D674D3">
      <w:pPr>
        <w:rPr>
          <w:ins w:id="641" w:author="QC_12" w:date="2020-05-04T11:43:00Z"/>
        </w:rPr>
      </w:pPr>
    </w:p>
    <w:p w14:paraId="2E56A0B3" w14:textId="5430015D" w:rsidR="00DA50FA" w:rsidRDefault="00DA50FA">
      <w:pPr>
        <w:pStyle w:val="2"/>
        <w:rPr>
          <w:ins w:id="642" w:author="QC_12" w:date="2020-05-04T12:01:00Z"/>
        </w:rPr>
        <w:pPrChange w:id="643" w:author="QC_12" w:date="2020-05-04T12:42:00Z">
          <w:pPr>
            <w:pStyle w:val="1"/>
          </w:pPr>
        </w:pPrChange>
      </w:pPr>
      <w:ins w:id="644" w:author="QC_12" w:date="2020-05-04T12:01:00Z">
        <w:r w:rsidRPr="002574DA">
          <w:t>Question</w:t>
        </w:r>
        <w:r>
          <w:t xml:space="preserve"> KI#1-Q</w:t>
        </w:r>
      </w:ins>
      <w:ins w:id="645" w:author="QC_12" w:date="2020-05-04T12:42:00Z">
        <w:r w:rsidR="004B7DEA">
          <w:t>4.3</w:t>
        </w:r>
      </w:ins>
      <w:ins w:id="646" w:author="QC_12" w:date="2020-05-04T12:01:00Z">
        <w:r>
          <w:t xml:space="preserve">: </w:t>
        </w:r>
      </w:ins>
      <w:ins w:id="647" w:author="Addressing-comments-from-QC" w:date="2020-05-06T20:39:00Z">
        <w:r w:rsidR="00B94024">
          <w:t>SNPN selection in case UE does not have correct or sufficient information for SNPN selection</w:t>
        </w:r>
      </w:ins>
      <w:ins w:id="648" w:author="QC_12" w:date="2020-05-04T12:46:00Z">
        <w:del w:id="649" w:author="Addressing-comments-from-QC" w:date="2020-05-06T20:39:00Z">
          <w:r w:rsidR="004B7DEA" w:rsidDel="00B94024">
            <w:delText>R</w:delText>
          </w:r>
        </w:del>
      </w:ins>
      <w:ins w:id="650" w:author="QC_12" w:date="2020-05-04T12:43:00Z">
        <w:del w:id="651" w:author="Addressing-comments-from-QC" w:date="2020-05-06T20:39:00Z">
          <w:r w:rsidR="004B7DEA" w:rsidDel="00B94024">
            <w:delText xml:space="preserve">andom </w:delText>
          </w:r>
        </w:del>
      </w:ins>
      <w:ins w:id="652" w:author="QC_12" w:date="2020-05-04T12:51:00Z">
        <w:del w:id="653" w:author="Addressing-comments-from-QC" w:date="2020-05-06T20:39:00Z">
          <w:r w:rsidR="00F54BBD" w:rsidDel="00B94024">
            <w:delText xml:space="preserve">or guided </w:delText>
          </w:r>
        </w:del>
      </w:ins>
      <w:ins w:id="654" w:author="QC_12" w:date="2020-05-04T12:46:00Z">
        <w:del w:id="655" w:author="Addressing-comments-from-QC" w:date="2020-05-06T20:39:00Z">
          <w:r w:rsidR="004B7DEA" w:rsidDel="00B94024">
            <w:delText xml:space="preserve">visited </w:delText>
          </w:r>
        </w:del>
      </w:ins>
      <w:ins w:id="656" w:author="QC_12" w:date="2020-05-04T12:52:00Z">
        <w:del w:id="657" w:author="Addressing-comments-from-QC" w:date="2020-05-06T20:39:00Z">
          <w:r w:rsidR="00F54BBD" w:rsidDel="00B94024">
            <w:delText>network</w:delText>
          </w:r>
        </w:del>
      </w:ins>
      <w:ins w:id="658" w:author="QC_12" w:date="2020-05-04T12:46:00Z">
        <w:del w:id="659" w:author="Addressing-comments-from-QC" w:date="2020-05-06T20:39:00Z">
          <w:r w:rsidR="004B7DEA" w:rsidRPr="004B7DEA" w:rsidDel="00B94024">
            <w:delText xml:space="preserve"> </w:delText>
          </w:r>
          <w:r w:rsidR="004B7DEA" w:rsidDel="00B94024">
            <w:delText>selection in case of lack of UE preconfiguration</w:delText>
          </w:r>
        </w:del>
      </w:ins>
    </w:p>
    <w:p w14:paraId="6968BD72" w14:textId="60747776" w:rsidR="00DA50FA" w:rsidRDefault="00DA50FA" w:rsidP="00DA50FA">
      <w:pPr>
        <w:rPr>
          <w:ins w:id="660" w:author="Addressing-comments-from-QC" w:date="2020-05-06T20:38:00Z"/>
        </w:rPr>
      </w:pPr>
      <w:ins w:id="661" w:author="QC_12" w:date="2020-05-04T12:01:00Z">
        <w:r w:rsidRPr="00EC6150">
          <w:rPr>
            <w:b/>
            <w:bCs/>
          </w:rPr>
          <w:t>Question</w:t>
        </w:r>
        <w:r>
          <w:t xml:space="preserve">: </w:t>
        </w:r>
      </w:ins>
      <w:ins w:id="662" w:author="QC_12" w:date="2020-05-04T12:02:00Z">
        <w:r>
          <w:t>If th</w:t>
        </w:r>
      </w:ins>
      <w:ins w:id="663" w:author="QC_12" w:date="2020-05-04T12:03:00Z">
        <w:r>
          <w:t xml:space="preserve">ere is a need to support </w:t>
        </w:r>
      </w:ins>
      <w:ins w:id="664" w:author="QC_12" w:date="2020-05-04T12:02:00Z">
        <w:r>
          <w:t>scenario</w:t>
        </w:r>
      </w:ins>
      <w:ins w:id="665" w:author="QC_12" w:date="2020-05-04T12:03:00Z">
        <w:r>
          <w:t>s</w:t>
        </w:r>
      </w:ins>
      <w:ins w:id="666" w:author="QC_12" w:date="2020-05-04T12:02:00Z">
        <w:r>
          <w:t xml:space="preserve"> where the UE is not pre</w:t>
        </w:r>
      </w:ins>
      <w:ins w:id="667" w:author="Addressing-comments-from-QC" w:date="2020-05-06T20:40:00Z">
        <w:r w:rsidR="00417C27">
          <w:t>-</w:t>
        </w:r>
      </w:ins>
      <w:ins w:id="668" w:author="QC_12" w:date="2020-05-04T12:02:00Z">
        <w:r>
          <w:t xml:space="preserve">configured with </w:t>
        </w:r>
      </w:ins>
      <w:ins w:id="669" w:author="Addressing-comments-from-QC" w:date="2020-05-06T20:40:00Z">
        <w:r w:rsidR="0034248B">
          <w:t xml:space="preserve">the correct and sufficient </w:t>
        </w:r>
      </w:ins>
      <w:ins w:id="670" w:author="QC_12" w:date="2020-05-04T12:02:00Z">
        <w:r>
          <w:t xml:space="preserve">information about which specific </w:t>
        </w:r>
      </w:ins>
      <w:ins w:id="671" w:author="QC_12" w:date="2020-05-04T12:44:00Z">
        <w:del w:id="672" w:author="Addressing-comments-from-QC" w:date="2020-05-06T20:40:00Z">
          <w:r w:rsidR="004B7DEA" w:rsidDel="0034248B">
            <w:delText xml:space="preserve">visited </w:delText>
          </w:r>
        </w:del>
      </w:ins>
      <w:ins w:id="673" w:author="QC_12" w:date="2020-05-04T12:02:00Z">
        <w:r>
          <w:t>SNPN</w:t>
        </w:r>
      </w:ins>
      <w:ins w:id="674" w:author="QC_12" w:date="2020-05-04T12:43:00Z">
        <w:r w:rsidR="004B7DEA">
          <w:t xml:space="preserve"> to s</w:t>
        </w:r>
      </w:ins>
      <w:ins w:id="675" w:author="QC_12" w:date="2020-05-04T12:44:00Z">
        <w:r w:rsidR="004B7DEA">
          <w:t>elect</w:t>
        </w:r>
      </w:ins>
      <w:ins w:id="676" w:author="QC_12" w:date="2020-05-04T12:03:00Z">
        <w:r>
          <w:t>, is it sufficient that the UE</w:t>
        </w:r>
      </w:ins>
      <w:ins w:id="677" w:author="QC_12" w:date="2020-05-04T12:05:00Z">
        <w:r>
          <w:t xml:space="preserve"> </w:t>
        </w:r>
        <w:del w:id="678" w:author="Addressing-comments-from-QC" w:date="2020-05-06T20:40:00Z">
          <w:r w:rsidDel="008F5F60">
            <w:delText xml:space="preserve">randomly </w:delText>
          </w:r>
        </w:del>
        <w:r>
          <w:t>selects</w:t>
        </w:r>
      </w:ins>
      <w:ins w:id="679" w:author="Addressing-comments-from-QC" w:date="2020-05-06T20:41:00Z">
        <w:r w:rsidR="008F5F60">
          <w:t xml:space="preserve"> (in any order)</w:t>
        </w:r>
      </w:ins>
      <w:ins w:id="680" w:author="QC_12" w:date="2020-05-04T12:05:00Z">
        <w:r>
          <w:t xml:space="preserve"> an avai</w:t>
        </w:r>
      </w:ins>
      <w:ins w:id="681" w:author="Addressing-comments-from-QC" w:date="2020-05-06T20:41:00Z">
        <w:r w:rsidR="008F5F60">
          <w:t>lable</w:t>
        </w:r>
      </w:ins>
      <w:ins w:id="682" w:author="QC_12" w:date="2020-05-04T12:05:00Z">
        <w:del w:id="683" w:author="Addressing-comments-from-QC" w:date="2020-05-06T20:41:00Z">
          <w:r w:rsidDel="008F5F60">
            <w:delText>able</w:delText>
          </w:r>
        </w:del>
        <w:r>
          <w:t xml:space="preserve"> SNPN that supports accessing using </w:t>
        </w:r>
      </w:ins>
      <w:ins w:id="684" w:author="QC_12" w:date="2020-05-04T12:06:00Z">
        <w:r w:rsidR="005F6425">
          <w:t xml:space="preserve">credentials from a separate entity or should there be support to guide </w:t>
        </w:r>
      </w:ins>
      <w:ins w:id="685" w:author="QC_12" w:date="2020-05-04T12:07:00Z">
        <w:r w:rsidR="005F6425">
          <w:t xml:space="preserve">the UE which SNPN </w:t>
        </w:r>
      </w:ins>
      <w:ins w:id="686" w:author="QC_12" w:date="2020-05-04T12:52:00Z">
        <w:r w:rsidR="00F54BBD">
          <w:t xml:space="preserve">or PLMN </w:t>
        </w:r>
      </w:ins>
      <w:ins w:id="687" w:author="QC_12" w:date="2020-05-04T12:07:00Z">
        <w:r w:rsidR="005F6425">
          <w:t>to select?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1C40FF" w:rsidRPr="00F443B7" w14:paraId="71D317DB" w14:textId="77777777" w:rsidTr="00ED7B58">
        <w:trPr>
          <w:ins w:id="688" w:author="Addressing-comments-from-QC" w:date="2020-05-06T20:38:00Z"/>
        </w:trPr>
        <w:tc>
          <w:tcPr>
            <w:tcW w:w="2056" w:type="dxa"/>
            <w:shd w:val="clear" w:color="auto" w:fill="auto"/>
          </w:tcPr>
          <w:p w14:paraId="7B091DE4" w14:textId="77777777" w:rsidR="001C40FF" w:rsidRPr="00F443B7" w:rsidRDefault="001C40FF" w:rsidP="00E42A9C">
            <w:pPr>
              <w:rPr>
                <w:ins w:id="689" w:author="Addressing-comments-from-QC" w:date="2020-05-06T20:38:00Z"/>
                <w:b/>
                <w:bCs/>
              </w:rPr>
            </w:pPr>
            <w:ins w:id="690" w:author="Addressing-comments-from-QC" w:date="2020-05-06T20:38:00Z">
              <w:r w:rsidRPr="00F443B7">
                <w:rPr>
                  <w:b/>
                  <w:bCs/>
                </w:rPr>
                <w:t>Company</w:t>
              </w:r>
            </w:ins>
          </w:p>
        </w:tc>
        <w:tc>
          <w:tcPr>
            <w:tcW w:w="7294" w:type="dxa"/>
            <w:shd w:val="clear" w:color="auto" w:fill="auto"/>
          </w:tcPr>
          <w:p w14:paraId="27CCAB44" w14:textId="77777777" w:rsidR="001C40FF" w:rsidRPr="00F443B7" w:rsidRDefault="001C40FF" w:rsidP="00E42A9C">
            <w:pPr>
              <w:rPr>
                <w:ins w:id="691" w:author="Addressing-comments-from-QC" w:date="2020-05-06T20:38:00Z"/>
                <w:b/>
                <w:bCs/>
              </w:rPr>
            </w:pPr>
            <w:ins w:id="692" w:author="Addressing-comments-from-QC" w:date="2020-05-06T20:38:00Z">
              <w:r w:rsidRPr="00F443B7">
                <w:rPr>
                  <w:b/>
                  <w:bCs/>
                </w:rPr>
                <w:t>Comments</w:t>
              </w:r>
            </w:ins>
          </w:p>
        </w:tc>
      </w:tr>
      <w:tr w:rsidR="000B64AA" w14:paraId="20BADDDA" w14:textId="77777777" w:rsidTr="00ED7B58">
        <w:tc>
          <w:tcPr>
            <w:tcW w:w="2056" w:type="dxa"/>
            <w:shd w:val="clear" w:color="auto" w:fill="auto"/>
          </w:tcPr>
          <w:p w14:paraId="1CD90A57" w14:textId="50998347" w:rsidR="000B64AA" w:rsidRDefault="000B64AA" w:rsidP="000B64AA">
            <w:r>
              <w:t>Ericsson</w:t>
            </w:r>
          </w:p>
        </w:tc>
        <w:tc>
          <w:tcPr>
            <w:tcW w:w="7294" w:type="dxa"/>
            <w:shd w:val="clear" w:color="auto" w:fill="auto"/>
          </w:tcPr>
          <w:p w14:paraId="4D6E6F91" w14:textId="2C4E1036" w:rsidR="000B64AA" w:rsidRDefault="000B64AA" w:rsidP="000B64AA">
            <w:ins w:id="693" w:author="Ericsson user" w:date="2020-05-07T08:06:00Z">
              <w:r>
                <w:t xml:space="preserve">As stated in the question, we at least need </w:t>
              </w:r>
            </w:ins>
            <w:r>
              <w:t>broadcast to support one bit indicating SNPN supports SP credentials as described in solution #2. For further study if NG-RAN also need to support the broadcast of specific SP-IDs for the scenario where the UEs configuration is not up to date.</w:t>
            </w:r>
            <w:ins w:id="694" w:author="Ericsson user" w:date="2020-05-07T08:07:00Z">
              <w:r>
                <w:t xml:space="preserve"> Would be good to discuss the scenarios </w:t>
              </w:r>
            </w:ins>
            <w:ins w:id="695" w:author="Ericsson user" w:date="2020-05-07T08:08:00Z">
              <w:r>
                <w:t xml:space="preserve">to understand whether manual selection or UE trying the available SNPNs is enough or not e.g. do we envision large amount of </w:t>
              </w:r>
            </w:ins>
            <w:ins w:id="696" w:author="Ericsson user" w:date="2020-05-07T08:09:00Z">
              <w:r>
                <w:t>SNPNs supporting this kind of solution in an area?</w:t>
              </w:r>
            </w:ins>
          </w:p>
        </w:tc>
      </w:tr>
      <w:tr w:rsidR="001C40FF" w14:paraId="3EFE7334" w14:textId="77777777" w:rsidTr="00ED7B58">
        <w:trPr>
          <w:ins w:id="697" w:author="Addressing-comments-from-QC" w:date="2020-05-06T20:38:00Z"/>
        </w:trPr>
        <w:tc>
          <w:tcPr>
            <w:tcW w:w="2056" w:type="dxa"/>
            <w:shd w:val="clear" w:color="auto" w:fill="auto"/>
          </w:tcPr>
          <w:p w14:paraId="4A4729B0" w14:textId="0CC1F822" w:rsidR="001C40FF" w:rsidRDefault="00974881" w:rsidP="00E42A9C">
            <w:pPr>
              <w:rPr>
                <w:ins w:id="698" w:author="Addressing-comments-from-QC" w:date="2020-05-06T20:38:00Z"/>
              </w:rPr>
            </w:pPr>
            <w:r>
              <w:lastRenderedPageBreak/>
              <w:t>Intel</w:t>
            </w:r>
          </w:p>
        </w:tc>
        <w:tc>
          <w:tcPr>
            <w:tcW w:w="7294" w:type="dxa"/>
            <w:shd w:val="clear" w:color="auto" w:fill="auto"/>
          </w:tcPr>
          <w:p w14:paraId="27172BF7" w14:textId="21D9045B" w:rsidR="001C40FF" w:rsidRDefault="002C2D2A" w:rsidP="00E42A9C">
            <w:pPr>
              <w:rPr>
                <w:ins w:id="699" w:author="Addressing-comments-from-QC" w:date="2020-05-06T20:38:00Z"/>
              </w:rPr>
            </w:pPr>
            <w:r>
              <w:t xml:space="preserve">No, there is no need to support such scenarios. See answer to </w:t>
            </w:r>
            <w:r w:rsidRPr="002574DA">
              <w:t>Question</w:t>
            </w:r>
            <w:r>
              <w:t xml:space="preserve"> KI#1-Q4.2.</w:t>
            </w:r>
          </w:p>
        </w:tc>
      </w:tr>
      <w:tr w:rsidR="00402B3D" w14:paraId="4A8A911B" w14:textId="77777777" w:rsidTr="00ED7B58">
        <w:trPr>
          <w:ins w:id="700" w:author="Addressing-comments-from-QC" w:date="2020-05-06T20:38:00Z"/>
        </w:trPr>
        <w:tc>
          <w:tcPr>
            <w:tcW w:w="2056" w:type="dxa"/>
            <w:shd w:val="clear" w:color="auto" w:fill="auto"/>
          </w:tcPr>
          <w:p w14:paraId="42966EE0" w14:textId="20E5347E" w:rsidR="00402B3D" w:rsidRDefault="00402B3D" w:rsidP="00402B3D">
            <w:pPr>
              <w:rPr>
                <w:ins w:id="701" w:author="Addressing-comments-from-QC" w:date="2020-05-06T20:38:00Z"/>
              </w:rPr>
            </w:pPr>
            <w:r>
              <w:t>OPPO</w:t>
            </w:r>
          </w:p>
        </w:tc>
        <w:tc>
          <w:tcPr>
            <w:tcW w:w="7294" w:type="dxa"/>
            <w:shd w:val="clear" w:color="auto" w:fill="auto"/>
          </w:tcPr>
          <w:p w14:paraId="2028712D" w14:textId="141B9BCB" w:rsidR="00402B3D" w:rsidRDefault="00402B3D" w:rsidP="00402B3D">
            <w:pPr>
              <w:rPr>
                <w:ins w:id="702" w:author="Addressing-comments-from-QC" w:date="2020-05-06T20:38:00Z"/>
              </w:rPr>
            </w:pPr>
            <w:r>
              <w:t>As with our answer to Q4.2</w:t>
            </w:r>
          </w:p>
        </w:tc>
      </w:tr>
      <w:tr w:rsidR="009A4523" w14:paraId="0E9BFF33" w14:textId="77777777" w:rsidTr="00ED7B58">
        <w:trPr>
          <w:ins w:id="703" w:author="Addressing-comments-from-QC" w:date="2020-05-06T20:38:00Z"/>
        </w:trPr>
        <w:tc>
          <w:tcPr>
            <w:tcW w:w="2056" w:type="dxa"/>
            <w:shd w:val="clear" w:color="auto" w:fill="auto"/>
          </w:tcPr>
          <w:p w14:paraId="40ED96C5" w14:textId="1E9D84C7" w:rsidR="009A4523" w:rsidRDefault="009A4523" w:rsidP="009A4523">
            <w:pPr>
              <w:rPr>
                <w:ins w:id="704" w:author="Addressing-comments-from-QC" w:date="2020-05-06T20:38:00Z"/>
              </w:rPr>
            </w:pPr>
            <w:ins w:id="705" w:author="권기석/표준Research 1Lab(SR)/Principal Engineer/삼성전자" w:date="2020-05-07T20:23:00Z">
              <w:r>
                <w:rPr>
                  <w:rFonts w:hint="eastAsia"/>
                  <w:lang w:eastAsia="ko-KR"/>
                </w:rPr>
                <w:t>Samsung</w:t>
              </w:r>
            </w:ins>
          </w:p>
        </w:tc>
        <w:tc>
          <w:tcPr>
            <w:tcW w:w="7294" w:type="dxa"/>
            <w:shd w:val="clear" w:color="auto" w:fill="auto"/>
          </w:tcPr>
          <w:p w14:paraId="75BDD4DC" w14:textId="1BFB8A8E" w:rsidR="009A4523" w:rsidRDefault="009A4523" w:rsidP="009A4523">
            <w:pPr>
              <w:rPr>
                <w:ins w:id="706" w:author="Addressing-comments-from-QC" w:date="2020-05-06T20:38:00Z"/>
              </w:rPr>
            </w:pPr>
            <w:ins w:id="707" w:author="권기석/표준Research 1Lab(SR)/Principal Engineer/삼성전자" w:date="2020-05-07T22:25:00Z">
              <w:r w:rsidRPr="004A6A13">
                <w:rPr>
                  <w:lang w:eastAsia="ko-KR"/>
                </w:rPr>
                <w:t>manual selection mode or steering of roaming-like mechanism can be used to provide some updated UE configuration for SNPN selection if possible.</w:t>
              </w:r>
            </w:ins>
          </w:p>
        </w:tc>
      </w:tr>
      <w:tr w:rsidR="00C05DBA" w14:paraId="51CB008A" w14:textId="77777777" w:rsidTr="00ED7B58">
        <w:trPr>
          <w:ins w:id="708" w:author="Addressing-comments-from-QC" w:date="2020-05-06T20:38:00Z"/>
        </w:trPr>
        <w:tc>
          <w:tcPr>
            <w:tcW w:w="2056" w:type="dxa"/>
            <w:shd w:val="clear" w:color="auto" w:fill="auto"/>
          </w:tcPr>
          <w:p w14:paraId="119A03FF" w14:textId="529D874B" w:rsidR="00C05DBA" w:rsidRDefault="00C05DBA" w:rsidP="00C05DBA">
            <w:pPr>
              <w:rPr>
                <w:ins w:id="709" w:author="Addressing-comments-from-QC" w:date="2020-05-06T20:38:00Z"/>
              </w:rPr>
            </w:pPr>
            <w:r>
              <w:rPr>
                <w:rFonts w:hint="eastAsia"/>
                <w:lang w:eastAsia="zh-TW"/>
              </w:rPr>
              <w:t>MediaTek</w:t>
            </w:r>
          </w:p>
        </w:tc>
        <w:tc>
          <w:tcPr>
            <w:tcW w:w="7294" w:type="dxa"/>
            <w:shd w:val="clear" w:color="auto" w:fill="auto"/>
          </w:tcPr>
          <w:p w14:paraId="005C28C2" w14:textId="77777777" w:rsidR="00C05DBA" w:rsidRDefault="00C05DBA" w:rsidP="00C05DBA">
            <w:pPr>
              <w:rPr>
                <w:lang w:eastAsia="zh-TW"/>
              </w:rPr>
            </w:pPr>
            <w:r>
              <w:rPr>
                <w:lang w:eastAsia="zh-TW"/>
              </w:rPr>
              <w:t>I</w:t>
            </w:r>
            <w:r>
              <w:rPr>
                <w:rFonts w:hint="eastAsia"/>
                <w:lang w:eastAsia="zh-TW"/>
              </w:rPr>
              <w:t xml:space="preserve">t </w:t>
            </w:r>
            <w:r>
              <w:rPr>
                <w:lang w:eastAsia="zh-TW"/>
              </w:rPr>
              <w:t xml:space="preserve">is unclear what this question means, i.e. what “correct information” stands for and what “insufficient information” stands for. </w:t>
            </w:r>
          </w:p>
          <w:p w14:paraId="5C981784" w14:textId="6A944C27" w:rsidR="00C05DBA" w:rsidRDefault="00C05DBA" w:rsidP="00C05DBA">
            <w:pPr>
              <w:rPr>
                <w:ins w:id="710" w:author="Addressing-comments-from-QC" w:date="2020-05-06T20:38:00Z"/>
              </w:rPr>
            </w:pPr>
            <w:r>
              <w:rPr>
                <w:lang w:eastAsia="zh-TW"/>
              </w:rPr>
              <w:t>Without clarity, this question is irrelevant.</w:t>
            </w:r>
          </w:p>
        </w:tc>
      </w:tr>
      <w:tr w:rsidR="00B02558" w14:paraId="08DB6DC8" w14:textId="77777777" w:rsidTr="00ED7B58">
        <w:trPr>
          <w:ins w:id="711" w:author="Addressing-comments-from-QC" w:date="2020-05-06T20:38:00Z"/>
        </w:trPr>
        <w:tc>
          <w:tcPr>
            <w:tcW w:w="2056" w:type="dxa"/>
            <w:shd w:val="clear" w:color="auto" w:fill="auto"/>
          </w:tcPr>
          <w:p w14:paraId="73E082F3" w14:textId="56B3409C" w:rsidR="00B02558" w:rsidRDefault="00B02558" w:rsidP="00B02558">
            <w:pPr>
              <w:rPr>
                <w:ins w:id="712" w:author="Addressing-comments-from-QC" w:date="2020-05-06T20:38:00Z"/>
              </w:rPr>
            </w:pPr>
            <w:ins w:id="713" w:author="Michael Starsinic" w:date="2020-05-08T09:42:00Z">
              <w:r>
                <w:t>Convida Wireless</w:t>
              </w:r>
            </w:ins>
          </w:p>
        </w:tc>
        <w:tc>
          <w:tcPr>
            <w:tcW w:w="7294" w:type="dxa"/>
            <w:shd w:val="clear" w:color="auto" w:fill="auto"/>
          </w:tcPr>
          <w:p w14:paraId="070C95CC" w14:textId="35C295C9" w:rsidR="00B02558" w:rsidRDefault="00B02558" w:rsidP="00B02558">
            <w:pPr>
              <w:rPr>
                <w:ins w:id="714" w:author="Addressing-comments-from-QC" w:date="2020-05-06T20:38:00Z"/>
              </w:rPr>
            </w:pPr>
            <w:ins w:id="715" w:author="Michael Starsinic" w:date="2020-05-08T09:43:00Z">
              <w:r>
                <w:t>We do not think that a UE should select an SNPN without first receiving some indication that it is an SNPN that i</w:t>
              </w:r>
            </w:ins>
            <w:ins w:id="716" w:author="Michael Starsinic" w:date="2020-05-08T09:44:00Z">
              <w:r>
                <w:t>t has credentials for or that it is an SNPN that can onboard the UE.</w:t>
              </w:r>
            </w:ins>
          </w:p>
        </w:tc>
      </w:tr>
      <w:tr w:rsidR="003A108D" w14:paraId="3CDB7FFF" w14:textId="77777777" w:rsidTr="00ED7B58">
        <w:trPr>
          <w:ins w:id="717" w:author="Addressing-comments-from-QC" w:date="2020-05-06T20:38:00Z"/>
        </w:trPr>
        <w:tc>
          <w:tcPr>
            <w:tcW w:w="2056" w:type="dxa"/>
            <w:shd w:val="clear" w:color="auto" w:fill="auto"/>
          </w:tcPr>
          <w:p w14:paraId="650F4DBF" w14:textId="64DA72CF" w:rsidR="003A108D" w:rsidRDefault="003A108D" w:rsidP="003A108D">
            <w:pPr>
              <w:rPr>
                <w:ins w:id="718" w:author="Addressing-comments-from-QC" w:date="2020-05-06T20:38:00Z"/>
              </w:rPr>
            </w:pPr>
            <w:r>
              <w:t>Orange</w:t>
            </w:r>
          </w:p>
        </w:tc>
        <w:tc>
          <w:tcPr>
            <w:tcW w:w="7294" w:type="dxa"/>
            <w:shd w:val="clear" w:color="auto" w:fill="auto"/>
          </w:tcPr>
          <w:p w14:paraId="17268C27" w14:textId="2B734BBD" w:rsidR="003A108D" w:rsidRDefault="003A108D" w:rsidP="003A108D">
            <w:pPr>
              <w:rPr>
                <w:ins w:id="719" w:author="Addressing-comments-from-QC" w:date="2020-05-06T20:38:00Z"/>
              </w:rPr>
            </w:pPr>
            <w:r>
              <w:t>This should not be permitted.</w:t>
            </w:r>
          </w:p>
        </w:tc>
      </w:tr>
      <w:tr w:rsidR="00B37767" w14:paraId="484FFBB9" w14:textId="77777777" w:rsidTr="00ED7B58">
        <w:trPr>
          <w:ins w:id="720" w:author="Addressing-comments-from-QC" w:date="2020-05-06T20:38:00Z"/>
        </w:trPr>
        <w:tc>
          <w:tcPr>
            <w:tcW w:w="2056" w:type="dxa"/>
            <w:shd w:val="clear" w:color="auto" w:fill="auto"/>
          </w:tcPr>
          <w:p w14:paraId="4BCA2C95" w14:textId="77B099AA" w:rsidR="00B37767" w:rsidRDefault="00B37767" w:rsidP="00B37767">
            <w:pPr>
              <w:rPr>
                <w:ins w:id="721" w:author="Addressing-comments-from-QC" w:date="2020-05-06T20:38:00Z"/>
              </w:rPr>
            </w:pPr>
            <w:ins w:id="722" w:author="QC_12" w:date="2020-05-08T12:57:00Z">
              <w:r>
                <w:t>Qualcomm</w:t>
              </w:r>
            </w:ins>
          </w:p>
        </w:tc>
        <w:tc>
          <w:tcPr>
            <w:tcW w:w="7294" w:type="dxa"/>
            <w:shd w:val="clear" w:color="auto" w:fill="auto"/>
          </w:tcPr>
          <w:p w14:paraId="4D03FC14" w14:textId="77777777" w:rsidR="00B37767" w:rsidRDefault="00B37767" w:rsidP="00B37767">
            <w:pPr>
              <w:rPr>
                <w:ins w:id="723" w:author="QC_12" w:date="2020-05-11T12:45:00Z"/>
              </w:rPr>
            </w:pPr>
            <w:ins w:id="724" w:author="QC_12" w:date="2020-05-08T12:57:00Z">
              <w:r>
                <w:t xml:space="preserve">No, </w:t>
              </w:r>
            </w:ins>
            <w:ins w:id="725" w:author="QC_12" w:date="2020-05-08T17:27:00Z">
              <w:r>
                <w:t xml:space="preserve">it is insufficient to </w:t>
              </w:r>
            </w:ins>
            <w:ins w:id="726" w:author="QC_12" w:date="2020-05-08T12:58:00Z">
              <w:r>
                <w:t>let the UE select an</w:t>
              </w:r>
            </w:ins>
            <w:ins w:id="727" w:author="QC_12" w:date="2020-05-08T17:15:00Z">
              <w:r>
                <w:t>y</w:t>
              </w:r>
            </w:ins>
            <w:ins w:id="728" w:author="QC_12" w:date="2020-05-08T12:58:00Z">
              <w:r>
                <w:t xml:space="preserve"> available SNPN that supports accessing using credentials from a separate entity since this will likely result in the UE not selecting </w:t>
              </w:r>
            </w:ins>
            <w:ins w:id="729" w:author="QC_12" w:date="2020-05-08T17:14:00Z">
              <w:r>
                <w:t>the desired SNPN</w:t>
              </w:r>
            </w:ins>
            <w:ins w:id="730" w:author="QC_12" w:date="2020-05-08T17:15:00Z">
              <w:r>
                <w:t>.</w:t>
              </w:r>
            </w:ins>
          </w:p>
          <w:p w14:paraId="2CEA65B5" w14:textId="77777777" w:rsidR="00B37767" w:rsidRDefault="00B37767" w:rsidP="00B37767">
            <w:pPr>
              <w:rPr>
                <w:ins w:id="731" w:author="QC_12" w:date="2020-05-11T12:46:00Z"/>
                <w:lang w:eastAsia="ko-KR"/>
              </w:rPr>
            </w:pPr>
            <w:ins w:id="732" w:author="QC_12" w:date="2020-05-11T12:46:00Z">
              <w:r>
                <w:t>For instance</w:t>
              </w:r>
              <w:r>
                <w:rPr>
                  <w:lang w:eastAsia="ko-KR"/>
                </w:rPr>
                <w:t xml:space="preserve"> audio/video recording equipment that is transported directly from a storage facility to a venue (e.g. stadium or theater) may for example select the SNPN of an adjacent factory or other enterprise instead of the venue's SNPN.</w:t>
              </w:r>
            </w:ins>
          </w:p>
          <w:p w14:paraId="374C8D72" w14:textId="77777777" w:rsidR="00B37767" w:rsidRDefault="00B37767" w:rsidP="00B37767">
            <w:pPr>
              <w:rPr>
                <w:ins w:id="733" w:author="QC_12" w:date="2020-05-11T12:46:00Z"/>
              </w:rPr>
            </w:pPr>
            <w:ins w:id="734" w:author="QC_12" w:date="2020-05-11T12:45:00Z">
              <w:r>
                <w:t xml:space="preserve">It </w:t>
              </w:r>
            </w:ins>
            <w:ins w:id="735" w:author="QC_12" w:date="2020-05-11T12:46:00Z">
              <w:r>
                <w:t xml:space="preserve">also needs to be considered that there may be a significantly larger number of private networks (SNPNs) </w:t>
              </w:r>
            </w:ins>
            <w:ins w:id="736" w:author="QC_12" w:date="2020-05-11T12:53:00Z">
              <w:r>
                <w:t>than</w:t>
              </w:r>
            </w:ins>
            <w:ins w:id="737" w:author="QC_12" w:date="2020-05-11T12:46:00Z">
              <w:r>
                <w:t xml:space="preserve"> PLMNs today.</w:t>
              </w:r>
            </w:ins>
          </w:p>
          <w:p w14:paraId="0EDB2D34" w14:textId="77777777" w:rsidR="00B37767" w:rsidRDefault="00B37767" w:rsidP="00B37767">
            <w:pPr>
              <w:rPr>
                <w:ins w:id="738" w:author="QC_12" w:date="2020-05-11T12:31:00Z"/>
              </w:rPr>
            </w:pPr>
            <w:ins w:id="739" w:author="QC_12" w:date="2020-05-11T12:46:00Z">
              <w:r>
                <w:t>Having UE</w:t>
              </w:r>
            </w:ins>
            <w:ins w:id="740" w:author="QC_12" w:date="2020-05-11T12:47:00Z">
              <w:r>
                <w:t>s</w:t>
              </w:r>
            </w:ins>
            <w:ins w:id="741" w:author="QC_12" w:date="2020-05-11T12:46:00Z">
              <w:r>
                <w:t xml:space="preserve"> try to find the "correct" </w:t>
              </w:r>
            </w:ins>
            <w:ins w:id="742" w:author="QC_12" w:date="2020-05-11T12:47:00Z">
              <w:r>
                <w:t xml:space="preserve">visited </w:t>
              </w:r>
            </w:ins>
            <w:ins w:id="743" w:author="QC_12" w:date="2020-05-11T12:46:00Z">
              <w:r>
                <w:t>network by trial and error</w:t>
              </w:r>
            </w:ins>
            <w:ins w:id="744" w:author="QC_12" w:date="2020-05-11T12:47:00Z">
              <w:r>
                <w:t xml:space="preserve"> will create significant amount of unnecessary signaling for SNPNs and will also significantly increase the time until the UE will be successfully registered.</w:t>
              </w:r>
            </w:ins>
          </w:p>
          <w:p w14:paraId="0961CEC1" w14:textId="77777777" w:rsidR="00B37767" w:rsidRDefault="00B37767" w:rsidP="00B37767">
            <w:pPr>
              <w:rPr>
                <w:ins w:id="745" w:author="QC_12" w:date="2020-05-08T17:44:00Z"/>
                <w:lang w:eastAsia="ko-KR"/>
              </w:rPr>
            </w:pPr>
            <w:ins w:id="746" w:author="QC_12" w:date="2020-05-08T17:28:00Z">
              <w:r>
                <w:rPr>
                  <w:lang w:eastAsia="ko-KR"/>
                </w:rPr>
                <w:t>T</w:t>
              </w:r>
            </w:ins>
            <w:ins w:id="747" w:author="QC_12" w:date="2020-05-08T17:16:00Z">
              <w:r>
                <w:rPr>
                  <w:lang w:eastAsia="ko-KR"/>
                </w:rPr>
                <w:t>o avoid this</w:t>
              </w:r>
            </w:ins>
            <w:ins w:id="748" w:author="QC_12" w:date="2020-05-08T17:19:00Z">
              <w:r>
                <w:rPr>
                  <w:lang w:eastAsia="ko-KR"/>
                </w:rPr>
                <w:t xml:space="preserve"> and to guide the UE to select the </w:t>
              </w:r>
            </w:ins>
            <w:ins w:id="749" w:author="QC_12" w:date="2020-05-08T17:28:00Z">
              <w:r>
                <w:rPr>
                  <w:lang w:eastAsia="ko-KR"/>
                </w:rPr>
                <w:t xml:space="preserve">desired </w:t>
              </w:r>
            </w:ins>
            <w:ins w:id="750" w:author="QC_12" w:date="2020-05-08T17:19:00Z">
              <w:r>
                <w:rPr>
                  <w:lang w:eastAsia="ko-KR"/>
                </w:rPr>
                <w:t>SNPN</w:t>
              </w:r>
            </w:ins>
            <w:ins w:id="751" w:author="QC_12" w:date="2020-05-08T17:16:00Z">
              <w:r>
                <w:rPr>
                  <w:lang w:eastAsia="ko-KR"/>
                </w:rPr>
                <w:t xml:space="preserve">, SNPNs can broadcast the </w:t>
              </w:r>
            </w:ins>
            <w:ins w:id="752" w:author="QC_12" w:date="2020-05-08T17:20:00Z">
              <w:r>
                <w:rPr>
                  <w:lang w:eastAsia="ko-KR"/>
                </w:rPr>
                <w:t>identities of Home SPs that the SNPN has an agreement with.</w:t>
              </w:r>
            </w:ins>
          </w:p>
          <w:p w14:paraId="084571B2" w14:textId="77777777" w:rsidR="00B37767" w:rsidRDefault="00B37767" w:rsidP="00B37767">
            <w:pPr>
              <w:rPr>
                <w:ins w:id="753" w:author="QC_12" w:date="2020-05-08T17:44:00Z"/>
                <w:lang w:eastAsia="ko-KR"/>
              </w:rPr>
            </w:pPr>
            <w:ins w:id="754" w:author="QC_12" w:date="2020-05-08T17:20:00Z">
              <w:r>
                <w:rPr>
                  <w:lang w:eastAsia="ko-KR"/>
                </w:rPr>
                <w:t>Alternatively, SNPNs may broadcast the identities of Roaming Groups that the SNPN has an agreement</w:t>
              </w:r>
            </w:ins>
            <w:ins w:id="755" w:author="QC_12" w:date="2020-05-08T17:29:00Z">
              <w:r>
                <w:rPr>
                  <w:lang w:eastAsia="ko-KR"/>
                </w:rPr>
                <w:t xml:space="preserve"> with</w:t>
              </w:r>
            </w:ins>
            <w:ins w:id="756" w:author="QC_12" w:date="2020-05-08T17:21:00Z">
              <w:r>
                <w:rPr>
                  <w:lang w:eastAsia="ko-KR"/>
                </w:rPr>
                <w:t>.</w:t>
              </w:r>
            </w:ins>
          </w:p>
          <w:p w14:paraId="261D2CE4" w14:textId="6B277A40" w:rsidR="00B37767" w:rsidRDefault="00B37767" w:rsidP="00B37767">
            <w:pPr>
              <w:rPr>
                <w:ins w:id="757" w:author="Addressing-comments-from-QC" w:date="2020-05-06T20:38:00Z"/>
              </w:rPr>
            </w:pPr>
            <w:ins w:id="758" w:author="QC_12" w:date="2020-05-08T17:24:00Z">
              <w:r>
                <w:rPr>
                  <w:lang w:eastAsia="ko-KR"/>
                </w:rPr>
                <w:t xml:space="preserve">The same Roaming </w:t>
              </w:r>
            </w:ins>
            <w:ins w:id="759" w:author="QC_12" w:date="2020-05-08T17:21:00Z">
              <w:r>
                <w:rPr>
                  <w:lang w:eastAsia="ko-KR"/>
                </w:rPr>
                <w:t xml:space="preserve">Group ID could for instance be assigned </w:t>
              </w:r>
            </w:ins>
            <w:ins w:id="760" w:author="QC_12" w:date="2020-05-08T17:23:00Z">
              <w:r>
                <w:rPr>
                  <w:lang w:eastAsia="ko-KR"/>
                </w:rPr>
                <w:t xml:space="preserve">to </w:t>
              </w:r>
            </w:ins>
            <w:ins w:id="761" w:author="QC_12" w:date="2020-05-08T17:21:00Z">
              <w:r>
                <w:rPr>
                  <w:lang w:eastAsia="ko-KR"/>
                </w:rPr>
                <w:t xml:space="preserve">all national broadcasting companies </w:t>
              </w:r>
            </w:ins>
            <w:ins w:id="762" w:author="QC_12" w:date="2020-05-08T17:22:00Z">
              <w:r>
                <w:rPr>
                  <w:lang w:eastAsia="ko-KR"/>
                </w:rPr>
                <w:t>and configured to the</w:t>
              </w:r>
            </w:ins>
            <w:ins w:id="763" w:author="QC_12" w:date="2020-05-08T17:24:00Z">
              <w:r>
                <w:rPr>
                  <w:lang w:eastAsia="ko-KR"/>
                </w:rPr>
                <w:t>ir audio/video equipment</w:t>
              </w:r>
            </w:ins>
            <w:ins w:id="764" w:author="QC_12" w:date="2020-05-08T17:25:00Z">
              <w:r>
                <w:rPr>
                  <w:lang w:eastAsia="ko-KR"/>
                </w:rPr>
                <w:t xml:space="preserve">. If </w:t>
              </w:r>
            </w:ins>
            <w:ins w:id="765" w:author="QC_12" w:date="2020-05-08T17:29:00Z">
              <w:r>
                <w:rPr>
                  <w:lang w:eastAsia="ko-KR"/>
                </w:rPr>
                <w:t>a</w:t>
              </w:r>
            </w:ins>
            <w:ins w:id="766" w:author="QC_12" w:date="2020-05-08T17:25:00Z">
              <w:r>
                <w:rPr>
                  <w:lang w:eastAsia="ko-KR"/>
                </w:rPr>
                <w:t xml:space="preserve"> venue broadcasts the Roaming Group ID assigned to the national broadc</w:t>
              </w:r>
            </w:ins>
            <w:ins w:id="767" w:author="QC_12" w:date="2020-05-08T17:26:00Z">
              <w:r>
                <w:rPr>
                  <w:lang w:eastAsia="ko-KR"/>
                </w:rPr>
                <w:t xml:space="preserve">asters, then the AV equipment will be able to automatically select the venue's SNPN without having to be pre-configured with the venue's </w:t>
              </w:r>
            </w:ins>
            <w:ins w:id="768" w:author="QC_12" w:date="2020-05-08T17:29:00Z">
              <w:r>
                <w:rPr>
                  <w:lang w:eastAsia="ko-KR"/>
                </w:rPr>
                <w:t xml:space="preserve">specific </w:t>
              </w:r>
            </w:ins>
            <w:ins w:id="769" w:author="QC_12" w:date="2020-05-08T17:26:00Z">
              <w:r>
                <w:rPr>
                  <w:lang w:eastAsia="ko-KR"/>
                </w:rPr>
                <w:t>SNPN ID.</w:t>
              </w:r>
            </w:ins>
            <w:ins w:id="770" w:author="QC_12" w:date="2020-05-08T17:28:00Z">
              <w:r>
                <w:rPr>
                  <w:lang w:eastAsia="ko-KR"/>
                </w:rPr>
                <w:t xml:space="preserve"> </w:t>
              </w:r>
            </w:ins>
            <w:ins w:id="771" w:author="QC_12" w:date="2020-05-08T17:29:00Z">
              <w:r>
                <w:rPr>
                  <w:lang w:eastAsia="ko-KR"/>
                </w:rPr>
                <w:t>See S</w:t>
              </w:r>
            </w:ins>
            <w:ins w:id="772" w:author="QC_12" w:date="2020-05-08T17:28:00Z">
              <w:r>
                <w:rPr>
                  <w:lang w:eastAsia="ko-KR"/>
                </w:rPr>
                <w:t>olution 2 in TR 23.700-07</w:t>
              </w:r>
            </w:ins>
            <w:ins w:id="773" w:author="QC_12" w:date="2020-05-08T17:29:00Z">
              <w:r>
                <w:rPr>
                  <w:lang w:eastAsia="ko-KR"/>
                </w:rPr>
                <w:t xml:space="preserve"> for further details.</w:t>
              </w:r>
            </w:ins>
          </w:p>
        </w:tc>
      </w:tr>
      <w:tr w:rsidR="00DA49C9" w14:paraId="7787298E" w14:textId="77777777" w:rsidTr="00ED7B58">
        <w:trPr>
          <w:ins w:id="774" w:author="Addressing-comments-from-QC" w:date="2020-05-06T20:38:00Z"/>
        </w:trPr>
        <w:tc>
          <w:tcPr>
            <w:tcW w:w="2056" w:type="dxa"/>
            <w:shd w:val="clear" w:color="auto" w:fill="auto"/>
          </w:tcPr>
          <w:p w14:paraId="3F78BA54" w14:textId="0A2677A1" w:rsidR="00DA49C9" w:rsidRDefault="00DA49C9" w:rsidP="00DA49C9">
            <w:pPr>
              <w:rPr>
                <w:ins w:id="775" w:author="Addressing-comments-from-QC" w:date="2020-05-06T20:38:00Z"/>
              </w:rPr>
            </w:pPr>
            <w:ins w:id="776" w:author="Lars" w:date="2020-05-11T14:14:00Z">
              <w:r>
                <w:t>Sony</w:t>
              </w:r>
            </w:ins>
          </w:p>
        </w:tc>
        <w:tc>
          <w:tcPr>
            <w:tcW w:w="7294" w:type="dxa"/>
            <w:shd w:val="clear" w:color="auto" w:fill="auto"/>
          </w:tcPr>
          <w:p w14:paraId="1591055B" w14:textId="00C8109E" w:rsidR="00DA49C9" w:rsidRDefault="00DA49C9" w:rsidP="00DA49C9">
            <w:pPr>
              <w:rPr>
                <w:ins w:id="777" w:author="Addressing-comments-from-QC" w:date="2020-05-06T20:38:00Z"/>
              </w:rPr>
            </w:pPr>
            <w:ins w:id="778" w:author="Lars" w:date="2020-05-11T14:15:00Z">
              <w:r>
                <w:t xml:space="preserve">The UE need to be re-configured with the correct preferred SNPN. It should be enough </w:t>
              </w:r>
            </w:ins>
            <w:ins w:id="779" w:author="Lars" w:date="2020-05-11T14:16:00Z">
              <w:r>
                <w:t xml:space="preserve">for the UE to connect to any SNPN that is willing to allow </w:t>
              </w:r>
            </w:ins>
            <w:ins w:id="780" w:author="Lars" w:date="2020-05-11T14:17:00Z">
              <w:r>
                <w:t xml:space="preserve">data traffic </w:t>
              </w:r>
              <w:r>
                <w:lastRenderedPageBreak/>
                <w:t xml:space="preserve">for </w:t>
              </w:r>
            </w:ins>
            <w:ins w:id="781" w:author="Lars" w:date="2020-05-11T14:16:00Z">
              <w:r>
                <w:t xml:space="preserve">re-configuration of the UE and possible also </w:t>
              </w:r>
            </w:ins>
            <w:ins w:id="782" w:author="Lars" w:date="2020-05-11T14:17:00Z">
              <w:r>
                <w:t xml:space="preserve">new </w:t>
              </w:r>
            </w:ins>
            <w:ins w:id="783" w:author="Lars" w:date="2020-05-11T14:16:00Z">
              <w:r>
                <w:t xml:space="preserve">credentials </w:t>
              </w:r>
            </w:ins>
            <w:ins w:id="784" w:author="Lars" w:date="2020-05-11T14:17:00Z">
              <w:r>
                <w:t>to be used wh</w:t>
              </w:r>
            </w:ins>
            <w:ins w:id="785" w:author="Lars" w:date="2020-05-11T14:18:00Z">
              <w:r>
                <w:t>en register to</w:t>
              </w:r>
            </w:ins>
            <w:ins w:id="786" w:author="Lars" w:date="2020-05-11T14:16:00Z">
              <w:r>
                <w:t xml:space="preserve"> this new preferred SNPN.</w:t>
              </w:r>
            </w:ins>
          </w:p>
        </w:tc>
      </w:tr>
      <w:tr w:rsidR="008D6F32" w14:paraId="1861BCD5" w14:textId="77777777" w:rsidTr="00ED7B58">
        <w:tc>
          <w:tcPr>
            <w:tcW w:w="2056" w:type="dxa"/>
            <w:shd w:val="clear" w:color="auto" w:fill="auto"/>
          </w:tcPr>
          <w:p w14:paraId="028E28B1" w14:textId="21BE59CC" w:rsidR="008D6F32" w:rsidRDefault="008D6F32" w:rsidP="008D6F32">
            <w:ins w:id="787" w:author="futurewei r1" w:date="2020-05-08T10:09:00Z">
              <w:r>
                <w:lastRenderedPageBreak/>
                <w:t xml:space="preserve">Futurewei </w:t>
              </w:r>
            </w:ins>
          </w:p>
        </w:tc>
        <w:tc>
          <w:tcPr>
            <w:tcW w:w="7294" w:type="dxa"/>
            <w:shd w:val="clear" w:color="auto" w:fill="auto"/>
          </w:tcPr>
          <w:p w14:paraId="22BBC42D" w14:textId="1E87A5C0" w:rsidR="008D6F32" w:rsidRDefault="008D6F32" w:rsidP="008D6F32">
            <w:ins w:id="788" w:author="futurewei r1" w:date="2020-05-08T10:10:00Z">
              <w:r>
                <w:t>Randomly selecting and acces</w:t>
              </w:r>
            </w:ins>
            <w:ins w:id="789" w:author="futurewei r1" w:date="2020-05-08T10:11:00Z">
              <w:r>
                <w:t xml:space="preserve">sing a SNPN should be avoided, </w:t>
              </w:r>
            </w:ins>
            <w:ins w:id="790" w:author="futurewei r1" w:date="2020-05-08T10:12:00Z">
              <w:r>
                <w:t xml:space="preserve">otherwise this will violate the requirement from SA1 regarding preventing unauthorized </w:t>
              </w:r>
            </w:ins>
            <w:ins w:id="791" w:author="futurewei r1" w:date="2020-05-08T10:13:00Z">
              <w:r>
                <w:t xml:space="preserve">UE to accessing the SNPN. </w:t>
              </w:r>
            </w:ins>
            <w:ins w:id="792" w:author="futurewei r1" w:date="2020-05-08T10:10:00Z">
              <w:r>
                <w:t xml:space="preserve"> </w:t>
              </w:r>
            </w:ins>
            <w:ins w:id="793" w:author="futurewei r1" w:date="2020-05-08T10:13:00Z">
              <w:r>
                <w:t xml:space="preserve">There should be mechanism to guide </w:t>
              </w:r>
            </w:ins>
            <w:ins w:id="794" w:author="futurewei r1" w:date="2020-05-08T10:14:00Z">
              <w:r>
                <w:t xml:space="preserve">UE to select the proper SNPN in that situation. </w:t>
              </w:r>
            </w:ins>
          </w:p>
        </w:tc>
      </w:tr>
      <w:tr w:rsidR="009A3A8E" w14:paraId="70DF72B9" w14:textId="77777777" w:rsidTr="00ED7B58">
        <w:tc>
          <w:tcPr>
            <w:tcW w:w="2056" w:type="dxa"/>
            <w:shd w:val="clear" w:color="auto" w:fill="auto"/>
          </w:tcPr>
          <w:p w14:paraId="32DAE1D2" w14:textId="2FD370F4" w:rsidR="009A3A8E" w:rsidRDefault="009A3A8E" w:rsidP="009A3A8E">
            <w:ins w:id="795" w:author="Moto_1" w:date="2020-05-08T14:39:00Z">
              <w:r>
                <w:t>Lenovo</w:t>
              </w:r>
            </w:ins>
          </w:p>
        </w:tc>
        <w:tc>
          <w:tcPr>
            <w:tcW w:w="7294" w:type="dxa"/>
            <w:shd w:val="clear" w:color="auto" w:fill="auto"/>
          </w:tcPr>
          <w:p w14:paraId="5DA105CC" w14:textId="77777777" w:rsidR="009A3A8E" w:rsidRDefault="009A3A8E" w:rsidP="009A3A8E">
            <w:pPr>
              <w:rPr>
                <w:ins w:id="796" w:author="Moto_1" w:date="2020-05-08T14:44:00Z"/>
              </w:rPr>
            </w:pPr>
            <w:ins w:id="797" w:author="Moto_1" w:date="2020-05-08T14:41:00Z">
              <w:r>
                <w:t xml:space="preserve">If </w:t>
              </w:r>
            </w:ins>
            <w:ins w:id="798" w:author="Moto_1" w:date="2020-05-08T14:42:00Z">
              <w:r>
                <w:t>the UE configuration is not sufficient, t</w:t>
              </w:r>
            </w:ins>
            <w:ins w:id="799" w:author="Moto_1" w:date="2020-05-08T14:41:00Z">
              <w:r>
                <w:t xml:space="preserve">he UE can select any available SNPN supporting </w:t>
              </w:r>
            </w:ins>
            <w:ins w:id="800" w:author="Moto_1" w:date="2020-05-08T14:42:00Z">
              <w:r>
                <w:t xml:space="preserve">network access </w:t>
              </w:r>
            </w:ins>
            <w:ins w:id="801" w:author="Moto_1" w:date="2020-05-08T14:43:00Z">
              <w:r>
                <w:t>for</w:t>
              </w:r>
            </w:ins>
            <w:ins w:id="802" w:author="Moto_1" w:date="2020-05-08T14:42:00Z">
              <w:r>
                <w:t xml:space="preserve"> separate SP</w:t>
              </w:r>
            </w:ins>
            <w:ins w:id="803" w:author="Moto_1" w:date="2020-05-08T14:43:00Z">
              <w:r>
                <w:t xml:space="preserve">. </w:t>
              </w:r>
            </w:ins>
          </w:p>
          <w:p w14:paraId="1215FEDF" w14:textId="0568560E" w:rsidR="009A3A8E" w:rsidRDefault="009A3A8E" w:rsidP="009A3A8E">
            <w:ins w:id="804" w:author="Moto_1" w:date="2020-05-08T14:46:00Z">
              <w:r>
                <w:t>Steering to another SNPN should be supported</w:t>
              </w:r>
            </w:ins>
            <w:ins w:id="805" w:author="Moto_1" w:date="2020-05-11T14:56:00Z">
              <w:r>
                <w:t xml:space="preserve"> (see answer to </w:t>
              </w:r>
              <w:r w:rsidRPr="004B2D9F">
                <w:t>Q4.2</w:t>
              </w:r>
              <w:r>
                <w:t>)</w:t>
              </w:r>
            </w:ins>
            <w:ins w:id="806" w:author="Moto_1" w:date="2020-05-08T14:46:00Z">
              <w:r>
                <w:t>.</w:t>
              </w:r>
            </w:ins>
          </w:p>
        </w:tc>
      </w:tr>
      <w:tr w:rsidR="00910066" w14:paraId="18C860DB" w14:textId="77777777" w:rsidTr="00ED7B58">
        <w:tc>
          <w:tcPr>
            <w:tcW w:w="2056" w:type="dxa"/>
            <w:shd w:val="clear" w:color="auto" w:fill="auto"/>
          </w:tcPr>
          <w:p w14:paraId="7B7F2EE1" w14:textId="2D4B5D96" w:rsidR="00910066" w:rsidRDefault="00910066" w:rsidP="00910066">
            <w:r>
              <w:rPr>
                <w:rFonts w:hint="eastAsia"/>
                <w:lang w:eastAsia="zh-CN"/>
              </w:rPr>
              <w:t>vivo</w:t>
            </w:r>
          </w:p>
        </w:tc>
        <w:tc>
          <w:tcPr>
            <w:tcW w:w="7294" w:type="dxa"/>
            <w:shd w:val="clear" w:color="auto" w:fill="auto"/>
          </w:tcPr>
          <w:p w14:paraId="59367236" w14:textId="3F5211F1" w:rsidR="00910066" w:rsidRDefault="00910066" w:rsidP="00910066">
            <w:r>
              <w:rPr>
                <w:lang w:eastAsia="zh-CN"/>
              </w:rPr>
              <w:t>Please see the answer in Q4.2.</w:t>
            </w:r>
          </w:p>
        </w:tc>
      </w:tr>
      <w:tr w:rsidR="00D11048" w14:paraId="4BF9A939" w14:textId="77777777" w:rsidTr="00ED7B58">
        <w:tc>
          <w:tcPr>
            <w:tcW w:w="2056" w:type="dxa"/>
            <w:shd w:val="clear" w:color="auto" w:fill="auto"/>
          </w:tcPr>
          <w:p w14:paraId="6B8B4657" w14:textId="10B71291" w:rsidR="00D11048" w:rsidRDefault="00D11048" w:rsidP="00D11048">
            <w:pPr>
              <w:rPr>
                <w:lang w:eastAsia="zh-CN"/>
              </w:rPr>
            </w:pPr>
            <w:r>
              <w:t>AT&amp;T</w:t>
            </w:r>
          </w:p>
        </w:tc>
        <w:tc>
          <w:tcPr>
            <w:tcW w:w="7294" w:type="dxa"/>
            <w:shd w:val="clear" w:color="auto" w:fill="auto"/>
          </w:tcPr>
          <w:p w14:paraId="59166A52" w14:textId="5A500C88" w:rsidR="00D11048" w:rsidRDefault="00D11048" w:rsidP="00D11048">
            <w:pPr>
              <w:rPr>
                <w:lang w:eastAsia="zh-CN"/>
              </w:rPr>
            </w:pPr>
            <w:r>
              <w:t>No</w:t>
            </w:r>
          </w:p>
        </w:tc>
      </w:tr>
      <w:tr w:rsidR="009D11C6" w14:paraId="5CCEFD31" w14:textId="77777777" w:rsidTr="00ED7B58">
        <w:tc>
          <w:tcPr>
            <w:tcW w:w="2056" w:type="dxa"/>
            <w:shd w:val="clear" w:color="auto" w:fill="auto"/>
          </w:tcPr>
          <w:p w14:paraId="50BF3E77" w14:textId="7F436094" w:rsidR="009D11C6" w:rsidRDefault="009D11C6" w:rsidP="009D11C6">
            <w:ins w:id="807" w:author="Nokia" w:date="2020-05-08T19:22:00Z">
              <w:r>
                <w:t>Nokia</w:t>
              </w:r>
            </w:ins>
          </w:p>
        </w:tc>
        <w:tc>
          <w:tcPr>
            <w:tcW w:w="7294" w:type="dxa"/>
            <w:shd w:val="clear" w:color="auto" w:fill="auto"/>
          </w:tcPr>
          <w:p w14:paraId="53CC39B7" w14:textId="56DCF71D" w:rsidR="009D11C6" w:rsidRDefault="009D11C6" w:rsidP="009D11C6">
            <w:ins w:id="808" w:author="Nokia" w:date="2020-05-11T13:30:00Z">
              <w:r>
                <w:t xml:space="preserve">It should be possible for the SNPN to provide the UE an explicit list of Service Provider IDs and Roaming Group IDs with which access is possible, to prevent </w:t>
              </w:r>
            </w:ins>
            <w:ins w:id="809" w:author="Nokia" w:date="2020-05-11T13:33:00Z">
              <w:r>
                <w:t>“</w:t>
              </w:r>
            </w:ins>
            <w:ins w:id="810" w:author="Nokia" w:date="2020-05-11T13:30:00Z">
              <w:r>
                <w:t>trial and error</w:t>
              </w:r>
            </w:ins>
            <w:ins w:id="811" w:author="Nokia" w:date="2020-05-11T13:33:00Z">
              <w:r>
                <w:t xml:space="preserve">” </w:t>
              </w:r>
            </w:ins>
            <w:ins w:id="812" w:author="Nokia" w:date="2020-05-11T13:30:00Z">
              <w:r>
                <w:t>based access selection.</w:t>
              </w:r>
            </w:ins>
          </w:p>
        </w:tc>
      </w:tr>
      <w:tr w:rsidR="00120F90" w14:paraId="42749895" w14:textId="77777777" w:rsidTr="00ED7B58">
        <w:tc>
          <w:tcPr>
            <w:tcW w:w="2056" w:type="dxa"/>
            <w:shd w:val="clear" w:color="auto" w:fill="auto"/>
          </w:tcPr>
          <w:p w14:paraId="35FC2444" w14:textId="5CDDE4FE" w:rsidR="00120F90" w:rsidRDefault="00120F90" w:rsidP="00120F90">
            <w:ins w:id="813" w:author="Irfan" w:date="2020-05-10T23:08:00Z">
              <w:r w:rsidRPr="00A83947">
                <w:t>Cisco</w:t>
              </w:r>
            </w:ins>
          </w:p>
        </w:tc>
        <w:tc>
          <w:tcPr>
            <w:tcW w:w="7294" w:type="dxa"/>
            <w:shd w:val="clear" w:color="auto" w:fill="auto"/>
          </w:tcPr>
          <w:p w14:paraId="2508175A" w14:textId="47A6BB31" w:rsidR="00120F90" w:rsidRDefault="00120F90" w:rsidP="00120F90">
            <w:ins w:id="814" w:author="Irfan" w:date="2020-05-10T23:08:00Z">
              <w:r w:rsidRPr="00A83947">
                <w:t>The mobile should select based on configuration. There is no need to guide the UE which SNPN or PLMN to select.</w:t>
              </w:r>
            </w:ins>
            <w:ins w:id="815" w:author="Irfan" w:date="2020-05-11T10:50:00Z">
              <w:r>
                <w:t xml:space="preserve"> User interaction may be needed.</w:t>
              </w:r>
            </w:ins>
            <w:ins w:id="816" w:author="Irfan" w:date="2020-05-11T16:35:00Z">
              <w:r>
                <w:t xml:space="preserve"> User interaction may be used.</w:t>
              </w:r>
            </w:ins>
          </w:p>
        </w:tc>
      </w:tr>
      <w:tr w:rsidR="00986D97" w14:paraId="2B3E3AF4" w14:textId="77777777" w:rsidTr="00ED7B58">
        <w:tc>
          <w:tcPr>
            <w:tcW w:w="2056" w:type="dxa"/>
            <w:shd w:val="clear" w:color="auto" w:fill="auto"/>
          </w:tcPr>
          <w:p w14:paraId="48678873" w14:textId="180CF5FF" w:rsidR="00986D97" w:rsidRPr="00A83947" w:rsidRDefault="00986D97" w:rsidP="00986D97">
            <w:r>
              <w:t>Philips</w:t>
            </w:r>
          </w:p>
        </w:tc>
        <w:tc>
          <w:tcPr>
            <w:tcW w:w="7294" w:type="dxa"/>
            <w:shd w:val="clear" w:color="auto" w:fill="auto"/>
          </w:tcPr>
          <w:p w14:paraId="46EA72AD" w14:textId="4446087C" w:rsidR="00986D97" w:rsidRPr="00A83947" w:rsidRDefault="00986D97" w:rsidP="00986D97">
            <w:r>
              <w:t>See KI#1-Q4.2</w:t>
            </w:r>
          </w:p>
        </w:tc>
      </w:tr>
      <w:tr w:rsidR="00ED7B58" w14:paraId="314B4239" w14:textId="77777777" w:rsidTr="00ED7B58">
        <w:tc>
          <w:tcPr>
            <w:tcW w:w="2056" w:type="dxa"/>
            <w:shd w:val="clear" w:color="auto" w:fill="auto"/>
          </w:tcPr>
          <w:p w14:paraId="6EB8AC37" w14:textId="124F1294" w:rsidR="00ED7B58" w:rsidRDefault="00ED7B58" w:rsidP="00ED7B58">
            <w:ins w:id="817" w:author="zte-v2" w:date="2020-05-12T09:44:00Z">
              <w:r>
                <w:rPr>
                  <w:rFonts w:hint="eastAsia"/>
                  <w:lang w:eastAsia="zh-CN"/>
                </w:rPr>
                <w:t>ZTE</w:t>
              </w:r>
            </w:ins>
          </w:p>
        </w:tc>
        <w:tc>
          <w:tcPr>
            <w:tcW w:w="7294" w:type="dxa"/>
            <w:shd w:val="clear" w:color="auto" w:fill="auto"/>
          </w:tcPr>
          <w:p w14:paraId="3DB3AEF2" w14:textId="7E8861F2" w:rsidR="00ED7B58" w:rsidRDefault="00ED7B58" w:rsidP="00ED7B58">
            <w:ins w:id="818" w:author="zte-v2" w:date="2020-05-12T09:44:00Z">
              <w:r>
                <w:rPr>
                  <w:rFonts w:hint="eastAsia"/>
                  <w:lang w:eastAsia="zh-CN"/>
                </w:rPr>
                <w:t xml:space="preserve">No. It will result in the </w:t>
              </w:r>
            </w:ins>
            <w:ins w:id="819" w:author="zte-v2" w:date="2020-05-12T09:45:00Z">
              <w:r w:rsidRPr="006A3A72">
                <w:rPr>
                  <w:lang w:eastAsia="zh-CN"/>
                </w:rPr>
                <w:t>unnecessary</w:t>
              </w:r>
            </w:ins>
            <w:ins w:id="820" w:author="zte-v2" w:date="2020-05-12T09:47:00Z">
              <w:r>
                <w:rPr>
                  <w:lang w:eastAsia="zh-CN"/>
                </w:rPr>
                <w:t xml:space="preserve"> retry </w:t>
              </w:r>
            </w:ins>
            <w:ins w:id="821" w:author="zte-v2" w:date="2020-05-12T09:46:00Z">
              <w:r>
                <w:rPr>
                  <w:lang w:eastAsia="zh-CN"/>
                </w:rPr>
                <w:t>signaling burden to the network. Specially, if there are multi available SNPN can be selected.</w:t>
              </w:r>
            </w:ins>
          </w:p>
        </w:tc>
      </w:tr>
    </w:tbl>
    <w:p w14:paraId="642BAFEE" w14:textId="77777777" w:rsidR="001C40FF" w:rsidRDefault="001C40FF" w:rsidP="00DA50FA">
      <w:pPr>
        <w:rPr>
          <w:ins w:id="822" w:author="QC_12" w:date="2020-05-04T12:55:00Z"/>
        </w:rPr>
      </w:pPr>
    </w:p>
    <w:p w14:paraId="2012618B" w14:textId="524AE532" w:rsidR="009A60B5" w:rsidDel="005F6425" w:rsidRDefault="009A60B5" w:rsidP="009A60B5">
      <w:pPr>
        <w:pStyle w:val="1"/>
        <w:rPr>
          <w:del w:id="823" w:author="QC_12" w:date="2020-05-04T12:10:00Z"/>
        </w:rPr>
      </w:pPr>
      <w:commentRangeStart w:id="824"/>
      <w:del w:id="825" w:author="QC_12" w:date="2020-05-04T12:10:00Z">
        <w:r w:rsidRPr="002574DA" w:rsidDel="005F6425">
          <w:delText>Question</w:delText>
        </w:r>
        <w:r w:rsidDel="005F6425">
          <w:delText xml:space="preserve"> KI#1-Q</w:delText>
        </w:r>
        <w:r w:rsidR="00025033" w:rsidDel="005F6425">
          <w:delText>5</w:delText>
        </w:r>
        <w:r w:rsidDel="005F6425">
          <w:delText>: Network Selection</w:delText>
        </w:r>
      </w:del>
    </w:p>
    <w:p w14:paraId="7C34D42E" w14:textId="1E687E7D" w:rsidR="009A60B5" w:rsidDel="005F6425" w:rsidRDefault="009A60B5" w:rsidP="009A60B5">
      <w:pPr>
        <w:rPr>
          <w:del w:id="826" w:author="QC_12" w:date="2020-05-04T12:10:00Z"/>
        </w:rPr>
      </w:pPr>
      <w:del w:id="827" w:author="QC_12" w:date="2020-05-04T12:10:00Z">
        <w:r w:rsidRPr="00EE0C84" w:rsidDel="005F6425">
          <w:delText>Network selection is defined by CT1 but SA2 should set the requirements for it. We need to understand how to handle multiple subscriptions and based on what subscription is used, what networks should be possible to select.</w:delText>
        </w:r>
      </w:del>
    </w:p>
    <w:p w14:paraId="11BCDBE1" w14:textId="3C075A9B" w:rsidR="009A60B5" w:rsidDel="005F6425" w:rsidRDefault="009A60B5" w:rsidP="009A60B5">
      <w:pPr>
        <w:rPr>
          <w:del w:id="828" w:author="QC_12" w:date="2020-05-04T12:10:00Z"/>
        </w:rPr>
      </w:pPr>
      <w:del w:id="829" w:author="QC_12" w:date="2020-05-04T12:10:00Z">
        <w:r w:rsidRPr="00EC6150" w:rsidDel="005F6425">
          <w:rPr>
            <w:b/>
            <w:bCs/>
          </w:rPr>
          <w:delText>Question</w:delText>
        </w:r>
        <w:r w:rsidDel="005F6425">
          <w:delText xml:space="preserve">: </w:delText>
        </w:r>
        <w:r w:rsidRPr="00EE0C84" w:rsidDel="005F6425">
          <w:delText xml:space="preserve">What </w:delText>
        </w:r>
        <w:r w:rsidR="00B978E6" w:rsidDel="005F6425">
          <w:delText xml:space="preserve">enhancements to </w:delText>
        </w:r>
        <w:r w:rsidRPr="00EE0C84" w:rsidDel="005F6425">
          <w:delText xml:space="preserve">Network selection </w:delText>
        </w:r>
        <w:r w:rsidR="0027004A" w:rsidDel="005F6425">
          <w:delText>are</w:delText>
        </w:r>
        <w:r w:rsidR="00B978E6" w:rsidDel="005F6425">
          <w:delText xml:space="preserve"> required</w:delText>
        </w:r>
        <w:r w:rsidRPr="00EE0C84" w:rsidDel="005F6425">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9A60B5" w:rsidRPr="00F443B7" w:rsidDel="005F6425" w14:paraId="661A7EC7" w14:textId="554BF39A" w:rsidTr="00126740">
        <w:trPr>
          <w:del w:id="830" w:author="QC_12" w:date="2020-05-04T12:10:00Z"/>
        </w:trPr>
        <w:tc>
          <w:tcPr>
            <w:tcW w:w="2056" w:type="dxa"/>
            <w:shd w:val="clear" w:color="auto" w:fill="auto"/>
          </w:tcPr>
          <w:p w14:paraId="154C0143" w14:textId="0854A65C" w:rsidR="009A60B5" w:rsidRPr="00F443B7" w:rsidDel="005F6425" w:rsidRDefault="009A60B5" w:rsidP="00743397">
            <w:pPr>
              <w:rPr>
                <w:del w:id="831" w:author="QC_12" w:date="2020-05-04T12:10:00Z"/>
                <w:b/>
                <w:bCs/>
              </w:rPr>
            </w:pPr>
            <w:del w:id="832" w:author="QC_12" w:date="2020-05-04T12:10:00Z">
              <w:r w:rsidRPr="00F443B7" w:rsidDel="005F6425">
                <w:rPr>
                  <w:b/>
                  <w:bCs/>
                </w:rPr>
                <w:delText>Company</w:delText>
              </w:r>
            </w:del>
          </w:p>
        </w:tc>
        <w:tc>
          <w:tcPr>
            <w:tcW w:w="7294" w:type="dxa"/>
            <w:shd w:val="clear" w:color="auto" w:fill="auto"/>
          </w:tcPr>
          <w:p w14:paraId="1FD9157F" w14:textId="43CAC748" w:rsidR="009A60B5" w:rsidRPr="00F443B7" w:rsidDel="005F6425" w:rsidRDefault="009A60B5" w:rsidP="00743397">
            <w:pPr>
              <w:rPr>
                <w:del w:id="833" w:author="QC_12" w:date="2020-05-04T12:10:00Z"/>
                <w:b/>
                <w:bCs/>
              </w:rPr>
            </w:pPr>
            <w:del w:id="834" w:author="QC_12" w:date="2020-05-04T12:10:00Z">
              <w:r w:rsidRPr="00F443B7" w:rsidDel="005F6425">
                <w:rPr>
                  <w:b/>
                  <w:bCs/>
                </w:rPr>
                <w:delText>Comments</w:delText>
              </w:r>
            </w:del>
          </w:p>
        </w:tc>
      </w:tr>
      <w:tr w:rsidR="009A60B5" w:rsidDel="005F6425" w14:paraId="062FC9F6" w14:textId="05859800" w:rsidTr="00126740">
        <w:trPr>
          <w:del w:id="835" w:author="QC_12" w:date="2020-05-04T12:10:00Z"/>
        </w:trPr>
        <w:tc>
          <w:tcPr>
            <w:tcW w:w="2056" w:type="dxa"/>
            <w:shd w:val="clear" w:color="auto" w:fill="auto"/>
          </w:tcPr>
          <w:p w14:paraId="7FBCB622" w14:textId="5DCD4664" w:rsidR="009A60B5" w:rsidDel="005F6425" w:rsidRDefault="009A60B5" w:rsidP="00743397">
            <w:pPr>
              <w:rPr>
                <w:del w:id="836" w:author="QC_12" w:date="2020-05-04T12:10:00Z"/>
              </w:rPr>
            </w:pPr>
          </w:p>
        </w:tc>
        <w:tc>
          <w:tcPr>
            <w:tcW w:w="7294" w:type="dxa"/>
            <w:shd w:val="clear" w:color="auto" w:fill="auto"/>
          </w:tcPr>
          <w:p w14:paraId="05A42BC5" w14:textId="2712564D" w:rsidR="009A60B5" w:rsidDel="005F6425" w:rsidRDefault="009A60B5" w:rsidP="00743397">
            <w:pPr>
              <w:rPr>
                <w:del w:id="837" w:author="QC_12" w:date="2020-05-04T12:10:00Z"/>
              </w:rPr>
            </w:pPr>
          </w:p>
        </w:tc>
      </w:tr>
      <w:tr w:rsidR="009A60B5" w:rsidDel="005F6425" w14:paraId="7EEB25C4" w14:textId="4696DA40" w:rsidTr="00126740">
        <w:trPr>
          <w:del w:id="838" w:author="QC_12" w:date="2020-05-04T12:10:00Z"/>
        </w:trPr>
        <w:tc>
          <w:tcPr>
            <w:tcW w:w="2056" w:type="dxa"/>
            <w:shd w:val="clear" w:color="auto" w:fill="auto"/>
          </w:tcPr>
          <w:p w14:paraId="726387FA" w14:textId="7124EB2C" w:rsidR="009A60B5" w:rsidDel="005F6425" w:rsidRDefault="009A60B5" w:rsidP="00743397">
            <w:pPr>
              <w:rPr>
                <w:del w:id="839" w:author="QC_12" w:date="2020-05-04T12:10:00Z"/>
              </w:rPr>
            </w:pPr>
          </w:p>
        </w:tc>
        <w:tc>
          <w:tcPr>
            <w:tcW w:w="7294" w:type="dxa"/>
            <w:shd w:val="clear" w:color="auto" w:fill="auto"/>
          </w:tcPr>
          <w:p w14:paraId="6F648910" w14:textId="305EF983" w:rsidR="009A60B5" w:rsidDel="005F6425" w:rsidRDefault="009A60B5" w:rsidP="00743397">
            <w:pPr>
              <w:rPr>
                <w:del w:id="840" w:author="QC_12" w:date="2020-05-04T12:10:00Z"/>
              </w:rPr>
            </w:pPr>
          </w:p>
        </w:tc>
      </w:tr>
      <w:tr w:rsidR="009A60B5" w:rsidDel="005F6425" w14:paraId="36178E3F" w14:textId="256321BB" w:rsidTr="00126740">
        <w:trPr>
          <w:del w:id="841" w:author="QC_12" w:date="2020-05-04T12:10:00Z"/>
        </w:trPr>
        <w:tc>
          <w:tcPr>
            <w:tcW w:w="2056" w:type="dxa"/>
            <w:shd w:val="clear" w:color="auto" w:fill="auto"/>
          </w:tcPr>
          <w:p w14:paraId="1E14D341" w14:textId="243FA3EA" w:rsidR="009A60B5" w:rsidDel="005F6425" w:rsidRDefault="009A60B5" w:rsidP="00743397">
            <w:pPr>
              <w:rPr>
                <w:del w:id="842" w:author="QC_12" w:date="2020-05-04T12:10:00Z"/>
              </w:rPr>
            </w:pPr>
          </w:p>
        </w:tc>
        <w:tc>
          <w:tcPr>
            <w:tcW w:w="7294" w:type="dxa"/>
            <w:shd w:val="clear" w:color="auto" w:fill="auto"/>
          </w:tcPr>
          <w:p w14:paraId="1FF9329E" w14:textId="3880199B" w:rsidR="009A60B5" w:rsidDel="005F6425" w:rsidRDefault="009A60B5" w:rsidP="00743397">
            <w:pPr>
              <w:rPr>
                <w:del w:id="843" w:author="QC_12" w:date="2020-05-04T12:10:00Z"/>
              </w:rPr>
            </w:pPr>
          </w:p>
        </w:tc>
      </w:tr>
      <w:tr w:rsidR="009A60B5" w:rsidDel="005F6425" w14:paraId="542C0B19" w14:textId="7511B544" w:rsidTr="00126740">
        <w:trPr>
          <w:del w:id="844" w:author="QC_12" w:date="2020-05-04T12:10:00Z"/>
        </w:trPr>
        <w:tc>
          <w:tcPr>
            <w:tcW w:w="2056" w:type="dxa"/>
            <w:shd w:val="clear" w:color="auto" w:fill="auto"/>
          </w:tcPr>
          <w:p w14:paraId="40B8DF3A" w14:textId="6711D547" w:rsidR="009A60B5" w:rsidDel="005F6425" w:rsidRDefault="009A60B5" w:rsidP="00743397">
            <w:pPr>
              <w:rPr>
                <w:del w:id="845" w:author="QC_12" w:date="2020-05-04T12:10:00Z"/>
              </w:rPr>
            </w:pPr>
          </w:p>
        </w:tc>
        <w:tc>
          <w:tcPr>
            <w:tcW w:w="7294" w:type="dxa"/>
            <w:shd w:val="clear" w:color="auto" w:fill="auto"/>
          </w:tcPr>
          <w:p w14:paraId="0F5893D5" w14:textId="322FF689" w:rsidR="009A60B5" w:rsidDel="005F6425" w:rsidRDefault="009A60B5" w:rsidP="00743397">
            <w:pPr>
              <w:rPr>
                <w:del w:id="846" w:author="QC_12" w:date="2020-05-04T12:10:00Z"/>
              </w:rPr>
            </w:pPr>
          </w:p>
        </w:tc>
      </w:tr>
      <w:tr w:rsidR="009A60B5" w:rsidDel="005F6425" w14:paraId="5DFB5F12" w14:textId="73A89DAA" w:rsidTr="00126740">
        <w:trPr>
          <w:del w:id="847" w:author="QC_12" w:date="2020-05-04T12:10:00Z"/>
        </w:trPr>
        <w:tc>
          <w:tcPr>
            <w:tcW w:w="2056" w:type="dxa"/>
            <w:shd w:val="clear" w:color="auto" w:fill="auto"/>
          </w:tcPr>
          <w:p w14:paraId="38B2AB2E" w14:textId="4363E731" w:rsidR="009A60B5" w:rsidDel="005F6425" w:rsidRDefault="009A60B5" w:rsidP="00743397">
            <w:pPr>
              <w:rPr>
                <w:del w:id="848" w:author="QC_12" w:date="2020-05-04T12:10:00Z"/>
              </w:rPr>
            </w:pPr>
          </w:p>
        </w:tc>
        <w:tc>
          <w:tcPr>
            <w:tcW w:w="7294" w:type="dxa"/>
            <w:shd w:val="clear" w:color="auto" w:fill="auto"/>
          </w:tcPr>
          <w:p w14:paraId="395DC92C" w14:textId="6AA91572" w:rsidR="009A60B5" w:rsidDel="005F6425" w:rsidRDefault="009A60B5" w:rsidP="00743397">
            <w:pPr>
              <w:rPr>
                <w:del w:id="849" w:author="QC_12" w:date="2020-05-04T12:10:00Z"/>
              </w:rPr>
            </w:pPr>
          </w:p>
        </w:tc>
      </w:tr>
      <w:tr w:rsidR="009A60B5" w:rsidDel="005F6425" w14:paraId="5F551571" w14:textId="091CC90A" w:rsidTr="00126740">
        <w:trPr>
          <w:del w:id="850" w:author="QC_12" w:date="2020-05-04T12:10:00Z"/>
        </w:trPr>
        <w:tc>
          <w:tcPr>
            <w:tcW w:w="2056" w:type="dxa"/>
            <w:shd w:val="clear" w:color="auto" w:fill="auto"/>
          </w:tcPr>
          <w:p w14:paraId="0F7B1753" w14:textId="26B56823" w:rsidR="009A60B5" w:rsidDel="005F6425" w:rsidRDefault="009A60B5" w:rsidP="00743397">
            <w:pPr>
              <w:rPr>
                <w:del w:id="851" w:author="QC_12" w:date="2020-05-04T12:10:00Z"/>
              </w:rPr>
            </w:pPr>
          </w:p>
        </w:tc>
        <w:tc>
          <w:tcPr>
            <w:tcW w:w="7294" w:type="dxa"/>
            <w:shd w:val="clear" w:color="auto" w:fill="auto"/>
          </w:tcPr>
          <w:p w14:paraId="003A8035" w14:textId="1868D76A" w:rsidR="009A60B5" w:rsidDel="005F6425" w:rsidRDefault="009A60B5" w:rsidP="00743397">
            <w:pPr>
              <w:rPr>
                <w:del w:id="852" w:author="QC_12" w:date="2020-05-04T12:10:00Z"/>
              </w:rPr>
            </w:pPr>
          </w:p>
        </w:tc>
      </w:tr>
      <w:tr w:rsidR="009A60B5" w:rsidDel="005F6425" w14:paraId="2302090F" w14:textId="4066219C" w:rsidTr="00126740">
        <w:trPr>
          <w:del w:id="853" w:author="QC_12" w:date="2020-05-04T12:10:00Z"/>
        </w:trPr>
        <w:tc>
          <w:tcPr>
            <w:tcW w:w="2056" w:type="dxa"/>
            <w:shd w:val="clear" w:color="auto" w:fill="auto"/>
          </w:tcPr>
          <w:p w14:paraId="5E2485FD" w14:textId="30593BB5" w:rsidR="009A60B5" w:rsidDel="005F6425" w:rsidRDefault="009A60B5" w:rsidP="00743397">
            <w:pPr>
              <w:rPr>
                <w:del w:id="854" w:author="QC_12" w:date="2020-05-04T12:10:00Z"/>
              </w:rPr>
            </w:pPr>
          </w:p>
        </w:tc>
        <w:tc>
          <w:tcPr>
            <w:tcW w:w="7294" w:type="dxa"/>
            <w:shd w:val="clear" w:color="auto" w:fill="auto"/>
          </w:tcPr>
          <w:p w14:paraId="3A351F64" w14:textId="6A5455A2" w:rsidR="009A60B5" w:rsidDel="005F6425" w:rsidRDefault="009A60B5" w:rsidP="00743397">
            <w:pPr>
              <w:rPr>
                <w:del w:id="855" w:author="QC_12" w:date="2020-05-04T12:10:00Z"/>
              </w:rPr>
            </w:pPr>
          </w:p>
        </w:tc>
      </w:tr>
      <w:tr w:rsidR="009A60B5" w:rsidDel="005F6425" w14:paraId="263AF5D9" w14:textId="775E026F" w:rsidTr="00126740">
        <w:trPr>
          <w:del w:id="856" w:author="QC_12" w:date="2020-05-04T12:10:00Z"/>
        </w:trPr>
        <w:tc>
          <w:tcPr>
            <w:tcW w:w="2056" w:type="dxa"/>
            <w:shd w:val="clear" w:color="auto" w:fill="auto"/>
          </w:tcPr>
          <w:p w14:paraId="2022541A" w14:textId="29243DE2" w:rsidR="009A60B5" w:rsidDel="005F6425" w:rsidRDefault="009A60B5" w:rsidP="00743397">
            <w:pPr>
              <w:rPr>
                <w:del w:id="857" w:author="QC_12" w:date="2020-05-04T12:10:00Z"/>
              </w:rPr>
            </w:pPr>
          </w:p>
        </w:tc>
        <w:tc>
          <w:tcPr>
            <w:tcW w:w="7294" w:type="dxa"/>
            <w:shd w:val="clear" w:color="auto" w:fill="auto"/>
          </w:tcPr>
          <w:p w14:paraId="60012024" w14:textId="6E66C344" w:rsidR="009A60B5" w:rsidDel="005F6425" w:rsidRDefault="009A60B5" w:rsidP="00743397">
            <w:pPr>
              <w:rPr>
                <w:del w:id="858" w:author="QC_12" w:date="2020-05-04T12:10:00Z"/>
              </w:rPr>
            </w:pPr>
          </w:p>
        </w:tc>
      </w:tr>
    </w:tbl>
    <w:commentRangeEnd w:id="824"/>
    <w:p w14:paraId="1E1DEF15" w14:textId="2D993B71" w:rsidR="009A60B5" w:rsidDel="002F6933" w:rsidRDefault="005F6425">
      <w:pPr>
        <w:rPr>
          <w:del w:id="859" w:author="QC_12" w:date="2020-05-04T12:10:00Z"/>
        </w:rPr>
      </w:pPr>
      <w:r>
        <w:rPr>
          <w:rStyle w:val="a6"/>
          <w:lang w:val="sv-SE" w:eastAsia="sv-SE"/>
        </w:rPr>
        <w:commentReference w:id="824"/>
      </w:r>
    </w:p>
    <w:p w14:paraId="29818B21" w14:textId="697F34EA" w:rsidR="002F6933" w:rsidRPr="00E42A9C" w:rsidRDefault="009034DC">
      <w:pPr>
        <w:pStyle w:val="1"/>
        <w:rPr>
          <w:ins w:id="860" w:author="Addressing-comments-from-OPPO" w:date="2020-05-06T20:59:00Z"/>
        </w:rPr>
        <w:pPrChange w:id="861" w:author="Ericsson user" w:date="2020-05-07T13:58:00Z">
          <w:pPr/>
        </w:pPrChange>
      </w:pPr>
      <w:ins w:id="862" w:author="Ericsson user" w:date="2020-05-07T13:58:00Z">
        <w:r>
          <w:t xml:space="preserve">Question </w:t>
        </w:r>
      </w:ins>
      <w:ins w:id="863" w:author="Addressing-comments-from-OPPO" w:date="2020-05-06T20:59:00Z">
        <w:r w:rsidR="002F6933" w:rsidRPr="00E42A9C">
          <w:t>KI#1 – (new) Q</w:t>
        </w:r>
        <w:r w:rsidR="00D77E62">
          <w:t>5</w:t>
        </w:r>
        <w:r w:rsidR="002F6933" w:rsidRPr="00E42A9C">
          <w:t>:</w:t>
        </w:r>
        <w:r w:rsidR="002F6933" w:rsidRPr="00E42A9C">
          <w:tab/>
          <w:t>Mobility and service continuity</w:t>
        </w:r>
      </w:ins>
    </w:p>
    <w:p w14:paraId="69C3286F" w14:textId="77777777" w:rsidR="002F6933" w:rsidRDefault="002F6933" w:rsidP="002F6933">
      <w:pPr>
        <w:rPr>
          <w:ins w:id="864" w:author="Addressing-comments-from-OPPO" w:date="2020-05-06T20:59:00Z"/>
        </w:rPr>
      </w:pPr>
      <w:ins w:id="865" w:author="Addressing-comments-from-OPPO" w:date="2020-05-06T20:59:00Z">
        <w:r>
          <w:t>For KI#1, TR mentions for mobility and service continuity</w:t>
        </w:r>
      </w:ins>
    </w:p>
    <w:p w14:paraId="7EF3140B" w14:textId="77777777" w:rsidR="002F6933" w:rsidRPr="00D64A45" w:rsidRDefault="002F6933" w:rsidP="002F6933">
      <w:pPr>
        <w:pStyle w:val="B2"/>
        <w:rPr>
          <w:ins w:id="866" w:author="Addressing-comments-from-OPPO" w:date="2020-05-06T20:59:00Z"/>
        </w:rPr>
      </w:pPr>
      <w:ins w:id="867" w:author="Addressing-comments-from-OPPO" w:date="2020-05-06T20:59:00Z">
        <w:r w:rsidRPr="00D64A45">
          <w:t>-</w:t>
        </w:r>
        <w:r w:rsidRPr="00D64A45">
          <w:tab/>
          <w:t>UE moving from SNPN#1 with separate entity#1 to SNPN#2 with separate entity#1 available; and</w:t>
        </w:r>
      </w:ins>
    </w:p>
    <w:p w14:paraId="4E54F583" w14:textId="77777777" w:rsidR="002F6933" w:rsidRPr="00D64A45" w:rsidRDefault="002F6933" w:rsidP="002F6933">
      <w:pPr>
        <w:pStyle w:val="B2"/>
        <w:rPr>
          <w:ins w:id="868" w:author="Addressing-comments-from-OPPO" w:date="2020-05-06T20:59:00Z"/>
        </w:rPr>
      </w:pPr>
      <w:ins w:id="869" w:author="Addressing-comments-from-OPPO" w:date="2020-05-06T20:59:00Z">
        <w:r w:rsidRPr="00D64A45">
          <w:t>-</w:t>
        </w:r>
        <w:r w:rsidRPr="00D64A45">
          <w:tab/>
          <w:t>UE moving between SNPN#1 (where separate entity=PLMN) and PLMN.</w:t>
        </w:r>
      </w:ins>
    </w:p>
    <w:p w14:paraId="2C5B84D3" w14:textId="07DC2572" w:rsidR="002F6933" w:rsidRDefault="002F6933" w:rsidP="002F6933">
      <w:pPr>
        <w:rPr>
          <w:ins w:id="870" w:author="Addressing-comments-from-OPPO" w:date="2020-05-06T20:59:00Z"/>
        </w:rPr>
      </w:pPr>
      <w:ins w:id="871" w:author="Addressing-comments-from-OPPO" w:date="2020-05-06T20:59:00Z">
        <w:r>
          <w:t xml:space="preserve">However, </w:t>
        </w:r>
      </w:ins>
      <w:ins w:id="872" w:author="Ericsson user" w:date="2020-05-07T13:59:00Z">
        <w:r w:rsidR="009034DC" w:rsidRPr="009034DC">
          <w:rPr>
            <w:highlight w:val="yellow"/>
            <w:rPrChange w:id="873" w:author="Ericsson user" w:date="2020-05-07T13:59:00Z">
              <w:rPr/>
            </w:rPrChange>
          </w:rPr>
          <w:t>some of</w:t>
        </w:r>
        <w:r w:rsidR="009034DC">
          <w:t xml:space="preserve"> </w:t>
        </w:r>
      </w:ins>
      <w:ins w:id="874" w:author="Addressing-comments-from-OPPO" w:date="2020-05-06T20:59:00Z">
        <w:r>
          <w:t>the present available solutions are unclear on how such mobility and service continuity requirements are met. Are clarifications required before evaluation of solutions are done or will work be done in normative phase or is it not necessary to work o</w:t>
        </w:r>
        <w:r w:rsidR="00D77E62">
          <w:t>n</w:t>
        </w:r>
        <w:r>
          <w:t xml:space="preserve"> these requirements in this release.</w:t>
        </w:r>
      </w:ins>
    </w:p>
    <w:p w14:paraId="4E034B26" w14:textId="747A7303" w:rsidR="002F6933" w:rsidRDefault="002F6933" w:rsidP="002F6933">
      <w:pPr>
        <w:rPr>
          <w:ins w:id="875" w:author="Addressing-comments-from-OPPO" w:date="2020-05-06T20:59:00Z"/>
        </w:rPr>
      </w:pPr>
      <w:ins w:id="876" w:author="Addressing-comments-from-OPPO" w:date="2020-05-06T20:59:00Z">
        <w:r w:rsidRPr="00EC6150">
          <w:rPr>
            <w:b/>
            <w:bCs/>
          </w:rPr>
          <w:t>Question</w:t>
        </w:r>
        <w:r>
          <w:t>: Should mobility and service continuity scenarios be studied and detail</w:t>
        </w:r>
      </w:ins>
      <w:ins w:id="877" w:author="Addressing-comments-from-OPPO" w:date="2020-05-06T21:00:00Z">
        <w:r w:rsidR="00CE33ED">
          <w:t>ed</w:t>
        </w:r>
      </w:ins>
      <w:ins w:id="878" w:author="Addressing-comments-from-OPPO" w:date="2020-05-06T20:59:00Z">
        <w:r>
          <w:t xml:space="preserve"> in this study phase</w:t>
        </w:r>
        <w:r w:rsidRPr="00EE0C84">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F6933" w:rsidRPr="00F443B7" w14:paraId="21335FD5" w14:textId="77777777" w:rsidTr="001F3310">
        <w:trPr>
          <w:ins w:id="879" w:author="Addressing-comments-from-OPPO" w:date="2020-05-06T20:59:00Z"/>
        </w:trPr>
        <w:tc>
          <w:tcPr>
            <w:tcW w:w="2088" w:type="dxa"/>
            <w:shd w:val="clear" w:color="auto" w:fill="auto"/>
          </w:tcPr>
          <w:p w14:paraId="6F66C8FE" w14:textId="77777777" w:rsidR="002F6933" w:rsidRPr="00F443B7" w:rsidRDefault="002F6933" w:rsidP="00E42A9C">
            <w:pPr>
              <w:rPr>
                <w:ins w:id="880" w:author="Addressing-comments-from-OPPO" w:date="2020-05-06T20:59:00Z"/>
                <w:b/>
                <w:bCs/>
              </w:rPr>
            </w:pPr>
            <w:ins w:id="881" w:author="Addressing-comments-from-OPPO" w:date="2020-05-06T20:59:00Z">
              <w:r w:rsidRPr="00F443B7">
                <w:rPr>
                  <w:b/>
                  <w:bCs/>
                </w:rPr>
                <w:t>Company</w:t>
              </w:r>
            </w:ins>
          </w:p>
        </w:tc>
        <w:tc>
          <w:tcPr>
            <w:tcW w:w="7488" w:type="dxa"/>
            <w:shd w:val="clear" w:color="auto" w:fill="auto"/>
          </w:tcPr>
          <w:p w14:paraId="5539B075" w14:textId="77777777" w:rsidR="002F6933" w:rsidRPr="00F443B7" w:rsidRDefault="002F6933" w:rsidP="00E42A9C">
            <w:pPr>
              <w:rPr>
                <w:ins w:id="882" w:author="Addressing-comments-from-OPPO" w:date="2020-05-06T20:59:00Z"/>
                <w:b/>
                <w:bCs/>
              </w:rPr>
            </w:pPr>
            <w:ins w:id="883" w:author="Addressing-comments-from-OPPO" w:date="2020-05-06T20:59:00Z">
              <w:r w:rsidRPr="00F443B7">
                <w:rPr>
                  <w:b/>
                  <w:bCs/>
                </w:rPr>
                <w:t>Comments</w:t>
              </w:r>
            </w:ins>
          </w:p>
        </w:tc>
      </w:tr>
      <w:tr w:rsidR="009F459F" w14:paraId="13E4066B" w14:textId="77777777" w:rsidTr="001F3310">
        <w:tc>
          <w:tcPr>
            <w:tcW w:w="2088" w:type="dxa"/>
            <w:shd w:val="clear" w:color="auto" w:fill="auto"/>
          </w:tcPr>
          <w:p w14:paraId="740AA8F0" w14:textId="21E0A205" w:rsidR="009F459F" w:rsidRDefault="009F459F" w:rsidP="009F459F">
            <w:r>
              <w:t>Ericsson</w:t>
            </w:r>
          </w:p>
        </w:tc>
        <w:tc>
          <w:tcPr>
            <w:tcW w:w="7488" w:type="dxa"/>
            <w:shd w:val="clear" w:color="auto" w:fill="auto"/>
          </w:tcPr>
          <w:p w14:paraId="5800059C" w14:textId="41B44CD8" w:rsidR="009F459F" w:rsidRPr="002342DF" w:rsidRDefault="009F459F" w:rsidP="009F459F">
            <w:ins w:id="884" w:author="Ericsson user" w:date="2020-05-07T08:11:00Z">
              <w:r>
                <w:t xml:space="preserve">Perhaps not the most important </w:t>
              </w:r>
            </w:ins>
            <w:ins w:id="885" w:author="Ericsson user" w:date="2020-05-07T08:12:00Z">
              <w:r>
                <w:t>aspect, but preferably solutions should state whether and how service continuity is supported.</w:t>
              </w:r>
            </w:ins>
          </w:p>
        </w:tc>
      </w:tr>
      <w:tr w:rsidR="002F6933" w14:paraId="64B2FBD1" w14:textId="77777777" w:rsidTr="001F3310">
        <w:trPr>
          <w:ins w:id="886" w:author="Addressing-comments-from-OPPO" w:date="2020-05-06T20:59:00Z"/>
        </w:trPr>
        <w:tc>
          <w:tcPr>
            <w:tcW w:w="2088" w:type="dxa"/>
            <w:shd w:val="clear" w:color="auto" w:fill="auto"/>
          </w:tcPr>
          <w:p w14:paraId="4AF0345D" w14:textId="35EBCCBA" w:rsidR="002F6933" w:rsidRDefault="00CE2A20" w:rsidP="00E42A9C">
            <w:pPr>
              <w:rPr>
                <w:ins w:id="887" w:author="Addressing-comments-from-OPPO" w:date="2020-05-06T20:59:00Z"/>
              </w:rPr>
            </w:pPr>
            <w:r>
              <w:t>Intel</w:t>
            </w:r>
          </w:p>
        </w:tc>
        <w:tc>
          <w:tcPr>
            <w:tcW w:w="7488" w:type="dxa"/>
            <w:shd w:val="clear" w:color="auto" w:fill="auto"/>
          </w:tcPr>
          <w:p w14:paraId="7DCB1E85" w14:textId="77777777" w:rsidR="00CE2A20" w:rsidRPr="002342DF" w:rsidRDefault="00CE2A20" w:rsidP="00CE2A20">
            <w:pPr>
              <w:pStyle w:val="B1"/>
              <w:ind w:left="284"/>
              <w:rPr>
                <w:rFonts w:ascii="Calibri" w:eastAsia="Calibri" w:hAnsi="Calibri"/>
                <w:sz w:val="22"/>
                <w:szCs w:val="22"/>
                <w:lang w:val="en-US"/>
              </w:rPr>
            </w:pPr>
            <w:r w:rsidRPr="002342DF">
              <w:rPr>
                <w:rFonts w:ascii="Calibri" w:eastAsia="Calibri" w:hAnsi="Calibri"/>
                <w:sz w:val="22"/>
                <w:szCs w:val="22"/>
                <w:lang w:val="en-US"/>
              </w:rPr>
              <w:t>Yes, service continuity (actually – session continuity) should be studied for the case described in the second bullet above.</w:t>
            </w:r>
          </w:p>
          <w:p w14:paraId="745EBFE9" w14:textId="77777777" w:rsidR="00CE2A20" w:rsidRDefault="00CE2A20" w:rsidP="00CE2A20">
            <w:pPr>
              <w:pStyle w:val="B1"/>
              <w:ind w:left="284"/>
            </w:pPr>
            <w:r>
              <w:t>Solution #1 clearly describes how service continuity requirements are met:</w:t>
            </w:r>
          </w:p>
          <w:p w14:paraId="71F5478D" w14:textId="77777777" w:rsidR="00CE2A20" w:rsidRPr="00995751" w:rsidRDefault="00CE2A20" w:rsidP="00CE2A20">
            <w:pPr>
              <w:pStyle w:val="B1"/>
              <w:rPr>
                <w:i/>
              </w:rPr>
            </w:pPr>
            <w:r w:rsidRPr="00995751">
              <w:rPr>
                <w:i/>
              </w:rPr>
              <w:t>-</w:t>
            </w:r>
            <w:r w:rsidRPr="00995751">
              <w:rPr>
                <w:i/>
              </w:rPr>
              <w:tab/>
              <w:t>When the service provider of the UE is a PLMN, the standalone non-public network selects the session management function and PDU Session Anchor (PSA) in the PLMN to support PDU sessions that require service continuity using the home-routed roaming architecture.</w:t>
            </w:r>
          </w:p>
          <w:p w14:paraId="69C6DA71" w14:textId="77777777" w:rsidR="00CE2A20" w:rsidRPr="00995751" w:rsidRDefault="00CE2A20" w:rsidP="00CE2A20">
            <w:pPr>
              <w:pStyle w:val="B2"/>
              <w:rPr>
                <w:i/>
              </w:rPr>
            </w:pPr>
            <w:r w:rsidRPr="00995751">
              <w:rPr>
                <w:i/>
              </w:rPr>
              <w:t>-</w:t>
            </w:r>
            <w:r w:rsidRPr="00995751">
              <w:rPr>
                <w:i/>
              </w:rPr>
              <w:tab/>
              <w:t>Mobility in the absence of the N14 interface between SNPN and PLMN is handled by the "Existing PDU Session" indication in the PDU Session Establishment Request.</w:t>
            </w:r>
          </w:p>
          <w:p w14:paraId="7C15A049" w14:textId="14CB61C3" w:rsidR="002F6933" w:rsidRDefault="00CE2A20" w:rsidP="00E42A9C">
            <w:pPr>
              <w:rPr>
                <w:ins w:id="888" w:author="Addressing-comments-from-OPPO" w:date="2020-05-06T20:59:00Z"/>
              </w:rPr>
            </w:pPr>
            <w:r w:rsidRPr="002342DF">
              <w:t>The description focuses only on the case where the SP is a PLMN (i.e. second bullet above) because we are not sure if there is a requirement to handle the case described in the first bullet, but the principle would be the same.</w:t>
            </w:r>
          </w:p>
        </w:tc>
      </w:tr>
      <w:tr w:rsidR="00195E10" w14:paraId="0F0CAEA5" w14:textId="77777777" w:rsidTr="001F3310">
        <w:trPr>
          <w:ins w:id="889" w:author="Addressing-comments-from-OPPO" w:date="2020-05-06T20:59:00Z"/>
        </w:trPr>
        <w:tc>
          <w:tcPr>
            <w:tcW w:w="2088" w:type="dxa"/>
            <w:shd w:val="clear" w:color="auto" w:fill="auto"/>
          </w:tcPr>
          <w:p w14:paraId="41735EF6" w14:textId="5E7E4A2C" w:rsidR="00195E10" w:rsidRDefault="00195E10" w:rsidP="00195E10">
            <w:pPr>
              <w:rPr>
                <w:ins w:id="890" w:author="Addressing-comments-from-OPPO" w:date="2020-05-06T20:59:00Z"/>
              </w:rPr>
            </w:pPr>
            <w:r>
              <w:t>OPPO</w:t>
            </w:r>
          </w:p>
        </w:tc>
        <w:tc>
          <w:tcPr>
            <w:tcW w:w="7488" w:type="dxa"/>
            <w:shd w:val="clear" w:color="auto" w:fill="auto"/>
          </w:tcPr>
          <w:p w14:paraId="020EDBA3" w14:textId="2DF051CD" w:rsidR="00195E10" w:rsidRDefault="00195E10" w:rsidP="00195E10">
            <w:pPr>
              <w:rPr>
                <w:ins w:id="891" w:author="Addressing-comments-from-OPPO" w:date="2020-05-06T20:59:00Z"/>
              </w:rPr>
            </w:pPr>
            <w:r>
              <w:t>If some solutions are clear on meeting those requirements and some are not, making a choice at solution selection phase is not balanced. SO unless those requirements are void, then all solutions need to identify the way they meet those requirements.</w:t>
            </w:r>
          </w:p>
        </w:tc>
      </w:tr>
      <w:tr w:rsidR="0046613D" w14:paraId="7AD807A9" w14:textId="77777777" w:rsidTr="001F3310">
        <w:trPr>
          <w:ins w:id="892" w:author="Addressing-comments-from-OPPO" w:date="2020-05-06T20:59:00Z"/>
        </w:trPr>
        <w:tc>
          <w:tcPr>
            <w:tcW w:w="2088" w:type="dxa"/>
            <w:shd w:val="clear" w:color="auto" w:fill="auto"/>
          </w:tcPr>
          <w:p w14:paraId="7494ACC8" w14:textId="63B583AF" w:rsidR="0046613D" w:rsidRDefault="0046613D" w:rsidP="0046613D">
            <w:pPr>
              <w:rPr>
                <w:ins w:id="893" w:author="Addressing-comments-from-OPPO" w:date="2020-05-06T20:59:00Z"/>
              </w:rPr>
            </w:pPr>
            <w:ins w:id="894" w:author="권기석/표준Research 1Lab(SR)/Principal Engineer/삼성전자" w:date="2020-05-07T20:34:00Z">
              <w:r>
                <w:rPr>
                  <w:rFonts w:hint="eastAsia"/>
                  <w:lang w:eastAsia="ko-KR"/>
                </w:rPr>
                <w:t>Samsung</w:t>
              </w:r>
            </w:ins>
          </w:p>
        </w:tc>
        <w:tc>
          <w:tcPr>
            <w:tcW w:w="7488" w:type="dxa"/>
            <w:shd w:val="clear" w:color="auto" w:fill="auto"/>
          </w:tcPr>
          <w:p w14:paraId="06B57862" w14:textId="5B4B5FB8" w:rsidR="0046613D" w:rsidRDefault="0046613D" w:rsidP="0046613D">
            <w:pPr>
              <w:rPr>
                <w:ins w:id="895" w:author="Addressing-comments-from-OPPO" w:date="2020-05-06T20:59:00Z"/>
              </w:rPr>
            </w:pPr>
            <w:ins w:id="896" w:author="권기석/표준Research 1Lab(SR)/Principal Engineer/삼성전자" w:date="2020-05-07T20:34:00Z">
              <w:r w:rsidRPr="004A6A13">
                <w:rPr>
                  <w:lang w:eastAsia="ko-KR"/>
                </w:rPr>
                <w:t>Negative</w:t>
              </w:r>
            </w:ins>
          </w:p>
        </w:tc>
      </w:tr>
      <w:tr w:rsidR="00AB6A7A" w14:paraId="042324CD" w14:textId="77777777" w:rsidTr="001F3310">
        <w:trPr>
          <w:ins w:id="897" w:author="Addressing-comments-from-OPPO" w:date="2020-05-06T20:59:00Z"/>
        </w:trPr>
        <w:tc>
          <w:tcPr>
            <w:tcW w:w="2088" w:type="dxa"/>
            <w:shd w:val="clear" w:color="auto" w:fill="auto"/>
          </w:tcPr>
          <w:p w14:paraId="4CAAEA36" w14:textId="01B8600D" w:rsidR="00AB6A7A" w:rsidRDefault="00AB6A7A" w:rsidP="00AB6A7A">
            <w:pPr>
              <w:rPr>
                <w:ins w:id="898" w:author="Addressing-comments-from-OPPO" w:date="2020-05-06T20:59:00Z"/>
              </w:rPr>
            </w:pPr>
            <w:r>
              <w:rPr>
                <w:rFonts w:hint="eastAsia"/>
                <w:lang w:eastAsia="zh-TW"/>
              </w:rPr>
              <w:lastRenderedPageBreak/>
              <w:t>MediaTek</w:t>
            </w:r>
          </w:p>
        </w:tc>
        <w:tc>
          <w:tcPr>
            <w:tcW w:w="7488" w:type="dxa"/>
            <w:shd w:val="clear" w:color="auto" w:fill="auto"/>
          </w:tcPr>
          <w:p w14:paraId="19497232" w14:textId="77777777" w:rsidR="00AB6A7A" w:rsidRDefault="00AB6A7A" w:rsidP="00AB6A7A">
            <w:pPr>
              <w:rPr>
                <w:lang w:eastAsia="zh-TW"/>
              </w:rPr>
            </w:pPr>
            <w:r>
              <w:rPr>
                <w:rFonts w:hint="eastAsia"/>
                <w:lang w:eastAsia="zh-TW"/>
              </w:rPr>
              <w:t xml:space="preserve">A decision is to be taken in study phase whether and how to move forward in normative phase. </w:t>
            </w:r>
            <w:r>
              <w:rPr>
                <w:lang w:eastAsia="zh-TW"/>
              </w:rPr>
              <w:t>T</w:t>
            </w:r>
            <w:r>
              <w:rPr>
                <w:rFonts w:hint="eastAsia"/>
                <w:lang w:eastAsia="zh-TW"/>
              </w:rPr>
              <w:t xml:space="preserve">his </w:t>
            </w:r>
            <w:r>
              <w:rPr>
                <w:lang w:eastAsia="zh-TW"/>
              </w:rPr>
              <w:t>should not be left to normative phase discussion.</w:t>
            </w:r>
          </w:p>
          <w:p w14:paraId="53E7F15B" w14:textId="31AEA6BC" w:rsidR="00AB6A7A" w:rsidRDefault="00AB6A7A" w:rsidP="00AB6A7A">
            <w:pPr>
              <w:rPr>
                <w:ins w:id="899" w:author="Addressing-comments-from-OPPO" w:date="2020-05-06T20:59:00Z"/>
              </w:rPr>
            </w:pPr>
            <w:r>
              <w:rPr>
                <w:lang w:eastAsia="zh-TW"/>
              </w:rPr>
              <w:t>A starting point could be the second scenario that “UE moving between SNPN#1 (where separate entity=PLMN) and PLMN and leave the first scenario out.</w:t>
            </w:r>
          </w:p>
        </w:tc>
      </w:tr>
      <w:tr w:rsidR="00BC15DD" w14:paraId="0213D859" w14:textId="77777777" w:rsidTr="001F3310">
        <w:tc>
          <w:tcPr>
            <w:tcW w:w="2088" w:type="dxa"/>
            <w:shd w:val="clear" w:color="auto" w:fill="auto"/>
          </w:tcPr>
          <w:p w14:paraId="2282F574" w14:textId="518D2F2E" w:rsidR="00BC15DD" w:rsidRDefault="00BC15DD" w:rsidP="00BC15DD">
            <w:pPr>
              <w:rPr>
                <w:lang w:eastAsia="zh-TW"/>
              </w:rPr>
            </w:pPr>
            <w:ins w:id="900" w:author="Michael Starsinic" w:date="2020-05-08T09:46:00Z">
              <w:r>
                <w:t>Convida Wireless</w:t>
              </w:r>
            </w:ins>
          </w:p>
        </w:tc>
        <w:tc>
          <w:tcPr>
            <w:tcW w:w="7488" w:type="dxa"/>
            <w:shd w:val="clear" w:color="auto" w:fill="auto"/>
          </w:tcPr>
          <w:p w14:paraId="150F2BE6" w14:textId="3057D67F" w:rsidR="00BC15DD" w:rsidRDefault="00BC15DD" w:rsidP="00BC15DD">
            <w:pPr>
              <w:rPr>
                <w:lang w:eastAsia="zh-TW"/>
              </w:rPr>
            </w:pPr>
            <w:ins w:id="901" w:author="Michael Starsinic" w:date="2020-05-08T09:46:00Z">
              <w:r>
                <w:t>Yes</w:t>
              </w:r>
            </w:ins>
          </w:p>
        </w:tc>
      </w:tr>
      <w:tr w:rsidR="00E34956" w14:paraId="78B35A64" w14:textId="77777777" w:rsidTr="001F3310">
        <w:tc>
          <w:tcPr>
            <w:tcW w:w="2088" w:type="dxa"/>
            <w:shd w:val="clear" w:color="auto" w:fill="auto"/>
          </w:tcPr>
          <w:p w14:paraId="6000B978" w14:textId="79A1C7C6" w:rsidR="00E34956" w:rsidRDefault="00E34956" w:rsidP="00E34956">
            <w:r>
              <w:t>Orange</w:t>
            </w:r>
          </w:p>
        </w:tc>
        <w:tc>
          <w:tcPr>
            <w:tcW w:w="7488" w:type="dxa"/>
            <w:shd w:val="clear" w:color="auto" w:fill="auto"/>
          </w:tcPr>
          <w:p w14:paraId="16D807E3" w14:textId="4E79FD47" w:rsidR="00E34956" w:rsidRDefault="00E34956" w:rsidP="00E34956">
            <w:r>
              <w:t>No. Mobility scenarios are in the scope of KI#1 but this is not stated as a requirement of this KI. Therefore a solution not addressing mobility should still be considered in the evaluation phase.</w:t>
            </w:r>
          </w:p>
        </w:tc>
      </w:tr>
      <w:tr w:rsidR="002A7EF4" w14:paraId="28B8ABBE" w14:textId="77777777" w:rsidTr="001F3310">
        <w:tc>
          <w:tcPr>
            <w:tcW w:w="2088" w:type="dxa"/>
            <w:shd w:val="clear" w:color="auto" w:fill="auto"/>
          </w:tcPr>
          <w:p w14:paraId="1C535376" w14:textId="43BBF1E9" w:rsidR="002A7EF4" w:rsidRDefault="002A7EF4" w:rsidP="002A7EF4">
            <w:ins w:id="902" w:author="QC_12" w:date="2020-05-08T17:30:00Z">
              <w:r>
                <w:t>Qualcomm</w:t>
              </w:r>
            </w:ins>
          </w:p>
        </w:tc>
        <w:tc>
          <w:tcPr>
            <w:tcW w:w="7488" w:type="dxa"/>
            <w:shd w:val="clear" w:color="auto" w:fill="auto"/>
          </w:tcPr>
          <w:p w14:paraId="43B598EE" w14:textId="1C3C6365" w:rsidR="002A7EF4" w:rsidRDefault="002A7EF4" w:rsidP="002A7EF4">
            <w:ins w:id="903" w:author="QC_12" w:date="2020-05-08T17:30:00Z">
              <w:r>
                <w:t>We do</w:t>
              </w:r>
            </w:ins>
            <w:ins w:id="904" w:author="QC_12" w:date="2020-05-08T17:31:00Z">
              <w:r>
                <w:t xml:space="preserve"> not see any </w:t>
              </w:r>
            </w:ins>
            <w:ins w:id="905" w:author="QC_12" w:date="2020-05-08T17:32:00Z">
              <w:r>
                <w:t xml:space="preserve">architectural </w:t>
              </w:r>
            </w:ins>
            <w:ins w:id="906" w:author="QC_12" w:date="2020-05-08T17:31:00Z">
              <w:r>
                <w:t>gaps to s</w:t>
              </w:r>
            </w:ins>
            <w:ins w:id="907" w:author="QC_12" w:date="2020-05-08T17:32:00Z">
              <w:r>
                <w:t>upport mobility and service continuity for the scenarios listed above. Therefore we do not see</w:t>
              </w:r>
            </w:ins>
            <w:ins w:id="908" w:author="QC_12" w:date="2020-05-08T17:33:00Z">
              <w:r>
                <w:t xml:space="preserve"> any need to continue studying solutions for these scenarios.</w:t>
              </w:r>
            </w:ins>
          </w:p>
        </w:tc>
      </w:tr>
      <w:tr w:rsidR="006B4C7F" w14:paraId="03257868" w14:textId="77777777" w:rsidTr="001F3310">
        <w:tc>
          <w:tcPr>
            <w:tcW w:w="2088" w:type="dxa"/>
            <w:shd w:val="clear" w:color="auto" w:fill="auto"/>
          </w:tcPr>
          <w:p w14:paraId="62953719" w14:textId="3AC35A90" w:rsidR="006B4C7F" w:rsidRDefault="006B4C7F" w:rsidP="006B4C7F">
            <w:ins w:id="909" w:author="futurewei r1" w:date="2020-05-08T10:14:00Z">
              <w:r>
                <w:t>Futurewei</w:t>
              </w:r>
            </w:ins>
          </w:p>
        </w:tc>
        <w:tc>
          <w:tcPr>
            <w:tcW w:w="7488" w:type="dxa"/>
            <w:shd w:val="clear" w:color="auto" w:fill="auto"/>
          </w:tcPr>
          <w:p w14:paraId="7376082C" w14:textId="77777777" w:rsidR="006B4C7F" w:rsidRDefault="006B4C7F" w:rsidP="006B4C7F">
            <w:pPr>
              <w:rPr>
                <w:ins w:id="910" w:author="futurewei r1" w:date="2020-05-08T10:28:00Z"/>
              </w:rPr>
            </w:pPr>
            <w:ins w:id="911" w:author="futurewei r1" w:date="2020-05-08T10:14:00Z">
              <w:r>
                <w:t>Yes, service mob</w:t>
              </w:r>
            </w:ins>
            <w:ins w:id="912" w:author="futurewei r1" w:date="2020-05-08T10:15:00Z">
              <w:r>
                <w:t>ility and continuity need to</w:t>
              </w:r>
            </w:ins>
            <w:ins w:id="913" w:author="futurewei r1" w:date="2020-05-08T10:17:00Z">
              <w:r>
                <w:t xml:space="preserve"> be</w:t>
              </w:r>
            </w:ins>
            <w:ins w:id="914" w:author="futurewei r1" w:date="2020-05-08T10:15:00Z">
              <w:r>
                <w:t xml:space="preserve"> studie</w:t>
              </w:r>
            </w:ins>
            <w:ins w:id="915" w:author="futurewei r1" w:date="2020-05-08T10:17:00Z">
              <w:r>
                <w:t>d</w:t>
              </w:r>
            </w:ins>
            <w:ins w:id="916" w:author="futurewei r1" w:date="2020-05-08T10:18:00Z">
              <w:r>
                <w:t xml:space="preserve"> in this pha</w:t>
              </w:r>
            </w:ins>
            <w:ins w:id="917" w:author="futurewei r1" w:date="2020-05-08T10:19:00Z">
              <w:r>
                <w:t xml:space="preserve">se, </w:t>
              </w:r>
            </w:ins>
            <w:ins w:id="918" w:author="futurewei r1" w:date="2020-05-08T10:20:00Z">
              <w:r>
                <w:t>as network selection</w:t>
              </w:r>
            </w:ins>
            <w:ins w:id="919" w:author="futurewei r1" w:date="2020-05-08T10:21:00Z">
              <w:r>
                <w:t xml:space="preserve"> will not only considering the initial network selection</w:t>
              </w:r>
            </w:ins>
            <w:ins w:id="920" w:author="futurewei r1" w:date="2020-05-08T10:22:00Z">
              <w:r>
                <w:t>, but also</w:t>
              </w:r>
            </w:ins>
            <w:ins w:id="921" w:author="futurewei r1" w:date="2020-05-08T10:21:00Z">
              <w:r>
                <w:t xml:space="preserve"> </w:t>
              </w:r>
            </w:ins>
            <w:ins w:id="922" w:author="futurewei r1" w:date="2020-05-08T10:22:00Z">
              <w:r>
                <w:t xml:space="preserve">the </w:t>
              </w:r>
            </w:ins>
            <w:ins w:id="923" w:author="futurewei r1" w:date="2020-05-08T10:20:00Z">
              <w:r>
                <w:t xml:space="preserve">target SNPN </w:t>
              </w:r>
            </w:ins>
            <w:ins w:id="924" w:author="futurewei r1" w:date="2020-05-08T10:22:00Z">
              <w:r>
                <w:t xml:space="preserve">selection </w:t>
              </w:r>
            </w:ins>
            <w:ins w:id="925" w:author="futurewei r1" w:date="2020-05-08T10:20:00Z">
              <w:r>
                <w:t>during the mobility</w:t>
              </w:r>
            </w:ins>
            <w:ins w:id="926" w:author="futurewei r1" w:date="2020-05-08T10:22:00Z">
              <w:r>
                <w:t xml:space="preserve">.  </w:t>
              </w:r>
            </w:ins>
          </w:p>
          <w:p w14:paraId="116FA54F" w14:textId="1224733A" w:rsidR="006B4C7F" w:rsidRDefault="006B4C7F" w:rsidP="006B4C7F">
            <w:ins w:id="927" w:author="futurewei r1" w:date="2020-05-08T10:22:00Z">
              <w:r>
                <w:t xml:space="preserve">Also because we have new </w:t>
              </w:r>
            </w:ins>
            <w:ins w:id="928" w:author="futurewei r1" w:date="2020-05-08T10:23:00Z">
              <w:r>
                <w:t>3</w:t>
              </w:r>
              <w:r w:rsidRPr="00384F81">
                <w:rPr>
                  <w:vertAlign w:val="superscript"/>
                  <w:rPrChange w:id="929" w:author="futurewei r1" w:date="2020-05-08T10:23:00Z">
                    <w:rPr/>
                  </w:rPrChange>
                </w:rPr>
                <w:t>rd</w:t>
              </w:r>
              <w:r>
                <w:t xml:space="preserve"> party </w:t>
              </w:r>
            </w:ins>
            <w:ins w:id="930" w:author="futurewei r1" w:date="2020-05-08T10:22:00Z">
              <w:r>
                <w:t>service provider, a</w:t>
              </w:r>
            </w:ins>
            <w:ins w:id="931" w:author="futurewei r1" w:date="2020-05-08T10:24:00Z">
              <w:r>
                <w:t>s well as</w:t>
              </w:r>
            </w:ins>
            <w:ins w:id="932" w:author="futurewei r1" w:date="2020-05-08T10:22:00Z">
              <w:r>
                <w:t xml:space="preserve"> SNPN has different deployment mod</w:t>
              </w:r>
            </w:ins>
            <w:ins w:id="933" w:author="futurewei r1" w:date="2020-05-08T10:23:00Z">
              <w:r>
                <w:t>els than traditional PLMN</w:t>
              </w:r>
            </w:ins>
            <w:ins w:id="934" w:author="futurewei r1" w:date="2020-05-08T16:40:00Z">
              <w:r>
                <w:t xml:space="preserve"> (</w:t>
              </w:r>
            </w:ins>
            <w:ins w:id="935" w:author="futurewei r1" w:date="2020-05-08T10:23:00Z">
              <w:r>
                <w:t xml:space="preserve">such as </w:t>
              </w:r>
            </w:ins>
            <w:ins w:id="936" w:author="futurewei r1" w:date="2020-05-08T10:27:00Z">
              <w:r>
                <w:t xml:space="preserve">high number of SNPN networks, </w:t>
              </w:r>
            </w:ins>
            <w:ins w:id="937" w:author="futurewei r1" w:date="2020-05-08T10:23:00Z">
              <w:r>
                <w:t>small area</w:t>
              </w:r>
            </w:ins>
            <w:ins w:id="938" w:author="futurewei r1" w:date="2020-05-08T10:27:00Z">
              <w:r>
                <w:t xml:space="preserve"> of e</w:t>
              </w:r>
            </w:ins>
            <w:ins w:id="939" w:author="futurewei r1" w:date="2020-05-08T10:28:00Z">
              <w:r>
                <w:t>ach SNPN</w:t>
              </w:r>
            </w:ins>
            <w:ins w:id="940" w:author="futurewei r1" w:date="2020-05-08T10:24:00Z">
              <w:r>
                <w:t>,</w:t>
              </w:r>
            </w:ins>
            <w:ins w:id="941" w:author="futurewei r1" w:date="2020-05-08T10:28:00Z">
              <w:r>
                <w:t xml:space="preserve"> </w:t>
              </w:r>
            </w:ins>
            <w:ins w:id="942" w:author="futurewei r1" w:date="2020-05-08T10:26:00Z">
              <w:r>
                <w:t xml:space="preserve">providing more </w:t>
              </w:r>
            </w:ins>
            <w:ins w:id="943" w:author="futurewei r1" w:date="2020-05-08T10:27:00Z">
              <w:r>
                <w:t xml:space="preserve">specialized or </w:t>
              </w:r>
            </w:ins>
            <w:ins w:id="944" w:author="futurewei r1" w:date="2020-05-08T10:25:00Z">
              <w:r>
                <w:t>dedicated</w:t>
              </w:r>
            </w:ins>
            <w:ins w:id="945" w:author="futurewei r1" w:date="2020-05-08T10:26:00Z">
              <w:r>
                <w:t xml:space="preserve"> services</w:t>
              </w:r>
            </w:ins>
            <w:ins w:id="946" w:author="futurewei r1" w:date="2020-05-08T10:27:00Z">
              <w:r>
                <w:t>, so on</w:t>
              </w:r>
            </w:ins>
            <w:ins w:id="947" w:author="futurewei r1" w:date="2020-05-08T16:40:00Z">
              <w:r>
                <w:t>),  w</w:t>
              </w:r>
            </w:ins>
            <w:ins w:id="948" w:author="futurewei r1" w:date="2020-05-08T10:28:00Z">
              <w:r>
                <w:t xml:space="preserve">e should also consider the service mobility triggered by either UE or Service providers, such </w:t>
              </w:r>
            </w:ins>
            <w:ins w:id="949" w:author="futurewei r1" w:date="2020-05-08T10:29:00Z">
              <w:r>
                <w:t xml:space="preserve">as SP can </w:t>
              </w:r>
            </w:ins>
            <w:ins w:id="950" w:author="futurewei r1" w:date="2020-05-08T10:33:00Z">
              <w:r>
                <w:t>guide</w:t>
              </w:r>
            </w:ins>
            <w:ins w:id="951" w:author="futurewei r1" w:date="2020-05-08T10:30:00Z">
              <w:r>
                <w:t xml:space="preserve"> UE to </w:t>
              </w:r>
            </w:ins>
            <w:ins w:id="952" w:author="futurewei r1" w:date="2020-05-08T10:33:00Z">
              <w:r>
                <w:t xml:space="preserve">select and </w:t>
              </w:r>
            </w:ins>
            <w:ins w:id="953" w:author="futurewei r1" w:date="2020-05-08T10:30:00Z">
              <w:r>
                <w:t xml:space="preserve">move from the </w:t>
              </w:r>
            </w:ins>
            <w:ins w:id="954" w:author="futurewei r1" w:date="2020-05-08T10:33:00Z">
              <w:r>
                <w:t xml:space="preserve">service </w:t>
              </w:r>
            </w:ins>
            <w:ins w:id="955" w:author="futurewei r1" w:date="2020-05-08T10:30:00Z">
              <w:r>
                <w:t>SNPN to a</w:t>
              </w:r>
            </w:ins>
            <w:ins w:id="956" w:author="futurewei r1" w:date="2020-05-08T10:33:00Z">
              <w:r>
                <w:t>nother</w:t>
              </w:r>
            </w:ins>
            <w:ins w:id="957" w:author="futurewei r1" w:date="2020-05-08T10:30:00Z">
              <w:r>
                <w:t xml:space="preserve"> overlapping SNPN or PLMN if </w:t>
              </w:r>
            </w:ins>
            <w:ins w:id="958" w:author="futurewei r1" w:date="2020-05-08T10:33:00Z">
              <w:r>
                <w:t>there is need from SP.</w:t>
              </w:r>
            </w:ins>
            <w:ins w:id="959" w:author="futurewei r1" w:date="2020-05-08T10:25:00Z">
              <w:r>
                <w:t xml:space="preserve"> </w:t>
              </w:r>
            </w:ins>
            <w:ins w:id="960" w:author="futurewei r1" w:date="2020-05-08T10:24:00Z">
              <w:r>
                <w:t xml:space="preserve"> </w:t>
              </w:r>
            </w:ins>
            <w:ins w:id="961" w:author="futurewei r1" w:date="2020-05-08T10:23:00Z">
              <w:r>
                <w:t xml:space="preserve"> </w:t>
              </w:r>
            </w:ins>
          </w:p>
        </w:tc>
      </w:tr>
      <w:tr w:rsidR="00894BD8" w14:paraId="359D0262" w14:textId="77777777" w:rsidTr="001F3310">
        <w:tc>
          <w:tcPr>
            <w:tcW w:w="2088" w:type="dxa"/>
            <w:shd w:val="clear" w:color="auto" w:fill="auto"/>
          </w:tcPr>
          <w:p w14:paraId="3EE4427A" w14:textId="5C127240" w:rsidR="00894BD8" w:rsidRDefault="00894BD8" w:rsidP="00894BD8">
            <w:ins w:id="962" w:author="Moto_1" w:date="2020-05-08T14:50:00Z">
              <w:r>
                <w:t>Lenovo</w:t>
              </w:r>
            </w:ins>
          </w:p>
        </w:tc>
        <w:tc>
          <w:tcPr>
            <w:tcW w:w="7488" w:type="dxa"/>
            <w:shd w:val="clear" w:color="auto" w:fill="auto"/>
          </w:tcPr>
          <w:p w14:paraId="55D709BA" w14:textId="25270FEC" w:rsidR="00894BD8" w:rsidRDefault="00894BD8" w:rsidP="00894BD8">
            <w:ins w:id="963" w:author="Moto_1" w:date="2020-05-08T14:50:00Z">
              <w:r>
                <w:t>Mobility and service continuity requirements may be met for scenarios</w:t>
              </w:r>
            </w:ins>
            <w:ins w:id="964" w:author="Moto_1" w:date="2020-05-11T17:02:00Z">
              <w:r>
                <w:t xml:space="preserve"> </w:t>
              </w:r>
            </w:ins>
            <w:ins w:id="965" w:author="Moto_1" w:date="2020-05-08T14:51:00Z">
              <w:r>
                <w:t xml:space="preserve">where home-route-like connection </w:t>
              </w:r>
            </w:ins>
            <w:ins w:id="966" w:author="Moto_1" w:date="2020-05-08T14:56:00Z">
              <w:r>
                <w:t xml:space="preserve">is used </w:t>
              </w:r>
            </w:ins>
            <w:ins w:id="967" w:author="Moto_1" w:date="2020-05-08T14:55:00Z">
              <w:r>
                <w:t>(</w:t>
              </w:r>
            </w:ins>
            <w:ins w:id="968" w:author="Moto_1" w:date="2020-05-11T17:02:00Z">
              <w:r>
                <w:t>E.g. when t</w:t>
              </w:r>
            </w:ins>
            <w:ins w:id="969" w:author="Moto_1" w:date="2020-05-08T14:55:00Z">
              <w:r>
                <w:t xml:space="preserve">he SP </w:t>
              </w:r>
            </w:ins>
            <w:ins w:id="970" w:author="Moto_1" w:date="2020-05-11T17:02:00Z">
              <w:r>
                <w:t xml:space="preserve">is </w:t>
              </w:r>
            </w:ins>
            <w:ins w:id="971" w:author="Moto_1" w:date="2020-05-08T14:56:00Z">
              <w:r>
                <w:t>PLMN/SNPN</w:t>
              </w:r>
            </w:ins>
            <w:ins w:id="972" w:author="Moto_1" w:date="2020-05-11T17:02:00Z">
              <w:r>
                <w:t xml:space="preserve"> deploying SMF/UPF functionality</w:t>
              </w:r>
            </w:ins>
            <w:ins w:id="973" w:author="Moto_1" w:date="2020-05-08T14:55:00Z">
              <w:r>
                <w:t>)</w:t>
              </w:r>
            </w:ins>
            <w:ins w:id="974" w:author="Moto_1" w:date="2020-05-08T14:51:00Z">
              <w:r>
                <w:t xml:space="preserve">. </w:t>
              </w:r>
            </w:ins>
          </w:p>
        </w:tc>
      </w:tr>
      <w:tr w:rsidR="00460B65" w14:paraId="58580A80" w14:textId="77777777" w:rsidTr="001F3310">
        <w:tc>
          <w:tcPr>
            <w:tcW w:w="2088" w:type="dxa"/>
            <w:shd w:val="clear" w:color="auto" w:fill="auto"/>
          </w:tcPr>
          <w:p w14:paraId="371899F2" w14:textId="009889DB" w:rsidR="00460B65" w:rsidRDefault="00460B65" w:rsidP="00460B65">
            <w:r>
              <w:rPr>
                <w:rFonts w:hint="eastAsia"/>
                <w:lang w:eastAsia="zh-CN"/>
              </w:rPr>
              <w:t>vivo</w:t>
            </w:r>
          </w:p>
        </w:tc>
        <w:tc>
          <w:tcPr>
            <w:tcW w:w="7488" w:type="dxa"/>
            <w:shd w:val="clear" w:color="auto" w:fill="auto"/>
          </w:tcPr>
          <w:p w14:paraId="45D6B12E" w14:textId="76ED36DA" w:rsidR="00460B65" w:rsidRDefault="00460B65" w:rsidP="00460B65">
            <w:r>
              <w:rPr>
                <w:lang w:eastAsia="zh-CN"/>
              </w:rPr>
              <w:t>No, t</w:t>
            </w:r>
            <w:r>
              <w:rPr>
                <w:rFonts w:hint="eastAsia"/>
                <w:lang w:eastAsia="zh-CN"/>
              </w:rPr>
              <w:t xml:space="preserve">he </w:t>
            </w:r>
            <w:r>
              <w:rPr>
                <w:lang w:eastAsia="zh-CN"/>
              </w:rPr>
              <w:t xml:space="preserve">existing specification seems sufficient to support the mobility and service continuity. </w:t>
            </w:r>
          </w:p>
        </w:tc>
      </w:tr>
      <w:tr w:rsidR="00981F40" w14:paraId="7247E600" w14:textId="77777777" w:rsidTr="001F3310">
        <w:tc>
          <w:tcPr>
            <w:tcW w:w="2088" w:type="dxa"/>
            <w:shd w:val="clear" w:color="auto" w:fill="auto"/>
          </w:tcPr>
          <w:p w14:paraId="4B9806E0" w14:textId="282C33B5" w:rsidR="00981F40" w:rsidRDefault="00981F40" w:rsidP="00981F40">
            <w:pPr>
              <w:rPr>
                <w:lang w:eastAsia="zh-CN"/>
              </w:rPr>
            </w:pPr>
            <w:r>
              <w:t>AT&amp;T</w:t>
            </w:r>
          </w:p>
        </w:tc>
        <w:tc>
          <w:tcPr>
            <w:tcW w:w="7488" w:type="dxa"/>
            <w:shd w:val="clear" w:color="auto" w:fill="auto"/>
          </w:tcPr>
          <w:p w14:paraId="224CAAF9" w14:textId="42C85D4D" w:rsidR="00981F40" w:rsidRDefault="00981F40" w:rsidP="00981F40">
            <w:pPr>
              <w:rPr>
                <w:lang w:eastAsia="zh-CN"/>
              </w:rPr>
            </w:pPr>
            <w:r>
              <w:t>Yes</w:t>
            </w:r>
          </w:p>
        </w:tc>
      </w:tr>
      <w:tr w:rsidR="00085499" w14:paraId="4C0387D9" w14:textId="77777777" w:rsidTr="001F3310">
        <w:tc>
          <w:tcPr>
            <w:tcW w:w="2088" w:type="dxa"/>
            <w:shd w:val="clear" w:color="auto" w:fill="auto"/>
          </w:tcPr>
          <w:p w14:paraId="3322C498" w14:textId="0CACECEA" w:rsidR="00085499" w:rsidRDefault="00085499" w:rsidP="00085499">
            <w:ins w:id="975" w:author="Nokia" w:date="2020-05-09T08:51:00Z">
              <w:r>
                <w:t>Nokia</w:t>
              </w:r>
            </w:ins>
          </w:p>
        </w:tc>
        <w:tc>
          <w:tcPr>
            <w:tcW w:w="7488" w:type="dxa"/>
            <w:shd w:val="clear" w:color="auto" w:fill="auto"/>
          </w:tcPr>
          <w:p w14:paraId="57DCC878" w14:textId="61098D5F" w:rsidR="00085499" w:rsidRDefault="00085499" w:rsidP="00085499">
            <w:ins w:id="976" w:author="Nokia" w:date="2020-05-09T08:52:00Z">
              <w:r>
                <w:t>Yes. it is important to determine if the solution has restrictions to support mobility and service continuity prior to being selected for conclu</w:t>
              </w:r>
            </w:ins>
            <w:ins w:id="977" w:author="Nokia" w:date="2020-05-09T08:53:00Z">
              <w:r>
                <w:t>sion.</w:t>
              </w:r>
            </w:ins>
          </w:p>
        </w:tc>
      </w:tr>
      <w:tr w:rsidR="009B4EC9" w14:paraId="1264A3CA" w14:textId="77777777" w:rsidTr="001F3310">
        <w:tc>
          <w:tcPr>
            <w:tcW w:w="2088" w:type="dxa"/>
            <w:shd w:val="clear" w:color="auto" w:fill="auto"/>
          </w:tcPr>
          <w:p w14:paraId="68E34052" w14:textId="415156FA" w:rsidR="009B4EC9" w:rsidRDefault="009B4EC9" w:rsidP="009B4EC9">
            <w:ins w:id="978" w:author="Irfan" w:date="2020-05-10T23:09:00Z">
              <w:r w:rsidRPr="00A83947">
                <w:t>Cisco</w:t>
              </w:r>
            </w:ins>
          </w:p>
        </w:tc>
        <w:tc>
          <w:tcPr>
            <w:tcW w:w="7488" w:type="dxa"/>
            <w:shd w:val="clear" w:color="auto" w:fill="auto"/>
          </w:tcPr>
          <w:p w14:paraId="6882824B" w14:textId="77777777" w:rsidR="009B4EC9" w:rsidRPr="00A83947" w:rsidRDefault="009B4EC9" w:rsidP="009B4EC9">
            <w:pPr>
              <w:rPr>
                <w:ins w:id="979" w:author="Irfan" w:date="2020-05-10T23:12:00Z"/>
              </w:rPr>
            </w:pPr>
            <w:ins w:id="980" w:author="Irfan" w:date="2020-05-10T23:11:00Z">
              <w:r w:rsidRPr="00A83947">
                <w:t>Mobility and service continuity scenarios do not need to be studie</w:t>
              </w:r>
            </w:ins>
            <w:ins w:id="981" w:author="Irfan" w:date="2020-05-11T10:53:00Z">
              <w:r>
                <w:t>d</w:t>
              </w:r>
            </w:ins>
            <w:ins w:id="982" w:author="Irfan" w:date="2020-05-10T23:11:00Z">
              <w:r w:rsidRPr="00A83947">
                <w:t xml:space="preserve"> in the study phase. </w:t>
              </w:r>
            </w:ins>
            <w:ins w:id="983" w:author="Irfan" w:date="2020-05-11T10:53:00Z">
              <w:r>
                <w:t xml:space="preserve">SNPN should be treated as a Wi-Fi hotspot, a bit like LADN.  </w:t>
              </w:r>
            </w:ins>
          </w:p>
          <w:p w14:paraId="71277948" w14:textId="71CD7067" w:rsidR="009B4EC9" w:rsidRDefault="009B4EC9" w:rsidP="009B4EC9">
            <w:ins w:id="984" w:author="Irfan" w:date="2020-05-10T23:12:00Z">
              <w:r w:rsidRPr="00A83947">
                <w:t>There should be no requirement for an interface between two SNPNs to support mobility. IP@ continuity may no</w:t>
              </w:r>
            </w:ins>
            <w:ins w:id="985" w:author="Irfan" w:date="2020-05-10T23:13:00Z">
              <w:r w:rsidRPr="00A83947">
                <w:t>t need to be provided in this phase.</w:t>
              </w:r>
            </w:ins>
          </w:p>
        </w:tc>
      </w:tr>
      <w:tr w:rsidR="00BE4CBA" w14:paraId="47B7F322" w14:textId="77777777" w:rsidTr="001F3310">
        <w:tc>
          <w:tcPr>
            <w:tcW w:w="2088" w:type="dxa"/>
            <w:shd w:val="clear" w:color="auto" w:fill="auto"/>
          </w:tcPr>
          <w:p w14:paraId="3F828542" w14:textId="5834BD3D" w:rsidR="00BE4CBA" w:rsidRPr="00A83947" w:rsidRDefault="00BE4CBA" w:rsidP="00BE4CBA">
            <w:r>
              <w:t>Philips</w:t>
            </w:r>
          </w:p>
        </w:tc>
        <w:tc>
          <w:tcPr>
            <w:tcW w:w="7488" w:type="dxa"/>
            <w:shd w:val="clear" w:color="auto" w:fill="auto"/>
          </w:tcPr>
          <w:p w14:paraId="0D3F1291" w14:textId="7A4CA247" w:rsidR="00BE4CBA" w:rsidRPr="00A83947" w:rsidRDefault="00BE4CBA" w:rsidP="00BE4CBA">
            <w:r>
              <w:t xml:space="preserve">If some solutions do not meet those requirements and others do, this may be taken into consideration during solution evaluation. </w:t>
            </w:r>
          </w:p>
        </w:tc>
      </w:tr>
      <w:tr w:rsidR="001F3310" w14:paraId="5AEAE707" w14:textId="77777777" w:rsidTr="001F3310">
        <w:tc>
          <w:tcPr>
            <w:tcW w:w="2088" w:type="dxa"/>
            <w:shd w:val="clear" w:color="auto" w:fill="auto"/>
          </w:tcPr>
          <w:p w14:paraId="1DE840AB" w14:textId="10047D60" w:rsidR="001F3310" w:rsidRDefault="001F3310" w:rsidP="001F3310">
            <w:ins w:id="986" w:author="zte-v2" w:date="2020-05-12T09:56:00Z">
              <w:r>
                <w:rPr>
                  <w:rFonts w:hint="eastAsia"/>
                  <w:lang w:eastAsia="zh-CN"/>
                </w:rPr>
                <w:lastRenderedPageBreak/>
                <w:t>Z</w:t>
              </w:r>
              <w:r>
                <w:rPr>
                  <w:lang w:eastAsia="zh-CN"/>
                </w:rPr>
                <w:t>TE</w:t>
              </w:r>
            </w:ins>
          </w:p>
        </w:tc>
        <w:tc>
          <w:tcPr>
            <w:tcW w:w="7488" w:type="dxa"/>
            <w:shd w:val="clear" w:color="auto" w:fill="auto"/>
          </w:tcPr>
          <w:p w14:paraId="174A80DA" w14:textId="77777777" w:rsidR="001F3310" w:rsidRDefault="001F3310" w:rsidP="001F3310">
            <w:pPr>
              <w:rPr>
                <w:ins w:id="987" w:author="zte-v2" w:date="2020-05-12T10:01:00Z"/>
                <w:lang w:eastAsia="zh-CN"/>
              </w:rPr>
            </w:pPr>
            <w:ins w:id="988" w:author="zte-v2" w:date="2020-05-12T10:00:00Z">
              <w:r>
                <w:rPr>
                  <w:lang w:eastAsia="zh-CN"/>
                </w:rPr>
                <w:t>T</w:t>
              </w:r>
            </w:ins>
            <w:ins w:id="989" w:author="zte-v2" w:date="2020-05-12T09:59:00Z">
              <w:r>
                <w:rPr>
                  <w:rFonts w:hint="eastAsia"/>
                  <w:lang w:eastAsia="zh-CN"/>
                </w:rPr>
                <w:t>he mobility and service continuity shall be supported for above scenario.</w:t>
              </w:r>
            </w:ins>
          </w:p>
          <w:p w14:paraId="72059325" w14:textId="203DEEC8" w:rsidR="001F3310" w:rsidRDefault="001F3310" w:rsidP="001F3310">
            <w:ins w:id="990" w:author="zte-v2" w:date="2020-05-12T10:01:00Z">
              <w:r>
                <w:rPr>
                  <w:lang w:eastAsia="zh-CN"/>
                </w:rPr>
                <w:t xml:space="preserve">But </w:t>
              </w:r>
            </w:ins>
            <w:ins w:id="991" w:author="zte-v2" w:date="2020-05-12T10:02:00Z">
              <w:r>
                <w:rPr>
                  <w:lang w:eastAsia="zh-CN"/>
                </w:rPr>
                <w:t xml:space="preserve">whether the </w:t>
              </w:r>
            </w:ins>
            <w:ins w:id="992" w:author="zte-v2" w:date="2020-05-12T10:01:00Z">
              <w:r>
                <w:rPr>
                  <w:lang w:eastAsia="zh-CN"/>
                </w:rPr>
                <w:t>existing mechanism</w:t>
              </w:r>
            </w:ins>
            <w:ins w:id="993" w:author="zte-v2" w:date="2020-05-12T10:02:00Z">
              <w:r>
                <w:rPr>
                  <w:lang w:eastAsia="zh-CN"/>
                </w:rPr>
                <w:t xml:space="preserve"> or new solution </w:t>
              </w:r>
            </w:ins>
            <w:ins w:id="994" w:author="zte-v2" w:date="2020-05-12T10:01:00Z">
              <w:r>
                <w:rPr>
                  <w:lang w:eastAsia="zh-CN"/>
                </w:rPr>
                <w:t>can met this requirement is FFS</w:t>
              </w:r>
            </w:ins>
          </w:p>
        </w:tc>
      </w:tr>
    </w:tbl>
    <w:p w14:paraId="6A8A1C50" w14:textId="77777777" w:rsidR="002F6933" w:rsidRDefault="002F6933">
      <w:pPr>
        <w:rPr>
          <w:ins w:id="995" w:author="Addressing-comments-from-OPPO" w:date="2020-05-06T20:59:00Z"/>
        </w:rPr>
      </w:pPr>
    </w:p>
    <w:p w14:paraId="0F5CB7D0" w14:textId="77777777" w:rsidR="002C39C0" w:rsidRDefault="002C39C0" w:rsidP="002C39C0">
      <w:pPr>
        <w:pStyle w:val="1"/>
      </w:pPr>
      <w:bookmarkStart w:id="996" w:name="_Ref35255058"/>
      <w:r w:rsidRPr="002574DA">
        <w:t>Question</w:t>
      </w:r>
      <w:bookmarkEnd w:id="996"/>
      <w:r>
        <w:t xml:space="preserve"> KI#4-Q1: Credentials in scope of provisioning</w:t>
      </w:r>
    </w:p>
    <w:p w14:paraId="730467E6" w14:textId="77777777" w:rsidR="002C39C0" w:rsidRDefault="002C39C0" w:rsidP="002C39C0"/>
    <w:p w14:paraId="0B12CB62" w14:textId="77777777" w:rsidR="002C39C0" w:rsidRDefault="002C39C0" w:rsidP="002C39C0">
      <w:r>
        <w:t xml:space="preserve">SA1, in </w:t>
      </w:r>
      <w:hyperlink r:id="rId12" w:history="1">
        <w:r w:rsidRPr="00243488">
          <w:rPr>
            <w:rStyle w:val="a5"/>
          </w:rPr>
          <w:t>S1-201087</w:t>
        </w:r>
      </w:hyperlink>
      <w:r>
        <w:t>, replied to the SA2 question whether provisioning requirement applies to SNPNs for:</w:t>
      </w:r>
    </w:p>
    <w:p w14:paraId="6B112692" w14:textId="77777777" w:rsidR="002C39C0" w:rsidRDefault="002C39C0" w:rsidP="002C39C0">
      <w:pPr>
        <w:numPr>
          <w:ilvl w:val="0"/>
          <w:numId w:val="14"/>
        </w:numPr>
        <w:overflowPunct w:val="0"/>
        <w:autoSpaceDE w:val="0"/>
        <w:autoSpaceDN w:val="0"/>
        <w:adjustRightInd w:val="0"/>
        <w:spacing w:after="180" w:line="240" w:lineRule="auto"/>
        <w:textAlignment w:val="baseline"/>
      </w:pPr>
      <w:r>
        <w:t>IMSI accompanied by</w:t>
      </w:r>
      <w:r w:rsidRPr="00225CBE">
        <w:t xml:space="preserve"> AKA</w:t>
      </w:r>
      <w:r>
        <w:t xml:space="preserve"> credentials, both used for SNPN authentication </w:t>
      </w:r>
    </w:p>
    <w:p w14:paraId="0C01A32E" w14:textId="77777777" w:rsidR="002C39C0" w:rsidRDefault="002C39C0" w:rsidP="002C39C0">
      <w:pPr>
        <w:numPr>
          <w:ilvl w:val="0"/>
          <w:numId w:val="14"/>
        </w:numPr>
        <w:overflowPunct w:val="0"/>
        <w:autoSpaceDE w:val="0"/>
        <w:autoSpaceDN w:val="0"/>
        <w:adjustRightInd w:val="0"/>
        <w:spacing w:after="180" w:line="240" w:lineRule="auto"/>
        <w:textAlignment w:val="baseline"/>
      </w:pPr>
      <w:r>
        <w:t xml:space="preserve">IMSI </w:t>
      </w:r>
      <w:r w:rsidRPr="00B727EF">
        <w:t>accompanied by</w:t>
      </w:r>
      <w:r>
        <w:t xml:space="preserve"> AKA credentials, the IMSI being used to derive a </w:t>
      </w:r>
      <w:r w:rsidRPr="00B727EF">
        <w:t>Network Specific Identifier</w:t>
      </w:r>
      <w:r>
        <w:t xml:space="preserve"> that will be used for SNPN authentication with the </w:t>
      </w:r>
      <w:r w:rsidRPr="00B727EF">
        <w:t>AKA credentials</w:t>
      </w:r>
    </w:p>
    <w:p w14:paraId="35DDE42B" w14:textId="77777777" w:rsidR="002C39C0" w:rsidRDefault="002C39C0" w:rsidP="002C39C0">
      <w:r>
        <w:t>SA1 reply:</w:t>
      </w:r>
    </w:p>
    <w:p w14:paraId="1C8711E7" w14:textId="77777777" w:rsidR="002C39C0" w:rsidRPr="00EC6150" w:rsidRDefault="002C39C0" w:rsidP="002C39C0">
      <w:pPr>
        <w:ind w:left="720"/>
        <w:rPr>
          <w:i/>
          <w:iCs/>
        </w:rPr>
      </w:pPr>
      <w:r>
        <w:t>"</w:t>
      </w:r>
      <w:r w:rsidRPr="00EC6150">
        <w:rPr>
          <w:i/>
          <w:iCs/>
        </w:rPr>
        <w:t>A1) The quoted requirement applies to non-3GPP identities and credentials only, while SA2’s question refers to 3GPP identities and credentials. As such, the answer is no, the above-quoted requirement does not include provisioning of the mentioned identities and credentials to SNPNs. However, SA1 would like to point out that a requirement for remote provisioning has been included in TS 22.261, clause 6.14.2, since Release 15:</w:t>
      </w:r>
    </w:p>
    <w:p w14:paraId="12425F5E" w14:textId="77777777" w:rsidR="004C6987" w:rsidRDefault="002C39C0" w:rsidP="002C39C0">
      <w:pPr>
        <w:ind w:left="720"/>
        <w:rPr>
          <w:ins w:id="997" w:author="Addressing-comments-from-Orange" w:date="2020-05-06T20:14:00Z"/>
          <w:i/>
          <w:iCs/>
        </w:rPr>
      </w:pPr>
      <w:r w:rsidRPr="00EC6150">
        <w:rPr>
          <w:i/>
          <w:iCs/>
        </w:rPr>
        <w:t>The 5G system shall support a secure mechanism for a home operator to remotely provision the 3GPP credentials of a uniquely identifiable and verifiably secure IoT device.</w:t>
      </w:r>
    </w:p>
    <w:p w14:paraId="04C67AF3" w14:textId="4DA7DB1D" w:rsidR="002C39C0" w:rsidRPr="00427C84" w:rsidRDefault="004C6987" w:rsidP="002C39C0">
      <w:pPr>
        <w:ind w:left="720"/>
        <w:rPr>
          <w:i/>
        </w:rPr>
      </w:pPr>
      <w:ins w:id="998" w:author="Addressing-comments-from-Orange" w:date="2020-05-06T20:14:00Z">
        <w:r w:rsidRPr="004C6987">
          <w:t>This requirement was acknowledged as being part of "Existing features partly or fully covering the use case functionality" during FS_AVPROD study (see TR 22.827).</w:t>
        </w:r>
      </w:ins>
      <w:r w:rsidR="002C39C0">
        <w:t>"</w:t>
      </w:r>
    </w:p>
    <w:p w14:paraId="4D678050" w14:textId="77777777" w:rsidR="002C39C0" w:rsidRDefault="002C39C0" w:rsidP="002C39C0">
      <w:r>
        <w:t>The KI#4 describes provisioning of e.g. "</w:t>
      </w:r>
      <w:r w:rsidRPr="00EC6150">
        <w:t>information</w:t>
      </w:r>
      <w:r>
        <w:t>" and "</w:t>
      </w:r>
      <w:r w:rsidRPr="00EC6150">
        <w:t>NPN subscription</w:t>
      </w:r>
      <w:r>
        <w:t xml:space="preserve">". </w:t>
      </w:r>
    </w:p>
    <w:p w14:paraId="16B25435" w14:textId="77777777" w:rsidR="002C39C0" w:rsidRPr="0063307B" w:rsidRDefault="002C39C0" w:rsidP="002C39C0">
      <w:r w:rsidRPr="00EC6150">
        <w:rPr>
          <w:b/>
          <w:bCs/>
        </w:rPr>
        <w:t>Question</w:t>
      </w:r>
      <w:r>
        <w:t>: Is there a need to accommodate the Key Issue description for Onboarding?</w:t>
      </w:r>
    </w:p>
    <w:p w14:paraId="5255323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72A5E900" w14:textId="77777777" w:rsidTr="00937FF8">
        <w:tc>
          <w:tcPr>
            <w:tcW w:w="2056" w:type="dxa"/>
            <w:shd w:val="clear" w:color="auto" w:fill="auto"/>
          </w:tcPr>
          <w:p w14:paraId="29756F2F" w14:textId="77777777" w:rsidR="002C39C0" w:rsidRPr="00F443B7" w:rsidRDefault="002C39C0" w:rsidP="00743397">
            <w:pPr>
              <w:rPr>
                <w:b/>
                <w:bCs/>
              </w:rPr>
            </w:pPr>
            <w:r w:rsidRPr="00F443B7">
              <w:rPr>
                <w:b/>
                <w:bCs/>
              </w:rPr>
              <w:t>Company</w:t>
            </w:r>
          </w:p>
        </w:tc>
        <w:tc>
          <w:tcPr>
            <w:tcW w:w="7294" w:type="dxa"/>
            <w:shd w:val="clear" w:color="auto" w:fill="auto"/>
          </w:tcPr>
          <w:p w14:paraId="19371ED1" w14:textId="77777777" w:rsidR="002C39C0" w:rsidRPr="00F443B7" w:rsidRDefault="002C39C0" w:rsidP="00743397">
            <w:pPr>
              <w:rPr>
                <w:b/>
                <w:bCs/>
              </w:rPr>
            </w:pPr>
            <w:r w:rsidRPr="00F443B7">
              <w:rPr>
                <w:b/>
                <w:bCs/>
              </w:rPr>
              <w:t>Comments</w:t>
            </w:r>
          </w:p>
        </w:tc>
      </w:tr>
      <w:tr w:rsidR="00D77680" w14:paraId="741F43DC" w14:textId="77777777" w:rsidTr="00937FF8">
        <w:tc>
          <w:tcPr>
            <w:tcW w:w="2056" w:type="dxa"/>
            <w:shd w:val="clear" w:color="auto" w:fill="auto"/>
          </w:tcPr>
          <w:p w14:paraId="5EDEF884" w14:textId="45820EC5" w:rsidR="00D77680" w:rsidRDefault="00D77680" w:rsidP="00D77680">
            <w:r>
              <w:t>Ericsson</w:t>
            </w:r>
          </w:p>
        </w:tc>
        <w:tc>
          <w:tcPr>
            <w:tcW w:w="7294" w:type="dxa"/>
            <w:shd w:val="clear" w:color="auto" w:fill="auto"/>
          </w:tcPr>
          <w:p w14:paraId="2AF0D4C5" w14:textId="297D7AF4" w:rsidR="00D77680" w:rsidRDefault="00D77680" w:rsidP="00D77680">
            <w:r>
              <w:t>The KI description is generic i.e. it allows any type of credentials to be provisioned (i.e. as per SA1 requirements - 3GPP and non-3GPP credentials). There is therefore no need to amend the KI description.</w:t>
            </w:r>
          </w:p>
        </w:tc>
      </w:tr>
      <w:tr w:rsidR="002C39C0" w14:paraId="38775F1A" w14:textId="77777777" w:rsidTr="00937FF8">
        <w:tc>
          <w:tcPr>
            <w:tcW w:w="2056" w:type="dxa"/>
            <w:shd w:val="clear" w:color="auto" w:fill="auto"/>
          </w:tcPr>
          <w:p w14:paraId="4C51D6C3" w14:textId="39D760F2" w:rsidR="002C39C0" w:rsidRDefault="006E62AD" w:rsidP="00743397">
            <w:r>
              <w:t>Intel</w:t>
            </w:r>
          </w:p>
        </w:tc>
        <w:tc>
          <w:tcPr>
            <w:tcW w:w="7294" w:type="dxa"/>
            <w:shd w:val="clear" w:color="auto" w:fill="auto"/>
          </w:tcPr>
          <w:p w14:paraId="7AA8CAC2" w14:textId="27C4844B" w:rsidR="002C39C0" w:rsidRDefault="006E62AD" w:rsidP="00743397">
            <w:r>
              <w:t>The KI description is generic i.e. it allows any type of credentials to be provisioned (i.e. as per SA1 requirements - 3GPP and non-3GPP credentials). There is therefore no need to amend the KI description.</w:t>
            </w:r>
          </w:p>
        </w:tc>
      </w:tr>
      <w:tr w:rsidR="00A455A7" w14:paraId="4F80A27E" w14:textId="77777777" w:rsidTr="00937FF8">
        <w:tc>
          <w:tcPr>
            <w:tcW w:w="2056" w:type="dxa"/>
            <w:shd w:val="clear" w:color="auto" w:fill="auto"/>
          </w:tcPr>
          <w:p w14:paraId="56882E34" w14:textId="21FE266C" w:rsidR="00A455A7" w:rsidRDefault="00A455A7" w:rsidP="00A455A7">
            <w:r>
              <w:t>OPPO</w:t>
            </w:r>
          </w:p>
        </w:tc>
        <w:tc>
          <w:tcPr>
            <w:tcW w:w="7294" w:type="dxa"/>
            <w:shd w:val="clear" w:color="auto" w:fill="auto"/>
          </w:tcPr>
          <w:p w14:paraId="41615EDA" w14:textId="2E14CEE8" w:rsidR="00A455A7" w:rsidRDefault="00A455A7" w:rsidP="00A455A7">
            <w:r w:rsidRPr="00212370">
              <w:t xml:space="preserve">The KI#4 on Onboarding should be a broad church, and not get stuck on what precise and nature of credentials are included and excluding those kinds of credentials e.g. even IMS credentials, e.g. 3rd party credentials, that has </w:t>
            </w:r>
            <w:r w:rsidRPr="00212370">
              <w:lastRenderedPageBreak/>
              <w:t>already have provisioning means. This way forward also allows for future – as yet not designed credentials to be provisioned by onboarding.</w:t>
            </w:r>
          </w:p>
        </w:tc>
      </w:tr>
      <w:tr w:rsidR="00E535D6" w14:paraId="55BEE3A9" w14:textId="77777777" w:rsidTr="00937FF8">
        <w:tc>
          <w:tcPr>
            <w:tcW w:w="2056" w:type="dxa"/>
            <w:shd w:val="clear" w:color="auto" w:fill="auto"/>
          </w:tcPr>
          <w:p w14:paraId="14E698B0" w14:textId="2E525BAC" w:rsidR="00E535D6" w:rsidRDefault="00E535D6" w:rsidP="00E535D6">
            <w:ins w:id="999" w:author="권기석/표준Research 1Lab(SR)/Principal Engineer/삼성전자" w:date="2020-05-07T21:07:00Z">
              <w:r>
                <w:rPr>
                  <w:rFonts w:hint="eastAsia"/>
                  <w:lang w:eastAsia="ko-KR"/>
                </w:rPr>
                <w:lastRenderedPageBreak/>
                <w:t>Samsung</w:t>
              </w:r>
            </w:ins>
          </w:p>
        </w:tc>
        <w:tc>
          <w:tcPr>
            <w:tcW w:w="7294" w:type="dxa"/>
            <w:shd w:val="clear" w:color="auto" w:fill="auto"/>
          </w:tcPr>
          <w:p w14:paraId="6D7C5467" w14:textId="28939686" w:rsidR="00E535D6" w:rsidRDefault="00E535D6" w:rsidP="00E535D6">
            <w:ins w:id="1000" w:author="권기석/표준Research 1Lab(SR)/Principal Engineer/삼성전자" w:date="2020-05-07T21:07:00Z">
              <w:r w:rsidRPr="004A6A13">
                <w:rPr>
                  <w:lang w:eastAsia="ko-KR"/>
                </w:rPr>
                <w:t xml:space="preserve">For the clarification, we can add </w:t>
              </w:r>
            </w:ins>
            <w:ins w:id="1001" w:author="권기석/표준Research 1Lab(SR)/Principal Engineer/삼성전자" w:date="2020-05-07T21:08:00Z">
              <w:r w:rsidRPr="004A6A13">
                <w:rPr>
                  <w:lang w:eastAsia="ko-KR"/>
                </w:rPr>
                <w:t xml:space="preserve">it as </w:t>
              </w:r>
            </w:ins>
            <w:ins w:id="1002" w:author="권기석/표준Research 1Lab(SR)/Principal Engineer/삼성전자" w:date="2020-05-07T21:07:00Z">
              <w:r w:rsidRPr="004A6A13">
                <w:rPr>
                  <w:lang w:eastAsia="ko-KR"/>
                </w:rPr>
                <w:t>NOTE for this</w:t>
              </w:r>
            </w:ins>
            <w:ins w:id="1003" w:author="권기석/표준Research 1Lab(SR)/Principal Engineer/삼성전자" w:date="2020-05-08T10:54:00Z">
              <w:r w:rsidRPr="004A6A13">
                <w:rPr>
                  <w:lang w:eastAsia="ko-KR"/>
                </w:rPr>
                <w:t xml:space="preserve"> “Any type of credentials should be provisioned</w:t>
              </w:r>
            </w:ins>
            <w:ins w:id="1004" w:author="권기석/표준Research 1Lab(SR)/Principal Engineer/삼성전자" w:date="2020-05-08T11:07:00Z">
              <w:r w:rsidRPr="004A6A13">
                <w:rPr>
                  <w:lang w:eastAsia="ko-KR"/>
                  <w:rPrChange w:id="1005" w:author="권기석/표준Research 1Lab(SR)/Principal Engineer/삼성전자" w:date="2020-05-08T16:23:00Z">
                    <w:rPr>
                      <w:highlight w:val="yellow"/>
                      <w:lang w:eastAsia="ko-KR"/>
                    </w:rPr>
                  </w:rPrChange>
                </w:rPr>
                <w:t xml:space="preserve"> for SNPN</w:t>
              </w:r>
            </w:ins>
            <w:ins w:id="1006" w:author="권기석/표준Research 1Lab(SR)/Principal Engineer/삼성전자" w:date="2020-05-08T10:54:00Z">
              <w:r w:rsidRPr="004A6A13">
                <w:rPr>
                  <w:lang w:eastAsia="ko-KR"/>
                </w:rPr>
                <w:t>” if required</w:t>
              </w:r>
              <w:r w:rsidRPr="004A6A13">
                <w:rPr>
                  <w:lang w:eastAsia="ko-KR"/>
                  <w:rPrChange w:id="1007" w:author="권기석/표준Research 1Lab(SR)/Principal Engineer/삼성전자" w:date="2020-05-08T16:23:00Z">
                    <w:rPr>
                      <w:highlight w:val="yellow"/>
                      <w:lang w:eastAsia="ko-KR"/>
                    </w:rPr>
                  </w:rPrChange>
                </w:rPr>
                <w:t>.</w:t>
              </w:r>
            </w:ins>
          </w:p>
        </w:tc>
      </w:tr>
      <w:tr w:rsidR="00416D04" w14:paraId="0F574E4D" w14:textId="77777777" w:rsidTr="00937FF8">
        <w:tc>
          <w:tcPr>
            <w:tcW w:w="2056" w:type="dxa"/>
            <w:shd w:val="clear" w:color="auto" w:fill="auto"/>
          </w:tcPr>
          <w:p w14:paraId="1730A822" w14:textId="15A21715" w:rsidR="00416D04" w:rsidRDefault="00416D04" w:rsidP="00416D04">
            <w:r>
              <w:rPr>
                <w:rFonts w:hint="eastAsia"/>
                <w:lang w:eastAsia="zh-TW"/>
              </w:rPr>
              <w:t>MediaTek</w:t>
            </w:r>
          </w:p>
        </w:tc>
        <w:tc>
          <w:tcPr>
            <w:tcW w:w="7294" w:type="dxa"/>
            <w:shd w:val="clear" w:color="auto" w:fill="auto"/>
          </w:tcPr>
          <w:p w14:paraId="40AEDCBE" w14:textId="065C4AD0" w:rsidR="00416D04" w:rsidRDefault="00416D04" w:rsidP="00416D04">
            <w:r>
              <w:rPr>
                <w:lang w:eastAsia="zh-TW"/>
              </w:rPr>
              <w:t>T</w:t>
            </w:r>
            <w:r>
              <w:rPr>
                <w:rFonts w:hint="eastAsia"/>
                <w:lang w:eastAsia="zh-TW"/>
              </w:rPr>
              <w:t xml:space="preserve">he </w:t>
            </w:r>
            <w:r>
              <w:rPr>
                <w:lang w:eastAsia="zh-TW"/>
              </w:rPr>
              <w:t>current description in KI#4 is sufficient.</w:t>
            </w:r>
          </w:p>
        </w:tc>
      </w:tr>
      <w:tr w:rsidR="00766E77" w14:paraId="1F8DA7B0" w14:textId="77777777" w:rsidTr="00937FF8">
        <w:tc>
          <w:tcPr>
            <w:tcW w:w="2056" w:type="dxa"/>
            <w:shd w:val="clear" w:color="auto" w:fill="auto"/>
          </w:tcPr>
          <w:p w14:paraId="23639B51" w14:textId="207734C6" w:rsidR="00766E77" w:rsidRDefault="00766E77" w:rsidP="00766E77">
            <w:ins w:id="1008" w:author="Colom Ikuno, Josep" w:date="2020-05-07T10:41:00Z">
              <w:r>
                <w:t>Deutsche Telekom</w:t>
              </w:r>
            </w:ins>
          </w:p>
        </w:tc>
        <w:tc>
          <w:tcPr>
            <w:tcW w:w="7294" w:type="dxa"/>
            <w:shd w:val="clear" w:color="auto" w:fill="auto"/>
          </w:tcPr>
          <w:p w14:paraId="3F4A46DF" w14:textId="183060A1" w:rsidR="00766E77" w:rsidRDefault="00766E77" w:rsidP="00766E77">
            <w:ins w:id="1009" w:author="Colom Ikuno, Josep" w:date="2020-05-07T10:42:00Z">
              <w:r>
                <w:t xml:space="preserve">The </w:t>
              </w:r>
            </w:ins>
            <w:ins w:id="1010" w:author="Colom Ikuno, Josep" w:date="2020-05-07T10:43:00Z">
              <w:r>
                <w:t>KI generally relates to NPN, while the clarification is specifically for SNPNs</w:t>
              </w:r>
            </w:ins>
            <w:ins w:id="1011" w:author="Colom Ikuno, Josep" w:date="2020-05-07T10:45:00Z">
              <w:r>
                <w:t xml:space="preserve">. A note clarifying the case for SNPNs would make this otherwise </w:t>
              </w:r>
            </w:ins>
            <w:ins w:id="1012" w:author="Colom Ikuno, Josep" w:date="2020-05-07T10:46:00Z">
              <w:r>
                <w:t xml:space="preserve">“overgeneric” KI better understandable </w:t>
              </w:r>
            </w:ins>
          </w:p>
        </w:tc>
      </w:tr>
      <w:tr w:rsidR="00CF0656" w14:paraId="5DEF5BA5" w14:textId="77777777" w:rsidTr="00937FF8">
        <w:tc>
          <w:tcPr>
            <w:tcW w:w="2056" w:type="dxa"/>
            <w:shd w:val="clear" w:color="auto" w:fill="auto"/>
          </w:tcPr>
          <w:p w14:paraId="1866DA24" w14:textId="6C1DEE47" w:rsidR="00CF0656" w:rsidRDefault="00CF0656" w:rsidP="00CF0656">
            <w:r>
              <w:rPr>
                <w:rFonts w:hint="eastAsia"/>
                <w:lang w:eastAsia="zh-CN"/>
              </w:rPr>
              <w:t>China Mobile</w:t>
            </w:r>
          </w:p>
        </w:tc>
        <w:tc>
          <w:tcPr>
            <w:tcW w:w="7294" w:type="dxa"/>
            <w:shd w:val="clear" w:color="auto" w:fill="auto"/>
          </w:tcPr>
          <w:p w14:paraId="3CCB4A54" w14:textId="534B199F" w:rsidR="00CF0656" w:rsidRDefault="00CF0656" w:rsidP="00CF0656">
            <w:r>
              <w:rPr>
                <w:rFonts w:hint="eastAsia"/>
                <w:lang w:eastAsia="zh-CN"/>
              </w:rPr>
              <w:t>It is better to clarify that in this key issue, what type of UE</w:t>
            </w:r>
            <w:r>
              <w:rPr>
                <w:lang w:eastAsia="zh-CN"/>
              </w:rPr>
              <w:t>’</w:t>
            </w:r>
            <w:r>
              <w:rPr>
                <w:rFonts w:hint="eastAsia"/>
                <w:lang w:eastAsia="zh-CN"/>
              </w:rPr>
              <w:t>s subscription for SNPN will be studied.</w:t>
            </w:r>
          </w:p>
        </w:tc>
      </w:tr>
      <w:tr w:rsidR="00974317" w14:paraId="6228C885" w14:textId="77777777" w:rsidTr="00937FF8">
        <w:tc>
          <w:tcPr>
            <w:tcW w:w="2056" w:type="dxa"/>
            <w:shd w:val="clear" w:color="auto" w:fill="auto"/>
          </w:tcPr>
          <w:p w14:paraId="429BAEB2" w14:textId="2CF156F1" w:rsidR="00974317" w:rsidRDefault="00974317" w:rsidP="00974317">
            <w:r w:rsidRPr="0030586E">
              <w:rPr>
                <w:rFonts w:hint="eastAsia"/>
                <w:lang w:eastAsia="ko-KR"/>
              </w:rPr>
              <w:t>LGE</w:t>
            </w:r>
          </w:p>
        </w:tc>
        <w:tc>
          <w:tcPr>
            <w:tcW w:w="7294" w:type="dxa"/>
            <w:shd w:val="clear" w:color="auto" w:fill="auto"/>
          </w:tcPr>
          <w:p w14:paraId="6989AFC3" w14:textId="41A12CD9" w:rsidR="00974317" w:rsidRDefault="00974317" w:rsidP="00974317">
            <w:r w:rsidRPr="0030586E">
              <w:rPr>
                <w:rFonts w:hint="eastAsia"/>
                <w:lang w:eastAsia="ko-KR"/>
              </w:rPr>
              <w:t>NO</w:t>
            </w:r>
          </w:p>
        </w:tc>
      </w:tr>
      <w:tr w:rsidR="00D00DF2" w14:paraId="36701649" w14:textId="77777777" w:rsidTr="00937FF8">
        <w:tc>
          <w:tcPr>
            <w:tcW w:w="2056" w:type="dxa"/>
            <w:shd w:val="clear" w:color="auto" w:fill="auto"/>
          </w:tcPr>
          <w:p w14:paraId="51A179BF" w14:textId="0C540DB6" w:rsidR="00D00DF2" w:rsidRDefault="00D00DF2" w:rsidP="00D00DF2">
            <w:r>
              <w:t>Orange</w:t>
            </w:r>
          </w:p>
        </w:tc>
        <w:tc>
          <w:tcPr>
            <w:tcW w:w="7294" w:type="dxa"/>
            <w:shd w:val="clear" w:color="auto" w:fill="auto"/>
          </w:tcPr>
          <w:p w14:paraId="3AC86FA6" w14:textId="0F9EB153" w:rsidR="00D00DF2" w:rsidRDefault="00D00DF2" w:rsidP="00D00DF2">
            <w:r>
              <w:t xml:space="preserve">Yes, since we have received a clear answer from SA1 that the requirement in TS 22.263 does not apply for </w:t>
            </w:r>
            <w:r w:rsidRPr="00AA6D1C">
              <w:t>IMSI accompanied by AKA credentials</w:t>
            </w:r>
            <w:r>
              <w:t>, this should be reflected in KI#4 description.</w:t>
            </w:r>
          </w:p>
        </w:tc>
      </w:tr>
      <w:tr w:rsidR="00BB02A5" w14:paraId="4DB83B04" w14:textId="77777777" w:rsidTr="00937FF8">
        <w:tc>
          <w:tcPr>
            <w:tcW w:w="2056" w:type="dxa"/>
            <w:shd w:val="clear" w:color="auto" w:fill="auto"/>
          </w:tcPr>
          <w:p w14:paraId="5B3F898E" w14:textId="77E937FC" w:rsidR="00BB02A5" w:rsidRDefault="00BB02A5" w:rsidP="00BB02A5">
            <w:ins w:id="1013" w:author="QC_12" w:date="2020-05-07T18:58:00Z">
              <w:r>
                <w:t>Qualcomm</w:t>
              </w:r>
            </w:ins>
          </w:p>
        </w:tc>
        <w:tc>
          <w:tcPr>
            <w:tcW w:w="7294" w:type="dxa"/>
            <w:shd w:val="clear" w:color="auto" w:fill="auto"/>
          </w:tcPr>
          <w:p w14:paraId="2F8CF5A3" w14:textId="4915AA85" w:rsidR="00BB02A5" w:rsidRDefault="00BB02A5" w:rsidP="00BB02A5">
            <w:ins w:id="1014" w:author="QC_12" w:date="2020-05-07T18:59:00Z">
              <w:r>
                <w:t>N</w:t>
              </w:r>
            </w:ins>
            <w:ins w:id="1015" w:author="QC_12" w:date="2020-05-07T18:58:00Z">
              <w:r>
                <w:t>o need to amend the KI description</w:t>
              </w:r>
            </w:ins>
            <w:ins w:id="1016" w:author="QC_12" w:date="2020-05-07T18:59:00Z">
              <w:r>
                <w:t>; as per SA1 requirements, both 3GPP and non-3GPP credentials can be provisioned.</w:t>
              </w:r>
            </w:ins>
          </w:p>
        </w:tc>
      </w:tr>
      <w:tr w:rsidR="00903874" w14:paraId="5DEE1DFB" w14:textId="77777777" w:rsidTr="00937FF8">
        <w:tc>
          <w:tcPr>
            <w:tcW w:w="2056" w:type="dxa"/>
            <w:shd w:val="clear" w:color="auto" w:fill="auto"/>
          </w:tcPr>
          <w:p w14:paraId="02D0BA9A" w14:textId="18DBA6A7" w:rsidR="00903874" w:rsidRDefault="00903874" w:rsidP="00903874">
            <w:ins w:id="1017" w:author="Lars" w:date="2020-05-11T14:21:00Z">
              <w:r>
                <w:t>Sony</w:t>
              </w:r>
            </w:ins>
          </w:p>
        </w:tc>
        <w:tc>
          <w:tcPr>
            <w:tcW w:w="7294" w:type="dxa"/>
            <w:shd w:val="clear" w:color="auto" w:fill="auto"/>
          </w:tcPr>
          <w:p w14:paraId="1C936749" w14:textId="3D950A51" w:rsidR="00903874" w:rsidRDefault="00903874" w:rsidP="00903874">
            <w:ins w:id="1018" w:author="Lars" w:date="2020-05-11T14:21:00Z">
              <w:r>
                <w:t>The KI description is generic i.e. it allows any type of credentials to be provisioned (i.e. as per SA1 requirements - 3GPP and non-3GPP credentials). There is therefore no need to amend the KI description.</w:t>
              </w:r>
            </w:ins>
          </w:p>
        </w:tc>
      </w:tr>
      <w:tr w:rsidR="00605F49" w14:paraId="021EF2B3" w14:textId="77777777" w:rsidTr="00937FF8">
        <w:tc>
          <w:tcPr>
            <w:tcW w:w="2056" w:type="dxa"/>
            <w:shd w:val="clear" w:color="auto" w:fill="auto"/>
          </w:tcPr>
          <w:p w14:paraId="3F9D8457" w14:textId="0F0F4C83" w:rsidR="00605F49" w:rsidRDefault="00605F49" w:rsidP="00605F49">
            <w:ins w:id="1019" w:author="futurewei r1" w:date="2020-05-08T10:35:00Z">
              <w:r>
                <w:t>Futurewei</w:t>
              </w:r>
            </w:ins>
          </w:p>
        </w:tc>
        <w:tc>
          <w:tcPr>
            <w:tcW w:w="7294" w:type="dxa"/>
            <w:shd w:val="clear" w:color="auto" w:fill="auto"/>
          </w:tcPr>
          <w:p w14:paraId="18EAC89D" w14:textId="58F6E6A6" w:rsidR="00605F49" w:rsidRDefault="00605F49" w:rsidP="00605F49">
            <w:ins w:id="1020" w:author="futurewei r1" w:date="2020-05-08T10:35:00Z">
              <w:r>
                <w:t>Credential should be in the scope of the provisioning. The current KI description is general enough to cover that and no need to be updated.</w:t>
              </w:r>
            </w:ins>
          </w:p>
        </w:tc>
      </w:tr>
      <w:tr w:rsidR="0017655A" w14:paraId="5B9472D2" w14:textId="77777777" w:rsidTr="00937FF8">
        <w:tc>
          <w:tcPr>
            <w:tcW w:w="2056" w:type="dxa"/>
            <w:shd w:val="clear" w:color="auto" w:fill="auto"/>
          </w:tcPr>
          <w:p w14:paraId="04E439D0" w14:textId="62E69ECD" w:rsidR="0017655A" w:rsidRDefault="0017655A" w:rsidP="0017655A">
            <w:ins w:id="1021" w:author="Moto_1" w:date="2020-05-08T14:57:00Z">
              <w:r>
                <w:t>Lenovo</w:t>
              </w:r>
            </w:ins>
          </w:p>
        </w:tc>
        <w:tc>
          <w:tcPr>
            <w:tcW w:w="7294" w:type="dxa"/>
            <w:shd w:val="clear" w:color="auto" w:fill="auto"/>
          </w:tcPr>
          <w:p w14:paraId="428AA2CD" w14:textId="4466F863" w:rsidR="0017655A" w:rsidRDefault="0017655A" w:rsidP="0017655A">
            <w:ins w:id="1022" w:author="Moto_1" w:date="2020-05-08T14:57:00Z">
              <w:r>
                <w:t xml:space="preserve">We </w:t>
              </w:r>
            </w:ins>
            <w:ins w:id="1023" w:author="Moto_1" w:date="2020-05-08T15:02:00Z">
              <w:r>
                <w:t>understand</w:t>
              </w:r>
            </w:ins>
            <w:ins w:id="1024" w:author="Moto_1" w:date="2020-05-08T14:57:00Z">
              <w:r>
                <w:t xml:space="preserve"> that </w:t>
              </w:r>
            </w:ins>
            <w:ins w:id="1025" w:author="Moto_1" w:date="2020-05-08T15:03:00Z">
              <w:r>
                <w:t>KI#4 includes provision of both</w:t>
              </w:r>
            </w:ins>
            <w:ins w:id="1026" w:author="Moto_1" w:date="2020-05-08T14:57:00Z">
              <w:r>
                <w:t xml:space="preserve"> types of credentials, 3GPP and non-3GPP</w:t>
              </w:r>
            </w:ins>
            <w:ins w:id="1027" w:author="Moto_1" w:date="2020-05-08T15:09:00Z">
              <w:r>
                <w:t xml:space="preserve"> credentials</w:t>
              </w:r>
            </w:ins>
            <w:ins w:id="1028" w:author="Moto_1" w:date="2020-05-08T15:03:00Z">
              <w:r>
                <w:t>.  If needed, this can be explicitly clarified in the KI.</w:t>
              </w:r>
            </w:ins>
            <w:ins w:id="1029" w:author="Moto_1" w:date="2020-05-08T14:57:00Z">
              <w:r>
                <w:t xml:space="preserve"> </w:t>
              </w:r>
            </w:ins>
          </w:p>
        </w:tc>
      </w:tr>
      <w:tr w:rsidR="0029424B" w14:paraId="4D235614" w14:textId="77777777" w:rsidTr="00937FF8">
        <w:tc>
          <w:tcPr>
            <w:tcW w:w="2056" w:type="dxa"/>
            <w:shd w:val="clear" w:color="auto" w:fill="auto"/>
          </w:tcPr>
          <w:p w14:paraId="369D60BE" w14:textId="06F81477" w:rsidR="0029424B" w:rsidRDefault="0029424B" w:rsidP="0029424B">
            <w:ins w:id="1030" w:author="Guanzhou" w:date="2020-03-30T16:16:00Z">
              <w:r>
                <w:t>InterDigital</w:t>
              </w:r>
            </w:ins>
          </w:p>
        </w:tc>
        <w:tc>
          <w:tcPr>
            <w:tcW w:w="7294" w:type="dxa"/>
            <w:shd w:val="clear" w:color="auto" w:fill="auto"/>
          </w:tcPr>
          <w:p w14:paraId="4E95351C" w14:textId="7635D03A" w:rsidR="0029424B" w:rsidRDefault="0029424B" w:rsidP="0029424B">
            <w:ins w:id="1031" w:author="Guanzhou" w:date="2020-05-01T17:32:00Z">
              <w:r>
                <w:t xml:space="preserve">Agree that </w:t>
              </w:r>
            </w:ins>
            <w:ins w:id="1032" w:author="Guanzhou" w:date="2020-05-01T17:33:00Z">
              <w:r>
                <w:t xml:space="preserve">the KI allows both 3GPP and Non-3GPP credentials to be provisioned. </w:t>
              </w:r>
            </w:ins>
          </w:p>
        </w:tc>
      </w:tr>
      <w:tr w:rsidR="00724C08" w14:paraId="23F52CD8" w14:textId="77777777" w:rsidTr="00937FF8">
        <w:tc>
          <w:tcPr>
            <w:tcW w:w="2056" w:type="dxa"/>
            <w:shd w:val="clear" w:color="auto" w:fill="auto"/>
          </w:tcPr>
          <w:p w14:paraId="4A066D05" w14:textId="4A1B2472" w:rsidR="00724C08" w:rsidRDefault="00724C08" w:rsidP="00724C08">
            <w:r>
              <w:rPr>
                <w:rFonts w:hint="eastAsia"/>
                <w:lang w:eastAsia="zh-CN"/>
              </w:rPr>
              <w:t>vivo</w:t>
            </w:r>
          </w:p>
        </w:tc>
        <w:tc>
          <w:tcPr>
            <w:tcW w:w="7294" w:type="dxa"/>
            <w:shd w:val="clear" w:color="auto" w:fill="auto"/>
          </w:tcPr>
          <w:p w14:paraId="73913041" w14:textId="0E521577" w:rsidR="00724C08" w:rsidRDefault="00724C08" w:rsidP="00724C08">
            <w:r>
              <w:t>Yes, “credential” and “NPN subscription” are not exactly same.</w:t>
            </w:r>
            <w:r>
              <w:rPr>
                <w:rFonts w:hint="eastAsia"/>
                <w:lang w:eastAsia="zh-CN"/>
              </w:rPr>
              <w:t xml:space="preserve"> </w:t>
            </w:r>
            <w:r>
              <w:t>And the UE can be provisioned with either 3GPP credential or non-3GPP credential.</w:t>
            </w:r>
          </w:p>
        </w:tc>
      </w:tr>
      <w:tr w:rsidR="00C72A80" w14:paraId="50737F7A" w14:textId="77777777" w:rsidTr="00937FF8">
        <w:tc>
          <w:tcPr>
            <w:tcW w:w="2056" w:type="dxa"/>
            <w:shd w:val="clear" w:color="auto" w:fill="auto"/>
          </w:tcPr>
          <w:p w14:paraId="6FA335BE" w14:textId="44CB74FB" w:rsidR="00C72A80" w:rsidRDefault="00C72A80" w:rsidP="00C72A80">
            <w:pPr>
              <w:rPr>
                <w:lang w:eastAsia="zh-CN"/>
              </w:rPr>
            </w:pPr>
            <w:r>
              <w:t>AT&amp;T</w:t>
            </w:r>
          </w:p>
        </w:tc>
        <w:tc>
          <w:tcPr>
            <w:tcW w:w="7294" w:type="dxa"/>
            <w:shd w:val="clear" w:color="auto" w:fill="auto"/>
          </w:tcPr>
          <w:p w14:paraId="6351B401" w14:textId="4C5399C0" w:rsidR="00C72A80" w:rsidRDefault="00C72A80" w:rsidP="00C72A80">
            <w:r>
              <w:t>Yes.</w:t>
            </w:r>
          </w:p>
        </w:tc>
      </w:tr>
      <w:tr w:rsidR="003B76A2" w14:paraId="288DAE6F" w14:textId="77777777" w:rsidTr="00937FF8">
        <w:tc>
          <w:tcPr>
            <w:tcW w:w="2056" w:type="dxa"/>
            <w:shd w:val="clear" w:color="auto" w:fill="auto"/>
          </w:tcPr>
          <w:p w14:paraId="365AAB8B" w14:textId="4E52F507" w:rsidR="003B76A2" w:rsidRDefault="003B76A2" w:rsidP="003B76A2">
            <w:ins w:id="1033" w:author="Nokia" w:date="2020-05-09T08:23:00Z">
              <w:r>
                <w:t>Nokia</w:t>
              </w:r>
            </w:ins>
          </w:p>
        </w:tc>
        <w:tc>
          <w:tcPr>
            <w:tcW w:w="7294" w:type="dxa"/>
            <w:shd w:val="clear" w:color="auto" w:fill="auto"/>
          </w:tcPr>
          <w:p w14:paraId="4F73CD09" w14:textId="2B0AB623" w:rsidR="003B76A2" w:rsidRDefault="003B76A2" w:rsidP="008E7790">
            <w:pPr>
              <w:tabs>
                <w:tab w:val="left" w:pos="818"/>
              </w:tabs>
            </w:pPr>
            <w:ins w:id="1034" w:author="Nokia" w:date="2020-05-09T08:24:00Z">
              <w:r>
                <w:t>Yes</w:t>
              </w:r>
            </w:ins>
            <w:r w:rsidR="008E7790">
              <w:tab/>
            </w:r>
          </w:p>
        </w:tc>
      </w:tr>
      <w:tr w:rsidR="008E7790" w14:paraId="6151B7D7" w14:textId="77777777" w:rsidTr="00937FF8">
        <w:tc>
          <w:tcPr>
            <w:tcW w:w="2056" w:type="dxa"/>
            <w:shd w:val="clear" w:color="auto" w:fill="auto"/>
          </w:tcPr>
          <w:p w14:paraId="0E2F41CA" w14:textId="4D344120" w:rsidR="008E7790" w:rsidRDefault="008E7790" w:rsidP="008E7790">
            <w:ins w:id="1035" w:author="Irfan" w:date="2020-05-10T23:22:00Z">
              <w:r w:rsidRPr="00A83947">
                <w:t>Cisco</w:t>
              </w:r>
            </w:ins>
          </w:p>
        </w:tc>
        <w:tc>
          <w:tcPr>
            <w:tcW w:w="7294" w:type="dxa"/>
            <w:shd w:val="clear" w:color="auto" w:fill="auto"/>
          </w:tcPr>
          <w:p w14:paraId="68B34E4D" w14:textId="77777777" w:rsidR="008E7790" w:rsidRPr="00A83947" w:rsidRDefault="008E7790" w:rsidP="008E7790">
            <w:pPr>
              <w:rPr>
                <w:ins w:id="1036" w:author="Irfan" w:date="2020-05-10T23:24:00Z"/>
              </w:rPr>
            </w:pPr>
            <w:ins w:id="1037" w:author="Irfan" w:date="2020-05-10T23:23:00Z">
              <w:r w:rsidRPr="00A83947">
                <w:t xml:space="preserve">The external credentials providers will belong to one of two classes: (a) Service Providers who has IMSI </w:t>
              </w:r>
            </w:ins>
            <w:ins w:id="1038" w:author="Irfan" w:date="2020-05-10T23:24:00Z">
              <w:r w:rsidRPr="00A83947">
                <w:t>and AKA credentials pre-</w:t>
              </w:r>
            </w:ins>
            <w:ins w:id="1039" w:author="Irfan" w:date="2020-05-10T23:23:00Z">
              <w:r w:rsidRPr="00A83947">
                <w:t>configured on the mobile , or (b) non-</w:t>
              </w:r>
            </w:ins>
            <w:ins w:id="1040" w:author="Irfan" w:date="2020-05-10T23:24:00Z">
              <w:r w:rsidRPr="00A83947">
                <w:t xml:space="preserve">SPs who will not require IMSI based credentials. </w:t>
              </w:r>
            </w:ins>
          </w:p>
          <w:p w14:paraId="45FBA0B9" w14:textId="41CFCC78" w:rsidR="008E7790" w:rsidRDefault="008E7790" w:rsidP="008E7790">
            <w:pPr>
              <w:tabs>
                <w:tab w:val="left" w:pos="818"/>
              </w:tabs>
            </w:pPr>
            <w:ins w:id="1041" w:author="Irfan" w:date="2020-05-10T23:24:00Z">
              <w:r w:rsidRPr="00A83947">
                <w:t>Hence, we do not need to consider the case of</w:t>
              </w:r>
            </w:ins>
            <w:ins w:id="1042" w:author="Irfan" w:date="2020-05-10T23:25:00Z">
              <w:r w:rsidRPr="00A83947">
                <w:t xml:space="preserve"> provisioning IMSI and AKA credentials on the mobile.</w:t>
              </w:r>
            </w:ins>
          </w:p>
        </w:tc>
      </w:tr>
      <w:tr w:rsidR="0021770A" w14:paraId="3B8E89D9" w14:textId="77777777" w:rsidTr="00937FF8">
        <w:tc>
          <w:tcPr>
            <w:tcW w:w="2056" w:type="dxa"/>
            <w:shd w:val="clear" w:color="auto" w:fill="auto"/>
          </w:tcPr>
          <w:p w14:paraId="2C20EE3D" w14:textId="6CD94426" w:rsidR="0021770A" w:rsidRPr="00A83947" w:rsidRDefault="0021770A" w:rsidP="0021770A">
            <w:r>
              <w:lastRenderedPageBreak/>
              <w:t>Philips</w:t>
            </w:r>
          </w:p>
        </w:tc>
        <w:tc>
          <w:tcPr>
            <w:tcW w:w="7294" w:type="dxa"/>
            <w:shd w:val="clear" w:color="auto" w:fill="auto"/>
          </w:tcPr>
          <w:p w14:paraId="06606850" w14:textId="66185166" w:rsidR="0021770A" w:rsidRPr="00A83947" w:rsidRDefault="0021770A" w:rsidP="0021770A">
            <w:r>
              <w:t>It is important that the onboarding solutions allows provisioning of all the necessary identity and credential information to enable access to the SNPN. The term “Information” is sufficiently broad to capture all these aspects, so no need to update KI#4. If desired the term “NPN subscription” may be replaced with “NPN access credentials and identity information”</w:t>
            </w:r>
          </w:p>
        </w:tc>
      </w:tr>
      <w:tr w:rsidR="00937FF8" w14:paraId="2A76206A" w14:textId="77777777" w:rsidTr="00937FF8">
        <w:tc>
          <w:tcPr>
            <w:tcW w:w="2056" w:type="dxa"/>
            <w:shd w:val="clear" w:color="auto" w:fill="auto"/>
          </w:tcPr>
          <w:p w14:paraId="223BFDC4" w14:textId="0AC3B9B7" w:rsidR="00937FF8" w:rsidRDefault="00937FF8" w:rsidP="00937FF8">
            <w:ins w:id="1043" w:author="zte-v2" w:date="2020-05-12T10:02:00Z">
              <w:r>
                <w:rPr>
                  <w:rFonts w:hint="eastAsia"/>
                  <w:lang w:eastAsia="zh-CN"/>
                </w:rPr>
                <w:t>ZTE</w:t>
              </w:r>
            </w:ins>
          </w:p>
        </w:tc>
        <w:tc>
          <w:tcPr>
            <w:tcW w:w="7294" w:type="dxa"/>
            <w:shd w:val="clear" w:color="auto" w:fill="auto"/>
          </w:tcPr>
          <w:p w14:paraId="7283197F" w14:textId="11B85C14" w:rsidR="00937FF8" w:rsidRDefault="00937FF8" w:rsidP="00937FF8">
            <w:ins w:id="1044" w:author="zte-v2" w:date="2020-05-12T10:04:00Z">
              <w:r>
                <w:rPr>
                  <w:rFonts w:hint="eastAsia"/>
                  <w:lang w:eastAsia="zh-CN"/>
                </w:rPr>
                <w:t>Yes</w:t>
              </w:r>
            </w:ins>
            <w:ins w:id="1045" w:author="zte-v2" w:date="2020-05-12T10:05:00Z">
              <w:r>
                <w:rPr>
                  <w:lang w:eastAsia="zh-CN"/>
                </w:rPr>
                <w:t xml:space="preserve">. </w:t>
              </w:r>
            </w:ins>
            <w:ins w:id="1046" w:author="zte-v2" w:date="2020-05-12T10:06:00Z">
              <w:r>
                <w:rPr>
                  <w:lang w:eastAsia="zh-CN"/>
                </w:rPr>
                <w:t xml:space="preserve">SA1 has confirmed the requirement, and </w:t>
              </w:r>
            </w:ins>
            <w:ins w:id="1047" w:author="zte-v2" w:date="2020-05-12T10:05:00Z">
              <w:r>
                <w:rPr>
                  <w:lang w:eastAsia="zh-CN"/>
                </w:rPr>
                <w:t>the “information”</w:t>
              </w:r>
            </w:ins>
            <w:ins w:id="1048" w:author="zte-v2" w:date="2020-05-12T10:06:00Z">
              <w:r>
                <w:rPr>
                  <w:lang w:eastAsia="zh-CN"/>
                </w:rPr>
                <w:t xml:space="preserve"> is too general.</w:t>
              </w:r>
            </w:ins>
          </w:p>
        </w:tc>
      </w:tr>
    </w:tbl>
    <w:p w14:paraId="0513C657" w14:textId="77777777" w:rsidR="002C39C0" w:rsidRDefault="002C39C0" w:rsidP="002C39C0"/>
    <w:p w14:paraId="62ACA695" w14:textId="77777777" w:rsidR="002C39C0" w:rsidRDefault="002C39C0" w:rsidP="002C39C0">
      <w:pPr>
        <w:pStyle w:val="1"/>
      </w:pPr>
      <w:r w:rsidRPr="002574DA">
        <w:t>Question</w:t>
      </w:r>
      <w:r>
        <w:t xml:space="preserve"> KI#4-Q2: Provisioning for PNI-NPN</w:t>
      </w:r>
    </w:p>
    <w:p w14:paraId="147F9E10" w14:textId="77777777" w:rsidR="002C39C0" w:rsidRDefault="002C39C0" w:rsidP="002C39C0"/>
    <w:p w14:paraId="7EDF8FEB" w14:textId="77777777" w:rsidR="002C39C0" w:rsidRDefault="002C39C0" w:rsidP="002C39C0">
      <w:r>
        <w:t xml:space="preserve">SA2 also asked about provisioning for PNI-NPN and SA1, in </w:t>
      </w:r>
      <w:hyperlink r:id="rId13" w:history="1">
        <w:r w:rsidRPr="00243488">
          <w:rPr>
            <w:rStyle w:val="a5"/>
          </w:rPr>
          <w:t>S1-201087</w:t>
        </w:r>
      </w:hyperlink>
      <w:r>
        <w:t>, provided answers to the SA2 questions as follows:</w:t>
      </w:r>
    </w:p>
    <w:p w14:paraId="61A12ED8" w14:textId="77777777" w:rsidR="002C39C0" w:rsidRPr="00EC6150" w:rsidRDefault="002C39C0" w:rsidP="002C39C0">
      <w:pPr>
        <w:ind w:left="720"/>
        <w:rPr>
          <w:i/>
          <w:iCs/>
        </w:rPr>
      </w:pPr>
      <w:r w:rsidRPr="00EC6150">
        <w:rPr>
          <w:i/>
          <w:iCs/>
        </w:rPr>
        <w:t>Q2) SA2 would like to verify with SA1 whether the above-quoted requirement applies to PNI-NPN, which is the NPN “hosted by a PLMN” as described in TS 22.261 clause 6.25.1, or not, and what would be the corresponding use cases.</w:t>
      </w:r>
    </w:p>
    <w:p w14:paraId="7F8EF3B3" w14:textId="77777777" w:rsidR="002C39C0" w:rsidRPr="00EC6150" w:rsidRDefault="002C39C0" w:rsidP="002C39C0">
      <w:pPr>
        <w:ind w:left="720"/>
        <w:rPr>
          <w:i/>
          <w:iCs/>
        </w:rPr>
      </w:pPr>
      <w:r w:rsidRPr="00EC6150">
        <w:rPr>
          <w:i/>
          <w:iCs/>
        </w:rPr>
        <w:t>A2) SA1 requests clarification on the question from SA2, specifically, is SA2 asking if the above quoted question is related to primary or secondary authentication for the PNI-NPN.</w:t>
      </w:r>
    </w:p>
    <w:p w14:paraId="2A281510" w14:textId="77777777" w:rsidR="002C39C0" w:rsidRPr="00EC6150" w:rsidRDefault="002C39C0" w:rsidP="002C39C0">
      <w:pPr>
        <w:ind w:left="720"/>
        <w:rPr>
          <w:i/>
          <w:iCs/>
        </w:rPr>
      </w:pPr>
      <w:r w:rsidRPr="00EC6150">
        <w:rPr>
          <w:i/>
          <w:iCs/>
        </w:rPr>
        <w:t>Q3) If SA1 confirm the above-quoted requirement applies to PNI-NPN in Q2, SA2 have further Q3 as below.</w:t>
      </w:r>
    </w:p>
    <w:p w14:paraId="5EBCC42D" w14:textId="77777777" w:rsidR="002C39C0" w:rsidRPr="00EC6150" w:rsidRDefault="002C39C0" w:rsidP="002C39C0">
      <w:pPr>
        <w:ind w:left="720"/>
        <w:rPr>
          <w:i/>
          <w:iCs/>
        </w:rPr>
      </w:pPr>
      <w:r w:rsidRPr="00EC6150">
        <w:rPr>
          <w:i/>
          <w:iCs/>
        </w:rPr>
        <w:t>For PNI-NPN, a UE may perform secondary PDU session authentication using 3rd party credentials, if the NPN is integrated in PLMN by means of dedicated DNNs, and/or a UE may perform Network specific slice authentication and authorisation (NSSAA) using 3rd party credentials if the NPN is integrated in PLMN by means of network slice. Given the authentication procedures already specified in TS 23.501, TS 24.501 and TS 33.501, SA2 would also like to ask whether provisioning for identities and credentials used for Network specific slice authentication and authorisation (NSSAA) and secondary PDU session authentication should be considered to be covered as part of NPN service requirement for onboarding and remote provisioning solution.</w:t>
      </w:r>
    </w:p>
    <w:p w14:paraId="0ABEE97D" w14:textId="77777777" w:rsidR="002C39C0" w:rsidRPr="00EC6150" w:rsidRDefault="002C39C0" w:rsidP="002C39C0">
      <w:pPr>
        <w:ind w:left="720"/>
        <w:rPr>
          <w:i/>
          <w:iCs/>
        </w:rPr>
      </w:pPr>
      <w:r w:rsidRPr="00EC6150">
        <w:rPr>
          <w:i/>
          <w:iCs/>
        </w:rPr>
        <w:t xml:space="preserve">A3) SA1 requests clarification on the question from SA2, specifically, is SA2 asking whether 3rd party credentials may be used for secondary network slice authentication and authorization or </w:t>
      </w:r>
    </w:p>
    <w:p w14:paraId="59100C8B" w14:textId="77777777" w:rsidR="002C39C0" w:rsidRPr="00EC6150" w:rsidRDefault="002C39C0" w:rsidP="002C39C0">
      <w:pPr>
        <w:ind w:left="720"/>
        <w:rPr>
          <w:i/>
          <w:iCs/>
        </w:rPr>
      </w:pPr>
      <w:r w:rsidRPr="00EC6150">
        <w:rPr>
          <w:i/>
          <w:iCs/>
        </w:rPr>
        <w:t>Is SA2 asking whether these 3rd party credentials for secondary authentication can be provisioned via the 3GPP system, or is SA2 asking something else.</w:t>
      </w:r>
    </w:p>
    <w:p w14:paraId="57BE09CF" w14:textId="77777777" w:rsidR="002C39C0" w:rsidRDefault="002C39C0" w:rsidP="002C39C0">
      <w:r w:rsidRPr="007A2F38">
        <w:rPr>
          <w:b/>
          <w:bCs/>
        </w:rPr>
        <w:t>Question</w:t>
      </w:r>
      <w:r>
        <w:t>: is it in scope of the study to provision identities and credentials for PNI-NPN (e.g. used for NSSAA or secondary authentication)?</w:t>
      </w:r>
    </w:p>
    <w:p w14:paraId="308B37D2" w14:textId="77777777" w:rsidR="002C39C0" w:rsidRPr="0063307B" w:rsidRDefault="002C39C0" w:rsidP="002C39C0"/>
    <w:p w14:paraId="67E9432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7293"/>
      </w:tblGrid>
      <w:tr w:rsidR="002C39C0" w14:paraId="098ADA48" w14:textId="77777777" w:rsidTr="00E72501">
        <w:tc>
          <w:tcPr>
            <w:tcW w:w="2057" w:type="dxa"/>
            <w:shd w:val="clear" w:color="auto" w:fill="auto"/>
          </w:tcPr>
          <w:p w14:paraId="7AC26DDB" w14:textId="77777777" w:rsidR="002C39C0" w:rsidRPr="00F443B7" w:rsidRDefault="002C39C0" w:rsidP="00743397">
            <w:pPr>
              <w:rPr>
                <w:b/>
                <w:bCs/>
              </w:rPr>
            </w:pPr>
            <w:r w:rsidRPr="00F443B7">
              <w:rPr>
                <w:b/>
                <w:bCs/>
              </w:rPr>
              <w:t>Company</w:t>
            </w:r>
          </w:p>
        </w:tc>
        <w:tc>
          <w:tcPr>
            <w:tcW w:w="7293" w:type="dxa"/>
            <w:shd w:val="clear" w:color="auto" w:fill="auto"/>
          </w:tcPr>
          <w:p w14:paraId="0FFD7554" w14:textId="77777777" w:rsidR="002C39C0" w:rsidRPr="00F443B7" w:rsidRDefault="002C39C0" w:rsidP="00743397">
            <w:pPr>
              <w:rPr>
                <w:b/>
                <w:bCs/>
              </w:rPr>
            </w:pPr>
            <w:r w:rsidRPr="00F443B7">
              <w:rPr>
                <w:b/>
                <w:bCs/>
              </w:rPr>
              <w:t>Comments</w:t>
            </w:r>
          </w:p>
        </w:tc>
      </w:tr>
      <w:tr w:rsidR="00041E4F" w14:paraId="037BFD34" w14:textId="77777777" w:rsidTr="00E72501">
        <w:tc>
          <w:tcPr>
            <w:tcW w:w="2057" w:type="dxa"/>
            <w:shd w:val="clear" w:color="auto" w:fill="auto"/>
          </w:tcPr>
          <w:p w14:paraId="37F42997" w14:textId="0EBB1C94" w:rsidR="00041E4F" w:rsidRDefault="00041E4F" w:rsidP="00041E4F">
            <w:r>
              <w:lastRenderedPageBreak/>
              <w:t>Ericsson</w:t>
            </w:r>
          </w:p>
        </w:tc>
        <w:tc>
          <w:tcPr>
            <w:tcW w:w="7293" w:type="dxa"/>
            <w:shd w:val="clear" w:color="auto" w:fill="auto"/>
          </w:tcPr>
          <w:p w14:paraId="2CEC6218" w14:textId="3B440AD8" w:rsidR="00041E4F" w:rsidRDefault="00041E4F" w:rsidP="00041E4F">
            <w:del w:id="1049" w:author="Ericsson user" w:date="2020-05-07T08:14:00Z">
              <w:r w:rsidDel="005C4FED">
                <w:delText>TBD</w:delText>
              </w:r>
            </w:del>
            <w:ins w:id="1050" w:author="Ericsson user" w:date="2020-05-07T08:14:00Z">
              <w:r>
                <w:t xml:space="preserve">If a UE </w:t>
              </w:r>
            </w:ins>
            <w:ins w:id="1051" w:author="Ericsson user" w:date="2020-05-07T08:15:00Z">
              <w:r>
                <w:t>got a PLMN subscription (provisioned with any existing means), and th</w:t>
              </w:r>
            </w:ins>
            <w:ins w:id="1052" w:author="Ericsson user" w:date="2020-05-07T08:16:00Z">
              <w:r>
                <w:t xml:space="preserve">ere is a need for secondary authentication or NSSAA, then the UE would not be able to access the NPN. </w:t>
              </w:r>
            </w:ins>
            <w:ins w:id="1053" w:author="Ericsson user" w:date="2020-05-07T08:17:00Z">
              <w:r>
                <w:t>It would therefore be valuable to allow such solutions.</w:t>
              </w:r>
            </w:ins>
          </w:p>
        </w:tc>
      </w:tr>
      <w:tr w:rsidR="002C39C0" w14:paraId="51CE5A8F" w14:textId="77777777" w:rsidTr="00E72501">
        <w:tc>
          <w:tcPr>
            <w:tcW w:w="2057" w:type="dxa"/>
            <w:shd w:val="clear" w:color="auto" w:fill="auto"/>
          </w:tcPr>
          <w:p w14:paraId="393BD957" w14:textId="32F1E093" w:rsidR="002C39C0" w:rsidRDefault="002E18A9" w:rsidP="00743397">
            <w:r>
              <w:t>Intel</w:t>
            </w:r>
          </w:p>
        </w:tc>
        <w:tc>
          <w:tcPr>
            <w:tcW w:w="7293" w:type="dxa"/>
            <w:shd w:val="clear" w:color="auto" w:fill="auto"/>
          </w:tcPr>
          <w:p w14:paraId="480DBB11" w14:textId="0BEBC517" w:rsidR="002C39C0" w:rsidRDefault="002E18A9" w:rsidP="00743397">
            <w:r>
              <w:t>In our view this is not part of the UE onboarding proper. PNI-NPN related information can be configured either over the top or using UE Configuration Update.</w:t>
            </w:r>
          </w:p>
        </w:tc>
      </w:tr>
      <w:tr w:rsidR="00D975B6" w14:paraId="57FB33C2" w14:textId="77777777" w:rsidTr="00E72501">
        <w:tc>
          <w:tcPr>
            <w:tcW w:w="2057" w:type="dxa"/>
            <w:shd w:val="clear" w:color="auto" w:fill="auto"/>
          </w:tcPr>
          <w:p w14:paraId="7475028D" w14:textId="53D5CDD0" w:rsidR="00D975B6" w:rsidRDefault="00D975B6" w:rsidP="00D975B6">
            <w:r>
              <w:t>OPPO</w:t>
            </w:r>
          </w:p>
        </w:tc>
        <w:tc>
          <w:tcPr>
            <w:tcW w:w="7293" w:type="dxa"/>
            <w:shd w:val="clear" w:color="auto" w:fill="auto"/>
          </w:tcPr>
          <w:p w14:paraId="47EFDCEC" w14:textId="4C4597BA" w:rsidR="00D975B6" w:rsidRDefault="00D975B6" w:rsidP="00D975B6">
            <w:r w:rsidRPr="0026646A">
              <w:t>Same as answer to KI#4, Q1.</w:t>
            </w:r>
          </w:p>
        </w:tc>
      </w:tr>
      <w:tr w:rsidR="00A512F9" w14:paraId="406C7145" w14:textId="77777777" w:rsidTr="00E72501">
        <w:tc>
          <w:tcPr>
            <w:tcW w:w="2057" w:type="dxa"/>
            <w:shd w:val="clear" w:color="auto" w:fill="auto"/>
          </w:tcPr>
          <w:p w14:paraId="5AFD7423" w14:textId="6F12E021" w:rsidR="00A512F9" w:rsidRDefault="00A512F9" w:rsidP="00A512F9">
            <w:ins w:id="1054" w:author="권기석/표준Research 1Lab(SR)/Principal Engineer/삼성전자" w:date="2020-05-07T21:23:00Z">
              <w:r>
                <w:rPr>
                  <w:rFonts w:hint="eastAsia"/>
                  <w:lang w:eastAsia="ko-KR"/>
                </w:rPr>
                <w:t>Samsung</w:t>
              </w:r>
            </w:ins>
          </w:p>
        </w:tc>
        <w:tc>
          <w:tcPr>
            <w:tcW w:w="7293" w:type="dxa"/>
            <w:shd w:val="clear" w:color="auto" w:fill="auto"/>
          </w:tcPr>
          <w:p w14:paraId="485D5AAD" w14:textId="1A7B0353" w:rsidR="00A512F9" w:rsidRDefault="00A512F9" w:rsidP="00A512F9">
            <w:ins w:id="1055" w:author="권기석/표준Research 1Lab(SR)/Principal Engineer/삼성전자" w:date="2020-05-07T21:23:00Z">
              <w:r w:rsidRPr="004A6A13">
                <w:rPr>
                  <w:lang w:eastAsia="ko-KR"/>
                </w:rPr>
                <w:t>Negative</w:t>
              </w:r>
            </w:ins>
          </w:p>
        </w:tc>
      </w:tr>
      <w:tr w:rsidR="0097524B" w14:paraId="492212F7" w14:textId="77777777" w:rsidTr="00E72501">
        <w:tc>
          <w:tcPr>
            <w:tcW w:w="2057" w:type="dxa"/>
            <w:shd w:val="clear" w:color="auto" w:fill="auto"/>
          </w:tcPr>
          <w:p w14:paraId="1B42366A" w14:textId="38741024" w:rsidR="0097524B" w:rsidRDefault="0097524B" w:rsidP="0097524B">
            <w:r>
              <w:rPr>
                <w:rFonts w:hint="eastAsia"/>
                <w:lang w:eastAsia="zh-TW"/>
              </w:rPr>
              <w:t>MediaTek</w:t>
            </w:r>
          </w:p>
        </w:tc>
        <w:tc>
          <w:tcPr>
            <w:tcW w:w="7293" w:type="dxa"/>
            <w:shd w:val="clear" w:color="auto" w:fill="auto"/>
          </w:tcPr>
          <w:p w14:paraId="562E4BE2" w14:textId="579BFFC8" w:rsidR="0097524B" w:rsidRDefault="0097524B" w:rsidP="0097524B">
            <w:r>
              <w:rPr>
                <w:lang w:eastAsia="zh-TW"/>
              </w:rPr>
              <w:t>N</w:t>
            </w:r>
            <w:r>
              <w:rPr>
                <w:rFonts w:hint="eastAsia"/>
                <w:lang w:eastAsia="zh-TW"/>
              </w:rPr>
              <w:t>o.</w:t>
            </w:r>
            <w:r>
              <w:rPr>
                <w:lang w:eastAsia="zh-TW"/>
              </w:rPr>
              <w:t xml:space="preserve"> If the UE can register to a PNI-NPN successfully, UE related information could be updated via UE Configuration Update procedure before UE establishes any PDU Session to a network slice or to a dedicated DNN of PNI-NPN.</w:t>
            </w:r>
          </w:p>
        </w:tc>
      </w:tr>
      <w:tr w:rsidR="00C95DB7" w14:paraId="72E38224" w14:textId="77777777" w:rsidTr="00E72501">
        <w:tc>
          <w:tcPr>
            <w:tcW w:w="2057" w:type="dxa"/>
            <w:shd w:val="clear" w:color="auto" w:fill="auto"/>
          </w:tcPr>
          <w:p w14:paraId="3B3E5CDB" w14:textId="01A86BB5" w:rsidR="00C95DB7" w:rsidRDefault="00C95DB7" w:rsidP="00C95DB7">
            <w:ins w:id="1056" w:author="Colom Ikuno, Josep" w:date="2020-05-07T10:46:00Z">
              <w:r>
                <w:t>Deutsche Telekom</w:t>
              </w:r>
            </w:ins>
          </w:p>
        </w:tc>
        <w:tc>
          <w:tcPr>
            <w:tcW w:w="7293" w:type="dxa"/>
            <w:shd w:val="clear" w:color="auto" w:fill="auto"/>
          </w:tcPr>
          <w:p w14:paraId="3538BBD2" w14:textId="77777777" w:rsidR="00C95DB7" w:rsidRDefault="00C95DB7" w:rsidP="00C95DB7">
            <w:pPr>
              <w:rPr>
                <w:ins w:id="1057" w:author="Colom Ikuno, Josep" w:date="2020-05-07T11:02:00Z"/>
              </w:rPr>
            </w:pPr>
            <w:ins w:id="1058" w:author="Colom Ikuno, Josep" w:date="2020-05-07T10:47:00Z">
              <w:r>
                <w:t xml:space="preserve">No. </w:t>
              </w:r>
            </w:ins>
            <w:ins w:id="1059" w:author="Colom Ikuno, Josep" w:date="2020-05-07T10:48:00Z">
              <w:r>
                <w:t xml:space="preserve">But it should be </w:t>
              </w:r>
            </w:ins>
            <w:ins w:id="1060" w:author="Colom Ikuno, Josep" w:date="2020-05-07T10:49:00Z">
              <w:r>
                <w:t>in the scope to check that</w:t>
              </w:r>
            </w:ins>
            <w:ins w:id="1061" w:author="Colom Ikuno, Josep" w:date="2020-05-07T10:48:00Z">
              <w:r>
                <w:t xml:space="preserve"> existing methods can already be employed for that</w:t>
              </w:r>
            </w:ins>
            <w:ins w:id="1062" w:author="Colom Ikuno, Josep" w:date="2020-05-07T10:49:00Z">
              <w:r>
                <w:t>, i.e. it should not be omitted from the evaluation for KI#4</w:t>
              </w:r>
            </w:ins>
            <w:ins w:id="1063" w:author="Colom Ikuno, Josep" w:date="2020-05-07T10:48:00Z">
              <w:r>
                <w:t>.</w:t>
              </w:r>
            </w:ins>
          </w:p>
          <w:p w14:paraId="627D1034" w14:textId="5C8A428D" w:rsidR="00C95DB7" w:rsidRDefault="00C95DB7" w:rsidP="00C95DB7">
            <w:ins w:id="1064" w:author="Colom Ikuno, Josep" w:date="2020-05-07T11:02:00Z">
              <w:r>
                <w:t xml:space="preserve">It is very important to clearly separate the SNPN and PNI-NPN case. </w:t>
              </w:r>
            </w:ins>
            <w:ins w:id="1065" w:author="Colom Ikuno, Josep" w:date="2020-05-07T11:03:00Z">
              <w:r>
                <w:t>This KI should not end up defining how to provide access to PLMNs with default credentials.</w:t>
              </w:r>
            </w:ins>
          </w:p>
        </w:tc>
      </w:tr>
      <w:tr w:rsidR="00127148" w14:paraId="10508F6C" w14:textId="77777777" w:rsidTr="00E72501">
        <w:tc>
          <w:tcPr>
            <w:tcW w:w="2057" w:type="dxa"/>
            <w:shd w:val="clear" w:color="auto" w:fill="auto"/>
          </w:tcPr>
          <w:p w14:paraId="1D048475" w14:textId="0EAE25BA" w:rsidR="00127148" w:rsidRDefault="00127148" w:rsidP="00127148">
            <w:r>
              <w:rPr>
                <w:rFonts w:hint="eastAsia"/>
                <w:lang w:eastAsia="zh-CN"/>
              </w:rPr>
              <w:t>China Mobile</w:t>
            </w:r>
          </w:p>
        </w:tc>
        <w:tc>
          <w:tcPr>
            <w:tcW w:w="7293" w:type="dxa"/>
            <w:shd w:val="clear" w:color="auto" w:fill="auto"/>
          </w:tcPr>
          <w:p w14:paraId="515A4D33" w14:textId="49EA1188" w:rsidR="00127148" w:rsidRDefault="00127148" w:rsidP="00127148">
            <w:r>
              <w:rPr>
                <w:rFonts w:hint="eastAsia"/>
                <w:lang w:eastAsia="zh-CN"/>
              </w:rPr>
              <w:t xml:space="preserve">We insist that PNI-NPN is in the scope of key issue 4. We should have clear </w:t>
            </w:r>
            <w:r>
              <w:rPr>
                <w:lang w:eastAsia="zh-CN"/>
              </w:rPr>
              <w:t>standardization</w:t>
            </w:r>
            <w:r>
              <w:rPr>
                <w:rFonts w:hint="eastAsia"/>
                <w:lang w:eastAsia="zh-CN"/>
              </w:rPr>
              <w:t xml:space="preserve"> to </w:t>
            </w:r>
            <w:r>
              <w:rPr>
                <w:lang w:eastAsia="zh-CN"/>
              </w:rPr>
              <w:t>facilitate</w:t>
            </w:r>
            <w:r>
              <w:rPr>
                <w:rFonts w:hint="eastAsia"/>
                <w:lang w:eastAsia="zh-CN"/>
              </w:rPr>
              <w:t xml:space="preserve"> the provision of UE</w:t>
            </w:r>
            <w:r>
              <w:rPr>
                <w:lang w:eastAsia="zh-CN"/>
              </w:rPr>
              <w:t>’</w:t>
            </w:r>
            <w:r>
              <w:rPr>
                <w:rFonts w:hint="eastAsia"/>
                <w:lang w:eastAsia="zh-CN"/>
              </w:rPr>
              <w:t xml:space="preserve">s identity and credentials for PNI-NPN through a flexible method, which is supporting the implementation of NSSAA and secondary authentication. </w:t>
            </w:r>
          </w:p>
        </w:tc>
      </w:tr>
      <w:tr w:rsidR="00CE128F" w14:paraId="722B91AC" w14:textId="77777777" w:rsidTr="00E72501">
        <w:tc>
          <w:tcPr>
            <w:tcW w:w="2057" w:type="dxa"/>
            <w:shd w:val="clear" w:color="auto" w:fill="auto"/>
          </w:tcPr>
          <w:p w14:paraId="7D9AD94E" w14:textId="7BFF50E2" w:rsidR="00CE128F" w:rsidRDefault="00CE128F" w:rsidP="00CE128F">
            <w:r w:rsidRPr="0030586E">
              <w:rPr>
                <w:rFonts w:hint="eastAsia"/>
                <w:lang w:eastAsia="ko-KR"/>
              </w:rPr>
              <w:t>LGE</w:t>
            </w:r>
          </w:p>
        </w:tc>
        <w:tc>
          <w:tcPr>
            <w:tcW w:w="7293" w:type="dxa"/>
            <w:shd w:val="clear" w:color="auto" w:fill="auto"/>
          </w:tcPr>
          <w:p w14:paraId="388F7295" w14:textId="0CCEF6B3" w:rsidR="00CE128F" w:rsidRDefault="00CE128F" w:rsidP="00CE128F">
            <w:r w:rsidRPr="0030586E">
              <w:rPr>
                <w:rFonts w:hint="eastAsia"/>
                <w:lang w:eastAsia="ko-KR"/>
              </w:rPr>
              <w:t>NO</w:t>
            </w:r>
          </w:p>
        </w:tc>
      </w:tr>
      <w:tr w:rsidR="00E66B1E" w14:paraId="6C246227" w14:textId="77777777" w:rsidTr="00E72501">
        <w:tc>
          <w:tcPr>
            <w:tcW w:w="2057" w:type="dxa"/>
            <w:shd w:val="clear" w:color="auto" w:fill="auto"/>
          </w:tcPr>
          <w:p w14:paraId="0C8061A2" w14:textId="7E2C6ECE" w:rsidR="00E66B1E" w:rsidRDefault="00E66B1E" w:rsidP="00E66B1E">
            <w:ins w:id="1066" w:author="QC_12" w:date="2020-05-07T19:00:00Z">
              <w:r>
                <w:t>Qualcomm</w:t>
              </w:r>
            </w:ins>
          </w:p>
        </w:tc>
        <w:tc>
          <w:tcPr>
            <w:tcW w:w="7293" w:type="dxa"/>
            <w:shd w:val="clear" w:color="auto" w:fill="auto"/>
          </w:tcPr>
          <w:p w14:paraId="342E37EE" w14:textId="09A3CCF3" w:rsidR="00E66B1E" w:rsidRDefault="00E66B1E" w:rsidP="00E66B1E">
            <w:ins w:id="1067" w:author="QC_12" w:date="2020-05-07T19:00:00Z">
              <w:r>
                <w:t>No</w:t>
              </w:r>
            </w:ins>
            <w:ins w:id="1068" w:author="QC_12" w:date="2020-05-08T17:45:00Z">
              <w:r>
                <w:t>,</w:t>
              </w:r>
            </w:ins>
            <w:ins w:id="1069" w:author="QC_12" w:date="2020-05-07T19:00:00Z">
              <w:r>
                <w:t xml:space="preserve"> unless SA1 answers otherwise. NSSAA and PDU session secondary authentication are orthogonal mechanisms to PNI-NPNs i.e. they can be used without PNI-NPNs and PNI-NPNs can be deployed without NSSAA and PDU session secondary authentication. In rel.15/16 it was agreed that the credentials used for NSSAA and PDU session secondary authentication are out of scope of 3GPP and therefore we don’t see why this needs to be changed in rel.17.</w:t>
              </w:r>
            </w:ins>
          </w:p>
        </w:tc>
      </w:tr>
      <w:tr w:rsidR="008F5FDA" w14:paraId="7BDBE118" w14:textId="77777777" w:rsidTr="00E72501">
        <w:tc>
          <w:tcPr>
            <w:tcW w:w="2057" w:type="dxa"/>
            <w:shd w:val="clear" w:color="auto" w:fill="auto"/>
          </w:tcPr>
          <w:p w14:paraId="4AD650F4" w14:textId="094B1CA9" w:rsidR="008F5FDA" w:rsidRDefault="008F5FDA" w:rsidP="008F5FDA">
            <w:ins w:id="1070" w:author="futurewei r1" w:date="2020-05-08T10:36:00Z">
              <w:r>
                <w:t xml:space="preserve">Futurewei </w:t>
              </w:r>
            </w:ins>
          </w:p>
        </w:tc>
        <w:tc>
          <w:tcPr>
            <w:tcW w:w="7293" w:type="dxa"/>
            <w:shd w:val="clear" w:color="auto" w:fill="auto"/>
          </w:tcPr>
          <w:p w14:paraId="1AEC71F1" w14:textId="219744C8" w:rsidR="008F5FDA" w:rsidRDefault="008F5FDA" w:rsidP="008F5FDA">
            <w:ins w:id="1071" w:author="futurewei r1" w:date="2020-05-08T10:36:00Z">
              <w:r>
                <w:t>Yes.</w:t>
              </w:r>
            </w:ins>
          </w:p>
        </w:tc>
      </w:tr>
      <w:tr w:rsidR="00BE4E4B" w14:paraId="61EEC1EB" w14:textId="77777777" w:rsidTr="00E72501">
        <w:tc>
          <w:tcPr>
            <w:tcW w:w="2057" w:type="dxa"/>
            <w:shd w:val="clear" w:color="auto" w:fill="auto"/>
          </w:tcPr>
          <w:p w14:paraId="3D575EEA" w14:textId="5A2892F6" w:rsidR="00BE4E4B" w:rsidRDefault="00BE4E4B" w:rsidP="00BE4E4B">
            <w:ins w:id="1072" w:author="Moto_1" w:date="2020-05-08T15:13:00Z">
              <w:r>
                <w:t>Lenovo</w:t>
              </w:r>
            </w:ins>
          </w:p>
        </w:tc>
        <w:tc>
          <w:tcPr>
            <w:tcW w:w="7293" w:type="dxa"/>
            <w:shd w:val="clear" w:color="auto" w:fill="auto"/>
          </w:tcPr>
          <w:p w14:paraId="5BE100F6" w14:textId="619ADEF3" w:rsidR="00BE4E4B" w:rsidRDefault="00BE4E4B" w:rsidP="00BE4E4B">
            <w:ins w:id="1073" w:author="Moto_1" w:date="2020-05-08T15:13:00Z">
              <w:r>
                <w:t xml:space="preserve">Yes, </w:t>
              </w:r>
            </w:ins>
            <w:ins w:id="1074" w:author="Moto_1" w:date="2020-05-08T15:14:00Z">
              <w:r>
                <w:t xml:space="preserve">we understand that </w:t>
              </w:r>
            </w:ins>
            <w:ins w:id="1075" w:author="Moto_1" w:date="2020-05-08T15:15:00Z">
              <w:r>
                <w:t xml:space="preserve">provisioning of </w:t>
              </w:r>
            </w:ins>
            <w:ins w:id="1076" w:author="Moto_1" w:date="2020-05-08T15:14:00Z">
              <w:r>
                <w:t xml:space="preserve">credentials for NSSAA or secondary authentication </w:t>
              </w:r>
            </w:ins>
            <w:ins w:id="1077" w:author="Moto_1" w:date="2020-05-08T15:15:00Z">
              <w:r>
                <w:t>is in the scope.</w:t>
              </w:r>
            </w:ins>
          </w:p>
        </w:tc>
      </w:tr>
      <w:tr w:rsidR="000C3CDF" w14:paraId="134804A2" w14:textId="77777777" w:rsidTr="00E72501">
        <w:tc>
          <w:tcPr>
            <w:tcW w:w="2057" w:type="dxa"/>
            <w:shd w:val="clear" w:color="auto" w:fill="auto"/>
          </w:tcPr>
          <w:p w14:paraId="1F924B6F" w14:textId="32AAAD3A" w:rsidR="000C3CDF" w:rsidRDefault="000C3CDF" w:rsidP="000C3CDF">
            <w:ins w:id="1078" w:author="Guanzhou" w:date="2020-03-30T16:19:00Z">
              <w:r>
                <w:t>InterDigital</w:t>
              </w:r>
            </w:ins>
          </w:p>
        </w:tc>
        <w:tc>
          <w:tcPr>
            <w:tcW w:w="7293" w:type="dxa"/>
            <w:shd w:val="clear" w:color="auto" w:fill="auto"/>
          </w:tcPr>
          <w:p w14:paraId="4A64ACDA" w14:textId="58C44B1B" w:rsidR="000C3CDF" w:rsidRDefault="000C3CDF" w:rsidP="000C3CDF">
            <w:ins w:id="1079" w:author="Guanzhou" w:date="2020-05-01T17:39:00Z">
              <w:r>
                <w:t>We</w:t>
              </w:r>
            </w:ins>
            <w:ins w:id="1080" w:author="Guanzhou" w:date="2020-05-01T17:38:00Z">
              <w:r>
                <w:t xml:space="preserve"> still think the KI should not apply to PNI-NPN</w:t>
              </w:r>
            </w:ins>
            <w:ins w:id="1081" w:author="Guanzhou" w:date="2020-05-01T17:39:00Z">
              <w:r>
                <w:t xml:space="preserve">. </w:t>
              </w:r>
            </w:ins>
            <w:ins w:id="1082" w:author="Guanzhou" w:date="2020-05-01T17:41:00Z">
              <w:r>
                <w:t xml:space="preserve">UE </w:t>
              </w:r>
            </w:ins>
            <w:ins w:id="1083" w:author="Guanzhou" w:date="2020-05-01T17:42:00Z">
              <w:r>
                <w:t xml:space="preserve">already has PLMN subscription, any procedure to provide additional PNI-NPN related information should not be considered part of “remote provisioning” or “onboarding”. </w:t>
              </w:r>
            </w:ins>
            <w:ins w:id="1084" w:author="Guanzhou" w:date="2020-05-01T17:39:00Z">
              <w:r>
                <w:t xml:space="preserve">But </w:t>
              </w:r>
              <w:r>
                <w:lastRenderedPageBreak/>
                <w:t xml:space="preserve">for the sake of progress, </w:t>
              </w:r>
            </w:ins>
            <w:ins w:id="1085" w:author="Guanzhou" w:date="2020-05-01T17:38:00Z">
              <w:r>
                <w:t xml:space="preserve">we are OK to </w:t>
              </w:r>
            </w:ins>
            <w:ins w:id="1086" w:author="Guanzhou" w:date="2020-05-01T17:39:00Z">
              <w:r>
                <w:t>accept</w:t>
              </w:r>
            </w:ins>
            <w:ins w:id="1087" w:author="Guanzhou" w:date="2020-05-01T17:38:00Z">
              <w:r>
                <w:t xml:space="preserve"> PNI-NPN </w:t>
              </w:r>
            </w:ins>
            <w:ins w:id="1088" w:author="Guanzhou" w:date="2020-05-01T17:39:00Z">
              <w:r>
                <w:t>in the scope</w:t>
              </w:r>
            </w:ins>
            <w:ins w:id="1089" w:author="Guanzhou" w:date="2020-05-01T17:40:00Z">
              <w:r>
                <w:t xml:space="preserve"> if </w:t>
              </w:r>
            </w:ins>
            <w:ins w:id="1090" w:author="Guanzhou" w:date="2020-05-01T17:43:00Z">
              <w:r>
                <w:t>that’s the majority view and there is no further SA</w:t>
              </w:r>
            </w:ins>
            <w:ins w:id="1091" w:author="Guanzhou" w:date="2020-05-01T17:44:00Z">
              <w:r>
                <w:t>1 guidance</w:t>
              </w:r>
            </w:ins>
            <w:ins w:id="1092" w:author="Guanzhou" w:date="2020-05-01T17:38:00Z">
              <w:r>
                <w:t>.</w:t>
              </w:r>
            </w:ins>
          </w:p>
        </w:tc>
      </w:tr>
      <w:tr w:rsidR="008A484B" w14:paraId="5C1E5282" w14:textId="77777777" w:rsidTr="00E72501">
        <w:tc>
          <w:tcPr>
            <w:tcW w:w="2057" w:type="dxa"/>
            <w:shd w:val="clear" w:color="auto" w:fill="auto"/>
          </w:tcPr>
          <w:p w14:paraId="4CE681BC" w14:textId="59E29847" w:rsidR="008A484B" w:rsidRDefault="008A484B" w:rsidP="008A484B">
            <w:r>
              <w:rPr>
                <w:rFonts w:hint="eastAsia"/>
                <w:lang w:eastAsia="zh-CN"/>
              </w:rPr>
              <w:lastRenderedPageBreak/>
              <w:t>vivo</w:t>
            </w:r>
          </w:p>
        </w:tc>
        <w:tc>
          <w:tcPr>
            <w:tcW w:w="7293" w:type="dxa"/>
            <w:shd w:val="clear" w:color="auto" w:fill="auto"/>
          </w:tcPr>
          <w:p w14:paraId="420BDCB1" w14:textId="64F8B375" w:rsidR="008A484B" w:rsidRDefault="008A484B" w:rsidP="008A484B">
            <w:r>
              <w:rPr>
                <w:rFonts w:hint="eastAsia"/>
                <w:lang w:eastAsia="zh-CN"/>
              </w:rPr>
              <w:t>Wait for SA1</w:t>
            </w:r>
            <w:r>
              <w:rPr>
                <w:lang w:eastAsia="zh-CN"/>
              </w:rPr>
              <w:t>’s answer</w:t>
            </w:r>
          </w:p>
        </w:tc>
      </w:tr>
      <w:tr w:rsidR="002B6E73" w14:paraId="7D51C091" w14:textId="77777777" w:rsidTr="00E72501">
        <w:tc>
          <w:tcPr>
            <w:tcW w:w="2057" w:type="dxa"/>
            <w:shd w:val="clear" w:color="auto" w:fill="auto"/>
          </w:tcPr>
          <w:p w14:paraId="0A5AE3CC" w14:textId="4FC188DB" w:rsidR="002B6E73" w:rsidRDefault="002B6E73" w:rsidP="002B6E73">
            <w:pPr>
              <w:rPr>
                <w:lang w:eastAsia="zh-CN"/>
              </w:rPr>
            </w:pPr>
            <w:ins w:id="1093" w:author="Nokia" w:date="2020-05-09T08:24:00Z">
              <w:r>
                <w:t>Nokia</w:t>
              </w:r>
            </w:ins>
          </w:p>
        </w:tc>
        <w:tc>
          <w:tcPr>
            <w:tcW w:w="7293" w:type="dxa"/>
            <w:shd w:val="clear" w:color="auto" w:fill="auto"/>
          </w:tcPr>
          <w:p w14:paraId="5BE1B7B7" w14:textId="4EAC07B5" w:rsidR="002B6E73" w:rsidRDefault="002B6E73" w:rsidP="002B6E73">
            <w:pPr>
              <w:rPr>
                <w:lang w:eastAsia="zh-CN"/>
              </w:rPr>
            </w:pPr>
            <w:ins w:id="1094" w:author="Nokia" w:date="2020-05-09T08:24:00Z">
              <w:r>
                <w:t>Neutral</w:t>
              </w:r>
            </w:ins>
            <w:ins w:id="1095" w:author="Nokia" w:date="2020-05-09T08:25:00Z">
              <w:r>
                <w:t>.</w:t>
              </w:r>
            </w:ins>
          </w:p>
        </w:tc>
      </w:tr>
      <w:tr w:rsidR="006062D3" w14:paraId="39DAE272" w14:textId="77777777" w:rsidTr="00E72501">
        <w:tc>
          <w:tcPr>
            <w:tcW w:w="2057" w:type="dxa"/>
            <w:shd w:val="clear" w:color="auto" w:fill="auto"/>
          </w:tcPr>
          <w:p w14:paraId="10FBB099" w14:textId="594303C3" w:rsidR="006062D3" w:rsidRDefault="006062D3" w:rsidP="006062D3">
            <w:ins w:id="1096" w:author="Irfan" w:date="2020-05-10T23:26:00Z">
              <w:r w:rsidRPr="00A83947">
                <w:t>Cisco</w:t>
              </w:r>
            </w:ins>
          </w:p>
        </w:tc>
        <w:tc>
          <w:tcPr>
            <w:tcW w:w="7293" w:type="dxa"/>
            <w:shd w:val="clear" w:color="auto" w:fill="auto"/>
          </w:tcPr>
          <w:p w14:paraId="22B2A118" w14:textId="7AF4422D" w:rsidR="006062D3" w:rsidRDefault="006062D3" w:rsidP="006062D3">
            <w:ins w:id="1097" w:author="Irfan" w:date="2020-05-10T23:26:00Z">
              <w:r w:rsidRPr="00A83947">
                <w:t>We share the same view as Intel. This is not part of the UE onboarding. PNI-NPN related information can be configured either over the top or using UE Configuration Update.</w:t>
              </w:r>
            </w:ins>
          </w:p>
        </w:tc>
      </w:tr>
      <w:tr w:rsidR="00094282" w14:paraId="534CF43F" w14:textId="77777777" w:rsidTr="00E72501">
        <w:tc>
          <w:tcPr>
            <w:tcW w:w="2057" w:type="dxa"/>
            <w:shd w:val="clear" w:color="auto" w:fill="auto"/>
          </w:tcPr>
          <w:p w14:paraId="03844426" w14:textId="1D10E26B" w:rsidR="00094282" w:rsidRPr="00A83947" w:rsidRDefault="00094282" w:rsidP="00094282">
            <w:r>
              <w:t>Philips</w:t>
            </w:r>
          </w:p>
        </w:tc>
        <w:tc>
          <w:tcPr>
            <w:tcW w:w="7293" w:type="dxa"/>
            <w:shd w:val="clear" w:color="auto" w:fill="auto"/>
          </w:tcPr>
          <w:p w14:paraId="043729D8" w14:textId="2BCAD753" w:rsidR="00094282" w:rsidRPr="00A83947" w:rsidRDefault="00094282" w:rsidP="00094282">
            <w:r>
              <w:t>Yes, it is important that the onboarding solutions allows provisioning of all the necessary identity and credential information (incl. secondary credentials) to enable access to a PNI-NPN. If it is not defined how this is done, the solutions would be incomplete.</w:t>
            </w:r>
          </w:p>
        </w:tc>
      </w:tr>
      <w:tr w:rsidR="00E72501" w14:paraId="498D06D6" w14:textId="77777777" w:rsidTr="00E72501">
        <w:tc>
          <w:tcPr>
            <w:tcW w:w="2057" w:type="dxa"/>
            <w:shd w:val="clear" w:color="auto" w:fill="auto"/>
          </w:tcPr>
          <w:p w14:paraId="0A554B82" w14:textId="7EE68199" w:rsidR="00E72501" w:rsidRDefault="00E72501" w:rsidP="00E72501">
            <w:ins w:id="1098" w:author="zte-v2" w:date="2020-05-12T10:06:00Z">
              <w:r>
                <w:rPr>
                  <w:rFonts w:hint="eastAsia"/>
                  <w:lang w:eastAsia="zh-CN"/>
                </w:rPr>
                <w:t>ZTE</w:t>
              </w:r>
            </w:ins>
          </w:p>
        </w:tc>
        <w:tc>
          <w:tcPr>
            <w:tcW w:w="7293" w:type="dxa"/>
            <w:shd w:val="clear" w:color="auto" w:fill="auto"/>
          </w:tcPr>
          <w:p w14:paraId="053E7EA4" w14:textId="6C06CBAE" w:rsidR="00E72501" w:rsidRDefault="00E72501" w:rsidP="00E72501">
            <w:ins w:id="1099" w:author="zte-v2" w:date="2020-05-12T10:08:00Z">
              <w:r>
                <w:rPr>
                  <w:rFonts w:hint="eastAsia"/>
                  <w:lang w:eastAsia="zh-CN"/>
                </w:rPr>
                <w:t xml:space="preserve">Yes. </w:t>
              </w:r>
            </w:ins>
          </w:p>
        </w:tc>
      </w:tr>
      <w:tr w:rsidR="00B633D8" w14:paraId="78240FB8" w14:textId="77777777" w:rsidTr="00E72501">
        <w:tc>
          <w:tcPr>
            <w:tcW w:w="2057" w:type="dxa"/>
            <w:shd w:val="clear" w:color="auto" w:fill="auto"/>
          </w:tcPr>
          <w:p w14:paraId="4DF739EF" w14:textId="235CC7F8" w:rsidR="00B633D8" w:rsidRDefault="00B633D8" w:rsidP="00E72501">
            <w:pPr>
              <w:rPr>
                <w:lang w:eastAsia="zh-CN"/>
              </w:rPr>
            </w:pPr>
            <w:ins w:id="1100" w:author="China Telecom" w:date="2020-05-13T08:46:00Z">
              <w:r>
                <w:rPr>
                  <w:rFonts w:hint="eastAsia"/>
                  <w:lang w:eastAsia="zh-CN"/>
                </w:rPr>
                <w:t>Chi</w:t>
              </w:r>
              <w:r>
                <w:rPr>
                  <w:lang w:eastAsia="zh-CN"/>
                </w:rPr>
                <w:t>na Telecom</w:t>
              </w:r>
            </w:ins>
          </w:p>
        </w:tc>
        <w:tc>
          <w:tcPr>
            <w:tcW w:w="7293" w:type="dxa"/>
            <w:shd w:val="clear" w:color="auto" w:fill="auto"/>
          </w:tcPr>
          <w:p w14:paraId="20765EEB" w14:textId="0C54522B" w:rsidR="00B633D8" w:rsidRDefault="00B633D8" w:rsidP="007617A3">
            <w:pPr>
              <w:rPr>
                <w:lang w:eastAsia="zh-CN"/>
              </w:rPr>
            </w:pPr>
            <w:ins w:id="1101" w:author="China Telecom" w:date="2020-05-13T08:46:00Z">
              <w:r>
                <w:rPr>
                  <w:rFonts w:hint="eastAsia"/>
                  <w:lang w:eastAsia="zh-CN"/>
                </w:rPr>
                <w:t>Yes.</w:t>
              </w:r>
            </w:ins>
            <w:ins w:id="1102" w:author="China Telecom" w:date="2020-05-13T08:49:00Z">
              <w:r w:rsidR="007617A3">
                <w:rPr>
                  <w:lang w:eastAsia="zh-CN"/>
                </w:rPr>
                <w:t xml:space="preserve"> PNI-NPN may be deployed with </w:t>
              </w:r>
            </w:ins>
            <w:ins w:id="1103" w:author="China Telecom" w:date="2020-05-13T08:50:00Z">
              <w:r w:rsidR="007617A3">
                <w:rPr>
                  <w:lang w:eastAsia="zh-CN"/>
                </w:rPr>
                <w:t xml:space="preserve">NSSAA and </w:t>
              </w:r>
            </w:ins>
            <w:ins w:id="1104" w:author="China Telecom" w:date="2020-05-13T08:53:00Z">
              <w:r w:rsidR="007617A3">
                <w:rPr>
                  <w:lang w:eastAsia="zh-CN"/>
                </w:rPr>
                <w:t xml:space="preserve">PDU session </w:t>
              </w:r>
            </w:ins>
            <w:ins w:id="1105" w:author="China Telecom" w:date="2020-05-13T08:50:00Z">
              <w:r w:rsidR="007617A3">
                <w:rPr>
                  <w:lang w:eastAsia="zh-CN"/>
                </w:rPr>
                <w:t>secondary authentication, thus there should be a mech</w:t>
              </w:r>
            </w:ins>
            <w:ins w:id="1106" w:author="China Telecom" w:date="2020-05-13T08:51:00Z">
              <w:r w:rsidR="007617A3">
                <w:rPr>
                  <w:lang w:eastAsia="zh-CN"/>
                </w:rPr>
                <w:t>a</w:t>
              </w:r>
            </w:ins>
            <w:ins w:id="1107" w:author="China Telecom" w:date="2020-05-13T08:50:00Z">
              <w:r w:rsidR="007617A3">
                <w:rPr>
                  <w:lang w:eastAsia="zh-CN"/>
                </w:rPr>
                <w:t>ni</w:t>
              </w:r>
            </w:ins>
            <w:ins w:id="1108" w:author="China Telecom" w:date="2020-05-13T08:51:00Z">
              <w:r w:rsidR="007617A3">
                <w:rPr>
                  <w:lang w:eastAsia="zh-CN"/>
                </w:rPr>
                <w:t>sm</w:t>
              </w:r>
            </w:ins>
            <w:ins w:id="1109" w:author="China Telecom" w:date="2020-05-13T08:52:00Z">
              <w:r w:rsidR="007617A3">
                <w:rPr>
                  <w:lang w:eastAsia="zh-CN"/>
                </w:rPr>
                <w:t xml:space="preserve"> to provision correspon</w:t>
              </w:r>
              <w:r w:rsidR="006C55EE">
                <w:rPr>
                  <w:lang w:eastAsia="zh-CN"/>
                </w:rPr>
                <w:t>ding identity and credential to</w:t>
              </w:r>
            </w:ins>
            <w:ins w:id="1110" w:author="China Telecom" w:date="2020-05-13T08:55:00Z">
              <w:r w:rsidR="00C80989">
                <w:rPr>
                  <w:lang w:eastAsia="zh-CN"/>
                </w:rPr>
                <w:t xml:space="preserve"> </w:t>
              </w:r>
            </w:ins>
            <w:ins w:id="1111" w:author="China Telecom" w:date="2020-05-13T08:52:00Z">
              <w:r w:rsidR="007617A3">
                <w:rPr>
                  <w:lang w:eastAsia="zh-CN"/>
                </w:rPr>
                <w:t>UE</w:t>
              </w:r>
            </w:ins>
            <w:ins w:id="1112" w:author="China Telecom" w:date="2020-05-13T08:54:00Z">
              <w:r w:rsidR="006C55EE">
                <w:rPr>
                  <w:rFonts w:hint="eastAsia"/>
                  <w:lang w:eastAsia="zh-CN"/>
                </w:rPr>
                <w:t xml:space="preserve">, otherwise </w:t>
              </w:r>
            </w:ins>
            <w:ins w:id="1113" w:author="China Telecom" w:date="2020-05-13T08:55:00Z">
              <w:r w:rsidR="00C80989">
                <w:rPr>
                  <w:lang w:eastAsia="zh-CN"/>
                </w:rPr>
                <w:t>UE may not access PNI-NPN success</w:t>
              </w:r>
            </w:ins>
            <w:ins w:id="1114" w:author="China Telecom" w:date="2020-05-13T08:56:00Z">
              <w:r w:rsidR="00C80989">
                <w:rPr>
                  <w:lang w:eastAsia="zh-CN"/>
                </w:rPr>
                <w:t>fully.</w:t>
              </w:r>
            </w:ins>
          </w:p>
        </w:tc>
      </w:tr>
    </w:tbl>
    <w:p w14:paraId="125027C3" w14:textId="77777777" w:rsidR="002C39C0" w:rsidRDefault="002C39C0" w:rsidP="002C39C0">
      <w:bookmarkStart w:id="1115" w:name="_GoBack"/>
      <w:bookmarkEnd w:id="1115"/>
    </w:p>
    <w:p w14:paraId="5843798A" w14:textId="70FBF0E8" w:rsidR="002C39C0" w:rsidRDefault="002C39C0" w:rsidP="002C39C0">
      <w:pPr>
        <w:pStyle w:val="1"/>
      </w:pPr>
      <w:r w:rsidRPr="002574DA">
        <w:t>Question</w:t>
      </w:r>
      <w:r>
        <w:t xml:space="preserve"> KI#4-Q3: </w:t>
      </w:r>
      <w:ins w:id="1116" w:author="Addressing-comments-from-Orange" w:date="2020-05-06T20:15:00Z">
        <w:r w:rsidR="008A634D">
          <w:t xml:space="preserve">AS impacts to support UE </w:t>
        </w:r>
        <w:r w:rsidR="00EF1092">
          <w:t>Onboarding</w:t>
        </w:r>
      </w:ins>
      <w:del w:id="1117" w:author="Addressing-comments-from-Orange" w:date="2020-05-06T20:15:00Z">
        <w:r w:rsidDel="00EF1092">
          <w:delText>Initial access – AS support</w:delText>
        </w:r>
      </w:del>
    </w:p>
    <w:p w14:paraId="2F9A7674" w14:textId="242CF465" w:rsidR="002C39C0" w:rsidDel="00EF1092" w:rsidRDefault="002C39C0" w:rsidP="002C39C0">
      <w:pPr>
        <w:rPr>
          <w:del w:id="1118" w:author="Addressing-comments-from-Orange" w:date="2020-05-06T20:16:00Z"/>
        </w:rPr>
      </w:pPr>
      <w:del w:id="1119" w:author="Addressing-comments-from-Orange" w:date="2020-05-06T20:16:00Z">
        <w:r w:rsidDel="00EF1092">
          <w:delText>The initial access for onboarding is meant to enable means to achieve connectivity from an Onboarding Network for the purpose of a subsequent provisioning.</w:delText>
        </w:r>
      </w:del>
    </w:p>
    <w:p w14:paraId="53BF1961" w14:textId="459F11A8" w:rsidR="002C39C0" w:rsidDel="00857728" w:rsidRDefault="002C39C0" w:rsidP="002C39C0">
      <w:pPr>
        <w:rPr>
          <w:del w:id="1120" w:author="Addressing-comments-from-Orange" w:date="2020-05-06T20:16:00Z"/>
        </w:rPr>
      </w:pPr>
      <w:del w:id="1121" w:author="Addressing-comments-from-Orange" w:date="2020-05-06T20:16:00Z">
        <w:r w:rsidDel="00EF1092">
          <w:delText>The impacts to the Access Stratum for the initial access (assuming so far that there is no impacts for subsequent procedures e.g. for provisioning) is FFS.</w:delText>
        </w:r>
      </w:del>
    </w:p>
    <w:p w14:paraId="653D84E3" w14:textId="4DC97BCC" w:rsidR="002C39C0" w:rsidRDefault="002C39C0" w:rsidP="002C39C0">
      <w:r>
        <w:t>Question: What impacts do you foresee needed to the AS</w:t>
      </w:r>
      <w:ins w:id="1122" w:author="Addressing-comments-from-Orange" w:date="2020-05-06T20:16:00Z">
        <w:r w:rsidR="00857728">
          <w:t xml:space="preserve"> (Access Stratum)</w:t>
        </w:r>
      </w:ins>
      <w:r>
        <w:t xml:space="preserve"> to support UE Onboarding?</w:t>
      </w:r>
    </w:p>
    <w:p w14:paraId="041FF2D4"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CC33F1F" w14:textId="77777777" w:rsidTr="009A6A89">
        <w:tc>
          <w:tcPr>
            <w:tcW w:w="2056" w:type="dxa"/>
            <w:shd w:val="clear" w:color="auto" w:fill="auto"/>
          </w:tcPr>
          <w:p w14:paraId="58B353E1" w14:textId="77777777" w:rsidR="002C39C0" w:rsidRPr="00F443B7" w:rsidRDefault="002C39C0" w:rsidP="00743397">
            <w:pPr>
              <w:rPr>
                <w:b/>
                <w:bCs/>
              </w:rPr>
            </w:pPr>
            <w:r w:rsidRPr="00F443B7">
              <w:rPr>
                <w:b/>
                <w:bCs/>
              </w:rPr>
              <w:t>Company</w:t>
            </w:r>
          </w:p>
        </w:tc>
        <w:tc>
          <w:tcPr>
            <w:tcW w:w="7294" w:type="dxa"/>
            <w:shd w:val="clear" w:color="auto" w:fill="auto"/>
          </w:tcPr>
          <w:p w14:paraId="72A5C6A9" w14:textId="77777777" w:rsidR="002C39C0" w:rsidRPr="00F443B7" w:rsidRDefault="002C39C0" w:rsidP="00743397">
            <w:pPr>
              <w:rPr>
                <w:b/>
                <w:bCs/>
              </w:rPr>
            </w:pPr>
            <w:r w:rsidRPr="00F443B7">
              <w:rPr>
                <w:b/>
                <w:bCs/>
              </w:rPr>
              <w:t>Comments</w:t>
            </w:r>
          </w:p>
        </w:tc>
      </w:tr>
      <w:tr w:rsidR="00F07154" w14:paraId="68E5F35C" w14:textId="77777777" w:rsidTr="009A6A89">
        <w:tc>
          <w:tcPr>
            <w:tcW w:w="2056" w:type="dxa"/>
            <w:shd w:val="clear" w:color="auto" w:fill="auto"/>
          </w:tcPr>
          <w:p w14:paraId="3291C2F6" w14:textId="07AF3C1B" w:rsidR="00F07154" w:rsidRDefault="00F07154" w:rsidP="00F07154">
            <w:r>
              <w:t>Ericsson</w:t>
            </w:r>
          </w:p>
        </w:tc>
        <w:tc>
          <w:tcPr>
            <w:tcW w:w="7294" w:type="dxa"/>
            <w:shd w:val="clear" w:color="auto" w:fill="auto"/>
          </w:tcPr>
          <w:p w14:paraId="68A17CD2" w14:textId="77777777" w:rsidR="00F07154" w:rsidRDefault="00F07154" w:rsidP="00F07154">
            <w:r>
              <w:t>SIB information to indicate support for onboarding per network.</w:t>
            </w:r>
          </w:p>
          <w:p w14:paraId="1CF11CAE" w14:textId="163E7A27" w:rsidR="00F07154" w:rsidRDefault="00F07154" w:rsidP="00F07154">
            <w:pPr>
              <w:rPr>
                <w:noProof/>
                <w:lang w:eastAsia="ko-KR"/>
              </w:rPr>
            </w:pPr>
            <w:r>
              <w:t>RRC (e.g. in msg 5) information sent by the UE should identify the need for an onboarding session, in order to enable the NG-RAN node the selection of AMF used for onboarding.</w:t>
            </w:r>
          </w:p>
        </w:tc>
      </w:tr>
      <w:tr w:rsidR="002C39C0" w14:paraId="4DD9DBAC" w14:textId="77777777" w:rsidTr="009A6A89">
        <w:tc>
          <w:tcPr>
            <w:tcW w:w="2056" w:type="dxa"/>
            <w:shd w:val="clear" w:color="auto" w:fill="auto"/>
          </w:tcPr>
          <w:p w14:paraId="495D1A79" w14:textId="56A96CCF" w:rsidR="002C39C0" w:rsidRDefault="00961BDA" w:rsidP="00743397">
            <w:r>
              <w:t>Intel</w:t>
            </w:r>
          </w:p>
        </w:tc>
        <w:tc>
          <w:tcPr>
            <w:tcW w:w="7294" w:type="dxa"/>
            <w:shd w:val="clear" w:color="auto" w:fill="auto"/>
          </w:tcPr>
          <w:p w14:paraId="13CD80FB" w14:textId="3CC0265B" w:rsidR="002C39C0" w:rsidRDefault="00961BDA" w:rsidP="00743397">
            <w:r>
              <w:rPr>
                <w:noProof/>
                <w:lang w:eastAsia="ko-KR"/>
              </w:rPr>
              <w:t xml:space="preserve">A new 1-bit SIB indication (“Support for Onboarding”) broadcasted by the NG-RAN indicates that the SNPN provides access to onboarding service. The UE determines that the cell supports onboarding service over NG-RAN via the broadcast indicator in AS and subsequently initiates the Registration </w:t>
            </w:r>
            <w:r>
              <w:rPr>
                <w:noProof/>
                <w:lang w:eastAsia="ko-KR"/>
              </w:rPr>
              <w:lastRenderedPageBreak/>
              <w:t>procedure. During the registration procedure, the UE provides information in both RRC and NAS registration request indicating that the registration is only for restricted onboarding service based on which the NG-RAN selects an AMF in the O-SNPN.</w:t>
            </w:r>
          </w:p>
        </w:tc>
      </w:tr>
      <w:tr w:rsidR="00E25CA9" w14:paraId="528F64B5" w14:textId="77777777" w:rsidTr="009A6A89">
        <w:tc>
          <w:tcPr>
            <w:tcW w:w="2056" w:type="dxa"/>
            <w:shd w:val="clear" w:color="auto" w:fill="auto"/>
          </w:tcPr>
          <w:p w14:paraId="39CD420E" w14:textId="56B946A3" w:rsidR="00E25CA9" w:rsidRDefault="00E25CA9" w:rsidP="00E25CA9">
            <w:r>
              <w:lastRenderedPageBreak/>
              <w:t>OPPO</w:t>
            </w:r>
          </w:p>
        </w:tc>
        <w:tc>
          <w:tcPr>
            <w:tcW w:w="7294" w:type="dxa"/>
            <w:shd w:val="clear" w:color="auto" w:fill="auto"/>
          </w:tcPr>
          <w:p w14:paraId="126BF47F" w14:textId="1CD7C64A" w:rsidR="00E25CA9" w:rsidRDefault="00E25CA9" w:rsidP="00E25CA9">
            <w:r>
              <w:t>Information in SIBs to indicate the "associated" SPs/Provisioning servers seems inevitable. But more can only be ascertained when</w:t>
            </w:r>
            <w:r w:rsidRPr="00D56169">
              <w:t xml:space="preserve"> it is clearer </w:t>
            </w:r>
            <w:r>
              <w:t>about the solutions i.e. answer is solution dependent.</w:t>
            </w:r>
          </w:p>
        </w:tc>
      </w:tr>
      <w:tr w:rsidR="003C503F" w14:paraId="00590F75" w14:textId="77777777" w:rsidTr="009A6A89">
        <w:tc>
          <w:tcPr>
            <w:tcW w:w="2056" w:type="dxa"/>
            <w:shd w:val="clear" w:color="auto" w:fill="auto"/>
          </w:tcPr>
          <w:p w14:paraId="621752E9" w14:textId="339EA745" w:rsidR="003C503F" w:rsidRDefault="003C503F" w:rsidP="003C503F">
            <w:ins w:id="1123" w:author="권기석/표준Research 1Lab(SR)/Principal Engineer/삼성전자" w:date="2020-05-07T21:25:00Z">
              <w:r>
                <w:rPr>
                  <w:rFonts w:hint="eastAsia"/>
                  <w:lang w:eastAsia="ko-KR"/>
                </w:rPr>
                <w:t>Samsung</w:t>
              </w:r>
            </w:ins>
          </w:p>
        </w:tc>
        <w:tc>
          <w:tcPr>
            <w:tcW w:w="7294" w:type="dxa"/>
            <w:shd w:val="clear" w:color="auto" w:fill="auto"/>
          </w:tcPr>
          <w:p w14:paraId="33D4A8B6" w14:textId="6883C8A6" w:rsidR="003C503F" w:rsidRDefault="003C503F" w:rsidP="003C503F">
            <w:ins w:id="1124" w:author="권기석/표준Research 1Lab(SR)/Principal Engineer/삼성전자" w:date="2020-05-07T21:25:00Z">
              <w:r w:rsidRPr="004A6A13">
                <w:rPr>
                  <w:lang w:eastAsia="ko-KR"/>
                </w:rPr>
                <w:t>Broadcasting the information for selection of ON</w:t>
              </w:r>
            </w:ins>
          </w:p>
        </w:tc>
      </w:tr>
      <w:tr w:rsidR="00D914F9" w14:paraId="33970778" w14:textId="77777777" w:rsidTr="009A6A89">
        <w:tc>
          <w:tcPr>
            <w:tcW w:w="2056" w:type="dxa"/>
            <w:shd w:val="clear" w:color="auto" w:fill="auto"/>
          </w:tcPr>
          <w:p w14:paraId="73B2BDF6" w14:textId="1392E58A" w:rsidR="00D914F9" w:rsidRDefault="00D914F9" w:rsidP="00D914F9">
            <w:r>
              <w:rPr>
                <w:rFonts w:hint="eastAsia"/>
                <w:lang w:eastAsia="zh-TW"/>
              </w:rPr>
              <w:t>MediaTek</w:t>
            </w:r>
          </w:p>
        </w:tc>
        <w:tc>
          <w:tcPr>
            <w:tcW w:w="7294" w:type="dxa"/>
            <w:shd w:val="clear" w:color="auto" w:fill="auto"/>
          </w:tcPr>
          <w:p w14:paraId="2B2E8AFE" w14:textId="057CA74B" w:rsidR="00D914F9" w:rsidRDefault="00D914F9" w:rsidP="00D914F9">
            <w:r>
              <w:rPr>
                <w:rFonts w:hint="eastAsia"/>
                <w:lang w:eastAsia="zh-TW"/>
              </w:rPr>
              <w:t>User Plane (UP) onboarding does not have any impact to the AS while Control Plane (CP) onboarding may affect the AS as described in the solutions in current TR.</w:t>
            </w:r>
          </w:p>
        </w:tc>
      </w:tr>
      <w:tr w:rsidR="00ED79E1" w14:paraId="6502B398" w14:textId="77777777" w:rsidTr="009A6A89">
        <w:tc>
          <w:tcPr>
            <w:tcW w:w="2056" w:type="dxa"/>
            <w:shd w:val="clear" w:color="auto" w:fill="auto"/>
          </w:tcPr>
          <w:p w14:paraId="44064E3A" w14:textId="5EB62259" w:rsidR="00ED79E1" w:rsidRDefault="00ED79E1" w:rsidP="00ED79E1">
            <w:ins w:id="1125" w:author="Colom Ikuno, Josep" w:date="2020-05-07T10:50:00Z">
              <w:r>
                <w:t>Deutsche Telekom</w:t>
              </w:r>
            </w:ins>
          </w:p>
        </w:tc>
        <w:tc>
          <w:tcPr>
            <w:tcW w:w="7294" w:type="dxa"/>
            <w:shd w:val="clear" w:color="auto" w:fill="auto"/>
          </w:tcPr>
          <w:p w14:paraId="0C50AAFE" w14:textId="77777777" w:rsidR="00ED79E1" w:rsidRDefault="00ED79E1" w:rsidP="00ED79E1">
            <w:pPr>
              <w:rPr>
                <w:ins w:id="1126" w:author="Colom Ikuno, Josep" w:date="2020-05-08T10:46:00Z"/>
              </w:rPr>
            </w:pPr>
            <w:ins w:id="1127" w:author="Colom Ikuno, Josep" w:date="2020-05-08T10:46:00Z">
              <w:r>
                <w:t>Anything added for AS would have following effects:</w:t>
              </w:r>
            </w:ins>
          </w:p>
          <w:p w14:paraId="0DBC9304" w14:textId="77777777" w:rsidR="00ED79E1" w:rsidRDefault="00ED79E1">
            <w:pPr>
              <w:pStyle w:val="ab"/>
              <w:numPr>
                <w:ilvl w:val="0"/>
                <w:numId w:val="15"/>
              </w:numPr>
              <w:rPr>
                <w:ins w:id="1128" w:author="Colom Ikuno, Josep" w:date="2020-05-08T10:47:00Z"/>
              </w:rPr>
              <w:pPrChange w:id="1129" w:author="Colom Ikuno, Josep" w:date="2020-05-08T10:46:00Z">
                <w:pPr/>
              </w:pPrChange>
            </w:pPr>
            <w:ins w:id="1130" w:author="Colom Ikuno, Josep" w:date="2020-05-08T10:46:00Z">
              <w:r>
                <w:t>If it is specific for SNPNs, it is not clear how RAN sharing would be impacted. Our assumption is that SNPN + PNI-NPN RAN sharing</w:t>
              </w:r>
            </w:ins>
            <w:ins w:id="1131" w:author="Colom Ikuno, Josep" w:date="2020-05-08T10:47:00Z">
              <w:r>
                <w:t xml:space="preserve"> will then not be possible</w:t>
              </w:r>
            </w:ins>
          </w:p>
          <w:p w14:paraId="1660B189" w14:textId="77777777" w:rsidR="00ED79E1" w:rsidRDefault="00ED79E1">
            <w:pPr>
              <w:pStyle w:val="ab"/>
              <w:numPr>
                <w:ilvl w:val="0"/>
                <w:numId w:val="15"/>
              </w:numPr>
              <w:rPr>
                <w:ins w:id="1132" w:author="Colom Ikuno, Josep" w:date="2020-05-08T10:45:00Z"/>
              </w:rPr>
              <w:pPrChange w:id="1133" w:author="Colom Ikuno, Josep" w:date="2020-05-08T10:46:00Z">
                <w:pPr/>
              </w:pPrChange>
            </w:pPr>
            <w:ins w:id="1134" w:author="Colom Ikuno, Josep" w:date="2020-05-08T10:47:00Z">
              <w:r>
                <w:t>If it is generically added for NPNs in general, how any added par</w:t>
              </w:r>
            </w:ins>
            <w:ins w:id="1135" w:author="Colom Ikuno, Josep" w:date="2020-05-08T10:48:00Z">
              <w:r>
                <w:t>a</w:t>
              </w:r>
            </w:ins>
            <w:ins w:id="1136" w:author="Colom Ikuno, Josep" w:date="2020-05-08T10:47:00Z">
              <w:r>
                <w:t>meter is used would need to be added to PLMN</w:t>
              </w:r>
            </w:ins>
            <w:ins w:id="1137" w:author="Colom Ikuno, Josep" w:date="2020-05-08T10:48:00Z">
              <w:r>
                <w:t xml:space="preserve"> network selection, which we would not be OK with</w:t>
              </w:r>
            </w:ins>
          </w:p>
          <w:p w14:paraId="40F3D36C" w14:textId="16878746" w:rsidR="00ED79E1" w:rsidRDefault="00ED79E1" w:rsidP="00ED79E1">
            <w:ins w:id="1138" w:author="Colom Ikuno, Josep" w:date="2020-05-08T10:48:00Z">
              <w:r>
                <w:t xml:space="preserve">Our view </w:t>
              </w:r>
            </w:ins>
            <w:ins w:id="1139" w:author="Colom Ikuno, Josep" w:date="2020-05-08T10:49:00Z">
              <w:r>
                <w:t xml:space="preserve">for the PNI-NPN case </w:t>
              </w:r>
            </w:ins>
            <w:ins w:id="1140" w:author="Colom Ikuno, Josep" w:date="2020-05-08T10:48:00Z">
              <w:r>
                <w:t>is that t</w:t>
              </w:r>
            </w:ins>
            <w:ins w:id="1141" w:author="Colom Ikuno, Josep" w:date="2020-05-07T10:50:00Z">
              <w:r>
                <w:t>he</w:t>
              </w:r>
            </w:ins>
            <w:ins w:id="1142" w:author="Colom Ikuno, Josep" w:date="2020-05-07T10:53:00Z">
              <w:r>
                <w:t>re</w:t>
              </w:r>
            </w:ins>
            <w:ins w:id="1143" w:author="Colom Ikuno, Josep" w:date="2020-05-07T10:50:00Z">
              <w:r>
                <w:t xml:space="preserve"> is no need for AS changes. Changes required by SNPNs should not impact non-SNPNs.</w:t>
              </w:r>
            </w:ins>
            <w:ins w:id="1144" w:author="Colom Ikuno, Josep" w:date="2020-05-07T10:53:00Z">
              <w:r>
                <w:t xml:space="preserve"> RAN aspects</w:t>
              </w:r>
            </w:ins>
            <w:ins w:id="1145" w:author="Colom Ikuno, Josep" w:date="2020-05-07T10:54:00Z">
              <w:r>
                <w:t xml:space="preserve"> of SNPN-specifica</w:t>
              </w:r>
            </w:ins>
            <w:ins w:id="1146" w:author="Colom Ikuno, Josep" w:date="2020-05-07T10:55:00Z">
              <w:r>
                <w:t xml:space="preserve"> like this</w:t>
              </w:r>
            </w:ins>
            <w:ins w:id="1147" w:author="Colom Ikuno, Josep" w:date="2020-05-07T10:53:00Z">
              <w:r>
                <w:t xml:space="preserve"> should be assessed by RAN before being</w:t>
              </w:r>
            </w:ins>
            <w:ins w:id="1148" w:author="Colom Ikuno, Josep" w:date="2020-05-07T10:54:00Z">
              <w:r>
                <w:t xml:space="preserve"> decided</w:t>
              </w:r>
            </w:ins>
            <w:ins w:id="1149" w:author="Colom Ikuno, Josep" w:date="2020-05-07T10:55:00Z">
              <w:r>
                <w:t>, as they may also end up</w:t>
              </w:r>
            </w:ins>
            <w:ins w:id="1150" w:author="Colom Ikuno, Josep" w:date="2020-05-08T10:49:00Z">
              <w:r>
                <w:t xml:space="preserve"> having an effect on</w:t>
              </w:r>
            </w:ins>
            <w:ins w:id="1151" w:author="Colom Ikuno, Josep" w:date="2020-05-07T10:55:00Z">
              <w:r>
                <w:t xml:space="preserve"> non-SNPNs</w:t>
              </w:r>
            </w:ins>
            <w:ins w:id="1152" w:author="Colom Ikuno, Josep" w:date="2020-05-08T10:49:00Z">
              <w:r>
                <w:t>-related functionality</w:t>
              </w:r>
            </w:ins>
          </w:p>
        </w:tc>
      </w:tr>
      <w:tr w:rsidR="00DA3492" w14:paraId="07753D81" w14:textId="77777777" w:rsidTr="009A6A89">
        <w:tc>
          <w:tcPr>
            <w:tcW w:w="2056" w:type="dxa"/>
            <w:shd w:val="clear" w:color="auto" w:fill="auto"/>
          </w:tcPr>
          <w:p w14:paraId="33B0B47F" w14:textId="600F6B4E" w:rsidR="00DA3492" w:rsidRDefault="00DA3492" w:rsidP="00DA3492">
            <w:ins w:id="1153" w:author="Michael Starsinic" w:date="2020-05-08T09:48:00Z">
              <w:r>
                <w:t>Convida Wireless</w:t>
              </w:r>
            </w:ins>
          </w:p>
        </w:tc>
        <w:tc>
          <w:tcPr>
            <w:tcW w:w="7294" w:type="dxa"/>
            <w:shd w:val="clear" w:color="auto" w:fill="auto"/>
          </w:tcPr>
          <w:p w14:paraId="4A946667" w14:textId="77777777" w:rsidR="00DA3492" w:rsidRDefault="00DA3492" w:rsidP="00DA3492">
            <w:pPr>
              <w:rPr>
                <w:ins w:id="1154" w:author="Michael Starsinic" w:date="2020-05-08T09:49:00Z"/>
              </w:rPr>
            </w:pPr>
            <w:ins w:id="1155" w:author="Michael Starsinic" w:date="2020-05-08T09:48:00Z">
              <w:r>
                <w:t>At leas</w:t>
              </w:r>
            </w:ins>
            <w:ins w:id="1156" w:author="Michael Starsinic" w:date="2020-05-08T09:49:00Z">
              <w:r>
                <w:t xml:space="preserve">t </w:t>
              </w:r>
            </w:ins>
            <w:ins w:id="1157" w:author="Michael Starsinic" w:date="2020-05-08T09:48:00Z">
              <w:r>
                <w:t xml:space="preserve">SIB Information so that the UE can determine what network </w:t>
              </w:r>
            </w:ins>
            <w:ins w:id="1158" w:author="Michael Starsinic" w:date="2020-05-08T09:49:00Z">
              <w:r>
                <w:t>can onboard it.</w:t>
              </w:r>
            </w:ins>
          </w:p>
          <w:p w14:paraId="1D0943A8" w14:textId="3A2959CE" w:rsidR="00DA3492" w:rsidRDefault="00DA3492" w:rsidP="00DA3492">
            <w:ins w:id="1159" w:author="Michael Starsinic" w:date="2020-05-08T10:15:00Z">
              <w:r>
                <w:t>Also, s</w:t>
              </w:r>
            </w:ins>
            <w:ins w:id="1160" w:author="Michael Starsinic" w:date="2020-05-08T09:50:00Z">
              <w:r>
                <w:t xml:space="preserve">ome RRC information so that NG-RAN can select the onboarding network’s AMF. </w:t>
              </w:r>
            </w:ins>
          </w:p>
        </w:tc>
      </w:tr>
      <w:tr w:rsidR="0013604F" w14:paraId="6ED3F15C" w14:textId="77777777" w:rsidTr="009A6A89">
        <w:tc>
          <w:tcPr>
            <w:tcW w:w="2056" w:type="dxa"/>
            <w:shd w:val="clear" w:color="auto" w:fill="auto"/>
          </w:tcPr>
          <w:p w14:paraId="37C53D8E" w14:textId="385DA59D" w:rsidR="0013604F" w:rsidRDefault="0013604F" w:rsidP="0013604F">
            <w:r w:rsidRPr="0030586E">
              <w:rPr>
                <w:rFonts w:hint="eastAsia"/>
                <w:lang w:eastAsia="ko-KR"/>
              </w:rPr>
              <w:t>LGE</w:t>
            </w:r>
          </w:p>
        </w:tc>
        <w:tc>
          <w:tcPr>
            <w:tcW w:w="7294" w:type="dxa"/>
            <w:shd w:val="clear" w:color="auto" w:fill="auto"/>
          </w:tcPr>
          <w:p w14:paraId="24D73333" w14:textId="7BA74236" w:rsidR="0013604F" w:rsidRDefault="0013604F" w:rsidP="0013604F">
            <w:r w:rsidRPr="0030586E">
              <w:t>SIB information to indicate support for onboarding.</w:t>
            </w:r>
          </w:p>
        </w:tc>
      </w:tr>
      <w:tr w:rsidR="004117B3" w14:paraId="0868002C" w14:textId="77777777" w:rsidTr="009A6A89">
        <w:tc>
          <w:tcPr>
            <w:tcW w:w="2056" w:type="dxa"/>
            <w:shd w:val="clear" w:color="auto" w:fill="auto"/>
          </w:tcPr>
          <w:p w14:paraId="53DF3B59" w14:textId="7DFA85AE" w:rsidR="004117B3" w:rsidRDefault="004117B3" w:rsidP="004117B3">
            <w:r>
              <w:t>Orange</w:t>
            </w:r>
          </w:p>
        </w:tc>
        <w:tc>
          <w:tcPr>
            <w:tcW w:w="7294" w:type="dxa"/>
            <w:shd w:val="clear" w:color="auto" w:fill="auto"/>
          </w:tcPr>
          <w:p w14:paraId="35F4B8F3" w14:textId="0EE759B4" w:rsidR="004117B3" w:rsidRDefault="004117B3" w:rsidP="004117B3">
            <w:r>
              <w:t>AS shall not be impacted to support onboarding.</w:t>
            </w:r>
          </w:p>
        </w:tc>
      </w:tr>
      <w:tr w:rsidR="00573D94" w14:paraId="1CB65C8F" w14:textId="77777777" w:rsidTr="009A6A89">
        <w:tc>
          <w:tcPr>
            <w:tcW w:w="2056" w:type="dxa"/>
            <w:shd w:val="clear" w:color="auto" w:fill="auto"/>
          </w:tcPr>
          <w:p w14:paraId="18DB4CD0" w14:textId="52D59858" w:rsidR="00573D94" w:rsidRDefault="00573D94" w:rsidP="00573D94">
            <w:ins w:id="1161" w:author="QC_12" w:date="2020-05-07T19:02:00Z">
              <w:r>
                <w:t>Qualcomm</w:t>
              </w:r>
            </w:ins>
          </w:p>
        </w:tc>
        <w:tc>
          <w:tcPr>
            <w:tcW w:w="7294" w:type="dxa"/>
            <w:shd w:val="clear" w:color="auto" w:fill="auto"/>
          </w:tcPr>
          <w:p w14:paraId="67424A6C" w14:textId="77777777" w:rsidR="00573D94" w:rsidRDefault="00573D94" w:rsidP="00573D94">
            <w:pPr>
              <w:rPr>
                <w:ins w:id="1162" w:author="QC_12" w:date="2020-05-08T17:46:00Z"/>
              </w:rPr>
            </w:pPr>
            <w:ins w:id="1163" w:author="QC_12" w:date="2020-05-08T17:46:00Z">
              <w:r>
                <w:t>We foresee the following AS impacts:</w:t>
              </w:r>
            </w:ins>
          </w:p>
          <w:p w14:paraId="6AD0B162" w14:textId="77777777" w:rsidR="008A60F0" w:rsidRDefault="00573D94" w:rsidP="008A60F0">
            <w:pPr>
              <w:pStyle w:val="ab"/>
              <w:numPr>
                <w:ilvl w:val="0"/>
                <w:numId w:val="16"/>
              </w:numPr>
            </w:pPr>
            <w:ins w:id="1164" w:author="QC_12" w:date="2020-05-07T19:00:00Z">
              <w:r>
                <w:t>Per-network SIB indication of support for onboarding</w:t>
              </w:r>
            </w:ins>
          </w:p>
          <w:p w14:paraId="301E7D36" w14:textId="60B715EB" w:rsidR="00573D94" w:rsidRDefault="00573D94" w:rsidP="008A60F0">
            <w:pPr>
              <w:pStyle w:val="ab"/>
              <w:numPr>
                <w:ilvl w:val="0"/>
                <w:numId w:val="16"/>
              </w:numPr>
            </w:pPr>
            <w:ins w:id="1165" w:author="QC_12" w:date="2020-05-07T19:00:00Z">
              <w:r>
                <w:t xml:space="preserve">RRC </w:t>
              </w:r>
            </w:ins>
            <w:ins w:id="1166" w:author="QC_12" w:date="2020-05-07T19:01:00Z">
              <w:r>
                <w:t>indication</w:t>
              </w:r>
            </w:ins>
            <w:ins w:id="1167" w:author="QC_12" w:date="2020-05-07T19:00:00Z">
              <w:r>
                <w:t xml:space="preserve"> sent by the UE </w:t>
              </w:r>
            </w:ins>
            <w:ins w:id="1168" w:author="QC_12" w:date="2020-05-08T17:46:00Z">
              <w:r>
                <w:t xml:space="preserve">to indicate the </w:t>
              </w:r>
            </w:ins>
            <w:ins w:id="1169" w:author="QC_12" w:date="2020-05-07T19:00:00Z">
              <w:r>
                <w:t>need for an onboarding session</w:t>
              </w:r>
            </w:ins>
            <w:ins w:id="1170" w:author="QC_12" w:date="2020-05-07T19:01:00Z">
              <w:r>
                <w:t xml:space="preserve"> so that </w:t>
              </w:r>
            </w:ins>
            <w:ins w:id="1171" w:author="QC_12" w:date="2020-05-07T19:00:00Z">
              <w:r>
                <w:t xml:space="preserve">NG-RAN </w:t>
              </w:r>
            </w:ins>
            <w:ins w:id="1172" w:author="QC_12" w:date="2020-05-07T19:01:00Z">
              <w:r>
                <w:t xml:space="preserve">can select an </w:t>
              </w:r>
            </w:ins>
            <w:ins w:id="1173" w:author="QC_12" w:date="2020-05-07T19:00:00Z">
              <w:r>
                <w:t>AMF used for onboarding.</w:t>
              </w:r>
            </w:ins>
          </w:p>
        </w:tc>
      </w:tr>
      <w:tr w:rsidR="00D73700" w14:paraId="43302D90" w14:textId="77777777" w:rsidTr="009A6A89">
        <w:tc>
          <w:tcPr>
            <w:tcW w:w="2056" w:type="dxa"/>
            <w:shd w:val="clear" w:color="auto" w:fill="auto"/>
          </w:tcPr>
          <w:p w14:paraId="1B09888F" w14:textId="1C6D0E38" w:rsidR="00D73700" w:rsidRDefault="00D73700" w:rsidP="00D73700">
            <w:ins w:id="1174" w:author="Lars" w:date="2020-05-11T14:23:00Z">
              <w:r>
                <w:t>Sony</w:t>
              </w:r>
            </w:ins>
          </w:p>
        </w:tc>
        <w:tc>
          <w:tcPr>
            <w:tcW w:w="7294" w:type="dxa"/>
            <w:shd w:val="clear" w:color="auto" w:fill="auto"/>
          </w:tcPr>
          <w:p w14:paraId="1EC73A1C" w14:textId="77777777" w:rsidR="00D73700" w:rsidRDefault="00D73700" w:rsidP="00D73700">
            <w:pPr>
              <w:rPr>
                <w:ins w:id="1175" w:author="Lars" w:date="2020-05-11T14:22:00Z"/>
              </w:rPr>
            </w:pPr>
            <w:ins w:id="1176" w:author="Lars" w:date="2020-05-11T14:22:00Z">
              <w:r>
                <w:t>SIB information to indicate support for onboarding per network.</w:t>
              </w:r>
            </w:ins>
          </w:p>
          <w:p w14:paraId="57C888AD" w14:textId="5C0D0DC0" w:rsidR="00D73700" w:rsidRDefault="00D73700" w:rsidP="00D73700">
            <w:ins w:id="1177" w:author="Lars" w:date="2020-05-11T14:22:00Z">
              <w:r>
                <w:t>Adding a new “cause value” for onboarding would be useful.</w:t>
              </w:r>
            </w:ins>
          </w:p>
        </w:tc>
      </w:tr>
      <w:tr w:rsidR="00EB5811" w14:paraId="542EF1FF" w14:textId="77777777" w:rsidTr="009A6A89">
        <w:tc>
          <w:tcPr>
            <w:tcW w:w="2056" w:type="dxa"/>
            <w:shd w:val="clear" w:color="auto" w:fill="auto"/>
          </w:tcPr>
          <w:p w14:paraId="2A50C98D" w14:textId="50873435" w:rsidR="00EB5811" w:rsidRDefault="00EB5811" w:rsidP="00EB5811">
            <w:ins w:id="1178" w:author="futurewei r1" w:date="2020-05-08T10:38:00Z">
              <w:r>
                <w:lastRenderedPageBreak/>
                <w:t>Futurewei</w:t>
              </w:r>
            </w:ins>
          </w:p>
        </w:tc>
        <w:tc>
          <w:tcPr>
            <w:tcW w:w="7294" w:type="dxa"/>
            <w:shd w:val="clear" w:color="auto" w:fill="auto"/>
          </w:tcPr>
          <w:p w14:paraId="7850F0B3" w14:textId="6DEAA653" w:rsidR="00EB5811" w:rsidRDefault="00EB5811" w:rsidP="00EB5811">
            <w:ins w:id="1179" w:author="futurewei r1" w:date="2020-05-08T10:41:00Z">
              <w:r>
                <w:t>Because we may consider both CP and UP based solution, this require the capability su</w:t>
              </w:r>
            </w:ins>
            <w:ins w:id="1180" w:author="futurewei r1" w:date="2020-05-08T10:42:00Z">
              <w:r>
                <w:t xml:space="preserve">pport from UEs, so the AS can be enhanced to support those 2 options. </w:t>
              </w:r>
            </w:ins>
            <w:ins w:id="1181" w:author="futurewei r1" w:date="2020-05-08T10:38:00Z">
              <w:r>
                <w:t xml:space="preserve">  </w:t>
              </w:r>
            </w:ins>
            <w:ins w:id="1182" w:author="futurewei r1" w:date="2020-05-08T10:42:00Z">
              <w:r>
                <w:t xml:space="preserve">Need to decide after we </w:t>
              </w:r>
            </w:ins>
            <w:ins w:id="1183" w:author="futurewei r1" w:date="2020-05-08T10:43:00Z">
              <w:r>
                <w:t xml:space="preserve">studying all the potential solutions. </w:t>
              </w:r>
            </w:ins>
          </w:p>
        </w:tc>
      </w:tr>
      <w:tr w:rsidR="005F2341" w14:paraId="1AF5BF02" w14:textId="77777777" w:rsidTr="009A6A89">
        <w:tc>
          <w:tcPr>
            <w:tcW w:w="2056" w:type="dxa"/>
            <w:shd w:val="clear" w:color="auto" w:fill="auto"/>
          </w:tcPr>
          <w:p w14:paraId="28069DED" w14:textId="44D74C7C" w:rsidR="005F2341" w:rsidRDefault="005F2341" w:rsidP="005F2341">
            <w:ins w:id="1184" w:author="Moto_1" w:date="2020-05-08T15:15:00Z">
              <w:r>
                <w:t>Lenovo</w:t>
              </w:r>
            </w:ins>
          </w:p>
        </w:tc>
        <w:tc>
          <w:tcPr>
            <w:tcW w:w="7294" w:type="dxa"/>
            <w:shd w:val="clear" w:color="auto" w:fill="auto"/>
          </w:tcPr>
          <w:p w14:paraId="20E56238" w14:textId="129E1681" w:rsidR="005F2341" w:rsidRDefault="005F2341" w:rsidP="005F2341">
            <w:ins w:id="1185" w:author="Moto_1" w:date="2020-05-08T15:24:00Z">
              <w:r>
                <w:t xml:space="preserve">We foresee </w:t>
              </w:r>
            </w:ins>
            <w:ins w:id="1186" w:author="Moto_1" w:date="2020-05-08T15:25:00Z">
              <w:r>
                <w:t>impact to the information broadcast (e.g. SIB) to indicate support of onboarding.</w:t>
              </w:r>
            </w:ins>
          </w:p>
        </w:tc>
      </w:tr>
      <w:tr w:rsidR="00FF0382" w14:paraId="484DA89D" w14:textId="77777777" w:rsidTr="009A6A89">
        <w:tc>
          <w:tcPr>
            <w:tcW w:w="2056" w:type="dxa"/>
            <w:shd w:val="clear" w:color="auto" w:fill="auto"/>
          </w:tcPr>
          <w:p w14:paraId="531E7F98" w14:textId="2576198B" w:rsidR="00FF0382" w:rsidRDefault="00FF0382" w:rsidP="00FF0382">
            <w:ins w:id="1187" w:author="Guanzhou" w:date="2020-03-30T16:21:00Z">
              <w:r>
                <w:t>InterDigital</w:t>
              </w:r>
            </w:ins>
          </w:p>
        </w:tc>
        <w:tc>
          <w:tcPr>
            <w:tcW w:w="7294" w:type="dxa"/>
            <w:shd w:val="clear" w:color="auto" w:fill="auto"/>
          </w:tcPr>
          <w:p w14:paraId="3EBEA6B7" w14:textId="77777777" w:rsidR="00FF0382" w:rsidRDefault="00FF0382" w:rsidP="00FF0382">
            <w:pPr>
              <w:rPr>
                <w:ins w:id="1188" w:author="Guanzhou" w:date="2020-05-04T10:17:00Z"/>
              </w:rPr>
            </w:pPr>
            <w:ins w:id="1189" w:author="Guanzhou" w:date="2020-03-30T16:21:00Z">
              <w:r>
                <w:t xml:space="preserve">SIB information to indicate support </w:t>
              </w:r>
            </w:ins>
            <w:ins w:id="1190" w:author="Guanzhou" w:date="2020-03-30T16:22:00Z">
              <w:r>
                <w:t>for onboarding.</w:t>
              </w:r>
            </w:ins>
          </w:p>
          <w:p w14:paraId="5411C209" w14:textId="330E7D51" w:rsidR="00FF0382" w:rsidRDefault="00FF0382" w:rsidP="00FF0382">
            <w:ins w:id="1191" w:author="Guanzhou" w:date="2020-05-04T13:39:00Z">
              <w:r w:rsidRPr="00B62C6D">
                <w:t>Having additional indication in UE’s RRC message</w:t>
              </w:r>
            </w:ins>
            <w:ins w:id="1192" w:author="Guanzhou" w:date="2020-05-04T13:40:00Z">
              <w:r w:rsidRPr="00B62C6D">
                <w:t>, which advertise</w:t>
              </w:r>
            </w:ins>
            <w:ins w:id="1193" w:author="Guanzhou" w:date="2020-05-04T13:41:00Z">
              <w:r w:rsidRPr="00B62C6D">
                <w:t>s</w:t>
              </w:r>
            </w:ins>
            <w:ins w:id="1194" w:author="Guanzhou" w:date="2020-05-04T13:40:00Z">
              <w:r w:rsidRPr="00B62C6D">
                <w:t xml:space="preserve"> the UE is seeking onboarding and remote provisioning, </w:t>
              </w:r>
            </w:ins>
            <w:ins w:id="1195" w:author="Guanzhou" w:date="2020-05-04T13:39:00Z">
              <w:r w:rsidRPr="00B62C6D">
                <w:t xml:space="preserve">may </w:t>
              </w:r>
            </w:ins>
            <w:ins w:id="1196" w:author="Guanzhou" w:date="2020-05-04T13:40:00Z">
              <w:r w:rsidRPr="00B62C6D">
                <w:t>cause potential security</w:t>
              </w:r>
            </w:ins>
            <w:ins w:id="1197" w:author="Alec Brusilovsky" w:date="2020-05-04T14:17:00Z">
              <w:r w:rsidRPr="00B62C6D">
                <w:t>/privacy</w:t>
              </w:r>
            </w:ins>
            <w:ins w:id="1198" w:author="Guanzhou" w:date="2020-05-04T13:40:00Z">
              <w:r w:rsidRPr="00B62C6D">
                <w:t xml:space="preserve"> concern</w:t>
              </w:r>
            </w:ins>
            <w:ins w:id="1199" w:author="Alec Brusilovsky" w:date="2020-05-04T14:17:00Z">
              <w:r w:rsidRPr="00B62C6D">
                <w:t>s</w:t>
              </w:r>
            </w:ins>
            <w:ins w:id="1200" w:author="Guanzhou" w:date="2020-05-04T13:39:00Z">
              <w:r w:rsidRPr="00B62C6D">
                <w:t xml:space="preserve"> </w:t>
              </w:r>
            </w:ins>
            <w:ins w:id="1201" w:author="Guanzhou" w:date="2020-05-04T13:40:00Z">
              <w:r w:rsidRPr="00B62C6D">
                <w:t>and needs to be studied by SA3.</w:t>
              </w:r>
            </w:ins>
          </w:p>
        </w:tc>
      </w:tr>
      <w:tr w:rsidR="00D73805" w14:paraId="1A49FD94" w14:textId="77777777" w:rsidTr="009A6A89">
        <w:tc>
          <w:tcPr>
            <w:tcW w:w="2056" w:type="dxa"/>
            <w:shd w:val="clear" w:color="auto" w:fill="auto"/>
          </w:tcPr>
          <w:p w14:paraId="39BEC3E3" w14:textId="5AC6A359" w:rsidR="00D73805" w:rsidRDefault="00D73805" w:rsidP="00D73805">
            <w:r>
              <w:rPr>
                <w:rFonts w:hint="eastAsia"/>
                <w:lang w:eastAsia="zh-CN"/>
              </w:rPr>
              <w:t>vivo</w:t>
            </w:r>
          </w:p>
        </w:tc>
        <w:tc>
          <w:tcPr>
            <w:tcW w:w="7294" w:type="dxa"/>
            <w:shd w:val="clear" w:color="auto" w:fill="auto"/>
          </w:tcPr>
          <w:p w14:paraId="666DB873" w14:textId="11757D94" w:rsidR="00D73805" w:rsidRDefault="00D73805" w:rsidP="00D73805">
            <w:r>
              <w:rPr>
                <w:rFonts w:hint="eastAsia"/>
                <w:lang w:eastAsia="zh-CN"/>
              </w:rPr>
              <w:t>TBD</w:t>
            </w:r>
          </w:p>
        </w:tc>
      </w:tr>
      <w:tr w:rsidR="004E54DF" w14:paraId="275FFC83" w14:textId="77777777" w:rsidTr="009A6A89">
        <w:tc>
          <w:tcPr>
            <w:tcW w:w="2056" w:type="dxa"/>
            <w:shd w:val="clear" w:color="auto" w:fill="auto"/>
          </w:tcPr>
          <w:p w14:paraId="0DE07C61" w14:textId="0BAB83DB" w:rsidR="004E54DF" w:rsidRDefault="004E54DF" w:rsidP="004E54DF">
            <w:pPr>
              <w:rPr>
                <w:lang w:eastAsia="zh-CN"/>
              </w:rPr>
            </w:pPr>
            <w:r>
              <w:t>AT&amp;T</w:t>
            </w:r>
          </w:p>
        </w:tc>
        <w:tc>
          <w:tcPr>
            <w:tcW w:w="7294" w:type="dxa"/>
            <w:shd w:val="clear" w:color="auto" w:fill="auto"/>
          </w:tcPr>
          <w:p w14:paraId="781060D6" w14:textId="4DEE1EBB" w:rsidR="004E54DF" w:rsidRDefault="004E54DF" w:rsidP="004E54DF">
            <w:pPr>
              <w:rPr>
                <w:lang w:eastAsia="zh-CN"/>
              </w:rPr>
            </w:pPr>
            <w:r>
              <w:t>AS should not be impacted to support onboarding.</w:t>
            </w:r>
          </w:p>
        </w:tc>
      </w:tr>
      <w:tr w:rsidR="00F17578" w14:paraId="10055CC1" w14:textId="77777777" w:rsidTr="009A6A89">
        <w:tc>
          <w:tcPr>
            <w:tcW w:w="2056" w:type="dxa"/>
            <w:shd w:val="clear" w:color="auto" w:fill="auto"/>
          </w:tcPr>
          <w:p w14:paraId="509F1724" w14:textId="104AAFFE" w:rsidR="00F17578" w:rsidRDefault="00F17578" w:rsidP="00F17578">
            <w:ins w:id="1202" w:author="Nokia" w:date="2020-05-09T08:26:00Z">
              <w:r>
                <w:t>Nokia</w:t>
              </w:r>
            </w:ins>
          </w:p>
        </w:tc>
        <w:tc>
          <w:tcPr>
            <w:tcW w:w="7294" w:type="dxa"/>
            <w:shd w:val="clear" w:color="auto" w:fill="auto"/>
          </w:tcPr>
          <w:p w14:paraId="02479AAC" w14:textId="1C4E5A33" w:rsidR="00F17578" w:rsidRDefault="00F17578" w:rsidP="00F17578">
            <w:ins w:id="1203" w:author="Nokia" w:date="2020-05-09T08:26:00Z">
              <w:r>
                <w:t>Indicating support for UE onboarding in the broadcast so that the UE knows whether to camp in the cell or not.</w:t>
              </w:r>
            </w:ins>
          </w:p>
        </w:tc>
      </w:tr>
      <w:tr w:rsidR="004F16E2" w14:paraId="48671FA4" w14:textId="77777777" w:rsidTr="009A6A89">
        <w:tc>
          <w:tcPr>
            <w:tcW w:w="2056" w:type="dxa"/>
            <w:shd w:val="clear" w:color="auto" w:fill="auto"/>
          </w:tcPr>
          <w:p w14:paraId="43260BF2" w14:textId="7BE1CD10" w:rsidR="004F16E2" w:rsidRDefault="004F16E2" w:rsidP="004F16E2">
            <w:ins w:id="1204" w:author="Irfan" w:date="2020-05-10T23:28:00Z">
              <w:r w:rsidRPr="00A83947">
                <w:t>Cisco</w:t>
              </w:r>
            </w:ins>
          </w:p>
        </w:tc>
        <w:tc>
          <w:tcPr>
            <w:tcW w:w="7294" w:type="dxa"/>
            <w:shd w:val="clear" w:color="auto" w:fill="auto"/>
          </w:tcPr>
          <w:p w14:paraId="25A51018" w14:textId="2084D01B" w:rsidR="004F16E2" w:rsidRDefault="004F16E2" w:rsidP="004F16E2">
            <w:ins w:id="1205" w:author="Irfan" w:date="2020-05-11T14:58:00Z">
              <w:r>
                <w:t xml:space="preserve">Impacts similar to PARLOS with the advertisement of a bit </w:t>
              </w:r>
            </w:ins>
            <w:ins w:id="1206" w:author="Irfan" w:date="2020-05-11T14:59:00Z">
              <w:r>
                <w:t xml:space="preserve">in RAN stating </w:t>
              </w:r>
            </w:ins>
            <w:ins w:id="1207" w:author="Irfan" w:date="2020-05-11T16:36:00Z">
              <w:r>
                <w:t xml:space="preserve">un-authenticated </w:t>
              </w:r>
            </w:ins>
            <w:ins w:id="1208" w:author="Irfan" w:date="2020-05-11T16:37:00Z">
              <w:r>
                <w:t>restricted access is allowed</w:t>
              </w:r>
            </w:ins>
            <w:ins w:id="1209" w:author="Irfan" w:date="2020-05-11T14:59:00Z">
              <w:r>
                <w:t>.</w:t>
              </w:r>
            </w:ins>
          </w:p>
        </w:tc>
      </w:tr>
      <w:tr w:rsidR="00AB3204" w14:paraId="30F9B6E1" w14:textId="77777777" w:rsidTr="009A6A89">
        <w:tc>
          <w:tcPr>
            <w:tcW w:w="2056" w:type="dxa"/>
            <w:shd w:val="clear" w:color="auto" w:fill="auto"/>
          </w:tcPr>
          <w:p w14:paraId="50E37B32" w14:textId="40A1C997" w:rsidR="00AB3204" w:rsidRPr="00A83947" w:rsidRDefault="00AB3204" w:rsidP="00AB3204">
            <w:r>
              <w:t>Philips</w:t>
            </w:r>
          </w:p>
        </w:tc>
        <w:tc>
          <w:tcPr>
            <w:tcW w:w="7294" w:type="dxa"/>
            <w:shd w:val="clear" w:color="auto" w:fill="auto"/>
          </w:tcPr>
          <w:p w14:paraId="41FA0E0C" w14:textId="19BF786E" w:rsidR="00AB3204" w:rsidRDefault="00AB3204" w:rsidP="00AB3204">
            <w:r>
              <w:t>Depends on the solution.</w:t>
            </w:r>
          </w:p>
        </w:tc>
      </w:tr>
      <w:tr w:rsidR="009A6A89" w14:paraId="34DAE89C" w14:textId="77777777" w:rsidTr="009A6A89">
        <w:tc>
          <w:tcPr>
            <w:tcW w:w="2056" w:type="dxa"/>
            <w:shd w:val="clear" w:color="auto" w:fill="auto"/>
          </w:tcPr>
          <w:p w14:paraId="4D5591D5" w14:textId="0EF78BAD" w:rsidR="009A6A89" w:rsidRDefault="009A6A89" w:rsidP="009A6A89">
            <w:ins w:id="1210" w:author="zte-v2" w:date="2020-05-12T10:08:00Z">
              <w:r>
                <w:rPr>
                  <w:rFonts w:hint="eastAsia"/>
                  <w:lang w:eastAsia="zh-CN"/>
                </w:rPr>
                <w:t>ZTE</w:t>
              </w:r>
            </w:ins>
          </w:p>
        </w:tc>
        <w:tc>
          <w:tcPr>
            <w:tcW w:w="7294" w:type="dxa"/>
            <w:shd w:val="clear" w:color="auto" w:fill="auto"/>
          </w:tcPr>
          <w:p w14:paraId="49B62E16" w14:textId="77777777" w:rsidR="009A6A89" w:rsidRDefault="009A6A89" w:rsidP="009A6A89">
            <w:pPr>
              <w:rPr>
                <w:ins w:id="1211" w:author="zte-v2" w:date="2020-05-12T10:10:00Z"/>
                <w:lang w:eastAsia="zh-CN"/>
              </w:rPr>
            </w:pPr>
            <w:ins w:id="1212" w:author="zte-v2" w:date="2020-05-12T10:10:00Z">
              <w:r>
                <w:rPr>
                  <w:rFonts w:hint="eastAsia"/>
                  <w:lang w:eastAsia="zh-CN"/>
                </w:rPr>
                <w:t>It depends</w:t>
              </w:r>
              <w:r>
                <w:rPr>
                  <w:lang w:eastAsia="zh-CN"/>
                </w:rPr>
                <w:t xml:space="preserve"> on the solution.</w:t>
              </w:r>
            </w:ins>
          </w:p>
          <w:p w14:paraId="66C87FC7" w14:textId="6D12CB58" w:rsidR="009A6A89" w:rsidRDefault="009A6A89" w:rsidP="009A6A89">
            <w:ins w:id="1213" w:author="zte-v2" w:date="2020-05-12T10:10:00Z">
              <w:r>
                <w:rPr>
                  <w:lang w:eastAsia="zh-CN"/>
                </w:rPr>
                <w:t>No AS impact is preferred</w:t>
              </w:r>
            </w:ins>
          </w:p>
        </w:tc>
      </w:tr>
    </w:tbl>
    <w:p w14:paraId="60AD8033" w14:textId="77777777" w:rsidR="002C39C0" w:rsidRDefault="002C39C0" w:rsidP="002C39C0"/>
    <w:p w14:paraId="7B1C0183" w14:textId="4ED0621E" w:rsidR="002C39C0" w:rsidRDefault="002C39C0" w:rsidP="002C39C0">
      <w:pPr>
        <w:pStyle w:val="1"/>
      </w:pPr>
      <w:r w:rsidRPr="002574DA">
        <w:t>Question</w:t>
      </w:r>
      <w:r>
        <w:t xml:space="preserve"> KI#4-Q</w:t>
      </w:r>
      <w:r w:rsidR="00CC2890">
        <w:t>4</w:t>
      </w:r>
      <w:r>
        <w:t>: Assumptions regarding DCS</w:t>
      </w:r>
    </w:p>
    <w:p w14:paraId="7C72E863" w14:textId="05119AE0" w:rsidR="002C39C0" w:rsidRDefault="00DF0E1D" w:rsidP="002C39C0">
      <w:ins w:id="1214" w:author="Addressing-comments-from-Huawei" w:date="2020-05-06T20:51:00Z">
        <w:r>
          <w:t>To address some solutions for KI#4</w:t>
        </w:r>
        <w:r w:rsidR="00A54BC1">
          <w:t>, a</w:t>
        </w:r>
      </w:ins>
      <w:del w:id="1215" w:author="Addressing-comments-from-Huawei" w:date="2020-05-06T20:51:00Z">
        <w:r w:rsidR="002C39C0" w:rsidDel="00A54BC1">
          <w:delText>A</w:delText>
        </w:r>
      </w:del>
      <w:r w:rsidR="002C39C0">
        <w:t xml:space="preserve"> DCS has been "defined" as:</w:t>
      </w:r>
    </w:p>
    <w:p w14:paraId="5F4A0A16" w14:textId="77777777" w:rsidR="002C39C0" w:rsidRDefault="002C39C0" w:rsidP="002C39C0">
      <w:r w:rsidRPr="00573251">
        <w:rPr>
          <w:b/>
        </w:rPr>
        <w:t>Default Credential Server</w:t>
      </w:r>
      <w:r>
        <w:rPr>
          <w:b/>
        </w:rPr>
        <w:t xml:space="preserve"> (DCS)</w:t>
      </w:r>
      <w:r>
        <w:t>: The server that can authenticate a UE with default credentials or provide means to another entity to do it.</w:t>
      </w:r>
    </w:p>
    <w:p w14:paraId="3671CC07" w14:textId="2B50F01E" w:rsidR="002C39C0" w:rsidRDefault="002C39C0" w:rsidP="002C39C0">
      <w:r>
        <w:t xml:space="preserve">The </w:t>
      </w:r>
      <w:r w:rsidRPr="00184C04">
        <w:t xml:space="preserve">ownership of the DCS is FFS e.g. it can be owned by the device manufacturer or a 3rd party affiliated with the device manufacturer or by the </w:t>
      </w:r>
      <w:r>
        <w:t>ON</w:t>
      </w:r>
      <w:r w:rsidRPr="00184C04">
        <w:t>.</w:t>
      </w:r>
      <w:r>
        <w:t xml:space="preserve"> The ownership may imply a need for certain functionality or interfaces.</w:t>
      </w:r>
    </w:p>
    <w:p w14:paraId="46AD00CF" w14:textId="77777777" w:rsidR="002C39C0" w:rsidRDefault="002C39C0" w:rsidP="002C39C0">
      <w:r>
        <w:t>Also, the interfaces used by the DCS is FFS e.g. if SBA services can be assumed to be used by the DCS.</w:t>
      </w:r>
    </w:p>
    <w:p w14:paraId="7604DDFC" w14:textId="19B35D8F" w:rsidR="002C39C0" w:rsidRPr="0063307B" w:rsidRDefault="002C39C0" w:rsidP="002C39C0">
      <w:r w:rsidRPr="00165161">
        <w:rPr>
          <w:b/>
          <w:bCs/>
        </w:rPr>
        <w:t>Question</w:t>
      </w:r>
      <w:r>
        <w:t xml:space="preserve">: </w:t>
      </w:r>
      <w:ins w:id="1216" w:author="Addressing-comments-from-Huawei" w:date="2020-05-06T20:52:00Z">
        <w:r w:rsidR="00A54BC1">
          <w:t>In the solutions making use of a DCS</w:t>
        </w:r>
        <w:r w:rsidR="00FC7899">
          <w:t>, w</w:t>
        </w:r>
      </w:ins>
      <w:del w:id="1217" w:author="Addressing-comments-from-Huawei" w:date="2020-05-06T20:52:00Z">
        <w:r w:rsidDel="00FC7899">
          <w:delText>W</w:delText>
        </w:r>
      </w:del>
      <w:r>
        <w:t>hat assumptions can be made with regards to the DCS e.g. ownership and type of interfaces/protocols supported?</w:t>
      </w:r>
    </w:p>
    <w:p w14:paraId="33C5161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97FA4B2" w14:textId="77777777" w:rsidTr="00CB7042">
        <w:tc>
          <w:tcPr>
            <w:tcW w:w="2056" w:type="dxa"/>
            <w:shd w:val="clear" w:color="auto" w:fill="auto"/>
          </w:tcPr>
          <w:p w14:paraId="2AEE4342" w14:textId="77777777" w:rsidR="002C39C0" w:rsidRPr="00F443B7" w:rsidRDefault="002C39C0" w:rsidP="00743397">
            <w:pPr>
              <w:rPr>
                <w:b/>
                <w:bCs/>
              </w:rPr>
            </w:pPr>
            <w:r w:rsidRPr="00F443B7">
              <w:rPr>
                <w:b/>
                <w:bCs/>
              </w:rPr>
              <w:t>Company</w:t>
            </w:r>
          </w:p>
        </w:tc>
        <w:tc>
          <w:tcPr>
            <w:tcW w:w="7294" w:type="dxa"/>
            <w:shd w:val="clear" w:color="auto" w:fill="auto"/>
          </w:tcPr>
          <w:p w14:paraId="119703F6" w14:textId="77777777" w:rsidR="002C39C0" w:rsidRPr="00F443B7" w:rsidRDefault="002C39C0" w:rsidP="00743397">
            <w:pPr>
              <w:rPr>
                <w:b/>
                <w:bCs/>
              </w:rPr>
            </w:pPr>
            <w:r w:rsidRPr="00F443B7">
              <w:rPr>
                <w:b/>
                <w:bCs/>
              </w:rPr>
              <w:t>Comments</w:t>
            </w:r>
          </w:p>
        </w:tc>
      </w:tr>
      <w:tr w:rsidR="00C4510B" w14:paraId="46B0CB9F" w14:textId="77777777" w:rsidTr="00CB7042">
        <w:tc>
          <w:tcPr>
            <w:tcW w:w="2056" w:type="dxa"/>
            <w:shd w:val="clear" w:color="auto" w:fill="auto"/>
          </w:tcPr>
          <w:p w14:paraId="54101F54" w14:textId="226671C0" w:rsidR="00C4510B" w:rsidRDefault="00C4510B" w:rsidP="00C4510B">
            <w:r>
              <w:lastRenderedPageBreak/>
              <w:t>Ericsson</w:t>
            </w:r>
          </w:p>
        </w:tc>
        <w:tc>
          <w:tcPr>
            <w:tcW w:w="7294" w:type="dxa"/>
            <w:shd w:val="clear" w:color="auto" w:fill="auto"/>
          </w:tcPr>
          <w:p w14:paraId="4F268494" w14:textId="77777777" w:rsidR="00C4510B" w:rsidRDefault="00C4510B" w:rsidP="00C4510B">
            <w:r>
              <w:t>The architecture should not assume a specific ownership i.e. it should allow for a flexible deployment. Therefore, the DCS should be possible to be deployed without requiring SBA support.</w:t>
            </w:r>
          </w:p>
          <w:p w14:paraId="098ECF3B" w14:textId="13B8F397" w:rsidR="00C4510B" w:rsidRDefault="00C4510B" w:rsidP="00C4510B">
            <w:pPr>
              <w:rPr>
                <w:noProof/>
                <w:lang w:eastAsia="ko-KR"/>
              </w:rPr>
            </w:pPr>
            <w:r>
              <w:t>Wherever possible, the architecture should assume that the DCS need not implement 3GPP-specific services, i.e., the architecture should assume support for standardized non-3GPP application-level protocols, e.g., RADIUS, EAP, etc.</w:t>
            </w:r>
          </w:p>
        </w:tc>
      </w:tr>
      <w:tr w:rsidR="002C39C0" w14:paraId="19A23B5B" w14:textId="77777777" w:rsidTr="00CB7042">
        <w:tc>
          <w:tcPr>
            <w:tcW w:w="2056" w:type="dxa"/>
            <w:shd w:val="clear" w:color="auto" w:fill="auto"/>
          </w:tcPr>
          <w:p w14:paraId="53D5FDE7" w14:textId="2C7A8D6C" w:rsidR="002C39C0" w:rsidRDefault="00ED5497" w:rsidP="00743397">
            <w:r>
              <w:t>Intel</w:t>
            </w:r>
          </w:p>
        </w:tc>
        <w:tc>
          <w:tcPr>
            <w:tcW w:w="7294" w:type="dxa"/>
            <w:shd w:val="clear" w:color="auto" w:fill="auto"/>
          </w:tcPr>
          <w:p w14:paraId="537A65DA" w14:textId="752FC787" w:rsidR="002C39C0" w:rsidRDefault="00ED5497" w:rsidP="00ED5497">
            <w:r>
              <w:rPr>
                <w:noProof/>
                <w:lang w:eastAsia="ko-KR"/>
              </w:rPr>
              <w:t>The standard should be defined for the most generic case where each of the logical entities can be owned by a different administration. For instance, a device manufacturer may own the DCS, but it might as well delegate the ownership to a major consumer electornics vendor. The interface between 5GC and DCS does not need to be service-based.</w:t>
            </w:r>
          </w:p>
        </w:tc>
      </w:tr>
      <w:tr w:rsidR="00B63397" w14:paraId="7024902B" w14:textId="77777777" w:rsidTr="00CB7042">
        <w:tc>
          <w:tcPr>
            <w:tcW w:w="2056" w:type="dxa"/>
            <w:shd w:val="clear" w:color="auto" w:fill="auto"/>
          </w:tcPr>
          <w:p w14:paraId="7FCBDFC1" w14:textId="2A376972" w:rsidR="00B63397" w:rsidRDefault="00B63397" w:rsidP="00B63397">
            <w:r>
              <w:t>OPPO</w:t>
            </w:r>
          </w:p>
        </w:tc>
        <w:tc>
          <w:tcPr>
            <w:tcW w:w="7294" w:type="dxa"/>
            <w:shd w:val="clear" w:color="auto" w:fill="auto"/>
          </w:tcPr>
          <w:p w14:paraId="4B53FD2D" w14:textId="2AD503B2" w:rsidR="00B63397" w:rsidRDefault="00B63397" w:rsidP="00B63397">
            <w:r>
              <w:t>Separate DCS ownership must be supported and without requiring SBA services. Protocol to be used towards DCS should be open application level protocols, details for Stage 3 to decide.</w:t>
            </w:r>
          </w:p>
        </w:tc>
      </w:tr>
      <w:tr w:rsidR="00A46807" w14:paraId="5A05A9D5" w14:textId="77777777" w:rsidTr="00CB7042">
        <w:tc>
          <w:tcPr>
            <w:tcW w:w="2056" w:type="dxa"/>
            <w:shd w:val="clear" w:color="auto" w:fill="auto"/>
          </w:tcPr>
          <w:p w14:paraId="45BBC63F" w14:textId="11E5EB0D" w:rsidR="00A46807" w:rsidRDefault="00A46807" w:rsidP="00A46807">
            <w:ins w:id="1218" w:author="권기석/표준Research 1Lab(SR)/Principal Engineer/삼성전자" w:date="2020-05-07T21:27:00Z">
              <w:r>
                <w:rPr>
                  <w:rFonts w:hint="eastAsia"/>
                  <w:lang w:eastAsia="ko-KR"/>
                </w:rPr>
                <w:t>Samsung</w:t>
              </w:r>
            </w:ins>
          </w:p>
        </w:tc>
        <w:tc>
          <w:tcPr>
            <w:tcW w:w="7294" w:type="dxa"/>
            <w:shd w:val="clear" w:color="auto" w:fill="auto"/>
          </w:tcPr>
          <w:p w14:paraId="4FB125D8" w14:textId="3C77104A" w:rsidR="00A46807" w:rsidRDefault="00A46807" w:rsidP="00A46807">
            <w:ins w:id="1219" w:author="권기석/표준Research 1Lab(SR)/Principal Engineer/삼성전자" w:date="2020-05-07T21:35:00Z">
              <w:r w:rsidRPr="004A6A13">
                <w:rPr>
                  <w:lang w:eastAsia="ko-KR"/>
                </w:rPr>
                <w:t>the assumption on DCS is that there is contract between DCS and ON</w:t>
              </w:r>
            </w:ins>
          </w:p>
        </w:tc>
      </w:tr>
      <w:tr w:rsidR="00B0531A" w14:paraId="5BC27390" w14:textId="77777777" w:rsidTr="00CB7042">
        <w:tc>
          <w:tcPr>
            <w:tcW w:w="2056" w:type="dxa"/>
            <w:shd w:val="clear" w:color="auto" w:fill="auto"/>
          </w:tcPr>
          <w:p w14:paraId="26512C78" w14:textId="5ED5D208" w:rsidR="00B0531A" w:rsidRDefault="00B0531A" w:rsidP="00B0531A">
            <w:ins w:id="1220" w:author="Colom Ikuno, Josep" w:date="2020-05-07T10:56:00Z">
              <w:r>
                <w:t>Deutsche Telekom</w:t>
              </w:r>
            </w:ins>
          </w:p>
        </w:tc>
        <w:tc>
          <w:tcPr>
            <w:tcW w:w="7294" w:type="dxa"/>
            <w:shd w:val="clear" w:color="auto" w:fill="auto"/>
          </w:tcPr>
          <w:p w14:paraId="1323B424" w14:textId="4BE768E1" w:rsidR="00B0531A" w:rsidRDefault="00B0531A" w:rsidP="00B0531A">
            <w:ins w:id="1221" w:author="Colom Ikuno, Josep" w:date="2020-05-07T10:58:00Z">
              <w:r>
                <w:t>A very valid assumption to consider would be “existing technologies that can be reused”</w:t>
              </w:r>
            </w:ins>
            <w:ins w:id="1222" w:author="Colom Ikuno, Josep" w:date="2020-05-07T11:00:00Z">
              <w:r>
                <w:t xml:space="preserve"> and to separate the SNPN and PNI-NPN cases, as they may end up not having the same needs</w:t>
              </w:r>
            </w:ins>
            <w:ins w:id="1223" w:author="Colom Ikuno, Josep" w:date="2020-05-07T11:01:00Z">
              <w:r>
                <w:t>.</w:t>
              </w:r>
            </w:ins>
          </w:p>
        </w:tc>
      </w:tr>
      <w:tr w:rsidR="0057069C" w14:paraId="578D020A" w14:textId="77777777" w:rsidTr="00CB7042">
        <w:tc>
          <w:tcPr>
            <w:tcW w:w="2056" w:type="dxa"/>
            <w:shd w:val="clear" w:color="auto" w:fill="auto"/>
          </w:tcPr>
          <w:p w14:paraId="4DD834C7" w14:textId="770A921A" w:rsidR="0057069C" w:rsidRDefault="0057069C" w:rsidP="0057069C">
            <w:ins w:id="1224" w:author="Michael Starsinic" w:date="2020-05-08T09:51:00Z">
              <w:r>
                <w:t>Convida Wireless</w:t>
              </w:r>
            </w:ins>
          </w:p>
        </w:tc>
        <w:tc>
          <w:tcPr>
            <w:tcW w:w="7294" w:type="dxa"/>
            <w:shd w:val="clear" w:color="auto" w:fill="auto"/>
          </w:tcPr>
          <w:p w14:paraId="6B93ED8C" w14:textId="77777777" w:rsidR="0057069C" w:rsidRDefault="0057069C" w:rsidP="0057069C">
            <w:pPr>
              <w:rPr>
                <w:ins w:id="1225" w:author="Michael Starsinic" w:date="2020-05-08T09:51:00Z"/>
              </w:rPr>
            </w:pPr>
            <w:ins w:id="1226" w:author="Michael Starsinic" w:date="2020-05-08T09:51:00Z">
              <w:r>
                <w:t>The architecture should not assume a specific ownership of the DCS.</w:t>
              </w:r>
            </w:ins>
          </w:p>
          <w:p w14:paraId="7A6D8B7C" w14:textId="250D08AD" w:rsidR="0057069C" w:rsidRDefault="0057069C" w:rsidP="0057069C">
            <w:ins w:id="1227" w:author="Michael Starsinic" w:date="2020-05-08T09:51:00Z">
              <w:r>
                <w:t xml:space="preserve">The interface between the 5GC and DCS should be a 3GPP defined service-based interface. The interface between the DCS and Provisioning Server does not </w:t>
              </w:r>
              <w:r w:rsidRPr="00736D9D">
                <w:t xml:space="preserve">need </w:t>
              </w:r>
              <w:r>
                <w:t>to</w:t>
              </w:r>
              <w:r w:rsidRPr="00736D9D">
                <w:t xml:space="preserve"> implement 3GPP-specific services</w:t>
              </w:r>
              <w:r>
                <w:t>.</w:t>
              </w:r>
            </w:ins>
          </w:p>
        </w:tc>
      </w:tr>
      <w:tr w:rsidR="008E7DAB" w14:paraId="53107F94" w14:textId="77777777" w:rsidTr="00CB7042">
        <w:tc>
          <w:tcPr>
            <w:tcW w:w="2056" w:type="dxa"/>
            <w:shd w:val="clear" w:color="auto" w:fill="auto"/>
          </w:tcPr>
          <w:p w14:paraId="57942C59" w14:textId="6D21A6C2" w:rsidR="008E7DAB" w:rsidRDefault="008E7DAB" w:rsidP="008E7DAB">
            <w:r>
              <w:t>Orange</w:t>
            </w:r>
          </w:p>
        </w:tc>
        <w:tc>
          <w:tcPr>
            <w:tcW w:w="7294" w:type="dxa"/>
            <w:shd w:val="clear" w:color="auto" w:fill="auto"/>
          </w:tcPr>
          <w:p w14:paraId="6A762FB1" w14:textId="3F075CA2" w:rsidR="008E7DAB" w:rsidRDefault="008E7DAB" w:rsidP="008E7DAB">
            <w:r>
              <w:t>Existing technologies and standards should be reused. No CP interface between 5GC and DCS is needed.</w:t>
            </w:r>
          </w:p>
        </w:tc>
      </w:tr>
      <w:tr w:rsidR="00E07B56" w14:paraId="099B9CF7" w14:textId="77777777" w:rsidTr="00CB7042">
        <w:tc>
          <w:tcPr>
            <w:tcW w:w="2056" w:type="dxa"/>
            <w:shd w:val="clear" w:color="auto" w:fill="auto"/>
          </w:tcPr>
          <w:p w14:paraId="3AFB2848" w14:textId="2F3D0438" w:rsidR="00E07B56" w:rsidRDefault="00E07B56" w:rsidP="00E07B56">
            <w:ins w:id="1228" w:author="QC_12" w:date="2020-05-07T19:02:00Z">
              <w:r>
                <w:t>Qualcomm</w:t>
              </w:r>
            </w:ins>
          </w:p>
        </w:tc>
        <w:tc>
          <w:tcPr>
            <w:tcW w:w="7294" w:type="dxa"/>
            <w:shd w:val="clear" w:color="auto" w:fill="auto"/>
          </w:tcPr>
          <w:p w14:paraId="52D7994E" w14:textId="77777777" w:rsidR="00E07B56" w:rsidRDefault="00E07B56" w:rsidP="00E07B56">
            <w:pPr>
              <w:rPr>
                <w:ins w:id="1229" w:author="QC_12" w:date="2020-05-08T17:47:00Z"/>
              </w:rPr>
            </w:pPr>
            <w:ins w:id="1230" w:author="QC_12" w:date="2020-05-07T19:02:00Z">
              <w:r>
                <w:t>We prefer that the interface</w:t>
              </w:r>
            </w:ins>
            <w:ins w:id="1231" w:author="QC_12" w:date="2020-05-08T17:47:00Z">
              <w:r>
                <w:t>s</w:t>
              </w:r>
            </w:ins>
            <w:ins w:id="1232" w:author="QC_12" w:date="2020-05-07T19:02:00Z">
              <w:r>
                <w:t xml:space="preserve"> are the same irrespective of whether AKA or non-AKA methods are used in O-SNPN</w:t>
              </w:r>
            </w:ins>
            <w:ins w:id="1233" w:author="Qualcomm" w:date="2020-05-11T10:07:00Z">
              <w:r>
                <w:t xml:space="preserve"> for authenti</w:t>
              </w:r>
            </w:ins>
            <w:ins w:id="1234" w:author="Qualcomm" w:date="2020-05-11T10:08:00Z">
              <w:r>
                <w:t>cation using “default credentials”</w:t>
              </w:r>
            </w:ins>
            <w:ins w:id="1235" w:author="QC_12" w:date="2020-05-07T19:02:00Z">
              <w:r>
                <w:t>.</w:t>
              </w:r>
            </w:ins>
          </w:p>
          <w:p w14:paraId="504531FD" w14:textId="342131AF" w:rsidR="00E07B56" w:rsidRDefault="00E07B56" w:rsidP="00E07B56">
            <w:ins w:id="1236" w:author="Qualcomm" w:date="2020-05-11T10:08:00Z">
              <w:r>
                <w:t xml:space="preserve">For security reasons certain parts of the </w:t>
              </w:r>
              <w:r w:rsidRPr="003C7F1E">
                <w:t xml:space="preserve">AUSF </w:t>
              </w:r>
              <w:r>
                <w:t>functionality</w:t>
              </w:r>
            </w:ins>
            <w:ins w:id="1237" w:author="QC_12" w:date="2020-05-07T19:02:00Z">
              <w:r w:rsidRPr="003C7F1E">
                <w:t xml:space="preserve"> </w:t>
              </w:r>
            </w:ins>
            <w:ins w:id="1238" w:author="Qualcomm" w:date="2020-05-11T10:08:00Z">
              <w:r>
                <w:t>are needed</w:t>
              </w:r>
            </w:ins>
            <w:ins w:id="1239" w:author="QC_12" w:date="2020-05-07T19:02:00Z">
              <w:r w:rsidRPr="003C7F1E">
                <w:t xml:space="preserve"> in O-SNPN</w:t>
              </w:r>
            </w:ins>
            <w:ins w:id="1240" w:author="Qualcomm" w:date="2020-05-11T10:08:00Z">
              <w:r>
                <w:t>, while</w:t>
              </w:r>
            </w:ins>
            <w:ins w:id="1241" w:author="QC_12" w:date="2020-05-07T19:02:00Z">
              <w:r w:rsidRPr="003C7F1E">
                <w:t xml:space="preserve"> the rest</w:t>
              </w:r>
              <w:r>
                <w:t xml:space="preserve"> of the </w:t>
              </w:r>
            </w:ins>
            <w:ins w:id="1242" w:author="Qualcomm" w:date="2020-05-11T10:09:00Z">
              <w:r>
                <w:t xml:space="preserve">security </w:t>
              </w:r>
            </w:ins>
            <w:ins w:id="1243" w:author="QC_12" w:date="2020-05-07T19:02:00Z">
              <w:r>
                <w:t>functions</w:t>
              </w:r>
              <w:r w:rsidRPr="003C7F1E">
                <w:t xml:space="preserve"> (UDM/UDR/ARPF</w:t>
              </w:r>
              <w:r>
                <w:t>)</w:t>
              </w:r>
              <w:r w:rsidRPr="003C7F1E">
                <w:t xml:space="preserve"> </w:t>
              </w:r>
              <w:r>
                <w:t>can be accomplished by</w:t>
              </w:r>
              <w:r w:rsidRPr="003C7F1E">
                <w:t xml:space="preserve"> DCS</w:t>
              </w:r>
              <w:r>
                <w:t>. T</w:t>
              </w:r>
              <w:r w:rsidRPr="003C7F1E">
                <w:t>he main issue that need</w:t>
              </w:r>
            </w:ins>
            <w:ins w:id="1244" w:author="QC_12" w:date="2020-05-08T17:47:00Z">
              <w:r>
                <w:t>s</w:t>
              </w:r>
            </w:ins>
            <w:ins w:id="1245" w:author="QC_12" w:date="2020-05-07T19:02:00Z">
              <w:r w:rsidRPr="003C7F1E">
                <w:t xml:space="preserve"> to be addressed is where to terminate EA</w:t>
              </w:r>
              <w:r>
                <w:t xml:space="preserve">P. We prefer </w:t>
              </w:r>
              <w:r w:rsidRPr="003C7F1E">
                <w:t>towards DCS – in which case, Kausf &amp; Kseaf need to be derived (which is responsibility of AUSF currently) by the DCS (as EMSK, key from which these keys are derived, cannot be sen</w:t>
              </w:r>
            </w:ins>
            <w:ins w:id="1246" w:author="QC_12" w:date="2020-05-08T17:47:00Z">
              <w:r>
                <w:t>t</w:t>
              </w:r>
            </w:ins>
            <w:ins w:id="1247" w:author="QC_12" w:date="2020-05-07T19:02:00Z">
              <w:r w:rsidRPr="003C7F1E">
                <w:t xml:space="preserve"> outside of the EAP server per EAP RFC)</w:t>
              </w:r>
              <w:r>
                <w:t>.</w:t>
              </w:r>
            </w:ins>
          </w:p>
        </w:tc>
      </w:tr>
      <w:tr w:rsidR="00996E9A" w14:paraId="77242066" w14:textId="77777777" w:rsidTr="00CB7042">
        <w:tc>
          <w:tcPr>
            <w:tcW w:w="2056" w:type="dxa"/>
            <w:shd w:val="clear" w:color="auto" w:fill="auto"/>
          </w:tcPr>
          <w:p w14:paraId="31E17258" w14:textId="6B523733" w:rsidR="00996E9A" w:rsidRDefault="00996E9A" w:rsidP="00996E9A">
            <w:ins w:id="1248" w:author="Lars" w:date="2020-05-11T14:24:00Z">
              <w:r>
                <w:t>Sony</w:t>
              </w:r>
            </w:ins>
          </w:p>
        </w:tc>
        <w:tc>
          <w:tcPr>
            <w:tcW w:w="7294" w:type="dxa"/>
            <w:shd w:val="clear" w:color="auto" w:fill="auto"/>
          </w:tcPr>
          <w:p w14:paraId="4C1CA1D4" w14:textId="77777777" w:rsidR="00996E9A" w:rsidRDefault="00996E9A" w:rsidP="00996E9A">
            <w:pPr>
              <w:rPr>
                <w:ins w:id="1249" w:author="Lars" w:date="2020-05-11T14:24:00Z"/>
              </w:rPr>
            </w:pPr>
            <w:ins w:id="1250" w:author="Lars" w:date="2020-05-11T14:24:00Z">
              <w:r>
                <w:t>The architecture should not assume a specific ownership i.e. it should allow for a flexible deployment. Therefore, the DCS should be possible to be deployed without requiring SBA support.</w:t>
              </w:r>
            </w:ins>
          </w:p>
          <w:p w14:paraId="30EC5FCE" w14:textId="01791710" w:rsidR="00996E9A" w:rsidRDefault="00996E9A" w:rsidP="00996E9A">
            <w:ins w:id="1251" w:author="Lars" w:date="2020-05-11T14:24:00Z">
              <w:r>
                <w:lastRenderedPageBreak/>
                <w:t>Wherever possible, the architecture should assume that the DCS need not implement 3GPP-specific services, i.e., the architecture should assume support for standardized non-3GPP application-level protocols, e.g., RADIUS, EAP, etc.</w:t>
              </w:r>
            </w:ins>
          </w:p>
        </w:tc>
      </w:tr>
      <w:tr w:rsidR="003F51F8" w14:paraId="139C43EB" w14:textId="77777777" w:rsidTr="00CB7042">
        <w:tc>
          <w:tcPr>
            <w:tcW w:w="2056" w:type="dxa"/>
            <w:shd w:val="clear" w:color="auto" w:fill="auto"/>
          </w:tcPr>
          <w:p w14:paraId="3FFBDC98" w14:textId="5088C156" w:rsidR="003F51F8" w:rsidRDefault="003F51F8" w:rsidP="003F51F8">
            <w:ins w:id="1252" w:author="futurewei r1" w:date="2020-05-08T10:46:00Z">
              <w:r>
                <w:lastRenderedPageBreak/>
                <w:t>Futurewei</w:t>
              </w:r>
            </w:ins>
          </w:p>
        </w:tc>
        <w:tc>
          <w:tcPr>
            <w:tcW w:w="7294" w:type="dxa"/>
            <w:shd w:val="clear" w:color="auto" w:fill="auto"/>
          </w:tcPr>
          <w:p w14:paraId="296DCFE5" w14:textId="77777777" w:rsidR="003F51F8" w:rsidRDefault="003F51F8" w:rsidP="003F51F8">
            <w:pPr>
              <w:rPr>
                <w:ins w:id="1253" w:author="futurewei r1" w:date="2020-05-08T10:46:00Z"/>
              </w:rPr>
            </w:pPr>
            <w:ins w:id="1254" w:author="futurewei r1" w:date="2020-05-08T10:46:00Z">
              <w:r>
                <w:t xml:space="preserve">Due to the nature of vertical NPN deployment, the DCS </w:t>
              </w:r>
            </w:ins>
            <w:ins w:id="1255" w:author="futurewei r1" w:date="2020-05-08T16:38:00Z">
              <w:r>
                <w:t xml:space="preserve">may be </w:t>
              </w:r>
            </w:ins>
            <w:ins w:id="1256" w:author="futurewei r1" w:date="2020-05-08T10:46:00Z">
              <w:r>
                <w:t xml:space="preserve">closer to the SP or subscription owner </w:t>
              </w:r>
            </w:ins>
            <w:ins w:id="1257" w:author="futurewei r1" w:date="2020-05-08T10:47:00Z">
              <w:r>
                <w:t xml:space="preserve">rather </w:t>
              </w:r>
            </w:ins>
            <w:ins w:id="1258" w:author="futurewei r1" w:date="2020-05-08T10:46:00Z">
              <w:r>
                <w:t>than the device manufacturer.  So, the DSC should be considered to have close collaboration with ON</w:t>
              </w:r>
            </w:ins>
            <w:ins w:id="1259" w:author="futurewei r1" w:date="2020-05-08T16:39:00Z">
              <w:r>
                <w:t>. S</w:t>
              </w:r>
            </w:ins>
            <w:ins w:id="1260" w:author="futurewei r1" w:date="2020-05-08T10:46:00Z">
              <w:r>
                <w:t xml:space="preserve">ome SLA/trust relationship exist between them. </w:t>
              </w:r>
            </w:ins>
          </w:p>
          <w:p w14:paraId="3C4A90A8" w14:textId="74CD3AE3" w:rsidR="003F51F8" w:rsidRDefault="003F51F8" w:rsidP="003F51F8">
            <w:ins w:id="1261" w:author="futurewei r1" w:date="2020-05-08T10:46:00Z">
              <w:r>
                <w:t xml:space="preserve">No preference on the interface protocol.  </w:t>
              </w:r>
            </w:ins>
          </w:p>
        </w:tc>
      </w:tr>
      <w:tr w:rsidR="000F3BF7" w14:paraId="277AE2A8" w14:textId="77777777" w:rsidTr="00CB7042">
        <w:tc>
          <w:tcPr>
            <w:tcW w:w="2056" w:type="dxa"/>
            <w:shd w:val="clear" w:color="auto" w:fill="auto"/>
          </w:tcPr>
          <w:p w14:paraId="6CE63B67" w14:textId="576F6151" w:rsidR="000F3BF7" w:rsidRDefault="000F3BF7" w:rsidP="000F3BF7">
            <w:ins w:id="1262" w:author="Moto_1" w:date="2020-05-08T15:26:00Z">
              <w:r>
                <w:t>Lenovo</w:t>
              </w:r>
            </w:ins>
          </w:p>
        </w:tc>
        <w:tc>
          <w:tcPr>
            <w:tcW w:w="7294" w:type="dxa"/>
            <w:shd w:val="clear" w:color="auto" w:fill="auto"/>
          </w:tcPr>
          <w:p w14:paraId="66F53205" w14:textId="77777777" w:rsidR="000F3BF7" w:rsidRDefault="000F3BF7" w:rsidP="000F3BF7">
            <w:pPr>
              <w:rPr>
                <w:ins w:id="1263" w:author="Moto_1" w:date="2020-05-08T15:29:00Z"/>
              </w:rPr>
            </w:pPr>
            <w:ins w:id="1264" w:author="Moto_1" w:date="2020-05-08T15:27:00Z">
              <w:r>
                <w:t xml:space="preserve">Regarding ownership: </w:t>
              </w:r>
            </w:ins>
            <w:ins w:id="1265" w:author="Moto_1" w:date="2020-05-08T15:28:00Z">
              <w:r>
                <w:t>flexible deployment of DCS should be supported</w:t>
              </w:r>
            </w:ins>
            <w:ins w:id="1266" w:author="Moto_1" w:date="2020-05-08T15:27:00Z">
              <w:r>
                <w:t xml:space="preserve"> (e.g. DCS can be in the </w:t>
              </w:r>
            </w:ins>
            <w:ins w:id="1267" w:author="Moto_1" w:date="2020-05-08T15:28:00Z">
              <w:r>
                <w:t>manufacturer</w:t>
              </w:r>
            </w:ins>
            <w:ins w:id="1268" w:author="Moto_1" w:date="2020-05-08T15:27:00Z">
              <w:r>
                <w:t xml:space="preserve"> </w:t>
              </w:r>
            </w:ins>
            <w:ins w:id="1269" w:author="Moto_1" w:date="2020-05-08T15:28:00Z">
              <w:r>
                <w:t>domain, device owner domain</w:t>
              </w:r>
            </w:ins>
            <w:ins w:id="1270" w:author="Moto_1" w:date="2020-05-08T15:33:00Z">
              <w:r>
                <w:t xml:space="preserve"> or</w:t>
              </w:r>
            </w:ins>
            <w:ins w:id="1271" w:author="Moto_1" w:date="2020-05-08T15:29:00Z">
              <w:r>
                <w:t xml:space="preserve"> operator domain</w:t>
              </w:r>
            </w:ins>
            <w:ins w:id="1272" w:author="Moto_1" w:date="2020-05-08T15:27:00Z">
              <w:r>
                <w:t>)</w:t>
              </w:r>
            </w:ins>
            <w:ins w:id="1273" w:author="Moto_1" w:date="2020-05-08T15:29:00Z">
              <w:r>
                <w:t>.</w:t>
              </w:r>
            </w:ins>
            <w:ins w:id="1274" w:author="Moto_1" w:date="2020-05-08T15:34:00Z">
              <w:r>
                <w:t xml:space="preserve"> </w:t>
              </w:r>
            </w:ins>
          </w:p>
          <w:p w14:paraId="5781BEA0" w14:textId="678CE299" w:rsidR="000F3BF7" w:rsidRDefault="000F3BF7" w:rsidP="000F3BF7">
            <w:ins w:id="1275" w:author="Moto_1" w:date="2020-05-08T15:29:00Z">
              <w:r>
                <w:t xml:space="preserve">Regarding </w:t>
              </w:r>
            </w:ins>
            <w:ins w:id="1276" w:author="Moto_1" w:date="2020-05-08T15:30:00Z">
              <w:r>
                <w:t>type of interfaces/protocols</w:t>
              </w:r>
            </w:ins>
            <w:ins w:id="1277" w:author="Moto_1" w:date="2020-05-08T15:29:00Z">
              <w:r>
                <w:t>:</w:t>
              </w:r>
            </w:ins>
            <w:ins w:id="1278" w:author="Moto_1" w:date="2020-05-08T15:30:00Z">
              <w:r>
                <w:t xml:space="preserve"> no need to standardize the interface </w:t>
              </w:r>
            </w:ins>
            <w:ins w:id="1279" w:author="Moto_1" w:date="2020-05-08T15:31:00Z">
              <w:r>
                <w:t>to DCS</w:t>
              </w:r>
            </w:ins>
            <w:ins w:id="1280" w:author="Moto_1" w:date="2020-05-11T17:04:00Z">
              <w:r>
                <w:t xml:space="preserve"> (i.e. SBA cannot be used, but rather </w:t>
              </w:r>
            </w:ins>
            <w:ins w:id="1281" w:author="Moto_1" w:date="2020-05-08T15:31:00Z">
              <w:r>
                <w:t>AAA protocols</w:t>
              </w:r>
            </w:ins>
            <w:ins w:id="1282" w:author="Moto_1" w:date="2020-05-11T17:04:00Z">
              <w:r>
                <w:t xml:space="preserve"> areused)</w:t>
              </w:r>
            </w:ins>
            <w:ins w:id="1283" w:author="Moto_1" w:date="2020-05-08T15:31:00Z">
              <w:r>
                <w:t xml:space="preserve">. </w:t>
              </w:r>
            </w:ins>
          </w:p>
        </w:tc>
      </w:tr>
      <w:tr w:rsidR="00085B60" w14:paraId="4F05CCF2" w14:textId="77777777" w:rsidTr="00CB7042">
        <w:tc>
          <w:tcPr>
            <w:tcW w:w="2056" w:type="dxa"/>
            <w:shd w:val="clear" w:color="auto" w:fill="auto"/>
          </w:tcPr>
          <w:p w14:paraId="30561B67" w14:textId="2EFA9F48" w:rsidR="00085B60" w:rsidRDefault="00085B60" w:rsidP="00085B60">
            <w:ins w:id="1284" w:author="Guanzhou" w:date="2020-05-01T17:47:00Z">
              <w:r>
                <w:t>InterDigital</w:t>
              </w:r>
            </w:ins>
          </w:p>
        </w:tc>
        <w:tc>
          <w:tcPr>
            <w:tcW w:w="7294" w:type="dxa"/>
            <w:shd w:val="clear" w:color="auto" w:fill="auto"/>
          </w:tcPr>
          <w:p w14:paraId="5FBD639F" w14:textId="77777777" w:rsidR="00085B60" w:rsidRDefault="00085B60" w:rsidP="00085B60">
            <w:pPr>
              <w:rPr>
                <w:ins w:id="1285" w:author="Guanzhou" w:date="2020-05-01T18:10:00Z"/>
              </w:rPr>
            </w:pPr>
            <w:ins w:id="1286" w:author="Guanzhou" w:date="2020-05-01T17:47:00Z">
              <w:r>
                <w:t>Agree with Ericsson on the ownership. The</w:t>
              </w:r>
            </w:ins>
            <w:ins w:id="1287" w:author="Guanzhou" w:date="2020-05-01T17:48:00Z">
              <w:r>
                <w:t xml:space="preserve"> interface/</w:t>
              </w:r>
            </w:ins>
            <w:ins w:id="1288" w:author="Guanzhou" w:date="2020-05-01T17:47:00Z">
              <w:r>
                <w:t xml:space="preserve">protocol between the </w:t>
              </w:r>
            </w:ins>
            <w:ins w:id="1289" w:author="Guanzhou" w:date="2020-05-01T17:55:00Z">
              <w:r>
                <w:t xml:space="preserve">3GPP NW </w:t>
              </w:r>
            </w:ins>
            <w:ins w:id="1290" w:author="Guanzhou" w:date="2020-05-01T17:47:00Z">
              <w:r>
                <w:t xml:space="preserve">and DCS </w:t>
              </w:r>
            </w:ins>
            <w:ins w:id="1291" w:author="Guanzhou" w:date="2020-05-01T17:56:00Z">
              <w:r>
                <w:t>should use “o</w:t>
              </w:r>
            </w:ins>
            <w:ins w:id="1292" w:author="Guanzhou" w:date="2020-05-04T10:31:00Z">
              <w:r>
                <w:t>ff</w:t>
              </w:r>
            </w:ins>
            <w:ins w:id="1293" w:author="Guanzhou" w:date="2020-05-01T17:56:00Z">
              <w:r>
                <w:t>-the-shelf” protocols</w:t>
              </w:r>
            </w:ins>
            <w:ins w:id="1294" w:author="Guanzhou" w:date="2020-05-01T17:57:00Z">
              <w:r>
                <w:t>.</w:t>
              </w:r>
            </w:ins>
            <w:ins w:id="1295" w:author="Guanzhou" w:date="2020-05-01T17:56:00Z">
              <w:r>
                <w:t xml:space="preserve"> </w:t>
              </w:r>
            </w:ins>
          </w:p>
          <w:p w14:paraId="7FA3BC20" w14:textId="77777777" w:rsidR="00085B60" w:rsidRDefault="00085B60" w:rsidP="00085B60">
            <w:pPr>
              <w:rPr>
                <w:ins w:id="1296" w:author="Guanzhou" w:date="2020-05-04T10:22:00Z"/>
              </w:rPr>
            </w:pPr>
            <w:ins w:id="1297" w:author="Guanzhou" w:date="2020-05-01T18:10:00Z">
              <w:r>
                <w:t>And</w:t>
              </w:r>
            </w:ins>
            <w:ins w:id="1298" w:author="Guanzhou" w:date="2020-05-01T18:11:00Z">
              <w:r>
                <w:t xml:space="preserve"> in our understanding the default credential authentication may be part of PS so it doesn’t have to </w:t>
              </w:r>
            </w:ins>
            <w:ins w:id="1299" w:author="Guanzhou" w:date="2020-05-01T18:12:00Z">
              <w:r>
                <w:t>be</w:t>
              </w:r>
            </w:ins>
            <w:ins w:id="1300" w:author="Guanzhou" w:date="2020-05-01T18:11:00Z">
              <w:r>
                <w:t xml:space="preserve"> a separate DCS in the architec</w:t>
              </w:r>
            </w:ins>
            <w:ins w:id="1301" w:author="Guanzhou" w:date="2020-05-01T18:12:00Z">
              <w:r>
                <w:t>ture.</w:t>
              </w:r>
            </w:ins>
            <w:ins w:id="1302" w:author="Guanzhou" w:date="2020-05-01T18:11:00Z">
              <w:r>
                <w:t xml:space="preserve"> </w:t>
              </w:r>
            </w:ins>
          </w:p>
          <w:p w14:paraId="7266061F" w14:textId="47751102" w:rsidR="00085B60" w:rsidRDefault="00085B60" w:rsidP="00085B60">
            <w:ins w:id="1303" w:author="Guanzhou" w:date="2020-05-04T13:41:00Z">
              <w:r w:rsidRPr="00B62C6D">
                <w:t xml:space="preserve">As a recent development </w:t>
              </w:r>
            </w:ins>
            <w:ins w:id="1304" w:author="Guanzhou" w:date="2020-05-04T13:42:00Z">
              <w:r w:rsidRPr="00B62C6D">
                <w:t xml:space="preserve">(related to NSSAA) </w:t>
              </w:r>
            </w:ins>
            <w:ins w:id="1305" w:author="Guanzhou" w:date="2020-05-04T13:41:00Z">
              <w:r w:rsidRPr="00B62C6D">
                <w:t>in SA3</w:t>
              </w:r>
            </w:ins>
            <w:ins w:id="1306" w:author="Guanzhou" w:date="2020-05-04T13:48:00Z">
              <w:r w:rsidRPr="00B62C6D">
                <w:t>(incoming LS S3-200821)</w:t>
              </w:r>
            </w:ins>
            <w:ins w:id="1307" w:author="Guanzhou" w:date="2020-05-04T13:41:00Z">
              <w:r w:rsidRPr="00B62C6D">
                <w:t xml:space="preserve">, </w:t>
              </w:r>
            </w:ins>
            <w:ins w:id="1308" w:author="Guanzhou" w:date="2020-05-04T13:42:00Z">
              <w:r w:rsidRPr="00B62C6D">
                <w:t xml:space="preserve">interface between AUSF and AAA servers is ruled out </w:t>
              </w:r>
            </w:ins>
            <w:ins w:id="1309" w:author="Alec Brusilovsky" w:date="2020-05-04T14:18:00Z">
              <w:r w:rsidRPr="00B62C6D">
                <w:t>because of</w:t>
              </w:r>
            </w:ins>
            <w:ins w:id="1310" w:author="Guanzhou" w:date="2020-05-04T13:46:00Z">
              <w:r w:rsidRPr="00B62C6D">
                <w:t xml:space="preserve"> the security requirement to fully isolate </w:t>
              </w:r>
            </w:ins>
            <w:ins w:id="1311" w:author="Guanzhou" w:date="2020-05-04T13:47:00Z">
              <w:r w:rsidRPr="00B62C6D">
                <w:t>different authentication types. This need</w:t>
              </w:r>
            </w:ins>
            <w:ins w:id="1312" w:author="Guanzhou" w:date="2020-05-04T13:48:00Z">
              <w:r w:rsidRPr="00B62C6D">
                <w:t>s</w:t>
              </w:r>
            </w:ins>
            <w:ins w:id="1313" w:author="Guanzhou" w:date="2020-05-04T13:47:00Z">
              <w:r w:rsidRPr="00B62C6D">
                <w:t xml:space="preserve"> to be taken into consideration too.</w:t>
              </w:r>
            </w:ins>
          </w:p>
        </w:tc>
      </w:tr>
      <w:tr w:rsidR="00BA7175" w14:paraId="2EA51349" w14:textId="77777777" w:rsidTr="00CB7042">
        <w:tc>
          <w:tcPr>
            <w:tcW w:w="2056" w:type="dxa"/>
            <w:shd w:val="clear" w:color="auto" w:fill="auto"/>
          </w:tcPr>
          <w:p w14:paraId="2C943928" w14:textId="0542FD11" w:rsidR="00BA7175" w:rsidRDefault="00BA7175" w:rsidP="00BA7175">
            <w:r>
              <w:rPr>
                <w:rFonts w:hint="eastAsia"/>
                <w:lang w:eastAsia="zh-CN"/>
              </w:rPr>
              <w:t>vivo</w:t>
            </w:r>
          </w:p>
        </w:tc>
        <w:tc>
          <w:tcPr>
            <w:tcW w:w="7294" w:type="dxa"/>
            <w:shd w:val="clear" w:color="auto" w:fill="auto"/>
          </w:tcPr>
          <w:p w14:paraId="75F333BD" w14:textId="77777777" w:rsidR="00BA7175" w:rsidRDefault="00BA7175" w:rsidP="00BA7175">
            <w:pPr>
              <w:rPr>
                <w:lang w:eastAsia="zh-CN"/>
              </w:rPr>
            </w:pPr>
            <w:r>
              <w:rPr>
                <w:lang w:eastAsia="zh-CN"/>
              </w:rPr>
              <w:t>It is assumed not to define new authentication methods and reuse existing protocol, e.g.</w:t>
            </w:r>
          </w:p>
          <w:p w14:paraId="0E14CD34" w14:textId="77777777" w:rsidR="00BA7175" w:rsidRDefault="00BA7175" w:rsidP="00BA7175">
            <w:pPr>
              <w:pStyle w:val="ab"/>
              <w:numPr>
                <w:ilvl w:val="0"/>
                <w:numId w:val="19"/>
              </w:numPr>
              <w:contextualSpacing w:val="0"/>
              <w:rPr>
                <w:lang w:eastAsia="zh-CN"/>
              </w:rPr>
            </w:pPr>
            <w:r>
              <w:rPr>
                <w:lang w:eastAsia="zh-CN"/>
              </w:rPr>
              <w:t>If the DCS owner is out of 3GPP, e.g. EAP AKA, EAP TLS defined by SA3 can be reused. Whether need an AAA-P for AUSF to connect DCS’s AAA is TBD.</w:t>
            </w:r>
          </w:p>
          <w:p w14:paraId="4D6173D2" w14:textId="4F10FAF6" w:rsidR="00BA7175" w:rsidRDefault="00BA7175" w:rsidP="00BA7175">
            <w:r>
              <w:rPr>
                <w:lang w:eastAsia="zh-CN"/>
              </w:rPr>
              <w:t>If the DCS owner is PLMN or SNPN, the existing protocol defined by SA3 can be reused. N12 is reused between AMF and DCS’s AUSF.</w:t>
            </w:r>
          </w:p>
        </w:tc>
      </w:tr>
      <w:tr w:rsidR="007E739D" w14:paraId="4FE56678" w14:textId="77777777" w:rsidTr="00CB7042">
        <w:tc>
          <w:tcPr>
            <w:tcW w:w="2056" w:type="dxa"/>
            <w:shd w:val="clear" w:color="auto" w:fill="auto"/>
          </w:tcPr>
          <w:p w14:paraId="66451690" w14:textId="651F13BC" w:rsidR="007E739D" w:rsidRDefault="007E739D" w:rsidP="007E739D">
            <w:pPr>
              <w:rPr>
                <w:lang w:eastAsia="zh-CN"/>
              </w:rPr>
            </w:pPr>
            <w:r>
              <w:t>AT&amp;T</w:t>
            </w:r>
          </w:p>
        </w:tc>
        <w:tc>
          <w:tcPr>
            <w:tcW w:w="7294" w:type="dxa"/>
            <w:shd w:val="clear" w:color="auto" w:fill="auto"/>
          </w:tcPr>
          <w:p w14:paraId="037F90DF" w14:textId="744511EC" w:rsidR="007E739D" w:rsidRDefault="007E739D" w:rsidP="007E739D">
            <w:pPr>
              <w:rPr>
                <w:lang w:eastAsia="zh-CN"/>
              </w:rPr>
            </w:pPr>
            <w:r>
              <w:t xml:space="preserve">Should reuse existing technologies and standards. </w:t>
            </w:r>
          </w:p>
        </w:tc>
      </w:tr>
      <w:tr w:rsidR="005E5CF3" w14:paraId="7A43DE05" w14:textId="77777777" w:rsidTr="00CB7042">
        <w:tc>
          <w:tcPr>
            <w:tcW w:w="2056" w:type="dxa"/>
            <w:shd w:val="clear" w:color="auto" w:fill="auto"/>
          </w:tcPr>
          <w:p w14:paraId="1B64015C" w14:textId="5BACB6A5" w:rsidR="005E5CF3" w:rsidRDefault="005E5CF3" w:rsidP="005E5CF3">
            <w:ins w:id="1314" w:author="Nokia" w:date="2020-05-09T08:27:00Z">
              <w:r>
                <w:t>Nokia</w:t>
              </w:r>
            </w:ins>
          </w:p>
        </w:tc>
        <w:tc>
          <w:tcPr>
            <w:tcW w:w="7294" w:type="dxa"/>
            <w:shd w:val="clear" w:color="auto" w:fill="auto"/>
          </w:tcPr>
          <w:p w14:paraId="6694EC8D" w14:textId="0BE7C7D0" w:rsidR="005E5CF3" w:rsidRDefault="005E5CF3" w:rsidP="005E5CF3">
            <w:ins w:id="1315" w:author="Nokia" w:date="2020-05-09T08:27:00Z">
              <w:r>
                <w:t>Ownership answer depends on the deployment model. 3GPP can specify SBA for DCS.</w:t>
              </w:r>
            </w:ins>
            <w:ins w:id="1316" w:author="Nokia" w:date="2020-05-09T08:28:00Z">
              <w:r>
                <w:t xml:space="preserve"> It would be best not to make a strict assumption thus avoid restrictions in 3GPP spec.</w:t>
              </w:r>
            </w:ins>
          </w:p>
        </w:tc>
      </w:tr>
      <w:tr w:rsidR="009B0102" w14:paraId="14F4C386" w14:textId="77777777" w:rsidTr="00CB7042">
        <w:tc>
          <w:tcPr>
            <w:tcW w:w="2056" w:type="dxa"/>
            <w:shd w:val="clear" w:color="auto" w:fill="auto"/>
          </w:tcPr>
          <w:p w14:paraId="6E866727" w14:textId="10162B1B" w:rsidR="009B0102" w:rsidRDefault="009B0102" w:rsidP="009B0102">
            <w:ins w:id="1317" w:author="Irfan" w:date="2020-05-10T23:34:00Z">
              <w:r w:rsidRPr="00A83947">
                <w:t>Cisco</w:t>
              </w:r>
            </w:ins>
          </w:p>
        </w:tc>
        <w:tc>
          <w:tcPr>
            <w:tcW w:w="7294" w:type="dxa"/>
            <w:shd w:val="clear" w:color="auto" w:fill="auto"/>
          </w:tcPr>
          <w:p w14:paraId="3D806900" w14:textId="77777777" w:rsidR="009B0102" w:rsidRPr="00A83947" w:rsidRDefault="009B0102" w:rsidP="009B0102">
            <w:pPr>
              <w:rPr>
                <w:ins w:id="1318" w:author="Irfan" w:date="2020-05-10T23:34:00Z"/>
                <w:noProof/>
                <w:lang w:eastAsia="ko-KR"/>
              </w:rPr>
            </w:pPr>
            <w:ins w:id="1319" w:author="Irfan" w:date="2020-05-10T23:34:00Z">
              <w:r w:rsidRPr="00A83947">
                <w:rPr>
                  <w:noProof/>
                  <w:lang w:eastAsia="ko-KR"/>
                </w:rPr>
                <w:t>Same as Ericsson.</w:t>
              </w:r>
            </w:ins>
          </w:p>
          <w:p w14:paraId="353031D7" w14:textId="0248F5B4" w:rsidR="009B0102" w:rsidRDefault="009B0102" w:rsidP="009B0102">
            <w:ins w:id="1320" w:author="Irfan" w:date="2020-05-10T23:34:00Z">
              <w:r w:rsidRPr="00A83947">
                <w:rPr>
                  <w:noProof/>
                  <w:lang w:eastAsia="ko-KR"/>
                </w:rPr>
                <w:t xml:space="preserve">The standard should be defined for the most generic case where each of the logical entities can be owned by a different administration. </w:t>
              </w:r>
            </w:ins>
            <w:ins w:id="1321" w:author="Irfan" w:date="2020-05-11T16:38:00Z">
              <w:r>
                <w:rPr>
                  <w:noProof/>
                  <w:lang w:eastAsia="ko-KR"/>
                </w:rPr>
                <w:t>If UP solution is used, there may not be an interface between 5GC and DCS.</w:t>
              </w:r>
            </w:ins>
          </w:p>
        </w:tc>
      </w:tr>
      <w:tr w:rsidR="001A61BC" w14:paraId="52C3716E" w14:textId="77777777" w:rsidTr="00CB7042">
        <w:tc>
          <w:tcPr>
            <w:tcW w:w="2056" w:type="dxa"/>
            <w:shd w:val="clear" w:color="auto" w:fill="auto"/>
          </w:tcPr>
          <w:p w14:paraId="3F3233A7" w14:textId="0B624BAB" w:rsidR="001A61BC" w:rsidRPr="00A83947" w:rsidRDefault="001A61BC" w:rsidP="001A61BC">
            <w:r>
              <w:lastRenderedPageBreak/>
              <w:t>Philips</w:t>
            </w:r>
          </w:p>
        </w:tc>
        <w:tc>
          <w:tcPr>
            <w:tcW w:w="7294" w:type="dxa"/>
            <w:shd w:val="clear" w:color="auto" w:fill="auto"/>
          </w:tcPr>
          <w:p w14:paraId="03F46B42" w14:textId="54FD8F3A" w:rsidR="001A61BC" w:rsidRPr="00A83947" w:rsidRDefault="001A61BC" w:rsidP="001A61BC">
            <w:pPr>
              <w:rPr>
                <w:noProof/>
                <w:lang w:eastAsia="ko-KR"/>
              </w:rPr>
            </w:pPr>
            <w:r>
              <w:t>The DCS will typically be owned or operated by the target NPN for which the UE needs to be onboarded, or the target NPN has access to the DCS that may be owned by a device vendor. It is unlikely that the onboarding network owns or operates the DCS, and hence it requires a standardized interface and a secure protocol between the onboarding network and the target NPN to access/request/copy information from the DCS owned or operated or accessed by the target NPN.</w:t>
            </w:r>
          </w:p>
        </w:tc>
      </w:tr>
      <w:tr w:rsidR="00CB7042" w14:paraId="5D18AC10" w14:textId="77777777" w:rsidTr="00CB7042">
        <w:tc>
          <w:tcPr>
            <w:tcW w:w="2056" w:type="dxa"/>
            <w:shd w:val="clear" w:color="auto" w:fill="auto"/>
          </w:tcPr>
          <w:p w14:paraId="586E431F" w14:textId="37B49B99" w:rsidR="00CB7042" w:rsidRDefault="00CB7042" w:rsidP="00CB7042">
            <w:ins w:id="1322" w:author="zte-v2" w:date="2020-05-12T10:11:00Z">
              <w:r>
                <w:rPr>
                  <w:rFonts w:hint="eastAsia"/>
                  <w:lang w:eastAsia="zh-CN"/>
                </w:rPr>
                <w:t>ZTE</w:t>
              </w:r>
            </w:ins>
          </w:p>
        </w:tc>
        <w:tc>
          <w:tcPr>
            <w:tcW w:w="7294" w:type="dxa"/>
            <w:shd w:val="clear" w:color="auto" w:fill="auto"/>
          </w:tcPr>
          <w:p w14:paraId="26C20C28" w14:textId="77777777" w:rsidR="00CB7042" w:rsidRDefault="00CB7042" w:rsidP="00CB7042">
            <w:pPr>
              <w:rPr>
                <w:ins w:id="1323" w:author="zte-v2" w:date="2020-05-12T10:15:00Z"/>
                <w:lang w:eastAsia="zh-CN"/>
              </w:rPr>
            </w:pPr>
            <w:ins w:id="1324" w:author="zte-v2" w:date="2020-05-12T10:15:00Z">
              <w:r>
                <w:rPr>
                  <w:rFonts w:hint="eastAsia"/>
                  <w:lang w:eastAsia="zh-CN"/>
                </w:rPr>
                <w:t>It depends on where the DCS is deployed.</w:t>
              </w:r>
            </w:ins>
          </w:p>
          <w:p w14:paraId="1911DB59" w14:textId="7D59309F" w:rsidR="00CB7042" w:rsidRDefault="00CB7042" w:rsidP="00CB7042">
            <w:ins w:id="1325" w:author="zte-v2" w:date="2020-05-12T10:15:00Z">
              <w:r>
                <w:rPr>
                  <w:lang w:eastAsia="zh-CN"/>
                </w:rPr>
                <w:t xml:space="preserve">If the DCS is deployed in the operator network, it can be SBA based. Otherwise, there is no mandatory </w:t>
              </w:r>
            </w:ins>
            <w:ins w:id="1326" w:author="zte-v2" w:date="2020-05-12T10:16:00Z">
              <w:r>
                <w:rPr>
                  <w:lang w:eastAsia="zh-CN"/>
                </w:rPr>
                <w:t>to use the SBA</w:t>
              </w:r>
            </w:ins>
            <w:ins w:id="1327" w:author="zte-v2" w:date="2020-05-12T10:15:00Z">
              <w:r>
                <w:rPr>
                  <w:lang w:eastAsia="zh-CN"/>
                </w:rPr>
                <w:t xml:space="preserve"> interface.</w:t>
              </w:r>
            </w:ins>
          </w:p>
        </w:tc>
      </w:tr>
    </w:tbl>
    <w:p w14:paraId="0DE1A2C0" w14:textId="77777777" w:rsidR="002C39C0" w:rsidRDefault="002C39C0" w:rsidP="002C39C0"/>
    <w:p w14:paraId="242D6150" w14:textId="53FB3218" w:rsidR="002C39C0" w:rsidRDefault="002C39C0" w:rsidP="002C39C0">
      <w:pPr>
        <w:pStyle w:val="1"/>
      </w:pPr>
      <w:r w:rsidRPr="002574DA">
        <w:t>Question</w:t>
      </w:r>
      <w:r>
        <w:t xml:space="preserve"> KI#4-Q</w:t>
      </w:r>
      <w:r w:rsidR="00CC2890">
        <w:t>5</w:t>
      </w:r>
      <w:r>
        <w:t>: Assumptions regarding Provisioning Server</w:t>
      </w:r>
    </w:p>
    <w:p w14:paraId="7BFB116D" w14:textId="77777777" w:rsidR="002C39C0" w:rsidRDefault="002C39C0" w:rsidP="002C39C0">
      <w:r>
        <w:t>A PS has been "defined" as:</w:t>
      </w:r>
    </w:p>
    <w:p w14:paraId="69D87ADB" w14:textId="77777777" w:rsidR="002C39C0" w:rsidRDefault="002C39C0" w:rsidP="002C39C0">
      <w:r w:rsidRPr="00547757">
        <w:rPr>
          <w:b/>
        </w:rPr>
        <w:t>Provisioning Server:</w:t>
      </w:r>
      <w:r w:rsidRPr="00547757">
        <w:t xml:space="preserve"> The server that will provision the UE.</w:t>
      </w:r>
    </w:p>
    <w:p w14:paraId="30EE11EE" w14:textId="66BDAA31" w:rsidR="002C39C0" w:rsidRDefault="002C39C0" w:rsidP="002C39C0">
      <w:r>
        <w:t xml:space="preserve">The </w:t>
      </w:r>
      <w:r w:rsidRPr="00793A32">
        <w:t xml:space="preserve">ownership of the Provisioning Server is FFS, e.g. it can be owned by the device manufacturer or a 3rd party affiliated with the device manufacturer or by the </w:t>
      </w:r>
      <w:r>
        <w:t>ON.</w:t>
      </w:r>
    </w:p>
    <w:p w14:paraId="3832A04B" w14:textId="1164ED75" w:rsidR="002C39C0" w:rsidRPr="00AB2B1C" w:rsidRDefault="002C39C0" w:rsidP="002C39C0">
      <w:r w:rsidRPr="00A32FAD">
        <w:rPr>
          <w:b/>
        </w:rPr>
        <w:t>Question</w:t>
      </w:r>
      <w:r w:rsidRPr="00AB2B1C">
        <w:t>: What assumptions can be made with regards to the PS e.g. ownership and type of interfaces/protocols supported?</w:t>
      </w:r>
      <w:ins w:id="1328" w:author="Addressing-comments-from-Huawei" w:date="2020-05-06T20:53:00Z">
        <w:r w:rsidR="005918E9">
          <w:t xml:space="preserve"> How do we consider the </w:t>
        </w:r>
        <w:r w:rsidR="005918E9" w:rsidRPr="00D82E56">
          <w:t>compatibility</w:t>
        </w:r>
        <w:r w:rsidR="005918E9">
          <w:t xml:space="preserve"> with existing Provisioning Server</w:t>
        </w:r>
        <w:r w:rsidR="0022190F">
          <w:t>s</w:t>
        </w:r>
        <w:r w:rsidR="005918E9">
          <w:t>?</w:t>
        </w:r>
      </w:ins>
    </w:p>
    <w:p w14:paraId="093C260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0E8E10CD" w14:textId="77777777" w:rsidTr="00C5241C">
        <w:tc>
          <w:tcPr>
            <w:tcW w:w="2056" w:type="dxa"/>
            <w:shd w:val="clear" w:color="auto" w:fill="auto"/>
          </w:tcPr>
          <w:p w14:paraId="638AB626" w14:textId="77777777" w:rsidR="002C39C0" w:rsidRPr="00F443B7" w:rsidRDefault="002C39C0" w:rsidP="00743397">
            <w:pPr>
              <w:rPr>
                <w:b/>
                <w:bCs/>
              </w:rPr>
            </w:pPr>
            <w:r w:rsidRPr="00F443B7">
              <w:rPr>
                <w:b/>
                <w:bCs/>
              </w:rPr>
              <w:t>Company</w:t>
            </w:r>
          </w:p>
        </w:tc>
        <w:tc>
          <w:tcPr>
            <w:tcW w:w="7294" w:type="dxa"/>
            <w:shd w:val="clear" w:color="auto" w:fill="auto"/>
          </w:tcPr>
          <w:p w14:paraId="5B7ABC13" w14:textId="77777777" w:rsidR="002C39C0" w:rsidRPr="00F443B7" w:rsidRDefault="002C39C0" w:rsidP="00743397">
            <w:pPr>
              <w:rPr>
                <w:b/>
                <w:bCs/>
              </w:rPr>
            </w:pPr>
            <w:r w:rsidRPr="00F443B7">
              <w:rPr>
                <w:b/>
                <w:bCs/>
              </w:rPr>
              <w:t>Comments</w:t>
            </w:r>
          </w:p>
        </w:tc>
      </w:tr>
      <w:tr w:rsidR="00887E27" w14:paraId="19822E00" w14:textId="77777777" w:rsidTr="00C5241C">
        <w:tc>
          <w:tcPr>
            <w:tcW w:w="2056" w:type="dxa"/>
            <w:shd w:val="clear" w:color="auto" w:fill="auto"/>
          </w:tcPr>
          <w:p w14:paraId="6921D793" w14:textId="1A2269EE" w:rsidR="00887E27" w:rsidRDefault="00887E27" w:rsidP="00887E27">
            <w:r>
              <w:t>Ericsson</w:t>
            </w:r>
          </w:p>
        </w:tc>
        <w:tc>
          <w:tcPr>
            <w:tcW w:w="7294" w:type="dxa"/>
            <w:shd w:val="clear" w:color="auto" w:fill="auto"/>
          </w:tcPr>
          <w:p w14:paraId="52581DF5" w14:textId="35467F31" w:rsidR="00887E27" w:rsidRDefault="00887E27" w:rsidP="00887E27">
            <w:pPr>
              <w:rPr>
                <w:noProof/>
                <w:lang w:eastAsia="ko-KR"/>
              </w:rPr>
            </w:pPr>
            <w:r>
              <w:t>The architecture should not assume a specific ownership i.e. it should allow for a flexible deployment. However, to enable e.g. appropriate security some relationships between PS and the SO can be assumed.</w:t>
            </w:r>
          </w:p>
        </w:tc>
      </w:tr>
      <w:tr w:rsidR="002C39C0" w14:paraId="1C82CE6F" w14:textId="77777777" w:rsidTr="00C5241C">
        <w:tc>
          <w:tcPr>
            <w:tcW w:w="2056" w:type="dxa"/>
            <w:shd w:val="clear" w:color="auto" w:fill="auto"/>
          </w:tcPr>
          <w:p w14:paraId="67F0397B" w14:textId="24340A5F" w:rsidR="002C39C0" w:rsidRDefault="00383CEC" w:rsidP="00743397">
            <w:r>
              <w:t>Intel</w:t>
            </w:r>
          </w:p>
        </w:tc>
        <w:tc>
          <w:tcPr>
            <w:tcW w:w="7294" w:type="dxa"/>
            <w:shd w:val="clear" w:color="auto" w:fill="auto"/>
          </w:tcPr>
          <w:p w14:paraId="05DA2324" w14:textId="0DBE7BC1" w:rsidR="002C39C0" w:rsidRDefault="00383CEC" w:rsidP="00743397">
            <w:r>
              <w:rPr>
                <w:noProof/>
                <w:lang w:eastAsia="ko-KR"/>
              </w:rPr>
              <w:t>The standard should be defined for the most generic case where each of the logical entities can be owned by a different administration. The Provisoning Server may be owned e.g. by the O-SNPN operator, by the SNPN owning the subscription or by a 3</w:t>
            </w:r>
            <w:r w:rsidRPr="00D70FD9">
              <w:rPr>
                <w:noProof/>
                <w:vertAlign w:val="superscript"/>
                <w:lang w:eastAsia="ko-KR"/>
              </w:rPr>
              <w:t>rd</w:t>
            </w:r>
            <w:r>
              <w:rPr>
                <w:noProof/>
                <w:lang w:eastAsia="ko-KR"/>
              </w:rPr>
              <w:t xml:space="preserve"> party.</w:t>
            </w:r>
          </w:p>
        </w:tc>
      </w:tr>
      <w:tr w:rsidR="00A43EA2" w14:paraId="1F738656" w14:textId="77777777" w:rsidTr="00C5241C">
        <w:tc>
          <w:tcPr>
            <w:tcW w:w="2056" w:type="dxa"/>
            <w:shd w:val="clear" w:color="auto" w:fill="auto"/>
          </w:tcPr>
          <w:p w14:paraId="61362E32" w14:textId="6BF4E526" w:rsidR="00A43EA2" w:rsidRDefault="00A43EA2" w:rsidP="00A43EA2">
            <w:ins w:id="1329" w:author="passion max" w:date="2020-05-06T12:12:00Z">
              <w:r>
                <w:rPr>
                  <w:rFonts w:hint="eastAsia"/>
                </w:rPr>
                <w:t xml:space="preserve">Alibaba </w:t>
              </w:r>
            </w:ins>
          </w:p>
        </w:tc>
        <w:tc>
          <w:tcPr>
            <w:tcW w:w="7294" w:type="dxa"/>
            <w:shd w:val="clear" w:color="auto" w:fill="auto"/>
          </w:tcPr>
          <w:p w14:paraId="2D07D48C" w14:textId="77777777" w:rsidR="00A43EA2" w:rsidRDefault="00A43EA2" w:rsidP="00A43EA2">
            <w:pPr>
              <w:rPr>
                <w:ins w:id="1330" w:author="passion max" w:date="2020-05-06T12:15:00Z"/>
                <w:lang w:eastAsia="zh-CN"/>
              </w:rPr>
            </w:pPr>
            <w:ins w:id="1331" w:author="passion max" w:date="2020-05-06T19:06:00Z">
              <w:r>
                <w:rPr>
                  <w:rFonts w:hint="eastAsia"/>
                  <w:lang w:eastAsia="zh-CN"/>
                </w:rPr>
                <w:t xml:space="preserve">The architecture should </w:t>
              </w:r>
              <w:r>
                <w:rPr>
                  <w:lang w:eastAsia="zh-CN"/>
                </w:rPr>
                <w:t xml:space="preserve">not </w:t>
              </w:r>
              <w:r w:rsidRPr="00B45D2A">
                <w:rPr>
                  <w:u w:val="double"/>
                  <w:lang w:eastAsia="zh-CN"/>
                </w:rPr>
                <w:t>assume</w:t>
              </w:r>
              <w:r>
                <w:rPr>
                  <w:lang w:eastAsia="zh-CN"/>
                </w:rPr>
                <w:t xml:space="preserve"> a specific ownership. The architecture should </w:t>
              </w:r>
            </w:ins>
            <w:ins w:id="1332" w:author="passion max" w:date="2020-05-06T12:04:00Z">
              <w:r>
                <w:rPr>
                  <w:rFonts w:hint="eastAsia"/>
                  <w:lang w:eastAsia="zh-CN"/>
                </w:rPr>
                <w:t xml:space="preserve">allow </w:t>
              </w:r>
            </w:ins>
            <w:ins w:id="1333" w:author="passion max" w:date="2020-05-07T10:14:00Z">
              <w:r>
                <w:rPr>
                  <w:lang w:eastAsia="zh-CN"/>
                </w:rPr>
                <w:t>the PS to have interface with the relevant entity in the SNPN</w:t>
              </w:r>
              <w:r>
                <w:rPr>
                  <w:rFonts w:hint="eastAsia"/>
                  <w:lang w:eastAsia="zh-CN"/>
                </w:rPr>
                <w:t xml:space="preserve"> </w:t>
              </w:r>
              <w:r>
                <w:rPr>
                  <w:lang w:eastAsia="zh-CN"/>
                </w:rPr>
                <w:t>in order to</w:t>
              </w:r>
            </w:ins>
            <w:ins w:id="1334" w:author="passion max" w:date="2020-05-06T12:04:00Z">
              <w:r>
                <w:rPr>
                  <w:rFonts w:hint="eastAsia"/>
                  <w:lang w:eastAsia="zh-CN"/>
                </w:rPr>
                <w:t xml:space="preserve"> </w:t>
              </w:r>
            </w:ins>
            <w:ins w:id="1335" w:author="passion max" w:date="2020-05-06T13:07:00Z">
              <w:r>
                <w:rPr>
                  <w:lang w:eastAsia="zh-CN"/>
                </w:rPr>
                <w:t>dynamically</w:t>
              </w:r>
              <w:r>
                <w:rPr>
                  <w:rFonts w:hint="eastAsia"/>
                  <w:lang w:eastAsia="zh-CN"/>
                </w:rPr>
                <w:t xml:space="preserve"> </w:t>
              </w:r>
            </w:ins>
            <w:ins w:id="1336" w:author="passion max" w:date="2020-05-06T12:18:00Z">
              <w:r>
                <w:rPr>
                  <w:lang w:eastAsia="zh-CN"/>
                </w:rPr>
                <w:t>generate</w:t>
              </w:r>
            </w:ins>
            <w:ins w:id="1337" w:author="passion max" w:date="2020-05-06T12:04:00Z">
              <w:r>
                <w:rPr>
                  <w:rFonts w:hint="eastAsia"/>
                  <w:lang w:eastAsia="zh-CN"/>
                </w:rPr>
                <w:t xml:space="preserve"> and provision credentials to the UE and the correspondent entity in the SNPN (</w:t>
              </w:r>
            </w:ins>
            <w:ins w:id="1338" w:author="passion max" w:date="2020-05-06T12:08:00Z">
              <w:r>
                <w:rPr>
                  <w:lang w:eastAsia="zh-CN"/>
                </w:rPr>
                <w:t xml:space="preserve">e.g. vertical AAA in the case of non-3GPP </w:t>
              </w:r>
            </w:ins>
            <w:ins w:id="1339" w:author="passion max" w:date="2020-05-06T13:08:00Z">
              <w:r>
                <w:rPr>
                  <w:lang w:eastAsia="zh-CN"/>
                </w:rPr>
                <w:t>credential based</w:t>
              </w:r>
            </w:ins>
            <w:ins w:id="1340" w:author="passion max" w:date="2020-05-06T12:08:00Z">
              <w:r>
                <w:rPr>
                  <w:lang w:eastAsia="zh-CN"/>
                </w:rPr>
                <w:t xml:space="preserve"> </w:t>
              </w:r>
            </w:ins>
            <w:ins w:id="1341" w:author="passion max" w:date="2020-05-06T12:09:00Z">
              <w:r>
                <w:rPr>
                  <w:lang w:eastAsia="zh-CN"/>
                </w:rPr>
                <w:t>authentication</w:t>
              </w:r>
            </w:ins>
            <w:ins w:id="1342" w:author="passion max" w:date="2020-05-06T12:08:00Z">
              <w:r>
                <w:rPr>
                  <w:lang w:eastAsia="zh-CN"/>
                </w:rPr>
                <w:t>.</w:t>
              </w:r>
            </w:ins>
            <w:ins w:id="1343" w:author="passion max" w:date="2020-05-06T12:04:00Z">
              <w:r>
                <w:rPr>
                  <w:rFonts w:hint="eastAsia"/>
                  <w:lang w:eastAsia="zh-CN"/>
                </w:rPr>
                <w:t>)</w:t>
              </w:r>
            </w:ins>
            <w:ins w:id="1344" w:author="passion max" w:date="2020-05-06T12:11:00Z">
              <w:r>
                <w:rPr>
                  <w:lang w:eastAsia="zh-CN"/>
                </w:rPr>
                <w:t xml:space="preserve"> </w:t>
              </w:r>
            </w:ins>
            <w:ins w:id="1345" w:author="passion max" w:date="2020-05-06T13:08:00Z">
              <w:r>
                <w:rPr>
                  <w:lang w:eastAsia="zh-CN"/>
                </w:rPr>
                <w:t xml:space="preserve">after successful </w:t>
              </w:r>
            </w:ins>
            <w:ins w:id="1346" w:author="passion max" w:date="2020-05-07T12:10:00Z">
              <w:r>
                <w:rPr>
                  <w:lang w:eastAsia="zh-CN"/>
                </w:rPr>
                <w:t>onboarding.</w:t>
              </w:r>
            </w:ins>
          </w:p>
          <w:p w14:paraId="76972501" w14:textId="2071CE83" w:rsidR="00A43EA2" w:rsidRDefault="00A43EA2" w:rsidP="00A43EA2">
            <w:ins w:id="1347" w:author="passion max" w:date="2020-05-07T10:09:00Z">
              <w:r>
                <w:rPr>
                  <w:rFonts w:hint="eastAsia"/>
                  <w:lang w:eastAsia="zh-CN"/>
                </w:rPr>
                <w:t>Note</w:t>
              </w:r>
              <w:r>
                <w:rPr>
                  <w:lang w:eastAsia="zh-CN"/>
                </w:rPr>
                <w:t xml:space="preserve">: </w:t>
              </w:r>
            </w:ins>
            <w:ins w:id="1348" w:author="passion max" w:date="2020-05-06T12:13:00Z">
              <w:r>
                <w:rPr>
                  <w:rFonts w:hint="eastAsia"/>
                  <w:lang w:eastAsia="zh-CN"/>
                </w:rPr>
                <w:t>This</w:t>
              </w:r>
              <w:r>
                <w:rPr>
                  <w:lang w:eastAsia="zh-CN"/>
                </w:rPr>
                <w:t xml:space="preserve"> is very useful for </w:t>
              </w:r>
            </w:ins>
            <w:ins w:id="1349" w:author="passion max" w:date="2020-05-06T12:14:00Z">
              <w:r>
                <w:rPr>
                  <w:lang w:eastAsia="zh-CN"/>
                </w:rPr>
                <w:t>IoT type of U</w:t>
              </w:r>
            </w:ins>
            <w:ins w:id="1350" w:author="passion max" w:date="2020-05-07T10:16:00Z">
              <w:r>
                <w:rPr>
                  <w:lang w:eastAsia="zh-CN"/>
                </w:rPr>
                <w:t>E</w:t>
              </w:r>
            </w:ins>
            <w:ins w:id="1351" w:author="passion max" w:date="2020-05-06T12:14:00Z">
              <w:r>
                <w:rPr>
                  <w:lang w:eastAsia="zh-CN"/>
                </w:rPr>
                <w:t xml:space="preserve"> since it is </w:t>
              </w:r>
            </w:ins>
            <w:ins w:id="1352" w:author="passion max" w:date="2020-05-06T12:15:00Z">
              <w:r>
                <w:rPr>
                  <w:lang w:eastAsia="zh-CN"/>
                </w:rPr>
                <w:t>difficult</w:t>
              </w:r>
            </w:ins>
            <w:ins w:id="1353" w:author="passion max" w:date="2020-05-06T12:14:00Z">
              <w:r>
                <w:rPr>
                  <w:lang w:eastAsia="zh-CN"/>
                </w:rPr>
                <w:t xml:space="preserve"> </w:t>
              </w:r>
            </w:ins>
            <w:ins w:id="1354" w:author="passion max" w:date="2020-05-06T12:15:00Z">
              <w:r>
                <w:rPr>
                  <w:lang w:eastAsia="zh-CN"/>
                </w:rPr>
                <w:t>to preconfigure</w:t>
              </w:r>
            </w:ins>
            <w:ins w:id="1355" w:author="passion max" w:date="2020-05-06T12:17:00Z">
              <w:r>
                <w:rPr>
                  <w:lang w:eastAsia="zh-CN"/>
                </w:rPr>
                <w:t xml:space="preserve"> credentials for</w:t>
              </w:r>
            </w:ins>
            <w:ins w:id="1356" w:author="passion max" w:date="2020-05-06T12:15:00Z">
              <w:r>
                <w:rPr>
                  <w:lang w:eastAsia="zh-CN"/>
                </w:rPr>
                <w:t xml:space="preserve"> a large number of IoT UE in</w:t>
              </w:r>
            </w:ins>
            <w:ins w:id="1357" w:author="passion max" w:date="2020-05-06T12:17:00Z">
              <w:r>
                <w:rPr>
                  <w:lang w:eastAsia="zh-CN"/>
                </w:rPr>
                <w:t xml:space="preserve"> real</w:t>
              </w:r>
            </w:ins>
            <w:ins w:id="1358" w:author="passion max" w:date="2020-05-06T12:15:00Z">
              <w:r>
                <w:rPr>
                  <w:lang w:eastAsia="zh-CN"/>
                </w:rPr>
                <w:t xml:space="preserve"> deployment.</w:t>
              </w:r>
            </w:ins>
            <w:ins w:id="1359" w:author="passion max" w:date="2020-05-06T12:17:00Z">
              <w:r>
                <w:rPr>
                  <w:lang w:eastAsia="zh-CN"/>
                </w:rPr>
                <w:t xml:space="preserve"> </w:t>
              </w:r>
            </w:ins>
            <w:ins w:id="1360" w:author="passion max" w:date="2020-05-06T12:23:00Z">
              <w:r>
                <w:rPr>
                  <w:lang w:eastAsia="zh-CN"/>
                </w:rPr>
                <w:t>Al</w:t>
              </w:r>
            </w:ins>
            <w:ins w:id="1361" w:author="passion max" w:date="2020-05-06T12:17:00Z">
              <w:r>
                <w:rPr>
                  <w:lang w:eastAsia="zh-CN"/>
                </w:rPr>
                <w:t xml:space="preserve">lowing </w:t>
              </w:r>
            </w:ins>
            <w:ins w:id="1362" w:author="passion max" w:date="2020-05-06T12:23:00Z">
              <w:r>
                <w:rPr>
                  <w:lang w:eastAsia="zh-CN"/>
                </w:rPr>
                <w:t xml:space="preserve">the </w:t>
              </w:r>
            </w:ins>
            <w:ins w:id="1363" w:author="passion max" w:date="2020-05-06T12:17:00Z">
              <w:r>
                <w:rPr>
                  <w:lang w:eastAsia="zh-CN"/>
                </w:rPr>
                <w:t>PS</w:t>
              </w:r>
            </w:ins>
            <w:ins w:id="1364" w:author="passion max" w:date="2020-05-06T12:23:00Z">
              <w:r>
                <w:rPr>
                  <w:lang w:eastAsia="zh-CN"/>
                </w:rPr>
                <w:t xml:space="preserve"> to</w:t>
              </w:r>
            </w:ins>
            <w:ins w:id="1365" w:author="passion max" w:date="2020-05-06T12:17:00Z">
              <w:r>
                <w:rPr>
                  <w:lang w:eastAsia="zh-CN"/>
                </w:rPr>
                <w:t xml:space="preserve"> </w:t>
              </w:r>
            </w:ins>
            <w:ins w:id="1366" w:author="passion max" w:date="2020-05-06T12:18:00Z">
              <w:r>
                <w:rPr>
                  <w:lang w:eastAsia="zh-CN"/>
                </w:rPr>
                <w:t>dynamically</w:t>
              </w:r>
            </w:ins>
            <w:ins w:id="1367" w:author="passion max" w:date="2020-05-06T12:17:00Z">
              <w:r>
                <w:rPr>
                  <w:lang w:eastAsia="zh-CN"/>
                </w:rPr>
                <w:t xml:space="preserve"> </w:t>
              </w:r>
            </w:ins>
            <w:ins w:id="1368" w:author="passion max" w:date="2020-05-06T12:18:00Z">
              <w:r>
                <w:rPr>
                  <w:lang w:eastAsia="zh-CN"/>
                </w:rPr>
                <w:t xml:space="preserve">generate credentials will provide </w:t>
              </w:r>
            </w:ins>
            <w:ins w:id="1369" w:author="passion max" w:date="2020-05-06T12:23:00Z">
              <w:r w:rsidRPr="00B45D2A">
                <w:rPr>
                  <w:u w:val="double"/>
                  <w:lang w:eastAsia="zh-CN"/>
                </w:rPr>
                <w:t>maximum</w:t>
              </w:r>
            </w:ins>
            <w:ins w:id="1370" w:author="passion max" w:date="2020-05-06T12:18:00Z">
              <w:r>
                <w:rPr>
                  <w:lang w:eastAsia="zh-CN"/>
                </w:rPr>
                <w:t xml:space="preserve"> </w:t>
              </w:r>
            </w:ins>
            <w:ins w:id="1371" w:author="passion max" w:date="2020-05-06T12:23:00Z">
              <w:r>
                <w:rPr>
                  <w:lang w:eastAsia="zh-CN"/>
                </w:rPr>
                <w:t>flexibility</w:t>
              </w:r>
            </w:ins>
            <w:ins w:id="1372" w:author="passion max" w:date="2020-05-06T12:24:00Z">
              <w:r>
                <w:rPr>
                  <w:lang w:eastAsia="zh-CN"/>
                </w:rPr>
                <w:t>.</w:t>
              </w:r>
            </w:ins>
            <w:ins w:id="1373" w:author="passion max" w:date="2020-05-06T12:18:00Z">
              <w:r>
                <w:rPr>
                  <w:lang w:eastAsia="zh-CN"/>
                </w:rPr>
                <w:t xml:space="preserve"> </w:t>
              </w:r>
            </w:ins>
            <w:ins w:id="1374" w:author="passion max" w:date="2020-05-06T12:24:00Z">
              <w:r>
                <w:rPr>
                  <w:lang w:eastAsia="zh-CN"/>
                </w:rPr>
                <w:t>F</w:t>
              </w:r>
            </w:ins>
            <w:ins w:id="1375" w:author="passion max" w:date="2020-05-06T12:18:00Z">
              <w:r>
                <w:rPr>
                  <w:lang w:eastAsia="zh-CN"/>
                </w:rPr>
                <w:t xml:space="preserve">or </w:t>
              </w:r>
              <w:r>
                <w:rPr>
                  <w:lang w:eastAsia="zh-CN"/>
                </w:rPr>
                <w:lastRenderedPageBreak/>
                <w:t>example, it allow</w:t>
              </w:r>
            </w:ins>
            <w:ins w:id="1376" w:author="passion max" w:date="2020-05-06T12:24:00Z">
              <w:r>
                <w:rPr>
                  <w:lang w:eastAsia="zh-CN"/>
                </w:rPr>
                <w:t>s</w:t>
              </w:r>
            </w:ins>
            <w:ins w:id="1377" w:author="passion max" w:date="2020-05-06T12:18:00Z">
              <w:r>
                <w:rPr>
                  <w:lang w:eastAsia="zh-CN"/>
                </w:rPr>
                <w:t xml:space="preserve"> the S</w:t>
              </w:r>
            </w:ins>
            <w:ins w:id="1378" w:author="passion max" w:date="2020-05-06T12:19:00Z">
              <w:r>
                <w:rPr>
                  <w:rFonts w:hint="eastAsia"/>
                  <w:lang w:eastAsia="zh-CN"/>
                </w:rPr>
                <w:t>NPN</w:t>
              </w:r>
              <w:r>
                <w:rPr>
                  <w:lang w:eastAsia="zh-CN"/>
                </w:rPr>
                <w:t xml:space="preserve"> provider to </w:t>
              </w:r>
            </w:ins>
            <w:ins w:id="1379" w:author="于小博" w:date="2020-05-07T19:53:00Z">
              <w:r>
                <w:rPr>
                  <w:rFonts w:hint="eastAsia"/>
                  <w:lang w:eastAsia="zh-CN"/>
                </w:rPr>
                <w:t>purchase</w:t>
              </w:r>
            </w:ins>
            <w:ins w:id="1380" w:author="passion max" w:date="2020-05-06T12:19:00Z">
              <w:r>
                <w:rPr>
                  <w:lang w:eastAsia="zh-CN"/>
                </w:rPr>
                <w:t xml:space="preserve"> </w:t>
              </w:r>
            </w:ins>
            <w:ins w:id="1381" w:author="passion max" w:date="2020-05-06T12:22:00Z">
              <w:r>
                <w:rPr>
                  <w:lang w:eastAsia="zh-CN"/>
                </w:rPr>
                <w:t xml:space="preserve">commercial </w:t>
              </w:r>
            </w:ins>
            <w:ins w:id="1382" w:author="passion max" w:date="2020-05-06T12:19:00Z">
              <w:r>
                <w:rPr>
                  <w:lang w:eastAsia="zh-CN"/>
                </w:rPr>
                <w:t>off-the-shelf IoT type of UE without preconfigur</w:t>
              </w:r>
            </w:ins>
            <w:ins w:id="1383" w:author="于小博" w:date="2020-05-07T19:44:00Z">
              <w:r>
                <w:rPr>
                  <w:lang w:eastAsia="zh-CN"/>
                </w:rPr>
                <w:t>ing</w:t>
              </w:r>
            </w:ins>
            <w:ins w:id="1384" w:author="passion max" w:date="2020-05-06T12:19:00Z">
              <w:r>
                <w:rPr>
                  <w:lang w:eastAsia="zh-CN"/>
                </w:rPr>
                <w:t xml:space="preserve"> </w:t>
              </w:r>
            </w:ins>
            <w:ins w:id="1385" w:author="passion max" w:date="2020-05-06T13:08:00Z">
              <w:r>
                <w:rPr>
                  <w:lang w:eastAsia="zh-CN"/>
                </w:rPr>
                <w:t xml:space="preserve">credential </w:t>
              </w:r>
            </w:ins>
            <w:ins w:id="1386" w:author="passion max" w:date="2020-05-06T12:19:00Z">
              <w:r>
                <w:rPr>
                  <w:lang w:eastAsia="zh-CN"/>
                </w:rPr>
                <w:t>for it. This will simplify the deployment.</w:t>
              </w:r>
            </w:ins>
          </w:p>
        </w:tc>
      </w:tr>
      <w:tr w:rsidR="00705217" w14:paraId="7211D4AF" w14:textId="77777777" w:rsidTr="00C5241C">
        <w:tc>
          <w:tcPr>
            <w:tcW w:w="2056" w:type="dxa"/>
            <w:shd w:val="clear" w:color="auto" w:fill="auto"/>
          </w:tcPr>
          <w:p w14:paraId="2DF5452B" w14:textId="0A28D1DD" w:rsidR="00705217" w:rsidRDefault="00705217" w:rsidP="00705217">
            <w:r>
              <w:lastRenderedPageBreak/>
              <w:t>OPPO</w:t>
            </w:r>
          </w:p>
        </w:tc>
        <w:tc>
          <w:tcPr>
            <w:tcW w:w="7294" w:type="dxa"/>
            <w:shd w:val="clear" w:color="auto" w:fill="auto"/>
          </w:tcPr>
          <w:p w14:paraId="356B57BE" w14:textId="5B07CA4A" w:rsidR="00705217" w:rsidRDefault="00705217" w:rsidP="00705217">
            <w:r>
              <w:t>In principle same answer as for KI#4-Q4</w:t>
            </w:r>
          </w:p>
        </w:tc>
      </w:tr>
      <w:tr w:rsidR="00DC6352" w14:paraId="275F0488" w14:textId="77777777" w:rsidTr="00C5241C">
        <w:tc>
          <w:tcPr>
            <w:tcW w:w="2056" w:type="dxa"/>
            <w:shd w:val="clear" w:color="auto" w:fill="auto"/>
          </w:tcPr>
          <w:p w14:paraId="31193469" w14:textId="031647FB" w:rsidR="00DC6352" w:rsidRDefault="00DC6352" w:rsidP="00DC6352">
            <w:ins w:id="1387" w:author="권기석/표준Research 1Lab(SR)/Principal Engineer/삼성전자" w:date="2020-05-07T21:31:00Z">
              <w:r>
                <w:rPr>
                  <w:rFonts w:hint="eastAsia"/>
                  <w:lang w:eastAsia="ko-KR"/>
                </w:rPr>
                <w:t>Samsung</w:t>
              </w:r>
            </w:ins>
          </w:p>
        </w:tc>
        <w:tc>
          <w:tcPr>
            <w:tcW w:w="7294" w:type="dxa"/>
            <w:shd w:val="clear" w:color="auto" w:fill="auto"/>
          </w:tcPr>
          <w:p w14:paraId="2EFC7D48" w14:textId="08D414D8" w:rsidR="00DC6352" w:rsidRDefault="00DC6352" w:rsidP="00DC6352">
            <w:ins w:id="1388" w:author="권기석/표준Research 1Lab(SR)/Principal Engineer/삼성전자" w:date="2020-05-07T21:37:00Z">
              <w:r w:rsidRPr="004A6A13">
                <w:rPr>
                  <w:lang w:eastAsia="ko-KR"/>
                </w:rPr>
                <w:t xml:space="preserve">the assumption on PS is that there is contract between PS and </w:t>
              </w:r>
            </w:ins>
            <w:ins w:id="1389" w:author="권기석/표준Research 1Lab(SR)/Principal Engineer/삼성전자" w:date="2020-05-08T11:28:00Z">
              <w:r w:rsidRPr="004A6A13">
                <w:rPr>
                  <w:lang w:eastAsia="ko-KR"/>
                </w:rPr>
                <w:t>DCS</w:t>
              </w:r>
            </w:ins>
            <w:ins w:id="1390" w:author="권기석/표준Research 1Lab(SR)/Principal Engineer/삼성전자" w:date="2020-05-08T11:32:00Z">
              <w:r w:rsidRPr="004A6A13">
                <w:rPr>
                  <w:lang w:eastAsia="ko-KR"/>
                </w:rPr>
                <w:t xml:space="preserve"> and between PS and SO-SNPN.</w:t>
              </w:r>
            </w:ins>
          </w:p>
        </w:tc>
      </w:tr>
      <w:tr w:rsidR="00181F6E" w14:paraId="12AD4DAC" w14:textId="77777777" w:rsidTr="00C5241C">
        <w:tc>
          <w:tcPr>
            <w:tcW w:w="2056" w:type="dxa"/>
            <w:shd w:val="clear" w:color="auto" w:fill="auto"/>
          </w:tcPr>
          <w:p w14:paraId="033D92ED" w14:textId="701E00F5" w:rsidR="00181F6E" w:rsidRDefault="00181F6E" w:rsidP="00181F6E">
            <w:ins w:id="1391" w:author="Colom Ikuno, Josep" w:date="2020-05-07T11:01:00Z">
              <w:r>
                <w:t>Deutsche Telekom</w:t>
              </w:r>
            </w:ins>
          </w:p>
        </w:tc>
        <w:tc>
          <w:tcPr>
            <w:tcW w:w="7294" w:type="dxa"/>
            <w:shd w:val="clear" w:color="auto" w:fill="auto"/>
          </w:tcPr>
          <w:p w14:paraId="6C3A4671" w14:textId="4A17A0CD" w:rsidR="00181F6E" w:rsidRDefault="00181F6E" w:rsidP="00181F6E">
            <w:ins w:id="1392" w:author="Colom Ikuno, Josep" w:date="2020-05-07T11:01:00Z">
              <w:r>
                <w:t xml:space="preserve">As in </w:t>
              </w:r>
            </w:ins>
            <w:ins w:id="1393" w:author="Colom Ikuno, Josep" w:date="2020-05-07T11:02:00Z">
              <w:r>
                <w:t>KI#4-</w:t>
              </w:r>
            </w:ins>
            <w:ins w:id="1394" w:author="Colom Ikuno, Josep" w:date="2020-05-07T11:01:00Z">
              <w:r>
                <w:t>Q</w:t>
              </w:r>
            </w:ins>
            <w:ins w:id="1395" w:author="Colom Ikuno, Josep" w:date="2020-05-07T11:04:00Z">
              <w:r>
                <w:t>2</w:t>
              </w:r>
            </w:ins>
            <w:ins w:id="1396" w:author="Colom Ikuno, Josep" w:date="2020-05-07T11:01:00Z">
              <w:r>
                <w:t xml:space="preserve">, the SNPN and PNI-NPN cases must be clearly distinguishable. </w:t>
              </w:r>
            </w:ins>
            <w:ins w:id="1397" w:author="Colom Ikuno, Josep" w:date="2020-05-07T11:02:00Z">
              <w:r>
                <w:t>The requirements are not the same</w:t>
              </w:r>
            </w:ins>
          </w:p>
        </w:tc>
      </w:tr>
      <w:tr w:rsidR="003876D8" w14:paraId="1D6DA821" w14:textId="77777777" w:rsidTr="00C5241C">
        <w:tc>
          <w:tcPr>
            <w:tcW w:w="2056" w:type="dxa"/>
            <w:shd w:val="clear" w:color="auto" w:fill="auto"/>
          </w:tcPr>
          <w:p w14:paraId="1D898A31" w14:textId="0F3F55B0" w:rsidR="003876D8" w:rsidRDefault="003876D8" w:rsidP="003876D8">
            <w:ins w:id="1398" w:author="Michael Starsinic" w:date="2020-05-08T09:51:00Z">
              <w:r>
                <w:t>Convida Wireless</w:t>
              </w:r>
            </w:ins>
          </w:p>
        </w:tc>
        <w:tc>
          <w:tcPr>
            <w:tcW w:w="7294" w:type="dxa"/>
            <w:shd w:val="clear" w:color="auto" w:fill="auto"/>
          </w:tcPr>
          <w:p w14:paraId="408730F3" w14:textId="0BC701E7" w:rsidR="003876D8" w:rsidRDefault="003876D8" w:rsidP="003876D8">
            <w:ins w:id="1399" w:author="Michael Starsinic" w:date="2020-05-08T09:51:00Z">
              <w:r>
                <w:t>The architecture should not assume a specific ownership of the PS.</w:t>
              </w:r>
            </w:ins>
          </w:p>
        </w:tc>
      </w:tr>
      <w:tr w:rsidR="00531006" w14:paraId="6B110FBE" w14:textId="77777777" w:rsidTr="00C5241C">
        <w:tc>
          <w:tcPr>
            <w:tcW w:w="2056" w:type="dxa"/>
            <w:shd w:val="clear" w:color="auto" w:fill="auto"/>
          </w:tcPr>
          <w:p w14:paraId="12D7C944" w14:textId="7AA51BEE" w:rsidR="00531006" w:rsidRDefault="00531006" w:rsidP="00531006">
            <w:r>
              <w:t>Orange</w:t>
            </w:r>
          </w:p>
        </w:tc>
        <w:tc>
          <w:tcPr>
            <w:tcW w:w="7294" w:type="dxa"/>
            <w:shd w:val="clear" w:color="auto" w:fill="auto"/>
          </w:tcPr>
          <w:p w14:paraId="7B50EFEB" w14:textId="2B2D63B6" w:rsidR="00531006" w:rsidRDefault="00531006" w:rsidP="00531006">
            <w:r w:rsidRPr="00D27E28">
              <w:t>Existing technologies and standards should be reused.</w:t>
            </w:r>
          </w:p>
        </w:tc>
      </w:tr>
      <w:tr w:rsidR="00EC4E19" w14:paraId="3C82C655" w14:textId="77777777" w:rsidTr="00C5241C">
        <w:tc>
          <w:tcPr>
            <w:tcW w:w="2056" w:type="dxa"/>
            <w:shd w:val="clear" w:color="auto" w:fill="auto"/>
          </w:tcPr>
          <w:p w14:paraId="0895D228" w14:textId="3B9B4E84" w:rsidR="00EC4E19" w:rsidRDefault="00EC4E19" w:rsidP="00EC4E19">
            <w:ins w:id="1400" w:author="QC_12" w:date="2020-05-07T19:03:00Z">
              <w:r>
                <w:t>Qualcomm</w:t>
              </w:r>
            </w:ins>
          </w:p>
        </w:tc>
        <w:tc>
          <w:tcPr>
            <w:tcW w:w="7294" w:type="dxa"/>
            <w:shd w:val="clear" w:color="auto" w:fill="auto"/>
          </w:tcPr>
          <w:p w14:paraId="76ABEBD2" w14:textId="501FF385" w:rsidR="00EC4E19" w:rsidRDefault="00EC4E19" w:rsidP="00EC4E19">
            <w:ins w:id="1401" w:author="QC_12" w:date="2020-05-07T19:03:00Z">
              <w:r>
                <w:t xml:space="preserve">We believe that </w:t>
              </w:r>
            </w:ins>
            <w:ins w:id="1402" w:author="QC_12" w:date="2020-05-08T17:48:00Z">
              <w:r>
                <w:t xml:space="preserve">the </w:t>
              </w:r>
            </w:ins>
            <w:ins w:id="1403" w:author="QC_12" w:date="2020-05-07T19:03:00Z">
              <w:r>
                <w:t xml:space="preserve">security mechanisms used and where the provisioned credentials are stored will determine the ownership. In general we prefer that SA2 does not spend much time </w:t>
              </w:r>
            </w:ins>
            <w:ins w:id="1404" w:author="QC_12" w:date="2020-05-08T17:48:00Z">
              <w:r>
                <w:t>o</w:t>
              </w:r>
            </w:ins>
            <w:ins w:id="1405" w:author="QC_12" w:date="2020-05-07T19:03:00Z">
              <w:r>
                <w:t>n the UE-to-</w:t>
              </w:r>
            </w:ins>
            <w:ins w:id="1406" w:author="QC_12" w:date="2020-05-08T17:48:00Z">
              <w:r>
                <w:t>provisioning server</w:t>
              </w:r>
            </w:ins>
            <w:ins w:id="1407" w:author="QC_12" w:date="2020-05-07T19:03:00Z">
              <w:r>
                <w:t xml:space="preserve"> interface</w:t>
              </w:r>
            </w:ins>
            <w:ins w:id="1408" w:author="Qualcomm" w:date="2020-05-11T10:09:00Z">
              <w:r>
                <w:t xml:space="preserve"> and procedures</w:t>
              </w:r>
            </w:ins>
            <w:ins w:id="1409" w:author="QC_12" w:date="2020-05-07T19:03:00Z">
              <w:r>
                <w:t xml:space="preserve"> and leave</w:t>
              </w:r>
            </w:ins>
            <w:ins w:id="1410" w:author="QC_12" w:date="2020-05-08T17:48:00Z">
              <w:r>
                <w:t>s</w:t>
              </w:r>
            </w:ins>
            <w:ins w:id="1411" w:author="QC_12" w:date="2020-05-07T19:03:00Z">
              <w:r>
                <w:t xml:space="preserve"> it to SA3 and even </w:t>
              </w:r>
            </w:ins>
            <w:ins w:id="1412" w:author="QC_12" w:date="2020-05-08T17:49:00Z">
              <w:r>
                <w:t>leav</w:t>
              </w:r>
            </w:ins>
            <w:ins w:id="1413" w:author="Qualcomm" w:date="2020-05-11T10:09:00Z">
              <w:r>
                <w:t>ing</w:t>
              </w:r>
            </w:ins>
            <w:ins w:id="1414" w:author="QC_12" w:date="2020-05-08T17:49:00Z">
              <w:r>
                <w:t xml:space="preserve"> </w:t>
              </w:r>
            </w:ins>
            <w:ins w:id="1415" w:author="QC_12" w:date="2020-05-07T19:03:00Z">
              <w:r>
                <w:t>use of protocols outside of 3GPP</w:t>
              </w:r>
            </w:ins>
            <w:ins w:id="1416" w:author="Qualcomm" w:date="2020-05-11T10:10:00Z">
              <w:r>
                <w:t xml:space="preserve"> is acceptable from our perspective</w:t>
              </w:r>
            </w:ins>
            <w:ins w:id="1417" w:author="QC_12" w:date="2020-05-07T19:03:00Z">
              <w:r>
                <w:t>.</w:t>
              </w:r>
            </w:ins>
          </w:p>
        </w:tc>
      </w:tr>
      <w:tr w:rsidR="00402009" w14:paraId="2B38F68F" w14:textId="77777777" w:rsidTr="00C5241C">
        <w:tc>
          <w:tcPr>
            <w:tcW w:w="2056" w:type="dxa"/>
            <w:shd w:val="clear" w:color="auto" w:fill="auto"/>
          </w:tcPr>
          <w:p w14:paraId="7FFF8C35" w14:textId="11963D16" w:rsidR="00402009" w:rsidRDefault="00402009" w:rsidP="00402009">
            <w:ins w:id="1418" w:author="futurewei r1" w:date="2020-05-08T10:48:00Z">
              <w:r>
                <w:t>Futurewei</w:t>
              </w:r>
            </w:ins>
          </w:p>
        </w:tc>
        <w:tc>
          <w:tcPr>
            <w:tcW w:w="7294" w:type="dxa"/>
            <w:shd w:val="clear" w:color="auto" w:fill="auto"/>
          </w:tcPr>
          <w:p w14:paraId="09B2CB96" w14:textId="4BB21F07" w:rsidR="00402009" w:rsidRDefault="00402009" w:rsidP="00402009">
            <w:ins w:id="1419" w:author="futurewei r1" w:date="2020-05-08T10:48:00Z">
              <w:r>
                <w:t>Prefer provisioning server locate</w:t>
              </w:r>
            </w:ins>
            <w:ins w:id="1420" w:author="futurewei r1" w:date="2020-05-08T10:50:00Z">
              <w:r>
                <w:t>s</w:t>
              </w:r>
            </w:ins>
            <w:ins w:id="1421" w:author="futurewei r1" w:date="2020-05-08T10:48:00Z">
              <w:r>
                <w:t xml:space="preserve"> in ON or </w:t>
              </w:r>
            </w:ins>
            <w:ins w:id="1422" w:author="futurewei r1" w:date="2020-05-08T10:49:00Z">
              <w:r>
                <w:t>the</w:t>
              </w:r>
            </w:ins>
            <w:ins w:id="1423" w:author="futurewei r1" w:date="2020-05-08T10:50:00Z">
              <w:r>
                <w:t xml:space="preserve"> 3</w:t>
              </w:r>
              <w:r w:rsidRPr="0037221C">
                <w:rPr>
                  <w:vertAlign w:val="superscript"/>
                  <w:rPrChange w:id="1424" w:author="futurewei r1" w:date="2020-05-08T10:50:00Z">
                    <w:rPr/>
                  </w:rPrChange>
                </w:rPr>
                <w:t>rd</w:t>
              </w:r>
              <w:r>
                <w:t xml:space="preserve"> domain </w:t>
              </w:r>
              <w:r w:rsidRPr="00793A32">
                <w:t>affiliated with the</w:t>
              </w:r>
              <w:r>
                <w:t xml:space="preserve"> service provider</w:t>
              </w:r>
            </w:ins>
            <w:ins w:id="1425" w:author="futurewei r1" w:date="2020-05-08T10:53:00Z">
              <w:r>
                <w:t xml:space="preserve"> or the ON</w:t>
              </w:r>
            </w:ins>
            <w:ins w:id="1426" w:author="futurewei r1" w:date="2020-05-08T10:50:00Z">
              <w:r>
                <w:t xml:space="preserve">.  </w:t>
              </w:r>
            </w:ins>
          </w:p>
        </w:tc>
      </w:tr>
      <w:tr w:rsidR="004C2BD6" w14:paraId="3DFBB666" w14:textId="77777777" w:rsidTr="00C5241C">
        <w:tc>
          <w:tcPr>
            <w:tcW w:w="2056" w:type="dxa"/>
            <w:shd w:val="clear" w:color="auto" w:fill="auto"/>
          </w:tcPr>
          <w:p w14:paraId="4357A736" w14:textId="49B3C16F" w:rsidR="004C2BD6" w:rsidRDefault="004C2BD6" w:rsidP="004C2BD6">
            <w:ins w:id="1427" w:author="Moto_1" w:date="2020-05-08T15:32:00Z">
              <w:r>
                <w:t>Lenovo</w:t>
              </w:r>
            </w:ins>
          </w:p>
        </w:tc>
        <w:tc>
          <w:tcPr>
            <w:tcW w:w="7294" w:type="dxa"/>
            <w:shd w:val="clear" w:color="auto" w:fill="auto"/>
          </w:tcPr>
          <w:p w14:paraId="1010944C" w14:textId="77777777" w:rsidR="004C2BD6" w:rsidRDefault="004C2BD6" w:rsidP="004C2BD6">
            <w:pPr>
              <w:rPr>
                <w:ins w:id="1428" w:author="Moto_1" w:date="2020-05-08T15:33:00Z"/>
              </w:rPr>
            </w:pPr>
            <w:ins w:id="1429" w:author="Moto_1" w:date="2020-05-08T15:33:00Z">
              <w:r>
                <w:t>Regarding ownership: flexible deployment of PS should be supported (e.g. PS can be in the manufacturer domain, device owner domain or operator domain).</w:t>
              </w:r>
            </w:ins>
          </w:p>
          <w:p w14:paraId="14B6A59A" w14:textId="6715DA55" w:rsidR="004C2BD6" w:rsidRDefault="004C2BD6" w:rsidP="004C2BD6">
            <w:ins w:id="1430" w:author="Moto_1" w:date="2020-05-08T15:33:00Z">
              <w:r>
                <w:t xml:space="preserve">Regarding type of interfaces/protocols: no need to standardize the interface to </w:t>
              </w:r>
            </w:ins>
            <w:ins w:id="1431" w:author="Moto_1" w:date="2020-05-08T15:35:00Z">
              <w:r>
                <w:t>PS</w:t>
              </w:r>
            </w:ins>
            <w:ins w:id="1432" w:author="Moto_1" w:date="2020-05-08T15:33:00Z">
              <w:r>
                <w:t xml:space="preserve"> </w:t>
              </w:r>
            </w:ins>
            <w:ins w:id="1433" w:author="Moto_1" w:date="2020-05-08T15:36:00Z">
              <w:r>
                <w:t xml:space="preserve">in 3GPP </w:t>
              </w:r>
            </w:ins>
            <w:ins w:id="1434" w:author="Moto_1" w:date="2020-05-08T15:33:00Z">
              <w:r>
                <w:t xml:space="preserve">(e.g. </w:t>
              </w:r>
            </w:ins>
            <w:ins w:id="1435" w:author="Moto_1" w:date="2020-05-08T15:36:00Z">
              <w:r>
                <w:t>other SDOs ma</w:t>
              </w:r>
            </w:ins>
            <w:ins w:id="1436" w:author="Moto_1" w:date="2020-05-08T15:37:00Z">
              <w:r>
                <w:t>y standardize the protocols between PS and secure storage in UE</w:t>
              </w:r>
            </w:ins>
            <w:ins w:id="1437" w:author="Moto_1" w:date="2020-05-08T15:33:00Z">
              <w:r>
                <w:t xml:space="preserve">). </w:t>
              </w:r>
            </w:ins>
          </w:p>
        </w:tc>
      </w:tr>
      <w:tr w:rsidR="0058605C" w14:paraId="6C23C062" w14:textId="77777777" w:rsidTr="00C5241C">
        <w:tc>
          <w:tcPr>
            <w:tcW w:w="2056" w:type="dxa"/>
            <w:shd w:val="clear" w:color="auto" w:fill="auto"/>
          </w:tcPr>
          <w:p w14:paraId="7C913C65" w14:textId="617F532E" w:rsidR="0058605C" w:rsidRDefault="0058605C" w:rsidP="0058605C">
            <w:ins w:id="1438" w:author="Guanzhou" w:date="2020-03-30T16:25:00Z">
              <w:r>
                <w:t>InterDigital</w:t>
              </w:r>
            </w:ins>
          </w:p>
        </w:tc>
        <w:tc>
          <w:tcPr>
            <w:tcW w:w="7294" w:type="dxa"/>
            <w:shd w:val="clear" w:color="auto" w:fill="auto"/>
          </w:tcPr>
          <w:p w14:paraId="6AC6EA9F" w14:textId="6CA70937" w:rsidR="0058605C" w:rsidRDefault="0058605C" w:rsidP="0058605C">
            <w:ins w:id="1439" w:author="Guanzhou" w:date="2020-05-01T17:59:00Z">
              <w:r>
                <w:t xml:space="preserve">Agree with Ericsson that the ownership should be flexible. An onboarding network may be connected to multiple </w:t>
              </w:r>
            </w:ins>
            <w:ins w:id="1440" w:author="Guanzhou" w:date="2020-05-01T18:00:00Z">
              <w:r>
                <w:t>PSs owned by different parties, and a PS may be connected to multiple onboarding networks.</w:t>
              </w:r>
            </w:ins>
          </w:p>
        </w:tc>
      </w:tr>
      <w:tr w:rsidR="00545C2D" w14:paraId="190D70CB" w14:textId="77777777" w:rsidTr="00C5241C">
        <w:tc>
          <w:tcPr>
            <w:tcW w:w="2056" w:type="dxa"/>
            <w:shd w:val="clear" w:color="auto" w:fill="auto"/>
          </w:tcPr>
          <w:p w14:paraId="32985BB9" w14:textId="611E9650" w:rsidR="00545C2D" w:rsidRDefault="00545C2D" w:rsidP="00545C2D">
            <w:r>
              <w:t>vivo</w:t>
            </w:r>
          </w:p>
        </w:tc>
        <w:tc>
          <w:tcPr>
            <w:tcW w:w="7294" w:type="dxa"/>
            <w:shd w:val="clear" w:color="auto" w:fill="auto"/>
          </w:tcPr>
          <w:p w14:paraId="6D79671B" w14:textId="77777777" w:rsidR="00545C2D" w:rsidRDefault="00545C2D" w:rsidP="00545C2D">
            <w:pPr>
              <w:rPr>
                <w:lang w:eastAsia="zh-CN"/>
              </w:rPr>
            </w:pPr>
            <w:r>
              <w:rPr>
                <w:lang w:eastAsia="zh-CN"/>
              </w:rPr>
              <w:t>UP based solution doesn't require to specify the interfaces/protocols detail.</w:t>
            </w:r>
          </w:p>
          <w:p w14:paraId="1A03A63F" w14:textId="65757429" w:rsidR="00545C2D" w:rsidRDefault="00545C2D" w:rsidP="00545C2D">
            <w:r>
              <w:rPr>
                <w:lang w:eastAsia="zh-CN"/>
              </w:rPr>
              <w:t xml:space="preserve">For CP based solution, the </w:t>
            </w:r>
            <w:r w:rsidRPr="00AB2B1C">
              <w:t>interfaces/protocols</w:t>
            </w:r>
            <w:r>
              <w:t xml:space="preserve"> are the scope of SA3.</w:t>
            </w:r>
          </w:p>
        </w:tc>
      </w:tr>
      <w:tr w:rsidR="00206B71" w14:paraId="61B7EED0" w14:textId="77777777" w:rsidTr="00C5241C">
        <w:tc>
          <w:tcPr>
            <w:tcW w:w="2056" w:type="dxa"/>
            <w:shd w:val="clear" w:color="auto" w:fill="auto"/>
          </w:tcPr>
          <w:p w14:paraId="04139BD3" w14:textId="08A729C9" w:rsidR="00206B71" w:rsidRDefault="00206B71" w:rsidP="00206B71">
            <w:r>
              <w:t>AT&amp;T</w:t>
            </w:r>
          </w:p>
        </w:tc>
        <w:tc>
          <w:tcPr>
            <w:tcW w:w="7294" w:type="dxa"/>
            <w:shd w:val="clear" w:color="auto" w:fill="auto"/>
          </w:tcPr>
          <w:p w14:paraId="7F4DAB77" w14:textId="0FFACB81" w:rsidR="00206B71" w:rsidRDefault="00206B71" w:rsidP="00206B71">
            <w:pPr>
              <w:rPr>
                <w:lang w:eastAsia="zh-CN"/>
              </w:rPr>
            </w:pPr>
            <w:r>
              <w:t>Should reuse existing technologies and standards.</w:t>
            </w:r>
          </w:p>
        </w:tc>
      </w:tr>
      <w:tr w:rsidR="00C848C3" w14:paraId="75E10061" w14:textId="77777777" w:rsidTr="00C5241C">
        <w:tc>
          <w:tcPr>
            <w:tcW w:w="2056" w:type="dxa"/>
            <w:shd w:val="clear" w:color="auto" w:fill="auto"/>
          </w:tcPr>
          <w:p w14:paraId="34AD3C8A" w14:textId="20DE04A1" w:rsidR="00C848C3" w:rsidRDefault="00C848C3" w:rsidP="00C848C3">
            <w:ins w:id="1441" w:author="Nokia" w:date="2020-05-09T08:28:00Z">
              <w:r>
                <w:t>Nokia</w:t>
              </w:r>
            </w:ins>
          </w:p>
        </w:tc>
        <w:tc>
          <w:tcPr>
            <w:tcW w:w="7294" w:type="dxa"/>
            <w:shd w:val="clear" w:color="auto" w:fill="auto"/>
          </w:tcPr>
          <w:p w14:paraId="74F854FA" w14:textId="0064529C" w:rsidR="00C848C3" w:rsidRDefault="00C848C3" w:rsidP="00C848C3">
            <w:ins w:id="1442" w:author="Nokia" w:date="2020-05-09T08:28:00Z">
              <w:r>
                <w:t xml:space="preserve">Most likely owned by </w:t>
              </w:r>
            </w:ins>
            <w:ins w:id="1443" w:author="Nokia" w:date="2020-05-09T08:29:00Z">
              <w:r>
                <w:t>respective SNPNs and/or service providers. Again, ownership answer depends on the deployment model. 3GPP can specify SBA for DCS. It would be best not to make a strict assumption thus avoid restrictions in 3GPP spec.</w:t>
              </w:r>
            </w:ins>
          </w:p>
        </w:tc>
      </w:tr>
      <w:tr w:rsidR="00730039" w14:paraId="0E12F40A" w14:textId="77777777" w:rsidTr="00C5241C">
        <w:tc>
          <w:tcPr>
            <w:tcW w:w="2056" w:type="dxa"/>
            <w:shd w:val="clear" w:color="auto" w:fill="auto"/>
          </w:tcPr>
          <w:p w14:paraId="646CDDCD" w14:textId="61BABEA4" w:rsidR="00730039" w:rsidRDefault="00730039" w:rsidP="00730039">
            <w:ins w:id="1444" w:author="Irfan" w:date="2020-05-10T23:38:00Z">
              <w:r w:rsidRPr="00A83947">
                <w:lastRenderedPageBreak/>
                <w:t>Cisco</w:t>
              </w:r>
            </w:ins>
          </w:p>
        </w:tc>
        <w:tc>
          <w:tcPr>
            <w:tcW w:w="7294" w:type="dxa"/>
            <w:shd w:val="clear" w:color="auto" w:fill="auto"/>
          </w:tcPr>
          <w:p w14:paraId="3F85E0EF" w14:textId="54308433" w:rsidR="00730039" w:rsidRDefault="00730039" w:rsidP="00730039">
            <w:ins w:id="1445" w:author="Irfan" w:date="2020-05-10T23:38:00Z">
              <w:r w:rsidRPr="00A83947">
                <w:t>No assumption need to be made regard</w:t>
              </w:r>
            </w:ins>
            <w:ins w:id="1446" w:author="Aeneas Dodd-Noble (noblea)" w:date="2020-05-11T08:54:00Z">
              <w:r>
                <w:t>ing</w:t>
              </w:r>
            </w:ins>
            <w:ins w:id="1447" w:author="Irfan" w:date="2020-05-10T23:38:00Z">
              <w:r w:rsidRPr="00A83947">
                <w:t xml:space="preserve"> the ownership of the PS. </w:t>
              </w:r>
            </w:ins>
            <w:ins w:id="1448" w:author="Irfan" w:date="2020-05-10T23:43:00Z">
              <w:r w:rsidRPr="00A83947">
                <w:t>There should be security agreement between the Provisioning Server and the subscription owner.</w:t>
              </w:r>
            </w:ins>
          </w:p>
        </w:tc>
      </w:tr>
      <w:tr w:rsidR="00203FD7" w14:paraId="5C2B3BFA" w14:textId="77777777" w:rsidTr="00C5241C">
        <w:tc>
          <w:tcPr>
            <w:tcW w:w="2056" w:type="dxa"/>
            <w:shd w:val="clear" w:color="auto" w:fill="auto"/>
          </w:tcPr>
          <w:p w14:paraId="51F943CF" w14:textId="596BAC4C" w:rsidR="00203FD7" w:rsidRPr="00A83947" w:rsidRDefault="00203FD7" w:rsidP="00203FD7">
            <w:r>
              <w:t>Philips</w:t>
            </w:r>
          </w:p>
        </w:tc>
        <w:tc>
          <w:tcPr>
            <w:tcW w:w="7294" w:type="dxa"/>
            <w:shd w:val="clear" w:color="auto" w:fill="auto"/>
          </w:tcPr>
          <w:p w14:paraId="62AB2EB2" w14:textId="123CE359" w:rsidR="00203FD7" w:rsidRPr="00A83947" w:rsidRDefault="00203FD7" w:rsidP="00C5241C">
            <w:pPr>
              <w:tabs>
                <w:tab w:val="center" w:pos="3539"/>
              </w:tabs>
            </w:pPr>
            <w:r>
              <w:t>Same answer as for KI#4-Q4</w:t>
            </w:r>
            <w:r w:rsidR="00C5241C">
              <w:tab/>
            </w:r>
          </w:p>
        </w:tc>
      </w:tr>
      <w:tr w:rsidR="00C5241C" w14:paraId="5E824B1C" w14:textId="77777777" w:rsidTr="00C5241C">
        <w:tc>
          <w:tcPr>
            <w:tcW w:w="2056" w:type="dxa"/>
            <w:shd w:val="clear" w:color="auto" w:fill="auto"/>
          </w:tcPr>
          <w:p w14:paraId="776AF342" w14:textId="29FFEF01" w:rsidR="00C5241C" w:rsidRDefault="00C5241C" w:rsidP="00C5241C">
            <w:ins w:id="1449" w:author="zte-v2" w:date="2020-05-12T10:17:00Z">
              <w:r>
                <w:rPr>
                  <w:rFonts w:hint="eastAsia"/>
                  <w:lang w:eastAsia="zh-CN"/>
                </w:rPr>
                <w:t>ZTE</w:t>
              </w:r>
            </w:ins>
          </w:p>
        </w:tc>
        <w:tc>
          <w:tcPr>
            <w:tcW w:w="7294" w:type="dxa"/>
            <w:shd w:val="clear" w:color="auto" w:fill="auto"/>
          </w:tcPr>
          <w:p w14:paraId="5A80B455" w14:textId="77777777" w:rsidR="00C5241C" w:rsidRDefault="00C5241C" w:rsidP="00C5241C">
            <w:pPr>
              <w:rPr>
                <w:ins w:id="1450" w:author="zte-v2" w:date="2020-05-12T10:22:00Z"/>
                <w:lang w:eastAsia="zh-CN"/>
              </w:rPr>
            </w:pPr>
            <w:ins w:id="1451" w:author="zte-v2" w:date="2020-05-12T10:22:00Z">
              <w:r>
                <w:rPr>
                  <w:lang w:eastAsia="zh-CN"/>
                </w:rPr>
                <w:t>In general, the</w:t>
              </w:r>
            </w:ins>
            <w:ins w:id="1452" w:author="zte-v2" w:date="2020-05-12T10:18:00Z">
              <w:r>
                <w:rPr>
                  <w:rFonts w:hint="eastAsia"/>
                  <w:lang w:eastAsia="zh-CN"/>
                </w:rPr>
                <w:t xml:space="preserve"> Provision</w:t>
              </w:r>
            </w:ins>
            <w:ins w:id="1453" w:author="zte-v2" w:date="2020-05-12T10:19:00Z">
              <w:r>
                <w:rPr>
                  <w:lang w:eastAsia="zh-CN"/>
                </w:rPr>
                <w:t>ing</w:t>
              </w:r>
            </w:ins>
            <w:ins w:id="1454" w:author="zte-v2" w:date="2020-05-12T10:18:00Z">
              <w:r>
                <w:rPr>
                  <w:rFonts w:hint="eastAsia"/>
                  <w:lang w:eastAsia="zh-CN"/>
                </w:rPr>
                <w:t xml:space="preserve"> server </w:t>
              </w:r>
            </w:ins>
            <w:ins w:id="1455" w:author="zte-v2" w:date="2020-05-12T10:22:00Z">
              <w:r>
                <w:rPr>
                  <w:lang w:eastAsia="zh-CN"/>
                </w:rPr>
                <w:t>is owned by SNPN.</w:t>
              </w:r>
            </w:ins>
          </w:p>
          <w:p w14:paraId="1692F8D9" w14:textId="77777777" w:rsidR="00C5241C" w:rsidRDefault="00C5241C" w:rsidP="00C5241C">
            <w:pPr>
              <w:rPr>
                <w:ins w:id="1456" w:author="zte-v2" w:date="2020-05-12T10:25:00Z"/>
                <w:lang w:eastAsia="zh-CN"/>
              </w:rPr>
            </w:pPr>
            <w:ins w:id="1457" w:author="zte-v2" w:date="2020-05-12T10:23:00Z">
              <w:r>
                <w:rPr>
                  <w:lang w:eastAsia="zh-CN"/>
                </w:rPr>
                <w:t>The interface/protocol for PS depends on the solution, i.</w:t>
              </w:r>
            </w:ins>
            <w:ins w:id="1458" w:author="zte-v2" w:date="2020-05-12T10:25:00Z">
              <w:r>
                <w:rPr>
                  <w:lang w:eastAsia="zh-CN"/>
                </w:rPr>
                <w:t>e. UP or CP.</w:t>
              </w:r>
            </w:ins>
          </w:p>
          <w:p w14:paraId="5D03312C" w14:textId="1F6159C0" w:rsidR="00C5241C" w:rsidRDefault="00C5241C" w:rsidP="00C5241C">
            <w:pPr>
              <w:tabs>
                <w:tab w:val="center" w:pos="3539"/>
              </w:tabs>
            </w:pPr>
            <w:ins w:id="1459" w:author="zte-v2" w:date="2020-05-12T10:25:00Z">
              <w:r>
                <w:rPr>
                  <w:lang w:eastAsia="zh-CN"/>
                </w:rPr>
                <w:t>If with UP solution, no specific work is required.</w:t>
              </w:r>
            </w:ins>
            <w:ins w:id="1460" w:author="zte-v2" w:date="2020-05-12T10:23:00Z">
              <w:r>
                <w:rPr>
                  <w:lang w:eastAsia="zh-CN"/>
                </w:rPr>
                <w:t xml:space="preserve"> </w:t>
              </w:r>
            </w:ins>
          </w:p>
        </w:tc>
      </w:tr>
    </w:tbl>
    <w:p w14:paraId="076E5131" w14:textId="77777777" w:rsidR="002C39C0" w:rsidRDefault="002C39C0" w:rsidP="002C39C0"/>
    <w:p w14:paraId="2E2D8B29" w14:textId="6B23F21A" w:rsidR="002C39C0" w:rsidRDefault="002C39C0" w:rsidP="002C39C0">
      <w:pPr>
        <w:pStyle w:val="1"/>
      </w:pPr>
      <w:r w:rsidRPr="002574DA">
        <w:t>Question</w:t>
      </w:r>
      <w:r>
        <w:t xml:space="preserve"> KI#4-Q</w:t>
      </w:r>
      <w:r w:rsidR="00CC2890">
        <w:t>6</w:t>
      </w:r>
      <w:r>
        <w:t>: UP or CP used for provisioning?</w:t>
      </w:r>
    </w:p>
    <w:p w14:paraId="24406CE0" w14:textId="77777777" w:rsidR="002C39C0" w:rsidRDefault="002C39C0" w:rsidP="002C39C0">
      <w:r>
        <w:t>Solutions for UP and for CP have been discussed and added to the TR.</w:t>
      </w:r>
    </w:p>
    <w:p w14:paraId="569DA411" w14:textId="2AB645C6" w:rsidR="002C39C0" w:rsidRPr="0063307B" w:rsidRDefault="002C39C0" w:rsidP="002C39C0">
      <w:r w:rsidRPr="00CF36FB">
        <w:rPr>
          <w:b/>
          <w:bCs/>
        </w:rPr>
        <w:t>Question</w:t>
      </w:r>
      <w:r>
        <w:t>: Should UP or CP be used for provisioning, or both be possible?</w:t>
      </w:r>
      <w:ins w:id="1461" w:author="Addressing-comments-from-Huawei" w:date="2020-05-06T20:54:00Z">
        <w:r w:rsidR="0089793A">
          <w:t xml:space="preserve"> Is there any other potential provisioning mechanism?</w:t>
        </w:r>
      </w:ins>
    </w:p>
    <w:p w14:paraId="78AC0015"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9507E0C" w14:textId="77777777" w:rsidTr="006109D8">
        <w:tc>
          <w:tcPr>
            <w:tcW w:w="2056" w:type="dxa"/>
            <w:shd w:val="clear" w:color="auto" w:fill="auto"/>
          </w:tcPr>
          <w:p w14:paraId="798C12A5" w14:textId="77777777" w:rsidR="002C39C0" w:rsidRPr="00F443B7" w:rsidRDefault="002C39C0" w:rsidP="00743397">
            <w:pPr>
              <w:rPr>
                <w:b/>
                <w:bCs/>
              </w:rPr>
            </w:pPr>
            <w:r w:rsidRPr="00F443B7">
              <w:rPr>
                <w:b/>
                <w:bCs/>
              </w:rPr>
              <w:t>Company</w:t>
            </w:r>
          </w:p>
        </w:tc>
        <w:tc>
          <w:tcPr>
            <w:tcW w:w="7294" w:type="dxa"/>
            <w:shd w:val="clear" w:color="auto" w:fill="auto"/>
          </w:tcPr>
          <w:p w14:paraId="0DB44F3D" w14:textId="77777777" w:rsidR="002C39C0" w:rsidRPr="00F443B7" w:rsidRDefault="002C39C0" w:rsidP="00743397">
            <w:pPr>
              <w:rPr>
                <w:b/>
                <w:bCs/>
              </w:rPr>
            </w:pPr>
            <w:r w:rsidRPr="00F443B7">
              <w:rPr>
                <w:b/>
                <w:bCs/>
              </w:rPr>
              <w:t>Comments</w:t>
            </w:r>
          </w:p>
        </w:tc>
      </w:tr>
      <w:tr w:rsidR="0094045C" w14:paraId="1C549449" w14:textId="77777777" w:rsidTr="006109D8">
        <w:tc>
          <w:tcPr>
            <w:tcW w:w="2056" w:type="dxa"/>
            <w:shd w:val="clear" w:color="auto" w:fill="auto"/>
          </w:tcPr>
          <w:p w14:paraId="5B0342FC" w14:textId="4F255D87" w:rsidR="0094045C" w:rsidRDefault="0094045C" w:rsidP="0094045C">
            <w:r>
              <w:t>Ericsson</w:t>
            </w:r>
          </w:p>
        </w:tc>
        <w:tc>
          <w:tcPr>
            <w:tcW w:w="7294" w:type="dxa"/>
            <w:shd w:val="clear" w:color="auto" w:fill="auto"/>
          </w:tcPr>
          <w:p w14:paraId="272D9FB4" w14:textId="6781D4E3" w:rsidR="0094045C" w:rsidRDefault="0094045C" w:rsidP="0094045C">
            <w:r>
              <w:t>Both should be possible as they may fit different type of deployments e.g. UP when existing provisioning means defined outside of 3GPP is used and CP when for some reasoning UP cannot be used or is not required to be used.</w:t>
            </w:r>
          </w:p>
        </w:tc>
      </w:tr>
      <w:tr w:rsidR="002C39C0" w14:paraId="3D020419" w14:textId="77777777" w:rsidTr="006109D8">
        <w:tc>
          <w:tcPr>
            <w:tcW w:w="2056" w:type="dxa"/>
            <w:shd w:val="clear" w:color="auto" w:fill="auto"/>
          </w:tcPr>
          <w:p w14:paraId="072FCA92" w14:textId="3F52B0D9" w:rsidR="002C39C0" w:rsidRDefault="00084138" w:rsidP="00743397">
            <w:r>
              <w:t>Intel</w:t>
            </w:r>
          </w:p>
        </w:tc>
        <w:tc>
          <w:tcPr>
            <w:tcW w:w="7294" w:type="dxa"/>
            <w:shd w:val="clear" w:color="auto" w:fill="auto"/>
          </w:tcPr>
          <w:p w14:paraId="4F7B01D4" w14:textId="0B7A8EC6" w:rsidR="002C39C0" w:rsidRDefault="00084138" w:rsidP="00743397">
            <w:r>
              <w:t>Focus on UP in Rel-17.</w:t>
            </w:r>
          </w:p>
        </w:tc>
      </w:tr>
      <w:tr w:rsidR="00F24DFF" w14:paraId="5845B52E" w14:textId="77777777" w:rsidTr="006109D8">
        <w:tc>
          <w:tcPr>
            <w:tcW w:w="2056" w:type="dxa"/>
            <w:shd w:val="clear" w:color="auto" w:fill="auto"/>
          </w:tcPr>
          <w:p w14:paraId="11640402" w14:textId="6FA76D7D" w:rsidR="00F24DFF" w:rsidRDefault="00F24DFF" w:rsidP="00F24DFF">
            <w:r>
              <w:t>OPPO</w:t>
            </w:r>
          </w:p>
        </w:tc>
        <w:tc>
          <w:tcPr>
            <w:tcW w:w="7294" w:type="dxa"/>
            <w:shd w:val="clear" w:color="auto" w:fill="auto"/>
          </w:tcPr>
          <w:p w14:paraId="44FA7ACC" w14:textId="0520367F" w:rsidR="00F24DFF" w:rsidRDefault="00F24DFF" w:rsidP="00F24DFF">
            <w:r>
              <w:t xml:space="preserve">Both CP and UP are needed. </w:t>
            </w:r>
            <w:r>
              <w:br/>
              <w:t>What other potential provisioning mechanism will still go over either CP or UP and we consider it is a Stage 3 matter to consider such potential mechanism, if Stage 3 thinks fit to do so.</w:t>
            </w:r>
          </w:p>
        </w:tc>
      </w:tr>
      <w:tr w:rsidR="00B92C7C" w14:paraId="7D58219F" w14:textId="77777777" w:rsidTr="006109D8">
        <w:tc>
          <w:tcPr>
            <w:tcW w:w="2056" w:type="dxa"/>
            <w:shd w:val="clear" w:color="auto" w:fill="auto"/>
          </w:tcPr>
          <w:p w14:paraId="05449416" w14:textId="4D28DEE1" w:rsidR="00B92C7C" w:rsidRDefault="00B92C7C" w:rsidP="00B92C7C">
            <w:ins w:id="1462" w:author="권기석/표준Research 1Lab(SR)/Principal Engineer/삼성전자" w:date="2020-05-07T21:38:00Z">
              <w:r>
                <w:rPr>
                  <w:rFonts w:hint="eastAsia"/>
                  <w:lang w:eastAsia="ko-KR"/>
                </w:rPr>
                <w:t>Samsung</w:t>
              </w:r>
            </w:ins>
          </w:p>
        </w:tc>
        <w:tc>
          <w:tcPr>
            <w:tcW w:w="7294" w:type="dxa"/>
            <w:shd w:val="clear" w:color="auto" w:fill="auto"/>
          </w:tcPr>
          <w:p w14:paraId="32F1B276" w14:textId="33FB37BA" w:rsidR="00B92C7C" w:rsidRDefault="00B92C7C" w:rsidP="00B92C7C">
            <w:ins w:id="1463" w:author="권기석/표준Research 1Lab(SR)/Principal Engineer/삼성전자" w:date="2020-05-07T21:38:00Z">
              <w:r>
                <w:rPr>
                  <w:rFonts w:hint="eastAsia"/>
                  <w:lang w:eastAsia="ko-KR"/>
                </w:rPr>
                <w:t>both are possible</w:t>
              </w:r>
            </w:ins>
          </w:p>
        </w:tc>
      </w:tr>
      <w:tr w:rsidR="001858B9" w14:paraId="07C0F2A6" w14:textId="77777777" w:rsidTr="006109D8">
        <w:tc>
          <w:tcPr>
            <w:tcW w:w="2056" w:type="dxa"/>
            <w:shd w:val="clear" w:color="auto" w:fill="auto"/>
          </w:tcPr>
          <w:p w14:paraId="390EB8EA" w14:textId="4EFE82A5" w:rsidR="001858B9" w:rsidRDefault="001858B9" w:rsidP="001858B9">
            <w:r>
              <w:rPr>
                <w:rFonts w:hint="eastAsia"/>
                <w:lang w:eastAsia="zh-TW"/>
              </w:rPr>
              <w:t>MediaTek</w:t>
            </w:r>
          </w:p>
        </w:tc>
        <w:tc>
          <w:tcPr>
            <w:tcW w:w="7294" w:type="dxa"/>
            <w:shd w:val="clear" w:color="auto" w:fill="auto"/>
          </w:tcPr>
          <w:p w14:paraId="04D8AF12" w14:textId="14E6D3DA" w:rsidR="001858B9" w:rsidRDefault="001858B9" w:rsidP="001858B9">
            <w:r>
              <w:rPr>
                <w:rFonts w:hint="eastAsia"/>
                <w:lang w:eastAsia="zh-TW"/>
              </w:rPr>
              <w:t>Prefer UP onboarding due to minimal impact to 5GS as mentioned in Q3.</w:t>
            </w:r>
          </w:p>
        </w:tc>
      </w:tr>
      <w:tr w:rsidR="00E422E4" w14:paraId="15729772" w14:textId="77777777" w:rsidTr="006109D8">
        <w:tc>
          <w:tcPr>
            <w:tcW w:w="2056" w:type="dxa"/>
            <w:shd w:val="clear" w:color="auto" w:fill="auto"/>
          </w:tcPr>
          <w:p w14:paraId="10298B1F" w14:textId="64EC6373" w:rsidR="00E422E4" w:rsidRDefault="00E422E4" w:rsidP="00E422E4">
            <w:ins w:id="1464" w:author="Colom Ikuno, Josep" w:date="2020-05-07T11:04:00Z">
              <w:r>
                <w:t>Deutsche Telekom</w:t>
              </w:r>
            </w:ins>
          </w:p>
        </w:tc>
        <w:tc>
          <w:tcPr>
            <w:tcW w:w="7294" w:type="dxa"/>
            <w:shd w:val="clear" w:color="auto" w:fill="auto"/>
          </w:tcPr>
          <w:p w14:paraId="24CADC4F" w14:textId="5BB028CA" w:rsidR="00E422E4" w:rsidRDefault="00E422E4" w:rsidP="00E422E4">
            <w:ins w:id="1465" w:author="Colom Ikuno, Josep" w:date="2020-05-07T11:04:00Z">
              <w:r>
                <w:t>See KI#4-Q2</w:t>
              </w:r>
            </w:ins>
          </w:p>
        </w:tc>
      </w:tr>
      <w:tr w:rsidR="006C506D" w14:paraId="692ECC81" w14:textId="77777777" w:rsidTr="006109D8">
        <w:tc>
          <w:tcPr>
            <w:tcW w:w="2056" w:type="dxa"/>
            <w:shd w:val="clear" w:color="auto" w:fill="auto"/>
          </w:tcPr>
          <w:p w14:paraId="6828B499" w14:textId="731B4B13" w:rsidR="006C506D" w:rsidRDefault="006C506D" w:rsidP="006C506D">
            <w:r>
              <w:rPr>
                <w:rFonts w:hint="eastAsia"/>
                <w:lang w:eastAsia="zh-CN"/>
              </w:rPr>
              <w:t>China Mobile</w:t>
            </w:r>
          </w:p>
        </w:tc>
        <w:tc>
          <w:tcPr>
            <w:tcW w:w="7294" w:type="dxa"/>
            <w:shd w:val="clear" w:color="auto" w:fill="auto"/>
          </w:tcPr>
          <w:p w14:paraId="7CA536A8" w14:textId="791C0226" w:rsidR="006C506D" w:rsidRDefault="006C506D" w:rsidP="006C506D">
            <w:r>
              <w:rPr>
                <w:rFonts w:hint="eastAsia"/>
                <w:lang w:eastAsia="zh-CN"/>
              </w:rPr>
              <w:t xml:space="preserve">Both UP and CP methods can be considered in R17 study phase. </w:t>
            </w:r>
          </w:p>
        </w:tc>
      </w:tr>
      <w:tr w:rsidR="00FA26A1" w14:paraId="7D636737" w14:textId="77777777" w:rsidTr="006109D8">
        <w:tc>
          <w:tcPr>
            <w:tcW w:w="2056" w:type="dxa"/>
            <w:shd w:val="clear" w:color="auto" w:fill="auto"/>
          </w:tcPr>
          <w:p w14:paraId="43686C45" w14:textId="0D79D2EB" w:rsidR="00FA26A1" w:rsidRDefault="00FA26A1" w:rsidP="00FA26A1">
            <w:ins w:id="1466" w:author="Michael Starsinic" w:date="2020-05-08T09:51:00Z">
              <w:r>
                <w:t>Convida Wireless</w:t>
              </w:r>
            </w:ins>
          </w:p>
        </w:tc>
        <w:tc>
          <w:tcPr>
            <w:tcW w:w="7294" w:type="dxa"/>
            <w:shd w:val="clear" w:color="auto" w:fill="auto"/>
          </w:tcPr>
          <w:p w14:paraId="159D2EC8" w14:textId="77777777" w:rsidR="00FA26A1" w:rsidRDefault="00FA26A1" w:rsidP="00FA26A1">
            <w:pPr>
              <w:rPr>
                <w:ins w:id="1467" w:author="Michael Starsinic" w:date="2020-05-08T09:51:00Z"/>
              </w:rPr>
            </w:pPr>
            <w:ins w:id="1468" w:author="Michael Starsinic" w:date="2020-05-08T09:51:00Z">
              <w:r>
                <w:t>We do not see a need to support both.</w:t>
              </w:r>
            </w:ins>
          </w:p>
          <w:p w14:paraId="180E7321" w14:textId="4A18707B" w:rsidR="00FA26A1" w:rsidRDefault="00FA26A1" w:rsidP="00FA26A1">
            <w:ins w:id="1469" w:author="Michael Starsinic" w:date="2020-05-08T09:51:00Z">
              <w:r>
                <w:t>We prefer the User Plane approach since it seems to have the least system impact.</w:t>
              </w:r>
            </w:ins>
          </w:p>
        </w:tc>
      </w:tr>
      <w:tr w:rsidR="00E51BDC" w14:paraId="091263BC" w14:textId="77777777" w:rsidTr="006109D8">
        <w:tc>
          <w:tcPr>
            <w:tcW w:w="2056" w:type="dxa"/>
            <w:shd w:val="clear" w:color="auto" w:fill="auto"/>
          </w:tcPr>
          <w:p w14:paraId="697BABF4" w14:textId="6326BC1D" w:rsidR="00E51BDC" w:rsidRDefault="00E51BDC" w:rsidP="00E51BDC">
            <w:r w:rsidRPr="0030586E">
              <w:rPr>
                <w:rFonts w:hint="eastAsia"/>
                <w:lang w:eastAsia="ko-KR"/>
              </w:rPr>
              <w:t>LGE</w:t>
            </w:r>
          </w:p>
        </w:tc>
        <w:tc>
          <w:tcPr>
            <w:tcW w:w="7294" w:type="dxa"/>
            <w:shd w:val="clear" w:color="auto" w:fill="auto"/>
          </w:tcPr>
          <w:p w14:paraId="48809CF6" w14:textId="600B86B1" w:rsidR="00E51BDC" w:rsidRDefault="00E51BDC" w:rsidP="00E51BDC">
            <w:r w:rsidRPr="0030586E">
              <w:rPr>
                <w:rFonts w:hint="eastAsia"/>
                <w:lang w:eastAsia="ko-KR"/>
              </w:rPr>
              <w:t>Both</w:t>
            </w:r>
            <w:r w:rsidRPr="0030586E">
              <w:rPr>
                <w:lang w:eastAsia="ko-KR"/>
              </w:rPr>
              <w:t xml:space="preserve"> possible</w:t>
            </w:r>
          </w:p>
        </w:tc>
      </w:tr>
      <w:tr w:rsidR="00267E01" w14:paraId="38CFC50E" w14:textId="77777777" w:rsidTr="006109D8">
        <w:tc>
          <w:tcPr>
            <w:tcW w:w="2056" w:type="dxa"/>
            <w:shd w:val="clear" w:color="auto" w:fill="auto"/>
          </w:tcPr>
          <w:p w14:paraId="2188D906" w14:textId="7659191B" w:rsidR="00267E01" w:rsidRDefault="00267E01" w:rsidP="00267E01">
            <w:r>
              <w:t>Orange</w:t>
            </w:r>
          </w:p>
        </w:tc>
        <w:tc>
          <w:tcPr>
            <w:tcW w:w="7294" w:type="dxa"/>
            <w:shd w:val="clear" w:color="auto" w:fill="auto"/>
          </w:tcPr>
          <w:p w14:paraId="19FA77B9" w14:textId="5325274E" w:rsidR="00267E01" w:rsidRDefault="00267E01" w:rsidP="00267E01">
            <w:r>
              <w:t>UP is sufficient.</w:t>
            </w:r>
          </w:p>
        </w:tc>
      </w:tr>
      <w:tr w:rsidR="004E7440" w14:paraId="23540981" w14:textId="77777777" w:rsidTr="006109D8">
        <w:tc>
          <w:tcPr>
            <w:tcW w:w="2056" w:type="dxa"/>
            <w:shd w:val="clear" w:color="auto" w:fill="auto"/>
          </w:tcPr>
          <w:p w14:paraId="15C7838E" w14:textId="3D49EFBA" w:rsidR="004E7440" w:rsidRDefault="004E7440" w:rsidP="004E7440">
            <w:ins w:id="1470" w:author="QC_12" w:date="2020-05-07T19:03:00Z">
              <w:r>
                <w:lastRenderedPageBreak/>
                <w:t>Qualcomm</w:t>
              </w:r>
            </w:ins>
          </w:p>
        </w:tc>
        <w:tc>
          <w:tcPr>
            <w:tcW w:w="7294" w:type="dxa"/>
            <w:shd w:val="clear" w:color="auto" w:fill="auto"/>
          </w:tcPr>
          <w:p w14:paraId="587E8DC2" w14:textId="77777777" w:rsidR="004E7440" w:rsidRDefault="004E7440" w:rsidP="004E7440">
            <w:pPr>
              <w:rPr>
                <w:ins w:id="1471" w:author="QC_12" w:date="2020-05-07T19:03:00Z"/>
              </w:rPr>
            </w:pPr>
            <w:ins w:id="1472" w:author="QC_12" w:date="2020-05-07T19:03:00Z">
              <w:r>
                <w:t xml:space="preserve">UP </w:t>
              </w:r>
            </w:ins>
            <w:ins w:id="1473" w:author="QC_12" w:date="2020-05-08T17:49:00Z">
              <w:r>
                <w:t>should be used</w:t>
              </w:r>
            </w:ins>
          </w:p>
          <w:p w14:paraId="220E8D6B" w14:textId="0A11277E" w:rsidR="004E7440" w:rsidRDefault="004E7440" w:rsidP="004E7440">
            <w:ins w:id="1474" w:author="QC_12" w:date="2020-05-07T19:03:00Z">
              <w:r>
                <w:t xml:space="preserve">We </w:t>
              </w:r>
            </w:ins>
            <w:ins w:id="1475" w:author="QC_12" w:date="2020-05-08T17:49:00Z">
              <w:r>
                <w:t xml:space="preserve">also </w:t>
              </w:r>
            </w:ins>
            <w:ins w:id="1476" w:author="QC_12" w:date="2020-05-07T19:03:00Z">
              <w:r>
                <w:t>believe the CP provisioning solution requires evaluation by SA3 since the security association assumed is not clear to us.</w:t>
              </w:r>
            </w:ins>
          </w:p>
        </w:tc>
      </w:tr>
      <w:tr w:rsidR="00E155E2" w14:paraId="7A09D4E1" w14:textId="77777777" w:rsidTr="006109D8">
        <w:tc>
          <w:tcPr>
            <w:tcW w:w="2056" w:type="dxa"/>
            <w:shd w:val="clear" w:color="auto" w:fill="auto"/>
          </w:tcPr>
          <w:p w14:paraId="69FD6637" w14:textId="1845EADD" w:rsidR="00E155E2" w:rsidRDefault="00E155E2" w:rsidP="00E155E2">
            <w:ins w:id="1477" w:author="Lars" w:date="2020-05-11T14:25:00Z">
              <w:r>
                <w:t>Sony</w:t>
              </w:r>
            </w:ins>
          </w:p>
        </w:tc>
        <w:tc>
          <w:tcPr>
            <w:tcW w:w="7294" w:type="dxa"/>
            <w:shd w:val="clear" w:color="auto" w:fill="auto"/>
          </w:tcPr>
          <w:p w14:paraId="39472958" w14:textId="4D4FD7A8" w:rsidR="00E155E2" w:rsidRDefault="00E155E2" w:rsidP="00E155E2">
            <w:ins w:id="1478" w:author="Lars" w:date="2020-05-11T14:25:00Z">
              <w:r>
                <w:t>UP based has highest priority</w:t>
              </w:r>
            </w:ins>
          </w:p>
        </w:tc>
      </w:tr>
      <w:tr w:rsidR="008D025F" w14:paraId="0E69377D" w14:textId="77777777" w:rsidTr="006109D8">
        <w:tc>
          <w:tcPr>
            <w:tcW w:w="2056" w:type="dxa"/>
            <w:shd w:val="clear" w:color="auto" w:fill="auto"/>
          </w:tcPr>
          <w:p w14:paraId="6638B99E" w14:textId="6ED2BC34" w:rsidR="008D025F" w:rsidRDefault="008D025F" w:rsidP="008D025F">
            <w:ins w:id="1479" w:author="futurewei r1" w:date="2020-05-08T10:53:00Z">
              <w:r>
                <w:t>Futurewei</w:t>
              </w:r>
            </w:ins>
          </w:p>
        </w:tc>
        <w:tc>
          <w:tcPr>
            <w:tcW w:w="7294" w:type="dxa"/>
            <w:shd w:val="clear" w:color="auto" w:fill="auto"/>
          </w:tcPr>
          <w:p w14:paraId="2935C23C" w14:textId="258B0244" w:rsidR="008D025F" w:rsidRDefault="008D025F" w:rsidP="008D025F">
            <w:ins w:id="1480" w:author="futurewei r1" w:date="2020-05-08T10:53:00Z">
              <w:r>
                <w:t xml:space="preserve">Both options should be considered as they may be </w:t>
              </w:r>
            </w:ins>
            <w:ins w:id="1481" w:author="futurewei r1" w:date="2020-05-08T10:54:00Z">
              <w:r>
                <w:t>suitable for different deployment case</w:t>
              </w:r>
            </w:ins>
            <w:ins w:id="1482" w:author="futurewei r1" w:date="2020-05-08T16:38:00Z">
              <w:r>
                <w:t>s</w:t>
              </w:r>
            </w:ins>
            <w:ins w:id="1483" w:author="futurewei r1" w:date="2020-05-08T16:19:00Z">
              <w:r>
                <w:t>, a</w:t>
              </w:r>
            </w:ins>
            <w:ins w:id="1484" w:author="futurewei r1" w:date="2020-05-08T16:38:00Z">
              <w:r>
                <w:t>s well as can be</w:t>
              </w:r>
            </w:ins>
            <w:ins w:id="1485" w:author="futurewei r1" w:date="2020-05-08T16:19:00Z">
              <w:r>
                <w:t xml:space="preserve"> up to the UE capability. </w:t>
              </w:r>
            </w:ins>
          </w:p>
        </w:tc>
      </w:tr>
      <w:tr w:rsidR="001B0AEB" w14:paraId="6998A74E" w14:textId="77777777" w:rsidTr="006109D8">
        <w:tc>
          <w:tcPr>
            <w:tcW w:w="2056" w:type="dxa"/>
            <w:shd w:val="clear" w:color="auto" w:fill="auto"/>
          </w:tcPr>
          <w:p w14:paraId="4E7FBF48" w14:textId="0FAEF938" w:rsidR="001B0AEB" w:rsidRDefault="001B0AEB" w:rsidP="001B0AEB">
            <w:ins w:id="1486" w:author="Moto_1" w:date="2020-05-08T15:37:00Z">
              <w:r>
                <w:t>Lenovo</w:t>
              </w:r>
            </w:ins>
          </w:p>
        </w:tc>
        <w:tc>
          <w:tcPr>
            <w:tcW w:w="7294" w:type="dxa"/>
            <w:shd w:val="clear" w:color="auto" w:fill="auto"/>
          </w:tcPr>
          <w:p w14:paraId="15DA0FB1" w14:textId="469B8C25" w:rsidR="001B0AEB" w:rsidRDefault="001B0AEB" w:rsidP="001B0AEB">
            <w:ins w:id="1487" w:author="Moto_1" w:date="2020-05-08T15:37:00Z">
              <w:r>
                <w:t xml:space="preserve">Both CP and UP </w:t>
              </w:r>
            </w:ins>
            <w:ins w:id="1488" w:author="Moto_1" w:date="2020-05-08T15:38:00Z">
              <w:r>
                <w:t>ar</w:t>
              </w:r>
            </w:ins>
            <w:ins w:id="1489" w:author="Moto_1" w:date="2020-05-08T15:41:00Z">
              <w:r>
                <w:t xml:space="preserve">e possible. </w:t>
              </w:r>
            </w:ins>
          </w:p>
        </w:tc>
      </w:tr>
      <w:tr w:rsidR="00097092" w14:paraId="6B2CD990" w14:textId="77777777" w:rsidTr="006109D8">
        <w:tc>
          <w:tcPr>
            <w:tcW w:w="2056" w:type="dxa"/>
            <w:shd w:val="clear" w:color="auto" w:fill="auto"/>
          </w:tcPr>
          <w:p w14:paraId="595ACF29" w14:textId="6DE9AECF" w:rsidR="00097092" w:rsidRDefault="00097092" w:rsidP="00097092">
            <w:ins w:id="1490" w:author="Guanzhou" w:date="2020-03-30T16:25:00Z">
              <w:r>
                <w:t>InterDigital</w:t>
              </w:r>
            </w:ins>
          </w:p>
        </w:tc>
        <w:tc>
          <w:tcPr>
            <w:tcW w:w="7294" w:type="dxa"/>
            <w:shd w:val="clear" w:color="auto" w:fill="auto"/>
          </w:tcPr>
          <w:p w14:paraId="0BCA4E5C" w14:textId="38E425D3" w:rsidR="00097092" w:rsidRDefault="00097092" w:rsidP="00097092">
            <w:ins w:id="1491" w:author="Guanzhou" w:date="2020-03-30T16:25:00Z">
              <w:r>
                <w:t xml:space="preserve">3GPP should not be burdened with </w:t>
              </w:r>
            </w:ins>
            <w:ins w:id="1492" w:author="Guanzhou" w:date="2020-03-30T16:26:00Z">
              <w:r>
                <w:t>interfaces/</w:t>
              </w:r>
            </w:ins>
            <w:ins w:id="1493" w:author="Guanzhou" w:date="2020-03-30T16:25:00Z">
              <w:r>
                <w:t>protocols for interacting with Provisioning Server</w:t>
              </w:r>
            </w:ins>
            <w:ins w:id="1494" w:author="Alec Brusilovsky" w:date="2020-05-04T14:19:00Z">
              <w:r>
                <w:t xml:space="preserve"> in different </w:t>
              </w:r>
            </w:ins>
            <w:ins w:id="1495" w:author="Alec Brusilovsky" w:date="2020-05-04T14:20:00Z">
              <w:r>
                <w:t>deployment scenarios</w:t>
              </w:r>
            </w:ins>
            <w:ins w:id="1496" w:author="Guanzhou" w:date="2020-03-30T16:25:00Z">
              <w:r>
                <w:t xml:space="preserve"> and thus UP </w:t>
              </w:r>
            </w:ins>
            <w:ins w:id="1497" w:author="Guanzhou" w:date="2020-03-30T16:26:00Z">
              <w:r>
                <w:t>is preferred.</w:t>
              </w:r>
            </w:ins>
          </w:p>
        </w:tc>
      </w:tr>
      <w:tr w:rsidR="000808A5" w14:paraId="0C411262" w14:textId="77777777" w:rsidTr="006109D8">
        <w:tc>
          <w:tcPr>
            <w:tcW w:w="2056" w:type="dxa"/>
            <w:shd w:val="clear" w:color="auto" w:fill="auto"/>
          </w:tcPr>
          <w:p w14:paraId="34306907" w14:textId="4D4EAF31" w:rsidR="000808A5" w:rsidRDefault="000808A5" w:rsidP="000808A5">
            <w:r>
              <w:rPr>
                <w:rFonts w:hint="eastAsia"/>
                <w:lang w:eastAsia="zh-CN"/>
              </w:rPr>
              <w:t>vivo</w:t>
            </w:r>
          </w:p>
        </w:tc>
        <w:tc>
          <w:tcPr>
            <w:tcW w:w="7294" w:type="dxa"/>
            <w:shd w:val="clear" w:color="auto" w:fill="auto"/>
          </w:tcPr>
          <w:p w14:paraId="403A00E4" w14:textId="5EA3C949" w:rsidR="000808A5" w:rsidRDefault="000808A5" w:rsidP="000808A5">
            <w:r>
              <w:rPr>
                <w:lang w:eastAsia="zh-CN"/>
              </w:rPr>
              <w:t>UP based solution.</w:t>
            </w:r>
          </w:p>
        </w:tc>
      </w:tr>
      <w:tr w:rsidR="00E62F5D" w14:paraId="2F3A531F" w14:textId="77777777" w:rsidTr="006109D8">
        <w:tc>
          <w:tcPr>
            <w:tcW w:w="2056" w:type="dxa"/>
            <w:shd w:val="clear" w:color="auto" w:fill="auto"/>
          </w:tcPr>
          <w:p w14:paraId="4950603B" w14:textId="6BAF505E" w:rsidR="00E62F5D" w:rsidRDefault="00E62F5D" w:rsidP="00E62F5D">
            <w:pPr>
              <w:rPr>
                <w:lang w:eastAsia="zh-CN"/>
              </w:rPr>
            </w:pPr>
            <w:r>
              <w:t>AT&amp;T</w:t>
            </w:r>
          </w:p>
        </w:tc>
        <w:tc>
          <w:tcPr>
            <w:tcW w:w="7294" w:type="dxa"/>
            <w:shd w:val="clear" w:color="auto" w:fill="auto"/>
          </w:tcPr>
          <w:p w14:paraId="2B8883F0" w14:textId="3FAB163E" w:rsidR="00E62F5D" w:rsidRDefault="00E62F5D" w:rsidP="00E62F5D">
            <w:pPr>
              <w:rPr>
                <w:lang w:eastAsia="zh-CN"/>
              </w:rPr>
            </w:pPr>
            <w:r>
              <w:t>UP should be prefered</w:t>
            </w:r>
          </w:p>
        </w:tc>
      </w:tr>
      <w:tr w:rsidR="00B72BF3" w14:paraId="4CB73586" w14:textId="77777777" w:rsidTr="006109D8">
        <w:tc>
          <w:tcPr>
            <w:tcW w:w="2056" w:type="dxa"/>
            <w:shd w:val="clear" w:color="auto" w:fill="auto"/>
          </w:tcPr>
          <w:p w14:paraId="452EEAC5" w14:textId="61DEF703" w:rsidR="00B72BF3" w:rsidRDefault="00B72BF3" w:rsidP="00B72BF3">
            <w:ins w:id="1498" w:author="Nokia" w:date="2020-05-09T08:29:00Z">
              <w:r>
                <w:t>Nokia</w:t>
              </w:r>
            </w:ins>
          </w:p>
        </w:tc>
        <w:tc>
          <w:tcPr>
            <w:tcW w:w="7294" w:type="dxa"/>
            <w:shd w:val="clear" w:color="auto" w:fill="auto"/>
          </w:tcPr>
          <w:p w14:paraId="41B7192A" w14:textId="77777777" w:rsidR="00B72BF3" w:rsidRDefault="00B72BF3" w:rsidP="00B72BF3">
            <w:pPr>
              <w:rPr>
                <w:ins w:id="1499" w:author="Nokia" w:date="2020-05-11T13:35:00Z"/>
              </w:rPr>
            </w:pPr>
            <w:ins w:id="1500" w:author="Nokia" w:date="2020-05-11T13:35:00Z">
              <w:r>
                <w:t>TBD</w:t>
              </w:r>
            </w:ins>
          </w:p>
          <w:p w14:paraId="284D2964" w14:textId="77777777" w:rsidR="00B72BF3" w:rsidRDefault="00B72BF3" w:rsidP="00B72BF3">
            <w:pPr>
              <w:rPr>
                <w:ins w:id="1501" w:author="Nokia" w:date="2020-05-11T13:36:00Z"/>
              </w:rPr>
            </w:pPr>
            <w:ins w:id="1502" w:author="Nokia" w:date="2020-05-11T13:35:00Z">
              <w:r>
                <w:t>Our considerations at this point:</w:t>
              </w:r>
            </w:ins>
          </w:p>
          <w:p w14:paraId="33399F98" w14:textId="77777777" w:rsidR="00B72BF3" w:rsidRDefault="00B72BF3" w:rsidP="00B72BF3">
            <w:pPr>
              <w:rPr>
                <w:ins w:id="1503" w:author="Nokia" w:date="2020-05-11T13:35:00Z"/>
              </w:rPr>
            </w:pPr>
            <w:ins w:id="1504" w:author="Nokia" w:date="2020-05-11T13:35:00Z">
              <w:r>
                <w:t>At the minimum, UP based onboarding solution should at least be supported, as it allows the most flexibility for different credential provisioning methods that are not in scope of 3GPP itself.</w:t>
              </w:r>
            </w:ins>
          </w:p>
          <w:p w14:paraId="33F15784" w14:textId="44AC61E3" w:rsidR="00B72BF3" w:rsidRDefault="00B72BF3" w:rsidP="00B72BF3">
            <w:ins w:id="1505" w:author="Nokia" w:date="2020-05-11T13:35:00Z">
              <w:r>
                <w:t>Some existing provisioning solutions such as GSMA remote provisioning define HTTPS based access to Default Credential Server and Provisioning Server via user plane (UP). When Provisioning Server is external to access network used for onboarding the user plane (UP) based solution is the most flexibility for SNPN. It may be possible to define solution to combine Default Credential Server to control plane to provide enhanced security capabilities in terms of security key derivation for initial access based on “default UE credentials”.</w:t>
              </w:r>
            </w:ins>
          </w:p>
        </w:tc>
      </w:tr>
      <w:tr w:rsidR="00C13E09" w14:paraId="65581269" w14:textId="77777777" w:rsidTr="006109D8">
        <w:tc>
          <w:tcPr>
            <w:tcW w:w="2056" w:type="dxa"/>
            <w:shd w:val="clear" w:color="auto" w:fill="auto"/>
          </w:tcPr>
          <w:p w14:paraId="0182A8CC" w14:textId="0AA04D55" w:rsidR="00C13E09" w:rsidRDefault="00C13E09" w:rsidP="00C13E09">
            <w:ins w:id="1506" w:author="Irfan" w:date="2020-05-10T23:38:00Z">
              <w:r w:rsidRPr="00A83947">
                <w:t>Cisco</w:t>
              </w:r>
            </w:ins>
          </w:p>
        </w:tc>
        <w:tc>
          <w:tcPr>
            <w:tcW w:w="7294" w:type="dxa"/>
            <w:shd w:val="clear" w:color="auto" w:fill="auto"/>
          </w:tcPr>
          <w:p w14:paraId="0C925874" w14:textId="42C37904" w:rsidR="00C13E09" w:rsidRDefault="00C13E09" w:rsidP="00C13E09">
            <w:ins w:id="1507" w:author="Irfan" w:date="2020-05-10T23:38:00Z">
              <w:r w:rsidRPr="00A83947">
                <w:t>UP should be considered for provisioning.</w:t>
              </w:r>
            </w:ins>
            <w:ins w:id="1508" w:author="Irfan" w:date="2020-05-11T16:27:00Z">
              <w:r>
                <w:t xml:space="preserve"> UP solution </w:t>
              </w:r>
            </w:ins>
            <w:ins w:id="1509" w:author="Irfan" w:date="2020-05-11T16:28:00Z">
              <w:r>
                <w:t xml:space="preserve">provides maximum flexibility </w:t>
              </w:r>
            </w:ins>
            <w:ins w:id="1510" w:author="Irfan" w:date="2020-05-11T16:39:00Z">
              <w:r>
                <w:t>in solution space</w:t>
              </w:r>
            </w:ins>
            <w:ins w:id="1511" w:author="Irfan" w:date="2020-05-11T16:28:00Z">
              <w:r>
                <w:t>.</w:t>
              </w:r>
            </w:ins>
          </w:p>
        </w:tc>
      </w:tr>
      <w:tr w:rsidR="00C76111" w14:paraId="39A056CD" w14:textId="77777777" w:rsidTr="006109D8">
        <w:tc>
          <w:tcPr>
            <w:tcW w:w="2056" w:type="dxa"/>
            <w:shd w:val="clear" w:color="auto" w:fill="auto"/>
          </w:tcPr>
          <w:p w14:paraId="1B7CD964" w14:textId="0D30F0BD" w:rsidR="00C76111" w:rsidRPr="00A83947" w:rsidRDefault="00C76111" w:rsidP="00C76111">
            <w:r>
              <w:t>Philips</w:t>
            </w:r>
          </w:p>
        </w:tc>
        <w:tc>
          <w:tcPr>
            <w:tcW w:w="7294" w:type="dxa"/>
            <w:shd w:val="clear" w:color="auto" w:fill="auto"/>
          </w:tcPr>
          <w:p w14:paraId="1FAC8CC0" w14:textId="29903E3B" w:rsidR="00C76111" w:rsidRPr="00A83947" w:rsidRDefault="00C76111" w:rsidP="00C76111">
            <w:r>
              <w:t>No preference at this point in time. Requires further evaluation of the different solutions.</w:t>
            </w:r>
          </w:p>
        </w:tc>
      </w:tr>
      <w:tr w:rsidR="006109D8" w14:paraId="4D703153" w14:textId="77777777" w:rsidTr="006109D8">
        <w:tc>
          <w:tcPr>
            <w:tcW w:w="2056" w:type="dxa"/>
            <w:shd w:val="clear" w:color="auto" w:fill="auto"/>
          </w:tcPr>
          <w:p w14:paraId="7B58D869" w14:textId="4AE68B5C" w:rsidR="006109D8" w:rsidRDefault="006109D8" w:rsidP="006109D8">
            <w:ins w:id="1512" w:author="zte-v2" w:date="2020-05-12T10:25:00Z">
              <w:r>
                <w:rPr>
                  <w:rFonts w:hint="eastAsia"/>
                  <w:lang w:eastAsia="zh-CN"/>
                </w:rPr>
                <w:t>ZTE</w:t>
              </w:r>
            </w:ins>
          </w:p>
        </w:tc>
        <w:tc>
          <w:tcPr>
            <w:tcW w:w="7294" w:type="dxa"/>
            <w:shd w:val="clear" w:color="auto" w:fill="auto"/>
          </w:tcPr>
          <w:p w14:paraId="097D2603" w14:textId="77777777" w:rsidR="006109D8" w:rsidRDefault="006109D8" w:rsidP="006109D8">
            <w:pPr>
              <w:rPr>
                <w:ins w:id="1513" w:author="zte-v2" w:date="2020-05-12T10:28:00Z"/>
                <w:lang w:eastAsia="zh-CN"/>
              </w:rPr>
            </w:pPr>
            <w:ins w:id="1514" w:author="zte-v2" w:date="2020-05-12T10:27:00Z">
              <w:r>
                <w:rPr>
                  <w:lang w:eastAsia="zh-CN"/>
                </w:rPr>
                <w:t>In the R17, UP based solution is preferred.</w:t>
              </w:r>
            </w:ins>
          </w:p>
          <w:p w14:paraId="1A731EC5" w14:textId="2127EF8C" w:rsidR="006109D8" w:rsidRDefault="006109D8" w:rsidP="006109D8">
            <w:ins w:id="1515" w:author="zte-v2" w:date="2020-05-12T10:28:00Z">
              <w:r>
                <w:rPr>
                  <w:lang w:eastAsia="zh-CN"/>
                </w:rPr>
                <w:t xml:space="preserve">It should be decided in the evaluation phase. </w:t>
              </w:r>
            </w:ins>
          </w:p>
        </w:tc>
      </w:tr>
      <w:tr w:rsidR="00B633D8" w14:paraId="1B04BE16" w14:textId="77777777" w:rsidTr="006109D8">
        <w:tc>
          <w:tcPr>
            <w:tcW w:w="2056" w:type="dxa"/>
            <w:shd w:val="clear" w:color="auto" w:fill="auto"/>
          </w:tcPr>
          <w:p w14:paraId="322F927E" w14:textId="073E446F" w:rsidR="00B633D8" w:rsidRDefault="00B633D8" w:rsidP="006109D8">
            <w:pPr>
              <w:rPr>
                <w:lang w:eastAsia="zh-CN"/>
              </w:rPr>
            </w:pPr>
            <w:ins w:id="1516" w:author="China Telecom" w:date="2020-05-13T08:48:00Z">
              <w:r>
                <w:rPr>
                  <w:rFonts w:hint="eastAsia"/>
                  <w:lang w:eastAsia="zh-CN"/>
                </w:rPr>
                <w:t>China Telecom</w:t>
              </w:r>
            </w:ins>
          </w:p>
        </w:tc>
        <w:tc>
          <w:tcPr>
            <w:tcW w:w="7294" w:type="dxa"/>
            <w:shd w:val="clear" w:color="auto" w:fill="auto"/>
          </w:tcPr>
          <w:p w14:paraId="6613A744" w14:textId="48D97FFD" w:rsidR="00B633D8" w:rsidRDefault="00B633D8" w:rsidP="006109D8">
            <w:pPr>
              <w:rPr>
                <w:lang w:eastAsia="zh-CN"/>
              </w:rPr>
            </w:pPr>
            <w:ins w:id="1517" w:author="China Telecom" w:date="2020-05-13T08:48:00Z">
              <w:r>
                <w:rPr>
                  <w:rFonts w:hint="eastAsia"/>
                  <w:lang w:eastAsia="zh-CN"/>
                </w:rPr>
                <w:t>Both are possible</w:t>
              </w:r>
            </w:ins>
            <w:ins w:id="1518" w:author="China Telecom" w:date="2020-05-13T09:26:00Z">
              <w:r w:rsidR="003C3A59">
                <w:rPr>
                  <w:lang w:eastAsia="zh-CN"/>
                </w:rPr>
                <w:t xml:space="preserve"> in R17 study phase.</w:t>
              </w:r>
            </w:ins>
          </w:p>
        </w:tc>
      </w:tr>
    </w:tbl>
    <w:p w14:paraId="75827905" w14:textId="77777777" w:rsidR="002C39C0" w:rsidRDefault="002C39C0" w:rsidP="002C39C0"/>
    <w:p w14:paraId="5452D504" w14:textId="5D0BB69F" w:rsidR="002C39C0" w:rsidRDefault="002C39C0" w:rsidP="002C39C0">
      <w:pPr>
        <w:pStyle w:val="1"/>
      </w:pPr>
      <w:r w:rsidRPr="002574DA">
        <w:lastRenderedPageBreak/>
        <w:t>Question</w:t>
      </w:r>
      <w:r>
        <w:t xml:space="preserve"> KI#4-Q</w:t>
      </w:r>
      <w:r w:rsidR="00CC2890">
        <w:t>7</w:t>
      </w:r>
      <w:r>
        <w:t>: Assumption of subscription in the network</w:t>
      </w:r>
    </w:p>
    <w:p w14:paraId="08C2EDFF" w14:textId="77777777" w:rsidR="002C39C0" w:rsidRDefault="002C39C0" w:rsidP="002C39C0">
      <w:r w:rsidRPr="0051783C">
        <w:t>It is FFS whether PEI or another UE identifier is used to identify a subscription that needs to be provisioned in the UE and how the list of UE identifiers is provisioned in the SNPN owning the subscription.</w:t>
      </w:r>
    </w:p>
    <w:p w14:paraId="3931068F" w14:textId="77777777" w:rsidR="002C39C0" w:rsidRPr="0063307B" w:rsidRDefault="002C39C0" w:rsidP="002C39C0">
      <w:r w:rsidRPr="00CF36FB">
        <w:rPr>
          <w:b/>
          <w:bCs/>
        </w:rPr>
        <w:t>Question</w:t>
      </w:r>
      <w:r>
        <w:t xml:space="preserve">: How is the </w:t>
      </w:r>
      <w:r w:rsidRPr="0051783C">
        <w:t>subscription that needs to be provisioned in the UE</w:t>
      </w:r>
      <w:r>
        <w:t xml:space="preserve"> identified and how is it </w:t>
      </w:r>
      <w:r w:rsidRPr="0051783C">
        <w:t>provisioned in the</w:t>
      </w:r>
      <w:r>
        <w:t xml:space="preserve"> network.</w:t>
      </w:r>
    </w:p>
    <w:p w14:paraId="28D57B42"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649F3758" w14:textId="77777777" w:rsidTr="00271A2E">
        <w:tc>
          <w:tcPr>
            <w:tcW w:w="2056" w:type="dxa"/>
            <w:shd w:val="clear" w:color="auto" w:fill="auto"/>
          </w:tcPr>
          <w:p w14:paraId="20E66E9E" w14:textId="77777777" w:rsidR="002C39C0" w:rsidRPr="00F443B7" w:rsidRDefault="002C39C0" w:rsidP="00743397">
            <w:pPr>
              <w:rPr>
                <w:b/>
                <w:bCs/>
              </w:rPr>
            </w:pPr>
            <w:r w:rsidRPr="00F443B7">
              <w:rPr>
                <w:b/>
                <w:bCs/>
              </w:rPr>
              <w:t>Company</w:t>
            </w:r>
          </w:p>
        </w:tc>
        <w:tc>
          <w:tcPr>
            <w:tcW w:w="7294" w:type="dxa"/>
            <w:shd w:val="clear" w:color="auto" w:fill="auto"/>
          </w:tcPr>
          <w:p w14:paraId="432E5C7E" w14:textId="77777777" w:rsidR="002C39C0" w:rsidRPr="00F443B7" w:rsidRDefault="002C39C0" w:rsidP="00743397">
            <w:pPr>
              <w:rPr>
                <w:b/>
                <w:bCs/>
              </w:rPr>
            </w:pPr>
            <w:r w:rsidRPr="00F443B7">
              <w:rPr>
                <w:b/>
                <w:bCs/>
              </w:rPr>
              <w:t>Comments</w:t>
            </w:r>
          </w:p>
        </w:tc>
      </w:tr>
      <w:tr w:rsidR="00C463F0" w14:paraId="5065BCC8" w14:textId="77777777" w:rsidTr="00271A2E">
        <w:tc>
          <w:tcPr>
            <w:tcW w:w="2056" w:type="dxa"/>
            <w:shd w:val="clear" w:color="auto" w:fill="auto"/>
          </w:tcPr>
          <w:p w14:paraId="1AF5E982" w14:textId="05AA22B6" w:rsidR="00C463F0" w:rsidRDefault="00C463F0" w:rsidP="00C463F0">
            <w:r>
              <w:t>Ericsson</w:t>
            </w:r>
          </w:p>
        </w:tc>
        <w:tc>
          <w:tcPr>
            <w:tcW w:w="7294" w:type="dxa"/>
            <w:shd w:val="clear" w:color="auto" w:fill="auto"/>
          </w:tcPr>
          <w:p w14:paraId="6B025730" w14:textId="77777777" w:rsidR="00C463F0" w:rsidRDefault="00C463F0" w:rsidP="00C463F0">
            <w:r>
              <w:t>Assume that the UE is able to build an onboarding SUPI derived from some unique UE identifier, such as PEI, MAC address, or Host ID.</w:t>
            </w:r>
          </w:p>
          <w:p w14:paraId="670BF292" w14:textId="53D7B9AF" w:rsidR="00C463F0" w:rsidRDefault="00C463F0" w:rsidP="00C463F0">
            <w:pPr>
              <w:rPr>
                <w:noProof/>
                <w:lang w:eastAsia="ko-KR"/>
              </w:rPr>
            </w:pPr>
            <w:r>
              <w:t>Assume that the PS is provisioned with a list of onboarding SUPIs that need to be remotely provisioned.</w:t>
            </w:r>
          </w:p>
        </w:tc>
      </w:tr>
      <w:tr w:rsidR="00084138" w14:paraId="519A5672" w14:textId="77777777" w:rsidTr="00271A2E">
        <w:tc>
          <w:tcPr>
            <w:tcW w:w="2056" w:type="dxa"/>
            <w:shd w:val="clear" w:color="auto" w:fill="auto"/>
          </w:tcPr>
          <w:p w14:paraId="53B0EACB" w14:textId="79569629" w:rsidR="00084138" w:rsidRDefault="00084138" w:rsidP="00084138">
            <w:r>
              <w:t>Intel</w:t>
            </w:r>
          </w:p>
        </w:tc>
        <w:tc>
          <w:tcPr>
            <w:tcW w:w="7294" w:type="dxa"/>
            <w:shd w:val="clear" w:color="auto" w:fill="auto"/>
          </w:tcPr>
          <w:p w14:paraId="25C932DA" w14:textId="77777777" w:rsidR="00084138" w:rsidRDefault="00084138" w:rsidP="00084138">
            <w:pPr>
              <w:rPr>
                <w:noProof/>
                <w:lang w:eastAsia="ko-KR"/>
              </w:rPr>
            </w:pPr>
            <w:r>
              <w:rPr>
                <w:noProof/>
                <w:lang w:eastAsia="ko-KR"/>
              </w:rPr>
              <w:t>There are two cases to consider:</w:t>
            </w:r>
          </w:p>
          <w:p w14:paraId="32B09D94" w14:textId="77777777" w:rsidR="00084138" w:rsidRPr="00AC6BA1" w:rsidRDefault="00084138" w:rsidP="00084138">
            <w:pPr>
              <w:pStyle w:val="B1"/>
              <w:rPr>
                <w:rFonts w:ascii="Calibri" w:eastAsia="Calibri" w:hAnsi="Calibri"/>
                <w:sz w:val="22"/>
                <w:szCs w:val="22"/>
                <w:lang w:val="en-US"/>
              </w:rPr>
            </w:pPr>
            <w:r>
              <w:rPr>
                <w:noProof/>
                <w:lang w:val="en-US" w:eastAsia="ko-KR"/>
              </w:rPr>
              <w:t>A)</w:t>
            </w:r>
            <w:r w:rsidRPr="00516253">
              <w:rPr>
                <w:noProof/>
                <w:lang w:val="en-US" w:eastAsia="ko-KR"/>
              </w:rPr>
              <w:tab/>
            </w:r>
            <w:r w:rsidRPr="00AC6BA1">
              <w:rPr>
                <w:rFonts w:ascii="Calibri" w:eastAsia="Calibri" w:hAnsi="Calibri"/>
                <w:sz w:val="22"/>
                <w:szCs w:val="22"/>
                <w:lang w:val="en-US"/>
              </w:rPr>
              <w:t>UE is a truly “off-the-shelf” device that has no configuration other than the default credential. In this case the user enters the PS identifier (and optionally the SO identifier). The PS selects the SO as follows:</w:t>
            </w:r>
          </w:p>
          <w:p w14:paraId="3C99FC13"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A1) PS uses the SO identifier provided by the UE to select the SO.</w:t>
            </w:r>
          </w:p>
          <w:p w14:paraId="7A683F6A" w14:textId="77777777" w:rsidR="00084138" w:rsidRPr="00AC6BA1" w:rsidRDefault="00084138" w:rsidP="00084138">
            <w:pPr>
              <w:pStyle w:val="B1"/>
              <w:ind w:left="852"/>
              <w:rPr>
                <w:rFonts w:ascii="Calibri" w:eastAsia="Calibri" w:hAnsi="Calibri"/>
                <w:sz w:val="22"/>
                <w:szCs w:val="22"/>
                <w:lang w:val="en-US"/>
              </w:rPr>
            </w:pPr>
            <w:r w:rsidRPr="00AC6BA1">
              <w:rPr>
                <w:rFonts w:ascii="Calibri" w:eastAsia="Calibri" w:hAnsi="Calibri"/>
                <w:sz w:val="22"/>
                <w:szCs w:val="22"/>
                <w:lang w:val="en-US"/>
              </w:rPr>
              <w:t>A2) PS is provisioned with a list of UE identifiers for onboarding on per-SO basis; the UE identifier indirectly points to the SO.</w:t>
            </w:r>
          </w:p>
          <w:p w14:paraId="452C5A8B" w14:textId="0C55AF89" w:rsidR="00084138" w:rsidRDefault="00084138" w:rsidP="00084138">
            <w:r w:rsidRPr="00AC6BA1">
              <w:t>B)</w:t>
            </w:r>
            <w:r w:rsidRPr="00AC6BA1">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r>
              <w:rPr>
                <w:noProof/>
                <w:lang w:eastAsia="ko-KR"/>
              </w:rPr>
              <w:t xml:space="preserve"> </w:t>
            </w:r>
          </w:p>
        </w:tc>
      </w:tr>
      <w:tr w:rsidR="008B3218" w14:paraId="44FCF284" w14:textId="77777777" w:rsidTr="00271A2E">
        <w:tc>
          <w:tcPr>
            <w:tcW w:w="2056" w:type="dxa"/>
            <w:shd w:val="clear" w:color="auto" w:fill="auto"/>
          </w:tcPr>
          <w:p w14:paraId="28F325FD" w14:textId="663CE71C" w:rsidR="008B3218" w:rsidRDefault="008B3218" w:rsidP="008B3218">
            <w:r>
              <w:t>OPPO</w:t>
            </w:r>
          </w:p>
        </w:tc>
        <w:tc>
          <w:tcPr>
            <w:tcW w:w="7294" w:type="dxa"/>
            <w:shd w:val="clear" w:color="auto" w:fill="auto"/>
          </w:tcPr>
          <w:p w14:paraId="130514D5" w14:textId="497B1488" w:rsidR="008B3218" w:rsidRDefault="008B3218" w:rsidP="008B3218">
            <w:r>
              <w:t>PEI or SUPI</w:t>
            </w:r>
          </w:p>
        </w:tc>
      </w:tr>
      <w:tr w:rsidR="00455D50" w14:paraId="30273C42" w14:textId="77777777" w:rsidTr="00271A2E">
        <w:tc>
          <w:tcPr>
            <w:tcW w:w="2056" w:type="dxa"/>
            <w:shd w:val="clear" w:color="auto" w:fill="auto"/>
          </w:tcPr>
          <w:p w14:paraId="36F08234" w14:textId="57594CB0" w:rsidR="00455D50" w:rsidRDefault="00455D50" w:rsidP="00455D50">
            <w:ins w:id="1519" w:author="권기석/표준Research 1Lab(SR)/Principal Engineer/삼성전자" w:date="2020-05-07T21:39:00Z">
              <w:r>
                <w:rPr>
                  <w:rFonts w:hint="eastAsia"/>
                  <w:lang w:eastAsia="ko-KR"/>
                </w:rPr>
                <w:t>Samsung</w:t>
              </w:r>
            </w:ins>
          </w:p>
        </w:tc>
        <w:tc>
          <w:tcPr>
            <w:tcW w:w="7294" w:type="dxa"/>
            <w:shd w:val="clear" w:color="auto" w:fill="auto"/>
          </w:tcPr>
          <w:p w14:paraId="43BFCCF9" w14:textId="17DFD2A2" w:rsidR="00455D50" w:rsidRDefault="00455D50" w:rsidP="00455D50">
            <w:ins w:id="1520" w:author="권기석/표준Research 1Lab(SR)/Principal Engineer/삼성전자" w:date="2020-05-07T21:57:00Z">
              <w:r w:rsidRPr="004A6A13">
                <w:rPr>
                  <w:lang w:eastAsia="ko-KR"/>
                </w:rPr>
                <w:t xml:space="preserve">based on the pre-configured information in the UE or in DCS. </w:t>
              </w:r>
            </w:ins>
            <w:ins w:id="1521" w:author="권기석/표준Research 1Lab(SR)/Principal Engineer/삼성전자" w:date="2020-05-07T21:58:00Z">
              <w:r w:rsidRPr="004A6A13">
                <w:rPr>
                  <w:lang w:eastAsia="ko-KR"/>
                </w:rPr>
                <w:t>The subscription is also pre-configured in the network</w:t>
              </w:r>
            </w:ins>
          </w:p>
        </w:tc>
      </w:tr>
      <w:tr w:rsidR="00EE7102" w14:paraId="3C8EFFFD" w14:textId="77777777" w:rsidTr="00271A2E">
        <w:tc>
          <w:tcPr>
            <w:tcW w:w="2056" w:type="dxa"/>
            <w:shd w:val="clear" w:color="auto" w:fill="auto"/>
          </w:tcPr>
          <w:p w14:paraId="6C3F749C" w14:textId="165B5C59" w:rsidR="00EE7102" w:rsidRDefault="00EE7102" w:rsidP="00EE7102">
            <w:ins w:id="1522" w:author="Colom Ikuno, Josep" w:date="2020-05-07T11:04:00Z">
              <w:r>
                <w:t>Deutsche Telekom</w:t>
              </w:r>
            </w:ins>
          </w:p>
        </w:tc>
        <w:tc>
          <w:tcPr>
            <w:tcW w:w="7294" w:type="dxa"/>
            <w:shd w:val="clear" w:color="auto" w:fill="auto"/>
          </w:tcPr>
          <w:p w14:paraId="59696D32" w14:textId="49F285D8" w:rsidR="00EE7102" w:rsidRDefault="00EE7102" w:rsidP="00EE7102">
            <w:ins w:id="1523" w:author="Colom Ikuno, Josep" w:date="2020-05-07T11:04:00Z">
              <w:r>
                <w:t>See KI#4-Q2</w:t>
              </w:r>
            </w:ins>
          </w:p>
        </w:tc>
      </w:tr>
      <w:tr w:rsidR="00A77A7D" w14:paraId="74B2612C" w14:textId="77777777" w:rsidTr="00271A2E">
        <w:tc>
          <w:tcPr>
            <w:tcW w:w="2056" w:type="dxa"/>
            <w:shd w:val="clear" w:color="auto" w:fill="auto"/>
          </w:tcPr>
          <w:p w14:paraId="54FF6B2B" w14:textId="12926C93" w:rsidR="00A77A7D" w:rsidRDefault="00A77A7D" w:rsidP="00A77A7D">
            <w:ins w:id="1524" w:author="Michael Starsinic" w:date="2020-05-08T09:52:00Z">
              <w:r>
                <w:t>Convida Wireless</w:t>
              </w:r>
            </w:ins>
          </w:p>
        </w:tc>
        <w:tc>
          <w:tcPr>
            <w:tcW w:w="7294" w:type="dxa"/>
            <w:shd w:val="clear" w:color="auto" w:fill="auto"/>
          </w:tcPr>
          <w:p w14:paraId="165C04F8" w14:textId="77777777" w:rsidR="00A77A7D" w:rsidRDefault="00A77A7D" w:rsidP="00A77A7D">
            <w:pPr>
              <w:rPr>
                <w:ins w:id="1525" w:author="Michael Starsinic" w:date="2020-05-08T09:52:00Z"/>
              </w:rPr>
            </w:pPr>
            <w:ins w:id="1526" w:author="Michael Starsinic" w:date="2020-05-08T09:52:00Z">
              <w:r>
                <w:t>The subscription that needs to be provisioned in the UE is identified by an identifier that is part of, or formed from, the UE’s default credentials. For example, it can be a PEI or a combination of a PEI and a Service Provider ID.</w:t>
              </w:r>
            </w:ins>
          </w:p>
          <w:p w14:paraId="65BF3DCA" w14:textId="63374F18" w:rsidR="00A77A7D" w:rsidRDefault="00A77A7D" w:rsidP="00A77A7D">
            <w:ins w:id="1527" w:author="Michael Starsinic" w:date="2020-05-08T09:52:00Z">
              <w:r>
                <w:t>We do not see a need to define how the subscription is provisioned in the network. For example, we do not define how a subscription is provisioned in the UDR.</w:t>
              </w:r>
            </w:ins>
          </w:p>
        </w:tc>
      </w:tr>
      <w:tr w:rsidR="006E306B" w14:paraId="6357602E" w14:textId="77777777" w:rsidTr="00271A2E">
        <w:tc>
          <w:tcPr>
            <w:tcW w:w="2056" w:type="dxa"/>
            <w:shd w:val="clear" w:color="auto" w:fill="auto"/>
          </w:tcPr>
          <w:p w14:paraId="7A46B94F" w14:textId="0AA06A07" w:rsidR="006E306B" w:rsidRDefault="006E306B" w:rsidP="006E306B">
            <w:r>
              <w:t>Orange</w:t>
            </w:r>
          </w:p>
        </w:tc>
        <w:tc>
          <w:tcPr>
            <w:tcW w:w="7294" w:type="dxa"/>
            <w:shd w:val="clear" w:color="auto" w:fill="auto"/>
          </w:tcPr>
          <w:p w14:paraId="0640144C" w14:textId="47103CD9" w:rsidR="006E306B" w:rsidRDefault="006E306B" w:rsidP="006E306B">
            <w:r>
              <w:t xml:space="preserve">This should be based on a trusted UE identity that cannot be cloned, e.g. SUPI or GPSI. PEI and MAC address shall not be used because they can easily be </w:t>
            </w:r>
            <w:r>
              <w:lastRenderedPageBreak/>
              <w:t>forged, allowing an illegitimate UE to be provisioned with the credentials that were intended for another UE.</w:t>
            </w:r>
          </w:p>
        </w:tc>
      </w:tr>
      <w:tr w:rsidR="005C1BBD" w14:paraId="017280D2" w14:textId="77777777" w:rsidTr="00271A2E">
        <w:tc>
          <w:tcPr>
            <w:tcW w:w="2056" w:type="dxa"/>
            <w:shd w:val="clear" w:color="auto" w:fill="auto"/>
          </w:tcPr>
          <w:p w14:paraId="2A11A3DF" w14:textId="655FC74B" w:rsidR="005C1BBD" w:rsidRDefault="005C1BBD" w:rsidP="005C1BBD">
            <w:ins w:id="1528" w:author="QC_12" w:date="2020-05-07T19:03:00Z">
              <w:r>
                <w:lastRenderedPageBreak/>
                <w:t>Qualcomm</w:t>
              </w:r>
            </w:ins>
          </w:p>
        </w:tc>
        <w:tc>
          <w:tcPr>
            <w:tcW w:w="7294" w:type="dxa"/>
            <w:shd w:val="clear" w:color="auto" w:fill="auto"/>
          </w:tcPr>
          <w:p w14:paraId="01C86FB7" w14:textId="266D7A97" w:rsidR="005C1BBD" w:rsidRDefault="005C1BBD" w:rsidP="005C1BBD">
            <w:ins w:id="1529" w:author="QC_12" w:date="2020-05-07T19:03:00Z">
              <w:r>
                <w:t xml:space="preserve">Depends on the “default credentials” and therefore the EAP methods that the UE will be using for onboarding access authentication. </w:t>
              </w:r>
            </w:ins>
          </w:p>
        </w:tc>
      </w:tr>
      <w:tr w:rsidR="009D20D0" w14:paraId="68C016AF" w14:textId="77777777" w:rsidTr="00271A2E">
        <w:tc>
          <w:tcPr>
            <w:tcW w:w="2056" w:type="dxa"/>
            <w:shd w:val="clear" w:color="auto" w:fill="auto"/>
          </w:tcPr>
          <w:p w14:paraId="20C4BAC1" w14:textId="583C2DB7" w:rsidR="009D20D0" w:rsidRDefault="009D20D0" w:rsidP="009D20D0">
            <w:r>
              <w:t>Sony</w:t>
            </w:r>
          </w:p>
        </w:tc>
        <w:tc>
          <w:tcPr>
            <w:tcW w:w="7294" w:type="dxa"/>
            <w:shd w:val="clear" w:color="auto" w:fill="auto"/>
          </w:tcPr>
          <w:p w14:paraId="363D4D02" w14:textId="034C8E08" w:rsidR="009D20D0" w:rsidRDefault="009D20D0" w:rsidP="009D20D0">
            <w:ins w:id="1530" w:author="Lars" w:date="2020-05-11T14:26:00Z">
              <w:r>
                <w:t>The UE has (or derives) an initial ID used for onboarding that is unique and which the PS/DCS can verify. How this is done is outside of 3GPP</w:t>
              </w:r>
            </w:ins>
          </w:p>
        </w:tc>
      </w:tr>
      <w:tr w:rsidR="00F6098F" w14:paraId="3B6A365A" w14:textId="77777777" w:rsidTr="00271A2E">
        <w:tc>
          <w:tcPr>
            <w:tcW w:w="2056" w:type="dxa"/>
            <w:shd w:val="clear" w:color="auto" w:fill="auto"/>
          </w:tcPr>
          <w:p w14:paraId="2C332EB6" w14:textId="3511C738" w:rsidR="00F6098F" w:rsidRDefault="00F6098F" w:rsidP="00F6098F">
            <w:ins w:id="1531" w:author="futurewei r1" w:date="2020-05-08T14:26:00Z">
              <w:r>
                <w:t xml:space="preserve">Futurewei </w:t>
              </w:r>
            </w:ins>
          </w:p>
        </w:tc>
        <w:tc>
          <w:tcPr>
            <w:tcW w:w="7294" w:type="dxa"/>
            <w:shd w:val="clear" w:color="auto" w:fill="auto"/>
          </w:tcPr>
          <w:p w14:paraId="06147A5A" w14:textId="77777777" w:rsidR="00F6098F" w:rsidRDefault="00F6098F" w:rsidP="00F6098F">
            <w:pPr>
              <w:rPr>
                <w:ins w:id="1532" w:author="futurewei r1" w:date="2020-05-08T16:08:00Z"/>
              </w:rPr>
            </w:pPr>
            <w:ins w:id="1533" w:author="futurewei r1" w:date="2020-05-08T15:55:00Z">
              <w:r>
                <w:t xml:space="preserve">There </w:t>
              </w:r>
            </w:ins>
            <w:ins w:id="1534" w:author="futurewei r1" w:date="2020-05-08T15:57:00Z">
              <w:r>
                <w:t>can be</w:t>
              </w:r>
            </w:ins>
            <w:ins w:id="1535" w:author="futurewei r1" w:date="2020-05-08T15:55:00Z">
              <w:r>
                <w:t xml:space="preserve"> a temporary UE identifier </w:t>
              </w:r>
            </w:ins>
            <w:ins w:id="1536" w:author="futurewei r1" w:date="2020-05-08T16:00:00Z">
              <w:r>
                <w:t xml:space="preserve">preconfigured in the UE </w:t>
              </w:r>
            </w:ins>
            <w:ins w:id="1537" w:author="futurewei r1" w:date="2020-05-08T15:55:00Z">
              <w:r>
                <w:t xml:space="preserve">for onboarding, this Identifier </w:t>
              </w:r>
            </w:ins>
            <w:ins w:id="1538" w:author="futurewei r1" w:date="2020-05-08T16:00:00Z">
              <w:r>
                <w:t>need to be tied to the service provider who own the subscriptions</w:t>
              </w:r>
            </w:ins>
            <w:ins w:id="1539" w:author="futurewei r1" w:date="2020-05-08T16:01:00Z">
              <w:r>
                <w:t>, e.g. the ID can be</w:t>
              </w:r>
            </w:ins>
            <w:ins w:id="1540" w:author="futurewei r1" w:date="2020-05-08T15:55:00Z">
              <w:r>
                <w:t xml:space="preserve"> the combination of </w:t>
              </w:r>
            </w:ins>
            <w:ins w:id="1541" w:author="futurewei r1" w:date="2020-05-08T15:56:00Z">
              <w:r>
                <w:t xml:space="preserve">a serial number </w:t>
              </w:r>
            </w:ins>
            <w:ins w:id="1542" w:author="futurewei r1" w:date="2020-05-08T16:17:00Z">
              <w:r>
                <w:t xml:space="preserve">assigned </w:t>
              </w:r>
            </w:ins>
            <w:ins w:id="1543" w:author="futurewei r1" w:date="2020-05-08T15:56:00Z">
              <w:r>
                <w:t xml:space="preserve">from a range from the SP, the service </w:t>
              </w:r>
            </w:ins>
            <w:ins w:id="1544" w:author="futurewei r1" w:date="2020-05-08T15:57:00Z">
              <w:r>
                <w:t>provider ID who owning the subscription</w:t>
              </w:r>
            </w:ins>
            <w:ins w:id="1545" w:author="futurewei r1" w:date="2020-05-08T16:02:00Z">
              <w:r>
                <w:t xml:space="preserve">, and </w:t>
              </w:r>
            </w:ins>
            <w:ins w:id="1546" w:author="futurewei r1" w:date="2020-05-08T16:04:00Z">
              <w:r>
                <w:t>other info to differentiate this device and its SP</w:t>
              </w:r>
            </w:ins>
            <w:ins w:id="1547" w:author="futurewei r1" w:date="2020-05-08T16:17:00Z">
              <w:r>
                <w:t xml:space="preserve">(e.g </w:t>
              </w:r>
            </w:ins>
            <w:ins w:id="1548" w:author="futurewei r1" w:date="2020-05-08T16:18:00Z">
              <w:r>
                <w:t>IMEI)</w:t>
              </w:r>
            </w:ins>
            <w:ins w:id="1549" w:author="futurewei r1" w:date="2020-05-08T16:04:00Z">
              <w:r>
                <w:t xml:space="preserve">.  </w:t>
              </w:r>
            </w:ins>
            <w:ins w:id="1550" w:author="futurewei r1" w:date="2020-05-08T16:05:00Z">
              <w:r>
                <w:t xml:space="preserve"> </w:t>
              </w:r>
            </w:ins>
          </w:p>
          <w:p w14:paraId="4293CE9D" w14:textId="5AA6925B" w:rsidR="00F6098F" w:rsidRDefault="00F6098F" w:rsidP="00F6098F">
            <w:ins w:id="1551" w:author="futurewei r1" w:date="2020-05-08T16:05:00Z">
              <w:r>
                <w:t>O</w:t>
              </w:r>
            </w:ins>
            <w:ins w:id="1552" w:author="futurewei r1" w:date="2020-05-08T16:37:00Z">
              <w:r>
                <w:t>nboarding network</w:t>
              </w:r>
            </w:ins>
            <w:ins w:id="1553" w:author="futurewei r1" w:date="2020-05-08T16:13:00Z">
              <w:r>
                <w:t xml:space="preserve"> and </w:t>
              </w:r>
            </w:ins>
            <w:ins w:id="1554" w:author="futurewei r1" w:date="2020-05-08T16:05:00Z">
              <w:r>
                <w:t xml:space="preserve">provisioning server can </w:t>
              </w:r>
            </w:ins>
            <w:ins w:id="1555" w:author="futurewei r1" w:date="2020-05-08T16:09:00Z">
              <w:r>
                <w:t xml:space="preserve">be provisioned </w:t>
              </w:r>
            </w:ins>
            <w:ins w:id="1556" w:author="futurewei r1" w:date="2020-05-08T16:18:00Z">
              <w:r>
                <w:t xml:space="preserve">from different service providers </w:t>
              </w:r>
            </w:ins>
            <w:ins w:id="1557" w:author="futurewei r1" w:date="2020-05-08T16:14:00Z">
              <w:r>
                <w:t>with the subscription</w:t>
              </w:r>
            </w:ins>
            <w:ins w:id="1558" w:author="futurewei r1" w:date="2020-05-08T16:15:00Z">
              <w:r>
                <w:t>s</w:t>
              </w:r>
            </w:ins>
            <w:ins w:id="1559" w:author="futurewei r1" w:date="2020-05-08T16:14:00Z">
              <w:r>
                <w:t xml:space="preserve"> basing on this temporary UE Id associating with </w:t>
              </w:r>
            </w:ins>
            <w:ins w:id="1560" w:author="futurewei r1" w:date="2020-05-08T16:18:00Z">
              <w:r>
                <w:t xml:space="preserve">the </w:t>
              </w:r>
            </w:ins>
            <w:ins w:id="1561" w:author="futurewei r1" w:date="2020-05-08T16:14:00Z">
              <w:r>
                <w:t>service provide</w:t>
              </w:r>
            </w:ins>
            <w:ins w:id="1562" w:author="futurewei r1" w:date="2020-05-08T16:15:00Z">
              <w:r>
                <w:t xml:space="preserve">r. </w:t>
              </w:r>
            </w:ins>
            <w:ins w:id="1563" w:author="futurewei r1" w:date="2020-05-08T16:14:00Z">
              <w:r>
                <w:t xml:space="preserve"> </w:t>
              </w:r>
            </w:ins>
            <w:ins w:id="1564" w:author="futurewei r1" w:date="2020-05-08T16:16:00Z">
              <w:r>
                <w:t xml:space="preserve">When ON and provisioning server receive request from the UE, will use that ID to identify the corresponding provisioning subscriptions.  </w:t>
              </w:r>
            </w:ins>
          </w:p>
        </w:tc>
      </w:tr>
      <w:tr w:rsidR="00BE715E" w14:paraId="1DA91CB5" w14:textId="77777777" w:rsidTr="00271A2E">
        <w:tc>
          <w:tcPr>
            <w:tcW w:w="2056" w:type="dxa"/>
            <w:shd w:val="clear" w:color="auto" w:fill="auto"/>
          </w:tcPr>
          <w:p w14:paraId="74B3E1F3" w14:textId="3E8224F0" w:rsidR="00BE715E" w:rsidRDefault="00BE715E" w:rsidP="00BE715E">
            <w:ins w:id="1565" w:author="Moto_1" w:date="2020-05-08T15:48:00Z">
              <w:r>
                <w:t>Lenovo</w:t>
              </w:r>
            </w:ins>
          </w:p>
        </w:tc>
        <w:tc>
          <w:tcPr>
            <w:tcW w:w="7294" w:type="dxa"/>
            <w:shd w:val="clear" w:color="auto" w:fill="auto"/>
          </w:tcPr>
          <w:p w14:paraId="21CFDF8F" w14:textId="77777777" w:rsidR="00BE715E" w:rsidRDefault="00BE715E" w:rsidP="00BE715E">
            <w:pPr>
              <w:rPr>
                <w:ins w:id="1566" w:author="Moto_1" w:date="2020-05-08T15:54:00Z"/>
              </w:rPr>
            </w:pPr>
            <w:ins w:id="1567" w:author="Moto_1" w:date="2020-05-08T18:14:00Z">
              <w:r>
                <w:t xml:space="preserve">Regarding identification of the subscription </w:t>
              </w:r>
            </w:ins>
            <w:ins w:id="1568" w:author="Moto_1" w:date="2020-05-08T18:15:00Z">
              <w:r>
                <w:t>(</w:t>
              </w:r>
            </w:ins>
            <w:ins w:id="1569" w:author="Moto_1" w:date="2020-05-08T18:14:00Z">
              <w:r>
                <w:t>btw. UE and PS</w:t>
              </w:r>
            </w:ins>
            <w:ins w:id="1570" w:author="Moto_1" w:date="2020-05-08T18:15:00Z">
              <w:r>
                <w:t>)</w:t>
              </w:r>
            </w:ins>
            <w:ins w:id="1571" w:author="Moto_1" w:date="2020-05-08T18:14:00Z">
              <w:r>
                <w:t>: a</w:t>
              </w:r>
            </w:ins>
            <w:ins w:id="1572" w:author="Moto_1" w:date="2020-05-08T15:52:00Z">
              <w:r>
                <w:t xml:space="preserve"> </w:t>
              </w:r>
            </w:ins>
            <w:ins w:id="1573" w:author="Moto_1" w:date="2020-05-08T15:50:00Z">
              <w:r>
                <w:t>subscription</w:t>
              </w:r>
            </w:ins>
            <w:ins w:id="1574" w:author="Moto_1" w:date="2020-05-08T18:14:00Z">
              <w:r>
                <w:t xml:space="preserve"> </w:t>
              </w:r>
            </w:ins>
            <w:ins w:id="1575" w:author="Moto_1" w:date="2020-05-08T15:53:00Z">
              <w:r>
                <w:t>can be identified by application-specific ID</w:t>
              </w:r>
            </w:ins>
            <w:ins w:id="1576" w:author="Moto_1" w:date="2020-05-08T15:55:00Z">
              <w:r>
                <w:t xml:space="preserve"> or PEI</w:t>
              </w:r>
            </w:ins>
            <w:ins w:id="1577" w:author="Moto_1" w:date="2020-05-08T15:53:00Z">
              <w:r>
                <w:t xml:space="preserve">. </w:t>
              </w:r>
            </w:ins>
            <w:ins w:id="1578" w:author="Moto_1" w:date="2020-05-08T15:54:00Z">
              <w:r>
                <w:t xml:space="preserve"> The PEI can be used for the UE identification and </w:t>
              </w:r>
            </w:ins>
            <w:ins w:id="1579" w:author="Moto_1" w:date="2020-05-08T18:13:00Z">
              <w:r>
                <w:t>authentication, but not necessarily for subscription identification in the PS.</w:t>
              </w:r>
            </w:ins>
          </w:p>
          <w:p w14:paraId="33F01D84" w14:textId="3EC038A8" w:rsidR="00BE715E" w:rsidRDefault="00BE715E" w:rsidP="00BE715E">
            <w:ins w:id="1580" w:author="Moto_1" w:date="2020-05-08T15:55:00Z">
              <w:r>
                <w:t xml:space="preserve">Regarding provisioning of the subscription in the network: it can be pre-provisioned </w:t>
              </w:r>
            </w:ins>
            <w:ins w:id="1581" w:author="Moto_1" w:date="2020-05-08T15:56:00Z">
              <w:r>
                <w:t xml:space="preserve">in the UE's home network. </w:t>
              </w:r>
            </w:ins>
            <w:ins w:id="1582" w:author="Moto_1" w:date="2020-05-08T15:57:00Z">
              <w:r>
                <w:t>Alternatively,</w:t>
              </w:r>
            </w:ins>
            <w:ins w:id="1583" w:author="Moto_1" w:date="2020-05-08T15:56:00Z">
              <w:r>
                <w:t xml:space="preserve"> it can be</w:t>
              </w:r>
            </w:ins>
            <w:ins w:id="1584" w:author="Moto_1" w:date="2020-05-08T15:55:00Z">
              <w:r>
                <w:t xml:space="preserve"> provisioned during</w:t>
              </w:r>
            </w:ins>
            <w:ins w:id="1585" w:author="Moto_1" w:date="2020-05-08T15:57:00Z">
              <w:r>
                <w:t xml:space="preserve"> or after</w:t>
              </w:r>
            </w:ins>
            <w:ins w:id="1586" w:author="Moto_1" w:date="2020-05-08T15:55:00Z">
              <w:r>
                <w:t xml:space="preserve"> the </w:t>
              </w:r>
            </w:ins>
            <w:ins w:id="1587" w:author="Moto_1" w:date="2020-05-08T15:57:00Z">
              <w:r>
                <w:t>UE onboarding procedure.</w:t>
              </w:r>
            </w:ins>
            <w:ins w:id="1588" w:author="Moto_1" w:date="2020-05-08T15:55:00Z">
              <w:r>
                <w:t xml:space="preserve"> </w:t>
              </w:r>
            </w:ins>
            <w:ins w:id="1589" w:author="Moto_1" w:date="2020-05-08T18:16:00Z">
              <w:r>
                <w:t xml:space="preserve"> SA2 should not pose limitations. </w:t>
              </w:r>
            </w:ins>
          </w:p>
        </w:tc>
      </w:tr>
      <w:tr w:rsidR="00A25A7A" w14:paraId="712FC384" w14:textId="77777777" w:rsidTr="00271A2E">
        <w:tc>
          <w:tcPr>
            <w:tcW w:w="2056" w:type="dxa"/>
            <w:shd w:val="clear" w:color="auto" w:fill="auto"/>
          </w:tcPr>
          <w:p w14:paraId="7BBF17BA" w14:textId="69EB6B4E" w:rsidR="00A25A7A" w:rsidRDefault="00A25A7A" w:rsidP="00A25A7A">
            <w:ins w:id="1590" w:author="Guanzhou" w:date="2020-05-01T18:02:00Z">
              <w:r>
                <w:t>InterDigital</w:t>
              </w:r>
            </w:ins>
          </w:p>
        </w:tc>
        <w:tc>
          <w:tcPr>
            <w:tcW w:w="7294" w:type="dxa"/>
            <w:shd w:val="clear" w:color="auto" w:fill="auto"/>
          </w:tcPr>
          <w:p w14:paraId="07808E91" w14:textId="77777777" w:rsidR="00A25A7A" w:rsidRDefault="00A25A7A" w:rsidP="00A25A7A">
            <w:pPr>
              <w:rPr>
                <w:ins w:id="1591" w:author="Guanzhou" w:date="2020-05-04T16:23:00Z"/>
              </w:rPr>
            </w:pPr>
            <w:ins w:id="1592" w:author="Guanzhou" w:date="2020-05-01T18:16:00Z">
              <w:r>
                <w:t xml:space="preserve">The answer should depend on various solutions. Default </w:t>
              </w:r>
            </w:ins>
            <w:ins w:id="1593" w:author="Guanzhou" w:date="2020-05-01T18:17:00Z">
              <w:r>
                <w:t>credential may serve as UE identifier in the PS in some solutions.</w:t>
              </w:r>
            </w:ins>
            <w:ins w:id="1594" w:author="Alec Brusilovsky" w:date="2020-05-04T14:21:00Z">
              <w:r>
                <w:t xml:space="preserve"> </w:t>
              </w:r>
            </w:ins>
          </w:p>
          <w:p w14:paraId="6CFE41D0" w14:textId="69EA147C" w:rsidR="00A25A7A" w:rsidRDefault="00A25A7A" w:rsidP="00A25A7A">
            <w:ins w:id="1595" w:author="Alec Brusilovsky" w:date="2020-05-04T14:21:00Z">
              <w:r>
                <w:t>As with SUPI, the UE identifier should be protected against privacy attacks</w:t>
              </w:r>
            </w:ins>
            <w:ins w:id="1596" w:author="Alec Brusilovsky" w:date="2020-05-04T14:22:00Z">
              <w:r>
                <w:t>. The solution has to protect the whole UE identifier (unlike SUPI where the routing information is n</w:t>
              </w:r>
            </w:ins>
            <w:ins w:id="1597" w:author="Alec Brusilovsky" w:date="2020-05-04T14:23:00Z">
              <w:r>
                <w:t>ot protected)</w:t>
              </w:r>
            </w:ins>
          </w:p>
        </w:tc>
      </w:tr>
      <w:tr w:rsidR="009078C6" w14:paraId="11ECA300" w14:textId="77777777" w:rsidTr="00271A2E">
        <w:tc>
          <w:tcPr>
            <w:tcW w:w="2056" w:type="dxa"/>
            <w:shd w:val="clear" w:color="auto" w:fill="auto"/>
          </w:tcPr>
          <w:p w14:paraId="506CA201" w14:textId="6C2F3F03" w:rsidR="009078C6" w:rsidRDefault="009078C6" w:rsidP="009078C6">
            <w:r>
              <w:rPr>
                <w:rFonts w:hint="eastAsia"/>
                <w:lang w:eastAsia="zh-CN"/>
              </w:rPr>
              <w:t>vivo</w:t>
            </w:r>
          </w:p>
        </w:tc>
        <w:tc>
          <w:tcPr>
            <w:tcW w:w="7294" w:type="dxa"/>
            <w:shd w:val="clear" w:color="auto" w:fill="auto"/>
          </w:tcPr>
          <w:p w14:paraId="728FCE5C" w14:textId="6B91341F" w:rsidR="009078C6" w:rsidRDefault="009078C6" w:rsidP="009078C6">
            <w:r>
              <w:rPr>
                <w:lang w:eastAsia="zh-CN"/>
              </w:rPr>
              <w:t>SUPI, which can be derived from the UE ID associated with the provisioned 3GPP credential or N3GPP credential.</w:t>
            </w:r>
          </w:p>
        </w:tc>
      </w:tr>
      <w:tr w:rsidR="00143259" w14:paraId="0922B682" w14:textId="77777777" w:rsidTr="00271A2E">
        <w:tc>
          <w:tcPr>
            <w:tcW w:w="2056" w:type="dxa"/>
            <w:shd w:val="clear" w:color="auto" w:fill="auto"/>
          </w:tcPr>
          <w:p w14:paraId="5A3A5CA1" w14:textId="0F812C4B" w:rsidR="00143259" w:rsidRDefault="00143259" w:rsidP="00143259">
            <w:pPr>
              <w:rPr>
                <w:lang w:eastAsia="zh-CN"/>
              </w:rPr>
            </w:pPr>
            <w:r>
              <w:t>AT&amp;T</w:t>
            </w:r>
          </w:p>
        </w:tc>
        <w:tc>
          <w:tcPr>
            <w:tcW w:w="7294" w:type="dxa"/>
            <w:shd w:val="clear" w:color="auto" w:fill="auto"/>
          </w:tcPr>
          <w:p w14:paraId="0C0078B0" w14:textId="698CFC9B" w:rsidR="00143259" w:rsidRDefault="00143259" w:rsidP="00143259">
            <w:pPr>
              <w:rPr>
                <w:lang w:eastAsia="zh-CN"/>
              </w:rPr>
            </w:pPr>
            <w:r>
              <w:t>This needs to be based on a trusted UE identity that cannot be tempered with, e.g. SUPI or GPSI.</w:t>
            </w:r>
          </w:p>
        </w:tc>
      </w:tr>
      <w:tr w:rsidR="006D270D" w14:paraId="34312FBD" w14:textId="77777777" w:rsidTr="00271A2E">
        <w:tc>
          <w:tcPr>
            <w:tcW w:w="2056" w:type="dxa"/>
            <w:shd w:val="clear" w:color="auto" w:fill="auto"/>
          </w:tcPr>
          <w:p w14:paraId="1CDF53DB" w14:textId="3077FA7F" w:rsidR="006D270D" w:rsidRDefault="006D270D" w:rsidP="006D270D">
            <w:ins w:id="1598" w:author="Nokia" w:date="2020-05-09T08:31:00Z">
              <w:r>
                <w:t>Nokia</w:t>
              </w:r>
            </w:ins>
          </w:p>
        </w:tc>
        <w:tc>
          <w:tcPr>
            <w:tcW w:w="7294" w:type="dxa"/>
            <w:shd w:val="clear" w:color="auto" w:fill="auto"/>
          </w:tcPr>
          <w:p w14:paraId="3EA0A6F1" w14:textId="05D197BB" w:rsidR="006D270D" w:rsidRDefault="006D270D" w:rsidP="006D270D">
            <w:ins w:id="1599" w:author="Nokia" w:date="2020-05-11T13:36:00Z">
              <w:r>
                <w:t>PEI, default credentials (certificates)</w:t>
              </w:r>
            </w:ins>
          </w:p>
        </w:tc>
      </w:tr>
      <w:tr w:rsidR="00631397" w14:paraId="0CFB6BCD" w14:textId="77777777" w:rsidTr="00271A2E">
        <w:tc>
          <w:tcPr>
            <w:tcW w:w="2056" w:type="dxa"/>
            <w:shd w:val="clear" w:color="auto" w:fill="auto"/>
          </w:tcPr>
          <w:p w14:paraId="5110B334" w14:textId="214630A3" w:rsidR="00631397" w:rsidRDefault="00631397" w:rsidP="00631397">
            <w:ins w:id="1600" w:author="Irfan" w:date="2020-05-10T23:46:00Z">
              <w:r w:rsidRPr="00A83947">
                <w:t>Cisco</w:t>
              </w:r>
            </w:ins>
          </w:p>
        </w:tc>
        <w:tc>
          <w:tcPr>
            <w:tcW w:w="7294" w:type="dxa"/>
            <w:shd w:val="clear" w:color="auto" w:fill="auto"/>
          </w:tcPr>
          <w:p w14:paraId="08B7C489" w14:textId="1CC48E4C" w:rsidR="00631397" w:rsidRDefault="00631397" w:rsidP="00631397">
            <w:ins w:id="1601" w:author="Irfan" w:date="2020-05-11T16:26:00Z">
              <w:r>
                <w:t>An NAI based identity that can identify the realm of the SNPN</w:t>
              </w:r>
            </w:ins>
            <w:ins w:id="1602" w:author="Irfan" w:date="2020-05-11T16:27:00Z">
              <w:r>
                <w:t xml:space="preserve"> owning the subscription</w:t>
              </w:r>
            </w:ins>
            <w:ins w:id="1603" w:author="Irfan" w:date="2020-05-11T16:40:00Z">
              <w:r>
                <w:t xml:space="preserve"> and/or provisioning server</w:t>
              </w:r>
            </w:ins>
            <w:ins w:id="1604" w:author="Irfan" w:date="2020-05-11T16:27:00Z">
              <w:r>
                <w:t>.</w:t>
              </w:r>
            </w:ins>
          </w:p>
        </w:tc>
      </w:tr>
      <w:tr w:rsidR="0079748C" w14:paraId="1078784F" w14:textId="77777777" w:rsidTr="00271A2E">
        <w:tc>
          <w:tcPr>
            <w:tcW w:w="2056" w:type="dxa"/>
            <w:shd w:val="clear" w:color="auto" w:fill="auto"/>
          </w:tcPr>
          <w:p w14:paraId="55AE4B24" w14:textId="03AA23D4" w:rsidR="0079748C" w:rsidRPr="00A83947" w:rsidRDefault="0079748C" w:rsidP="0079748C">
            <w:r>
              <w:t>Philips</w:t>
            </w:r>
          </w:p>
        </w:tc>
        <w:tc>
          <w:tcPr>
            <w:tcW w:w="7294" w:type="dxa"/>
            <w:shd w:val="clear" w:color="auto" w:fill="auto"/>
          </w:tcPr>
          <w:p w14:paraId="1A858CD5" w14:textId="312D3AE2" w:rsidR="0079748C" w:rsidRDefault="0079748C" w:rsidP="0079748C">
            <w:r>
              <w:t>TBD.</w:t>
            </w:r>
          </w:p>
        </w:tc>
      </w:tr>
      <w:tr w:rsidR="00271A2E" w14:paraId="72AB606C" w14:textId="77777777" w:rsidTr="00271A2E">
        <w:tc>
          <w:tcPr>
            <w:tcW w:w="2056" w:type="dxa"/>
            <w:shd w:val="clear" w:color="auto" w:fill="auto"/>
          </w:tcPr>
          <w:p w14:paraId="26FB4D01" w14:textId="58CEB0D3" w:rsidR="00271A2E" w:rsidRDefault="00271A2E" w:rsidP="00271A2E">
            <w:ins w:id="1605" w:author="zte-v2" w:date="2020-05-12T10:28:00Z">
              <w:r>
                <w:rPr>
                  <w:rFonts w:hint="eastAsia"/>
                  <w:lang w:eastAsia="zh-CN"/>
                </w:rPr>
                <w:lastRenderedPageBreak/>
                <w:t>ZTE</w:t>
              </w:r>
            </w:ins>
          </w:p>
        </w:tc>
        <w:tc>
          <w:tcPr>
            <w:tcW w:w="7294" w:type="dxa"/>
            <w:shd w:val="clear" w:color="auto" w:fill="auto"/>
          </w:tcPr>
          <w:p w14:paraId="11C5F742" w14:textId="0C62754F" w:rsidR="00271A2E" w:rsidRDefault="00271A2E" w:rsidP="00271A2E">
            <w:ins w:id="1606" w:author="zte-v2" w:date="2020-05-12T10:30:00Z">
              <w:r>
                <w:rPr>
                  <w:rFonts w:hint="eastAsia"/>
                  <w:lang w:eastAsia="zh-CN"/>
                </w:rPr>
                <w:t>PEI, and/or pre-configured information in the UE</w:t>
              </w:r>
            </w:ins>
          </w:p>
        </w:tc>
      </w:tr>
    </w:tbl>
    <w:p w14:paraId="35379E94" w14:textId="77777777" w:rsidR="002C39C0" w:rsidRDefault="002C39C0" w:rsidP="002C39C0"/>
    <w:p w14:paraId="31CB72DA" w14:textId="0CB7F22F" w:rsidR="002C39C0" w:rsidRDefault="002C39C0" w:rsidP="002C39C0">
      <w:pPr>
        <w:pStyle w:val="1"/>
      </w:pPr>
      <w:r w:rsidRPr="002574DA">
        <w:t>Question</w:t>
      </w:r>
      <w:r>
        <w:t xml:space="preserve"> KI#4-Q</w:t>
      </w:r>
      <w:r w:rsidR="00CC2890">
        <w:t>8</w:t>
      </w:r>
      <w:r>
        <w:t>: pre-configured information in the device</w:t>
      </w:r>
    </w:p>
    <w:p w14:paraId="6501DBED" w14:textId="77777777" w:rsidR="002C39C0" w:rsidRDefault="002C39C0" w:rsidP="002C39C0">
      <w:r>
        <w:t>The device (UE) may have been pre-configured with information e.g. to ensure requirement "</w:t>
      </w:r>
      <w:r w:rsidRPr="00D64A45">
        <w:t>uniquely identifiable and verifiably secure</w:t>
      </w:r>
      <w:r>
        <w:t>" is satisfied and information related to e.g. Onboarding Network or Subscription Owner.</w:t>
      </w:r>
    </w:p>
    <w:p w14:paraId="135EFEEC" w14:textId="77777777" w:rsidR="002C39C0" w:rsidRDefault="002C39C0" w:rsidP="002C39C0"/>
    <w:p w14:paraId="3E6665D2" w14:textId="77777777" w:rsidR="002C39C0" w:rsidRPr="0063307B" w:rsidRDefault="002C39C0" w:rsidP="002C39C0">
      <w:r w:rsidRPr="00CF36FB">
        <w:rPr>
          <w:b/>
          <w:bCs/>
        </w:rPr>
        <w:t>Question</w:t>
      </w:r>
      <w:r>
        <w:t xml:space="preserve">: What information is required to be available in the device prior to onboarding and what information </w:t>
      </w:r>
      <w:r w:rsidRPr="000D379A">
        <w:rPr>
          <w:i/>
          <w:iCs/>
        </w:rPr>
        <w:t>may</w:t>
      </w:r>
      <w:r>
        <w:t xml:space="preserve"> be available?</w:t>
      </w:r>
    </w:p>
    <w:p w14:paraId="795D0B1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D3C48BD" w14:textId="77777777" w:rsidTr="00C81240">
        <w:tc>
          <w:tcPr>
            <w:tcW w:w="2056" w:type="dxa"/>
            <w:shd w:val="clear" w:color="auto" w:fill="auto"/>
          </w:tcPr>
          <w:p w14:paraId="017E8CF5" w14:textId="77777777" w:rsidR="002C39C0" w:rsidRPr="00F443B7" w:rsidRDefault="002C39C0" w:rsidP="00743397">
            <w:pPr>
              <w:rPr>
                <w:b/>
                <w:bCs/>
              </w:rPr>
            </w:pPr>
            <w:r w:rsidRPr="00F443B7">
              <w:rPr>
                <w:b/>
                <w:bCs/>
              </w:rPr>
              <w:t>Company</w:t>
            </w:r>
          </w:p>
        </w:tc>
        <w:tc>
          <w:tcPr>
            <w:tcW w:w="7294" w:type="dxa"/>
            <w:shd w:val="clear" w:color="auto" w:fill="auto"/>
          </w:tcPr>
          <w:p w14:paraId="6EF23731" w14:textId="77777777" w:rsidR="002C39C0" w:rsidRPr="00F443B7" w:rsidRDefault="002C39C0" w:rsidP="00743397">
            <w:pPr>
              <w:rPr>
                <w:b/>
                <w:bCs/>
              </w:rPr>
            </w:pPr>
            <w:r w:rsidRPr="00F443B7">
              <w:rPr>
                <w:b/>
                <w:bCs/>
              </w:rPr>
              <w:t>Comments</w:t>
            </w:r>
          </w:p>
        </w:tc>
      </w:tr>
      <w:tr w:rsidR="00C77273" w14:paraId="0DA61BC4" w14:textId="77777777" w:rsidTr="00C81240">
        <w:tc>
          <w:tcPr>
            <w:tcW w:w="2056" w:type="dxa"/>
            <w:shd w:val="clear" w:color="auto" w:fill="auto"/>
          </w:tcPr>
          <w:p w14:paraId="5428B092" w14:textId="2CED594C" w:rsidR="00C77273" w:rsidRDefault="00C77273" w:rsidP="00C77273">
            <w:r>
              <w:t>Ericsson</w:t>
            </w:r>
          </w:p>
        </w:tc>
        <w:tc>
          <w:tcPr>
            <w:tcW w:w="7294" w:type="dxa"/>
            <w:shd w:val="clear" w:color="auto" w:fill="auto"/>
          </w:tcPr>
          <w:p w14:paraId="28878B42" w14:textId="77777777" w:rsidR="00C77273" w:rsidRDefault="00C77273" w:rsidP="00C77273">
            <w:r>
              <w:t xml:space="preserve">Information to enable that the UE can be </w:t>
            </w:r>
            <w:r w:rsidRPr="00D64A45">
              <w:t>uniquely identifiable and verifiably secure</w:t>
            </w:r>
            <w:r>
              <w:t xml:space="preserve"> is required to be available, e.g. credentials such that DCS can authenticate the UE.</w:t>
            </w:r>
          </w:p>
          <w:p w14:paraId="380AB3F2" w14:textId="72F623DD" w:rsidR="00C77273" w:rsidRDefault="00C77273" w:rsidP="00C77273">
            <w:r>
              <w:t>Additional information may be available e.g. a list of PLMN ID + NID that the UE would use for finding Onboarding Networks to use, however, it must be noted that such assumption requires the UE to be provisioned prior to the onboarding procedure, defeating part of the goal of the onboarding procedure</w:t>
            </w:r>
          </w:p>
        </w:tc>
      </w:tr>
      <w:tr w:rsidR="002C39C0" w14:paraId="335CE76B" w14:textId="77777777" w:rsidTr="00C81240">
        <w:tc>
          <w:tcPr>
            <w:tcW w:w="2056" w:type="dxa"/>
            <w:shd w:val="clear" w:color="auto" w:fill="auto"/>
          </w:tcPr>
          <w:p w14:paraId="416C1D5B" w14:textId="368CB8EA" w:rsidR="002C39C0" w:rsidRDefault="003804B5" w:rsidP="00743397">
            <w:r>
              <w:t>Intel</w:t>
            </w:r>
          </w:p>
        </w:tc>
        <w:tc>
          <w:tcPr>
            <w:tcW w:w="7294" w:type="dxa"/>
            <w:shd w:val="clear" w:color="auto" w:fill="auto"/>
          </w:tcPr>
          <w:p w14:paraId="12EE881F" w14:textId="77777777" w:rsidR="00DA5D75" w:rsidRDefault="00DA5D75" w:rsidP="00DA5D75">
            <w:r>
              <w:t>The default credential shall be available in the UE.</w:t>
            </w:r>
          </w:p>
          <w:p w14:paraId="6BAEFE41" w14:textId="63E8D4D1" w:rsidR="002C39C0" w:rsidRDefault="00DA5D75" w:rsidP="00DA5D75">
            <w:r>
              <w:t>Additional information (e.g. PS and/or SO identity) may be configured or may be entered by the user.</w:t>
            </w:r>
          </w:p>
        </w:tc>
      </w:tr>
      <w:tr w:rsidR="00E3775C" w14:paraId="1141D9D6" w14:textId="77777777" w:rsidTr="00C81240">
        <w:tc>
          <w:tcPr>
            <w:tcW w:w="2056" w:type="dxa"/>
            <w:shd w:val="clear" w:color="auto" w:fill="auto"/>
          </w:tcPr>
          <w:p w14:paraId="0E26CB9E" w14:textId="5E0B001E" w:rsidR="00E3775C" w:rsidRDefault="00E3775C" w:rsidP="00E3775C">
            <w:r>
              <w:t>OPPO</w:t>
            </w:r>
          </w:p>
        </w:tc>
        <w:tc>
          <w:tcPr>
            <w:tcW w:w="7294" w:type="dxa"/>
            <w:shd w:val="clear" w:color="auto" w:fill="auto"/>
          </w:tcPr>
          <w:p w14:paraId="015E146A" w14:textId="6710628D" w:rsidR="00E3775C" w:rsidRDefault="00E3775C" w:rsidP="00E3775C">
            <w:r>
              <w:t>At least default credentials and PEI. Others t.b.d with justification.</w:t>
            </w:r>
          </w:p>
        </w:tc>
      </w:tr>
      <w:tr w:rsidR="00900878" w14:paraId="1497F945" w14:textId="77777777" w:rsidTr="00C81240">
        <w:tc>
          <w:tcPr>
            <w:tcW w:w="2056" w:type="dxa"/>
            <w:shd w:val="clear" w:color="auto" w:fill="auto"/>
          </w:tcPr>
          <w:p w14:paraId="264EAA7B" w14:textId="1B127B0E" w:rsidR="00900878" w:rsidRDefault="00900878" w:rsidP="00900878">
            <w:ins w:id="1607" w:author="권기석/표준Research 1Lab(SR)/Principal Engineer/삼성전자" w:date="2020-05-07T21:58:00Z">
              <w:r>
                <w:rPr>
                  <w:rFonts w:hint="eastAsia"/>
                  <w:lang w:eastAsia="ko-KR"/>
                </w:rPr>
                <w:t>Samsung</w:t>
              </w:r>
            </w:ins>
          </w:p>
        </w:tc>
        <w:tc>
          <w:tcPr>
            <w:tcW w:w="7294" w:type="dxa"/>
            <w:shd w:val="clear" w:color="auto" w:fill="auto"/>
          </w:tcPr>
          <w:p w14:paraId="32EEF774" w14:textId="2F078873" w:rsidR="00900878" w:rsidRDefault="00900878" w:rsidP="00900878">
            <w:ins w:id="1608" w:author="권기석/표준Research 1Lab(SR)/Principal Engineer/삼성전자" w:date="2020-05-07T22:28:00Z">
              <w:r w:rsidRPr="004A6A13">
                <w:rPr>
                  <w:lang w:eastAsia="ko-KR"/>
                </w:rPr>
                <w:t>Default credentials, which include their identifier.</w:t>
              </w:r>
            </w:ins>
          </w:p>
        </w:tc>
      </w:tr>
      <w:tr w:rsidR="0093699D" w14:paraId="6F91B4AF" w14:textId="77777777" w:rsidTr="00C81240">
        <w:tc>
          <w:tcPr>
            <w:tcW w:w="2056" w:type="dxa"/>
            <w:shd w:val="clear" w:color="auto" w:fill="auto"/>
          </w:tcPr>
          <w:p w14:paraId="254278EA" w14:textId="43BDE0BB" w:rsidR="0093699D" w:rsidRDefault="0093699D" w:rsidP="0093699D">
            <w:r>
              <w:rPr>
                <w:rFonts w:hint="eastAsia"/>
                <w:lang w:eastAsia="zh-TW"/>
              </w:rPr>
              <w:t>MediaTek</w:t>
            </w:r>
          </w:p>
        </w:tc>
        <w:tc>
          <w:tcPr>
            <w:tcW w:w="7294" w:type="dxa"/>
            <w:shd w:val="clear" w:color="auto" w:fill="auto"/>
          </w:tcPr>
          <w:p w14:paraId="0225649E" w14:textId="6663447E" w:rsidR="0093699D" w:rsidRDefault="0093699D" w:rsidP="0093699D">
            <w:r>
              <w:rPr>
                <w:lang w:eastAsia="zh-TW"/>
              </w:rPr>
              <w:t>D</w:t>
            </w:r>
            <w:r>
              <w:rPr>
                <w:rFonts w:hint="eastAsia"/>
                <w:lang w:eastAsia="zh-TW"/>
              </w:rPr>
              <w:t xml:space="preserve">efault </w:t>
            </w:r>
            <w:r>
              <w:rPr>
                <w:lang w:eastAsia="zh-TW"/>
              </w:rPr>
              <w:t>subscription including identity and/or credentials to gain the initial connectivity to the DCS/Provisioning server</w:t>
            </w:r>
          </w:p>
        </w:tc>
      </w:tr>
      <w:tr w:rsidR="00892F79" w14:paraId="292CC393" w14:textId="77777777" w:rsidTr="00C81240">
        <w:tc>
          <w:tcPr>
            <w:tcW w:w="2056" w:type="dxa"/>
            <w:shd w:val="clear" w:color="auto" w:fill="auto"/>
          </w:tcPr>
          <w:p w14:paraId="43CD975F" w14:textId="65F72D7B" w:rsidR="00892F79" w:rsidRDefault="00892F79" w:rsidP="00892F79">
            <w:ins w:id="1609" w:author="Colom Ikuno, Josep" w:date="2020-05-07T11:04:00Z">
              <w:r>
                <w:t>Deutsche Telekom</w:t>
              </w:r>
            </w:ins>
          </w:p>
        </w:tc>
        <w:tc>
          <w:tcPr>
            <w:tcW w:w="7294" w:type="dxa"/>
            <w:shd w:val="clear" w:color="auto" w:fill="auto"/>
          </w:tcPr>
          <w:p w14:paraId="4134FF23" w14:textId="5698A904" w:rsidR="00892F79" w:rsidRDefault="00892F79" w:rsidP="00892F79">
            <w:ins w:id="1610" w:author="Colom Ikuno, Josep" w:date="2020-05-07T11:04:00Z">
              <w:r>
                <w:t xml:space="preserve">For the PNI-NPN case, preconfigured secondary credentials are an </w:t>
              </w:r>
            </w:ins>
            <w:ins w:id="1611" w:author="Colom Ikuno, Josep" w:date="2020-05-07T11:05:00Z">
              <w:r>
                <w:t xml:space="preserve">already possible </w:t>
              </w:r>
            </w:ins>
            <w:ins w:id="1612" w:author="Colom Ikuno, Josep" w:date="2020-05-07T11:04:00Z">
              <w:r>
                <w:t>option.</w:t>
              </w:r>
            </w:ins>
            <w:ins w:id="1613" w:author="Colom Ikuno, Josep" w:date="2020-05-07T11:06:00Z">
              <w:r>
                <w:t xml:space="preserve"> Again, please clearly separate the SNPN and PNI-NPN cases clearly</w:t>
              </w:r>
            </w:ins>
          </w:p>
        </w:tc>
      </w:tr>
      <w:tr w:rsidR="00A0351E" w14:paraId="35835B12" w14:textId="77777777" w:rsidTr="00C81240">
        <w:tc>
          <w:tcPr>
            <w:tcW w:w="2056" w:type="dxa"/>
            <w:shd w:val="clear" w:color="auto" w:fill="auto"/>
          </w:tcPr>
          <w:p w14:paraId="35579A6C" w14:textId="4C0F486E" w:rsidR="00A0351E" w:rsidRDefault="00A0351E" w:rsidP="00A0351E">
            <w:r>
              <w:rPr>
                <w:rFonts w:hint="eastAsia"/>
                <w:lang w:eastAsia="zh-CN"/>
              </w:rPr>
              <w:t>China Mobile</w:t>
            </w:r>
          </w:p>
        </w:tc>
        <w:tc>
          <w:tcPr>
            <w:tcW w:w="7294" w:type="dxa"/>
            <w:shd w:val="clear" w:color="auto" w:fill="auto"/>
          </w:tcPr>
          <w:p w14:paraId="7CCBE7AA" w14:textId="015A83CC" w:rsidR="00A0351E" w:rsidRDefault="00A0351E" w:rsidP="00A0351E">
            <w:r>
              <w:rPr>
                <w:rFonts w:hint="eastAsia"/>
                <w:lang w:eastAsia="zh-CN"/>
              </w:rPr>
              <w:t>For PNI-NPN, the pre-configured information in device is UE</w:t>
            </w:r>
            <w:r>
              <w:rPr>
                <w:lang w:eastAsia="zh-CN"/>
              </w:rPr>
              <w:t>’</w:t>
            </w:r>
            <w:r>
              <w:rPr>
                <w:rFonts w:hint="eastAsia"/>
                <w:lang w:eastAsia="zh-CN"/>
              </w:rPr>
              <w:t>s default subscription for access to the PLMN.</w:t>
            </w:r>
          </w:p>
        </w:tc>
      </w:tr>
      <w:tr w:rsidR="008900BD" w14:paraId="024D7389" w14:textId="77777777" w:rsidTr="00C81240">
        <w:tc>
          <w:tcPr>
            <w:tcW w:w="2056" w:type="dxa"/>
            <w:shd w:val="clear" w:color="auto" w:fill="auto"/>
          </w:tcPr>
          <w:p w14:paraId="0B499430" w14:textId="6EA7B3E6" w:rsidR="008900BD" w:rsidRDefault="008900BD" w:rsidP="008900BD">
            <w:ins w:id="1614" w:author="Michael Starsinic" w:date="2020-05-08T09:56:00Z">
              <w:r>
                <w:t>Convida Wireless</w:t>
              </w:r>
            </w:ins>
          </w:p>
        </w:tc>
        <w:tc>
          <w:tcPr>
            <w:tcW w:w="7294" w:type="dxa"/>
            <w:shd w:val="clear" w:color="auto" w:fill="auto"/>
          </w:tcPr>
          <w:p w14:paraId="32AD6F8C" w14:textId="77777777" w:rsidR="008900BD" w:rsidRDefault="008900BD" w:rsidP="008900BD">
            <w:pPr>
              <w:rPr>
                <w:ins w:id="1615" w:author="Michael Starsinic" w:date="2020-05-08T09:56:00Z"/>
              </w:rPr>
            </w:pPr>
            <w:ins w:id="1616" w:author="Michael Starsinic" w:date="2020-05-08T09:56:00Z">
              <w:r>
                <w:t xml:space="preserve">Information to enable that the UE can be </w:t>
              </w:r>
              <w:r w:rsidRPr="00D64A45">
                <w:t>uniquely identifiable and verifiably secure</w:t>
              </w:r>
              <w:r>
                <w:t xml:space="preserve"> is required to be available, e.g. credentials such that DCS can authenticate the UE.</w:t>
              </w:r>
            </w:ins>
          </w:p>
          <w:p w14:paraId="429D2467" w14:textId="77777777" w:rsidR="008900BD" w:rsidRDefault="008900BD" w:rsidP="008900BD">
            <w:pPr>
              <w:rPr>
                <w:ins w:id="1617" w:author="Michael Starsinic" w:date="2020-05-08T09:57:00Z"/>
              </w:rPr>
            </w:pPr>
            <w:ins w:id="1618" w:author="Michael Starsinic" w:date="2020-05-08T09:56:00Z">
              <w:r>
                <w:lastRenderedPageBreak/>
                <w:t>Additional information to allow the UE to find the onboarding network</w:t>
              </w:r>
            </w:ins>
            <w:ins w:id="1619" w:author="Michael Starsinic" w:date="2020-05-08T09:57:00Z">
              <w:r>
                <w:t xml:space="preserve"> is required</w:t>
              </w:r>
            </w:ins>
            <w:ins w:id="1620" w:author="Michael Starsinic" w:date="2020-05-08T09:56:00Z">
              <w:r>
                <w:t xml:space="preserve">. </w:t>
              </w:r>
            </w:ins>
          </w:p>
          <w:p w14:paraId="20C6B654" w14:textId="218A5564" w:rsidR="008900BD" w:rsidRDefault="008900BD" w:rsidP="008900BD">
            <w:ins w:id="1621" w:author="Michael Starsinic" w:date="2020-05-08T09:59:00Z">
              <w:r>
                <w:t>Note that, in some cases, it might not be possible for a user to manually enter this information.  Per KI#4: “</w:t>
              </w:r>
            </w:ins>
            <w:ins w:id="1622" w:author="Michael Starsinic" w:date="2020-05-08T10:00:00Z">
              <w:r w:rsidRPr="006D3787">
                <w:rPr>
                  <w:i/>
                  <w:iCs/>
                </w:rPr>
                <w:t>A TE might not have an interface that can be used to provision the MT</w:t>
              </w:r>
              <w:r w:rsidRPr="006D3787">
                <w:t>.</w:t>
              </w:r>
            </w:ins>
            <w:ins w:id="1623" w:author="Michael Starsinic" w:date="2020-05-08T09:59:00Z">
              <w:r>
                <w:t>”</w:t>
              </w:r>
            </w:ins>
          </w:p>
        </w:tc>
      </w:tr>
      <w:tr w:rsidR="00084FCD" w14:paraId="753109CA" w14:textId="77777777" w:rsidTr="00C81240">
        <w:tc>
          <w:tcPr>
            <w:tcW w:w="2056" w:type="dxa"/>
            <w:shd w:val="clear" w:color="auto" w:fill="auto"/>
          </w:tcPr>
          <w:p w14:paraId="7055F907" w14:textId="1A36C39D" w:rsidR="00084FCD" w:rsidRDefault="00084FCD" w:rsidP="00084FCD">
            <w:r w:rsidRPr="0030586E">
              <w:rPr>
                <w:rFonts w:hint="eastAsia"/>
                <w:lang w:eastAsia="ko-KR"/>
              </w:rPr>
              <w:lastRenderedPageBreak/>
              <w:t>LGE</w:t>
            </w:r>
          </w:p>
        </w:tc>
        <w:tc>
          <w:tcPr>
            <w:tcW w:w="7294" w:type="dxa"/>
            <w:shd w:val="clear" w:color="auto" w:fill="auto"/>
          </w:tcPr>
          <w:p w14:paraId="2D3F6C78" w14:textId="41FB2E95" w:rsidR="00084FCD" w:rsidRDefault="00084FCD" w:rsidP="00084FCD">
            <w:r w:rsidRPr="0030586E">
              <w:rPr>
                <w:lang w:eastAsia="ko-KR"/>
              </w:rPr>
              <w:t>D</w:t>
            </w:r>
            <w:r w:rsidRPr="0030586E">
              <w:rPr>
                <w:rFonts w:hint="eastAsia"/>
                <w:lang w:eastAsia="ko-KR"/>
              </w:rPr>
              <w:t xml:space="preserve">efault </w:t>
            </w:r>
            <w:r w:rsidRPr="0030586E">
              <w:rPr>
                <w:lang w:eastAsia="ko-KR"/>
              </w:rPr>
              <w:t>credential</w:t>
            </w:r>
          </w:p>
        </w:tc>
      </w:tr>
      <w:tr w:rsidR="00905694" w14:paraId="37D65629" w14:textId="77777777" w:rsidTr="00C81240">
        <w:tc>
          <w:tcPr>
            <w:tcW w:w="2056" w:type="dxa"/>
            <w:shd w:val="clear" w:color="auto" w:fill="auto"/>
          </w:tcPr>
          <w:p w14:paraId="75516E2F" w14:textId="2FF1ABFD" w:rsidR="00905694" w:rsidRDefault="00905694" w:rsidP="00905694">
            <w:r>
              <w:t>Orange</w:t>
            </w:r>
          </w:p>
        </w:tc>
        <w:tc>
          <w:tcPr>
            <w:tcW w:w="7294" w:type="dxa"/>
            <w:shd w:val="clear" w:color="auto" w:fill="auto"/>
          </w:tcPr>
          <w:p w14:paraId="4FFCFF2E" w14:textId="655FD7BC" w:rsidR="00905694" w:rsidRDefault="00905694" w:rsidP="00905694">
            <w:r w:rsidRPr="00D15096">
              <w:t>Information to enable that the UE can be uniquely identifiable and verifiably secure is required to be available, e.g.</w:t>
            </w:r>
            <w:r>
              <w:t xml:space="preserve"> PLMN credentials.</w:t>
            </w:r>
          </w:p>
        </w:tc>
      </w:tr>
      <w:tr w:rsidR="00957794" w14:paraId="777AAC88" w14:textId="77777777" w:rsidTr="00C81240">
        <w:tc>
          <w:tcPr>
            <w:tcW w:w="2056" w:type="dxa"/>
            <w:shd w:val="clear" w:color="auto" w:fill="auto"/>
          </w:tcPr>
          <w:p w14:paraId="34B4438E" w14:textId="21B24FFF" w:rsidR="00957794" w:rsidRDefault="00957794" w:rsidP="00957794">
            <w:ins w:id="1624" w:author="QC_12" w:date="2020-05-07T19:04:00Z">
              <w:r>
                <w:t>Qualcomm</w:t>
              </w:r>
            </w:ins>
          </w:p>
        </w:tc>
        <w:tc>
          <w:tcPr>
            <w:tcW w:w="7294" w:type="dxa"/>
            <w:shd w:val="clear" w:color="auto" w:fill="auto"/>
          </w:tcPr>
          <w:p w14:paraId="50B3BC82" w14:textId="77777777" w:rsidR="00957794" w:rsidRDefault="00957794" w:rsidP="00957794">
            <w:pPr>
              <w:rPr>
                <w:ins w:id="1625" w:author="QC_12" w:date="2020-05-07T19:07:00Z"/>
              </w:rPr>
            </w:pPr>
            <w:ins w:id="1626" w:author="QC_12" w:date="2020-05-07T19:05:00Z">
              <w:r>
                <w:t xml:space="preserve">Information required to be available: Information to </w:t>
              </w:r>
            </w:ins>
            <w:ins w:id="1627" w:author="QC_12" w:date="2020-05-07T19:07:00Z">
              <w:r>
                <w:t xml:space="preserve">ensure that </w:t>
              </w:r>
            </w:ins>
            <w:ins w:id="1628" w:author="QC_12" w:date="2020-05-07T19:05:00Z">
              <w:r>
                <w:t xml:space="preserve">the UE can be </w:t>
              </w:r>
              <w:r w:rsidRPr="00D64A45">
                <w:t>uniquely identifiable and verifiably secure</w:t>
              </w:r>
            </w:ins>
            <w:ins w:id="1629" w:author="QC_12" w:date="2020-05-07T19:07:00Z">
              <w:r>
                <w:t xml:space="preserve">, e.g. credentials that enable </w:t>
              </w:r>
            </w:ins>
            <w:ins w:id="1630" w:author="QC_12" w:date="2020-05-08T17:50:00Z">
              <w:r>
                <w:t xml:space="preserve">the </w:t>
              </w:r>
            </w:ins>
            <w:ins w:id="1631" w:author="QC_12" w:date="2020-05-07T19:07:00Z">
              <w:r>
                <w:t>DCS to authenticate the UE.</w:t>
              </w:r>
            </w:ins>
          </w:p>
          <w:p w14:paraId="02905E34" w14:textId="1A539D06" w:rsidR="00957794" w:rsidRDefault="00957794" w:rsidP="00957794">
            <w:ins w:id="1632" w:author="QC_12" w:date="2020-05-07T19:08:00Z">
              <w:r>
                <w:t>Information that may be available: e.g. a list of PLMN ID + NID that the UE would use for finding onboarding networks to use.</w:t>
              </w:r>
            </w:ins>
          </w:p>
        </w:tc>
      </w:tr>
      <w:tr w:rsidR="00642261" w14:paraId="48667FD6" w14:textId="77777777" w:rsidTr="00C81240">
        <w:tc>
          <w:tcPr>
            <w:tcW w:w="2056" w:type="dxa"/>
            <w:shd w:val="clear" w:color="auto" w:fill="auto"/>
          </w:tcPr>
          <w:p w14:paraId="3839CDBA" w14:textId="0560533B" w:rsidR="00642261" w:rsidRDefault="00642261" w:rsidP="00642261">
            <w:ins w:id="1633" w:author="Lars" w:date="2020-05-11T14:28:00Z">
              <w:r>
                <w:t>Sony</w:t>
              </w:r>
            </w:ins>
          </w:p>
        </w:tc>
        <w:tc>
          <w:tcPr>
            <w:tcW w:w="7294" w:type="dxa"/>
            <w:shd w:val="clear" w:color="auto" w:fill="auto"/>
          </w:tcPr>
          <w:p w14:paraId="1C962DC4" w14:textId="5B65C264" w:rsidR="00642261" w:rsidRDefault="00642261" w:rsidP="00642261">
            <w:ins w:id="1634" w:author="Lars" w:date="2020-05-11T14:28:00Z">
              <w:r>
                <w:t xml:space="preserve">The initial information could be related to the device manufacturer so the PLMN or SNPN can trust the device and the manufacturer could </w:t>
              </w:r>
            </w:ins>
            <w:ins w:id="1635" w:author="Lars" w:date="2020-05-11T14:29:00Z">
              <w:r>
                <w:t xml:space="preserve">furthermore </w:t>
              </w:r>
            </w:ins>
            <w:ins w:id="1636" w:author="Lars" w:date="2020-05-11T14:28:00Z">
              <w:r>
                <w:t>sponsor potential data use for performing the onboarding.</w:t>
              </w:r>
            </w:ins>
          </w:p>
        </w:tc>
      </w:tr>
      <w:tr w:rsidR="00036122" w14:paraId="23E78C8B" w14:textId="77777777" w:rsidTr="00C81240">
        <w:tc>
          <w:tcPr>
            <w:tcW w:w="2056" w:type="dxa"/>
            <w:shd w:val="clear" w:color="auto" w:fill="auto"/>
          </w:tcPr>
          <w:p w14:paraId="1F430119" w14:textId="76CA4741" w:rsidR="00036122" w:rsidRDefault="00036122" w:rsidP="00036122">
            <w:ins w:id="1637" w:author="futurewei r1" w:date="2020-05-08T14:25:00Z">
              <w:r>
                <w:t xml:space="preserve">Futurewei </w:t>
              </w:r>
            </w:ins>
          </w:p>
        </w:tc>
        <w:tc>
          <w:tcPr>
            <w:tcW w:w="7294" w:type="dxa"/>
            <w:shd w:val="clear" w:color="auto" w:fill="auto"/>
          </w:tcPr>
          <w:p w14:paraId="491C6D3E" w14:textId="77777777" w:rsidR="00036122" w:rsidRPr="00DC11C6" w:rsidRDefault="00036122" w:rsidP="00036122">
            <w:pPr>
              <w:rPr>
                <w:ins w:id="1638" w:author="futurewei r1" w:date="2020-05-08T14:29:00Z"/>
                <w:b/>
                <w:bCs/>
                <w:rPrChange w:id="1639" w:author="futurewei r1" w:date="2020-05-08T15:31:00Z">
                  <w:rPr>
                    <w:ins w:id="1640" w:author="futurewei r1" w:date="2020-05-08T14:29:00Z"/>
                  </w:rPr>
                </w:rPrChange>
              </w:rPr>
            </w:pPr>
            <w:ins w:id="1641" w:author="futurewei r1" w:date="2020-05-08T14:25:00Z">
              <w:r w:rsidRPr="00DC11C6">
                <w:rPr>
                  <w:b/>
                  <w:bCs/>
                  <w:rPrChange w:id="1642" w:author="futurewei r1" w:date="2020-05-08T15:31:00Z">
                    <w:rPr/>
                  </w:rPrChange>
                </w:rPr>
                <w:t>The required</w:t>
              </w:r>
            </w:ins>
            <w:ins w:id="1643" w:author="futurewei r1" w:date="2020-05-08T14:26:00Z">
              <w:r w:rsidRPr="00DC11C6">
                <w:rPr>
                  <w:b/>
                  <w:bCs/>
                  <w:rPrChange w:id="1644" w:author="futurewei r1" w:date="2020-05-08T15:31:00Z">
                    <w:rPr/>
                  </w:rPrChange>
                </w:rPr>
                <w:t xml:space="preserve"> </w:t>
              </w:r>
            </w:ins>
            <w:ins w:id="1645" w:author="futurewei r1" w:date="2020-05-08T14:25:00Z">
              <w:r w:rsidRPr="00DC11C6">
                <w:rPr>
                  <w:b/>
                  <w:bCs/>
                  <w:rPrChange w:id="1646" w:author="futurewei r1" w:date="2020-05-08T15:31:00Z">
                    <w:rPr/>
                  </w:rPrChange>
                </w:rPr>
                <w:t>def</w:t>
              </w:r>
            </w:ins>
            <w:ins w:id="1647" w:author="futurewei r1" w:date="2020-05-08T15:32:00Z">
              <w:r>
                <w:rPr>
                  <w:b/>
                  <w:bCs/>
                </w:rPr>
                <w:t>a</w:t>
              </w:r>
            </w:ins>
            <w:ins w:id="1648" w:author="futurewei r1" w:date="2020-05-08T14:25:00Z">
              <w:r w:rsidRPr="00DC11C6">
                <w:rPr>
                  <w:b/>
                  <w:bCs/>
                  <w:rPrChange w:id="1649" w:author="futurewei r1" w:date="2020-05-08T15:31:00Z">
                    <w:rPr/>
                  </w:rPrChange>
                </w:rPr>
                <w:t>ult information</w:t>
              </w:r>
            </w:ins>
            <w:ins w:id="1650" w:author="futurewei r1" w:date="2020-05-08T14:26:00Z">
              <w:r w:rsidRPr="00DC11C6">
                <w:rPr>
                  <w:b/>
                  <w:bCs/>
                  <w:rPrChange w:id="1651" w:author="futurewei r1" w:date="2020-05-08T15:31:00Z">
                    <w:rPr/>
                  </w:rPrChange>
                </w:rPr>
                <w:t>:</w:t>
              </w:r>
            </w:ins>
            <w:ins w:id="1652" w:author="futurewei r1" w:date="2020-05-08T14:29:00Z">
              <w:r w:rsidRPr="00DC11C6">
                <w:rPr>
                  <w:b/>
                  <w:bCs/>
                  <w:rPrChange w:id="1653" w:author="futurewei r1" w:date="2020-05-08T15:31:00Z">
                    <w:rPr/>
                  </w:rPrChange>
                </w:rPr>
                <w:t xml:space="preserve"> </w:t>
              </w:r>
            </w:ins>
          </w:p>
          <w:p w14:paraId="6297BB43" w14:textId="77777777" w:rsidR="00036122" w:rsidRDefault="00036122" w:rsidP="00036122">
            <w:pPr>
              <w:rPr>
                <w:ins w:id="1654" w:author="futurewei r1" w:date="2020-05-08T15:26:00Z"/>
              </w:rPr>
            </w:pPr>
            <w:ins w:id="1655" w:author="futurewei r1" w:date="2020-05-08T14:29:00Z">
              <w:r>
                <w:t xml:space="preserve">. a default </w:t>
              </w:r>
            </w:ins>
            <w:ins w:id="1656" w:author="futurewei r1" w:date="2020-05-08T15:32:00Z">
              <w:r>
                <w:t xml:space="preserve">temporary </w:t>
              </w:r>
            </w:ins>
            <w:ins w:id="1657" w:author="futurewei r1" w:date="2020-05-08T14:29:00Z">
              <w:r>
                <w:t>UE ID</w:t>
              </w:r>
            </w:ins>
            <w:ins w:id="1658" w:author="futurewei r1" w:date="2020-05-08T14:30:00Z">
              <w:r>
                <w:t>,</w:t>
              </w:r>
            </w:ins>
          </w:p>
          <w:p w14:paraId="71F7EE13" w14:textId="77777777" w:rsidR="00036122" w:rsidRDefault="00036122" w:rsidP="00036122">
            <w:pPr>
              <w:rPr>
                <w:ins w:id="1659" w:author="futurewei r1" w:date="2020-05-08T15:28:00Z"/>
              </w:rPr>
            </w:pPr>
            <w:ins w:id="1660" w:author="futurewei r1" w:date="2020-05-08T15:26:00Z">
              <w:r>
                <w:t xml:space="preserve">. </w:t>
              </w:r>
            </w:ins>
            <w:ins w:id="1661" w:author="futurewei r1" w:date="2020-05-08T15:27:00Z">
              <w:r>
                <w:t>P</w:t>
              </w:r>
            </w:ins>
            <w:ins w:id="1662" w:author="futurewei r1" w:date="2020-05-08T15:26:00Z">
              <w:r>
                <w:t>refer</w:t>
              </w:r>
            </w:ins>
            <w:ins w:id="1663" w:author="futurewei r1" w:date="2020-05-08T15:27:00Z">
              <w:r>
                <w:t>red</w:t>
              </w:r>
            </w:ins>
            <w:ins w:id="1664" w:author="futurewei r1" w:date="2020-05-08T15:26:00Z">
              <w:r>
                <w:t xml:space="preserve"> </w:t>
              </w:r>
            </w:ins>
            <w:ins w:id="1665" w:author="futurewei r1" w:date="2020-05-08T16:35:00Z">
              <w:r>
                <w:t xml:space="preserve">SNPN </w:t>
              </w:r>
            </w:ins>
            <w:ins w:id="1666" w:author="futurewei r1" w:date="2020-05-08T15:26:00Z">
              <w:r>
                <w:t>list</w:t>
              </w:r>
            </w:ins>
            <w:ins w:id="1667" w:author="futurewei r1" w:date="2020-05-08T15:29:00Z">
              <w:r>
                <w:t>,</w:t>
              </w:r>
            </w:ins>
          </w:p>
          <w:p w14:paraId="4F754EF4" w14:textId="77777777" w:rsidR="00036122" w:rsidRDefault="00036122" w:rsidP="00036122">
            <w:pPr>
              <w:rPr>
                <w:ins w:id="1668" w:author="futurewei r1" w:date="2020-05-08T15:30:00Z"/>
              </w:rPr>
            </w:pPr>
            <w:ins w:id="1669" w:author="futurewei r1" w:date="2020-05-08T15:28:00Z">
              <w:r>
                <w:t>. Service pro</w:t>
              </w:r>
            </w:ins>
            <w:ins w:id="1670" w:author="futurewei r1" w:date="2020-05-08T15:29:00Z">
              <w:r>
                <w:t xml:space="preserve">vider Id, </w:t>
              </w:r>
            </w:ins>
          </w:p>
          <w:p w14:paraId="6262D0D0" w14:textId="77777777" w:rsidR="00036122" w:rsidRDefault="00036122" w:rsidP="00036122">
            <w:pPr>
              <w:rPr>
                <w:ins w:id="1671" w:author="futurewei r1" w:date="2020-05-08T15:27:00Z"/>
              </w:rPr>
            </w:pPr>
            <w:ins w:id="1672" w:author="futurewei r1" w:date="2020-05-08T15:30:00Z">
              <w:r>
                <w:t xml:space="preserve">. </w:t>
              </w:r>
            </w:ins>
            <w:ins w:id="1673" w:author="futurewei r1" w:date="2020-05-08T15:31:00Z">
              <w:r>
                <w:t xml:space="preserve">basic network configuration to allow to access the prefer ONs, </w:t>
              </w:r>
            </w:ins>
          </w:p>
          <w:p w14:paraId="03F1A42B" w14:textId="77777777" w:rsidR="00036122" w:rsidRPr="00DC11C6" w:rsidRDefault="00036122" w:rsidP="00036122">
            <w:pPr>
              <w:rPr>
                <w:ins w:id="1674" w:author="futurewei r1" w:date="2020-05-08T15:28:00Z"/>
                <w:b/>
                <w:bCs/>
                <w:rPrChange w:id="1675" w:author="futurewei r1" w:date="2020-05-08T15:31:00Z">
                  <w:rPr>
                    <w:ins w:id="1676" w:author="futurewei r1" w:date="2020-05-08T15:28:00Z"/>
                  </w:rPr>
                </w:rPrChange>
              </w:rPr>
            </w:pPr>
            <w:ins w:id="1677" w:author="futurewei r1" w:date="2020-05-08T14:26:00Z">
              <w:r w:rsidRPr="00DC11C6">
                <w:rPr>
                  <w:b/>
                  <w:bCs/>
                  <w:rPrChange w:id="1678" w:author="futurewei r1" w:date="2020-05-08T15:31:00Z">
                    <w:rPr/>
                  </w:rPrChange>
                </w:rPr>
                <w:t>The option default information:</w:t>
              </w:r>
            </w:ins>
            <w:ins w:id="1679" w:author="futurewei r1" w:date="2020-05-08T14:25:00Z">
              <w:r w:rsidRPr="00DC11C6">
                <w:rPr>
                  <w:b/>
                  <w:bCs/>
                  <w:rPrChange w:id="1680" w:author="futurewei r1" w:date="2020-05-08T15:31:00Z">
                    <w:rPr/>
                  </w:rPrChange>
                </w:rPr>
                <w:t xml:space="preserve"> </w:t>
              </w:r>
            </w:ins>
          </w:p>
          <w:p w14:paraId="6833A89C" w14:textId="77777777" w:rsidR="00036122" w:rsidRDefault="00036122" w:rsidP="00036122">
            <w:pPr>
              <w:rPr>
                <w:ins w:id="1681" w:author="futurewei r1" w:date="2020-05-08T16:35:00Z"/>
              </w:rPr>
            </w:pPr>
            <w:ins w:id="1682" w:author="futurewei r1" w:date="2020-05-08T15:32:00Z">
              <w:r>
                <w:t>. PEI from the previous provision</w:t>
              </w:r>
            </w:ins>
            <w:ins w:id="1683" w:author="futurewei r1" w:date="2020-05-08T15:33:00Z">
              <w:r>
                <w:t xml:space="preserve">ing from previous network connection. (in case the UE </w:t>
              </w:r>
            </w:ins>
            <w:ins w:id="1684" w:author="futurewei r1" w:date="2020-05-08T15:34:00Z">
              <w:r>
                <w:t>has been</w:t>
              </w:r>
            </w:ins>
            <w:ins w:id="1685" w:author="futurewei r1" w:date="2020-05-08T15:33:00Z">
              <w:r>
                <w:t xml:space="preserve"> used in </w:t>
              </w:r>
            </w:ins>
            <w:ins w:id="1686" w:author="futurewei r1" w:date="2020-05-08T15:34:00Z">
              <w:r>
                <w:t xml:space="preserve">the </w:t>
              </w:r>
            </w:ins>
            <w:ins w:id="1687" w:author="futurewei r1" w:date="2020-05-08T15:33:00Z">
              <w:r>
                <w:t xml:space="preserve">other network) </w:t>
              </w:r>
            </w:ins>
          </w:p>
          <w:p w14:paraId="20D86235" w14:textId="77777777" w:rsidR="00036122" w:rsidRDefault="00036122" w:rsidP="00036122">
            <w:pPr>
              <w:rPr>
                <w:ins w:id="1688" w:author="futurewei r1" w:date="2020-05-08T15:32:00Z"/>
              </w:rPr>
            </w:pPr>
            <w:ins w:id="1689" w:author="futurewei r1" w:date="2020-05-08T16:35:00Z">
              <w:r>
                <w:t xml:space="preserve">. </w:t>
              </w:r>
            </w:ins>
            <w:ins w:id="1690" w:author="futurewei r1" w:date="2020-05-08T16:36:00Z">
              <w:r>
                <w:t xml:space="preserve">Preferred Onboarding Network list. </w:t>
              </w:r>
            </w:ins>
          </w:p>
          <w:p w14:paraId="283C568F" w14:textId="77777777" w:rsidR="00036122" w:rsidRDefault="00036122" w:rsidP="00036122">
            <w:pPr>
              <w:rPr>
                <w:ins w:id="1691" w:author="futurewei r1" w:date="2020-05-08T15:28:00Z"/>
              </w:rPr>
            </w:pPr>
            <w:ins w:id="1692" w:author="futurewei r1" w:date="2020-05-08T15:32:00Z">
              <w:r>
                <w:t>.</w:t>
              </w:r>
            </w:ins>
            <w:ins w:id="1693" w:author="futurewei r1" w:date="2020-05-08T15:34:00Z">
              <w:r>
                <w:t xml:space="preserve"> </w:t>
              </w:r>
            </w:ins>
            <w:ins w:id="1694" w:author="futurewei r1" w:date="2020-05-08T15:28:00Z">
              <w:r>
                <w:t xml:space="preserve">CP and UP based </w:t>
              </w:r>
            </w:ins>
            <w:ins w:id="1695" w:author="futurewei r1" w:date="2020-05-08T15:34:00Z">
              <w:r>
                <w:t xml:space="preserve">provisioning </w:t>
              </w:r>
            </w:ins>
            <w:ins w:id="1696" w:author="futurewei r1" w:date="2020-05-08T15:28:00Z">
              <w:r>
                <w:t>solution capability</w:t>
              </w:r>
            </w:ins>
            <w:ins w:id="1697" w:author="futurewei r1" w:date="2020-05-08T15:35:00Z">
              <w:r>
                <w:t xml:space="preserve"> / </w:t>
              </w:r>
            </w:ins>
            <w:ins w:id="1698" w:author="futurewei r1" w:date="2020-05-08T15:28:00Z">
              <w:r>
                <w:t>prefer</w:t>
              </w:r>
            </w:ins>
            <w:ins w:id="1699" w:author="futurewei r1" w:date="2020-05-08T15:35:00Z">
              <w:r>
                <w:t>ence</w:t>
              </w:r>
            </w:ins>
            <w:ins w:id="1700" w:author="futurewei r1" w:date="2020-05-08T15:28:00Z">
              <w:r>
                <w:t xml:space="preserve"> indication </w:t>
              </w:r>
            </w:ins>
          </w:p>
          <w:p w14:paraId="2DD1747B" w14:textId="77777777" w:rsidR="00036122" w:rsidRDefault="00036122" w:rsidP="00036122">
            <w:pPr>
              <w:rPr>
                <w:ins w:id="1701" w:author="futurewei r1" w:date="2020-05-08T16:35:00Z"/>
              </w:rPr>
            </w:pPr>
            <w:ins w:id="1702" w:author="futurewei r1" w:date="2020-05-08T15:29:00Z">
              <w:r>
                <w:t>.</w:t>
              </w:r>
            </w:ins>
            <w:ins w:id="1703" w:author="futurewei r1" w:date="2020-05-08T15:30:00Z">
              <w:r>
                <w:t xml:space="preserve"> </w:t>
              </w:r>
            </w:ins>
            <w:ins w:id="1704" w:author="futurewei r1" w:date="2020-05-08T15:37:00Z">
              <w:r>
                <w:t>default</w:t>
              </w:r>
            </w:ins>
            <w:ins w:id="1705" w:author="futurewei r1" w:date="2020-05-08T15:30:00Z">
              <w:r>
                <w:t xml:space="preserve"> </w:t>
              </w:r>
            </w:ins>
            <w:ins w:id="1706" w:author="futurewei r1" w:date="2020-05-08T15:38:00Z">
              <w:r>
                <w:t>credential</w:t>
              </w:r>
            </w:ins>
            <w:ins w:id="1707" w:author="futurewei r1" w:date="2020-05-08T15:30:00Z">
              <w:r>
                <w:t xml:space="preserve"> for onboarding operation </w:t>
              </w:r>
            </w:ins>
          </w:p>
          <w:p w14:paraId="688DD314" w14:textId="576E65EE" w:rsidR="00036122" w:rsidRDefault="00036122" w:rsidP="00036122">
            <w:ins w:id="1708" w:author="futurewei r1" w:date="2020-05-08T16:35:00Z">
              <w:r>
                <w:t>. prefer provisioning server address</w:t>
              </w:r>
            </w:ins>
            <w:ins w:id="1709" w:author="futurewei r1" w:date="2020-05-08T15:30:00Z">
              <w:r>
                <w:t xml:space="preserve"> </w:t>
              </w:r>
            </w:ins>
          </w:p>
        </w:tc>
      </w:tr>
      <w:tr w:rsidR="008A5054" w14:paraId="4C6A9A10" w14:textId="77777777" w:rsidTr="00C81240">
        <w:tc>
          <w:tcPr>
            <w:tcW w:w="2056" w:type="dxa"/>
            <w:shd w:val="clear" w:color="auto" w:fill="auto"/>
          </w:tcPr>
          <w:p w14:paraId="75115FED" w14:textId="3B85FD91" w:rsidR="008A5054" w:rsidRDefault="008A5054" w:rsidP="008A5054">
            <w:ins w:id="1710" w:author="Moto_1" w:date="2020-05-08T18:17:00Z">
              <w:r>
                <w:t>Lenovo</w:t>
              </w:r>
            </w:ins>
          </w:p>
        </w:tc>
        <w:tc>
          <w:tcPr>
            <w:tcW w:w="7294" w:type="dxa"/>
            <w:shd w:val="clear" w:color="auto" w:fill="auto"/>
          </w:tcPr>
          <w:p w14:paraId="3699FC23" w14:textId="1E5D64A4" w:rsidR="008A5054" w:rsidRPr="008A5054" w:rsidRDefault="008A5054" w:rsidP="008A5054">
            <w:pPr>
              <w:rPr>
                <w:b/>
                <w:bCs/>
              </w:rPr>
            </w:pPr>
            <w:ins w:id="1711" w:author="Moto_1" w:date="2020-05-08T18:17:00Z">
              <w:r w:rsidRPr="004A6A13">
                <w:rPr>
                  <w:lang w:eastAsia="ko-KR"/>
                </w:rPr>
                <w:t>Default credentials</w:t>
              </w:r>
              <w:r>
                <w:rPr>
                  <w:lang w:eastAsia="ko-KR"/>
                </w:rPr>
                <w:t xml:space="preserve"> (</w:t>
              </w:r>
            </w:ins>
            <w:ins w:id="1712" w:author="Moto_1" w:date="2020-05-08T18:18:00Z">
              <w:r>
                <w:rPr>
                  <w:lang w:eastAsia="ko-KR"/>
                </w:rPr>
                <w:t>e.g. ID and certificate</w:t>
              </w:r>
            </w:ins>
            <w:ins w:id="1713" w:author="Moto_1" w:date="2020-05-08T18:17:00Z">
              <w:r>
                <w:rPr>
                  <w:lang w:eastAsia="ko-KR"/>
                </w:rPr>
                <w:t>)</w:t>
              </w:r>
            </w:ins>
            <w:ins w:id="1714" w:author="Moto_1" w:date="2020-05-08T18:18:00Z">
              <w:r>
                <w:rPr>
                  <w:lang w:eastAsia="ko-KR"/>
                </w:rPr>
                <w:t xml:space="preserve"> are required to</w:t>
              </w:r>
            </w:ins>
            <w:ins w:id="1715" w:author="Moto_1" w:date="2020-05-08T18:19:00Z">
              <w:r>
                <w:rPr>
                  <w:lang w:eastAsia="ko-KR"/>
                </w:rPr>
                <w:t xml:space="preserve"> ensure</w:t>
              </w:r>
            </w:ins>
            <w:ins w:id="1716" w:author="Moto_1" w:date="2020-05-08T18:18:00Z">
              <w:r>
                <w:rPr>
                  <w:lang w:eastAsia="ko-KR"/>
                </w:rPr>
                <w:t xml:space="preserve"> </w:t>
              </w:r>
            </w:ins>
            <w:ins w:id="1717" w:author="Moto_1" w:date="2020-05-08T18:19:00Z">
              <w:r>
                <w:rPr>
                  <w:lang w:eastAsia="ko-KR"/>
                </w:rPr>
                <w:t xml:space="preserve">that the </w:t>
              </w:r>
            </w:ins>
            <w:ins w:id="1718" w:author="Moto_1" w:date="2020-05-08T18:20:00Z">
              <w:r>
                <w:rPr>
                  <w:lang w:eastAsia="ko-KR"/>
                </w:rPr>
                <w:t xml:space="preserve">onboarding network can </w:t>
              </w:r>
            </w:ins>
            <w:ins w:id="1719" w:author="Moto_1" w:date="2020-05-08T18:19:00Z">
              <w:r>
                <w:rPr>
                  <w:lang w:eastAsia="ko-KR"/>
                </w:rPr>
                <w:t>"</w:t>
              </w:r>
              <w:r w:rsidRPr="00BD777E">
                <w:rPr>
                  <w:lang w:eastAsia="ko-KR"/>
                </w:rPr>
                <w:t>uniquely identifiable and verifiably secure</w:t>
              </w:r>
              <w:r>
                <w:rPr>
                  <w:lang w:eastAsia="ko-KR"/>
                </w:rPr>
                <w:t xml:space="preserve">" </w:t>
              </w:r>
            </w:ins>
            <w:ins w:id="1720" w:author="Moto_1" w:date="2020-05-08T18:20:00Z">
              <w:r>
                <w:rPr>
                  <w:lang w:eastAsia="ko-KR"/>
                </w:rPr>
                <w:t>prove the UE.</w:t>
              </w:r>
            </w:ins>
          </w:p>
        </w:tc>
      </w:tr>
      <w:tr w:rsidR="00620EBE" w14:paraId="6522E35D" w14:textId="77777777" w:rsidTr="00C81240">
        <w:tc>
          <w:tcPr>
            <w:tcW w:w="2056" w:type="dxa"/>
            <w:shd w:val="clear" w:color="auto" w:fill="auto"/>
          </w:tcPr>
          <w:p w14:paraId="351D1658" w14:textId="550F9374" w:rsidR="00620EBE" w:rsidRDefault="00620EBE" w:rsidP="00620EBE">
            <w:ins w:id="1721" w:author="Guanzhou" w:date="2020-03-30T16:30:00Z">
              <w:r>
                <w:lastRenderedPageBreak/>
                <w:t>InterDigital</w:t>
              </w:r>
            </w:ins>
          </w:p>
        </w:tc>
        <w:tc>
          <w:tcPr>
            <w:tcW w:w="7294" w:type="dxa"/>
            <w:shd w:val="clear" w:color="auto" w:fill="auto"/>
          </w:tcPr>
          <w:p w14:paraId="5198BF4D" w14:textId="77777777" w:rsidR="00620EBE" w:rsidRDefault="00620EBE" w:rsidP="00620EBE">
            <w:pPr>
              <w:rPr>
                <w:ins w:id="1722" w:author="Guanzhou" w:date="2020-03-30T16:33:00Z"/>
              </w:rPr>
            </w:pPr>
            <w:ins w:id="1723" w:author="Guanzhou" w:date="2020-03-30T16:32:00Z">
              <w:r>
                <w:t>UE may be preconfigured with the default credential</w:t>
              </w:r>
            </w:ins>
            <w:ins w:id="1724" w:author="Alec Brusilovsky" w:date="2020-05-04T14:23:00Z">
              <w:r>
                <w:t>(</w:t>
              </w:r>
            </w:ins>
            <w:ins w:id="1725" w:author="Guanzhou" w:date="2020-03-30T16:32:00Z">
              <w:r>
                <w:t>s</w:t>
              </w:r>
            </w:ins>
            <w:ins w:id="1726" w:author="Alec Brusilovsky" w:date="2020-05-04T14:23:00Z">
              <w:r>
                <w:t>)</w:t>
              </w:r>
            </w:ins>
            <w:ins w:id="1727" w:author="Guanzhou" w:date="2020-03-30T16:32:00Z">
              <w:r>
                <w:t xml:space="preserve"> and this default credential will be used </w:t>
              </w:r>
            </w:ins>
            <w:ins w:id="1728" w:author="Guanzhou" w:date="2020-03-30T16:33:00Z">
              <w:r>
                <w:t>for authentication/authorization when UE tries to access the Provision Server.</w:t>
              </w:r>
            </w:ins>
          </w:p>
          <w:p w14:paraId="37EEF467" w14:textId="10F03E30" w:rsidR="00620EBE" w:rsidRPr="004A6A13" w:rsidRDefault="00620EBE" w:rsidP="00620EBE">
            <w:pPr>
              <w:rPr>
                <w:lang w:eastAsia="ko-KR"/>
              </w:rPr>
            </w:pPr>
            <w:ins w:id="1729" w:author="Guanzhou" w:date="2020-03-30T16:33:00Z">
              <w:r>
                <w:t xml:space="preserve">UE doesn’t need to be configured with network selection </w:t>
              </w:r>
            </w:ins>
            <w:ins w:id="1730" w:author="Guanzhou" w:date="2020-03-30T16:34:00Z">
              <w:r>
                <w:t>parameters. UE can select any network that indicates support for onboarding and tries to access the Provision Server associated with the on</w:t>
              </w:r>
            </w:ins>
            <w:ins w:id="1731" w:author="Guanzhou" w:date="2020-03-30T16:35:00Z">
              <w:r>
                <w:t>boarding network. If it can pass the authentication with the Provision Server it means it has selected the right network, otherwise it may select another onboarding network.</w:t>
              </w:r>
            </w:ins>
          </w:p>
        </w:tc>
      </w:tr>
      <w:tr w:rsidR="00937EB1" w14:paraId="6B7A75DA" w14:textId="77777777" w:rsidTr="00C81240">
        <w:tc>
          <w:tcPr>
            <w:tcW w:w="2056" w:type="dxa"/>
            <w:shd w:val="clear" w:color="auto" w:fill="auto"/>
          </w:tcPr>
          <w:p w14:paraId="1DBF55E1" w14:textId="12FCBA14" w:rsidR="00937EB1" w:rsidRDefault="00937EB1" w:rsidP="00937EB1">
            <w:r>
              <w:rPr>
                <w:rFonts w:hint="eastAsia"/>
                <w:lang w:eastAsia="zh-CN"/>
              </w:rPr>
              <w:t>vivo</w:t>
            </w:r>
          </w:p>
        </w:tc>
        <w:tc>
          <w:tcPr>
            <w:tcW w:w="7294" w:type="dxa"/>
            <w:shd w:val="clear" w:color="auto" w:fill="auto"/>
          </w:tcPr>
          <w:p w14:paraId="504E6B62" w14:textId="047B3E4D" w:rsidR="00937EB1" w:rsidRDefault="00937EB1" w:rsidP="00937EB1">
            <w:r>
              <w:rPr>
                <w:lang w:eastAsia="zh-CN"/>
              </w:rPr>
              <w:t>D</w:t>
            </w:r>
            <w:r>
              <w:rPr>
                <w:rFonts w:hint="eastAsia"/>
                <w:lang w:eastAsia="zh-CN"/>
              </w:rPr>
              <w:t xml:space="preserve">efault </w:t>
            </w:r>
            <w:r>
              <w:rPr>
                <w:lang w:eastAsia="zh-CN"/>
              </w:rPr>
              <w:t xml:space="preserve">credential at least. </w:t>
            </w:r>
          </w:p>
        </w:tc>
      </w:tr>
      <w:tr w:rsidR="00B965EB" w14:paraId="66DBAF3A" w14:textId="77777777" w:rsidTr="00C81240">
        <w:tc>
          <w:tcPr>
            <w:tcW w:w="2056" w:type="dxa"/>
            <w:shd w:val="clear" w:color="auto" w:fill="auto"/>
          </w:tcPr>
          <w:p w14:paraId="5310A96D" w14:textId="22685942" w:rsidR="00B965EB" w:rsidRDefault="00B965EB" w:rsidP="00B965EB">
            <w:pPr>
              <w:rPr>
                <w:lang w:eastAsia="zh-CN"/>
              </w:rPr>
            </w:pPr>
            <w:r>
              <w:t>AT&amp;T</w:t>
            </w:r>
          </w:p>
        </w:tc>
        <w:tc>
          <w:tcPr>
            <w:tcW w:w="7294" w:type="dxa"/>
            <w:shd w:val="clear" w:color="auto" w:fill="auto"/>
          </w:tcPr>
          <w:p w14:paraId="41409D34" w14:textId="1834F299" w:rsidR="00B965EB" w:rsidRDefault="00B965EB" w:rsidP="00B965EB">
            <w:pPr>
              <w:rPr>
                <w:lang w:eastAsia="zh-CN"/>
              </w:rPr>
            </w:pPr>
            <w:r>
              <w:t>PLMN credentials.</w:t>
            </w:r>
          </w:p>
        </w:tc>
      </w:tr>
      <w:tr w:rsidR="00274775" w14:paraId="0D3270EC" w14:textId="77777777" w:rsidTr="00C81240">
        <w:tc>
          <w:tcPr>
            <w:tcW w:w="2056" w:type="dxa"/>
            <w:shd w:val="clear" w:color="auto" w:fill="auto"/>
          </w:tcPr>
          <w:p w14:paraId="3AB83B46" w14:textId="68D33BEF" w:rsidR="00274775" w:rsidRDefault="00274775" w:rsidP="00274775">
            <w:ins w:id="1732" w:author="Nokia" w:date="2020-05-09T08:31:00Z">
              <w:r>
                <w:t>Nokia</w:t>
              </w:r>
            </w:ins>
          </w:p>
        </w:tc>
        <w:tc>
          <w:tcPr>
            <w:tcW w:w="7294" w:type="dxa"/>
            <w:shd w:val="clear" w:color="auto" w:fill="auto"/>
          </w:tcPr>
          <w:p w14:paraId="0AAF219C" w14:textId="77777777" w:rsidR="00274775" w:rsidRDefault="00274775" w:rsidP="00274775">
            <w:pPr>
              <w:rPr>
                <w:ins w:id="1733" w:author="Nokia" w:date="2020-05-11T13:36:00Z"/>
              </w:rPr>
            </w:pPr>
            <w:ins w:id="1734" w:author="Nokia" w:date="2020-05-11T13:36:00Z">
              <w:r>
                <w:t>Mandatory: PEI, default credentials (certificates)</w:t>
              </w:r>
            </w:ins>
          </w:p>
          <w:p w14:paraId="48C6C9A4" w14:textId="7BA912B8" w:rsidR="00274775" w:rsidRDefault="00274775" w:rsidP="00274775">
            <w:ins w:id="1735" w:author="Nokia" w:date="2020-05-11T13:36:00Z">
              <w:r>
                <w:t>May be available: Provisioning server IP address or FQDN</w:t>
              </w:r>
            </w:ins>
          </w:p>
        </w:tc>
      </w:tr>
      <w:tr w:rsidR="00184A76" w14:paraId="108AFDA5" w14:textId="77777777" w:rsidTr="00C81240">
        <w:tc>
          <w:tcPr>
            <w:tcW w:w="2056" w:type="dxa"/>
            <w:shd w:val="clear" w:color="auto" w:fill="auto"/>
          </w:tcPr>
          <w:p w14:paraId="42970D20" w14:textId="40C78418" w:rsidR="00184A76" w:rsidRDefault="00184A76" w:rsidP="00184A76">
            <w:ins w:id="1736" w:author="Aeneas Dodd-Noble (noblea)" w:date="2020-05-11T08:56:00Z">
              <w:r>
                <w:t>Cisco</w:t>
              </w:r>
            </w:ins>
          </w:p>
        </w:tc>
        <w:tc>
          <w:tcPr>
            <w:tcW w:w="7294" w:type="dxa"/>
            <w:shd w:val="clear" w:color="auto" w:fill="auto"/>
          </w:tcPr>
          <w:p w14:paraId="37DF674E" w14:textId="41235B2B" w:rsidR="00184A76" w:rsidRDefault="00184A76" w:rsidP="00184A76">
            <w:ins w:id="1737" w:author="Irfan" w:date="2020-05-11T16:40:00Z">
              <w:r>
                <w:t>An NAI based identity that can identify the realm of the SNPN owning the subscription and/or provisioning server.</w:t>
              </w:r>
            </w:ins>
          </w:p>
        </w:tc>
      </w:tr>
      <w:tr w:rsidR="00D0195D" w14:paraId="6F08702C" w14:textId="77777777" w:rsidTr="00C81240">
        <w:tc>
          <w:tcPr>
            <w:tcW w:w="2056" w:type="dxa"/>
            <w:shd w:val="clear" w:color="auto" w:fill="auto"/>
          </w:tcPr>
          <w:p w14:paraId="0AE39475" w14:textId="75E75A2B" w:rsidR="00D0195D" w:rsidRDefault="00D0195D" w:rsidP="00D0195D">
            <w:r>
              <w:t>Philips</w:t>
            </w:r>
          </w:p>
        </w:tc>
        <w:tc>
          <w:tcPr>
            <w:tcW w:w="7294" w:type="dxa"/>
            <w:shd w:val="clear" w:color="auto" w:fill="auto"/>
          </w:tcPr>
          <w:p w14:paraId="57C300F4" w14:textId="477B18BC" w:rsidR="00D0195D" w:rsidRDefault="00D0195D" w:rsidP="00D0195D">
            <w:r>
              <w:t>At least some default credentials that are unique per device.</w:t>
            </w:r>
          </w:p>
        </w:tc>
      </w:tr>
      <w:tr w:rsidR="00C81240" w14:paraId="1853ECC9" w14:textId="77777777" w:rsidTr="00C81240">
        <w:tc>
          <w:tcPr>
            <w:tcW w:w="2056" w:type="dxa"/>
            <w:shd w:val="clear" w:color="auto" w:fill="auto"/>
          </w:tcPr>
          <w:p w14:paraId="7A9167D6" w14:textId="78B2513D" w:rsidR="00C81240" w:rsidRDefault="00C81240" w:rsidP="00C81240">
            <w:ins w:id="1738" w:author="zte-v2" w:date="2020-05-12T10:31:00Z">
              <w:r>
                <w:rPr>
                  <w:rFonts w:hint="eastAsia"/>
                  <w:lang w:eastAsia="zh-CN"/>
                </w:rPr>
                <w:t>ZTE</w:t>
              </w:r>
            </w:ins>
          </w:p>
        </w:tc>
        <w:tc>
          <w:tcPr>
            <w:tcW w:w="7294" w:type="dxa"/>
            <w:shd w:val="clear" w:color="auto" w:fill="auto"/>
          </w:tcPr>
          <w:p w14:paraId="6BE397CE" w14:textId="77777777" w:rsidR="00C81240" w:rsidRDefault="00C81240" w:rsidP="00C81240">
            <w:pPr>
              <w:rPr>
                <w:ins w:id="1739" w:author="zte-v2" w:date="2020-05-12T10:38:00Z"/>
                <w:lang w:eastAsia="zh-CN"/>
              </w:rPr>
            </w:pPr>
            <w:ins w:id="1740" w:author="zte-v2" w:date="2020-05-12T10:36:00Z">
              <w:r>
                <w:rPr>
                  <w:lang w:eastAsia="zh-CN"/>
                </w:rPr>
                <w:t>Default credential</w:t>
              </w:r>
            </w:ins>
            <w:ins w:id="1741" w:author="zte-v2" w:date="2020-05-12T10:38:00Z">
              <w:r>
                <w:rPr>
                  <w:lang w:eastAsia="zh-CN"/>
                </w:rPr>
                <w:t xml:space="preserve">, </w:t>
              </w:r>
            </w:ins>
          </w:p>
          <w:p w14:paraId="37497680" w14:textId="1543A36A" w:rsidR="00C81240" w:rsidRDefault="00C81240" w:rsidP="00C81240">
            <w:ins w:id="1742" w:author="zte-v2" w:date="2020-05-12T10:38:00Z">
              <w:r>
                <w:rPr>
                  <w:lang w:eastAsia="zh-CN"/>
                </w:rPr>
                <w:t>additional information is FFS</w:t>
              </w:r>
            </w:ins>
            <w:ins w:id="1743" w:author="zte-v2" w:date="2020-05-12T10:37:00Z">
              <w:r>
                <w:rPr>
                  <w:lang w:eastAsia="zh-CN"/>
                </w:rPr>
                <w:t xml:space="preserve"> </w:t>
              </w:r>
            </w:ins>
          </w:p>
        </w:tc>
      </w:tr>
    </w:tbl>
    <w:p w14:paraId="05078804" w14:textId="77777777" w:rsidR="002C39C0" w:rsidRDefault="002C39C0" w:rsidP="002C39C0"/>
    <w:p w14:paraId="0CF9BAED" w14:textId="230617EB" w:rsidR="002C39C0" w:rsidRDefault="002C39C0" w:rsidP="002C39C0">
      <w:pPr>
        <w:pStyle w:val="1"/>
      </w:pPr>
      <w:r w:rsidRPr="002574DA">
        <w:t>Question</w:t>
      </w:r>
      <w:r>
        <w:t xml:space="preserve"> KI#4-Q</w:t>
      </w:r>
      <w:r w:rsidR="00CC2890">
        <w:t>9</w:t>
      </w:r>
      <w:r>
        <w:t xml:space="preserve">: </w:t>
      </w:r>
      <w:ins w:id="1744" w:author="Addressing-comments-from-Orange" w:date="2020-05-06T20:22:00Z">
        <w:r w:rsidR="00914E8C">
          <w:t xml:space="preserve">3GPP connectivity </w:t>
        </w:r>
        <w:r w:rsidR="00BA233E">
          <w:t>used for</w:t>
        </w:r>
      </w:ins>
      <w:ins w:id="1745" w:author="Addressing-comments-from-Orange" w:date="2020-05-06T20:23:00Z">
        <w:r w:rsidR="00BA233E">
          <w:t xml:space="preserve"> UE Onboarding</w:t>
        </w:r>
      </w:ins>
      <w:del w:id="1746" w:author="Addressing-comments-from-Orange" w:date="2020-05-06T20:23:00Z">
        <w:r w:rsidDel="00BA233E">
          <w:delText>Restricted connectivity of initial access</w:delText>
        </w:r>
      </w:del>
    </w:p>
    <w:p w14:paraId="6384D5C9" w14:textId="77777777" w:rsidR="002C39C0" w:rsidRDefault="002C39C0" w:rsidP="002C39C0"/>
    <w:p w14:paraId="7A0A68FE" w14:textId="1329FB71" w:rsidR="002C39C0" w:rsidRDefault="002C39C0" w:rsidP="002C39C0">
      <w:pPr>
        <w:rPr>
          <w:ins w:id="1747" w:author="Addressing-comments-from-OPPO" w:date="2020-05-06T21:02:00Z"/>
        </w:rPr>
      </w:pPr>
      <w:r w:rsidRPr="00CF36FB">
        <w:rPr>
          <w:b/>
          <w:bCs/>
        </w:rPr>
        <w:t>Question</w:t>
      </w:r>
      <w:r>
        <w:t xml:space="preserve">: Is the </w:t>
      </w:r>
      <w:ins w:id="1748" w:author="Addressing-comments-from-Orange" w:date="2020-05-06T20:23:00Z">
        <w:r w:rsidR="00BA233E" w:rsidRPr="00BA233E">
          <w:t xml:space="preserve">3GPP connectivity used for UE Onboarding </w:t>
        </w:r>
      </w:ins>
      <w:del w:id="1749" w:author="Addressing-comments-from-Orange" w:date="2020-05-06T20:23:00Z">
        <w:r w:rsidDel="00BA233E">
          <w:delText xml:space="preserve">initial access </w:delText>
        </w:r>
      </w:del>
      <w:r>
        <w:t xml:space="preserve">restricted </w:t>
      </w:r>
      <w:ins w:id="1750" w:author="Addressing-comments-from-Orange" w:date="2020-05-06T20:23:00Z">
        <w:r w:rsidR="00BA233E">
          <w:t xml:space="preserve">in some way </w:t>
        </w:r>
      </w:ins>
      <w:r>
        <w:t xml:space="preserve">and if yes, how is it ensured that </w:t>
      </w:r>
      <w:ins w:id="1751" w:author="Addressing-comments-from-Orange" w:date="2020-05-06T20:23:00Z">
        <w:r w:rsidR="000C4D38">
          <w:t xml:space="preserve">it </w:t>
        </w:r>
      </w:ins>
      <w:del w:id="1752" w:author="Addressing-comments-from-Orange" w:date="2020-05-06T20:23:00Z">
        <w:r w:rsidDel="000C4D38">
          <w:delText>the initial access</w:delText>
        </w:r>
      </w:del>
      <w:del w:id="1753" w:author="Addressing-comments-from-Orange" w:date="2020-05-06T20:24:00Z">
        <w:r w:rsidDel="000C4D38">
          <w:delText xml:space="preserve"> </w:delText>
        </w:r>
      </w:del>
      <w:r>
        <w:t>is restricted such that it only can be used for onboarding?</w:t>
      </w:r>
    </w:p>
    <w:p w14:paraId="4C9FEA67" w14:textId="34BB3256" w:rsidR="00034F9A" w:rsidRPr="0063307B" w:rsidRDefault="00034F9A">
      <w:pPr>
        <w:pStyle w:val="NO"/>
        <w:pPrChange w:id="1754" w:author="Addressing-comments-from-OPPO" w:date="2020-05-06T21:04:00Z">
          <w:pPr/>
        </w:pPrChange>
      </w:pPr>
      <w:ins w:id="1755" w:author="Addressing-comments-from-OPPO" w:date="2020-05-06T21:02:00Z">
        <w:r>
          <w:t>NOTE:</w:t>
        </w:r>
      </w:ins>
      <w:ins w:id="1756" w:author="Addressing-comments-from-OPPO" w:date="2020-05-06T21:04:00Z">
        <w:r w:rsidR="00030ECA">
          <w:tab/>
        </w:r>
      </w:ins>
      <w:ins w:id="1757" w:author="Addressing-comments-from-OPPO" w:date="2020-05-06T21:02:00Z">
        <w:r w:rsidR="004612E5">
          <w:t xml:space="preserve">KI#4-Q3 addressed AS impacts to support UE Onboarding in general i.e. this question is </w:t>
        </w:r>
        <w:r w:rsidR="006C2187">
          <w:t>related to mechanisms to</w:t>
        </w:r>
      </w:ins>
      <w:ins w:id="1758" w:author="Addressing-comments-from-OPPO" w:date="2020-05-06T21:03:00Z">
        <w:r w:rsidR="006C2187">
          <w:t xml:space="preserve"> </w:t>
        </w:r>
        <w:r w:rsidR="00D65AA3">
          <w:t>potent</w:t>
        </w:r>
      </w:ins>
      <w:ins w:id="1759" w:author="Addressing-comments-from-OPPO" w:date="2020-05-06T21:04:00Z">
        <w:r w:rsidR="00D65AA3">
          <w:t xml:space="preserve">ially </w:t>
        </w:r>
      </w:ins>
      <w:ins w:id="1760" w:author="Addressing-comments-from-OPPO" w:date="2020-05-06T21:03:00Z">
        <w:r w:rsidR="006C2187">
          <w:t xml:space="preserve">restrict the use of the 3GPP connectivity </w:t>
        </w:r>
      </w:ins>
      <w:ins w:id="1761" w:author="Addressing-comments-from-OPPO" w:date="2020-05-06T21:04:00Z">
        <w:r w:rsidR="00D65AA3">
          <w:t xml:space="preserve">for only UE Onboarding purposes, i.e. if restriction is seen </w:t>
        </w:r>
        <w:r w:rsidR="00030ECA">
          <w:t>needed</w:t>
        </w:r>
        <w:r w:rsidR="00D65AA3">
          <w:t>.</w:t>
        </w:r>
      </w:ins>
    </w:p>
    <w:p w14:paraId="7C6AC477"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715BFFB6" w14:textId="77777777" w:rsidTr="007A56DB">
        <w:tc>
          <w:tcPr>
            <w:tcW w:w="2055" w:type="dxa"/>
            <w:shd w:val="clear" w:color="auto" w:fill="auto"/>
          </w:tcPr>
          <w:p w14:paraId="27001486" w14:textId="77777777" w:rsidR="002C39C0" w:rsidRPr="00F443B7" w:rsidRDefault="002C39C0" w:rsidP="00743397">
            <w:pPr>
              <w:rPr>
                <w:b/>
                <w:bCs/>
              </w:rPr>
            </w:pPr>
            <w:r w:rsidRPr="00F443B7">
              <w:rPr>
                <w:b/>
                <w:bCs/>
              </w:rPr>
              <w:t>Company</w:t>
            </w:r>
          </w:p>
        </w:tc>
        <w:tc>
          <w:tcPr>
            <w:tcW w:w="7295" w:type="dxa"/>
            <w:shd w:val="clear" w:color="auto" w:fill="auto"/>
          </w:tcPr>
          <w:p w14:paraId="492025EE" w14:textId="77777777" w:rsidR="002C39C0" w:rsidRPr="00F443B7" w:rsidRDefault="002C39C0" w:rsidP="00743397">
            <w:pPr>
              <w:rPr>
                <w:b/>
                <w:bCs/>
              </w:rPr>
            </w:pPr>
            <w:r w:rsidRPr="00F443B7">
              <w:rPr>
                <w:b/>
                <w:bCs/>
              </w:rPr>
              <w:t>Comments</w:t>
            </w:r>
          </w:p>
        </w:tc>
      </w:tr>
      <w:tr w:rsidR="00323EA5" w14:paraId="2DC205FC" w14:textId="77777777" w:rsidTr="007A56DB">
        <w:tc>
          <w:tcPr>
            <w:tcW w:w="2055" w:type="dxa"/>
            <w:shd w:val="clear" w:color="auto" w:fill="auto"/>
          </w:tcPr>
          <w:p w14:paraId="227590B5" w14:textId="29720836" w:rsidR="00323EA5" w:rsidRDefault="00323EA5" w:rsidP="00323EA5">
            <w:r>
              <w:t>Ericsson</w:t>
            </w:r>
          </w:p>
        </w:tc>
        <w:tc>
          <w:tcPr>
            <w:tcW w:w="7295" w:type="dxa"/>
            <w:shd w:val="clear" w:color="auto" w:fill="auto"/>
          </w:tcPr>
          <w:p w14:paraId="16B1B8B7" w14:textId="77777777" w:rsidR="00323EA5" w:rsidRDefault="00323EA5" w:rsidP="00323EA5">
            <w:r>
              <w:t>RRC information provided by UE makes NG-RAN select an AMF used for onboarding.</w:t>
            </w:r>
          </w:p>
          <w:p w14:paraId="3B0807B1" w14:textId="77777777" w:rsidR="00323EA5" w:rsidRDefault="00323EA5" w:rsidP="00323EA5">
            <w:r>
              <w:t>AMF controls such that only services required for UE onboarding are used.</w:t>
            </w:r>
          </w:p>
          <w:p w14:paraId="133D325E" w14:textId="3E1BE885" w:rsidR="00323EA5" w:rsidRDefault="00323EA5" w:rsidP="00323EA5">
            <w:r>
              <w:lastRenderedPageBreak/>
              <w:t>For UP solution, the UP communication is restricted to 3-tuple information of available Provisioning Servers. The 3-tuple information can be provisioned in AMF and provided to SMF, pre-provisioned in SMF or by using a PCF.</w:t>
            </w:r>
          </w:p>
        </w:tc>
      </w:tr>
      <w:tr w:rsidR="002C39C0" w14:paraId="6889CACF" w14:textId="77777777" w:rsidTr="007A56DB">
        <w:tc>
          <w:tcPr>
            <w:tcW w:w="2055" w:type="dxa"/>
            <w:shd w:val="clear" w:color="auto" w:fill="auto"/>
          </w:tcPr>
          <w:p w14:paraId="204F09CF" w14:textId="25DAF5CC" w:rsidR="002C39C0" w:rsidRDefault="00A40F85" w:rsidP="00743397">
            <w:r>
              <w:lastRenderedPageBreak/>
              <w:t>Intel</w:t>
            </w:r>
          </w:p>
        </w:tc>
        <w:tc>
          <w:tcPr>
            <w:tcW w:w="7295" w:type="dxa"/>
            <w:shd w:val="clear" w:color="auto" w:fill="auto"/>
          </w:tcPr>
          <w:p w14:paraId="13380E50" w14:textId="140CD352" w:rsidR="002C39C0" w:rsidRDefault="00A40F85" w:rsidP="00743397">
            <w:r>
              <w:t>The Configuration PDU Session is monitored by the O-SNPN so that it can only provide access to selected set of PSs.</w:t>
            </w:r>
          </w:p>
        </w:tc>
      </w:tr>
      <w:tr w:rsidR="005733F2" w14:paraId="5BB5C7DA" w14:textId="77777777" w:rsidTr="007A56DB">
        <w:tc>
          <w:tcPr>
            <w:tcW w:w="2055" w:type="dxa"/>
            <w:shd w:val="clear" w:color="auto" w:fill="auto"/>
          </w:tcPr>
          <w:p w14:paraId="09364670" w14:textId="3B356F95" w:rsidR="005733F2" w:rsidRDefault="005733F2" w:rsidP="005733F2">
            <w:r>
              <w:t>OPPO</w:t>
            </w:r>
          </w:p>
        </w:tc>
        <w:tc>
          <w:tcPr>
            <w:tcW w:w="7295" w:type="dxa"/>
            <w:shd w:val="clear" w:color="auto" w:fill="auto"/>
          </w:tcPr>
          <w:p w14:paraId="0238E4FF" w14:textId="0C0680F9" w:rsidR="005733F2" w:rsidRDefault="005733F2" w:rsidP="005733F2">
            <w:r>
              <w:t>yes, need FFS on this.</w:t>
            </w:r>
          </w:p>
        </w:tc>
      </w:tr>
      <w:tr w:rsidR="0040276F" w14:paraId="5B5ACCD2" w14:textId="77777777" w:rsidTr="007A56DB">
        <w:tc>
          <w:tcPr>
            <w:tcW w:w="2055" w:type="dxa"/>
            <w:shd w:val="clear" w:color="auto" w:fill="auto"/>
          </w:tcPr>
          <w:p w14:paraId="67C0DF65" w14:textId="42A71BF1" w:rsidR="0040276F" w:rsidRDefault="0040276F" w:rsidP="0040276F">
            <w:ins w:id="1762" w:author="권기석/표준Research 1Lab(SR)/Principal Engineer/삼성전자" w:date="2020-05-07T22:01:00Z">
              <w:r>
                <w:rPr>
                  <w:rFonts w:hint="eastAsia"/>
                  <w:lang w:eastAsia="ko-KR"/>
                </w:rPr>
                <w:t>Samsung</w:t>
              </w:r>
            </w:ins>
          </w:p>
        </w:tc>
        <w:tc>
          <w:tcPr>
            <w:tcW w:w="7295" w:type="dxa"/>
            <w:shd w:val="clear" w:color="auto" w:fill="auto"/>
          </w:tcPr>
          <w:p w14:paraId="6D47176E" w14:textId="1FE7C964" w:rsidR="0040276F" w:rsidRDefault="0040276F" w:rsidP="0040276F">
            <w:ins w:id="1763" w:author="권기석/표준Research 1Lab(SR)/Principal Engineer/삼성전자" w:date="2020-05-07T22:28:00Z">
              <w:r>
                <w:rPr>
                  <w:lang w:eastAsia="ko-KR"/>
                </w:rPr>
                <w:t>AMF may control onboarding-purpose registered UE’s access and services, e.</w:t>
              </w:r>
            </w:ins>
            <w:ins w:id="1764" w:author="권기석/표준Research 1Lab(SR)/Principal Engineer/삼성전자" w:date="2020-05-08T11:39:00Z">
              <w:r>
                <w:rPr>
                  <w:lang w:eastAsia="ko-KR"/>
                </w:rPr>
                <w:t xml:space="preserve">g. </w:t>
              </w:r>
              <w:r>
                <w:rPr>
                  <w:rFonts w:hint="eastAsia"/>
                  <w:lang w:eastAsia="ko-KR"/>
                </w:rPr>
                <w:t>restricted QoS, Dedicated DNN, timer for connectivity</w:t>
              </w:r>
            </w:ins>
            <w:ins w:id="1765" w:author="권기석/표준Research 1Lab(SR)/Principal Engineer/삼성전자" w:date="2020-05-07T22:28:00Z">
              <w:r>
                <w:rPr>
                  <w:lang w:eastAsia="ko-KR"/>
                </w:rPr>
                <w:t xml:space="preserve"> </w:t>
              </w:r>
            </w:ins>
          </w:p>
        </w:tc>
      </w:tr>
      <w:tr w:rsidR="00DB3686" w14:paraId="0DCD6D55" w14:textId="77777777" w:rsidTr="007A56DB">
        <w:tc>
          <w:tcPr>
            <w:tcW w:w="2055" w:type="dxa"/>
            <w:shd w:val="clear" w:color="auto" w:fill="auto"/>
          </w:tcPr>
          <w:p w14:paraId="457089DA" w14:textId="5CE68C96" w:rsidR="00DB3686" w:rsidRDefault="00DB3686" w:rsidP="00DB3686">
            <w:r>
              <w:rPr>
                <w:rFonts w:hint="eastAsia"/>
                <w:lang w:eastAsia="zh-TW"/>
              </w:rPr>
              <w:t>MediaTek</w:t>
            </w:r>
          </w:p>
        </w:tc>
        <w:tc>
          <w:tcPr>
            <w:tcW w:w="7295" w:type="dxa"/>
            <w:shd w:val="clear" w:color="auto" w:fill="auto"/>
          </w:tcPr>
          <w:p w14:paraId="096549D0" w14:textId="13AC32E2" w:rsidR="00DB3686" w:rsidRDefault="00DB3686" w:rsidP="00DB3686">
            <w:r>
              <w:rPr>
                <w:rFonts w:hint="eastAsia"/>
                <w:lang w:eastAsia="zh-TW"/>
              </w:rPr>
              <w:t>See Q3, UP onboarding does not need the restriction while CP onboarding may need to restrict the 3GPP connectivity, .e.g., the UE may only establish a PDU Session restricted for onboarding.</w:t>
            </w:r>
          </w:p>
        </w:tc>
      </w:tr>
      <w:tr w:rsidR="00533562" w14:paraId="168CD8F1" w14:textId="77777777" w:rsidTr="007A56DB">
        <w:tc>
          <w:tcPr>
            <w:tcW w:w="2055" w:type="dxa"/>
            <w:shd w:val="clear" w:color="auto" w:fill="auto"/>
          </w:tcPr>
          <w:p w14:paraId="1CE81545" w14:textId="75A3427F" w:rsidR="00533562" w:rsidRDefault="00533562" w:rsidP="00533562">
            <w:ins w:id="1766" w:author="Colom Ikuno, Josep" w:date="2020-05-07T11:07:00Z">
              <w:r>
                <w:t>Deutsche Telekom</w:t>
              </w:r>
            </w:ins>
          </w:p>
        </w:tc>
        <w:tc>
          <w:tcPr>
            <w:tcW w:w="7295" w:type="dxa"/>
            <w:shd w:val="clear" w:color="auto" w:fill="auto"/>
          </w:tcPr>
          <w:p w14:paraId="0E84C52C" w14:textId="133AFEBF" w:rsidR="00533562" w:rsidRDefault="00533562" w:rsidP="00533562">
            <w:ins w:id="1767" w:author="Colom Ikuno, Josep" w:date="2020-05-07T11:07:00Z">
              <w:r>
                <w:t>For PNI-NPN cases, we do not foresee having devices with default credentials within the network</w:t>
              </w:r>
            </w:ins>
            <w:ins w:id="1768" w:author="Colom Ikuno, Josep" w:date="2020-05-07T11:08:00Z">
              <w:r>
                <w:t xml:space="preserve"> and do not see the need to specify anything in this regard</w:t>
              </w:r>
            </w:ins>
            <w:ins w:id="1769" w:author="Colom Ikuno, Josep" w:date="2020-05-07T11:07:00Z">
              <w:r>
                <w:t>. Also see KI#4-Q2</w:t>
              </w:r>
            </w:ins>
          </w:p>
        </w:tc>
      </w:tr>
      <w:tr w:rsidR="00F626CA" w14:paraId="7569005F" w14:textId="77777777" w:rsidTr="007A56DB">
        <w:tc>
          <w:tcPr>
            <w:tcW w:w="2055" w:type="dxa"/>
            <w:shd w:val="clear" w:color="auto" w:fill="auto"/>
          </w:tcPr>
          <w:p w14:paraId="346B529E" w14:textId="5A7334C0" w:rsidR="00F626CA" w:rsidRDefault="00F626CA" w:rsidP="00F626CA">
            <w:r>
              <w:rPr>
                <w:lang w:eastAsia="zh-CN"/>
              </w:rPr>
              <w:t>C</w:t>
            </w:r>
            <w:r>
              <w:rPr>
                <w:rFonts w:hint="eastAsia"/>
                <w:lang w:eastAsia="zh-CN"/>
              </w:rPr>
              <w:t>hina mobile</w:t>
            </w:r>
          </w:p>
        </w:tc>
        <w:tc>
          <w:tcPr>
            <w:tcW w:w="7295" w:type="dxa"/>
            <w:shd w:val="clear" w:color="auto" w:fill="auto"/>
          </w:tcPr>
          <w:p w14:paraId="144D52AA" w14:textId="10BB9619" w:rsidR="00F626CA" w:rsidRDefault="00F626CA" w:rsidP="00F626CA">
            <w:r>
              <w:rPr>
                <w:rFonts w:hint="eastAsia"/>
                <w:lang w:eastAsia="zh-CN"/>
              </w:rPr>
              <w:t>For PNI-NPN case, the 3GPP connectivity used for UE onboarding is for provision UE with 3</w:t>
            </w:r>
            <w:r w:rsidRPr="0005457B">
              <w:rPr>
                <w:rFonts w:hint="eastAsia"/>
                <w:vertAlign w:val="superscript"/>
                <w:lang w:eastAsia="zh-CN"/>
              </w:rPr>
              <w:t>rd</w:t>
            </w:r>
            <w:r>
              <w:rPr>
                <w:rFonts w:hint="eastAsia"/>
                <w:lang w:eastAsia="zh-CN"/>
              </w:rPr>
              <w:t xml:space="preserve"> party</w:t>
            </w:r>
            <w:r>
              <w:rPr>
                <w:lang w:eastAsia="zh-CN"/>
              </w:rPr>
              <w:t>’</w:t>
            </w:r>
            <w:r>
              <w:rPr>
                <w:rFonts w:hint="eastAsia"/>
                <w:lang w:eastAsia="zh-CN"/>
              </w:rPr>
              <w:t>s identity and credentials for NSSAA and secondary authentication.</w:t>
            </w:r>
          </w:p>
        </w:tc>
      </w:tr>
      <w:tr w:rsidR="008633FF" w14:paraId="4B332882" w14:textId="77777777" w:rsidTr="007A56DB">
        <w:tc>
          <w:tcPr>
            <w:tcW w:w="2055" w:type="dxa"/>
            <w:shd w:val="clear" w:color="auto" w:fill="auto"/>
          </w:tcPr>
          <w:p w14:paraId="58403AB1" w14:textId="1ADFC68D" w:rsidR="008633FF" w:rsidRDefault="008633FF" w:rsidP="008633FF">
            <w:ins w:id="1770" w:author="Michael Starsinic" w:date="2020-05-08T10:01:00Z">
              <w:r>
                <w:t>Convida Wireless</w:t>
              </w:r>
            </w:ins>
          </w:p>
        </w:tc>
        <w:tc>
          <w:tcPr>
            <w:tcW w:w="7295" w:type="dxa"/>
            <w:shd w:val="clear" w:color="auto" w:fill="auto"/>
          </w:tcPr>
          <w:p w14:paraId="33186DA5" w14:textId="15D0D38F" w:rsidR="008633FF" w:rsidRDefault="008633FF" w:rsidP="008633FF">
            <w:ins w:id="1771" w:author="Michael Starsinic" w:date="2020-05-08T10:01:00Z">
              <w:r>
                <w:t>Per our answer to KI#4</w:t>
              </w:r>
            </w:ins>
            <w:ins w:id="1772" w:author="Michael Starsinic" w:date="2020-05-08T10:02:00Z">
              <w:r>
                <w:t>-Q3, NG-RAN should know that the UE is connecting to the network for onboarding and select an AMF accordingly.  The AMF should prevent the UE from accessing services other than onboarding.</w:t>
              </w:r>
            </w:ins>
          </w:p>
        </w:tc>
      </w:tr>
      <w:tr w:rsidR="00122F7B" w14:paraId="56037FF3" w14:textId="77777777" w:rsidTr="007A56DB">
        <w:tc>
          <w:tcPr>
            <w:tcW w:w="2055" w:type="dxa"/>
            <w:shd w:val="clear" w:color="auto" w:fill="auto"/>
          </w:tcPr>
          <w:p w14:paraId="04A5EDB4" w14:textId="474B7443" w:rsidR="00122F7B" w:rsidRDefault="00122F7B" w:rsidP="00122F7B">
            <w:r w:rsidRPr="0030586E">
              <w:rPr>
                <w:rFonts w:hint="eastAsia"/>
                <w:lang w:eastAsia="ko-KR"/>
              </w:rPr>
              <w:t>LGE</w:t>
            </w:r>
          </w:p>
        </w:tc>
        <w:tc>
          <w:tcPr>
            <w:tcW w:w="7295" w:type="dxa"/>
            <w:shd w:val="clear" w:color="auto" w:fill="auto"/>
          </w:tcPr>
          <w:p w14:paraId="6C9CCA23" w14:textId="34B810CC" w:rsidR="00122F7B" w:rsidRDefault="00122F7B" w:rsidP="00122F7B">
            <w:r w:rsidRPr="0030586E">
              <w:rPr>
                <w:lang w:eastAsia="ko-KR"/>
              </w:rPr>
              <w:t>D</w:t>
            </w:r>
            <w:r w:rsidRPr="0030586E">
              <w:rPr>
                <w:rFonts w:hint="eastAsia"/>
                <w:lang w:eastAsia="ko-KR"/>
              </w:rPr>
              <w:t xml:space="preserve">epends </w:t>
            </w:r>
            <w:r w:rsidRPr="0030586E">
              <w:rPr>
                <w:lang w:eastAsia="ko-KR"/>
              </w:rPr>
              <w:t>on solution, like AMF-control</w:t>
            </w:r>
          </w:p>
        </w:tc>
      </w:tr>
      <w:tr w:rsidR="003E3A82" w14:paraId="42C488DD" w14:textId="77777777" w:rsidTr="007A56DB">
        <w:tc>
          <w:tcPr>
            <w:tcW w:w="2055" w:type="dxa"/>
            <w:shd w:val="clear" w:color="auto" w:fill="auto"/>
          </w:tcPr>
          <w:p w14:paraId="5F506205" w14:textId="70109D1F" w:rsidR="003E3A82" w:rsidRDefault="003E3A82" w:rsidP="003E3A82">
            <w:r>
              <w:t>Orange</w:t>
            </w:r>
          </w:p>
        </w:tc>
        <w:tc>
          <w:tcPr>
            <w:tcW w:w="7295" w:type="dxa"/>
            <w:shd w:val="clear" w:color="auto" w:fill="auto"/>
          </w:tcPr>
          <w:p w14:paraId="29CD445E" w14:textId="4868AEC3" w:rsidR="003E3A82" w:rsidRDefault="003E3A82" w:rsidP="003E3A82">
            <w:r>
              <w:t>Normal procedures can be used and the subscription used for onboarding can be restricted to a specific DNN.</w:t>
            </w:r>
          </w:p>
        </w:tc>
      </w:tr>
      <w:tr w:rsidR="00E4728A" w14:paraId="1FBFAE24" w14:textId="77777777" w:rsidTr="007A56DB">
        <w:tc>
          <w:tcPr>
            <w:tcW w:w="2055" w:type="dxa"/>
            <w:shd w:val="clear" w:color="auto" w:fill="auto"/>
          </w:tcPr>
          <w:p w14:paraId="08C36167" w14:textId="07E583FA" w:rsidR="00E4728A" w:rsidRDefault="00E4728A" w:rsidP="00E4728A">
            <w:ins w:id="1773" w:author="QC_12" w:date="2020-05-07T19:08:00Z">
              <w:r>
                <w:t>Qualcomm</w:t>
              </w:r>
            </w:ins>
          </w:p>
        </w:tc>
        <w:tc>
          <w:tcPr>
            <w:tcW w:w="7295" w:type="dxa"/>
            <w:shd w:val="clear" w:color="auto" w:fill="auto"/>
          </w:tcPr>
          <w:p w14:paraId="4A7C5B19" w14:textId="0B04BF80" w:rsidR="00E4728A" w:rsidRDefault="00E4728A" w:rsidP="00E4728A">
            <w:ins w:id="1774" w:author="QC_12" w:date="2020-05-07T19:08:00Z">
              <w:r>
                <w:t>AMF can determine that the request is for “onboarding” based on reserved S-NSSAI for this purpose or new NAS indicator (NAS). As part of the registration procedure URSP can be provided to the UE to allow only specific PDU session and in turn allow access to it only by specific application or IP address (i.e. using existing URSP mechanisms to bind traffic to S-NSSAI/DNN)</w:t>
              </w:r>
            </w:ins>
            <w:ins w:id="1775" w:author="QC_12" w:date="2020-05-08T17:50:00Z">
              <w:r>
                <w:t>.</w:t>
              </w:r>
            </w:ins>
          </w:p>
        </w:tc>
      </w:tr>
      <w:tr w:rsidR="00A65E7E" w14:paraId="395DE40A" w14:textId="77777777" w:rsidTr="007A56DB">
        <w:tc>
          <w:tcPr>
            <w:tcW w:w="2055" w:type="dxa"/>
            <w:shd w:val="clear" w:color="auto" w:fill="auto"/>
          </w:tcPr>
          <w:p w14:paraId="17886FAD" w14:textId="2C323D94" w:rsidR="00A65E7E" w:rsidRDefault="00A65E7E" w:rsidP="00A65E7E">
            <w:ins w:id="1776" w:author="Lars" w:date="2020-05-11T14:31:00Z">
              <w:r>
                <w:t>Sony</w:t>
              </w:r>
            </w:ins>
          </w:p>
        </w:tc>
        <w:tc>
          <w:tcPr>
            <w:tcW w:w="7295" w:type="dxa"/>
            <w:shd w:val="clear" w:color="auto" w:fill="auto"/>
          </w:tcPr>
          <w:p w14:paraId="6830F618" w14:textId="057A38C1" w:rsidR="00A65E7E" w:rsidRDefault="00A65E7E" w:rsidP="00A65E7E">
            <w:ins w:id="1777" w:author="Lars" w:date="2020-05-11T14:30:00Z">
              <w:r>
                <w:t>Yes, RRC information provided by UE makes NG-RAN select an AMF used for onboarding (and then an SMF for controlling the onboarding session).</w:t>
              </w:r>
            </w:ins>
          </w:p>
        </w:tc>
      </w:tr>
      <w:tr w:rsidR="009C1EFA" w14:paraId="33507B1D" w14:textId="77777777" w:rsidTr="007A56DB">
        <w:tc>
          <w:tcPr>
            <w:tcW w:w="2055" w:type="dxa"/>
            <w:shd w:val="clear" w:color="auto" w:fill="auto"/>
          </w:tcPr>
          <w:p w14:paraId="62022DFF" w14:textId="2E21C403" w:rsidR="009C1EFA" w:rsidRDefault="009C1EFA" w:rsidP="009C1EFA">
            <w:ins w:id="1778" w:author="futurewei r1" w:date="2020-05-08T10:55:00Z">
              <w:r>
                <w:t>Futurewei</w:t>
              </w:r>
            </w:ins>
          </w:p>
        </w:tc>
        <w:tc>
          <w:tcPr>
            <w:tcW w:w="7295" w:type="dxa"/>
            <w:shd w:val="clear" w:color="auto" w:fill="auto"/>
          </w:tcPr>
          <w:p w14:paraId="60696B7F" w14:textId="77777777" w:rsidR="009C1EFA" w:rsidRDefault="009C1EFA" w:rsidP="009C1EFA">
            <w:pPr>
              <w:rPr>
                <w:ins w:id="1779" w:author="futurewei r1" w:date="2020-05-08T14:23:00Z"/>
              </w:rPr>
            </w:pPr>
            <w:bookmarkStart w:id="1780" w:name="_Hlk37254294"/>
            <w:ins w:id="1781" w:author="futurewei r1" w:date="2020-05-08T14:17:00Z">
              <w:r>
                <w:t xml:space="preserve">The 3GPP </w:t>
              </w:r>
            </w:ins>
            <w:ins w:id="1782" w:author="futurewei r1" w:date="2020-05-08T14:18:00Z">
              <w:r>
                <w:t>connectivity</w:t>
              </w:r>
            </w:ins>
            <w:ins w:id="1783" w:author="futurewei r1" w:date="2020-05-08T14:17:00Z">
              <w:r>
                <w:t xml:space="preserve"> can</w:t>
              </w:r>
            </w:ins>
            <w:ins w:id="1784" w:author="futurewei r1" w:date="2020-05-08T14:18:00Z">
              <w:r>
                <w:t xml:space="preserve"> be restricted, but</w:t>
              </w:r>
            </w:ins>
            <w:ins w:id="1785" w:author="futurewei r1" w:date="2020-05-08T14:21:00Z">
              <w:r>
                <w:t xml:space="preserve"> not</w:t>
              </w:r>
            </w:ins>
            <w:ins w:id="1786" w:author="futurewei r1" w:date="2020-05-08T16:33:00Z">
              <w:r>
                <w:t xml:space="preserve"> the</w:t>
              </w:r>
            </w:ins>
            <w:ins w:id="1787" w:author="futurewei r1" w:date="2020-05-08T14:18:00Z">
              <w:r>
                <w:t xml:space="preserve"> must, </w:t>
              </w:r>
            </w:ins>
            <w:ins w:id="1788" w:author="futurewei r1" w:date="2020-05-08T16:33:00Z">
              <w:r>
                <w:t>should</w:t>
              </w:r>
            </w:ins>
            <w:ins w:id="1789" w:author="futurewei r1" w:date="2020-05-08T14:18:00Z">
              <w:r>
                <w:t xml:space="preserve"> be optional. This can be de</w:t>
              </w:r>
            </w:ins>
            <w:ins w:id="1790" w:author="futurewei r1" w:date="2020-05-08T14:21:00Z">
              <w:r>
                <w:t>termined</w:t>
              </w:r>
            </w:ins>
            <w:ins w:id="1791" w:author="futurewei r1" w:date="2020-05-08T14:18:00Z">
              <w:r>
                <w:t xml:space="preserve"> </w:t>
              </w:r>
            </w:ins>
            <w:ins w:id="1792" w:author="futurewei r1" w:date="2020-05-08T14:21:00Z">
              <w:r>
                <w:t>bas</w:t>
              </w:r>
            </w:ins>
            <w:ins w:id="1793" w:author="futurewei r1" w:date="2020-05-08T16:33:00Z">
              <w:r>
                <w:t>ed on</w:t>
              </w:r>
            </w:ins>
            <w:ins w:id="1794" w:author="futurewei r1" w:date="2020-05-08T14:18:00Z">
              <w:r>
                <w:t xml:space="preserve"> the connectivity policy </w:t>
              </w:r>
            </w:ins>
            <w:ins w:id="1795" w:author="futurewei r1" w:date="2020-05-08T14:19:00Z">
              <w:r>
                <w:t>associated with the ON and the UE</w:t>
              </w:r>
            </w:ins>
            <w:ins w:id="1796" w:author="futurewei r1" w:date="2020-05-08T14:20:00Z">
              <w:r>
                <w:t>, a</w:t>
              </w:r>
            </w:ins>
            <w:ins w:id="1797" w:author="futurewei r1" w:date="2020-05-08T16:34:00Z">
              <w:r>
                <w:t xml:space="preserve">s well as </w:t>
              </w:r>
            </w:ins>
            <w:ins w:id="1798" w:author="futurewei r1" w:date="2020-05-08T14:20:00Z">
              <w:r>
                <w:t xml:space="preserve"> the agreement between SP and ON</w:t>
              </w:r>
            </w:ins>
            <w:ins w:id="1799" w:author="futurewei r1" w:date="2020-05-08T14:19:00Z">
              <w:r>
                <w:t xml:space="preserve">. E.g. if </w:t>
              </w:r>
            </w:ins>
            <w:ins w:id="1800" w:author="futurewei r1" w:date="2020-05-08T14:21:00Z">
              <w:r>
                <w:t xml:space="preserve">the ON may </w:t>
              </w:r>
            </w:ins>
            <w:ins w:id="1801" w:author="futurewei r1" w:date="2020-05-08T14:22:00Z">
              <w:r>
                <w:t xml:space="preserve">allow the UE to send some </w:t>
              </w:r>
            </w:ins>
            <w:ins w:id="1802" w:author="futurewei r1" w:date="2020-05-08T14:23:00Z">
              <w:r>
                <w:t xml:space="preserve">service specific </w:t>
              </w:r>
            </w:ins>
            <w:ins w:id="1803" w:author="futurewei r1" w:date="2020-05-08T14:22:00Z">
              <w:r>
                <w:t xml:space="preserve">information to </w:t>
              </w:r>
            </w:ins>
            <w:ins w:id="1804" w:author="futurewei r1" w:date="2020-05-08T14:23:00Z">
              <w:r>
                <w:t>the SP during the provisioning.</w:t>
              </w:r>
            </w:ins>
          </w:p>
          <w:bookmarkEnd w:id="1780"/>
          <w:p w14:paraId="08AB6BBA" w14:textId="474DE11F" w:rsidR="009C1EFA" w:rsidRDefault="009C1EFA" w:rsidP="009C1EFA">
            <w:ins w:id="1805" w:author="futurewei r1" w:date="2020-05-08T14:23:00Z">
              <w:r>
                <w:lastRenderedPageBreak/>
                <w:t xml:space="preserve">This Question is also related to </w:t>
              </w:r>
            </w:ins>
            <w:ins w:id="1806" w:author="futurewei r1" w:date="2020-05-08T14:24:00Z">
              <w:r>
                <w:t xml:space="preserve">Q12, which UDM can store some </w:t>
              </w:r>
            </w:ins>
            <w:ins w:id="1807" w:author="futurewei r1" w:date="2020-05-08T16:34:00Z">
              <w:r>
                <w:t xml:space="preserve">different network configuration </w:t>
              </w:r>
            </w:ins>
            <w:ins w:id="1808" w:author="futurewei r1" w:date="2020-05-08T14:24:00Z">
              <w:r>
                <w:t>polic</w:t>
              </w:r>
            </w:ins>
            <w:ins w:id="1809" w:author="futurewei r1" w:date="2020-05-08T16:34:00Z">
              <w:r>
                <w:t>ies</w:t>
              </w:r>
            </w:ins>
            <w:ins w:id="1810" w:author="futurewei r1" w:date="2020-05-08T14:24:00Z">
              <w:r>
                <w:t xml:space="preserve">. </w:t>
              </w:r>
            </w:ins>
          </w:p>
        </w:tc>
      </w:tr>
      <w:tr w:rsidR="00BD0FFA" w14:paraId="152469AB" w14:textId="77777777" w:rsidTr="007A56DB">
        <w:tc>
          <w:tcPr>
            <w:tcW w:w="2055" w:type="dxa"/>
            <w:shd w:val="clear" w:color="auto" w:fill="auto"/>
          </w:tcPr>
          <w:p w14:paraId="0B9477A8" w14:textId="62CE2DB8" w:rsidR="00BD0FFA" w:rsidRDefault="00BD0FFA" w:rsidP="00BD0FFA">
            <w:ins w:id="1811" w:author="Moto_1" w:date="2020-05-08T18:21:00Z">
              <w:r>
                <w:lastRenderedPageBreak/>
                <w:t>Lenovo</w:t>
              </w:r>
            </w:ins>
          </w:p>
        </w:tc>
        <w:tc>
          <w:tcPr>
            <w:tcW w:w="7295" w:type="dxa"/>
            <w:shd w:val="clear" w:color="auto" w:fill="auto"/>
          </w:tcPr>
          <w:p w14:paraId="1ABCCB3B" w14:textId="77777777" w:rsidR="00BD0FFA" w:rsidRDefault="00BD0FFA" w:rsidP="00BD0FFA">
            <w:pPr>
              <w:rPr>
                <w:ins w:id="1812" w:author="Moto_1" w:date="2020-05-08T18:22:00Z"/>
              </w:rPr>
            </w:pPr>
            <w:ins w:id="1813" w:author="Moto_1" w:date="2020-05-08T18:21:00Z">
              <w:r>
                <w:t xml:space="preserve">Yes, the </w:t>
              </w:r>
              <w:r w:rsidRPr="00BA233E">
                <w:t xml:space="preserve">3GPP </w:t>
              </w:r>
              <w:r>
                <w:t xml:space="preserve">provided </w:t>
              </w:r>
              <w:r w:rsidRPr="00BA233E">
                <w:t xml:space="preserve">connectivity </w:t>
              </w:r>
              <w:r>
                <w:t xml:space="preserve">is restricted to onboarding. </w:t>
              </w:r>
            </w:ins>
          </w:p>
          <w:p w14:paraId="59BF2612" w14:textId="169D9AB1" w:rsidR="00BD0FFA" w:rsidRDefault="00BD0FFA" w:rsidP="00BD0FFA">
            <w:ins w:id="1814" w:author="Moto_1" w:date="2020-05-08T18:22:00Z">
              <w:r>
                <w:t xml:space="preserve">Regarding "how" is it restricted: </w:t>
              </w:r>
            </w:ins>
            <w:ins w:id="1815" w:author="Moto_1" w:date="2020-05-08T18:24:00Z">
              <w:r>
                <w:t>pre-configuration</w:t>
              </w:r>
            </w:ins>
            <w:ins w:id="1816" w:author="Moto_1" w:date="2020-05-08T18:23:00Z">
              <w:r>
                <w:t xml:space="preserve"> in</w:t>
              </w:r>
            </w:ins>
            <w:ins w:id="1817" w:author="Moto_1" w:date="2020-05-08T18:24:00Z">
              <w:r>
                <w:t xml:space="preserve"> the </w:t>
              </w:r>
            </w:ins>
            <w:ins w:id="1818" w:author="Moto_1" w:date="2020-05-08T18:23:00Z">
              <w:r>
                <w:t xml:space="preserve">onboarding </w:t>
              </w:r>
            </w:ins>
            <w:ins w:id="1819" w:author="Moto_1" w:date="2020-05-08T18:24:00Z">
              <w:r>
                <w:t>network (e.g. locally configured</w:t>
              </w:r>
            </w:ins>
            <w:ins w:id="1820" w:author="Moto_1" w:date="2020-05-08T18:23:00Z">
              <w:r>
                <w:t xml:space="preserve"> S-NSSAI/DNN</w:t>
              </w:r>
            </w:ins>
            <w:ins w:id="1821" w:author="Moto_1" w:date="2020-05-08T18:24:00Z">
              <w:r>
                <w:t>, traffic filters</w:t>
              </w:r>
            </w:ins>
            <w:ins w:id="1822" w:author="Moto_1" w:date="2020-05-08T18:28:00Z">
              <w:r>
                <w:t>, QoS</w:t>
              </w:r>
            </w:ins>
            <w:ins w:id="1823" w:author="Moto_1" w:date="2020-05-08T18:24:00Z">
              <w:r>
                <w:t>)</w:t>
              </w:r>
            </w:ins>
            <w:ins w:id="1824" w:author="Moto_1" w:date="2020-05-08T18:28:00Z">
              <w:r>
                <w:t xml:space="preserve"> is sufficient</w:t>
              </w:r>
            </w:ins>
            <w:ins w:id="1825" w:author="Moto_1" w:date="2020-05-08T18:24:00Z">
              <w:r>
                <w:t>.</w:t>
              </w:r>
            </w:ins>
          </w:p>
        </w:tc>
      </w:tr>
      <w:tr w:rsidR="00697690" w14:paraId="486CB963" w14:textId="77777777" w:rsidTr="007A56DB">
        <w:tc>
          <w:tcPr>
            <w:tcW w:w="2055" w:type="dxa"/>
            <w:shd w:val="clear" w:color="auto" w:fill="auto"/>
          </w:tcPr>
          <w:p w14:paraId="5F6E83FD" w14:textId="521EF826" w:rsidR="00697690" w:rsidRDefault="00697690" w:rsidP="00697690">
            <w:ins w:id="1826" w:author="Guanzhou" w:date="2020-05-01T18:21:00Z">
              <w:r>
                <w:t>InterDigital</w:t>
              </w:r>
            </w:ins>
          </w:p>
        </w:tc>
        <w:tc>
          <w:tcPr>
            <w:tcW w:w="7295" w:type="dxa"/>
            <w:shd w:val="clear" w:color="auto" w:fill="auto"/>
          </w:tcPr>
          <w:p w14:paraId="2DCA640B" w14:textId="0922A1A0" w:rsidR="00697690" w:rsidRDefault="00697690" w:rsidP="00697690">
            <w:ins w:id="1827" w:author="Guanzhou" w:date="2020-05-01T18:21:00Z">
              <w:r>
                <w:t>PDU Session for remote provisioning should be controlled by the NW to only access provisioning server.</w:t>
              </w:r>
            </w:ins>
          </w:p>
        </w:tc>
      </w:tr>
      <w:tr w:rsidR="00CC2F04" w14:paraId="7E0F7644" w14:textId="77777777" w:rsidTr="007A56DB">
        <w:tc>
          <w:tcPr>
            <w:tcW w:w="2055" w:type="dxa"/>
            <w:shd w:val="clear" w:color="auto" w:fill="auto"/>
          </w:tcPr>
          <w:p w14:paraId="4C0B02D7" w14:textId="7EFFD0DE" w:rsidR="00CC2F04" w:rsidRDefault="00CC2F04" w:rsidP="00CC2F04">
            <w:r>
              <w:rPr>
                <w:rFonts w:hint="eastAsia"/>
                <w:lang w:eastAsia="zh-CN"/>
              </w:rPr>
              <w:t>vivo</w:t>
            </w:r>
          </w:p>
        </w:tc>
        <w:tc>
          <w:tcPr>
            <w:tcW w:w="7295" w:type="dxa"/>
            <w:shd w:val="clear" w:color="auto" w:fill="auto"/>
          </w:tcPr>
          <w:p w14:paraId="5D78CAF8" w14:textId="36FCCE42" w:rsidR="00CC2F04" w:rsidRDefault="00CC2F04" w:rsidP="00CC2F04">
            <w:r>
              <w:rPr>
                <w:lang w:eastAsia="zh-CN"/>
              </w:rPr>
              <w:t xml:space="preserve">The existing FAR/URSP can be used, e.g. </w:t>
            </w:r>
            <w:r>
              <w:rPr>
                <w:rFonts w:hint="eastAsia"/>
                <w:lang w:eastAsia="zh-CN"/>
              </w:rPr>
              <w:t xml:space="preserve">SMF </w:t>
            </w:r>
            <w:r>
              <w:t>can control UPF to only allow data for PS</w:t>
            </w:r>
            <w:r>
              <w:rPr>
                <w:rFonts w:hint="eastAsia"/>
                <w:lang w:eastAsia="zh-CN"/>
              </w:rPr>
              <w:t>.</w:t>
            </w:r>
            <w:r>
              <w:rPr>
                <w:lang w:eastAsia="zh-CN"/>
              </w:rPr>
              <w:t xml:space="preserve"> The URSP can have the RSD as the 3-tuple of PS to only allow data for PS.</w:t>
            </w:r>
          </w:p>
        </w:tc>
      </w:tr>
      <w:tr w:rsidR="001D39EF" w14:paraId="2B139F29" w14:textId="77777777" w:rsidTr="007A56DB">
        <w:tc>
          <w:tcPr>
            <w:tcW w:w="2055" w:type="dxa"/>
            <w:shd w:val="clear" w:color="auto" w:fill="auto"/>
          </w:tcPr>
          <w:p w14:paraId="4269B869" w14:textId="596DC9DB" w:rsidR="001D39EF" w:rsidRDefault="001D39EF" w:rsidP="001D39EF">
            <w:pPr>
              <w:rPr>
                <w:lang w:eastAsia="zh-CN"/>
              </w:rPr>
            </w:pPr>
            <w:ins w:id="1828" w:author="Nokia" w:date="2020-05-09T08:32:00Z">
              <w:r>
                <w:t>Nokia</w:t>
              </w:r>
            </w:ins>
          </w:p>
        </w:tc>
        <w:tc>
          <w:tcPr>
            <w:tcW w:w="7295" w:type="dxa"/>
            <w:shd w:val="clear" w:color="auto" w:fill="auto"/>
          </w:tcPr>
          <w:p w14:paraId="63E5C587" w14:textId="77777777" w:rsidR="001D39EF" w:rsidRDefault="001D39EF" w:rsidP="001D39EF">
            <w:pPr>
              <w:rPr>
                <w:ins w:id="1829" w:author="Nokia" w:date="2020-05-11T13:37:00Z"/>
              </w:rPr>
            </w:pPr>
            <w:ins w:id="1830" w:author="Nokia" w:date="2020-05-09T08:32:00Z">
              <w:r>
                <w:t xml:space="preserve">UE should be offered limited services </w:t>
              </w:r>
            </w:ins>
            <w:ins w:id="1831" w:author="Nokia" w:date="2020-05-09T08:33:00Z">
              <w:r>
                <w:t xml:space="preserve">(= connectivity for onboarding) </w:t>
              </w:r>
            </w:ins>
            <w:ins w:id="1832" w:author="Nokia" w:date="2020-05-09T08:32:00Z">
              <w:r>
                <w:t>only</w:t>
              </w:r>
            </w:ins>
            <w:ins w:id="1833" w:author="Nokia" w:date="2020-05-09T08:33:00Z">
              <w:r>
                <w:t>.</w:t>
              </w:r>
            </w:ins>
          </w:p>
          <w:p w14:paraId="6CD4642A" w14:textId="00D7A643" w:rsidR="001D39EF" w:rsidRDefault="001D39EF" w:rsidP="001D39EF">
            <w:pPr>
              <w:rPr>
                <w:lang w:eastAsia="zh-CN"/>
              </w:rPr>
            </w:pPr>
            <w:ins w:id="1834" w:author="Nokia" w:date="2020-05-11T13:37:00Z">
              <w:r>
                <w:t xml:space="preserve">The network advertises and the UE chooses this limited access at the network selection phase. Limitations can apply </w:t>
              </w:r>
            </w:ins>
            <w:ins w:id="1835" w:author="Nokia" w:date="2020-05-11T13:38:00Z">
              <w:r>
                <w:t xml:space="preserve">and potentially negotiate with the network e.g. </w:t>
              </w:r>
            </w:ins>
            <w:ins w:id="1836" w:author="Nokia" w:date="2020-05-11T13:37:00Z">
              <w:r>
                <w:t>PS only, data volume, duration etc</w:t>
              </w:r>
            </w:ins>
            <w:ins w:id="1837" w:author="Nokia" w:date="2020-05-11T13:38:00Z">
              <w:r>
                <w:t>.</w:t>
              </w:r>
            </w:ins>
          </w:p>
        </w:tc>
      </w:tr>
      <w:tr w:rsidR="00857DDE" w14:paraId="5A4CF5DB" w14:textId="77777777" w:rsidTr="007A56DB">
        <w:tc>
          <w:tcPr>
            <w:tcW w:w="2055" w:type="dxa"/>
            <w:shd w:val="clear" w:color="auto" w:fill="auto"/>
          </w:tcPr>
          <w:p w14:paraId="2466ACED" w14:textId="2AF64DCE" w:rsidR="00857DDE" w:rsidRDefault="00857DDE" w:rsidP="00857DDE">
            <w:ins w:id="1838" w:author="Irfan" w:date="2020-05-11T00:12:00Z">
              <w:r w:rsidRPr="00A83947">
                <w:t>Cisco</w:t>
              </w:r>
            </w:ins>
          </w:p>
        </w:tc>
        <w:tc>
          <w:tcPr>
            <w:tcW w:w="7295" w:type="dxa"/>
            <w:shd w:val="clear" w:color="auto" w:fill="auto"/>
          </w:tcPr>
          <w:p w14:paraId="1204B97F" w14:textId="4613A264" w:rsidR="00857DDE" w:rsidRDefault="00857DDE" w:rsidP="00857DDE">
            <w:ins w:id="1839" w:author="Irfan" w:date="2020-05-11T00:13:00Z">
              <w:r w:rsidRPr="00A83947">
                <w:t>The restriction information for the onboarding PDN connection can be configured in the SMF</w:t>
              </w:r>
            </w:ins>
            <w:ins w:id="1840" w:author="Irfan" w:date="2020-05-11T00:14:00Z">
              <w:r w:rsidRPr="00A83947">
                <w:t xml:space="preserve"> for the onboarding DNN.</w:t>
              </w:r>
            </w:ins>
          </w:p>
        </w:tc>
      </w:tr>
      <w:tr w:rsidR="004826A9" w14:paraId="2CE9D7D6" w14:textId="77777777" w:rsidTr="007A56DB">
        <w:tc>
          <w:tcPr>
            <w:tcW w:w="2055" w:type="dxa"/>
            <w:shd w:val="clear" w:color="auto" w:fill="auto"/>
          </w:tcPr>
          <w:p w14:paraId="09EDE3B5" w14:textId="4CA20F05" w:rsidR="004826A9" w:rsidRPr="00A83947" w:rsidRDefault="004826A9" w:rsidP="004826A9">
            <w:r>
              <w:t>Philips</w:t>
            </w:r>
          </w:p>
        </w:tc>
        <w:tc>
          <w:tcPr>
            <w:tcW w:w="7295" w:type="dxa"/>
            <w:shd w:val="clear" w:color="auto" w:fill="auto"/>
          </w:tcPr>
          <w:p w14:paraId="06455566" w14:textId="00271ECB" w:rsidR="004826A9" w:rsidRPr="00A83947" w:rsidRDefault="004826A9" w:rsidP="004826A9">
            <w:r>
              <w:t>Yes, for security reasons the 3GPP connectivity used for UE onboarding has to be restricted.</w:t>
            </w:r>
          </w:p>
        </w:tc>
      </w:tr>
      <w:tr w:rsidR="007A56DB" w14:paraId="21A580F0" w14:textId="77777777" w:rsidTr="007A56DB">
        <w:tc>
          <w:tcPr>
            <w:tcW w:w="2055" w:type="dxa"/>
            <w:shd w:val="clear" w:color="auto" w:fill="auto"/>
          </w:tcPr>
          <w:p w14:paraId="58C68402" w14:textId="022C6D52" w:rsidR="007A56DB" w:rsidRDefault="007A56DB" w:rsidP="007A56DB">
            <w:ins w:id="1841" w:author="zte-v2" w:date="2020-05-12T10:38:00Z">
              <w:r>
                <w:rPr>
                  <w:rFonts w:hint="eastAsia"/>
                  <w:lang w:eastAsia="zh-CN"/>
                </w:rPr>
                <w:t>ZTE</w:t>
              </w:r>
            </w:ins>
          </w:p>
        </w:tc>
        <w:tc>
          <w:tcPr>
            <w:tcW w:w="7295" w:type="dxa"/>
            <w:shd w:val="clear" w:color="auto" w:fill="auto"/>
          </w:tcPr>
          <w:p w14:paraId="52C31911" w14:textId="7D6A97E9" w:rsidR="007A56DB" w:rsidRDefault="007A56DB" w:rsidP="007A56DB">
            <w:ins w:id="1842" w:author="zte-v2" w:date="2020-05-12T10:39:00Z">
              <w:r>
                <w:rPr>
                  <w:lang w:eastAsia="zh-CN"/>
                </w:rPr>
                <w:t>S</w:t>
              </w:r>
              <w:r>
                <w:rPr>
                  <w:rFonts w:hint="eastAsia"/>
                  <w:lang w:eastAsia="zh-CN"/>
                </w:rPr>
                <w:t xml:space="preserve">imilar </w:t>
              </w:r>
              <w:r>
                <w:rPr>
                  <w:lang w:eastAsia="zh-CN"/>
                </w:rPr>
                <w:t>mechanism which is used for Emergency service</w:t>
              </w:r>
            </w:ins>
            <w:ins w:id="1843" w:author="zte-v2" w:date="2020-05-12T10:40:00Z">
              <w:r>
                <w:rPr>
                  <w:lang w:eastAsia="zh-CN"/>
                </w:rPr>
                <w:t>.</w:t>
              </w:r>
            </w:ins>
            <w:ins w:id="1844" w:author="zte-v2" w:date="2020-05-12T10:39:00Z">
              <w:r>
                <w:rPr>
                  <w:lang w:eastAsia="zh-CN"/>
                </w:rPr>
                <w:t xml:space="preserve"> </w:t>
              </w:r>
            </w:ins>
            <w:ins w:id="1845" w:author="zte-v2" w:date="2020-05-12T10:40:00Z">
              <w:r>
                <w:rPr>
                  <w:lang w:eastAsia="zh-CN"/>
                </w:rPr>
                <w:t>(</w:t>
              </w:r>
            </w:ins>
            <w:ins w:id="1846" w:author="zte-v2" w:date="2020-05-12T10:39:00Z">
              <w:r>
                <w:rPr>
                  <w:lang w:eastAsia="zh-CN"/>
                </w:rPr>
                <w:t xml:space="preserve">e.g. Limited service mode, emergency </w:t>
              </w:r>
            </w:ins>
            <w:ins w:id="1847" w:author="zte-v2" w:date="2020-05-12T10:41:00Z">
              <w:r>
                <w:rPr>
                  <w:lang w:eastAsia="zh-CN"/>
                </w:rPr>
                <w:t>PDU session, etc)</w:t>
              </w:r>
            </w:ins>
          </w:p>
        </w:tc>
      </w:tr>
    </w:tbl>
    <w:p w14:paraId="318FD862" w14:textId="77777777" w:rsidR="002C39C0" w:rsidRDefault="002C39C0" w:rsidP="002C39C0"/>
    <w:p w14:paraId="4ECEBE5E" w14:textId="0D943D6C" w:rsidR="002C39C0" w:rsidRDefault="002C39C0" w:rsidP="002C39C0">
      <w:pPr>
        <w:pStyle w:val="1"/>
      </w:pPr>
      <w:r w:rsidRPr="002574DA">
        <w:t>Question</w:t>
      </w:r>
      <w:r>
        <w:t xml:space="preserve"> KI#4-Q1</w:t>
      </w:r>
      <w:r w:rsidR="003977D2">
        <w:t>0</w:t>
      </w:r>
      <w:r>
        <w:t xml:space="preserve">: Determination of </w:t>
      </w:r>
      <w:r w:rsidR="001C0E2A" w:rsidRPr="001C0E2A">
        <w:t>Subscription Owner</w:t>
      </w:r>
      <w:ins w:id="1848" w:author="Addressing-comments-from-Convida" w:date="2020-05-06T20:30:00Z">
        <w:r w:rsidR="004A1CC8">
          <w:t>, DCS</w:t>
        </w:r>
      </w:ins>
      <w:r w:rsidR="001C0E2A" w:rsidRPr="001C0E2A">
        <w:t xml:space="preserve"> and </w:t>
      </w:r>
      <w:r>
        <w:t>Provisioning Server</w:t>
      </w:r>
    </w:p>
    <w:p w14:paraId="3B16D9AA" w14:textId="2F67A920" w:rsidR="002C39C0" w:rsidRPr="006311DB" w:rsidRDefault="002C39C0" w:rsidP="002C39C0">
      <w:r w:rsidRPr="00A32FAD">
        <w:rPr>
          <w:b/>
        </w:rPr>
        <w:t>Question</w:t>
      </w:r>
      <w:r w:rsidRPr="00D64355">
        <w:t xml:space="preserve">: </w:t>
      </w:r>
      <w:r w:rsidR="00410924" w:rsidRPr="006311DB">
        <w:t>Who needs to determine the SO</w:t>
      </w:r>
      <w:ins w:id="1849" w:author="Addressing-comments-from-Convida" w:date="2020-05-06T20:30:00Z">
        <w:r w:rsidR="00FD782E">
          <w:t>, DCS</w:t>
        </w:r>
      </w:ins>
      <w:r w:rsidR="00410924" w:rsidRPr="006311DB">
        <w:t xml:space="preserve"> and the PS (UE and/or ON)?</w:t>
      </w:r>
      <w:r w:rsidR="001C0E2A" w:rsidRPr="006311DB">
        <w:t xml:space="preserve"> How is the SO</w:t>
      </w:r>
      <w:ins w:id="1850" w:author="Addressing-comments-from-Convida" w:date="2020-05-06T20:30:00Z">
        <w:r w:rsidR="00FD782E">
          <w:t>, DCS</w:t>
        </w:r>
      </w:ins>
      <w:r w:rsidR="001C0E2A" w:rsidRPr="006311DB">
        <w:t xml:space="preserve"> and the PS determined?</w:t>
      </w:r>
    </w:p>
    <w:p w14:paraId="76A927FF"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56F0CCB5" w14:textId="77777777" w:rsidTr="00D317E9">
        <w:tc>
          <w:tcPr>
            <w:tcW w:w="2088" w:type="dxa"/>
            <w:shd w:val="clear" w:color="auto" w:fill="auto"/>
          </w:tcPr>
          <w:p w14:paraId="5270484A" w14:textId="77777777" w:rsidR="002C39C0" w:rsidRPr="00F443B7" w:rsidRDefault="002C39C0" w:rsidP="00743397">
            <w:pPr>
              <w:rPr>
                <w:b/>
                <w:bCs/>
              </w:rPr>
            </w:pPr>
            <w:r w:rsidRPr="00F443B7">
              <w:rPr>
                <w:b/>
                <w:bCs/>
              </w:rPr>
              <w:t>Company</w:t>
            </w:r>
          </w:p>
        </w:tc>
        <w:tc>
          <w:tcPr>
            <w:tcW w:w="7488" w:type="dxa"/>
            <w:shd w:val="clear" w:color="auto" w:fill="auto"/>
          </w:tcPr>
          <w:p w14:paraId="38921307" w14:textId="77777777" w:rsidR="002C39C0" w:rsidRPr="00F443B7" w:rsidRDefault="002C39C0" w:rsidP="00743397">
            <w:pPr>
              <w:rPr>
                <w:b/>
                <w:bCs/>
              </w:rPr>
            </w:pPr>
            <w:r w:rsidRPr="00F443B7">
              <w:rPr>
                <w:b/>
                <w:bCs/>
              </w:rPr>
              <w:t>Comments</w:t>
            </w:r>
          </w:p>
        </w:tc>
      </w:tr>
      <w:tr w:rsidR="005F1506" w14:paraId="13702EF7" w14:textId="77777777" w:rsidTr="00D317E9">
        <w:tc>
          <w:tcPr>
            <w:tcW w:w="2088" w:type="dxa"/>
            <w:shd w:val="clear" w:color="auto" w:fill="auto"/>
          </w:tcPr>
          <w:p w14:paraId="166263BA" w14:textId="68D157CE" w:rsidR="005F1506" w:rsidRDefault="005F1506" w:rsidP="005F1506">
            <w:r>
              <w:t>Ericsson</w:t>
            </w:r>
          </w:p>
        </w:tc>
        <w:tc>
          <w:tcPr>
            <w:tcW w:w="7488" w:type="dxa"/>
            <w:shd w:val="clear" w:color="auto" w:fill="auto"/>
          </w:tcPr>
          <w:p w14:paraId="579893EF" w14:textId="2CD02A58" w:rsidR="005F1506" w:rsidRDefault="00D85FDD" w:rsidP="005F1506">
            <w:pPr>
              <w:rPr>
                <w:noProof/>
                <w:lang w:eastAsia="ko-KR"/>
              </w:rPr>
            </w:pPr>
            <w:ins w:id="1851" w:author="Ericsson user" w:date="2020-05-11T17:16:00Z">
              <w:r w:rsidRPr="00D85FDD">
                <w:t xml:space="preserve">ON determines the entities using the Onboarding SUPI as input, details </w:t>
              </w:r>
            </w:ins>
            <w:r w:rsidR="005F1506">
              <w:t>TBD</w:t>
            </w:r>
          </w:p>
        </w:tc>
      </w:tr>
      <w:tr w:rsidR="002C39C0" w14:paraId="4F26D762" w14:textId="77777777" w:rsidTr="00D317E9">
        <w:tc>
          <w:tcPr>
            <w:tcW w:w="2088" w:type="dxa"/>
            <w:shd w:val="clear" w:color="auto" w:fill="auto"/>
          </w:tcPr>
          <w:p w14:paraId="6EEA1B6F" w14:textId="314887A3" w:rsidR="002C39C0" w:rsidRDefault="00022AC7" w:rsidP="00743397">
            <w:r>
              <w:t>Intel</w:t>
            </w:r>
          </w:p>
        </w:tc>
        <w:tc>
          <w:tcPr>
            <w:tcW w:w="7488" w:type="dxa"/>
            <w:shd w:val="clear" w:color="auto" w:fill="auto"/>
          </w:tcPr>
          <w:p w14:paraId="345D89E4" w14:textId="77777777" w:rsidR="00022AC7" w:rsidRDefault="00022AC7" w:rsidP="00022AC7">
            <w:pPr>
              <w:rPr>
                <w:noProof/>
                <w:lang w:eastAsia="ko-KR"/>
              </w:rPr>
            </w:pPr>
            <w:r>
              <w:rPr>
                <w:noProof/>
                <w:lang w:eastAsia="ko-KR"/>
              </w:rPr>
              <w:t>There are two cases to consider:</w:t>
            </w:r>
          </w:p>
          <w:p w14:paraId="037FB956" w14:textId="77777777" w:rsidR="00022AC7" w:rsidRPr="009C56FF" w:rsidRDefault="00022AC7" w:rsidP="00022AC7">
            <w:pPr>
              <w:pStyle w:val="B1"/>
              <w:rPr>
                <w:rFonts w:ascii="Calibri" w:eastAsia="Calibri" w:hAnsi="Calibri"/>
                <w:noProof/>
                <w:sz w:val="22"/>
                <w:szCs w:val="22"/>
                <w:lang w:val="en-US" w:eastAsia="ko-KR"/>
              </w:rPr>
            </w:pPr>
            <w:r>
              <w:rPr>
                <w:noProof/>
                <w:lang w:val="en-US" w:eastAsia="ko-KR"/>
              </w:rPr>
              <w:t>A)</w:t>
            </w:r>
            <w:r w:rsidRPr="00516253">
              <w:rPr>
                <w:noProof/>
                <w:lang w:val="en-US" w:eastAsia="ko-KR"/>
              </w:rPr>
              <w:tab/>
            </w:r>
            <w:r w:rsidRPr="009C56FF">
              <w:rPr>
                <w:rFonts w:ascii="Calibri" w:eastAsia="Calibri" w:hAnsi="Calibri"/>
                <w:noProof/>
                <w:sz w:val="22"/>
                <w:szCs w:val="22"/>
                <w:lang w:val="en-US" w:eastAsia="ko-KR"/>
              </w:rPr>
              <w:t>UE is a truly “off-the-shelf” device that has no configuration other than the default credential. In this case the user enters the PS identifier (and optionally the SO identifier). The PS selects the SO as follows:</w:t>
            </w:r>
          </w:p>
          <w:p w14:paraId="55F5D2FC"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t>A1) PS uses the SO identifier provided by the UE to select the SO.</w:t>
            </w:r>
          </w:p>
          <w:p w14:paraId="52ABF6F8" w14:textId="77777777" w:rsidR="00022AC7" w:rsidRPr="009C56FF" w:rsidRDefault="00022AC7" w:rsidP="00022AC7">
            <w:pPr>
              <w:pStyle w:val="B1"/>
              <w:ind w:left="852"/>
              <w:rPr>
                <w:rFonts w:ascii="Calibri" w:eastAsia="Calibri" w:hAnsi="Calibri"/>
                <w:noProof/>
                <w:sz w:val="22"/>
                <w:szCs w:val="22"/>
                <w:lang w:val="en-US" w:eastAsia="ko-KR"/>
              </w:rPr>
            </w:pPr>
            <w:r w:rsidRPr="009C56FF">
              <w:rPr>
                <w:rFonts w:ascii="Calibri" w:eastAsia="Calibri" w:hAnsi="Calibri"/>
                <w:noProof/>
                <w:sz w:val="22"/>
                <w:szCs w:val="22"/>
                <w:lang w:val="en-US" w:eastAsia="ko-KR"/>
              </w:rPr>
              <w:lastRenderedPageBreak/>
              <w:t>A2) PS is provisioned with a list of UE identifiers for onboarding on per-SO basis; the UE identifier indirectly points to the SO.</w:t>
            </w:r>
          </w:p>
          <w:p w14:paraId="6B6CFCB0" w14:textId="2A2E77BD" w:rsidR="002C39C0" w:rsidRDefault="00022AC7" w:rsidP="00022AC7">
            <w:r w:rsidRPr="009C56FF">
              <w:rPr>
                <w:noProof/>
                <w:lang w:eastAsia="ko-KR"/>
              </w:rPr>
              <w:t>B)</w:t>
            </w:r>
            <w:r w:rsidRPr="009C56FF">
              <w:rPr>
                <w:noProof/>
                <w:lang w:eastAsia="ko-KR"/>
              </w:rPr>
              <w:tab/>
              <w:t>There is an agreement in place between the UE vendor and the SNPN owning the subscription, so that the device is provisioned with some additional information (e.g. PS identity, SO identity). In this case the additional configured information is used to select the PS and the SO.</w:t>
            </w:r>
          </w:p>
        </w:tc>
      </w:tr>
      <w:tr w:rsidR="003274E6" w14:paraId="671203EB" w14:textId="77777777" w:rsidTr="00D317E9">
        <w:tc>
          <w:tcPr>
            <w:tcW w:w="2088" w:type="dxa"/>
            <w:shd w:val="clear" w:color="auto" w:fill="auto"/>
          </w:tcPr>
          <w:p w14:paraId="2021B6BA" w14:textId="5FC3B45E" w:rsidR="003274E6" w:rsidRDefault="003274E6" w:rsidP="003274E6">
            <w:r>
              <w:lastRenderedPageBreak/>
              <w:t>OPPO</w:t>
            </w:r>
          </w:p>
        </w:tc>
        <w:tc>
          <w:tcPr>
            <w:tcW w:w="7488" w:type="dxa"/>
            <w:shd w:val="clear" w:color="auto" w:fill="auto"/>
          </w:tcPr>
          <w:p w14:paraId="486BB52B" w14:textId="71EB660B" w:rsidR="003274E6" w:rsidRDefault="003274E6" w:rsidP="003274E6">
            <w:r>
              <w:t>UE should be able to determine this, but if not some mechanism in NW to consider default be available.</w:t>
            </w:r>
          </w:p>
        </w:tc>
      </w:tr>
      <w:tr w:rsidR="00F448E9" w14:paraId="4889F2CA" w14:textId="77777777" w:rsidTr="00D317E9">
        <w:tc>
          <w:tcPr>
            <w:tcW w:w="2088" w:type="dxa"/>
            <w:shd w:val="clear" w:color="auto" w:fill="auto"/>
          </w:tcPr>
          <w:p w14:paraId="392D2B48" w14:textId="11CE5BD0" w:rsidR="00F448E9" w:rsidRDefault="00F448E9" w:rsidP="00F448E9">
            <w:ins w:id="1852" w:author="권기석/표준Research 1Lab(SR)/Principal Engineer/삼성전자" w:date="2020-05-07T22:03:00Z">
              <w:r>
                <w:rPr>
                  <w:rFonts w:hint="eastAsia"/>
                  <w:lang w:eastAsia="ko-KR"/>
                </w:rPr>
                <w:t>Samsung</w:t>
              </w:r>
            </w:ins>
          </w:p>
        </w:tc>
        <w:tc>
          <w:tcPr>
            <w:tcW w:w="7488" w:type="dxa"/>
            <w:shd w:val="clear" w:color="auto" w:fill="auto"/>
          </w:tcPr>
          <w:p w14:paraId="14E24BFD" w14:textId="77777777" w:rsidR="00F448E9" w:rsidRDefault="00F448E9" w:rsidP="00F448E9"/>
        </w:tc>
      </w:tr>
      <w:tr w:rsidR="00DC5F1A" w14:paraId="18C68E2A" w14:textId="77777777" w:rsidTr="00D317E9">
        <w:tc>
          <w:tcPr>
            <w:tcW w:w="2088" w:type="dxa"/>
            <w:shd w:val="clear" w:color="auto" w:fill="auto"/>
          </w:tcPr>
          <w:p w14:paraId="6F340CF7" w14:textId="2BEF43AB" w:rsidR="00DC5F1A" w:rsidRDefault="00DC5F1A" w:rsidP="00DC5F1A">
            <w:ins w:id="1853" w:author="Colom Ikuno, Josep" w:date="2020-05-07T11:08:00Z">
              <w:r>
                <w:t>Deutsche Telekom</w:t>
              </w:r>
            </w:ins>
          </w:p>
        </w:tc>
        <w:tc>
          <w:tcPr>
            <w:tcW w:w="7488" w:type="dxa"/>
            <w:shd w:val="clear" w:color="auto" w:fill="auto"/>
          </w:tcPr>
          <w:p w14:paraId="3AE25AEA" w14:textId="468108D3" w:rsidR="00DC5F1A" w:rsidRDefault="00DC5F1A" w:rsidP="00DC5F1A">
            <w:ins w:id="1854" w:author="Colom Ikuno, Josep" w:date="2020-05-07T11:09:00Z">
              <w:r>
                <w:t>For PNI-NPN, we see no need to standardize anything in this regard</w:t>
              </w:r>
            </w:ins>
            <w:ins w:id="1855" w:author="Colom Ikuno, Josep" w:date="2020-05-07T11:10:00Z">
              <w:r>
                <w:t xml:space="preserve"> (SA2 perspective)</w:t>
              </w:r>
            </w:ins>
            <w:ins w:id="1856" w:author="Colom Ikuno, Josep" w:date="2020-05-07T11:09:00Z">
              <w:r>
                <w:t>.</w:t>
              </w:r>
            </w:ins>
          </w:p>
        </w:tc>
      </w:tr>
      <w:tr w:rsidR="00CE7CA4" w14:paraId="69056C18" w14:textId="77777777" w:rsidTr="00D317E9">
        <w:tc>
          <w:tcPr>
            <w:tcW w:w="2088" w:type="dxa"/>
            <w:shd w:val="clear" w:color="auto" w:fill="auto"/>
          </w:tcPr>
          <w:p w14:paraId="14489BDB" w14:textId="06CADD4A" w:rsidR="00CE7CA4" w:rsidRDefault="00CE7CA4" w:rsidP="00CE7CA4">
            <w:ins w:id="1857" w:author="Michael Starsinic" w:date="2020-05-08T10:03:00Z">
              <w:r>
                <w:t>Convida Wireless</w:t>
              </w:r>
            </w:ins>
          </w:p>
        </w:tc>
        <w:tc>
          <w:tcPr>
            <w:tcW w:w="7488" w:type="dxa"/>
            <w:shd w:val="clear" w:color="auto" w:fill="auto"/>
          </w:tcPr>
          <w:p w14:paraId="2F981588" w14:textId="77777777" w:rsidR="00CE7CA4" w:rsidRDefault="00CE7CA4" w:rsidP="00CE7CA4">
            <w:pPr>
              <w:rPr>
                <w:ins w:id="1858" w:author="Michael Starsinic" w:date="2020-05-08T10:03:00Z"/>
              </w:rPr>
            </w:pPr>
            <w:ins w:id="1859" w:author="Michael Starsinic" w:date="2020-05-08T10:03:00Z">
              <w:r>
                <w:t>The network needs to determine the DCS identity.</w:t>
              </w:r>
            </w:ins>
          </w:p>
          <w:p w14:paraId="787EDE57" w14:textId="77777777" w:rsidR="00CE7CA4" w:rsidRDefault="00CE7CA4" w:rsidP="00CE7CA4">
            <w:pPr>
              <w:rPr>
                <w:ins w:id="1860" w:author="Michael Starsinic" w:date="2020-05-08T10:03:00Z"/>
              </w:rPr>
            </w:pPr>
            <w:ins w:id="1861" w:author="Michael Starsinic" w:date="2020-05-08T10:03:00Z">
              <w:r>
                <w:t>Depending on the solution, the UE or network needs to determine the PS.</w:t>
              </w:r>
            </w:ins>
          </w:p>
          <w:p w14:paraId="408FD5AF" w14:textId="3624AAF0" w:rsidR="00CE7CA4" w:rsidRDefault="00CE7CA4" w:rsidP="00CE7CA4">
            <w:ins w:id="1862" w:author="Michael Starsinic" w:date="2020-05-08T10:03:00Z">
              <w:r>
                <w:t xml:space="preserve">Once the DCS and PS are determined, </w:t>
              </w:r>
            </w:ins>
            <w:ins w:id="1863" w:author="Michael Starsinic" w:date="2020-05-08T10:04:00Z">
              <w:r>
                <w:t>we do not see how the</w:t>
              </w:r>
            </w:ins>
            <w:ins w:id="1864" w:author="Michael Starsinic" w:date="2020-05-08T10:03:00Z">
              <w:r>
                <w:t xml:space="preserve"> SO </w:t>
              </w:r>
            </w:ins>
            <w:ins w:id="1865" w:author="Michael Starsinic" w:date="2020-05-08T10:04:00Z">
              <w:r>
                <w:t xml:space="preserve">is </w:t>
              </w:r>
            </w:ins>
            <w:ins w:id="1866" w:author="Michael Starsinic" w:date="2020-05-08T10:03:00Z">
              <w:r>
                <w:t xml:space="preserve">relevant from a </w:t>
              </w:r>
            </w:ins>
            <w:ins w:id="1867" w:author="Michael Starsinic" w:date="2020-05-08T10:04:00Z">
              <w:r>
                <w:t xml:space="preserve">3GPP </w:t>
              </w:r>
            </w:ins>
            <w:ins w:id="1868" w:author="Michael Starsinic" w:date="2020-05-08T10:03:00Z">
              <w:r>
                <w:t>specification perspective.</w:t>
              </w:r>
            </w:ins>
          </w:p>
        </w:tc>
      </w:tr>
      <w:tr w:rsidR="0018292B" w14:paraId="23828B2A" w14:textId="77777777" w:rsidTr="00D317E9">
        <w:tc>
          <w:tcPr>
            <w:tcW w:w="2088" w:type="dxa"/>
            <w:shd w:val="clear" w:color="auto" w:fill="auto"/>
          </w:tcPr>
          <w:p w14:paraId="1010C68A" w14:textId="03B9CAFB" w:rsidR="0018292B" w:rsidRDefault="0018292B" w:rsidP="0018292B">
            <w:ins w:id="1869" w:author="QC_12" w:date="2020-05-07T19:09:00Z">
              <w:r>
                <w:t>Qualcomm</w:t>
              </w:r>
            </w:ins>
          </w:p>
        </w:tc>
        <w:tc>
          <w:tcPr>
            <w:tcW w:w="7488" w:type="dxa"/>
            <w:shd w:val="clear" w:color="auto" w:fill="auto"/>
          </w:tcPr>
          <w:p w14:paraId="6E9D4C3C" w14:textId="09ACBAC1" w:rsidR="0018292B" w:rsidRDefault="0018292B" w:rsidP="0018292B">
            <w:ins w:id="1870" w:author="QC_12" w:date="2020-05-07T19:09:00Z">
              <w:r>
                <w:t>We don’t understand the question</w:t>
              </w:r>
            </w:ins>
          </w:p>
        </w:tc>
      </w:tr>
      <w:tr w:rsidR="00F6501C" w14:paraId="5F4A9F57" w14:textId="77777777" w:rsidTr="00D317E9">
        <w:tc>
          <w:tcPr>
            <w:tcW w:w="2088" w:type="dxa"/>
            <w:shd w:val="clear" w:color="auto" w:fill="auto"/>
          </w:tcPr>
          <w:p w14:paraId="62219D5A" w14:textId="230F58BC" w:rsidR="00F6501C" w:rsidRDefault="00F6501C" w:rsidP="00F6501C">
            <w:ins w:id="1871" w:author="futurewei r1" w:date="2020-05-08T10:56:00Z">
              <w:r>
                <w:t>Futurewei</w:t>
              </w:r>
            </w:ins>
          </w:p>
        </w:tc>
        <w:tc>
          <w:tcPr>
            <w:tcW w:w="7488" w:type="dxa"/>
            <w:shd w:val="clear" w:color="auto" w:fill="auto"/>
          </w:tcPr>
          <w:p w14:paraId="3E9E7065" w14:textId="1ECBEDE1" w:rsidR="00F6501C" w:rsidRDefault="00F6501C" w:rsidP="00F6501C">
            <w:ins w:id="1872" w:author="futurewei r1" w:date="2020-05-08T10:56:00Z">
              <w:r>
                <w:t xml:space="preserve">we can assume there is trust and SLA between these three if they are not the same entity. </w:t>
              </w:r>
            </w:ins>
          </w:p>
        </w:tc>
      </w:tr>
      <w:tr w:rsidR="00D80DC9" w14:paraId="590DB691" w14:textId="77777777" w:rsidTr="00D317E9">
        <w:tc>
          <w:tcPr>
            <w:tcW w:w="2088" w:type="dxa"/>
            <w:shd w:val="clear" w:color="auto" w:fill="auto"/>
          </w:tcPr>
          <w:p w14:paraId="4CCFC5D7" w14:textId="2324412B" w:rsidR="00D80DC9" w:rsidRDefault="00D80DC9" w:rsidP="00D80DC9">
            <w:ins w:id="1873" w:author="Guanzhou" w:date="2020-05-01T18:24:00Z">
              <w:r>
                <w:t>InterDigital</w:t>
              </w:r>
            </w:ins>
          </w:p>
        </w:tc>
        <w:tc>
          <w:tcPr>
            <w:tcW w:w="7488" w:type="dxa"/>
            <w:shd w:val="clear" w:color="auto" w:fill="auto"/>
          </w:tcPr>
          <w:p w14:paraId="59E59EE6" w14:textId="40E4CCBD" w:rsidR="00D80DC9" w:rsidRDefault="00D80DC9" w:rsidP="00D80DC9">
            <w:ins w:id="1874" w:author="Guanzhou" w:date="2020-05-01T18:24:00Z">
              <w:r>
                <w:t xml:space="preserve">This depends on solutions. </w:t>
              </w:r>
            </w:ins>
            <w:ins w:id="1875" w:author="Guanzhou" w:date="2020-05-01T18:25:00Z">
              <w:r>
                <w:t>W</w:t>
              </w:r>
            </w:ins>
            <w:ins w:id="1876" w:author="Guanzhou" w:date="2020-05-01T18:24:00Z">
              <w:r>
                <w:t xml:space="preserve">e should not assume that the UE </w:t>
              </w:r>
            </w:ins>
            <w:ins w:id="1877" w:author="Guanzhou" w:date="2020-05-01T18:25:00Z">
              <w:r>
                <w:t>is</w:t>
              </w:r>
            </w:ins>
            <w:ins w:id="1878" w:author="Guanzhou" w:date="2020-05-01T18:24:00Z">
              <w:r>
                <w:t xml:space="preserve"> preconfigured with </w:t>
              </w:r>
            </w:ins>
            <w:ins w:id="1879" w:author="Guanzhou" w:date="2020-05-01T18:25:00Z">
              <w:r>
                <w:t>identifiers pointing to PS.</w:t>
              </w:r>
            </w:ins>
            <w:ins w:id="1880" w:author="Alec Brusilovsky" w:date="2020-05-04T14:24:00Z">
              <w:r>
                <w:t xml:space="preserve"> In fact, </w:t>
              </w:r>
            </w:ins>
            <w:ins w:id="1881" w:author="Alec Brusilovsky" w:date="2020-05-04T14:25:00Z">
              <w:r>
                <w:t xml:space="preserve">having routing information as a part of the identifier </w:t>
              </w:r>
            </w:ins>
            <w:ins w:id="1882" w:author="Alec Brusilovsky" w:date="2020-05-04T14:26:00Z">
              <w:r>
                <w:t>(</w:t>
              </w:r>
            </w:ins>
            <w:ins w:id="1883" w:author="Alec Brusilovsky" w:date="2020-05-04T14:25:00Z">
              <w:r>
                <w:t>e.g., NAI for</w:t>
              </w:r>
            </w:ins>
            <w:ins w:id="1884" w:author="Alec Brusilovsky" w:date="2020-05-04T14:26:00Z">
              <w:r>
                <w:t>mat)</w:t>
              </w:r>
            </w:ins>
            <w:ins w:id="1885" w:author="Alec Brusilovsky" w:date="2020-05-04T14:25:00Z">
              <w:r>
                <w:t xml:space="preserve"> creates an additional privacy threat.</w:t>
              </w:r>
            </w:ins>
          </w:p>
        </w:tc>
      </w:tr>
      <w:tr w:rsidR="00A15AAF" w14:paraId="0AB0467F" w14:textId="77777777" w:rsidTr="00D317E9">
        <w:tc>
          <w:tcPr>
            <w:tcW w:w="2088" w:type="dxa"/>
            <w:shd w:val="clear" w:color="auto" w:fill="auto"/>
          </w:tcPr>
          <w:p w14:paraId="7E21D0C8" w14:textId="56B01DF8" w:rsidR="00A15AAF" w:rsidRDefault="00A15AAF" w:rsidP="00A15AAF">
            <w:r>
              <w:rPr>
                <w:rFonts w:hint="eastAsia"/>
                <w:lang w:eastAsia="zh-CN"/>
              </w:rPr>
              <w:t>vivo</w:t>
            </w:r>
          </w:p>
        </w:tc>
        <w:tc>
          <w:tcPr>
            <w:tcW w:w="7488" w:type="dxa"/>
            <w:shd w:val="clear" w:color="auto" w:fill="auto"/>
          </w:tcPr>
          <w:p w14:paraId="3D7A9A92" w14:textId="77777777" w:rsidR="00A15AAF" w:rsidRDefault="00A15AAF" w:rsidP="00A15AAF">
            <w:r>
              <w:t>DCS is determined by AMF based on the network ID in SUPI/SUCI or vendor info in PEI provided by the UE.</w:t>
            </w:r>
          </w:p>
          <w:p w14:paraId="72538F60" w14:textId="2388A6F6" w:rsidR="00A15AAF" w:rsidRDefault="00A15AAF" w:rsidP="00A15AAF">
            <w:r>
              <w:t>How to determine SO and PS is TBD.</w:t>
            </w:r>
          </w:p>
        </w:tc>
      </w:tr>
      <w:tr w:rsidR="006A0DEB" w14:paraId="719FC9B4" w14:textId="77777777" w:rsidTr="00D317E9">
        <w:tc>
          <w:tcPr>
            <w:tcW w:w="2088" w:type="dxa"/>
            <w:shd w:val="clear" w:color="auto" w:fill="auto"/>
          </w:tcPr>
          <w:p w14:paraId="278D29EA" w14:textId="0006E9EC" w:rsidR="006A0DEB" w:rsidRDefault="006A0DEB" w:rsidP="006A0DEB">
            <w:ins w:id="1886" w:author="Nokia" w:date="2020-05-09T08:45:00Z">
              <w:r>
                <w:t>Nokia</w:t>
              </w:r>
            </w:ins>
          </w:p>
        </w:tc>
        <w:tc>
          <w:tcPr>
            <w:tcW w:w="7488" w:type="dxa"/>
            <w:shd w:val="clear" w:color="auto" w:fill="auto"/>
          </w:tcPr>
          <w:p w14:paraId="6D8DBD30" w14:textId="2448B371" w:rsidR="006A0DEB" w:rsidRDefault="006A0DEB" w:rsidP="006A0DEB">
            <w:ins w:id="1887" w:author="Nokia" w:date="2020-05-09T08:46:00Z">
              <w:r>
                <w:t>Subscription owner</w:t>
              </w:r>
            </w:ins>
          </w:p>
        </w:tc>
      </w:tr>
      <w:tr w:rsidR="00662791" w14:paraId="5B331CBD" w14:textId="77777777" w:rsidTr="00D317E9">
        <w:tc>
          <w:tcPr>
            <w:tcW w:w="2088" w:type="dxa"/>
            <w:shd w:val="clear" w:color="auto" w:fill="auto"/>
          </w:tcPr>
          <w:p w14:paraId="1A09F48E" w14:textId="3E0958BF" w:rsidR="00662791" w:rsidRDefault="00662791" w:rsidP="00662791">
            <w:ins w:id="1888" w:author="Irfan" w:date="2020-05-11T00:14:00Z">
              <w:r w:rsidRPr="00A83947">
                <w:t>Cisco</w:t>
              </w:r>
            </w:ins>
          </w:p>
        </w:tc>
        <w:tc>
          <w:tcPr>
            <w:tcW w:w="7488" w:type="dxa"/>
            <w:shd w:val="clear" w:color="auto" w:fill="auto"/>
          </w:tcPr>
          <w:p w14:paraId="0AF7B04C" w14:textId="079E780C" w:rsidR="00662791" w:rsidRDefault="00662791" w:rsidP="00662791">
            <w:r w:rsidRPr="00A83947">
              <w:rPr>
                <w:highlight w:val="yellow"/>
                <w:rPrChange w:id="1889" w:author="Irfan" w:date="2020-05-11T00:14:00Z">
                  <w:rPr/>
                </w:rPrChange>
              </w:rPr>
              <w:t>TBD</w:t>
            </w:r>
          </w:p>
        </w:tc>
      </w:tr>
      <w:tr w:rsidR="006F407B" w14:paraId="13FE19A2" w14:textId="77777777" w:rsidTr="00D317E9">
        <w:tc>
          <w:tcPr>
            <w:tcW w:w="2088" w:type="dxa"/>
            <w:shd w:val="clear" w:color="auto" w:fill="auto"/>
          </w:tcPr>
          <w:p w14:paraId="52E2634A" w14:textId="11980E60" w:rsidR="006F407B" w:rsidRDefault="006F407B" w:rsidP="006F407B">
            <w:r>
              <w:t>Philips</w:t>
            </w:r>
          </w:p>
        </w:tc>
        <w:tc>
          <w:tcPr>
            <w:tcW w:w="7488" w:type="dxa"/>
            <w:shd w:val="clear" w:color="auto" w:fill="auto"/>
          </w:tcPr>
          <w:p w14:paraId="5207E58C" w14:textId="116C447B" w:rsidR="006F407B" w:rsidRDefault="006F407B" w:rsidP="006F407B">
            <w:r>
              <w:t>TBD.</w:t>
            </w:r>
          </w:p>
        </w:tc>
      </w:tr>
      <w:tr w:rsidR="00D317E9" w14:paraId="326B8609" w14:textId="77777777" w:rsidTr="00D317E9">
        <w:tc>
          <w:tcPr>
            <w:tcW w:w="2088" w:type="dxa"/>
            <w:shd w:val="clear" w:color="auto" w:fill="auto"/>
          </w:tcPr>
          <w:p w14:paraId="162A134D" w14:textId="0AD8A7CF" w:rsidR="00D317E9" w:rsidRDefault="00D317E9" w:rsidP="00D317E9">
            <w:ins w:id="1890" w:author="zte-v2" w:date="2020-05-12T10:44:00Z">
              <w:r>
                <w:rPr>
                  <w:rFonts w:hint="eastAsia"/>
                  <w:lang w:eastAsia="zh-CN"/>
                </w:rPr>
                <w:t>Z</w:t>
              </w:r>
              <w:r>
                <w:rPr>
                  <w:lang w:eastAsia="zh-CN"/>
                </w:rPr>
                <w:t>TE</w:t>
              </w:r>
            </w:ins>
          </w:p>
        </w:tc>
        <w:tc>
          <w:tcPr>
            <w:tcW w:w="7488" w:type="dxa"/>
            <w:shd w:val="clear" w:color="auto" w:fill="auto"/>
          </w:tcPr>
          <w:p w14:paraId="67333455" w14:textId="34AA6A58" w:rsidR="00D317E9" w:rsidRDefault="00D317E9" w:rsidP="00D317E9">
            <w:ins w:id="1891" w:author="zte-v2" w:date="2020-05-12T10:44:00Z">
              <w:r>
                <w:rPr>
                  <w:lang w:eastAsia="zh-CN"/>
                </w:rPr>
                <w:t>The serving AMF can determin</w:t>
              </w:r>
            </w:ins>
            <w:ins w:id="1892" w:author="zte-v2" w:date="2020-05-12T10:45:00Z">
              <w:r>
                <w:rPr>
                  <w:lang w:eastAsia="zh-CN"/>
                </w:rPr>
                <w:t>e</w:t>
              </w:r>
            </w:ins>
            <w:ins w:id="1893" w:author="zte-v2" w:date="2020-05-12T10:44:00Z">
              <w:r>
                <w:rPr>
                  <w:lang w:eastAsia="zh-CN"/>
                </w:rPr>
                <w:t xml:space="preserve"> the</w:t>
              </w:r>
            </w:ins>
            <w:ins w:id="1894" w:author="zte-v2" w:date="2020-05-12T10:45:00Z">
              <w:r>
                <w:rPr>
                  <w:lang w:eastAsia="zh-CN"/>
                </w:rPr>
                <w:t xml:space="preserve"> DCS.</w:t>
              </w:r>
            </w:ins>
          </w:p>
        </w:tc>
      </w:tr>
    </w:tbl>
    <w:p w14:paraId="6201C2FC" w14:textId="77777777" w:rsidR="002C39C0" w:rsidRDefault="002C39C0" w:rsidP="002C39C0"/>
    <w:p w14:paraId="78A234D4" w14:textId="77777777" w:rsidR="002C39C0" w:rsidRDefault="002C39C0" w:rsidP="002C39C0"/>
    <w:p w14:paraId="01D1AFD1" w14:textId="4E249C8A" w:rsidR="002C39C0" w:rsidRDefault="002C39C0" w:rsidP="002C39C0">
      <w:pPr>
        <w:pStyle w:val="1"/>
      </w:pPr>
      <w:r w:rsidRPr="002574DA">
        <w:t>Question</w:t>
      </w:r>
      <w:r>
        <w:t xml:space="preserve"> KI#4-Q1</w:t>
      </w:r>
      <w:r w:rsidR="003977D2">
        <w:t>1</w:t>
      </w:r>
      <w:r>
        <w:t>: Duration of connectivity</w:t>
      </w:r>
    </w:p>
    <w:p w14:paraId="64528FB5" w14:textId="77777777" w:rsidR="002C39C0" w:rsidRDefault="002C39C0" w:rsidP="002C39C0"/>
    <w:p w14:paraId="4E600818" w14:textId="42C44D50" w:rsidR="002C39C0" w:rsidRPr="0063307B" w:rsidRDefault="002C39C0" w:rsidP="002C39C0">
      <w:r w:rsidRPr="00CF36FB">
        <w:rPr>
          <w:b/>
          <w:bCs/>
        </w:rPr>
        <w:lastRenderedPageBreak/>
        <w:t>Question</w:t>
      </w:r>
      <w:r>
        <w:t xml:space="preserve">: Is the time duration of the </w:t>
      </w:r>
      <w:ins w:id="1895" w:author="Addressing-comments-from-Orange" w:date="2020-05-06T20:25:00Z">
        <w:r w:rsidR="00A935FF">
          <w:t xml:space="preserve">3GPP </w:t>
        </w:r>
      </w:ins>
      <w:r>
        <w:t xml:space="preserve">connectivity used for </w:t>
      </w:r>
      <w:ins w:id="1896" w:author="Addressing-comments-from-Orange" w:date="2020-05-06T20:25:00Z">
        <w:r w:rsidR="00352E8E">
          <w:t xml:space="preserve">UE Onboarding </w:t>
        </w:r>
      </w:ins>
      <w:del w:id="1897" w:author="Addressing-comments-from-Orange" w:date="2020-05-06T20:25:00Z">
        <w:r w:rsidDel="00352E8E">
          <w:delText xml:space="preserve">initial access and provisioned </w:delText>
        </w:r>
      </w:del>
      <w:r>
        <w:t>controlled by some means that requires standardization?</w:t>
      </w:r>
    </w:p>
    <w:p w14:paraId="55235C6E"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8EE8D76" w14:textId="77777777" w:rsidTr="00393E9A">
        <w:tc>
          <w:tcPr>
            <w:tcW w:w="2056" w:type="dxa"/>
            <w:shd w:val="clear" w:color="auto" w:fill="auto"/>
          </w:tcPr>
          <w:p w14:paraId="489DCE63" w14:textId="77777777" w:rsidR="002C39C0" w:rsidRPr="00F443B7" w:rsidRDefault="002C39C0" w:rsidP="00743397">
            <w:pPr>
              <w:rPr>
                <w:b/>
                <w:bCs/>
              </w:rPr>
            </w:pPr>
            <w:r w:rsidRPr="00F443B7">
              <w:rPr>
                <w:b/>
                <w:bCs/>
              </w:rPr>
              <w:t>Company</w:t>
            </w:r>
          </w:p>
        </w:tc>
        <w:tc>
          <w:tcPr>
            <w:tcW w:w="7294" w:type="dxa"/>
            <w:shd w:val="clear" w:color="auto" w:fill="auto"/>
          </w:tcPr>
          <w:p w14:paraId="6903916A" w14:textId="77777777" w:rsidR="002C39C0" w:rsidRPr="00F443B7" w:rsidRDefault="002C39C0" w:rsidP="00743397">
            <w:pPr>
              <w:rPr>
                <w:b/>
                <w:bCs/>
              </w:rPr>
            </w:pPr>
            <w:r w:rsidRPr="00F443B7">
              <w:rPr>
                <w:b/>
                <w:bCs/>
              </w:rPr>
              <w:t>Comments</w:t>
            </w:r>
          </w:p>
        </w:tc>
      </w:tr>
      <w:tr w:rsidR="0096022F" w14:paraId="0B9776FD" w14:textId="77777777" w:rsidTr="00393E9A">
        <w:tc>
          <w:tcPr>
            <w:tcW w:w="2056" w:type="dxa"/>
            <w:shd w:val="clear" w:color="auto" w:fill="auto"/>
          </w:tcPr>
          <w:p w14:paraId="251F4CD4" w14:textId="21EE62CD" w:rsidR="0096022F" w:rsidRDefault="0096022F" w:rsidP="0096022F">
            <w:r>
              <w:t>Ericsson</w:t>
            </w:r>
          </w:p>
        </w:tc>
        <w:tc>
          <w:tcPr>
            <w:tcW w:w="7294" w:type="dxa"/>
            <w:shd w:val="clear" w:color="auto" w:fill="auto"/>
          </w:tcPr>
          <w:p w14:paraId="3CD3274D" w14:textId="5151165B" w:rsidR="0096022F" w:rsidRDefault="0096022F" w:rsidP="0096022F">
            <w:pPr>
              <w:rPr>
                <w:noProof/>
                <w:lang w:eastAsia="ko-KR"/>
              </w:rPr>
            </w:pPr>
            <w:r>
              <w:t>There is no need to standardize additional means beyond what can be controlled with existing 5G connectivity.</w:t>
            </w:r>
          </w:p>
        </w:tc>
      </w:tr>
      <w:tr w:rsidR="002C39C0" w14:paraId="237368D2" w14:textId="77777777" w:rsidTr="00393E9A">
        <w:tc>
          <w:tcPr>
            <w:tcW w:w="2056" w:type="dxa"/>
            <w:shd w:val="clear" w:color="auto" w:fill="auto"/>
          </w:tcPr>
          <w:p w14:paraId="41D0B638" w14:textId="6DCEEA8F" w:rsidR="002C39C0" w:rsidRDefault="00D15043" w:rsidP="00743397">
            <w:r>
              <w:t>Intel</w:t>
            </w:r>
          </w:p>
        </w:tc>
        <w:tc>
          <w:tcPr>
            <w:tcW w:w="7294" w:type="dxa"/>
            <w:shd w:val="clear" w:color="auto" w:fill="auto"/>
          </w:tcPr>
          <w:p w14:paraId="7EEB4999" w14:textId="36096F7A" w:rsidR="002C39C0" w:rsidRDefault="00D15043" w:rsidP="00743397">
            <w:r>
              <w:rPr>
                <w:noProof/>
                <w:lang w:eastAsia="ko-KR"/>
              </w:rPr>
              <w:t>O-SNPN should monitor the time duration of the Configuration PDU Session. No need for standardization.</w:t>
            </w:r>
          </w:p>
        </w:tc>
      </w:tr>
      <w:tr w:rsidR="00EF2474" w14:paraId="66ADAA56" w14:textId="77777777" w:rsidTr="00393E9A">
        <w:tc>
          <w:tcPr>
            <w:tcW w:w="2056" w:type="dxa"/>
            <w:shd w:val="clear" w:color="auto" w:fill="auto"/>
          </w:tcPr>
          <w:p w14:paraId="1D890C0B" w14:textId="3E44A85A" w:rsidR="00EF2474" w:rsidRDefault="00EF2474" w:rsidP="00EF2474">
            <w:r>
              <w:t>OPPO</w:t>
            </w:r>
          </w:p>
        </w:tc>
        <w:tc>
          <w:tcPr>
            <w:tcW w:w="7294" w:type="dxa"/>
            <w:shd w:val="clear" w:color="auto" w:fill="auto"/>
          </w:tcPr>
          <w:p w14:paraId="2D9FCDFA" w14:textId="6AFB58B0" w:rsidR="00EF2474" w:rsidRDefault="00EF2474" w:rsidP="00EF2474">
            <w:r w:rsidRPr="00416987">
              <w:t>No, but NW should have right to delete/deallocate/revoke resources for whatever reason, eg. congestion, inactivity?</w:t>
            </w:r>
            <w:r w:rsidRPr="00416987">
              <w:br/>
              <w:t xml:space="preserve">However, </w:t>
            </w:r>
            <w:r>
              <w:t xml:space="preserve">we do not see </w:t>
            </w:r>
            <w:r w:rsidRPr="00416987">
              <w:t xml:space="preserve">a need to standardize this? </w:t>
            </w:r>
          </w:p>
        </w:tc>
      </w:tr>
      <w:tr w:rsidR="00863584" w14:paraId="5CCE3F25" w14:textId="77777777" w:rsidTr="00393E9A">
        <w:tc>
          <w:tcPr>
            <w:tcW w:w="2056" w:type="dxa"/>
            <w:shd w:val="clear" w:color="auto" w:fill="auto"/>
          </w:tcPr>
          <w:p w14:paraId="2F6CA020" w14:textId="4C4C25FE" w:rsidR="00863584" w:rsidRDefault="00863584" w:rsidP="00863584">
            <w:ins w:id="1898" w:author="권기석/표준Research 1Lab(SR)/Principal Engineer/삼성전자" w:date="2020-05-07T22:05:00Z">
              <w:r>
                <w:rPr>
                  <w:rFonts w:hint="eastAsia"/>
                  <w:lang w:eastAsia="ko-KR"/>
                </w:rPr>
                <w:t>Samsung</w:t>
              </w:r>
            </w:ins>
          </w:p>
        </w:tc>
        <w:tc>
          <w:tcPr>
            <w:tcW w:w="7294" w:type="dxa"/>
            <w:shd w:val="clear" w:color="auto" w:fill="auto"/>
          </w:tcPr>
          <w:p w14:paraId="7547C144" w14:textId="17963737" w:rsidR="00863584" w:rsidRDefault="00863584" w:rsidP="00863584">
            <w:ins w:id="1899" w:author="권기석/표준Research 1Lab(SR)/Principal Engineer/삼성전자" w:date="2020-05-07T22:06:00Z">
              <w:r>
                <w:rPr>
                  <w:rFonts w:hint="eastAsia"/>
                  <w:lang w:eastAsia="ko-KR"/>
                </w:rPr>
                <w:t>Negative</w:t>
              </w:r>
            </w:ins>
          </w:p>
        </w:tc>
      </w:tr>
      <w:tr w:rsidR="00C06A19" w14:paraId="3C1D1D1E" w14:textId="77777777" w:rsidTr="00393E9A">
        <w:tc>
          <w:tcPr>
            <w:tcW w:w="2056" w:type="dxa"/>
            <w:shd w:val="clear" w:color="auto" w:fill="auto"/>
          </w:tcPr>
          <w:p w14:paraId="6F594894" w14:textId="7468D3BB" w:rsidR="00C06A19" w:rsidRDefault="00C06A19" w:rsidP="00C06A19">
            <w:r>
              <w:rPr>
                <w:rFonts w:hint="eastAsia"/>
                <w:lang w:eastAsia="zh-TW"/>
              </w:rPr>
              <w:t>MediaTek</w:t>
            </w:r>
          </w:p>
        </w:tc>
        <w:tc>
          <w:tcPr>
            <w:tcW w:w="7294" w:type="dxa"/>
            <w:shd w:val="clear" w:color="auto" w:fill="auto"/>
          </w:tcPr>
          <w:p w14:paraId="4F42434F" w14:textId="748FB440" w:rsidR="00C06A19" w:rsidRDefault="00C06A19" w:rsidP="00C06A19">
            <w:r>
              <w:rPr>
                <w:rFonts w:hint="eastAsia"/>
                <w:lang w:eastAsia="zh-TW"/>
              </w:rPr>
              <w:t>No if it is using UP onboarding.</w:t>
            </w:r>
          </w:p>
        </w:tc>
      </w:tr>
      <w:tr w:rsidR="007B051E" w14:paraId="153A6BB2" w14:textId="77777777" w:rsidTr="00393E9A">
        <w:tc>
          <w:tcPr>
            <w:tcW w:w="2056" w:type="dxa"/>
            <w:shd w:val="clear" w:color="auto" w:fill="auto"/>
          </w:tcPr>
          <w:p w14:paraId="43F2E58F" w14:textId="7515D458" w:rsidR="007B051E" w:rsidRDefault="007B051E" w:rsidP="007B051E">
            <w:ins w:id="1900" w:author="Colom Ikuno, Josep" w:date="2020-05-07T11:10:00Z">
              <w:r>
                <w:t>Deutsche Telekom</w:t>
              </w:r>
            </w:ins>
          </w:p>
        </w:tc>
        <w:tc>
          <w:tcPr>
            <w:tcW w:w="7294" w:type="dxa"/>
            <w:shd w:val="clear" w:color="auto" w:fill="auto"/>
          </w:tcPr>
          <w:p w14:paraId="585D7ABC" w14:textId="61802C87" w:rsidR="007B051E" w:rsidRDefault="007B051E" w:rsidP="007B051E">
            <w:ins w:id="1901" w:author="Colom Ikuno, Josep" w:date="2020-05-07T11:10:00Z">
              <w:r>
                <w:t>For PNI-NPN, we see no need to standardize anything in this regard (SA2 perspective).</w:t>
              </w:r>
            </w:ins>
          </w:p>
        </w:tc>
      </w:tr>
      <w:tr w:rsidR="0034599C" w14:paraId="7AD3115A" w14:textId="77777777" w:rsidTr="00393E9A">
        <w:tc>
          <w:tcPr>
            <w:tcW w:w="2056" w:type="dxa"/>
            <w:shd w:val="clear" w:color="auto" w:fill="auto"/>
          </w:tcPr>
          <w:p w14:paraId="7D4246A1" w14:textId="0B6288B7" w:rsidR="0034599C" w:rsidRDefault="0034599C" w:rsidP="0034599C">
            <w:ins w:id="1902" w:author="Michael Starsinic" w:date="2020-05-08T10:05:00Z">
              <w:r>
                <w:t>Convida Wireless</w:t>
              </w:r>
            </w:ins>
          </w:p>
        </w:tc>
        <w:tc>
          <w:tcPr>
            <w:tcW w:w="7294" w:type="dxa"/>
            <w:shd w:val="clear" w:color="auto" w:fill="auto"/>
          </w:tcPr>
          <w:p w14:paraId="729C8CD1" w14:textId="5E238B7A" w:rsidR="0034599C" w:rsidRDefault="0034599C" w:rsidP="0034599C">
            <w:ins w:id="1903" w:author="Michael Starsinic" w:date="2020-05-08T10:05:00Z">
              <w:r>
                <w:t>No</w:t>
              </w:r>
            </w:ins>
          </w:p>
        </w:tc>
      </w:tr>
      <w:tr w:rsidR="009F7F89" w14:paraId="455AE625" w14:textId="77777777" w:rsidTr="00393E9A">
        <w:tc>
          <w:tcPr>
            <w:tcW w:w="2056" w:type="dxa"/>
            <w:shd w:val="clear" w:color="auto" w:fill="auto"/>
          </w:tcPr>
          <w:p w14:paraId="0E4DAB66" w14:textId="19B9B1A4" w:rsidR="009F7F89" w:rsidRDefault="009F7F89" w:rsidP="009F7F89">
            <w:r w:rsidRPr="0030586E">
              <w:rPr>
                <w:rFonts w:hint="eastAsia"/>
                <w:lang w:eastAsia="ko-KR"/>
              </w:rPr>
              <w:t>LGE</w:t>
            </w:r>
          </w:p>
        </w:tc>
        <w:tc>
          <w:tcPr>
            <w:tcW w:w="7294" w:type="dxa"/>
            <w:shd w:val="clear" w:color="auto" w:fill="auto"/>
          </w:tcPr>
          <w:p w14:paraId="54B52BB7" w14:textId="03E0A90A" w:rsidR="009F7F89" w:rsidRDefault="009F7F89" w:rsidP="009F7F89">
            <w:r w:rsidRPr="0030586E">
              <w:rPr>
                <w:rFonts w:hint="eastAsia"/>
                <w:lang w:eastAsia="ko-KR"/>
              </w:rPr>
              <w:t>NO</w:t>
            </w:r>
            <w:r w:rsidRPr="0030586E">
              <w:rPr>
                <w:lang w:eastAsia="ko-KR"/>
              </w:rPr>
              <w:t xml:space="preserve"> need on for standardization</w:t>
            </w:r>
          </w:p>
        </w:tc>
      </w:tr>
      <w:tr w:rsidR="0097671D" w14:paraId="32F9386F" w14:textId="77777777" w:rsidTr="00393E9A">
        <w:tc>
          <w:tcPr>
            <w:tcW w:w="2056" w:type="dxa"/>
            <w:shd w:val="clear" w:color="auto" w:fill="auto"/>
          </w:tcPr>
          <w:p w14:paraId="4B3BEB0A" w14:textId="7464CFD6" w:rsidR="0097671D" w:rsidRDefault="0097671D" w:rsidP="0097671D">
            <w:r>
              <w:t>Orange</w:t>
            </w:r>
          </w:p>
        </w:tc>
        <w:tc>
          <w:tcPr>
            <w:tcW w:w="7294" w:type="dxa"/>
            <w:shd w:val="clear" w:color="auto" w:fill="auto"/>
          </w:tcPr>
          <w:p w14:paraId="54B4B10E" w14:textId="5A8648EA" w:rsidR="0097671D" w:rsidRDefault="0097671D" w:rsidP="0097671D">
            <w:r w:rsidRPr="0022784A">
              <w:t>There is no need to standardize additional means beyond what can be controlled with existing 5G connectivity.</w:t>
            </w:r>
          </w:p>
        </w:tc>
      </w:tr>
      <w:tr w:rsidR="00E1797A" w14:paraId="11844EF5" w14:textId="77777777" w:rsidTr="00393E9A">
        <w:tc>
          <w:tcPr>
            <w:tcW w:w="2056" w:type="dxa"/>
            <w:shd w:val="clear" w:color="auto" w:fill="auto"/>
          </w:tcPr>
          <w:p w14:paraId="1DF6C5B4" w14:textId="14C1AB72" w:rsidR="00E1797A" w:rsidRDefault="00E1797A" w:rsidP="00E1797A">
            <w:ins w:id="1904" w:author="QC_12" w:date="2020-05-07T19:09:00Z">
              <w:r>
                <w:t>Qualcomm</w:t>
              </w:r>
            </w:ins>
          </w:p>
        </w:tc>
        <w:tc>
          <w:tcPr>
            <w:tcW w:w="7294" w:type="dxa"/>
            <w:shd w:val="clear" w:color="auto" w:fill="auto"/>
          </w:tcPr>
          <w:p w14:paraId="1F0B59E4" w14:textId="64DAE7AA" w:rsidR="00E1797A" w:rsidRDefault="00E1797A" w:rsidP="00E1797A">
            <w:ins w:id="1905" w:author="QC_12" w:date="2020-05-07T19:10:00Z">
              <w:r>
                <w:t>No, existing 5GS mechanisms are sufficient.</w:t>
              </w:r>
            </w:ins>
          </w:p>
        </w:tc>
      </w:tr>
      <w:tr w:rsidR="00022DD7" w14:paraId="2820C6F2" w14:textId="77777777" w:rsidTr="00393E9A">
        <w:tc>
          <w:tcPr>
            <w:tcW w:w="2056" w:type="dxa"/>
            <w:shd w:val="clear" w:color="auto" w:fill="auto"/>
          </w:tcPr>
          <w:p w14:paraId="1BD5B94A" w14:textId="703645FE" w:rsidR="00022DD7" w:rsidRDefault="00022DD7" w:rsidP="00022DD7">
            <w:ins w:id="1906" w:author="Lars" w:date="2020-05-11T14:32:00Z">
              <w:r>
                <w:t>Sony</w:t>
              </w:r>
            </w:ins>
          </w:p>
        </w:tc>
        <w:tc>
          <w:tcPr>
            <w:tcW w:w="7294" w:type="dxa"/>
            <w:shd w:val="clear" w:color="auto" w:fill="auto"/>
          </w:tcPr>
          <w:p w14:paraId="71320CC5" w14:textId="6D28248C" w:rsidR="00022DD7" w:rsidRDefault="00022DD7" w:rsidP="00022DD7">
            <w:ins w:id="1907" w:author="Lars" w:date="2020-05-11T14:32:00Z">
              <w:r>
                <w:t>No, there should be no possibility to misuse the session for anything else than onboarding.</w:t>
              </w:r>
            </w:ins>
          </w:p>
        </w:tc>
      </w:tr>
      <w:tr w:rsidR="00CC440E" w14:paraId="7220CDBF" w14:textId="77777777" w:rsidTr="00393E9A">
        <w:tc>
          <w:tcPr>
            <w:tcW w:w="2056" w:type="dxa"/>
            <w:shd w:val="clear" w:color="auto" w:fill="auto"/>
          </w:tcPr>
          <w:p w14:paraId="0C7D029E" w14:textId="0A638B82" w:rsidR="00CC440E" w:rsidRDefault="00CC440E" w:rsidP="00CC440E">
            <w:ins w:id="1908" w:author="futurewei r1" w:date="2020-05-08T10:57:00Z">
              <w:r>
                <w:t xml:space="preserve">Futurewei </w:t>
              </w:r>
            </w:ins>
          </w:p>
        </w:tc>
        <w:tc>
          <w:tcPr>
            <w:tcW w:w="7294" w:type="dxa"/>
            <w:shd w:val="clear" w:color="auto" w:fill="auto"/>
          </w:tcPr>
          <w:p w14:paraId="32DA0C90" w14:textId="27EBA264" w:rsidR="00CC440E" w:rsidRDefault="00CC440E" w:rsidP="00CC440E">
            <w:ins w:id="1909" w:author="futurewei r1" w:date="2020-05-08T14:11:00Z">
              <w:r>
                <w:t>The</w:t>
              </w:r>
            </w:ins>
            <w:ins w:id="1910" w:author="futurewei r1" w:date="2020-05-08T16:32:00Z">
              <w:r>
                <w:t xml:space="preserve"> standardization of</w:t>
              </w:r>
            </w:ins>
            <w:ins w:id="1911" w:author="futurewei r1" w:date="2020-05-08T14:11:00Z">
              <w:r>
                <w:t xml:space="preserve"> time duration may not be needed.  </w:t>
              </w:r>
            </w:ins>
            <w:ins w:id="1912" w:author="futurewei r1" w:date="2020-05-08T14:09:00Z">
              <w:r>
                <w:t xml:space="preserve">After the provisioning </w:t>
              </w:r>
            </w:ins>
            <w:ins w:id="1913" w:author="futurewei r1" w:date="2020-05-08T16:32:00Z">
              <w:r>
                <w:t>completes</w:t>
              </w:r>
            </w:ins>
            <w:ins w:id="1914" w:author="futurewei r1" w:date="2020-05-08T14:09:00Z">
              <w:r>
                <w:t>, the connectivity can be either torn down initiated by UE</w:t>
              </w:r>
            </w:ins>
            <w:ins w:id="1915" w:author="futurewei r1" w:date="2020-05-08T14:10:00Z">
              <w:r>
                <w:t xml:space="preserve"> </w:t>
              </w:r>
            </w:ins>
            <w:ins w:id="1916" w:author="futurewei r1" w:date="2020-05-08T14:09:00Z">
              <w:r>
                <w:t>or</w:t>
              </w:r>
            </w:ins>
            <w:ins w:id="1917" w:author="futurewei r1" w:date="2020-05-08T16:33:00Z">
              <w:r>
                <w:t xml:space="preserve"> the</w:t>
              </w:r>
            </w:ins>
            <w:ins w:id="1918" w:author="futurewei r1" w:date="2020-05-08T14:09:00Z">
              <w:r>
                <w:t xml:space="preserve"> </w:t>
              </w:r>
            </w:ins>
            <w:ins w:id="1919" w:author="futurewei r1" w:date="2020-05-08T14:10:00Z">
              <w:r>
                <w:t xml:space="preserve">provisioning server, or the connectivity be modified and re-used in case </w:t>
              </w:r>
            </w:ins>
            <w:ins w:id="1920" w:author="futurewei r1" w:date="2020-05-08T14:11:00Z">
              <w:r>
                <w:t xml:space="preserve">the </w:t>
              </w:r>
            </w:ins>
            <w:ins w:id="1921" w:author="futurewei r1" w:date="2020-05-08T14:10:00Z">
              <w:r>
                <w:t xml:space="preserve">ON and SP are the </w:t>
              </w:r>
            </w:ins>
            <w:ins w:id="1922" w:author="futurewei r1" w:date="2020-05-08T14:11:00Z">
              <w:r>
                <w:t xml:space="preserve">same. </w:t>
              </w:r>
            </w:ins>
          </w:p>
        </w:tc>
      </w:tr>
      <w:tr w:rsidR="005E4FC0" w14:paraId="3F396FE9" w14:textId="77777777" w:rsidTr="00393E9A">
        <w:tc>
          <w:tcPr>
            <w:tcW w:w="2056" w:type="dxa"/>
            <w:shd w:val="clear" w:color="auto" w:fill="auto"/>
          </w:tcPr>
          <w:p w14:paraId="6F8205A1" w14:textId="0E40BFEF" w:rsidR="005E4FC0" w:rsidRDefault="005E4FC0" w:rsidP="005E4FC0">
            <w:ins w:id="1923" w:author="Moto_1" w:date="2020-05-08T18:25:00Z">
              <w:r>
                <w:t>Lenovo</w:t>
              </w:r>
            </w:ins>
          </w:p>
        </w:tc>
        <w:tc>
          <w:tcPr>
            <w:tcW w:w="7294" w:type="dxa"/>
            <w:shd w:val="clear" w:color="auto" w:fill="auto"/>
          </w:tcPr>
          <w:p w14:paraId="6A1EEB65" w14:textId="650FFD2D" w:rsidR="005E4FC0" w:rsidRDefault="005E4FC0" w:rsidP="005E4FC0">
            <w:ins w:id="1924" w:author="Moto_1" w:date="2020-05-08T18:25:00Z">
              <w:r>
                <w:t>Local</w:t>
              </w:r>
            </w:ins>
            <w:ins w:id="1925" w:author="Moto_1" w:date="2020-05-08T18:26:00Z">
              <w:r>
                <w:t xml:space="preserve"> configuration </w:t>
              </w:r>
            </w:ins>
            <w:ins w:id="1926" w:author="Moto_1" w:date="2020-05-11T17:08:00Z">
              <w:r>
                <w:t xml:space="preserve">in the onboarding network </w:t>
              </w:r>
            </w:ins>
            <w:ins w:id="1927" w:author="Moto_1" w:date="2020-05-08T18:26:00Z">
              <w:r>
                <w:t>is enough (i.e. no standardization needed).</w:t>
              </w:r>
            </w:ins>
          </w:p>
        </w:tc>
      </w:tr>
      <w:tr w:rsidR="00C21A60" w14:paraId="7B17B48F" w14:textId="77777777" w:rsidTr="00393E9A">
        <w:tc>
          <w:tcPr>
            <w:tcW w:w="2056" w:type="dxa"/>
            <w:shd w:val="clear" w:color="auto" w:fill="auto"/>
          </w:tcPr>
          <w:p w14:paraId="49B47686" w14:textId="610CCF97" w:rsidR="00C21A60" w:rsidRDefault="00C21A60" w:rsidP="00C21A60">
            <w:ins w:id="1928" w:author="Guanzhou" w:date="2020-05-01T18:26:00Z">
              <w:r>
                <w:t>InterDigital</w:t>
              </w:r>
            </w:ins>
          </w:p>
        </w:tc>
        <w:tc>
          <w:tcPr>
            <w:tcW w:w="7294" w:type="dxa"/>
            <w:shd w:val="clear" w:color="auto" w:fill="auto"/>
          </w:tcPr>
          <w:p w14:paraId="2B33BE49" w14:textId="4384BB68" w:rsidR="00C21A60" w:rsidRDefault="00C21A60" w:rsidP="00C21A60">
            <w:ins w:id="1929" w:author="Guanzhou" w:date="2020-05-01T18:26:00Z">
              <w:r>
                <w:t>A</w:t>
              </w:r>
            </w:ins>
            <w:ins w:id="1930" w:author="Guanzhou" w:date="2020-05-01T18:27:00Z">
              <w:r>
                <w:t>gree with Ericsson.</w:t>
              </w:r>
            </w:ins>
          </w:p>
        </w:tc>
      </w:tr>
      <w:tr w:rsidR="00877069" w14:paraId="2893D8D6" w14:textId="77777777" w:rsidTr="00393E9A">
        <w:tc>
          <w:tcPr>
            <w:tcW w:w="2056" w:type="dxa"/>
            <w:shd w:val="clear" w:color="auto" w:fill="auto"/>
          </w:tcPr>
          <w:p w14:paraId="765FAEDA" w14:textId="6ED52CE0" w:rsidR="00877069" w:rsidRDefault="00877069" w:rsidP="00877069">
            <w:r>
              <w:rPr>
                <w:rFonts w:hint="eastAsia"/>
                <w:lang w:eastAsia="zh-CN"/>
              </w:rPr>
              <w:t>vivo</w:t>
            </w:r>
          </w:p>
        </w:tc>
        <w:tc>
          <w:tcPr>
            <w:tcW w:w="7294" w:type="dxa"/>
            <w:shd w:val="clear" w:color="auto" w:fill="auto"/>
          </w:tcPr>
          <w:p w14:paraId="4FC3E0CC" w14:textId="03277DB2" w:rsidR="00877069" w:rsidRDefault="00877069" w:rsidP="00877069">
            <w:r>
              <w:rPr>
                <w:lang w:eastAsia="zh-CN"/>
              </w:rPr>
              <w:t>No, in existing specification, when data transmission turns to inactive and inactive timer expiry, RAN will trigger the UE connection release to the AMF.</w:t>
            </w:r>
          </w:p>
        </w:tc>
      </w:tr>
      <w:tr w:rsidR="005C34F7" w14:paraId="11B26202" w14:textId="77777777" w:rsidTr="00393E9A">
        <w:tc>
          <w:tcPr>
            <w:tcW w:w="2056" w:type="dxa"/>
            <w:shd w:val="clear" w:color="auto" w:fill="auto"/>
          </w:tcPr>
          <w:p w14:paraId="004A9B24" w14:textId="5E41686F" w:rsidR="005C34F7" w:rsidRDefault="005C34F7" w:rsidP="005C34F7">
            <w:pPr>
              <w:rPr>
                <w:lang w:eastAsia="zh-CN"/>
              </w:rPr>
            </w:pPr>
            <w:r>
              <w:t>AT&amp;T</w:t>
            </w:r>
          </w:p>
        </w:tc>
        <w:tc>
          <w:tcPr>
            <w:tcW w:w="7294" w:type="dxa"/>
            <w:shd w:val="clear" w:color="auto" w:fill="auto"/>
          </w:tcPr>
          <w:p w14:paraId="492E5652" w14:textId="0E504FC8" w:rsidR="005C34F7" w:rsidRDefault="005C34F7" w:rsidP="005C34F7">
            <w:pPr>
              <w:rPr>
                <w:lang w:eastAsia="zh-CN"/>
              </w:rPr>
            </w:pPr>
            <w:r>
              <w:t>No</w:t>
            </w:r>
          </w:p>
        </w:tc>
      </w:tr>
      <w:tr w:rsidR="002C2B35" w14:paraId="155D7428" w14:textId="77777777" w:rsidTr="00393E9A">
        <w:tc>
          <w:tcPr>
            <w:tcW w:w="2056" w:type="dxa"/>
            <w:shd w:val="clear" w:color="auto" w:fill="auto"/>
          </w:tcPr>
          <w:p w14:paraId="6CF6AA90" w14:textId="54B5DC10" w:rsidR="002C2B35" w:rsidRDefault="002C2B35" w:rsidP="002C2B35">
            <w:ins w:id="1931" w:author="Nokia" w:date="2020-05-09T08:46:00Z">
              <w:r>
                <w:lastRenderedPageBreak/>
                <w:t>Nokia</w:t>
              </w:r>
            </w:ins>
          </w:p>
        </w:tc>
        <w:tc>
          <w:tcPr>
            <w:tcW w:w="7294" w:type="dxa"/>
            <w:shd w:val="clear" w:color="auto" w:fill="auto"/>
          </w:tcPr>
          <w:p w14:paraId="4DFA4608" w14:textId="5FC8274E" w:rsidR="002C2B35" w:rsidRDefault="002C2B35" w:rsidP="002C2B35">
            <w:ins w:id="1932" w:author="Nokia" w:date="2020-05-09T08:46:00Z">
              <w:r>
                <w:t>3GPP could specify a</w:t>
              </w:r>
            </w:ins>
            <w:ins w:id="1933" w:author="Nokia" w:date="2020-05-09T08:47:00Z">
              <w:r>
                <w:t xml:space="preserve"> mechanism for UE and network to negotiate duration allowed to offer connectivity for onboarding but not hard code a duration.</w:t>
              </w:r>
            </w:ins>
          </w:p>
        </w:tc>
      </w:tr>
      <w:tr w:rsidR="00D256F0" w14:paraId="672E6324" w14:textId="77777777" w:rsidTr="00393E9A">
        <w:tc>
          <w:tcPr>
            <w:tcW w:w="2056" w:type="dxa"/>
            <w:shd w:val="clear" w:color="auto" w:fill="auto"/>
          </w:tcPr>
          <w:p w14:paraId="3939277F" w14:textId="2936F1F2" w:rsidR="00D256F0" w:rsidRDefault="00D256F0" w:rsidP="00D256F0">
            <w:ins w:id="1934" w:author="Irfan" w:date="2020-05-11T00:08:00Z">
              <w:r w:rsidRPr="00A83947">
                <w:t>Cisco</w:t>
              </w:r>
            </w:ins>
          </w:p>
        </w:tc>
        <w:tc>
          <w:tcPr>
            <w:tcW w:w="7294" w:type="dxa"/>
            <w:shd w:val="clear" w:color="auto" w:fill="auto"/>
          </w:tcPr>
          <w:p w14:paraId="60ACFB37" w14:textId="3BEC9D57" w:rsidR="00D256F0" w:rsidRDefault="00D256F0" w:rsidP="00D256F0">
            <w:ins w:id="1935" w:author="Irfan" w:date="2020-05-11T00:08:00Z">
              <w:r w:rsidRPr="00A83947">
                <w:t>There is no need to standardize the control of duration of connectivity for onboarding. This can be based on implementation.</w:t>
              </w:r>
            </w:ins>
          </w:p>
        </w:tc>
      </w:tr>
      <w:tr w:rsidR="00AB5882" w14:paraId="1E6F795D" w14:textId="77777777" w:rsidTr="00393E9A">
        <w:tc>
          <w:tcPr>
            <w:tcW w:w="2056" w:type="dxa"/>
            <w:shd w:val="clear" w:color="auto" w:fill="auto"/>
          </w:tcPr>
          <w:p w14:paraId="629AA8AA" w14:textId="45A9496F" w:rsidR="00AB5882" w:rsidRPr="00A83947" w:rsidRDefault="00AB5882" w:rsidP="00AB5882">
            <w:r>
              <w:t>Philips</w:t>
            </w:r>
          </w:p>
        </w:tc>
        <w:tc>
          <w:tcPr>
            <w:tcW w:w="7294" w:type="dxa"/>
            <w:shd w:val="clear" w:color="auto" w:fill="auto"/>
          </w:tcPr>
          <w:p w14:paraId="62457A3E" w14:textId="0A730D61" w:rsidR="00AB5882" w:rsidRPr="00A83947" w:rsidRDefault="00AB5882" w:rsidP="00AB5882">
            <w:r>
              <w:t>For security reasons, the time duration needs to be restricted. However, does not necessarily be standardized.</w:t>
            </w:r>
          </w:p>
        </w:tc>
      </w:tr>
      <w:tr w:rsidR="00393E9A" w14:paraId="2D3B5122" w14:textId="77777777" w:rsidTr="00393E9A">
        <w:tc>
          <w:tcPr>
            <w:tcW w:w="2056" w:type="dxa"/>
            <w:shd w:val="clear" w:color="auto" w:fill="auto"/>
          </w:tcPr>
          <w:p w14:paraId="5A894BC5" w14:textId="47AB623A" w:rsidR="00393E9A" w:rsidRDefault="00393E9A" w:rsidP="00393E9A">
            <w:ins w:id="1936" w:author="zte-v2" w:date="2020-05-12T10:45:00Z">
              <w:r>
                <w:rPr>
                  <w:rFonts w:hint="eastAsia"/>
                  <w:lang w:eastAsia="zh-CN"/>
                </w:rPr>
                <w:t>ZTE</w:t>
              </w:r>
            </w:ins>
          </w:p>
        </w:tc>
        <w:tc>
          <w:tcPr>
            <w:tcW w:w="7294" w:type="dxa"/>
            <w:shd w:val="clear" w:color="auto" w:fill="auto"/>
          </w:tcPr>
          <w:p w14:paraId="602CAED0" w14:textId="14E4321A" w:rsidR="00393E9A" w:rsidRDefault="00393E9A" w:rsidP="00393E9A">
            <w:ins w:id="1937" w:author="zte-v2" w:date="2020-05-12T10:46:00Z">
              <w:r>
                <w:rPr>
                  <w:rFonts w:hint="eastAsia"/>
                  <w:lang w:eastAsia="zh-CN"/>
                </w:rPr>
                <w:t>Not need</w:t>
              </w:r>
            </w:ins>
            <w:ins w:id="1938" w:author="zte-v2" w:date="2020-05-12T10:47:00Z">
              <w:r>
                <w:rPr>
                  <w:lang w:eastAsia="zh-CN"/>
                </w:rPr>
                <w:t>ed</w:t>
              </w:r>
            </w:ins>
            <w:ins w:id="1939" w:author="zte-v2" w:date="2020-05-12T10:46:00Z">
              <w:r>
                <w:rPr>
                  <w:rFonts w:hint="eastAsia"/>
                  <w:lang w:eastAsia="zh-CN"/>
                </w:rPr>
                <w:t>.</w:t>
              </w:r>
            </w:ins>
          </w:p>
        </w:tc>
      </w:tr>
    </w:tbl>
    <w:p w14:paraId="19871EE7" w14:textId="77777777" w:rsidR="002C39C0" w:rsidRDefault="002C39C0" w:rsidP="002C39C0"/>
    <w:p w14:paraId="6FB954EA" w14:textId="77777777" w:rsidR="002C39C0" w:rsidRDefault="002C39C0" w:rsidP="002C39C0"/>
    <w:p w14:paraId="33FB7C69" w14:textId="234789AA" w:rsidR="002C39C0" w:rsidRDefault="002C39C0" w:rsidP="002C39C0">
      <w:pPr>
        <w:pStyle w:val="1"/>
      </w:pPr>
      <w:r w:rsidRPr="002574DA">
        <w:t>Question</w:t>
      </w:r>
      <w:r>
        <w:t xml:space="preserve"> KI#4-Q1</w:t>
      </w:r>
      <w:r w:rsidR="003977D2">
        <w:t>2</w:t>
      </w:r>
      <w:r>
        <w:t xml:space="preserve">: UDM </w:t>
      </w:r>
      <w:r w:rsidR="00F91E78">
        <w:t xml:space="preserve">for </w:t>
      </w:r>
      <w:r>
        <w:t>Onboarding</w:t>
      </w:r>
    </w:p>
    <w:p w14:paraId="51E09518" w14:textId="1A124CF9" w:rsidR="002C39C0" w:rsidRDefault="002C39C0" w:rsidP="002C39C0">
      <w:r>
        <w:t xml:space="preserve">A UE </w:t>
      </w:r>
      <w:del w:id="1940" w:author="Addressing-comments-from-Orange" w:date="2020-05-06T20:26:00Z">
        <w:r w:rsidDel="00675A87">
          <w:delText xml:space="preserve">without any subscription </w:delText>
        </w:r>
      </w:del>
      <w:r>
        <w:t xml:space="preserve">is assumed to be able to perform some kind of registration </w:t>
      </w:r>
      <w:del w:id="1941" w:author="Addressing-comments-from-Orange" w:date="2020-05-06T20:26:00Z">
        <w:r w:rsidDel="00A5069A">
          <w:delText xml:space="preserve">in ON </w:delText>
        </w:r>
      </w:del>
      <w:r>
        <w:t xml:space="preserve">for the purpose of getting connectivity for UE onboarding. </w:t>
      </w:r>
    </w:p>
    <w:p w14:paraId="2FC4A877" w14:textId="60C8CD3D" w:rsidR="002C39C0" w:rsidRPr="0063307B" w:rsidRDefault="002C39C0" w:rsidP="002C39C0">
      <w:r w:rsidRPr="00CF36FB">
        <w:rPr>
          <w:b/>
          <w:bCs/>
        </w:rPr>
        <w:t>Question</w:t>
      </w:r>
      <w:r>
        <w:t xml:space="preserve">: Is there a UDM </w:t>
      </w:r>
      <w:r w:rsidR="00F91E78">
        <w:t>used during the onboarding procedure</w:t>
      </w:r>
      <w:r>
        <w:t xml:space="preserve"> and what is then the role</w:t>
      </w:r>
      <w:r w:rsidR="000F10DC">
        <w:t>(</w:t>
      </w:r>
      <w:r>
        <w:t>s</w:t>
      </w:r>
      <w:r w:rsidR="000F10DC">
        <w:t>)</w:t>
      </w:r>
      <w:r>
        <w:t xml:space="preserve"> of such UDM?</w:t>
      </w:r>
    </w:p>
    <w:p w14:paraId="267FA28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11DA0766" w14:textId="77777777" w:rsidTr="00361DFE">
        <w:tc>
          <w:tcPr>
            <w:tcW w:w="2056" w:type="dxa"/>
            <w:shd w:val="clear" w:color="auto" w:fill="auto"/>
          </w:tcPr>
          <w:p w14:paraId="098B62A6" w14:textId="77777777" w:rsidR="002C39C0" w:rsidRPr="00F443B7" w:rsidRDefault="002C39C0" w:rsidP="00743397">
            <w:pPr>
              <w:rPr>
                <w:b/>
                <w:bCs/>
              </w:rPr>
            </w:pPr>
            <w:r w:rsidRPr="00F443B7">
              <w:rPr>
                <w:b/>
                <w:bCs/>
              </w:rPr>
              <w:t>Company</w:t>
            </w:r>
          </w:p>
        </w:tc>
        <w:tc>
          <w:tcPr>
            <w:tcW w:w="7294" w:type="dxa"/>
            <w:shd w:val="clear" w:color="auto" w:fill="auto"/>
          </w:tcPr>
          <w:p w14:paraId="43543DF7" w14:textId="77777777" w:rsidR="002C39C0" w:rsidRPr="00F443B7" w:rsidRDefault="002C39C0" w:rsidP="00743397">
            <w:pPr>
              <w:rPr>
                <w:b/>
                <w:bCs/>
              </w:rPr>
            </w:pPr>
            <w:r w:rsidRPr="00F443B7">
              <w:rPr>
                <w:b/>
                <w:bCs/>
              </w:rPr>
              <w:t>Comments</w:t>
            </w:r>
          </w:p>
        </w:tc>
      </w:tr>
      <w:tr w:rsidR="001C0435" w14:paraId="1D10293C" w14:textId="77777777" w:rsidTr="00361DFE">
        <w:tc>
          <w:tcPr>
            <w:tcW w:w="2056" w:type="dxa"/>
            <w:shd w:val="clear" w:color="auto" w:fill="auto"/>
          </w:tcPr>
          <w:p w14:paraId="7DF2504F" w14:textId="5A85B22A" w:rsidR="001C0435" w:rsidRDefault="001C0435" w:rsidP="001C0435">
            <w:r>
              <w:t>Ericsson</w:t>
            </w:r>
          </w:p>
        </w:tc>
        <w:tc>
          <w:tcPr>
            <w:tcW w:w="7294" w:type="dxa"/>
            <w:shd w:val="clear" w:color="auto" w:fill="auto"/>
          </w:tcPr>
          <w:p w14:paraId="53FFF2BD" w14:textId="5610D145" w:rsidR="001C0435" w:rsidRDefault="001C0435" w:rsidP="001C0435">
            <w:r>
              <w:t>Since UDM is subscription oriented, and in the case of onboarding, there is not yet a subscription provisioned in the UE, our proposal is that UDM plays no role in onboarding procedures within SA2 scope.</w:t>
            </w:r>
            <w:ins w:id="1942" w:author="Ericsson user" w:date="2020-05-07T08:25:00Z">
              <w:r>
                <w:t xml:space="preserve"> However, some functionality similar to w</w:t>
              </w:r>
            </w:ins>
            <w:ins w:id="1943" w:author="Ericsson user" w:date="2020-05-07T08:26:00Z">
              <w:r>
                <w:t xml:space="preserve">hat UDM does today is required e.g. </w:t>
              </w:r>
            </w:ins>
            <w:ins w:id="1944" w:author="Ericsson user" w:date="2020-05-07T08:29:00Z">
              <w:r>
                <w:t xml:space="preserve">deconcealment of SUCI, involved in </w:t>
              </w:r>
            </w:ins>
            <w:ins w:id="1945" w:author="Ericsson user" w:date="2020-05-07T08:28:00Z">
              <w:r>
                <w:t xml:space="preserve">authorization of UE to proceed </w:t>
              </w:r>
            </w:ins>
            <w:ins w:id="1946" w:author="Ericsson user" w:date="2020-05-07T08:29:00Z">
              <w:r>
                <w:t>Registration.</w:t>
              </w:r>
            </w:ins>
            <w:ins w:id="1947" w:author="Ericsson user" w:date="2020-05-07T08:30:00Z">
              <w:r>
                <w:t xml:space="preserve"> Whether the NF involved in such similar logic is called a UDM or </w:t>
              </w:r>
            </w:ins>
            <w:ins w:id="1948" w:author="Ericsson user" w:date="2020-05-07T08:31:00Z">
              <w:r>
                <w:t xml:space="preserve">a </w:t>
              </w:r>
            </w:ins>
            <w:ins w:id="1949" w:author="Ericsson user" w:date="2020-05-07T08:30:00Z">
              <w:r>
                <w:t xml:space="preserve">new </w:t>
              </w:r>
            </w:ins>
            <w:ins w:id="1950" w:author="Ericsson user" w:date="2020-05-07T08:31:00Z">
              <w:r>
                <w:t xml:space="preserve">NF is defined </w:t>
              </w:r>
            </w:ins>
            <w:ins w:id="1951" w:author="Ericsson user" w:date="2020-05-07T08:30:00Z">
              <w:r>
                <w:t>can be discussed.</w:t>
              </w:r>
            </w:ins>
          </w:p>
        </w:tc>
      </w:tr>
      <w:tr w:rsidR="00322684" w14:paraId="1B384DF3" w14:textId="77777777" w:rsidTr="00361DFE">
        <w:tc>
          <w:tcPr>
            <w:tcW w:w="2056" w:type="dxa"/>
            <w:shd w:val="clear" w:color="auto" w:fill="auto"/>
          </w:tcPr>
          <w:p w14:paraId="0021AAF5" w14:textId="10911E27" w:rsidR="00322684" w:rsidRDefault="00322684" w:rsidP="00322684">
            <w:r>
              <w:t>Intel</w:t>
            </w:r>
          </w:p>
        </w:tc>
        <w:tc>
          <w:tcPr>
            <w:tcW w:w="7294" w:type="dxa"/>
            <w:shd w:val="clear" w:color="auto" w:fill="auto"/>
          </w:tcPr>
          <w:p w14:paraId="26A8224B" w14:textId="608B1F7F" w:rsidR="00322684" w:rsidRDefault="00322684" w:rsidP="00322684">
            <w:r>
              <w:t>Since UDM is subscription oriented, and in the case of onboarding, there is not yet a subscription provisioned in the UE, our proposal is that UDM plays no role in onboarding procedures within SA2 scope.</w:t>
            </w:r>
          </w:p>
        </w:tc>
      </w:tr>
      <w:tr w:rsidR="003C59AD" w14:paraId="5DC31CF0" w14:textId="77777777" w:rsidTr="00361DFE">
        <w:tc>
          <w:tcPr>
            <w:tcW w:w="2056" w:type="dxa"/>
            <w:shd w:val="clear" w:color="auto" w:fill="auto"/>
          </w:tcPr>
          <w:p w14:paraId="5A1315B4" w14:textId="7EF6D36A" w:rsidR="003C59AD" w:rsidRDefault="003C59AD" w:rsidP="003C59AD">
            <w:ins w:id="1952" w:author="于小博" w:date="2020-05-06T18:44:00Z">
              <w:r>
                <w:t>Alibaba</w:t>
              </w:r>
            </w:ins>
          </w:p>
        </w:tc>
        <w:tc>
          <w:tcPr>
            <w:tcW w:w="7294" w:type="dxa"/>
            <w:shd w:val="clear" w:color="auto" w:fill="auto"/>
          </w:tcPr>
          <w:p w14:paraId="29347D99" w14:textId="5E1985BD" w:rsidR="003C59AD" w:rsidRDefault="003C59AD" w:rsidP="003C59AD">
            <w:ins w:id="1953" w:author="passion max" w:date="2020-05-06T19:08:00Z">
              <w:r>
                <w:t xml:space="preserve">UDM can play a role for SNPN credential distribution when there is no </w:t>
              </w:r>
              <w:r w:rsidRPr="0045416B">
                <w:t xml:space="preserve">available </w:t>
              </w:r>
              <w:r>
                <w:t>Provisioning server and DCS for SNPN. The UDM is owned by a PLMN or a PNI-NPN.</w:t>
              </w:r>
            </w:ins>
          </w:p>
        </w:tc>
      </w:tr>
      <w:tr w:rsidR="005737E7" w14:paraId="485418FD" w14:textId="77777777" w:rsidTr="00361DFE">
        <w:tc>
          <w:tcPr>
            <w:tcW w:w="2056" w:type="dxa"/>
            <w:shd w:val="clear" w:color="auto" w:fill="auto"/>
          </w:tcPr>
          <w:p w14:paraId="213A1288" w14:textId="169DA10C" w:rsidR="005737E7" w:rsidRDefault="005737E7" w:rsidP="005737E7">
            <w:r>
              <w:t>OPPO</w:t>
            </w:r>
          </w:p>
        </w:tc>
        <w:tc>
          <w:tcPr>
            <w:tcW w:w="7294" w:type="dxa"/>
            <w:shd w:val="clear" w:color="auto" w:fill="auto"/>
          </w:tcPr>
          <w:p w14:paraId="4BE5C219" w14:textId="3838156A" w:rsidR="005737E7" w:rsidRDefault="005737E7" w:rsidP="005737E7">
            <w:r>
              <w:t xml:space="preserve">Yes, we see UDM has a role. Either </w:t>
            </w:r>
            <w:r w:rsidRPr="00A22A0B">
              <w:t xml:space="preserve">for SNPN that does not deploy its 5GC – i.e uses the 5GC of PLMN – </w:t>
            </w:r>
            <w:r>
              <w:t xml:space="preserve">there </w:t>
            </w:r>
            <w:r w:rsidRPr="00A22A0B">
              <w:t xml:space="preserve">will be some interactions with </w:t>
            </w:r>
            <w:r>
              <w:t xml:space="preserve">PLMN's </w:t>
            </w:r>
            <w:r w:rsidRPr="00A22A0B">
              <w:t>UDM</w:t>
            </w:r>
            <w:r>
              <w:t>.</w:t>
            </w:r>
            <w:r>
              <w:br/>
              <w:t>Or if SNPN has its own (or access to) some subscription database, that is still a UDM role.</w:t>
            </w:r>
          </w:p>
        </w:tc>
      </w:tr>
      <w:tr w:rsidR="00E00760" w14:paraId="22435AA3" w14:textId="77777777" w:rsidTr="00361DFE">
        <w:tc>
          <w:tcPr>
            <w:tcW w:w="2056" w:type="dxa"/>
            <w:shd w:val="clear" w:color="auto" w:fill="auto"/>
          </w:tcPr>
          <w:p w14:paraId="5D4F8EEE" w14:textId="29E0C7E9" w:rsidR="00E00760" w:rsidRDefault="00E00760" w:rsidP="00E00760">
            <w:ins w:id="1954" w:author="권기석/표준Research 1Lab(SR)/Principal Engineer/삼성전자" w:date="2020-05-07T22:11:00Z">
              <w:r>
                <w:rPr>
                  <w:rFonts w:hint="eastAsia"/>
                  <w:lang w:eastAsia="ko-KR"/>
                </w:rPr>
                <w:t>Samsung</w:t>
              </w:r>
            </w:ins>
          </w:p>
        </w:tc>
        <w:tc>
          <w:tcPr>
            <w:tcW w:w="7294" w:type="dxa"/>
            <w:shd w:val="clear" w:color="auto" w:fill="auto"/>
          </w:tcPr>
          <w:p w14:paraId="502B2550" w14:textId="2F61FF73" w:rsidR="00E00760" w:rsidRDefault="00E00760" w:rsidP="00E00760">
            <w:ins w:id="1955" w:author="권기석/표준Research 1Lab(SR)/Principal Engineer/삼성전자" w:date="2020-05-07T22:11:00Z">
              <w:r w:rsidRPr="004A6A13">
                <w:rPr>
                  <w:lang w:eastAsia="ko-KR"/>
                </w:rPr>
                <w:t>Solution depe</w:t>
              </w:r>
            </w:ins>
            <w:ins w:id="1956" w:author="권기석/표준Research 1Lab(SR)/Principal Engineer/삼성전자" w:date="2020-05-08T11:47:00Z">
              <w:r w:rsidRPr="004A6A13">
                <w:rPr>
                  <w:lang w:eastAsia="ko-KR"/>
                </w:rPr>
                <w:t>n</w:t>
              </w:r>
            </w:ins>
            <w:ins w:id="1957" w:author="권기석/표준Research 1Lab(SR)/Principal Engineer/삼성전자" w:date="2020-05-07T22:11:00Z">
              <w:r w:rsidRPr="004A6A13">
                <w:rPr>
                  <w:lang w:eastAsia="ko-KR"/>
                </w:rPr>
                <w:t>dent</w:t>
              </w:r>
            </w:ins>
          </w:p>
        </w:tc>
      </w:tr>
      <w:tr w:rsidR="003747E0" w14:paraId="61956DCD" w14:textId="77777777" w:rsidTr="00361DFE">
        <w:tc>
          <w:tcPr>
            <w:tcW w:w="2056" w:type="dxa"/>
            <w:shd w:val="clear" w:color="auto" w:fill="auto"/>
          </w:tcPr>
          <w:p w14:paraId="0CF8DA43" w14:textId="1CB813DE" w:rsidR="003747E0" w:rsidRDefault="003747E0" w:rsidP="003747E0">
            <w:ins w:id="1958" w:author="Colom Ikuno, Josep" w:date="2020-05-07T11:10:00Z">
              <w:r>
                <w:lastRenderedPageBreak/>
                <w:t>Deutsche Telekom</w:t>
              </w:r>
            </w:ins>
          </w:p>
        </w:tc>
        <w:tc>
          <w:tcPr>
            <w:tcW w:w="7294" w:type="dxa"/>
            <w:shd w:val="clear" w:color="auto" w:fill="auto"/>
          </w:tcPr>
          <w:p w14:paraId="41D9F4E9" w14:textId="5CDED9E1" w:rsidR="003747E0" w:rsidRDefault="003747E0" w:rsidP="003747E0">
            <w:ins w:id="1959" w:author="Colom Ikuno, Josep" w:date="2020-05-07T11:10:00Z">
              <w:r>
                <w:t>For PNI-NPN, we see no need to standardize anything in this regard (SA2 perspective). Secondary authentication can already perform this</w:t>
              </w:r>
            </w:ins>
          </w:p>
        </w:tc>
      </w:tr>
      <w:tr w:rsidR="001A259E" w14:paraId="5017646B" w14:textId="77777777" w:rsidTr="00361DFE">
        <w:tc>
          <w:tcPr>
            <w:tcW w:w="2056" w:type="dxa"/>
            <w:shd w:val="clear" w:color="auto" w:fill="auto"/>
          </w:tcPr>
          <w:p w14:paraId="3CA24589" w14:textId="688580A1" w:rsidR="001A259E" w:rsidRDefault="001A259E" w:rsidP="001A259E">
            <w:r>
              <w:t>Orange</w:t>
            </w:r>
          </w:p>
        </w:tc>
        <w:tc>
          <w:tcPr>
            <w:tcW w:w="7294" w:type="dxa"/>
            <w:shd w:val="clear" w:color="auto" w:fill="auto"/>
          </w:tcPr>
          <w:p w14:paraId="38528079" w14:textId="64A49201" w:rsidR="001A259E" w:rsidRDefault="001A259E" w:rsidP="001A259E">
            <w:r>
              <w:t>Yes. The "</w:t>
            </w:r>
            <w:r w:rsidRPr="00A74FF5">
              <w:t>pre-configured information in the device</w:t>
            </w:r>
            <w:r>
              <w:t>" can take the form of credentials of a PLMN intended to be used as HPLMN for the initial connectivity that will be used for onboarding; this PLMN's UDM is then used to authenticate the UE before onboarding.</w:t>
            </w:r>
          </w:p>
        </w:tc>
      </w:tr>
      <w:tr w:rsidR="00385D45" w14:paraId="537C4752" w14:textId="77777777" w:rsidTr="00361DFE">
        <w:tc>
          <w:tcPr>
            <w:tcW w:w="2056" w:type="dxa"/>
            <w:shd w:val="clear" w:color="auto" w:fill="auto"/>
          </w:tcPr>
          <w:p w14:paraId="2C743B22" w14:textId="54E8F05E" w:rsidR="00385D45" w:rsidRDefault="00385D45" w:rsidP="00385D45">
            <w:ins w:id="1960" w:author="QC_12" w:date="2020-05-07T19:10:00Z">
              <w:r>
                <w:t>Qualcomm</w:t>
              </w:r>
            </w:ins>
          </w:p>
        </w:tc>
        <w:tc>
          <w:tcPr>
            <w:tcW w:w="7294" w:type="dxa"/>
            <w:shd w:val="clear" w:color="auto" w:fill="auto"/>
          </w:tcPr>
          <w:p w14:paraId="020D4E2A" w14:textId="075A1C3F" w:rsidR="00385D45" w:rsidRDefault="00385D45" w:rsidP="00385D45">
            <w:ins w:id="1961" w:author="QC_12" w:date="2020-05-07T19:10:00Z">
              <w:r>
                <w:t xml:space="preserve">See answer to </w:t>
              </w:r>
              <w:r w:rsidRPr="00F3607A">
                <w:t>Q4</w:t>
              </w:r>
              <w:r>
                <w:t>. DCS needs to play the roles of UDM/UDR</w:t>
              </w:r>
            </w:ins>
            <w:ins w:id="1962" w:author="Qualcomm" w:date="2020-05-11T10:11:00Z">
              <w:r>
                <w:t>/AUSF</w:t>
              </w:r>
            </w:ins>
            <w:ins w:id="1963" w:author="QC_12" w:date="2020-05-07T19:10:00Z">
              <w:r>
                <w:t xml:space="preserve"> and ARPF for the onboarding authentication. Probably not ALL the functionality currently supported in UDM is required – naming this entity DCS would allow us to flexibly determine which is the sub-set of functions of UDM that are needed</w:t>
              </w:r>
            </w:ins>
          </w:p>
        </w:tc>
      </w:tr>
      <w:tr w:rsidR="000677BB" w14:paraId="75D82745" w14:textId="77777777" w:rsidTr="00361DFE">
        <w:tc>
          <w:tcPr>
            <w:tcW w:w="2056" w:type="dxa"/>
            <w:shd w:val="clear" w:color="auto" w:fill="auto"/>
          </w:tcPr>
          <w:p w14:paraId="61C8F91E" w14:textId="04880185" w:rsidR="000677BB" w:rsidRDefault="000677BB" w:rsidP="000677BB">
            <w:ins w:id="1964" w:author="futurewei r1" w:date="2020-05-08T10:58:00Z">
              <w:r>
                <w:t xml:space="preserve">Futurewei </w:t>
              </w:r>
            </w:ins>
          </w:p>
        </w:tc>
        <w:tc>
          <w:tcPr>
            <w:tcW w:w="7294" w:type="dxa"/>
            <w:shd w:val="clear" w:color="auto" w:fill="auto"/>
          </w:tcPr>
          <w:p w14:paraId="7609ED0E" w14:textId="70AEFC18" w:rsidR="000677BB" w:rsidRDefault="000677BB" w:rsidP="000677BB">
            <w:ins w:id="1965" w:author="futurewei r1" w:date="2020-05-08T10:58:00Z">
              <w:r>
                <w:t xml:space="preserve">Yes, UDM </w:t>
              </w:r>
            </w:ins>
            <w:ins w:id="1966" w:author="futurewei r1" w:date="2020-05-08T13:49:00Z">
              <w:r>
                <w:t>need</w:t>
              </w:r>
            </w:ins>
            <w:ins w:id="1967" w:author="futurewei r1" w:date="2020-05-08T14:06:00Z">
              <w:r>
                <w:t>s</w:t>
              </w:r>
            </w:ins>
            <w:ins w:id="1968" w:author="futurewei r1" w:date="2020-05-08T13:49:00Z">
              <w:r>
                <w:t xml:space="preserve"> to</w:t>
              </w:r>
            </w:ins>
            <w:ins w:id="1969" w:author="futurewei r1" w:date="2020-05-08T10:58:00Z">
              <w:r>
                <w:t xml:space="preserve"> </w:t>
              </w:r>
            </w:ins>
            <w:ins w:id="1970" w:author="futurewei r1" w:date="2020-05-08T14:06:00Z">
              <w:r>
                <w:t xml:space="preserve">be </w:t>
              </w:r>
            </w:ins>
            <w:ins w:id="1971" w:author="futurewei r1" w:date="2020-05-08T10:58:00Z">
              <w:r>
                <w:t>involved if there will be differences network con</w:t>
              </w:r>
            </w:ins>
            <w:ins w:id="1972" w:author="futurewei r1" w:date="2020-05-08T16:31:00Z">
              <w:r>
                <w:t xml:space="preserve">figuration </w:t>
              </w:r>
            </w:ins>
            <w:ins w:id="1973" w:author="futurewei r1" w:date="2020-05-08T10:59:00Z">
              <w:r>
                <w:t xml:space="preserve">for the </w:t>
              </w:r>
            </w:ins>
            <w:ins w:id="1974" w:author="futurewei r1" w:date="2020-05-08T10:58:00Z">
              <w:r>
                <w:t xml:space="preserve">provisioning </w:t>
              </w:r>
            </w:ins>
            <w:ins w:id="1975" w:author="futurewei r1" w:date="2020-05-08T16:31:00Z">
              <w:r>
                <w:t>of</w:t>
              </w:r>
            </w:ins>
            <w:ins w:id="1976" w:author="futurewei r1" w:date="2020-05-08T10:58:00Z">
              <w:r>
                <w:t xml:space="preserve"> UE from different SPs</w:t>
              </w:r>
            </w:ins>
            <w:ins w:id="1977" w:author="futurewei r1" w:date="2020-05-08T10:59:00Z">
              <w:r>
                <w:t xml:space="preserve">, such as some use CP </w:t>
              </w:r>
            </w:ins>
            <w:ins w:id="1978" w:author="futurewei r1" w:date="2020-05-08T16:31:00Z">
              <w:r>
                <w:t>while others use</w:t>
              </w:r>
            </w:ins>
            <w:ins w:id="1979" w:author="futurewei r1" w:date="2020-05-08T10:59:00Z">
              <w:r>
                <w:t xml:space="preserve"> UP. And even for same SP, there may be different </w:t>
              </w:r>
            </w:ins>
            <w:ins w:id="1980" w:author="futurewei r1" w:date="2020-05-08T13:49:00Z">
              <w:r>
                <w:t xml:space="preserve">provisioning </w:t>
              </w:r>
            </w:ins>
            <w:ins w:id="1981" w:author="futurewei r1" w:date="2020-05-08T10:59:00Z">
              <w:r>
                <w:t xml:space="preserve">category </w:t>
              </w:r>
            </w:ins>
            <w:ins w:id="1982" w:author="futurewei r1" w:date="2020-05-08T16:31:00Z">
              <w:r>
                <w:t xml:space="preserve">for different </w:t>
              </w:r>
            </w:ins>
            <w:ins w:id="1983" w:author="futurewei r1" w:date="2020-05-08T13:49:00Z">
              <w:r>
                <w:t xml:space="preserve">UEs. </w:t>
              </w:r>
            </w:ins>
            <w:ins w:id="1984" w:author="futurewei r1" w:date="2020-05-08T13:50:00Z">
              <w:r>
                <w:t xml:space="preserve"> UDM can store those different user provision profile</w:t>
              </w:r>
            </w:ins>
            <w:ins w:id="1985" w:author="futurewei r1" w:date="2020-05-08T16:31:00Z">
              <w:r>
                <w:t>/</w:t>
              </w:r>
            </w:ins>
            <w:ins w:id="1986" w:author="futurewei r1" w:date="2020-05-08T16:32:00Z">
              <w:r>
                <w:t>subscription</w:t>
              </w:r>
            </w:ins>
            <w:ins w:id="1987" w:author="futurewei r1" w:date="2020-05-08T13:50:00Z">
              <w:r>
                <w:t xml:space="preserve"> for the ON.</w:t>
              </w:r>
            </w:ins>
            <w:ins w:id="1988" w:author="futurewei r1" w:date="2020-05-08T13:49:00Z">
              <w:r>
                <w:t xml:space="preserve"> </w:t>
              </w:r>
            </w:ins>
          </w:p>
        </w:tc>
      </w:tr>
      <w:tr w:rsidR="00026B47" w14:paraId="10DED91D" w14:textId="77777777" w:rsidTr="00361DFE">
        <w:tc>
          <w:tcPr>
            <w:tcW w:w="2056" w:type="dxa"/>
            <w:shd w:val="clear" w:color="auto" w:fill="auto"/>
          </w:tcPr>
          <w:p w14:paraId="00678592" w14:textId="52C1E29A" w:rsidR="00026B47" w:rsidRDefault="00026B47" w:rsidP="00026B47">
            <w:ins w:id="1989" w:author="Moto_1" w:date="2020-05-08T18:26:00Z">
              <w:r>
                <w:t>Lenovo</w:t>
              </w:r>
            </w:ins>
          </w:p>
        </w:tc>
        <w:tc>
          <w:tcPr>
            <w:tcW w:w="7294" w:type="dxa"/>
            <w:shd w:val="clear" w:color="auto" w:fill="auto"/>
          </w:tcPr>
          <w:p w14:paraId="1E7BDD20" w14:textId="731F132C" w:rsidR="00026B47" w:rsidRDefault="00026B47" w:rsidP="00026B47">
            <w:ins w:id="1990" w:author="Moto_1" w:date="2020-05-08T18:29:00Z">
              <w:r>
                <w:t xml:space="preserve">If </w:t>
              </w:r>
            </w:ins>
            <w:ins w:id="1991" w:author="Moto_1" w:date="2020-05-08T18:30:00Z">
              <w:r>
                <w:t>the question is about the usage of UDM in the onboarding network</w:t>
              </w:r>
            </w:ins>
            <w:ins w:id="1992" w:author="Moto_1" w:date="2020-05-11T17:05:00Z">
              <w:r>
                <w:t xml:space="preserve"> (ON)</w:t>
              </w:r>
            </w:ins>
            <w:ins w:id="1993" w:author="Moto_1" w:date="2020-05-08T18:30:00Z">
              <w:r>
                <w:t xml:space="preserve">, then it can be solution </w:t>
              </w:r>
            </w:ins>
            <w:ins w:id="1994" w:author="Moto_1" w:date="2020-05-08T18:33:00Z">
              <w:r>
                <w:t>specific</w:t>
              </w:r>
            </w:ins>
            <w:ins w:id="1995" w:author="Moto_1" w:date="2020-05-08T18:30:00Z">
              <w:r>
                <w:t>.</w:t>
              </w:r>
            </w:ins>
          </w:p>
        </w:tc>
      </w:tr>
      <w:tr w:rsidR="00891E99" w14:paraId="7DC3FD24" w14:textId="77777777" w:rsidTr="00361DFE">
        <w:tc>
          <w:tcPr>
            <w:tcW w:w="2056" w:type="dxa"/>
            <w:shd w:val="clear" w:color="auto" w:fill="auto"/>
          </w:tcPr>
          <w:p w14:paraId="503BF025" w14:textId="1EAADF75" w:rsidR="00891E99" w:rsidRDefault="00891E99" w:rsidP="00891E99">
            <w:ins w:id="1996" w:author="Guanzhou" w:date="2020-05-01T18:27:00Z">
              <w:r>
                <w:t>InterDigital</w:t>
              </w:r>
            </w:ins>
          </w:p>
        </w:tc>
        <w:tc>
          <w:tcPr>
            <w:tcW w:w="7294" w:type="dxa"/>
            <w:shd w:val="clear" w:color="auto" w:fill="auto"/>
          </w:tcPr>
          <w:p w14:paraId="2678A7A4" w14:textId="57F66C70" w:rsidR="00891E99" w:rsidRDefault="00891E99" w:rsidP="00891E99">
            <w:ins w:id="1997" w:author="Guanzhou" w:date="2020-05-01T18:27:00Z">
              <w:r>
                <w:t>Agree with Ericsson.</w:t>
              </w:r>
            </w:ins>
            <w:r>
              <w:t xml:space="preserve"> </w:t>
            </w:r>
            <w:r>
              <w:br/>
            </w:r>
            <w:r w:rsidR="00452E1D">
              <w:t>Editor's Note</w:t>
            </w:r>
            <w:r>
              <w:t xml:space="preserve">: </w:t>
            </w:r>
            <w:r w:rsidR="00452E1D">
              <w:t>was written based on initial Ericsson answer</w:t>
            </w:r>
            <w:r w:rsidR="0085774D">
              <w:t xml:space="preserve"> (i.e. </w:t>
            </w:r>
            <w:r w:rsidR="006F7919">
              <w:t>based on fi</w:t>
            </w:r>
            <w:r w:rsidR="00CF2862">
              <w:t>rst sentence from Ericsson)</w:t>
            </w:r>
            <w:r w:rsidR="00452E1D">
              <w:t>.</w:t>
            </w:r>
          </w:p>
        </w:tc>
      </w:tr>
      <w:tr w:rsidR="008204DF" w14:paraId="71CA039F" w14:textId="77777777" w:rsidTr="00361DFE">
        <w:tc>
          <w:tcPr>
            <w:tcW w:w="2056" w:type="dxa"/>
            <w:shd w:val="clear" w:color="auto" w:fill="auto"/>
          </w:tcPr>
          <w:p w14:paraId="62D3419E" w14:textId="5009C301" w:rsidR="008204DF" w:rsidRDefault="008204DF" w:rsidP="008204DF">
            <w:r>
              <w:rPr>
                <w:rFonts w:hint="eastAsia"/>
                <w:lang w:eastAsia="zh-CN"/>
              </w:rPr>
              <w:t>vivo</w:t>
            </w:r>
          </w:p>
        </w:tc>
        <w:tc>
          <w:tcPr>
            <w:tcW w:w="7294" w:type="dxa"/>
            <w:shd w:val="clear" w:color="auto" w:fill="auto"/>
          </w:tcPr>
          <w:p w14:paraId="218AE870" w14:textId="77777777" w:rsidR="008204DF" w:rsidRDefault="008204DF" w:rsidP="008204DF">
            <w:pPr>
              <w:rPr>
                <w:lang w:eastAsia="zh-CN"/>
              </w:rPr>
            </w:pPr>
            <w:r>
              <w:rPr>
                <w:rFonts w:hint="eastAsia"/>
                <w:lang w:eastAsia="zh-CN"/>
              </w:rPr>
              <w:t xml:space="preserve">DCS can </w:t>
            </w:r>
            <w:r>
              <w:rPr>
                <w:lang w:eastAsia="zh-CN"/>
              </w:rPr>
              <w:t xml:space="preserve">only </w:t>
            </w:r>
            <w:r>
              <w:rPr>
                <w:rFonts w:hint="eastAsia"/>
                <w:lang w:eastAsia="zh-CN"/>
              </w:rPr>
              <w:t xml:space="preserve">authenticate the UE </w:t>
            </w:r>
            <w:r>
              <w:rPr>
                <w:lang w:eastAsia="zh-CN"/>
              </w:rPr>
              <w:t>is itself or a fake UE</w:t>
            </w:r>
            <w:r>
              <w:rPr>
                <w:rFonts w:hint="eastAsia"/>
                <w:lang w:eastAsia="zh-CN"/>
              </w:rPr>
              <w:t>.</w:t>
            </w:r>
            <w:r>
              <w:rPr>
                <w:lang w:eastAsia="zh-CN"/>
              </w:rPr>
              <w:t xml:space="preserve"> W</w:t>
            </w:r>
            <w:r>
              <w:rPr>
                <w:rFonts w:hint="eastAsia"/>
                <w:lang w:eastAsia="zh-CN"/>
              </w:rPr>
              <w:t>hether the UE is allowed for credential provision</w:t>
            </w:r>
            <w:r>
              <w:rPr>
                <w:lang w:eastAsia="zh-CN"/>
              </w:rPr>
              <w:t xml:space="preserve">ing </w:t>
            </w:r>
            <w:r>
              <w:rPr>
                <w:rFonts w:hint="eastAsia"/>
                <w:lang w:eastAsia="zh-CN"/>
              </w:rPr>
              <w:t>may need UDM</w:t>
            </w:r>
            <w:r>
              <w:rPr>
                <w:lang w:eastAsia="zh-CN"/>
              </w:rPr>
              <w:t xml:space="preserve"> to control.</w:t>
            </w:r>
          </w:p>
          <w:p w14:paraId="5D8927D5" w14:textId="6903D9D1" w:rsidR="008204DF" w:rsidRDefault="008204DF" w:rsidP="008204DF">
            <w:r>
              <w:rPr>
                <w:lang w:eastAsia="zh-CN"/>
              </w:rPr>
              <w:t>E</w:t>
            </w:r>
            <w:r>
              <w:rPr>
                <w:rFonts w:hint="eastAsia"/>
                <w:lang w:eastAsia="zh-CN"/>
              </w:rPr>
              <w:t>.g. UE</w:t>
            </w:r>
            <w:r>
              <w:rPr>
                <w:lang w:eastAsia="zh-CN"/>
              </w:rPr>
              <w:t xml:space="preserve"> vendor’s DCS can authenticate the PEI provided by the UE is the real PEI of the UE. But whether the UE is allowed for credential provisioned depend on SNPN.</w:t>
            </w:r>
          </w:p>
        </w:tc>
      </w:tr>
      <w:tr w:rsidR="00880EE2" w14:paraId="472AB128" w14:textId="77777777" w:rsidTr="00361DFE">
        <w:tc>
          <w:tcPr>
            <w:tcW w:w="2056" w:type="dxa"/>
            <w:shd w:val="clear" w:color="auto" w:fill="auto"/>
          </w:tcPr>
          <w:p w14:paraId="6DF9E485" w14:textId="47835602" w:rsidR="00880EE2" w:rsidRDefault="00880EE2" w:rsidP="00880EE2">
            <w:r>
              <w:t>AT&amp;T</w:t>
            </w:r>
          </w:p>
        </w:tc>
        <w:tc>
          <w:tcPr>
            <w:tcW w:w="7294" w:type="dxa"/>
            <w:shd w:val="clear" w:color="auto" w:fill="auto"/>
          </w:tcPr>
          <w:p w14:paraId="26C0A29A" w14:textId="1487646B" w:rsidR="00880EE2" w:rsidRDefault="00880EE2" w:rsidP="00880EE2">
            <w:r>
              <w:t xml:space="preserve">Yes. </w:t>
            </w:r>
          </w:p>
        </w:tc>
      </w:tr>
      <w:tr w:rsidR="00F56E41" w14:paraId="35DC27AC" w14:textId="77777777" w:rsidTr="00361DFE">
        <w:tc>
          <w:tcPr>
            <w:tcW w:w="2056" w:type="dxa"/>
            <w:shd w:val="clear" w:color="auto" w:fill="auto"/>
          </w:tcPr>
          <w:p w14:paraId="19A10CC4" w14:textId="0F857468" w:rsidR="00F56E41" w:rsidRDefault="00F56E41" w:rsidP="00F56E41">
            <w:ins w:id="1998" w:author="Nokia" w:date="2020-05-09T08:49:00Z">
              <w:r>
                <w:t>Nokia</w:t>
              </w:r>
            </w:ins>
          </w:p>
        </w:tc>
        <w:tc>
          <w:tcPr>
            <w:tcW w:w="7294" w:type="dxa"/>
            <w:shd w:val="clear" w:color="auto" w:fill="auto"/>
          </w:tcPr>
          <w:p w14:paraId="0DCF713B" w14:textId="77777777" w:rsidR="00F56E41" w:rsidRDefault="00F56E41" w:rsidP="00F56E41">
            <w:pPr>
              <w:rPr>
                <w:ins w:id="1999" w:author="Nokia" w:date="2020-05-11T13:39:00Z"/>
              </w:rPr>
            </w:pPr>
            <w:ins w:id="2000" w:author="Nokia" w:date="2020-05-09T08:49:00Z">
              <w:r>
                <w:t>Yes it can be used for on boarding in conjunction with provisioning server.</w:t>
              </w:r>
            </w:ins>
          </w:p>
          <w:p w14:paraId="52738C5A" w14:textId="6A37A7CB" w:rsidR="00F56E41" w:rsidRDefault="00F56E41" w:rsidP="00F56E41">
            <w:ins w:id="2001" w:author="Nokia" w:date="2020-05-11T13:39:00Z">
              <w:r w:rsidRPr="005D4EAD">
                <w:t>UDM is used for Initiation of authentication and selection of authentication method (TS 33.501 clause 6.1.2 and TS 33.501 Annex B). If SUCI is provided, UDM/SIDF also performs de-concealment of SUCI. During Authentication procedure (TS 33.501 6.1.3 and TS 33.501 Annex B) UDM/ARPF provides the selected authentication method and authentication vectors or certificates for security key derivation. During onboarding procedure UE may have PEI, may not have SUPI and may have “non-3GPP credentials”. In order to allow deployment flexibility for SNPN Default Credential Server (DCS) should not be considered as functionality of UDM.</w:t>
              </w:r>
            </w:ins>
          </w:p>
        </w:tc>
      </w:tr>
      <w:tr w:rsidR="002311FE" w14:paraId="06AD72E2" w14:textId="77777777" w:rsidTr="00361DFE">
        <w:tc>
          <w:tcPr>
            <w:tcW w:w="2056" w:type="dxa"/>
            <w:shd w:val="clear" w:color="auto" w:fill="auto"/>
          </w:tcPr>
          <w:p w14:paraId="588B1B67" w14:textId="318C3E09" w:rsidR="002311FE" w:rsidRDefault="002311FE" w:rsidP="002311FE">
            <w:ins w:id="2002" w:author="Irfan" w:date="2020-05-11T00:08:00Z">
              <w:r w:rsidRPr="00A83947">
                <w:lastRenderedPageBreak/>
                <w:t>Cisco</w:t>
              </w:r>
            </w:ins>
          </w:p>
        </w:tc>
        <w:tc>
          <w:tcPr>
            <w:tcW w:w="7294" w:type="dxa"/>
            <w:shd w:val="clear" w:color="auto" w:fill="auto"/>
          </w:tcPr>
          <w:p w14:paraId="6BA727C4" w14:textId="0BD26D47" w:rsidR="002311FE" w:rsidRDefault="002311FE" w:rsidP="002311FE">
            <w:ins w:id="2003" w:author="Irfan" w:date="2020-05-11T00:08:00Z">
              <w:r w:rsidRPr="00A83947">
                <w:t>Same as Ericsson.</w:t>
              </w:r>
            </w:ins>
            <w:r>
              <w:br/>
              <w:t>Editor's Note: was written based on initial Ericsson answer (i.e. based on first sentence from Ericsson).</w:t>
            </w:r>
          </w:p>
        </w:tc>
      </w:tr>
      <w:tr w:rsidR="00872459" w14:paraId="5DED58B5" w14:textId="77777777" w:rsidTr="00361DFE">
        <w:tc>
          <w:tcPr>
            <w:tcW w:w="2056" w:type="dxa"/>
            <w:shd w:val="clear" w:color="auto" w:fill="auto"/>
          </w:tcPr>
          <w:p w14:paraId="0BEC1A6E" w14:textId="192F5BF1" w:rsidR="00872459" w:rsidRPr="00A83947" w:rsidRDefault="00872459" w:rsidP="00872459">
            <w:r>
              <w:t>Philips</w:t>
            </w:r>
          </w:p>
        </w:tc>
        <w:tc>
          <w:tcPr>
            <w:tcW w:w="7294" w:type="dxa"/>
            <w:shd w:val="clear" w:color="auto" w:fill="auto"/>
          </w:tcPr>
          <w:p w14:paraId="7BBEB331" w14:textId="48E6F5AE" w:rsidR="00872459" w:rsidRPr="00A83947" w:rsidRDefault="00872459" w:rsidP="00872459">
            <w:r>
              <w:t>Depends on whether the onboarding is done in the context of a PNI-NPN or SNPN. Also depends on solution.</w:t>
            </w:r>
          </w:p>
        </w:tc>
      </w:tr>
      <w:tr w:rsidR="00361DFE" w14:paraId="378546A9" w14:textId="77777777" w:rsidTr="00361DFE">
        <w:tc>
          <w:tcPr>
            <w:tcW w:w="2056" w:type="dxa"/>
            <w:shd w:val="clear" w:color="auto" w:fill="auto"/>
          </w:tcPr>
          <w:p w14:paraId="47B70779" w14:textId="15907F74" w:rsidR="00361DFE" w:rsidRDefault="00361DFE" w:rsidP="00361DFE">
            <w:ins w:id="2004" w:author="zte-v2" w:date="2020-05-12T10:47:00Z">
              <w:r>
                <w:rPr>
                  <w:rFonts w:hint="eastAsia"/>
                  <w:lang w:eastAsia="zh-CN"/>
                </w:rPr>
                <w:t>ZTE</w:t>
              </w:r>
            </w:ins>
          </w:p>
        </w:tc>
        <w:tc>
          <w:tcPr>
            <w:tcW w:w="7294" w:type="dxa"/>
            <w:shd w:val="clear" w:color="auto" w:fill="auto"/>
          </w:tcPr>
          <w:p w14:paraId="53A68D3D" w14:textId="63764786" w:rsidR="00361DFE" w:rsidRDefault="00361DFE" w:rsidP="00361DFE">
            <w:ins w:id="2005" w:author="zte-v2" w:date="2020-05-12T10:52:00Z">
              <w:r>
                <w:rPr>
                  <w:rFonts w:hint="eastAsia"/>
                  <w:lang w:eastAsia="zh-CN"/>
                </w:rPr>
                <w:t>TBD</w:t>
              </w:r>
            </w:ins>
          </w:p>
        </w:tc>
      </w:tr>
    </w:tbl>
    <w:p w14:paraId="30D0E3B6" w14:textId="77777777" w:rsidR="002C39C0" w:rsidRDefault="002C39C0" w:rsidP="002C39C0"/>
    <w:p w14:paraId="58BC8D4A" w14:textId="358E520E" w:rsidR="002C39C0" w:rsidRDefault="002C39C0" w:rsidP="002C39C0">
      <w:pPr>
        <w:pStyle w:val="1"/>
      </w:pPr>
      <w:r w:rsidRPr="002574DA">
        <w:t>Question</w:t>
      </w:r>
      <w:r>
        <w:t xml:space="preserve"> KI#4-Q1</w:t>
      </w:r>
      <w:r w:rsidR="003977D2">
        <w:t>3</w:t>
      </w:r>
      <w:r>
        <w:t>: Slicing considerations</w:t>
      </w:r>
    </w:p>
    <w:p w14:paraId="5485375C" w14:textId="77777777" w:rsidR="002C39C0" w:rsidRDefault="002C39C0" w:rsidP="002C39C0">
      <w:r w:rsidRPr="00C278B3">
        <w:t>It is FFS whether any specific slicing considerations are needed.</w:t>
      </w:r>
    </w:p>
    <w:p w14:paraId="15A99858" w14:textId="77777777" w:rsidR="002C39C0" w:rsidRPr="0063307B" w:rsidRDefault="002C39C0" w:rsidP="002C39C0">
      <w:r w:rsidRPr="00CF36FB">
        <w:rPr>
          <w:b/>
          <w:bCs/>
        </w:rPr>
        <w:t>Question</w:t>
      </w:r>
      <w:r>
        <w:t>: Are there any slicing considerations needed?</w:t>
      </w:r>
    </w:p>
    <w:p w14:paraId="26462C3B"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7295"/>
      </w:tblGrid>
      <w:tr w:rsidR="002C39C0" w14:paraId="34B90253" w14:textId="77777777" w:rsidTr="002E749C">
        <w:tc>
          <w:tcPr>
            <w:tcW w:w="2055" w:type="dxa"/>
            <w:shd w:val="clear" w:color="auto" w:fill="auto"/>
          </w:tcPr>
          <w:p w14:paraId="6D1B991D" w14:textId="77777777" w:rsidR="002C39C0" w:rsidRPr="00F443B7" w:rsidRDefault="002C39C0" w:rsidP="00743397">
            <w:pPr>
              <w:rPr>
                <w:b/>
                <w:bCs/>
              </w:rPr>
            </w:pPr>
            <w:r w:rsidRPr="00F443B7">
              <w:rPr>
                <w:b/>
                <w:bCs/>
              </w:rPr>
              <w:t>Company</w:t>
            </w:r>
          </w:p>
        </w:tc>
        <w:tc>
          <w:tcPr>
            <w:tcW w:w="7295" w:type="dxa"/>
            <w:shd w:val="clear" w:color="auto" w:fill="auto"/>
          </w:tcPr>
          <w:p w14:paraId="56CDEAE4" w14:textId="77777777" w:rsidR="002C39C0" w:rsidRPr="00F443B7" w:rsidRDefault="002C39C0" w:rsidP="00743397">
            <w:pPr>
              <w:rPr>
                <w:b/>
                <w:bCs/>
              </w:rPr>
            </w:pPr>
            <w:r w:rsidRPr="00F443B7">
              <w:rPr>
                <w:b/>
                <w:bCs/>
              </w:rPr>
              <w:t>Comments</w:t>
            </w:r>
          </w:p>
        </w:tc>
      </w:tr>
      <w:tr w:rsidR="007B7FCD" w14:paraId="0100F7C9" w14:textId="77777777" w:rsidTr="002E749C">
        <w:tc>
          <w:tcPr>
            <w:tcW w:w="2055" w:type="dxa"/>
            <w:shd w:val="clear" w:color="auto" w:fill="auto"/>
          </w:tcPr>
          <w:p w14:paraId="2C63971C" w14:textId="1C78A741" w:rsidR="007B7FCD" w:rsidRDefault="007B7FCD" w:rsidP="007B7FCD">
            <w:r>
              <w:t>Ericsson</w:t>
            </w:r>
          </w:p>
        </w:tc>
        <w:tc>
          <w:tcPr>
            <w:tcW w:w="7295" w:type="dxa"/>
            <w:shd w:val="clear" w:color="auto" w:fill="auto"/>
          </w:tcPr>
          <w:p w14:paraId="5BB5315E" w14:textId="77777777" w:rsidR="007B7FCD" w:rsidRDefault="007B7FCD" w:rsidP="007B7FCD">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5133CB4C" w14:textId="77777777" w:rsidR="007B7FCD" w:rsidRDefault="007B7FCD" w:rsidP="007B7FCD">
            <w:r>
              <w:t xml:space="preserve">Such onboarding network slice is assumed not to be known by the UE (which is not yet provisioned). The assumption is that the NG-RAN node selects an AMF (perhaps in the onboarding network slice), the AMF selects an SMF and/or AUSF in the same onboarding network slice, the SMF selects a UPF also in the onboarding network slice. </w:t>
            </w:r>
          </w:p>
          <w:p w14:paraId="03A8E25F" w14:textId="4B0B0EE1" w:rsidR="007B7FCD" w:rsidRDefault="007B7FCD" w:rsidP="007B7FCD">
            <w:r>
              <w:t>We don't see the need for any additional standardization to enable the above.</w:t>
            </w:r>
          </w:p>
        </w:tc>
      </w:tr>
      <w:tr w:rsidR="002C39C0" w14:paraId="7D1F50E4" w14:textId="77777777" w:rsidTr="002E749C">
        <w:tc>
          <w:tcPr>
            <w:tcW w:w="2055" w:type="dxa"/>
            <w:shd w:val="clear" w:color="auto" w:fill="auto"/>
          </w:tcPr>
          <w:p w14:paraId="199B8CBE" w14:textId="784255EF" w:rsidR="002C39C0" w:rsidRDefault="00340457" w:rsidP="00743397">
            <w:r>
              <w:t>Intel</w:t>
            </w:r>
          </w:p>
        </w:tc>
        <w:tc>
          <w:tcPr>
            <w:tcW w:w="7295" w:type="dxa"/>
            <w:shd w:val="clear" w:color="auto" w:fill="auto"/>
          </w:tcPr>
          <w:p w14:paraId="368CDF3D" w14:textId="77777777" w:rsidR="00340457" w:rsidRDefault="00340457" w:rsidP="00340457">
            <w:r>
              <w:t>A reasonable requirement is for operators to enable a specific network slice for onboarding procedures, so that the onboarding procedure is as much as possible isolated from regular traffic. Therefore, it should not be precluded the onboarding procedure to be executed through an onboarding network slice.</w:t>
            </w:r>
          </w:p>
          <w:p w14:paraId="7F7315FC" w14:textId="266AD2E4" w:rsidR="002C39C0" w:rsidRDefault="00340457" w:rsidP="00743397">
            <w:r>
              <w:t>We don't see the need for any additional standardization to enable the above.</w:t>
            </w:r>
          </w:p>
        </w:tc>
      </w:tr>
      <w:tr w:rsidR="00134713" w14:paraId="4B50E145" w14:textId="77777777" w:rsidTr="002E749C">
        <w:tc>
          <w:tcPr>
            <w:tcW w:w="2055" w:type="dxa"/>
            <w:shd w:val="clear" w:color="auto" w:fill="auto"/>
          </w:tcPr>
          <w:p w14:paraId="356F2DD8" w14:textId="5726C406" w:rsidR="00134713" w:rsidRDefault="00134713" w:rsidP="00134713">
            <w:r>
              <w:t>OPPO</w:t>
            </w:r>
          </w:p>
        </w:tc>
        <w:tc>
          <w:tcPr>
            <w:tcW w:w="7295" w:type="dxa"/>
            <w:shd w:val="clear" w:color="auto" w:fill="auto"/>
          </w:tcPr>
          <w:p w14:paraId="053E8A6B" w14:textId="053B1118" w:rsidR="00134713" w:rsidRDefault="00134713" w:rsidP="00134713">
            <w:r>
              <w:t>There will be some awareness of slice or some default slice considerations is applied if UE is not aware of slice to use.</w:t>
            </w:r>
          </w:p>
        </w:tc>
      </w:tr>
      <w:tr w:rsidR="00591232" w14:paraId="6C72533E" w14:textId="77777777" w:rsidTr="002E749C">
        <w:tc>
          <w:tcPr>
            <w:tcW w:w="2055" w:type="dxa"/>
            <w:shd w:val="clear" w:color="auto" w:fill="auto"/>
          </w:tcPr>
          <w:p w14:paraId="78DEE8F5" w14:textId="5FB6C44B" w:rsidR="00591232" w:rsidRDefault="00591232" w:rsidP="00591232">
            <w:ins w:id="2006" w:author="권기석/표준Research 1Lab(SR)/Principal Engineer/삼성전자" w:date="2020-05-07T22:13:00Z">
              <w:r>
                <w:rPr>
                  <w:rFonts w:hint="eastAsia"/>
                  <w:lang w:eastAsia="ko-KR"/>
                </w:rPr>
                <w:t>Samsung</w:t>
              </w:r>
            </w:ins>
          </w:p>
        </w:tc>
        <w:tc>
          <w:tcPr>
            <w:tcW w:w="7295" w:type="dxa"/>
            <w:shd w:val="clear" w:color="auto" w:fill="auto"/>
          </w:tcPr>
          <w:p w14:paraId="1A9BF77E" w14:textId="01954E76" w:rsidR="00591232" w:rsidRDefault="00591232" w:rsidP="00591232">
            <w:ins w:id="2007" w:author="권기석/표준Research 1Lab(SR)/Principal Engineer/삼성전자" w:date="2020-05-08T11:49:00Z">
              <w:r w:rsidRPr="004A6A13">
                <w:rPr>
                  <w:lang w:eastAsia="ko-KR"/>
                  <w:rPrChange w:id="2008" w:author="권기석/표준Research 1Lab(SR)/Principal Engineer/삼성전자" w:date="2020-05-08T16:25:00Z">
                    <w:rPr>
                      <w:highlight w:val="yellow"/>
                      <w:lang w:eastAsia="ko-KR"/>
                    </w:rPr>
                  </w:rPrChange>
                </w:rPr>
                <w:t xml:space="preserve">may </w:t>
              </w:r>
            </w:ins>
            <w:ins w:id="2009" w:author="권기석/표준Research 1Lab(SR)/Principal Engineer/삼성전자" w:date="2020-05-07T22:17:00Z">
              <w:r w:rsidRPr="004A6A13">
                <w:rPr>
                  <w:lang w:eastAsia="ko-KR"/>
                </w:rPr>
                <w:t xml:space="preserve">specify the NS for </w:t>
              </w:r>
            </w:ins>
            <w:ins w:id="2010" w:author="권기석/표준Research 1Lab(SR)/Principal Engineer/삼성전자" w:date="2020-05-07T22:19:00Z">
              <w:r w:rsidRPr="004A6A13">
                <w:rPr>
                  <w:lang w:eastAsia="ko-KR"/>
                </w:rPr>
                <w:t>on-boarding</w:t>
              </w:r>
            </w:ins>
          </w:p>
        </w:tc>
      </w:tr>
      <w:tr w:rsidR="00746EEE" w14:paraId="6BCD14C6" w14:textId="77777777" w:rsidTr="002E749C">
        <w:tc>
          <w:tcPr>
            <w:tcW w:w="2055" w:type="dxa"/>
            <w:shd w:val="clear" w:color="auto" w:fill="auto"/>
          </w:tcPr>
          <w:p w14:paraId="78F073BF" w14:textId="7EF774AE" w:rsidR="00746EEE" w:rsidRDefault="00746EEE" w:rsidP="00746EEE">
            <w:r>
              <w:rPr>
                <w:rFonts w:hint="eastAsia"/>
                <w:lang w:eastAsia="zh-TW"/>
              </w:rPr>
              <w:t>MediaTek</w:t>
            </w:r>
          </w:p>
        </w:tc>
        <w:tc>
          <w:tcPr>
            <w:tcW w:w="7295" w:type="dxa"/>
            <w:shd w:val="clear" w:color="auto" w:fill="auto"/>
          </w:tcPr>
          <w:p w14:paraId="3B955AE7" w14:textId="764434F0" w:rsidR="00746EEE" w:rsidRDefault="00746EEE" w:rsidP="00746EEE">
            <w:r>
              <w:rPr>
                <w:rFonts w:hint="eastAsia"/>
                <w:lang w:eastAsia="zh-TW"/>
              </w:rPr>
              <w:t>No. The existing slicing architecture</w:t>
            </w:r>
            <w:r>
              <w:rPr>
                <w:lang w:eastAsia="zh-TW"/>
              </w:rPr>
              <w:t xml:space="preserve"> is suitable and sufficient.</w:t>
            </w:r>
          </w:p>
        </w:tc>
      </w:tr>
      <w:tr w:rsidR="00B47629" w14:paraId="2142A35C" w14:textId="77777777" w:rsidTr="002E749C">
        <w:tc>
          <w:tcPr>
            <w:tcW w:w="2055" w:type="dxa"/>
            <w:shd w:val="clear" w:color="auto" w:fill="auto"/>
          </w:tcPr>
          <w:p w14:paraId="35A2ED5C" w14:textId="6DF22967" w:rsidR="00B47629" w:rsidRDefault="00B47629" w:rsidP="00B47629">
            <w:ins w:id="2011" w:author="Colom Ikuno, Josep" w:date="2020-05-07T11:17:00Z">
              <w:r>
                <w:t>Deutsche Telekom</w:t>
              </w:r>
            </w:ins>
          </w:p>
        </w:tc>
        <w:tc>
          <w:tcPr>
            <w:tcW w:w="7295" w:type="dxa"/>
            <w:shd w:val="clear" w:color="auto" w:fill="auto"/>
          </w:tcPr>
          <w:p w14:paraId="4678BEF5" w14:textId="7E2B3A3E" w:rsidR="00B47629" w:rsidRDefault="00B47629" w:rsidP="00B47629">
            <w:ins w:id="2012" w:author="Colom Ikuno, Josep" w:date="2020-05-07T11:17:00Z">
              <w:r>
                <w:t>As stated by Ericsson, there is no need for any additional standardization to enable KI#4</w:t>
              </w:r>
            </w:ins>
          </w:p>
        </w:tc>
      </w:tr>
      <w:tr w:rsidR="005E0705" w14:paraId="1D233FAF" w14:textId="77777777" w:rsidTr="002E749C">
        <w:tc>
          <w:tcPr>
            <w:tcW w:w="2055" w:type="dxa"/>
            <w:shd w:val="clear" w:color="auto" w:fill="auto"/>
          </w:tcPr>
          <w:p w14:paraId="1481B88C" w14:textId="6A54CA45" w:rsidR="005E0705" w:rsidRDefault="005E0705" w:rsidP="005E0705">
            <w:r>
              <w:rPr>
                <w:lang w:eastAsia="zh-CN"/>
              </w:rPr>
              <w:lastRenderedPageBreak/>
              <w:t>C</w:t>
            </w:r>
            <w:r>
              <w:rPr>
                <w:rFonts w:hint="eastAsia"/>
                <w:lang w:eastAsia="zh-CN"/>
              </w:rPr>
              <w:t>hina mobile</w:t>
            </w:r>
          </w:p>
        </w:tc>
        <w:tc>
          <w:tcPr>
            <w:tcW w:w="7295" w:type="dxa"/>
            <w:shd w:val="clear" w:color="auto" w:fill="auto"/>
          </w:tcPr>
          <w:p w14:paraId="4F918835" w14:textId="51E0B67F" w:rsidR="005E0705" w:rsidRDefault="005E0705" w:rsidP="005E0705">
            <w:r>
              <w:rPr>
                <w:lang w:eastAsia="zh-CN"/>
              </w:rPr>
              <w:t>A</w:t>
            </w:r>
            <w:r>
              <w:rPr>
                <w:rFonts w:hint="eastAsia"/>
                <w:lang w:eastAsia="zh-CN"/>
              </w:rPr>
              <w:t xml:space="preserve"> default network slice maybe used for UE onboarding , but there is no </w:t>
            </w:r>
            <w:r>
              <w:rPr>
                <w:lang w:eastAsia="zh-CN"/>
              </w:rPr>
              <w:t>standardization</w:t>
            </w:r>
            <w:r>
              <w:rPr>
                <w:rFonts w:hint="eastAsia"/>
                <w:lang w:eastAsia="zh-CN"/>
              </w:rPr>
              <w:t xml:space="preserve"> requirement.</w:t>
            </w:r>
          </w:p>
        </w:tc>
      </w:tr>
      <w:tr w:rsidR="0065500F" w14:paraId="4EA49D35" w14:textId="77777777" w:rsidTr="002E749C">
        <w:tc>
          <w:tcPr>
            <w:tcW w:w="2055" w:type="dxa"/>
            <w:shd w:val="clear" w:color="auto" w:fill="auto"/>
          </w:tcPr>
          <w:p w14:paraId="6C4EDBA9" w14:textId="4A93A48A" w:rsidR="0065500F" w:rsidRDefault="0065500F" w:rsidP="0065500F">
            <w:ins w:id="2013" w:author="Michael Starsinic" w:date="2020-05-08T10:07:00Z">
              <w:r>
                <w:t>Convida Wireless</w:t>
              </w:r>
            </w:ins>
          </w:p>
        </w:tc>
        <w:tc>
          <w:tcPr>
            <w:tcW w:w="7295" w:type="dxa"/>
            <w:shd w:val="clear" w:color="auto" w:fill="auto"/>
          </w:tcPr>
          <w:p w14:paraId="284DE05A" w14:textId="1D1C28DD" w:rsidR="0065500F" w:rsidRDefault="0065500F" w:rsidP="0065500F">
            <w:ins w:id="2014" w:author="Michael Starsinic" w:date="2020-05-08T10:07:00Z">
              <w:r>
                <w:t>An onboarding slice is proposed in some solutions</w:t>
              </w:r>
            </w:ins>
            <w:ins w:id="2015" w:author="Michael Starsinic" w:date="2020-05-08T10:08:00Z">
              <w:r>
                <w:t>.  Other than that, we do not anticipate any significant slicing considerations as part of this KI.</w:t>
              </w:r>
            </w:ins>
          </w:p>
        </w:tc>
      </w:tr>
      <w:tr w:rsidR="00F20297" w14:paraId="1228EFBE" w14:textId="77777777" w:rsidTr="002E749C">
        <w:tc>
          <w:tcPr>
            <w:tcW w:w="2055" w:type="dxa"/>
            <w:shd w:val="clear" w:color="auto" w:fill="auto"/>
          </w:tcPr>
          <w:p w14:paraId="1C2FE328" w14:textId="4EA09333" w:rsidR="00F20297" w:rsidRDefault="00F20297" w:rsidP="00F20297">
            <w:r w:rsidRPr="0030586E">
              <w:rPr>
                <w:rFonts w:hint="eastAsia"/>
                <w:lang w:eastAsia="ko-KR"/>
              </w:rPr>
              <w:t>LGE</w:t>
            </w:r>
          </w:p>
        </w:tc>
        <w:tc>
          <w:tcPr>
            <w:tcW w:w="7295" w:type="dxa"/>
            <w:shd w:val="clear" w:color="auto" w:fill="auto"/>
          </w:tcPr>
          <w:p w14:paraId="742A3465" w14:textId="013BE359" w:rsidR="00F20297" w:rsidRDefault="00F20297" w:rsidP="00F20297">
            <w:r w:rsidRPr="0030586E">
              <w:rPr>
                <w:lang w:eastAsia="ko-KR"/>
              </w:rPr>
              <w:t>D</w:t>
            </w:r>
            <w:r w:rsidRPr="0030586E">
              <w:rPr>
                <w:rFonts w:hint="eastAsia"/>
                <w:lang w:eastAsia="ko-KR"/>
              </w:rPr>
              <w:t xml:space="preserve">epends </w:t>
            </w:r>
            <w:r w:rsidRPr="0030586E">
              <w:rPr>
                <w:lang w:eastAsia="ko-KR"/>
              </w:rPr>
              <w:t>on solution</w:t>
            </w:r>
          </w:p>
        </w:tc>
      </w:tr>
      <w:tr w:rsidR="00B26BB7" w14:paraId="0A8C4B34" w14:textId="77777777" w:rsidTr="002E749C">
        <w:tc>
          <w:tcPr>
            <w:tcW w:w="2055" w:type="dxa"/>
            <w:shd w:val="clear" w:color="auto" w:fill="auto"/>
          </w:tcPr>
          <w:p w14:paraId="478218FA" w14:textId="62CC6535" w:rsidR="00B26BB7" w:rsidRDefault="00B26BB7" w:rsidP="00B26BB7">
            <w:ins w:id="2016" w:author="QC_12" w:date="2020-05-07T19:11:00Z">
              <w:r>
                <w:t>Qualcomm</w:t>
              </w:r>
            </w:ins>
          </w:p>
        </w:tc>
        <w:tc>
          <w:tcPr>
            <w:tcW w:w="7295" w:type="dxa"/>
            <w:shd w:val="clear" w:color="auto" w:fill="auto"/>
          </w:tcPr>
          <w:p w14:paraId="6504F733" w14:textId="565392DF" w:rsidR="00B26BB7" w:rsidRDefault="00B26BB7" w:rsidP="00B26BB7">
            <w:ins w:id="2017" w:author="QC_12" w:date="2020-05-07T19:11:00Z">
              <w:r>
                <w:t>No additional functionality need</w:t>
              </w:r>
            </w:ins>
            <w:ins w:id="2018" w:author="QC_12" w:date="2020-05-07T19:12:00Z">
              <w:r>
                <w:t>s to be standardized, it may be beneficial to reserve an SST for an onboarding slice to enable better interoperability.</w:t>
              </w:r>
            </w:ins>
            <w:ins w:id="2019" w:author="QC_12" w:date="2020-05-07T19:11:00Z">
              <w:r>
                <w:t xml:space="preserve"> </w:t>
              </w:r>
            </w:ins>
          </w:p>
        </w:tc>
      </w:tr>
      <w:tr w:rsidR="00B1282F" w14:paraId="59285AB1" w14:textId="77777777" w:rsidTr="002E749C">
        <w:tc>
          <w:tcPr>
            <w:tcW w:w="2055" w:type="dxa"/>
            <w:shd w:val="clear" w:color="auto" w:fill="auto"/>
          </w:tcPr>
          <w:p w14:paraId="432DBE0A" w14:textId="2B1F8E17" w:rsidR="00B1282F" w:rsidRDefault="00B1282F" w:rsidP="00B1282F">
            <w:ins w:id="2020" w:author="Lars" w:date="2020-05-11T14:32:00Z">
              <w:r>
                <w:t>Sony</w:t>
              </w:r>
            </w:ins>
          </w:p>
        </w:tc>
        <w:tc>
          <w:tcPr>
            <w:tcW w:w="7295" w:type="dxa"/>
            <w:shd w:val="clear" w:color="auto" w:fill="auto"/>
          </w:tcPr>
          <w:p w14:paraId="4CE06FA8" w14:textId="749AE57D" w:rsidR="00B1282F" w:rsidRDefault="00B1282F" w:rsidP="00B1282F">
            <w:ins w:id="2021" w:author="Lars" w:date="2020-05-11T14:32:00Z">
              <w:r>
                <w:t xml:space="preserve">No </w:t>
              </w:r>
            </w:ins>
            <w:ins w:id="2022" w:author="Lars" w:date="2020-05-11T14:40:00Z">
              <w:r>
                <w:t xml:space="preserve">new </w:t>
              </w:r>
            </w:ins>
            <w:ins w:id="2023" w:author="Lars" w:date="2020-05-11T14:32:00Z">
              <w:r>
                <w:t>additional functionality is needed</w:t>
              </w:r>
            </w:ins>
            <w:ins w:id="2024" w:author="Lars" w:date="2020-05-11T14:33:00Z">
              <w:r>
                <w:t>.</w:t>
              </w:r>
            </w:ins>
          </w:p>
        </w:tc>
      </w:tr>
      <w:tr w:rsidR="00310665" w14:paraId="4541A730" w14:textId="77777777" w:rsidTr="002E749C">
        <w:tc>
          <w:tcPr>
            <w:tcW w:w="2055" w:type="dxa"/>
            <w:shd w:val="clear" w:color="auto" w:fill="auto"/>
          </w:tcPr>
          <w:p w14:paraId="7C2C3042" w14:textId="30EAA852" w:rsidR="00310665" w:rsidRDefault="00310665" w:rsidP="00310665">
            <w:ins w:id="2025" w:author="futurewei r1" w:date="2020-05-08T13:52:00Z">
              <w:r>
                <w:t xml:space="preserve">Futurewei </w:t>
              </w:r>
            </w:ins>
          </w:p>
        </w:tc>
        <w:tc>
          <w:tcPr>
            <w:tcW w:w="7295" w:type="dxa"/>
            <w:shd w:val="clear" w:color="auto" w:fill="auto"/>
          </w:tcPr>
          <w:p w14:paraId="46444CC3" w14:textId="35480E55" w:rsidR="00310665" w:rsidRDefault="00310665" w:rsidP="00310665">
            <w:ins w:id="2026" w:author="futurewei r1" w:date="2020-05-08T13:52:00Z">
              <w:r>
                <w:t>Provisioning can be considered as one service belonging to a slice</w:t>
              </w:r>
            </w:ins>
            <w:ins w:id="2027" w:author="futurewei r1" w:date="2020-05-08T13:53:00Z">
              <w:r>
                <w:t xml:space="preserve">, and uses </w:t>
              </w:r>
            </w:ins>
            <w:ins w:id="2028" w:author="futurewei r1" w:date="2020-05-08T16:30:00Z">
              <w:r>
                <w:t xml:space="preserve">the </w:t>
              </w:r>
            </w:ins>
            <w:ins w:id="2029" w:author="futurewei r1" w:date="2020-05-08T13:53:00Z">
              <w:r>
                <w:t xml:space="preserve">existing slicing mechanism. No additional slicing consideration is needed </w:t>
              </w:r>
            </w:ins>
          </w:p>
        </w:tc>
      </w:tr>
      <w:tr w:rsidR="0066027E" w14:paraId="588840B9" w14:textId="77777777" w:rsidTr="002E749C">
        <w:tc>
          <w:tcPr>
            <w:tcW w:w="2055" w:type="dxa"/>
            <w:shd w:val="clear" w:color="auto" w:fill="auto"/>
          </w:tcPr>
          <w:p w14:paraId="02B7A7D2" w14:textId="338FD0AD" w:rsidR="0066027E" w:rsidRDefault="0066027E" w:rsidP="0066027E">
            <w:ins w:id="2030" w:author="Moto_1" w:date="2020-05-08T18:31:00Z">
              <w:r>
                <w:t>Lenovo</w:t>
              </w:r>
            </w:ins>
          </w:p>
        </w:tc>
        <w:tc>
          <w:tcPr>
            <w:tcW w:w="7295" w:type="dxa"/>
            <w:shd w:val="clear" w:color="auto" w:fill="auto"/>
          </w:tcPr>
          <w:p w14:paraId="5AADCC6C" w14:textId="2F455C4F" w:rsidR="0066027E" w:rsidRDefault="0066027E" w:rsidP="0066027E">
            <w:ins w:id="2031" w:author="Moto_1" w:date="2020-05-08T18:30:00Z">
              <w:r>
                <w:t xml:space="preserve">Please see </w:t>
              </w:r>
            </w:ins>
            <w:ins w:id="2032" w:author="Moto_1" w:date="2020-05-08T18:31:00Z">
              <w:r w:rsidRPr="00D64E03">
                <w:t>KI#4-Q9</w:t>
              </w:r>
            </w:ins>
            <w:ins w:id="2033" w:author="Moto_1" w:date="2020-05-11T17:10:00Z">
              <w:r>
                <w:t xml:space="preserve"> (i.e. </w:t>
              </w:r>
            </w:ins>
            <w:ins w:id="2034" w:author="Moto_1" w:date="2020-05-11T17:11:00Z">
              <w:r>
                <w:t>network</w:t>
              </w:r>
            </w:ins>
            <w:ins w:id="2035" w:author="Moto_1" w:date="2020-05-11T17:10:00Z">
              <w:r>
                <w:t xml:space="preserve"> configuration in the ON</w:t>
              </w:r>
            </w:ins>
            <w:ins w:id="2036" w:author="Moto_1" w:date="2020-05-11T17:11:00Z">
              <w:r>
                <w:t xml:space="preserve"> is enough</w:t>
              </w:r>
            </w:ins>
            <w:ins w:id="2037" w:author="Moto_1" w:date="2020-05-11T17:10:00Z">
              <w:r>
                <w:t>)</w:t>
              </w:r>
            </w:ins>
            <w:ins w:id="2038" w:author="Moto_1" w:date="2020-05-08T18:31:00Z">
              <w:r>
                <w:t xml:space="preserve">. </w:t>
              </w:r>
            </w:ins>
          </w:p>
        </w:tc>
      </w:tr>
      <w:tr w:rsidR="001B19EB" w14:paraId="75809955" w14:textId="77777777" w:rsidTr="002E749C">
        <w:tc>
          <w:tcPr>
            <w:tcW w:w="2055" w:type="dxa"/>
            <w:shd w:val="clear" w:color="auto" w:fill="auto"/>
          </w:tcPr>
          <w:p w14:paraId="43E69C4A" w14:textId="5649A2AD" w:rsidR="001B19EB" w:rsidRDefault="001B19EB" w:rsidP="001B19EB">
            <w:r>
              <w:rPr>
                <w:rFonts w:hint="eastAsia"/>
                <w:lang w:eastAsia="zh-CN"/>
              </w:rPr>
              <w:t>vivo</w:t>
            </w:r>
          </w:p>
        </w:tc>
        <w:tc>
          <w:tcPr>
            <w:tcW w:w="7295" w:type="dxa"/>
            <w:shd w:val="clear" w:color="auto" w:fill="auto"/>
          </w:tcPr>
          <w:p w14:paraId="01069B4D" w14:textId="61F2B8BD" w:rsidR="001B19EB" w:rsidRDefault="001B19EB" w:rsidP="001B19EB">
            <w:r>
              <w:rPr>
                <w:lang w:eastAsia="zh-CN"/>
              </w:rPr>
              <w:t>Specific slice/DNN for onboarding service can be considered.</w:t>
            </w:r>
          </w:p>
        </w:tc>
      </w:tr>
      <w:tr w:rsidR="00190C60" w14:paraId="53178842" w14:textId="77777777" w:rsidTr="002E749C">
        <w:tc>
          <w:tcPr>
            <w:tcW w:w="2055" w:type="dxa"/>
            <w:shd w:val="clear" w:color="auto" w:fill="auto"/>
          </w:tcPr>
          <w:p w14:paraId="4C210974" w14:textId="6FD5C3FD" w:rsidR="00190C60" w:rsidRDefault="00190C60" w:rsidP="00190C60">
            <w:pPr>
              <w:rPr>
                <w:lang w:eastAsia="zh-CN"/>
              </w:rPr>
            </w:pPr>
            <w:ins w:id="2039" w:author="Nokia" w:date="2020-05-09T08:49:00Z">
              <w:r>
                <w:t>Nokia</w:t>
              </w:r>
            </w:ins>
          </w:p>
        </w:tc>
        <w:tc>
          <w:tcPr>
            <w:tcW w:w="7295" w:type="dxa"/>
            <w:shd w:val="clear" w:color="auto" w:fill="auto"/>
          </w:tcPr>
          <w:p w14:paraId="2A7484CD" w14:textId="76CCB74C" w:rsidR="00190C60" w:rsidRDefault="00190C60" w:rsidP="00190C60">
            <w:pPr>
              <w:rPr>
                <w:lang w:eastAsia="zh-CN"/>
              </w:rPr>
            </w:pPr>
            <w:ins w:id="2040" w:author="Nokia" w:date="2020-05-09T08:50:00Z">
              <w:r>
                <w:t>TBD</w:t>
              </w:r>
            </w:ins>
          </w:p>
        </w:tc>
      </w:tr>
      <w:tr w:rsidR="00C14502" w14:paraId="2C4E9B2C" w14:textId="77777777" w:rsidTr="002E749C">
        <w:tc>
          <w:tcPr>
            <w:tcW w:w="2055" w:type="dxa"/>
            <w:shd w:val="clear" w:color="auto" w:fill="auto"/>
          </w:tcPr>
          <w:p w14:paraId="60CF8DF0" w14:textId="67C2F8F3" w:rsidR="00C14502" w:rsidRDefault="00C14502" w:rsidP="00C14502">
            <w:ins w:id="2041" w:author="Irfan" w:date="2020-05-11T00:03:00Z">
              <w:r w:rsidRPr="00A83947">
                <w:t>Cisco</w:t>
              </w:r>
            </w:ins>
          </w:p>
        </w:tc>
        <w:tc>
          <w:tcPr>
            <w:tcW w:w="7295" w:type="dxa"/>
            <w:shd w:val="clear" w:color="auto" w:fill="auto"/>
          </w:tcPr>
          <w:p w14:paraId="15850CF4" w14:textId="3DD580FB" w:rsidR="00C14502" w:rsidRDefault="00C14502" w:rsidP="00C14502">
            <w:ins w:id="2042" w:author="Irfan" w:date="2020-05-11T00:03:00Z">
              <w:r w:rsidRPr="00A83947">
                <w:t>Same as Ericsson.</w:t>
              </w:r>
            </w:ins>
          </w:p>
        </w:tc>
      </w:tr>
      <w:tr w:rsidR="00D400BF" w14:paraId="43FD7CA9" w14:textId="77777777" w:rsidTr="002E749C">
        <w:tc>
          <w:tcPr>
            <w:tcW w:w="2055" w:type="dxa"/>
            <w:shd w:val="clear" w:color="auto" w:fill="auto"/>
          </w:tcPr>
          <w:p w14:paraId="7DA5E3C5" w14:textId="55755602" w:rsidR="00D400BF" w:rsidRPr="00A83947" w:rsidRDefault="00D400BF" w:rsidP="00D400BF">
            <w:r>
              <w:t>Philips</w:t>
            </w:r>
          </w:p>
        </w:tc>
        <w:tc>
          <w:tcPr>
            <w:tcW w:w="7295" w:type="dxa"/>
            <w:shd w:val="clear" w:color="auto" w:fill="auto"/>
          </w:tcPr>
          <w:p w14:paraId="601FEE15" w14:textId="11716000" w:rsidR="00D400BF" w:rsidRPr="00A83947" w:rsidRDefault="00D400BF" w:rsidP="00D400BF">
            <w:r>
              <w:t>Since some PNI-NPNs may depend on slices to isolate their traffic, so if slice specific credentials are needed for proper operation of the PNI-NPN, these should be provisioned as part of the onboarding procedure.</w:t>
            </w:r>
          </w:p>
        </w:tc>
      </w:tr>
      <w:tr w:rsidR="002E749C" w14:paraId="41BCF144" w14:textId="77777777" w:rsidTr="002E749C">
        <w:tc>
          <w:tcPr>
            <w:tcW w:w="2055" w:type="dxa"/>
            <w:shd w:val="clear" w:color="auto" w:fill="auto"/>
          </w:tcPr>
          <w:p w14:paraId="2C0B735D" w14:textId="2B5B8E3B" w:rsidR="002E749C" w:rsidRDefault="002E749C" w:rsidP="002E749C">
            <w:ins w:id="2043" w:author="zte-v2" w:date="2020-05-12T10:52:00Z">
              <w:r>
                <w:rPr>
                  <w:rFonts w:hint="eastAsia"/>
                  <w:lang w:eastAsia="zh-CN"/>
                </w:rPr>
                <w:t>ZTE</w:t>
              </w:r>
            </w:ins>
          </w:p>
        </w:tc>
        <w:tc>
          <w:tcPr>
            <w:tcW w:w="7295" w:type="dxa"/>
            <w:shd w:val="clear" w:color="auto" w:fill="auto"/>
          </w:tcPr>
          <w:p w14:paraId="4E55842F" w14:textId="726C494B" w:rsidR="002E749C" w:rsidRDefault="002E749C" w:rsidP="002E749C">
            <w:ins w:id="2044" w:author="zte-v2" w:date="2020-05-12T10:53:00Z">
              <w:r>
                <w:rPr>
                  <w:lang w:eastAsia="zh-CN"/>
                </w:rPr>
                <w:t>M</w:t>
              </w:r>
              <w:r>
                <w:rPr>
                  <w:rFonts w:hint="eastAsia"/>
                  <w:lang w:eastAsia="zh-CN"/>
                </w:rPr>
                <w:t xml:space="preserve">aybe </w:t>
              </w:r>
              <w:r>
                <w:rPr>
                  <w:lang w:eastAsia="zh-CN"/>
                </w:rPr>
                <w:t>one particular slice (S-NSSAI+DNN) is used for onboarding.</w:t>
              </w:r>
            </w:ins>
          </w:p>
        </w:tc>
      </w:tr>
    </w:tbl>
    <w:p w14:paraId="7E27E2DA" w14:textId="77777777" w:rsidR="002C39C0" w:rsidRDefault="002C39C0" w:rsidP="002C39C0"/>
    <w:p w14:paraId="5FE6644D" w14:textId="2FEEA600" w:rsidR="002C39C0" w:rsidRDefault="002C39C0" w:rsidP="002C39C0">
      <w:pPr>
        <w:pStyle w:val="1"/>
      </w:pPr>
      <w:r w:rsidRPr="002574DA">
        <w:t>Question</w:t>
      </w:r>
      <w:r>
        <w:t xml:space="preserve"> KI#4-Q1</w:t>
      </w:r>
      <w:r w:rsidR="003977D2">
        <w:t>4</w:t>
      </w:r>
      <w:r>
        <w:t xml:space="preserve">: </w:t>
      </w:r>
      <w:r w:rsidR="00AB52A7">
        <w:t>Assumptions regarding IMS subscription</w:t>
      </w:r>
    </w:p>
    <w:p w14:paraId="500346CC" w14:textId="064E5D6C" w:rsidR="00450245" w:rsidRDefault="00AB52A7" w:rsidP="00450245">
      <w:pPr>
        <w:rPr>
          <w:rFonts w:eastAsiaTheme="minorHAnsi"/>
        </w:rPr>
      </w:pPr>
      <w:r>
        <w:t xml:space="preserve">KI#3 </w:t>
      </w:r>
      <w:r w:rsidR="00AA5698">
        <w:t>scope is to enable IMS</w:t>
      </w:r>
      <w:r w:rsidR="00450245" w:rsidRPr="00450245">
        <w:t xml:space="preserve"> </w:t>
      </w:r>
      <w:r w:rsidR="00450245">
        <w:t>services.</w:t>
      </w:r>
    </w:p>
    <w:p w14:paraId="62532E93" w14:textId="37FE466C" w:rsidR="004170A2" w:rsidRDefault="004170A2" w:rsidP="002C39C0">
      <w:r>
        <w:t xml:space="preserve">If 5GS </w:t>
      </w:r>
      <w:r w:rsidR="00A67AC4">
        <w:t xml:space="preserve">level credentials </w:t>
      </w:r>
      <w:r w:rsidR="00712971">
        <w:t>are</w:t>
      </w:r>
      <w:r>
        <w:t xml:space="preserve"> not available in the UE, then the UE </w:t>
      </w:r>
      <w:ins w:id="2045" w:author="Addressing-comments-from-Orange" w:date="2020-05-06T20:28:00Z">
        <w:r w:rsidR="00474DC7">
          <w:t xml:space="preserve">might </w:t>
        </w:r>
      </w:ins>
      <w:del w:id="2046" w:author="Addressing-comments-from-Orange" w:date="2020-05-06T20:28:00Z">
        <w:r w:rsidDel="00474DC7">
          <w:delText xml:space="preserve">likely got </w:delText>
        </w:r>
      </w:del>
      <w:r>
        <w:t>no</w:t>
      </w:r>
      <w:ins w:id="2047" w:author="Addressing-comments-from-Orange" w:date="2020-05-06T20:28:00Z">
        <w:r w:rsidR="00146C34">
          <w:t>t have any</w:t>
        </w:r>
      </w:ins>
      <w:r>
        <w:t xml:space="preserve"> IMS </w:t>
      </w:r>
      <w:r w:rsidR="00712971">
        <w:t>level credentials</w:t>
      </w:r>
      <w:r w:rsidR="00970832">
        <w:t xml:space="preserve"> either</w:t>
      </w:r>
      <w:r>
        <w:t>.</w:t>
      </w:r>
    </w:p>
    <w:p w14:paraId="14F49C94" w14:textId="14E7C45E" w:rsidR="002C39C0" w:rsidRPr="0063307B" w:rsidRDefault="002C39C0" w:rsidP="002C39C0">
      <w:r w:rsidRPr="00CF36FB">
        <w:rPr>
          <w:b/>
          <w:bCs/>
        </w:rPr>
        <w:t>Question</w:t>
      </w:r>
      <w:r>
        <w:t xml:space="preserve">: </w:t>
      </w:r>
      <w:r w:rsidR="008768AD">
        <w:t xml:space="preserve">Can provisioning of IMS </w:t>
      </w:r>
      <w:r w:rsidR="00970832">
        <w:t xml:space="preserve">level credentials </w:t>
      </w:r>
      <w:r w:rsidR="008768AD">
        <w:t xml:space="preserve">be regarded as in scope of KI#4, and if yes, </w:t>
      </w:r>
      <w:r w:rsidR="00B007CD">
        <w:t xml:space="preserve">what additional </w:t>
      </w:r>
      <w:r w:rsidR="006443B7">
        <w:t>mechanisms are required</w:t>
      </w:r>
      <w:r w:rsidR="007766D2">
        <w:t xml:space="preserve"> to support the envisioned </w:t>
      </w:r>
      <w:r w:rsidR="00DC2E9F">
        <w:t>scenarios of IMS deployments</w:t>
      </w:r>
      <w:r w:rsidR="006443B7">
        <w:t>?</w:t>
      </w:r>
    </w:p>
    <w:p w14:paraId="07279C61"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C9CB6C5" w14:textId="77777777" w:rsidTr="00181F61">
        <w:tc>
          <w:tcPr>
            <w:tcW w:w="2056" w:type="dxa"/>
            <w:shd w:val="clear" w:color="auto" w:fill="auto"/>
          </w:tcPr>
          <w:p w14:paraId="15A6FB13" w14:textId="77777777" w:rsidR="002C39C0" w:rsidRPr="00F443B7" w:rsidRDefault="002C39C0" w:rsidP="00743397">
            <w:pPr>
              <w:rPr>
                <w:b/>
                <w:bCs/>
              </w:rPr>
            </w:pPr>
            <w:r w:rsidRPr="00F443B7">
              <w:rPr>
                <w:b/>
                <w:bCs/>
              </w:rPr>
              <w:t>Company</w:t>
            </w:r>
          </w:p>
        </w:tc>
        <w:tc>
          <w:tcPr>
            <w:tcW w:w="7294" w:type="dxa"/>
            <w:shd w:val="clear" w:color="auto" w:fill="auto"/>
          </w:tcPr>
          <w:p w14:paraId="41FAC678" w14:textId="77777777" w:rsidR="002C39C0" w:rsidRPr="00F443B7" w:rsidRDefault="002C39C0" w:rsidP="00743397">
            <w:pPr>
              <w:rPr>
                <w:b/>
                <w:bCs/>
              </w:rPr>
            </w:pPr>
            <w:r w:rsidRPr="00F443B7">
              <w:rPr>
                <w:b/>
                <w:bCs/>
              </w:rPr>
              <w:t>Comments</w:t>
            </w:r>
          </w:p>
        </w:tc>
      </w:tr>
      <w:tr w:rsidR="00842EF2" w14:paraId="5EC25956" w14:textId="77777777" w:rsidTr="00181F61">
        <w:tc>
          <w:tcPr>
            <w:tcW w:w="2056" w:type="dxa"/>
            <w:shd w:val="clear" w:color="auto" w:fill="auto"/>
          </w:tcPr>
          <w:p w14:paraId="32CFDCF7" w14:textId="62B3A713" w:rsidR="00842EF2" w:rsidRDefault="00842EF2" w:rsidP="00842EF2">
            <w:r>
              <w:t>Ericsson</w:t>
            </w:r>
          </w:p>
        </w:tc>
        <w:tc>
          <w:tcPr>
            <w:tcW w:w="7294" w:type="dxa"/>
            <w:shd w:val="clear" w:color="auto" w:fill="auto"/>
          </w:tcPr>
          <w:p w14:paraId="211D6503" w14:textId="77777777" w:rsidR="00842EF2" w:rsidRDefault="00842EF2" w:rsidP="00842EF2">
            <w:pPr>
              <w:spacing w:after="0" w:line="240" w:lineRule="auto"/>
            </w:pPr>
            <w:r>
              <w:t xml:space="preserve">It can. The additional mechanisms are to be proposed through new or updated solutions to cover the scenarios: </w:t>
            </w:r>
            <w:r>
              <w:br/>
              <w:t xml:space="preserve">1) 5GS and IMS provider is the same, and </w:t>
            </w:r>
            <w:r>
              <w:br/>
              <w:t>2) 5GS and IMS provider is separate</w:t>
            </w:r>
            <w:r>
              <w:rPr>
                <w:rFonts w:cs="Calibri"/>
              </w:rPr>
              <w:t xml:space="preserve"> </w:t>
            </w:r>
            <w:r w:rsidRPr="00735992">
              <w:rPr>
                <w:rFonts w:eastAsia="Times New Roman" w:cs="Calibri"/>
                <w:lang w:eastAsia="sv-SE"/>
              </w:rPr>
              <w:t xml:space="preserve">and </w:t>
            </w:r>
            <w:r>
              <w:rPr>
                <w:rFonts w:eastAsia="Times New Roman" w:cs="Calibri"/>
                <w:lang w:eastAsia="sv-SE"/>
              </w:rPr>
              <w:t>can</w:t>
            </w:r>
            <w:r w:rsidRPr="00735992">
              <w:rPr>
                <w:rFonts w:eastAsia="Times New Roman" w:cs="Calibri"/>
                <w:lang w:eastAsia="sv-SE"/>
              </w:rPr>
              <w:t xml:space="preserve"> use</w:t>
            </w:r>
            <w:r>
              <w:rPr>
                <w:rFonts w:eastAsia="Times New Roman" w:cs="Calibri"/>
                <w:lang w:eastAsia="sv-SE"/>
              </w:rPr>
              <w:t xml:space="preserve"> </w:t>
            </w:r>
            <w:r w:rsidRPr="00735992">
              <w:rPr>
                <w:rFonts w:eastAsia="Times New Roman" w:cs="Calibri"/>
                <w:lang w:eastAsia="sv-SE"/>
              </w:rPr>
              <w:t>separate credentials</w:t>
            </w:r>
            <w:r>
              <w:t>, but they have a business relation.</w:t>
            </w:r>
          </w:p>
          <w:p w14:paraId="7FB8E726" w14:textId="77777777" w:rsidR="00842EF2" w:rsidRDefault="00842EF2" w:rsidP="00842EF2">
            <w:r>
              <w:t>The additional mechanisms required is TBD.</w:t>
            </w:r>
          </w:p>
          <w:p w14:paraId="6B5CB616" w14:textId="73888C72" w:rsidR="00842EF2" w:rsidRDefault="00842EF2" w:rsidP="00842EF2">
            <w:r w:rsidRPr="00970832">
              <w:lastRenderedPageBreak/>
              <w:t>NOTE: it should be also possible to re-use the 5GS level credentials to access IMS domain.</w:t>
            </w:r>
          </w:p>
        </w:tc>
      </w:tr>
      <w:tr w:rsidR="002C39C0" w14:paraId="41E4740F" w14:textId="77777777" w:rsidTr="00181F61">
        <w:tc>
          <w:tcPr>
            <w:tcW w:w="2056" w:type="dxa"/>
            <w:shd w:val="clear" w:color="auto" w:fill="auto"/>
          </w:tcPr>
          <w:p w14:paraId="6C2357F5" w14:textId="1E328E9F" w:rsidR="002C39C0" w:rsidRDefault="00350633" w:rsidP="00743397">
            <w:r>
              <w:lastRenderedPageBreak/>
              <w:t>Intel</w:t>
            </w:r>
          </w:p>
        </w:tc>
        <w:tc>
          <w:tcPr>
            <w:tcW w:w="7294" w:type="dxa"/>
            <w:shd w:val="clear" w:color="auto" w:fill="auto"/>
          </w:tcPr>
          <w:p w14:paraId="45B8A893" w14:textId="77777777" w:rsidR="00350633" w:rsidRDefault="00350633" w:rsidP="00350633">
            <w:r>
              <w:t>It can. The onboarding solution should focus on provisioning the UE with IMS credentials. Whether the 5GS and IMS provider is the same or not should be discussed as part of KI#3 on support of voice.</w:t>
            </w:r>
          </w:p>
          <w:p w14:paraId="22F23B94" w14:textId="5827E38C" w:rsidR="002C39C0" w:rsidRDefault="00350633" w:rsidP="00350633">
            <w:r>
              <w:t>For Rel-17, we are also fine to restrict the provisioning of IMS credentials for the case where the 5GS and IMS provider is the same.</w:t>
            </w:r>
          </w:p>
        </w:tc>
      </w:tr>
      <w:tr w:rsidR="00A64F71" w14:paraId="31EAFDCF" w14:textId="77777777" w:rsidTr="00181F61">
        <w:tc>
          <w:tcPr>
            <w:tcW w:w="2056" w:type="dxa"/>
            <w:shd w:val="clear" w:color="auto" w:fill="auto"/>
          </w:tcPr>
          <w:p w14:paraId="74452E60" w14:textId="7F031CA7" w:rsidR="00A64F71" w:rsidRDefault="00A64F71" w:rsidP="00A64F71">
            <w:r>
              <w:t>OPPO</w:t>
            </w:r>
          </w:p>
        </w:tc>
        <w:tc>
          <w:tcPr>
            <w:tcW w:w="7294" w:type="dxa"/>
            <w:shd w:val="clear" w:color="auto" w:fill="auto"/>
          </w:tcPr>
          <w:p w14:paraId="1D110B4B" w14:textId="356F27EF" w:rsidR="00A64F71" w:rsidRDefault="00A64F71" w:rsidP="00A64F71">
            <w:r>
              <w:t>YES. Same principle as answer given in KI#4-Q1.</w:t>
            </w:r>
          </w:p>
        </w:tc>
      </w:tr>
      <w:tr w:rsidR="001E0B6E" w14:paraId="08925856" w14:textId="77777777" w:rsidTr="00181F61">
        <w:tc>
          <w:tcPr>
            <w:tcW w:w="2056" w:type="dxa"/>
            <w:shd w:val="clear" w:color="auto" w:fill="auto"/>
          </w:tcPr>
          <w:p w14:paraId="1F17C591" w14:textId="4BF68B2F" w:rsidR="001E0B6E" w:rsidRDefault="001E0B6E" w:rsidP="001E0B6E">
            <w:ins w:id="2048" w:author="권기석/표준Research 1Lab(SR)/Principal Engineer/삼성전자" w:date="2020-05-07T22:19:00Z">
              <w:r>
                <w:rPr>
                  <w:rFonts w:hint="eastAsia"/>
                  <w:lang w:eastAsia="ko-KR"/>
                </w:rPr>
                <w:t>Samsung</w:t>
              </w:r>
            </w:ins>
          </w:p>
        </w:tc>
        <w:tc>
          <w:tcPr>
            <w:tcW w:w="7294" w:type="dxa"/>
            <w:shd w:val="clear" w:color="auto" w:fill="auto"/>
          </w:tcPr>
          <w:p w14:paraId="4C467154" w14:textId="77777777" w:rsidR="001E0B6E" w:rsidRPr="004A6A13" w:rsidRDefault="001E0B6E" w:rsidP="001E0B6E">
            <w:pPr>
              <w:rPr>
                <w:ins w:id="2049" w:author="권기석/표준Research 1Lab(SR)/Principal Engineer/삼성전자" w:date="2020-05-07T22:30:00Z"/>
                <w:lang w:eastAsia="ko-KR"/>
              </w:rPr>
            </w:pPr>
            <w:ins w:id="2050" w:author="권기석/표준Research 1Lab(SR)/Principal Engineer/삼성전자" w:date="2020-05-07T22:30:00Z">
              <w:r w:rsidRPr="004A6A13">
                <w:rPr>
                  <w:lang w:eastAsia="ko-KR"/>
                </w:rPr>
                <w:t>In case of same operator b/w 5GS and IMS, yes</w:t>
              </w:r>
            </w:ins>
          </w:p>
          <w:p w14:paraId="6E031D92" w14:textId="45767989" w:rsidR="001E0B6E" w:rsidRDefault="001E0B6E" w:rsidP="001E0B6E">
            <w:ins w:id="2051" w:author="권기석/표준Research 1Lab(SR)/Principal Engineer/삼성전자" w:date="2020-05-07T22:30:00Z">
              <w:r w:rsidRPr="004A6A13">
                <w:rPr>
                  <w:lang w:eastAsia="ko-KR"/>
                </w:rPr>
                <w:t>In case of different operator b/w 5GS and IMS, not sure in scope of KI#4</w:t>
              </w:r>
            </w:ins>
          </w:p>
        </w:tc>
      </w:tr>
      <w:tr w:rsidR="00986664" w14:paraId="48E4DE80" w14:textId="77777777" w:rsidTr="00181F61">
        <w:tc>
          <w:tcPr>
            <w:tcW w:w="2056" w:type="dxa"/>
            <w:shd w:val="clear" w:color="auto" w:fill="auto"/>
          </w:tcPr>
          <w:p w14:paraId="71539D1A" w14:textId="7E01D190" w:rsidR="00986664" w:rsidRDefault="00986664" w:rsidP="00986664">
            <w:ins w:id="2052" w:author="Colom Ikuno, Josep" w:date="2020-05-07T11:21:00Z">
              <w:r>
                <w:t>Deutsche Telekom</w:t>
              </w:r>
            </w:ins>
          </w:p>
        </w:tc>
        <w:tc>
          <w:tcPr>
            <w:tcW w:w="7294" w:type="dxa"/>
            <w:shd w:val="clear" w:color="auto" w:fill="auto"/>
          </w:tcPr>
          <w:p w14:paraId="2FBEE1B0" w14:textId="26D179E0" w:rsidR="00986664" w:rsidRDefault="00986664" w:rsidP="00986664">
            <w:ins w:id="2053" w:author="Colom Ikuno, Josep" w:date="2020-05-07T11:21:00Z">
              <w:r>
                <w:t>The cases of SNPN and PNI-NPN need to be clearly separated. A statement applying to NPNs in general cannot be provided here</w:t>
              </w:r>
            </w:ins>
          </w:p>
        </w:tc>
      </w:tr>
      <w:tr w:rsidR="002B75DB" w14:paraId="30E103CB" w14:textId="77777777" w:rsidTr="00181F61">
        <w:tc>
          <w:tcPr>
            <w:tcW w:w="2056" w:type="dxa"/>
            <w:shd w:val="clear" w:color="auto" w:fill="auto"/>
          </w:tcPr>
          <w:p w14:paraId="0F38ABDF" w14:textId="0A09A5DA" w:rsidR="002B75DB" w:rsidRDefault="002B75DB" w:rsidP="002B75DB">
            <w:ins w:id="2054" w:author="Michael Starsinic" w:date="2020-05-08T10:10:00Z">
              <w:r>
                <w:t>Convida Wireless</w:t>
              </w:r>
            </w:ins>
          </w:p>
        </w:tc>
        <w:tc>
          <w:tcPr>
            <w:tcW w:w="7294" w:type="dxa"/>
            <w:shd w:val="clear" w:color="auto" w:fill="auto"/>
          </w:tcPr>
          <w:p w14:paraId="0C26358C" w14:textId="2F2C41F6" w:rsidR="002B75DB" w:rsidRDefault="002B75DB" w:rsidP="002B75DB">
            <w:ins w:id="2055" w:author="Michael Starsinic" w:date="2020-05-08T10:10:00Z">
              <w:r>
                <w:t>Yes.  We do not see why additional mechanisms would be required from an SA2 perspective.</w:t>
              </w:r>
            </w:ins>
          </w:p>
        </w:tc>
      </w:tr>
      <w:tr w:rsidR="00EF0B56" w14:paraId="55D09FA2" w14:textId="77777777" w:rsidTr="00181F61">
        <w:tc>
          <w:tcPr>
            <w:tcW w:w="2056" w:type="dxa"/>
            <w:shd w:val="clear" w:color="auto" w:fill="auto"/>
          </w:tcPr>
          <w:p w14:paraId="435B449C" w14:textId="385922E0" w:rsidR="00EF0B56" w:rsidRDefault="00EF0B56" w:rsidP="00EF0B56">
            <w:r>
              <w:t>Orange</w:t>
            </w:r>
          </w:p>
        </w:tc>
        <w:tc>
          <w:tcPr>
            <w:tcW w:w="7294" w:type="dxa"/>
            <w:shd w:val="clear" w:color="auto" w:fill="auto"/>
          </w:tcPr>
          <w:p w14:paraId="1F63E18D" w14:textId="4E9BBA0D" w:rsidR="00EF0B56" w:rsidRDefault="00EF0B56" w:rsidP="00EF0B56">
            <w:r>
              <w:t>No. For PLMNs, 3GPP does not specify how IMS credentials are provisioned and the same should be assumed for NPNs.</w:t>
            </w:r>
          </w:p>
        </w:tc>
      </w:tr>
      <w:tr w:rsidR="003279DD" w14:paraId="550F31CF" w14:textId="77777777" w:rsidTr="00181F61">
        <w:tc>
          <w:tcPr>
            <w:tcW w:w="2056" w:type="dxa"/>
            <w:shd w:val="clear" w:color="auto" w:fill="auto"/>
          </w:tcPr>
          <w:p w14:paraId="3F88F9A5" w14:textId="6C629191" w:rsidR="003279DD" w:rsidRDefault="003279DD" w:rsidP="003279DD">
            <w:ins w:id="2056" w:author="QC_12" w:date="2020-05-07T19:14:00Z">
              <w:r>
                <w:t>Qualcomm</w:t>
              </w:r>
            </w:ins>
          </w:p>
        </w:tc>
        <w:tc>
          <w:tcPr>
            <w:tcW w:w="7294" w:type="dxa"/>
            <w:shd w:val="clear" w:color="auto" w:fill="auto"/>
          </w:tcPr>
          <w:p w14:paraId="04DE0916" w14:textId="1C775C1E" w:rsidR="003279DD" w:rsidRDefault="003279DD" w:rsidP="003279DD">
            <w:ins w:id="2057" w:author="QC_12" w:date="2020-05-11T12:03:00Z">
              <w:r>
                <w:t>No.</w:t>
              </w:r>
            </w:ins>
          </w:p>
        </w:tc>
      </w:tr>
      <w:tr w:rsidR="00BD4618" w14:paraId="46A54F74" w14:textId="77777777" w:rsidTr="00181F61">
        <w:tc>
          <w:tcPr>
            <w:tcW w:w="2056" w:type="dxa"/>
            <w:shd w:val="clear" w:color="auto" w:fill="auto"/>
          </w:tcPr>
          <w:p w14:paraId="42F6C178" w14:textId="170286AF" w:rsidR="00BD4618" w:rsidRDefault="00BD4618" w:rsidP="00BD4618">
            <w:ins w:id="2058" w:author="futurewei r1" w:date="2020-05-08T16:20:00Z">
              <w:r>
                <w:t xml:space="preserve">Futurewei </w:t>
              </w:r>
            </w:ins>
          </w:p>
        </w:tc>
        <w:tc>
          <w:tcPr>
            <w:tcW w:w="7294" w:type="dxa"/>
            <w:shd w:val="clear" w:color="auto" w:fill="auto"/>
          </w:tcPr>
          <w:p w14:paraId="0F68E852" w14:textId="56F5A8FC" w:rsidR="00BD4618" w:rsidRDefault="00BD4618" w:rsidP="00BD4618">
            <w:ins w:id="2059" w:author="futurewei r1" w:date="2020-05-08T16:20:00Z">
              <w:r>
                <w:t>No opinion</w:t>
              </w:r>
            </w:ins>
          </w:p>
        </w:tc>
      </w:tr>
      <w:tr w:rsidR="001C6635" w14:paraId="5D1B5181" w14:textId="77777777" w:rsidTr="00181F61">
        <w:tc>
          <w:tcPr>
            <w:tcW w:w="2056" w:type="dxa"/>
            <w:shd w:val="clear" w:color="auto" w:fill="auto"/>
          </w:tcPr>
          <w:p w14:paraId="4EE601C9" w14:textId="2A18E98D" w:rsidR="001C6635" w:rsidRDefault="001C6635" w:rsidP="001C6635">
            <w:r>
              <w:rPr>
                <w:lang w:eastAsia="zh-CN"/>
              </w:rPr>
              <w:t>vivo</w:t>
            </w:r>
          </w:p>
        </w:tc>
        <w:tc>
          <w:tcPr>
            <w:tcW w:w="7294" w:type="dxa"/>
            <w:shd w:val="clear" w:color="auto" w:fill="auto"/>
          </w:tcPr>
          <w:p w14:paraId="68DF6464" w14:textId="18C4A0E3" w:rsidR="001C6635" w:rsidRDefault="001C6635" w:rsidP="001C6635">
            <w:r>
              <w:rPr>
                <w:rFonts w:hint="eastAsia"/>
                <w:lang w:eastAsia="zh-CN"/>
              </w:rPr>
              <w:t>TBD</w:t>
            </w:r>
          </w:p>
        </w:tc>
      </w:tr>
      <w:tr w:rsidR="00FA6B6B" w14:paraId="6998210A" w14:textId="77777777" w:rsidTr="00181F61">
        <w:tc>
          <w:tcPr>
            <w:tcW w:w="2056" w:type="dxa"/>
            <w:shd w:val="clear" w:color="auto" w:fill="auto"/>
          </w:tcPr>
          <w:p w14:paraId="7C12A165" w14:textId="4DD890A8" w:rsidR="00FA6B6B" w:rsidRDefault="00FA6B6B" w:rsidP="00FA6B6B">
            <w:ins w:id="2060" w:author="Nokia" w:date="2020-05-09T08:50:00Z">
              <w:r>
                <w:t>Nokia</w:t>
              </w:r>
            </w:ins>
          </w:p>
        </w:tc>
        <w:tc>
          <w:tcPr>
            <w:tcW w:w="7294" w:type="dxa"/>
            <w:shd w:val="clear" w:color="auto" w:fill="auto"/>
          </w:tcPr>
          <w:p w14:paraId="71C6903B" w14:textId="08325F31" w:rsidR="00FA6B6B" w:rsidRDefault="00FA6B6B" w:rsidP="00FA6B6B">
            <w:ins w:id="2061" w:author="Nokia" w:date="2020-05-09T08:50:00Z">
              <w:r>
                <w:t>NO, this was not in scope</w:t>
              </w:r>
            </w:ins>
          </w:p>
        </w:tc>
      </w:tr>
      <w:tr w:rsidR="005158D8" w14:paraId="608131D4" w14:textId="77777777" w:rsidTr="00181F61">
        <w:tc>
          <w:tcPr>
            <w:tcW w:w="2056" w:type="dxa"/>
            <w:shd w:val="clear" w:color="auto" w:fill="auto"/>
          </w:tcPr>
          <w:p w14:paraId="0C387559" w14:textId="57440DFC" w:rsidR="005158D8" w:rsidRDefault="005158D8" w:rsidP="005158D8">
            <w:ins w:id="2062" w:author="Irfan" w:date="2020-05-11T00:01:00Z">
              <w:r w:rsidRPr="00A83947">
                <w:t>Cisco</w:t>
              </w:r>
            </w:ins>
          </w:p>
        </w:tc>
        <w:tc>
          <w:tcPr>
            <w:tcW w:w="7294" w:type="dxa"/>
            <w:shd w:val="clear" w:color="auto" w:fill="auto"/>
          </w:tcPr>
          <w:p w14:paraId="6CFA7C58" w14:textId="68D964C5" w:rsidR="005158D8" w:rsidRDefault="005158D8" w:rsidP="005158D8">
            <w:ins w:id="2063" w:author="Irfan" w:date="2020-05-11T00:02:00Z">
              <w:r w:rsidRPr="00A83947">
                <w:t>Provisioning of IMS level credentials should not be considered in Rel-17.</w:t>
              </w:r>
            </w:ins>
          </w:p>
        </w:tc>
      </w:tr>
      <w:tr w:rsidR="00AA2CF0" w14:paraId="7F1CF65D" w14:textId="77777777" w:rsidTr="00181F61">
        <w:tc>
          <w:tcPr>
            <w:tcW w:w="2056" w:type="dxa"/>
            <w:shd w:val="clear" w:color="auto" w:fill="auto"/>
          </w:tcPr>
          <w:p w14:paraId="57618794" w14:textId="3AA9F00E" w:rsidR="00AA2CF0" w:rsidRDefault="00AA2CF0" w:rsidP="00AA2CF0">
            <w:r>
              <w:t>Philips</w:t>
            </w:r>
          </w:p>
        </w:tc>
        <w:tc>
          <w:tcPr>
            <w:tcW w:w="7294" w:type="dxa"/>
            <w:shd w:val="clear" w:color="auto" w:fill="auto"/>
          </w:tcPr>
          <w:p w14:paraId="539B1261" w14:textId="246B13D4" w:rsidR="00AA2CF0" w:rsidRDefault="00AA2CF0" w:rsidP="00AA2CF0">
            <w:r>
              <w:t>It is okay to leave this out-of-scope of KI#4 for release 17.</w:t>
            </w:r>
          </w:p>
        </w:tc>
      </w:tr>
      <w:tr w:rsidR="00181F61" w14:paraId="34F031C6" w14:textId="77777777" w:rsidTr="00181F61">
        <w:tc>
          <w:tcPr>
            <w:tcW w:w="2056" w:type="dxa"/>
            <w:shd w:val="clear" w:color="auto" w:fill="auto"/>
          </w:tcPr>
          <w:p w14:paraId="1E70CFA7" w14:textId="02289628" w:rsidR="00181F61" w:rsidRDefault="00181F61" w:rsidP="00181F61">
            <w:ins w:id="2064" w:author="zte-v2" w:date="2020-05-12T10:54:00Z">
              <w:r>
                <w:rPr>
                  <w:rFonts w:hint="eastAsia"/>
                  <w:lang w:eastAsia="zh-CN"/>
                </w:rPr>
                <w:t>ZTE</w:t>
              </w:r>
            </w:ins>
          </w:p>
        </w:tc>
        <w:tc>
          <w:tcPr>
            <w:tcW w:w="7294" w:type="dxa"/>
            <w:shd w:val="clear" w:color="auto" w:fill="auto"/>
          </w:tcPr>
          <w:p w14:paraId="68DB0232" w14:textId="6A152C09" w:rsidR="00181F61" w:rsidRDefault="00181F61" w:rsidP="00181F61">
            <w:ins w:id="2065" w:author="zte-v2" w:date="2020-05-12T10:55:00Z">
              <w:r>
                <w:rPr>
                  <w:rFonts w:hint="eastAsia"/>
                  <w:lang w:eastAsia="zh-CN"/>
                </w:rPr>
                <w:t>No</w:t>
              </w:r>
            </w:ins>
          </w:p>
        </w:tc>
      </w:tr>
    </w:tbl>
    <w:p w14:paraId="2E99C02C" w14:textId="77777777" w:rsidR="002C39C0" w:rsidRDefault="002C39C0" w:rsidP="002C39C0"/>
    <w:p w14:paraId="5EDD1453" w14:textId="25B5A17B" w:rsidR="002C39C0" w:rsidRDefault="002C39C0" w:rsidP="002C39C0">
      <w:pPr>
        <w:pStyle w:val="1"/>
      </w:pPr>
      <w:r w:rsidRPr="002574DA">
        <w:t>Question</w:t>
      </w:r>
      <w:r>
        <w:t xml:space="preserve"> KI#4-Q1</w:t>
      </w:r>
      <w:r w:rsidR="00165C77">
        <w:t>5</w:t>
      </w:r>
      <w:r>
        <w:t>: Need for de-registration after provisioning?</w:t>
      </w:r>
    </w:p>
    <w:p w14:paraId="62618D3E" w14:textId="12768098" w:rsidR="002C39C0" w:rsidRDefault="002C39C0" w:rsidP="002C39C0">
      <w:r w:rsidRPr="0051783C">
        <w:t xml:space="preserve">It is FFS whether in case the </w:t>
      </w:r>
      <w:r>
        <w:t>ON</w:t>
      </w:r>
      <w:r w:rsidRPr="0051783C">
        <w:t xml:space="preserve"> and the SNPN owning the subscription are the same, there is a need for the UE to de-register, then select the SNPN and re-register or whether other procedures that does not result in de-registering would suffice</w:t>
      </w:r>
    </w:p>
    <w:p w14:paraId="53745C3D" w14:textId="672FFC1E" w:rsidR="002C39C0" w:rsidRPr="0063307B" w:rsidRDefault="002C39C0" w:rsidP="002C39C0">
      <w:r w:rsidRPr="00CF36FB">
        <w:rPr>
          <w:b/>
          <w:bCs/>
        </w:rPr>
        <w:t>Question</w:t>
      </w:r>
      <w:r>
        <w:t>: Is there a need for de-registration after the UE been provisioned with a new subscription?</w:t>
      </w:r>
    </w:p>
    <w:p w14:paraId="32036C66"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42985417" w14:textId="77777777" w:rsidTr="00E2022C">
        <w:tc>
          <w:tcPr>
            <w:tcW w:w="2056" w:type="dxa"/>
            <w:shd w:val="clear" w:color="auto" w:fill="auto"/>
          </w:tcPr>
          <w:p w14:paraId="48624F89" w14:textId="77777777" w:rsidR="002C39C0" w:rsidRPr="00F443B7" w:rsidRDefault="002C39C0" w:rsidP="00743397">
            <w:pPr>
              <w:rPr>
                <w:b/>
                <w:bCs/>
              </w:rPr>
            </w:pPr>
            <w:r w:rsidRPr="00F443B7">
              <w:rPr>
                <w:b/>
                <w:bCs/>
              </w:rPr>
              <w:t>Company</w:t>
            </w:r>
          </w:p>
        </w:tc>
        <w:tc>
          <w:tcPr>
            <w:tcW w:w="7294" w:type="dxa"/>
            <w:shd w:val="clear" w:color="auto" w:fill="auto"/>
          </w:tcPr>
          <w:p w14:paraId="7E92035F" w14:textId="77777777" w:rsidR="002C39C0" w:rsidRPr="00F443B7" w:rsidRDefault="002C39C0" w:rsidP="00743397">
            <w:pPr>
              <w:rPr>
                <w:b/>
                <w:bCs/>
              </w:rPr>
            </w:pPr>
            <w:r w:rsidRPr="00F443B7">
              <w:rPr>
                <w:b/>
                <w:bCs/>
              </w:rPr>
              <w:t>Comments</w:t>
            </w:r>
          </w:p>
        </w:tc>
      </w:tr>
      <w:tr w:rsidR="00114888" w14:paraId="145DBD96" w14:textId="77777777" w:rsidTr="00E2022C">
        <w:tc>
          <w:tcPr>
            <w:tcW w:w="2056" w:type="dxa"/>
            <w:shd w:val="clear" w:color="auto" w:fill="auto"/>
          </w:tcPr>
          <w:p w14:paraId="1CF56BDF" w14:textId="2DD7E22E" w:rsidR="00114888" w:rsidRDefault="00114888" w:rsidP="00114888">
            <w:r>
              <w:lastRenderedPageBreak/>
              <w:t>Ericsson</w:t>
            </w:r>
          </w:p>
        </w:tc>
        <w:tc>
          <w:tcPr>
            <w:tcW w:w="7294" w:type="dxa"/>
            <w:shd w:val="clear" w:color="auto" w:fill="auto"/>
          </w:tcPr>
          <w:p w14:paraId="0E37F925" w14:textId="4E0CCB5D" w:rsidR="00114888" w:rsidRDefault="00114888" w:rsidP="00114888">
            <w:r>
              <w:t>For the case when UE is provisioned with a new subscription (i.e. UE didn't have one before), then the initial access is limited to UE onboarding and it is simpler to use de-registration e.g. as to ensure that the UE is registering to the appropriate network and to avoid the need to modify a restricted initial connectivity to a connectivity allowing access to normal services. Especially, because the registration is unaware of the regular SUPI, therefore, AMF, SMF, are not applying any regular services or policies to the regular SUPI.</w:t>
            </w:r>
          </w:p>
        </w:tc>
      </w:tr>
      <w:tr w:rsidR="00F84DF6" w14:paraId="2A32A5E4" w14:textId="77777777" w:rsidTr="00E2022C">
        <w:tc>
          <w:tcPr>
            <w:tcW w:w="2056" w:type="dxa"/>
            <w:shd w:val="clear" w:color="auto" w:fill="auto"/>
          </w:tcPr>
          <w:p w14:paraId="63E37CF1" w14:textId="64F00D5C" w:rsidR="00F84DF6" w:rsidRDefault="00F84DF6" w:rsidP="00F84DF6">
            <w:r>
              <w:t>Intel</w:t>
            </w:r>
          </w:p>
        </w:tc>
        <w:tc>
          <w:tcPr>
            <w:tcW w:w="7294" w:type="dxa"/>
            <w:shd w:val="clear" w:color="auto" w:fill="auto"/>
          </w:tcPr>
          <w:p w14:paraId="293D27F5" w14:textId="4C0F6B81" w:rsidR="00F84DF6" w:rsidRDefault="00F84DF6" w:rsidP="00F84DF6">
            <w:r>
              <w:t>Yes. At the end of onboarding the UE should deregister and subsequently register using the assigned network credentials.</w:t>
            </w:r>
            <w:r>
              <w:rPr>
                <w:noProof/>
                <w:lang w:eastAsia="ko-KR"/>
              </w:rPr>
              <w:t xml:space="preserve"> Given that the onboarding procedure is performed infrequently, we don’t see the need for achieveing signalling savings by trying to re-use the same registration.</w:t>
            </w:r>
          </w:p>
        </w:tc>
      </w:tr>
      <w:tr w:rsidR="00620F16" w14:paraId="789BDB68" w14:textId="77777777" w:rsidTr="00E2022C">
        <w:tc>
          <w:tcPr>
            <w:tcW w:w="2056" w:type="dxa"/>
            <w:shd w:val="clear" w:color="auto" w:fill="auto"/>
          </w:tcPr>
          <w:p w14:paraId="7412E508" w14:textId="54E7CCEA" w:rsidR="00620F16" w:rsidRDefault="00620F16" w:rsidP="00620F16">
            <w:r>
              <w:t>OPPO</w:t>
            </w:r>
          </w:p>
        </w:tc>
        <w:tc>
          <w:tcPr>
            <w:tcW w:w="7294" w:type="dxa"/>
            <w:shd w:val="clear" w:color="auto" w:fill="auto"/>
          </w:tcPr>
          <w:p w14:paraId="13E94F82" w14:textId="5BAD184E" w:rsidR="00620F16" w:rsidRDefault="00620F16" w:rsidP="00620F16">
            <w:r>
              <w:t>If</w:t>
            </w:r>
            <w:r w:rsidRPr="00757FD8">
              <w:t xml:space="preserve"> UE is already on "correct" NW, there is no need to de-register, but if there is a need, then it should be NW forcing that deregistration and not a built into UE function</w:t>
            </w:r>
            <w:r>
              <w:t>.</w:t>
            </w:r>
          </w:p>
        </w:tc>
      </w:tr>
      <w:tr w:rsidR="00787885" w14:paraId="5BE4B2D3" w14:textId="77777777" w:rsidTr="00E2022C">
        <w:tc>
          <w:tcPr>
            <w:tcW w:w="2056" w:type="dxa"/>
            <w:shd w:val="clear" w:color="auto" w:fill="auto"/>
          </w:tcPr>
          <w:p w14:paraId="0E3D12EE" w14:textId="3DA150B4" w:rsidR="00787885" w:rsidRDefault="00787885" w:rsidP="00787885">
            <w:ins w:id="2066" w:author="권기석/표준Research 1Lab(SR)/Principal Engineer/삼성전자" w:date="2020-05-07T22:20:00Z">
              <w:r>
                <w:rPr>
                  <w:rFonts w:hint="eastAsia"/>
                  <w:lang w:eastAsia="ko-KR"/>
                </w:rPr>
                <w:t>Samsung</w:t>
              </w:r>
            </w:ins>
          </w:p>
        </w:tc>
        <w:tc>
          <w:tcPr>
            <w:tcW w:w="7294" w:type="dxa"/>
            <w:shd w:val="clear" w:color="auto" w:fill="auto"/>
          </w:tcPr>
          <w:p w14:paraId="580BE889" w14:textId="70A1F117" w:rsidR="00787885" w:rsidRDefault="00787885" w:rsidP="00787885">
            <w:ins w:id="2067" w:author="권기석/표준Research 1Lab(SR)/Principal Engineer/삼성전자" w:date="2020-05-07T22:21:00Z">
              <w:r w:rsidRPr="004A6A13">
                <w:rPr>
                  <w:lang w:eastAsia="ko-KR"/>
                </w:rPr>
                <w:t>Positive</w:t>
              </w:r>
            </w:ins>
          </w:p>
        </w:tc>
      </w:tr>
      <w:tr w:rsidR="00F07145" w14:paraId="7764F496" w14:textId="77777777" w:rsidTr="00E2022C">
        <w:tc>
          <w:tcPr>
            <w:tcW w:w="2056" w:type="dxa"/>
            <w:shd w:val="clear" w:color="auto" w:fill="auto"/>
          </w:tcPr>
          <w:p w14:paraId="6FAD276F" w14:textId="5DC32763" w:rsidR="00F07145" w:rsidRDefault="00F07145" w:rsidP="00F07145">
            <w:r>
              <w:rPr>
                <w:rFonts w:hint="eastAsia"/>
                <w:lang w:eastAsia="zh-TW"/>
              </w:rPr>
              <w:t>MediaTek</w:t>
            </w:r>
          </w:p>
        </w:tc>
        <w:tc>
          <w:tcPr>
            <w:tcW w:w="7294" w:type="dxa"/>
            <w:shd w:val="clear" w:color="auto" w:fill="auto"/>
          </w:tcPr>
          <w:p w14:paraId="60CEC4E8" w14:textId="22CAE4D9" w:rsidR="00F07145" w:rsidRDefault="00F07145" w:rsidP="00F07145">
            <w:r>
              <w:rPr>
                <w:rFonts w:hint="eastAsia"/>
                <w:lang w:eastAsia="zh-TW"/>
              </w:rPr>
              <w:t xml:space="preserve">Yes, the UE should de-register from the current network and </w:t>
            </w:r>
            <w:r>
              <w:rPr>
                <w:lang w:eastAsia="zh-TW"/>
              </w:rPr>
              <w:t>attempt</w:t>
            </w:r>
            <w:r>
              <w:rPr>
                <w:rFonts w:hint="eastAsia"/>
                <w:lang w:eastAsia="zh-TW"/>
              </w:rPr>
              <w:t xml:space="preserve"> </w:t>
            </w:r>
            <w:r>
              <w:rPr>
                <w:lang w:eastAsia="zh-TW"/>
              </w:rPr>
              <w:t>registering to the desired NPN according to the NPN subscription provided during the onboarding procedure.</w:t>
            </w:r>
          </w:p>
        </w:tc>
      </w:tr>
      <w:tr w:rsidR="005E5876" w14:paraId="00006B4C" w14:textId="77777777" w:rsidTr="00E2022C">
        <w:tc>
          <w:tcPr>
            <w:tcW w:w="2056" w:type="dxa"/>
            <w:shd w:val="clear" w:color="auto" w:fill="auto"/>
          </w:tcPr>
          <w:p w14:paraId="77080571" w14:textId="4454CD9C" w:rsidR="005E5876" w:rsidRDefault="005E5876" w:rsidP="005E5876">
            <w:ins w:id="2068" w:author="Colom Ikuno, Josep" w:date="2020-05-07T11:18:00Z">
              <w:r>
                <w:t>Deutsche Telekom</w:t>
              </w:r>
            </w:ins>
          </w:p>
        </w:tc>
        <w:tc>
          <w:tcPr>
            <w:tcW w:w="7294" w:type="dxa"/>
            <w:shd w:val="clear" w:color="auto" w:fill="auto"/>
          </w:tcPr>
          <w:p w14:paraId="09C5B012" w14:textId="0460ADE5" w:rsidR="005E5876" w:rsidRDefault="005E5876" w:rsidP="005E5876">
            <w:ins w:id="2069" w:author="Colom Ikuno, Josep" w:date="2020-05-07T11:19:00Z">
              <w:r>
                <w:t>No view here if this only applies to SNPNs</w:t>
              </w:r>
            </w:ins>
          </w:p>
        </w:tc>
      </w:tr>
      <w:tr w:rsidR="004A7589" w14:paraId="5757110D" w14:textId="77777777" w:rsidTr="00E2022C">
        <w:tc>
          <w:tcPr>
            <w:tcW w:w="2056" w:type="dxa"/>
            <w:shd w:val="clear" w:color="auto" w:fill="auto"/>
          </w:tcPr>
          <w:p w14:paraId="2B210466" w14:textId="4618E3A2" w:rsidR="004A7589" w:rsidRDefault="004A7589" w:rsidP="004A7589">
            <w:ins w:id="2070" w:author="Michael Starsinic" w:date="2020-05-08T10:11:00Z">
              <w:r>
                <w:t>Convida Wireless</w:t>
              </w:r>
            </w:ins>
          </w:p>
        </w:tc>
        <w:tc>
          <w:tcPr>
            <w:tcW w:w="7294" w:type="dxa"/>
            <w:shd w:val="clear" w:color="auto" w:fill="auto"/>
          </w:tcPr>
          <w:p w14:paraId="2CB282F7" w14:textId="43E19C7C" w:rsidR="004A7589" w:rsidRDefault="004A7589" w:rsidP="004A7589">
            <w:ins w:id="2071" w:author="Michael Starsinic" w:date="2020-05-08T10:11:00Z">
              <w:r>
                <w:t xml:space="preserve">Yes.  </w:t>
              </w:r>
            </w:ins>
            <w:ins w:id="2072" w:author="Michael Starsinic" w:date="2020-05-08T10:12:00Z">
              <w:r>
                <w:t>The onboarding network and the network that is associated with the subscription might be different.  Even if they are the same, the new subscription might impact NF selection.  It seems easier to have the UE simply de-register and re-r</w:t>
              </w:r>
            </w:ins>
            <w:ins w:id="2073" w:author="Michael Starsinic" w:date="2020-05-08T10:13:00Z">
              <w:r>
                <w:t>egister, otherwise the UE will have to somehow be re-directed to the SNPN that owns the subscription.</w:t>
              </w:r>
            </w:ins>
          </w:p>
        </w:tc>
      </w:tr>
      <w:tr w:rsidR="00A467C1" w14:paraId="3BB17FD0" w14:textId="77777777" w:rsidTr="00E2022C">
        <w:tc>
          <w:tcPr>
            <w:tcW w:w="2056" w:type="dxa"/>
            <w:shd w:val="clear" w:color="auto" w:fill="auto"/>
          </w:tcPr>
          <w:p w14:paraId="4235F8F6" w14:textId="4DD0D14C" w:rsidR="00A467C1" w:rsidRDefault="00A467C1" w:rsidP="00A467C1">
            <w:r w:rsidRPr="0030586E">
              <w:rPr>
                <w:rFonts w:hint="eastAsia"/>
                <w:lang w:eastAsia="ko-KR"/>
              </w:rPr>
              <w:t>LGE</w:t>
            </w:r>
          </w:p>
        </w:tc>
        <w:tc>
          <w:tcPr>
            <w:tcW w:w="7294" w:type="dxa"/>
            <w:shd w:val="clear" w:color="auto" w:fill="auto"/>
          </w:tcPr>
          <w:p w14:paraId="2B9CDC05" w14:textId="5EFA36CF" w:rsidR="00A467C1" w:rsidRDefault="00A467C1" w:rsidP="00A467C1">
            <w:r w:rsidRPr="0030586E">
              <w:rPr>
                <w:rFonts w:hint="eastAsia"/>
                <w:lang w:eastAsia="ko-KR"/>
              </w:rPr>
              <w:t>Yes</w:t>
            </w:r>
          </w:p>
        </w:tc>
      </w:tr>
      <w:tr w:rsidR="00002579" w14:paraId="3947A811" w14:textId="77777777" w:rsidTr="00E2022C">
        <w:tc>
          <w:tcPr>
            <w:tcW w:w="2056" w:type="dxa"/>
            <w:shd w:val="clear" w:color="auto" w:fill="auto"/>
          </w:tcPr>
          <w:p w14:paraId="238119CB" w14:textId="6AF36957" w:rsidR="00002579" w:rsidRDefault="00002579" w:rsidP="00002579">
            <w:r>
              <w:t>Orange</w:t>
            </w:r>
          </w:p>
        </w:tc>
        <w:tc>
          <w:tcPr>
            <w:tcW w:w="7294" w:type="dxa"/>
            <w:shd w:val="clear" w:color="auto" w:fill="auto"/>
          </w:tcPr>
          <w:p w14:paraId="2AC7424F" w14:textId="171D20B9" w:rsidR="00002579" w:rsidRDefault="00002579" w:rsidP="00002579">
            <w:r w:rsidRPr="00470BB1">
              <w:t>Yes, the UE should de-register from the current network and attempt registering to the desired NPN according to the NPN subscription provided during the onboarding procedure.</w:t>
            </w:r>
          </w:p>
        </w:tc>
      </w:tr>
      <w:tr w:rsidR="00241E45" w14:paraId="0CB7099C" w14:textId="77777777" w:rsidTr="00E2022C">
        <w:tc>
          <w:tcPr>
            <w:tcW w:w="2056" w:type="dxa"/>
            <w:shd w:val="clear" w:color="auto" w:fill="auto"/>
          </w:tcPr>
          <w:p w14:paraId="0D076613" w14:textId="04BC6775" w:rsidR="00241E45" w:rsidRDefault="00241E45" w:rsidP="00241E45">
            <w:ins w:id="2074" w:author="Qualcomm" w:date="2020-05-11T10:11:00Z">
              <w:r>
                <w:t>Qualcomm</w:t>
              </w:r>
            </w:ins>
          </w:p>
        </w:tc>
        <w:tc>
          <w:tcPr>
            <w:tcW w:w="7294" w:type="dxa"/>
            <w:shd w:val="clear" w:color="auto" w:fill="auto"/>
          </w:tcPr>
          <w:p w14:paraId="6FE3AED5" w14:textId="4AD9AE79" w:rsidR="00241E45" w:rsidRDefault="00241E45" w:rsidP="00241E45">
            <w:ins w:id="2075" w:author="Qualcomm" w:date="2020-05-11T10:12:00Z">
              <w:r>
                <w:t>It can be based on policy indicated to the UE as part of the provisioning procedure</w:t>
              </w:r>
            </w:ins>
            <w:ins w:id="2076" w:author="QC_12" w:date="2020-05-11T12:03:00Z">
              <w:r>
                <w:t>.</w:t>
              </w:r>
            </w:ins>
          </w:p>
        </w:tc>
      </w:tr>
      <w:tr w:rsidR="003401ED" w14:paraId="20AE7485" w14:textId="77777777" w:rsidTr="00E2022C">
        <w:tc>
          <w:tcPr>
            <w:tcW w:w="2056" w:type="dxa"/>
            <w:shd w:val="clear" w:color="auto" w:fill="auto"/>
          </w:tcPr>
          <w:p w14:paraId="64F84C42" w14:textId="32BB27F8" w:rsidR="003401ED" w:rsidRDefault="003401ED" w:rsidP="003401ED">
            <w:ins w:id="2077" w:author="Lars" w:date="2020-05-11T14:34:00Z">
              <w:r>
                <w:t>Sony</w:t>
              </w:r>
            </w:ins>
          </w:p>
        </w:tc>
        <w:tc>
          <w:tcPr>
            <w:tcW w:w="7294" w:type="dxa"/>
            <w:shd w:val="clear" w:color="auto" w:fill="auto"/>
          </w:tcPr>
          <w:p w14:paraId="24926EB9" w14:textId="50F91B27" w:rsidR="003401ED" w:rsidRDefault="003401ED" w:rsidP="003401ED">
            <w:ins w:id="2078" w:author="Lars" w:date="2020-05-11T14:33:00Z">
              <w:r>
                <w:t>For simplicity, the UE should deregister from the onboarding network and then re-register in the same or new network.</w:t>
              </w:r>
            </w:ins>
          </w:p>
        </w:tc>
      </w:tr>
      <w:tr w:rsidR="001F57B8" w14:paraId="51DD7147" w14:textId="77777777" w:rsidTr="00E2022C">
        <w:tc>
          <w:tcPr>
            <w:tcW w:w="2056" w:type="dxa"/>
            <w:shd w:val="clear" w:color="auto" w:fill="auto"/>
          </w:tcPr>
          <w:p w14:paraId="5FB8C677" w14:textId="7EC527E0" w:rsidR="001F57B8" w:rsidRDefault="001F57B8" w:rsidP="001F57B8">
            <w:ins w:id="2079" w:author="futurewei r1" w:date="2020-05-08T13:54:00Z">
              <w:r>
                <w:t>Futurewei</w:t>
              </w:r>
            </w:ins>
          </w:p>
        </w:tc>
        <w:tc>
          <w:tcPr>
            <w:tcW w:w="7294" w:type="dxa"/>
            <w:shd w:val="clear" w:color="auto" w:fill="auto"/>
          </w:tcPr>
          <w:p w14:paraId="4EA2AD41" w14:textId="6C97C2F2" w:rsidR="001F57B8" w:rsidRDefault="001F57B8" w:rsidP="001F57B8">
            <w:ins w:id="2080" w:author="futurewei r1" w:date="2020-05-08T13:54:00Z">
              <w:r>
                <w:t>Deregistration may not be necessary</w:t>
              </w:r>
            </w:ins>
            <w:ins w:id="2081" w:author="futurewei r1" w:date="2020-05-08T14:00:00Z">
              <w:r>
                <w:t xml:space="preserve"> </w:t>
              </w:r>
              <w:r w:rsidRPr="0051783C">
                <w:t xml:space="preserve">in case the </w:t>
              </w:r>
              <w:r>
                <w:t>ON</w:t>
              </w:r>
              <w:r w:rsidRPr="0051783C">
                <w:t xml:space="preserve"> and the SNPN</w:t>
              </w:r>
            </w:ins>
            <w:ins w:id="2082" w:author="futurewei r1" w:date="2020-05-08T16:30:00Z">
              <w:r>
                <w:t xml:space="preserve"> who</w:t>
              </w:r>
            </w:ins>
            <w:ins w:id="2083" w:author="futurewei r1" w:date="2020-05-08T14:00:00Z">
              <w:r w:rsidRPr="0051783C">
                <w:t xml:space="preserve"> owning the subscription are the same</w:t>
              </w:r>
            </w:ins>
            <w:ins w:id="2084" w:author="futurewei r1" w:date="2020-05-08T14:02:00Z">
              <w:r>
                <w:t xml:space="preserve">, </w:t>
              </w:r>
            </w:ins>
            <w:ins w:id="2085" w:author="futurewei r1" w:date="2020-05-08T14:03:00Z">
              <w:r>
                <w:t>e.g.</w:t>
              </w:r>
            </w:ins>
            <w:ins w:id="2086" w:author="futurewei r1" w:date="2020-05-08T14:02:00Z">
              <w:r>
                <w:t xml:space="preserve"> the</w:t>
              </w:r>
            </w:ins>
            <w:ins w:id="2087" w:author="futurewei r1" w:date="2020-05-08T13:54:00Z">
              <w:r>
                <w:t xml:space="preserve"> initial connectivity for provisioning can be modified after onboarding completed. </w:t>
              </w:r>
            </w:ins>
          </w:p>
        </w:tc>
      </w:tr>
      <w:tr w:rsidR="00AD4805" w14:paraId="333E8019" w14:textId="77777777" w:rsidTr="00E2022C">
        <w:tc>
          <w:tcPr>
            <w:tcW w:w="2056" w:type="dxa"/>
            <w:shd w:val="clear" w:color="auto" w:fill="auto"/>
          </w:tcPr>
          <w:p w14:paraId="374F8264" w14:textId="1B31054E" w:rsidR="00AD4805" w:rsidRDefault="00AD4805" w:rsidP="00AD4805">
            <w:ins w:id="2088" w:author="Moto_1" w:date="2020-05-08T18:32:00Z">
              <w:r>
                <w:t>Lenovo</w:t>
              </w:r>
            </w:ins>
          </w:p>
        </w:tc>
        <w:tc>
          <w:tcPr>
            <w:tcW w:w="7294" w:type="dxa"/>
            <w:shd w:val="clear" w:color="auto" w:fill="auto"/>
          </w:tcPr>
          <w:p w14:paraId="004A08C1" w14:textId="42A54FB6" w:rsidR="00AD4805" w:rsidRDefault="00AD4805" w:rsidP="00AD4805">
            <w:ins w:id="2089" w:author="Moto_1" w:date="2020-05-08T18:32:00Z">
              <w:r>
                <w:t>This can be solution specific</w:t>
              </w:r>
            </w:ins>
          </w:p>
        </w:tc>
      </w:tr>
      <w:tr w:rsidR="0085774D" w14:paraId="1888DBB6" w14:textId="77777777" w:rsidTr="00E2022C">
        <w:tc>
          <w:tcPr>
            <w:tcW w:w="2056" w:type="dxa"/>
            <w:shd w:val="clear" w:color="auto" w:fill="auto"/>
          </w:tcPr>
          <w:p w14:paraId="70EAED3B" w14:textId="7032DB9F" w:rsidR="0085774D" w:rsidRDefault="0085774D" w:rsidP="0085774D">
            <w:ins w:id="2090" w:author="Guanzhou" w:date="2020-05-04T09:44:00Z">
              <w:r>
                <w:rPr>
                  <w:rFonts w:asciiTheme="minorEastAsia" w:hAnsiTheme="minorEastAsia" w:hint="eastAsia"/>
                  <w:lang w:eastAsia="zh-CN"/>
                </w:rPr>
                <w:lastRenderedPageBreak/>
                <w:t>Int</w:t>
              </w:r>
              <w:r>
                <w:t>erDigital</w:t>
              </w:r>
            </w:ins>
          </w:p>
        </w:tc>
        <w:tc>
          <w:tcPr>
            <w:tcW w:w="7294" w:type="dxa"/>
            <w:shd w:val="clear" w:color="auto" w:fill="auto"/>
          </w:tcPr>
          <w:p w14:paraId="7F9BD6B5" w14:textId="6A2055C6" w:rsidR="0085774D" w:rsidRDefault="0085774D" w:rsidP="0085774D">
            <w:ins w:id="2091" w:author="Guanzhou" w:date="2020-05-04T09:45:00Z">
              <w:r>
                <w:t>Agree with Ericsson.</w:t>
              </w:r>
            </w:ins>
          </w:p>
        </w:tc>
      </w:tr>
      <w:tr w:rsidR="008F7839" w14:paraId="6109D397" w14:textId="77777777" w:rsidTr="00E2022C">
        <w:tc>
          <w:tcPr>
            <w:tcW w:w="2056" w:type="dxa"/>
            <w:shd w:val="clear" w:color="auto" w:fill="auto"/>
          </w:tcPr>
          <w:p w14:paraId="50C27AB3" w14:textId="20502AF6" w:rsidR="008F7839" w:rsidRDefault="008F7839" w:rsidP="008F7839">
            <w:pPr>
              <w:rPr>
                <w:rFonts w:asciiTheme="minorEastAsia" w:hAnsiTheme="minorEastAsia"/>
                <w:lang w:eastAsia="zh-CN"/>
              </w:rPr>
            </w:pPr>
            <w:r>
              <w:rPr>
                <w:rFonts w:hint="eastAsia"/>
                <w:lang w:eastAsia="zh-CN"/>
              </w:rPr>
              <w:t>vivo</w:t>
            </w:r>
          </w:p>
        </w:tc>
        <w:tc>
          <w:tcPr>
            <w:tcW w:w="7294" w:type="dxa"/>
            <w:shd w:val="clear" w:color="auto" w:fill="auto"/>
          </w:tcPr>
          <w:p w14:paraId="4FEA0D37" w14:textId="3E8CD28B" w:rsidR="008F7839" w:rsidRDefault="008F7839" w:rsidP="008F7839">
            <w:r>
              <w:rPr>
                <w:lang w:eastAsia="zh-CN"/>
              </w:rPr>
              <w:t xml:space="preserve">If the UE turns to use the new UE ID associated with the new credential/subscription to access SNPN, de-registration and reregistration with new UE ID are needed.  </w:t>
            </w:r>
          </w:p>
        </w:tc>
      </w:tr>
      <w:tr w:rsidR="002136CC" w14:paraId="77790496" w14:textId="77777777" w:rsidTr="00E2022C">
        <w:tc>
          <w:tcPr>
            <w:tcW w:w="2056" w:type="dxa"/>
            <w:shd w:val="clear" w:color="auto" w:fill="auto"/>
          </w:tcPr>
          <w:p w14:paraId="27041167" w14:textId="623AEAC0" w:rsidR="002136CC" w:rsidRDefault="002136CC" w:rsidP="002136CC">
            <w:pPr>
              <w:rPr>
                <w:lang w:eastAsia="zh-CN"/>
              </w:rPr>
            </w:pPr>
            <w:r>
              <w:t>AT&amp;T</w:t>
            </w:r>
          </w:p>
        </w:tc>
        <w:tc>
          <w:tcPr>
            <w:tcW w:w="7294" w:type="dxa"/>
            <w:shd w:val="clear" w:color="auto" w:fill="auto"/>
          </w:tcPr>
          <w:p w14:paraId="621C6C71" w14:textId="094CC0D6" w:rsidR="002136CC" w:rsidRDefault="002136CC" w:rsidP="002136CC">
            <w:pPr>
              <w:rPr>
                <w:lang w:eastAsia="zh-CN"/>
              </w:rPr>
            </w:pPr>
            <w:r w:rsidRPr="00470BB1">
              <w:t>Yes.</w:t>
            </w:r>
          </w:p>
        </w:tc>
      </w:tr>
      <w:tr w:rsidR="00921635" w14:paraId="313FED0E" w14:textId="77777777" w:rsidTr="00E2022C">
        <w:tc>
          <w:tcPr>
            <w:tcW w:w="2056" w:type="dxa"/>
            <w:shd w:val="clear" w:color="auto" w:fill="auto"/>
          </w:tcPr>
          <w:p w14:paraId="04C77589" w14:textId="46FADFBE" w:rsidR="00921635" w:rsidRDefault="00921635" w:rsidP="00921635">
            <w:ins w:id="2092" w:author="Nokia" w:date="2020-05-09T08:50:00Z">
              <w:r>
                <w:t>Nokia</w:t>
              </w:r>
            </w:ins>
          </w:p>
        </w:tc>
        <w:tc>
          <w:tcPr>
            <w:tcW w:w="7294" w:type="dxa"/>
            <w:shd w:val="clear" w:color="auto" w:fill="auto"/>
          </w:tcPr>
          <w:p w14:paraId="72F4B7E6" w14:textId="216643A8" w:rsidR="00921635" w:rsidRPr="00470BB1" w:rsidRDefault="00921635" w:rsidP="00921635">
            <w:ins w:id="2093" w:author="Nokia" w:date="2020-05-11T13:40:00Z">
              <w:r>
                <w:t xml:space="preserve">Yes. As the Onboarding procedure is allowed with limited service, de-registration </w:t>
              </w:r>
            </w:ins>
            <w:ins w:id="2094" w:author="Nokia" w:date="2020-05-11T13:41:00Z">
              <w:r>
                <w:t xml:space="preserve">may be needed so that the </w:t>
              </w:r>
            </w:ins>
            <w:ins w:id="2095" w:author="Nokia" w:date="2020-05-11T13:40:00Z">
              <w:r>
                <w:t xml:space="preserve">UE </w:t>
              </w:r>
            </w:ins>
            <w:ins w:id="2096" w:author="Nokia" w:date="2020-05-11T13:41:00Z">
              <w:r>
                <w:t>can re-</w:t>
              </w:r>
            </w:ins>
            <w:ins w:id="2097" w:author="Nokia" w:date="2020-05-11T13:40:00Z">
              <w:r>
                <w:t>register</w:t>
              </w:r>
            </w:ins>
            <w:ins w:id="2098" w:author="Nokia" w:date="2020-05-11T13:41:00Z">
              <w:r>
                <w:t xml:space="preserve"> with appropriate credentials</w:t>
              </w:r>
            </w:ins>
            <w:ins w:id="2099" w:author="Nokia" w:date="2020-05-11T13:40:00Z">
              <w:r>
                <w:t xml:space="preserve"> to get normal service</w:t>
              </w:r>
            </w:ins>
            <w:ins w:id="2100" w:author="Nokia" w:date="2020-05-11T13:41:00Z">
              <w:r>
                <w:t>.</w:t>
              </w:r>
            </w:ins>
          </w:p>
        </w:tc>
      </w:tr>
      <w:tr w:rsidR="00191519" w14:paraId="7BFB60FB" w14:textId="77777777" w:rsidTr="00E2022C">
        <w:tc>
          <w:tcPr>
            <w:tcW w:w="2056" w:type="dxa"/>
            <w:shd w:val="clear" w:color="auto" w:fill="auto"/>
          </w:tcPr>
          <w:p w14:paraId="3B1F9EB2" w14:textId="6EE2ACCA" w:rsidR="00191519" w:rsidRDefault="00191519" w:rsidP="00191519">
            <w:ins w:id="2101" w:author="Irfan" w:date="2020-05-11T00:01:00Z">
              <w:r w:rsidRPr="00A83947">
                <w:t>Cisco</w:t>
              </w:r>
            </w:ins>
          </w:p>
        </w:tc>
        <w:tc>
          <w:tcPr>
            <w:tcW w:w="7294" w:type="dxa"/>
            <w:shd w:val="clear" w:color="auto" w:fill="auto"/>
          </w:tcPr>
          <w:p w14:paraId="4717ED67" w14:textId="090BBCA5" w:rsidR="00191519" w:rsidRDefault="00191519" w:rsidP="00191519">
            <w:ins w:id="2102" w:author="Irfan" w:date="2020-05-11T00:01:00Z">
              <w:r w:rsidRPr="00A83947">
                <w:t>Yes the UE should de-register after the UE has been provisioned with a new subscription.</w:t>
              </w:r>
            </w:ins>
          </w:p>
        </w:tc>
      </w:tr>
      <w:tr w:rsidR="00B77465" w14:paraId="5B0D934D" w14:textId="77777777" w:rsidTr="00E2022C">
        <w:tc>
          <w:tcPr>
            <w:tcW w:w="2056" w:type="dxa"/>
            <w:shd w:val="clear" w:color="auto" w:fill="auto"/>
          </w:tcPr>
          <w:p w14:paraId="4F55610E" w14:textId="312EE008" w:rsidR="00B77465" w:rsidRPr="00A83947" w:rsidRDefault="00B77465" w:rsidP="00B77465">
            <w:r>
              <w:t>Philips</w:t>
            </w:r>
          </w:p>
        </w:tc>
        <w:tc>
          <w:tcPr>
            <w:tcW w:w="7294" w:type="dxa"/>
            <w:shd w:val="clear" w:color="auto" w:fill="auto"/>
          </w:tcPr>
          <w:p w14:paraId="19793C5E" w14:textId="6E556014" w:rsidR="00B77465" w:rsidRPr="00A83947" w:rsidRDefault="00B77465" w:rsidP="00B77465">
            <w:r>
              <w:t>Since the onboarding connection has limited access to the core network, it would be most simple solution to close the onboarding connection and let the UE re-register with the provisioned credentials.</w:t>
            </w:r>
          </w:p>
        </w:tc>
      </w:tr>
      <w:tr w:rsidR="00E2022C" w14:paraId="7E9A47A2" w14:textId="77777777" w:rsidTr="00E2022C">
        <w:tc>
          <w:tcPr>
            <w:tcW w:w="2056" w:type="dxa"/>
            <w:shd w:val="clear" w:color="auto" w:fill="auto"/>
          </w:tcPr>
          <w:p w14:paraId="02938A92" w14:textId="6A58C0F7" w:rsidR="00E2022C" w:rsidRDefault="00E2022C" w:rsidP="00E2022C">
            <w:ins w:id="2103" w:author="zte-v2" w:date="2020-05-12T10:55:00Z">
              <w:r>
                <w:rPr>
                  <w:rFonts w:hint="eastAsia"/>
                  <w:lang w:eastAsia="zh-CN"/>
                </w:rPr>
                <w:t>ZTE</w:t>
              </w:r>
            </w:ins>
          </w:p>
        </w:tc>
        <w:tc>
          <w:tcPr>
            <w:tcW w:w="7294" w:type="dxa"/>
            <w:shd w:val="clear" w:color="auto" w:fill="auto"/>
          </w:tcPr>
          <w:p w14:paraId="69EFB911" w14:textId="77777777" w:rsidR="00E2022C" w:rsidRDefault="00E2022C" w:rsidP="00E2022C">
            <w:pPr>
              <w:rPr>
                <w:ins w:id="2104" w:author="zte-v2" w:date="2020-05-12T11:00:00Z"/>
              </w:rPr>
            </w:pPr>
            <w:ins w:id="2105" w:author="zte-v2" w:date="2020-05-12T10:56:00Z">
              <w:r>
                <w:rPr>
                  <w:rFonts w:hint="eastAsia"/>
                  <w:lang w:eastAsia="zh-CN"/>
                </w:rPr>
                <w:t xml:space="preserve">Yes. </w:t>
              </w:r>
            </w:ins>
            <w:ins w:id="2106" w:author="zte-v2" w:date="2020-05-12T10:59:00Z">
              <w:r>
                <w:rPr>
                  <w:lang w:eastAsia="zh-CN"/>
                </w:rPr>
                <w:t xml:space="preserve">For the </w:t>
              </w:r>
            </w:ins>
            <w:ins w:id="2107" w:author="zte-v2" w:date="2020-05-12T10:56:00Z">
              <w:r>
                <w:t xml:space="preserve">Onboarding, </w:t>
              </w:r>
            </w:ins>
            <w:ins w:id="2108" w:author="zte-v2" w:date="2020-05-12T10:59:00Z">
              <w:r>
                <w:t>there is restriction on the service (onboarding only)</w:t>
              </w:r>
            </w:ins>
          </w:p>
          <w:p w14:paraId="7137A3F8" w14:textId="2C9BAC40" w:rsidR="00E2022C" w:rsidRDefault="00E2022C" w:rsidP="00E2022C">
            <w:ins w:id="2109" w:author="zte-v2" w:date="2020-05-12T11:00:00Z">
              <w:r>
                <w:t>After Onboarding, the UE can select the appropriate network to register.</w:t>
              </w:r>
            </w:ins>
          </w:p>
        </w:tc>
      </w:tr>
    </w:tbl>
    <w:p w14:paraId="452F2EC1" w14:textId="77777777" w:rsidR="002C39C0" w:rsidRDefault="002C39C0" w:rsidP="002C39C0"/>
    <w:p w14:paraId="3E216C84" w14:textId="4400A2C2" w:rsidR="002C39C0" w:rsidRDefault="002C39C0" w:rsidP="002C39C0">
      <w:pPr>
        <w:pStyle w:val="1"/>
      </w:pPr>
      <w:r w:rsidRPr="002574DA">
        <w:t>Question</w:t>
      </w:r>
      <w:r>
        <w:t xml:space="preserve"> KI#4-Q1</w:t>
      </w:r>
      <w:r w:rsidR="00165C77">
        <w:t>6</w:t>
      </w:r>
      <w:r>
        <w:t xml:space="preserve">: PNI-NPN </w:t>
      </w:r>
    </w:p>
    <w:p w14:paraId="219F5AA8" w14:textId="0D5824EF" w:rsidR="00FD56F1" w:rsidRDefault="002C39C0" w:rsidP="002C39C0">
      <w:r>
        <w:t xml:space="preserve">Update of PLMN subscription by adding </w:t>
      </w:r>
      <w:r w:rsidRPr="00C466D2">
        <w:t xml:space="preserve">NPN parts of </w:t>
      </w:r>
      <w:r>
        <w:t>the</w:t>
      </w:r>
      <w:r w:rsidRPr="00C466D2">
        <w:t xml:space="preserve"> PLMN subscription may be envisioned</w:t>
      </w:r>
      <w:r>
        <w:t xml:space="preserve"> as per TS 22.263</w:t>
      </w:r>
      <w:r w:rsidR="00FD56F1">
        <w:t xml:space="preserve"> requirement:</w:t>
      </w:r>
    </w:p>
    <w:p w14:paraId="39B27F48" w14:textId="7D012D58" w:rsidR="00FD56F1" w:rsidRDefault="00FD56F1" w:rsidP="00FD56F1">
      <w:r>
        <w:t>"</w:t>
      </w:r>
      <w:r w:rsidRPr="00735992">
        <w:rPr>
          <w:i/>
          <w:iCs/>
        </w:rPr>
        <w:t>Based on MNO and NPN policy, the 5G system shall support a mechanism to enable MNO to update the subscription of an authorized UE in order to allow the UE to connect to a desired NPN. This on-demand mechanism should enable means for a user to request on-the-spot network connectivity which is authorized by its MNO.</w:t>
      </w:r>
      <w:r>
        <w:t>"</w:t>
      </w:r>
      <w:r w:rsidR="002C39C0" w:rsidRPr="00C466D2">
        <w:t xml:space="preserve">. </w:t>
      </w:r>
    </w:p>
    <w:p w14:paraId="5904CDF9" w14:textId="77777777" w:rsidR="002C39C0" w:rsidRPr="0063307B" w:rsidRDefault="002C39C0" w:rsidP="002C39C0">
      <w:r w:rsidRPr="00CF36FB">
        <w:rPr>
          <w:b/>
          <w:bCs/>
        </w:rPr>
        <w:t>Question</w:t>
      </w:r>
      <w:r>
        <w:t>: What interactions between UE and network is required for adding or updating NPN parts of PNI-NPN subscription? What procedures in the network are required that are in SA2 scope?</w:t>
      </w:r>
    </w:p>
    <w:p w14:paraId="285EBD99" w14:textId="77777777" w:rsidR="002C39C0" w:rsidRPr="0063307B" w:rsidRDefault="002C39C0" w:rsidP="002C39C0">
      <w:r w:rsidRPr="0063307B">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7294"/>
      </w:tblGrid>
      <w:tr w:rsidR="002C39C0" w14:paraId="3CDFC342" w14:textId="77777777" w:rsidTr="00EA1CB4">
        <w:tc>
          <w:tcPr>
            <w:tcW w:w="2056" w:type="dxa"/>
            <w:shd w:val="clear" w:color="auto" w:fill="auto"/>
          </w:tcPr>
          <w:p w14:paraId="559C5EE3" w14:textId="77777777" w:rsidR="002C39C0" w:rsidRPr="00F443B7" w:rsidRDefault="002C39C0" w:rsidP="00743397">
            <w:pPr>
              <w:rPr>
                <w:b/>
                <w:bCs/>
              </w:rPr>
            </w:pPr>
            <w:r w:rsidRPr="00F443B7">
              <w:rPr>
                <w:b/>
                <w:bCs/>
              </w:rPr>
              <w:t>Company</w:t>
            </w:r>
          </w:p>
        </w:tc>
        <w:tc>
          <w:tcPr>
            <w:tcW w:w="7294" w:type="dxa"/>
            <w:shd w:val="clear" w:color="auto" w:fill="auto"/>
          </w:tcPr>
          <w:p w14:paraId="6AF10F2B" w14:textId="77777777" w:rsidR="002C39C0" w:rsidRPr="00F443B7" w:rsidRDefault="002C39C0" w:rsidP="00743397">
            <w:pPr>
              <w:rPr>
                <w:b/>
                <w:bCs/>
              </w:rPr>
            </w:pPr>
            <w:r w:rsidRPr="00F443B7">
              <w:rPr>
                <w:b/>
                <w:bCs/>
              </w:rPr>
              <w:t>Comments</w:t>
            </w:r>
          </w:p>
        </w:tc>
      </w:tr>
      <w:tr w:rsidR="008B2CC9" w:rsidRPr="0045309F" w14:paraId="65BF9886" w14:textId="77777777" w:rsidTr="00EA1CB4">
        <w:tc>
          <w:tcPr>
            <w:tcW w:w="2056" w:type="dxa"/>
            <w:shd w:val="clear" w:color="auto" w:fill="auto"/>
          </w:tcPr>
          <w:p w14:paraId="1D3DEDF8" w14:textId="41056921" w:rsidR="008B2CC9" w:rsidRDefault="008B2CC9" w:rsidP="008B2CC9">
            <w:r>
              <w:t>Ericsson</w:t>
            </w:r>
          </w:p>
        </w:tc>
        <w:tc>
          <w:tcPr>
            <w:tcW w:w="7294" w:type="dxa"/>
            <w:shd w:val="clear" w:color="auto" w:fill="auto"/>
          </w:tcPr>
          <w:p w14:paraId="079EE538" w14:textId="77777777" w:rsidR="008B2CC9" w:rsidRDefault="008B2CC9" w:rsidP="008B2CC9">
            <w:r w:rsidRPr="0045309F">
              <w:t>We assume that updates o</w:t>
            </w:r>
            <w:r>
              <w:t>f PLMN subscription in UDM/UDR is not in SA2 scope i.e. once PLMN subscription is updated based on input from NPN customer then SA2 can assume it is seen as subscription already been updated in UDM.</w:t>
            </w:r>
          </w:p>
          <w:p w14:paraId="6BDF0494" w14:textId="75CC3ABB" w:rsidR="008B2CC9" w:rsidRPr="0045309F" w:rsidRDefault="008B2CC9" w:rsidP="008B2CC9">
            <w:r>
              <w:t xml:space="preserve">There are already procedures to provide required subscription data related to NPN to the UE e.g. CAG information and Network Slice information. Separate </w:t>
            </w:r>
            <w:r>
              <w:lastRenderedPageBreak/>
              <w:t>credentials possibly used for NPN in PNI-NPN case is part of question "</w:t>
            </w:r>
            <w:r w:rsidRPr="00784B45">
              <w:t>Question KI#4-Q2: Provisioning for PNI-NPN</w:t>
            </w:r>
            <w:r>
              <w:t>".</w:t>
            </w:r>
          </w:p>
        </w:tc>
      </w:tr>
      <w:tr w:rsidR="002C39C0" w:rsidRPr="0045309F" w14:paraId="5152E10E" w14:textId="77777777" w:rsidTr="00EA1CB4">
        <w:tc>
          <w:tcPr>
            <w:tcW w:w="2056" w:type="dxa"/>
            <w:shd w:val="clear" w:color="auto" w:fill="auto"/>
          </w:tcPr>
          <w:p w14:paraId="6F505568" w14:textId="2E1689EE" w:rsidR="002C39C0" w:rsidRPr="0045309F" w:rsidRDefault="00DD2D6A" w:rsidP="00743397">
            <w:r>
              <w:lastRenderedPageBreak/>
              <w:t>Intel</w:t>
            </w:r>
          </w:p>
        </w:tc>
        <w:tc>
          <w:tcPr>
            <w:tcW w:w="7294" w:type="dxa"/>
            <w:shd w:val="clear" w:color="auto" w:fill="auto"/>
          </w:tcPr>
          <w:p w14:paraId="77E96EF7" w14:textId="19E6994C" w:rsidR="002C39C0" w:rsidRPr="0045309F" w:rsidRDefault="00DD2D6A" w:rsidP="00743397">
            <w:r w:rsidRPr="0045309F">
              <w:t>We assume that updates o</w:t>
            </w:r>
            <w:r>
              <w:t>f PLMN subscription in UDM/UDR is not in SA2 scope i.e. once PLMN subscription is updated based on input from NPN customer then SA2 can assume it is seen as subscription already been updated in UDM.</w:t>
            </w:r>
          </w:p>
        </w:tc>
      </w:tr>
      <w:tr w:rsidR="00FA63AF" w:rsidRPr="0045309F" w14:paraId="1B5A3BFE" w14:textId="77777777" w:rsidTr="00EA1CB4">
        <w:tc>
          <w:tcPr>
            <w:tcW w:w="2056" w:type="dxa"/>
            <w:shd w:val="clear" w:color="auto" w:fill="auto"/>
          </w:tcPr>
          <w:p w14:paraId="7390C281" w14:textId="3B68DB7E" w:rsidR="00FA63AF" w:rsidRPr="0045309F" w:rsidRDefault="00FA63AF" w:rsidP="00FA63AF">
            <w:r>
              <w:t>OPPO</w:t>
            </w:r>
          </w:p>
        </w:tc>
        <w:tc>
          <w:tcPr>
            <w:tcW w:w="7294" w:type="dxa"/>
            <w:shd w:val="clear" w:color="auto" w:fill="auto"/>
          </w:tcPr>
          <w:p w14:paraId="1382C8B3" w14:textId="40B95567" w:rsidR="00FA63AF" w:rsidRPr="0045309F" w:rsidRDefault="00FA63AF" w:rsidP="00FA63AF">
            <w:r>
              <w:t>If</w:t>
            </w:r>
            <w:r w:rsidRPr="00757FD8">
              <w:t xml:space="preserve"> UE is already on "correct" NW, there is no need to de-register, but if there is a need, then it should be NW forcing that deregistration and not a built into UE function</w:t>
            </w:r>
            <w:r>
              <w:t>.</w:t>
            </w:r>
          </w:p>
        </w:tc>
      </w:tr>
      <w:tr w:rsidR="00B77090" w:rsidRPr="0045309F" w14:paraId="054050B2" w14:textId="77777777" w:rsidTr="00EA1CB4">
        <w:tc>
          <w:tcPr>
            <w:tcW w:w="2056" w:type="dxa"/>
            <w:shd w:val="clear" w:color="auto" w:fill="auto"/>
          </w:tcPr>
          <w:p w14:paraId="6FBC4541" w14:textId="2D989E67" w:rsidR="00B77090" w:rsidRPr="0045309F" w:rsidRDefault="00B77090" w:rsidP="00B77090">
            <w:ins w:id="2110" w:author="권기석/표준Research 1Lab(SR)/Principal Engineer/삼성전자" w:date="2020-05-07T22:21:00Z">
              <w:r>
                <w:rPr>
                  <w:rFonts w:hint="eastAsia"/>
                  <w:lang w:eastAsia="ko-KR"/>
                </w:rPr>
                <w:t>Samsung</w:t>
              </w:r>
            </w:ins>
          </w:p>
        </w:tc>
        <w:tc>
          <w:tcPr>
            <w:tcW w:w="7294" w:type="dxa"/>
            <w:shd w:val="clear" w:color="auto" w:fill="auto"/>
          </w:tcPr>
          <w:p w14:paraId="24B9C17B" w14:textId="530191E2" w:rsidR="00B77090" w:rsidRPr="0045309F" w:rsidRDefault="00B77090" w:rsidP="00B77090">
            <w:ins w:id="2111" w:author="권기석/표준Research 1Lab(SR)/Principal Engineer/삼성전자" w:date="2020-05-07T22:31:00Z">
              <w:r w:rsidRPr="004A6A13">
                <w:rPr>
                  <w:lang w:eastAsia="ko-KR"/>
                </w:rPr>
                <w:t>PNI-NPN related subscription update to UE can be done by UCU or registration accept procedure.</w:t>
              </w:r>
            </w:ins>
          </w:p>
        </w:tc>
      </w:tr>
      <w:tr w:rsidR="007C12B0" w:rsidRPr="0045309F" w14:paraId="2052CEDA" w14:textId="77777777" w:rsidTr="00EA1CB4">
        <w:tc>
          <w:tcPr>
            <w:tcW w:w="2056" w:type="dxa"/>
            <w:shd w:val="clear" w:color="auto" w:fill="auto"/>
          </w:tcPr>
          <w:p w14:paraId="0F647B4F" w14:textId="488247CD" w:rsidR="007C12B0" w:rsidRPr="0045309F" w:rsidRDefault="007C12B0" w:rsidP="007C12B0">
            <w:r>
              <w:rPr>
                <w:rFonts w:hint="eastAsia"/>
                <w:lang w:eastAsia="zh-TW"/>
              </w:rPr>
              <w:t>MediaTek</w:t>
            </w:r>
          </w:p>
        </w:tc>
        <w:tc>
          <w:tcPr>
            <w:tcW w:w="7294" w:type="dxa"/>
            <w:shd w:val="clear" w:color="auto" w:fill="auto"/>
          </w:tcPr>
          <w:p w14:paraId="1CDB337C" w14:textId="49094E53" w:rsidR="007C12B0" w:rsidRPr="0045309F" w:rsidRDefault="007C12B0" w:rsidP="007C12B0">
            <w:r>
              <w:rPr>
                <w:lang w:eastAsia="zh-TW"/>
              </w:rPr>
              <w:t>A</w:t>
            </w:r>
            <w:r>
              <w:rPr>
                <w:rFonts w:hint="eastAsia"/>
                <w:lang w:eastAsia="zh-TW"/>
              </w:rPr>
              <w:t xml:space="preserve">ny </w:t>
            </w:r>
            <w:r>
              <w:rPr>
                <w:lang w:eastAsia="zh-TW"/>
              </w:rPr>
              <w:t>required information that should be updated to the UE registering to a PNI-NPN should use UCU procedure and no extra procedure is needed.</w:t>
            </w:r>
          </w:p>
        </w:tc>
      </w:tr>
      <w:tr w:rsidR="00E36E1D" w:rsidRPr="0045309F" w14:paraId="5FAF2764" w14:textId="77777777" w:rsidTr="00EA1CB4">
        <w:tc>
          <w:tcPr>
            <w:tcW w:w="2056" w:type="dxa"/>
            <w:shd w:val="clear" w:color="auto" w:fill="auto"/>
          </w:tcPr>
          <w:p w14:paraId="23D63A84" w14:textId="31217AC7" w:rsidR="00E36E1D" w:rsidRPr="0045309F" w:rsidRDefault="00E36E1D" w:rsidP="00E36E1D">
            <w:ins w:id="2112" w:author="Colom Ikuno, Josep" w:date="2020-05-07T11:20:00Z">
              <w:r>
                <w:t>Deutsche Telekom</w:t>
              </w:r>
            </w:ins>
          </w:p>
        </w:tc>
        <w:tc>
          <w:tcPr>
            <w:tcW w:w="7294" w:type="dxa"/>
            <w:shd w:val="clear" w:color="auto" w:fill="auto"/>
          </w:tcPr>
          <w:p w14:paraId="6C8FB211" w14:textId="6C6FF7B0" w:rsidR="00E36E1D" w:rsidRPr="0045309F" w:rsidRDefault="00E36E1D" w:rsidP="00E36E1D">
            <w:ins w:id="2113" w:author="Colom Ikuno, Josep" w:date="2020-05-07T11:20:00Z">
              <w:r>
                <w:t>No need for any additional standardization</w:t>
              </w:r>
            </w:ins>
          </w:p>
        </w:tc>
      </w:tr>
      <w:tr w:rsidR="00237532" w:rsidRPr="0045309F" w14:paraId="4FAFD4D5" w14:textId="77777777" w:rsidTr="00EA1CB4">
        <w:tc>
          <w:tcPr>
            <w:tcW w:w="2056" w:type="dxa"/>
            <w:shd w:val="clear" w:color="auto" w:fill="auto"/>
          </w:tcPr>
          <w:p w14:paraId="5D8712D9" w14:textId="5117BB93" w:rsidR="00237532" w:rsidRPr="0045309F" w:rsidRDefault="00237532" w:rsidP="00237532">
            <w:r>
              <w:rPr>
                <w:rFonts w:hint="eastAsia"/>
                <w:lang w:eastAsia="zh-CN"/>
              </w:rPr>
              <w:t>China Mobile</w:t>
            </w:r>
          </w:p>
        </w:tc>
        <w:tc>
          <w:tcPr>
            <w:tcW w:w="7294" w:type="dxa"/>
            <w:shd w:val="clear" w:color="auto" w:fill="auto"/>
          </w:tcPr>
          <w:p w14:paraId="21EB01C6" w14:textId="1683CDB2" w:rsidR="00237532" w:rsidRPr="0045309F" w:rsidRDefault="00237532" w:rsidP="00237532">
            <w:r w:rsidRPr="0045309F">
              <w:t>We assume that updates o</w:t>
            </w:r>
            <w:r>
              <w:t xml:space="preserve">f PLMN subscription in UDM/UDR </w:t>
            </w:r>
            <w:r>
              <w:rPr>
                <w:rFonts w:hint="eastAsia"/>
                <w:lang w:eastAsia="zh-CN"/>
              </w:rPr>
              <w:t xml:space="preserve">for PNI-NPN access </w:t>
            </w:r>
            <w:r>
              <w:rPr>
                <w:lang w:eastAsia="zh-CN"/>
              </w:rPr>
              <w:t>maybe triggered by AF. T</w:t>
            </w:r>
            <w:r>
              <w:rPr>
                <w:rFonts w:hint="eastAsia"/>
                <w:lang w:eastAsia="zh-CN"/>
              </w:rPr>
              <w:t>he information which the AF provides to UDM through NEF should be specified, e.g. CAG ID or slice ID.</w:t>
            </w:r>
          </w:p>
        </w:tc>
      </w:tr>
      <w:tr w:rsidR="00AE5426" w:rsidRPr="0045309F" w14:paraId="0CB34BBD" w14:textId="77777777" w:rsidTr="00EA1CB4">
        <w:tc>
          <w:tcPr>
            <w:tcW w:w="2056" w:type="dxa"/>
            <w:shd w:val="clear" w:color="auto" w:fill="auto"/>
          </w:tcPr>
          <w:p w14:paraId="2784C94B" w14:textId="316111A3" w:rsidR="00AE5426" w:rsidRPr="0045309F" w:rsidRDefault="00AE5426" w:rsidP="00AE5426">
            <w:r>
              <w:t>Orange</w:t>
            </w:r>
          </w:p>
        </w:tc>
        <w:tc>
          <w:tcPr>
            <w:tcW w:w="7294" w:type="dxa"/>
            <w:shd w:val="clear" w:color="auto" w:fill="auto"/>
          </w:tcPr>
          <w:p w14:paraId="2C2B1AE3" w14:textId="73EE5C4C" w:rsidR="00AE5426" w:rsidRPr="0045309F" w:rsidRDefault="00AE5426" w:rsidP="00AE5426">
            <w:r>
              <w:t>U</w:t>
            </w:r>
            <w:r w:rsidRPr="001D454C">
              <w:t>pdates of PLMN subscription in UDM/UDR is not in SA2 scope i.e. once PLMN subscription is updated based on input from NPN customer then SA2 can assume it is seen as subscription already been updated in UDM.</w:t>
            </w:r>
          </w:p>
        </w:tc>
      </w:tr>
      <w:tr w:rsidR="0082773C" w:rsidRPr="0045309F" w14:paraId="3B85A0C1" w14:textId="77777777" w:rsidTr="00EA1CB4">
        <w:tc>
          <w:tcPr>
            <w:tcW w:w="2056" w:type="dxa"/>
            <w:shd w:val="clear" w:color="auto" w:fill="auto"/>
          </w:tcPr>
          <w:p w14:paraId="556D39E5" w14:textId="4B88EB5D" w:rsidR="0082773C" w:rsidRPr="0045309F" w:rsidRDefault="0082773C" w:rsidP="0082773C">
            <w:ins w:id="2114" w:author="QC_12" w:date="2020-05-07T19:14:00Z">
              <w:r>
                <w:t>Qualcomm</w:t>
              </w:r>
            </w:ins>
          </w:p>
        </w:tc>
        <w:tc>
          <w:tcPr>
            <w:tcW w:w="7294" w:type="dxa"/>
            <w:shd w:val="clear" w:color="auto" w:fill="auto"/>
          </w:tcPr>
          <w:p w14:paraId="5A52F4C9" w14:textId="5EBA2E3E" w:rsidR="0082773C" w:rsidRPr="0045309F" w:rsidRDefault="0082773C" w:rsidP="0082773C">
            <w:ins w:id="2115" w:author="QC_12" w:date="2020-05-07T19:14:00Z">
              <w:r>
                <w:t>See our answer in Q2. We don’t think we need anything more than what is already supported in rel.16</w:t>
              </w:r>
            </w:ins>
          </w:p>
        </w:tc>
      </w:tr>
      <w:tr w:rsidR="003E0048" w:rsidRPr="0045309F" w14:paraId="59D521E9" w14:textId="77777777" w:rsidTr="00EA1CB4">
        <w:tc>
          <w:tcPr>
            <w:tcW w:w="2056" w:type="dxa"/>
            <w:shd w:val="clear" w:color="auto" w:fill="auto"/>
          </w:tcPr>
          <w:p w14:paraId="7CB1A17E" w14:textId="144A0D32" w:rsidR="003E0048" w:rsidRPr="0045309F" w:rsidRDefault="003E0048" w:rsidP="003E0048">
            <w:ins w:id="2116" w:author="futurewei r1" w:date="2020-05-08T16:23:00Z">
              <w:r>
                <w:t>Futurewei</w:t>
              </w:r>
            </w:ins>
          </w:p>
        </w:tc>
        <w:tc>
          <w:tcPr>
            <w:tcW w:w="7294" w:type="dxa"/>
            <w:shd w:val="clear" w:color="auto" w:fill="auto"/>
          </w:tcPr>
          <w:p w14:paraId="458D53D0" w14:textId="77E8E577" w:rsidR="003E0048" w:rsidRPr="0045309F" w:rsidRDefault="003E0048" w:rsidP="003E0048">
            <w:ins w:id="2117" w:author="futurewei r1" w:date="2020-05-08T16:23:00Z">
              <w:r>
                <w:t>Th</w:t>
              </w:r>
            </w:ins>
            <w:ins w:id="2118" w:author="futurewei r1" w:date="2020-05-08T16:26:00Z">
              <w:r>
                <w:t xml:space="preserve">e new update subscription </w:t>
              </w:r>
            </w:ins>
            <w:ins w:id="2119" w:author="futurewei r1" w:date="2020-05-08T16:23:00Z">
              <w:r>
                <w:t xml:space="preserve">may require </w:t>
              </w:r>
            </w:ins>
            <w:ins w:id="2120" w:author="futurewei r1" w:date="2020-05-08T16:24:00Z">
              <w:r>
                <w:t xml:space="preserve">PLMN to allow to establish a temporary connection for UE to get new </w:t>
              </w:r>
            </w:ins>
            <w:ins w:id="2121" w:author="futurewei r1" w:date="2020-05-08T16:25:00Z">
              <w:r>
                <w:t xml:space="preserve">NPN </w:t>
              </w:r>
            </w:ins>
            <w:ins w:id="2122" w:author="futurewei r1" w:date="2020-05-08T16:24:00Z">
              <w:r>
                <w:t>credential from</w:t>
              </w:r>
            </w:ins>
            <w:ins w:id="2123" w:author="futurewei r1" w:date="2020-05-08T16:25:00Z">
              <w:r>
                <w:t xml:space="preserve"> a provisioning server affiliate</w:t>
              </w:r>
            </w:ins>
            <w:ins w:id="2124" w:author="futurewei r2" w:date="2020-05-11T09:19:00Z">
              <w:r>
                <w:t>d</w:t>
              </w:r>
            </w:ins>
            <w:ins w:id="2125" w:author="futurewei r1" w:date="2020-05-08T16:25:00Z">
              <w:r>
                <w:t xml:space="preserve"> with the NPN</w:t>
              </w:r>
            </w:ins>
            <w:ins w:id="2126" w:author="futurewei r1" w:date="2020-05-08T16:27:00Z">
              <w:r>
                <w:t>, then</w:t>
              </w:r>
            </w:ins>
            <w:ins w:id="2127" w:author="futurewei r1" w:date="2020-05-08T16:28:00Z">
              <w:r>
                <w:t xml:space="preserve"> with the new credential, </w:t>
              </w:r>
            </w:ins>
            <w:ins w:id="2128" w:author="futurewei r1" w:date="2020-05-08T16:27:00Z">
              <w:r>
                <w:t xml:space="preserve">UE can access the NPN via PLMN </w:t>
              </w:r>
            </w:ins>
            <w:ins w:id="2129" w:author="futurewei r1" w:date="2020-05-08T16:29:00Z">
              <w:r>
                <w:t>after</w:t>
              </w:r>
            </w:ins>
            <w:ins w:id="2130" w:author="futurewei r1" w:date="2020-05-08T16:27:00Z">
              <w:r>
                <w:t xml:space="preserve"> secondary authentication. </w:t>
              </w:r>
            </w:ins>
            <w:ins w:id="2131" w:author="futurewei r1" w:date="2020-05-08T16:24:00Z">
              <w:r>
                <w:t xml:space="preserve"> </w:t>
              </w:r>
            </w:ins>
            <w:ins w:id="2132" w:author="futurewei r1" w:date="2020-05-08T16:27:00Z">
              <w:r>
                <w:t>This is in the scope of</w:t>
              </w:r>
            </w:ins>
            <w:ins w:id="2133" w:author="futurewei r1" w:date="2020-05-08T16:28:00Z">
              <w:r>
                <w:t xml:space="preserve"> SA2. </w:t>
              </w:r>
            </w:ins>
          </w:p>
        </w:tc>
      </w:tr>
      <w:tr w:rsidR="00F27CD1" w:rsidRPr="0045309F" w14:paraId="4130B53A" w14:textId="77777777" w:rsidTr="00EA1CB4">
        <w:tc>
          <w:tcPr>
            <w:tcW w:w="2056" w:type="dxa"/>
            <w:shd w:val="clear" w:color="auto" w:fill="auto"/>
          </w:tcPr>
          <w:p w14:paraId="6082CF32" w14:textId="4A622C52" w:rsidR="00F27CD1" w:rsidRPr="0045309F" w:rsidRDefault="00F27CD1" w:rsidP="00F27CD1">
            <w:ins w:id="2134" w:author="Moto_1" w:date="2020-05-08T18:33:00Z">
              <w:r>
                <w:t>Lenovo</w:t>
              </w:r>
            </w:ins>
          </w:p>
        </w:tc>
        <w:tc>
          <w:tcPr>
            <w:tcW w:w="7294" w:type="dxa"/>
            <w:shd w:val="clear" w:color="auto" w:fill="auto"/>
          </w:tcPr>
          <w:p w14:paraId="334B11EB" w14:textId="77777777" w:rsidR="00F27CD1" w:rsidRDefault="00F27CD1" w:rsidP="00F27CD1">
            <w:pPr>
              <w:rPr>
                <w:ins w:id="2135" w:author="Moto_1" w:date="2020-05-08T18:34:00Z"/>
              </w:rPr>
            </w:pPr>
            <w:ins w:id="2136" w:author="Moto_1" w:date="2020-05-08T18:41:00Z">
              <w:r>
                <w:t>As the</w:t>
              </w:r>
            </w:ins>
            <w:ins w:id="2137" w:author="Moto_1" w:date="2020-05-08T18:39:00Z">
              <w:r>
                <w:t xml:space="preserve"> </w:t>
              </w:r>
            </w:ins>
            <w:ins w:id="2138" w:author="Moto_1" w:date="2020-05-08T18:41:00Z">
              <w:r>
                <w:t>SA1 requirement implies</w:t>
              </w:r>
            </w:ins>
            <w:ins w:id="2139" w:author="Moto_1" w:date="2020-05-11T17:06:00Z">
              <w:r>
                <w:t>, in the following two scenarios</w:t>
              </w:r>
            </w:ins>
            <w:ins w:id="2140" w:author="Moto_1" w:date="2020-05-08T18:41:00Z">
              <w:r>
                <w:t xml:space="preserve"> </w:t>
              </w:r>
            </w:ins>
            <w:ins w:id="2141" w:author="Moto_1" w:date="2020-05-08T18:40:00Z">
              <w:r>
                <w:t>1)</w:t>
              </w:r>
            </w:ins>
            <w:ins w:id="2142" w:author="Moto_1" w:date="2020-05-08T18:39:00Z">
              <w:r>
                <w:t xml:space="preserve"> PNI-NPN subscription is added for the UE, or </w:t>
              </w:r>
            </w:ins>
            <w:ins w:id="2143" w:author="Moto_1" w:date="2020-05-08T18:40:00Z">
              <w:r>
                <w:t xml:space="preserve">2) </w:t>
              </w:r>
            </w:ins>
            <w:ins w:id="2144" w:author="Moto_1" w:date="2020-05-08T18:39:00Z">
              <w:r>
                <w:t xml:space="preserve">the UE's subscription changes </w:t>
              </w:r>
            </w:ins>
            <w:ins w:id="2145" w:author="Moto_1" w:date="2020-05-08T18:40:00Z">
              <w:r>
                <w:t xml:space="preserve">from </w:t>
              </w:r>
            </w:ins>
            <w:ins w:id="2146" w:author="Moto_1" w:date="2020-05-08T18:39:00Z">
              <w:r>
                <w:t>PNI-NPN1 to PNI-NPN2</w:t>
              </w:r>
            </w:ins>
            <w:ins w:id="2147" w:author="Moto_1" w:date="2020-05-08T18:40:00Z">
              <w:r>
                <w:t>, t</w:t>
              </w:r>
            </w:ins>
            <w:ins w:id="2148" w:author="Moto_1" w:date="2020-05-08T18:36:00Z">
              <w:r>
                <w:t xml:space="preserve">he </w:t>
              </w:r>
            </w:ins>
            <w:ins w:id="2149" w:author="Moto_1" w:date="2020-05-11T17:07:00Z">
              <w:r>
                <w:t>TR</w:t>
              </w:r>
            </w:ins>
            <w:ins w:id="2150" w:author="Moto_1" w:date="2020-05-11T17:06:00Z">
              <w:r>
                <w:t xml:space="preserve"> should provide</w:t>
              </w:r>
            </w:ins>
            <w:ins w:id="2151" w:author="Moto_1" w:date="2020-05-08T18:34:00Z">
              <w:r>
                <w:t>:</w:t>
              </w:r>
            </w:ins>
          </w:p>
          <w:p w14:paraId="61FB2CD3" w14:textId="77777777" w:rsidR="00F27CD1" w:rsidRDefault="00F27CD1" w:rsidP="00F27CD1">
            <w:pPr>
              <w:rPr>
                <w:ins w:id="2152" w:author="Moto_1" w:date="2020-05-08T18:35:00Z"/>
              </w:rPr>
            </w:pPr>
            <w:ins w:id="2153" w:author="Moto_1" w:date="2020-05-08T18:34:00Z">
              <w:r>
                <w:t xml:space="preserve"> - </w:t>
              </w:r>
            </w:ins>
            <w:ins w:id="2154" w:author="Moto_1" w:date="2020-05-08T18:35:00Z">
              <w:r>
                <w:t xml:space="preserve">description/mechanism how to update </w:t>
              </w:r>
            </w:ins>
            <w:ins w:id="2155" w:author="Moto_1" w:date="2020-05-11T17:07:00Z">
              <w:r>
                <w:t xml:space="preserve">subscription in the network, i.e. </w:t>
              </w:r>
            </w:ins>
            <w:ins w:id="2156" w:author="Moto_1" w:date="2020-05-08T18:35:00Z">
              <w:r>
                <w:t xml:space="preserve">the </w:t>
              </w:r>
            </w:ins>
            <w:ins w:id="2157" w:author="Moto_1" w:date="2020-05-08T18:36:00Z">
              <w:r>
                <w:t xml:space="preserve">UE's </w:t>
              </w:r>
            </w:ins>
            <w:ins w:id="2158" w:author="Moto_1" w:date="2020-05-08T18:35:00Z">
              <w:r>
                <w:t xml:space="preserve">subscription </w:t>
              </w:r>
            </w:ins>
            <w:ins w:id="2159" w:author="Moto_1" w:date="2020-05-08T18:36:00Z">
              <w:r>
                <w:t xml:space="preserve">data </w:t>
              </w:r>
            </w:ins>
            <w:ins w:id="2160" w:author="Moto_1" w:date="2020-05-08T18:35:00Z">
              <w:r>
                <w:t xml:space="preserve">in the PLMN </w:t>
              </w:r>
            </w:ins>
            <w:ins w:id="2161" w:author="Moto_1" w:date="2020-05-08T18:36:00Z">
              <w:r>
                <w:t>i</w:t>
              </w:r>
            </w:ins>
            <w:ins w:id="2162" w:author="Moto_1" w:date="2020-05-08T18:37:00Z">
              <w:r>
                <w:t xml:space="preserve">n order to provide </w:t>
              </w:r>
            </w:ins>
            <w:ins w:id="2163" w:author="Moto_1" w:date="2020-05-08T18:41:00Z">
              <w:r>
                <w:t xml:space="preserve">access to </w:t>
              </w:r>
            </w:ins>
            <w:ins w:id="2164" w:author="Moto_1" w:date="2020-05-08T18:37:00Z">
              <w:r>
                <w:t>PNI-NPN</w:t>
              </w:r>
            </w:ins>
            <w:ins w:id="2165" w:author="Moto_1" w:date="2020-05-08T18:41:00Z">
              <w:r>
                <w:t xml:space="preserve">; and </w:t>
              </w:r>
            </w:ins>
          </w:p>
          <w:p w14:paraId="15538C0E" w14:textId="7BF38D4A" w:rsidR="00F27CD1" w:rsidRPr="0045309F" w:rsidRDefault="00F27CD1" w:rsidP="00F27CD1">
            <w:ins w:id="2166" w:author="Moto_1" w:date="2020-05-08T18:35:00Z">
              <w:r>
                <w:t xml:space="preserve"> - description/mechanism how to update</w:t>
              </w:r>
            </w:ins>
            <w:ins w:id="2167" w:author="Moto_1" w:date="2020-05-11T17:08:00Z">
              <w:r>
                <w:t xml:space="preserve"> the UE, i.e.</w:t>
              </w:r>
            </w:ins>
            <w:ins w:id="2168" w:author="Moto_1" w:date="2020-05-08T18:35:00Z">
              <w:r>
                <w:t xml:space="preserve"> the UE configuratio</w:t>
              </w:r>
            </w:ins>
            <w:ins w:id="2169" w:author="Moto_1" w:date="2020-05-08T18:36:00Z">
              <w:r>
                <w:t>n to use the PNI-NPN.</w:t>
              </w:r>
            </w:ins>
          </w:p>
        </w:tc>
      </w:tr>
      <w:tr w:rsidR="00966B61" w:rsidRPr="0045309F" w14:paraId="7BE1F8AD" w14:textId="77777777" w:rsidTr="00EA1CB4">
        <w:tc>
          <w:tcPr>
            <w:tcW w:w="2056" w:type="dxa"/>
            <w:shd w:val="clear" w:color="auto" w:fill="auto"/>
          </w:tcPr>
          <w:p w14:paraId="04A53822" w14:textId="404B0BAB" w:rsidR="00966B61" w:rsidRPr="0045309F" w:rsidRDefault="00966B61" w:rsidP="00966B61">
            <w:ins w:id="2170" w:author="Guanzhou" w:date="2020-05-04T13:50:00Z">
              <w:r>
                <w:t>Ericsson</w:t>
              </w:r>
            </w:ins>
          </w:p>
        </w:tc>
        <w:tc>
          <w:tcPr>
            <w:tcW w:w="7294" w:type="dxa"/>
            <w:shd w:val="clear" w:color="auto" w:fill="auto"/>
          </w:tcPr>
          <w:p w14:paraId="51671D75" w14:textId="468DD722" w:rsidR="00966B61" w:rsidRPr="0045309F" w:rsidRDefault="00966B61" w:rsidP="00966B61">
            <w:ins w:id="2171" w:author="Guanzhou" w:date="2020-05-04T13:50:00Z">
              <w:r>
                <w:t>Agre</w:t>
              </w:r>
            </w:ins>
            <w:ins w:id="2172" w:author="Guanzhou" w:date="2020-05-04T13:51:00Z">
              <w:r>
                <w:t>e with Ericsson that PLMN subscription update is not in the scope.</w:t>
              </w:r>
            </w:ins>
          </w:p>
        </w:tc>
      </w:tr>
      <w:tr w:rsidR="005816BE" w:rsidRPr="0045309F" w14:paraId="220359C6" w14:textId="77777777" w:rsidTr="00EA1CB4">
        <w:tc>
          <w:tcPr>
            <w:tcW w:w="2056" w:type="dxa"/>
            <w:shd w:val="clear" w:color="auto" w:fill="auto"/>
          </w:tcPr>
          <w:p w14:paraId="2750E874" w14:textId="133617E8" w:rsidR="005816BE" w:rsidRDefault="005816BE" w:rsidP="005816BE">
            <w:r>
              <w:rPr>
                <w:rFonts w:hint="eastAsia"/>
                <w:lang w:eastAsia="zh-CN"/>
              </w:rPr>
              <w:lastRenderedPageBreak/>
              <w:t>vivo</w:t>
            </w:r>
          </w:p>
        </w:tc>
        <w:tc>
          <w:tcPr>
            <w:tcW w:w="7294" w:type="dxa"/>
            <w:shd w:val="clear" w:color="auto" w:fill="auto"/>
          </w:tcPr>
          <w:p w14:paraId="65F27870" w14:textId="1D3FCFFD" w:rsidR="005816BE" w:rsidRDefault="005816BE" w:rsidP="005816BE">
            <w:r>
              <w:t>Once subscription data for PNI-SNPN is updated, it has already supported to update it to the UE.</w:t>
            </w:r>
          </w:p>
        </w:tc>
      </w:tr>
      <w:tr w:rsidR="00C9009D" w:rsidRPr="0045309F" w14:paraId="4BCF7F4E" w14:textId="77777777" w:rsidTr="00EA1CB4">
        <w:tc>
          <w:tcPr>
            <w:tcW w:w="2056" w:type="dxa"/>
            <w:shd w:val="clear" w:color="auto" w:fill="auto"/>
          </w:tcPr>
          <w:p w14:paraId="051B70FC" w14:textId="284B7D45" w:rsidR="00C9009D" w:rsidRDefault="00C9009D" w:rsidP="00C9009D">
            <w:pPr>
              <w:rPr>
                <w:lang w:eastAsia="zh-CN"/>
              </w:rPr>
            </w:pPr>
            <w:ins w:id="2173" w:author="Irfan" w:date="2020-05-11T00:00:00Z">
              <w:r w:rsidRPr="00A83947">
                <w:t>Cisco</w:t>
              </w:r>
            </w:ins>
          </w:p>
        </w:tc>
        <w:tc>
          <w:tcPr>
            <w:tcW w:w="7294" w:type="dxa"/>
            <w:shd w:val="clear" w:color="auto" w:fill="auto"/>
          </w:tcPr>
          <w:p w14:paraId="08CA168B" w14:textId="731199E7" w:rsidR="00C9009D" w:rsidRDefault="00C9009D" w:rsidP="00C9009D">
            <w:ins w:id="2174" w:author="Irfan" w:date="2020-05-11T00:00:00Z">
              <w:r w:rsidRPr="00A83947">
                <w:t>Same as Ericsson</w:t>
              </w:r>
            </w:ins>
          </w:p>
        </w:tc>
      </w:tr>
      <w:tr w:rsidR="007534B9" w:rsidRPr="0045309F" w14:paraId="4BB52305" w14:textId="77777777" w:rsidTr="00EA1CB4">
        <w:tc>
          <w:tcPr>
            <w:tcW w:w="2056" w:type="dxa"/>
            <w:shd w:val="clear" w:color="auto" w:fill="auto"/>
          </w:tcPr>
          <w:p w14:paraId="47D1C42B" w14:textId="46575B63" w:rsidR="007534B9" w:rsidRPr="00A83947" w:rsidRDefault="007534B9" w:rsidP="007534B9">
            <w:r>
              <w:t>Philips</w:t>
            </w:r>
          </w:p>
        </w:tc>
        <w:tc>
          <w:tcPr>
            <w:tcW w:w="7294" w:type="dxa"/>
            <w:shd w:val="clear" w:color="auto" w:fill="auto"/>
          </w:tcPr>
          <w:p w14:paraId="555F7FC2" w14:textId="2059BFC8" w:rsidR="007534B9" w:rsidRPr="00A83947" w:rsidRDefault="007534B9" w:rsidP="007534B9">
            <w:r>
              <w:t>If the UE configuration update procedure is reused, then it may need to be extended.</w:t>
            </w:r>
          </w:p>
        </w:tc>
      </w:tr>
      <w:tr w:rsidR="00EA1CB4" w:rsidRPr="0045309F" w14:paraId="5980B00D" w14:textId="77777777" w:rsidTr="00EA1CB4">
        <w:tc>
          <w:tcPr>
            <w:tcW w:w="2056" w:type="dxa"/>
            <w:shd w:val="clear" w:color="auto" w:fill="auto"/>
          </w:tcPr>
          <w:p w14:paraId="10AFEDD2" w14:textId="3424D841" w:rsidR="00EA1CB4" w:rsidRDefault="00EA1CB4" w:rsidP="00EA1CB4">
            <w:ins w:id="2175" w:author="zte-v2" w:date="2020-05-12T11:03:00Z">
              <w:r>
                <w:rPr>
                  <w:rFonts w:hint="eastAsia"/>
                  <w:lang w:eastAsia="zh-CN"/>
                </w:rPr>
                <w:t>ZTE</w:t>
              </w:r>
            </w:ins>
          </w:p>
        </w:tc>
        <w:tc>
          <w:tcPr>
            <w:tcW w:w="7294" w:type="dxa"/>
            <w:shd w:val="clear" w:color="auto" w:fill="auto"/>
          </w:tcPr>
          <w:p w14:paraId="484350D4" w14:textId="04890E1C" w:rsidR="00EA1CB4" w:rsidRDefault="00EA1CB4" w:rsidP="00EA1CB4">
            <w:ins w:id="2176" w:author="zte-v2" w:date="2020-05-12T11:16:00Z">
              <w:r>
                <w:rPr>
                  <w:rFonts w:hint="eastAsia"/>
                  <w:lang w:eastAsia="zh-CN"/>
                </w:rPr>
                <w:t>T</w:t>
              </w:r>
              <w:r>
                <w:rPr>
                  <w:lang w:eastAsia="zh-CN"/>
                </w:rPr>
                <w:t xml:space="preserve">he UCU is used to update UE </w:t>
              </w:r>
              <w:r>
                <w:t>for adding or updating NPN parts of PNI-NPN subscription</w:t>
              </w:r>
            </w:ins>
            <w:ins w:id="2177" w:author="zte-v2" w:date="2020-05-12T11:17:00Z">
              <w:r>
                <w:t>.</w:t>
              </w:r>
            </w:ins>
          </w:p>
        </w:tc>
      </w:tr>
    </w:tbl>
    <w:p w14:paraId="270E099F" w14:textId="77777777" w:rsidR="002C39C0" w:rsidRPr="0045309F" w:rsidRDefault="002C39C0" w:rsidP="002C39C0"/>
    <w:p w14:paraId="4523C961" w14:textId="77777777" w:rsidR="002574DA" w:rsidRDefault="002574DA" w:rsidP="00243488">
      <w:pPr>
        <w:pStyle w:val="1"/>
        <w:numPr>
          <w:ilvl w:val="0"/>
          <w:numId w:val="12"/>
        </w:numPr>
      </w:pPr>
      <w:r>
        <w:t>Rapporteur Summary</w:t>
      </w:r>
    </w:p>
    <w:p w14:paraId="08F15E1E" w14:textId="77777777" w:rsidR="002574DA" w:rsidRDefault="002574DA" w:rsidP="002574DA"/>
    <w:p w14:paraId="2EB44A24" w14:textId="77777777" w:rsidR="002574DA" w:rsidRDefault="002574DA" w:rsidP="00243488">
      <w:pPr>
        <w:pStyle w:val="1"/>
        <w:numPr>
          <w:ilvl w:val="0"/>
          <w:numId w:val="12"/>
        </w:numPr>
      </w:pPr>
      <w:r>
        <w:t>Proposed Conclusions</w:t>
      </w:r>
    </w:p>
    <w:p w14:paraId="558D051E" w14:textId="77777777" w:rsidR="002574DA" w:rsidRPr="002574DA" w:rsidRDefault="002574DA" w:rsidP="002574DA">
      <w:r>
        <w:t>The proposed conclusions will be used to identify solutions for the conclusions of the TR.</w:t>
      </w:r>
    </w:p>
    <w:p w14:paraId="1E0A3906" w14:textId="77777777" w:rsidR="002574DA" w:rsidRPr="002574DA" w:rsidRDefault="002574DA" w:rsidP="002574DA">
      <w:r>
        <w:t xml:space="preserve">&lt;conclusion </w:t>
      </w:r>
      <w:r w:rsidR="008160AB">
        <w:t>X</w:t>
      </w:r>
      <w:r>
        <w:t>&gt;</w:t>
      </w:r>
    </w:p>
    <w:p w14:paraId="093A6EF4" w14:textId="77777777" w:rsidR="002574DA" w:rsidRPr="002574DA" w:rsidRDefault="002574DA" w:rsidP="002574DA">
      <w:r>
        <w:t xml:space="preserve">&lt;conclusion </w:t>
      </w:r>
      <w:r w:rsidR="008160AB">
        <w:t>X</w:t>
      </w:r>
      <w:r>
        <w:t>&gt;</w:t>
      </w:r>
    </w:p>
    <w:p w14:paraId="21BF3CF7" w14:textId="77777777" w:rsidR="002574DA" w:rsidRPr="002574DA" w:rsidRDefault="002574DA" w:rsidP="002574DA">
      <w:r>
        <w:t xml:space="preserve">&lt;conclusion </w:t>
      </w:r>
      <w:r w:rsidR="008160AB">
        <w:t>X</w:t>
      </w:r>
      <w:r>
        <w:t>&gt;</w:t>
      </w:r>
    </w:p>
    <w:p w14:paraId="40929DA8" w14:textId="77777777" w:rsidR="002574DA" w:rsidRPr="002574DA" w:rsidRDefault="002574DA" w:rsidP="002574DA">
      <w:r>
        <w:t xml:space="preserve">&lt;conclusion </w:t>
      </w:r>
      <w:r w:rsidR="008160AB">
        <w:t>X</w:t>
      </w:r>
      <w:r>
        <w:t>&gt;</w:t>
      </w:r>
    </w:p>
    <w:p w14:paraId="53B70C46" w14:textId="77777777" w:rsidR="002574DA" w:rsidRPr="002574DA" w:rsidRDefault="002574DA" w:rsidP="002574DA">
      <w:r>
        <w:t xml:space="preserve">&lt;conclusion </w:t>
      </w:r>
      <w:r w:rsidR="008160AB">
        <w:t>X</w:t>
      </w:r>
      <w:r>
        <w:t>&gt;</w:t>
      </w:r>
    </w:p>
    <w:p w14:paraId="305EB5E4" w14:textId="77777777" w:rsidR="002574DA" w:rsidRDefault="002574DA"/>
    <w:p w14:paraId="3C74CB36" w14:textId="77777777" w:rsidR="002574DA" w:rsidRDefault="002574DA"/>
    <w:sectPr w:rsidR="002574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24" w:author="QC_12" w:date="2020-05-04T12:10:00Z" w:initials="QC">
    <w:p w14:paraId="768897D3" w14:textId="1E37173A" w:rsidR="005F6425" w:rsidRPr="00073433" w:rsidRDefault="005F6425">
      <w:pPr>
        <w:pStyle w:val="a7"/>
        <w:rPr>
          <w:lang w:val="en-US"/>
        </w:rPr>
      </w:pPr>
      <w:r>
        <w:rPr>
          <w:rStyle w:val="a6"/>
        </w:rPr>
        <w:annotationRef/>
      </w:r>
      <w:r w:rsidRPr="00073433">
        <w:rPr>
          <w:lang w:val="en-US"/>
        </w:rPr>
        <w:t xml:space="preserve">Better to </w:t>
      </w:r>
      <w:r w:rsidR="008163DA" w:rsidRPr="00073433">
        <w:rPr>
          <w:lang w:val="en-US"/>
        </w:rPr>
        <w:t xml:space="preserve">replace </w:t>
      </w:r>
      <w:r w:rsidRPr="00073433">
        <w:rPr>
          <w:lang w:val="en-US"/>
        </w:rPr>
        <w:t xml:space="preserve">with the rephrased questions listed above to enable more </w:t>
      </w:r>
      <w:r w:rsidR="008163DA" w:rsidRPr="00073433">
        <w:rPr>
          <w:lang w:val="en-US"/>
        </w:rPr>
        <w:t>than just the solution contributors to reply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8897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897D3" w16cid:durableId="225A84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EC6C0" w14:textId="77777777" w:rsidR="00603E80" w:rsidRDefault="00603E80" w:rsidP="005A6D8E">
      <w:pPr>
        <w:spacing w:after="0" w:line="240" w:lineRule="auto"/>
      </w:pPr>
      <w:r>
        <w:separator/>
      </w:r>
    </w:p>
  </w:endnote>
  <w:endnote w:type="continuationSeparator" w:id="0">
    <w:p w14:paraId="3158FB31" w14:textId="77777777" w:rsidR="00603E80" w:rsidRDefault="00603E80" w:rsidP="005A6D8E">
      <w:pPr>
        <w:spacing w:after="0" w:line="240" w:lineRule="auto"/>
      </w:pPr>
      <w:r>
        <w:continuationSeparator/>
      </w:r>
    </w:p>
  </w:endnote>
  <w:endnote w:type="continuationNotice" w:id="1">
    <w:p w14:paraId="26D8FAA6" w14:textId="77777777" w:rsidR="00603E80" w:rsidRDefault="00603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98777" w14:textId="77777777" w:rsidR="00603E80" w:rsidRDefault="00603E80" w:rsidP="005A6D8E">
      <w:pPr>
        <w:spacing w:after="0" w:line="240" w:lineRule="auto"/>
      </w:pPr>
      <w:r>
        <w:separator/>
      </w:r>
    </w:p>
  </w:footnote>
  <w:footnote w:type="continuationSeparator" w:id="0">
    <w:p w14:paraId="1019CCA5" w14:textId="77777777" w:rsidR="00603E80" w:rsidRDefault="00603E80" w:rsidP="005A6D8E">
      <w:pPr>
        <w:spacing w:after="0" w:line="240" w:lineRule="auto"/>
      </w:pPr>
      <w:r>
        <w:continuationSeparator/>
      </w:r>
    </w:p>
  </w:footnote>
  <w:footnote w:type="continuationNotice" w:id="1">
    <w:p w14:paraId="69FA1CF4" w14:textId="77777777" w:rsidR="00603E80" w:rsidRDefault="00603E8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4546"/>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338C0"/>
    <w:multiLevelType w:val="hybridMultilevel"/>
    <w:tmpl w:val="0A083732"/>
    <w:lvl w:ilvl="0" w:tplc="E9CE0BC0">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A30CF"/>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526F3"/>
    <w:multiLevelType w:val="hybridMultilevel"/>
    <w:tmpl w:val="66DC927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B56118D"/>
    <w:multiLevelType w:val="hybridMultilevel"/>
    <w:tmpl w:val="3E7CA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80342"/>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E1706"/>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50868"/>
    <w:multiLevelType w:val="hybridMultilevel"/>
    <w:tmpl w:val="70F04892"/>
    <w:lvl w:ilvl="0" w:tplc="9DB4788E">
      <w:start w:val="5"/>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B513003"/>
    <w:multiLevelType w:val="hybridMultilevel"/>
    <w:tmpl w:val="E500D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D5FDC"/>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99176E"/>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A906ED"/>
    <w:multiLevelType w:val="hybridMultilevel"/>
    <w:tmpl w:val="BF2A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8459AC"/>
    <w:multiLevelType w:val="hybridMultilevel"/>
    <w:tmpl w:val="2DC2F2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ED20F5"/>
    <w:multiLevelType w:val="hybridMultilevel"/>
    <w:tmpl w:val="03B8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F5D04"/>
    <w:multiLevelType w:val="hybridMultilevel"/>
    <w:tmpl w:val="D96E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B6661"/>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1164F2"/>
    <w:multiLevelType w:val="hybridMultilevel"/>
    <w:tmpl w:val="DB0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F2B5F"/>
    <w:multiLevelType w:val="hybridMultilevel"/>
    <w:tmpl w:val="09D6A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8007149"/>
    <w:multiLevelType w:val="hybridMultilevel"/>
    <w:tmpl w:val="12DCD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5"/>
  </w:num>
  <w:num w:numId="5">
    <w:abstractNumId w:val="10"/>
  </w:num>
  <w:num w:numId="6">
    <w:abstractNumId w:val="0"/>
  </w:num>
  <w:num w:numId="7">
    <w:abstractNumId w:val="2"/>
  </w:num>
  <w:num w:numId="8">
    <w:abstractNumId w:val="9"/>
  </w:num>
  <w:num w:numId="9">
    <w:abstractNumId w:val="8"/>
  </w:num>
  <w:num w:numId="10">
    <w:abstractNumId w:val="18"/>
  </w:num>
  <w:num w:numId="11">
    <w:abstractNumId w:val="13"/>
  </w:num>
  <w:num w:numId="12">
    <w:abstractNumId w:val="16"/>
  </w:num>
  <w:num w:numId="13">
    <w:abstractNumId w:val="15"/>
  </w:num>
  <w:num w:numId="14">
    <w:abstractNumId w:val="1"/>
  </w:num>
  <w:num w:numId="15">
    <w:abstractNumId w:val="17"/>
  </w:num>
  <w:num w:numId="16">
    <w:abstractNumId w:val="11"/>
  </w:num>
  <w:num w:numId="17">
    <w:abstractNumId w:val="3"/>
  </w:num>
  <w:num w:numId="18">
    <w:abstractNumId w:val="12"/>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China Telecom">
    <w15:presenceInfo w15:providerId="None" w15:userId="China Telecom"/>
  </w15:person>
  <w15:person w15:author="彭晋(Jim)">
    <w15:presenceInfo w15:providerId="None" w15:userId="彭晋(Jim)"/>
  </w15:person>
  <w15:person w15:author="于小博">
    <w15:presenceInfo w15:providerId="None" w15:userId="于小博"/>
  </w15:person>
  <w15:person w15:author="권기석/표준Research 1Lab(SR)/Principal Engineer/삼성전자">
    <w15:presenceInfo w15:providerId="AD" w15:userId="S-1-5-21-1569490900-2152479555-3239727262-849325"/>
  </w15:person>
  <w15:person w15:author="Michael Starsinic">
    <w15:presenceInfo w15:providerId="AD" w15:userId="S::StarsiMF@InterDigital.com::de4e700c-740d-481a-8831-c9f0c79f23d1"/>
  </w15:person>
  <w15:person w15:author="QC_12">
    <w15:presenceInfo w15:providerId="None" w15:userId="QC_12"/>
  </w15:person>
  <w15:person w15:author="Lars">
    <w15:presenceInfo w15:providerId="None" w15:userId="Lars"/>
  </w15:person>
  <w15:person w15:author="futurewei r1">
    <w15:presenceInfo w15:providerId="None" w15:userId="futurewei r1"/>
  </w15:person>
  <w15:person w15:author="Moto_1">
    <w15:presenceInfo w15:providerId="None" w15:userId="Moto_1"/>
  </w15:person>
  <w15:person w15:author="Guanzhou">
    <w15:presenceInfo w15:providerId="None" w15:userId="Guanzhou"/>
  </w15:person>
  <w15:person w15:author="Nokia">
    <w15:presenceInfo w15:providerId="None" w15:userId="Nokia"/>
  </w15:person>
  <w15:person w15:author="Aeneas Dodd-Noble (noblea)">
    <w15:presenceInfo w15:providerId="AD" w15:userId="S::noblea@cisco.com::22842ece-f544-4e26-a724-208fd49b543a"/>
  </w15:person>
  <w15:person w15:author="zte-v2">
    <w15:presenceInfo w15:providerId="None" w15:userId="zte-v2"/>
  </w15:person>
  <w15:person w15:author="Addressing-comments-from-Orange">
    <w15:presenceInfo w15:providerId="None" w15:userId="Addressing-comments-from-Orange"/>
  </w15:person>
  <w15:person w15:author="Addressing-comments-from-QC">
    <w15:presenceInfo w15:providerId="None" w15:userId="Addressing-comments-from-QC"/>
  </w15:person>
  <w15:person w15:author="Addressing-comments-from-OPPO">
    <w15:presenceInfo w15:providerId="None" w15:userId="Addressing-comments-from-OPPO"/>
  </w15:person>
  <w15:person w15:author="Colom Ikuno, Josep">
    <w15:presenceInfo w15:providerId="None" w15:userId="Colom Ikuno, Josep"/>
  </w15:person>
  <w15:person w15:author="Alec Brusilovsky">
    <w15:presenceInfo w15:providerId="AD" w15:userId="S::brusilax@InterDigital.com::f4aaf3af-7629-4ade-81a6-99ee1ad33bcf"/>
  </w15:person>
  <w15:person w15:author="Addressing-comments-from-Huawei">
    <w15:presenceInfo w15:providerId="None" w15:userId="Addressing-comments-from-Huawei"/>
  </w15:person>
  <w15:person w15:author="Addressing-comments-from-Convida">
    <w15:presenceInfo w15:providerId="None" w15:userId="Addressing-comments-from-Convida"/>
  </w15:person>
  <w15:person w15:author="futurewei r2">
    <w15:presenceInfo w15:providerId="None" w15:userId="futurewei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5F"/>
    <w:rsid w:val="00002579"/>
    <w:rsid w:val="000115F6"/>
    <w:rsid w:val="000166CD"/>
    <w:rsid w:val="0002204B"/>
    <w:rsid w:val="00022AC7"/>
    <w:rsid w:val="00022DD7"/>
    <w:rsid w:val="00023A77"/>
    <w:rsid w:val="00025033"/>
    <w:rsid w:val="000268E6"/>
    <w:rsid w:val="00026B47"/>
    <w:rsid w:val="00030ECA"/>
    <w:rsid w:val="00032E24"/>
    <w:rsid w:val="00034F9A"/>
    <w:rsid w:val="00036122"/>
    <w:rsid w:val="00040016"/>
    <w:rsid w:val="00041E4F"/>
    <w:rsid w:val="000469C3"/>
    <w:rsid w:val="00052F7D"/>
    <w:rsid w:val="00055A21"/>
    <w:rsid w:val="000561CC"/>
    <w:rsid w:val="00060C24"/>
    <w:rsid w:val="000624FA"/>
    <w:rsid w:val="00066364"/>
    <w:rsid w:val="000677BB"/>
    <w:rsid w:val="00070348"/>
    <w:rsid w:val="00073433"/>
    <w:rsid w:val="000737D6"/>
    <w:rsid w:val="000808A5"/>
    <w:rsid w:val="00084138"/>
    <w:rsid w:val="00084FCD"/>
    <w:rsid w:val="00085499"/>
    <w:rsid w:val="00085B60"/>
    <w:rsid w:val="00086F9C"/>
    <w:rsid w:val="00091315"/>
    <w:rsid w:val="000927F0"/>
    <w:rsid w:val="00094282"/>
    <w:rsid w:val="00096E3C"/>
    <w:rsid w:val="00097092"/>
    <w:rsid w:val="000A634B"/>
    <w:rsid w:val="000A66F3"/>
    <w:rsid w:val="000B1202"/>
    <w:rsid w:val="000B1F14"/>
    <w:rsid w:val="000B3012"/>
    <w:rsid w:val="000B5160"/>
    <w:rsid w:val="000B64AA"/>
    <w:rsid w:val="000B76BD"/>
    <w:rsid w:val="000C3CDF"/>
    <w:rsid w:val="000C4D38"/>
    <w:rsid w:val="000D379A"/>
    <w:rsid w:val="000E067D"/>
    <w:rsid w:val="000E5156"/>
    <w:rsid w:val="000F10DC"/>
    <w:rsid w:val="000F21A7"/>
    <w:rsid w:val="000F3BF7"/>
    <w:rsid w:val="000F671A"/>
    <w:rsid w:val="000F7325"/>
    <w:rsid w:val="001075CE"/>
    <w:rsid w:val="00111780"/>
    <w:rsid w:val="0011285D"/>
    <w:rsid w:val="00114888"/>
    <w:rsid w:val="00115B6C"/>
    <w:rsid w:val="00120F90"/>
    <w:rsid w:val="0012299A"/>
    <w:rsid w:val="00122F7B"/>
    <w:rsid w:val="00123C48"/>
    <w:rsid w:val="00126740"/>
    <w:rsid w:val="00127148"/>
    <w:rsid w:val="001318C5"/>
    <w:rsid w:val="00134713"/>
    <w:rsid w:val="0013604F"/>
    <w:rsid w:val="00143259"/>
    <w:rsid w:val="00146C34"/>
    <w:rsid w:val="00147E01"/>
    <w:rsid w:val="00155484"/>
    <w:rsid w:val="00165161"/>
    <w:rsid w:val="00165C77"/>
    <w:rsid w:val="00171369"/>
    <w:rsid w:val="00172180"/>
    <w:rsid w:val="001752C3"/>
    <w:rsid w:val="001763BA"/>
    <w:rsid w:val="0017655A"/>
    <w:rsid w:val="001774DE"/>
    <w:rsid w:val="00181F61"/>
    <w:rsid w:val="00181F6E"/>
    <w:rsid w:val="0018292B"/>
    <w:rsid w:val="00184042"/>
    <w:rsid w:val="00184A76"/>
    <w:rsid w:val="00184C04"/>
    <w:rsid w:val="001858B9"/>
    <w:rsid w:val="0018795E"/>
    <w:rsid w:val="00190C60"/>
    <w:rsid w:val="00191519"/>
    <w:rsid w:val="001916A2"/>
    <w:rsid w:val="00195AAD"/>
    <w:rsid w:val="00195E10"/>
    <w:rsid w:val="001A057C"/>
    <w:rsid w:val="001A0C55"/>
    <w:rsid w:val="001A259E"/>
    <w:rsid w:val="001A61BC"/>
    <w:rsid w:val="001B0AEB"/>
    <w:rsid w:val="001B19EB"/>
    <w:rsid w:val="001C0435"/>
    <w:rsid w:val="001C0E2A"/>
    <w:rsid w:val="001C3C64"/>
    <w:rsid w:val="001C40FF"/>
    <w:rsid w:val="001C6635"/>
    <w:rsid w:val="001C6E6C"/>
    <w:rsid w:val="001D2A77"/>
    <w:rsid w:val="001D39EF"/>
    <w:rsid w:val="001D3D8E"/>
    <w:rsid w:val="001E0B6E"/>
    <w:rsid w:val="001E0BF8"/>
    <w:rsid w:val="001E5330"/>
    <w:rsid w:val="001F3310"/>
    <w:rsid w:val="001F57B8"/>
    <w:rsid w:val="0020171A"/>
    <w:rsid w:val="00203FD7"/>
    <w:rsid w:val="002041B5"/>
    <w:rsid w:val="0020514F"/>
    <w:rsid w:val="00206B71"/>
    <w:rsid w:val="002136CC"/>
    <w:rsid w:val="0021770A"/>
    <w:rsid w:val="0022190F"/>
    <w:rsid w:val="002225FB"/>
    <w:rsid w:val="002311FE"/>
    <w:rsid w:val="00233617"/>
    <w:rsid w:val="002342DF"/>
    <w:rsid w:val="00236C34"/>
    <w:rsid w:val="00237532"/>
    <w:rsid w:val="00241E45"/>
    <w:rsid w:val="00243488"/>
    <w:rsid w:val="00244AC5"/>
    <w:rsid w:val="00245B5F"/>
    <w:rsid w:val="0024759D"/>
    <w:rsid w:val="00251975"/>
    <w:rsid w:val="002565B4"/>
    <w:rsid w:val="002574DA"/>
    <w:rsid w:val="00263068"/>
    <w:rsid w:val="0026357D"/>
    <w:rsid w:val="00267E01"/>
    <w:rsid w:val="0027004A"/>
    <w:rsid w:val="00271A2E"/>
    <w:rsid w:val="002723D4"/>
    <w:rsid w:val="00274775"/>
    <w:rsid w:val="0028334A"/>
    <w:rsid w:val="002837A6"/>
    <w:rsid w:val="0029424B"/>
    <w:rsid w:val="00295A81"/>
    <w:rsid w:val="002A6065"/>
    <w:rsid w:val="002A7EF4"/>
    <w:rsid w:val="002B6E73"/>
    <w:rsid w:val="002B75DB"/>
    <w:rsid w:val="002C1F27"/>
    <w:rsid w:val="002C2B35"/>
    <w:rsid w:val="002C2D2A"/>
    <w:rsid w:val="002C39C0"/>
    <w:rsid w:val="002C4947"/>
    <w:rsid w:val="002D3C44"/>
    <w:rsid w:val="002D62D9"/>
    <w:rsid w:val="002E18A9"/>
    <w:rsid w:val="002E6214"/>
    <w:rsid w:val="002E699F"/>
    <w:rsid w:val="002E749C"/>
    <w:rsid w:val="002F6933"/>
    <w:rsid w:val="00305626"/>
    <w:rsid w:val="003105EE"/>
    <w:rsid w:val="00310665"/>
    <w:rsid w:val="003172BB"/>
    <w:rsid w:val="00322684"/>
    <w:rsid w:val="00323EA5"/>
    <w:rsid w:val="00325753"/>
    <w:rsid w:val="003274E6"/>
    <w:rsid w:val="003279DD"/>
    <w:rsid w:val="003322BB"/>
    <w:rsid w:val="003401ED"/>
    <w:rsid w:val="00340457"/>
    <w:rsid w:val="0034180B"/>
    <w:rsid w:val="0034248B"/>
    <w:rsid w:val="003451A5"/>
    <w:rsid w:val="0034599C"/>
    <w:rsid w:val="0035013A"/>
    <w:rsid w:val="00350633"/>
    <w:rsid w:val="00352E8E"/>
    <w:rsid w:val="0035553B"/>
    <w:rsid w:val="00356A7C"/>
    <w:rsid w:val="00361DFE"/>
    <w:rsid w:val="0036463E"/>
    <w:rsid w:val="003747E0"/>
    <w:rsid w:val="003804B5"/>
    <w:rsid w:val="00381403"/>
    <w:rsid w:val="00383CEC"/>
    <w:rsid w:val="00385D45"/>
    <w:rsid w:val="00386D81"/>
    <w:rsid w:val="003876D8"/>
    <w:rsid w:val="00393E9A"/>
    <w:rsid w:val="003977D2"/>
    <w:rsid w:val="003A02A5"/>
    <w:rsid w:val="003A108D"/>
    <w:rsid w:val="003A36E2"/>
    <w:rsid w:val="003A7CE9"/>
    <w:rsid w:val="003B5FFB"/>
    <w:rsid w:val="003B76A2"/>
    <w:rsid w:val="003B76BA"/>
    <w:rsid w:val="003C361F"/>
    <w:rsid w:val="003C3A59"/>
    <w:rsid w:val="003C503F"/>
    <w:rsid w:val="003C59AD"/>
    <w:rsid w:val="003D0564"/>
    <w:rsid w:val="003D5E0D"/>
    <w:rsid w:val="003E0048"/>
    <w:rsid w:val="003E3A82"/>
    <w:rsid w:val="003E62C6"/>
    <w:rsid w:val="003F2413"/>
    <w:rsid w:val="003F51F8"/>
    <w:rsid w:val="0040115C"/>
    <w:rsid w:val="00402009"/>
    <w:rsid w:val="0040276F"/>
    <w:rsid w:val="00402B3D"/>
    <w:rsid w:val="00406C68"/>
    <w:rsid w:val="00410924"/>
    <w:rsid w:val="004117B3"/>
    <w:rsid w:val="004130B2"/>
    <w:rsid w:val="00416D04"/>
    <w:rsid w:val="004170A2"/>
    <w:rsid w:val="00417C27"/>
    <w:rsid w:val="00427C84"/>
    <w:rsid w:val="004425DD"/>
    <w:rsid w:val="00450245"/>
    <w:rsid w:val="00452E1D"/>
    <w:rsid w:val="0045499D"/>
    <w:rsid w:val="00455D50"/>
    <w:rsid w:val="00460B65"/>
    <w:rsid w:val="004612E5"/>
    <w:rsid w:val="0046613D"/>
    <w:rsid w:val="00466D74"/>
    <w:rsid w:val="00474DC7"/>
    <w:rsid w:val="004826A9"/>
    <w:rsid w:val="004917D6"/>
    <w:rsid w:val="004A1CC8"/>
    <w:rsid w:val="004A69B4"/>
    <w:rsid w:val="004A7589"/>
    <w:rsid w:val="004B1BF3"/>
    <w:rsid w:val="004B1CA1"/>
    <w:rsid w:val="004B3108"/>
    <w:rsid w:val="004B3545"/>
    <w:rsid w:val="004B38BC"/>
    <w:rsid w:val="004B7DEA"/>
    <w:rsid w:val="004C2BD6"/>
    <w:rsid w:val="004C6987"/>
    <w:rsid w:val="004D5169"/>
    <w:rsid w:val="004D7F5F"/>
    <w:rsid w:val="004E0913"/>
    <w:rsid w:val="004E54DF"/>
    <w:rsid w:val="004E7440"/>
    <w:rsid w:val="004E78A6"/>
    <w:rsid w:val="004F16E2"/>
    <w:rsid w:val="005022C9"/>
    <w:rsid w:val="005158D8"/>
    <w:rsid w:val="0051783C"/>
    <w:rsid w:val="00527733"/>
    <w:rsid w:val="00531006"/>
    <w:rsid w:val="005331F3"/>
    <w:rsid w:val="00533562"/>
    <w:rsid w:val="00545238"/>
    <w:rsid w:val="00545C2D"/>
    <w:rsid w:val="005460E3"/>
    <w:rsid w:val="005465DB"/>
    <w:rsid w:val="00547D19"/>
    <w:rsid w:val="00551A51"/>
    <w:rsid w:val="005552FF"/>
    <w:rsid w:val="0057069C"/>
    <w:rsid w:val="00570F50"/>
    <w:rsid w:val="00573326"/>
    <w:rsid w:val="005733F2"/>
    <w:rsid w:val="005737E7"/>
    <w:rsid w:val="00573D94"/>
    <w:rsid w:val="005746A7"/>
    <w:rsid w:val="00574B42"/>
    <w:rsid w:val="005816BE"/>
    <w:rsid w:val="0058605C"/>
    <w:rsid w:val="00586E36"/>
    <w:rsid w:val="00591068"/>
    <w:rsid w:val="00591232"/>
    <w:rsid w:val="005918E9"/>
    <w:rsid w:val="0059473A"/>
    <w:rsid w:val="005A2056"/>
    <w:rsid w:val="005A6D8E"/>
    <w:rsid w:val="005B7297"/>
    <w:rsid w:val="005C1BBD"/>
    <w:rsid w:val="005C34F7"/>
    <w:rsid w:val="005C4719"/>
    <w:rsid w:val="005D42E3"/>
    <w:rsid w:val="005D672A"/>
    <w:rsid w:val="005D74AC"/>
    <w:rsid w:val="005E0705"/>
    <w:rsid w:val="005E4FC0"/>
    <w:rsid w:val="005E5876"/>
    <w:rsid w:val="005E5CF3"/>
    <w:rsid w:val="005F1506"/>
    <w:rsid w:val="005F2341"/>
    <w:rsid w:val="005F3980"/>
    <w:rsid w:val="005F6425"/>
    <w:rsid w:val="005F7926"/>
    <w:rsid w:val="005F7E2D"/>
    <w:rsid w:val="00602823"/>
    <w:rsid w:val="00603E80"/>
    <w:rsid w:val="00605F49"/>
    <w:rsid w:val="006062D3"/>
    <w:rsid w:val="00610721"/>
    <w:rsid w:val="006109D8"/>
    <w:rsid w:val="00612B01"/>
    <w:rsid w:val="00620BB1"/>
    <w:rsid w:val="00620E13"/>
    <w:rsid w:val="00620EBE"/>
    <w:rsid w:val="00620F16"/>
    <w:rsid w:val="00621958"/>
    <w:rsid w:val="00621D03"/>
    <w:rsid w:val="00623AAD"/>
    <w:rsid w:val="006311DB"/>
    <w:rsid w:val="00631348"/>
    <w:rsid w:val="00631397"/>
    <w:rsid w:val="00631B37"/>
    <w:rsid w:val="0063307B"/>
    <w:rsid w:val="00633666"/>
    <w:rsid w:val="00640242"/>
    <w:rsid w:val="00642261"/>
    <w:rsid w:val="006443B7"/>
    <w:rsid w:val="0065500F"/>
    <w:rsid w:val="0066027E"/>
    <w:rsid w:val="006613D3"/>
    <w:rsid w:val="00662791"/>
    <w:rsid w:val="006646F3"/>
    <w:rsid w:val="00673E00"/>
    <w:rsid w:val="00673E5E"/>
    <w:rsid w:val="006743B3"/>
    <w:rsid w:val="00675A87"/>
    <w:rsid w:val="00675C69"/>
    <w:rsid w:val="00683F90"/>
    <w:rsid w:val="006840B5"/>
    <w:rsid w:val="00691D57"/>
    <w:rsid w:val="00695EA7"/>
    <w:rsid w:val="00697690"/>
    <w:rsid w:val="006A0DEB"/>
    <w:rsid w:val="006A73A2"/>
    <w:rsid w:val="006B4C7F"/>
    <w:rsid w:val="006B5A82"/>
    <w:rsid w:val="006B6E65"/>
    <w:rsid w:val="006C2187"/>
    <w:rsid w:val="006C3CEB"/>
    <w:rsid w:val="006C506D"/>
    <w:rsid w:val="006C55EE"/>
    <w:rsid w:val="006D270D"/>
    <w:rsid w:val="006E1586"/>
    <w:rsid w:val="006E306B"/>
    <w:rsid w:val="006E62AD"/>
    <w:rsid w:val="006F1553"/>
    <w:rsid w:val="006F35D6"/>
    <w:rsid w:val="006F407B"/>
    <w:rsid w:val="006F4145"/>
    <w:rsid w:val="006F7919"/>
    <w:rsid w:val="006F7D46"/>
    <w:rsid w:val="00704177"/>
    <w:rsid w:val="00705217"/>
    <w:rsid w:val="00705316"/>
    <w:rsid w:val="00712971"/>
    <w:rsid w:val="0072425E"/>
    <w:rsid w:val="00724C08"/>
    <w:rsid w:val="00730039"/>
    <w:rsid w:val="00735992"/>
    <w:rsid w:val="00736338"/>
    <w:rsid w:val="00743397"/>
    <w:rsid w:val="00744003"/>
    <w:rsid w:val="00745BDA"/>
    <w:rsid w:val="00746EEE"/>
    <w:rsid w:val="007534B9"/>
    <w:rsid w:val="0075357E"/>
    <w:rsid w:val="00753ADA"/>
    <w:rsid w:val="007617A3"/>
    <w:rsid w:val="007633B5"/>
    <w:rsid w:val="00766E77"/>
    <w:rsid w:val="0077299B"/>
    <w:rsid w:val="007766D2"/>
    <w:rsid w:val="00783981"/>
    <w:rsid w:val="00787885"/>
    <w:rsid w:val="00791FBB"/>
    <w:rsid w:val="00793A32"/>
    <w:rsid w:val="00795578"/>
    <w:rsid w:val="00796D7C"/>
    <w:rsid w:val="0079748C"/>
    <w:rsid w:val="007A2F38"/>
    <w:rsid w:val="007A4E11"/>
    <w:rsid w:val="007A56DB"/>
    <w:rsid w:val="007A5E5A"/>
    <w:rsid w:val="007A71BF"/>
    <w:rsid w:val="007B051E"/>
    <w:rsid w:val="007B268D"/>
    <w:rsid w:val="007B714A"/>
    <w:rsid w:val="007B7508"/>
    <w:rsid w:val="007B7FCD"/>
    <w:rsid w:val="007C12B0"/>
    <w:rsid w:val="007C2B6A"/>
    <w:rsid w:val="007E0B9A"/>
    <w:rsid w:val="007E0BC7"/>
    <w:rsid w:val="007E2980"/>
    <w:rsid w:val="007E3763"/>
    <w:rsid w:val="007E739D"/>
    <w:rsid w:val="007E7F11"/>
    <w:rsid w:val="007F5BDA"/>
    <w:rsid w:val="008057B5"/>
    <w:rsid w:val="00810DAD"/>
    <w:rsid w:val="00815460"/>
    <w:rsid w:val="00815A4E"/>
    <w:rsid w:val="008160AB"/>
    <w:rsid w:val="008163DA"/>
    <w:rsid w:val="0081782A"/>
    <w:rsid w:val="008204DF"/>
    <w:rsid w:val="00821E4D"/>
    <w:rsid w:val="00826FD7"/>
    <w:rsid w:val="0082773C"/>
    <w:rsid w:val="00842EF2"/>
    <w:rsid w:val="00847627"/>
    <w:rsid w:val="00847965"/>
    <w:rsid w:val="00851587"/>
    <w:rsid w:val="008540C1"/>
    <w:rsid w:val="008541B0"/>
    <w:rsid w:val="008562EF"/>
    <w:rsid w:val="00857728"/>
    <w:rsid w:val="0085774D"/>
    <w:rsid w:val="00857DDE"/>
    <w:rsid w:val="00857DE4"/>
    <w:rsid w:val="00860654"/>
    <w:rsid w:val="008633FF"/>
    <w:rsid w:val="00863584"/>
    <w:rsid w:val="00867D9E"/>
    <w:rsid w:val="00872459"/>
    <w:rsid w:val="008768AD"/>
    <w:rsid w:val="00877069"/>
    <w:rsid w:val="00880B2C"/>
    <w:rsid w:val="00880EE2"/>
    <w:rsid w:val="008846D5"/>
    <w:rsid w:val="00885C95"/>
    <w:rsid w:val="00887E27"/>
    <w:rsid w:val="00887FAF"/>
    <w:rsid w:val="008900BD"/>
    <w:rsid w:val="00891E99"/>
    <w:rsid w:val="00892F79"/>
    <w:rsid w:val="00894BD8"/>
    <w:rsid w:val="00895C08"/>
    <w:rsid w:val="00896046"/>
    <w:rsid w:val="0089793A"/>
    <w:rsid w:val="008A484B"/>
    <w:rsid w:val="008A5054"/>
    <w:rsid w:val="008A60F0"/>
    <w:rsid w:val="008A634D"/>
    <w:rsid w:val="008B2CC9"/>
    <w:rsid w:val="008B3218"/>
    <w:rsid w:val="008B7D02"/>
    <w:rsid w:val="008C64DC"/>
    <w:rsid w:val="008D025F"/>
    <w:rsid w:val="008D6F32"/>
    <w:rsid w:val="008E0A84"/>
    <w:rsid w:val="008E7790"/>
    <w:rsid w:val="008E7DAB"/>
    <w:rsid w:val="008F5F60"/>
    <w:rsid w:val="008F5FDA"/>
    <w:rsid w:val="008F7839"/>
    <w:rsid w:val="00900878"/>
    <w:rsid w:val="009034DC"/>
    <w:rsid w:val="00903874"/>
    <w:rsid w:val="00905694"/>
    <w:rsid w:val="009078C6"/>
    <w:rsid w:val="00910066"/>
    <w:rsid w:val="0091012B"/>
    <w:rsid w:val="00914E8C"/>
    <w:rsid w:val="009166D2"/>
    <w:rsid w:val="00921635"/>
    <w:rsid w:val="00926782"/>
    <w:rsid w:val="0093699D"/>
    <w:rsid w:val="00937EB1"/>
    <w:rsid w:val="00937FF8"/>
    <w:rsid w:val="0094045C"/>
    <w:rsid w:val="00942398"/>
    <w:rsid w:val="00951DA3"/>
    <w:rsid w:val="00957794"/>
    <w:rsid w:val="0096022F"/>
    <w:rsid w:val="00961BDA"/>
    <w:rsid w:val="00963E56"/>
    <w:rsid w:val="00966B61"/>
    <w:rsid w:val="00967752"/>
    <w:rsid w:val="00970832"/>
    <w:rsid w:val="00974317"/>
    <w:rsid w:val="00974881"/>
    <w:rsid w:val="0097524B"/>
    <w:rsid w:val="0097671D"/>
    <w:rsid w:val="00977C06"/>
    <w:rsid w:val="00981F40"/>
    <w:rsid w:val="00986664"/>
    <w:rsid w:val="00986D97"/>
    <w:rsid w:val="00987215"/>
    <w:rsid w:val="00987F74"/>
    <w:rsid w:val="00994B40"/>
    <w:rsid w:val="00996E9A"/>
    <w:rsid w:val="0099780E"/>
    <w:rsid w:val="009A149A"/>
    <w:rsid w:val="009A3A8E"/>
    <w:rsid w:val="009A4523"/>
    <w:rsid w:val="009A60B5"/>
    <w:rsid w:val="009A6A89"/>
    <w:rsid w:val="009B0102"/>
    <w:rsid w:val="009B0B32"/>
    <w:rsid w:val="009B4EC9"/>
    <w:rsid w:val="009C1EFA"/>
    <w:rsid w:val="009C664F"/>
    <w:rsid w:val="009C6862"/>
    <w:rsid w:val="009C6BE8"/>
    <w:rsid w:val="009D11C6"/>
    <w:rsid w:val="009D20D0"/>
    <w:rsid w:val="009D28D7"/>
    <w:rsid w:val="009E33DE"/>
    <w:rsid w:val="009E4A1D"/>
    <w:rsid w:val="009E5C0E"/>
    <w:rsid w:val="009F0B3D"/>
    <w:rsid w:val="009F400B"/>
    <w:rsid w:val="009F459F"/>
    <w:rsid w:val="009F7F89"/>
    <w:rsid w:val="00A010EC"/>
    <w:rsid w:val="00A0122A"/>
    <w:rsid w:val="00A0351E"/>
    <w:rsid w:val="00A05EDC"/>
    <w:rsid w:val="00A145DC"/>
    <w:rsid w:val="00A15AAF"/>
    <w:rsid w:val="00A17751"/>
    <w:rsid w:val="00A20CEA"/>
    <w:rsid w:val="00A23AF2"/>
    <w:rsid w:val="00A25A7A"/>
    <w:rsid w:val="00A30628"/>
    <w:rsid w:val="00A30B73"/>
    <w:rsid w:val="00A40F85"/>
    <w:rsid w:val="00A43EA2"/>
    <w:rsid w:val="00A455A7"/>
    <w:rsid w:val="00A467C1"/>
    <w:rsid w:val="00A46807"/>
    <w:rsid w:val="00A47616"/>
    <w:rsid w:val="00A5069A"/>
    <w:rsid w:val="00A50A85"/>
    <w:rsid w:val="00A512F9"/>
    <w:rsid w:val="00A54BC1"/>
    <w:rsid w:val="00A627A1"/>
    <w:rsid w:val="00A64F71"/>
    <w:rsid w:val="00A65E7E"/>
    <w:rsid w:val="00A67AC4"/>
    <w:rsid w:val="00A7127E"/>
    <w:rsid w:val="00A747A8"/>
    <w:rsid w:val="00A77A7D"/>
    <w:rsid w:val="00A80C9D"/>
    <w:rsid w:val="00A847B1"/>
    <w:rsid w:val="00A84B26"/>
    <w:rsid w:val="00A935FF"/>
    <w:rsid w:val="00AA0693"/>
    <w:rsid w:val="00AA1F0F"/>
    <w:rsid w:val="00AA2CF0"/>
    <w:rsid w:val="00AA5698"/>
    <w:rsid w:val="00AA654D"/>
    <w:rsid w:val="00AB3204"/>
    <w:rsid w:val="00AB4B18"/>
    <w:rsid w:val="00AB52A7"/>
    <w:rsid w:val="00AB5882"/>
    <w:rsid w:val="00AB6A7A"/>
    <w:rsid w:val="00AB6ED5"/>
    <w:rsid w:val="00AC22F8"/>
    <w:rsid w:val="00AC5045"/>
    <w:rsid w:val="00AC5625"/>
    <w:rsid w:val="00AC6177"/>
    <w:rsid w:val="00AD4805"/>
    <w:rsid w:val="00AE3FC0"/>
    <w:rsid w:val="00AE4FA7"/>
    <w:rsid w:val="00AE5426"/>
    <w:rsid w:val="00AF08D5"/>
    <w:rsid w:val="00AF3C94"/>
    <w:rsid w:val="00B007CD"/>
    <w:rsid w:val="00B02558"/>
    <w:rsid w:val="00B0531A"/>
    <w:rsid w:val="00B114C6"/>
    <w:rsid w:val="00B1282F"/>
    <w:rsid w:val="00B1650B"/>
    <w:rsid w:val="00B16AAD"/>
    <w:rsid w:val="00B20DB2"/>
    <w:rsid w:val="00B26BB7"/>
    <w:rsid w:val="00B37767"/>
    <w:rsid w:val="00B46B11"/>
    <w:rsid w:val="00B47629"/>
    <w:rsid w:val="00B53521"/>
    <w:rsid w:val="00B62498"/>
    <w:rsid w:val="00B62773"/>
    <w:rsid w:val="00B63397"/>
    <w:rsid w:val="00B633D8"/>
    <w:rsid w:val="00B64472"/>
    <w:rsid w:val="00B64832"/>
    <w:rsid w:val="00B72BF3"/>
    <w:rsid w:val="00B77090"/>
    <w:rsid w:val="00B77465"/>
    <w:rsid w:val="00B83FFB"/>
    <w:rsid w:val="00B92C7C"/>
    <w:rsid w:val="00B94024"/>
    <w:rsid w:val="00B965EB"/>
    <w:rsid w:val="00B978E6"/>
    <w:rsid w:val="00BA233E"/>
    <w:rsid w:val="00BA7175"/>
    <w:rsid w:val="00BB01D8"/>
    <w:rsid w:val="00BB02A5"/>
    <w:rsid w:val="00BB721F"/>
    <w:rsid w:val="00BC15DD"/>
    <w:rsid w:val="00BC3D09"/>
    <w:rsid w:val="00BC41C1"/>
    <w:rsid w:val="00BC5409"/>
    <w:rsid w:val="00BD0FFA"/>
    <w:rsid w:val="00BD1C1C"/>
    <w:rsid w:val="00BD3CB5"/>
    <w:rsid w:val="00BD4618"/>
    <w:rsid w:val="00BE0877"/>
    <w:rsid w:val="00BE4CBA"/>
    <w:rsid w:val="00BE4E4B"/>
    <w:rsid w:val="00BE715E"/>
    <w:rsid w:val="00BF70B0"/>
    <w:rsid w:val="00C0161D"/>
    <w:rsid w:val="00C05DBA"/>
    <w:rsid w:val="00C06A19"/>
    <w:rsid w:val="00C0744E"/>
    <w:rsid w:val="00C10F43"/>
    <w:rsid w:val="00C11CAD"/>
    <w:rsid w:val="00C13E09"/>
    <w:rsid w:val="00C14502"/>
    <w:rsid w:val="00C14916"/>
    <w:rsid w:val="00C21A60"/>
    <w:rsid w:val="00C278B3"/>
    <w:rsid w:val="00C36F8B"/>
    <w:rsid w:val="00C37CBB"/>
    <w:rsid w:val="00C448DF"/>
    <w:rsid w:val="00C4510B"/>
    <w:rsid w:val="00C463F0"/>
    <w:rsid w:val="00C5241C"/>
    <w:rsid w:val="00C55BC3"/>
    <w:rsid w:val="00C64496"/>
    <w:rsid w:val="00C70AFD"/>
    <w:rsid w:val="00C70D40"/>
    <w:rsid w:val="00C72A80"/>
    <w:rsid w:val="00C76111"/>
    <w:rsid w:val="00C77273"/>
    <w:rsid w:val="00C80989"/>
    <w:rsid w:val="00C81240"/>
    <w:rsid w:val="00C848C3"/>
    <w:rsid w:val="00C9009D"/>
    <w:rsid w:val="00C941A0"/>
    <w:rsid w:val="00C95864"/>
    <w:rsid w:val="00C95DB7"/>
    <w:rsid w:val="00CA548E"/>
    <w:rsid w:val="00CB2CB4"/>
    <w:rsid w:val="00CB3BAF"/>
    <w:rsid w:val="00CB7042"/>
    <w:rsid w:val="00CC2890"/>
    <w:rsid w:val="00CC2F04"/>
    <w:rsid w:val="00CC440E"/>
    <w:rsid w:val="00CD270D"/>
    <w:rsid w:val="00CD3DD3"/>
    <w:rsid w:val="00CD5313"/>
    <w:rsid w:val="00CE128F"/>
    <w:rsid w:val="00CE23D3"/>
    <w:rsid w:val="00CE2A20"/>
    <w:rsid w:val="00CE33ED"/>
    <w:rsid w:val="00CE7CA4"/>
    <w:rsid w:val="00CF0656"/>
    <w:rsid w:val="00CF2862"/>
    <w:rsid w:val="00CF36FB"/>
    <w:rsid w:val="00CF5F14"/>
    <w:rsid w:val="00D00DF2"/>
    <w:rsid w:val="00D01063"/>
    <w:rsid w:val="00D0195D"/>
    <w:rsid w:val="00D11048"/>
    <w:rsid w:val="00D1160E"/>
    <w:rsid w:val="00D128E4"/>
    <w:rsid w:val="00D15043"/>
    <w:rsid w:val="00D256F0"/>
    <w:rsid w:val="00D27DE3"/>
    <w:rsid w:val="00D317E9"/>
    <w:rsid w:val="00D323B9"/>
    <w:rsid w:val="00D3323B"/>
    <w:rsid w:val="00D359E8"/>
    <w:rsid w:val="00D400BF"/>
    <w:rsid w:val="00D540C5"/>
    <w:rsid w:val="00D56225"/>
    <w:rsid w:val="00D57CE3"/>
    <w:rsid w:val="00D64B80"/>
    <w:rsid w:val="00D65AA3"/>
    <w:rsid w:val="00D674D3"/>
    <w:rsid w:val="00D73700"/>
    <w:rsid w:val="00D73805"/>
    <w:rsid w:val="00D74E70"/>
    <w:rsid w:val="00D77680"/>
    <w:rsid w:val="00D77E62"/>
    <w:rsid w:val="00D80DC9"/>
    <w:rsid w:val="00D81DF7"/>
    <w:rsid w:val="00D84813"/>
    <w:rsid w:val="00D85FDD"/>
    <w:rsid w:val="00D914F9"/>
    <w:rsid w:val="00D932F9"/>
    <w:rsid w:val="00D975B6"/>
    <w:rsid w:val="00DA280B"/>
    <w:rsid w:val="00DA3492"/>
    <w:rsid w:val="00DA49C9"/>
    <w:rsid w:val="00DA50FA"/>
    <w:rsid w:val="00DA5D75"/>
    <w:rsid w:val="00DB3686"/>
    <w:rsid w:val="00DC2E9F"/>
    <w:rsid w:val="00DC5F1A"/>
    <w:rsid w:val="00DC6352"/>
    <w:rsid w:val="00DC7BF4"/>
    <w:rsid w:val="00DD1DA5"/>
    <w:rsid w:val="00DD2D6A"/>
    <w:rsid w:val="00DE716D"/>
    <w:rsid w:val="00DF0E1D"/>
    <w:rsid w:val="00DF21FB"/>
    <w:rsid w:val="00DF5EAF"/>
    <w:rsid w:val="00DF7675"/>
    <w:rsid w:val="00E00760"/>
    <w:rsid w:val="00E0351B"/>
    <w:rsid w:val="00E07B56"/>
    <w:rsid w:val="00E11356"/>
    <w:rsid w:val="00E11750"/>
    <w:rsid w:val="00E13FC2"/>
    <w:rsid w:val="00E155E2"/>
    <w:rsid w:val="00E1797A"/>
    <w:rsid w:val="00E2022C"/>
    <w:rsid w:val="00E25CA9"/>
    <w:rsid w:val="00E34956"/>
    <w:rsid w:val="00E36E1D"/>
    <w:rsid w:val="00E37508"/>
    <w:rsid w:val="00E3775C"/>
    <w:rsid w:val="00E400FA"/>
    <w:rsid w:val="00E422E4"/>
    <w:rsid w:val="00E445C9"/>
    <w:rsid w:val="00E4728A"/>
    <w:rsid w:val="00E5070B"/>
    <w:rsid w:val="00E515A5"/>
    <w:rsid w:val="00E51BDC"/>
    <w:rsid w:val="00E535D6"/>
    <w:rsid w:val="00E570F4"/>
    <w:rsid w:val="00E62F5D"/>
    <w:rsid w:val="00E66A4A"/>
    <w:rsid w:val="00E66B1E"/>
    <w:rsid w:val="00E722EC"/>
    <w:rsid w:val="00E72501"/>
    <w:rsid w:val="00E74E8A"/>
    <w:rsid w:val="00E77933"/>
    <w:rsid w:val="00E853B0"/>
    <w:rsid w:val="00E854B8"/>
    <w:rsid w:val="00E87C10"/>
    <w:rsid w:val="00E9231D"/>
    <w:rsid w:val="00EA1CB4"/>
    <w:rsid w:val="00EA21A0"/>
    <w:rsid w:val="00EB5811"/>
    <w:rsid w:val="00EC4E19"/>
    <w:rsid w:val="00EC6150"/>
    <w:rsid w:val="00EC71F7"/>
    <w:rsid w:val="00ED1671"/>
    <w:rsid w:val="00ED5497"/>
    <w:rsid w:val="00ED54B0"/>
    <w:rsid w:val="00ED582A"/>
    <w:rsid w:val="00ED79E1"/>
    <w:rsid w:val="00ED7B58"/>
    <w:rsid w:val="00EE7102"/>
    <w:rsid w:val="00EE7A93"/>
    <w:rsid w:val="00EF0B56"/>
    <w:rsid w:val="00EF1092"/>
    <w:rsid w:val="00EF2474"/>
    <w:rsid w:val="00EF5D04"/>
    <w:rsid w:val="00F07145"/>
    <w:rsid w:val="00F07154"/>
    <w:rsid w:val="00F13C61"/>
    <w:rsid w:val="00F16432"/>
    <w:rsid w:val="00F16B4C"/>
    <w:rsid w:val="00F17578"/>
    <w:rsid w:val="00F20297"/>
    <w:rsid w:val="00F22A3E"/>
    <w:rsid w:val="00F2414B"/>
    <w:rsid w:val="00F24DFF"/>
    <w:rsid w:val="00F27CD1"/>
    <w:rsid w:val="00F3358D"/>
    <w:rsid w:val="00F34810"/>
    <w:rsid w:val="00F40E0E"/>
    <w:rsid w:val="00F4110B"/>
    <w:rsid w:val="00F443B7"/>
    <w:rsid w:val="00F448E9"/>
    <w:rsid w:val="00F54BBD"/>
    <w:rsid w:val="00F56E41"/>
    <w:rsid w:val="00F573F4"/>
    <w:rsid w:val="00F6098F"/>
    <w:rsid w:val="00F621D6"/>
    <w:rsid w:val="00F626CA"/>
    <w:rsid w:val="00F6501C"/>
    <w:rsid w:val="00F66A46"/>
    <w:rsid w:val="00F70E16"/>
    <w:rsid w:val="00F71DE8"/>
    <w:rsid w:val="00F7216E"/>
    <w:rsid w:val="00F84DF6"/>
    <w:rsid w:val="00F91E78"/>
    <w:rsid w:val="00F93FE5"/>
    <w:rsid w:val="00FA26A1"/>
    <w:rsid w:val="00FA4657"/>
    <w:rsid w:val="00FA55CD"/>
    <w:rsid w:val="00FA63AF"/>
    <w:rsid w:val="00FA6B6B"/>
    <w:rsid w:val="00FA6FA7"/>
    <w:rsid w:val="00FC1A6B"/>
    <w:rsid w:val="00FC4B56"/>
    <w:rsid w:val="00FC7899"/>
    <w:rsid w:val="00FD56F1"/>
    <w:rsid w:val="00FD782E"/>
    <w:rsid w:val="00FF0382"/>
    <w:rsid w:val="00FF4EA8"/>
    <w:rsid w:val="00FF6CE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7468"/>
  <w15:chartTrackingRefBased/>
  <w15:docId w15:val="{83D441E6-A4C6-492A-887E-1AE4A8A5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paragraph" w:styleId="1">
    <w:name w:val="heading 1"/>
    <w:basedOn w:val="a"/>
    <w:next w:val="a"/>
    <w:link w:val="1Char"/>
    <w:uiPriority w:val="9"/>
    <w:qFormat/>
    <w:rsid w:val="002574DA"/>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Char"/>
    <w:uiPriority w:val="9"/>
    <w:unhideWhenUsed/>
    <w:qFormat/>
    <w:rsid w:val="004B7DEA"/>
    <w:pPr>
      <w:keepNext/>
      <w:keepLines/>
      <w:spacing w:before="40" w:after="0"/>
      <w:outlineLvl w:val="1"/>
    </w:pPr>
    <w:rPr>
      <w:rFonts w:asciiTheme="majorHAnsi" w:eastAsiaTheme="majorEastAsia" w:hAnsiTheme="majorHAnsi" w:cstheme="majorBidi"/>
      <w:b/>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574DA"/>
    <w:rPr>
      <w:rFonts w:ascii="Calibri Light" w:eastAsia="Times New Roman" w:hAnsi="Calibri Light" w:cs="Times New Roman"/>
      <w:b/>
      <w:bCs/>
      <w:kern w:val="32"/>
      <w:sz w:val="32"/>
      <w:szCs w:val="32"/>
    </w:rPr>
  </w:style>
  <w:style w:type="table" w:styleId="a3">
    <w:name w:val="Table Grid"/>
    <w:basedOn w:val="a1"/>
    <w:uiPriority w:val="39"/>
    <w:rsid w:val="00257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a"/>
    <w:link w:val="NOChar"/>
    <w:qFormat/>
    <w:rsid w:val="009F0B3D"/>
    <w:pPr>
      <w:keepLines/>
      <w:spacing w:after="180" w:line="240" w:lineRule="auto"/>
      <w:ind w:left="1135" w:hanging="851"/>
      <w:jc w:val="both"/>
    </w:pPr>
    <w:rPr>
      <w:rFonts w:ascii="Times New Roman" w:eastAsia="Malgun Gothic" w:hAnsi="Times New Roman"/>
      <w:sz w:val="20"/>
      <w:szCs w:val="20"/>
      <w:lang w:val="x-none"/>
    </w:rPr>
  </w:style>
  <w:style w:type="character" w:customStyle="1" w:styleId="NOChar">
    <w:name w:val="NO Char"/>
    <w:link w:val="NO"/>
    <w:rsid w:val="009F0B3D"/>
    <w:rPr>
      <w:rFonts w:ascii="Times New Roman" w:eastAsia="Malgun Gothic" w:hAnsi="Times New Roman"/>
      <w:lang w:val="x-none"/>
    </w:rPr>
  </w:style>
  <w:style w:type="paragraph" w:styleId="a4">
    <w:name w:val="Balloon Text"/>
    <w:basedOn w:val="a"/>
    <w:link w:val="Char"/>
    <w:uiPriority w:val="99"/>
    <w:semiHidden/>
    <w:unhideWhenUsed/>
    <w:rsid w:val="0063307B"/>
    <w:pPr>
      <w:spacing w:after="0" w:line="240" w:lineRule="auto"/>
    </w:pPr>
    <w:rPr>
      <w:rFonts w:ascii="Segoe UI" w:hAnsi="Segoe UI" w:cs="Segoe UI"/>
      <w:sz w:val="18"/>
      <w:szCs w:val="18"/>
    </w:rPr>
  </w:style>
  <w:style w:type="character" w:customStyle="1" w:styleId="Char">
    <w:name w:val="批注框文本 Char"/>
    <w:link w:val="a4"/>
    <w:uiPriority w:val="99"/>
    <w:semiHidden/>
    <w:rsid w:val="0063307B"/>
    <w:rPr>
      <w:rFonts w:ascii="Segoe UI" w:hAnsi="Segoe UI" w:cs="Segoe UI"/>
      <w:sz w:val="18"/>
      <w:szCs w:val="18"/>
    </w:rPr>
  </w:style>
  <w:style w:type="character" w:styleId="a5">
    <w:name w:val="Hyperlink"/>
    <w:basedOn w:val="a0"/>
    <w:uiPriority w:val="99"/>
    <w:unhideWhenUsed/>
    <w:rsid w:val="00243488"/>
    <w:rPr>
      <w:color w:val="0563C1" w:themeColor="hyperlink"/>
      <w:u w:val="single"/>
    </w:rPr>
  </w:style>
  <w:style w:type="character" w:customStyle="1" w:styleId="UnresolvedMention">
    <w:name w:val="Unresolved Mention"/>
    <w:basedOn w:val="a0"/>
    <w:uiPriority w:val="99"/>
    <w:semiHidden/>
    <w:unhideWhenUsed/>
    <w:rsid w:val="00243488"/>
    <w:rPr>
      <w:color w:val="605E5C"/>
      <w:shd w:val="clear" w:color="auto" w:fill="E1DFDD"/>
    </w:rPr>
  </w:style>
  <w:style w:type="character" w:styleId="a6">
    <w:name w:val="annotation reference"/>
    <w:uiPriority w:val="99"/>
    <w:semiHidden/>
    <w:unhideWhenUsed/>
    <w:rsid w:val="002C39C0"/>
    <w:rPr>
      <w:sz w:val="16"/>
      <w:szCs w:val="16"/>
    </w:rPr>
  </w:style>
  <w:style w:type="paragraph" w:styleId="a7">
    <w:name w:val="annotation text"/>
    <w:basedOn w:val="a"/>
    <w:link w:val="Char0"/>
    <w:uiPriority w:val="99"/>
    <w:semiHidden/>
    <w:unhideWhenUsed/>
    <w:rsid w:val="002C39C0"/>
    <w:rPr>
      <w:sz w:val="20"/>
      <w:szCs w:val="20"/>
      <w:lang w:val="sv-SE" w:eastAsia="sv-SE"/>
    </w:rPr>
  </w:style>
  <w:style w:type="character" w:customStyle="1" w:styleId="Char0">
    <w:name w:val="批注文字 Char"/>
    <w:basedOn w:val="a0"/>
    <w:link w:val="a7"/>
    <w:uiPriority w:val="99"/>
    <w:semiHidden/>
    <w:rsid w:val="002C39C0"/>
  </w:style>
  <w:style w:type="paragraph" w:styleId="a8">
    <w:name w:val="header"/>
    <w:basedOn w:val="a"/>
    <w:link w:val="Char1"/>
    <w:uiPriority w:val="99"/>
    <w:unhideWhenUsed/>
    <w:rsid w:val="0024759D"/>
    <w:pPr>
      <w:tabs>
        <w:tab w:val="center" w:pos="4513"/>
        <w:tab w:val="right" w:pos="9026"/>
      </w:tabs>
      <w:spacing w:after="0" w:line="240" w:lineRule="auto"/>
    </w:pPr>
  </w:style>
  <w:style w:type="character" w:customStyle="1" w:styleId="Char1">
    <w:name w:val="页眉 Char"/>
    <w:basedOn w:val="a0"/>
    <w:link w:val="a8"/>
    <w:uiPriority w:val="99"/>
    <w:rsid w:val="0024759D"/>
    <w:rPr>
      <w:sz w:val="22"/>
      <w:szCs w:val="22"/>
      <w:lang w:val="en-US" w:eastAsia="en-US"/>
    </w:rPr>
  </w:style>
  <w:style w:type="paragraph" w:styleId="a9">
    <w:name w:val="footer"/>
    <w:basedOn w:val="a"/>
    <w:link w:val="Char2"/>
    <w:uiPriority w:val="99"/>
    <w:unhideWhenUsed/>
    <w:rsid w:val="0024759D"/>
    <w:pPr>
      <w:tabs>
        <w:tab w:val="center" w:pos="4513"/>
        <w:tab w:val="right" w:pos="9026"/>
      </w:tabs>
      <w:spacing w:after="0" w:line="240" w:lineRule="auto"/>
    </w:pPr>
  </w:style>
  <w:style w:type="character" w:customStyle="1" w:styleId="Char2">
    <w:name w:val="页脚 Char"/>
    <w:basedOn w:val="a0"/>
    <w:link w:val="a9"/>
    <w:uiPriority w:val="99"/>
    <w:rsid w:val="0024759D"/>
    <w:rPr>
      <w:sz w:val="22"/>
      <w:szCs w:val="22"/>
      <w:lang w:val="en-US" w:eastAsia="en-US"/>
    </w:rPr>
  </w:style>
  <w:style w:type="paragraph" w:styleId="aa">
    <w:name w:val="annotation subject"/>
    <w:basedOn w:val="a7"/>
    <w:next w:val="a7"/>
    <w:link w:val="Char3"/>
    <w:uiPriority w:val="99"/>
    <w:semiHidden/>
    <w:unhideWhenUsed/>
    <w:rsid w:val="00126740"/>
    <w:pPr>
      <w:spacing w:line="240" w:lineRule="auto"/>
    </w:pPr>
    <w:rPr>
      <w:b/>
      <w:bCs/>
      <w:lang w:val="en-US" w:eastAsia="en-US"/>
    </w:rPr>
  </w:style>
  <w:style w:type="character" w:customStyle="1" w:styleId="Char3">
    <w:name w:val="批注主题 Char"/>
    <w:basedOn w:val="Char0"/>
    <w:link w:val="aa"/>
    <w:uiPriority w:val="99"/>
    <w:semiHidden/>
    <w:rsid w:val="00126740"/>
    <w:rPr>
      <w:b/>
      <w:bCs/>
      <w:lang w:val="en-US" w:eastAsia="en-US"/>
    </w:rPr>
  </w:style>
  <w:style w:type="character" w:customStyle="1" w:styleId="2Char">
    <w:name w:val="标题 2 Char"/>
    <w:basedOn w:val="a0"/>
    <w:link w:val="2"/>
    <w:uiPriority w:val="9"/>
    <w:rsid w:val="004B7DEA"/>
    <w:rPr>
      <w:rFonts w:asciiTheme="majorHAnsi" w:eastAsiaTheme="majorEastAsia" w:hAnsiTheme="majorHAnsi" w:cstheme="majorBidi"/>
      <w:b/>
      <w:bCs/>
      <w:color w:val="2F5496" w:themeColor="accent1" w:themeShade="BF"/>
      <w:sz w:val="26"/>
      <w:szCs w:val="26"/>
      <w:lang w:val="en-US" w:eastAsia="en-US"/>
    </w:rPr>
  </w:style>
  <w:style w:type="paragraph" w:customStyle="1" w:styleId="B2">
    <w:name w:val="B2"/>
    <w:basedOn w:val="a"/>
    <w:link w:val="B2Char"/>
    <w:rsid w:val="002F6933"/>
    <w:pPr>
      <w:spacing w:after="180" w:line="240" w:lineRule="auto"/>
      <w:ind w:left="851" w:hanging="284"/>
    </w:pPr>
    <w:rPr>
      <w:rFonts w:ascii="Times New Roman" w:eastAsia="Times New Roman" w:hAnsi="Times New Roman"/>
      <w:sz w:val="20"/>
      <w:szCs w:val="20"/>
      <w:lang w:val="en-GB"/>
    </w:rPr>
  </w:style>
  <w:style w:type="character" w:customStyle="1" w:styleId="B2Char">
    <w:name w:val="B2 Char"/>
    <w:link w:val="B2"/>
    <w:rsid w:val="002F6933"/>
    <w:rPr>
      <w:rFonts w:ascii="Times New Roman" w:eastAsia="Times New Roman" w:hAnsi="Times New Roman"/>
      <w:lang w:val="en-GB" w:eastAsia="en-US"/>
    </w:rPr>
  </w:style>
  <w:style w:type="paragraph" w:customStyle="1" w:styleId="B1">
    <w:name w:val="B1"/>
    <w:basedOn w:val="a"/>
    <w:link w:val="B1Char"/>
    <w:qFormat/>
    <w:rsid w:val="00CE2A20"/>
    <w:pPr>
      <w:spacing w:after="180" w:line="240" w:lineRule="auto"/>
      <w:ind w:left="568" w:hanging="284"/>
    </w:pPr>
    <w:rPr>
      <w:rFonts w:ascii="Times New Roman" w:eastAsia="Times New Roman" w:hAnsi="Times New Roman"/>
      <w:sz w:val="20"/>
      <w:szCs w:val="20"/>
      <w:lang w:val="en-GB"/>
    </w:rPr>
  </w:style>
  <w:style w:type="character" w:customStyle="1" w:styleId="B1Char">
    <w:name w:val="B1 Char"/>
    <w:link w:val="B1"/>
    <w:rsid w:val="00CE2A20"/>
    <w:rPr>
      <w:rFonts w:ascii="Times New Roman" w:eastAsia="Times New Roman" w:hAnsi="Times New Roman"/>
      <w:lang w:val="en-GB" w:eastAsia="en-US"/>
    </w:rPr>
  </w:style>
  <w:style w:type="character" w:customStyle="1" w:styleId="B1Char1">
    <w:name w:val="B1 Char1"/>
    <w:rsid w:val="00084138"/>
    <w:rPr>
      <w:rFonts w:ascii="Times New Roman" w:eastAsia="Malgun Gothic" w:hAnsi="Times New Roman"/>
      <w:lang w:val="x-none" w:eastAsia="en-US"/>
    </w:rPr>
  </w:style>
  <w:style w:type="paragraph" w:styleId="ab">
    <w:name w:val="List Paragraph"/>
    <w:basedOn w:val="a"/>
    <w:uiPriority w:val="34"/>
    <w:qFormat/>
    <w:rsid w:val="00ED79E1"/>
    <w:pPr>
      <w:ind w:left="720"/>
      <w:contextualSpacing/>
    </w:pPr>
  </w:style>
  <w:style w:type="character" w:customStyle="1" w:styleId="st">
    <w:name w:val="st"/>
    <w:basedOn w:val="a0"/>
    <w:rsid w:val="0005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2253">
      <w:bodyDiv w:val="1"/>
      <w:marLeft w:val="0"/>
      <w:marRight w:val="0"/>
      <w:marTop w:val="0"/>
      <w:marBottom w:val="0"/>
      <w:divBdr>
        <w:top w:val="none" w:sz="0" w:space="0" w:color="auto"/>
        <w:left w:val="none" w:sz="0" w:space="0" w:color="auto"/>
        <w:bottom w:val="none" w:sz="0" w:space="0" w:color="auto"/>
        <w:right w:val="none" w:sz="0" w:space="0" w:color="auto"/>
      </w:divBdr>
      <w:divsChild>
        <w:div w:id="1032461918">
          <w:marLeft w:val="0"/>
          <w:marRight w:val="0"/>
          <w:marTop w:val="0"/>
          <w:marBottom w:val="0"/>
          <w:divBdr>
            <w:top w:val="none" w:sz="0" w:space="0" w:color="auto"/>
            <w:left w:val="none" w:sz="0" w:space="0" w:color="auto"/>
            <w:bottom w:val="none" w:sz="0" w:space="0" w:color="auto"/>
            <w:right w:val="none" w:sz="0" w:space="0" w:color="auto"/>
          </w:divBdr>
        </w:div>
      </w:divsChild>
    </w:div>
    <w:div w:id="172108170">
      <w:bodyDiv w:val="1"/>
      <w:marLeft w:val="0"/>
      <w:marRight w:val="0"/>
      <w:marTop w:val="0"/>
      <w:marBottom w:val="0"/>
      <w:divBdr>
        <w:top w:val="none" w:sz="0" w:space="0" w:color="auto"/>
        <w:left w:val="none" w:sz="0" w:space="0" w:color="auto"/>
        <w:bottom w:val="none" w:sz="0" w:space="0" w:color="auto"/>
        <w:right w:val="none" w:sz="0" w:space="0" w:color="auto"/>
      </w:divBdr>
    </w:div>
    <w:div w:id="2426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3gpp.org/ftp/TSG_SA/WG1_Serv/TSGS1_89e_ElectronicMeeting/Docs/S1-201087.zi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3gpp.org/ftp/TSG_SA/WG1_Serv/TSGS1_89e_ElectronicMeeting/Docs/S1-201087.zip"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00729-0A56-4DE2-BA23-EB55099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88ACA-402D-430F-B18E-8EED1FCF930C}">
  <ds:schemaRefs>
    <ds:schemaRef ds:uri="http://schemas.microsoft.com/sharepoint/v3/contenttype/forms"/>
  </ds:schemaRefs>
</ds:datastoreItem>
</file>

<file path=customXml/itemProps3.xml><?xml version="1.0" encoding="utf-8"?>
<ds:datastoreItem xmlns:ds="http://schemas.openxmlformats.org/officeDocument/2006/customXml" ds:itemID="{FACD1A8C-10D0-42E7-8993-9764AF42D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47</Pages>
  <Words>13658</Words>
  <Characters>77854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91330</CharactersWithSpaces>
  <SharedDoc>false</SharedDoc>
  <HLinks>
    <vt:vector size="12" baseType="variant">
      <vt:variant>
        <vt:i4>196691</vt:i4>
      </vt:variant>
      <vt:variant>
        <vt:i4>3</vt:i4>
      </vt:variant>
      <vt:variant>
        <vt:i4>0</vt:i4>
      </vt:variant>
      <vt:variant>
        <vt:i4>5</vt:i4>
      </vt:variant>
      <vt:variant>
        <vt:lpwstr>http://www.3gpp.org/ftp/TSG_SA/WG1_Serv/TSGS1_89e_ElectronicMeeting/Docs/S1-201087.zip</vt:lpwstr>
      </vt:variant>
      <vt:variant>
        <vt:lpwstr/>
      </vt:variant>
      <vt:variant>
        <vt:i4>196691</vt:i4>
      </vt:variant>
      <vt:variant>
        <vt:i4>0</vt:i4>
      </vt:variant>
      <vt:variant>
        <vt:i4>0</vt:i4>
      </vt:variant>
      <vt:variant>
        <vt:i4>5</vt:i4>
      </vt:variant>
      <vt:variant>
        <vt:lpwstr>http://www.3gpp.org/ftp/TSG_SA/WG1_Serv/TSGS1_89e_ElectronicMeeting/Docs/S1-201087.zip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QC137E-01</dc:creator>
  <cp:keywords>CTPClassification=CTP_NT</cp:keywords>
  <dc:description/>
  <cp:lastModifiedBy>China Telecom</cp:lastModifiedBy>
  <cp:revision>151</cp:revision>
  <dcterms:created xsi:type="dcterms:W3CDTF">2020-05-11T16:06:00Z</dcterms:created>
  <dcterms:modified xsi:type="dcterms:W3CDTF">2020-05-13T01:28:00Z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TitusGUID">
    <vt:lpwstr>3a400f6b-39c5-4ead-8f96-4e44124eed25</vt:lpwstr>
  </property>
  <property fmtid="{D5CDD505-2E9C-101B-9397-08002B2CF9AE}" pid="4" name="CTP_TimeStamp">
    <vt:lpwstr>2020-05-07 13:44:03Z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