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8604A8" w14:textId="3E14D2EC" w:rsidR="00006F9D" w:rsidRDefault="00006F9D" w:rsidP="00006F9D">
      <w:pPr>
        <w:pStyle w:val="CRCoverPage"/>
        <w:tabs>
          <w:tab w:val="right" w:pos="9639"/>
        </w:tabs>
        <w:spacing w:after="0"/>
        <w:rPr>
          <w:b/>
          <w:i/>
          <w:noProof/>
          <w:sz w:val="28"/>
          <w:lang w:eastAsia="zh-CN"/>
        </w:rPr>
      </w:pPr>
      <w:r>
        <w:rPr>
          <w:b/>
          <w:noProof/>
          <w:sz w:val="24"/>
        </w:rPr>
        <w:t>3GPP TSG-</w:t>
      </w:r>
      <w:r>
        <w:rPr>
          <w:rFonts w:hint="eastAsia"/>
          <w:b/>
          <w:noProof/>
          <w:sz w:val="24"/>
          <w:lang w:eastAsia="zh-CN"/>
        </w:rPr>
        <w:t>SA2</w:t>
      </w:r>
      <w:r>
        <w:rPr>
          <w:b/>
          <w:noProof/>
          <w:sz w:val="24"/>
        </w:rPr>
        <w:t xml:space="preserve"> Meeting #</w:t>
      </w:r>
      <w:r>
        <w:rPr>
          <w:rFonts w:hint="eastAsia"/>
          <w:b/>
          <w:noProof/>
          <w:sz w:val="24"/>
          <w:lang w:eastAsia="zh-CN"/>
        </w:rPr>
        <w:t>1</w:t>
      </w:r>
      <w:r>
        <w:rPr>
          <w:b/>
          <w:noProof/>
          <w:sz w:val="24"/>
          <w:lang w:eastAsia="zh-CN"/>
        </w:rPr>
        <w:t>3</w:t>
      </w:r>
      <w:r w:rsidR="00293A81">
        <w:rPr>
          <w:b/>
          <w:noProof/>
          <w:sz w:val="24"/>
          <w:lang w:eastAsia="zh-CN"/>
        </w:rPr>
        <w:t>5</w:t>
      </w:r>
      <w:r>
        <w:rPr>
          <w:b/>
          <w:i/>
          <w:noProof/>
          <w:sz w:val="24"/>
        </w:rPr>
        <w:t xml:space="preserve"> </w:t>
      </w:r>
      <w:r>
        <w:rPr>
          <w:b/>
          <w:i/>
          <w:noProof/>
          <w:sz w:val="28"/>
        </w:rPr>
        <w:tab/>
      </w:r>
      <w:r>
        <w:rPr>
          <w:rFonts w:hint="eastAsia"/>
          <w:b/>
          <w:i/>
          <w:noProof/>
          <w:sz w:val="28"/>
          <w:lang w:eastAsia="zh-CN"/>
        </w:rPr>
        <w:t>S2-1</w:t>
      </w:r>
      <w:r>
        <w:rPr>
          <w:b/>
          <w:i/>
          <w:noProof/>
          <w:sz w:val="28"/>
          <w:lang w:eastAsia="zh-CN"/>
        </w:rPr>
        <w:t>90</w:t>
      </w:r>
      <w:r w:rsidR="00D50A8E">
        <w:rPr>
          <w:b/>
          <w:i/>
          <w:noProof/>
          <w:sz w:val="28"/>
          <w:lang w:eastAsia="zh-CN"/>
        </w:rPr>
        <w:t>9214</w:t>
      </w:r>
    </w:p>
    <w:p w14:paraId="146D619F" w14:textId="5C88C52A" w:rsidR="00006F9D" w:rsidRDefault="00293A81" w:rsidP="00006F9D">
      <w:pPr>
        <w:pStyle w:val="CRCoverPage"/>
        <w:outlineLvl w:val="0"/>
        <w:rPr>
          <w:b/>
          <w:noProof/>
          <w:sz w:val="24"/>
          <w:lang w:eastAsia="zh-CN"/>
        </w:rPr>
      </w:pPr>
      <w:r>
        <w:rPr>
          <w:b/>
          <w:noProof/>
          <w:sz w:val="24"/>
          <w:lang w:eastAsia="zh-CN"/>
        </w:rPr>
        <w:t>Split, Croatia</w:t>
      </w:r>
      <w:r w:rsidR="00006F9D">
        <w:rPr>
          <w:rFonts w:hint="eastAsia"/>
          <w:b/>
          <w:noProof/>
          <w:sz w:val="24"/>
          <w:lang w:eastAsia="zh-CN"/>
        </w:rPr>
        <w:t>,</w:t>
      </w:r>
      <w:r w:rsidR="00006F9D">
        <w:rPr>
          <w:b/>
          <w:noProof/>
          <w:sz w:val="24"/>
        </w:rPr>
        <w:t xml:space="preserve"> </w:t>
      </w:r>
      <w:r>
        <w:rPr>
          <w:b/>
          <w:noProof/>
          <w:sz w:val="24"/>
        </w:rPr>
        <w:t>1</w:t>
      </w:r>
      <w:r w:rsidR="00006F9D">
        <w:rPr>
          <w:b/>
          <w:noProof/>
          <w:sz w:val="24"/>
        </w:rPr>
        <w:t xml:space="preserve">4 – </w:t>
      </w:r>
      <w:r>
        <w:rPr>
          <w:b/>
          <w:noProof/>
          <w:sz w:val="24"/>
        </w:rPr>
        <w:t>1</w:t>
      </w:r>
      <w:r w:rsidR="00006F9D">
        <w:rPr>
          <w:b/>
          <w:noProof/>
          <w:sz w:val="24"/>
        </w:rPr>
        <w:t xml:space="preserve">8 </w:t>
      </w:r>
      <w:r>
        <w:rPr>
          <w:b/>
          <w:noProof/>
          <w:sz w:val="24"/>
        </w:rPr>
        <w:t xml:space="preserve">October </w:t>
      </w:r>
      <w:r w:rsidR="00006F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D50A8E">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48F6FCB8" w:rsidR="001E41F3" w:rsidRPr="00410371" w:rsidRDefault="00C90858" w:rsidP="00E13F3D">
            <w:pPr>
              <w:pStyle w:val="CRCoverPage"/>
              <w:spacing w:after="0"/>
              <w:jc w:val="right"/>
              <w:rPr>
                <w:b/>
                <w:noProof/>
                <w:sz w:val="28"/>
              </w:rPr>
            </w:pPr>
            <w:r>
              <w:rPr>
                <w:b/>
                <w:noProof/>
                <w:sz w:val="28"/>
              </w:rPr>
              <w:t>23.502</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1130FAFD" w14:textId="53E9B8AB" w:rsidR="001E41F3" w:rsidRPr="00D50A8E" w:rsidRDefault="00D50A8E" w:rsidP="00D50A8E">
            <w:pPr>
              <w:pStyle w:val="CRCoverPage"/>
              <w:spacing w:after="0"/>
              <w:jc w:val="center"/>
              <w:rPr>
                <w:b/>
                <w:noProof/>
                <w:sz w:val="28"/>
              </w:rPr>
            </w:pPr>
            <w:r>
              <w:rPr>
                <w:b/>
                <w:noProof/>
                <w:sz w:val="28"/>
              </w:rPr>
              <w:t>1773</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5D1EA6EC" w:rsidR="001E41F3" w:rsidRPr="009F5056" w:rsidRDefault="00C90858" w:rsidP="00C90858">
            <w:pPr>
              <w:pStyle w:val="CRCoverPage"/>
              <w:spacing w:after="0"/>
              <w:jc w:val="center"/>
              <w:rPr>
                <w:b/>
                <w:noProof/>
                <w:sz w:val="32"/>
                <w:szCs w:val="32"/>
              </w:rPr>
            </w:pPr>
            <w:r>
              <w:rPr>
                <w:b/>
                <w:sz w:val="28"/>
                <w:szCs w:val="32"/>
              </w:rPr>
              <w:t>16.2.0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2F7C5356" w:rsidR="00F25D98" w:rsidRDefault="00C90858"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4F95E2A8" w:rsidR="00F25D98" w:rsidRDefault="00C90858"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D1E1038" w:rsidR="001E41F3" w:rsidRDefault="004716C6" w:rsidP="004716C6">
            <w:pPr>
              <w:pStyle w:val="CRCoverPage"/>
              <w:spacing w:after="0"/>
              <w:ind w:left="100"/>
              <w:rPr>
                <w:noProof/>
              </w:rPr>
            </w:pPr>
            <w:r>
              <w:t>UE IDLE over N3GPP responding to indication of DL data when access is available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4902C2A" w:rsidR="001E41F3" w:rsidRDefault="00293A81">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EA17438" w:rsidR="001E41F3" w:rsidRDefault="00C90858" w:rsidP="00C90858">
            <w:pPr>
              <w:pStyle w:val="CRCoverPage"/>
              <w:spacing w:after="0"/>
              <w:ind w:left="100"/>
              <w:rPr>
                <w:noProof/>
              </w:rPr>
            </w:pPr>
            <w:r>
              <w:rPr>
                <w:noProof/>
              </w:rPr>
              <w:t>ATSSS</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19BD2A58" w:rsidR="001E41F3" w:rsidRDefault="00C90858">
            <w:pPr>
              <w:pStyle w:val="CRCoverPage"/>
              <w:spacing w:after="0"/>
              <w:ind w:left="100"/>
              <w:rPr>
                <w:noProof/>
              </w:rPr>
            </w:pPr>
            <w:r>
              <w:rPr>
                <w:noProof/>
              </w:rPr>
              <w:t>2019-10-0</w:t>
            </w:r>
            <w:r w:rsidR="003C4736">
              <w:rPr>
                <w:noProof/>
              </w:rPr>
              <w:t>3</w:t>
            </w:r>
            <w:bookmarkStart w:id="1" w:name="_GoBack"/>
            <w:bookmarkEnd w:id="1"/>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7939DB1F" w:rsidR="001E41F3" w:rsidRDefault="00C90858" w:rsidP="00C90858">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0811CF32" w:rsidR="001E41F3" w:rsidRDefault="00C90858" w:rsidP="00C90858">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E44D12" w14:paraId="618382BB" w14:textId="77777777" w:rsidTr="00547111">
        <w:tc>
          <w:tcPr>
            <w:tcW w:w="2694" w:type="dxa"/>
            <w:gridSpan w:val="2"/>
            <w:tcBorders>
              <w:top w:val="single" w:sz="4" w:space="0" w:color="auto"/>
              <w:left w:val="single" w:sz="4" w:space="0" w:color="auto"/>
            </w:tcBorders>
          </w:tcPr>
          <w:p w14:paraId="0994994B" w14:textId="77777777" w:rsidR="00E44D12" w:rsidRDefault="00E44D12" w:rsidP="00E44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F53F2" w14:textId="7FFCEA04" w:rsidR="00E44D12" w:rsidRDefault="00E44D12" w:rsidP="00E44D12">
            <w:pPr>
              <w:pStyle w:val="CRCoverPage"/>
              <w:spacing w:after="0"/>
              <w:ind w:left="100"/>
              <w:rPr>
                <w:noProof/>
              </w:rPr>
            </w:pPr>
            <w:r>
              <w:rPr>
                <w:noProof/>
              </w:rPr>
              <w:t xml:space="preserve">As discussed in S2-1909212, there is at least a case when UE over non-3GPP access is in IDLE </w:t>
            </w:r>
            <w:r w:rsidR="00646894">
              <w:rPr>
                <w:noProof/>
              </w:rPr>
              <w:t xml:space="preserve">even </w:t>
            </w:r>
            <w:r>
              <w:rPr>
                <w:noProof/>
              </w:rPr>
              <w:t>when non-3GPP access is available and that case is when the UE over non-3GPP access had been rejected by the network and told to back-off for a period of timer. Meantime there</w:t>
            </w:r>
            <w:r w:rsidR="00646894">
              <w:rPr>
                <w:noProof/>
              </w:rPr>
              <w:t xml:space="preserve"> </w:t>
            </w:r>
            <w:r>
              <w:rPr>
                <w:noProof/>
              </w:rPr>
              <w:t>is absolutely nothing wrong with the non-3GPP access itself and it is avaialble.</w:t>
            </w:r>
          </w:p>
          <w:p w14:paraId="555438D7" w14:textId="77777777" w:rsidR="00E44D12" w:rsidRDefault="00E44D12" w:rsidP="00E44D12">
            <w:pPr>
              <w:pStyle w:val="CRCoverPage"/>
              <w:spacing w:after="0"/>
              <w:ind w:left="100"/>
              <w:rPr>
                <w:noProof/>
              </w:rPr>
            </w:pPr>
            <w:r>
              <w:rPr>
                <w:noProof/>
              </w:rPr>
              <w:t>Thus the argument that if UE is IDLE in non-3GPP access it must be that without exception the non-3GPP access is unavailable, is incorrect.</w:t>
            </w:r>
          </w:p>
          <w:p w14:paraId="1B15665A" w14:textId="77777777" w:rsidR="00E44D12" w:rsidRDefault="00E44D12" w:rsidP="00E44D12">
            <w:pPr>
              <w:pStyle w:val="CRCoverPage"/>
              <w:spacing w:after="0"/>
              <w:ind w:left="100"/>
              <w:rPr>
                <w:noProof/>
              </w:rPr>
            </w:pPr>
          </w:p>
          <w:p w14:paraId="1F0440CC" w14:textId="77777777" w:rsidR="00E44D12" w:rsidRDefault="00E44D12" w:rsidP="00E44D12">
            <w:pPr>
              <w:pStyle w:val="CRCoverPage"/>
              <w:spacing w:after="0"/>
              <w:ind w:left="100"/>
              <w:rPr>
                <w:noProof/>
              </w:rPr>
            </w:pPr>
            <w:r>
              <w:rPr>
                <w:noProof/>
              </w:rPr>
              <w:t xml:space="preserve">Given the above, should DL traffic arrives at the UPF meant for the non-3GPP access of a MA PDU session, the paging or notification of such avaialble DL traffic to the UE with indication of  access type = non-3GPP, must allow that if the UE is running the back-off timer, the UE stops that back-off timer and respond to the network over non-3GPP access such that the DL traffic meant for non-3GPP access can be delievred over the intended access. </w:t>
            </w:r>
          </w:p>
          <w:p w14:paraId="24C981C1" w14:textId="77777777" w:rsidR="00E44D12" w:rsidRDefault="00E44D12" w:rsidP="00E44D12">
            <w:pPr>
              <w:pStyle w:val="CRCoverPage"/>
              <w:spacing w:after="0"/>
              <w:ind w:left="100"/>
              <w:rPr>
                <w:noProof/>
              </w:rPr>
            </w:pPr>
          </w:p>
        </w:tc>
      </w:tr>
      <w:tr w:rsidR="00E44D12" w14:paraId="49FB532D" w14:textId="77777777" w:rsidTr="00547111">
        <w:tc>
          <w:tcPr>
            <w:tcW w:w="2694" w:type="dxa"/>
            <w:gridSpan w:val="2"/>
            <w:tcBorders>
              <w:left w:val="single" w:sz="4" w:space="0" w:color="auto"/>
            </w:tcBorders>
          </w:tcPr>
          <w:p w14:paraId="0D3B33ED" w14:textId="77777777" w:rsidR="00E44D12" w:rsidRDefault="00E44D12" w:rsidP="00E44D12">
            <w:pPr>
              <w:pStyle w:val="CRCoverPage"/>
              <w:spacing w:after="0"/>
              <w:rPr>
                <w:b/>
                <w:i/>
                <w:noProof/>
                <w:sz w:val="8"/>
                <w:szCs w:val="8"/>
              </w:rPr>
            </w:pPr>
          </w:p>
        </w:tc>
        <w:tc>
          <w:tcPr>
            <w:tcW w:w="6946" w:type="dxa"/>
            <w:gridSpan w:val="9"/>
            <w:tcBorders>
              <w:right w:val="single" w:sz="4" w:space="0" w:color="auto"/>
            </w:tcBorders>
          </w:tcPr>
          <w:p w14:paraId="3343C578" w14:textId="77777777" w:rsidR="00E44D12" w:rsidRDefault="00E44D12" w:rsidP="00E44D12">
            <w:pPr>
              <w:pStyle w:val="CRCoverPage"/>
              <w:spacing w:after="0"/>
              <w:rPr>
                <w:noProof/>
                <w:sz w:val="8"/>
                <w:szCs w:val="8"/>
              </w:rPr>
            </w:pPr>
          </w:p>
        </w:tc>
      </w:tr>
      <w:tr w:rsidR="00E44D12" w14:paraId="01FD6FA9" w14:textId="77777777" w:rsidTr="00547111">
        <w:tc>
          <w:tcPr>
            <w:tcW w:w="2694" w:type="dxa"/>
            <w:gridSpan w:val="2"/>
            <w:tcBorders>
              <w:left w:val="single" w:sz="4" w:space="0" w:color="auto"/>
            </w:tcBorders>
          </w:tcPr>
          <w:p w14:paraId="49B2C33C" w14:textId="77777777" w:rsidR="00E44D12" w:rsidRDefault="00E44D12" w:rsidP="00E44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C420A" w14:textId="77777777" w:rsidR="00E44D12" w:rsidRDefault="00E44D12" w:rsidP="00E44D12">
            <w:pPr>
              <w:pStyle w:val="CRCoverPage"/>
              <w:spacing w:after="0"/>
              <w:ind w:left="100"/>
              <w:rPr>
                <w:noProof/>
              </w:rPr>
            </w:pPr>
            <w:r>
              <w:rPr>
                <w:noProof/>
              </w:rPr>
              <w:t>When UE over the non-3GPP access is IDLE but running the mobility management back-off timer, receives indication of DL traffic meant for non-3GPP access, the UE stops the back-off timer and respond to the network over the non-3GPP access.</w:t>
            </w:r>
          </w:p>
          <w:p w14:paraId="69F89F20" w14:textId="439B8C46" w:rsidR="00E44D12" w:rsidRDefault="00E44D12" w:rsidP="00E44D12">
            <w:pPr>
              <w:pStyle w:val="CRCoverPage"/>
              <w:spacing w:after="0"/>
              <w:ind w:left="100"/>
              <w:rPr>
                <w:noProof/>
              </w:rPr>
            </w:pPr>
          </w:p>
        </w:tc>
      </w:tr>
      <w:tr w:rsidR="00E44D12" w14:paraId="44706865" w14:textId="77777777" w:rsidTr="00547111">
        <w:tc>
          <w:tcPr>
            <w:tcW w:w="2694" w:type="dxa"/>
            <w:gridSpan w:val="2"/>
            <w:tcBorders>
              <w:left w:val="single" w:sz="4" w:space="0" w:color="auto"/>
            </w:tcBorders>
          </w:tcPr>
          <w:p w14:paraId="72B1627C" w14:textId="77777777" w:rsidR="00E44D12" w:rsidRDefault="00E44D12" w:rsidP="00E44D12">
            <w:pPr>
              <w:pStyle w:val="CRCoverPage"/>
              <w:spacing w:after="0"/>
              <w:rPr>
                <w:b/>
                <w:i/>
                <w:noProof/>
                <w:sz w:val="8"/>
                <w:szCs w:val="8"/>
              </w:rPr>
            </w:pPr>
          </w:p>
        </w:tc>
        <w:tc>
          <w:tcPr>
            <w:tcW w:w="6946" w:type="dxa"/>
            <w:gridSpan w:val="9"/>
            <w:tcBorders>
              <w:right w:val="single" w:sz="4" w:space="0" w:color="auto"/>
            </w:tcBorders>
          </w:tcPr>
          <w:p w14:paraId="1A1C22D1" w14:textId="77777777" w:rsidR="00E44D12" w:rsidRDefault="00E44D12" w:rsidP="00E44D12">
            <w:pPr>
              <w:pStyle w:val="CRCoverPage"/>
              <w:spacing w:after="0"/>
              <w:rPr>
                <w:noProof/>
                <w:sz w:val="8"/>
                <w:szCs w:val="8"/>
              </w:rPr>
            </w:pPr>
          </w:p>
        </w:tc>
      </w:tr>
      <w:tr w:rsidR="00E44D12" w14:paraId="789228F1" w14:textId="77777777" w:rsidTr="00547111">
        <w:tc>
          <w:tcPr>
            <w:tcW w:w="2694" w:type="dxa"/>
            <w:gridSpan w:val="2"/>
            <w:tcBorders>
              <w:left w:val="single" w:sz="4" w:space="0" w:color="auto"/>
              <w:bottom w:val="single" w:sz="4" w:space="0" w:color="auto"/>
            </w:tcBorders>
          </w:tcPr>
          <w:p w14:paraId="2761B493" w14:textId="77777777" w:rsidR="00E44D12" w:rsidRDefault="00E44D12" w:rsidP="00E44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53DF9673" w:rsidR="00E44D12" w:rsidRDefault="00E44D12" w:rsidP="00E44D12">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4843D383" w:rsidR="001E41F3" w:rsidRDefault="008F579B">
            <w:pPr>
              <w:pStyle w:val="CRCoverPage"/>
              <w:spacing w:after="0"/>
              <w:ind w:left="100"/>
              <w:rPr>
                <w:noProof/>
              </w:rPr>
            </w:pPr>
            <w:r>
              <w:rPr>
                <w:noProof/>
              </w:rPr>
              <w:t>4.2.3.3, 4.22.7</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0FD84245" w14:textId="77777777" w:rsidR="00C2708D" w:rsidRPr="00140E21" w:rsidRDefault="00C2708D" w:rsidP="00C2708D">
      <w:pPr>
        <w:pStyle w:val="Heading4"/>
      </w:pPr>
      <w:bookmarkStart w:id="3" w:name="_Toc20203940"/>
      <w:r w:rsidRPr="00140E21">
        <w:t>4.2.3.3</w:t>
      </w:r>
      <w:r w:rsidRPr="00140E21">
        <w:tab/>
        <w:t>Network Triggered Service Request</w:t>
      </w:r>
      <w:bookmarkEnd w:id="3"/>
    </w:p>
    <w:p w14:paraId="76731BD8" w14:textId="77777777" w:rsidR="00C2708D" w:rsidRPr="00140E21" w:rsidRDefault="00C2708D" w:rsidP="00C2708D">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390011F3" w14:textId="77777777" w:rsidR="00C2708D" w:rsidRPr="00140E21" w:rsidRDefault="00C2708D" w:rsidP="00C2708D">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52BD6115" w14:textId="77777777" w:rsidR="00C2708D" w:rsidRPr="00140E21" w:rsidRDefault="00C2708D" w:rsidP="00C2708D">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642393F" w14:textId="77777777" w:rsidR="00C2708D" w:rsidRPr="00140E21" w:rsidRDefault="00C2708D" w:rsidP="00C2708D">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759AFED3" w14:textId="77777777" w:rsidR="00C2708D" w:rsidRPr="00140E21" w:rsidRDefault="00C2708D" w:rsidP="00C2708D">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562ED5CB" w14:textId="77777777" w:rsidR="00C2708D" w:rsidRPr="00140E21" w:rsidRDefault="00C2708D" w:rsidP="00C2708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DCCB160" w14:textId="77777777" w:rsidR="00C2708D" w:rsidRPr="00140E21" w:rsidRDefault="00C2708D" w:rsidP="00C2708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10BD878B" w14:textId="77777777" w:rsidR="00C2708D" w:rsidRPr="00140E21" w:rsidRDefault="00C2708D" w:rsidP="00C2708D">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5205A6E7" w14:textId="77777777" w:rsidR="00C2708D" w:rsidRPr="00140E21" w:rsidRDefault="00C2708D" w:rsidP="00C2708D">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3DE0C9BB" w14:textId="77777777" w:rsidR="00C2708D" w:rsidRPr="00140E21" w:rsidRDefault="00C2708D" w:rsidP="00C2708D">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73A7CE4B" w14:textId="77777777" w:rsidR="00C2708D" w:rsidRPr="00140E21" w:rsidRDefault="00C2708D" w:rsidP="00C2708D">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07A1F867" w14:textId="77777777" w:rsidR="00C2708D" w:rsidRPr="00140E21" w:rsidRDefault="00C2708D" w:rsidP="00C2708D">
      <w:pPr>
        <w:pStyle w:val="B1"/>
        <w:rPr>
          <w:rFonts w:eastAsia="SimSun"/>
        </w:rPr>
      </w:pPr>
      <w:r w:rsidRPr="00140E21">
        <w:rPr>
          <w:rFonts w:eastAsia="SimSun"/>
        </w:rPr>
        <w:t>-</w:t>
      </w:r>
      <w:r w:rsidRPr="00140E21">
        <w:rPr>
          <w:rFonts w:eastAsia="SimSun"/>
        </w:rPr>
        <w:tab/>
        <w:t>NF (e.g. SMSF) trgiggers AMF, using the Namf_MT_EnableUEReachability service operation, to setup a NAS connection with the UE and the UE is in CM-IDLE state: The trigger is specific to the procedure and Step 4b (paging) occurs.</w:t>
      </w:r>
    </w:p>
    <w:p w14:paraId="6BC34349" w14:textId="77777777" w:rsidR="00C2708D" w:rsidRPr="00140E21" w:rsidRDefault="00C2708D" w:rsidP="00C2708D">
      <w:pPr>
        <w:pStyle w:val="TH"/>
      </w:pPr>
      <w:r w:rsidRPr="00140E21">
        <w:rPr>
          <w:noProof/>
        </w:rPr>
        <w:object w:dxaOrig="7843" w:dyaOrig="6521" w14:anchorId="2F6D5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5pt;height:325.55pt" o:ole="">
            <v:imagedata r:id="rId12" o:title=""/>
          </v:shape>
          <o:OLEObject Type="Embed" ProgID="Word.Picture.8" ShapeID="_x0000_i1025" DrawAspect="Content" ObjectID="_1631625491" r:id="rId13"/>
        </w:object>
      </w:r>
    </w:p>
    <w:p w14:paraId="3CF92661" w14:textId="77777777" w:rsidR="00C2708D" w:rsidRPr="00140E21" w:rsidRDefault="00C2708D" w:rsidP="00C2708D">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3D422F94" w14:textId="77777777" w:rsidR="00C2708D" w:rsidRPr="00140E21" w:rsidRDefault="00C2708D" w:rsidP="00C2708D">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2F282086" w14:textId="77777777" w:rsidR="00C2708D" w:rsidRPr="00140E21" w:rsidRDefault="00C2708D" w:rsidP="00C2708D">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317493C4" w14:textId="77777777" w:rsidR="00C2708D" w:rsidRPr="00140E21" w:rsidRDefault="00C2708D" w:rsidP="00C2708D">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60558CEF" w14:textId="77777777" w:rsidR="00C2708D" w:rsidRPr="00140E21" w:rsidRDefault="00C2708D" w:rsidP="00C2708D">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4D0C98A5" w14:textId="77777777" w:rsidR="00C2708D" w:rsidRPr="00140E21" w:rsidRDefault="00C2708D" w:rsidP="00C2708D">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7748DA63" w14:textId="77777777" w:rsidR="00C2708D" w:rsidRPr="00140E21" w:rsidRDefault="00C2708D" w:rsidP="00C2708D">
      <w:pPr>
        <w:pStyle w:val="B1"/>
        <w:rPr>
          <w:lang w:eastAsia="zh-CN"/>
        </w:rPr>
      </w:pPr>
      <w:r w:rsidRPr="00140E21">
        <w:rPr>
          <w:lang w:eastAsia="zh-CN"/>
        </w:rPr>
        <w:t>2b.</w:t>
      </w:r>
      <w:r w:rsidRPr="00140E21">
        <w:rPr>
          <w:lang w:eastAsia="zh-CN"/>
        </w:rPr>
        <w:tab/>
        <w:t>SMF to UPF: Data Notification Ack.</w:t>
      </w:r>
    </w:p>
    <w:p w14:paraId="40EF101C" w14:textId="77777777" w:rsidR="00C2708D" w:rsidRPr="00140E21" w:rsidRDefault="00C2708D" w:rsidP="00C2708D">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E49DDA9" w14:textId="77777777" w:rsidR="00C2708D" w:rsidRPr="00140E21" w:rsidRDefault="00C2708D" w:rsidP="00C2708D">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2C96DEA" w14:textId="77777777" w:rsidR="00C2708D" w:rsidRPr="00140E21" w:rsidRDefault="00C2708D" w:rsidP="00C2708D">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 xml:space="preserve">ARP, Paging Policy Indicator, 5QI, N1N2TransferFailure Notification Target </w:t>
      </w:r>
      <w:r w:rsidRPr="00140E21">
        <w:rPr>
          <w:rFonts w:eastAsia="SimSun"/>
          <w:lang w:eastAsia="zh-CN"/>
        </w:rPr>
        <w:lastRenderedPageBreak/>
        <w:t>Address, Extended Buffering support</w:t>
      </w:r>
      <w:r w:rsidRPr="00140E21">
        <w:t>), or NF to AMF: Namf_Communication_N1N2MessageTransfer (SUPI, N1 message).</w:t>
      </w:r>
    </w:p>
    <w:p w14:paraId="648A9BD2" w14:textId="77777777" w:rsidR="00C2708D" w:rsidRPr="00140E21" w:rsidRDefault="00C2708D" w:rsidP="00C2708D">
      <w:pPr>
        <w:pStyle w:val="B1"/>
      </w:pPr>
      <w:r w:rsidRPr="00140E21">
        <w:tab/>
        <w:t>The SMF shall not include both N1 SM Container and N2 SM Information in Namf_Communication_N1N2MessageTransfer unless the N1 SM Container is related to the N2 SM Information.</w:t>
      </w:r>
    </w:p>
    <w:p w14:paraId="3488C41F" w14:textId="77777777" w:rsidR="00C2708D" w:rsidRPr="00140E21" w:rsidRDefault="00C2708D" w:rsidP="00C2708D">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DD8A443" w14:textId="77777777" w:rsidR="00C2708D" w:rsidRPr="00140E21" w:rsidRDefault="00C2708D" w:rsidP="00C2708D">
      <w:pPr>
        <w:pStyle w:val="B1"/>
      </w:pPr>
      <w:r w:rsidRPr="00140E21">
        <w:tab/>
        <w:t>Otherwise, the SMF determines whether to contact the AMF. The SMF does not contact the AMF:</w:t>
      </w:r>
    </w:p>
    <w:p w14:paraId="7B2297B8" w14:textId="77777777" w:rsidR="00C2708D" w:rsidRPr="00140E21" w:rsidRDefault="00C2708D" w:rsidP="00C2708D">
      <w:pPr>
        <w:pStyle w:val="B2"/>
      </w:pPr>
      <w:r w:rsidRPr="00140E21">
        <w:t>-</w:t>
      </w:r>
      <w:r w:rsidRPr="00140E21">
        <w:tab/>
        <w:t>if the SMF had previously been notified that the UE is unreachable; or</w:t>
      </w:r>
    </w:p>
    <w:p w14:paraId="792377EF" w14:textId="77777777" w:rsidR="00C2708D" w:rsidRPr="00140E21" w:rsidRDefault="00C2708D" w:rsidP="00C2708D">
      <w:pPr>
        <w:pStyle w:val="B2"/>
      </w:pPr>
      <w:r w:rsidRPr="00140E21">
        <w:t>-</w:t>
      </w:r>
      <w:r w:rsidRPr="00140E21">
        <w:tab/>
        <w:t>if the UE is reachable only for regulatory prioritized service and the PDU Session is not for regulatory prioritized service.</w:t>
      </w:r>
    </w:p>
    <w:p w14:paraId="60BD0309" w14:textId="77777777" w:rsidR="00C2708D" w:rsidRPr="00140E21" w:rsidRDefault="00C2708D" w:rsidP="00C2708D">
      <w:pPr>
        <w:pStyle w:val="B1"/>
      </w:pPr>
      <w:r w:rsidRPr="00140E21">
        <w:tab/>
        <w:t>The SMF determines the AMF and invokes the Namf_Communication_N1N2MessageTransfer to the AMF including the PDU Session ID of the PDU Session. In case this step is triggered by a notification from the UPF in step 2a, the SMF determines the PDU Session ID based on the N4 Session ID received in step 2a.</w:t>
      </w:r>
    </w:p>
    <w:p w14:paraId="4E2A49CF" w14:textId="77777777" w:rsidR="00C2708D" w:rsidRPr="00140E21" w:rsidRDefault="00C2708D" w:rsidP="00C2708D">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75E665C" w14:textId="77777777" w:rsidR="00C2708D" w:rsidRPr="00140E21" w:rsidRDefault="00C2708D" w:rsidP="00C2708D">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B89C14D" w14:textId="77777777" w:rsidR="00C2708D" w:rsidRPr="00140E21" w:rsidRDefault="00C2708D" w:rsidP="00C2708D">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3EC94D56" w14:textId="77777777" w:rsidR="00C2708D" w:rsidRPr="00140E21" w:rsidRDefault="00C2708D" w:rsidP="00C2708D">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4BA8B615" w14:textId="77777777" w:rsidR="00C2708D" w:rsidRPr="00140E21" w:rsidRDefault="00C2708D" w:rsidP="00C2708D">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25E154E" w14:textId="77777777" w:rsidR="00C2708D" w:rsidRPr="00140E21" w:rsidRDefault="00C2708D" w:rsidP="00C2708D">
      <w:pPr>
        <w:pStyle w:val="B1"/>
        <w:rPr>
          <w:lang w:eastAsia="zh-CN"/>
        </w:rPr>
      </w:pPr>
      <w:r w:rsidRPr="00140E21">
        <w:rPr>
          <w:lang w:eastAsia="zh-CN"/>
        </w:rPr>
        <w:tab/>
        <w:t>The N2 SM information is optional and is not provided e.g. in case the SMF only wants to send an N1 message such as PDU Session Modification Command with only updating the UE with a PCO.</w:t>
      </w:r>
    </w:p>
    <w:p w14:paraId="0E64045E" w14:textId="77777777" w:rsidR="00C2708D" w:rsidRPr="00140E21" w:rsidRDefault="00C2708D" w:rsidP="00C2708D">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2E083203" w14:textId="77777777" w:rsidR="00C2708D" w:rsidRPr="00140E21" w:rsidRDefault="00C2708D" w:rsidP="00C2708D">
      <w:pPr>
        <w:pStyle w:val="B1"/>
      </w:pPr>
      <w:r w:rsidRPr="00140E21">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14:paraId="0B7368D9" w14:textId="77777777" w:rsidR="00C2708D" w:rsidRPr="00140E21" w:rsidRDefault="00C2708D" w:rsidP="00C2708D">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6589F272" w14:textId="77777777" w:rsidR="00C2708D" w:rsidRPr="00140E21" w:rsidRDefault="00C2708D" w:rsidP="00C2708D">
      <w:pPr>
        <w:pStyle w:val="B1"/>
        <w:rPr>
          <w:lang w:eastAsia="zh-CN"/>
        </w:rPr>
      </w:pPr>
      <w:r w:rsidRPr="00140E21">
        <w:lastRenderedPageBreak/>
        <w:tab/>
        <w:t>If the UE is in CM-CONNECTED state at the AMF then the AMF sends a Namf_Communication_N1N2MessageTransfer response to the SMF immediately with a cause "N1/N2 transfer success".</w:t>
      </w:r>
    </w:p>
    <w:p w14:paraId="7826E04B" w14:textId="77777777" w:rsidR="00C2708D" w:rsidRPr="00140E21" w:rsidRDefault="00C2708D" w:rsidP="00C2708D">
      <w:pPr>
        <w:pStyle w:val="B1"/>
        <w:rPr>
          <w:lang w:eastAsia="ko-KR"/>
        </w:rPr>
      </w:pPr>
      <w:r w:rsidRPr="00140E21">
        <w:tab/>
        <w:t>If the UE is in CM-IDLE state, and the AMF determines that</w:t>
      </w:r>
      <w:r w:rsidRPr="00140E21" w:rsidDel="00570BC1">
        <w:t xml:space="preserve"> </w:t>
      </w:r>
      <w:r w:rsidRPr="00140E21">
        <w:t xml:space="preserve">the UE is not reachable for paging, the AMF shall send an Namf_Communication_N1N2MessageTransfer response to the NF from which AMF received the request message in step 3a,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6779822" w14:textId="77777777" w:rsidR="00C2708D" w:rsidRPr="00140E21" w:rsidRDefault="00C2708D" w:rsidP="00C2708D">
      <w:pPr>
        <w:pStyle w:val="B1"/>
        <w:rPr>
          <w:lang w:eastAsia="ko-KR"/>
        </w:rPr>
      </w:pPr>
      <w:r w:rsidRPr="00140E21">
        <w:rPr>
          <w:lang w:eastAsia="ko-KR"/>
        </w:rPr>
        <w:tab/>
        <w:t>If the UE is in CM-IDLE with Suspend, and the AMF determines that the UE is not reachable for paging, the AMF may send a N2 Notification informing the NG-RAN about pending DL data.</w:t>
      </w:r>
    </w:p>
    <w:p w14:paraId="3513FFA2" w14:textId="77777777" w:rsidR="00C2708D" w:rsidRPr="00140E21" w:rsidRDefault="00C2708D" w:rsidP="00C2708D">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5B42B4EE" w14:textId="77777777" w:rsidR="00C2708D" w:rsidRPr="00140E21" w:rsidRDefault="00C2708D" w:rsidP="00C2708D">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2923E874" w14:textId="77777777" w:rsidR="00C2708D" w:rsidRPr="00140E21" w:rsidRDefault="00C2708D" w:rsidP="00C2708D">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1996362" w14:textId="77777777" w:rsidR="00C2708D" w:rsidRPr="00140E21" w:rsidRDefault="00C2708D" w:rsidP="00C2708D">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4869E1C" w14:textId="77777777" w:rsidR="00C2708D" w:rsidRPr="00140E21" w:rsidRDefault="00C2708D" w:rsidP="00C2708D">
      <w:pPr>
        <w:pStyle w:val="B1"/>
      </w:pPr>
      <w:r w:rsidRPr="00140E21">
        <w:t>3c.</w:t>
      </w:r>
      <w:r w:rsidRPr="00140E21">
        <w:tab/>
        <w:t>[Conditional] SMF responds to the UPF</w:t>
      </w:r>
    </w:p>
    <w:p w14:paraId="4B6C8D82" w14:textId="77777777" w:rsidR="00C2708D" w:rsidRPr="00140E21" w:rsidRDefault="00C2708D" w:rsidP="00C2708D">
      <w:pPr>
        <w:pStyle w:val="B1"/>
      </w:pPr>
      <w:r w:rsidRPr="00140E21">
        <w:tab/>
        <w:t>SMF may notify the UPF about the User Plane setup failure.</w:t>
      </w:r>
    </w:p>
    <w:p w14:paraId="1E7D9F4D" w14:textId="77777777" w:rsidR="00C2708D" w:rsidRPr="00140E21" w:rsidRDefault="00C2708D" w:rsidP="00C2708D">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5455161A" w14:textId="77777777" w:rsidR="00C2708D" w:rsidRPr="00140E21" w:rsidRDefault="00C2708D" w:rsidP="00C2708D">
      <w:pPr>
        <w:pStyle w:val="B2"/>
      </w:pPr>
      <w:r w:rsidRPr="00140E21">
        <w:t>-</w:t>
      </w:r>
      <w:r w:rsidRPr="00140E21">
        <w:tab/>
        <w:t>indicate to the UPF to stop sending Data Notifications;</w:t>
      </w:r>
    </w:p>
    <w:p w14:paraId="5F3DC813" w14:textId="77777777" w:rsidR="00C2708D" w:rsidRPr="00140E21" w:rsidRDefault="00C2708D" w:rsidP="00C2708D">
      <w:pPr>
        <w:pStyle w:val="B2"/>
      </w:pPr>
      <w:r w:rsidRPr="00140E21">
        <w:t>-</w:t>
      </w:r>
      <w:r w:rsidRPr="00140E21">
        <w:tab/>
        <w:t>indicate to the UPF to stop buffering DL data and discard the buffered data;</w:t>
      </w:r>
    </w:p>
    <w:p w14:paraId="60315891" w14:textId="77777777" w:rsidR="00C2708D" w:rsidRPr="00140E21" w:rsidRDefault="00C2708D" w:rsidP="00C2708D">
      <w:pPr>
        <w:pStyle w:val="B2"/>
      </w:pPr>
      <w:r w:rsidRPr="00140E21">
        <w:t>-</w:t>
      </w:r>
      <w:r w:rsidRPr="00140E21">
        <w:tab/>
        <w:t>indicate to the UPF to stop sending Data Notifications and stop buffering DL data and discard the buffered data; or</w:t>
      </w:r>
    </w:p>
    <w:p w14:paraId="601FA072" w14:textId="77777777" w:rsidR="00C2708D" w:rsidRPr="00140E21" w:rsidRDefault="00C2708D" w:rsidP="00C2708D">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385B133A" w14:textId="77777777" w:rsidR="00C2708D" w:rsidRPr="00140E21" w:rsidRDefault="00C2708D" w:rsidP="00C2708D">
      <w:pPr>
        <w:pStyle w:val="B1"/>
      </w:pPr>
      <w:r w:rsidRPr="00140E21">
        <w:tab/>
        <w:t>Based on operator policies, the SMF applies the pause of charging procedure as specified in clause 4.4.4.</w:t>
      </w:r>
    </w:p>
    <w:p w14:paraId="18FD5B6F" w14:textId="77777777" w:rsidR="00C2708D" w:rsidRPr="00140E21" w:rsidRDefault="00C2708D" w:rsidP="00C2708D">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4AA9701D" w14:textId="77777777" w:rsidR="00C2708D" w:rsidRPr="00140E21" w:rsidRDefault="00C2708D" w:rsidP="00C2708D">
      <w:pPr>
        <w:pStyle w:val="B1"/>
        <w:rPr>
          <w:lang w:eastAsia="zh-CN"/>
        </w:rPr>
      </w:pPr>
      <w:r w:rsidRPr="00140E21">
        <w:rPr>
          <w:lang w:eastAsia="zh-CN"/>
        </w:rPr>
        <w:lastRenderedPageBreak/>
        <w:tab/>
        <w:t>If the SMF receives an "Estimated Maximum Wait time" from the AMF and Extended Buffering applies, the SMF may either:</w:t>
      </w:r>
    </w:p>
    <w:p w14:paraId="613EEA9D" w14:textId="77777777" w:rsidR="00C2708D" w:rsidRPr="00140E21" w:rsidRDefault="00C2708D" w:rsidP="00C2708D">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p>
    <w:p w14:paraId="45BB8052" w14:textId="77777777" w:rsidR="00C2708D" w:rsidRPr="00140E21" w:rsidRDefault="00C2708D" w:rsidP="00C2708D">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536AA39" w14:textId="77777777" w:rsidR="00C2708D" w:rsidRPr="00140E21" w:rsidRDefault="00C2708D" w:rsidP="00C2708D">
      <w:pPr>
        <w:pStyle w:val="B1"/>
        <w:rPr>
          <w:lang w:eastAsia="zh-CN"/>
        </w:rPr>
      </w:pPr>
      <w:r w:rsidRPr="00140E21">
        <w:rPr>
          <w:lang w:eastAsia="zh-CN"/>
        </w:rPr>
        <w:tab/>
        <w:t>The Extended Buffering time is determined by the SMF and should be larger or equal to the Estimated Maximum Wait time received from the AMF.</w:t>
      </w:r>
    </w:p>
    <w:p w14:paraId="5D2D1DC7" w14:textId="77777777" w:rsidR="00C2708D" w:rsidRPr="00140E21" w:rsidRDefault="00C2708D" w:rsidP="00C2708D">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Bufering timer expires, the UPF discards the buffered downlink data.</w:t>
      </w:r>
    </w:p>
    <w:p w14:paraId="26DC49AA" w14:textId="77777777" w:rsidR="00C2708D" w:rsidRPr="00140E21" w:rsidRDefault="00C2708D" w:rsidP="00C2708D">
      <w:pPr>
        <w:pStyle w:val="B1"/>
        <w:rPr>
          <w:lang w:eastAsia="zh-CN"/>
        </w:rPr>
      </w:pPr>
      <w:r w:rsidRPr="00140E21">
        <w:rPr>
          <w:lang w:eastAsia="zh-CN"/>
        </w:rPr>
        <w:t>4a.</w:t>
      </w:r>
      <w:r w:rsidRPr="00140E21">
        <w:rPr>
          <w:lang w:eastAsia="zh-CN"/>
        </w:rPr>
        <w:tab/>
      </w:r>
      <w:bookmarkStart w:id="4"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4"/>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C02C796" w14:textId="77777777" w:rsidR="00C2708D" w:rsidRPr="00140E21" w:rsidRDefault="00C2708D" w:rsidP="00C2708D">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41AFB49C" w14:textId="77777777" w:rsidR="00C2708D" w:rsidRPr="00140E21" w:rsidRDefault="00C2708D" w:rsidP="00C2708D">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0CB0ACE7" w14:textId="77777777" w:rsidR="00C2708D" w:rsidRPr="00140E21" w:rsidRDefault="00C2708D" w:rsidP="00C2708D">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p>
    <w:p w14:paraId="70E5C06E" w14:textId="77777777" w:rsidR="00C2708D" w:rsidRPr="00140E21" w:rsidRDefault="00C2708D" w:rsidP="00C2708D">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391423BD" w14:textId="77777777" w:rsidR="00C2708D" w:rsidRPr="00140E21" w:rsidRDefault="00C2708D" w:rsidP="00C2708D">
      <w:pPr>
        <w:pStyle w:val="NO"/>
      </w:pPr>
      <w:r w:rsidRPr="00140E21">
        <w:t>NOTE 3:</w:t>
      </w:r>
      <w:r w:rsidRPr="00140E21">
        <w:tab/>
        <w:t>This step is performed also when the UE and the network support User Plane CIoT 5GS Optimisation and the previous RRC connection has been suspended.</w:t>
      </w:r>
    </w:p>
    <w:p w14:paraId="54ABD32A" w14:textId="77777777" w:rsidR="00C2708D" w:rsidRPr="00140E21" w:rsidRDefault="00C2708D" w:rsidP="00C2708D">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5ED0D35D" w14:textId="77777777" w:rsidR="00C2708D" w:rsidRPr="00140E21" w:rsidRDefault="00C2708D" w:rsidP="00C2708D">
      <w:pPr>
        <w:pStyle w:val="B1"/>
      </w:pPr>
      <w:r w:rsidRPr="00140E21">
        <w:tab/>
        <w:t>For RRC-inactive state, the paging strategies may be configured in the (R)AN for different combinations of Paging Policy Indicator, ARP and 5QI.</w:t>
      </w:r>
    </w:p>
    <w:p w14:paraId="0C498036" w14:textId="77777777" w:rsidR="00C2708D" w:rsidRPr="00140E21" w:rsidRDefault="00C2708D" w:rsidP="00C2708D">
      <w:pPr>
        <w:pStyle w:val="B1"/>
      </w:pPr>
      <w:r w:rsidRPr="00140E21">
        <w:tab/>
        <w:t>Paging Priority is included only:</w:t>
      </w:r>
    </w:p>
    <w:p w14:paraId="7AC860E5" w14:textId="77777777" w:rsidR="00C2708D" w:rsidRPr="00140E21" w:rsidRDefault="00C2708D" w:rsidP="00C2708D">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743A23C1" w14:textId="77777777" w:rsidR="00C2708D" w:rsidRPr="00140E21" w:rsidRDefault="00C2708D" w:rsidP="00C2708D">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757A98F9" w14:textId="77777777" w:rsidR="00C2708D" w:rsidRPr="00140E21" w:rsidRDefault="00C2708D" w:rsidP="00C2708D">
      <w:pPr>
        <w:pStyle w:val="B2"/>
      </w:pPr>
      <w:r w:rsidRPr="00140E21">
        <w:lastRenderedPageBreak/>
        <w:tab/>
        <w:t>The (R)AN may prioritise the paging of UEs according to the Paging Priority.</w:t>
      </w:r>
    </w:p>
    <w:p w14:paraId="7B4B7E04" w14:textId="77777777" w:rsidR="00C2708D" w:rsidRPr="00140E21" w:rsidRDefault="00C2708D" w:rsidP="00C2708D">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A2E5F82" w14:textId="77777777" w:rsidR="00C2708D" w:rsidRPr="00140E21" w:rsidRDefault="00C2708D" w:rsidP="00C2708D">
      <w:pPr>
        <w:pStyle w:val="B1"/>
      </w:pPr>
      <w:r w:rsidRPr="00140E21">
        <w:tab/>
        <w:t>Paging strategies may include:</w:t>
      </w:r>
    </w:p>
    <w:p w14:paraId="0012C20A" w14:textId="77777777" w:rsidR="00C2708D" w:rsidRPr="00140E21" w:rsidRDefault="00C2708D" w:rsidP="00C2708D">
      <w:pPr>
        <w:pStyle w:val="B2"/>
      </w:pPr>
      <w:r w:rsidRPr="00140E21">
        <w:t>-</w:t>
      </w:r>
      <w:r w:rsidRPr="00140E21">
        <w:tab/>
        <w:t>paging retransmission scheme (e.g. how frequently the paging is repeated or with what time interval);</w:t>
      </w:r>
    </w:p>
    <w:p w14:paraId="6AAABBDE" w14:textId="77777777" w:rsidR="00C2708D" w:rsidRPr="00140E21" w:rsidRDefault="00C2708D" w:rsidP="00C2708D">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32F6235E" w14:textId="77777777" w:rsidR="00C2708D" w:rsidRPr="00140E21" w:rsidRDefault="00C2708D" w:rsidP="00C2708D">
      <w:pPr>
        <w:pStyle w:val="B2"/>
      </w:pPr>
      <w:r w:rsidRPr="00140E21">
        <w:t>-</w:t>
      </w:r>
      <w:r w:rsidRPr="00140E21">
        <w:tab/>
        <w:t>whether to apply sub-area based paging (e.g. first page in the last known cell-id or TA and retransmission in all registered TAs).</w:t>
      </w:r>
    </w:p>
    <w:p w14:paraId="27B7ADF5" w14:textId="77777777" w:rsidR="00C2708D" w:rsidRPr="00140E21" w:rsidRDefault="00C2708D" w:rsidP="00C2708D">
      <w:pPr>
        <w:pStyle w:val="NO"/>
      </w:pPr>
      <w:r w:rsidRPr="00140E21">
        <w:t>NOTE 4:</w:t>
      </w:r>
      <w:r w:rsidRPr="00140E21">
        <w:tab/>
        <w:t>Setting of Paging Priority in the Paging message is independent from any paging strategy.</w:t>
      </w:r>
    </w:p>
    <w:p w14:paraId="4C995D8E" w14:textId="77777777" w:rsidR="00C2708D" w:rsidRPr="00140E21" w:rsidRDefault="00C2708D" w:rsidP="00C2708D">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32A6EA5A" w14:textId="77777777" w:rsidR="00C2708D" w:rsidRPr="00140E21" w:rsidRDefault="00C2708D" w:rsidP="00C2708D">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8794966" w14:textId="77777777" w:rsidR="00C2708D" w:rsidRPr="00140E21" w:rsidRDefault="00C2708D" w:rsidP="00C2708D">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001AB90" w14:textId="77777777" w:rsidR="00C2708D" w:rsidRPr="00140E21" w:rsidRDefault="00C2708D" w:rsidP="00C2708D">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0B1FA788" w14:textId="77777777" w:rsidR="00C2708D" w:rsidRPr="00140E21" w:rsidRDefault="00C2708D" w:rsidP="00C2708D">
      <w:pPr>
        <w:pStyle w:val="B1"/>
      </w:pPr>
      <w:r w:rsidRPr="00140E21">
        <w:tab/>
        <w:t>If the UE Radio Capability for Paging Information is available in the AMF, the AMF adds the UE Radio Capability for Paging Information in the N2 Paging message to the (R)AN nodes.</w:t>
      </w:r>
    </w:p>
    <w:p w14:paraId="586AB564" w14:textId="77777777" w:rsidR="00C2708D" w:rsidRPr="00140E21" w:rsidRDefault="00C2708D" w:rsidP="00C2708D">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0BDA4E2" w14:textId="77777777" w:rsidR="00C2708D" w:rsidRPr="00140E21" w:rsidRDefault="00C2708D" w:rsidP="00C2708D">
      <w:pPr>
        <w:pStyle w:val="B1"/>
      </w:pPr>
      <w:r w:rsidRPr="00140E21">
        <w:tab/>
        <w:t>The AMF may include in the N2 Paging message(s) the paging attempt count information. The paging attempt count information shall be the same for all (R)AN nodes selected by the AMF for paging.</w:t>
      </w:r>
    </w:p>
    <w:p w14:paraId="566B26A0" w14:textId="77777777" w:rsidR="00C2708D" w:rsidRPr="00140E21" w:rsidRDefault="00C2708D" w:rsidP="00C2708D">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7B5AEA0" w14:textId="77777777" w:rsidR="00C2708D" w:rsidRPr="00140E21" w:rsidRDefault="00C2708D" w:rsidP="00C2708D">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3FF91C8C" w14:textId="77777777" w:rsidR="00C2708D" w:rsidRPr="00140E21" w:rsidRDefault="00C2708D" w:rsidP="00C2708D">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52C8FA54" w14:textId="77777777" w:rsidR="00C2708D" w:rsidRPr="00140E21" w:rsidRDefault="00C2708D" w:rsidP="00C2708D">
      <w:pPr>
        <w:pStyle w:val="NO"/>
      </w:pPr>
      <w:r w:rsidRPr="00140E21">
        <w:t>NOTE 5:</w:t>
      </w:r>
      <w:r w:rsidRPr="00140E21">
        <w:tab/>
        <w:t>This step is performed also when the UE and the network support User Plane CIoT 5GS Optimisation in 3GPP access and the previous RRC connection has been suspended.</w:t>
      </w:r>
    </w:p>
    <w:p w14:paraId="03384FB2" w14:textId="77777777" w:rsidR="00C2708D" w:rsidRPr="00140E21" w:rsidRDefault="00C2708D" w:rsidP="00C2708D">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25617B6" w14:textId="77777777" w:rsidR="00C2708D" w:rsidRPr="00140E21" w:rsidRDefault="00C2708D" w:rsidP="00C2708D">
      <w:pPr>
        <w:pStyle w:val="B1"/>
        <w:rPr>
          <w:lang w:eastAsia="zh-CN"/>
        </w:rPr>
      </w:pPr>
      <w:r w:rsidRPr="00140E21">
        <w:lastRenderedPageBreak/>
        <w:tab/>
        <w:t>The AMF supervises the paging procedure with a timer. If the AMF receives no response from the UE to the Paging Request message, the AMF may apply further paging according to any applicable paging strategy described in step 4b.</w:t>
      </w:r>
    </w:p>
    <w:p w14:paraId="5BD875DD" w14:textId="77777777" w:rsidR="00C2708D" w:rsidRPr="00140E21" w:rsidRDefault="00C2708D" w:rsidP="00C2708D">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A2E7A7A" w14:textId="77777777" w:rsidR="00C2708D" w:rsidRPr="00140E21" w:rsidRDefault="00C2708D" w:rsidP="00C2708D">
      <w:pPr>
        <w:pStyle w:val="B1"/>
      </w:pPr>
      <w:r w:rsidRPr="00140E21">
        <w:tab/>
        <w:t>When a Namf_Communication_N1N2Transfer Failure Notification is received, SMF informs the UPF (if applicable).</w:t>
      </w:r>
    </w:p>
    <w:p w14:paraId="041D4FF9" w14:textId="77777777" w:rsidR="00C2708D" w:rsidRPr="00140E21" w:rsidRDefault="00C2708D" w:rsidP="00C2708D">
      <w:pPr>
        <w:pStyle w:val="B1"/>
      </w:pPr>
      <w:r w:rsidRPr="00140E21">
        <w:tab/>
        <w:t>Procedure for pause of charging at SMF is specified in clause 4.4.4.</w:t>
      </w:r>
    </w:p>
    <w:p w14:paraId="7391B907" w14:textId="77777777" w:rsidR="00C2708D" w:rsidRPr="00140E21" w:rsidRDefault="00C2708D" w:rsidP="00C2708D">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In step 4 of clause 4.2.3.2, the AMF invokes Nsmf_PDUSession_UpdateSMContext request to the SMF(s) associated with the PDU Session identified in Service Request message if there is any, except for the PDU Session ID included in the Namf_Communication_N1N2MessageTransfer in step 3a. To support the buffered data forwarding, the SMF instruct the UPF to establish a Data forwarding tunnel between the old UPF and the new UPF or to the PSA as described at steps 6a, 7a, 8a of clause 4.2.3.2.</w:t>
      </w:r>
    </w:p>
    <w:p w14:paraId="38743CE0" w14:textId="77777777" w:rsidR="00C2708D" w:rsidRPr="00140E21" w:rsidRDefault="00C2708D" w:rsidP="00C2708D">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5E50369D" w14:textId="77777777" w:rsidR="00C2708D" w:rsidRPr="00140E21" w:rsidRDefault="00C2708D" w:rsidP="00C2708D">
      <w:pPr>
        <w:pStyle w:val="B1"/>
        <w:rPr>
          <w:rFonts w:eastAsia="Malgun Gothic"/>
        </w:rPr>
      </w:pPr>
      <w:r w:rsidRPr="00140E21">
        <w:rPr>
          <w:rFonts w:eastAsia="Malgun Gothic"/>
        </w:rPr>
        <w:t>-</w:t>
      </w:r>
      <w:r w:rsidRPr="00140E21">
        <w:rPr>
          <w:rFonts w:eastAsia="Malgun Gothic"/>
        </w:rPr>
        <w:tab/>
        <w:t>If the UE is enabled to use User Plane CIoT 5GS Optimisation in 3GPP access and there is suspended access stratum context stored in the UE, the UE initiates the Connection Resume in CM-IDLE with Suspend procedure (clause 4.8.2.3).</w:t>
      </w:r>
    </w:p>
    <w:p w14:paraId="464C0BB0" w14:textId="77777777" w:rsidR="00C2708D" w:rsidRPr="00140E21" w:rsidRDefault="00C2708D" w:rsidP="00C2708D">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14F619E0" w14:textId="7BF04B5C" w:rsidR="00700699" w:rsidRDefault="00700699" w:rsidP="00700699">
      <w:pPr>
        <w:pStyle w:val="B1"/>
        <w:rPr>
          <w:ins w:id="5" w:author="chc" w:date="2019-10-02T16:43:00Z"/>
          <w:rFonts w:eastAsia="Malgun Gothic"/>
          <w:lang w:eastAsia="ko-KR"/>
        </w:rPr>
      </w:pPr>
      <w:ins w:id="6" w:author="chc" w:date="2019-10-02T16:42:00Z">
        <w:r>
          <w:rPr>
            <w:rFonts w:eastAsia="Malgun Gothic"/>
            <w:lang w:eastAsia="ko-KR"/>
          </w:rPr>
          <w:t>-</w:t>
        </w:r>
        <w:r>
          <w:rPr>
            <w:rFonts w:eastAsia="Malgun Gothic"/>
            <w:lang w:eastAsia="ko-KR"/>
          </w:rPr>
          <w:tab/>
          <w:t>Alternatively, i</w:t>
        </w:r>
        <w:r w:rsidRPr="00050CA8">
          <w:rPr>
            <w:rFonts w:eastAsia="Malgun Gothic"/>
            <w:lang w:eastAsia="ko-KR"/>
          </w:rPr>
          <w:t xml:space="preserve">f the UE is in CM-IDLE state in non-3GPP access and in CM-CONNECTED state in 3GPP access, upon reception of NAS Notification message over 3GPP access </w:t>
        </w:r>
        <w:r>
          <w:rPr>
            <w:rFonts w:eastAsia="Malgun Gothic"/>
            <w:lang w:eastAsia="ko-KR"/>
          </w:rPr>
          <w:t>with the Access Type indicating non-3GPP</w:t>
        </w:r>
        <w:r w:rsidRPr="00050CA8">
          <w:rPr>
            <w:rFonts w:eastAsia="Malgun Gothic"/>
            <w:lang w:eastAsia="ko-KR"/>
          </w:rPr>
          <w:t xml:space="preserve">, </w:t>
        </w:r>
        <w:r>
          <w:rPr>
            <w:rFonts w:eastAsia="Malgun Gothic"/>
            <w:lang w:eastAsia="ko-KR"/>
          </w:rPr>
          <w:t xml:space="preserve">if UE can connect to the non-3GPP access, </w:t>
        </w:r>
        <w:r w:rsidRPr="00050CA8">
          <w:rPr>
            <w:rFonts w:eastAsia="Malgun Gothic"/>
            <w:lang w:eastAsia="ko-KR"/>
          </w:rPr>
          <w:t xml:space="preserve">the UE </w:t>
        </w:r>
        <w:r>
          <w:rPr>
            <w:rFonts w:eastAsia="Malgun Gothic"/>
            <w:lang w:eastAsia="ko-KR"/>
          </w:rPr>
          <w:t xml:space="preserve">shall </w:t>
        </w:r>
        <w:r w:rsidRPr="00050CA8">
          <w:rPr>
            <w:rFonts w:eastAsia="Malgun Gothic"/>
            <w:lang w:eastAsia="ko-KR"/>
          </w:rPr>
          <w:t>initiate the UE Triggered Service Request procedure (clause 4.</w:t>
        </w:r>
        <w:r>
          <w:rPr>
            <w:rFonts w:eastAsia="Malgun Gothic"/>
            <w:lang w:eastAsia="ko-KR"/>
          </w:rPr>
          <w:t>12.4.1</w:t>
        </w:r>
        <w:r w:rsidRPr="00050CA8">
          <w:rPr>
            <w:rFonts w:eastAsia="Malgun Gothic"/>
            <w:lang w:eastAsia="ko-KR"/>
          </w:rPr>
          <w:t xml:space="preserve">) </w:t>
        </w:r>
        <w:r>
          <w:rPr>
            <w:rFonts w:eastAsia="Malgun Gothic"/>
            <w:lang w:eastAsia="ko-KR"/>
          </w:rPr>
          <w:t xml:space="preserve">over non-3GPP access. When </w:t>
        </w:r>
        <w:r w:rsidRPr="00050CA8">
          <w:rPr>
            <w:rFonts w:eastAsia="Malgun Gothic"/>
            <w:lang w:eastAsia="ko-KR"/>
          </w:rPr>
          <w:t>the AMF receives a Service Request message from the UE via non-3GPP access, the AMF stops the Notification timer</w:t>
        </w:r>
        <w:r w:rsidRPr="00DE59B4">
          <w:rPr>
            <w:rFonts w:hint="eastAsia"/>
            <w:lang w:eastAsia="ko-KR"/>
          </w:rPr>
          <w:t xml:space="preserve"> and processes the received Service Request</w:t>
        </w:r>
        <w:r w:rsidRPr="00050CA8">
          <w:rPr>
            <w:rFonts w:eastAsia="Malgun Gothic"/>
            <w:lang w:eastAsia="ko-KR"/>
          </w:rPr>
          <w:t>.</w:t>
        </w:r>
      </w:ins>
    </w:p>
    <w:p w14:paraId="4C87FF1C" w14:textId="1A9E5C33" w:rsidR="00700699" w:rsidRDefault="000B7AE5">
      <w:pPr>
        <w:pStyle w:val="NO"/>
        <w:rPr>
          <w:ins w:id="7" w:author="chc" w:date="2019-10-02T16:42:00Z"/>
          <w:rFonts w:eastAsia="Malgun Gothic"/>
          <w:lang w:eastAsia="ko-KR"/>
        </w:rPr>
        <w:pPrChange w:id="8" w:author="chc" w:date="2019-10-02T16:44:00Z">
          <w:pPr>
            <w:pStyle w:val="B1"/>
          </w:pPr>
        </w:pPrChange>
      </w:pPr>
      <w:ins w:id="9" w:author="chc" w:date="2019-10-02T16:46:00Z">
        <w:r>
          <w:rPr>
            <w:rFonts w:eastAsia="Malgun Gothic"/>
            <w:lang w:eastAsia="ko-KR"/>
          </w:rPr>
          <w:t>NOTE 6:</w:t>
        </w:r>
        <w:r>
          <w:rPr>
            <w:rFonts w:eastAsia="Malgun Gothic"/>
            <w:lang w:eastAsia="ko-KR"/>
          </w:rPr>
          <w:tab/>
        </w:r>
      </w:ins>
      <w:ins w:id="10" w:author="chc" w:date="2019-10-02T16:47:00Z">
        <w:r>
          <w:rPr>
            <w:rFonts w:eastAsia="Malgun Gothic"/>
            <w:lang w:eastAsia="ko-KR"/>
          </w:rPr>
          <w:t xml:space="preserve">A scenario where the UE is </w:t>
        </w:r>
      </w:ins>
      <w:ins w:id="11" w:author="chc" w:date="2019-10-02T16:46:00Z">
        <w:r>
          <w:rPr>
            <w:rFonts w:eastAsia="Malgun Gothic"/>
            <w:lang w:eastAsia="ko-KR"/>
          </w:rPr>
          <w:t xml:space="preserve">CM_IDLE </w:t>
        </w:r>
      </w:ins>
      <w:ins w:id="12" w:author="chc" w:date="2019-10-02T16:47:00Z">
        <w:r>
          <w:rPr>
            <w:rFonts w:eastAsia="Malgun Gothic"/>
            <w:lang w:eastAsia="ko-KR"/>
          </w:rPr>
          <w:t xml:space="preserve">over </w:t>
        </w:r>
      </w:ins>
      <w:ins w:id="13" w:author="chc" w:date="2019-10-02T16:48:00Z">
        <w:r>
          <w:rPr>
            <w:rFonts w:eastAsia="Malgun Gothic"/>
            <w:lang w:eastAsia="ko-KR"/>
          </w:rPr>
          <w:t>non-3</w:t>
        </w:r>
      </w:ins>
      <w:ins w:id="14" w:author="chc" w:date="2019-10-02T16:47:00Z">
        <w:r>
          <w:rPr>
            <w:rFonts w:eastAsia="Malgun Gothic"/>
            <w:lang w:eastAsia="ko-KR"/>
          </w:rPr>
          <w:t xml:space="preserve">GPP access </w:t>
        </w:r>
      </w:ins>
      <w:ins w:id="15" w:author="chc" w:date="2019-10-02T16:48:00Z">
        <w:r>
          <w:rPr>
            <w:rFonts w:eastAsia="Malgun Gothic"/>
            <w:lang w:eastAsia="ko-KR"/>
          </w:rPr>
          <w:t>and yet non-3GPP access is available, is when the UE over the non-3GPP access is running the M</w:t>
        </w:r>
      </w:ins>
      <w:ins w:id="16" w:author="chc" w:date="2019-10-02T17:05:00Z">
        <w:r w:rsidR="008F579B">
          <w:rPr>
            <w:rFonts w:eastAsia="Malgun Gothic"/>
            <w:lang w:eastAsia="ko-KR"/>
          </w:rPr>
          <w:t>o</w:t>
        </w:r>
      </w:ins>
      <w:ins w:id="17" w:author="chc" w:date="2019-10-02T16:48:00Z">
        <w:r>
          <w:rPr>
            <w:rFonts w:eastAsia="Malgun Gothic"/>
            <w:lang w:eastAsia="ko-KR"/>
          </w:rPr>
          <w:t>bility Management back</w:t>
        </w:r>
      </w:ins>
      <w:ins w:id="18" w:author="chc" w:date="2019-10-02T16:49:00Z">
        <w:r>
          <w:rPr>
            <w:rFonts w:eastAsia="Malgun Gothic"/>
            <w:lang w:eastAsia="ko-KR"/>
          </w:rPr>
          <w:t>-</w:t>
        </w:r>
      </w:ins>
      <w:ins w:id="19" w:author="chc" w:date="2019-10-02T16:48:00Z">
        <w:r>
          <w:rPr>
            <w:rFonts w:eastAsia="Malgun Gothic"/>
            <w:lang w:eastAsia="ko-KR"/>
          </w:rPr>
          <w:t>off timer.</w:t>
        </w:r>
      </w:ins>
    </w:p>
    <w:p w14:paraId="6E6932EE" w14:textId="77777777" w:rsidR="00C2708D" w:rsidRPr="00140E21" w:rsidRDefault="00C2708D" w:rsidP="00C2708D">
      <w:pPr>
        <w:pStyle w:val="B1"/>
        <w:rPr>
          <w:rFonts w:eastAsia="Malgun Gothic"/>
          <w:lang w:eastAsia="ko-KR"/>
        </w:rPr>
      </w:pPr>
      <w:r w:rsidRPr="00140E21">
        <w:rPr>
          <w:rFonts w:eastAsia="Malgun Gothic"/>
          <w:lang w:eastAsia="ko-KR"/>
        </w:rPr>
        <w:lastRenderedPageBreak/>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54D3C60D" w14:textId="77777777" w:rsidR="00C2708D" w:rsidRPr="00140E21" w:rsidRDefault="00C2708D" w:rsidP="00C2708D">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B61C8A6" w14:textId="77777777" w:rsidR="00C2708D" w:rsidRPr="00140E21" w:rsidRDefault="00C2708D" w:rsidP="00C2708D">
      <w:pPr>
        <w:pStyle w:val="B1"/>
      </w:pPr>
      <w:r w:rsidRPr="00140E21">
        <w:t>-</w:t>
      </w:r>
      <w:r w:rsidRPr="00140E21">
        <w:tab/>
        <w:t>If the UE is enabled to use User Plane CIoT 5GS Optimisation in 3GPP access and there is suspended access stratum context stored in the UE, the UE initiates the Connection Resume in CM-IDLE with Suspend procedure (clause 4.8.2.3).</w:t>
      </w:r>
    </w:p>
    <w:p w14:paraId="515B5FAC" w14:textId="77777777" w:rsidR="00C2708D" w:rsidRPr="00140E21" w:rsidRDefault="00C2708D" w:rsidP="00C2708D">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14:paraId="39721B62" w14:textId="77777777" w:rsidR="00C2708D" w:rsidRPr="00140E21" w:rsidRDefault="00C2708D" w:rsidP="00C2708D">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0EEFE00D" w14:textId="77777777" w:rsidR="00D1779A" w:rsidRDefault="00D1779A" w:rsidP="00D1779A">
      <w:pPr>
        <w:rPr>
          <w:noProof/>
        </w:rPr>
      </w:pPr>
    </w:p>
    <w:p w14:paraId="2372FC29" w14:textId="1A69726D"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0D407588" w14:textId="77777777" w:rsidR="00D1779A" w:rsidRDefault="00D1779A" w:rsidP="00D1779A">
      <w:pPr>
        <w:rPr>
          <w:noProof/>
          <w:lang w:val="en-US"/>
        </w:rPr>
      </w:pPr>
    </w:p>
    <w:p w14:paraId="0A56CC48" w14:textId="77777777" w:rsidR="00C2708D" w:rsidRPr="00140E21" w:rsidRDefault="00C2708D" w:rsidP="00C2708D">
      <w:pPr>
        <w:pStyle w:val="Heading3"/>
      </w:pPr>
      <w:bookmarkStart w:id="20" w:name="_Toc20204312"/>
      <w:r w:rsidRPr="00140E21">
        <w:t>4.22.7</w:t>
      </w:r>
      <w:r w:rsidRPr="00140E21">
        <w:tab/>
        <w:t>Adding / Re-activating</w:t>
      </w:r>
      <w:r>
        <w:t xml:space="preserve"> / De-activating</w:t>
      </w:r>
      <w:r w:rsidRPr="00140E21">
        <w:t xml:space="preserve"> User-Plane Resources</w:t>
      </w:r>
      <w:bookmarkEnd w:id="20"/>
    </w:p>
    <w:p w14:paraId="3EE792E4" w14:textId="77777777" w:rsidR="00C2708D" w:rsidRPr="00140E21" w:rsidRDefault="00C2708D" w:rsidP="00C2708D">
      <w:r w:rsidRPr="00140E21">
        <w:t>If the UE has established a MA PDU Session but the user-plane resources over one access of the MA PDU Session have not been established, then:</w:t>
      </w:r>
    </w:p>
    <w:p w14:paraId="54FAF929" w14:textId="77777777" w:rsidR="00C2708D" w:rsidRPr="00140E21" w:rsidRDefault="00C2708D" w:rsidP="00C2708D">
      <w:pPr>
        <w:pStyle w:val="B1"/>
      </w:pPr>
      <w:r w:rsidRPr="00140E21">
        <w:t>-</w:t>
      </w:r>
      <w:r w:rsidRPr="00140E21">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r>
        <w:t xml:space="preserve"> If only one N9 tunnel is established for the Home Routed roaming case as described in clause 4.22.2.2, additional N9 tunnel is established during this UE Requested PDU Session Establishment procedure.</w:t>
      </w:r>
    </w:p>
    <w:p w14:paraId="3B358CE9" w14:textId="77777777" w:rsidR="00C2708D" w:rsidRPr="00140E21" w:rsidRDefault="00C2708D" w:rsidP="00C2708D">
      <w:pPr>
        <w:pStyle w:val="B1"/>
      </w:pPr>
      <w:r w:rsidRPr="00140E21">
        <w:t>-</w:t>
      </w:r>
      <w:r w:rsidRPr="00140E21">
        <w:tab/>
        <w:t>The PDU Session Establishment Accept message received by the UE may contain updated ATSSS rules for the MA PDU session.</w:t>
      </w:r>
    </w:p>
    <w:p w14:paraId="106B9985" w14:textId="77777777" w:rsidR="00C2708D" w:rsidRDefault="00C2708D" w:rsidP="00C2708D">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0AED32C0" w14:textId="77777777" w:rsidR="00C2708D" w:rsidRPr="00140E21" w:rsidRDefault="00C2708D" w:rsidP="00C2708D">
      <w:r w:rsidRPr="00140E21">
        <w:t>If the UE has established a MA PDU Session and the user-plane resources over one access of the MA PDU Session have been established but are currently inactive (e.g. because the UE is CM-IDLE over this access), then:</w:t>
      </w:r>
    </w:p>
    <w:p w14:paraId="48C0A267" w14:textId="77777777" w:rsidR="00C2708D" w:rsidRPr="00140E21" w:rsidRDefault="00C2708D" w:rsidP="00C2708D">
      <w:pPr>
        <w:pStyle w:val="B1"/>
      </w:pPr>
      <w:r w:rsidRPr="00140E21">
        <w:t>-</w:t>
      </w:r>
      <w:r w:rsidRPr="00140E21">
        <w:tab/>
        <w:t>If the UE wants to re-activate the user-plane resources over this access, then the UE shall initiate the Registration or UE Triggered Service Request procedure over this access, as specified in clause 4.22.9.1 and clause 4.22.8.2, or clause 4.12.4.1.</w:t>
      </w:r>
    </w:p>
    <w:p w14:paraId="21231B2B" w14:textId="77777777" w:rsidR="00C2708D" w:rsidRDefault="00C2708D" w:rsidP="00C2708D">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14:paraId="5AD5FA9D" w14:textId="21C2DF9A" w:rsidR="00C2708D" w:rsidRDefault="00C2708D" w:rsidP="00C2708D">
      <w:pPr>
        <w:pStyle w:val="B1"/>
      </w:pPr>
      <w:r>
        <w:tab/>
        <w:t xml:space="preserve">If </w:t>
      </w:r>
      <w:ins w:id="21" w:author="chc" w:date="2019-10-03T15:07:00Z">
        <w:r w:rsidR="00DC6981">
          <w:t xml:space="preserve">the AMF knows that </w:t>
        </w:r>
      </w:ins>
      <w:r>
        <w:t>the UE is in CM-IDLE on non-3GPP access</w:t>
      </w:r>
      <w:ins w:id="22" w:author="chc" w:date="2019-10-02T16:26:00Z">
        <w:r w:rsidR="0087168E">
          <w:t xml:space="preserve"> for reasons other than running the Mobility Management back</w:t>
        </w:r>
      </w:ins>
      <w:ins w:id="23" w:author="chc" w:date="2019-10-02T16:49:00Z">
        <w:r w:rsidR="000B7AE5">
          <w:t>-</w:t>
        </w:r>
      </w:ins>
      <w:ins w:id="24" w:author="chc" w:date="2019-10-02T16:26:00Z">
        <w:r w:rsidR="0087168E">
          <w:t>off timer</w:t>
        </w:r>
      </w:ins>
      <w:r>
        <w:t>, the AMF shall reject the request from SMF.</w:t>
      </w:r>
      <w:ins w:id="25" w:author="chc" w:date="2019-10-02T16:28:00Z">
        <w:r w:rsidR="0087168E">
          <w:t xml:space="preserve"> Otherwise, the AMF shall initiate the Network Triggered Service Request procedure, as specified in clause 4.2.3.3.</w:t>
        </w:r>
      </w:ins>
      <w:r>
        <w:t xml:space="preserve"> </w:t>
      </w:r>
      <w:ins w:id="26" w:author="chc" w:date="2019-10-03T15:09:00Z">
        <w:r w:rsidR="00DC6981">
          <w:t>I</w:t>
        </w:r>
      </w:ins>
      <w:ins w:id="27" w:author="chc" w:date="2019-10-02T16:29:00Z">
        <w:r w:rsidR="0087168E">
          <w:t>f AMF rejects the request from SMF, the</w:t>
        </w:r>
      </w:ins>
      <w:del w:id="28" w:author="chc" w:date="2019-10-02T16:29:00Z">
        <w:r w:rsidDel="0087168E">
          <w:delText>The</w:delText>
        </w:r>
      </w:del>
      <w:r>
        <w:t xml:space="preserve"> (H-) SMF may indicate </w:t>
      </w:r>
      <w:ins w:id="29" w:author="chc" w:date="2019-10-02T16:30:00Z">
        <w:r w:rsidR="0087168E">
          <w:t xml:space="preserve">to </w:t>
        </w:r>
      </w:ins>
      <w:r>
        <w:t>the Anchor UPF that the user-plane resources on non-3GPP is unavailable. Further action by the UPF is implementaion dependent.</w:t>
      </w:r>
    </w:p>
    <w:p w14:paraId="5DFC4980" w14:textId="77777777" w:rsidR="00C2708D" w:rsidRDefault="00C2708D" w:rsidP="00C2708D">
      <w:pPr>
        <w:pStyle w:val="NO"/>
      </w:pPr>
      <w:r>
        <w:lastRenderedPageBreak/>
        <w:t>NOTE:</w:t>
      </w:r>
      <w:r>
        <w:tab/>
        <w:t>The provision of access availability/unavailability reports via user plane specified in clause 5.32.5.3 is UE implementation dependent. Such reporting by UE to UPF, can assist Anchor UPF to decide on handling DL traffic for t he UE.</w:t>
      </w:r>
    </w:p>
    <w:p w14:paraId="329CA5FE" w14:textId="77777777" w:rsidR="00C2708D" w:rsidRDefault="00C2708D" w:rsidP="00C2708D">
      <w:r>
        <w:t>If the UE has established a MA PDU Session and the user plane resources are activated over either one access or both accesses, then:</w:t>
      </w:r>
    </w:p>
    <w:p w14:paraId="3E98C9BB" w14:textId="77777777" w:rsidR="00C2708D" w:rsidRDefault="00C2708D" w:rsidP="00C2708D">
      <w:pPr>
        <w:pStyle w:val="B1"/>
      </w:pPr>
      <w:r>
        <w:t>-</w:t>
      </w:r>
      <w:r>
        <w:tab/>
        <w:t>If the network wants to de-activate the user-plane resources over single access, then the network shall initiate the CN-initiated deactivation of UP connection procedure over this access, as specified in clause 4.3.7.</w:t>
      </w:r>
    </w:p>
    <w:p w14:paraId="7CE9A491" w14:textId="77777777" w:rsidR="00D1779A" w:rsidRDefault="00D1779A" w:rsidP="00D1779A">
      <w:pPr>
        <w:rPr>
          <w:noProof/>
        </w:rPr>
      </w:pPr>
    </w:p>
    <w:p w14:paraId="2A5B376D" w14:textId="1BCF8C1E"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86A280B" w14:textId="77777777" w:rsidR="00D1779A" w:rsidRDefault="00D1779A" w:rsidP="00D1779A">
      <w:pPr>
        <w:rPr>
          <w:noProof/>
          <w:lang w:val="en-US"/>
        </w:rPr>
      </w:pPr>
    </w:p>
    <w:sectPr w:rsidR="00D177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76C9D" w14:textId="77777777" w:rsidR="00401AE1" w:rsidRDefault="00401AE1">
      <w:r>
        <w:separator/>
      </w:r>
    </w:p>
  </w:endnote>
  <w:endnote w:type="continuationSeparator" w:id="0">
    <w:p w14:paraId="008A2D0E" w14:textId="77777777" w:rsidR="00401AE1" w:rsidRDefault="00401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5742D" w14:textId="77777777" w:rsidR="00401AE1" w:rsidRDefault="00401AE1">
      <w:r>
        <w:separator/>
      </w:r>
    </w:p>
  </w:footnote>
  <w:footnote w:type="continuationSeparator" w:id="0">
    <w:p w14:paraId="3C1AE24F" w14:textId="77777777" w:rsidR="00401AE1" w:rsidRDefault="00401A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F9D"/>
    <w:rsid w:val="00022E4A"/>
    <w:rsid w:val="00092918"/>
    <w:rsid w:val="000A6394"/>
    <w:rsid w:val="000B634D"/>
    <w:rsid w:val="000B7AE5"/>
    <w:rsid w:val="000B7FED"/>
    <w:rsid w:val="000C038A"/>
    <w:rsid w:val="000C6598"/>
    <w:rsid w:val="00145D43"/>
    <w:rsid w:val="001551D8"/>
    <w:rsid w:val="00192C46"/>
    <w:rsid w:val="001A08B3"/>
    <w:rsid w:val="001A7B60"/>
    <w:rsid w:val="001B52F0"/>
    <w:rsid w:val="001B7A65"/>
    <w:rsid w:val="001E41F3"/>
    <w:rsid w:val="0026004D"/>
    <w:rsid w:val="002640DD"/>
    <w:rsid w:val="00275D12"/>
    <w:rsid w:val="00284FEB"/>
    <w:rsid w:val="002860C4"/>
    <w:rsid w:val="00293A81"/>
    <w:rsid w:val="002B5741"/>
    <w:rsid w:val="00305409"/>
    <w:rsid w:val="00334518"/>
    <w:rsid w:val="003609EF"/>
    <w:rsid w:val="0036231A"/>
    <w:rsid w:val="00374DD4"/>
    <w:rsid w:val="003C4736"/>
    <w:rsid w:val="003E131A"/>
    <w:rsid w:val="003E1A36"/>
    <w:rsid w:val="003F5054"/>
    <w:rsid w:val="00401AE1"/>
    <w:rsid w:val="00410371"/>
    <w:rsid w:val="004242F1"/>
    <w:rsid w:val="004716C6"/>
    <w:rsid w:val="004B75B7"/>
    <w:rsid w:val="0051580D"/>
    <w:rsid w:val="00547111"/>
    <w:rsid w:val="00592D74"/>
    <w:rsid w:val="005C277C"/>
    <w:rsid w:val="005E2C44"/>
    <w:rsid w:val="00621188"/>
    <w:rsid w:val="006257ED"/>
    <w:rsid w:val="00646894"/>
    <w:rsid w:val="00695808"/>
    <w:rsid w:val="006B46FB"/>
    <w:rsid w:val="006E21FB"/>
    <w:rsid w:val="00700699"/>
    <w:rsid w:val="00747AEF"/>
    <w:rsid w:val="00792342"/>
    <w:rsid w:val="007977A8"/>
    <w:rsid w:val="007B512A"/>
    <w:rsid w:val="007C2097"/>
    <w:rsid w:val="007D6A07"/>
    <w:rsid w:val="007F7259"/>
    <w:rsid w:val="008040A8"/>
    <w:rsid w:val="008279FA"/>
    <w:rsid w:val="008315BA"/>
    <w:rsid w:val="008626E7"/>
    <w:rsid w:val="00870EE7"/>
    <w:rsid w:val="0087168E"/>
    <w:rsid w:val="008A45A6"/>
    <w:rsid w:val="008A7642"/>
    <w:rsid w:val="008F579B"/>
    <w:rsid w:val="008F686C"/>
    <w:rsid w:val="009007EE"/>
    <w:rsid w:val="009148DE"/>
    <w:rsid w:val="009777D9"/>
    <w:rsid w:val="00991B88"/>
    <w:rsid w:val="009A5753"/>
    <w:rsid w:val="009A579D"/>
    <w:rsid w:val="009E3297"/>
    <w:rsid w:val="009F5056"/>
    <w:rsid w:val="009F734F"/>
    <w:rsid w:val="00A246B6"/>
    <w:rsid w:val="00A47E70"/>
    <w:rsid w:val="00A50CF0"/>
    <w:rsid w:val="00A7671C"/>
    <w:rsid w:val="00A9643D"/>
    <w:rsid w:val="00AA2CBC"/>
    <w:rsid w:val="00AC5820"/>
    <w:rsid w:val="00AD1CD8"/>
    <w:rsid w:val="00B258BB"/>
    <w:rsid w:val="00B67B97"/>
    <w:rsid w:val="00B72046"/>
    <w:rsid w:val="00B968C8"/>
    <w:rsid w:val="00BA3EC5"/>
    <w:rsid w:val="00BA51D9"/>
    <w:rsid w:val="00BB5DFC"/>
    <w:rsid w:val="00BD279D"/>
    <w:rsid w:val="00BD6BB8"/>
    <w:rsid w:val="00C2708D"/>
    <w:rsid w:val="00C66BA2"/>
    <w:rsid w:val="00C71BBF"/>
    <w:rsid w:val="00C90858"/>
    <w:rsid w:val="00C95985"/>
    <w:rsid w:val="00CC5026"/>
    <w:rsid w:val="00CC68D0"/>
    <w:rsid w:val="00D03F9A"/>
    <w:rsid w:val="00D06D51"/>
    <w:rsid w:val="00D1779A"/>
    <w:rsid w:val="00D24991"/>
    <w:rsid w:val="00D50255"/>
    <w:rsid w:val="00D50A8E"/>
    <w:rsid w:val="00DC6981"/>
    <w:rsid w:val="00DE34CF"/>
    <w:rsid w:val="00E11147"/>
    <w:rsid w:val="00E13F3D"/>
    <w:rsid w:val="00E34898"/>
    <w:rsid w:val="00E44D12"/>
    <w:rsid w:val="00EB09B7"/>
    <w:rsid w:val="00EE7D7C"/>
    <w:rsid w:val="00EF6AA7"/>
    <w:rsid w:val="00F25D98"/>
    <w:rsid w:val="00F300FB"/>
    <w:rsid w:val="00F4579A"/>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C2708D"/>
    <w:rPr>
      <w:rFonts w:ascii="Arial" w:hAnsi="Arial"/>
      <w:sz w:val="36"/>
      <w:lang w:val="en-GB" w:eastAsia="en-US"/>
    </w:rPr>
  </w:style>
  <w:style w:type="character" w:customStyle="1" w:styleId="Heading2Char">
    <w:name w:val="Heading 2 Char"/>
    <w:link w:val="Heading2"/>
    <w:rsid w:val="00C2708D"/>
    <w:rPr>
      <w:rFonts w:ascii="Arial" w:hAnsi="Arial"/>
      <w:sz w:val="32"/>
      <w:lang w:val="en-GB" w:eastAsia="en-US"/>
    </w:rPr>
  </w:style>
  <w:style w:type="character" w:customStyle="1" w:styleId="Heading3Char">
    <w:name w:val="Heading 3 Char"/>
    <w:link w:val="Heading3"/>
    <w:rsid w:val="00C2708D"/>
    <w:rPr>
      <w:rFonts w:ascii="Arial" w:hAnsi="Arial"/>
      <w:sz w:val="28"/>
      <w:lang w:val="en-GB" w:eastAsia="en-US"/>
    </w:rPr>
  </w:style>
  <w:style w:type="character" w:customStyle="1" w:styleId="Heading4Char">
    <w:name w:val="Heading 4 Char"/>
    <w:link w:val="Heading4"/>
    <w:rsid w:val="00C2708D"/>
    <w:rPr>
      <w:rFonts w:ascii="Arial" w:hAnsi="Arial"/>
      <w:sz w:val="24"/>
      <w:lang w:val="en-GB" w:eastAsia="en-US"/>
    </w:rPr>
  </w:style>
  <w:style w:type="character" w:customStyle="1" w:styleId="Heading5Char">
    <w:name w:val="Heading 5 Char"/>
    <w:link w:val="Heading5"/>
    <w:rsid w:val="00C2708D"/>
    <w:rPr>
      <w:rFonts w:ascii="Arial" w:hAnsi="Arial"/>
      <w:sz w:val="22"/>
      <w:lang w:val="en-GB" w:eastAsia="en-US"/>
    </w:rPr>
  </w:style>
  <w:style w:type="character" w:customStyle="1" w:styleId="Heading9Char">
    <w:name w:val="Heading 9 Char"/>
    <w:link w:val="Heading9"/>
    <w:rsid w:val="00C2708D"/>
    <w:rPr>
      <w:rFonts w:ascii="Arial" w:hAnsi="Arial"/>
      <w:sz w:val="36"/>
      <w:lang w:val="en-GB" w:eastAsia="en-US"/>
    </w:rPr>
  </w:style>
  <w:style w:type="character" w:customStyle="1" w:styleId="HeaderChar">
    <w:name w:val="Header Char"/>
    <w:link w:val="Header"/>
    <w:rsid w:val="00C2708D"/>
    <w:rPr>
      <w:rFonts w:ascii="Arial" w:hAnsi="Arial"/>
      <w:b/>
      <w:noProof/>
      <w:sz w:val="18"/>
      <w:lang w:val="en-GB" w:eastAsia="en-US"/>
    </w:rPr>
  </w:style>
  <w:style w:type="character" w:customStyle="1" w:styleId="NOChar">
    <w:name w:val="NO Char"/>
    <w:link w:val="NO"/>
    <w:rsid w:val="00C2708D"/>
    <w:rPr>
      <w:rFonts w:ascii="Times New Roman" w:hAnsi="Times New Roman"/>
      <w:lang w:val="en-GB" w:eastAsia="en-US"/>
    </w:rPr>
  </w:style>
  <w:style w:type="character" w:customStyle="1" w:styleId="TALChar">
    <w:name w:val="TAL Char"/>
    <w:link w:val="TAL"/>
    <w:rsid w:val="00C2708D"/>
    <w:rPr>
      <w:rFonts w:ascii="Arial" w:hAnsi="Arial"/>
      <w:sz w:val="18"/>
      <w:lang w:val="en-GB" w:eastAsia="en-US"/>
    </w:rPr>
  </w:style>
  <w:style w:type="character" w:customStyle="1" w:styleId="TAHCar">
    <w:name w:val="TAH Car"/>
    <w:link w:val="TAH"/>
    <w:rsid w:val="00C2708D"/>
    <w:rPr>
      <w:rFonts w:ascii="Arial" w:hAnsi="Arial"/>
      <w:b/>
      <w:sz w:val="18"/>
      <w:lang w:val="en-GB" w:eastAsia="en-US"/>
    </w:rPr>
  </w:style>
  <w:style w:type="character" w:customStyle="1" w:styleId="EXChar">
    <w:name w:val="EX Char"/>
    <w:link w:val="EX"/>
    <w:locked/>
    <w:rsid w:val="00C2708D"/>
    <w:rPr>
      <w:rFonts w:ascii="Times New Roman" w:hAnsi="Times New Roman"/>
      <w:lang w:val="en-GB" w:eastAsia="en-US"/>
    </w:rPr>
  </w:style>
  <w:style w:type="character" w:customStyle="1" w:styleId="B1Char">
    <w:name w:val="B1 Char"/>
    <w:link w:val="B1"/>
    <w:locked/>
    <w:rsid w:val="00C2708D"/>
    <w:rPr>
      <w:rFonts w:ascii="Times New Roman" w:hAnsi="Times New Roman"/>
      <w:lang w:val="en-GB" w:eastAsia="en-US"/>
    </w:rPr>
  </w:style>
  <w:style w:type="character" w:customStyle="1" w:styleId="EditorsNoteChar">
    <w:name w:val="Editor's Note Char"/>
    <w:link w:val="EditorsNote"/>
    <w:rsid w:val="00C2708D"/>
    <w:rPr>
      <w:rFonts w:ascii="Times New Roman" w:hAnsi="Times New Roman"/>
      <w:color w:val="FF0000"/>
      <w:lang w:val="en-GB" w:eastAsia="en-US"/>
    </w:rPr>
  </w:style>
  <w:style w:type="character" w:customStyle="1" w:styleId="THChar">
    <w:name w:val="TH Char"/>
    <w:link w:val="TH"/>
    <w:rsid w:val="00C2708D"/>
    <w:rPr>
      <w:rFonts w:ascii="Arial" w:hAnsi="Arial"/>
      <w:b/>
      <w:lang w:val="en-GB" w:eastAsia="en-US"/>
    </w:rPr>
  </w:style>
  <w:style w:type="character" w:customStyle="1" w:styleId="TFChar">
    <w:name w:val="TF Char"/>
    <w:link w:val="TF"/>
    <w:rsid w:val="00C2708D"/>
    <w:rPr>
      <w:rFonts w:ascii="Arial" w:hAnsi="Arial"/>
      <w:b/>
      <w:lang w:val="en-GB" w:eastAsia="en-US"/>
    </w:rPr>
  </w:style>
  <w:style w:type="character" w:customStyle="1" w:styleId="B2Char">
    <w:name w:val="B2 Char"/>
    <w:link w:val="B2"/>
    <w:rsid w:val="00C2708D"/>
    <w:rPr>
      <w:rFonts w:ascii="Times New Roman" w:hAnsi="Times New Roman"/>
      <w:lang w:val="en-GB" w:eastAsia="en-US"/>
    </w:rPr>
  </w:style>
  <w:style w:type="paragraph" w:customStyle="1" w:styleId="TAJ">
    <w:name w:val="TAJ"/>
    <w:basedOn w:val="TH"/>
    <w:rsid w:val="00C2708D"/>
    <w:pPr>
      <w:overflowPunct w:val="0"/>
      <w:autoSpaceDE w:val="0"/>
      <w:autoSpaceDN w:val="0"/>
      <w:adjustRightInd w:val="0"/>
      <w:textAlignment w:val="baseline"/>
    </w:pPr>
    <w:rPr>
      <w:color w:val="000000"/>
      <w:lang w:eastAsia="ja-JP"/>
    </w:rPr>
  </w:style>
  <w:style w:type="paragraph" w:customStyle="1" w:styleId="HO">
    <w:name w:val="HO"/>
    <w:basedOn w:val="Normal"/>
    <w:rsid w:val="00C2708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2708D"/>
    <w:pPr>
      <w:spacing w:before="100" w:beforeAutospacing="1" w:after="100" w:afterAutospacing="1"/>
    </w:pPr>
    <w:rPr>
      <w:sz w:val="24"/>
      <w:szCs w:val="24"/>
      <w:lang w:val="en-US"/>
    </w:rPr>
  </w:style>
  <w:style w:type="paragraph" w:customStyle="1" w:styleId="AP">
    <w:name w:val="AP"/>
    <w:basedOn w:val="Normal"/>
    <w:rsid w:val="00C2708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2708D"/>
    <w:rPr>
      <w:rFonts w:ascii="Times New Roman" w:hAnsi="Times New Roman"/>
      <w:lang w:val="en-GB" w:eastAsia="en-US"/>
    </w:rPr>
  </w:style>
  <w:style w:type="paragraph" w:styleId="TOCHeading">
    <w:name w:val="TOC Heading"/>
    <w:basedOn w:val="Heading1"/>
    <w:next w:val="Normal"/>
    <w:uiPriority w:val="39"/>
    <w:unhideWhenUsed/>
    <w:qFormat/>
    <w:rsid w:val="00C270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2708D"/>
    <w:rPr>
      <w:color w:val="2B579A"/>
      <w:shd w:val="clear" w:color="auto" w:fill="E6E6E6"/>
    </w:rPr>
  </w:style>
  <w:style w:type="table" w:styleId="TableGrid">
    <w:name w:val="Table Grid"/>
    <w:basedOn w:val="TableNormal"/>
    <w:rsid w:val="00C27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2708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2708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2708D"/>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2708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E1177-35D3-46D6-A080-65A86A7E1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1103</TotalTime>
  <Pages>1</Pages>
  <Words>5148</Words>
  <Characters>29347</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34</cp:revision>
  <cp:lastPrinted>1900-12-31T22:00:00Z</cp:lastPrinted>
  <dcterms:created xsi:type="dcterms:W3CDTF">2015-08-19T09:34:00Z</dcterms:created>
  <dcterms:modified xsi:type="dcterms:W3CDTF">2019-10-03T14:32:00Z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