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A1" w:rsidRDefault="008549A1" w:rsidP="008549A1">
      <w:pPr>
        <w:tabs>
          <w:tab w:val="right" w:pos="9638"/>
        </w:tabs>
        <w:spacing w:line="320" w:lineRule="exact"/>
        <w:rPr>
          <w:rFonts w:ascii="Arial" w:hAnsi="Arial" w:cs="Arial"/>
          <w:b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SA WG2 Meeting #S2-110</w:t>
      </w:r>
      <w:r>
        <w:rPr>
          <w:rFonts w:ascii="Arial" w:hAnsi="Arial" w:cs="Arial"/>
          <w:b/>
          <w:snapToGrid w:val="0"/>
          <w:sz w:val="24"/>
        </w:rPr>
        <w:tab/>
        <w:t>S2-152159</w:t>
      </w:r>
    </w:p>
    <w:p w:rsidR="008549A1" w:rsidRDefault="008549A1" w:rsidP="008549A1">
      <w:pPr>
        <w:pBdr>
          <w:bottom w:val="single" w:sz="6" w:space="0" w:color="auto"/>
        </w:pBdr>
        <w:tabs>
          <w:tab w:val="right" w:pos="9638"/>
        </w:tabs>
        <w:spacing w:line="320" w:lineRule="exact"/>
        <w:rPr>
          <w:rFonts w:ascii="Arial" w:hAnsi="Arial" w:cs="Arial"/>
          <w:b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6 - 10 July 2015, Dubrovnik, Croatia</w:t>
      </w:r>
    </w:p>
    <w:p w:rsidR="008549A1" w:rsidRPr="008549A1" w:rsidRDefault="008549A1" w:rsidP="008549A1">
      <w:pPr>
        <w:tabs>
          <w:tab w:val="right" w:pos="9638"/>
        </w:tabs>
        <w:spacing w:line="320" w:lineRule="exact"/>
        <w:rPr>
          <w:rFonts w:ascii="Arial" w:hAnsi="Arial" w:cs="Arial"/>
          <w:b/>
          <w:snapToGrid w:val="0"/>
          <w:sz w:val="24"/>
        </w:rPr>
      </w:pPr>
    </w:p>
    <w:p w:rsidR="008549A1" w:rsidRDefault="008549A1" w:rsidP="00470982">
      <w:pPr>
        <w:spacing w:line="320" w:lineRule="exact"/>
        <w:rPr>
          <w:rFonts w:ascii="Arial" w:hAnsi="Arial" w:cs="Arial"/>
          <w:b/>
          <w:snapToGrid w:val="0"/>
          <w:sz w:val="24"/>
        </w:rPr>
      </w:pPr>
    </w:p>
    <w:p w:rsidR="00470982" w:rsidRPr="00497101" w:rsidRDefault="00470982" w:rsidP="00470982">
      <w:pPr>
        <w:spacing w:line="320" w:lineRule="exact"/>
        <w:rPr>
          <w:rFonts w:ascii="Arial" w:eastAsiaTheme="minorEastAsia" w:hAnsi="Arial" w:cs="Arial"/>
          <w:b/>
          <w:snapToGrid w:val="0"/>
          <w:sz w:val="24"/>
          <w:lang w:eastAsia="ko-KR"/>
        </w:rPr>
      </w:pPr>
      <w:r w:rsidRPr="00CD7720">
        <w:rPr>
          <w:rFonts w:ascii="Arial" w:hAnsi="Arial" w:cs="Arial"/>
          <w:b/>
          <w:snapToGrid w:val="0"/>
          <w:sz w:val="24"/>
        </w:rPr>
        <w:t>3GPP TSG RAN WG1 Meeting #</w:t>
      </w:r>
      <w:r>
        <w:rPr>
          <w:rFonts w:ascii="Arial" w:hAnsi="Arial" w:cs="Arial" w:hint="eastAsia"/>
          <w:b/>
          <w:snapToGrid w:val="0"/>
          <w:sz w:val="24"/>
        </w:rPr>
        <w:t>80bis</w:t>
      </w:r>
      <w:r>
        <w:rPr>
          <w:rFonts w:ascii="Arial" w:hAnsi="Arial" w:cs="Arial" w:hint="eastAsia"/>
          <w:b/>
          <w:snapToGrid w:val="0"/>
          <w:sz w:val="24"/>
        </w:rPr>
        <w:tab/>
      </w:r>
      <w:r w:rsidRPr="00CD7720">
        <w:rPr>
          <w:rFonts w:ascii="Arial" w:hAnsi="Arial" w:cs="Arial"/>
          <w:b/>
          <w:snapToGrid w:val="0"/>
          <w:sz w:val="24"/>
        </w:rPr>
        <w:t xml:space="preserve">     </w:t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 w:rsidRPr="001333C2">
        <w:rPr>
          <w:rFonts w:ascii="Arial" w:hAnsi="Arial" w:cs="Arial"/>
          <w:b/>
          <w:snapToGrid w:val="0"/>
          <w:sz w:val="24"/>
        </w:rPr>
        <w:t>R1-</w:t>
      </w:r>
      <w:r>
        <w:rPr>
          <w:rFonts w:ascii="Arial" w:hAnsi="Arial" w:cs="Arial" w:hint="eastAsia"/>
          <w:b/>
          <w:snapToGrid w:val="0"/>
          <w:sz w:val="24"/>
        </w:rPr>
        <w:t>15</w:t>
      </w:r>
      <w:r w:rsidR="00497101"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>21</w:t>
      </w:r>
      <w:r w:rsidR="0006583E"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>94</w:t>
      </w:r>
    </w:p>
    <w:p w:rsidR="00470982" w:rsidRPr="00DC2F24" w:rsidRDefault="00470982" w:rsidP="00470982">
      <w:pPr>
        <w:spacing w:line="320" w:lineRule="exact"/>
        <w:rPr>
          <w:rFonts w:ascii="Arial" w:hAnsi="Arial" w:cs="Arial"/>
          <w:b/>
          <w:snapToGrid w:val="0"/>
          <w:sz w:val="24"/>
        </w:rPr>
      </w:pPr>
      <w:r w:rsidRPr="00BB6B93">
        <w:rPr>
          <w:rFonts w:ascii="Arial" w:hAnsi="Arial" w:cs="Arial"/>
          <w:b/>
          <w:bCs/>
          <w:sz w:val="24"/>
        </w:rPr>
        <w:t>Belgrade, Serbia, 20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- 24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April 2015</w:t>
      </w:r>
    </w:p>
    <w:p w:rsidR="00470982" w:rsidRPr="00325499" w:rsidRDefault="00470982" w:rsidP="00470982">
      <w:pPr>
        <w:rPr>
          <w:rFonts w:ascii="Arial" w:hAnsi="Arial" w:cs="Arial"/>
        </w:rPr>
      </w:pPr>
    </w:p>
    <w:p w:rsidR="00470982" w:rsidRPr="00325499" w:rsidRDefault="00497101" w:rsidP="00470982">
      <w:pPr>
        <w:spacing w:after="60"/>
        <w:ind w:left="2160" w:hanging="2160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="00885538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6583E">
        <w:rPr>
          <w:rFonts w:ascii="Arial" w:eastAsia="Malgun Gothic" w:hAnsi="Arial" w:cs="Arial" w:hint="eastAsia"/>
          <w:lang w:eastAsia="ko-KR"/>
        </w:rPr>
        <w:t xml:space="preserve">              </w:t>
      </w:r>
      <w:r>
        <w:rPr>
          <w:rFonts w:ascii="Arial" w:eastAsiaTheme="minorEastAsia" w:hAnsi="Arial" w:cs="Arial" w:hint="eastAsia"/>
          <w:bCs/>
          <w:lang w:eastAsia="ko-KR"/>
        </w:rPr>
        <w:t xml:space="preserve">Reply </w:t>
      </w:r>
      <w:r w:rsidR="00470982">
        <w:rPr>
          <w:rFonts w:ascii="Arial" w:eastAsiaTheme="minorEastAsia" w:hAnsi="Arial" w:cs="Arial" w:hint="eastAsia"/>
          <w:bCs/>
          <w:lang w:eastAsia="ko-KR"/>
        </w:rPr>
        <w:t>LS on MBMS for Message delivery to Group of devices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Release:</w:t>
      </w:r>
      <w:r w:rsidRPr="00657AFB">
        <w:rPr>
          <w:rFonts w:ascii="Arial" w:hAnsi="Arial" w:cs="Arial"/>
          <w:bCs/>
        </w:rPr>
        <w:tab/>
        <w:t>Release 13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Work Item:</w:t>
      </w:r>
      <w:r w:rsidRPr="00657AF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GROUPE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/>
        </w:rPr>
      </w:pPr>
    </w:p>
    <w:p w:rsidR="00470982" w:rsidRPr="00325499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Source:</w:t>
      </w:r>
      <w:r w:rsidRPr="00754193">
        <w:rPr>
          <w:rFonts w:ascii="Arial" w:hAnsi="Arial" w:cs="Arial"/>
          <w:bCs/>
        </w:rPr>
        <w:tab/>
      </w:r>
      <w:r w:rsidR="0006583E">
        <w:rPr>
          <w:rFonts w:ascii="Arial" w:eastAsiaTheme="minorEastAsia" w:hAnsi="Arial" w:cs="Arial" w:hint="eastAsia"/>
          <w:bCs/>
          <w:lang w:eastAsia="ko-KR"/>
        </w:rPr>
        <w:t>RAN1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To:</w:t>
      </w:r>
      <w:r w:rsidRPr="00754193"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SA2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RAN2</w:t>
      </w:r>
    </w:p>
    <w:p w:rsidR="00470982" w:rsidRPr="00325499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</w:p>
    <w:p w:rsidR="00470982" w:rsidRPr="003959D5" w:rsidRDefault="00470982" w:rsidP="00470982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470982" w:rsidRPr="003959D5" w:rsidRDefault="00470982" w:rsidP="00470982">
      <w:pPr>
        <w:pStyle w:val="Heading4"/>
        <w:tabs>
          <w:tab w:val="left" w:pos="2268"/>
        </w:tabs>
        <w:ind w:left="1200" w:hanging="400"/>
        <w:rPr>
          <w:rFonts w:cs="Arial"/>
          <w:b w:val="0"/>
          <w:bCs/>
        </w:rPr>
      </w:pPr>
      <w:r>
        <w:rPr>
          <w:rFonts w:eastAsiaTheme="minorEastAsia" w:cs="Arial" w:hint="eastAsia"/>
          <w:lang w:eastAsia="ko-KR"/>
        </w:rPr>
        <w:tab/>
        <w:t xml:space="preserve">  </w:t>
      </w:r>
      <w:r w:rsidRPr="003959D5">
        <w:rPr>
          <w:rFonts w:cs="Arial"/>
        </w:rPr>
        <w:t>Name:</w:t>
      </w:r>
      <w:r w:rsidRPr="003959D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="Malgun Gothic" w:cs="Arial" w:hint="eastAsia"/>
          <w:b w:val="0"/>
          <w:bCs/>
          <w:lang w:eastAsia="ko-KR"/>
        </w:rPr>
        <w:t>Yunjung Yi</w:t>
      </w:r>
      <w:r w:rsidRPr="003959D5">
        <w:rPr>
          <w:rFonts w:cs="Arial"/>
          <w:b w:val="0"/>
          <w:bCs/>
        </w:rPr>
        <w:tab/>
      </w:r>
    </w:p>
    <w:p w:rsidR="00470982" w:rsidRPr="003959D5" w:rsidRDefault="00470982" w:rsidP="00470982">
      <w:pPr>
        <w:pStyle w:val="Heading7"/>
        <w:tabs>
          <w:tab w:val="left" w:pos="2268"/>
        </w:tabs>
        <w:ind w:left="1800" w:hanging="400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>E-mail Address: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Pr="00611EC3">
        <w:rPr>
          <w:rFonts w:cs="Arial"/>
          <w:b w:val="0"/>
          <w:bCs/>
          <w:color w:val="auto"/>
          <w:lang w:val="it-IT" w:eastAsia="ja-JP"/>
        </w:rPr>
        <w:t>yunjung.yi</w:t>
      </w:r>
      <w:r>
        <w:rPr>
          <w:rFonts w:eastAsia="Malgun Gothic" w:cs="Arial" w:hint="eastAsia"/>
          <w:b w:val="0"/>
          <w:bCs/>
          <w:color w:val="auto"/>
          <w:lang w:val="it-IT" w:eastAsia="ko-KR"/>
        </w:rPr>
        <w:t xml:space="preserve"> at </w:t>
      </w:r>
      <w:r w:rsidRPr="00611EC3">
        <w:rPr>
          <w:rFonts w:cs="Arial"/>
          <w:b w:val="0"/>
          <w:bCs/>
          <w:color w:val="auto"/>
          <w:lang w:val="it-IT" w:eastAsia="ja-JP"/>
        </w:rPr>
        <w:t>lge.com</w:t>
      </w: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Pr="003959D5">
        <w:rPr>
          <w:rFonts w:ascii="Arial" w:hAnsi="Arial" w:cs="Arial"/>
          <w:bCs/>
        </w:rPr>
        <w:tab/>
        <w:t>None</w:t>
      </w: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rPr>
          <w:rFonts w:ascii="Arial" w:hAnsi="Arial" w:cs="Arial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hAnsi="Arial" w:cs="Arial"/>
        </w:rPr>
        <w:t>RAN1 thanks SA2 for their LS (R1-151255/S2-150421) on MBMS for Message delivery to Group of devices</w:t>
      </w:r>
      <w:r w:rsidRPr="009B3BF6">
        <w:rPr>
          <w:rFonts w:ascii="Arial" w:eastAsiaTheme="minorEastAsia" w:hAnsi="Arial" w:cs="Arial"/>
          <w:lang w:eastAsia="ko-KR"/>
        </w:rPr>
        <w:t xml:space="preserve">. 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RAN1 sees no issue to use MBMS for message delivery to group</w:t>
      </w:r>
      <w:r w:rsidR="000842E5">
        <w:rPr>
          <w:rFonts w:ascii="Arial" w:eastAsiaTheme="minorEastAsia" w:hAnsi="Arial" w:cs="Arial"/>
          <w:lang w:eastAsia="ko-KR"/>
        </w:rPr>
        <w:t xml:space="preserve"> of devices for </w:t>
      </w:r>
      <w:r w:rsidR="00E93894" w:rsidRPr="00E93894">
        <w:rPr>
          <w:rFonts w:ascii="Arial" w:eastAsiaTheme="minorEastAsia" w:hAnsi="Arial" w:cs="Arial"/>
          <w:lang w:eastAsia="ko-KR"/>
        </w:rPr>
        <w:t>all Category UEs (other than Category 0 UEs)</w:t>
      </w:r>
      <w:r w:rsidR="00A312BE">
        <w:rPr>
          <w:rFonts w:ascii="Arial" w:eastAsiaTheme="minorEastAsia" w:hAnsi="Arial" w:cs="Arial" w:hint="eastAsia"/>
          <w:lang w:eastAsia="ko-KR"/>
        </w:rPr>
        <w:t xml:space="preserve"> </w:t>
      </w:r>
      <w:r w:rsidRPr="009B3BF6">
        <w:rPr>
          <w:rFonts w:ascii="Arial" w:eastAsiaTheme="minorEastAsia" w:hAnsi="Arial" w:cs="Arial"/>
          <w:lang w:eastAsia="ko-KR"/>
        </w:rPr>
        <w:t xml:space="preserve">which support MBMS capability. </w:t>
      </w: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470982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Regarding Category 0, </w:t>
      </w:r>
      <w:r w:rsidR="00470982" w:rsidRPr="009B3BF6">
        <w:rPr>
          <w:rFonts w:ascii="Arial" w:eastAsiaTheme="minorEastAsia" w:hAnsi="Arial" w:cs="Arial"/>
          <w:lang w:eastAsia="ko-KR"/>
        </w:rPr>
        <w:t xml:space="preserve">RAN1 has discussed whether </w:t>
      </w:r>
      <w:r w:rsidRPr="009B3BF6">
        <w:rPr>
          <w:rFonts w:ascii="Arial" w:eastAsiaTheme="minorEastAsia" w:hAnsi="Arial" w:cs="Arial"/>
          <w:lang w:eastAsia="ko-KR"/>
        </w:rPr>
        <w:t>it</w:t>
      </w:r>
      <w:r w:rsidR="00470982" w:rsidRPr="009B3BF6">
        <w:rPr>
          <w:rFonts w:ascii="Arial" w:eastAsiaTheme="minorEastAsia" w:hAnsi="Arial" w:cs="Arial"/>
          <w:lang w:eastAsia="ko-KR"/>
        </w:rPr>
        <w:t xml:space="preserve"> can support MBMS and concluded the followings.</w:t>
      </w:r>
    </w:p>
    <w:p w:rsidR="00470982" w:rsidRPr="009B3BF6" w:rsidRDefault="00470982" w:rsidP="005F447A">
      <w:pPr>
        <w:pStyle w:val="ListParagraph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Category 0 UE supporting Rel-12 low complexity can support MBMS with reduced peak data rate. </w:t>
      </w:r>
    </w:p>
    <w:p w:rsidR="00470982" w:rsidRPr="009B3BF6" w:rsidRDefault="00470982" w:rsidP="005F447A">
      <w:pPr>
        <w:pStyle w:val="ListParagraph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Category 0 UE (and/or a new Category UE) supporting Rel-13 low complexity may not support current MBMS mechanism without enhancements as it cannot monitor legacy control channel.</w:t>
      </w:r>
    </w:p>
    <w:p w:rsidR="00470982" w:rsidRPr="009B3BF6" w:rsidRDefault="00470982" w:rsidP="005F447A">
      <w:pPr>
        <w:pStyle w:val="ListParagraph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Due to limited time in Rel-13, currently there is no plan from RAN1 perspective to enhance MBMS mec</w:t>
      </w:r>
      <w:bookmarkStart w:id="0" w:name="_GoBack"/>
      <w:bookmarkEnd w:id="0"/>
      <w:r w:rsidRPr="009B3BF6">
        <w:rPr>
          <w:rFonts w:ascii="Arial" w:eastAsiaTheme="minorEastAsia" w:hAnsi="Arial" w:cs="Arial"/>
          <w:lang w:eastAsia="ko-KR"/>
        </w:rPr>
        <w:t xml:space="preserve">hanism for Rel-13 low complexity UEs. </w:t>
      </w:r>
    </w:p>
    <w:p w:rsidR="00470982" w:rsidRPr="009B3BF6" w:rsidRDefault="00470982" w:rsidP="00470982">
      <w:pPr>
        <w:rPr>
          <w:rFonts w:ascii="Arial" w:eastAsiaTheme="minorEastAsia" w:hAnsi="Arial" w:cs="Arial"/>
          <w:lang w:eastAsia="ko-KR"/>
        </w:rPr>
      </w:pPr>
    </w:p>
    <w:p w:rsidR="00470982" w:rsidRPr="004D165A" w:rsidRDefault="00470982" w:rsidP="00470982">
      <w:pPr>
        <w:pStyle w:val="Header"/>
        <w:jc w:val="both"/>
        <w:rPr>
          <w:rFonts w:ascii="Arial" w:eastAsia="Malgun Gothic" w:hAnsi="Arial" w:cs="Arial"/>
          <w:lang w:eastAsia="ko-KR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lang w:eastAsia="ja-JP"/>
        </w:rPr>
      </w:pPr>
      <w:r w:rsidRPr="003959D5">
        <w:rPr>
          <w:rFonts w:ascii="Arial" w:hAnsi="Arial" w:cs="Arial"/>
        </w:rPr>
        <w:t>RAN</w:t>
      </w:r>
      <w:r w:rsidRPr="003959D5">
        <w:rPr>
          <w:rFonts w:ascii="Arial" w:hAnsi="Arial" w:cs="Arial"/>
          <w:lang w:eastAsia="ja-JP"/>
        </w:rPr>
        <w:t>1</w:t>
      </w:r>
      <w:r w:rsidRPr="003959D5">
        <w:rPr>
          <w:rFonts w:ascii="Arial" w:hAnsi="Arial" w:cs="Arial"/>
        </w:rPr>
        <w:t xml:space="preserve"> </w:t>
      </w:r>
      <w:r w:rsidRPr="003959D5">
        <w:rPr>
          <w:rFonts w:ascii="Arial" w:hAnsi="Arial" w:cs="Arial" w:hint="eastAsia"/>
          <w:lang w:eastAsia="ja-JP"/>
        </w:rPr>
        <w:t xml:space="preserve">kindly </w:t>
      </w:r>
      <w:r w:rsidR="009B3BF6">
        <w:rPr>
          <w:rFonts w:ascii="Arial" w:hAnsi="Arial" w:cs="Arial"/>
        </w:rPr>
        <w:t xml:space="preserve">asks </w:t>
      </w:r>
      <w:r w:rsidR="009B3BF6">
        <w:rPr>
          <w:rFonts w:ascii="Arial" w:eastAsiaTheme="minorEastAsia" w:hAnsi="Arial" w:cs="Arial" w:hint="eastAsia"/>
          <w:lang w:eastAsia="ko-KR"/>
        </w:rPr>
        <w:t>SA2</w:t>
      </w:r>
      <w:r>
        <w:rPr>
          <w:rFonts w:ascii="Arial" w:hAnsi="Arial" w:cs="Arial" w:hint="eastAsia"/>
          <w:lang w:eastAsia="ja-JP"/>
        </w:rPr>
        <w:t xml:space="preserve"> </w:t>
      </w:r>
      <w:r w:rsidRPr="003959D5">
        <w:rPr>
          <w:rFonts w:ascii="Arial" w:eastAsia="SimSun" w:hAnsi="Arial" w:cs="Arial" w:hint="eastAsia"/>
          <w:lang w:eastAsia="zh-CN"/>
        </w:rPr>
        <w:t xml:space="preserve">to </w:t>
      </w:r>
      <w:r w:rsidRPr="003959D5">
        <w:rPr>
          <w:rFonts w:ascii="Arial" w:hAnsi="Arial" w:cs="Arial" w:hint="eastAsia"/>
          <w:lang w:eastAsia="ja-JP"/>
        </w:rPr>
        <w:t>take the above into a</w:t>
      </w:r>
      <w:r>
        <w:rPr>
          <w:rFonts w:ascii="Arial" w:hAnsi="Arial" w:cs="Arial" w:hint="eastAsia"/>
          <w:lang w:eastAsia="ja-JP"/>
        </w:rPr>
        <w:t xml:space="preserve">ccount </w:t>
      </w:r>
      <w:r>
        <w:rPr>
          <w:rFonts w:ascii="Arial" w:eastAsia="SimSun" w:hAnsi="Arial" w:cs="Arial" w:hint="eastAsia"/>
          <w:lang w:eastAsia="zh-CN"/>
        </w:rPr>
        <w:t>in their future work</w:t>
      </w:r>
      <w:r w:rsidRPr="003959D5">
        <w:rPr>
          <w:rFonts w:ascii="Arial" w:hAnsi="Arial" w:cs="Arial" w:hint="eastAsia"/>
          <w:lang w:eastAsia="ja-JP"/>
        </w:rPr>
        <w:t>.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Date of Next TSG RAN WG</w:t>
      </w:r>
      <w:r w:rsidRPr="003959D5">
        <w:rPr>
          <w:rFonts w:ascii="Arial" w:hAnsi="Arial" w:cs="Arial"/>
          <w:b/>
          <w:lang w:eastAsia="ja-JP"/>
        </w:rPr>
        <w:t>1</w:t>
      </w:r>
      <w:r w:rsidRPr="003959D5">
        <w:rPr>
          <w:rFonts w:ascii="Arial" w:hAnsi="Arial" w:cs="Arial"/>
          <w:b/>
        </w:rPr>
        <w:t xml:space="preserve"> Meetings: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RAN WG1 Meeting 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p w:rsidR="00470982" w:rsidRPr="00497101" w:rsidRDefault="00470982" w:rsidP="00470982"/>
    <w:p w:rsidR="00233C67" w:rsidRPr="00470982" w:rsidRDefault="00233C67"/>
    <w:sectPr w:rsidR="00233C67" w:rsidRPr="00470982" w:rsidSect="00D36EE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8ED" w:rsidRDefault="001778ED" w:rsidP="00470982">
      <w:r>
        <w:separator/>
      </w:r>
    </w:p>
  </w:endnote>
  <w:endnote w:type="continuationSeparator" w:id="0">
    <w:p w:rsidR="001778ED" w:rsidRDefault="001778ED" w:rsidP="00470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8ED" w:rsidRDefault="001778ED" w:rsidP="00470982">
      <w:r>
        <w:separator/>
      </w:r>
    </w:p>
  </w:footnote>
  <w:footnote w:type="continuationSeparator" w:id="0">
    <w:p w:rsidR="001778ED" w:rsidRDefault="001778ED" w:rsidP="004709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6CB7"/>
    <w:multiLevelType w:val="hybridMultilevel"/>
    <w:tmpl w:val="FF62E9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02C5"/>
    <w:rsid w:val="0006583E"/>
    <w:rsid w:val="000842E5"/>
    <w:rsid w:val="00095847"/>
    <w:rsid w:val="00143B28"/>
    <w:rsid w:val="001778ED"/>
    <w:rsid w:val="00226F3B"/>
    <w:rsid w:val="00233C67"/>
    <w:rsid w:val="002578B5"/>
    <w:rsid w:val="00264242"/>
    <w:rsid w:val="003932B7"/>
    <w:rsid w:val="00404E52"/>
    <w:rsid w:val="00431C76"/>
    <w:rsid w:val="00467C67"/>
    <w:rsid w:val="00470982"/>
    <w:rsid w:val="00497101"/>
    <w:rsid w:val="004B765C"/>
    <w:rsid w:val="004D6524"/>
    <w:rsid w:val="005E1D88"/>
    <w:rsid w:val="005F447A"/>
    <w:rsid w:val="00623A35"/>
    <w:rsid w:val="00712B0E"/>
    <w:rsid w:val="00731745"/>
    <w:rsid w:val="007B08DA"/>
    <w:rsid w:val="008549A1"/>
    <w:rsid w:val="00885538"/>
    <w:rsid w:val="009B3BF6"/>
    <w:rsid w:val="009C19B4"/>
    <w:rsid w:val="00A312BE"/>
    <w:rsid w:val="00BD5E97"/>
    <w:rsid w:val="00C2515C"/>
    <w:rsid w:val="00C4266B"/>
    <w:rsid w:val="00D36EE7"/>
    <w:rsid w:val="00D802C5"/>
    <w:rsid w:val="00DB2870"/>
    <w:rsid w:val="00E93894"/>
    <w:rsid w:val="00F3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70982"/>
  </w:style>
  <w:style w:type="paragraph" w:styleId="Footer">
    <w:name w:val="footer"/>
    <w:basedOn w:val="Normal"/>
    <w:link w:val="FooterChar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70982"/>
  </w:style>
  <w:style w:type="character" w:customStyle="1" w:styleId="Heading4Char">
    <w:name w:val="Heading 4 Char"/>
    <w:aliases w:val="h4 Char"/>
    <w:basedOn w:val="DefaultParagraphFont"/>
    <w:link w:val="Heading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7098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yunjung</dc:creator>
  <cp:lastModifiedBy>SP-150338_Implementation_Information</cp:lastModifiedBy>
  <cp:revision>2</cp:revision>
  <dcterms:created xsi:type="dcterms:W3CDTF">2015-06-19T13:30:00Z</dcterms:created>
  <dcterms:modified xsi:type="dcterms:W3CDTF">2015-06-19T13:30:00Z</dcterms:modified>
</cp:coreProperties>
</file>