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B8962" w14:textId="565B5472" w:rsidR="005D730C" w:rsidRDefault="005D730C" w:rsidP="005D730C">
      <w:pPr>
        <w:pStyle w:val="CRCoverPage"/>
        <w:tabs>
          <w:tab w:val="right" w:pos="9639"/>
        </w:tabs>
        <w:spacing w:after="0"/>
        <w:rPr>
          <w:b/>
          <w:i/>
          <w:noProof/>
          <w:sz w:val="28"/>
        </w:rPr>
      </w:pPr>
      <w:r>
        <w:rPr>
          <w:b/>
          <w:noProof/>
          <w:sz w:val="24"/>
        </w:rPr>
        <w:t>3GPP TSG-SA1 Meeting #95e</w:t>
      </w:r>
      <w:r>
        <w:rPr>
          <w:b/>
          <w:i/>
          <w:noProof/>
          <w:sz w:val="28"/>
        </w:rPr>
        <w:tab/>
        <w:t>S1-21</w:t>
      </w:r>
      <w:r>
        <w:rPr>
          <w:rFonts w:hint="eastAsia"/>
          <w:b/>
          <w:i/>
          <w:noProof/>
          <w:sz w:val="28"/>
          <w:lang w:eastAsia="zh-CN"/>
        </w:rPr>
        <w:t>3090</w:t>
      </w:r>
      <w:r w:rsidR="00BB6CCF">
        <w:rPr>
          <w:b/>
          <w:i/>
          <w:noProof/>
          <w:sz w:val="28"/>
          <w:lang w:eastAsia="zh-CN"/>
        </w:rPr>
        <w:t>r6</w:t>
      </w:r>
    </w:p>
    <w:p w14:paraId="2DA250FD" w14:textId="77777777" w:rsidR="005D730C" w:rsidRPr="00CF68B7" w:rsidRDefault="005D730C" w:rsidP="005D730C">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30C" w14:paraId="5ED6A0E1" w14:textId="77777777" w:rsidTr="0011102F">
        <w:tc>
          <w:tcPr>
            <w:tcW w:w="9641" w:type="dxa"/>
            <w:gridSpan w:val="9"/>
            <w:tcBorders>
              <w:top w:val="single" w:sz="4" w:space="0" w:color="auto"/>
              <w:left w:val="single" w:sz="4" w:space="0" w:color="auto"/>
              <w:right w:val="single" w:sz="4" w:space="0" w:color="auto"/>
            </w:tcBorders>
          </w:tcPr>
          <w:p w14:paraId="4709D253" w14:textId="77777777" w:rsidR="005D730C" w:rsidRDefault="005D730C" w:rsidP="0011102F">
            <w:pPr>
              <w:pStyle w:val="CRCoverPage"/>
              <w:spacing w:after="0"/>
              <w:jc w:val="right"/>
              <w:rPr>
                <w:i/>
                <w:noProof/>
              </w:rPr>
            </w:pPr>
            <w:r>
              <w:rPr>
                <w:i/>
                <w:noProof/>
                <w:sz w:val="14"/>
              </w:rPr>
              <w:t>CR-Form-v12.1</w:t>
            </w:r>
          </w:p>
        </w:tc>
      </w:tr>
      <w:tr w:rsidR="005D730C" w14:paraId="2F626A80" w14:textId="77777777" w:rsidTr="0011102F">
        <w:tc>
          <w:tcPr>
            <w:tcW w:w="9641" w:type="dxa"/>
            <w:gridSpan w:val="9"/>
            <w:tcBorders>
              <w:left w:val="single" w:sz="4" w:space="0" w:color="auto"/>
              <w:right w:val="single" w:sz="4" w:space="0" w:color="auto"/>
            </w:tcBorders>
          </w:tcPr>
          <w:p w14:paraId="6AE6B2B3" w14:textId="77777777" w:rsidR="005D730C" w:rsidRDefault="005D730C" w:rsidP="0011102F">
            <w:pPr>
              <w:pStyle w:val="CRCoverPage"/>
              <w:spacing w:after="0"/>
              <w:jc w:val="center"/>
              <w:rPr>
                <w:noProof/>
              </w:rPr>
            </w:pPr>
            <w:r>
              <w:rPr>
                <w:b/>
                <w:noProof/>
                <w:sz w:val="32"/>
              </w:rPr>
              <w:t>CHANGE REQUEST</w:t>
            </w:r>
          </w:p>
        </w:tc>
      </w:tr>
      <w:tr w:rsidR="005D730C" w14:paraId="25E1E668" w14:textId="77777777" w:rsidTr="0011102F">
        <w:tc>
          <w:tcPr>
            <w:tcW w:w="9641" w:type="dxa"/>
            <w:gridSpan w:val="9"/>
            <w:tcBorders>
              <w:left w:val="single" w:sz="4" w:space="0" w:color="auto"/>
              <w:right w:val="single" w:sz="4" w:space="0" w:color="auto"/>
            </w:tcBorders>
          </w:tcPr>
          <w:p w14:paraId="6D9C7282" w14:textId="77777777" w:rsidR="005D730C" w:rsidRDefault="005D730C" w:rsidP="0011102F">
            <w:pPr>
              <w:pStyle w:val="CRCoverPage"/>
              <w:spacing w:after="0"/>
              <w:rPr>
                <w:noProof/>
                <w:sz w:val="8"/>
                <w:szCs w:val="8"/>
              </w:rPr>
            </w:pPr>
          </w:p>
        </w:tc>
      </w:tr>
      <w:tr w:rsidR="005D730C" w14:paraId="329E2B67" w14:textId="77777777" w:rsidTr="0011102F">
        <w:tc>
          <w:tcPr>
            <w:tcW w:w="142" w:type="dxa"/>
            <w:tcBorders>
              <w:left w:val="single" w:sz="4" w:space="0" w:color="auto"/>
            </w:tcBorders>
          </w:tcPr>
          <w:p w14:paraId="6650DCF3" w14:textId="77777777" w:rsidR="005D730C" w:rsidRDefault="005D730C" w:rsidP="0011102F">
            <w:pPr>
              <w:pStyle w:val="CRCoverPage"/>
              <w:spacing w:after="0"/>
              <w:jc w:val="right"/>
              <w:rPr>
                <w:noProof/>
              </w:rPr>
            </w:pPr>
          </w:p>
        </w:tc>
        <w:tc>
          <w:tcPr>
            <w:tcW w:w="1559" w:type="dxa"/>
            <w:shd w:val="pct30" w:color="FFFF00" w:fill="auto"/>
          </w:tcPr>
          <w:p w14:paraId="473946D2" w14:textId="77777777" w:rsidR="005D730C" w:rsidRPr="00410371" w:rsidRDefault="005D730C" w:rsidP="0011102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22.101</w:t>
            </w:r>
            <w:r>
              <w:rPr>
                <w:b/>
                <w:noProof/>
                <w:sz w:val="28"/>
              </w:rPr>
              <w:fldChar w:fldCharType="end"/>
            </w:r>
          </w:p>
        </w:tc>
        <w:tc>
          <w:tcPr>
            <w:tcW w:w="709" w:type="dxa"/>
          </w:tcPr>
          <w:p w14:paraId="7B5EB962" w14:textId="77777777" w:rsidR="005D730C" w:rsidRDefault="005D730C" w:rsidP="0011102F">
            <w:pPr>
              <w:pStyle w:val="CRCoverPage"/>
              <w:spacing w:after="0"/>
              <w:jc w:val="center"/>
              <w:rPr>
                <w:noProof/>
              </w:rPr>
            </w:pPr>
            <w:r>
              <w:rPr>
                <w:b/>
                <w:noProof/>
                <w:sz w:val="28"/>
              </w:rPr>
              <w:t>CR</w:t>
            </w:r>
          </w:p>
        </w:tc>
        <w:tc>
          <w:tcPr>
            <w:tcW w:w="1276" w:type="dxa"/>
            <w:shd w:val="pct30" w:color="FFFF00" w:fill="auto"/>
          </w:tcPr>
          <w:p w14:paraId="7BFACF4C" w14:textId="77777777" w:rsidR="005D730C" w:rsidRPr="00410371" w:rsidRDefault="005D730C" w:rsidP="0011102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rFonts w:hint="eastAsia"/>
                <w:b/>
                <w:noProof/>
                <w:sz w:val="28"/>
                <w:lang w:eastAsia="zh-CN"/>
              </w:rPr>
              <w:t>0574</w:t>
            </w:r>
            <w:r>
              <w:rPr>
                <w:b/>
                <w:noProof/>
                <w:sz w:val="28"/>
              </w:rPr>
              <w:fldChar w:fldCharType="end"/>
            </w:r>
          </w:p>
        </w:tc>
        <w:tc>
          <w:tcPr>
            <w:tcW w:w="709" w:type="dxa"/>
          </w:tcPr>
          <w:p w14:paraId="5FEF899F" w14:textId="77777777" w:rsidR="005D730C" w:rsidRDefault="005D730C" w:rsidP="0011102F">
            <w:pPr>
              <w:pStyle w:val="CRCoverPage"/>
              <w:tabs>
                <w:tab w:val="right" w:pos="625"/>
              </w:tabs>
              <w:spacing w:after="0"/>
              <w:jc w:val="center"/>
              <w:rPr>
                <w:noProof/>
              </w:rPr>
            </w:pPr>
            <w:r>
              <w:rPr>
                <w:b/>
                <w:bCs/>
                <w:noProof/>
                <w:sz w:val="28"/>
              </w:rPr>
              <w:t>rev</w:t>
            </w:r>
          </w:p>
        </w:tc>
        <w:tc>
          <w:tcPr>
            <w:tcW w:w="992" w:type="dxa"/>
            <w:shd w:val="pct30" w:color="FFFF00" w:fill="auto"/>
          </w:tcPr>
          <w:p w14:paraId="037F9213" w14:textId="77777777" w:rsidR="005D730C" w:rsidRPr="00410371" w:rsidRDefault="005D730C" w:rsidP="0011102F">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5013994D" w14:textId="77777777" w:rsidR="005D730C" w:rsidRDefault="005D730C" w:rsidP="001110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ECF3DE" w14:textId="77777777" w:rsidR="005D730C" w:rsidRPr="00410371" w:rsidRDefault="005D730C" w:rsidP="001110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17.3.0</w:t>
            </w:r>
            <w:r>
              <w:rPr>
                <w:b/>
                <w:noProof/>
                <w:sz w:val="28"/>
              </w:rPr>
              <w:fldChar w:fldCharType="end"/>
            </w:r>
          </w:p>
        </w:tc>
        <w:tc>
          <w:tcPr>
            <w:tcW w:w="143" w:type="dxa"/>
            <w:tcBorders>
              <w:right w:val="single" w:sz="4" w:space="0" w:color="auto"/>
            </w:tcBorders>
          </w:tcPr>
          <w:p w14:paraId="0F545DC6" w14:textId="77777777" w:rsidR="005D730C" w:rsidRDefault="005D730C" w:rsidP="0011102F">
            <w:pPr>
              <w:pStyle w:val="CRCoverPage"/>
              <w:spacing w:after="0"/>
              <w:rPr>
                <w:noProof/>
              </w:rPr>
            </w:pPr>
          </w:p>
        </w:tc>
      </w:tr>
      <w:tr w:rsidR="005D730C" w14:paraId="406F9A28" w14:textId="77777777" w:rsidTr="0011102F">
        <w:tc>
          <w:tcPr>
            <w:tcW w:w="9641" w:type="dxa"/>
            <w:gridSpan w:val="9"/>
            <w:tcBorders>
              <w:left w:val="single" w:sz="4" w:space="0" w:color="auto"/>
              <w:right w:val="single" w:sz="4" w:space="0" w:color="auto"/>
            </w:tcBorders>
          </w:tcPr>
          <w:p w14:paraId="78F3EA47" w14:textId="77777777" w:rsidR="005D730C" w:rsidRDefault="005D730C" w:rsidP="0011102F">
            <w:pPr>
              <w:pStyle w:val="CRCoverPage"/>
              <w:spacing w:after="0"/>
              <w:rPr>
                <w:noProof/>
              </w:rPr>
            </w:pPr>
          </w:p>
        </w:tc>
      </w:tr>
      <w:tr w:rsidR="005D730C" w14:paraId="1FD9AA3D" w14:textId="77777777" w:rsidTr="0011102F">
        <w:tc>
          <w:tcPr>
            <w:tcW w:w="9641" w:type="dxa"/>
            <w:gridSpan w:val="9"/>
            <w:tcBorders>
              <w:top w:val="single" w:sz="4" w:space="0" w:color="auto"/>
            </w:tcBorders>
          </w:tcPr>
          <w:p w14:paraId="1479CDD2" w14:textId="77777777" w:rsidR="005D730C" w:rsidRPr="00F25D98" w:rsidRDefault="005D730C" w:rsidP="001110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730C" w14:paraId="3AABD0C9" w14:textId="77777777" w:rsidTr="0011102F">
        <w:tc>
          <w:tcPr>
            <w:tcW w:w="9641" w:type="dxa"/>
            <w:gridSpan w:val="9"/>
          </w:tcPr>
          <w:p w14:paraId="7C649B6E" w14:textId="77777777" w:rsidR="005D730C" w:rsidRDefault="005D730C" w:rsidP="0011102F">
            <w:pPr>
              <w:pStyle w:val="CRCoverPage"/>
              <w:spacing w:after="0"/>
              <w:rPr>
                <w:noProof/>
                <w:sz w:val="8"/>
                <w:szCs w:val="8"/>
              </w:rPr>
            </w:pPr>
          </w:p>
        </w:tc>
      </w:tr>
    </w:tbl>
    <w:p w14:paraId="6C757261" w14:textId="77777777" w:rsidR="005D730C" w:rsidRDefault="005D730C" w:rsidP="005D73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30C" w14:paraId="77132BE6" w14:textId="77777777" w:rsidTr="0011102F">
        <w:tc>
          <w:tcPr>
            <w:tcW w:w="2835" w:type="dxa"/>
          </w:tcPr>
          <w:p w14:paraId="70B1D864" w14:textId="77777777" w:rsidR="005D730C" w:rsidRDefault="005D730C" w:rsidP="0011102F">
            <w:pPr>
              <w:pStyle w:val="CRCoverPage"/>
              <w:tabs>
                <w:tab w:val="right" w:pos="2751"/>
              </w:tabs>
              <w:spacing w:after="0"/>
              <w:rPr>
                <w:b/>
                <w:i/>
                <w:noProof/>
              </w:rPr>
            </w:pPr>
            <w:r>
              <w:rPr>
                <w:b/>
                <w:i/>
                <w:noProof/>
              </w:rPr>
              <w:t>Proposed change affects:</w:t>
            </w:r>
          </w:p>
        </w:tc>
        <w:tc>
          <w:tcPr>
            <w:tcW w:w="1418" w:type="dxa"/>
          </w:tcPr>
          <w:p w14:paraId="71C7568E" w14:textId="77777777" w:rsidR="005D730C" w:rsidRDefault="005D730C" w:rsidP="001110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08AE3" w14:textId="77777777" w:rsidR="005D730C" w:rsidRDefault="005D730C" w:rsidP="0011102F">
            <w:pPr>
              <w:pStyle w:val="CRCoverPage"/>
              <w:spacing w:after="0"/>
              <w:jc w:val="center"/>
              <w:rPr>
                <w:b/>
                <w:caps/>
                <w:noProof/>
              </w:rPr>
            </w:pPr>
          </w:p>
        </w:tc>
        <w:tc>
          <w:tcPr>
            <w:tcW w:w="709" w:type="dxa"/>
            <w:tcBorders>
              <w:left w:val="single" w:sz="4" w:space="0" w:color="auto"/>
            </w:tcBorders>
          </w:tcPr>
          <w:p w14:paraId="37ECDF56" w14:textId="77777777" w:rsidR="005D730C" w:rsidRDefault="005D730C" w:rsidP="001110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0BAEA" w14:textId="77777777" w:rsidR="005D730C" w:rsidRDefault="005D730C" w:rsidP="0011102F">
            <w:pPr>
              <w:pStyle w:val="CRCoverPage"/>
              <w:spacing w:after="0"/>
              <w:jc w:val="center"/>
              <w:rPr>
                <w:b/>
                <w:caps/>
                <w:noProof/>
              </w:rPr>
            </w:pPr>
            <w:r>
              <w:rPr>
                <w:b/>
                <w:caps/>
                <w:noProof/>
              </w:rPr>
              <w:t>x</w:t>
            </w:r>
          </w:p>
        </w:tc>
        <w:tc>
          <w:tcPr>
            <w:tcW w:w="2126" w:type="dxa"/>
          </w:tcPr>
          <w:p w14:paraId="6F4F6039" w14:textId="77777777" w:rsidR="005D730C" w:rsidRDefault="005D730C" w:rsidP="001110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2B53E8" w14:textId="77777777" w:rsidR="005D730C" w:rsidRDefault="005D730C" w:rsidP="0011102F">
            <w:pPr>
              <w:pStyle w:val="CRCoverPage"/>
              <w:spacing w:after="0"/>
              <w:jc w:val="center"/>
              <w:rPr>
                <w:b/>
                <w:caps/>
                <w:noProof/>
              </w:rPr>
            </w:pPr>
          </w:p>
        </w:tc>
        <w:tc>
          <w:tcPr>
            <w:tcW w:w="1418" w:type="dxa"/>
            <w:tcBorders>
              <w:left w:val="nil"/>
            </w:tcBorders>
          </w:tcPr>
          <w:p w14:paraId="403EC605" w14:textId="77777777" w:rsidR="005D730C" w:rsidRDefault="005D730C" w:rsidP="001110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F8662" w14:textId="77777777" w:rsidR="005D730C" w:rsidRDefault="005D730C" w:rsidP="0011102F">
            <w:pPr>
              <w:pStyle w:val="CRCoverPage"/>
              <w:spacing w:after="0"/>
              <w:jc w:val="center"/>
              <w:rPr>
                <w:b/>
                <w:bCs/>
                <w:caps/>
                <w:noProof/>
              </w:rPr>
            </w:pPr>
            <w:r>
              <w:rPr>
                <w:b/>
                <w:bCs/>
                <w:caps/>
                <w:noProof/>
              </w:rPr>
              <w:t>x</w:t>
            </w:r>
          </w:p>
        </w:tc>
      </w:tr>
    </w:tbl>
    <w:p w14:paraId="35880FA4" w14:textId="77777777" w:rsidR="005D730C" w:rsidRDefault="005D730C" w:rsidP="005D73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30C" w14:paraId="2F185995" w14:textId="77777777" w:rsidTr="0011102F">
        <w:tc>
          <w:tcPr>
            <w:tcW w:w="9640" w:type="dxa"/>
            <w:gridSpan w:val="11"/>
          </w:tcPr>
          <w:p w14:paraId="3FCCCE6F" w14:textId="77777777" w:rsidR="005D730C" w:rsidRDefault="005D730C" w:rsidP="0011102F">
            <w:pPr>
              <w:pStyle w:val="CRCoverPage"/>
              <w:spacing w:after="0"/>
              <w:rPr>
                <w:noProof/>
                <w:sz w:val="8"/>
                <w:szCs w:val="8"/>
              </w:rPr>
            </w:pPr>
          </w:p>
        </w:tc>
      </w:tr>
      <w:tr w:rsidR="005D730C" w14:paraId="38F8AA7F" w14:textId="77777777" w:rsidTr="0011102F">
        <w:tc>
          <w:tcPr>
            <w:tcW w:w="1843" w:type="dxa"/>
            <w:tcBorders>
              <w:top w:val="single" w:sz="4" w:space="0" w:color="auto"/>
              <w:left w:val="single" w:sz="4" w:space="0" w:color="auto"/>
            </w:tcBorders>
          </w:tcPr>
          <w:p w14:paraId="54317A20" w14:textId="77777777" w:rsidR="005D730C" w:rsidRDefault="005D730C" w:rsidP="001110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70508" w14:textId="77777777" w:rsidR="005D730C" w:rsidRDefault="00E45A1E" w:rsidP="0011102F">
            <w:pPr>
              <w:pStyle w:val="CRCoverPage"/>
              <w:spacing w:after="0"/>
              <w:ind w:left="100"/>
              <w:rPr>
                <w:noProof/>
              </w:rPr>
            </w:pPr>
            <w:r>
              <w:fldChar w:fldCharType="begin"/>
            </w:r>
            <w:r>
              <w:instrText xml:space="preserve"> DOCPROPERTY  CrTitle  \* MERGEFORMAT </w:instrText>
            </w:r>
            <w:r>
              <w:fldChar w:fldCharType="separate"/>
            </w:r>
            <w:r w:rsidR="005D730C">
              <w:t>Handling of emergency numbers in non-public networks</w:t>
            </w:r>
            <w:r>
              <w:fldChar w:fldCharType="end"/>
            </w:r>
          </w:p>
        </w:tc>
      </w:tr>
      <w:tr w:rsidR="005D730C" w14:paraId="48CD7DA3" w14:textId="77777777" w:rsidTr="0011102F">
        <w:tc>
          <w:tcPr>
            <w:tcW w:w="1843" w:type="dxa"/>
            <w:tcBorders>
              <w:left w:val="single" w:sz="4" w:space="0" w:color="auto"/>
            </w:tcBorders>
          </w:tcPr>
          <w:p w14:paraId="36B19285" w14:textId="77777777" w:rsidR="005D730C" w:rsidRDefault="005D730C" w:rsidP="0011102F">
            <w:pPr>
              <w:pStyle w:val="CRCoverPage"/>
              <w:spacing w:after="0"/>
              <w:rPr>
                <w:b/>
                <w:i/>
                <w:noProof/>
                <w:sz w:val="8"/>
                <w:szCs w:val="8"/>
              </w:rPr>
            </w:pPr>
          </w:p>
        </w:tc>
        <w:tc>
          <w:tcPr>
            <w:tcW w:w="7797" w:type="dxa"/>
            <w:gridSpan w:val="10"/>
            <w:tcBorders>
              <w:right w:val="single" w:sz="4" w:space="0" w:color="auto"/>
            </w:tcBorders>
          </w:tcPr>
          <w:p w14:paraId="554EBDA0" w14:textId="77777777" w:rsidR="005D730C" w:rsidRDefault="005D730C" w:rsidP="0011102F">
            <w:pPr>
              <w:pStyle w:val="CRCoverPage"/>
              <w:spacing w:after="0"/>
              <w:rPr>
                <w:noProof/>
                <w:sz w:val="8"/>
                <w:szCs w:val="8"/>
              </w:rPr>
            </w:pPr>
          </w:p>
        </w:tc>
      </w:tr>
      <w:tr w:rsidR="005D730C" w14:paraId="7D15763F" w14:textId="77777777" w:rsidTr="0011102F">
        <w:tc>
          <w:tcPr>
            <w:tcW w:w="1843" w:type="dxa"/>
            <w:tcBorders>
              <w:left w:val="single" w:sz="4" w:space="0" w:color="auto"/>
            </w:tcBorders>
          </w:tcPr>
          <w:p w14:paraId="0E59C03E" w14:textId="77777777" w:rsidR="005D730C" w:rsidRDefault="005D730C" w:rsidP="001110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0BED3" w14:textId="77777777" w:rsidR="005D730C" w:rsidRDefault="005D730C" w:rsidP="0011102F">
            <w:pPr>
              <w:pStyle w:val="CRCoverPage"/>
              <w:spacing w:after="0"/>
              <w:ind w:left="100"/>
              <w:rPr>
                <w:noProof/>
              </w:rPr>
            </w:pPr>
            <w:r>
              <w:rPr>
                <w:noProof/>
              </w:rPr>
              <w:t>China Telecom, Huawei,</w:t>
            </w:r>
            <w:r>
              <w:rPr>
                <w:noProof/>
                <w:lang w:eastAsia="zh-CN"/>
              </w:rPr>
              <w:t xml:space="preserve"> HiSilicon, ZTE Corporation, CATT</w:t>
            </w:r>
            <w:r>
              <w:rPr>
                <w:rFonts w:hint="eastAsia"/>
                <w:noProof/>
                <w:lang w:eastAsia="zh-CN"/>
              </w:rPr>
              <w:t>,</w:t>
            </w:r>
            <w:r>
              <w:rPr>
                <w:noProof/>
                <w:lang w:eastAsia="zh-CN"/>
              </w:rPr>
              <w:t xml:space="preserve"> </w:t>
            </w:r>
            <w:r w:rsidRPr="004C0012">
              <w:rPr>
                <w:noProof/>
                <w:lang w:eastAsia="zh-CN"/>
              </w:rPr>
              <w:t>Deutsche Telekom</w:t>
            </w:r>
          </w:p>
        </w:tc>
      </w:tr>
      <w:tr w:rsidR="005D730C" w14:paraId="517AADC2" w14:textId="77777777" w:rsidTr="0011102F">
        <w:tc>
          <w:tcPr>
            <w:tcW w:w="1843" w:type="dxa"/>
            <w:tcBorders>
              <w:left w:val="single" w:sz="4" w:space="0" w:color="auto"/>
            </w:tcBorders>
          </w:tcPr>
          <w:p w14:paraId="3B6647AC" w14:textId="77777777" w:rsidR="005D730C" w:rsidRDefault="005D730C" w:rsidP="001110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D863D4" w14:textId="77777777" w:rsidR="005D730C" w:rsidRDefault="005D730C" w:rsidP="0011102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SA1</w:t>
            </w:r>
            <w:r>
              <w:rPr>
                <w:noProof/>
              </w:rPr>
              <w:fldChar w:fldCharType="end"/>
            </w:r>
          </w:p>
        </w:tc>
      </w:tr>
      <w:tr w:rsidR="005D730C" w14:paraId="163E3190" w14:textId="77777777" w:rsidTr="0011102F">
        <w:tc>
          <w:tcPr>
            <w:tcW w:w="1843" w:type="dxa"/>
            <w:tcBorders>
              <w:left w:val="single" w:sz="4" w:space="0" w:color="auto"/>
            </w:tcBorders>
          </w:tcPr>
          <w:p w14:paraId="6A68BAF9" w14:textId="77777777" w:rsidR="005D730C" w:rsidRDefault="005D730C" w:rsidP="0011102F">
            <w:pPr>
              <w:pStyle w:val="CRCoverPage"/>
              <w:spacing w:after="0"/>
              <w:rPr>
                <w:b/>
                <w:i/>
                <w:noProof/>
                <w:sz w:val="8"/>
                <w:szCs w:val="8"/>
              </w:rPr>
            </w:pPr>
          </w:p>
        </w:tc>
        <w:tc>
          <w:tcPr>
            <w:tcW w:w="7797" w:type="dxa"/>
            <w:gridSpan w:val="10"/>
            <w:tcBorders>
              <w:right w:val="single" w:sz="4" w:space="0" w:color="auto"/>
            </w:tcBorders>
          </w:tcPr>
          <w:p w14:paraId="4ED9D7F2" w14:textId="77777777" w:rsidR="005D730C" w:rsidRDefault="005D730C" w:rsidP="0011102F">
            <w:pPr>
              <w:pStyle w:val="CRCoverPage"/>
              <w:spacing w:after="0"/>
              <w:rPr>
                <w:noProof/>
                <w:sz w:val="8"/>
                <w:szCs w:val="8"/>
              </w:rPr>
            </w:pPr>
          </w:p>
        </w:tc>
      </w:tr>
      <w:tr w:rsidR="005D730C" w14:paraId="7815EE3A" w14:textId="77777777" w:rsidTr="0011102F">
        <w:tc>
          <w:tcPr>
            <w:tcW w:w="1843" w:type="dxa"/>
            <w:tcBorders>
              <w:left w:val="single" w:sz="4" w:space="0" w:color="auto"/>
            </w:tcBorders>
          </w:tcPr>
          <w:p w14:paraId="6B002233" w14:textId="77777777" w:rsidR="005D730C" w:rsidRDefault="005D730C" w:rsidP="0011102F">
            <w:pPr>
              <w:pStyle w:val="CRCoverPage"/>
              <w:tabs>
                <w:tab w:val="right" w:pos="1759"/>
              </w:tabs>
              <w:spacing w:after="0"/>
              <w:rPr>
                <w:b/>
                <w:i/>
                <w:noProof/>
              </w:rPr>
            </w:pPr>
            <w:r>
              <w:rPr>
                <w:b/>
                <w:i/>
                <w:noProof/>
              </w:rPr>
              <w:t>Work item code:</w:t>
            </w:r>
          </w:p>
        </w:tc>
        <w:tc>
          <w:tcPr>
            <w:tcW w:w="3686" w:type="dxa"/>
            <w:gridSpan w:val="5"/>
            <w:shd w:val="pct30" w:color="FFFF00" w:fill="auto"/>
          </w:tcPr>
          <w:p w14:paraId="7F2CE3E7" w14:textId="77777777" w:rsidR="005D730C" w:rsidRDefault="005D730C" w:rsidP="0011102F">
            <w:pPr>
              <w:pStyle w:val="CRCoverPage"/>
              <w:spacing w:after="0"/>
              <w:ind w:left="100"/>
              <w:rPr>
                <w:noProof/>
              </w:rPr>
            </w:pPr>
            <w:r>
              <w:t>TEI17</w:t>
            </w:r>
          </w:p>
        </w:tc>
        <w:tc>
          <w:tcPr>
            <w:tcW w:w="567" w:type="dxa"/>
            <w:tcBorders>
              <w:left w:val="nil"/>
            </w:tcBorders>
          </w:tcPr>
          <w:p w14:paraId="78300BFA" w14:textId="77777777" w:rsidR="005D730C" w:rsidRDefault="005D730C" w:rsidP="0011102F">
            <w:pPr>
              <w:pStyle w:val="CRCoverPage"/>
              <w:spacing w:after="0"/>
              <w:ind w:right="100"/>
              <w:rPr>
                <w:noProof/>
              </w:rPr>
            </w:pPr>
          </w:p>
        </w:tc>
        <w:tc>
          <w:tcPr>
            <w:tcW w:w="1417" w:type="dxa"/>
            <w:gridSpan w:val="3"/>
            <w:tcBorders>
              <w:left w:val="nil"/>
            </w:tcBorders>
          </w:tcPr>
          <w:p w14:paraId="664867C9" w14:textId="77777777" w:rsidR="005D730C" w:rsidRDefault="005D730C" w:rsidP="001110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26E81" w14:textId="77777777" w:rsidR="005D730C" w:rsidRDefault="005D730C" w:rsidP="0011102F">
            <w:pPr>
              <w:pStyle w:val="CRCoverPage"/>
              <w:spacing w:after="0"/>
              <w:ind w:left="100"/>
              <w:rPr>
                <w:noProof/>
              </w:rPr>
            </w:pPr>
            <w:r>
              <w:t>2021-0</w:t>
            </w:r>
            <w:r>
              <w:rPr>
                <w:rFonts w:hint="eastAsia"/>
                <w:lang w:eastAsia="zh-CN"/>
              </w:rPr>
              <w:t>8-30</w:t>
            </w:r>
          </w:p>
        </w:tc>
      </w:tr>
      <w:tr w:rsidR="005D730C" w14:paraId="5393C404" w14:textId="77777777" w:rsidTr="0011102F">
        <w:tc>
          <w:tcPr>
            <w:tcW w:w="1843" w:type="dxa"/>
            <w:tcBorders>
              <w:left w:val="single" w:sz="4" w:space="0" w:color="auto"/>
            </w:tcBorders>
          </w:tcPr>
          <w:p w14:paraId="7C611D15" w14:textId="77777777" w:rsidR="005D730C" w:rsidRDefault="005D730C" w:rsidP="0011102F">
            <w:pPr>
              <w:pStyle w:val="CRCoverPage"/>
              <w:spacing w:after="0"/>
              <w:rPr>
                <w:b/>
                <w:i/>
                <w:noProof/>
                <w:sz w:val="8"/>
                <w:szCs w:val="8"/>
              </w:rPr>
            </w:pPr>
          </w:p>
        </w:tc>
        <w:tc>
          <w:tcPr>
            <w:tcW w:w="1986" w:type="dxa"/>
            <w:gridSpan w:val="4"/>
          </w:tcPr>
          <w:p w14:paraId="34A5A2B2" w14:textId="77777777" w:rsidR="005D730C" w:rsidRDefault="005D730C" w:rsidP="0011102F">
            <w:pPr>
              <w:pStyle w:val="CRCoverPage"/>
              <w:spacing w:after="0"/>
              <w:rPr>
                <w:noProof/>
                <w:sz w:val="8"/>
                <w:szCs w:val="8"/>
              </w:rPr>
            </w:pPr>
          </w:p>
        </w:tc>
        <w:tc>
          <w:tcPr>
            <w:tcW w:w="2267" w:type="dxa"/>
            <w:gridSpan w:val="2"/>
          </w:tcPr>
          <w:p w14:paraId="515F4813" w14:textId="77777777" w:rsidR="005D730C" w:rsidRDefault="005D730C" w:rsidP="0011102F">
            <w:pPr>
              <w:pStyle w:val="CRCoverPage"/>
              <w:spacing w:after="0"/>
              <w:rPr>
                <w:noProof/>
                <w:sz w:val="8"/>
                <w:szCs w:val="8"/>
              </w:rPr>
            </w:pPr>
          </w:p>
        </w:tc>
        <w:tc>
          <w:tcPr>
            <w:tcW w:w="1417" w:type="dxa"/>
            <w:gridSpan w:val="3"/>
          </w:tcPr>
          <w:p w14:paraId="4F5CF0B2" w14:textId="77777777" w:rsidR="005D730C" w:rsidRDefault="005D730C" w:rsidP="0011102F">
            <w:pPr>
              <w:pStyle w:val="CRCoverPage"/>
              <w:spacing w:after="0"/>
              <w:rPr>
                <w:noProof/>
                <w:sz w:val="8"/>
                <w:szCs w:val="8"/>
              </w:rPr>
            </w:pPr>
          </w:p>
        </w:tc>
        <w:tc>
          <w:tcPr>
            <w:tcW w:w="2127" w:type="dxa"/>
            <w:tcBorders>
              <w:right w:val="single" w:sz="4" w:space="0" w:color="auto"/>
            </w:tcBorders>
          </w:tcPr>
          <w:p w14:paraId="3B8AB6CE" w14:textId="77777777" w:rsidR="005D730C" w:rsidRDefault="005D730C" w:rsidP="0011102F">
            <w:pPr>
              <w:pStyle w:val="CRCoverPage"/>
              <w:spacing w:after="0"/>
              <w:rPr>
                <w:noProof/>
                <w:sz w:val="8"/>
                <w:szCs w:val="8"/>
              </w:rPr>
            </w:pPr>
          </w:p>
        </w:tc>
      </w:tr>
      <w:tr w:rsidR="005D730C" w14:paraId="2061A8AF" w14:textId="77777777" w:rsidTr="0011102F">
        <w:trPr>
          <w:cantSplit/>
        </w:trPr>
        <w:tc>
          <w:tcPr>
            <w:tcW w:w="1843" w:type="dxa"/>
            <w:tcBorders>
              <w:left w:val="single" w:sz="4" w:space="0" w:color="auto"/>
            </w:tcBorders>
          </w:tcPr>
          <w:p w14:paraId="66D3BCB8" w14:textId="77777777" w:rsidR="005D730C" w:rsidRDefault="005D730C" w:rsidP="0011102F">
            <w:pPr>
              <w:pStyle w:val="CRCoverPage"/>
              <w:tabs>
                <w:tab w:val="right" w:pos="1759"/>
              </w:tabs>
              <w:spacing w:after="0"/>
              <w:rPr>
                <w:b/>
                <w:i/>
                <w:noProof/>
              </w:rPr>
            </w:pPr>
            <w:r>
              <w:rPr>
                <w:b/>
                <w:i/>
                <w:noProof/>
              </w:rPr>
              <w:t>Category:</w:t>
            </w:r>
          </w:p>
        </w:tc>
        <w:tc>
          <w:tcPr>
            <w:tcW w:w="851" w:type="dxa"/>
            <w:shd w:val="pct30" w:color="FFFF00" w:fill="auto"/>
          </w:tcPr>
          <w:p w14:paraId="63FBD4EE" w14:textId="77777777" w:rsidR="005D730C" w:rsidRDefault="005D730C" w:rsidP="001110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F24927D" w14:textId="77777777" w:rsidR="005D730C" w:rsidRDefault="005D730C" w:rsidP="0011102F">
            <w:pPr>
              <w:pStyle w:val="CRCoverPage"/>
              <w:spacing w:after="0"/>
              <w:rPr>
                <w:noProof/>
              </w:rPr>
            </w:pPr>
          </w:p>
        </w:tc>
        <w:tc>
          <w:tcPr>
            <w:tcW w:w="1417" w:type="dxa"/>
            <w:gridSpan w:val="3"/>
            <w:tcBorders>
              <w:left w:val="nil"/>
            </w:tcBorders>
          </w:tcPr>
          <w:p w14:paraId="4914B20E" w14:textId="77777777" w:rsidR="005D730C" w:rsidRDefault="005D730C" w:rsidP="001110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FFAB76" w14:textId="77777777" w:rsidR="005D730C" w:rsidRDefault="005D730C" w:rsidP="001110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D730C" w14:paraId="2E24895B" w14:textId="77777777" w:rsidTr="0011102F">
        <w:tc>
          <w:tcPr>
            <w:tcW w:w="1843" w:type="dxa"/>
            <w:tcBorders>
              <w:left w:val="single" w:sz="4" w:space="0" w:color="auto"/>
              <w:bottom w:val="single" w:sz="4" w:space="0" w:color="auto"/>
            </w:tcBorders>
          </w:tcPr>
          <w:p w14:paraId="5D90FABE" w14:textId="77777777" w:rsidR="005D730C" w:rsidRDefault="005D730C" w:rsidP="0011102F">
            <w:pPr>
              <w:pStyle w:val="CRCoverPage"/>
              <w:spacing w:after="0"/>
              <w:rPr>
                <w:b/>
                <w:i/>
                <w:noProof/>
              </w:rPr>
            </w:pPr>
          </w:p>
        </w:tc>
        <w:tc>
          <w:tcPr>
            <w:tcW w:w="4677" w:type="dxa"/>
            <w:gridSpan w:val="8"/>
            <w:tcBorders>
              <w:bottom w:val="single" w:sz="4" w:space="0" w:color="auto"/>
            </w:tcBorders>
          </w:tcPr>
          <w:p w14:paraId="1DF03B91" w14:textId="77777777" w:rsidR="005D730C" w:rsidRDefault="005D730C" w:rsidP="001110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9FCC6" w14:textId="77777777" w:rsidR="005D730C" w:rsidRDefault="005D730C" w:rsidP="001110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D2FC43" w14:textId="77777777" w:rsidR="005D730C" w:rsidRPr="007C2097" w:rsidRDefault="005D730C" w:rsidP="001110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730C" w14:paraId="14E10A86" w14:textId="77777777" w:rsidTr="0011102F">
        <w:tc>
          <w:tcPr>
            <w:tcW w:w="1843" w:type="dxa"/>
          </w:tcPr>
          <w:p w14:paraId="4AB63B01" w14:textId="77777777" w:rsidR="005D730C" w:rsidRDefault="005D730C" w:rsidP="0011102F">
            <w:pPr>
              <w:pStyle w:val="CRCoverPage"/>
              <w:spacing w:after="0"/>
              <w:rPr>
                <w:b/>
                <w:i/>
                <w:noProof/>
                <w:sz w:val="8"/>
                <w:szCs w:val="8"/>
              </w:rPr>
            </w:pPr>
          </w:p>
        </w:tc>
        <w:tc>
          <w:tcPr>
            <w:tcW w:w="7797" w:type="dxa"/>
            <w:gridSpan w:val="10"/>
          </w:tcPr>
          <w:p w14:paraId="4C027220" w14:textId="77777777" w:rsidR="005D730C" w:rsidRDefault="005D730C" w:rsidP="0011102F">
            <w:pPr>
              <w:pStyle w:val="CRCoverPage"/>
              <w:spacing w:after="0"/>
              <w:rPr>
                <w:noProof/>
                <w:sz w:val="8"/>
                <w:szCs w:val="8"/>
              </w:rPr>
            </w:pPr>
          </w:p>
        </w:tc>
      </w:tr>
      <w:tr w:rsidR="005D730C" w14:paraId="0C0FD38C" w14:textId="77777777" w:rsidTr="0011102F">
        <w:tc>
          <w:tcPr>
            <w:tcW w:w="2694" w:type="dxa"/>
            <w:gridSpan w:val="2"/>
            <w:tcBorders>
              <w:top w:val="single" w:sz="4" w:space="0" w:color="auto"/>
              <w:left w:val="single" w:sz="4" w:space="0" w:color="auto"/>
            </w:tcBorders>
          </w:tcPr>
          <w:p w14:paraId="185D6271" w14:textId="77777777" w:rsidR="005D730C" w:rsidRDefault="005D730C" w:rsidP="001110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63F86" w14:textId="77777777" w:rsidR="005D730C" w:rsidRDefault="005D730C" w:rsidP="0011102F">
            <w:pPr>
              <w:pStyle w:val="CRCoverPage"/>
              <w:spacing w:after="0"/>
              <w:ind w:left="100"/>
              <w:rPr>
                <w:noProof/>
              </w:rPr>
            </w:pPr>
            <w:r>
              <w:rPr>
                <w:noProof/>
              </w:rPr>
              <w:t>S</w:t>
            </w:r>
            <w:r w:rsidRPr="00FB6549">
              <w:rPr>
                <w:noProof/>
              </w:rPr>
              <w:t xml:space="preserve">upport for emergency services in </w:t>
            </w:r>
            <w:r>
              <w:rPr>
                <w:noProof/>
              </w:rPr>
              <w:t>non-public networks was introduced in Rel-17, where agreements have been made in downstream WGs. The stage-1 requirements have to be aligned accordingly.</w:t>
            </w:r>
          </w:p>
        </w:tc>
      </w:tr>
      <w:tr w:rsidR="005D730C" w14:paraId="33D7B0AC" w14:textId="77777777" w:rsidTr="0011102F">
        <w:tc>
          <w:tcPr>
            <w:tcW w:w="2694" w:type="dxa"/>
            <w:gridSpan w:val="2"/>
            <w:tcBorders>
              <w:left w:val="single" w:sz="4" w:space="0" w:color="auto"/>
            </w:tcBorders>
          </w:tcPr>
          <w:p w14:paraId="5633497F" w14:textId="77777777" w:rsidR="005D730C" w:rsidRDefault="005D730C" w:rsidP="0011102F">
            <w:pPr>
              <w:pStyle w:val="CRCoverPage"/>
              <w:spacing w:after="0"/>
              <w:rPr>
                <w:b/>
                <w:i/>
                <w:noProof/>
                <w:sz w:val="8"/>
                <w:szCs w:val="8"/>
              </w:rPr>
            </w:pPr>
          </w:p>
        </w:tc>
        <w:tc>
          <w:tcPr>
            <w:tcW w:w="6946" w:type="dxa"/>
            <w:gridSpan w:val="9"/>
            <w:tcBorders>
              <w:right w:val="single" w:sz="4" w:space="0" w:color="auto"/>
            </w:tcBorders>
          </w:tcPr>
          <w:p w14:paraId="08976A5A" w14:textId="77777777" w:rsidR="005D730C" w:rsidRDefault="005D730C" w:rsidP="0011102F">
            <w:pPr>
              <w:pStyle w:val="CRCoverPage"/>
              <w:spacing w:after="0"/>
              <w:rPr>
                <w:noProof/>
                <w:sz w:val="8"/>
                <w:szCs w:val="8"/>
              </w:rPr>
            </w:pPr>
          </w:p>
        </w:tc>
      </w:tr>
      <w:tr w:rsidR="005D730C" w14:paraId="04E3D27C" w14:textId="77777777" w:rsidTr="0011102F">
        <w:tc>
          <w:tcPr>
            <w:tcW w:w="2694" w:type="dxa"/>
            <w:gridSpan w:val="2"/>
            <w:tcBorders>
              <w:left w:val="single" w:sz="4" w:space="0" w:color="auto"/>
            </w:tcBorders>
          </w:tcPr>
          <w:p w14:paraId="74A1963D" w14:textId="77777777" w:rsidR="005D730C" w:rsidRDefault="005D730C" w:rsidP="001110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DA79B" w14:textId="77777777" w:rsidR="005D730C" w:rsidRDefault="005D730C" w:rsidP="0011102F">
            <w:pPr>
              <w:pStyle w:val="CRCoverPage"/>
              <w:spacing w:after="0"/>
              <w:ind w:left="100"/>
            </w:pPr>
            <w:r>
              <w:t>To add the handling of emergency numbers in non-public networks.</w:t>
            </w:r>
          </w:p>
        </w:tc>
      </w:tr>
      <w:tr w:rsidR="005D730C" w14:paraId="7176E58B" w14:textId="77777777" w:rsidTr="0011102F">
        <w:tc>
          <w:tcPr>
            <w:tcW w:w="2694" w:type="dxa"/>
            <w:gridSpan w:val="2"/>
            <w:tcBorders>
              <w:left w:val="single" w:sz="4" w:space="0" w:color="auto"/>
            </w:tcBorders>
          </w:tcPr>
          <w:p w14:paraId="330E8530" w14:textId="77777777" w:rsidR="005D730C" w:rsidRDefault="005D730C" w:rsidP="0011102F">
            <w:pPr>
              <w:pStyle w:val="CRCoverPage"/>
              <w:spacing w:after="0"/>
              <w:rPr>
                <w:b/>
                <w:i/>
                <w:noProof/>
                <w:sz w:val="8"/>
                <w:szCs w:val="8"/>
              </w:rPr>
            </w:pPr>
          </w:p>
        </w:tc>
        <w:tc>
          <w:tcPr>
            <w:tcW w:w="6946" w:type="dxa"/>
            <w:gridSpan w:val="9"/>
            <w:tcBorders>
              <w:right w:val="single" w:sz="4" w:space="0" w:color="auto"/>
            </w:tcBorders>
          </w:tcPr>
          <w:p w14:paraId="4F18475F" w14:textId="77777777" w:rsidR="005D730C" w:rsidRDefault="005D730C" w:rsidP="0011102F">
            <w:pPr>
              <w:pStyle w:val="CRCoverPage"/>
              <w:spacing w:after="0"/>
              <w:rPr>
                <w:noProof/>
                <w:sz w:val="8"/>
                <w:szCs w:val="8"/>
              </w:rPr>
            </w:pPr>
          </w:p>
        </w:tc>
      </w:tr>
      <w:tr w:rsidR="005D730C" w14:paraId="1B733D88" w14:textId="77777777" w:rsidTr="0011102F">
        <w:tc>
          <w:tcPr>
            <w:tcW w:w="2694" w:type="dxa"/>
            <w:gridSpan w:val="2"/>
            <w:tcBorders>
              <w:left w:val="single" w:sz="4" w:space="0" w:color="auto"/>
              <w:bottom w:val="single" w:sz="4" w:space="0" w:color="auto"/>
            </w:tcBorders>
          </w:tcPr>
          <w:p w14:paraId="7951041F" w14:textId="77777777" w:rsidR="005D730C" w:rsidRDefault="005D730C" w:rsidP="001110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81891" w14:textId="77777777" w:rsidR="005D730C" w:rsidRDefault="005D730C" w:rsidP="0011102F">
            <w:pPr>
              <w:pStyle w:val="CRCoverPage"/>
              <w:spacing w:after="0"/>
              <w:ind w:left="100"/>
            </w:pPr>
            <w:r>
              <w:t>Misalignment between SA1 requirements and stage-2/3 implementations.</w:t>
            </w:r>
          </w:p>
        </w:tc>
      </w:tr>
      <w:tr w:rsidR="005D730C" w14:paraId="206231A1" w14:textId="77777777" w:rsidTr="0011102F">
        <w:tc>
          <w:tcPr>
            <w:tcW w:w="2694" w:type="dxa"/>
            <w:gridSpan w:val="2"/>
          </w:tcPr>
          <w:p w14:paraId="2F0C4F7E" w14:textId="77777777" w:rsidR="005D730C" w:rsidRDefault="005D730C" w:rsidP="0011102F">
            <w:pPr>
              <w:pStyle w:val="CRCoverPage"/>
              <w:spacing w:after="0"/>
              <w:rPr>
                <w:b/>
                <w:i/>
                <w:noProof/>
                <w:sz w:val="8"/>
                <w:szCs w:val="8"/>
              </w:rPr>
            </w:pPr>
          </w:p>
        </w:tc>
        <w:tc>
          <w:tcPr>
            <w:tcW w:w="6946" w:type="dxa"/>
            <w:gridSpan w:val="9"/>
          </w:tcPr>
          <w:p w14:paraId="06525A63" w14:textId="77777777" w:rsidR="005D730C" w:rsidRDefault="005D730C" w:rsidP="0011102F">
            <w:pPr>
              <w:pStyle w:val="CRCoverPage"/>
              <w:spacing w:after="0"/>
              <w:rPr>
                <w:noProof/>
                <w:sz w:val="8"/>
                <w:szCs w:val="8"/>
              </w:rPr>
            </w:pPr>
          </w:p>
        </w:tc>
      </w:tr>
      <w:tr w:rsidR="005D730C" w14:paraId="509EA265" w14:textId="77777777" w:rsidTr="0011102F">
        <w:tc>
          <w:tcPr>
            <w:tcW w:w="2694" w:type="dxa"/>
            <w:gridSpan w:val="2"/>
            <w:tcBorders>
              <w:top w:val="single" w:sz="4" w:space="0" w:color="auto"/>
              <w:left w:val="single" w:sz="4" w:space="0" w:color="auto"/>
            </w:tcBorders>
          </w:tcPr>
          <w:p w14:paraId="7216A0A9" w14:textId="77777777" w:rsidR="005D730C" w:rsidRDefault="005D730C" w:rsidP="001110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E75EB" w14:textId="77777777" w:rsidR="005D730C" w:rsidRDefault="005D730C" w:rsidP="0011102F">
            <w:pPr>
              <w:pStyle w:val="CRCoverPage"/>
              <w:spacing w:after="0"/>
              <w:ind w:left="100"/>
              <w:rPr>
                <w:noProof/>
              </w:rPr>
            </w:pPr>
            <w:r>
              <w:rPr>
                <w:noProof/>
              </w:rPr>
              <w:t>10.1, 10.4.1, 10.10</w:t>
            </w:r>
          </w:p>
        </w:tc>
      </w:tr>
      <w:tr w:rsidR="005D730C" w14:paraId="1E65F288" w14:textId="77777777" w:rsidTr="0011102F">
        <w:tc>
          <w:tcPr>
            <w:tcW w:w="2694" w:type="dxa"/>
            <w:gridSpan w:val="2"/>
            <w:tcBorders>
              <w:left w:val="single" w:sz="4" w:space="0" w:color="auto"/>
            </w:tcBorders>
          </w:tcPr>
          <w:p w14:paraId="70C8D75A" w14:textId="77777777" w:rsidR="005D730C" w:rsidRDefault="005D730C" w:rsidP="0011102F">
            <w:pPr>
              <w:pStyle w:val="CRCoverPage"/>
              <w:spacing w:after="0"/>
              <w:rPr>
                <w:b/>
                <w:i/>
                <w:noProof/>
                <w:sz w:val="8"/>
                <w:szCs w:val="8"/>
              </w:rPr>
            </w:pPr>
          </w:p>
        </w:tc>
        <w:tc>
          <w:tcPr>
            <w:tcW w:w="6946" w:type="dxa"/>
            <w:gridSpan w:val="9"/>
            <w:tcBorders>
              <w:right w:val="single" w:sz="4" w:space="0" w:color="auto"/>
            </w:tcBorders>
          </w:tcPr>
          <w:p w14:paraId="63FA8FA7" w14:textId="77777777" w:rsidR="005D730C" w:rsidRDefault="005D730C" w:rsidP="0011102F">
            <w:pPr>
              <w:pStyle w:val="CRCoverPage"/>
              <w:spacing w:after="0"/>
              <w:rPr>
                <w:noProof/>
                <w:sz w:val="8"/>
                <w:szCs w:val="8"/>
              </w:rPr>
            </w:pPr>
          </w:p>
        </w:tc>
      </w:tr>
      <w:tr w:rsidR="005D730C" w14:paraId="65B70FE3" w14:textId="77777777" w:rsidTr="0011102F">
        <w:tc>
          <w:tcPr>
            <w:tcW w:w="2694" w:type="dxa"/>
            <w:gridSpan w:val="2"/>
            <w:tcBorders>
              <w:left w:val="single" w:sz="4" w:space="0" w:color="auto"/>
            </w:tcBorders>
          </w:tcPr>
          <w:p w14:paraId="4815FE5B" w14:textId="77777777" w:rsidR="005D730C" w:rsidRDefault="005D730C" w:rsidP="001110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CBD6AF" w14:textId="77777777" w:rsidR="005D730C" w:rsidRDefault="005D730C" w:rsidP="001110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F7A116" w14:textId="77777777" w:rsidR="005D730C" w:rsidRDefault="005D730C" w:rsidP="0011102F">
            <w:pPr>
              <w:pStyle w:val="CRCoverPage"/>
              <w:spacing w:after="0"/>
              <w:jc w:val="center"/>
              <w:rPr>
                <w:b/>
                <w:caps/>
                <w:noProof/>
              </w:rPr>
            </w:pPr>
            <w:r>
              <w:rPr>
                <w:b/>
                <w:caps/>
                <w:noProof/>
              </w:rPr>
              <w:t>N</w:t>
            </w:r>
          </w:p>
        </w:tc>
        <w:tc>
          <w:tcPr>
            <w:tcW w:w="2977" w:type="dxa"/>
            <w:gridSpan w:val="4"/>
          </w:tcPr>
          <w:p w14:paraId="02EB9499" w14:textId="77777777" w:rsidR="005D730C" w:rsidRDefault="005D730C" w:rsidP="001110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06FA0" w14:textId="77777777" w:rsidR="005D730C" w:rsidRDefault="005D730C" w:rsidP="0011102F">
            <w:pPr>
              <w:pStyle w:val="CRCoverPage"/>
              <w:spacing w:after="0"/>
              <w:ind w:left="99"/>
              <w:rPr>
                <w:noProof/>
              </w:rPr>
            </w:pPr>
          </w:p>
        </w:tc>
      </w:tr>
      <w:tr w:rsidR="005D730C" w14:paraId="3A5C9312" w14:textId="77777777" w:rsidTr="0011102F">
        <w:tc>
          <w:tcPr>
            <w:tcW w:w="2694" w:type="dxa"/>
            <w:gridSpan w:val="2"/>
            <w:tcBorders>
              <w:left w:val="single" w:sz="4" w:space="0" w:color="auto"/>
            </w:tcBorders>
          </w:tcPr>
          <w:p w14:paraId="3AE9623D" w14:textId="77777777" w:rsidR="005D730C" w:rsidRDefault="005D730C" w:rsidP="00111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A91C8" w14:textId="77777777" w:rsidR="005D730C" w:rsidRDefault="005D730C"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77467" w14:textId="77777777" w:rsidR="005D730C" w:rsidRDefault="005D730C" w:rsidP="0011102F">
            <w:pPr>
              <w:pStyle w:val="CRCoverPage"/>
              <w:spacing w:after="0"/>
              <w:jc w:val="center"/>
              <w:rPr>
                <w:b/>
                <w:caps/>
                <w:noProof/>
              </w:rPr>
            </w:pPr>
            <w:r>
              <w:rPr>
                <w:b/>
                <w:caps/>
                <w:noProof/>
              </w:rPr>
              <w:t>X</w:t>
            </w:r>
          </w:p>
        </w:tc>
        <w:tc>
          <w:tcPr>
            <w:tcW w:w="2977" w:type="dxa"/>
            <w:gridSpan w:val="4"/>
          </w:tcPr>
          <w:p w14:paraId="58E98FF3" w14:textId="77777777" w:rsidR="005D730C" w:rsidRDefault="005D730C" w:rsidP="00111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432C6" w14:textId="77777777" w:rsidR="005D730C" w:rsidRDefault="005D730C" w:rsidP="0011102F">
            <w:pPr>
              <w:pStyle w:val="CRCoverPage"/>
              <w:spacing w:after="0"/>
              <w:ind w:left="99"/>
              <w:rPr>
                <w:noProof/>
              </w:rPr>
            </w:pPr>
            <w:r>
              <w:rPr>
                <w:noProof/>
              </w:rPr>
              <w:t xml:space="preserve">TS/TR ... CR ... </w:t>
            </w:r>
          </w:p>
        </w:tc>
      </w:tr>
      <w:tr w:rsidR="005D730C" w14:paraId="56FDC767" w14:textId="77777777" w:rsidTr="0011102F">
        <w:tc>
          <w:tcPr>
            <w:tcW w:w="2694" w:type="dxa"/>
            <w:gridSpan w:val="2"/>
            <w:tcBorders>
              <w:left w:val="single" w:sz="4" w:space="0" w:color="auto"/>
            </w:tcBorders>
          </w:tcPr>
          <w:p w14:paraId="0C82FBC6" w14:textId="77777777" w:rsidR="005D730C" w:rsidRDefault="005D730C" w:rsidP="00111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1936E" w14:textId="77777777" w:rsidR="005D730C" w:rsidRDefault="005D730C"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194CB" w14:textId="77777777" w:rsidR="005D730C" w:rsidRDefault="005D730C" w:rsidP="0011102F">
            <w:pPr>
              <w:pStyle w:val="CRCoverPage"/>
              <w:spacing w:after="0"/>
              <w:jc w:val="center"/>
              <w:rPr>
                <w:b/>
                <w:caps/>
                <w:noProof/>
              </w:rPr>
            </w:pPr>
            <w:r>
              <w:rPr>
                <w:b/>
                <w:caps/>
                <w:noProof/>
              </w:rPr>
              <w:t>X</w:t>
            </w:r>
          </w:p>
        </w:tc>
        <w:tc>
          <w:tcPr>
            <w:tcW w:w="2977" w:type="dxa"/>
            <w:gridSpan w:val="4"/>
          </w:tcPr>
          <w:p w14:paraId="7935DB34" w14:textId="77777777" w:rsidR="005D730C" w:rsidRDefault="005D730C" w:rsidP="00111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274138" w14:textId="77777777" w:rsidR="005D730C" w:rsidRDefault="005D730C" w:rsidP="0011102F">
            <w:pPr>
              <w:pStyle w:val="CRCoverPage"/>
              <w:spacing w:after="0"/>
              <w:ind w:left="99"/>
              <w:rPr>
                <w:noProof/>
              </w:rPr>
            </w:pPr>
            <w:r>
              <w:rPr>
                <w:noProof/>
              </w:rPr>
              <w:t xml:space="preserve">TS/TR ... CR ... </w:t>
            </w:r>
          </w:p>
        </w:tc>
      </w:tr>
      <w:tr w:rsidR="005D730C" w14:paraId="52B8770F" w14:textId="77777777" w:rsidTr="0011102F">
        <w:tc>
          <w:tcPr>
            <w:tcW w:w="2694" w:type="dxa"/>
            <w:gridSpan w:val="2"/>
            <w:tcBorders>
              <w:left w:val="single" w:sz="4" w:space="0" w:color="auto"/>
            </w:tcBorders>
          </w:tcPr>
          <w:p w14:paraId="60D78DE3" w14:textId="77777777" w:rsidR="005D730C" w:rsidRDefault="005D730C" w:rsidP="00111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6B24A4" w14:textId="77777777" w:rsidR="005D730C" w:rsidRDefault="005D730C"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5FD" w14:textId="77777777" w:rsidR="005D730C" w:rsidRDefault="005D730C" w:rsidP="0011102F">
            <w:pPr>
              <w:pStyle w:val="CRCoverPage"/>
              <w:spacing w:after="0"/>
              <w:jc w:val="center"/>
              <w:rPr>
                <w:b/>
                <w:caps/>
                <w:noProof/>
              </w:rPr>
            </w:pPr>
            <w:r>
              <w:rPr>
                <w:b/>
                <w:caps/>
                <w:noProof/>
              </w:rPr>
              <w:t>X</w:t>
            </w:r>
          </w:p>
        </w:tc>
        <w:tc>
          <w:tcPr>
            <w:tcW w:w="2977" w:type="dxa"/>
            <w:gridSpan w:val="4"/>
          </w:tcPr>
          <w:p w14:paraId="58460FA7" w14:textId="77777777" w:rsidR="005D730C" w:rsidRDefault="005D730C" w:rsidP="00111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36438" w14:textId="77777777" w:rsidR="005D730C" w:rsidRDefault="005D730C" w:rsidP="0011102F">
            <w:pPr>
              <w:pStyle w:val="CRCoverPage"/>
              <w:spacing w:after="0"/>
              <w:ind w:left="99"/>
              <w:rPr>
                <w:noProof/>
              </w:rPr>
            </w:pPr>
            <w:r>
              <w:rPr>
                <w:noProof/>
              </w:rPr>
              <w:t xml:space="preserve">TS/TR ... CR ... </w:t>
            </w:r>
          </w:p>
        </w:tc>
      </w:tr>
      <w:tr w:rsidR="005D730C" w14:paraId="2CD0651E" w14:textId="77777777" w:rsidTr="0011102F">
        <w:tc>
          <w:tcPr>
            <w:tcW w:w="2694" w:type="dxa"/>
            <w:gridSpan w:val="2"/>
            <w:tcBorders>
              <w:left w:val="single" w:sz="4" w:space="0" w:color="auto"/>
            </w:tcBorders>
          </w:tcPr>
          <w:p w14:paraId="09BC5591" w14:textId="77777777" w:rsidR="005D730C" w:rsidRDefault="005D730C" w:rsidP="0011102F">
            <w:pPr>
              <w:pStyle w:val="CRCoverPage"/>
              <w:spacing w:after="0"/>
              <w:rPr>
                <w:b/>
                <w:i/>
                <w:noProof/>
              </w:rPr>
            </w:pPr>
          </w:p>
        </w:tc>
        <w:tc>
          <w:tcPr>
            <w:tcW w:w="6946" w:type="dxa"/>
            <w:gridSpan w:val="9"/>
            <w:tcBorders>
              <w:right w:val="single" w:sz="4" w:space="0" w:color="auto"/>
            </w:tcBorders>
          </w:tcPr>
          <w:p w14:paraId="192B4A5C" w14:textId="77777777" w:rsidR="005D730C" w:rsidRDefault="005D730C" w:rsidP="0011102F">
            <w:pPr>
              <w:pStyle w:val="CRCoverPage"/>
              <w:spacing w:after="0"/>
              <w:rPr>
                <w:noProof/>
              </w:rPr>
            </w:pPr>
          </w:p>
        </w:tc>
      </w:tr>
      <w:tr w:rsidR="005D730C" w14:paraId="11B2C6ED" w14:textId="77777777" w:rsidTr="0011102F">
        <w:tc>
          <w:tcPr>
            <w:tcW w:w="2694" w:type="dxa"/>
            <w:gridSpan w:val="2"/>
            <w:tcBorders>
              <w:left w:val="single" w:sz="4" w:space="0" w:color="auto"/>
              <w:bottom w:val="single" w:sz="4" w:space="0" w:color="auto"/>
            </w:tcBorders>
          </w:tcPr>
          <w:p w14:paraId="51C4047E" w14:textId="77777777" w:rsidR="005D730C" w:rsidRDefault="005D730C" w:rsidP="00111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D3262" w14:textId="77777777" w:rsidR="005D730C" w:rsidRDefault="005D730C" w:rsidP="0011102F">
            <w:pPr>
              <w:pStyle w:val="CRCoverPage"/>
              <w:spacing w:after="0"/>
              <w:ind w:left="100"/>
              <w:rPr>
                <w:noProof/>
              </w:rPr>
            </w:pPr>
          </w:p>
        </w:tc>
      </w:tr>
      <w:tr w:rsidR="005D730C" w:rsidRPr="008863B9" w14:paraId="567F7987" w14:textId="77777777" w:rsidTr="0011102F">
        <w:tc>
          <w:tcPr>
            <w:tcW w:w="2694" w:type="dxa"/>
            <w:gridSpan w:val="2"/>
            <w:tcBorders>
              <w:top w:val="single" w:sz="4" w:space="0" w:color="auto"/>
              <w:bottom w:val="single" w:sz="4" w:space="0" w:color="auto"/>
            </w:tcBorders>
          </w:tcPr>
          <w:p w14:paraId="1286261A" w14:textId="77777777" w:rsidR="005D730C" w:rsidRPr="008863B9" w:rsidRDefault="005D730C" w:rsidP="00111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70692B" w14:textId="77777777" w:rsidR="005D730C" w:rsidRPr="008863B9" w:rsidRDefault="005D730C" w:rsidP="0011102F">
            <w:pPr>
              <w:pStyle w:val="CRCoverPage"/>
              <w:spacing w:after="0"/>
              <w:ind w:left="100"/>
              <w:rPr>
                <w:noProof/>
                <w:sz w:val="8"/>
                <w:szCs w:val="8"/>
              </w:rPr>
            </w:pPr>
          </w:p>
        </w:tc>
      </w:tr>
      <w:tr w:rsidR="005D730C" w14:paraId="5EDA8696" w14:textId="77777777" w:rsidTr="0011102F">
        <w:tc>
          <w:tcPr>
            <w:tcW w:w="2694" w:type="dxa"/>
            <w:gridSpan w:val="2"/>
            <w:tcBorders>
              <w:top w:val="single" w:sz="4" w:space="0" w:color="auto"/>
              <w:left w:val="single" w:sz="4" w:space="0" w:color="auto"/>
              <w:bottom w:val="single" w:sz="4" w:space="0" w:color="auto"/>
            </w:tcBorders>
          </w:tcPr>
          <w:p w14:paraId="736600E3" w14:textId="77777777" w:rsidR="005D730C" w:rsidRDefault="005D730C" w:rsidP="00111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D044B" w14:textId="77777777" w:rsidR="005D730C" w:rsidRDefault="005D730C" w:rsidP="0011102F">
            <w:pPr>
              <w:pStyle w:val="CRCoverPage"/>
              <w:spacing w:after="0"/>
              <w:ind w:left="100"/>
              <w:rPr>
                <w:noProof/>
              </w:rPr>
            </w:pPr>
          </w:p>
        </w:tc>
      </w:tr>
    </w:tbl>
    <w:p w14:paraId="006A246E" w14:textId="77777777" w:rsidR="005D730C" w:rsidRDefault="005D730C" w:rsidP="005D730C">
      <w:pPr>
        <w:rPr>
          <w:noProof/>
        </w:rPr>
        <w:sectPr w:rsidR="005D730C">
          <w:headerReference w:type="even" r:id="rId12"/>
          <w:footnotePr>
            <w:numRestart w:val="eachSect"/>
          </w:footnotePr>
          <w:pgSz w:w="11907" w:h="16840" w:code="9"/>
          <w:pgMar w:top="1418" w:right="1134" w:bottom="1134" w:left="1134" w:header="680" w:footer="567" w:gutter="0"/>
          <w:cols w:space="720"/>
        </w:sectPr>
      </w:pPr>
    </w:p>
    <w:p w14:paraId="03042DB6" w14:textId="77777777" w:rsidR="005D730C" w:rsidRPr="004F0BA7" w:rsidRDefault="005D730C" w:rsidP="005D730C">
      <w:pPr>
        <w:pStyle w:val="2"/>
        <w:ind w:left="0" w:firstLine="0"/>
      </w:pPr>
      <w:bookmarkStart w:id="1" w:name="_Toc45387024"/>
      <w:bookmarkStart w:id="2" w:name="_Toc68283690"/>
      <w:bookmarkStart w:id="3" w:name="_Hlk81227010"/>
      <w:r w:rsidRPr="004F0BA7">
        <w:lastRenderedPageBreak/>
        <w:t xml:space="preserve">10.1 </w:t>
      </w:r>
      <w:r w:rsidRPr="004F0BA7">
        <w:tab/>
        <w:t>General requirements</w:t>
      </w:r>
      <w:bookmarkEnd w:id="1"/>
      <w:bookmarkEnd w:id="2"/>
    </w:p>
    <w:p w14:paraId="525A56DD" w14:textId="77777777" w:rsidR="005D730C" w:rsidRPr="004F0BA7" w:rsidRDefault="005D730C" w:rsidP="005D730C">
      <w:pPr>
        <w:widowControl w:val="0"/>
        <w:tabs>
          <w:tab w:val="left" w:pos="360"/>
        </w:tabs>
        <w:rPr>
          <w:rFonts w:eastAsia="MS Mincho" w:cs="CG Times (WN)"/>
          <w:lang w:eastAsia="ar-SA"/>
        </w:rPr>
      </w:pPr>
      <w:r w:rsidRPr="004F0BA7">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4F0BA7">
        <w:rPr>
          <w:rFonts w:cs="CG Times (WN)"/>
          <w:lang w:eastAsia="ar-SA"/>
        </w:rPr>
        <w:t xml:space="preserve"> shall be accepted without a SIM/USIM/ISIM</w:t>
      </w:r>
      <w:r w:rsidRPr="004F0BA7" w:rsidDel="00BB5EBF">
        <w:rPr>
          <w:rFonts w:cs="CG Times (WN)"/>
          <w:lang w:eastAsia="ar-SA"/>
        </w:rPr>
        <w:t xml:space="preserve"> </w:t>
      </w:r>
      <w:r w:rsidRPr="004F0BA7">
        <w:rPr>
          <w:rFonts w:eastAsia="MS Mincho" w:cs="CG Times (WN)"/>
          <w:lang w:eastAsia="ar-SA"/>
        </w:rPr>
        <w:t xml:space="preserve">than emergency calls </w:t>
      </w:r>
      <w:r w:rsidRPr="004F0BA7">
        <w:rPr>
          <w:rFonts w:cs="CG Times (WN)"/>
          <w:lang w:eastAsia="ar-SA"/>
        </w:rPr>
        <w:t>and subject to operator policy and regional regulations, restricted local operator service access</w:t>
      </w:r>
      <w:r w:rsidRPr="004F0BA7">
        <w:rPr>
          <w:rFonts w:eastAsia="MS Mincho" w:cs="CG Times (WN)"/>
          <w:lang w:eastAsia="ar-SA"/>
        </w:rPr>
        <w:t>.</w:t>
      </w:r>
    </w:p>
    <w:p w14:paraId="6EC34704" w14:textId="77777777" w:rsidR="005D730C" w:rsidRPr="004F0BA7" w:rsidRDefault="005D730C" w:rsidP="005D730C">
      <w:pPr>
        <w:widowControl w:val="0"/>
        <w:tabs>
          <w:tab w:val="left" w:pos="360"/>
        </w:tabs>
        <w:rPr>
          <w:rFonts w:eastAsia="MS Mincho" w:cs="CG Times (WN)"/>
          <w:lang w:eastAsia="ar-SA"/>
        </w:rPr>
      </w:pPr>
      <w:r w:rsidRPr="004F0BA7">
        <w:rPr>
          <w:rFonts w:eastAsia="MS Mincho" w:cs="CG Times (WN)"/>
          <w:lang w:eastAsia="ar-SA"/>
        </w:rPr>
        <w:t xml:space="preserve">Emergency calls shall be supported by UEs that are subject to service restrictions, </w:t>
      </w:r>
      <w:proofErr w:type="gramStart"/>
      <w:r w:rsidRPr="004F0BA7">
        <w:rPr>
          <w:rFonts w:eastAsia="MS Mincho" w:cs="CG Times (WN)"/>
          <w:lang w:eastAsia="ar-SA"/>
        </w:rPr>
        <w:t>e.g.</w:t>
      </w:r>
      <w:proofErr w:type="gramEnd"/>
      <w:r w:rsidRPr="004F0BA7">
        <w:rPr>
          <w:rFonts w:eastAsia="MS Mincho" w:cs="CG Times (WN)"/>
          <w:lang w:eastAsia="ar-SA"/>
        </w:rPr>
        <w:t xml:space="preserve">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5488572B" w14:textId="77777777" w:rsidR="005D730C" w:rsidRPr="004F0BA7" w:rsidRDefault="005D730C" w:rsidP="005D730C">
      <w:pPr>
        <w:widowControl w:val="0"/>
        <w:tabs>
          <w:tab w:val="left" w:pos="360"/>
        </w:tabs>
      </w:pPr>
      <w:r w:rsidRPr="004F0BA7">
        <w:t>The Emergency service is required only if the UE supports voice.</w:t>
      </w:r>
    </w:p>
    <w:p w14:paraId="0D84EA0F" w14:textId="77777777" w:rsidR="005D730C" w:rsidRPr="005D730C" w:rsidRDefault="005D730C" w:rsidP="005D730C">
      <w:pPr>
        <w:pStyle w:val="NO"/>
      </w:pPr>
      <w:r w:rsidRPr="005D730C">
        <w:t xml:space="preserve">Note 1: </w:t>
      </w:r>
      <w:r w:rsidRPr="005D730C">
        <w:tab/>
        <w:t>It will be left to the national authorities to decide whether the network accepts emergency calls without the SIM/USIM/ISIM.</w:t>
      </w:r>
    </w:p>
    <w:p w14:paraId="3F140855" w14:textId="77777777" w:rsidR="005D730C" w:rsidRPr="004F0BA7" w:rsidRDefault="005D730C" w:rsidP="005D730C">
      <w:pPr>
        <w:widowControl w:val="0"/>
        <w:tabs>
          <w:tab w:val="left" w:pos="360"/>
        </w:tabs>
      </w:pPr>
      <w:r w:rsidRPr="004F0BA7">
        <w:rPr>
          <w:rFonts w:hint="eastAsia"/>
        </w:rPr>
        <w:t xml:space="preserve">It shall be possible to initiate emergency calls to different emergency call </w:t>
      </w:r>
      <w:r w:rsidRPr="004F0BA7">
        <w:t>centres</w:t>
      </w:r>
      <w:r w:rsidRPr="004F0BA7">
        <w:rPr>
          <w:rFonts w:hint="eastAsia"/>
        </w:rPr>
        <w:t>, depending on the type of emergency.</w:t>
      </w:r>
      <w:r w:rsidRPr="004F0BA7">
        <w:t xml:space="preserve"> </w:t>
      </w:r>
      <w:r w:rsidRPr="004F0BA7">
        <w:rPr>
          <w:rFonts w:hint="eastAsia"/>
        </w:rPr>
        <w:t>The following types of emergency calls shall be possible:</w:t>
      </w:r>
    </w:p>
    <w:p w14:paraId="7E907845" w14:textId="77777777" w:rsidR="005D730C" w:rsidRPr="004F0BA7" w:rsidRDefault="005D730C" w:rsidP="005D730C">
      <w:pPr>
        <w:pStyle w:val="B1"/>
      </w:pPr>
      <w:r w:rsidRPr="004F0BA7">
        <w:t>-</w:t>
      </w:r>
      <w:r w:rsidRPr="004F0BA7">
        <w:tab/>
      </w:r>
      <w:r w:rsidRPr="004F0BA7">
        <w:rPr>
          <w:rFonts w:hint="eastAsia"/>
        </w:rPr>
        <w:t>Police</w:t>
      </w:r>
    </w:p>
    <w:p w14:paraId="0762F5A4" w14:textId="77777777" w:rsidR="005D730C" w:rsidRPr="004F0BA7" w:rsidRDefault="005D730C" w:rsidP="005D730C">
      <w:pPr>
        <w:pStyle w:val="B1"/>
      </w:pPr>
      <w:r w:rsidRPr="004F0BA7">
        <w:t>-</w:t>
      </w:r>
      <w:r w:rsidRPr="004F0BA7">
        <w:tab/>
      </w:r>
      <w:r w:rsidRPr="004F0BA7">
        <w:rPr>
          <w:rFonts w:hint="eastAsia"/>
        </w:rPr>
        <w:t>Ambulance</w:t>
      </w:r>
    </w:p>
    <w:p w14:paraId="7A7650BE" w14:textId="77777777" w:rsidR="005D730C" w:rsidRPr="004F0BA7" w:rsidRDefault="005D730C" w:rsidP="005D730C">
      <w:pPr>
        <w:pStyle w:val="B1"/>
      </w:pPr>
      <w:r w:rsidRPr="004F0BA7">
        <w:t>-</w:t>
      </w:r>
      <w:r w:rsidRPr="004F0BA7">
        <w:tab/>
      </w:r>
      <w:r w:rsidRPr="004F0BA7">
        <w:rPr>
          <w:rFonts w:hint="eastAsia"/>
        </w:rPr>
        <w:t>Fire Brigade</w:t>
      </w:r>
    </w:p>
    <w:p w14:paraId="280483C2" w14:textId="77777777" w:rsidR="005D730C" w:rsidRPr="004F0BA7" w:rsidRDefault="005D730C" w:rsidP="005D730C">
      <w:pPr>
        <w:pStyle w:val="B1"/>
      </w:pPr>
      <w:r w:rsidRPr="004F0BA7">
        <w:t>-</w:t>
      </w:r>
      <w:r w:rsidRPr="004F0BA7">
        <w:tab/>
      </w:r>
      <w:r w:rsidRPr="004F0BA7">
        <w:rPr>
          <w:rFonts w:hint="eastAsia"/>
        </w:rPr>
        <w:t>Marine Guard</w:t>
      </w:r>
    </w:p>
    <w:p w14:paraId="503F7155" w14:textId="77777777" w:rsidR="005D730C" w:rsidRPr="004F0BA7" w:rsidRDefault="005D730C" w:rsidP="005D730C">
      <w:pPr>
        <w:pStyle w:val="B1"/>
      </w:pPr>
      <w:r w:rsidRPr="004F0BA7">
        <w:rPr>
          <w:snapToGrid w:val="0"/>
        </w:rPr>
        <w:t>-</w:t>
      </w:r>
      <w:r w:rsidRPr="004F0BA7">
        <w:rPr>
          <w:snapToGrid w:val="0"/>
        </w:rPr>
        <w:tab/>
        <w:t>Mountain</w:t>
      </w:r>
      <w:r w:rsidRPr="004F0BA7">
        <w:rPr>
          <w:rFonts w:hint="eastAsia"/>
          <w:snapToGrid w:val="0"/>
        </w:rPr>
        <w:t xml:space="preserve"> </w:t>
      </w:r>
      <w:r w:rsidRPr="004F0BA7">
        <w:rPr>
          <w:snapToGrid w:val="0"/>
        </w:rPr>
        <w:t>Rescue</w:t>
      </w:r>
    </w:p>
    <w:p w14:paraId="2CEBAB23" w14:textId="77777777" w:rsidR="005D730C" w:rsidRPr="004F0BA7" w:rsidRDefault="005D730C" w:rsidP="005D730C">
      <w:pPr>
        <w:pStyle w:val="B1"/>
      </w:pPr>
      <w:r w:rsidRPr="004F0BA7">
        <w:t>-</w:t>
      </w:r>
      <w:r w:rsidRPr="004F0BA7">
        <w:tab/>
        <w:t xml:space="preserve">Manually Initiated </w:t>
      </w:r>
      <w:proofErr w:type="spellStart"/>
      <w:r w:rsidRPr="004F0BA7">
        <w:t>eCall</w:t>
      </w:r>
      <w:proofErr w:type="spellEnd"/>
      <w:r w:rsidRPr="004F0BA7">
        <w:t xml:space="preserve"> (</w:t>
      </w:r>
      <w:proofErr w:type="spellStart"/>
      <w:r w:rsidRPr="004F0BA7">
        <w:t>MIeC</w:t>
      </w:r>
      <w:proofErr w:type="spellEnd"/>
      <w:r w:rsidRPr="004F0BA7">
        <w:t>)</w:t>
      </w:r>
    </w:p>
    <w:p w14:paraId="68112EB6" w14:textId="77777777" w:rsidR="005D730C" w:rsidRPr="004F0BA7" w:rsidRDefault="005D730C" w:rsidP="005D730C">
      <w:pPr>
        <w:pStyle w:val="B1"/>
      </w:pPr>
      <w:r w:rsidRPr="004F0BA7">
        <w:t>-</w:t>
      </w:r>
      <w:r w:rsidRPr="004F0BA7">
        <w:tab/>
        <w:t xml:space="preserve">Automatically Initiated </w:t>
      </w:r>
      <w:proofErr w:type="spellStart"/>
      <w:r w:rsidRPr="004F0BA7">
        <w:t>eCall</w:t>
      </w:r>
      <w:proofErr w:type="spellEnd"/>
      <w:r w:rsidRPr="004F0BA7">
        <w:t xml:space="preserve"> (</w:t>
      </w:r>
      <w:proofErr w:type="spellStart"/>
      <w:r w:rsidRPr="004F0BA7">
        <w:t>AIeC</w:t>
      </w:r>
      <w:proofErr w:type="spellEnd"/>
      <w:r w:rsidRPr="004F0BA7">
        <w:t>)</w:t>
      </w:r>
    </w:p>
    <w:p w14:paraId="7639E384" w14:textId="77777777" w:rsidR="005D730C" w:rsidRPr="004F0BA7" w:rsidRDefault="005D730C" w:rsidP="005D730C">
      <w:pPr>
        <w:pStyle w:val="B1"/>
      </w:pPr>
      <w:r w:rsidRPr="004F0BA7">
        <w:rPr>
          <w:snapToGrid w:val="0"/>
        </w:rPr>
        <w:t>-</w:t>
      </w:r>
      <w:r w:rsidRPr="004F0BA7">
        <w:rPr>
          <w:snapToGrid w:val="0"/>
        </w:rPr>
        <w:tab/>
        <w:t>Spare</w:t>
      </w:r>
    </w:p>
    <w:p w14:paraId="25DA3245" w14:textId="77777777" w:rsidR="005D730C" w:rsidRPr="004F0BA7" w:rsidRDefault="005D730C" w:rsidP="005D730C">
      <w:pPr>
        <w:widowControl w:val="0"/>
        <w:tabs>
          <w:tab w:val="left" w:pos="360"/>
        </w:tabs>
        <w:rPr>
          <w:rFonts w:eastAsia="MS Mincho" w:cs="CG Times (WN)"/>
          <w:lang w:eastAsia="ar-SA"/>
        </w:rPr>
      </w:pPr>
      <w:r w:rsidRPr="004F0BA7">
        <w:rPr>
          <w:rFonts w:eastAsia="MS Mincho" w:cs="CG Times (WN)"/>
          <w:lang w:eastAsia="ar-SA"/>
        </w:rPr>
        <w:t>When a SIM/USIM is present, subscriber specific emergency call set-up MMI shall be provided. The Home Environment operator shall specify preferred emergency call numbers (</w:t>
      </w:r>
      <w:proofErr w:type="gramStart"/>
      <w:r w:rsidRPr="004F0BA7">
        <w:rPr>
          <w:rFonts w:eastAsia="MS Mincho" w:cs="CG Times (WN)"/>
          <w:lang w:eastAsia="ar-SA"/>
        </w:rPr>
        <w:t>e.g.</w:t>
      </w:r>
      <w:proofErr w:type="gramEnd"/>
      <w:r w:rsidRPr="004F0BA7">
        <w:rPr>
          <w:rFonts w:eastAsia="MS Mincho" w:cs="CG Times (WN)"/>
          <w:lang w:eastAsia="ar-SA"/>
        </w:rPr>
        <w:t xml:space="preserve"> 999 for </w:t>
      </w:r>
      <w:smartTag w:uri="urn:schemas-microsoft-com:office:smarttags" w:element="country-region">
        <w:smartTag w:uri="urn:schemas-microsoft-com:office:smarttags" w:element="place">
          <w:r w:rsidRPr="004F0BA7">
            <w:rPr>
              <w:rFonts w:eastAsia="MS Mincho" w:cs="CG Times (WN)"/>
              <w:lang w:eastAsia="ar-SA"/>
            </w:rPr>
            <w:t>UK</w:t>
          </w:r>
        </w:smartTag>
      </w:smartTag>
      <w:r w:rsidRPr="004F0BA7">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EC74986" w14:textId="77777777" w:rsidR="005D730C" w:rsidRPr="004F0BA7" w:rsidRDefault="005D730C" w:rsidP="006A31C1">
      <w:pPr>
        <w:pStyle w:val="NO"/>
        <w:rPr>
          <w:rFonts w:cs="CG Times (WN)"/>
        </w:rPr>
      </w:pPr>
      <w:r w:rsidRPr="004F0BA7">
        <w:t xml:space="preserve">Note 2: </w:t>
      </w:r>
      <w:r w:rsidRPr="004F0BA7">
        <w:tab/>
        <w:t xml:space="preserve">Release '98 and earlier SIM cards have the capability to store additional emergency call numbers. </w:t>
      </w:r>
      <w:proofErr w:type="gramStart"/>
      <w:r w:rsidRPr="004F0BA7">
        <w:t>However</w:t>
      </w:r>
      <w:proofErr w:type="gramEnd"/>
      <w:r w:rsidRPr="004F0BA7">
        <w:t xml:space="preserve"> in many cases this has not been used.</w:t>
      </w:r>
    </w:p>
    <w:p w14:paraId="7E5C65F4" w14:textId="77777777" w:rsidR="005D730C" w:rsidRPr="004F0BA7" w:rsidRDefault="005D730C" w:rsidP="005D730C">
      <w:pPr>
        <w:widowControl w:val="0"/>
        <w:tabs>
          <w:tab w:val="left" w:pos="360"/>
        </w:tabs>
        <w:rPr>
          <w:rFonts w:eastAsia="MS Mincho" w:cs="CG Times (WN)"/>
          <w:lang w:eastAsia="ar-SA"/>
        </w:rPr>
      </w:pPr>
      <w:r w:rsidRPr="004F0BA7">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39C03E66" w14:textId="77777777" w:rsidR="005D730C" w:rsidRPr="004F0BA7" w:rsidRDefault="005D730C" w:rsidP="005D730C">
      <w:pPr>
        <w:widowControl w:val="0"/>
        <w:tabs>
          <w:tab w:val="left" w:pos="360"/>
        </w:tabs>
      </w:pPr>
      <w:r w:rsidRPr="004F0BA7">
        <w:rPr>
          <w:rFonts w:hint="eastAsia"/>
        </w:rPr>
        <w:tab/>
        <w:t>Example:</w:t>
      </w:r>
    </w:p>
    <w:p w14:paraId="1F26932B" w14:textId="77777777" w:rsidR="005D730C" w:rsidRPr="004F0BA7" w:rsidRDefault="005D730C" w:rsidP="005D730C">
      <w:pPr>
        <w:widowControl w:val="0"/>
        <w:tabs>
          <w:tab w:val="left" w:pos="360"/>
        </w:tabs>
        <w:ind w:left="840" w:firstLine="90"/>
      </w:pPr>
      <w:r w:rsidRPr="004F0BA7">
        <w:t>19</w:t>
      </w:r>
      <w:r w:rsidRPr="004F0BA7">
        <w:tab/>
      </w:r>
      <w:r w:rsidRPr="004F0BA7">
        <w:tab/>
      </w:r>
      <w:r>
        <w:tab/>
      </w:r>
      <w:r w:rsidRPr="004F0BA7">
        <w:rPr>
          <w:rFonts w:hint="eastAsia"/>
        </w:rPr>
        <w:t>Police (Albania)</w:t>
      </w:r>
    </w:p>
    <w:p w14:paraId="25E8905F" w14:textId="77777777" w:rsidR="005D730C" w:rsidRPr="004F0BA7" w:rsidRDefault="005D730C" w:rsidP="005D730C">
      <w:pPr>
        <w:widowControl w:val="0"/>
        <w:tabs>
          <w:tab w:val="left" w:pos="360"/>
        </w:tabs>
        <w:ind w:left="840"/>
      </w:pPr>
      <w:r w:rsidRPr="004F0BA7">
        <w:t>100</w:t>
      </w:r>
      <w:r w:rsidRPr="004F0BA7">
        <w:tab/>
      </w:r>
      <w:r w:rsidRPr="004F0BA7">
        <w:tab/>
      </w:r>
      <w:r w:rsidRPr="004F0BA7">
        <w:rPr>
          <w:rFonts w:hint="eastAsia"/>
        </w:rPr>
        <w:t>Police and Fire Brigade (Greek cities)</w:t>
      </w:r>
    </w:p>
    <w:p w14:paraId="65F74561" w14:textId="77777777" w:rsidR="005D730C" w:rsidRPr="004F0BA7" w:rsidRDefault="005D730C" w:rsidP="005D730C">
      <w:pPr>
        <w:widowControl w:val="0"/>
        <w:tabs>
          <w:tab w:val="left" w:pos="360"/>
        </w:tabs>
        <w:ind w:left="840"/>
      </w:pPr>
      <w:r w:rsidRPr="004F0BA7">
        <w:t>100</w:t>
      </w:r>
      <w:r w:rsidRPr="004F0BA7">
        <w:tab/>
      </w:r>
      <w:r w:rsidRPr="004F0BA7">
        <w:tab/>
      </w:r>
      <w:r w:rsidRPr="004F0BA7">
        <w:rPr>
          <w:rFonts w:hint="eastAsia"/>
        </w:rPr>
        <w:t>Ambulance and Fire Brigade (</w:t>
      </w:r>
      <w:smartTag w:uri="urn:schemas-microsoft-com:office:smarttags" w:element="country-region">
        <w:smartTag w:uri="urn:schemas-microsoft-com:office:smarttags" w:element="place">
          <w:r w:rsidRPr="004F0BA7">
            <w:rPr>
              <w:rFonts w:hint="eastAsia"/>
            </w:rPr>
            <w:t>Belgium</w:t>
          </w:r>
        </w:smartTag>
      </w:smartTag>
      <w:r w:rsidRPr="004F0BA7">
        <w:rPr>
          <w:rFonts w:hint="eastAsia"/>
        </w:rPr>
        <w:t>)</w:t>
      </w:r>
    </w:p>
    <w:p w14:paraId="5A2D9545" w14:textId="77777777" w:rsidR="005D730C" w:rsidRPr="004F0BA7" w:rsidRDefault="005D730C" w:rsidP="005D730C">
      <w:pPr>
        <w:widowControl w:val="0"/>
        <w:tabs>
          <w:tab w:val="left" w:pos="360"/>
        </w:tabs>
        <w:ind w:left="840"/>
      </w:pPr>
      <w:r w:rsidRPr="004F0BA7">
        <w:t>112</w:t>
      </w:r>
      <w:r w:rsidRPr="004F0BA7">
        <w:tab/>
      </w:r>
      <w:r w:rsidRPr="004F0BA7">
        <w:tab/>
      </w:r>
      <w:r w:rsidRPr="004F0BA7">
        <w:rPr>
          <w:rFonts w:hint="eastAsia"/>
        </w:rPr>
        <w:t>Police and Ambulance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21C45BA6" w14:textId="77777777" w:rsidR="005D730C" w:rsidRPr="004F0BA7" w:rsidRDefault="005D730C" w:rsidP="005D730C">
      <w:pPr>
        <w:widowControl w:val="0"/>
        <w:tabs>
          <w:tab w:val="left" w:pos="360"/>
        </w:tabs>
        <w:ind w:left="840"/>
      </w:pPr>
      <w:r w:rsidRPr="004F0BA7">
        <w:lastRenderedPageBreak/>
        <w:t>112</w:t>
      </w:r>
      <w:r w:rsidRPr="004F0BA7">
        <w:tab/>
      </w:r>
      <w:r w:rsidRPr="004F0BA7">
        <w:tab/>
      </w:r>
      <w:r w:rsidRPr="004F0BA7">
        <w:rPr>
          <w:rFonts w:hint="eastAsia"/>
        </w:rPr>
        <w:t xml:space="preserve">General emergency </w:t>
      </w:r>
      <w:proofErr w:type="gramStart"/>
      <w:r w:rsidRPr="004F0BA7">
        <w:rPr>
          <w:rFonts w:hint="eastAsia"/>
        </w:rPr>
        <w:t>call</w:t>
      </w:r>
      <w:proofErr w:type="gramEnd"/>
      <w:r w:rsidRPr="004F0BA7">
        <w:rPr>
          <w:rFonts w:hint="eastAsia"/>
        </w:rPr>
        <w:t>, all categories (</w:t>
      </w:r>
      <w:smartTag w:uri="urn:schemas-microsoft-com:office:smarttags" w:element="country-region">
        <w:smartTag w:uri="urn:schemas-microsoft-com:office:smarttags" w:element="place">
          <w:r w:rsidRPr="004F0BA7">
            <w:rPr>
              <w:rFonts w:hint="eastAsia"/>
            </w:rPr>
            <w:t>Sweden</w:t>
          </w:r>
        </w:smartTag>
      </w:smartTag>
      <w:r w:rsidRPr="004F0BA7">
        <w:rPr>
          <w:rFonts w:hint="eastAsia"/>
        </w:rPr>
        <w:t>)</w:t>
      </w:r>
    </w:p>
    <w:p w14:paraId="04FCB225" w14:textId="77777777" w:rsidR="005D730C" w:rsidRPr="004F0BA7" w:rsidRDefault="005D730C" w:rsidP="005D730C">
      <w:pPr>
        <w:widowControl w:val="0"/>
        <w:tabs>
          <w:tab w:val="left" w:pos="360"/>
        </w:tabs>
        <w:ind w:left="840"/>
      </w:pPr>
      <w:r w:rsidRPr="004F0BA7">
        <w:rPr>
          <w:rFonts w:hint="eastAsia"/>
        </w:rPr>
        <w:t>115</w:t>
      </w:r>
      <w:r w:rsidRPr="004F0BA7">
        <w:tab/>
      </w:r>
      <w:r w:rsidRPr="004F0BA7">
        <w:rPr>
          <w:rFonts w:hint="eastAsia"/>
        </w:rPr>
        <w:tab/>
        <w:t>Fire Brigade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6D4AE9D0" w14:textId="77777777" w:rsidR="005D730C" w:rsidRPr="004F0BA7" w:rsidRDefault="005D730C" w:rsidP="005D730C">
      <w:pPr>
        <w:widowControl w:val="0"/>
        <w:tabs>
          <w:tab w:val="left" w:pos="360"/>
        </w:tabs>
        <w:ind w:left="840"/>
        <w:rPr>
          <w:rFonts w:cs="CG Times (WN)"/>
          <w:lang w:eastAsia="ar-SA"/>
        </w:rPr>
      </w:pPr>
      <w:r w:rsidRPr="004F0BA7">
        <w:rPr>
          <w:rFonts w:cs="CG Times (WN)"/>
          <w:lang w:eastAsia="ar-SA"/>
        </w:rPr>
        <w:t>144</w:t>
      </w:r>
      <w:r w:rsidRPr="004F0BA7">
        <w:rPr>
          <w:rFonts w:cs="CG Times (WN)"/>
          <w:lang w:eastAsia="ar-SA"/>
        </w:rPr>
        <w:tab/>
      </w:r>
      <w:r w:rsidRPr="004F0BA7">
        <w:rPr>
          <w:rFonts w:cs="CG Times (WN)"/>
          <w:lang w:eastAsia="ar-SA"/>
        </w:rPr>
        <w:tab/>
        <w:t>Ambulance (</w:t>
      </w:r>
      <w:smartTag w:uri="urn:schemas-microsoft-com:office:smarttags" w:element="country-region">
        <w:smartTag w:uri="urn:schemas-microsoft-com:office:smarttags" w:element="place">
          <w:r w:rsidRPr="004F0BA7">
            <w:rPr>
              <w:rFonts w:cs="CG Times (WN)"/>
              <w:lang w:eastAsia="ar-SA"/>
            </w:rPr>
            <w:t>Austria</w:t>
          </w:r>
        </w:smartTag>
      </w:smartTag>
      <w:r w:rsidRPr="004F0BA7">
        <w:rPr>
          <w:rFonts w:cs="CG Times (WN)"/>
          <w:lang w:eastAsia="ar-SA"/>
        </w:rPr>
        <w:t>)</w:t>
      </w:r>
    </w:p>
    <w:p w14:paraId="6DF8CF7D" w14:textId="77777777" w:rsidR="005D730C" w:rsidRPr="004F0BA7" w:rsidRDefault="005D730C" w:rsidP="005D730C">
      <w:pPr>
        <w:widowControl w:val="0"/>
      </w:pPr>
      <w:r w:rsidRPr="004F0BA7">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7D3CE338" w14:textId="77777777" w:rsidR="005D730C" w:rsidRPr="004F0BA7" w:rsidRDefault="005D730C" w:rsidP="005D730C">
      <w:pPr>
        <w:widowControl w:val="0"/>
        <w:tabs>
          <w:tab w:val="left" w:pos="360"/>
        </w:tabs>
        <w:rPr>
          <w:rFonts w:cs="CG Times (WN)"/>
        </w:rPr>
      </w:pPr>
      <w:r w:rsidRPr="004F0BA7">
        <w:rPr>
          <w:rFonts w:cs="CG Times (WN)"/>
        </w:rPr>
        <w:t>The user friendly MMI that specifies the type of emergency call directly (</w:t>
      </w:r>
      <w:proofErr w:type="gramStart"/>
      <w:r w:rsidRPr="004F0BA7">
        <w:rPr>
          <w:rFonts w:cs="CG Times (WN)"/>
        </w:rPr>
        <w:t>e.g.</w:t>
      </w:r>
      <w:proofErr w:type="gramEnd"/>
      <w:r w:rsidRPr="004F0BA7">
        <w:rPr>
          <w:rFonts w:cs="CG Times (WN)"/>
        </w:rPr>
        <w:t xml:space="preserve"> menu) should be supported for use in any (i.e. home or visited) PLMN to avoid the mis-connection in roaming case. This shall be allowed both with and without SIM/USIM being present.</w:t>
      </w:r>
    </w:p>
    <w:p w14:paraId="23E5E271" w14:textId="77777777" w:rsidR="005D730C" w:rsidRPr="004F0BA7" w:rsidRDefault="005D730C" w:rsidP="005D730C">
      <w:pPr>
        <w:widowControl w:val="0"/>
        <w:rPr>
          <w:rFonts w:eastAsia="宋体" w:cs="CG Times (WN)"/>
          <w:lang w:eastAsia="ar-SA"/>
        </w:rPr>
      </w:pPr>
      <w:r w:rsidRPr="004F0BA7">
        <w:rPr>
          <w:rFonts w:eastAsia="宋体" w:cs="CG Times (WN)"/>
          <w:lang w:eastAsia="ar-SA"/>
        </w:rPr>
        <w:t>When emergency call establishment is initiated, the emergency call type shall be sent by the UE if it is available.</w:t>
      </w:r>
    </w:p>
    <w:p w14:paraId="452CCFB5" w14:textId="77777777" w:rsidR="005D730C" w:rsidRPr="004F0BA7" w:rsidRDefault="005D730C" w:rsidP="005D730C">
      <w:pPr>
        <w:widowControl w:val="0"/>
      </w:pPr>
      <w:r w:rsidRPr="004F0BA7">
        <w:t xml:space="preserve">The serving network may download emergency call numbers to the UE in order to ensure that local emergency call numbers are known to the UE. </w:t>
      </w:r>
      <w:ins w:id="4" w:author="China Telecom" w:date="2021-08-05T16:31:00Z">
        <w:r>
          <w:rPr>
            <w:rFonts w:hint="eastAsia"/>
            <w:lang w:eastAsia="zh-CN"/>
          </w:rPr>
          <w:t>In</w:t>
        </w:r>
        <w:r>
          <w:t xml:space="preserve"> </w:t>
        </w:r>
        <w:r>
          <w:rPr>
            <w:rFonts w:hint="eastAsia"/>
            <w:lang w:eastAsia="zh-CN"/>
          </w:rPr>
          <w:t>case</w:t>
        </w:r>
        <w:r>
          <w:t xml:space="preserve"> of PLMN, the</w:t>
        </w:r>
      </w:ins>
      <w:del w:id="5" w:author="China Telecom" w:date="2021-08-05T16:31:00Z">
        <w:r w:rsidRPr="004F0BA7" w:rsidDel="00464727">
          <w:delText>The</w:delText>
        </w:r>
      </w:del>
      <w:r w:rsidRPr="004F0BA7">
        <w:t xml:space="preserve"> UE shall regard these emergency numbers as valid in that country only (as identified by the MCC) and shall discard them when a new country is entered.</w:t>
      </w:r>
    </w:p>
    <w:p w14:paraId="6329379B" w14:textId="77777777" w:rsidR="005D730C" w:rsidRPr="004F0BA7" w:rsidRDefault="005D730C" w:rsidP="006A31C1">
      <w:pPr>
        <w:pStyle w:val="NO"/>
      </w:pPr>
      <w:r w:rsidRPr="004F0BA7">
        <w:t>Note 3:</w:t>
      </w:r>
      <w:r w:rsidRPr="004F0BA7">
        <w:tab/>
        <w:t xml:space="preserve">The UE can </w:t>
      </w:r>
      <w:smartTag w:uri="urn:schemas-microsoft-com:office:smarttags" w:element="PersonName">
        <w:r w:rsidRPr="004F0BA7">
          <w:t>info</w:t>
        </w:r>
      </w:smartTag>
      <w:r w:rsidRPr="004F0BA7">
        <w:t>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3F4721E1" w14:textId="77777777" w:rsidR="005D730C" w:rsidRPr="004F0BA7" w:rsidRDefault="005D730C" w:rsidP="005D730C">
      <w:pPr>
        <w:widowControl w:val="0"/>
      </w:pPr>
      <w:r w:rsidRPr="004F0BA7">
        <w:t xml:space="preserve">If permitted by local regulation, it shall be possible for the user to prevent the sending of his public user identifiers and the location </w:t>
      </w:r>
      <w:smartTag w:uri="urn:schemas-microsoft-com:office:smarttags" w:element="PersonName">
        <w:r w:rsidRPr="004F0BA7">
          <w:t>info</w:t>
        </w:r>
      </w:smartTag>
      <w:r w:rsidRPr="004F0BA7">
        <w:t>rmation to the PSAP (</w:t>
      </w:r>
      <w:proofErr w:type="gramStart"/>
      <w:r w:rsidRPr="004F0BA7">
        <w:t>i.e.</w:t>
      </w:r>
      <w:proofErr w:type="gramEnd"/>
      <w:r w:rsidRPr="004F0BA7">
        <w:t xml:space="preserve"> emergency response centre).</w:t>
      </w:r>
    </w:p>
    <w:p w14:paraId="26EB9626" w14:textId="77777777" w:rsidR="005D730C" w:rsidRPr="004F0BA7" w:rsidRDefault="005D730C" w:rsidP="006A31C1">
      <w:pPr>
        <w:pStyle w:val="NO"/>
      </w:pPr>
      <w:r w:rsidRPr="004F0BA7">
        <w:t>Note 4:</w:t>
      </w:r>
      <w:r w:rsidRPr="004F0BA7">
        <w:tab/>
        <w:t>Operator policies (</w:t>
      </w:r>
      <w:proofErr w:type="gramStart"/>
      <w:r w:rsidRPr="004F0BA7">
        <w:t>e.g.</w:t>
      </w:r>
      <w:proofErr w:type="gramEnd"/>
      <w:r w:rsidRPr="004F0BA7">
        <w:t xml:space="preserve"> requirements for support of emergency communications) may over-ride the user request for suppression.</w:t>
      </w:r>
    </w:p>
    <w:p w14:paraId="36EBE860" w14:textId="77777777" w:rsidR="005D730C" w:rsidRPr="004F0BA7" w:rsidRDefault="005D730C" w:rsidP="005D730C">
      <w:pPr>
        <w:widowControl w:val="0"/>
        <w:tabs>
          <w:tab w:val="left" w:pos="1047"/>
        </w:tabs>
        <w:rPr>
          <w:noProof/>
        </w:rPr>
      </w:pPr>
      <w:r w:rsidRPr="004F0BA7">
        <w:rPr>
          <w:noProof/>
        </w:rPr>
        <w:t>Emergency calls over WLAN shall be supported as above with the following caveats:</w:t>
      </w:r>
    </w:p>
    <w:p w14:paraId="7734D515" w14:textId="77777777" w:rsidR="005D730C" w:rsidRDefault="005D730C" w:rsidP="005D730C">
      <w:pPr>
        <w:pStyle w:val="B1"/>
        <w:numPr>
          <w:ilvl w:val="0"/>
          <w:numId w:val="45"/>
        </w:numPr>
        <w:rPr>
          <w:rFonts w:cs="Arial"/>
        </w:rPr>
      </w:pPr>
      <w:bookmarkStart w:id="6" w:name="_Toc45387033"/>
      <w:bookmarkStart w:id="7" w:name="_Toc68283699"/>
      <w:r w:rsidRPr="002C44CD">
        <w:t xml:space="preserve">The UE issues an Emergency session over WLAN access to EPC </w:t>
      </w:r>
      <w:r>
        <w:t xml:space="preserve">only </w:t>
      </w:r>
      <w:r w:rsidRPr="002C44CD">
        <w:t>when 3GPP access for emergency call is not possible or available (</w:t>
      </w:r>
      <w:proofErr w:type="gramStart"/>
      <w:r w:rsidRPr="002C44CD">
        <w:t>e.g.</w:t>
      </w:r>
      <w:proofErr w:type="gramEnd"/>
      <w:r w:rsidRPr="002C44CD">
        <w:t xml:space="preserve"> no 3GPP coverage).</w:t>
      </w:r>
    </w:p>
    <w:p w14:paraId="40DF778C" w14:textId="77777777" w:rsidR="005D730C" w:rsidRDefault="005D730C" w:rsidP="005D730C">
      <w:pPr>
        <w:pStyle w:val="B1"/>
        <w:numPr>
          <w:ilvl w:val="0"/>
          <w:numId w:val="45"/>
        </w:numPr>
      </w:pPr>
      <w:r w:rsidRPr="002C44CD">
        <w:rPr>
          <w:rFonts w:cs="Arial"/>
        </w:rPr>
        <w:t>UEs shall only be able to establish an Emergency session over WLAN when</w:t>
      </w:r>
      <w:r w:rsidRPr="002C44CD">
        <w:t xml:space="preserve"> the UE has been provisioned with the WLAN access parameters.</w:t>
      </w:r>
    </w:p>
    <w:p w14:paraId="57FA0582" w14:textId="77777777" w:rsidR="005D730C" w:rsidRDefault="005D730C" w:rsidP="005D730C">
      <w:pPr>
        <w:pStyle w:val="B1"/>
        <w:numPr>
          <w:ilvl w:val="0"/>
          <w:numId w:val="45"/>
        </w:numPr>
        <w:rPr>
          <w:rFonts w:cs="Arial"/>
        </w:rPr>
      </w:pPr>
      <w:r>
        <w:rPr>
          <w:rFonts w:cs="Arial"/>
        </w:rPr>
        <w:t xml:space="preserve">Service continuity for an </w:t>
      </w:r>
      <w:proofErr w:type="gramStart"/>
      <w:r>
        <w:rPr>
          <w:rFonts w:cs="Arial"/>
        </w:rPr>
        <w:t>Emergency</w:t>
      </w:r>
      <w:proofErr w:type="gramEnd"/>
      <w:r>
        <w:rPr>
          <w:rFonts w:cs="Arial"/>
        </w:rPr>
        <w:t xml:space="preserve"> voice call moving from 3GPP access CS domain to WLAN access IMS domain is not supported.</w:t>
      </w:r>
    </w:p>
    <w:p w14:paraId="2DB2294A" w14:textId="77777777" w:rsidR="005D730C" w:rsidRPr="009703F5" w:rsidRDefault="005D730C" w:rsidP="005D730C">
      <w:pPr>
        <w:pStyle w:val="B1"/>
        <w:numPr>
          <w:ilvl w:val="0"/>
          <w:numId w:val="45"/>
        </w:numPr>
        <w:rPr>
          <w:rFonts w:cs="Arial"/>
        </w:rPr>
      </w:pPr>
      <w:r w:rsidRPr="002C44CD">
        <w:t>The level of security should not be less than that which is currently applied to authenticated and unauthenticated CS or IMS emergency calls. </w:t>
      </w:r>
    </w:p>
    <w:p w14:paraId="26E6C64A" w14:textId="77777777" w:rsidR="005D730C" w:rsidRPr="009703F5" w:rsidRDefault="005D730C" w:rsidP="005D730C">
      <w:pPr>
        <w:pStyle w:val="B1"/>
        <w:numPr>
          <w:ilvl w:val="0"/>
          <w:numId w:val="45"/>
        </w:numPr>
        <w:rPr>
          <w:rFonts w:cs="Arial"/>
        </w:rPr>
      </w:pPr>
      <w:r w:rsidRPr="009703F5">
        <w:rPr>
          <w:rFonts w:cs="Arial"/>
        </w:rPr>
        <w:t>Emergency call numbers downloaded to the UE over WLAN from untrusted sources shall not be used by the UE.</w:t>
      </w:r>
    </w:p>
    <w:p w14:paraId="7E51C684" w14:textId="77777777" w:rsidR="005D730C" w:rsidRPr="009703F5" w:rsidRDefault="005D730C" w:rsidP="005D730C">
      <w:pPr>
        <w:pStyle w:val="NO"/>
      </w:pPr>
      <w:r w:rsidRPr="009703F5">
        <w:tab/>
        <w:t>NOTE 5:</w:t>
      </w:r>
      <w:r w:rsidRPr="009703F5">
        <w:tab/>
        <w:t>TS 23.402 [</w:t>
      </w:r>
      <w:r>
        <w:t>57</w:t>
      </w:r>
      <w:r w:rsidRPr="009703F5">
        <w:t>] establishes when WLAN is trusted or not.</w:t>
      </w:r>
    </w:p>
    <w:p w14:paraId="2239BAA7" w14:textId="77777777" w:rsidR="005D730C" w:rsidRPr="002A0AB0" w:rsidRDefault="005D730C" w:rsidP="005D730C">
      <w:pPr>
        <w:pStyle w:val="B1"/>
        <w:numPr>
          <w:ilvl w:val="0"/>
          <w:numId w:val="45"/>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Pr>
          <w:rFonts w:cs="Arial"/>
        </w:rPr>
        <w:t xml:space="preserve">for which </w:t>
      </w:r>
      <w:r w:rsidRPr="009703F5">
        <w:rPr>
          <w:rFonts w:cs="Arial"/>
        </w:rPr>
        <w:t>the numbers were received.</w:t>
      </w:r>
    </w:p>
    <w:p w14:paraId="116E329D" w14:textId="77777777" w:rsidR="005D730C" w:rsidRPr="00D00829" w:rsidRDefault="005D730C" w:rsidP="005D730C">
      <w:pPr>
        <w:pStyle w:val="3"/>
      </w:pPr>
      <w:r w:rsidRPr="00D00829">
        <w:t>10.4.1</w:t>
      </w:r>
      <w:r w:rsidRPr="00D00829">
        <w:tab/>
        <w:t>General</w:t>
      </w:r>
      <w:bookmarkEnd w:id="6"/>
      <w:bookmarkEnd w:id="7"/>
    </w:p>
    <w:p w14:paraId="4B986975" w14:textId="77777777" w:rsidR="005D730C" w:rsidRPr="00D00829" w:rsidRDefault="005D730C" w:rsidP="005D730C">
      <w:pPr>
        <w:widowControl w:val="0"/>
      </w:pPr>
      <w:r w:rsidRPr="00D00829">
        <w:t>The IM CN subsystem shall support IMS emergency calls. It shall be possible to set up emergency calls initiated by an emergency call number.</w:t>
      </w:r>
    </w:p>
    <w:p w14:paraId="31127EBA" w14:textId="77777777" w:rsidR="005D730C" w:rsidRPr="00D00829" w:rsidRDefault="005D730C" w:rsidP="005D730C">
      <w:pPr>
        <w:widowControl w:val="0"/>
      </w:pPr>
      <w:r w:rsidRPr="00D00829">
        <w:t>If a UE supports IMS Multimedia Telephony service with speech media as specified in TS 22.173 [40] via an access network, then it shall also support IMS emergency calls via that access network.</w:t>
      </w:r>
    </w:p>
    <w:p w14:paraId="2D947B84" w14:textId="77777777" w:rsidR="005D730C" w:rsidRPr="00D00829" w:rsidRDefault="005D730C" w:rsidP="005D730C">
      <w:pPr>
        <w:widowControl w:val="0"/>
      </w:pPr>
      <w:r w:rsidRPr="00D00829">
        <w:t>Subject to the regulatory requirement, the IM CN subsystem shall be able to unambiguously identify each emergency service defined in the national numbering plan for the country in which the UE is located.</w:t>
      </w:r>
    </w:p>
    <w:p w14:paraId="3453378B" w14:textId="77777777" w:rsidR="005D730C" w:rsidRPr="00D00829" w:rsidRDefault="005D730C" w:rsidP="005D730C">
      <w:pPr>
        <w:widowControl w:val="0"/>
      </w:pPr>
      <w:r w:rsidRPr="00D00829">
        <w:lastRenderedPageBreak/>
        <w:t>In accordance with national regulations for where the subscriber is located, if the UE does not recognise a dialled number as an emergency call number but the IM CN where the subscriber is located does recognise the dialled number as an emergency call number (</w:t>
      </w:r>
      <w:proofErr w:type="gramStart"/>
      <w:r w:rsidRPr="00D00829">
        <w:t>e.g.</w:t>
      </w:r>
      <w:proofErr w:type="gramEnd"/>
      <w:r w:rsidRPr="00D00829">
        <w:t xml:space="preserve"> a number used in the local emergency numbering plan) then the call shall be routed as an emergency call indicating the type of emergency service to the correct PSAP. Subject to operator setting the call may be prioritized.</w:t>
      </w:r>
    </w:p>
    <w:p w14:paraId="778698FF" w14:textId="77777777" w:rsidR="005D730C" w:rsidRPr="00D00829" w:rsidRDefault="005D730C" w:rsidP="005D730C">
      <w:pPr>
        <w:pStyle w:val="NO"/>
      </w:pPr>
      <w:r w:rsidRPr="00D00829">
        <w:t>Note 1:</w:t>
      </w:r>
      <w:r w:rsidRPr="00D00829">
        <w:tab/>
        <w:t>The above does not preclude the network rejecting the call and requesting the UE to setup a new emergency call to the same emergency service.</w:t>
      </w:r>
    </w:p>
    <w:p w14:paraId="01A8761C" w14:textId="77777777" w:rsidR="005D730C" w:rsidRDefault="005D730C" w:rsidP="005D730C">
      <w:pPr>
        <w:widowControl w:val="0"/>
      </w:pPr>
      <w:r w:rsidRPr="00D00829">
        <w:t>The serving network may download emergency call numbers and emergency call types, together with a validity indication of this list, for use in the IM CN subsystem so that local emergency call numbers are made known to the UE</w:t>
      </w:r>
      <w:del w:id="8" w:author="China Telecom" w:date="2021-08-05T16:32:00Z">
        <w:r w:rsidRPr="00D00829" w:rsidDel="00464727">
          <w:delText xml:space="preserve"> </w:delText>
        </w:r>
      </w:del>
      <w:r w:rsidRPr="00D00829">
        <w:t>. Depending on the validity indication, the UE shall regard these emergency numbers and emergency call types as valid in that country (as identified by the MCC) and shall discard them when a new country is entered</w:t>
      </w:r>
      <w:del w:id="9" w:author="China Telecom" w:date="2021-08-05T16:32:00Z">
        <w:r w:rsidRPr="00D00829" w:rsidDel="00464727">
          <w:delText xml:space="preserve"> </w:delText>
        </w:r>
      </w:del>
      <w:r w:rsidRPr="00D00829">
        <w:t xml:space="preserve">, or the UE shall regard these emergency numbers and emergency call types as valid in that </w:t>
      </w:r>
      <w:ins w:id="10" w:author="China Telecom r2" w:date="2021-08-24T14:05:00Z">
        <w:r>
          <w:t xml:space="preserve">serving network, which can be a </w:t>
        </w:r>
      </w:ins>
      <w:r w:rsidRPr="00D00829">
        <w:t xml:space="preserve">PLMN (as identified by the MCC and MNC) </w:t>
      </w:r>
      <w:ins w:id="11" w:author="China Telecom r2" w:date="2021-08-24T14:05:00Z">
        <w:r>
          <w:t xml:space="preserve">or an NPN, </w:t>
        </w:r>
      </w:ins>
      <w:r w:rsidRPr="00D00829">
        <w:t>and shall discard them when the UE enters a new PLMN</w:t>
      </w:r>
      <w:ins w:id="12" w:author="China Telecom r2" w:date="2021-08-24T14:05:00Z">
        <w:r>
          <w:t xml:space="preserve"> or </w:t>
        </w:r>
      </w:ins>
      <w:ins w:id="13" w:author="China Telecom r2" w:date="2021-08-24T14:06:00Z">
        <w:r>
          <w:t>NPN</w:t>
        </w:r>
      </w:ins>
      <w:r w:rsidRPr="00D00829">
        <w:t>.</w:t>
      </w:r>
    </w:p>
    <w:p w14:paraId="36C7D33C" w14:textId="77777777" w:rsidR="005D730C" w:rsidRDefault="005D730C" w:rsidP="005D730C">
      <w:r>
        <w:t>Emergency calls may be initiated using a private numbering plan [49].</w:t>
      </w:r>
    </w:p>
    <w:p w14:paraId="2AFF6E14" w14:textId="77777777" w:rsidR="005D730C" w:rsidRDefault="005D730C" w:rsidP="005D730C">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242ECCEF" w14:textId="77777777" w:rsidR="005D730C" w:rsidRDefault="005D730C" w:rsidP="005D730C">
      <w:r>
        <w:t>Emergency calls may be initiated by a service when requested by the user.</w:t>
      </w:r>
    </w:p>
    <w:p w14:paraId="3278B43B" w14:textId="77777777" w:rsidR="005D730C" w:rsidRDefault="005D730C" w:rsidP="005D730C">
      <w:pPr>
        <w:pStyle w:val="NO"/>
      </w:pPr>
      <w:r>
        <w:t>Note 3:</w:t>
      </w:r>
      <w:r>
        <w:tab/>
        <w:t>It is not intended to enable automatic setup of emergency calls.</w:t>
      </w:r>
    </w:p>
    <w:p w14:paraId="5BA7193E" w14:textId="77777777" w:rsidR="005D730C" w:rsidRDefault="005D730C" w:rsidP="005D730C">
      <w:pPr>
        <w:pStyle w:val="NO"/>
      </w:pPr>
      <w:r>
        <w:t>Note 4:</w:t>
      </w:r>
      <w:r>
        <w:tab/>
        <w:t>Only speech and GTT-IP [47] media are supported, when required per subclause 10.1, for emergency services towards a CS PSAP.</w:t>
      </w:r>
    </w:p>
    <w:p w14:paraId="34804940" w14:textId="77777777" w:rsidR="005D730C" w:rsidRDefault="005D730C" w:rsidP="005D730C">
      <w:pPr>
        <w:tabs>
          <w:tab w:val="left" w:pos="360"/>
        </w:tabs>
      </w:pPr>
      <w:r>
        <w:t>An emergency call shall take precedence over any other services a UE may be engaged in, if required by local regulation.</w:t>
      </w:r>
    </w:p>
    <w:p w14:paraId="3886DB0A" w14:textId="77777777" w:rsidR="005D730C" w:rsidRDefault="005D730C" w:rsidP="005D730C">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288DF0B7" w14:textId="77777777" w:rsidR="005D730C" w:rsidRPr="00DC5BD9" w:rsidRDefault="005D730C" w:rsidP="005D730C">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68586D67" w14:textId="77777777" w:rsidR="005D730C" w:rsidRDefault="005D730C" w:rsidP="005D730C">
      <w:pPr>
        <w:pStyle w:val="2"/>
        <w:rPr>
          <w:lang w:eastAsia="zh-CN"/>
        </w:rPr>
      </w:pPr>
      <w:bookmarkStart w:id="14" w:name="_Toc45387043"/>
      <w:bookmarkStart w:id="15" w:name="_Hlk80706990"/>
      <w:r>
        <w:rPr>
          <w:lang w:eastAsia="zh-CN"/>
        </w:rPr>
        <w:t xml:space="preserve">10.10 </w:t>
      </w:r>
      <w:r w:rsidRPr="004A0CB5">
        <w:rPr>
          <w:lang w:eastAsia="zh-CN"/>
        </w:rPr>
        <w:t>Emergency Services over</w:t>
      </w:r>
      <w:r w:rsidRPr="00A26CE4">
        <w:rPr>
          <w:lang w:eastAsia="zh-CN"/>
        </w:rPr>
        <w:t xml:space="preserve"> </w:t>
      </w:r>
      <w:r w:rsidRPr="006576DC">
        <w:rPr>
          <w:lang w:eastAsia="zh-CN"/>
        </w:rPr>
        <w:t>Non-public networks</w:t>
      </w:r>
      <w:bookmarkEnd w:id="14"/>
    </w:p>
    <w:p w14:paraId="2369E8DA" w14:textId="77777777" w:rsidR="005D730C" w:rsidRPr="00996D7E" w:rsidRDefault="005D730C" w:rsidP="005D730C">
      <w:pPr>
        <w:autoSpaceDE w:val="0"/>
        <w:autoSpaceDN w:val="0"/>
        <w:adjustRightInd w:val="0"/>
        <w:spacing w:after="0"/>
        <w:rPr>
          <w:rFonts w:eastAsia="Times New Roman"/>
        </w:rPr>
      </w:pPr>
      <w:r w:rsidRPr="008E6807">
        <w:rPr>
          <w:rFonts w:eastAsia="Times New Roman"/>
        </w:rPr>
        <w:t xml:space="preserve">Subject to </w:t>
      </w:r>
      <w:r w:rsidRPr="008E6807">
        <w:rPr>
          <w:rFonts w:eastAsia="Times New Roman"/>
          <w:noProof/>
        </w:rPr>
        <w:t>local/regional regulations,</w:t>
      </w:r>
      <w:r w:rsidRPr="008E6807">
        <w:rPr>
          <w:rFonts w:eastAsia="Times New Roman"/>
        </w:rPr>
        <w:t xml:space="preserve"> the 5G system shall support IMS Multimedia Emergency </w:t>
      </w:r>
      <w:del w:id="16" w:author="Qualcomm1" w:date="2021-08-13T11:28:00Z">
        <w:r w:rsidRPr="008E6807" w:rsidDel="003B30B6">
          <w:rPr>
            <w:rFonts w:eastAsia="Times New Roman"/>
          </w:rPr>
          <w:delText xml:space="preserve">Sessions </w:delText>
        </w:r>
      </w:del>
      <w:ins w:id="17" w:author="Qualcomm1" w:date="2021-08-13T11:28:00Z">
        <w:r>
          <w:rPr>
            <w:rFonts w:eastAsia="Times New Roman"/>
          </w:rPr>
          <w:t>services</w:t>
        </w:r>
        <w:r w:rsidRPr="008E6807">
          <w:rPr>
            <w:rFonts w:eastAsia="Times New Roman"/>
          </w:rPr>
          <w:t xml:space="preserve"> </w:t>
        </w:r>
      </w:ins>
      <w:r w:rsidRPr="008E6807">
        <w:rPr>
          <w:rFonts w:eastAsia="Times New Roman"/>
        </w:rPr>
        <w:t>(see clause10.4</w:t>
      </w:r>
      <w:del w:id="18" w:author="Qualcomm1" w:date="2021-08-13T11:28:00Z">
        <w:r w:rsidRPr="008E6807" w:rsidDel="003B30B6">
          <w:rPr>
            <w:rFonts w:eastAsia="Times New Roman"/>
          </w:rPr>
          <w:delText>.2</w:delText>
        </w:r>
      </w:del>
      <w:r w:rsidRPr="008E6807">
        <w:rPr>
          <w:rFonts w:eastAsia="Times New Roman"/>
        </w:rPr>
        <w:t>) over non-public network (NPN) [59] for NPNs using IMS.</w:t>
      </w:r>
      <w:bookmarkEnd w:id="15"/>
    </w:p>
    <w:bookmarkEnd w:id="3"/>
    <w:p w14:paraId="522CA34C" w14:textId="77777777" w:rsidR="001C1613" w:rsidRPr="005D730C" w:rsidRDefault="001C1613" w:rsidP="005D730C"/>
    <w:sectPr w:rsidR="001C1613" w:rsidRPr="005D730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9CF73" w14:textId="77777777" w:rsidR="00E45A1E" w:rsidRDefault="00E45A1E">
      <w:r>
        <w:separator/>
      </w:r>
    </w:p>
  </w:endnote>
  <w:endnote w:type="continuationSeparator" w:id="0">
    <w:p w14:paraId="7C1685F6" w14:textId="77777777" w:rsidR="00E45A1E" w:rsidRDefault="00E4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B22A" w14:textId="0AEA46C1" w:rsidR="002D5336" w:rsidRDefault="002D533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31999" w14:textId="77777777" w:rsidR="00E45A1E" w:rsidRDefault="00E45A1E">
      <w:r>
        <w:separator/>
      </w:r>
    </w:p>
  </w:footnote>
  <w:footnote w:type="continuationSeparator" w:id="0">
    <w:p w14:paraId="4ACE184E" w14:textId="77777777" w:rsidR="00E45A1E" w:rsidRDefault="00E45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6C445" w14:textId="77777777" w:rsidR="005D730C" w:rsidRDefault="005D73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C1516C"/>
    <w:multiLevelType w:val="hybridMultilevel"/>
    <w:tmpl w:val="B6648FB8"/>
    <w:lvl w:ilvl="0" w:tplc="A114F586">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84102C"/>
    <w:multiLevelType w:val="hybridMultilevel"/>
    <w:tmpl w:val="405093D0"/>
    <w:lvl w:ilvl="0" w:tplc="A114F586">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9"/>
  </w:num>
  <w:num w:numId="7">
    <w:abstractNumId w:val="10"/>
  </w:num>
  <w:num w:numId="8">
    <w:abstractNumId w:val="32"/>
  </w:num>
  <w:num w:numId="9">
    <w:abstractNumId w:val="31"/>
  </w:num>
  <w:num w:numId="10">
    <w:abstractNumId w:val="15"/>
  </w:num>
  <w:num w:numId="11">
    <w:abstractNumId w:val="3"/>
  </w:num>
  <w:num w:numId="12">
    <w:abstractNumId w:val="8"/>
  </w:num>
  <w:num w:numId="13">
    <w:abstractNumId w:val="25"/>
  </w:num>
  <w:num w:numId="14">
    <w:abstractNumId w:val="43"/>
  </w:num>
  <w:num w:numId="15">
    <w:abstractNumId w:val="17"/>
  </w:num>
  <w:num w:numId="16">
    <w:abstractNumId w:val="24"/>
  </w:num>
  <w:num w:numId="17">
    <w:abstractNumId w:val="33"/>
  </w:num>
  <w:num w:numId="18">
    <w:abstractNumId w:val="44"/>
  </w:num>
  <w:num w:numId="19">
    <w:abstractNumId w:val="18"/>
  </w:num>
  <w:num w:numId="20">
    <w:abstractNumId w:val="1"/>
  </w:num>
  <w:num w:numId="21">
    <w:abstractNumId w:val="7"/>
  </w:num>
  <w:num w:numId="22">
    <w:abstractNumId w:val="20"/>
  </w:num>
  <w:num w:numId="23">
    <w:abstractNumId w:val="42"/>
  </w:num>
  <w:num w:numId="24">
    <w:abstractNumId w:val="12"/>
  </w:num>
  <w:num w:numId="25">
    <w:abstractNumId w:val="6"/>
  </w:num>
  <w:num w:numId="26">
    <w:abstractNumId w:val="30"/>
  </w:num>
  <w:num w:numId="27">
    <w:abstractNumId w:val="41"/>
  </w:num>
  <w:num w:numId="28">
    <w:abstractNumId w:val="34"/>
  </w:num>
  <w:num w:numId="29">
    <w:abstractNumId w:val="19"/>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5"/>
  </w:num>
  <w:num w:numId="37">
    <w:abstractNumId w:val="36"/>
  </w:num>
  <w:num w:numId="38">
    <w:abstractNumId w:val="21"/>
  </w:num>
  <w:num w:numId="39">
    <w:abstractNumId w:val="23"/>
  </w:num>
  <w:num w:numId="40">
    <w:abstractNumId w:val="37"/>
  </w:num>
  <w:num w:numId="41">
    <w:abstractNumId w:val="27"/>
  </w:num>
  <w:num w:numId="42">
    <w:abstractNumId w:val="45"/>
  </w:num>
  <w:num w:numId="43">
    <w:abstractNumId w:val="28"/>
  </w:num>
  <w:num w:numId="44">
    <w:abstractNumId w:val="26"/>
  </w:num>
  <w:num w:numId="4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 w:numId="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China Telecom r2">
    <w15:presenceInfo w15:providerId="None" w15:userId="China Telecom r2"/>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3szAxMDczNjM0NbFU0lEKTi0uzszPAykwrgUA4ALpHSwAAAA="/>
  </w:docVars>
  <w:rsids>
    <w:rsidRoot w:val="004E213A"/>
    <w:rsid w:val="00001989"/>
    <w:rsid w:val="0000338A"/>
    <w:rsid w:val="00004295"/>
    <w:rsid w:val="00004459"/>
    <w:rsid w:val="00005809"/>
    <w:rsid w:val="000063F7"/>
    <w:rsid w:val="000137DC"/>
    <w:rsid w:val="00013E83"/>
    <w:rsid w:val="00014207"/>
    <w:rsid w:val="00014A61"/>
    <w:rsid w:val="0002032F"/>
    <w:rsid w:val="00021964"/>
    <w:rsid w:val="00022772"/>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129C"/>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97FD0"/>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30C"/>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675B3"/>
    <w:rsid w:val="00672954"/>
    <w:rsid w:val="00672E29"/>
    <w:rsid w:val="00673731"/>
    <w:rsid w:val="00687D51"/>
    <w:rsid w:val="006912B4"/>
    <w:rsid w:val="006929B6"/>
    <w:rsid w:val="00694289"/>
    <w:rsid w:val="006949F3"/>
    <w:rsid w:val="00694D94"/>
    <w:rsid w:val="00697C6C"/>
    <w:rsid w:val="006A09A5"/>
    <w:rsid w:val="006A2648"/>
    <w:rsid w:val="006A31C1"/>
    <w:rsid w:val="006A323F"/>
    <w:rsid w:val="006A4FD2"/>
    <w:rsid w:val="006A5FD0"/>
    <w:rsid w:val="006A60D9"/>
    <w:rsid w:val="006B0679"/>
    <w:rsid w:val="006B30D0"/>
    <w:rsid w:val="006B3E34"/>
    <w:rsid w:val="006B455A"/>
    <w:rsid w:val="006C073E"/>
    <w:rsid w:val="006C3110"/>
    <w:rsid w:val="006C3D95"/>
    <w:rsid w:val="006C59C6"/>
    <w:rsid w:val="006C68D4"/>
    <w:rsid w:val="006D2089"/>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4D71"/>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B6CCF"/>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45A1E"/>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8">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9">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a">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11359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China Telecom r4</cp:lastModifiedBy>
  <cp:revision>3</cp:revision>
  <cp:lastPrinted>2019-02-25T14:05:00Z</cp:lastPrinted>
  <dcterms:created xsi:type="dcterms:W3CDTF">2021-08-31T13:34:00Z</dcterms:created>
  <dcterms:modified xsi:type="dcterms:W3CDTF">2021-08-31T13:40:00Z</dcterms:modified>
</cp:coreProperties>
</file>