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F99F4" w14:textId="3899F2D4" w:rsidR="0074645E" w:rsidRPr="001C332D" w:rsidRDefault="0074645E" w:rsidP="0074645E">
      <w:pPr>
        <w:pBdr>
          <w:bottom w:val="single" w:sz="4" w:space="1" w:color="auto"/>
        </w:pBdr>
        <w:tabs>
          <w:tab w:val="right" w:pos="9214"/>
        </w:tabs>
        <w:spacing w:after="0"/>
        <w:rPr>
          <w:rFonts w:ascii="Arial" w:eastAsia="MS Mincho" w:hAnsi="Arial" w:cs="Arial"/>
          <w:b/>
          <w:sz w:val="24"/>
          <w:szCs w:val="24"/>
          <w:lang w:eastAsia="ja-JP"/>
        </w:rPr>
      </w:pPr>
      <w:bookmarkStart w:id="0" w:name="_Toc106697143"/>
      <w:bookmarkStart w:id="1" w:name="_GoBack"/>
      <w:bookmarkEnd w:id="1"/>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7B43D9">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93832" w:rsidRPr="00693832">
        <w:rPr>
          <w:rFonts w:ascii="Arial" w:eastAsia="MS Mincho" w:hAnsi="Arial" w:cs="Arial"/>
          <w:b/>
          <w:sz w:val="24"/>
          <w:szCs w:val="24"/>
          <w:lang w:eastAsia="ja-JP"/>
        </w:rPr>
        <w:t>S1-241102</w:t>
      </w:r>
    </w:p>
    <w:p w14:paraId="073C77D3" w14:textId="77777777" w:rsidR="007B43D9" w:rsidRPr="00F45489" w:rsidRDefault="007B43D9" w:rsidP="007B43D9">
      <w:pPr>
        <w:pBdr>
          <w:bottom w:val="single" w:sz="4" w:space="1" w:color="auto"/>
        </w:pBdr>
        <w:tabs>
          <w:tab w:val="right" w:pos="9214"/>
        </w:tabs>
        <w:spacing w:after="0"/>
        <w:rPr>
          <w:rFonts w:eastAsia="Times New Roman" w:cs="Arial"/>
          <w:lang w:eastAsia="ar-SA"/>
        </w:rPr>
      </w:pPr>
      <w:r w:rsidRPr="007B43D9">
        <w:rPr>
          <w:rFonts w:ascii="Arial" w:eastAsia="MS Mincho" w:hAnsi="Arial" w:cs="Arial"/>
          <w:b/>
          <w:sz w:val="24"/>
          <w:szCs w:val="24"/>
          <w:lang w:eastAsia="ja-JP"/>
        </w:rPr>
        <w:t>Jeju Island, Korea, 27-31 May 2024</w:t>
      </w:r>
      <w:r>
        <w:rPr>
          <w:rFonts w:eastAsia="MS Mincho" w:cs="Arial"/>
          <w:b/>
          <w:sz w:val="24"/>
          <w:szCs w:val="24"/>
          <w:lang w:eastAsia="ja-JP"/>
        </w:rPr>
        <w:tab/>
      </w:r>
    </w:p>
    <w:p w14:paraId="6747B861" w14:textId="77777777" w:rsidR="00664F61" w:rsidRPr="007B43D9"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64E9BB1C"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FB4435" w:rsidRPr="00FB4435">
        <w:rPr>
          <w:rFonts w:ascii="Arial" w:hAnsi="Arial" w:cs="Arial"/>
          <w:b/>
          <w:bCs/>
        </w:rPr>
        <w:t xml:space="preserve">Discussion on Rel-18 EASNS requirements </w:t>
      </w:r>
    </w:p>
    <w:p w14:paraId="13B42B83" w14:textId="4E3C6C0F"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r>
      <w:r w:rsidR="000D5C5A">
        <w:rPr>
          <w:rFonts w:ascii="Arial" w:hAnsi="Arial" w:cs="Arial"/>
          <w:b/>
          <w:bCs/>
          <w:lang w:val="en-US"/>
        </w:rPr>
        <w:t>6.2</w:t>
      </w:r>
    </w:p>
    <w:p w14:paraId="01F5EBAD" w14:textId="52BB83E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r>
      <w:r w:rsidR="00FF2E4C">
        <w:rPr>
          <w:rFonts w:ascii="Arial" w:hAnsi="Arial" w:cs="Arial"/>
          <w:b/>
          <w:bCs/>
          <w:lang w:val="en-US"/>
        </w:rPr>
        <w:t>Information</w:t>
      </w:r>
      <w:r w:rsidR="00C22FD4">
        <w:rPr>
          <w:rFonts w:ascii="Arial" w:hAnsi="Arial" w:cs="Arial"/>
          <w:b/>
          <w:bCs/>
          <w:lang w:val="en-US"/>
        </w:rPr>
        <w:t xml:space="preserve"> &amp; Discussion</w:t>
      </w:r>
    </w:p>
    <w:p w14:paraId="525F1055" w14:textId="0957840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4645E">
        <w:rPr>
          <w:rFonts w:ascii="Arial" w:hAnsi="Arial" w:cs="Arial"/>
          <w:b/>
          <w:bCs/>
          <w:lang w:val="en-US"/>
        </w:rPr>
        <w:t>Hyunsook Kim</w:t>
      </w:r>
      <w:r w:rsidR="00A5271E" w:rsidRPr="00A5271E">
        <w:rPr>
          <w:rFonts w:ascii="Arial" w:hAnsi="Arial" w:cs="Arial"/>
          <w:b/>
          <w:bCs/>
          <w:lang w:val="en-US"/>
        </w:rPr>
        <w:t xml:space="preserve"> (</w:t>
      </w:r>
      <w:r w:rsidR="005678CD" w:rsidRPr="006208AC">
        <w:rPr>
          <w:rFonts w:ascii="Arial" w:hAnsi="Arial" w:cs="Arial"/>
          <w:b/>
          <w:bCs/>
          <w:lang w:val="en-US"/>
        </w:rPr>
        <w:t>hyuns.kim</w:t>
      </w:r>
      <w:r w:rsidR="006208AC" w:rsidRPr="006208AC">
        <w:rPr>
          <w:rFonts w:ascii="Arial" w:hAnsi="Arial" w:cs="Arial"/>
          <w:b/>
          <w:bCs/>
          <w:lang w:val="en-US"/>
        </w:rPr>
        <w:t xml:space="preserve"> (at) </w:t>
      </w:r>
      <w:r w:rsidR="005678CD" w:rsidRPr="006208AC">
        <w:rPr>
          <w:rFonts w:ascii="Arial" w:hAnsi="Arial" w:cs="Arial"/>
          <w:b/>
          <w:bCs/>
          <w:lang w:val="en-US"/>
        </w:rPr>
        <w:t>lge.com</w:t>
      </w:r>
      <w:r w:rsidR="005678CD">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0E0EC12A" w14:textId="77777777" w:rsidR="00765A8C" w:rsidRDefault="00765A8C" w:rsidP="00664F61">
      <w:pPr>
        <w:pStyle w:val="CRCoverPage"/>
        <w:rPr>
          <w:b/>
          <w:noProof/>
        </w:rPr>
      </w:pPr>
    </w:p>
    <w:p w14:paraId="6F07A68B" w14:textId="7030753E" w:rsidR="00664F61" w:rsidRPr="004B6115" w:rsidRDefault="00664F61" w:rsidP="00664F61">
      <w:pPr>
        <w:pStyle w:val="CRCoverPage"/>
        <w:rPr>
          <w:b/>
          <w:noProof/>
          <w:sz w:val="22"/>
          <w:szCs w:val="22"/>
        </w:rPr>
      </w:pPr>
      <w:r w:rsidRPr="004B6115">
        <w:rPr>
          <w:b/>
          <w:noProof/>
          <w:sz w:val="22"/>
          <w:szCs w:val="22"/>
        </w:rPr>
        <w:t>1. Introduction</w:t>
      </w:r>
    </w:p>
    <w:p w14:paraId="2D66B75F" w14:textId="711DD3F5" w:rsidR="00147405" w:rsidRDefault="005C6FC2" w:rsidP="00664F61">
      <w:r>
        <w:rPr>
          <w:noProof/>
        </w:rPr>
        <w:t xml:space="preserve">This contribution </w:t>
      </w:r>
      <w:r w:rsidR="000D5C5A">
        <w:rPr>
          <w:noProof/>
        </w:rPr>
        <w:t>analize</w:t>
      </w:r>
      <w:r w:rsidR="002D428C">
        <w:rPr>
          <w:noProof/>
        </w:rPr>
        <w:t>s</w:t>
      </w:r>
      <w:r>
        <w:rPr>
          <w:noProof/>
        </w:rPr>
        <w:t xml:space="preserve"> </w:t>
      </w:r>
      <w:r w:rsidR="000D5C5A">
        <w:rPr>
          <w:noProof/>
        </w:rPr>
        <w:t xml:space="preserve">Stage 2 </w:t>
      </w:r>
      <w:r w:rsidR="00A57707">
        <w:rPr>
          <w:noProof/>
        </w:rPr>
        <w:t>implementations</w:t>
      </w:r>
      <w:r w:rsidR="000D5C5A">
        <w:rPr>
          <w:noProof/>
        </w:rPr>
        <w:t xml:space="preserve"> for Release 18 EASNS requiremnts.</w:t>
      </w:r>
    </w:p>
    <w:p w14:paraId="40786BDC" w14:textId="77777777" w:rsidR="00765A8C" w:rsidRPr="00A57707" w:rsidRDefault="00765A8C" w:rsidP="00664F61">
      <w:pPr>
        <w:rPr>
          <w:noProof/>
        </w:rPr>
      </w:pPr>
    </w:p>
    <w:p w14:paraId="481D8AF3" w14:textId="7F4681D4" w:rsidR="009A58FF" w:rsidRPr="004B6115" w:rsidRDefault="007F6B7B" w:rsidP="00664F61">
      <w:pPr>
        <w:pStyle w:val="CRCoverPage"/>
        <w:rPr>
          <w:b/>
          <w:noProof/>
          <w:sz w:val="22"/>
          <w:szCs w:val="22"/>
        </w:rPr>
      </w:pPr>
      <w:r w:rsidRPr="004B6115">
        <w:rPr>
          <w:b/>
          <w:noProof/>
          <w:sz w:val="22"/>
          <w:szCs w:val="22"/>
        </w:rPr>
        <w:t>2</w:t>
      </w:r>
      <w:r w:rsidR="00664F61" w:rsidRPr="004B6115">
        <w:rPr>
          <w:b/>
          <w:noProof/>
          <w:sz w:val="22"/>
          <w:szCs w:val="22"/>
        </w:rPr>
        <w:t xml:space="preserve">. </w:t>
      </w:r>
      <w:r w:rsidR="009A58FF" w:rsidRPr="004B6115">
        <w:rPr>
          <w:rFonts w:hint="eastAsia"/>
          <w:b/>
          <w:noProof/>
          <w:sz w:val="22"/>
          <w:szCs w:val="22"/>
        </w:rPr>
        <w:t>D</w:t>
      </w:r>
      <w:r w:rsidR="009A58FF" w:rsidRPr="004B6115">
        <w:rPr>
          <w:b/>
          <w:noProof/>
          <w:sz w:val="22"/>
          <w:szCs w:val="22"/>
        </w:rPr>
        <w:t>iscussion</w:t>
      </w:r>
    </w:p>
    <w:p w14:paraId="1408B5E5" w14:textId="3AC99613" w:rsidR="007E560A" w:rsidRPr="004B6115" w:rsidRDefault="007E560A" w:rsidP="00664F61">
      <w:pPr>
        <w:pStyle w:val="CRCoverPage"/>
        <w:rPr>
          <w:b/>
          <w:noProof/>
          <w:sz w:val="22"/>
          <w:szCs w:val="22"/>
        </w:rPr>
      </w:pPr>
      <w:r w:rsidRPr="004B6115">
        <w:rPr>
          <w:rFonts w:hint="eastAsia"/>
          <w:b/>
          <w:noProof/>
          <w:sz w:val="22"/>
          <w:szCs w:val="22"/>
        </w:rPr>
        <w:t>2</w:t>
      </w:r>
      <w:r w:rsidRPr="004B6115">
        <w:rPr>
          <w:b/>
          <w:noProof/>
          <w:sz w:val="22"/>
          <w:szCs w:val="22"/>
        </w:rPr>
        <w:t xml:space="preserve">.1 </w:t>
      </w:r>
      <w:r w:rsidRPr="004B6115">
        <w:rPr>
          <w:rFonts w:hint="eastAsia"/>
          <w:b/>
          <w:noProof/>
          <w:sz w:val="22"/>
          <w:szCs w:val="22"/>
        </w:rPr>
        <w:t>A</w:t>
      </w:r>
      <w:r w:rsidRPr="004B6115">
        <w:rPr>
          <w:b/>
          <w:noProof/>
          <w:sz w:val="22"/>
          <w:szCs w:val="22"/>
        </w:rPr>
        <w:t>pproved CR for Rel-18 EASNS</w:t>
      </w:r>
    </w:p>
    <w:p w14:paraId="34B2DD99" w14:textId="5297130F" w:rsidR="007E560A" w:rsidRPr="00CD4AC4" w:rsidRDefault="007E560A" w:rsidP="007E560A">
      <w:pPr>
        <w:pStyle w:val="CRCoverPage"/>
        <w:numPr>
          <w:ilvl w:val="0"/>
          <w:numId w:val="13"/>
        </w:numPr>
        <w:rPr>
          <w:rFonts w:eastAsiaTheme="minorEastAsia"/>
          <w:noProof/>
          <w:lang w:eastAsia="ko-KR"/>
        </w:rPr>
      </w:pPr>
      <w:r w:rsidRPr="00CD4AC4">
        <w:rPr>
          <w:rFonts w:eastAsiaTheme="minorEastAsia"/>
          <w:noProof/>
          <w:lang w:eastAsia="ko-KR"/>
        </w:rPr>
        <w:t>SP-210516 (</w:t>
      </w:r>
      <w:r w:rsidRPr="00CD4AC4">
        <w:rPr>
          <w:rFonts w:eastAsiaTheme="minorEastAsia"/>
          <w:noProof/>
          <w:lang w:eastAsia="ko-KR"/>
        </w:rPr>
        <w:fldChar w:fldCharType="begin"/>
      </w:r>
      <w:r w:rsidRPr="00CD4AC4">
        <w:rPr>
          <w:rFonts w:eastAsiaTheme="minorEastAsia"/>
          <w:noProof/>
          <w:lang w:eastAsia="ko-KR"/>
        </w:rPr>
        <w:instrText xml:space="preserve"> DOCPROPERTY  Tdoc#  \* MERGEFORMAT </w:instrText>
      </w:r>
      <w:r w:rsidRPr="00CD4AC4">
        <w:rPr>
          <w:rFonts w:eastAsiaTheme="minorEastAsia"/>
          <w:noProof/>
          <w:lang w:eastAsia="ko-KR"/>
        </w:rPr>
        <w:fldChar w:fldCharType="separate"/>
      </w:r>
      <w:r w:rsidRPr="00CD4AC4">
        <w:rPr>
          <w:rFonts w:eastAsiaTheme="minorEastAsia"/>
          <w:noProof/>
          <w:lang w:eastAsia="ko-KR"/>
        </w:rPr>
        <w:t>S1-211423</w:t>
      </w:r>
      <w:r w:rsidRPr="00CD4AC4">
        <w:rPr>
          <w:rFonts w:eastAsiaTheme="minorEastAsia"/>
          <w:noProof/>
          <w:lang w:eastAsia="ko-KR"/>
        </w:rPr>
        <w:fldChar w:fldCharType="end"/>
      </w:r>
      <w:r w:rsidRPr="00CD4AC4">
        <w:rPr>
          <w:rFonts w:eastAsiaTheme="minorEastAsia"/>
          <w:noProof/>
          <w:lang w:eastAsia="ko-KR"/>
        </w:rPr>
        <w:t>)</w:t>
      </w:r>
      <w:r w:rsidR="00717926" w:rsidRPr="00CD4AC4">
        <w:rPr>
          <w:rFonts w:eastAsiaTheme="minorEastAsia"/>
          <w:noProof/>
          <w:lang w:eastAsia="ko-KR"/>
        </w:rPr>
        <w:t xml:space="preserve"> </w:t>
      </w:r>
    </w:p>
    <w:p w14:paraId="01CFB1BC" w14:textId="77777777" w:rsidR="007E560A" w:rsidRDefault="007E560A" w:rsidP="00664F61">
      <w:pPr>
        <w:pStyle w:val="CRCoverPage"/>
        <w:rPr>
          <w:rFonts w:eastAsiaTheme="minorEastAsia"/>
          <w:b/>
          <w:noProof/>
          <w:lang w:eastAsia="ko-KR"/>
        </w:rPr>
      </w:pPr>
    </w:p>
    <w:p w14:paraId="2899DAB3" w14:textId="2D6053B8" w:rsidR="00FF2E4C" w:rsidRPr="004B6115" w:rsidRDefault="00FF2E4C" w:rsidP="00664F61">
      <w:pPr>
        <w:pStyle w:val="CRCoverPage"/>
        <w:rPr>
          <w:b/>
          <w:noProof/>
          <w:sz w:val="22"/>
          <w:szCs w:val="22"/>
        </w:rPr>
      </w:pPr>
      <w:r w:rsidRPr="004B6115">
        <w:rPr>
          <w:rFonts w:hint="eastAsia"/>
          <w:b/>
          <w:noProof/>
          <w:sz w:val="22"/>
          <w:szCs w:val="22"/>
        </w:rPr>
        <w:t>2</w:t>
      </w:r>
      <w:r w:rsidRPr="004B6115">
        <w:rPr>
          <w:b/>
          <w:noProof/>
          <w:sz w:val="22"/>
          <w:szCs w:val="22"/>
        </w:rPr>
        <w:t>.</w:t>
      </w:r>
      <w:r w:rsidR="007E560A" w:rsidRPr="004B6115">
        <w:rPr>
          <w:b/>
          <w:noProof/>
          <w:sz w:val="22"/>
          <w:szCs w:val="22"/>
        </w:rPr>
        <w:t>2</w:t>
      </w:r>
      <w:r w:rsidRPr="004B6115">
        <w:rPr>
          <w:b/>
          <w:noProof/>
          <w:sz w:val="22"/>
          <w:szCs w:val="22"/>
        </w:rPr>
        <w:t xml:space="preserve"> </w:t>
      </w:r>
      <w:r w:rsidR="007E560A" w:rsidRPr="004B6115">
        <w:rPr>
          <w:b/>
          <w:noProof/>
          <w:sz w:val="22"/>
          <w:szCs w:val="22"/>
        </w:rPr>
        <w:t>N</w:t>
      </w:r>
      <w:r w:rsidR="007E560A" w:rsidRPr="004B6115">
        <w:rPr>
          <w:rFonts w:hint="eastAsia"/>
          <w:b/>
          <w:noProof/>
          <w:sz w:val="22"/>
          <w:szCs w:val="22"/>
        </w:rPr>
        <w:t xml:space="preserve">etwork </w:t>
      </w:r>
      <w:r w:rsidR="007E560A" w:rsidRPr="004B6115">
        <w:rPr>
          <w:b/>
          <w:noProof/>
          <w:sz w:val="22"/>
          <w:szCs w:val="22"/>
        </w:rPr>
        <w:t>Slicing related general requirements</w:t>
      </w:r>
    </w:p>
    <w:tbl>
      <w:tblPr>
        <w:tblStyle w:val="a6"/>
        <w:tblW w:w="0" w:type="auto"/>
        <w:tblLook w:val="04A0" w:firstRow="1" w:lastRow="0" w:firstColumn="1" w:lastColumn="0" w:noHBand="0" w:noVBand="1"/>
      </w:tblPr>
      <w:tblGrid>
        <w:gridCol w:w="511"/>
        <w:gridCol w:w="4304"/>
        <w:gridCol w:w="4816"/>
      </w:tblGrid>
      <w:tr w:rsidR="001768B3" w14:paraId="62D44143" w14:textId="77777777" w:rsidTr="00FE18AE">
        <w:tc>
          <w:tcPr>
            <w:tcW w:w="511" w:type="dxa"/>
          </w:tcPr>
          <w:p w14:paraId="6AC5ED1F" w14:textId="147AF8E9" w:rsidR="009544F4" w:rsidRPr="009544F4" w:rsidRDefault="009544F4" w:rsidP="00BC446D">
            <w:pPr>
              <w:jc w:val="center"/>
              <w:rPr>
                <w:noProof/>
              </w:rPr>
            </w:pPr>
            <w:r w:rsidRPr="009544F4">
              <w:rPr>
                <w:rFonts w:hint="eastAsia"/>
                <w:noProof/>
              </w:rPr>
              <w:t>N</w:t>
            </w:r>
            <w:r w:rsidRPr="009544F4">
              <w:rPr>
                <w:noProof/>
              </w:rPr>
              <w:t>o.</w:t>
            </w:r>
          </w:p>
        </w:tc>
        <w:tc>
          <w:tcPr>
            <w:tcW w:w="4304" w:type="dxa"/>
          </w:tcPr>
          <w:p w14:paraId="54B19175" w14:textId="77777777" w:rsidR="00B22789" w:rsidRDefault="009544F4" w:rsidP="00B22789">
            <w:pPr>
              <w:spacing w:after="0"/>
              <w:jc w:val="center"/>
              <w:rPr>
                <w:noProof/>
              </w:rPr>
            </w:pPr>
            <w:r w:rsidRPr="009544F4">
              <w:rPr>
                <w:rFonts w:hint="eastAsia"/>
                <w:noProof/>
              </w:rPr>
              <w:t>T</w:t>
            </w:r>
            <w:r w:rsidRPr="009544F4">
              <w:rPr>
                <w:noProof/>
              </w:rPr>
              <w:t>S 22.261</w:t>
            </w:r>
            <w:r w:rsidR="00074F77">
              <w:rPr>
                <w:noProof/>
              </w:rPr>
              <w:t xml:space="preserve"> </w:t>
            </w:r>
            <w:r w:rsidR="00074F77" w:rsidRPr="00B22789">
              <w:rPr>
                <w:rFonts w:hint="eastAsia"/>
                <w:noProof/>
              </w:rPr>
              <w:t>v</w:t>
            </w:r>
            <w:r w:rsidR="00074F77" w:rsidRPr="00B22789">
              <w:rPr>
                <w:noProof/>
              </w:rPr>
              <w:t>18.</w:t>
            </w:r>
            <w:r w:rsidR="00B22789" w:rsidRPr="00B22789">
              <w:rPr>
                <w:noProof/>
              </w:rPr>
              <w:t>13.0</w:t>
            </w:r>
            <w:r w:rsidRPr="009544F4">
              <w:rPr>
                <w:noProof/>
              </w:rPr>
              <w:t xml:space="preserve"> </w:t>
            </w:r>
          </w:p>
          <w:p w14:paraId="4626C13C" w14:textId="1EB65A43" w:rsidR="009544F4" w:rsidRPr="009544F4" w:rsidRDefault="009544F4" w:rsidP="00FF50BA">
            <w:pPr>
              <w:spacing w:after="0"/>
              <w:jc w:val="center"/>
              <w:rPr>
                <w:noProof/>
              </w:rPr>
            </w:pPr>
            <w:r w:rsidRPr="009544F4">
              <w:rPr>
                <w:noProof/>
              </w:rPr>
              <w:t>clause 6.1.2.1 EASNS requiements</w:t>
            </w:r>
          </w:p>
        </w:tc>
        <w:tc>
          <w:tcPr>
            <w:tcW w:w="4816" w:type="dxa"/>
          </w:tcPr>
          <w:p w14:paraId="38DA2202" w14:textId="70A3D88F" w:rsidR="00FF50BA" w:rsidRDefault="00FF50BA" w:rsidP="00FF50BA">
            <w:pPr>
              <w:spacing w:after="0"/>
              <w:jc w:val="center"/>
              <w:rPr>
                <w:noProof/>
              </w:rPr>
            </w:pPr>
            <w:r w:rsidRPr="00FF50BA">
              <w:rPr>
                <w:rFonts w:hint="eastAsia"/>
                <w:noProof/>
              </w:rPr>
              <w:t>T</w:t>
            </w:r>
            <w:r w:rsidRPr="00FF50BA">
              <w:rPr>
                <w:noProof/>
              </w:rPr>
              <w:t>S 23.501 v18.5.0</w:t>
            </w:r>
          </w:p>
          <w:p w14:paraId="57D0081E" w14:textId="6F5180C4" w:rsidR="009544F4" w:rsidRPr="00FF50BA" w:rsidRDefault="001D10E8" w:rsidP="00FF50BA">
            <w:pPr>
              <w:spacing w:after="0"/>
              <w:jc w:val="center"/>
              <w:rPr>
                <w:noProof/>
              </w:rPr>
            </w:pPr>
            <w:r>
              <w:rPr>
                <w:noProof/>
              </w:rPr>
              <w:t>Some</w:t>
            </w:r>
            <w:r w:rsidR="006208AC" w:rsidRPr="006208AC">
              <w:rPr>
                <w:noProof/>
              </w:rPr>
              <w:t xml:space="preserve"> implementations during </w:t>
            </w:r>
            <w:r w:rsidR="009544F4" w:rsidRPr="009544F4">
              <w:rPr>
                <w:rFonts w:hint="eastAsia"/>
                <w:noProof/>
              </w:rPr>
              <w:t>S</w:t>
            </w:r>
            <w:r w:rsidR="009544F4" w:rsidRPr="009544F4">
              <w:rPr>
                <w:noProof/>
              </w:rPr>
              <w:t>A2 eNS_Ph</w:t>
            </w:r>
            <w:r w:rsidR="00FF50BA">
              <w:rPr>
                <w:noProof/>
              </w:rPr>
              <w:t>3</w:t>
            </w:r>
          </w:p>
        </w:tc>
      </w:tr>
      <w:tr w:rsidR="00755CFC" w14:paraId="785D7931" w14:textId="77777777" w:rsidTr="00FE18AE">
        <w:tc>
          <w:tcPr>
            <w:tcW w:w="511" w:type="dxa"/>
          </w:tcPr>
          <w:p w14:paraId="218AC35C" w14:textId="34FF430A" w:rsidR="00755CFC" w:rsidRPr="00755CFC" w:rsidRDefault="00755CFC" w:rsidP="009544F4">
            <w:pPr>
              <w:rPr>
                <w:noProof/>
              </w:rPr>
            </w:pPr>
            <w:r w:rsidRPr="00755CFC">
              <w:rPr>
                <w:rFonts w:hint="eastAsia"/>
                <w:noProof/>
              </w:rPr>
              <w:t>1</w:t>
            </w:r>
          </w:p>
        </w:tc>
        <w:tc>
          <w:tcPr>
            <w:tcW w:w="4304" w:type="dxa"/>
          </w:tcPr>
          <w:p w14:paraId="637572EB" w14:textId="33DC0E9D" w:rsidR="00755CFC" w:rsidRPr="00755CFC" w:rsidRDefault="00755CFC" w:rsidP="009544F4">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tc>
        <w:tc>
          <w:tcPr>
            <w:tcW w:w="4816" w:type="dxa"/>
          </w:tcPr>
          <w:p w14:paraId="14A34862" w14:textId="77777777" w:rsidR="004F5787" w:rsidRDefault="00FF50BA" w:rsidP="004F5787">
            <w:pPr>
              <w:rPr>
                <w:rFonts w:eastAsiaTheme="minorEastAsia"/>
                <w:noProof/>
                <w:lang w:eastAsia="ko-KR"/>
              </w:rPr>
            </w:pPr>
            <w:r>
              <w:rPr>
                <w:rFonts w:eastAsiaTheme="minorEastAsia"/>
                <w:noProof/>
                <w:lang w:eastAsia="ko-KR"/>
              </w:rPr>
              <w:t xml:space="preserve">Clause </w:t>
            </w:r>
            <w:bookmarkStart w:id="2" w:name="_Toc162418983"/>
            <w:r w:rsidRPr="00FF50BA">
              <w:rPr>
                <w:rFonts w:eastAsiaTheme="minorEastAsia"/>
                <w:noProof/>
                <w:lang w:eastAsia="ko-KR"/>
              </w:rPr>
              <w:t>5.15.12</w:t>
            </w:r>
            <w:r w:rsidRPr="00FF50BA">
              <w:rPr>
                <w:rFonts w:eastAsiaTheme="minorEastAsia"/>
                <w:noProof/>
                <w:lang w:eastAsia="ko-KR"/>
              </w:rPr>
              <w:tab/>
              <w:t>Support of subscription-based restrictions to simultaneous registration of network slices</w:t>
            </w:r>
            <w:bookmarkEnd w:id="2"/>
          </w:p>
          <w:p w14:paraId="2BC67AB0" w14:textId="5DCC09AD" w:rsidR="004F5787" w:rsidRPr="004F5787" w:rsidRDefault="00CD72AC" w:rsidP="004F5787">
            <w:pPr>
              <w:pStyle w:val="ad"/>
              <w:numPr>
                <w:ilvl w:val="0"/>
                <w:numId w:val="12"/>
              </w:numPr>
              <w:rPr>
                <w:rFonts w:eastAsiaTheme="minorEastAsia"/>
                <w:noProof/>
                <w:lang w:eastAsia="ko-KR"/>
              </w:rPr>
            </w:pPr>
            <w:r>
              <w:rPr>
                <w:rFonts w:eastAsiaTheme="minorEastAsia"/>
                <w:noProof/>
                <w:lang w:eastAsia="ko-KR"/>
              </w:rPr>
              <w:t xml:space="preserve">This clause specifies that </w:t>
            </w:r>
            <w:r w:rsidR="004F5787">
              <w:rPr>
                <w:rFonts w:eastAsiaTheme="minorEastAsia" w:hint="eastAsia"/>
                <w:noProof/>
                <w:lang w:eastAsia="ko-KR"/>
              </w:rPr>
              <w:t>Network can indicate which slices are can be used simultaneously to the UE so that UE can determine slices it wants to use.</w:t>
            </w:r>
          </w:p>
        </w:tc>
      </w:tr>
      <w:tr w:rsidR="00755CFC" w:rsidRPr="00BF0CFA" w14:paraId="4E74F4F1" w14:textId="77777777" w:rsidTr="00FE18AE">
        <w:tc>
          <w:tcPr>
            <w:tcW w:w="511" w:type="dxa"/>
          </w:tcPr>
          <w:p w14:paraId="4FACCEDC" w14:textId="3B16521C" w:rsidR="00755CFC" w:rsidRPr="00755CFC" w:rsidRDefault="00755CFC" w:rsidP="009544F4">
            <w:pPr>
              <w:rPr>
                <w:rFonts w:eastAsiaTheme="minorEastAsia"/>
                <w:noProof/>
                <w:lang w:eastAsia="ko-KR"/>
              </w:rPr>
            </w:pPr>
            <w:r>
              <w:rPr>
                <w:rFonts w:eastAsiaTheme="minorEastAsia" w:hint="eastAsia"/>
                <w:noProof/>
                <w:lang w:eastAsia="ko-KR"/>
              </w:rPr>
              <w:t>2</w:t>
            </w:r>
          </w:p>
        </w:tc>
        <w:tc>
          <w:tcPr>
            <w:tcW w:w="4304" w:type="dxa"/>
          </w:tcPr>
          <w:p w14:paraId="3388B8EC" w14:textId="2EAECC9E" w:rsidR="00755CFC" w:rsidRPr="00755CFC" w:rsidRDefault="00755CFC" w:rsidP="009544F4">
            <w:r>
              <w:t>5G system shall minimize signalling exchange and service interruption time for a network slice, e.g. when restrictions related to radio resources change (e.g., frequencies, RATs).</w:t>
            </w:r>
          </w:p>
        </w:tc>
        <w:tc>
          <w:tcPr>
            <w:tcW w:w="4816" w:type="dxa"/>
          </w:tcPr>
          <w:p w14:paraId="26A10D08" w14:textId="77777777" w:rsidR="00C810F3" w:rsidRDefault="00C810F3" w:rsidP="00C810F3">
            <w:pPr>
              <w:rPr>
                <w:rFonts w:eastAsiaTheme="minorEastAsia"/>
                <w:noProof/>
                <w:lang w:eastAsia="ko-KR"/>
              </w:rPr>
            </w:pPr>
            <w:bookmarkStart w:id="3" w:name="_Toc162418987"/>
            <w:r>
              <w:rPr>
                <w:rFonts w:eastAsiaTheme="minorEastAsia"/>
                <w:noProof/>
                <w:lang w:eastAsia="ko-KR"/>
              </w:rPr>
              <w:t xml:space="preserve">Clause </w:t>
            </w:r>
            <w:r w:rsidRPr="00C810F3">
              <w:rPr>
                <w:rFonts w:eastAsiaTheme="minorEastAsia"/>
                <w:noProof/>
                <w:lang w:eastAsia="ko-KR"/>
              </w:rPr>
              <w:t>5.3.4.3.3</w:t>
            </w:r>
            <w:r w:rsidRPr="00C810F3">
              <w:rPr>
                <w:rFonts w:eastAsiaTheme="minorEastAsia"/>
                <w:noProof/>
                <w:lang w:eastAsia="ko-KR"/>
              </w:rPr>
              <w:tab/>
              <w:t xml:space="preserve">Redirection to dedicated frequency band(s) for an S-NSSAI </w:t>
            </w:r>
          </w:p>
          <w:p w14:paraId="70D35DF3" w14:textId="795B9588" w:rsidR="004F5787" w:rsidRPr="004F5787" w:rsidRDefault="00CD72AC" w:rsidP="004F5787">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004F5787" w:rsidRPr="00424D95">
              <w:rPr>
                <w:rFonts w:eastAsiaTheme="minorEastAsia" w:hint="eastAsia"/>
                <w:noProof/>
                <w:lang w:eastAsia="ko-KR"/>
              </w:rPr>
              <w:t>Network can redirect the UE to specific radio frequency based on requested slices the UE want</w:t>
            </w:r>
            <w:r w:rsidR="00BF0CFA">
              <w:rPr>
                <w:rFonts w:eastAsiaTheme="minorEastAsia"/>
                <w:noProof/>
                <w:lang w:eastAsia="ko-KR"/>
              </w:rPr>
              <w:t>s</w:t>
            </w:r>
            <w:r w:rsidR="004F5787" w:rsidRPr="00424D95">
              <w:rPr>
                <w:rFonts w:eastAsiaTheme="minorEastAsia" w:hint="eastAsia"/>
                <w:noProof/>
                <w:lang w:eastAsia="ko-KR"/>
              </w:rPr>
              <w:t xml:space="preserve"> to use.</w:t>
            </w:r>
          </w:p>
          <w:p w14:paraId="1E0A07F6" w14:textId="77777777" w:rsidR="00755CFC" w:rsidRDefault="00FF50BA" w:rsidP="00FF50BA">
            <w:pPr>
              <w:rPr>
                <w:rFonts w:eastAsiaTheme="minorEastAsia"/>
                <w:noProof/>
                <w:lang w:eastAsia="ko-KR"/>
              </w:rPr>
            </w:pPr>
            <w:r>
              <w:rPr>
                <w:rFonts w:eastAsiaTheme="minorEastAsia"/>
                <w:noProof/>
                <w:lang w:eastAsia="ko-KR"/>
              </w:rPr>
              <w:t xml:space="preserve">Clause </w:t>
            </w:r>
            <w:r w:rsidRPr="00FF50BA">
              <w:rPr>
                <w:rFonts w:eastAsiaTheme="minorEastAsia"/>
                <w:noProof/>
                <w:lang w:eastAsia="ko-KR"/>
              </w:rPr>
              <w:t>5.15.14</w:t>
            </w:r>
            <w:r w:rsidRPr="00FF50BA">
              <w:rPr>
                <w:rFonts w:eastAsiaTheme="minorEastAsia"/>
                <w:noProof/>
                <w:lang w:eastAsia="ko-KR"/>
              </w:rPr>
              <w:tab/>
              <w:t>Network Slice AS Groups support</w:t>
            </w:r>
            <w:bookmarkEnd w:id="3"/>
          </w:p>
          <w:p w14:paraId="1F2AF7E6" w14:textId="142DB600" w:rsidR="004F5787" w:rsidRPr="004F5787" w:rsidRDefault="00BF0CFA" w:rsidP="004F5787">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004F5787">
              <w:rPr>
                <w:rFonts w:eastAsiaTheme="minorEastAsia" w:hint="eastAsia"/>
                <w:noProof/>
                <w:lang w:eastAsia="ko-KR"/>
              </w:rPr>
              <w:t xml:space="preserve">Network can indicate the UE </w:t>
            </w:r>
            <w:r>
              <w:rPr>
                <w:rFonts w:eastAsiaTheme="minorEastAsia"/>
                <w:noProof/>
                <w:lang w:eastAsia="ko-KR"/>
              </w:rPr>
              <w:t xml:space="preserve">the </w:t>
            </w:r>
            <w:r>
              <w:rPr>
                <w:lang w:eastAsia="ko-KR"/>
              </w:rPr>
              <w:t xml:space="preserve">list of </w:t>
            </w:r>
            <w:r w:rsidR="004F5787">
              <w:rPr>
                <w:rFonts w:eastAsiaTheme="minorEastAsia" w:hint="eastAsia"/>
                <w:noProof/>
                <w:lang w:eastAsia="ko-KR"/>
              </w:rPr>
              <w:t>supported slices in a cell to enable the UE to select propoer cells.</w:t>
            </w:r>
          </w:p>
        </w:tc>
      </w:tr>
      <w:tr w:rsidR="00755CFC" w14:paraId="174A3EF9" w14:textId="77777777" w:rsidTr="00FE18AE">
        <w:tc>
          <w:tcPr>
            <w:tcW w:w="511" w:type="dxa"/>
          </w:tcPr>
          <w:p w14:paraId="7B1920FC" w14:textId="165E9E77" w:rsidR="00755CFC" w:rsidRDefault="00755CFC" w:rsidP="009544F4">
            <w:pPr>
              <w:rPr>
                <w:rFonts w:eastAsiaTheme="minorEastAsia"/>
                <w:noProof/>
                <w:lang w:eastAsia="ko-KR"/>
              </w:rPr>
            </w:pPr>
            <w:r>
              <w:rPr>
                <w:rFonts w:eastAsiaTheme="minorEastAsia" w:hint="eastAsia"/>
                <w:noProof/>
                <w:lang w:eastAsia="ko-KR"/>
              </w:rPr>
              <w:t>3</w:t>
            </w:r>
          </w:p>
        </w:tc>
        <w:tc>
          <w:tcPr>
            <w:tcW w:w="4304" w:type="dxa"/>
          </w:tcPr>
          <w:p w14:paraId="0E135C7C" w14:textId="0D737CD4" w:rsidR="00755CFC" w:rsidRPr="00755CFC" w:rsidRDefault="00755CFC" w:rsidP="009544F4">
            <w:pPr>
              <w:rPr>
                <w:rFonts w:eastAsia="맑은 고딕"/>
              </w:rPr>
            </w:pPr>
            <w:r w:rsidRPr="002D5251">
              <w:rPr>
                <w:rFonts w:eastAsia="맑은 고딕"/>
              </w:rPr>
              <w:t>The 5G system shall be able to minimize power consumption of a UE (e.g. reduce unnecessary cell measurements), in an area where no authorized network slice is available</w:t>
            </w:r>
            <w:r w:rsidRPr="00AF7332">
              <w:rPr>
                <w:rFonts w:eastAsia="맑은 고딕"/>
              </w:rPr>
              <w:t>.</w:t>
            </w:r>
          </w:p>
        </w:tc>
        <w:tc>
          <w:tcPr>
            <w:tcW w:w="4816" w:type="dxa"/>
          </w:tcPr>
          <w:p w14:paraId="3CDC05BE" w14:textId="7AAA715E" w:rsidR="00C810F3" w:rsidRDefault="00C810F3" w:rsidP="00FF50BA">
            <w:pPr>
              <w:rPr>
                <w:rFonts w:eastAsiaTheme="minorEastAsia"/>
                <w:noProof/>
                <w:lang w:eastAsia="ko-KR"/>
              </w:rPr>
            </w:pPr>
            <w:r>
              <w:rPr>
                <w:rFonts w:eastAsiaTheme="minorEastAsia" w:hint="eastAsia"/>
                <w:noProof/>
                <w:lang w:eastAsia="ko-KR"/>
              </w:rPr>
              <w:t xml:space="preserve">Clause </w:t>
            </w:r>
            <w:r w:rsidRPr="00C810F3">
              <w:rPr>
                <w:rFonts w:eastAsiaTheme="minorEastAsia"/>
                <w:noProof/>
                <w:lang w:eastAsia="ko-KR"/>
              </w:rPr>
              <w:t>5.3.4.3.3</w:t>
            </w:r>
            <w:r w:rsidRPr="00C810F3">
              <w:rPr>
                <w:rFonts w:eastAsiaTheme="minorEastAsia"/>
                <w:noProof/>
                <w:lang w:eastAsia="ko-KR"/>
              </w:rPr>
              <w:tab/>
              <w:t>Redirection to dedicated frequency band(s) for an S-NSSAI</w:t>
            </w:r>
          </w:p>
          <w:p w14:paraId="1B3C00FE" w14:textId="53282345" w:rsidR="004F5787" w:rsidRPr="004F5787" w:rsidRDefault="001B5B5D" w:rsidP="004F5787">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004F5787" w:rsidRPr="00424D95">
              <w:rPr>
                <w:rFonts w:eastAsiaTheme="minorEastAsia" w:hint="eastAsia"/>
                <w:noProof/>
                <w:lang w:eastAsia="ko-KR"/>
              </w:rPr>
              <w:t>Network can redirect the UE to specific radio frequency based on requested slices the UE want</w:t>
            </w:r>
            <w:r>
              <w:rPr>
                <w:rFonts w:eastAsiaTheme="minorEastAsia"/>
                <w:noProof/>
                <w:lang w:eastAsia="ko-KR"/>
              </w:rPr>
              <w:t>s</w:t>
            </w:r>
            <w:r w:rsidR="004F5787" w:rsidRPr="00424D95">
              <w:rPr>
                <w:rFonts w:eastAsiaTheme="minorEastAsia" w:hint="eastAsia"/>
                <w:noProof/>
                <w:lang w:eastAsia="ko-KR"/>
              </w:rPr>
              <w:t xml:space="preserve"> to use.</w:t>
            </w:r>
          </w:p>
          <w:p w14:paraId="29CC1523" w14:textId="34B5C890" w:rsidR="00C810F3" w:rsidRDefault="00C810F3" w:rsidP="00FF50BA">
            <w:pPr>
              <w:rPr>
                <w:rFonts w:eastAsiaTheme="minorEastAsia"/>
                <w:noProof/>
                <w:lang w:eastAsia="ko-KR"/>
              </w:rPr>
            </w:pPr>
            <w:r>
              <w:rPr>
                <w:rFonts w:eastAsiaTheme="minorEastAsia"/>
                <w:noProof/>
                <w:lang w:eastAsia="ko-KR"/>
              </w:rPr>
              <w:t xml:space="preserve">Clause </w:t>
            </w:r>
            <w:r w:rsidRPr="00FF50BA">
              <w:rPr>
                <w:rFonts w:eastAsiaTheme="minorEastAsia"/>
                <w:noProof/>
                <w:lang w:eastAsia="ko-KR"/>
              </w:rPr>
              <w:t>5.15.14</w:t>
            </w:r>
            <w:r w:rsidRPr="00FF50BA">
              <w:rPr>
                <w:rFonts w:eastAsiaTheme="minorEastAsia"/>
                <w:noProof/>
                <w:lang w:eastAsia="ko-KR"/>
              </w:rPr>
              <w:tab/>
              <w:t xml:space="preserve">Network Slice AS Groups support </w:t>
            </w:r>
          </w:p>
          <w:p w14:paraId="7C3283F8" w14:textId="7161E201" w:rsidR="004F5787" w:rsidRPr="004F5787" w:rsidRDefault="001B5B5D" w:rsidP="004F5787">
            <w:pPr>
              <w:pStyle w:val="ad"/>
              <w:numPr>
                <w:ilvl w:val="0"/>
                <w:numId w:val="11"/>
              </w:numPr>
              <w:rPr>
                <w:rFonts w:eastAsiaTheme="minorEastAsia"/>
                <w:noProof/>
                <w:lang w:eastAsia="ko-KR"/>
              </w:rPr>
            </w:pPr>
            <w:r>
              <w:rPr>
                <w:rFonts w:eastAsiaTheme="minorEastAsia"/>
                <w:noProof/>
                <w:lang w:eastAsia="ko-KR"/>
              </w:rPr>
              <w:lastRenderedPageBreak/>
              <w:t xml:space="preserve">This clause specifies that </w:t>
            </w:r>
            <w:r w:rsidR="004F5787">
              <w:rPr>
                <w:rFonts w:eastAsiaTheme="minorEastAsia" w:hint="eastAsia"/>
                <w:noProof/>
                <w:lang w:eastAsia="ko-KR"/>
              </w:rPr>
              <w:t>Network can indicate the UE supported slices in a cell to enable the UE to select propoer cells.</w:t>
            </w:r>
          </w:p>
          <w:p w14:paraId="0F12ECCA" w14:textId="1BB189EB" w:rsidR="004B6115" w:rsidRDefault="00FF50BA" w:rsidP="00FF50BA">
            <w:pPr>
              <w:rPr>
                <w:rFonts w:eastAsiaTheme="minorEastAsia"/>
                <w:noProof/>
                <w:lang w:eastAsia="ko-KR"/>
              </w:rPr>
            </w:pPr>
            <w:r w:rsidRPr="00FF50BA">
              <w:rPr>
                <w:rFonts w:eastAsiaTheme="minorEastAsia"/>
                <w:noProof/>
                <w:lang w:eastAsia="ko-KR"/>
              </w:rPr>
              <w:t xml:space="preserve">Clause </w:t>
            </w:r>
            <w:bookmarkStart w:id="4" w:name="_Toc162418993"/>
            <w:r w:rsidRPr="00FF50BA">
              <w:rPr>
                <w:rFonts w:eastAsiaTheme="minorEastAsia"/>
                <w:noProof/>
                <w:lang w:eastAsia="ko-KR"/>
              </w:rPr>
              <w:t>5.15.17</w:t>
            </w:r>
            <w:r w:rsidRPr="00FF50BA">
              <w:rPr>
                <w:rFonts w:eastAsiaTheme="minorEastAsia"/>
                <w:noProof/>
                <w:lang w:eastAsia="ko-KR"/>
              </w:rPr>
              <w:tab/>
              <w:t>Partial Network Slice support in a Registration Area</w:t>
            </w:r>
            <w:bookmarkEnd w:id="4"/>
            <w:r w:rsidR="004B6115">
              <w:rPr>
                <w:rFonts w:eastAsiaTheme="minorEastAsia"/>
                <w:noProof/>
                <w:lang w:eastAsia="ko-KR"/>
              </w:rPr>
              <w:t>, and</w:t>
            </w:r>
          </w:p>
          <w:p w14:paraId="1FFE6039" w14:textId="7B3082B2" w:rsidR="004F5787" w:rsidRDefault="004F5787" w:rsidP="00FF50BA">
            <w:pPr>
              <w:rPr>
                <w:rFonts w:eastAsiaTheme="minorEastAsia"/>
                <w:noProof/>
                <w:lang w:eastAsia="ko-KR"/>
              </w:rPr>
            </w:pPr>
            <w:r w:rsidRPr="00FF50BA">
              <w:rPr>
                <w:rFonts w:eastAsiaTheme="minorEastAsia"/>
                <w:noProof/>
                <w:lang w:eastAsia="ko-KR"/>
              </w:rPr>
              <w:t>Clause 5.15.18</w:t>
            </w:r>
            <w:r w:rsidRPr="00FF50BA">
              <w:rPr>
                <w:rFonts w:eastAsiaTheme="minorEastAsia"/>
                <w:noProof/>
                <w:lang w:eastAsia="ko-KR"/>
              </w:rPr>
              <w:tab/>
              <w:t>Support for Network Slices with Network Slice Area of Service not matching deployed Tracking Areas</w:t>
            </w:r>
          </w:p>
          <w:p w14:paraId="17CFBB1E" w14:textId="0E458CF5" w:rsidR="004F5787" w:rsidRPr="004F5787" w:rsidRDefault="001B5B5D" w:rsidP="004F5787">
            <w:pPr>
              <w:pStyle w:val="ad"/>
              <w:numPr>
                <w:ilvl w:val="0"/>
                <w:numId w:val="11"/>
              </w:numPr>
              <w:rPr>
                <w:rFonts w:eastAsiaTheme="minorEastAsia"/>
                <w:noProof/>
                <w:lang w:eastAsia="ko-KR"/>
              </w:rPr>
            </w:pPr>
            <w:r>
              <w:rPr>
                <w:rFonts w:eastAsiaTheme="minorEastAsia"/>
                <w:noProof/>
                <w:lang w:eastAsia="ko-KR"/>
              </w:rPr>
              <w:t xml:space="preserve">These clauses specify that </w:t>
            </w:r>
            <w:r>
              <w:rPr>
                <w:rFonts w:eastAsiaTheme="minorEastAsia" w:hint="eastAsia"/>
                <w:noProof/>
                <w:lang w:eastAsia="ko-KR"/>
              </w:rPr>
              <w:t>Network can indicate</w:t>
            </w:r>
            <w:r w:rsidR="004F5787">
              <w:rPr>
                <w:rFonts w:eastAsiaTheme="minorEastAsia" w:hint="eastAsia"/>
                <w:noProof/>
                <w:lang w:eastAsia="ko-KR"/>
              </w:rPr>
              <w:t xml:space="preserve"> the UE in which area (cell / TA) slices are supported.</w:t>
            </w:r>
          </w:p>
        </w:tc>
      </w:tr>
      <w:tr w:rsidR="00755CFC" w14:paraId="7D870E7D" w14:textId="77777777" w:rsidTr="00FE18AE">
        <w:tc>
          <w:tcPr>
            <w:tcW w:w="511" w:type="dxa"/>
          </w:tcPr>
          <w:p w14:paraId="71895404" w14:textId="4143C3FA" w:rsidR="00755CFC" w:rsidRDefault="00755CFC" w:rsidP="009544F4">
            <w:pPr>
              <w:rPr>
                <w:rFonts w:eastAsiaTheme="minorEastAsia"/>
                <w:noProof/>
                <w:lang w:eastAsia="ko-KR"/>
              </w:rPr>
            </w:pPr>
            <w:r>
              <w:rPr>
                <w:rFonts w:eastAsiaTheme="minorEastAsia" w:hint="eastAsia"/>
                <w:noProof/>
                <w:lang w:eastAsia="ko-KR"/>
              </w:rPr>
              <w:lastRenderedPageBreak/>
              <w:t>4</w:t>
            </w:r>
          </w:p>
        </w:tc>
        <w:tc>
          <w:tcPr>
            <w:tcW w:w="4304" w:type="dxa"/>
          </w:tcPr>
          <w:p w14:paraId="4EAF60A7" w14:textId="77777777" w:rsidR="00755CFC" w:rsidRDefault="00755CFC" w:rsidP="00755CFC">
            <w:pPr>
              <w:rPr>
                <w:rFonts w:eastAsia="맑은 고딕"/>
              </w:rPr>
            </w:pPr>
            <w:r w:rsidRPr="002D5251">
              <w:rPr>
                <w:rFonts w:eastAsia="맑은 고딕"/>
              </w:rPr>
              <w:t>When a UE moves out of the service area of a network slice for an active application, the 5G system shall be able to minimize impact on the active applications (e.g., providing early notification).</w:t>
            </w:r>
          </w:p>
          <w:p w14:paraId="3C690036" w14:textId="7AB795BF" w:rsidR="00755CFC" w:rsidRPr="00755CFC" w:rsidRDefault="00755CFC" w:rsidP="00755CFC">
            <w:pPr>
              <w:pStyle w:val="NO"/>
            </w:pPr>
            <w:r>
              <w:t xml:space="preserve">NOTE 1: </w:t>
            </w:r>
            <w:r>
              <w:tab/>
              <w:t>Various methods can be used to detect whether the UE moves toward the border area and to notify the UE.</w:t>
            </w:r>
          </w:p>
        </w:tc>
        <w:tc>
          <w:tcPr>
            <w:tcW w:w="4816" w:type="dxa"/>
          </w:tcPr>
          <w:p w14:paraId="05F1AE74" w14:textId="77777777" w:rsidR="004B6115" w:rsidRDefault="004F5787" w:rsidP="00FF50BA">
            <w:pPr>
              <w:rPr>
                <w:rFonts w:eastAsiaTheme="minorEastAsia"/>
                <w:noProof/>
                <w:lang w:eastAsia="ko-KR"/>
              </w:rPr>
            </w:pPr>
            <w:bookmarkStart w:id="5" w:name="_Toc162418994"/>
            <w:r>
              <w:rPr>
                <w:rFonts w:eastAsiaTheme="minorEastAsia" w:hint="eastAsia"/>
                <w:noProof/>
                <w:lang w:eastAsia="ko-KR"/>
              </w:rPr>
              <w:t xml:space="preserve">Clause </w:t>
            </w:r>
            <w:r w:rsidR="00C810F3" w:rsidRPr="00C810F3">
              <w:rPr>
                <w:rFonts w:eastAsiaTheme="minorEastAsia"/>
                <w:noProof/>
                <w:lang w:eastAsia="ko-KR"/>
              </w:rPr>
              <w:t>5.15.17</w:t>
            </w:r>
            <w:r w:rsidR="00C810F3" w:rsidRPr="00C810F3">
              <w:rPr>
                <w:rFonts w:eastAsiaTheme="minorEastAsia"/>
                <w:noProof/>
                <w:lang w:eastAsia="ko-KR"/>
              </w:rPr>
              <w:tab/>
              <w:t>Partial Network Slice support in a Registration Area</w:t>
            </w:r>
            <w:r w:rsidR="004B6115">
              <w:rPr>
                <w:rFonts w:eastAsiaTheme="minorEastAsia"/>
                <w:noProof/>
                <w:lang w:eastAsia="ko-KR"/>
              </w:rPr>
              <w:t>, and</w:t>
            </w:r>
          </w:p>
          <w:p w14:paraId="7D42ACF5" w14:textId="7EFB3373" w:rsidR="00755CFC" w:rsidRDefault="00FF50BA" w:rsidP="00FF50BA">
            <w:pPr>
              <w:rPr>
                <w:rFonts w:eastAsiaTheme="minorEastAsia"/>
                <w:noProof/>
                <w:lang w:eastAsia="ko-KR"/>
              </w:rPr>
            </w:pPr>
            <w:r w:rsidRPr="00FF50BA">
              <w:rPr>
                <w:rFonts w:eastAsiaTheme="minorEastAsia"/>
                <w:noProof/>
                <w:lang w:eastAsia="ko-KR"/>
              </w:rPr>
              <w:t>Clause 5.15.18</w:t>
            </w:r>
            <w:r w:rsidRPr="00FF50BA">
              <w:rPr>
                <w:rFonts w:eastAsiaTheme="minorEastAsia"/>
                <w:noProof/>
                <w:lang w:eastAsia="ko-KR"/>
              </w:rPr>
              <w:tab/>
              <w:t>Support for Network Slices with Network Slice Area of Service not matching deployed Tracking Areas</w:t>
            </w:r>
            <w:bookmarkEnd w:id="5"/>
          </w:p>
          <w:p w14:paraId="2339DAAE" w14:textId="545AD72B" w:rsidR="004F5787" w:rsidRPr="004F5787" w:rsidRDefault="001B5B5D" w:rsidP="004F5787">
            <w:pPr>
              <w:pStyle w:val="ad"/>
              <w:numPr>
                <w:ilvl w:val="0"/>
                <w:numId w:val="11"/>
              </w:numPr>
              <w:rPr>
                <w:rFonts w:eastAsiaTheme="minorEastAsia"/>
                <w:noProof/>
                <w:lang w:eastAsia="ko-KR"/>
              </w:rPr>
            </w:pPr>
            <w:r>
              <w:rPr>
                <w:rFonts w:eastAsiaTheme="minorEastAsia"/>
                <w:noProof/>
                <w:lang w:eastAsia="ko-KR"/>
              </w:rPr>
              <w:t xml:space="preserve">These clauses specify that </w:t>
            </w:r>
            <w:r>
              <w:rPr>
                <w:rFonts w:eastAsiaTheme="minorEastAsia" w:hint="eastAsia"/>
                <w:noProof/>
                <w:lang w:eastAsia="ko-KR"/>
              </w:rPr>
              <w:t xml:space="preserve">Network can indicate </w:t>
            </w:r>
            <w:r w:rsidR="004F5787" w:rsidRPr="004F5787">
              <w:rPr>
                <w:rFonts w:eastAsiaTheme="minorEastAsia"/>
                <w:noProof/>
                <w:lang w:eastAsia="ko-KR"/>
              </w:rPr>
              <w:t>the UE in which area (cell / TA) slices are supported.</w:t>
            </w:r>
          </w:p>
        </w:tc>
      </w:tr>
      <w:tr w:rsidR="00755CFC" w14:paraId="7DB40B5C" w14:textId="77777777" w:rsidTr="00FE18AE">
        <w:tc>
          <w:tcPr>
            <w:tcW w:w="511" w:type="dxa"/>
          </w:tcPr>
          <w:p w14:paraId="174C4D7C" w14:textId="7F24C027" w:rsidR="00755CFC" w:rsidRDefault="00755CFC" w:rsidP="009544F4">
            <w:pPr>
              <w:rPr>
                <w:rFonts w:eastAsiaTheme="minorEastAsia"/>
                <w:noProof/>
                <w:lang w:eastAsia="ko-KR"/>
              </w:rPr>
            </w:pPr>
            <w:r>
              <w:rPr>
                <w:rFonts w:eastAsiaTheme="minorEastAsia" w:hint="eastAsia"/>
                <w:noProof/>
                <w:lang w:eastAsia="ko-KR"/>
              </w:rPr>
              <w:t>5</w:t>
            </w:r>
          </w:p>
        </w:tc>
        <w:tc>
          <w:tcPr>
            <w:tcW w:w="4304" w:type="dxa"/>
          </w:tcPr>
          <w:p w14:paraId="65453A7A" w14:textId="52627377" w:rsidR="00755CFC" w:rsidRPr="00755CFC" w:rsidRDefault="00755CFC" w:rsidP="00755CFC">
            <w:r>
              <w:t>The 5G system shall support a mechanism for a UE to select and access network slice(s) based on UE capability, ongoing application, radio resources assigned to the slice, and policy (e.g., application preference).</w:t>
            </w:r>
          </w:p>
        </w:tc>
        <w:tc>
          <w:tcPr>
            <w:tcW w:w="4816" w:type="dxa"/>
          </w:tcPr>
          <w:p w14:paraId="7331450A" w14:textId="3BFD6809" w:rsidR="00A5013C" w:rsidRDefault="004F5787" w:rsidP="00C810F3">
            <w:pPr>
              <w:rPr>
                <w:rFonts w:eastAsiaTheme="minorEastAsia"/>
                <w:noProof/>
                <w:lang w:eastAsia="ko-KR"/>
              </w:rPr>
            </w:pPr>
            <w:bookmarkStart w:id="6" w:name="_Toc162418990"/>
            <w:r>
              <w:rPr>
                <w:rFonts w:eastAsiaTheme="minorEastAsia" w:hint="eastAsia"/>
                <w:noProof/>
                <w:lang w:eastAsia="ko-KR"/>
              </w:rPr>
              <w:t xml:space="preserve">Clause </w:t>
            </w:r>
            <w:r w:rsidR="001B5B5D">
              <w:rPr>
                <w:rFonts w:eastAsiaTheme="minorEastAsia"/>
                <w:noProof/>
                <w:lang w:eastAsia="ko-KR"/>
              </w:rPr>
              <w:t xml:space="preserve">5.15.14 </w:t>
            </w:r>
            <w:r w:rsidR="00A5013C" w:rsidRPr="00FF50BA">
              <w:rPr>
                <w:rFonts w:eastAsiaTheme="minorEastAsia"/>
                <w:noProof/>
                <w:lang w:eastAsia="ko-KR"/>
              </w:rPr>
              <w:t>Network Slice AS Groups support</w:t>
            </w:r>
          </w:p>
          <w:p w14:paraId="7435A9FF" w14:textId="2E1EA681" w:rsidR="004F5787" w:rsidRPr="004F5787" w:rsidRDefault="001B5B5D" w:rsidP="004F5787">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004F5787">
              <w:rPr>
                <w:rFonts w:eastAsiaTheme="minorEastAsia" w:hint="eastAsia"/>
                <w:noProof/>
                <w:lang w:eastAsia="ko-KR"/>
              </w:rPr>
              <w:t xml:space="preserve">Network can indicate the UE </w:t>
            </w:r>
            <w:r>
              <w:rPr>
                <w:rFonts w:eastAsiaTheme="minorEastAsia"/>
                <w:noProof/>
                <w:lang w:eastAsia="ko-KR"/>
              </w:rPr>
              <w:t xml:space="preserve">the list if </w:t>
            </w:r>
            <w:r w:rsidR="004F5787">
              <w:rPr>
                <w:rFonts w:eastAsiaTheme="minorEastAsia" w:hint="eastAsia"/>
                <w:noProof/>
                <w:lang w:eastAsia="ko-KR"/>
              </w:rPr>
              <w:t>supported slices in a cell to enable the UE to select propoer cells.</w:t>
            </w:r>
          </w:p>
          <w:p w14:paraId="763C159C" w14:textId="46D3AD03" w:rsidR="00C810F3" w:rsidRDefault="00D82DC4" w:rsidP="00C810F3">
            <w:pPr>
              <w:rPr>
                <w:rFonts w:eastAsiaTheme="minorEastAsia"/>
                <w:noProof/>
                <w:lang w:eastAsia="ko-KR"/>
              </w:rPr>
            </w:pPr>
            <w:r w:rsidRPr="00FF50BA">
              <w:rPr>
                <w:rFonts w:eastAsiaTheme="minorEastAsia"/>
                <w:noProof/>
                <w:lang w:eastAsia="ko-KR"/>
              </w:rPr>
              <w:t xml:space="preserve">Clause </w:t>
            </w:r>
            <w:bookmarkEnd w:id="6"/>
            <w:r w:rsidR="00C810F3" w:rsidRPr="00FF50BA">
              <w:rPr>
                <w:rFonts w:eastAsiaTheme="minorEastAsia"/>
                <w:noProof/>
                <w:lang w:eastAsia="ko-KR"/>
              </w:rPr>
              <w:tab/>
            </w:r>
            <w:r w:rsidR="001B5B5D" w:rsidRPr="001B7C50">
              <w:t>5.15.5.2.1</w:t>
            </w:r>
            <w:r w:rsidR="001B5B5D">
              <w:t xml:space="preserve"> </w:t>
            </w:r>
            <w:r w:rsidR="00C810F3" w:rsidRPr="00C810F3">
              <w:rPr>
                <w:rFonts w:eastAsiaTheme="minorEastAsia"/>
                <w:noProof/>
                <w:lang w:eastAsia="ko-KR"/>
              </w:rPr>
              <w:t>Registration to a set of Network Slices</w:t>
            </w:r>
          </w:p>
          <w:p w14:paraId="2BE14F82" w14:textId="3047EBAF" w:rsidR="004F5787" w:rsidRPr="004F5787" w:rsidRDefault="001B5B5D" w:rsidP="004F5787">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004F5787">
              <w:rPr>
                <w:rFonts w:eastAsiaTheme="minorEastAsia" w:hint="eastAsia"/>
                <w:noProof/>
                <w:lang w:eastAsia="ko-KR"/>
              </w:rPr>
              <w:t>Network provides policy to the UE to enable selection of slices for an application.</w:t>
            </w:r>
          </w:p>
        </w:tc>
      </w:tr>
      <w:tr w:rsidR="00BC446D" w14:paraId="2A67A245" w14:textId="77777777" w:rsidTr="00FE18AE">
        <w:tc>
          <w:tcPr>
            <w:tcW w:w="511" w:type="dxa"/>
          </w:tcPr>
          <w:p w14:paraId="4267167B" w14:textId="25F47313" w:rsidR="009544F4" w:rsidRPr="00755CFC" w:rsidRDefault="00755CFC" w:rsidP="00755CFC">
            <w:pPr>
              <w:rPr>
                <w:rFonts w:eastAsiaTheme="minorEastAsia"/>
                <w:noProof/>
                <w:lang w:eastAsia="ko-KR"/>
              </w:rPr>
            </w:pPr>
            <w:r>
              <w:rPr>
                <w:rFonts w:eastAsiaTheme="minorEastAsia" w:hint="eastAsia"/>
                <w:noProof/>
                <w:lang w:eastAsia="ko-KR"/>
              </w:rPr>
              <w:t>6</w:t>
            </w:r>
          </w:p>
        </w:tc>
        <w:tc>
          <w:tcPr>
            <w:tcW w:w="4304" w:type="dxa"/>
          </w:tcPr>
          <w:p w14:paraId="07D63B70" w14:textId="2DEF6763" w:rsidR="009544F4" w:rsidRPr="009544F4" w:rsidRDefault="009544F4" w:rsidP="00755CFC">
            <w:pPr>
              <w:rPr>
                <w:rFonts w:ascii="바탕" w:eastAsia="바탕" w:hAnsi="바탕" w:cs="바탕"/>
                <w:b/>
                <w:noProof/>
                <w:lang w:eastAsia="ko-KR"/>
              </w:rPr>
            </w:pPr>
            <w:r>
              <w:t>The 5G system shall support a mechanism to optimize resources of network slices (e.g., due to operator deploying different frequency to offer different network slices) based on network slice usage patterns and policy (e.g., application preference) of a UE or group of UEs</w:t>
            </w:r>
          </w:p>
        </w:tc>
        <w:tc>
          <w:tcPr>
            <w:tcW w:w="4816" w:type="dxa"/>
          </w:tcPr>
          <w:p w14:paraId="7B9A06DA" w14:textId="77777777" w:rsidR="007A4E4E" w:rsidRDefault="007A4E4E" w:rsidP="00D82DC4">
            <w:pPr>
              <w:rPr>
                <w:rFonts w:eastAsiaTheme="minorEastAsia"/>
                <w:noProof/>
                <w:lang w:eastAsia="ko-KR"/>
              </w:rPr>
            </w:pPr>
            <w:bookmarkStart w:id="7" w:name="_Toc162418992"/>
            <w:r>
              <w:rPr>
                <w:rFonts w:eastAsiaTheme="minorEastAsia" w:hint="eastAsia"/>
                <w:lang w:eastAsia="ko-KR"/>
              </w:rPr>
              <w:t xml:space="preserve">Clause </w:t>
            </w:r>
            <w:r w:rsidRPr="006D76AD">
              <w:t>5.15.15</w:t>
            </w:r>
            <w:r w:rsidRPr="006D76AD">
              <w:tab/>
              <w:t>Support of Network Slice usage control</w:t>
            </w:r>
            <w:r w:rsidRPr="00FF50BA">
              <w:rPr>
                <w:rFonts w:eastAsiaTheme="minorEastAsia"/>
                <w:noProof/>
                <w:lang w:eastAsia="ko-KR"/>
              </w:rPr>
              <w:t xml:space="preserve"> </w:t>
            </w:r>
          </w:p>
          <w:p w14:paraId="66A818A6" w14:textId="522965D3" w:rsidR="00785480" w:rsidRPr="00785480" w:rsidRDefault="001B5B5D" w:rsidP="00785480">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00785480">
              <w:rPr>
                <w:rFonts w:eastAsiaTheme="minorEastAsia" w:hint="eastAsia"/>
                <w:noProof/>
                <w:lang w:eastAsia="ko-KR"/>
              </w:rPr>
              <w:t>Operator can release resources of unused slice.</w:t>
            </w:r>
          </w:p>
          <w:p w14:paraId="01F618F2" w14:textId="5F809E63" w:rsidR="006D76AD" w:rsidRDefault="00D82DC4" w:rsidP="007A4E4E">
            <w:pPr>
              <w:rPr>
                <w:rFonts w:eastAsiaTheme="minorEastAsia"/>
                <w:lang w:eastAsia="ko-KR"/>
              </w:rPr>
            </w:pPr>
            <w:r w:rsidRPr="00FF50BA">
              <w:rPr>
                <w:rFonts w:eastAsiaTheme="minorEastAsia"/>
                <w:noProof/>
                <w:lang w:eastAsia="ko-KR"/>
              </w:rPr>
              <w:t xml:space="preserve">Clause </w:t>
            </w:r>
            <w:r w:rsidR="001B5B5D" w:rsidRPr="001B7C50">
              <w:t>5.3.4.3.3</w:t>
            </w:r>
            <w:r>
              <w:tab/>
            </w:r>
            <w:bookmarkEnd w:id="7"/>
            <w:r w:rsidR="006D76AD" w:rsidRPr="006D76AD">
              <w:t>Redirection to dedicated frequency band(s) for an S-NSSAI</w:t>
            </w:r>
          </w:p>
          <w:p w14:paraId="40B2E77E" w14:textId="193433E9" w:rsidR="00785480" w:rsidRPr="00785480" w:rsidRDefault="001B5B5D" w:rsidP="00E47747">
            <w:pPr>
              <w:pStyle w:val="ad"/>
              <w:numPr>
                <w:ilvl w:val="0"/>
                <w:numId w:val="11"/>
              </w:numPr>
              <w:rPr>
                <w:rFonts w:ascii="바탕" w:eastAsiaTheme="minorEastAsia" w:hAnsi="바탕" w:cs="바탕"/>
                <w:b/>
                <w:noProof/>
                <w:lang w:eastAsia="ko-KR"/>
              </w:rPr>
            </w:pPr>
            <w:r>
              <w:rPr>
                <w:rFonts w:eastAsiaTheme="minorEastAsia"/>
                <w:noProof/>
                <w:lang w:eastAsia="ko-KR"/>
              </w:rPr>
              <w:t xml:space="preserve">This clause specifies that </w:t>
            </w:r>
            <w:r w:rsidR="00E47747" w:rsidRPr="00424D95">
              <w:rPr>
                <w:rFonts w:eastAsiaTheme="minorEastAsia" w:hint="eastAsia"/>
                <w:noProof/>
                <w:lang w:eastAsia="ko-KR"/>
              </w:rPr>
              <w:t>Network can redirect the UE to specific radio frequency based on requested slices the UE want to use.</w:t>
            </w:r>
          </w:p>
        </w:tc>
      </w:tr>
      <w:tr w:rsidR="00755CFC" w14:paraId="7C264DD4" w14:textId="77777777" w:rsidTr="00FE18AE">
        <w:tc>
          <w:tcPr>
            <w:tcW w:w="511" w:type="dxa"/>
          </w:tcPr>
          <w:p w14:paraId="09A4076A" w14:textId="1B1D2501" w:rsidR="00755CFC" w:rsidRDefault="00755CFC" w:rsidP="00755CFC">
            <w:pPr>
              <w:rPr>
                <w:rFonts w:eastAsiaTheme="minorEastAsia"/>
                <w:noProof/>
                <w:lang w:eastAsia="ko-KR"/>
              </w:rPr>
            </w:pPr>
            <w:r>
              <w:rPr>
                <w:rFonts w:eastAsiaTheme="minorEastAsia" w:hint="eastAsia"/>
                <w:noProof/>
                <w:lang w:eastAsia="ko-KR"/>
              </w:rPr>
              <w:t>7</w:t>
            </w:r>
          </w:p>
        </w:tc>
        <w:tc>
          <w:tcPr>
            <w:tcW w:w="4304" w:type="dxa"/>
          </w:tcPr>
          <w:p w14:paraId="61600044" w14:textId="77777777" w:rsidR="00755CFC" w:rsidRPr="001768B3" w:rsidRDefault="00755CFC" w:rsidP="00755CFC">
            <w:pPr>
              <w:rPr>
                <w:strike/>
              </w:rPr>
            </w:pPr>
            <w:r w:rsidRPr="001768B3">
              <w:rPr>
                <w:strike/>
              </w:rPr>
              <w:t>For UEs that have the ability to obtain service from more than one VPLMN simultaneously, the following requirements apply:</w:t>
            </w:r>
          </w:p>
          <w:p w14:paraId="3AF71BC7" w14:textId="77777777" w:rsidR="00755CFC" w:rsidRPr="001768B3" w:rsidRDefault="00755CFC" w:rsidP="00755CFC">
            <w:pPr>
              <w:rPr>
                <w:strike/>
              </w:rPr>
            </w:pPr>
            <w:r w:rsidRPr="001768B3">
              <w:rPr>
                <w:strike/>
              </w:rPr>
              <w:t>-</w:t>
            </w:r>
            <w:r w:rsidRPr="001768B3">
              <w:rPr>
                <w:strike/>
              </w:rPr>
              <w:tab/>
              <w:t xml:space="preserve">When a roaming UE with a single PLMN subscription requires simultaneous access to multiple network slices and the network slices are not available in a single VPLMN, the 5G system shall enable the UE to: </w:t>
            </w:r>
          </w:p>
          <w:p w14:paraId="34F16A6D" w14:textId="77777777" w:rsidR="00755CFC" w:rsidRPr="001768B3" w:rsidRDefault="00755CFC" w:rsidP="00755CFC">
            <w:pPr>
              <w:rPr>
                <w:strike/>
              </w:rPr>
            </w:pPr>
            <w:r w:rsidRPr="001768B3">
              <w:rPr>
                <w:strike/>
              </w:rPr>
              <w:t>-</w:t>
            </w:r>
            <w:r w:rsidRPr="001768B3">
              <w:rPr>
                <w:strike/>
              </w:rPr>
              <w:tab/>
              <w:t>be registered to more than one VPLMN simultaneously; and</w:t>
            </w:r>
          </w:p>
          <w:p w14:paraId="2C8C95DD" w14:textId="77777777" w:rsidR="00755CFC" w:rsidRPr="001768B3" w:rsidRDefault="00755CFC" w:rsidP="00755CFC">
            <w:pPr>
              <w:rPr>
                <w:strike/>
              </w:rPr>
            </w:pPr>
            <w:r w:rsidRPr="001768B3">
              <w:rPr>
                <w:strike/>
              </w:rPr>
              <w:lastRenderedPageBreak/>
              <w:t>-</w:t>
            </w:r>
            <w:r w:rsidRPr="001768B3">
              <w:rPr>
                <w:strike/>
              </w:rPr>
              <w:tab/>
              <w:t xml:space="preserve">use network slices from more than one VPLMN simultaneously </w:t>
            </w:r>
          </w:p>
          <w:p w14:paraId="285E16F4" w14:textId="77777777" w:rsidR="00755CFC" w:rsidRPr="001768B3" w:rsidRDefault="00755CFC" w:rsidP="00755CFC">
            <w:pPr>
              <w:rPr>
                <w:strike/>
              </w:rPr>
            </w:pPr>
            <w:r w:rsidRPr="001768B3">
              <w:rPr>
                <w:strike/>
              </w:rPr>
              <w:t>-</w:t>
            </w:r>
            <w:r w:rsidRPr="001768B3">
              <w:rPr>
                <w:strike/>
              </w:rPr>
              <w:tab/>
              <w:t>The HPLMN shall be able to authorise a roaming UE with a single PLMN subscription to be registered to more than one VPLMN simultaneously in order to access network slices of those VPLMNs.</w:t>
            </w:r>
          </w:p>
          <w:p w14:paraId="3CA3560C" w14:textId="77777777" w:rsidR="00755CFC" w:rsidRPr="001768B3" w:rsidRDefault="00755CFC" w:rsidP="00755CFC">
            <w:pPr>
              <w:rPr>
                <w:strike/>
              </w:rPr>
            </w:pPr>
            <w:r w:rsidRPr="001768B3">
              <w:rPr>
                <w:strike/>
              </w:rPr>
              <w:t>-</w:t>
            </w:r>
            <w:r w:rsidRPr="001768B3">
              <w:rPr>
                <w:strike/>
              </w:rPr>
              <w:tab/>
              <w:t>The HPLMN shall be able to provide a UE with permission and prioritisation information of the VPLMNs the UE is authorised to register to in order to use specific network slices.</w:t>
            </w:r>
          </w:p>
          <w:p w14:paraId="74BD29D2" w14:textId="795FA357" w:rsidR="00755CFC" w:rsidRPr="001768B3" w:rsidRDefault="00755CFC" w:rsidP="00755CFC">
            <w:pPr>
              <w:pStyle w:val="NO"/>
              <w:rPr>
                <w:strike/>
              </w:rPr>
            </w:pPr>
            <w:r w:rsidRPr="001768B3">
              <w:rPr>
                <w:strike/>
              </w:rPr>
              <w:t xml:space="preserve">NOTE 2: </w:t>
            </w:r>
            <w:r w:rsidRPr="001768B3">
              <w:rPr>
                <w:strike/>
              </w:rPr>
              <w:tab/>
              <w:t>The above requirements assume certain UE capabilities, e.g. the ability to be connected to more than one PLMN simultaneously.</w:t>
            </w:r>
          </w:p>
        </w:tc>
        <w:tc>
          <w:tcPr>
            <w:tcW w:w="4816" w:type="dxa"/>
          </w:tcPr>
          <w:p w14:paraId="17FA65F6" w14:textId="332540F2" w:rsidR="00755CFC" w:rsidRPr="000C45A3" w:rsidRDefault="001768B3" w:rsidP="001768B3">
            <w:pPr>
              <w:rPr>
                <w:rFonts w:ascii="바탕" w:eastAsia="바탕" w:hAnsi="바탕" w:cs="바탕"/>
                <w:b/>
                <w:noProof/>
                <w:highlight w:val="yellow"/>
                <w:lang w:eastAsia="ko-KR"/>
              </w:rPr>
            </w:pPr>
            <w:r w:rsidRPr="000C45A3">
              <w:rPr>
                <w:highlight w:val="yellow"/>
              </w:rPr>
              <w:lastRenderedPageBreak/>
              <w:t xml:space="preserve">Removed at </w:t>
            </w:r>
            <w:r w:rsidR="00755CFC" w:rsidRPr="000C45A3">
              <w:rPr>
                <w:rFonts w:hint="eastAsia"/>
                <w:highlight w:val="yellow"/>
              </w:rPr>
              <w:t>S</w:t>
            </w:r>
            <w:r w:rsidR="00755CFC" w:rsidRPr="000C45A3">
              <w:rPr>
                <w:highlight w:val="yellow"/>
              </w:rPr>
              <w:t>A1#</w:t>
            </w:r>
            <w:r w:rsidRPr="000C45A3">
              <w:rPr>
                <w:highlight w:val="yellow"/>
              </w:rPr>
              <w:t>105, (S1-240049)</w:t>
            </w:r>
          </w:p>
        </w:tc>
      </w:tr>
    </w:tbl>
    <w:p w14:paraId="5CA957CC" w14:textId="0C9AADB1" w:rsidR="00FD5611" w:rsidRDefault="00FD5611" w:rsidP="00664F61">
      <w:pPr>
        <w:pStyle w:val="CRCoverPage"/>
        <w:rPr>
          <w:rFonts w:ascii="바탕" w:eastAsia="바탕" w:hAnsi="바탕" w:cs="바탕"/>
          <w:b/>
          <w:noProof/>
          <w:lang w:eastAsia="ko-KR"/>
        </w:rPr>
      </w:pPr>
    </w:p>
    <w:p w14:paraId="43BB0CA9" w14:textId="39F2AEDA" w:rsidR="007E560A" w:rsidRPr="004B6115" w:rsidRDefault="007E560A" w:rsidP="007E560A">
      <w:pPr>
        <w:pStyle w:val="CRCoverPage"/>
        <w:rPr>
          <w:b/>
          <w:noProof/>
          <w:sz w:val="22"/>
          <w:szCs w:val="22"/>
        </w:rPr>
      </w:pPr>
      <w:r w:rsidRPr="004B6115">
        <w:rPr>
          <w:rFonts w:hint="eastAsia"/>
          <w:b/>
          <w:noProof/>
          <w:sz w:val="22"/>
          <w:szCs w:val="22"/>
        </w:rPr>
        <w:t>2</w:t>
      </w:r>
      <w:r w:rsidRPr="004B6115">
        <w:rPr>
          <w:b/>
          <w:noProof/>
          <w:sz w:val="22"/>
          <w:szCs w:val="22"/>
        </w:rPr>
        <w:t>.2 Network slice constraints related requirements</w:t>
      </w:r>
    </w:p>
    <w:tbl>
      <w:tblPr>
        <w:tblStyle w:val="a6"/>
        <w:tblW w:w="0" w:type="auto"/>
        <w:tblLook w:val="04A0" w:firstRow="1" w:lastRow="0" w:firstColumn="1" w:lastColumn="0" w:noHBand="0" w:noVBand="1"/>
      </w:tblPr>
      <w:tblGrid>
        <w:gridCol w:w="511"/>
        <w:gridCol w:w="4304"/>
        <w:gridCol w:w="4816"/>
      </w:tblGrid>
      <w:tr w:rsidR="002C447D" w:rsidRPr="00FF50BA" w14:paraId="4A3F4099" w14:textId="77777777" w:rsidTr="00566195">
        <w:tc>
          <w:tcPr>
            <w:tcW w:w="511" w:type="dxa"/>
          </w:tcPr>
          <w:p w14:paraId="54389908" w14:textId="77777777" w:rsidR="002C447D" w:rsidRPr="009544F4" w:rsidRDefault="002C447D" w:rsidP="002C447D">
            <w:pPr>
              <w:jc w:val="center"/>
              <w:rPr>
                <w:noProof/>
              </w:rPr>
            </w:pPr>
            <w:r w:rsidRPr="009544F4">
              <w:rPr>
                <w:rFonts w:hint="eastAsia"/>
                <w:noProof/>
              </w:rPr>
              <w:t>N</w:t>
            </w:r>
            <w:r w:rsidRPr="009544F4">
              <w:rPr>
                <w:noProof/>
              </w:rPr>
              <w:t>o.</w:t>
            </w:r>
          </w:p>
        </w:tc>
        <w:tc>
          <w:tcPr>
            <w:tcW w:w="4304" w:type="dxa"/>
          </w:tcPr>
          <w:p w14:paraId="1A539D7A" w14:textId="77777777" w:rsidR="002C447D" w:rsidRDefault="002C447D" w:rsidP="002C447D">
            <w:pPr>
              <w:spacing w:after="0"/>
              <w:jc w:val="center"/>
              <w:rPr>
                <w:noProof/>
              </w:rPr>
            </w:pPr>
            <w:r w:rsidRPr="009544F4">
              <w:rPr>
                <w:rFonts w:hint="eastAsia"/>
                <w:noProof/>
              </w:rPr>
              <w:t>T</w:t>
            </w:r>
            <w:r w:rsidRPr="009544F4">
              <w:rPr>
                <w:noProof/>
              </w:rPr>
              <w:t>S 22.261</w:t>
            </w:r>
            <w:r>
              <w:rPr>
                <w:noProof/>
              </w:rPr>
              <w:t xml:space="preserve"> </w:t>
            </w:r>
            <w:r w:rsidRPr="00B22789">
              <w:rPr>
                <w:rFonts w:hint="eastAsia"/>
                <w:noProof/>
              </w:rPr>
              <w:t>v</w:t>
            </w:r>
            <w:r w:rsidRPr="00B22789">
              <w:rPr>
                <w:noProof/>
              </w:rPr>
              <w:t>18.13.0</w:t>
            </w:r>
            <w:r w:rsidRPr="009544F4">
              <w:rPr>
                <w:noProof/>
              </w:rPr>
              <w:t xml:space="preserve"> </w:t>
            </w:r>
          </w:p>
          <w:p w14:paraId="14CD156F" w14:textId="1692682E" w:rsidR="002C447D" w:rsidRPr="009544F4" w:rsidRDefault="002C447D" w:rsidP="002C447D">
            <w:pPr>
              <w:spacing w:after="0"/>
              <w:jc w:val="center"/>
              <w:rPr>
                <w:noProof/>
              </w:rPr>
            </w:pPr>
            <w:r w:rsidRPr="009544F4">
              <w:rPr>
                <w:noProof/>
              </w:rPr>
              <w:t>clause 6.1.2.</w:t>
            </w:r>
            <w:r>
              <w:rPr>
                <w:noProof/>
              </w:rPr>
              <w:t>3</w:t>
            </w:r>
            <w:r w:rsidRPr="009544F4">
              <w:rPr>
                <w:noProof/>
              </w:rPr>
              <w:t xml:space="preserve"> EASNS requiements</w:t>
            </w:r>
          </w:p>
        </w:tc>
        <w:tc>
          <w:tcPr>
            <w:tcW w:w="4816" w:type="dxa"/>
          </w:tcPr>
          <w:p w14:paraId="7FC7CE66" w14:textId="77777777" w:rsidR="002C447D" w:rsidRDefault="002C447D" w:rsidP="002C447D">
            <w:pPr>
              <w:spacing w:after="0"/>
              <w:jc w:val="center"/>
              <w:rPr>
                <w:noProof/>
              </w:rPr>
            </w:pPr>
            <w:r w:rsidRPr="00FF50BA">
              <w:rPr>
                <w:rFonts w:hint="eastAsia"/>
                <w:noProof/>
              </w:rPr>
              <w:t>T</w:t>
            </w:r>
            <w:r w:rsidRPr="00FF50BA">
              <w:rPr>
                <w:noProof/>
              </w:rPr>
              <w:t>S 23.501 v18.5.0</w:t>
            </w:r>
          </w:p>
          <w:p w14:paraId="389BC0C6" w14:textId="2F460CD3" w:rsidR="002C447D" w:rsidRPr="00FF50BA" w:rsidRDefault="002C447D" w:rsidP="002C447D">
            <w:pPr>
              <w:spacing w:after="0"/>
              <w:jc w:val="center"/>
              <w:rPr>
                <w:noProof/>
              </w:rPr>
            </w:pPr>
            <w:r>
              <w:rPr>
                <w:noProof/>
              </w:rPr>
              <w:t>Some</w:t>
            </w:r>
            <w:r w:rsidRPr="006208AC">
              <w:rPr>
                <w:noProof/>
              </w:rPr>
              <w:t xml:space="preserve"> implementations during </w:t>
            </w:r>
            <w:r w:rsidRPr="009544F4">
              <w:rPr>
                <w:rFonts w:hint="eastAsia"/>
                <w:noProof/>
              </w:rPr>
              <w:t>S</w:t>
            </w:r>
            <w:r w:rsidRPr="009544F4">
              <w:rPr>
                <w:noProof/>
              </w:rPr>
              <w:t>A2 eNS_Ph</w:t>
            </w:r>
            <w:r>
              <w:rPr>
                <w:noProof/>
              </w:rPr>
              <w:t>3</w:t>
            </w:r>
          </w:p>
        </w:tc>
      </w:tr>
      <w:tr w:rsidR="007E560A" w:rsidRPr="004F5787" w14:paraId="7E822FD6" w14:textId="77777777" w:rsidTr="00566195">
        <w:tc>
          <w:tcPr>
            <w:tcW w:w="511" w:type="dxa"/>
          </w:tcPr>
          <w:p w14:paraId="779E1129" w14:textId="77777777" w:rsidR="007E560A" w:rsidRPr="00755CFC" w:rsidRDefault="007E560A" w:rsidP="00566195">
            <w:pPr>
              <w:rPr>
                <w:noProof/>
              </w:rPr>
            </w:pPr>
            <w:r w:rsidRPr="00755CFC">
              <w:rPr>
                <w:rFonts w:hint="eastAsia"/>
                <w:noProof/>
              </w:rPr>
              <w:t>1</w:t>
            </w:r>
          </w:p>
        </w:tc>
        <w:tc>
          <w:tcPr>
            <w:tcW w:w="4304" w:type="dxa"/>
          </w:tcPr>
          <w:p w14:paraId="64254A68" w14:textId="77777777" w:rsidR="007E560A" w:rsidRDefault="007E560A" w:rsidP="007E560A">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06053B19" w14:textId="0174B15F" w:rsidR="007E560A" w:rsidRPr="00755CFC" w:rsidRDefault="007E560A" w:rsidP="007E560A">
            <w:pPr>
              <w:pStyle w:val="NO"/>
            </w:pPr>
          </w:p>
        </w:tc>
        <w:tc>
          <w:tcPr>
            <w:tcW w:w="4816" w:type="dxa"/>
          </w:tcPr>
          <w:p w14:paraId="1361C0E4" w14:textId="77777777" w:rsidR="00EF504D" w:rsidRDefault="00EF504D" w:rsidP="00EF504D">
            <w:pPr>
              <w:rPr>
                <w:rFonts w:eastAsiaTheme="minorEastAsia"/>
                <w:noProof/>
                <w:lang w:eastAsia="ko-KR"/>
              </w:rPr>
            </w:pPr>
            <w:r>
              <w:rPr>
                <w:rFonts w:eastAsiaTheme="minorEastAsia"/>
                <w:noProof/>
                <w:lang w:eastAsia="ko-KR"/>
              </w:rPr>
              <w:t xml:space="preserve">Clause </w:t>
            </w:r>
            <w:r w:rsidRPr="00FF50BA">
              <w:rPr>
                <w:rFonts w:eastAsiaTheme="minorEastAsia"/>
                <w:noProof/>
                <w:lang w:eastAsia="ko-KR"/>
              </w:rPr>
              <w:t>5.15.12</w:t>
            </w:r>
            <w:r w:rsidRPr="00FF50BA">
              <w:rPr>
                <w:rFonts w:eastAsiaTheme="minorEastAsia"/>
                <w:noProof/>
                <w:lang w:eastAsia="ko-KR"/>
              </w:rPr>
              <w:tab/>
              <w:t>Support of subscription-based restrictions to simultaneous registration of network slices</w:t>
            </w:r>
          </w:p>
          <w:p w14:paraId="01F69F16" w14:textId="093AE172" w:rsidR="00EF504D" w:rsidRDefault="00EF504D" w:rsidP="002D601A">
            <w:pPr>
              <w:pStyle w:val="ad"/>
              <w:numPr>
                <w:ilvl w:val="0"/>
                <w:numId w:val="11"/>
              </w:numPr>
              <w:rPr>
                <w:rFonts w:eastAsiaTheme="minorEastAsia"/>
                <w:noProof/>
                <w:lang w:eastAsia="ko-KR"/>
              </w:rPr>
            </w:pPr>
            <w:r>
              <w:rPr>
                <w:rFonts w:eastAsiaTheme="minorEastAsia"/>
                <w:noProof/>
                <w:lang w:eastAsia="ko-KR"/>
              </w:rPr>
              <w:t xml:space="preserve">This clause specifies that </w:t>
            </w:r>
            <w:r>
              <w:rPr>
                <w:rFonts w:eastAsiaTheme="minorEastAsia" w:hint="eastAsia"/>
                <w:noProof/>
                <w:lang w:eastAsia="ko-KR"/>
              </w:rPr>
              <w:t>Network can indicate which slices are can be used simultaneously to the UE so that UE can determine slices it wants to use.</w:t>
            </w:r>
          </w:p>
          <w:p w14:paraId="6D41C5FD" w14:textId="77777777" w:rsidR="00EF504D" w:rsidRDefault="00EF504D" w:rsidP="00EF504D">
            <w:pPr>
              <w:rPr>
                <w:rFonts w:eastAsiaTheme="minorEastAsia"/>
                <w:noProof/>
                <w:lang w:eastAsia="ko-KR"/>
              </w:rPr>
            </w:pPr>
            <w:r>
              <w:rPr>
                <w:rFonts w:eastAsiaTheme="minorEastAsia"/>
                <w:noProof/>
                <w:lang w:eastAsia="ko-KR"/>
              </w:rPr>
              <w:t xml:space="preserve">Clause </w:t>
            </w:r>
            <w:r w:rsidRPr="00C810F3">
              <w:rPr>
                <w:rFonts w:eastAsiaTheme="minorEastAsia"/>
                <w:noProof/>
                <w:lang w:eastAsia="ko-KR"/>
              </w:rPr>
              <w:t>5.3.4.3.3</w:t>
            </w:r>
            <w:r w:rsidRPr="00C810F3">
              <w:rPr>
                <w:rFonts w:eastAsiaTheme="minorEastAsia"/>
                <w:noProof/>
                <w:lang w:eastAsia="ko-KR"/>
              </w:rPr>
              <w:tab/>
              <w:t xml:space="preserve">Redirection to dedicated frequency band(s) for an S-NSSAI </w:t>
            </w:r>
          </w:p>
          <w:p w14:paraId="0F556131" w14:textId="77777777" w:rsidR="00EF504D" w:rsidRPr="004F5787" w:rsidRDefault="00EF504D" w:rsidP="00EF504D">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Pr="00424D95">
              <w:rPr>
                <w:rFonts w:eastAsiaTheme="minorEastAsia" w:hint="eastAsia"/>
                <w:noProof/>
                <w:lang w:eastAsia="ko-KR"/>
              </w:rPr>
              <w:t>Network can redirect the UE to specific radio frequency based on requested slices the UE want</w:t>
            </w:r>
            <w:r>
              <w:rPr>
                <w:rFonts w:eastAsiaTheme="minorEastAsia"/>
                <w:noProof/>
                <w:lang w:eastAsia="ko-KR"/>
              </w:rPr>
              <w:t>s</w:t>
            </w:r>
            <w:r w:rsidRPr="00424D95">
              <w:rPr>
                <w:rFonts w:eastAsiaTheme="minorEastAsia" w:hint="eastAsia"/>
                <w:noProof/>
                <w:lang w:eastAsia="ko-KR"/>
              </w:rPr>
              <w:t xml:space="preserve"> to use.</w:t>
            </w:r>
          </w:p>
          <w:p w14:paraId="597E5CF5" w14:textId="77777777" w:rsidR="00EF504D" w:rsidRDefault="00EF504D" w:rsidP="00EF504D">
            <w:pPr>
              <w:rPr>
                <w:rFonts w:eastAsiaTheme="minorEastAsia"/>
                <w:noProof/>
                <w:lang w:eastAsia="ko-KR"/>
              </w:rPr>
            </w:pPr>
            <w:r>
              <w:rPr>
                <w:rFonts w:eastAsiaTheme="minorEastAsia"/>
                <w:noProof/>
                <w:lang w:eastAsia="ko-KR"/>
              </w:rPr>
              <w:t xml:space="preserve">Clause </w:t>
            </w:r>
            <w:r w:rsidRPr="00FF50BA">
              <w:rPr>
                <w:rFonts w:eastAsiaTheme="minorEastAsia"/>
                <w:noProof/>
                <w:lang w:eastAsia="ko-KR"/>
              </w:rPr>
              <w:t>5.15.14</w:t>
            </w:r>
            <w:r w:rsidRPr="00FF50BA">
              <w:rPr>
                <w:rFonts w:eastAsiaTheme="minorEastAsia"/>
                <w:noProof/>
                <w:lang w:eastAsia="ko-KR"/>
              </w:rPr>
              <w:tab/>
              <w:t>Network Slice AS Groups support</w:t>
            </w:r>
          </w:p>
          <w:p w14:paraId="7CD47B11" w14:textId="5FC0F9C5" w:rsidR="00EF504D" w:rsidRPr="004F5787" w:rsidRDefault="00EF504D" w:rsidP="002D601A">
            <w:pPr>
              <w:pStyle w:val="ad"/>
              <w:numPr>
                <w:ilvl w:val="0"/>
                <w:numId w:val="11"/>
              </w:numPr>
              <w:rPr>
                <w:rFonts w:eastAsiaTheme="minorEastAsia"/>
                <w:noProof/>
                <w:lang w:eastAsia="ko-KR"/>
              </w:rPr>
            </w:pPr>
            <w:r>
              <w:rPr>
                <w:rFonts w:eastAsiaTheme="minorEastAsia"/>
                <w:noProof/>
                <w:lang w:eastAsia="ko-KR"/>
              </w:rPr>
              <w:t xml:space="preserve">This clause specifies that </w:t>
            </w:r>
            <w:r>
              <w:rPr>
                <w:rFonts w:eastAsiaTheme="minorEastAsia" w:hint="eastAsia"/>
                <w:noProof/>
                <w:lang w:eastAsia="ko-KR"/>
              </w:rPr>
              <w:t xml:space="preserve">Network can indicate the UE </w:t>
            </w:r>
            <w:r>
              <w:rPr>
                <w:rFonts w:eastAsiaTheme="minorEastAsia"/>
                <w:noProof/>
                <w:lang w:eastAsia="ko-KR"/>
              </w:rPr>
              <w:t xml:space="preserve">the </w:t>
            </w:r>
            <w:r>
              <w:rPr>
                <w:lang w:eastAsia="ko-KR"/>
              </w:rPr>
              <w:t xml:space="preserve">list of </w:t>
            </w:r>
            <w:r>
              <w:rPr>
                <w:rFonts w:eastAsiaTheme="minorEastAsia" w:hint="eastAsia"/>
                <w:noProof/>
                <w:lang w:eastAsia="ko-KR"/>
              </w:rPr>
              <w:t>supported slices in a cell to enable the UE to select propoer cells.</w:t>
            </w:r>
          </w:p>
        </w:tc>
      </w:tr>
      <w:tr w:rsidR="007E560A" w:rsidRPr="004F5787" w14:paraId="2EC84207" w14:textId="77777777" w:rsidTr="00566195">
        <w:tc>
          <w:tcPr>
            <w:tcW w:w="511" w:type="dxa"/>
          </w:tcPr>
          <w:p w14:paraId="63721DE6" w14:textId="77777777" w:rsidR="007E560A" w:rsidRPr="00755CFC" w:rsidRDefault="007E560A" w:rsidP="00566195">
            <w:pPr>
              <w:rPr>
                <w:rFonts w:eastAsiaTheme="minorEastAsia"/>
                <w:noProof/>
                <w:lang w:eastAsia="ko-KR"/>
              </w:rPr>
            </w:pPr>
            <w:r>
              <w:rPr>
                <w:rFonts w:eastAsiaTheme="minorEastAsia" w:hint="eastAsia"/>
                <w:noProof/>
                <w:lang w:eastAsia="ko-KR"/>
              </w:rPr>
              <w:t>2</w:t>
            </w:r>
          </w:p>
        </w:tc>
        <w:tc>
          <w:tcPr>
            <w:tcW w:w="4304" w:type="dxa"/>
          </w:tcPr>
          <w:p w14:paraId="74C53AF6" w14:textId="77777777" w:rsidR="005D75B3" w:rsidRPr="00576F92" w:rsidRDefault="005D75B3" w:rsidP="005D75B3">
            <w:pPr>
              <w:rPr>
                <w:rFonts w:eastAsia="맑은 고딕"/>
              </w:rPr>
            </w:pPr>
            <w:r w:rsidRPr="00150348">
              <w:rPr>
                <w:rFonts w:eastAsia="맑은 고딕"/>
              </w:rPr>
              <w:t>For traffic pertaining to a network slice offered via a relay node, 5G system shall use only radio resources (e.g. frequency band) allowed for the network slice.</w:t>
            </w:r>
          </w:p>
          <w:p w14:paraId="2BF1F5D2" w14:textId="4D73EB13" w:rsidR="007E560A" w:rsidRPr="00755CFC" w:rsidRDefault="005D75B3" w:rsidP="005D75B3">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tc>
        <w:tc>
          <w:tcPr>
            <w:tcW w:w="4816" w:type="dxa"/>
          </w:tcPr>
          <w:p w14:paraId="102D47B8" w14:textId="77777777" w:rsidR="004B6115" w:rsidRDefault="004B6115" w:rsidP="004B6115">
            <w:pPr>
              <w:rPr>
                <w:rFonts w:eastAsiaTheme="minorEastAsia"/>
                <w:noProof/>
                <w:lang w:eastAsia="ko-KR"/>
              </w:rPr>
            </w:pPr>
            <w:r>
              <w:rPr>
                <w:rFonts w:eastAsiaTheme="minorEastAsia"/>
                <w:noProof/>
                <w:lang w:eastAsia="ko-KR"/>
              </w:rPr>
              <w:t xml:space="preserve">Clause </w:t>
            </w:r>
            <w:r w:rsidRPr="00C810F3">
              <w:rPr>
                <w:rFonts w:eastAsiaTheme="minorEastAsia"/>
                <w:noProof/>
                <w:lang w:eastAsia="ko-KR"/>
              </w:rPr>
              <w:t>5.3.4.3.3</w:t>
            </w:r>
            <w:r w:rsidRPr="00C810F3">
              <w:rPr>
                <w:rFonts w:eastAsiaTheme="minorEastAsia"/>
                <w:noProof/>
                <w:lang w:eastAsia="ko-KR"/>
              </w:rPr>
              <w:tab/>
              <w:t xml:space="preserve">Redirection to dedicated frequency band(s) for an S-NSSAI </w:t>
            </w:r>
          </w:p>
          <w:p w14:paraId="40BD0727" w14:textId="13AD53A2" w:rsidR="007E560A" w:rsidRPr="004B6115" w:rsidRDefault="004B6115" w:rsidP="004B6115">
            <w:pPr>
              <w:pStyle w:val="ad"/>
              <w:numPr>
                <w:ilvl w:val="0"/>
                <w:numId w:val="11"/>
              </w:numPr>
              <w:rPr>
                <w:rFonts w:eastAsiaTheme="minorEastAsia"/>
                <w:noProof/>
                <w:lang w:eastAsia="ko-KR"/>
              </w:rPr>
            </w:pPr>
            <w:r>
              <w:rPr>
                <w:rFonts w:eastAsiaTheme="minorEastAsia"/>
                <w:noProof/>
                <w:lang w:eastAsia="ko-KR"/>
              </w:rPr>
              <w:t xml:space="preserve">This clause specifies that </w:t>
            </w:r>
            <w:r w:rsidRPr="00424D95">
              <w:rPr>
                <w:rFonts w:eastAsiaTheme="minorEastAsia" w:hint="eastAsia"/>
                <w:noProof/>
                <w:lang w:eastAsia="ko-KR"/>
              </w:rPr>
              <w:t>Network can redirect the UE to</w:t>
            </w:r>
            <w:r>
              <w:rPr>
                <w:rFonts w:eastAsiaTheme="minorEastAsia"/>
                <w:noProof/>
                <w:lang w:eastAsia="ko-KR"/>
              </w:rPr>
              <w:t xml:space="preserve"> the</w:t>
            </w:r>
            <w:r>
              <w:rPr>
                <w:rFonts w:hint="eastAsia"/>
              </w:rPr>
              <w:t xml:space="preserve"> dedicated frequency bands</w:t>
            </w:r>
            <w:r w:rsidRPr="00424D95">
              <w:rPr>
                <w:rFonts w:eastAsiaTheme="minorEastAsia" w:hint="eastAsia"/>
                <w:noProof/>
                <w:lang w:eastAsia="ko-KR"/>
              </w:rPr>
              <w:t>.</w:t>
            </w:r>
          </w:p>
        </w:tc>
      </w:tr>
    </w:tbl>
    <w:p w14:paraId="25060524" w14:textId="1BE1A7C3" w:rsidR="007E560A" w:rsidRDefault="007E560A" w:rsidP="00664F61">
      <w:pPr>
        <w:pStyle w:val="CRCoverPage"/>
        <w:rPr>
          <w:rFonts w:ascii="바탕" w:eastAsia="바탕" w:hAnsi="바탕" w:cs="바탕"/>
          <w:b/>
          <w:noProof/>
          <w:lang w:eastAsia="ko-KR"/>
        </w:rPr>
      </w:pPr>
    </w:p>
    <w:p w14:paraId="5512FFE7" w14:textId="5C5C8658" w:rsidR="006924C8" w:rsidRPr="004B6115" w:rsidRDefault="002A617E" w:rsidP="006924C8">
      <w:pPr>
        <w:pStyle w:val="CRCoverPage"/>
        <w:rPr>
          <w:b/>
          <w:noProof/>
          <w:sz w:val="22"/>
          <w:szCs w:val="22"/>
        </w:rPr>
      </w:pPr>
      <w:r>
        <w:rPr>
          <w:b/>
          <w:noProof/>
          <w:sz w:val="22"/>
          <w:szCs w:val="22"/>
        </w:rPr>
        <w:t>2.</w:t>
      </w:r>
      <w:r w:rsidR="00D21CED">
        <w:rPr>
          <w:b/>
          <w:noProof/>
          <w:sz w:val="22"/>
          <w:szCs w:val="22"/>
        </w:rPr>
        <w:t>3</w:t>
      </w:r>
      <w:r w:rsidR="006924C8" w:rsidRPr="004B6115">
        <w:rPr>
          <w:b/>
          <w:noProof/>
          <w:sz w:val="22"/>
          <w:szCs w:val="22"/>
        </w:rPr>
        <w:t xml:space="preserve"> </w:t>
      </w:r>
      <w:r w:rsidR="006924C8" w:rsidRPr="006924C8">
        <w:rPr>
          <w:rFonts w:hint="eastAsia"/>
          <w:b/>
          <w:noProof/>
          <w:sz w:val="22"/>
          <w:szCs w:val="22"/>
        </w:rPr>
        <w:t>C</w:t>
      </w:r>
      <w:r w:rsidR="006924C8" w:rsidRPr="006924C8">
        <w:rPr>
          <w:b/>
          <w:noProof/>
          <w:sz w:val="22"/>
          <w:szCs w:val="22"/>
        </w:rPr>
        <w:t xml:space="preserve">haring </w:t>
      </w:r>
      <w:r w:rsidR="006924C8" w:rsidRPr="004B6115">
        <w:rPr>
          <w:b/>
          <w:noProof/>
          <w:sz w:val="22"/>
          <w:szCs w:val="22"/>
        </w:rPr>
        <w:t>related requirements</w:t>
      </w:r>
    </w:p>
    <w:tbl>
      <w:tblPr>
        <w:tblStyle w:val="a6"/>
        <w:tblW w:w="0" w:type="auto"/>
        <w:tblLook w:val="04A0" w:firstRow="1" w:lastRow="0" w:firstColumn="1" w:lastColumn="0" w:noHBand="0" w:noVBand="1"/>
      </w:tblPr>
      <w:tblGrid>
        <w:gridCol w:w="511"/>
        <w:gridCol w:w="4304"/>
        <w:gridCol w:w="4816"/>
      </w:tblGrid>
      <w:tr w:rsidR="006924C8" w:rsidRPr="00FF50BA" w14:paraId="03912D43" w14:textId="77777777" w:rsidTr="00566195">
        <w:tc>
          <w:tcPr>
            <w:tcW w:w="511" w:type="dxa"/>
          </w:tcPr>
          <w:p w14:paraId="6505D1B2" w14:textId="77777777" w:rsidR="006924C8" w:rsidRPr="009544F4" w:rsidRDefault="006924C8" w:rsidP="00566195">
            <w:pPr>
              <w:jc w:val="center"/>
              <w:rPr>
                <w:noProof/>
              </w:rPr>
            </w:pPr>
            <w:r w:rsidRPr="009544F4">
              <w:rPr>
                <w:rFonts w:hint="eastAsia"/>
                <w:noProof/>
              </w:rPr>
              <w:t>N</w:t>
            </w:r>
            <w:r w:rsidRPr="009544F4">
              <w:rPr>
                <w:noProof/>
              </w:rPr>
              <w:t>o.</w:t>
            </w:r>
          </w:p>
        </w:tc>
        <w:tc>
          <w:tcPr>
            <w:tcW w:w="4304" w:type="dxa"/>
          </w:tcPr>
          <w:p w14:paraId="2B4A7E85" w14:textId="77777777" w:rsidR="006924C8" w:rsidRDefault="006924C8" w:rsidP="00566195">
            <w:pPr>
              <w:spacing w:after="0"/>
              <w:jc w:val="center"/>
              <w:rPr>
                <w:noProof/>
              </w:rPr>
            </w:pPr>
            <w:r w:rsidRPr="009544F4">
              <w:rPr>
                <w:rFonts w:hint="eastAsia"/>
                <w:noProof/>
              </w:rPr>
              <w:t>T</w:t>
            </w:r>
            <w:r w:rsidRPr="009544F4">
              <w:rPr>
                <w:noProof/>
              </w:rPr>
              <w:t>S 22.261</w:t>
            </w:r>
            <w:r>
              <w:rPr>
                <w:noProof/>
              </w:rPr>
              <w:t xml:space="preserve"> </w:t>
            </w:r>
            <w:r w:rsidRPr="00B22789">
              <w:rPr>
                <w:rFonts w:hint="eastAsia"/>
                <w:noProof/>
              </w:rPr>
              <w:t>v</w:t>
            </w:r>
            <w:r w:rsidRPr="00B22789">
              <w:rPr>
                <w:noProof/>
              </w:rPr>
              <w:t>18.13.0</w:t>
            </w:r>
            <w:r w:rsidRPr="009544F4">
              <w:rPr>
                <w:noProof/>
              </w:rPr>
              <w:t xml:space="preserve"> </w:t>
            </w:r>
          </w:p>
          <w:p w14:paraId="63E47A86" w14:textId="01534E30" w:rsidR="006924C8" w:rsidRPr="009544F4" w:rsidRDefault="006924C8" w:rsidP="00566195">
            <w:pPr>
              <w:spacing w:after="0"/>
              <w:jc w:val="center"/>
              <w:rPr>
                <w:noProof/>
              </w:rPr>
            </w:pPr>
            <w:r w:rsidRPr="009544F4">
              <w:rPr>
                <w:noProof/>
              </w:rPr>
              <w:t xml:space="preserve">clause </w:t>
            </w:r>
            <w:r>
              <w:rPr>
                <w:noProof/>
              </w:rPr>
              <w:t>9.1</w:t>
            </w:r>
            <w:r w:rsidRPr="009544F4">
              <w:rPr>
                <w:noProof/>
              </w:rPr>
              <w:t xml:space="preserve"> EASNS requiements</w:t>
            </w:r>
          </w:p>
        </w:tc>
        <w:tc>
          <w:tcPr>
            <w:tcW w:w="4816" w:type="dxa"/>
          </w:tcPr>
          <w:p w14:paraId="7D0352EC" w14:textId="67D7755D" w:rsidR="006924C8" w:rsidRPr="00FF50BA" w:rsidRDefault="00C467A3" w:rsidP="00566195">
            <w:pPr>
              <w:spacing w:after="0"/>
              <w:jc w:val="center"/>
              <w:rPr>
                <w:noProof/>
              </w:rPr>
            </w:pPr>
            <w:r>
              <w:rPr>
                <w:noProof/>
              </w:rPr>
              <w:t>Charging aspects</w:t>
            </w:r>
          </w:p>
        </w:tc>
      </w:tr>
      <w:tr w:rsidR="006924C8" w:rsidRPr="004F5787" w14:paraId="1FAA1E83" w14:textId="77777777" w:rsidTr="00566195">
        <w:tc>
          <w:tcPr>
            <w:tcW w:w="511" w:type="dxa"/>
          </w:tcPr>
          <w:p w14:paraId="73820AD3" w14:textId="77777777" w:rsidR="006924C8" w:rsidRPr="00755CFC" w:rsidRDefault="006924C8" w:rsidP="00566195">
            <w:pPr>
              <w:rPr>
                <w:noProof/>
              </w:rPr>
            </w:pPr>
            <w:r w:rsidRPr="00755CFC">
              <w:rPr>
                <w:rFonts w:hint="eastAsia"/>
                <w:noProof/>
              </w:rPr>
              <w:lastRenderedPageBreak/>
              <w:t>1</w:t>
            </w:r>
          </w:p>
        </w:tc>
        <w:tc>
          <w:tcPr>
            <w:tcW w:w="4304" w:type="dxa"/>
          </w:tcPr>
          <w:p w14:paraId="40BD959E" w14:textId="73EB2794" w:rsidR="006924C8" w:rsidRPr="006924C8" w:rsidRDefault="006924C8" w:rsidP="006924C8">
            <w:r>
              <w:t>The 5G system shall be able to generate charging information regarding the used radio resources e.g. used frequency bands.</w:t>
            </w:r>
          </w:p>
        </w:tc>
        <w:tc>
          <w:tcPr>
            <w:tcW w:w="4816" w:type="dxa"/>
          </w:tcPr>
          <w:p w14:paraId="4FDE5685" w14:textId="2713AF91" w:rsidR="006924C8" w:rsidRPr="00C467A3" w:rsidRDefault="00C467A3" w:rsidP="00C467A3">
            <w:pPr>
              <w:rPr>
                <w:rFonts w:eastAsiaTheme="minorEastAsia"/>
                <w:noProof/>
                <w:lang w:eastAsia="ko-KR"/>
              </w:rPr>
            </w:pPr>
            <w:r>
              <w:rPr>
                <w:rFonts w:eastAsiaTheme="minorEastAsia"/>
                <w:noProof/>
                <w:lang w:eastAsia="ko-KR"/>
              </w:rPr>
              <w:t>For the network slice associated with the specific freqency band, the general slice charging mechanism</w:t>
            </w:r>
            <w:r w:rsidRPr="00C467A3">
              <w:rPr>
                <w:rFonts w:eastAsiaTheme="minorEastAsia"/>
                <w:noProof/>
                <w:lang w:eastAsia="ko-KR"/>
              </w:rPr>
              <w:t xml:space="preserve"> can be reused</w:t>
            </w:r>
            <w:r>
              <w:rPr>
                <w:rFonts w:eastAsiaTheme="minorEastAsia"/>
                <w:noProof/>
                <w:lang w:eastAsia="ko-KR"/>
              </w:rPr>
              <w:t>.</w:t>
            </w:r>
          </w:p>
        </w:tc>
      </w:tr>
      <w:bookmarkEnd w:id="0"/>
    </w:tbl>
    <w:p w14:paraId="1B14F9EA" w14:textId="649AB316" w:rsidR="006924C8" w:rsidRDefault="006924C8" w:rsidP="00664F61">
      <w:pPr>
        <w:pStyle w:val="CRCoverPage"/>
        <w:rPr>
          <w:rFonts w:ascii="바탕" w:eastAsia="바탕" w:hAnsi="바탕" w:cs="바탕"/>
          <w:b/>
          <w:noProof/>
          <w:lang w:eastAsia="ko-KR"/>
        </w:rPr>
      </w:pPr>
    </w:p>
    <w:p w14:paraId="1DD53A05" w14:textId="3C1713C4" w:rsidR="002A617E" w:rsidRPr="002A617E" w:rsidRDefault="002A617E" w:rsidP="00664F61">
      <w:pPr>
        <w:pStyle w:val="CRCoverPage"/>
        <w:rPr>
          <w:b/>
          <w:noProof/>
          <w:sz w:val="22"/>
          <w:szCs w:val="22"/>
        </w:rPr>
      </w:pPr>
      <w:r>
        <w:rPr>
          <w:b/>
          <w:noProof/>
          <w:sz w:val="22"/>
          <w:szCs w:val="22"/>
        </w:rPr>
        <w:t>3.</w:t>
      </w:r>
      <w:r w:rsidRPr="004B6115">
        <w:rPr>
          <w:b/>
          <w:noProof/>
          <w:sz w:val="22"/>
          <w:szCs w:val="22"/>
        </w:rPr>
        <w:t xml:space="preserve"> </w:t>
      </w:r>
      <w:r w:rsidRPr="006924C8">
        <w:rPr>
          <w:rFonts w:hint="eastAsia"/>
          <w:b/>
          <w:noProof/>
          <w:sz w:val="22"/>
          <w:szCs w:val="22"/>
        </w:rPr>
        <w:t>C</w:t>
      </w:r>
      <w:r>
        <w:rPr>
          <w:b/>
          <w:noProof/>
          <w:sz w:val="22"/>
          <w:szCs w:val="22"/>
        </w:rPr>
        <w:t>onclusion</w:t>
      </w:r>
    </w:p>
    <w:p w14:paraId="2FDAAACD" w14:textId="77777777" w:rsidR="002A617E" w:rsidRPr="002A617E" w:rsidRDefault="002A617E" w:rsidP="002A617E">
      <w:pPr>
        <w:rPr>
          <w:noProof/>
        </w:rPr>
      </w:pPr>
      <w:r w:rsidRPr="002A617E">
        <w:rPr>
          <w:noProof/>
        </w:rPr>
        <w:t>No further alignment required.</w:t>
      </w:r>
    </w:p>
    <w:p w14:paraId="10A1CDDF" w14:textId="77777777" w:rsidR="002A617E" w:rsidRPr="006924C8" w:rsidRDefault="002A617E" w:rsidP="00664F61">
      <w:pPr>
        <w:pStyle w:val="CRCoverPage"/>
        <w:rPr>
          <w:rFonts w:ascii="바탕" w:eastAsia="바탕" w:hAnsi="바탕" w:cs="바탕"/>
          <w:b/>
          <w:noProof/>
          <w:lang w:eastAsia="ko-KR"/>
        </w:rPr>
      </w:pPr>
    </w:p>
    <w:sectPr w:rsidR="002A617E" w:rsidRPr="006924C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F703F" w14:textId="77777777" w:rsidR="008A1E03" w:rsidRDefault="008A1E03">
      <w:r>
        <w:separator/>
      </w:r>
    </w:p>
  </w:endnote>
  <w:endnote w:type="continuationSeparator" w:id="0">
    <w:p w14:paraId="389392C3" w14:textId="77777777" w:rsidR="008A1E03" w:rsidRDefault="008A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3A39B" w14:textId="77777777" w:rsidR="008A1E03" w:rsidRDefault="008A1E03">
      <w:r>
        <w:separator/>
      </w:r>
    </w:p>
  </w:footnote>
  <w:footnote w:type="continuationSeparator" w:id="0">
    <w:p w14:paraId="26936312" w14:textId="77777777" w:rsidR="008A1E03" w:rsidRDefault="008A1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12E67"/>
    <w:multiLevelType w:val="hybridMultilevel"/>
    <w:tmpl w:val="8D72BEFA"/>
    <w:lvl w:ilvl="0" w:tplc="36D4BC12">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0230D3"/>
    <w:multiLevelType w:val="hybridMultilevel"/>
    <w:tmpl w:val="AE907162"/>
    <w:lvl w:ilvl="0" w:tplc="0C6E288A">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E1930BB"/>
    <w:multiLevelType w:val="hybridMultilevel"/>
    <w:tmpl w:val="83B07E1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11"/>
  </w:num>
  <w:num w:numId="7">
    <w:abstractNumId w:val="10"/>
  </w:num>
  <w:num w:numId="8">
    <w:abstractNumId w:val="4"/>
  </w:num>
  <w:num w:numId="9">
    <w:abstractNumId w:val="2"/>
  </w:num>
  <w:num w:numId="10">
    <w:abstractNumId w:val="6"/>
  </w:num>
  <w:num w:numId="11">
    <w:abstractNumId w:val="7"/>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1"/>
    <w:rsid w:val="0001084B"/>
    <w:rsid w:val="00026278"/>
    <w:rsid w:val="00033397"/>
    <w:rsid w:val="00033BE7"/>
    <w:rsid w:val="00040095"/>
    <w:rsid w:val="00041C97"/>
    <w:rsid w:val="00051834"/>
    <w:rsid w:val="00054A22"/>
    <w:rsid w:val="00056C11"/>
    <w:rsid w:val="00056FF7"/>
    <w:rsid w:val="00060FEC"/>
    <w:rsid w:val="00062023"/>
    <w:rsid w:val="000655A6"/>
    <w:rsid w:val="00071D03"/>
    <w:rsid w:val="000724BF"/>
    <w:rsid w:val="00074F77"/>
    <w:rsid w:val="000753CB"/>
    <w:rsid w:val="00080256"/>
    <w:rsid w:val="00080512"/>
    <w:rsid w:val="00081481"/>
    <w:rsid w:val="0008155D"/>
    <w:rsid w:val="000856E1"/>
    <w:rsid w:val="00091609"/>
    <w:rsid w:val="00091706"/>
    <w:rsid w:val="0009428C"/>
    <w:rsid w:val="00094E2A"/>
    <w:rsid w:val="00096D24"/>
    <w:rsid w:val="000979D6"/>
    <w:rsid w:val="000A35C1"/>
    <w:rsid w:val="000B6B99"/>
    <w:rsid w:val="000B6FC3"/>
    <w:rsid w:val="000C45A3"/>
    <w:rsid w:val="000C47C3"/>
    <w:rsid w:val="000C77FD"/>
    <w:rsid w:val="000D58AB"/>
    <w:rsid w:val="000D5C5A"/>
    <w:rsid w:val="000D66B8"/>
    <w:rsid w:val="000D7E9C"/>
    <w:rsid w:val="000F0E69"/>
    <w:rsid w:val="000F5107"/>
    <w:rsid w:val="00105287"/>
    <w:rsid w:val="0011677F"/>
    <w:rsid w:val="001214EB"/>
    <w:rsid w:val="001238D5"/>
    <w:rsid w:val="00123C59"/>
    <w:rsid w:val="0012464A"/>
    <w:rsid w:val="0012643A"/>
    <w:rsid w:val="00133525"/>
    <w:rsid w:val="001366CD"/>
    <w:rsid w:val="00145307"/>
    <w:rsid w:val="00147405"/>
    <w:rsid w:val="00147CFF"/>
    <w:rsid w:val="00150DF0"/>
    <w:rsid w:val="00160668"/>
    <w:rsid w:val="00160D5C"/>
    <w:rsid w:val="00175110"/>
    <w:rsid w:val="00175E52"/>
    <w:rsid w:val="001768B3"/>
    <w:rsid w:val="0018096B"/>
    <w:rsid w:val="00181CBB"/>
    <w:rsid w:val="00190F83"/>
    <w:rsid w:val="001A1454"/>
    <w:rsid w:val="001A295B"/>
    <w:rsid w:val="001A3568"/>
    <w:rsid w:val="001A4C42"/>
    <w:rsid w:val="001A72A2"/>
    <w:rsid w:val="001A7420"/>
    <w:rsid w:val="001B0338"/>
    <w:rsid w:val="001B0CA0"/>
    <w:rsid w:val="001B2E0D"/>
    <w:rsid w:val="001B5B5D"/>
    <w:rsid w:val="001B5D45"/>
    <w:rsid w:val="001B6637"/>
    <w:rsid w:val="001B7A93"/>
    <w:rsid w:val="001B7BDE"/>
    <w:rsid w:val="001C21C3"/>
    <w:rsid w:val="001C751E"/>
    <w:rsid w:val="001C7B42"/>
    <w:rsid w:val="001D02C2"/>
    <w:rsid w:val="001D10E8"/>
    <w:rsid w:val="001D5920"/>
    <w:rsid w:val="001E1465"/>
    <w:rsid w:val="001E1F1A"/>
    <w:rsid w:val="001E2363"/>
    <w:rsid w:val="001E65CF"/>
    <w:rsid w:val="001E6896"/>
    <w:rsid w:val="001F0C1D"/>
    <w:rsid w:val="001F1132"/>
    <w:rsid w:val="001F168B"/>
    <w:rsid w:val="001F7973"/>
    <w:rsid w:val="00207ED3"/>
    <w:rsid w:val="00214B4D"/>
    <w:rsid w:val="002151B5"/>
    <w:rsid w:val="00217AF4"/>
    <w:rsid w:val="00227C76"/>
    <w:rsid w:val="00232BAD"/>
    <w:rsid w:val="00234108"/>
    <w:rsid w:val="002347A2"/>
    <w:rsid w:val="00234E18"/>
    <w:rsid w:val="00244F5A"/>
    <w:rsid w:val="002470E9"/>
    <w:rsid w:val="00251189"/>
    <w:rsid w:val="0025232B"/>
    <w:rsid w:val="00257627"/>
    <w:rsid w:val="002577A9"/>
    <w:rsid w:val="00264D31"/>
    <w:rsid w:val="0026619F"/>
    <w:rsid w:val="002675F0"/>
    <w:rsid w:val="00270213"/>
    <w:rsid w:val="002742D1"/>
    <w:rsid w:val="002760EE"/>
    <w:rsid w:val="00281F7D"/>
    <w:rsid w:val="002820FB"/>
    <w:rsid w:val="002863D7"/>
    <w:rsid w:val="002915C1"/>
    <w:rsid w:val="00297DB5"/>
    <w:rsid w:val="002A3C5A"/>
    <w:rsid w:val="002A617E"/>
    <w:rsid w:val="002B6339"/>
    <w:rsid w:val="002B78B9"/>
    <w:rsid w:val="002C1E77"/>
    <w:rsid w:val="002C2236"/>
    <w:rsid w:val="002C447D"/>
    <w:rsid w:val="002C6CC3"/>
    <w:rsid w:val="002D160B"/>
    <w:rsid w:val="002D3A0D"/>
    <w:rsid w:val="002D428C"/>
    <w:rsid w:val="002D601A"/>
    <w:rsid w:val="002D74F8"/>
    <w:rsid w:val="002E00EE"/>
    <w:rsid w:val="002E020C"/>
    <w:rsid w:val="002E1932"/>
    <w:rsid w:val="002E6DAD"/>
    <w:rsid w:val="002E71A2"/>
    <w:rsid w:val="002F0611"/>
    <w:rsid w:val="002F5813"/>
    <w:rsid w:val="002F5E56"/>
    <w:rsid w:val="002F725B"/>
    <w:rsid w:val="003172DC"/>
    <w:rsid w:val="003274B1"/>
    <w:rsid w:val="0033046D"/>
    <w:rsid w:val="003431A0"/>
    <w:rsid w:val="00344FC9"/>
    <w:rsid w:val="0034680A"/>
    <w:rsid w:val="00347E46"/>
    <w:rsid w:val="00353098"/>
    <w:rsid w:val="0035462D"/>
    <w:rsid w:val="0035541E"/>
    <w:rsid w:val="00356555"/>
    <w:rsid w:val="00356C20"/>
    <w:rsid w:val="00357EF4"/>
    <w:rsid w:val="003623B1"/>
    <w:rsid w:val="003624EA"/>
    <w:rsid w:val="00366235"/>
    <w:rsid w:val="0037010B"/>
    <w:rsid w:val="003718DA"/>
    <w:rsid w:val="00371BE9"/>
    <w:rsid w:val="00371CDE"/>
    <w:rsid w:val="003765B8"/>
    <w:rsid w:val="00377E65"/>
    <w:rsid w:val="003833BA"/>
    <w:rsid w:val="0039671E"/>
    <w:rsid w:val="003A27F7"/>
    <w:rsid w:val="003B0EA9"/>
    <w:rsid w:val="003B2CCD"/>
    <w:rsid w:val="003B3CCF"/>
    <w:rsid w:val="003B4BB1"/>
    <w:rsid w:val="003C0959"/>
    <w:rsid w:val="003C3971"/>
    <w:rsid w:val="003D0320"/>
    <w:rsid w:val="003D3346"/>
    <w:rsid w:val="003E1B51"/>
    <w:rsid w:val="003E6FB9"/>
    <w:rsid w:val="003E73DC"/>
    <w:rsid w:val="003E77AE"/>
    <w:rsid w:val="003F1854"/>
    <w:rsid w:val="003F6444"/>
    <w:rsid w:val="00404163"/>
    <w:rsid w:val="00405423"/>
    <w:rsid w:val="00423334"/>
    <w:rsid w:val="0042515E"/>
    <w:rsid w:val="004275F5"/>
    <w:rsid w:val="00430E9A"/>
    <w:rsid w:val="004336CB"/>
    <w:rsid w:val="004345EC"/>
    <w:rsid w:val="004353E2"/>
    <w:rsid w:val="004356CE"/>
    <w:rsid w:val="00447312"/>
    <w:rsid w:val="004519E5"/>
    <w:rsid w:val="00465515"/>
    <w:rsid w:val="00465626"/>
    <w:rsid w:val="00471111"/>
    <w:rsid w:val="0047429A"/>
    <w:rsid w:val="004870A1"/>
    <w:rsid w:val="0049751D"/>
    <w:rsid w:val="004A0AD9"/>
    <w:rsid w:val="004A427D"/>
    <w:rsid w:val="004A5522"/>
    <w:rsid w:val="004A6EE5"/>
    <w:rsid w:val="004B0887"/>
    <w:rsid w:val="004B6115"/>
    <w:rsid w:val="004C112B"/>
    <w:rsid w:val="004C30AC"/>
    <w:rsid w:val="004D012A"/>
    <w:rsid w:val="004D0CC1"/>
    <w:rsid w:val="004D3578"/>
    <w:rsid w:val="004D3AD6"/>
    <w:rsid w:val="004D5E87"/>
    <w:rsid w:val="004E0092"/>
    <w:rsid w:val="004E0585"/>
    <w:rsid w:val="004E09F4"/>
    <w:rsid w:val="004E213A"/>
    <w:rsid w:val="004E2285"/>
    <w:rsid w:val="004E396E"/>
    <w:rsid w:val="004E3B6E"/>
    <w:rsid w:val="004F0988"/>
    <w:rsid w:val="004F3340"/>
    <w:rsid w:val="004F3756"/>
    <w:rsid w:val="004F44AA"/>
    <w:rsid w:val="004F5787"/>
    <w:rsid w:val="004F5FA7"/>
    <w:rsid w:val="00501A48"/>
    <w:rsid w:val="00501E6E"/>
    <w:rsid w:val="0050240F"/>
    <w:rsid w:val="00504CFE"/>
    <w:rsid w:val="00524CDD"/>
    <w:rsid w:val="00531F07"/>
    <w:rsid w:val="0053291A"/>
    <w:rsid w:val="0053388B"/>
    <w:rsid w:val="00535773"/>
    <w:rsid w:val="00543E6C"/>
    <w:rsid w:val="005611A3"/>
    <w:rsid w:val="00565087"/>
    <w:rsid w:val="005678CD"/>
    <w:rsid w:val="00574787"/>
    <w:rsid w:val="00575795"/>
    <w:rsid w:val="005872E6"/>
    <w:rsid w:val="00593E33"/>
    <w:rsid w:val="00597B11"/>
    <w:rsid w:val="00597CF9"/>
    <w:rsid w:val="005A2D7B"/>
    <w:rsid w:val="005A78E3"/>
    <w:rsid w:val="005B08CB"/>
    <w:rsid w:val="005B58E5"/>
    <w:rsid w:val="005B7772"/>
    <w:rsid w:val="005C5167"/>
    <w:rsid w:val="005C51FA"/>
    <w:rsid w:val="005C5BB9"/>
    <w:rsid w:val="005C5F7D"/>
    <w:rsid w:val="005C6FC2"/>
    <w:rsid w:val="005D27BE"/>
    <w:rsid w:val="005D2C71"/>
    <w:rsid w:val="005D2E01"/>
    <w:rsid w:val="005D41DB"/>
    <w:rsid w:val="005D7526"/>
    <w:rsid w:val="005D75B3"/>
    <w:rsid w:val="005E297A"/>
    <w:rsid w:val="005E4BB2"/>
    <w:rsid w:val="005E5559"/>
    <w:rsid w:val="005E701B"/>
    <w:rsid w:val="005F1096"/>
    <w:rsid w:val="005F4BB3"/>
    <w:rsid w:val="005F5A8F"/>
    <w:rsid w:val="005F788A"/>
    <w:rsid w:val="00602AEA"/>
    <w:rsid w:val="00607D2A"/>
    <w:rsid w:val="00613E28"/>
    <w:rsid w:val="00614CD4"/>
    <w:rsid w:val="00614FDF"/>
    <w:rsid w:val="006208AC"/>
    <w:rsid w:val="00622190"/>
    <w:rsid w:val="00623DB3"/>
    <w:rsid w:val="0063543D"/>
    <w:rsid w:val="00635B8B"/>
    <w:rsid w:val="00636BD5"/>
    <w:rsid w:val="006379BB"/>
    <w:rsid w:val="00640798"/>
    <w:rsid w:val="00641222"/>
    <w:rsid w:val="00644FD8"/>
    <w:rsid w:val="0064683B"/>
    <w:rsid w:val="00647114"/>
    <w:rsid w:val="00654FC6"/>
    <w:rsid w:val="00657986"/>
    <w:rsid w:val="00657FDE"/>
    <w:rsid w:val="00664F61"/>
    <w:rsid w:val="0067480E"/>
    <w:rsid w:val="00676DA8"/>
    <w:rsid w:val="00684D04"/>
    <w:rsid w:val="00691223"/>
    <w:rsid w:val="006912E9"/>
    <w:rsid w:val="006924C8"/>
    <w:rsid w:val="00693832"/>
    <w:rsid w:val="006A323F"/>
    <w:rsid w:val="006A53C0"/>
    <w:rsid w:val="006A6365"/>
    <w:rsid w:val="006B30D0"/>
    <w:rsid w:val="006B42F6"/>
    <w:rsid w:val="006B5FD2"/>
    <w:rsid w:val="006B74B9"/>
    <w:rsid w:val="006C3D95"/>
    <w:rsid w:val="006D32CA"/>
    <w:rsid w:val="006D48F5"/>
    <w:rsid w:val="006D76AD"/>
    <w:rsid w:val="006E1A7B"/>
    <w:rsid w:val="006E2F13"/>
    <w:rsid w:val="006E5C86"/>
    <w:rsid w:val="006F25C9"/>
    <w:rsid w:val="006F3F30"/>
    <w:rsid w:val="006F42E7"/>
    <w:rsid w:val="00701116"/>
    <w:rsid w:val="00705CA2"/>
    <w:rsid w:val="0071174C"/>
    <w:rsid w:val="00711E8C"/>
    <w:rsid w:val="007123F7"/>
    <w:rsid w:val="00713C44"/>
    <w:rsid w:val="00716AA4"/>
    <w:rsid w:val="00717926"/>
    <w:rsid w:val="00721986"/>
    <w:rsid w:val="00730E0C"/>
    <w:rsid w:val="00734654"/>
    <w:rsid w:val="00734A5B"/>
    <w:rsid w:val="00737FB1"/>
    <w:rsid w:val="0074026F"/>
    <w:rsid w:val="007416C6"/>
    <w:rsid w:val="007419D3"/>
    <w:rsid w:val="0074232A"/>
    <w:rsid w:val="007429F6"/>
    <w:rsid w:val="00743B48"/>
    <w:rsid w:val="00744E76"/>
    <w:rsid w:val="0074645E"/>
    <w:rsid w:val="00752C32"/>
    <w:rsid w:val="00755CFC"/>
    <w:rsid w:val="00757C41"/>
    <w:rsid w:val="00761A56"/>
    <w:rsid w:val="00765A8C"/>
    <w:rsid w:val="00765EA3"/>
    <w:rsid w:val="00772922"/>
    <w:rsid w:val="00774DA4"/>
    <w:rsid w:val="00776B18"/>
    <w:rsid w:val="007819EF"/>
    <w:rsid w:val="00781F0F"/>
    <w:rsid w:val="00785480"/>
    <w:rsid w:val="00792A66"/>
    <w:rsid w:val="007930F8"/>
    <w:rsid w:val="007A0752"/>
    <w:rsid w:val="007A0A9B"/>
    <w:rsid w:val="007A2777"/>
    <w:rsid w:val="007A4E4E"/>
    <w:rsid w:val="007A4FAD"/>
    <w:rsid w:val="007B08F4"/>
    <w:rsid w:val="007B43D9"/>
    <w:rsid w:val="007B4B81"/>
    <w:rsid w:val="007B600E"/>
    <w:rsid w:val="007B61D6"/>
    <w:rsid w:val="007B73CA"/>
    <w:rsid w:val="007C0558"/>
    <w:rsid w:val="007C633C"/>
    <w:rsid w:val="007D7BF4"/>
    <w:rsid w:val="007E1F0D"/>
    <w:rsid w:val="007E560A"/>
    <w:rsid w:val="007F0F4A"/>
    <w:rsid w:val="007F3B28"/>
    <w:rsid w:val="007F6B7B"/>
    <w:rsid w:val="008028A4"/>
    <w:rsid w:val="0081472C"/>
    <w:rsid w:val="00824C24"/>
    <w:rsid w:val="008277ED"/>
    <w:rsid w:val="00830747"/>
    <w:rsid w:val="00835C85"/>
    <w:rsid w:val="00841307"/>
    <w:rsid w:val="0084191D"/>
    <w:rsid w:val="008423BB"/>
    <w:rsid w:val="00850243"/>
    <w:rsid w:val="00851D59"/>
    <w:rsid w:val="0085579C"/>
    <w:rsid w:val="00860567"/>
    <w:rsid w:val="0086412D"/>
    <w:rsid w:val="008674CC"/>
    <w:rsid w:val="00873A9C"/>
    <w:rsid w:val="00875F7E"/>
    <w:rsid w:val="008768CA"/>
    <w:rsid w:val="00877D97"/>
    <w:rsid w:val="00884764"/>
    <w:rsid w:val="00884FFE"/>
    <w:rsid w:val="0089193F"/>
    <w:rsid w:val="0089282B"/>
    <w:rsid w:val="00897C05"/>
    <w:rsid w:val="008A1E03"/>
    <w:rsid w:val="008A601C"/>
    <w:rsid w:val="008B0EAF"/>
    <w:rsid w:val="008B5D16"/>
    <w:rsid w:val="008B5E56"/>
    <w:rsid w:val="008B5FC7"/>
    <w:rsid w:val="008C29CF"/>
    <w:rsid w:val="008C384C"/>
    <w:rsid w:val="008D21E1"/>
    <w:rsid w:val="008E27A3"/>
    <w:rsid w:val="008E2D68"/>
    <w:rsid w:val="008E2E8B"/>
    <w:rsid w:val="008E3187"/>
    <w:rsid w:val="008E479E"/>
    <w:rsid w:val="008E506D"/>
    <w:rsid w:val="008E6756"/>
    <w:rsid w:val="008E71D1"/>
    <w:rsid w:val="008F55CA"/>
    <w:rsid w:val="0090271F"/>
    <w:rsid w:val="00902E23"/>
    <w:rsid w:val="00904F55"/>
    <w:rsid w:val="009056D4"/>
    <w:rsid w:val="00906CB8"/>
    <w:rsid w:val="009114D7"/>
    <w:rsid w:val="0091348E"/>
    <w:rsid w:val="0091553D"/>
    <w:rsid w:val="00917CCB"/>
    <w:rsid w:val="00933FB0"/>
    <w:rsid w:val="009353B5"/>
    <w:rsid w:val="00942EC2"/>
    <w:rsid w:val="00942F81"/>
    <w:rsid w:val="00945146"/>
    <w:rsid w:val="00950589"/>
    <w:rsid w:val="00952186"/>
    <w:rsid w:val="00952F37"/>
    <w:rsid w:val="009544F4"/>
    <w:rsid w:val="009616FD"/>
    <w:rsid w:val="00961931"/>
    <w:rsid w:val="009630CC"/>
    <w:rsid w:val="00964372"/>
    <w:rsid w:val="00965860"/>
    <w:rsid w:val="00975B02"/>
    <w:rsid w:val="00977C60"/>
    <w:rsid w:val="00985356"/>
    <w:rsid w:val="009A4729"/>
    <w:rsid w:val="009A58FF"/>
    <w:rsid w:val="009A7AEC"/>
    <w:rsid w:val="009B3049"/>
    <w:rsid w:val="009C08C1"/>
    <w:rsid w:val="009C5AC0"/>
    <w:rsid w:val="009C6130"/>
    <w:rsid w:val="009D586F"/>
    <w:rsid w:val="009D67B7"/>
    <w:rsid w:val="009E0F84"/>
    <w:rsid w:val="009E35A4"/>
    <w:rsid w:val="009E3AE3"/>
    <w:rsid w:val="009E3D61"/>
    <w:rsid w:val="009E5F2A"/>
    <w:rsid w:val="009F34A9"/>
    <w:rsid w:val="009F37B7"/>
    <w:rsid w:val="00A00474"/>
    <w:rsid w:val="00A01DCA"/>
    <w:rsid w:val="00A04E4A"/>
    <w:rsid w:val="00A10F02"/>
    <w:rsid w:val="00A164B4"/>
    <w:rsid w:val="00A22088"/>
    <w:rsid w:val="00A223CD"/>
    <w:rsid w:val="00A2673A"/>
    <w:rsid w:val="00A26956"/>
    <w:rsid w:val="00A27486"/>
    <w:rsid w:val="00A41E49"/>
    <w:rsid w:val="00A46EDB"/>
    <w:rsid w:val="00A5013C"/>
    <w:rsid w:val="00A50EBE"/>
    <w:rsid w:val="00A5271E"/>
    <w:rsid w:val="00A53724"/>
    <w:rsid w:val="00A56066"/>
    <w:rsid w:val="00A56AEA"/>
    <w:rsid w:val="00A57707"/>
    <w:rsid w:val="00A64D38"/>
    <w:rsid w:val="00A66620"/>
    <w:rsid w:val="00A67CAC"/>
    <w:rsid w:val="00A7152F"/>
    <w:rsid w:val="00A7190D"/>
    <w:rsid w:val="00A73129"/>
    <w:rsid w:val="00A76F04"/>
    <w:rsid w:val="00A82346"/>
    <w:rsid w:val="00A84CD2"/>
    <w:rsid w:val="00A87BC6"/>
    <w:rsid w:val="00A87F90"/>
    <w:rsid w:val="00A92BA1"/>
    <w:rsid w:val="00A95A32"/>
    <w:rsid w:val="00A95E76"/>
    <w:rsid w:val="00A97354"/>
    <w:rsid w:val="00AA48CB"/>
    <w:rsid w:val="00AB42A2"/>
    <w:rsid w:val="00AB4A5D"/>
    <w:rsid w:val="00AC5FCF"/>
    <w:rsid w:val="00AC6BC6"/>
    <w:rsid w:val="00AD7083"/>
    <w:rsid w:val="00AE0A75"/>
    <w:rsid w:val="00AE5E54"/>
    <w:rsid w:val="00AE65E2"/>
    <w:rsid w:val="00AE745E"/>
    <w:rsid w:val="00AF1460"/>
    <w:rsid w:val="00AF3E2E"/>
    <w:rsid w:val="00AF616E"/>
    <w:rsid w:val="00B15449"/>
    <w:rsid w:val="00B205DE"/>
    <w:rsid w:val="00B22789"/>
    <w:rsid w:val="00B32318"/>
    <w:rsid w:val="00B32A88"/>
    <w:rsid w:val="00B343CC"/>
    <w:rsid w:val="00B3545D"/>
    <w:rsid w:val="00B4253C"/>
    <w:rsid w:val="00B57726"/>
    <w:rsid w:val="00B63A64"/>
    <w:rsid w:val="00B6526F"/>
    <w:rsid w:val="00B741B1"/>
    <w:rsid w:val="00B84013"/>
    <w:rsid w:val="00B93086"/>
    <w:rsid w:val="00BA19ED"/>
    <w:rsid w:val="00BA4B8D"/>
    <w:rsid w:val="00BA6A0E"/>
    <w:rsid w:val="00BB0B9E"/>
    <w:rsid w:val="00BB4226"/>
    <w:rsid w:val="00BC0F7D"/>
    <w:rsid w:val="00BC446D"/>
    <w:rsid w:val="00BC56BF"/>
    <w:rsid w:val="00BD7D31"/>
    <w:rsid w:val="00BE2C94"/>
    <w:rsid w:val="00BE3255"/>
    <w:rsid w:val="00BE4E35"/>
    <w:rsid w:val="00BE58C8"/>
    <w:rsid w:val="00BF0CFA"/>
    <w:rsid w:val="00BF128E"/>
    <w:rsid w:val="00BF53FA"/>
    <w:rsid w:val="00C018E0"/>
    <w:rsid w:val="00C06162"/>
    <w:rsid w:val="00C074DD"/>
    <w:rsid w:val="00C075B3"/>
    <w:rsid w:val="00C1496A"/>
    <w:rsid w:val="00C20430"/>
    <w:rsid w:val="00C22FD4"/>
    <w:rsid w:val="00C232ED"/>
    <w:rsid w:val="00C26DD1"/>
    <w:rsid w:val="00C32282"/>
    <w:rsid w:val="00C3255D"/>
    <w:rsid w:val="00C33079"/>
    <w:rsid w:val="00C3636F"/>
    <w:rsid w:val="00C40475"/>
    <w:rsid w:val="00C45231"/>
    <w:rsid w:val="00C463AE"/>
    <w:rsid w:val="00C467A3"/>
    <w:rsid w:val="00C5076F"/>
    <w:rsid w:val="00C551FF"/>
    <w:rsid w:val="00C626E1"/>
    <w:rsid w:val="00C63AF7"/>
    <w:rsid w:val="00C66F04"/>
    <w:rsid w:val="00C72833"/>
    <w:rsid w:val="00C73B6B"/>
    <w:rsid w:val="00C807DA"/>
    <w:rsid w:val="00C80F1D"/>
    <w:rsid w:val="00C810F3"/>
    <w:rsid w:val="00C826C0"/>
    <w:rsid w:val="00C91621"/>
    <w:rsid w:val="00C91962"/>
    <w:rsid w:val="00C93F40"/>
    <w:rsid w:val="00CA3D0C"/>
    <w:rsid w:val="00CB0690"/>
    <w:rsid w:val="00CB0753"/>
    <w:rsid w:val="00CB2E68"/>
    <w:rsid w:val="00CC3207"/>
    <w:rsid w:val="00CC5566"/>
    <w:rsid w:val="00CD19CE"/>
    <w:rsid w:val="00CD4AC4"/>
    <w:rsid w:val="00CD72AC"/>
    <w:rsid w:val="00CE5796"/>
    <w:rsid w:val="00CE5B9A"/>
    <w:rsid w:val="00CE63B7"/>
    <w:rsid w:val="00CE70F1"/>
    <w:rsid w:val="00CF025F"/>
    <w:rsid w:val="00CF3F59"/>
    <w:rsid w:val="00CF6060"/>
    <w:rsid w:val="00CF722A"/>
    <w:rsid w:val="00D05D76"/>
    <w:rsid w:val="00D138BD"/>
    <w:rsid w:val="00D14EBC"/>
    <w:rsid w:val="00D21CED"/>
    <w:rsid w:val="00D223A6"/>
    <w:rsid w:val="00D223B4"/>
    <w:rsid w:val="00D25EF1"/>
    <w:rsid w:val="00D5033B"/>
    <w:rsid w:val="00D52E96"/>
    <w:rsid w:val="00D57972"/>
    <w:rsid w:val="00D613CC"/>
    <w:rsid w:val="00D6323E"/>
    <w:rsid w:val="00D66D74"/>
    <w:rsid w:val="00D675A9"/>
    <w:rsid w:val="00D70F11"/>
    <w:rsid w:val="00D738D6"/>
    <w:rsid w:val="00D755EB"/>
    <w:rsid w:val="00D76048"/>
    <w:rsid w:val="00D80D49"/>
    <w:rsid w:val="00D82DC4"/>
    <w:rsid w:val="00D82E6F"/>
    <w:rsid w:val="00D838A7"/>
    <w:rsid w:val="00D87E00"/>
    <w:rsid w:val="00D9134D"/>
    <w:rsid w:val="00D92E00"/>
    <w:rsid w:val="00D94C63"/>
    <w:rsid w:val="00DA0DC2"/>
    <w:rsid w:val="00DA2E2A"/>
    <w:rsid w:val="00DA7A03"/>
    <w:rsid w:val="00DB0951"/>
    <w:rsid w:val="00DB1818"/>
    <w:rsid w:val="00DB4351"/>
    <w:rsid w:val="00DB5A7B"/>
    <w:rsid w:val="00DB6802"/>
    <w:rsid w:val="00DC17C7"/>
    <w:rsid w:val="00DC309B"/>
    <w:rsid w:val="00DC485A"/>
    <w:rsid w:val="00DC4DA2"/>
    <w:rsid w:val="00DD2775"/>
    <w:rsid w:val="00DD45E7"/>
    <w:rsid w:val="00DD4C17"/>
    <w:rsid w:val="00DD4F34"/>
    <w:rsid w:val="00DD53D2"/>
    <w:rsid w:val="00DD74A5"/>
    <w:rsid w:val="00DE107F"/>
    <w:rsid w:val="00DE2307"/>
    <w:rsid w:val="00DE3ED8"/>
    <w:rsid w:val="00DF2B1F"/>
    <w:rsid w:val="00DF62CD"/>
    <w:rsid w:val="00DF67F4"/>
    <w:rsid w:val="00E0001B"/>
    <w:rsid w:val="00E0275D"/>
    <w:rsid w:val="00E02B69"/>
    <w:rsid w:val="00E04164"/>
    <w:rsid w:val="00E12918"/>
    <w:rsid w:val="00E12C16"/>
    <w:rsid w:val="00E14201"/>
    <w:rsid w:val="00E14B90"/>
    <w:rsid w:val="00E16509"/>
    <w:rsid w:val="00E265FB"/>
    <w:rsid w:val="00E270CF"/>
    <w:rsid w:val="00E36B7E"/>
    <w:rsid w:val="00E37C34"/>
    <w:rsid w:val="00E40275"/>
    <w:rsid w:val="00E44582"/>
    <w:rsid w:val="00E47747"/>
    <w:rsid w:val="00E53E0C"/>
    <w:rsid w:val="00E55D80"/>
    <w:rsid w:val="00E61119"/>
    <w:rsid w:val="00E6161B"/>
    <w:rsid w:val="00E62B48"/>
    <w:rsid w:val="00E71EDB"/>
    <w:rsid w:val="00E7288D"/>
    <w:rsid w:val="00E77645"/>
    <w:rsid w:val="00E8622A"/>
    <w:rsid w:val="00E911FD"/>
    <w:rsid w:val="00E91647"/>
    <w:rsid w:val="00E96771"/>
    <w:rsid w:val="00EA032D"/>
    <w:rsid w:val="00EA14F0"/>
    <w:rsid w:val="00EA15B0"/>
    <w:rsid w:val="00EA5EA7"/>
    <w:rsid w:val="00EA5F7A"/>
    <w:rsid w:val="00EB32CF"/>
    <w:rsid w:val="00EC04A9"/>
    <w:rsid w:val="00EC4A25"/>
    <w:rsid w:val="00ED24B1"/>
    <w:rsid w:val="00EE3F09"/>
    <w:rsid w:val="00EF2373"/>
    <w:rsid w:val="00EF2BA1"/>
    <w:rsid w:val="00EF504D"/>
    <w:rsid w:val="00EF608C"/>
    <w:rsid w:val="00F025A2"/>
    <w:rsid w:val="00F02FFD"/>
    <w:rsid w:val="00F03D42"/>
    <w:rsid w:val="00F03E45"/>
    <w:rsid w:val="00F04712"/>
    <w:rsid w:val="00F048E7"/>
    <w:rsid w:val="00F062F8"/>
    <w:rsid w:val="00F11C44"/>
    <w:rsid w:val="00F13360"/>
    <w:rsid w:val="00F225AA"/>
    <w:rsid w:val="00F22EC7"/>
    <w:rsid w:val="00F26396"/>
    <w:rsid w:val="00F26919"/>
    <w:rsid w:val="00F325C8"/>
    <w:rsid w:val="00F40EE4"/>
    <w:rsid w:val="00F41D0D"/>
    <w:rsid w:val="00F42274"/>
    <w:rsid w:val="00F469BA"/>
    <w:rsid w:val="00F57896"/>
    <w:rsid w:val="00F653B8"/>
    <w:rsid w:val="00F705E2"/>
    <w:rsid w:val="00F75C19"/>
    <w:rsid w:val="00F82C5D"/>
    <w:rsid w:val="00F837BE"/>
    <w:rsid w:val="00F84D97"/>
    <w:rsid w:val="00F9008D"/>
    <w:rsid w:val="00F96C6F"/>
    <w:rsid w:val="00FA1266"/>
    <w:rsid w:val="00FA2607"/>
    <w:rsid w:val="00FB27C2"/>
    <w:rsid w:val="00FB4435"/>
    <w:rsid w:val="00FC0FC8"/>
    <w:rsid w:val="00FC1192"/>
    <w:rsid w:val="00FC3A0D"/>
    <w:rsid w:val="00FD1FA2"/>
    <w:rsid w:val="00FD335E"/>
    <w:rsid w:val="00FD5611"/>
    <w:rsid w:val="00FD61A3"/>
    <w:rsid w:val="00FE18AE"/>
    <w:rsid w:val="00FE2391"/>
    <w:rsid w:val="00FE68A2"/>
    <w:rsid w:val="00FE796C"/>
    <w:rsid w:val="00FF138D"/>
    <w:rsid w:val="00FF2E4C"/>
    <w:rsid w:val="00FF47C3"/>
    <w:rsid w:val="00FF50BA"/>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810F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9">
    <w:name w:val="annotation reference"/>
    <w:basedOn w:val="a0"/>
    <w:rsid w:val="009E5F2A"/>
    <w:rPr>
      <w:sz w:val="16"/>
      <w:szCs w:val="16"/>
    </w:rPr>
  </w:style>
  <w:style w:type="paragraph" w:styleId="aa">
    <w:name w:val="annotation text"/>
    <w:basedOn w:val="a"/>
    <w:link w:val="Char0"/>
    <w:rsid w:val="009E5F2A"/>
  </w:style>
  <w:style w:type="character" w:customStyle="1" w:styleId="Char0">
    <w:name w:val="메모 텍스트 Char"/>
    <w:basedOn w:val="a0"/>
    <w:link w:val="aa"/>
    <w:rsid w:val="009E5F2A"/>
    <w:rPr>
      <w:lang w:eastAsia="en-US"/>
    </w:rPr>
  </w:style>
  <w:style w:type="paragraph" w:styleId="ab">
    <w:name w:val="annotation subject"/>
    <w:basedOn w:val="aa"/>
    <w:next w:val="aa"/>
    <w:link w:val="Char1"/>
    <w:rsid w:val="009E5F2A"/>
    <w:rPr>
      <w:b/>
      <w:bCs/>
    </w:rPr>
  </w:style>
  <w:style w:type="character" w:customStyle="1" w:styleId="Char1">
    <w:name w:val="메모 주제 Char"/>
    <w:basedOn w:val="Char0"/>
    <w:link w:val="ab"/>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c">
    <w:name w:val="Revision"/>
    <w:hidden/>
    <w:uiPriority w:val="99"/>
    <w:semiHidden/>
    <w:rsid w:val="00F705E2"/>
    <w:rPr>
      <w:lang w:eastAsia="en-US"/>
    </w:rPr>
  </w:style>
  <w:style w:type="paragraph" w:styleId="ad">
    <w:name w:val="List Paragraph"/>
    <w:basedOn w:val="a"/>
    <w:uiPriority w:val="34"/>
    <w:qFormat/>
    <w:rsid w:val="009056D4"/>
    <w:pPr>
      <w:overflowPunct w:val="0"/>
      <w:autoSpaceDE w:val="0"/>
      <w:autoSpaceDN w:val="0"/>
      <w:adjustRightInd w:val="0"/>
      <w:ind w:left="720"/>
      <w:contextualSpacing/>
      <w:textAlignment w:val="baseline"/>
    </w:pPr>
    <w:rPr>
      <w:rFonts w:eastAsia="바탕"/>
      <w:color w:val="000000"/>
      <w:lang w:eastAsia="ja-JP"/>
    </w:rPr>
  </w:style>
  <w:style w:type="character" w:customStyle="1" w:styleId="EditorsNoteChar">
    <w:name w:val="Editor's Note Char"/>
    <w:link w:val="EditorsNote"/>
    <w:rsid w:val="005C6FC2"/>
    <w:rPr>
      <w:color w:val="FF0000"/>
      <w:lang w:eastAsia="en-US"/>
    </w:rPr>
  </w:style>
  <w:style w:type="character" w:customStyle="1" w:styleId="TFChar">
    <w:name w:val="TF Char"/>
    <w:link w:val="TF"/>
    <w:rsid w:val="005C6FC2"/>
    <w:rPr>
      <w:rFonts w:ascii="Arial" w:hAnsi="Arial"/>
      <w:b/>
      <w:lang w:eastAsia="en-US"/>
    </w:rPr>
  </w:style>
  <w:style w:type="paragraph" w:customStyle="1" w:styleId="StartEndofChange">
    <w:name w:val="Start/End of Change"/>
    <w:basedOn w:val="1"/>
    <w:qFormat/>
    <w:rsid w:val="007464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12">
    <w:name w:val="확인되지 않은 멘션1"/>
    <w:basedOn w:val="a0"/>
    <w:uiPriority w:val="99"/>
    <w:semiHidden/>
    <w:unhideWhenUsed/>
    <w:rsid w:val="005678CD"/>
    <w:rPr>
      <w:color w:val="605E5C"/>
      <w:shd w:val="clear" w:color="auto" w:fill="E1DFDD"/>
    </w:rPr>
  </w:style>
  <w:style w:type="character" w:customStyle="1" w:styleId="NOChar">
    <w:name w:val="NO Char"/>
    <w:link w:val="NO"/>
    <w:qFormat/>
    <w:locked/>
    <w:rsid w:val="006D4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5545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53A92-97D6-4974-8A7B-91E293EAE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1126</Words>
  <Characters>6422</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Hyunsook (LGE)</cp:lastModifiedBy>
  <cp:revision>22</cp:revision>
  <cp:lastPrinted>2023-10-24T23:27:00Z</cp:lastPrinted>
  <dcterms:created xsi:type="dcterms:W3CDTF">2024-05-16T05:12:00Z</dcterms:created>
  <dcterms:modified xsi:type="dcterms:W3CDTF">2024-05-17T07:06:00Z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