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7231" w14:textId="265901A5" w:rsidR="00610B13" w:rsidRDefault="00610B13" w:rsidP="00610B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#104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>
        <w:rPr>
          <w:rFonts w:cs="Arial"/>
          <w:noProof w:val="0"/>
          <w:sz w:val="22"/>
          <w:szCs w:val="22"/>
        </w:rPr>
        <w:t>S1-233015</w:t>
      </w:r>
    </w:p>
    <w:p w14:paraId="608AAAC6" w14:textId="77777777" w:rsidR="00610B13" w:rsidRDefault="00610B13" w:rsidP="00610B13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USA,  13 - 17 November 2023</w:t>
      </w:r>
    </w:p>
    <w:p w14:paraId="731F67F3" w14:textId="628D3274" w:rsidR="007A6C0C" w:rsidRPr="00156331" w:rsidRDefault="007A6C0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LS on the requirements for slice-based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5"/>
    <w:bookmarkEnd w:id="6"/>
    <w:bookmarkEnd w:id="7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sz w:val="22"/>
          <w:szCs w:val="22"/>
        </w:rPr>
        <w:t>PLMNsel</w:t>
      </w:r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2B8B27B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SA1</w:t>
      </w:r>
    </w:p>
    <w:p w14:paraId="01147493" w14:textId="0485286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0B13" w:rsidRPr="002C343C">
        <w:rPr>
          <w:rFonts w:ascii="Arial" w:hAnsi="Arial" w:cs="Arial"/>
          <w:bCs/>
          <w:sz w:val="22"/>
          <w:szCs w:val="22"/>
          <w:lang w:val="en-US"/>
        </w:rPr>
        <w:t>CT1</w:t>
      </w:r>
      <w:r w:rsidR="002441D6">
        <w:rPr>
          <w:rFonts w:ascii="Arial" w:hAnsi="Arial" w:cs="Arial"/>
          <w:bCs/>
          <w:sz w:val="22"/>
          <w:szCs w:val="22"/>
          <w:lang w:val="fr-FR"/>
        </w:rPr>
        <w:t>, SA, CT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8"/>
    <w:bookmarkEnd w:id="9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FA5C1EE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0B13">
        <w:rPr>
          <w:bCs/>
        </w:rPr>
        <w:t>Juergen Merkel</w:t>
      </w:r>
    </w:p>
    <w:p w14:paraId="479714EB" w14:textId="255D7CEF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="00EE4454">
        <w:rPr>
          <w:rFonts w:ascii="Arial" w:hAnsi="Arial" w:cs="Arial"/>
          <w:b/>
          <w:bCs/>
          <w:color w:val="000000"/>
        </w:rPr>
        <w:t>j</w:t>
      </w:r>
      <w:r w:rsidR="00610B13">
        <w:rPr>
          <w:rFonts w:ascii="Arial" w:hAnsi="Arial" w:cs="Arial"/>
          <w:b/>
          <w:bCs/>
          <w:color w:val="000000"/>
        </w:rPr>
        <w:t>uergen.merkel</w:t>
      </w:r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0B13">
        <w:rPr>
          <w:rFonts w:ascii="Arial" w:hAnsi="Arial" w:cs="Arial"/>
          <w:b/>
          <w:bCs/>
          <w:color w:val="000000"/>
        </w:rPr>
        <w:t>nokia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5BB38CDD" w:rsidR="00602884" w:rsidRDefault="00610B13" w:rsidP="00602884">
      <w:pPr>
        <w:rPr>
          <w:rFonts w:ascii="Arial" w:hAnsi="Arial" w:cs="Arial"/>
        </w:rPr>
      </w:pPr>
      <w:r>
        <w:rPr>
          <w:rFonts w:ascii="Arial" w:hAnsi="Arial" w:cs="Arial"/>
        </w:rPr>
        <w:t>SA1 would like to thank CT1 for their LS and responds as follows to the questions raised by CT1:</w:t>
      </w:r>
      <w:r w:rsidR="00602884">
        <w:rPr>
          <w:rFonts w:ascii="Arial" w:hAnsi="Arial" w:cs="Arial"/>
        </w:rPr>
        <w:t xml:space="preserve">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79032D6F" w14:textId="77777777" w:rsidR="00F85687" w:rsidRDefault="00F85687" w:rsidP="008C75BA">
      <w:pPr>
        <w:rPr>
          <w:rFonts w:ascii="Arial" w:hAnsi="Arial" w:cs="Arial"/>
        </w:rPr>
      </w:pPr>
      <w:r w:rsidRPr="00F85687">
        <w:rPr>
          <w:rFonts w:ascii="Arial" w:hAnsi="Arial" w:cs="Arial"/>
        </w:rPr>
        <w:t>Issue 1</w:t>
      </w:r>
    </w:p>
    <w:p w14:paraId="655613C6" w14:textId="6DCD5357" w:rsidR="00FB6506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In particular</w:t>
      </w:r>
      <w:r w:rsidR="00A6139E">
        <w:rPr>
          <w:rFonts w:ascii="Arial" w:hAnsi="Arial" w:cs="Arial"/>
        </w:rPr>
        <w:t>:</w:t>
      </w:r>
      <w:r w:rsidR="008C75BA">
        <w:rPr>
          <w:rFonts w:ascii="Arial" w:hAnsi="Arial" w:cs="Arial"/>
        </w:rPr>
        <w:t xml:space="preserve"> </w:t>
      </w:r>
    </w:p>
    <w:p w14:paraId="25CEC0BC" w14:textId="70817298" w:rsidR="00FB6506" w:rsidRPr="00E20C5D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</w:rPr>
      </w:pPr>
      <w:r w:rsidRPr="00E20C5D">
        <w:rPr>
          <w:rFonts w:ascii="Arial" w:hAnsi="Arial" w:cs="Arial"/>
          <w:i/>
          <w:iCs/>
        </w:rPr>
        <w:t>Whether the "</w:t>
      </w:r>
      <w:r w:rsidRPr="00E20C5D">
        <w:rPr>
          <w:i/>
          <w:iCs/>
        </w:rPr>
        <w:t>prioritization information</w:t>
      </w:r>
      <w:r w:rsidRPr="00E20C5D">
        <w:rPr>
          <w:rFonts w:ascii="Arial" w:hAnsi="Arial" w:cs="Arial"/>
          <w:i/>
          <w:iCs/>
        </w:rPr>
        <w:t>" defines priorities between the PLMNs or between the slices?</w:t>
      </w:r>
    </w:p>
    <w:p w14:paraId="1F5223D0" w14:textId="18E75B2D" w:rsidR="0075796B" w:rsidRPr="008C1969" w:rsidRDefault="0037163F" w:rsidP="003F2CD8">
      <w:pPr>
        <w:rPr>
          <w:rFonts w:ascii="Arial" w:hAnsi="Arial" w:cs="Arial"/>
        </w:rPr>
      </w:pPr>
      <w:r w:rsidRPr="0037163F">
        <w:rPr>
          <w:rFonts w:ascii="Arial" w:hAnsi="Arial" w:cs="Arial"/>
          <w:b/>
          <w:bCs/>
        </w:rPr>
        <w:t>SA1 Answer:</w:t>
      </w:r>
      <w:r>
        <w:rPr>
          <w:rFonts w:ascii="Arial" w:hAnsi="Arial" w:cs="Arial"/>
        </w:rPr>
        <w:t xml:space="preserve"> </w:t>
      </w:r>
      <w:r w:rsidR="003F2CD8">
        <w:rPr>
          <w:rFonts w:ascii="Arial" w:hAnsi="Arial" w:cs="Arial"/>
        </w:rPr>
        <w:t>The prioritization information</w:t>
      </w:r>
      <w:r w:rsidR="00855AB3">
        <w:rPr>
          <w:rFonts w:ascii="Arial" w:hAnsi="Arial" w:cs="Arial"/>
        </w:rPr>
        <w:t xml:space="preserve"> in the stage 1 requirements</w:t>
      </w:r>
      <w:r w:rsidR="003F2CD8">
        <w:rPr>
          <w:rFonts w:ascii="Arial" w:hAnsi="Arial" w:cs="Arial"/>
        </w:rPr>
        <w:t xml:space="preserve"> refers to </w:t>
      </w:r>
      <w:r w:rsidR="003F2CD8" w:rsidRPr="00320611">
        <w:rPr>
          <w:i/>
        </w:rPr>
        <w:t>prioritization information of the VPLMNs</w:t>
      </w:r>
      <w:r w:rsidR="003F2CD8">
        <w:rPr>
          <w:rFonts w:ascii="Arial" w:hAnsi="Arial" w:cs="Arial"/>
        </w:rPr>
        <w:t xml:space="preserve"> for a network slice.</w:t>
      </w:r>
      <w:r w:rsidR="00C50DB9">
        <w:rPr>
          <w:rFonts w:ascii="Arial" w:hAnsi="Arial" w:cs="Arial"/>
        </w:rPr>
        <w:t xml:space="preserve"> In case there are multiple network slices, there should be prioritization information of the VPLMNs per network slice.</w:t>
      </w:r>
      <w:r w:rsidR="000974BC">
        <w:rPr>
          <w:rFonts w:ascii="Arial" w:hAnsi="Arial" w:cs="Arial"/>
        </w:rPr>
        <w:t xml:space="preserve"> In </w:t>
      </w:r>
      <w:r w:rsidR="006D7D8A">
        <w:rPr>
          <w:rFonts w:ascii="Arial" w:hAnsi="Arial" w:cs="Arial"/>
        </w:rPr>
        <w:t>other words, the UE may receive several slice-specific PLMN lists.</w:t>
      </w:r>
    </w:p>
    <w:p w14:paraId="59259FFF" w14:textId="32981B3A" w:rsidR="00D976EC" w:rsidRPr="00E20C5D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  <w:i/>
          <w:iCs/>
        </w:rPr>
      </w:pPr>
      <w:r w:rsidRPr="00E20C5D">
        <w:rPr>
          <w:rFonts w:ascii="Arial" w:hAnsi="Arial" w:cs="Arial"/>
          <w:i/>
          <w:iCs/>
        </w:rPr>
        <w:t xml:space="preserve">If the answer to a) is </w:t>
      </w:r>
      <w:r w:rsidR="00733317" w:rsidRPr="00E20C5D">
        <w:rPr>
          <w:rFonts w:ascii="Arial" w:hAnsi="Arial" w:cs="Arial"/>
          <w:i/>
          <w:iCs/>
        </w:rPr>
        <w:t xml:space="preserve">“between the </w:t>
      </w:r>
      <w:r w:rsidRPr="00E20C5D">
        <w:rPr>
          <w:rFonts w:ascii="Arial" w:hAnsi="Arial" w:cs="Arial"/>
          <w:i/>
          <w:iCs/>
        </w:rPr>
        <w:t>slices</w:t>
      </w:r>
      <w:r w:rsidR="00733317" w:rsidRPr="00E20C5D">
        <w:rPr>
          <w:rFonts w:ascii="Arial" w:hAnsi="Arial" w:cs="Arial"/>
          <w:i/>
          <w:iCs/>
        </w:rPr>
        <w:t>”</w:t>
      </w:r>
      <w:r w:rsidRPr="00E20C5D">
        <w:rPr>
          <w:rFonts w:ascii="Arial" w:hAnsi="Arial" w:cs="Arial"/>
          <w:i/>
          <w:iCs/>
        </w:rPr>
        <w:t xml:space="preserve">, </w:t>
      </w:r>
      <w:r w:rsidR="008C75BA" w:rsidRPr="00E20C5D">
        <w:rPr>
          <w:rFonts w:ascii="Arial" w:hAnsi="Arial" w:cs="Arial"/>
          <w:i/>
          <w:iCs/>
        </w:rPr>
        <w:t xml:space="preserve">should the prioritization of slices be determined by the network or by the UE? </w:t>
      </w:r>
    </w:p>
    <w:p w14:paraId="5B1D1CC0" w14:textId="17BAAF17" w:rsidR="0075796B" w:rsidRDefault="0037163F" w:rsidP="003F2CD8">
      <w:pPr>
        <w:rPr>
          <w:rFonts w:ascii="Arial" w:hAnsi="Arial" w:cs="Arial"/>
        </w:rPr>
      </w:pPr>
      <w:r w:rsidRPr="0037163F">
        <w:rPr>
          <w:rFonts w:ascii="Arial" w:hAnsi="Arial" w:cs="Arial"/>
          <w:b/>
          <w:bCs/>
        </w:rPr>
        <w:t>SA1 Answer:</w:t>
      </w:r>
      <w:r>
        <w:rPr>
          <w:rFonts w:ascii="Arial" w:hAnsi="Arial" w:cs="Arial"/>
        </w:rPr>
        <w:t xml:space="preserve"> </w:t>
      </w:r>
      <w:r w:rsidR="003F2CD8">
        <w:rPr>
          <w:rFonts w:ascii="Arial" w:hAnsi="Arial" w:cs="Arial"/>
        </w:rPr>
        <w:t xml:space="preserve">In case there are multiple network slices, </w:t>
      </w:r>
      <w:r w:rsidR="00855AB3">
        <w:rPr>
          <w:rFonts w:ascii="Arial" w:hAnsi="Arial" w:cs="Arial"/>
        </w:rPr>
        <w:t>the operator should be able to assign relative importance between the PLMN lists provided to the UE</w:t>
      </w:r>
      <w:r w:rsidR="0075796B">
        <w:rPr>
          <w:rFonts w:ascii="Arial" w:hAnsi="Arial" w:cs="Arial"/>
        </w:rPr>
        <w:t>.</w:t>
      </w:r>
    </w:p>
    <w:p w14:paraId="7423745B" w14:textId="77777777" w:rsidR="0021003C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  <w:r w:rsidR="002441D6">
        <w:rPr>
          <w:rFonts w:ascii="Arial" w:hAnsi="Arial" w:cs="Arial"/>
        </w:rPr>
        <w:t xml:space="preserve"> </w:t>
      </w:r>
    </w:p>
    <w:p w14:paraId="4C5A1027" w14:textId="6FDBC784" w:rsidR="00122280" w:rsidRDefault="0037163F" w:rsidP="00EF267E">
      <w:pPr>
        <w:rPr>
          <w:rFonts w:ascii="Arial" w:hAnsi="Arial" w:cs="Arial"/>
        </w:rPr>
      </w:pPr>
      <w:r w:rsidRPr="0037163F">
        <w:rPr>
          <w:rFonts w:ascii="Arial" w:hAnsi="Arial" w:cs="Arial"/>
          <w:b/>
          <w:bCs/>
        </w:rPr>
        <w:t>SA1 Answer:</w:t>
      </w:r>
      <w:r>
        <w:rPr>
          <w:rFonts w:ascii="Arial" w:hAnsi="Arial" w:cs="Arial"/>
        </w:rPr>
        <w:t xml:space="preserve"> </w:t>
      </w:r>
      <w:r w:rsidR="00855AB3">
        <w:rPr>
          <w:rFonts w:ascii="Arial" w:hAnsi="Arial" w:cs="Arial"/>
        </w:rPr>
        <w:t>No, a slice determined according to Scenario 2 may or may not be offered by the serving network</w:t>
      </w:r>
      <w:r w:rsidR="00F77FB5">
        <w:rPr>
          <w:rFonts w:ascii="Arial" w:hAnsi="Arial" w:cs="Arial"/>
        </w:rPr>
        <w:t>.</w:t>
      </w:r>
      <w:r w:rsidR="00855AB3">
        <w:rPr>
          <w:rFonts w:ascii="Arial" w:hAnsi="Arial" w:cs="Arial"/>
        </w:rPr>
        <w:t xml:space="preserve"> 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t>Issue 2</w:t>
      </w:r>
    </w:p>
    <w:p w14:paraId="1349266A" w14:textId="4D1A1D7C" w:rsidR="00D976EC" w:rsidRPr="002441D6" w:rsidRDefault="00D94066" w:rsidP="00244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37A6A830" w14:textId="7A5112FE" w:rsidR="008C75BA" w:rsidRDefault="00D94066" w:rsidP="006F2C50">
      <w:pPr>
        <w:rPr>
          <w:rFonts w:ascii="Arial" w:hAnsi="Arial" w:cs="Arial"/>
        </w:rPr>
      </w:pPr>
      <w:bookmarkStart w:id="10" w:name="_Hlk143856745"/>
      <w:r>
        <w:rPr>
          <w:rFonts w:ascii="Arial" w:hAnsi="Arial" w:cs="Arial"/>
        </w:rPr>
        <w:lastRenderedPageBreak/>
        <w:t xml:space="preserve">Question 3: </w:t>
      </w:r>
      <w:r w:rsidRPr="00F85687">
        <w:rPr>
          <w:rFonts w:ascii="Arial" w:hAnsi="Arial" w:cs="Arial"/>
          <w:i/>
          <w:iCs/>
        </w:rPr>
        <w:t xml:space="preserve">Would SA1 be able to provide any additional guidance regarding </w:t>
      </w:r>
      <w:r w:rsidR="006F2C50" w:rsidRPr="00F85687">
        <w:rPr>
          <w:rFonts w:ascii="Arial" w:hAnsi="Arial" w:cs="Arial"/>
          <w:i/>
          <w:iCs/>
        </w:rPr>
        <w:t>the interaction between legacy PLMN selection prioritization and new prioritization information for slice based PLMN selection? In particular</w:t>
      </w:r>
      <w:r w:rsidR="008C75BA">
        <w:rPr>
          <w:rFonts w:ascii="Arial" w:hAnsi="Arial" w:cs="Arial"/>
        </w:rPr>
        <w:t>:</w:t>
      </w:r>
    </w:p>
    <w:p w14:paraId="0433B7C3" w14:textId="523EF1BD" w:rsidR="008C75BA" w:rsidRPr="00F85687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 w:rsidRPr="00F85687">
        <w:rPr>
          <w:rFonts w:ascii="Arial" w:hAnsi="Arial" w:cs="Arial"/>
          <w:i/>
          <w:iCs/>
        </w:rPr>
        <w:t xml:space="preserve">which list has a higher priority while performing PLMN selection? </w:t>
      </w:r>
    </w:p>
    <w:p w14:paraId="7150D12A" w14:textId="5D81FBB4" w:rsidR="00DE7C82" w:rsidRDefault="0037163F" w:rsidP="00DE7C82">
      <w:pPr>
        <w:rPr>
          <w:rFonts w:ascii="Arial" w:hAnsi="Arial" w:cs="Arial"/>
        </w:rPr>
      </w:pPr>
      <w:r w:rsidRPr="0037163F">
        <w:rPr>
          <w:rFonts w:ascii="Arial" w:hAnsi="Arial" w:cs="Arial"/>
          <w:b/>
          <w:bCs/>
        </w:rPr>
        <w:t>SA1 Answer:</w:t>
      </w:r>
      <w:r>
        <w:rPr>
          <w:rFonts w:ascii="Arial" w:hAnsi="Arial" w:cs="Arial"/>
        </w:rPr>
        <w:t xml:space="preserve"> </w:t>
      </w:r>
      <w:r w:rsidR="00F77FB5">
        <w:rPr>
          <w:rFonts w:ascii="Arial" w:hAnsi="Arial" w:cs="Arial"/>
        </w:rPr>
        <w:t>The operator should be able to indicate relative importance between the “Operator controlled PLMN selector” and slice-based PLMN selection information.</w:t>
      </w:r>
    </w:p>
    <w:p w14:paraId="22E25FB8" w14:textId="4A306C4B" w:rsidR="00D94066" w:rsidRPr="00F85687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 w:rsidRPr="00F85687">
        <w:rPr>
          <w:rFonts w:ascii="Arial" w:hAnsi="Arial" w:cs="Arial"/>
          <w:i/>
          <w:iCs/>
        </w:rPr>
        <w:t>does</w:t>
      </w:r>
      <w:r w:rsidR="00D976EC" w:rsidRPr="00F85687">
        <w:rPr>
          <w:rFonts w:ascii="Arial" w:hAnsi="Arial" w:cs="Arial"/>
          <w:i/>
          <w:iCs/>
        </w:rPr>
        <w:t xml:space="preserve"> </w:t>
      </w:r>
      <w:r w:rsidR="00190E28" w:rsidRPr="00F85687">
        <w:rPr>
          <w:rFonts w:ascii="Arial" w:hAnsi="Arial" w:cs="Arial"/>
          <w:i/>
          <w:iCs/>
        </w:rPr>
        <w:t xml:space="preserve">the trigger to perform SOR apply when the UE uses </w:t>
      </w:r>
      <w:r w:rsidR="002A1A57" w:rsidRPr="00F85687">
        <w:rPr>
          <w:rFonts w:ascii="Arial" w:hAnsi="Arial" w:cs="Arial"/>
          <w:i/>
          <w:iCs/>
        </w:rPr>
        <w:t>slice-based PLMN selection</w:t>
      </w:r>
      <w:r w:rsidR="00D976EC" w:rsidRPr="00F85687">
        <w:rPr>
          <w:rFonts w:ascii="Arial" w:hAnsi="Arial" w:cs="Arial"/>
          <w:i/>
          <w:iCs/>
        </w:rPr>
        <w:t>?</w:t>
      </w:r>
    </w:p>
    <w:bookmarkEnd w:id="10"/>
    <w:p w14:paraId="5DC62C09" w14:textId="5EA1FFD5" w:rsidR="00DE7C82" w:rsidRDefault="0037163F" w:rsidP="00DE7C82">
      <w:pPr>
        <w:rPr>
          <w:rFonts w:ascii="Arial" w:hAnsi="Arial" w:cs="Arial"/>
        </w:rPr>
      </w:pPr>
      <w:r w:rsidRPr="0037163F">
        <w:rPr>
          <w:rFonts w:ascii="Arial" w:hAnsi="Arial" w:cs="Arial"/>
          <w:b/>
          <w:bCs/>
        </w:rPr>
        <w:t>SA1 Answer:</w:t>
      </w:r>
      <w:r>
        <w:rPr>
          <w:rFonts w:ascii="Arial" w:hAnsi="Arial" w:cs="Arial"/>
        </w:rPr>
        <w:t xml:space="preserve"> </w:t>
      </w:r>
      <w:r w:rsidR="0038616E">
        <w:rPr>
          <w:rFonts w:ascii="Arial" w:hAnsi="Arial" w:cs="Arial"/>
        </w:rPr>
        <w:t>Yes</w:t>
      </w:r>
      <w:r w:rsidR="00F14D23">
        <w:rPr>
          <w:rFonts w:ascii="Arial" w:hAnsi="Arial" w:cs="Arial"/>
        </w:rPr>
        <w:t>.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F2AE0E5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9C5B43">
        <w:rPr>
          <w:rFonts w:ascii="Arial" w:hAnsi="Arial" w:cs="Arial"/>
          <w:b/>
        </w:rPr>
        <w:t>CT</w:t>
      </w:r>
      <w:r w:rsidR="00340CD9">
        <w:rPr>
          <w:rFonts w:ascii="Arial" w:hAnsi="Arial" w:cs="Arial"/>
          <w:b/>
        </w:rPr>
        <w:t>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35EBC11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F85687">
        <w:rPr>
          <w:rFonts w:ascii="Arial" w:hAnsi="Arial" w:cs="Arial"/>
        </w:rPr>
        <w:t>SA</w:t>
      </w:r>
      <w:r w:rsidR="00CB6793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kindly asks </w:t>
      </w:r>
      <w:r w:rsidR="00F85687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 xml:space="preserve">to </w:t>
      </w:r>
      <w:r w:rsidR="00A92FC2">
        <w:rPr>
          <w:rFonts w:ascii="Arial" w:hAnsi="Arial" w:cs="Arial"/>
        </w:rPr>
        <w:t xml:space="preserve">take the </w:t>
      </w:r>
      <w:r w:rsidR="00340CD9">
        <w:rPr>
          <w:rFonts w:ascii="Arial" w:hAnsi="Arial" w:cs="Arial"/>
        </w:rPr>
        <w:t>answer</w:t>
      </w:r>
      <w:r w:rsidR="00A92FC2">
        <w:rPr>
          <w:rFonts w:ascii="Arial" w:hAnsi="Arial" w:cs="Arial"/>
        </w:rPr>
        <w:t>s</w:t>
      </w:r>
      <w:r w:rsidR="00340CD9">
        <w:rPr>
          <w:rFonts w:ascii="Arial" w:hAnsi="Arial" w:cs="Arial"/>
        </w:rPr>
        <w:t xml:space="preserve"> above </w:t>
      </w:r>
      <w:r w:rsidR="00A92FC2">
        <w:rPr>
          <w:rFonts w:ascii="Arial" w:hAnsi="Arial" w:cs="Arial"/>
        </w:rPr>
        <w:t>into account</w:t>
      </w:r>
      <w:r w:rsidR="00F63DA9">
        <w:rPr>
          <w:rFonts w:ascii="Arial" w:hAnsi="Arial" w:cs="Arial"/>
        </w:rPr>
        <w:t>.</w:t>
      </w:r>
    </w:p>
    <w:p w14:paraId="02F38B28" w14:textId="610CBA2F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77777777" w:rsidR="005C650E" w:rsidRPr="00B72F69" w:rsidRDefault="005C650E" w:rsidP="005C650E">
      <w:pPr>
        <w:rPr>
          <w:rFonts w:ascii="Arial" w:hAnsi="Arial" w:cs="Arial"/>
          <w:lang w:val="en-DE"/>
        </w:rPr>
      </w:pPr>
      <w:bookmarkStart w:id="11" w:name="OLE_LINK55"/>
      <w:bookmarkStart w:id="12" w:name="OLE_LINK56"/>
      <w:r w:rsidRPr="00B72F69">
        <w:rPr>
          <w:rFonts w:ascii="Arial" w:hAnsi="Arial" w:cs="Arial"/>
          <w:lang w:val="en-DE"/>
        </w:rPr>
        <w:t>SA1#105</w:t>
      </w:r>
      <w:r w:rsidRPr="00B72F69">
        <w:rPr>
          <w:rFonts w:ascii="Arial" w:hAnsi="Arial" w:cs="Arial"/>
          <w:lang w:val="en-DE"/>
        </w:rPr>
        <w:tab/>
      </w:r>
      <w:bookmarkEnd w:id="11"/>
      <w:bookmarkEnd w:id="12"/>
      <w:r w:rsidRPr="00B72F69">
        <w:rPr>
          <w:rFonts w:ascii="Arial" w:hAnsi="Arial" w:cs="Arial"/>
          <w:lang w:val="en-DE"/>
        </w:rPr>
        <w:t>26Feb -01 Mar 2024</w:t>
      </w:r>
      <w:r w:rsidRPr="00B72F69">
        <w:rPr>
          <w:rFonts w:ascii="Arial" w:hAnsi="Arial" w:cs="Arial"/>
          <w:lang w:val="en-DE"/>
        </w:rPr>
        <w:tab/>
        <w:t>Athens, Greece</w:t>
      </w:r>
    </w:p>
    <w:p w14:paraId="7B39184D" w14:textId="77777777" w:rsidR="005C650E" w:rsidRPr="00B72F69" w:rsidRDefault="005C650E" w:rsidP="005C650E">
      <w:pPr>
        <w:rPr>
          <w:rFonts w:ascii="Arial" w:hAnsi="Arial" w:cs="Arial"/>
          <w:lang w:val="en-DE"/>
        </w:rPr>
      </w:pPr>
      <w:r w:rsidRPr="00B72F69">
        <w:rPr>
          <w:rFonts w:ascii="Arial" w:hAnsi="Arial" w:cs="Arial"/>
          <w:lang w:val="en-DE"/>
        </w:rPr>
        <w:t>SA1#106</w:t>
      </w:r>
      <w:r w:rsidRPr="00B72F69">
        <w:rPr>
          <w:rFonts w:ascii="Arial" w:hAnsi="Arial" w:cs="Arial"/>
          <w:lang w:val="en-DE"/>
        </w:rPr>
        <w:tab/>
        <w:t xml:space="preserve">27-31 May 2024 </w:t>
      </w:r>
      <w:r w:rsidRPr="00B72F69">
        <w:rPr>
          <w:rFonts w:ascii="Arial" w:hAnsi="Arial" w:cs="Arial"/>
          <w:lang w:val="en-DE"/>
        </w:rPr>
        <w:tab/>
        <w:t>Korea, Jeyju</w:t>
      </w:r>
    </w:p>
    <w:p w14:paraId="7A490436" w14:textId="144FD587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  <w:lang w:val="en-DE"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923F" w14:textId="77777777" w:rsidR="00E41A61" w:rsidRDefault="00E41A61">
      <w:pPr>
        <w:spacing w:after="0"/>
      </w:pPr>
      <w:r>
        <w:separator/>
      </w:r>
    </w:p>
  </w:endnote>
  <w:endnote w:type="continuationSeparator" w:id="0">
    <w:p w14:paraId="064F7DBA" w14:textId="77777777" w:rsidR="00E41A61" w:rsidRDefault="00E4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C6580" w14:textId="77777777" w:rsidR="00E41A61" w:rsidRDefault="00E41A61">
      <w:pPr>
        <w:spacing w:after="0"/>
      </w:pPr>
      <w:r>
        <w:separator/>
      </w:r>
    </w:p>
  </w:footnote>
  <w:footnote w:type="continuationSeparator" w:id="0">
    <w:p w14:paraId="22FFCEEE" w14:textId="77777777" w:rsidR="00E41A61" w:rsidRDefault="00E41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2"/>
  </w:num>
  <w:num w:numId="2" w16cid:durableId="1224681284">
    <w:abstractNumId w:val="8"/>
  </w:num>
  <w:num w:numId="3" w16cid:durableId="1586574474">
    <w:abstractNumId w:val="4"/>
  </w:num>
  <w:num w:numId="4" w16cid:durableId="66458800">
    <w:abstractNumId w:val="2"/>
  </w:num>
  <w:num w:numId="5" w16cid:durableId="2073918120">
    <w:abstractNumId w:val="10"/>
  </w:num>
  <w:num w:numId="6" w16cid:durableId="374280622">
    <w:abstractNumId w:val="15"/>
  </w:num>
  <w:num w:numId="7" w16cid:durableId="500700683">
    <w:abstractNumId w:val="6"/>
  </w:num>
  <w:num w:numId="8" w16cid:durableId="1090469029">
    <w:abstractNumId w:val="7"/>
  </w:num>
  <w:num w:numId="9" w16cid:durableId="1556895359">
    <w:abstractNumId w:val="13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5"/>
  </w:num>
  <w:num w:numId="13" w16cid:durableId="1043871610">
    <w:abstractNumId w:val="11"/>
  </w:num>
  <w:num w:numId="14" w16cid:durableId="1680162221">
    <w:abstractNumId w:val="3"/>
  </w:num>
  <w:num w:numId="15" w16cid:durableId="771512609">
    <w:abstractNumId w:val="14"/>
  </w:num>
  <w:num w:numId="16" w16cid:durableId="75898631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163F"/>
    <w:rsid w:val="00372281"/>
    <w:rsid w:val="00383545"/>
    <w:rsid w:val="0038616E"/>
    <w:rsid w:val="0039436A"/>
    <w:rsid w:val="003961D1"/>
    <w:rsid w:val="003A2AF5"/>
    <w:rsid w:val="003A58BB"/>
    <w:rsid w:val="003C7B0C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10B13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55AB3"/>
    <w:rsid w:val="00866F8D"/>
    <w:rsid w:val="00867E5A"/>
    <w:rsid w:val="00886532"/>
    <w:rsid w:val="008B5336"/>
    <w:rsid w:val="008B56F2"/>
    <w:rsid w:val="008C1969"/>
    <w:rsid w:val="008C2FE8"/>
    <w:rsid w:val="008C75BA"/>
    <w:rsid w:val="008D143E"/>
    <w:rsid w:val="008D5B21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C5B43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2EE6"/>
    <w:rsid w:val="00A7631C"/>
    <w:rsid w:val="00A77B98"/>
    <w:rsid w:val="00A80CED"/>
    <w:rsid w:val="00A83382"/>
    <w:rsid w:val="00A9128E"/>
    <w:rsid w:val="00A92FC2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28E0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50DB9"/>
    <w:rsid w:val="00C604D0"/>
    <w:rsid w:val="00C714CB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0183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13E1D"/>
    <w:rsid w:val="00F14D23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Juergen Merkel (Nokia)</cp:lastModifiedBy>
  <cp:revision>18</cp:revision>
  <cp:lastPrinted>2002-04-23T07:10:00Z</cp:lastPrinted>
  <dcterms:created xsi:type="dcterms:W3CDTF">2023-10-16T19:24:00Z</dcterms:created>
  <dcterms:modified xsi:type="dcterms:W3CDTF">2023-10-16T19:38:00Z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