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FDEB" w14:textId="405B1E86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115342">
        <w:rPr>
          <w:rFonts w:ascii="Arial" w:hAnsi="Arial" w:cs="Arial"/>
          <w:b/>
          <w:sz w:val="24"/>
          <w:szCs w:val="24"/>
        </w:rPr>
        <w:t>SP-23</w:t>
      </w:r>
      <w:r w:rsidR="00AA3095" w:rsidRPr="00AA3095">
        <w:rPr>
          <w:rFonts w:ascii="Arial" w:hAnsi="Arial" w:cs="Arial"/>
          <w:b/>
          <w:sz w:val="24"/>
          <w:szCs w:val="24"/>
        </w:rPr>
        <w:t>1773</w:t>
      </w:r>
    </w:p>
    <w:p w14:paraId="7B0F5B95" w14:textId="1445DC25" w:rsidR="007B303B" w:rsidRDefault="0093516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11 </w:t>
      </w:r>
      <w:r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15 December 2023, Edinburgh, GB</w:t>
      </w:r>
    </w:p>
    <w:p w14:paraId="17396189" w14:textId="3A99323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0F5F88BC" w14:textId="5783205E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621AEB1B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7.3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67E1D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04FA07AD" w14:textId="5C0ADC2C" w:rsidR="00A83489" w:rsidRPr="009A6DBD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</w:t>
      </w:r>
      <w:r w:rsidR="0048035D" w:rsidRPr="00675788">
        <w:rPr>
          <w:rFonts w:ascii="Times New Roman" w:hAnsi="Times New Roman"/>
          <w:lang w:eastAsia="en-GB"/>
        </w:rPr>
        <w:t xml:space="preserve">flight planning, in-mission flight monitoring, </w:t>
      </w:r>
      <w:r w:rsidR="00CC5097" w:rsidRPr="00675788">
        <w:rPr>
          <w:rFonts w:ascii="Times New Roman" w:hAnsi="Times New Roman"/>
          <w:lang w:eastAsia="en-GB"/>
        </w:rPr>
        <w:t xml:space="preserve">C2 communication reliability, </w:t>
      </w:r>
      <w:r w:rsidR="0048035D" w:rsidRPr="00675788">
        <w:rPr>
          <w:rFonts w:ascii="Times New Roman" w:hAnsi="Times New Roman"/>
          <w:lang w:eastAsia="en-GB"/>
        </w:rPr>
        <w:t xml:space="preserve">interfacing with UTM (e.g. supporting </w:t>
      </w:r>
      <w:r w:rsidR="00770008" w:rsidRPr="00675788">
        <w:rPr>
          <w:rFonts w:ascii="Times New Roman" w:hAnsi="Times New Roman" w:hint="eastAsia"/>
          <w:lang w:eastAsia="ko-KR"/>
        </w:rPr>
        <w:t>t</w:t>
      </w:r>
      <w:r w:rsidR="00770008" w:rsidRPr="00675788">
        <w:rPr>
          <w:rFonts w:ascii="Times New Roman" w:hAnsi="Times New Roman"/>
          <w:lang w:eastAsia="ko-KR"/>
        </w:rPr>
        <w:t xml:space="preserve">he scenario </w:t>
      </w:r>
      <w:r w:rsidR="001D6461" w:rsidRPr="00675788">
        <w:rPr>
          <w:rFonts w:ascii="Times New Roman" w:hAnsi="Times New Roman"/>
          <w:lang w:eastAsia="ko-KR"/>
        </w:rPr>
        <w:t>of</w:t>
      </w:r>
      <w:r w:rsidR="00770008" w:rsidRPr="00675788">
        <w:rPr>
          <w:rFonts w:ascii="Times New Roman" w:hAnsi="Times New Roman"/>
          <w:lang w:eastAsia="ko-KR"/>
        </w:rPr>
        <w:t xml:space="preserve"> </w:t>
      </w:r>
      <w:r w:rsidR="0048035D" w:rsidRPr="00675788">
        <w:rPr>
          <w:rFonts w:ascii="Times New Roman" w:hAnsi="Times New Roman"/>
          <w:lang w:eastAsia="en-GB"/>
        </w:rPr>
        <w:t xml:space="preserve">multiple USS serving </w:t>
      </w:r>
      <w:r w:rsidR="00770008" w:rsidRPr="00675788">
        <w:rPr>
          <w:rFonts w:ascii="Times New Roman" w:hAnsi="Times New Roman"/>
          <w:lang w:eastAsia="en-GB"/>
        </w:rPr>
        <w:t>the</w:t>
      </w:r>
      <w:r w:rsidR="0048035D" w:rsidRPr="00675788">
        <w:rPr>
          <w:rFonts w:ascii="Times New Roman" w:hAnsi="Times New Roman"/>
          <w:lang w:eastAsia="en-GB"/>
        </w:rPr>
        <w:t xml:space="preserve"> geographical areas</w:t>
      </w:r>
      <w:r w:rsidR="00770008" w:rsidRPr="00675788">
        <w:t xml:space="preserve"> </w:t>
      </w:r>
      <w:r w:rsidR="00770008" w:rsidRPr="00675788">
        <w:rPr>
          <w:rFonts w:ascii="Times New Roman" w:hAnsi="Times New Roman"/>
          <w:lang w:eastAsia="en-GB"/>
        </w:rPr>
        <w:t>corresponding to UAV flight path</w:t>
      </w:r>
      <w:r w:rsidR="0048035D" w:rsidRPr="00675788">
        <w:rPr>
          <w:rFonts w:ascii="Times New Roman" w:hAnsi="Times New Roman"/>
          <w:lang w:eastAsia="en-GB"/>
        </w:rPr>
        <w:t>)</w:t>
      </w:r>
      <w:r w:rsidR="005E5A82" w:rsidRPr="00675788">
        <w:rPr>
          <w:rFonts w:ascii="Times New Roman" w:hAnsi="Times New Roman"/>
          <w:lang w:eastAsia="en-GB"/>
        </w:rPr>
        <w:t>.</w:t>
      </w:r>
    </w:p>
    <w:p w14:paraId="1050415C" w14:textId="221CD09E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r w:rsidR="00A07EDA" w:rsidRPr="009A6DBD">
        <w:rPr>
          <w:rFonts w:ascii="Times New Roman" w:hAnsi="Times New Roman"/>
          <w:lang w:eastAsia="en-GB"/>
        </w:rPr>
        <w:t>, including whether and what new information is needed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</w:r>
      <w:r w:rsidR="007045F7" w:rsidRPr="009A6DBD">
        <w:rPr>
          <w:lang w:eastAsia="ko-KR"/>
        </w:rPr>
        <w:t>Sensing related information is out of scope of this study</w:t>
      </w:r>
      <w:r w:rsidR="003112F4" w:rsidRPr="009A6DBD">
        <w:rPr>
          <w:lang w:eastAsia="ko-KR"/>
        </w:rPr>
        <w:t>.</w:t>
      </w:r>
    </w:p>
    <w:p w14:paraId="60ECB733" w14:textId="0D58703C" w:rsidR="008643BB" w:rsidRPr="008F36A9" w:rsidRDefault="009920B3" w:rsidP="009A6D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 w:rsidRPr="00155383">
        <w:rPr>
          <w:rFonts w:ascii="Times New Roman" w:hAnsi="Times New Roman"/>
          <w:lang w:eastAsia="en-GB"/>
        </w:rPr>
        <w:t>-</w:t>
      </w:r>
      <w:r w:rsidRPr="00155383">
        <w:rPr>
          <w:rFonts w:ascii="Times New Roman" w:hAnsi="Times New Roman"/>
          <w:lang w:eastAsia="en-GB"/>
        </w:rPr>
        <w:tab/>
      </w:r>
      <w:r w:rsidR="007E6FED" w:rsidRPr="00757894">
        <w:rPr>
          <w:rFonts w:ascii="Times New Roman" w:hAnsi="Times New Roman"/>
          <w:bCs/>
          <w:lang w:eastAsia="en-GB"/>
        </w:rPr>
        <w:t>WT#3</w:t>
      </w:r>
      <w:r w:rsidR="005769B7" w:rsidRPr="00757894">
        <w:rPr>
          <w:rFonts w:ascii="Times New Roman" w:hAnsi="Times New Roman"/>
          <w:bCs/>
          <w:lang w:eastAsia="en-GB"/>
        </w:rPr>
        <w:t xml:space="preserve"> (</w:t>
      </w:r>
      <w:r w:rsidR="005769B7" w:rsidRPr="005769B7">
        <w:rPr>
          <w:rFonts w:ascii="Times New Roman" w:hAnsi="Times New Roman"/>
          <w:bCs/>
          <w:lang w:eastAsia="en-GB"/>
        </w:rPr>
        <w:t>C2 reliability/service continuity)</w:t>
      </w:r>
      <w:r w:rsidR="007E6FED" w:rsidRPr="00155383">
        <w:rPr>
          <w:rFonts w:ascii="Times New Roman" w:hAnsi="Times New Roman"/>
          <w:b/>
          <w:lang w:eastAsia="en-GB"/>
        </w:rPr>
        <w:t>:</w:t>
      </w:r>
      <w:r w:rsidR="007E6FED" w:rsidRPr="00155383">
        <w:rPr>
          <w:rFonts w:ascii="Times New Roman" w:hAnsi="Times New Roman"/>
          <w:lang w:eastAsia="en-GB"/>
        </w:rPr>
        <w:t xml:space="preserve"> </w:t>
      </w:r>
      <w:r w:rsidR="00CB6FF0" w:rsidRPr="00DF382D">
        <w:rPr>
          <w:rFonts w:ascii="Times New Roman" w:hAnsi="Times New Roman" w:hint="eastAsia"/>
          <w:lang w:eastAsia="ko-KR"/>
        </w:rPr>
        <w:t>V</w:t>
      </w:r>
      <w:r w:rsidR="00CB6FF0" w:rsidRPr="00DF382D">
        <w:rPr>
          <w:rFonts w:ascii="Times New Roman" w:hAnsi="Times New Roman"/>
          <w:lang w:eastAsia="ko-KR"/>
        </w:rPr>
        <w:t>oid</w:t>
      </w:r>
      <w:r w:rsidR="00CB6FF0">
        <w:rPr>
          <w:rFonts w:ascii="Times New Roman" w:hAnsi="Times New Roman"/>
          <w:lang w:eastAsia="ko-KR"/>
        </w:rPr>
        <w:t>.</w:t>
      </w:r>
    </w:p>
    <w:p w14:paraId="5553A2A3" w14:textId="6AE422E3" w:rsidR="00FC1C50" w:rsidRPr="003D4704" w:rsidRDefault="009920B3" w:rsidP="003D47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 w:rsidRPr="00DF382D">
        <w:rPr>
          <w:rFonts w:ascii="Times New Roman" w:hAnsi="Times New Roman"/>
          <w:lang w:eastAsia="en-GB"/>
        </w:rPr>
        <w:t>-</w:t>
      </w:r>
      <w:r w:rsidRPr="00DF382D">
        <w:rPr>
          <w:rFonts w:ascii="Times New Roman" w:hAnsi="Times New Roman"/>
          <w:lang w:eastAsia="en-GB"/>
        </w:rPr>
        <w:tab/>
      </w:r>
      <w:r w:rsidR="00B95BF4" w:rsidRPr="00757894">
        <w:rPr>
          <w:rFonts w:ascii="Times New Roman" w:hAnsi="Times New Roman"/>
          <w:bCs/>
          <w:lang w:eastAsia="en-GB"/>
        </w:rPr>
        <w:t>WT#4</w:t>
      </w:r>
      <w:r w:rsidR="00155383" w:rsidRPr="00757894">
        <w:rPr>
          <w:rFonts w:ascii="Times New Roman" w:hAnsi="Times New Roman"/>
          <w:bCs/>
          <w:lang w:eastAsia="en-GB"/>
        </w:rPr>
        <w:t xml:space="preserve"> (</w:t>
      </w:r>
      <w:r w:rsidR="00155383" w:rsidRPr="00333184">
        <w:rPr>
          <w:rFonts w:ascii="Times New Roman" w:hAnsi="Times New Roman"/>
          <w:bCs/>
          <w:lang w:eastAsia="en-GB"/>
        </w:rPr>
        <w:t>C2CSP)</w:t>
      </w:r>
      <w:r w:rsidR="00B95BF4" w:rsidRPr="00DF382D">
        <w:rPr>
          <w:rFonts w:ascii="Times New Roman" w:hAnsi="Times New Roman"/>
          <w:b/>
          <w:lang w:eastAsia="en-GB"/>
        </w:rPr>
        <w:t>:</w:t>
      </w:r>
      <w:r w:rsidR="00B95BF4" w:rsidRPr="00DF382D">
        <w:rPr>
          <w:rFonts w:ascii="Times New Roman" w:hAnsi="Times New Roman"/>
          <w:lang w:eastAsia="en-GB"/>
        </w:rPr>
        <w:t xml:space="preserve"> </w:t>
      </w:r>
      <w:r w:rsidR="003D4704" w:rsidRPr="00DF382D">
        <w:rPr>
          <w:rFonts w:ascii="Times New Roman" w:hAnsi="Times New Roman" w:hint="eastAsia"/>
          <w:lang w:eastAsia="ko-KR"/>
        </w:rPr>
        <w:t>V</w:t>
      </w:r>
      <w:r w:rsidR="003D4704" w:rsidRPr="00DF382D">
        <w:rPr>
          <w:rFonts w:ascii="Times New Roman" w:hAnsi="Times New Roman"/>
          <w:lang w:eastAsia="ko-KR"/>
        </w:rPr>
        <w:t>oid.</w:t>
      </w:r>
    </w:p>
    <w:p w14:paraId="6EFB112A" w14:textId="6543C8B0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757894">
        <w:rPr>
          <w:rFonts w:ascii="Times New Roman" w:hAnsi="Times New Roman" w:hint="eastAsia"/>
          <w:bCs/>
          <w:lang w:eastAsia="en-GB"/>
        </w:rPr>
        <w:t>WT#5</w:t>
      </w:r>
      <w:r w:rsidR="00333184" w:rsidRPr="00757894">
        <w:rPr>
          <w:rFonts w:ascii="Times New Roman" w:hAnsi="Times New Roman"/>
          <w:bCs/>
          <w:lang w:eastAsia="en-GB"/>
        </w:rPr>
        <w:t xml:space="preserve"> (</w:t>
      </w:r>
      <w:r w:rsidR="00333184" w:rsidRPr="00333184">
        <w:rPr>
          <w:rFonts w:ascii="Times New Roman" w:hAnsi="Times New Roman"/>
          <w:bCs/>
          <w:lang w:eastAsia="en-GB"/>
        </w:rPr>
        <w:t>Different flight zones)</w:t>
      </w:r>
      <w:r w:rsidR="008D752D" w:rsidRPr="00991ABE">
        <w:rPr>
          <w:rFonts w:ascii="Times New Roman" w:hAnsi="Times New Roman" w:hint="eastAsia"/>
          <w:b/>
          <w:lang w:eastAsia="en-GB"/>
        </w:rPr>
        <w:t>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CB6FF0" w:rsidRPr="00DF382D">
        <w:rPr>
          <w:rFonts w:ascii="Times New Roman" w:hAnsi="Times New Roman" w:hint="eastAsia"/>
          <w:lang w:eastAsia="ko-KR"/>
        </w:rPr>
        <w:t>V</w:t>
      </w:r>
      <w:r w:rsidR="00CB6FF0" w:rsidRPr="00DF382D">
        <w:rPr>
          <w:rFonts w:ascii="Times New Roman" w:hAnsi="Times New Roman"/>
          <w:lang w:eastAsia="ko-KR"/>
        </w:rPr>
        <w:t>oid</w:t>
      </w:r>
      <w:r w:rsidR="00CB6FF0">
        <w:rPr>
          <w:rFonts w:ascii="Times New Roman" w:hAnsi="Times New Roman"/>
          <w:lang w:eastAsia="ko-KR"/>
        </w:rPr>
        <w:t>.</w:t>
      </w:r>
    </w:p>
    <w:p w14:paraId="31AE0B76" w14:textId="7E81ADAA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5F3DF7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5F3DF7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751F6FE5" w:rsidR="001A1DDA" w:rsidRPr="009A6DBD" w:rsidRDefault="00B36D66" w:rsidP="00C0648E">
            <w:r w:rsidRPr="005F3DF7">
              <w:t>1</w:t>
            </w:r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6AE1AF0B" w:rsidR="001A1DDA" w:rsidRPr="009A6DBD" w:rsidRDefault="000B3A5C" w:rsidP="00C0648E">
            <w:r w:rsidRPr="009A6DBD">
              <w:t>No</w:t>
            </w:r>
          </w:p>
        </w:tc>
        <w:tc>
          <w:tcPr>
            <w:tcW w:w="1842" w:type="dxa"/>
          </w:tcPr>
          <w:p w14:paraId="1646139D" w14:textId="40842FA6" w:rsidR="001A1DDA" w:rsidRPr="0005143F" w:rsidRDefault="003D4704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467B93" w:rsidRPr="009A6DBD" w14:paraId="06E4AA1F" w14:textId="77777777" w:rsidTr="005F3DF7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r w:rsidR="00A07EDA" w:rsidRPr="009A6DBD">
              <w:t>.5</w:t>
            </w:r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41415D9D" w:rsidR="00467B93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A57F4C" w:rsidRPr="009A6DBD" w14:paraId="449C1F86" w14:textId="77777777" w:rsidTr="005F3DF7">
        <w:tc>
          <w:tcPr>
            <w:tcW w:w="1701" w:type="dxa"/>
            <w:shd w:val="clear" w:color="auto" w:fill="auto"/>
          </w:tcPr>
          <w:p w14:paraId="4AB82897" w14:textId="6E24D001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384341" w:rsidRPr="009A6DBD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54B4742F" w:rsidR="00A57F4C" w:rsidRPr="009A6DBD" w:rsidRDefault="00F04290" w:rsidP="00C0648E">
            <w:r w:rsidRPr="009A6DBD">
              <w:t>Yes</w:t>
            </w:r>
          </w:p>
        </w:tc>
        <w:tc>
          <w:tcPr>
            <w:tcW w:w="1842" w:type="dxa"/>
          </w:tcPr>
          <w:p w14:paraId="0750DF88" w14:textId="2BFE4BB0" w:rsidR="00A57F4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</w:tbl>
    <w:p w14:paraId="46E8F360" w14:textId="77777777" w:rsidR="001A1DDA" w:rsidRPr="009A6DBD" w:rsidRDefault="001A1DDA" w:rsidP="001A1DDA"/>
    <w:p w14:paraId="71CD9219" w14:textId="042CEAF5" w:rsidR="001A1DDA" w:rsidRPr="000C6EA7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</w:t>
      </w:r>
      <w:r w:rsidRPr="000C6EA7">
        <w:rPr>
          <w:b/>
          <w:bCs/>
        </w:rPr>
        <w:t xml:space="preserve">estimates for the study phase: </w:t>
      </w:r>
      <w:r w:rsidR="0074433A">
        <w:rPr>
          <w:b/>
          <w:bCs/>
        </w:rPr>
        <w:t>3.5</w:t>
      </w:r>
    </w:p>
    <w:p w14:paraId="766ABC52" w14:textId="0464A053" w:rsidR="001A1DDA" w:rsidRPr="000C6EA7" w:rsidRDefault="001A1DDA" w:rsidP="001A1DDA">
      <w:pPr>
        <w:rPr>
          <w:b/>
          <w:bCs/>
        </w:rPr>
      </w:pPr>
      <w:r w:rsidRPr="000C6EA7">
        <w:rPr>
          <w:b/>
          <w:bCs/>
        </w:rPr>
        <w:t xml:space="preserve">Total TU estimates for the normative phase: </w:t>
      </w:r>
      <w:r w:rsidR="0074433A">
        <w:rPr>
          <w:b/>
          <w:bCs/>
        </w:rPr>
        <w:t>3</w:t>
      </w:r>
    </w:p>
    <w:p w14:paraId="77C77DB6" w14:textId="250BA6E7" w:rsidR="001A1DDA" w:rsidRPr="008244F7" w:rsidRDefault="00F008D5" w:rsidP="001A1DDA">
      <w:pPr>
        <w:rPr>
          <w:b/>
          <w:bCs/>
        </w:rPr>
      </w:pPr>
      <w:r w:rsidRPr="000C6EA7">
        <w:rPr>
          <w:b/>
          <w:bCs/>
        </w:rPr>
        <w:t>Total TU estimates:</w:t>
      </w:r>
      <w:r w:rsidR="001A1DDA" w:rsidRPr="000C6EA7">
        <w:rPr>
          <w:b/>
          <w:bCs/>
        </w:rPr>
        <w:t xml:space="preserve"> </w:t>
      </w:r>
      <w:r w:rsidR="0074433A">
        <w:rPr>
          <w:b/>
          <w:bCs/>
        </w:rPr>
        <w:t>6.5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9AF77" w14:textId="77777777" w:rsidR="001D5F6D" w:rsidRDefault="001D5F6D">
      <w:r>
        <w:separator/>
      </w:r>
    </w:p>
  </w:endnote>
  <w:endnote w:type="continuationSeparator" w:id="0">
    <w:p w14:paraId="5EC93283" w14:textId="77777777" w:rsidR="001D5F6D" w:rsidRDefault="001D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FB7F5" w14:textId="77777777" w:rsidR="001D5F6D" w:rsidRDefault="001D5F6D">
      <w:r>
        <w:separator/>
      </w:r>
    </w:p>
  </w:footnote>
  <w:footnote w:type="continuationSeparator" w:id="0">
    <w:p w14:paraId="0C1F7273" w14:textId="77777777" w:rsidR="001D5F6D" w:rsidRDefault="001D5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E01D1"/>
    <w:rsid w:val="000E0429"/>
    <w:rsid w:val="000E0437"/>
    <w:rsid w:val="000F1542"/>
    <w:rsid w:val="000F1772"/>
    <w:rsid w:val="000F6E51"/>
    <w:rsid w:val="0010050B"/>
    <w:rsid w:val="00101559"/>
    <w:rsid w:val="00102A24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E28B0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0752"/>
    <w:rsid w:val="00211F27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96D80"/>
    <w:rsid w:val="005A0CAD"/>
    <w:rsid w:val="005A3249"/>
    <w:rsid w:val="005A53C6"/>
    <w:rsid w:val="005A6ABC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5F7"/>
    <w:rsid w:val="00710142"/>
    <w:rsid w:val="00712E81"/>
    <w:rsid w:val="00715590"/>
    <w:rsid w:val="007201E5"/>
    <w:rsid w:val="00723919"/>
    <w:rsid w:val="007261D3"/>
    <w:rsid w:val="007268A6"/>
    <w:rsid w:val="0072716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39DC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806E6"/>
    <w:rsid w:val="00892FC1"/>
    <w:rsid w:val="00896736"/>
    <w:rsid w:val="00897C84"/>
    <w:rsid w:val="008A06BE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99D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0C3F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5DB0"/>
    <w:rsid w:val="00CB3573"/>
    <w:rsid w:val="00CB42E7"/>
    <w:rsid w:val="00CB6FF0"/>
    <w:rsid w:val="00CC084E"/>
    <w:rsid w:val="00CC5097"/>
    <w:rsid w:val="00CC58ED"/>
    <w:rsid w:val="00CD10D9"/>
    <w:rsid w:val="00CD2C89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02D8"/>
    <w:rsid w:val="00FC1C50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Dec14 (LG Electronics)</cp:lastModifiedBy>
  <cp:revision>75</cp:revision>
  <cp:lastPrinted>2001-04-23T09:30:00Z</cp:lastPrinted>
  <dcterms:created xsi:type="dcterms:W3CDTF">2023-11-01T14:35:00Z</dcterms:created>
  <dcterms:modified xsi:type="dcterms:W3CDTF">2023-12-14T16:59:00Z</dcterms:modified>
</cp:coreProperties>
</file>