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1299E" w14:textId="01FB6329" w:rsidR="00DA7C66" w:rsidRPr="00626633" w:rsidRDefault="00DA7C66" w:rsidP="00DA7C6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7-e</w:t>
      </w:r>
      <w:r w:rsidRPr="00626633">
        <w:rPr>
          <w:rFonts w:ascii="Arial" w:hAnsi="Arial" w:cs="Arial"/>
          <w:b/>
          <w:bCs/>
          <w:sz w:val="24"/>
          <w:szCs w:val="24"/>
        </w:rPr>
        <w:tab/>
        <w:t>SP-2</w:t>
      </w:r>
      <w:r>
        <w:rPr>
          <w:rFonts w:ascii="Arial" w:hAnsi="Arial" w:cs="Arial"/>
          <w:b/>
          <w:bCs/>
          <w:sz w:val="24"/>
          <w:szCs w:val="24"/>
        </w:rPr>
        <w:t>2080</w:t>
      </w:r>
      <w:r>
        <w:rPr>
          <w:rFonts w:ascii="Arial" w:hAnsi="Arial" w:cs="Arial"/>
          <w:b/>
          <w:bCs/>
          <w:sz w:val="24"/>
          <w:szCs w:val="24"/>
        </w:rPr>
        <w:t>4</w:t>
      </w:r>
    </w:p>
    <w:p w14:paraId="696640ED" w14:textId="77777777" w:rsidR="00DA7C66" w:rsidRPr="00626633" w:rsidRDefault="00DA7C66" w:rsidP="00DA7C66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September</w:t>
      </w:r>
      <w:r w:rsidRPr="00626633">
        <w:rPr>
          <w:rFonts w:ascii="Arial" w:hAnsi="Arial" w:cs="Arial"/>
          <w:b/>
          <w:bCs/>
          <w:sz w:val="24"/>
          <w:szCs w:val="24"/>
        </w:rPr>
        <w:t xml:space="preserve"> 2022, </w:t>
      </w:r>
      <w:r>
        <w:rPr>
          <w:rFonts w:ascii="Arial" w:hAnsi="Arial" w:cs="Arial"/>
          <w:b/>
          <w:bCs/>
          <w:sz w:val="24"/>
          <w:szCs w:val="24"/>
        </w:rPr>
        <w:t>Electronic meeting</w:t>
      </w:r>
    </w:p>
    <w:p w14:paraId="12D5BC96" w14:textId="77777777" w:rsidR="00DA7C66" w:rsidRPr="008D74DE" w:rsidRDefault="00DA7C66" w:rsidP="00DA7C66">
      <w:pPr>
        <w:tabs>
          <w:tab w:val="right" w:pos="9639"/>
        </w:tabs>
        <w:spacing w:after="0"/>
      </w:pPr>
    </w:p>
    <w:p w14:paraId="2CB07CF7" w14:textId="77777777" w:rsidR="00DA7C66" w:rsidRPr="008571E5" w:rsidRDefault="00DA7C66" w:rsidP="00DA7C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>
        <w:rPr>
          <w:rFonts w:ascii="Arial" w:hAnsi="Arial"/>
          <w:b/>
          <w:sz w:val="22"/>
          <w:lang w:val="en-US"/>
        </w:rPr>
        <w:t>SA WG2</w:t>
      </w:r>
    </w:p>
    <w:p w14:paraId="09B6EB99" w14:textId="750CE09E" w:rsidR="00DA7C66" w:rsidRPr="00B7101A" w:rsidRDefault="00DA7C66" w:rsidP="00DA7C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2"/>
          <w:lang w:val="en-US"/>
        </w:rPr>
      </w:pPr>
      <w:r w:rsidRPr="00B7101A">
        <w:rPr>
          <w:rFonts w:ascii="Arial" w:eastAsia="Batang" w:hAnsi="Arial"/>
          <w:b/>
          <w:sz w:val="22"/>
          <w:lang w:val="en-US"/>
        </w:rPr>
        <w:t>Title:</w:t>
      </w:r>
      <w:r w:rsidRPr="00B7101A">
        <w:rPr>
          <w:rFonts w:ascii="Arial" w:eastAsia="Batang" w:hAnsi="Arial"/>
          <w:b/>
          <w:sz w:val="22"/>
          <w:lang w:val="en-US"/>
        </w:rPr>
        <w:tab/>
        <w:t xml:space="preserve">New WID: </w:t>
      </w:r>
      <w:r>
        <w:rPr>
          <w:rFonts w:ascii="Arial" w:eastAsia="Batang" w:hAnsi="Arial"/>
          <w:b/>
          <w:sz w:val="22"/>
          <w:lang w:val="en-US"/>
        </w:rPr>
        <w:t>System architecture for Next Generation Real time Communication services</w:t>
      </w:r>
    </w:p>
    <w:p w14:paraId="4978F438" w14:textId="77777777" w:rsidR="00DA7C66" w:rsidRPr="008571E5" w:rsidRDefault="00DA7C66" w:rsidP="00DA7C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</w:p>
    <w:p w14:paraId="403DE58E" w14:textId="77777777" w:rsidR="00DA7C66" w:rsidRPr="008571E5" w:rsidRDefault="00DA7C66" w:rsidP="00DA7C6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>
        <w:rPr>
          <w:rFonts w:ascii="Arial" w:hAnsi="Arial"/>
          <w:b/>
          <w:sz w:val="22"/>
        </w:rPr>
        <w:t>6.5</w:t>
      </w:r>
    </w:p>
    <w:p w14:paraId="219C50EE" w14:textId="77777777" w:rsidR="00DA7C66" w:rsidRPr="00553AFB" w:rsidRDefault="00DA7C66" w:rsidP="00DA7C66">
      <w:pPr>
        <w:tabs>
          <w:tab w:val="right" w:pos="9639"/>
        </w:tabs>
        <w:spacing w:after="0"/>
      </w:pPr>
    </w:p>
    <w:p w14:paraId="26ED8C70" w14:textId="77777777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292C35">
        <w:rPr>
          <w:b/>
          <w:noProof/>
          <w:sz w:val="24"/>
          <w:lang w:eastAsia="zh-CN"/>
        </w:rPr>
        <w:t>2</w:t>
      </w:r>
      <w:r>
        <w:rPr>
          <w:rFonts w:cs="Arial"/>
          <w:b/>
          <w:bCs/>
          <w:sz w:val="24"/>
        </w:rPr>
        <w:t>e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D5687F" w:rsidRPr="00D5687F">
        <w:rPr>
          <w:b/>
          <w:noProof/>
          <w:sz w:val="24"/>
          <w:lang w:eastAsia="zh-CN"/>
        </w:rPr>
        <w:t>S2-220</w:t>
      </w:r>
      <w:r w:rsidR="00D3015A">
        <w:rPr>
          <w:rFonts w:hint="eastAsia"/>
          <w:b/>
          <w:noProof/>
          <w:sz w:val="24"/>
          <w:lang w:eastAsia="zh-CN"/>
        </w:rPr>
        <w:t>7868</w:t>
      </w:r>
    </w:p>
    <w:p w14:paraId="02317DA2" w14:textId="77777777" w:rsidR="00B05FEE" w:rsidRPr="006A45BA" w:rsidRDefault="00292C35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</w:rPr>
        <w:t>17-26 August 2022, Electronic Meeting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  <w:r w:rsidR="00F80D62" w:rsidRPr="00F80D62">
        <w:rPr>
          <w:b/>
          <w:noProof/>
          <w:sz w:val="22"/>
        </w:rPr>
        <w:t xml:space="preserve">(revision of </w:t>
      </w:r>
      <w:r w:rsidR="00F80D62" w:rsidRPr="00F80D62">
        <w:rPr>
          <w:b/>
          <w:noProof/>
          <w:sz w:val="22"/>
          <w:lang w:eastAsia="zh-CN"/>
        </w:rPr>
        <w:t>S2-22</w:t>
      </w:r>
      <w:r w:rsidR="00D3015A">
        <w:rPr>
          <w:rFonts w:hint="eastAsia"/>
          <w:b/>
          <w:noProof/>
          <w:sz w:val="22"/>
          <w:lang w:eastAsia="zh-CN"/>
        </w:rPr>
        <w:t>05777</w:t>
      </w:r>
      <w:r w:rsidR="00FA54E3">
        <w:rPr>
          <w:rFonts w:hint="eastAsia"/>
          <w:b/>
          <w:noProof/>
          <w:sz w:val="22"/>
          <w:lang w:eastAsia="zh-CN"/>
        </w:rPr>
        <w:t>r01</w:t>
      </w:r>
      <w:r w:rsidR="00F80D62" w:rsidRPr="00F80D62">
        <w:rPr>
          <w:b/>
          <w:noProof/>
          <w:sz w:val="22"/>
          <w:lang w:eastAsia="zh-CN"/>
        </w:rPr>
        <w:t>)</w:t>
      </w:r>
    </w:p>
    <w:p w14:paraId="3FAD5444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7786992E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 w:eastAsia="zh-CN"/>
        </w:rPr>
      </w:pPr>
      <w:r w:rsidRPr="008571E5">
        <w:rPr>
          <w:rFonts w:ascii="Arial" w:eastAsia="Batang" w:hAnsi="Arial"/>
          <w:b/>
          <w:sz w:val="22"/>
          <w:lang w:val="en-US"/>
        </w:rPr>
        <w:t>Source:</w:t>
      </w:r>
      <w:r w:rsidRPr="008571E5">
        <w:rPr>
          <w:rFonts w:ascii="Arial" w:eastAsia="Batang" w:hAnsi="Arial"/>
          <w:b/>
          <w:sz w:val="22"/>
          <w:lang w:val="en-US"/>
        </w:rPr>
        <w:tab/>
      </w:r>
      <w:r w:rsidR="003F63DB">
        <w:rPr>
          <w:rFonts w:ascii="Arial" w:hAnsi="Arial" w:hint="eastAsia"/>
          <w:b/>
          <w:sz w:val="22"/>
          <w:lang w:val="en-US" w:eastAsia="zh-CN"/>
        </w:rPr>
        <w:t>China Mobile</w:t>
      </w:r>
    </w:p>
    <w:p w14:paraId="01AF80D0" w14:textId="77777777" w:rsidR="003F63DB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2"/>
          <w:lang w:eastAsia="zh-CN"/>
        </w:rPr>
      </w:pPr>
      <w:r w:rsidRPr="008571E5">
        <w:rPr>
          <w:rFonts w:ascii="Arial" w:eastAsia="Batang" w:hAnsi="Arial" w:cs="Arial"/>
          <w:b/>
          <w:sz w:val="22"/>
        </w:rPr>
        <w:t>Title:</w:t>
      </w:r>
      <w:r w:rsidRPr="008571E5">
        <w:rPr>
          <w:rFonts w:ascii="Arial" w:eastAsia="Batang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3F63DB">
        <w:rPr>
          <w:rFonts w:ascii="Arial" w:hAnsi="Arial" w:cs="Arial" w:hint="eastAsia"/>
          <w:b/>
          <w:sz w:val="22"/>
          <w:lang w:eastAsia="zh-CN"/>
        </w:rPr>
        <w:t>S</w:t>
      </w:r>
      <w:r w:rsidR="003F63DB" w:rsidRPr="003F63DB">
        <w:rPr>
          <w:rFonts w:ascii="Arial" w:hAnsi="Arial" w:cs="Arial"/>
          <w:b/>
          <w:sz w:val="22"/>
        </w:rPr>
        <w:t xml:space="preserve">ystem architecture for </w:t>
      </w:r>
      <w:r w:rsidR="003F63DB">
        <w:rPr>
          <w:rFonts w:ascii="Arial" w:hAnsi="Arial" w:cs="Arial" w:hint="eastAsia"/>
          <w:b/>
          <w:sz w:val="22"/>
          <w:lang w:eastAsia="zh-CN"/>
        </w:rPr>
        <w:t>N</w:t>
      </w:r>
      <w:r w:rsidR="003F63DB" w:rsidRPr="003F63DB">
        <w:rPr>
          <w:rFonts w:ascii="Arial" w:hAnsi="Arial" w:cs="Arial"/>
          <w:b/>
          <w:sz w:val="22"/>
        </w:rPr>
        <w:t xml:space="preserve">ext </w:t>
      </w:r>
      <w:r w:rsidR="003F63DB">
        <w:rPr>
          <w:rFonts w:ascii="Arial" w:hAnsi="Arial" w:cs="Arial" w:hint="eastAsia"/>
          <w:b/>
          <w:sz w:val="22"/>
          <w:lang w:eastAsia="zh-CN"/>
        </w:rPr>
        <w:t>G</w:t>
      </w:r>
      <w:r w:rsidR="003F63DB" w:rsidRPr="003F63DB">
        <w:rPr>
          <w:rFonts w:ascii="Arial" w:hAnsi="Arial" w:cs="Arial"/>
          <w:b/>
          <w:sz w:val="22"/>
        </w:rPr>
        <w:t xml:space="preserve">eneration </w:t>
      </w:r>
      <w:r w:rsidR="003F63DB">
        <w:rPr>
          <w:rFonts w:ascii="Arial" w:hAnsi="Arial" w:cs="Arial" w:hint="eastAsia"/>
          <w:b/>
          <w:sz w:val="22"/>
          <w:lang w:eastAsia="zh-CN"/>
        </w:rPr>
        <w:t>R</w:t>
      </w:r>
      <w:r w:rsidR="003F63DB">
        <w:rPr>
          <w:rFonts w:ascii="Arial" w:hAnsi="Arial" w:cs="Arial"/>
          <w:b/>
          <w:sz w:val="22"/>
        </w:rPr>
        <w:t>eal</w:t>
      </w:r>
      <w:r w:rsidR="003F63DB">
        <w:rPr>
          <w:rFonts w:ascii="Arial" w:hAnsi="Arial" w:cs="Arial" w:hint="eastAsia"/>
          <w:b/>
          <w:sz w:val="22"/>
          <w:lang w:eastAsia="zh-CN"/>
        </w:rPr>
        <w:t xml:space="preserve"> </w:t>
      </w:r>
      <w:r w:rsidR="003F63DB" w:rsidRPr="003F63DB">
        <w:rPr>
          <w:rFonts w:ascii="Arial" w:hAnsi="Arial" w:cs="Arial"/>
          <w:b/>
          <w:sz w:val="22"/>
        </w:rPr>
        <w:t xml:space="preserve">time </w:t>
      </w:r>
      <w:r w:rsidR="003F63DB">
        <w:rPr>
          <w:rFonts w:ascii="Arial" w:hAnsi="Arial" w:cs="Arial" w:hint="eastAsia"/>
          <w:b/>
          <w:sz w:val="22"/>
          <w:lang w:eastAsia="zh-CN"/>
        </w:rPr>
        <w:t>C</w:t>
      </w:r>
      <w:r w:rsidR="003F63DB" w:rsidRPr="003F63DB">
        <w:rPr>
          <w:rFonts w:ascii="Arial" w:hAnsi="Arial" w:cs="Arial"/>
          <w:b/>
          <w:sz w:val="22"/>
        </w:rPr>
        <w:t xml:space="preserve">ommunication services </w:t>
      </w:r>
    </w:p>
    <w:p w14:paraId="44ED4BDB" w14:textId="77777777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Batang" w:hAnsi="Arial"/>
          <w:b/>
          <w:sz w:val="22"/>
        </w:rPr>
        <w:t>Document for:</w:t>
      </w:r>
      <w:r w:rsidRPr="008571E5">
        <w:rPr>
          <w:rFonts w:ascii="Arial" w:eastAsia="Batang" w:hAnsi="Arial"/>
          <w:b/>
          <w:sz w:val="22"/>
        </w:rPr>
        <w:tab/>
      </w:r>
      <w:r w:rsidR="00C12B17" w:rsidRPr="008571E5">
        <w:rPr>
          <w:rFonts w:ascii="Arial" w:eastAsia="Batang" w:hAnsi="Arial"/>
          <w:b/>
          <w:sz w:val="22"/>
          <w:lang w:eastAsia="ko-KR"/>
        </w:rPr>
        <w:t>Approval</w:t>
      </w:r>
    </w:p>
    <w:p w14:paraId="5E83F56A" w14:textId="77777777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  <w:lang w:eastAsia="zh-CN"/>
        </w:rPr>
      </w:pPr>
      <w:r w:rsidRPr="008571E5">
        <w:rPr>
          <w:rFonts w:ascii="Arial" w:eastAsia="Batang" w:hAnsi="Arial"/>
          <w:b/>
          <w:sz w:val="22"/>
        </w:rPr>
        <w:t>Agenda Item:</w:t>
      </w:r>
      <w:r w:rsidRPr="008571E5">
        <w:rPr>
          <w:rFonts w:ascii="Arial" w:eastAsia="Batang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3F63DB">
        <w:rPr>
          <w:rFonts w:ascii="Arial" w:hAnsi="Arial" w:hint="eastAsia"/>
          <w:b/>
          <w:sz w:val="22"/>
          <w:lang w:eastAsia="zh-CN"/>
        </w:rPr>
        <w:t>3</w:t>
      </w:r>
    </w:p>
    <w:p w14:paraId="076AC0B9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25702B30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5B3589D5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FF58F77" w14:textId="77777777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C5FDE" w:rsidRPr="005C5FDE">
        <w:t>System architecture for Next Generation Real time Communication services</w:t>
      </w:r>
    </w:p>
    <w:p w14:paraId="7A8D8EF6" w14:textId="77777777" w:rsidR="00E66B0C" w:rsidRPr="00E66B0C" w:rsidRDefault="00E66B0C" w:rsidP="00D86297"/>
    <w:p w14:paraId="23B25F31" w14:textId="77777777" w:rsidR="006C2E80" w:rsidRDefault="00E13CB2" w:rsidP="006C2E80">
      <w:pPr>
        <w:pStyle w:val="Heading8"/>
        <w:rPr>
          <w:lang w:eastAsia="zh-CN"/>
        </w:rPr>
      </w:pPr>
      <w:r>
        <w:t>A</w:t>
      </w:r>
      <w:r w:rsidR="00B078D6">
        <w:t>cronym:</w:t>
      </w:r>
      <w:r w:rsidR="006C2E80">
        <w:tab/>
      </w:r>
      <w:r w:rsidR="005C5FDE">
        <w:rPr>
          <w:rFonts w:hint="eastAsia"/>
          <w:lang w:eastAsia="zh-CN"/>
        </w:rPr>
        <w:t>NG_RTC</w:t>
      </w:r>
    </w:p>
    <w:p w14:paraId="0CFA9CF7" w14:textId="77777777" w:rsidR="00B078D6" w:rsidRPr="002E2A22" w:rsidRDefault="00B078D6" w:rsidP="00D86297">
      <w:pPr>
        <w:pStyle w:val="Guidance"/>
      </w:pPr>
    </w:p>
    <w:p w14:paraId="0564721F" w14:textId="0A9BD3A2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DA7C66">
        <w:t>970014</w:t>
      </w:r>
    </w:p>
    <w:p w14:paraId="797AC030" w14:textId="77777777" w:rsidR="00B078D6" w:rsidRDefault="00B078D6" w:rsidP="00D86297">
      <w:pPr>
        <w:pStyle w:val="Guidance"/>
      </w:pPr>
    </w:p>
    <w:p w14:paraId="752BE2BA" w14:textId="77777777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2FA5EBFD" w14:textId="77777777" w:rsidR="003F7142" w:rsidRPr="006C2E80" w:rsidRDefault="003F7142" w:rsidP="00D86297">
      <w:pPr>
        <w:pStyle w:val="Guidance"/>
      </w:pPr>
    </w:p>
    <w:p w14:paraId="0B5B0A7A" w14:textId="77777777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3EAD9B53" w14:textId="77777777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76DAC8AD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52C910D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9C567A8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52659E4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B537312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B723AF4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4C6C13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C5FDE" w14:paraId="1443C5DF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42518265" w14:textId="77777777" w:rsidR="005C5FDE" w:rsidRDefault="005C5FDE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C0425BF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628EE0C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B411E2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C2E5ED7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9F91912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669E2EC8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070AB8EF" w14:textId="77777777" w:rsidR="005C5FDE" w:rsidRDefault="005C5FDE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1654FCA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6B2BD3D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7212CA96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55F2DF3E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616B2603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</w:tr>
      <w:tr w:rsidR="005C5FDE" w14:paraId="5771D58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D75ABDC" w14:textId="77777777" w:rsidR="005C5FDE" w:rsidRDefault="005C5FDE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64F04C5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2076B7FC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057CFDCA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720ED8D" w14:textId="77777777" w:rsidR="005C5FDE" w:rsidRDefault="005C5FDE" w:rsidP="004A0301">
            <w:pPr>
              <w:pStyle w:val="TAC"/>
              <w:rPr>
                <w:lang w:eastAsia="zh-CN"/>
              </w:rPr>
            </w:pPr>
          </w:p>
        </w:tc>
        <w:tc>
          <w:tcPr>
            <w:tcW w:w="1752" w:type="dxa"/>
          </w:tcPr>
          <w:p w14:paraId="3545F26B" w14:textId="77777777" w:rsidR="005C5FDE" w:rsidRDefault="005C5FDE" w:rsidP="004A03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451A6487" w14:textId="77777777" w:rsidR="008A76FD" w:rsidRPr="006C2E80" w:rsidRDefault="008A76FD" w:rsidP="00D86297"/>
    <w:p w14:paraId="208F74DF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A836315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5D7CEED3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3EABD743" w14:textId="77777777" w:rsidTr="00EE79C8">
        <w:trPr>
          <w:cantSplit/>
          <w:jc w:val="center"/>
        </w:trPr>
        <w:tc>
          <w:tcPr>
            <w:tcW w:w="418" w:type="dxa"/>
          </w:tcPr>
          <w:p w14:paraId="1CE2F876" w14:textId="77777777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4A62783F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775C0A35" w14:textId="77777777" w:rsidTr="00EE79C8">
        <w:trPr>
          <w:cantSplit/>
          <w:jc w:val="center"/>
        </w:trPr>
        <w:tc>
          <w:tcPr>
            <w:tcW w:w="418" w:type="dxa"/>
          </w:tcPr>
          <w:p w14:paraId="616DFF07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3DD99A4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66143484" w14:textId="77777777" w:rsidTr="00EE79C8">
        <w:trPr>
          <w:cantSplit/>
          <w:jc w:val="center"/>
        </w:trPr>
        <w:tc>
          <w:tcPr>
            <w:tcW w:w="418" w:type="dxa"/>
          </w:tcPr>
          <w:p w14:paraId="21008718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C4B76AA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290CF37F" w14:textId="77777777" w:rsidTr="00EE79C8">
        <w:trPr>
          <w:cantSplit/>
          <w:jc w:val="center"/>
        </w:trPr>
        <w:tc>
          <w:tcPr>
            <w:tcW w:w="418" w:type="dxa"/>
          </w:tcPr>
          <w:p w14:paraId="302FA736" w14:textId="77777777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2F2E94BD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70E62AFF" w14:textId="77777777" w:rsidR="004876B9" w:rsidRDefault="004876B9" w:rsidP="00D86297"/>
    <w:p w14:paraId="490C6D00" w14:textId="77777777" w:rsidR="002944FD" w:rsidRDefault="004876B9" w:rsidP="0086630A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31CCADD4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CBE7648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33287659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43579A8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288DB20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B4433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D842FBE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75A80E04" w14:textId="77777777" w:rsidTr="006C2E80">
        <w:trPr>
          <w:cantSplit/>
          <w:jc w:val="center"/>
        </w:trPr>
        <w:tc>
          <w:tcPr>
            <w:tcW w:w="1101" w:type="dxa"/>
          </w:tcPr>
          <w:p w14:paraId="32510482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926B056" w14:textId="77777777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0C47CD87" w14:textId="77777777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39A4784E" w14:textId="77777777" w:rsidR="008835FC" w:rsidRPr="00251D80" w:rsidRDefault="008835FC" w:rsidP="00D86297">
            <w:pPr>
              <w:pStyle w:val="TAL"/>
            </w:pPr>
          </w:p>
        </w:tc>
      </w:tr>
    </w:tbl>
    <w:p w14:paraId="4B2EACCF" w14:textId="77777777" w:rsidR="004876B9" w:rsidRDefault="004876B9" w:rsidP="00D86297"/>
    <w:p w14:paraId="58A856B1" w14:textId="77777777" w:rsidR="004876B9" w:rsidRDefault="004876B9" w:rsidP="004C1CC9">
      <w:pPr>
        <w:pStyle w:val="Heading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5FBC6C11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12A7CE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7FBA834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A8AA709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436DC77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7B46CB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5C5FDE" w14:paraId="36F5C95D" w14:textId="77777777" w:rsidTr="006C2E80">
        <w:trPr>
          <w:cantSplit/>
          <w:jc w:val="center"/>
        </w:trPr>
        <w:tc>
          <w:tcPr>
            <w:tcW w:w="1101" w:type="dxa"/>
          </w:tcPr>
          <w:p w14:paraId="314A8DB0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142A6598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398824B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3858D27F" w14:textId="77777777" w:rsidTr="006C2E80">
        <w:trPr>
          <w:cantSplit/>
          <w:jc w:val="center"/>
        </w:trPr>
        <w:tc>
          <w:tcPr>
            <w:tcW w:w="1101" w:type="dxa"/>
          </w:tcPr>
          <w:p w14:paraId="0E3ACDCE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00F60339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lang w:eastAsia="zh-CN"/>
              </w:rPr>
              <w:t xml:space="preserve">Enhancements to IMS for new </w:t>
            </w:r>
            <w:r w:rsidRPr="00351790">
              <w:rPr>
                <w:rFonts w:hint="eastAsia"/>
                <w:lang w:eastAsia="zh-CN"/>
              </w:rPr>
              <w:t>real time communication</w:t>
            </w:r>
            <w:r w:rsidRPr="00351790"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8E65BB3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5C5FDE" w14:paraId="600EA1CE" w14:textId="77777777" w:rsidTr="00B74CC0">
        <w:trPr>
          <w:cantSplit/>
          <w:jc w:val="center"/>
        </w:trPr>
        <w:tc>
          <w:tcPr>
            <w:tcW w:w="1101" w:type="dxa"/>
          </w:tcPr>
          <w:p w14:paraId="429029E1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2FA36B1D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BC49D5">
              <w:rPr>
                <w:rFonts w:hint="eastAsia"/>
                <w:lang w:eastAsia="zh-CN"/>
              </w:rPr>
              <w:t xml:space="preserve">Study on </w:t>
            </w:r>
            <w:r w:rsidRPr="00202B6C">
              <w:rPr>
                <w:lang w:eastAsia="zh-CN"/>
              </w:rPr>
              <w:t>evol</w:t>
            </w:r>
            <w:r w:rsidRPr="00202B6C"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2B51113A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 xml:space="preserve">Study Item of </w:t>
            </w:r>
            <w:r w:rsidRPr="00351790">
              <w:rPr>
                <w:lang w:eastAsia="zh-CN"/>
              </w:rPr>
              <w:t>S</w:t>
            </w:r>
            <w:r w:rsidRPr="00351790">
              <w:rPr>
                <w:rFonts w:hint="eastAsia"/>
                <w:lang w:eastAsia="zh-CN"/>
              </w:rPr>
              <w:t>tage 1 requirements</w:t>
            </w:r>
          </w:p>
        </w:tc>
      </w:tr>
      <w:tr w:rsidR="005C5FDE" w14:paraId="1E9F0512" w14:textId="77777777" w:rsidTr="00B74CC0">
        <w:trPr>
          <w:cantSplit/>
          <w:jc w:val="center"/>
        </w:trPr>
        <w:tc>
          <w:tcPr>
            <w:tcW w:w="1101" w:type="dxa"/>
          </w:tcPr>
          <w:p w14:paraId="2C623D78" w14:textId="77777777" w:rsidR="005C5FDE" w:rsidRPr="00B20999" w:rsidRDefault="005C5FDE" w:rsidP="004A0301">
            <w:pPr>
              <w:pStyle w:val="TAL"/>
              <w:rPr>
                <w:lang w:eastAsia="zh-CN"/>
              </w:rPr>
            </w:pPr>
            <w:r w:rsidRPr="00D637F4"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4FDCF212" w14:textId="77777777" w:rsidR="005C5FDE" w:rsidRPr="00BC49D5" w:rsidRDefault="005C5FDE" w:rsidP="004A0301">
            <w:pPr>
              <w:pStyle w:val="TAL"/>
              <w:rPr>
                <w:lang w:eastAsia="zh-CN"/>
              </w:rPr>
            </w:pPr>
            <w:r w:rsidRPr="007309C6"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6A3F6F55" w14:textId="77777777" w:rsidR="005C5FDE" w:rsidRPr="00351790" w:rsidRDefault="005C5FDE" w:rsidP="004A0301">
            <w:pPr>
              <w:pStyle w:val="TAL"/>
              <w:rPr>
                <w:lang w:eastAsia="zh-CN"/>
              </w:rPr>
            </w:pPr>
            <w:r w:rsidRPr="00351790"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A410C6" w14:paraId="566D3799" w14:textId="77777777" w:rsidTr="006C2E80">
        <w:trPr>
          <w:cantSplit/>
          <w:jc w:val="center"/>
        </w:trPr>
        <w:tc>
          <w:tcPr>
            <w:tcW w:w="1101" w:type="dxa"/>
          </w:tcPr>
          <w:p w14:paraId="55923A50" w14:textId="77777777" w:rsidR="00A410C6" w:rsidRPr="003476C3" w:rsidRDefault="005C5FDE" w:rsidP="00D86297">
            <w:pPr>
              <w:pStyle w:val="TAL"/>
            </w:pPr>
            <w:r w:rsidRPr="005C5FDE">
              <w:t>940066</w:t>
            </w:r>
          </w:p>
        </w:tc>
        <w:tc>
          <w:tcPr>
            <w:tcW w:w="3326" w:type="dxa"/>
          </w:tcPr>
          <w:p w14:paraId="65D3E06F" w14:textId="77777777" w:rsidR="00A410C6" w:rsidRDefault="005C5FDE" w:rsidP="00D86297">
            <w:pPr>
              <w:pStyle w:val="TAL"/>
            </w:pPr>
            <w:r w:rsidRPr="00351790">
              <w:rPr>
                <w:rFonts w:hint="eastAsia"/>
              </w:rPr>
              <w:t>S</w:t>
            </w:r>
            <w:r w:rsidRPr="00351790">
              <w:t xml:space="preserve">tudy on </w:t>
            </w:r>
            <w:r w:rsidRPr="00351790">
              <w:rPr>
                <w:rFonts w:hint="eastAsia"/>
              </w:rPr>
              <w:t xml:space="preserve">system </w:t>
            </w:r>
            <w:r w:rsidRPr="00351790">
              <w:t>architecture for next generation real time communication</w:t>
            </w:r>
            <w:r w:rsidRPr="00351790"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0C55E635" w14:textId="77777777" w:rsidR="00A410C6" w:rsidRPr="005C5FDE" w:rsidRDefault="005C5FDE" w:rsidP="003E04CA">
            <w:pPr>
              <w:pStyle w:val="TAL"/>
              <w:rPr>
                <w:rFonts w:cs="Arial"/>
                <w:lang w:eastAsia="zh-CN"/>
              </w:rPr>
            </w:pPr>
            <w:r w:rsidRPr="003E04CA">
              <w:rPr>
                <w:lang w:eastAsia="zh-CN"/>
              </w:rPr>
              <w:t xml:space="preserve">Study Item of Stage </w:t>
            </w:r>
            <w:r w:rsidRPr="003E04CA">
              <w:rPr>
                <w:rFonts w:hint="eastAsia"/>
                <w:lang w:eastAsia="zh-CN"/>
              </w:rPr>
              <w:t>2 architecture and procedures</w:t>
            </w:r>
          </w:p>
        </w:tc>
      </w:tr>
    </w:tbl>
    <w:p w14:paraId="36FAD933" w14:textId="77777777" w:rsidR="006C2E80" w:rsidRDefault="006C2E80" w:rsidP="00D86297">
      <w:pPr>
        <w:pStyle w:val="FP"/>
      </w:pPr>
    </w:p>
    <w:p w14:paraId="506B53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072AE6F" w14:textId="77777777" w:rsidR="001174F0" w:rsidRDefault="008806DF" w:rsidP="00D86297">
      <w:pPr>
        <w:rPr>
          <w:lang w:eastAsia="zh-CN"/>
        </w:rPr>
      </w:pPr>
      <w:r>
        <w:t>In</w:t>
      </w:r>
      <w:r>
        <w:rPr>
          <w:rFonts w:hint="eastAsia"/>
          <w:lang w:eastAsia="zh-CN"/>
        </w:rPr>
        <w:t xml:space="preserve"> SID FS_NG_RTC (ID 940066), SA2 studied the system architecture enhancements to support next generation real time communication services, with the following key issues:</w:t>
      </w:r>
    </w:p>
    <w:p w14:paraId="0A9AA55B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KI#1: </w:t>
      </w:r>
      <w:r w:rsidRPr="008806DF">
        <w:rPr>
          <w:rFonts w:eastAsia="Malgun Gothic" w:hint="eastAsia"/>
          <w:noProof/>
          <w:lang w:eastAsia="zh-CN"/>
        </w:rPr>
        <w:t>Enhancement to support Data Channel usage in IMS network</w:t>
      </w:r>
    </w:p>
    <w:p w14:paraId="69C63D0B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KI#2: </w:t>
      </w:r>
      <w:r w:rsidRPr="008806DF">
        <w:rPr>
          <w:rFonts w:eastAsia="Malgun Gothic" w:hint="eastAsia"/>
          <w:noProof/>
          <w:lang w:eastAsia="zh-CN"/>
        </w:rPr>
        <w:t>IMS based AR telephony communication</w:t>
      </w:r>
    </w:p>
    <w:p w14:paraId="7520B68B" w14:textId="77777777" w:rsidR="00660F53" w:rsidRPr="0001425D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eastAsia="zh-CN"/>
        </w:rPr>
      </w:pPr>
      <w:r w:rsidRPr="0001425D">
        <w:rPr>
          <w:rFonts w:eastAsia="Malgun Gothic" w:hint="eastAsia"/>
          <w:noProof/>
          <w:lang w:eastAsia="zh-CN"/>
        </w:rPr>
        <w:t xml:space="preserve">KI#3: </w:t>
      </w:r>
      <w:r w:rsidRPr="008806DF">
        <w:rPr>
          <w:rFonts w:eastAsia="Malgun Gothic" w:hint="eastAsia"/>
          <w:noProof/>
          <w:lang w:eastAsia="zh-CN"/>
        </w:rPr>
        <w:t>Third party specific user identities</w:t>
      </w:r>
    </w:p>
    <w:p w14:paraId="0307F3C0" w14:textId="77777777" w:rsidR="00660F53" w:rsidRPr="008806DF" w:rsidRDefault="00B00735" w:rsidP="0001425D">
      <w:pPr>
        <w:pStyle w:val="B1"/>
        <w:numPr>
          <w:ilvl w:val="0"/>
          <w:numId w:val="18"/>
        </w:numPr>
        <w:rPr>
          <w:rFonts w:eastAsia="Malgun Gothic"/>
          <w:noProof/>
          <w:lang w:val="en-US" w:eastAsia="zh-CN"/>
        </w:rPr>
      </w:pPr>
      <w:r w:rsidRPr="008806DF">
        <w:rPr>
          <w:rFonts w:eastAsia="Malgun Gothic" w:hint="eastAsia"/>
          <w:noProof/>
          <w:lang w:val="en-US" w:eastAsia="zh-CN"/>
        </w:rPr>
        <w:t xml:space="preserve">KI#4: </w:t>
      </w:r>
      <w:r w:rsidRPr="008806DF">
        <w:rPr>
          <w:rFonts w:eastAsia="Malgun Gothic" w:hint="eastAsia"/>
          <w:noProof/>
          <w:lang w:eastAsia="zh-CN"/>
        </w:rPr>
        <w:t>Study of Applicability of Service based principles to IMS media control interfaces</w:t>
      </w:r>
      <w:r w:rsidRPr="008806DF">
        <w:rPr>
          <w:rFonts w:eastAsia="Malgun Gothic" w:hint="eastAsia"/>
          <w:noProof/>
          <w:lang w:val="en-US" w:eastAsia="zh-CN"/>
        </w:rPr>
        <w:t xml:space="preserve"> </w:t>
      </w:r>
    </w:p>
    <w:p w14:paraId="631ECCF6" w14:textId="77777777" w:rsidR="008806DF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SA2 has concluded the above key issues</w:t>
      </w:r>
      <w:r w:rsidR="00F93485">
        <w:rPr>
          <w:rFonts w:hint="eastAsia"/>
          <w:noProof/>
          <w:lang w:val="en-US" w:eastAsia="zh-CN"/>
        </w:rPr>
        <w:t xml:space="preserve"> which was captured in </w:t>
      </w:r>
      <w:r w:rsidR="00F93485">
        <w:rPr>
          <w:rFonts w:hint="eastAsia"/>
          <w:lang w:eastAsia="zh-CN"/>
        </w:rPr>
        <w:t>TR 23.700-87</w:t>
      </w:r>
      <w:r>
        <w:rPr>
          <w:rFonts w:hint="eastAsia"/>
          <w:noProof/>
          <w:lang w:val="en-US" w:eastAsia="zh-CN"/>
        </w:rPr>
        <w:t>.</w:t>
      </w:r>
    </w:p>
    <w:p w14:paraId="2FA9ECC3" w14:textId="77777777" w:rsidR="00970FAC" w:rsidRPr="00970FAC" w:rsidRDefault="00970FAC" w:rsidP="00D8629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</w:t>
      </w:r>
      <w:r w:rsidR="00F93485">
        <w:rPr>
          <w:rFonts w:hint="eastAsia"/>
          <w:noProof/>
          <w:lang w:val="en-US" w:eastAsia="zh-CN"/>
        </w:rPr>
        <w:t>is</w:t>
      </w:r>
      <w:r>
        <w:rPr>
          <w:rFonts w:hint="eastAsia"/>
          <w:noProof/>
          <w:lang w:val="en-US" w:eastAsia="zh-CN"/>
        </w:rPr>
        <w:t xml:space="preserve"> work item </w:t>
      </w:r>
      <w:r w:rsidR="00F93485">
        <w:rPr>
          <w:rFonts w:hint="eastAsia"/>
          <w:noProof/>
          <w:lang w:val="en-US" w:eastAsia="zh-CN"/>
        </w:rPr>
        <w:t>aims to complete stage 2 normative work based on the conclusions and agreed solutions in Rel-18.</w:t>
      </w:r>
    </w:p>
    <w:p w14:paraId="24ECB4D5" w14:textId="77777777" w:rsidR="0013784A" w:rsidRPr="0013784A" w:rsidRDefault="0013784A" w:rsidP="00D86297">
      <w:pPr>
        <w:rPr>
          <w:rFonts w:eastAsia="Malgun Gothic"/>
          <w:noProof/>
          <w:lang w:eastAsia="ko-KR"/>
        </w:rPr>
      </w:pPr>
    </w:p>
    <w:p w14:paraId="27E20781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25469537" w14:textId="77777777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 w:rsidR="00C63E28">
        <w:rPr>
          <w:rFonts w:hint="eastAsia"/>
          <w:lang w:eastAsia="zh-CN"/>
        </w:rPr>
        <w:t xml:space="preserve">, based on </w:t>
      </w:r>
      <w:r w:rsidR="00F93485">
        <w:rPr>
          <w:rFonts w:hint="eastAsia"/>
          <w:lang w:eastAsia="zh-CN"/>
        </w:rPr>
        <w:t>the conclusions in TR 23.700-87</w:t>
      </w:r>
      <w:r>
        <w:t>:</w:t>
      </w:r>
      <w:r w:rsidRPr="00D0616E">
        <w:t xml:space="preserve"> </w:t>
      </w:r>
    </w:p>
    <w:p w14:paraId="1FD71F0C" w14:textId="77777777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A77475">
        <w:rPr>
          <w:rFonts w:hint="eastAsia"/>
          <w:lang w:eastAsia="zh-CN"/>
        </w:rPr>
        <w:t>specify e</w:t>
      </w:r>
      <w:r w:rsidR="00A77475" w:rsidRPr="008806DF">
        <w:rPr>
          <w:rFonts w:eastAsia="Malgun Gothic" w:hint="eastAsia"/>
          <w:noProof/>
          <w:lang w:eastAsia="zh-CN"/>
        </w:rPr>
        <w:t>nhancement to support Data Channel usage in IMS network</w:t>
      </w:r>
      <w:r w:rsidR="00D17B60">
        <w:rPr>
          <w:rFonts w:hint="eastAsia"/>
          <w:noProof/>
          <w:lang w:eastAsia="zh-CN"/>
        </w:rPr>
        <w:t xml:space="preserve"> including</w:t>
      </w:r>
      <w:r w:rsidR="00562B30">
        <w:rPr>
          <w:lang w:eastAsia="ko-KR"/>
        </w:rPr>
        <w:t>:</w:t>
      </w:r>
    </w:p>
    <w:p w14:paraId="1ACECE74" w14:textId="77777777" w:rsidR="00A77475" w:rsidRPr="00C8553E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</w:r>
      <w:r w:rsidR="00D17B60">
        <w:rPr>
          <w:rFonts w:eastAsia="SimSun" w:hint="eastAsia"/>
          <w:lang w:eastAsia="zh-CN"/>
        </w:rPr>
        <w:t>h</w:t>
      </w:r>
      <w:r w:rsidRPr="00C8553E">
        <w:rPr>
          <w:rFonts w:eastAsia="SimSun"/>
          <w:lang w:eastAsia="zh-CN"/>
        </w:rPr>
        <w:t xml:space="preserve">ow IMS network architecture </w:t>
      </w:r>
      <w:r>
        <w:rPr>
          <w:rFonts w:eastAsia="SimSun" w:hint="eastAsia"/>
          <w:lang w:eastAsia="zh-CN"/>
        </w:rPr>
        <w:t>and procedures are</w:t>
      </w:r>
      <w:r w:rsidRPr="00C8553E">
        <w:rPr>
          <w:rFonts w:eastAsia="SimSun"/>
          <w:lang w:eastAsia="zh-CN"/>
        </w:rPr>
        <w:t xml:space="preserve"> enhanced to support Data Channel</w:t>
      </w:r>
      <w:r w:rsidR="00D17B60">
        <w:rPr>
          <w:rFonts w:eastAsia="SimSun" w:hint="eastAsia"/>
          <w:lang w:eastAsia="zh-CN"/>
        </w:rPr>
        <w:t xml:space="preserve">, supporting bootstrap DC and </w:t>
      </w:r>
      <w:r w:rsidR="00D17B60">
        <w:rPr>
          <w:rFonts w:eastAsia="SimSun"/>
          <w:lang w:eastAsia="zh-CN"/>
        </w:rPr>
        <w:t>application</w:t>
      </w:r>
      <w:r w:rsidR="00D17B60">
        <w:rPr>
          <w:rFonts w:eastAsia="SimSun" w:hint="eastAsia"/>
          <w:lang w:eastAsia="zh-CN"/>
        </w:rPr>
        <w:t xml:space="preserve"> DC management in both P2P and A2P/P2A scenarios</w:t>
      </w:r>
      <w:r w:rsidR="00A84773">
        <w:rPr>
          <w:rFonts w:eastAsia="SimSun" w:hint="eastAsia"/>
          <w:lang w:eastAsia="zh-CN"/>
        </w:rPr>
        <w:t>;</w:t>
      </w:r>
    </w:p>
    <w:p w14:paraId="0AD2E95F" w14:textId="77777777" w:rsidR="00A77475" w:rsidRPr="00C8553E" w:rsidRDefault="00A77475" w:rsidP="00A77475">
      <w:pPr>
        <w:pStyle w:val="B1"/>
        <w:ind w:leftChars="242" w:left="768"/>
        <w:rPr>
          <w:rFonts w:eastAsia="SimSun"/>
          <w:lang w:eastAsia="zh-CN"/>
        </w:rPr>
      </w:pPr>
      <w:r w:rsidRPr="00C8553E">
        <w:rPr>
          <w:rFonts w:eastAsia="SimSun"/>
          <w:lang w:eastAsia="zh-CN"/>
        </w:rPr>
        <w:t>-</w:t>
      </w:r>
      <w:r w:rsidRPr="00C8553E">
        <w:rPr>
          <w:rFonts w:eastAsia="SimSun"/>
          <w:lang w:eastAsia="zh-CN"/>
        </w:rPr>
        <w:tab/>
        <w:t xml:space="preserve">how </w:t>
      </w:r>
      <w:r w:rsidR="00D17B60" w:rsidRPr="00C8553E">
        <w:rPr>
          <w:rFonts w:eastAsia="SimSun"/>
          <w:lang w:eastAsia="zh-CN"/>
        </w:rPr>
        <w:t xml:space="preserve">the </w:t>
      </w:r>
      <w:r w:rsidR="00D17B60">
        <w:rPr>
          <w:rFonts w:eastAsia="SimSun" w:hint="eastAsia"/>
          <w:lang w:eastAsia="zh-CN"/>
        </w:rPr>
        <w:t xml:space="preserve">IMS </w:t>
      </w:r>
      <w:r w:rsidR="00D17B60" w:rsidRPr="00C8553E">
        <w:rPr>
          <w:rFonts w:eastAsia="SimSun"/>
          <w:lang w:eastAsia="zh-CN"/>
        </w:rPr>
        <w:t xml:space="preserve">network and UE </w:t>
      </w:r>
      <w:r w:rsidR="00B47656">
        <w:rPr>
          <w:rFonts w:eastAsia="SimSun" w:hint="eastAsia"/>
          <w:lang w:eastAsia="zh-CN"/>
        </w:rPr>
        <w:t xml:space="preserve">mutually </w:t>
      </w:r>
      <w:r w:rsidR="00D17B60" w:rsidRPr="00C8553E">
        <w:rPr>
          <w:rFonts w:eastAsia="SimSun"/>
          <w:lang w:eastAsia="zh-CN"/>
        </w:rPr>
        <w:t xml:space="preserve">discover </w:t>
      </w:r>
      <w:r w:rsidR="005D0112">
        <w:rPr>
          <w:rFonts w:eastAsia="SimSun" w:hint="eastAsia"/>
          <w:lang w:eastAsia="zh-CN"/>
        </w:rPr>
        <w:t xml:space="preserve">the </w:t>
      </w:r>
      <w:r w:rsidR="00D17B60" w:rsidRPr="00C8553E">
        <w:rPr>
          <w:rFonts w:eastAsia="SimSun"/>
          <w:lang w:eastAsia="zh-CN"/>
        </w:rPr>
        <w:t xml:space="preserve">capabilities </w:t>
      </w:r>
      <w:r w:rsidR="00D17B60">
        <w:rPr>
          <w:rFonts w:eastAsia="SimSun" w:hint="eastAsia"/>
          <w:lang w:eastAsia="zh-CN"/>
        </w:rPr>
        <w:t xml:space="preserve">of </w:t>
      </w:r>
      <w:r w:rsidR="00B47656">
        <w:rPr>
          <w:rFonts w:eastAsia="SimSun" w:hint="eastAsia"/>
          <w:lang w:eastAsia="zh-CN"/>
        </w:rPr>
        <w:t xml:space="preserve">supporting </w:t>
      </w:r>
      <w:r w:rsidRPr="00C8553E">
        <w:rPr>
          <w:rFonts w:eastAsia="SimSun"/>
          <w:lang w:eastAsia="zh-CN"/>
        </w:rPr>
        <w:t>Data Channel.</w:t>
      </w:r>
    </w:p>
    <w:p w14:paraId="584FA1F3" w14:textId="78FC2DAD" w:rsidR="00C56DC1" w:rsidRDefault="00D17B60" w:rsidP="00D17B60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rFonts w:hint="eastAsia"/>
          <w:lang w:eastAsia="zh-CN"/>
        </w:rPr>
        <w:tab/>
      </w:r>
      <w:r w:rsidR="003A4E30">
        <w:rPr>
          <w:rFonts w:hint="eastAsia"/>
          <w:lang w:eastAsia="zh-CN"/>
        </w:rPr>
        <w:t>define enhancements to NRF services</w:t>
      </w:r>
      <w:r w:rsidR="00673F17">
        <w:rPr>
          <w:rFonts w:hint="eastAsia"/>
          <w:lang w:eastAsia="zh-CN"/>
        </w:rPr>
        <w:t xml:space="preserve"> </w:t>
      </w:r>
      <w:r w:rsidR="003A4E30">
        <w:rPr>
          <w:rFonts w:hint="eastAsia"/>
          <w:lang w:eastAsia="zh-CN"/>
        </w:rPr>
        <w:t>for</w:t>
      </w:r>
      <w:r w:rsidR="00673F17">
        <w:rPr>
          <w:rFonts w:hint="eastAsia"/>
          <w:lang w:eastAsia="zh-CN"/>
        </w:rPr>
        <w:t xml:space="preserve"> </w:t>
      </w:r>
      <w:r w:rsidR="003A4E30">
        <w:rPr>
          <w:lang w:eastAsia="zh-CN"/>
        </w:rPr>
        <w:t>service registration, discovery</w:t>
      </w:r>
      <w:r w:rsidR="003A4E30">
        <w:rPr>
          <w:rFonts w:hint="eastAsia"/>
          <w:lang w:eastAsia="zh-CN"/>
        </w:rPr>
        <w:t xml:space="preserve"> and </w:t>
      </w:r>
      <w:r w:rsidR="00673F17" w:rsidRPr="00C8553E">
        <w:rPr>
          <w:lang w:eastAsia="zh-CN"/>
        </w:rPr>
        <w:t xml:space="preserve">selection </w:t>
      </w:r>
      <w:r w:rsidR="00445C4F">
        <w:rPr>
          <w:rFonts w:hint="eastAsia"/>
          <w:lang w:eastAsia="zh-CN"/>
        </w:rPr>
        <w:t>used on</w:t>
      </w:r>
      <w:r w:rsidR="00673F17" w:rsidRPr="00C8553E">
        <w:rPr>
          <w:lang w:eastAsia="zh-CN"/>
        </w:rPr>
        <w:t xml:space="preserve"> IMS media control architecture and interfaces, to support </w:t>
      </w:r>
      <w:r w:rsidR="00673F17">
        <w:rPr>
          <w:rFonts w:hint="eastAsia"/>
          <w:lang w:eastAsia="zh-CN"/>
        </w:rPr>
        <w:t xml:space="preserve">capabilities </w:t>
      </w:r>
      <w:r w:rsidR="003A4E30">
        <w:rPr>
          <w:rFonts w:hint="eastAsia"/>
          <w:lang w:eastAsia="zh-CN"/>
        </w:rPr>
        <w:t>of</w:t>
      </w:r>
      <w:r w:rsidR="00673F17">
        <w:rPr>
          <w:rFonts w:hint="eastAsia"/>
          <w:lang w:eastAsia="zh-CN"/>
        </w:rPr>
        <w:t xml:space="preserve"> </w:t>
      </w:r>
      <w:r w:rsidR="00673F17" w:rsidRPr="00C8553E">
        <w:rPr>
          <w:lang w:eastAsia="zh-CN"/>
        </w:rPr>
        <w:t>Data Channel</w:t>
      </w:r>
      <w:r w:rsidR="003D1798">
        <w:rPr>
          <w:rFonts w:hint="eastAsia"/>
          <w:lang w:eastAsia="zh-CN"/>
        </w:rPr>
        <w:t xml:space="preserve"> control function</w:t>
      </w:r>
      <w:r w:rsidR="00673F17">
        <w:rPr>
          <w:rFonts w:hint="eastAsia"/>
          <w:lang w:eastAsia="zh-CN"/>
        </w:rPr>
        <w:t>,</w:t>
      </w:r>
      <w:r w:rsidR="003D1798">
        <w:rPr>
          <w:rFonts w:hint="eastAsia"/>
          <w:lang w:eastAsia="zh-CN"/>
        </w:rPr>
        <w:t xml:space="preserve"> DC media </w:t>
      </w:r>
      <w:r w:rsidR="003D1798">
        <w:rPr>
          <w:lang w:eastAsia="zh-CN"/>
        </w:rPr>
        <w:t>function</w:t>
      </w:r>
      <w:r w:rsidR="003D1798">
        <w:rPr>
          <w:rFonts w:hint="eastAsia"/>
          <w:lang w:eastAsia="zh-CN"/>
        </w:rPr>
        <w:t xml:space="preserve"> and MRF</w:t>
      </w:r>
      <w:r w:rsidR="00673F17">
        <w:rPr>
          <w:rFonts w:hint="eastAsia"/>
          <w:lang w:eastAsia="zh-CN"/>
        </w:rPr>
        <w:t>.</w:t>
      </w:r>
    </w:p>
    <w:p w14:paraId="0204C936" w14:textId="77777777" w:rsidR="00673F17" w:rsidRDefault="00673F17" w:rsidP="00D17B60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specify </w:t>
      </w:r>
      <w:r w:rsidR="00906A9A">
        <w:rPr>
          <w:rFonts w:hint="eastAsia"/>
          <w:noProof/>
          <w:lang w:eastAsia="zh-CN"/>
        </w:rPr>
        <w:t xml:space="preserve">the IMS architecture and procedure enhancements to support </w:t>
      </w:r>
      <w:r w:rsidRPr="008806DF">
        <w:rPr>
          <w:rFonts w:eastAsia="Malgun Gothic" w:hint="eastAsia"/>
          <w:noProof/>
          <w:lang w:eastAsia="zh-CN"/>
        </w:rPr>
        <w:t>AR telephony communication</w:t>
      </w:r>
      <w:r w:rsidR="009739D4">
        <w:rPr>
          <w:rFonts w:hint="eastAsia"/>
          <w:noProof/>
          <w:lang w:eastAsia="zh-CN"/>
        </w:rPr>
        <w:t xml:space="preserve"> under both UE rendering mode and network rendering mode,</w:t>
      </w:r>
      <w:r w:rsidR="00906A9A">
        <w:rPr>
          <w:rFonts w:hint="eastAsia"/>
          <w:noProof/>
          <w:lang w:eastAsia="zh-CN"/>
        </w:rPr>
        <w:t xml:space="preserve"> </w:t>
      </w:r>
      <w:r w:rsidR="009739D4">
        <w:rPr>
          <w:rFonts w:hint="eastAsia"/>
          <w:noProof/>
          <w:lang w:eastAsia="zh-CN"/>
        </w:rPr>
        <w:t>on top of</w:t>
      </w:r>
      <w:r w:rsidR="00906A9A">
        <w:rPr>
          <w:rFonts w:hint="eastAsia"/>
          <w:noProof/>
          <w:lang w:eastAsia="zh-CN"/>
        </w:rPr>
        <w:t xml:space="preserve"> DC architecture</w:t>
      </w:r>
      <w:r w:rsidR="009739D4">
        <w:rPr>
          <w:rFonts w:hint="eastAsia"/>
          <w:noProof/>
          <w:lang w:eastAsia="zh-CN"/>
        </w:rPr>
        <w:t>.</w:t>
      </w:r>
    </w:p>
    <w:p w14:paraId="166CC652" w14:textId="77777777" w:rsidR="005F50DE" w:rsidRPr="00DE4CD1" w:rsidRDefault="005F50DE" w:rsidP="00D86297"/>
    <w:p w14:paraId="660106E9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9791AEB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07311A7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CB88C6A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60A8EBF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E132C60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09A2370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44E3AE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835B69C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AB6116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0FC95692" w14:textId="77777777" w:rsidTr="006C2E80">
        <w:trPr>
          <w:cantSplit/>
          <w:jc w:val="center"/>
        </w:trPr>
        <w:tc>
          <w:tcPr>
            <w:tcW w:w="1617" w:type="dxa"/>
          </w:tcPr>
          <w:p w14:paraId="7EEFAF6C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4C29B83F" w14:textId="77777777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778E2605" w14:textId="77777777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355858E" w14:textId="77777777" w:rsidR="00CD201F" w:rsidRPr="00F27220" w:rsidRDefault="00CD201F" w:rsidP="00F27220"/>
        </w:tc>
        <w:tc>
          <w:tcPr>
            <w:tcW w:w="1074" w:type="dxa"/>
          </w:tcPr>
          <w:p w14:paraId="22F15641" w14:textId="77777777" w:rsidR="00CD201F" w:rsidRPr="006C2E80" w:rsidRDefault="00CD201F" w:rsidP="00F27220"/>
        </w:tc>
        <w:tc>
          <w:tcPr>
            <w:tcW w:w="2186" w:type="dxa"/>
          </w:tcPr>
          <w:p w14:paraId="1F86C1E6" w14:textId="77777777" w:rsidR="00CD201F" w:rsidRPr="006C2E80" w:rsidRDefault="00CD201F" w:rsidP="00D86297">
            <w:pPr>
              <w:pStyle w:val="Guidance"/>
            </w:pPr>
          </w:p>
        </w:tc>
      </w:tr>
    </w:tbl>
    <w:p w14:paraId="3A0AD37D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23CEAB18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6041F1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2995F63C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868AD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883843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E32EFE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8E9924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27004415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434E2" w14:textId="77777777" w:rsidR="00F723ED" w:rsidRPr="00154F12" w:rsidRDefault="00154F12" w:rsidP="00C2503B">
            <w:pPr>
              <w:pStyle w:val="Guidance"/>
              <w:rPr>
                <w:i w:val="0"/>
                <w:lang w:eastAsia="zh-CN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2503B">
              <w:rPr>
                <w:rFonts w:hint="eastAsia"/>
                <w:i w:val="0"/>
                <w:lang w:eastAsia="zh-CN"/>
              </w:rPr>
              <w:t>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DC12F" w14:textId="77777777" w:rsidR="00F723ED" w:rsidRPr="00154F12" w:rsidRDefault="005D0112" w:rsidP="005D0112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U</w:t>
            </w:r>
            <w:r>
              <w:rPr>
                <w:rFonts w:hint="eastAsia"/>
                <w:i w:val="0"/>
                <w:lang w:eastAsia="zh-CN"/>
              </w:rPr>
              <w:t xml:space="preserve">pdate on IMS architecture and procedures to support data channel, service based IMS media control, AR communication and </w:t>
            </w:r>
            <w:r>
              <w:rPr>
                <w:i w:val="0"/>
                <w:lang w:eastAsia="zh-CN"/>
              </w:rPr>
              <w:t>third</w:t>
            </w:r>
            <w:r>
              <w:rPr>
                <w:rFonts w:hint="eastAsia"/>
                <w:i w:val="0"/>
                <w:lang w:eastAsia="zh-CN"/>
              </w:rPr>
              <w:t xml:space="preserve"> party </w:t>
            </w:r>
            <w:r w:rsidRPr="005D0112">
              <w:rPr>
                <w:i w:val="0"/>
                <w:lang w:eastAsia="zh-CN"/>
              </w:rPr>
              <w:t>specific user identities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8DDF3" w14:textId="77777777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0302E6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77DC2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39805084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0B3D8" w14:textId="77777777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</w:t>
            </w:r>
            <w:r w:rsidR="00257B77">
              <w:rPr>
                <w:i w:val="0"/>
                <w:lang w:eastAsia="ko-KR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339E" w14:textId="77777777" w:rsidR="009428E7" w:rsidRDefault="005D0112" w:rsidP="004B1031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NRF service</w:t>
            </w:r>
            <w:r w:rsidR="004B1031" w:rsidRPr="009428E7">
              <w:rPr>
                <w:i w:val="0"/>
                <w:lang w:eastAsia="ko-KR"/>
              </w:rPr>
              <w:t xml:space="preserve"> </w:t>
            </w:r>
            <w:r>
              <w:rPr>
                <w:rFonts w:hint="eastAsia"/>
                <w:i w:val="0"/>
                <w:lang w:eastAsia="zh-CN"/>
              </w:rPr>
              <w:t>enhancements to support service based IMS media control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91F8D" w14:textId="77777777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r w:rsidR="0075599A">
              <w:rPr>
                <w:i w:val="0"/>
                <w:lang w:eastAsia="ko-KR"/>
              </w:rPr>
              <w:t>99 (Mar.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C0DF6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0A9DA0A3" w14:textId="77777777" w:rsidR="00C4305E" w:rsidRDefault="00C4305E" w:rsidP="00D86297"/>
    <w:p w14:paraId="5C284808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0604B4D" w14:textId="77777777" w:rsidR="00C03E01" w:rsidRPr="00205C3E" w:rsidRDefault="005D4CCE" w:rsidP="00D86297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Yi Jiang</w:t>
      </w:r>
      <w:r w:rsidR="00205C3E" w:rsidRPr="00205C3E">
        <w:rPr>
          <w:i w:val="0"/>
        </w:rPr>
        <w:t xml:space="preserve">, </w:t>
      </w:r>
      <w:r w:rsidR="0008480C">
        <w:rPr>
          <w:rFonts w:hint="eastAsia"/>
          <w:i w:val="0"/>
          <w:lang w:eastAsia="zh-CN"/>
        </w:rPr>
        <w:t xml:space="preserve">China Mobile, </w:t>
      </w:r>
      <w:r>
        <w:rPr>
          <w:rFonts w:hint="eastAsia"/>
          <w:i w:val="0"/>
          <w:lang w:eastAsia="zh-CN"/>
        </w:rPr>
        <w:t xml:space="preserve">jiangyi at </w:t>
      </w:r>
      <w:proofErr w:type="spellStart"/>
      <w:r>
        <w:rPr>
          <w:rFonts w:hint="eastAsia"/>
          <w:i w:val="0"/>
          <w:lang w:eastAsia="zh-CN"/>
        </w:rPr>
        <w:t>chinamobile</w:t>
      </w:r>
      <w:proofErr w:type="spellEnd"/>
      <w:r>
        <w:rPr>
          <w:rFonts w:hint="eastAsia"/>
          <w:i w:val="0"/>
          <w:lang w:eastAsia="zh-CN"/>
        </w:rPr>
        <w:t xml:space="preserve"> dot com</w:t>
      </w:r>
    </w:p>
    <w:p w14:paraId="59358E21" w14:textId="77777777" w:rsidR="006C2E80" w:rsidRPr="006C2E80" w:rsidRDefault="006C2E80" w:rsidP="00D86297"/>
    <w:p w14:paraId="769A7AED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F6AC85E" w14:textId="77777777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E9571C6" w14:textId="77777777" w:rsidR="00557B2E" w:rsidRPr="00557B2E" w:rsidRDefault="00557B2E" w:rsidP="00D86297"/>
    <w:p w14:paraId="263A988A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0FAB748" w14:textId="77777777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1D561422" w14:textId="77777777" w:rsidR="006C2E80" w:rsidRPr="00557B2E" w:rsidRDefault="006C2E80" w:rsidP="00D86297"/>
    <w:p w14:paraId="0A4F2110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306A12E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8B42BF2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7742D1" w14:paraId="134005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23961" w14:textId="77777777" w:rsidR="007742D1" w:rsidRDefault="007742D1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D8671B" w14:paraId="283077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2568C1" w14:textId="77777777" w:rsidR="00D8671B" w:rsidRDefault="00C2503B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287752" w14:paraId="2F490E4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64421C" w14:textId="77777777" w:rsidR="00287752" w:rsidRDefault="001419D4" w:rsidP="00444C89">
            <w:pPr>
              <w:pStyle w:val="TAL"/>
              <w:rPr>
                <w:lang w:eastAsia="ko-KR"/>
              </w:rPr>
            </w:pPr>
            <w:r w:rsidRPr="00351790">
              <w:rPr>
                <w:lang w:eastAsia="zh-CN"/>
              </w:rPr>
              <w:t>Deutsche Telekom</w:t>
            </w:r>
          </w:p>
        </w:tc>
      </w:tr>
      <w:tr w:rsidR="00342357" w14:paraId="4D18FC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B4A48A" w14:textId="77777777" w:rsidR="00342357" w:rsidRPr="00351790" w:rsidRDefault="00342357" w:rsidP="00444C8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1419D4" w14:paraId="7F59F6B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027F6" w14:textId="77777777" w:rsidR="001419D4" w:rsidRPr="00EB4C5E" w:rsidRDefault="001419D4" w:rsidP="00870EC8">
            <w:pPr>
              <w:pStyle w:val="TAL"/>
              <w:rPr>
                <w:rFonts w:cs="Arial"/>
                <w:lang w:eastAsia="ko-KR"/>
              </w:rPr>
            </w:pPr>
            <w:proofErr w:type="spellStart"/>
            <w:r w:rsidRPr="00540792">
              <w:rPr>
                <w:lang w:eastAsia="zh-CN"/>
              </w:rPr>
              <w:t>Hisilicon</w:t>
            </w:r>
            <w:proofErr w:type="spellEnd"/>
          </w:p>
        </w:tc>
      </w:tr>
      <w:tr w:rsidR="001419D4" w14:paraId="05509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B797E" w14:textId="77777777" w:rsidR="001419D4" w:rsidRDefault="001419D4" w:rsidP="00870EC8">
            <w:pPr>
              <w:pStyle w:val="TAL"/>
            </w:pPr>
            <w:r w:rsidRPr="00351790">
              <w:rPr>
                <w:rFonts w:hint="eastAsia"/>
                <w:lang w:eastAsia="zh-CN"/>
              </w:rPr>
              <w:t>Huawei</w:t>
            </w:r>
          </w:p>
        </w:tc>
      </w:tr>
      <w:tr w:rsidR="00870EC8" w14:paraId="33FFD21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04E633" w14:textId="77777777" w:rsidR="00870EC8" w:rsidRDefault="001419D4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zh-CN"/>
              </w:rPr>
              <w:t>T-Mobile USA</w:t>
            </w:r>
          </w:p>
        </w:tc>
      </w:tr>
      <w:tr w:rsidR="00666287" w14:paraId="2123E5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2AE86F" w14:textId="77777777" w:rsidR="00666287" w:rsidRDefault="00461BAC" w:rsidP="00011E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70EC8" w14:paraId="1E86826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1E67F1" w14:textId="77777777" w:rsidR="00870EC8" w:rsidRDefault="00461BAC" w:rsidP="00870E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666287" w14:paraId="501000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4D0EE" w14:textId="77777777" w:rsidR="00666287" w:rsidRDefault="00666287" w:rsidP="00870EC8">
            <w:pPr>
              <w:pStyle w:val="TAL"/>
            </w:pPr>
          </w:p>
        </w:tc>
      </w:tr>
      <w:tr w:rsidR="00E82185" w14:paraId="1100B94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EDE1EB" w14:textId="77777777" w:rsidR="00E82185" w:rsidRPr="002A1FF9" w:rsidRDefault="00E82185" w:rsidP="00870EC8">
            <w:pPr>
              <w:pStyle w:val="TAL"/>
            </w:pPr>
          </w:p>
        </w:tc>
      </w:tr>
      <w:tr w:rsidR="00E82185" w14:paraId="0140EBC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C35E" w14:textId="77777777" w:rsidR="00E82185" w:rsidRPr="002A1FF9" w:rsidRDefault="00E82185" w:rsidP="00870EC8">
            <w:pPr>
              <w:pStyle w:val="TAL"/>
              <w:rPr>
                <w:lang w:eastAsia="ko-KR"/>
              </w:rPr>
            </w:pPr>
          </w:p>
        </w:tc>
      </w:tr>
      <w:tr w:rsidR="00E82185" w14:paraId="0D69AAD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20A16" w14:textId="77777777" w:rsidR="00E82185" w:rsidRPr="002A1FF9" w:rsidRDefault="00E82185" w:rsidP="00870EC8">
            <w:pPr>
              <w:pStyle w:val="TAL"/>
            </w:pPr>
          </w:p>
        </w:tc>
      </w:tr>
      <w:tr w:rsidR="00BA1FE5" w14:paraId="049CDC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CBA59A" w14:textId="77777777" w:rsidR="00BA1FE5" w:rsidRPr="002A1FF9" w:rsidRDefault="00BA1FE5" w:rsidP="00870EC8">
            <w:pPr>
              <w:pStyle w:val="TAL"/>
            </w:pPr>
          </w:p>
        </w:tc>
      </w:tr>
      <w:tr w:rsidR="00BA1FE5" w14:paraId="3553A9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C6CA82" w14:textId="77777777" w:rsidR="00BA1FE5" w:rsidRPr="002A1FF9" w:rsidRDefault="00BA1FE5" w:rsidP="00870EC8">
            <w:pPr>
              <w:pStyle w:val="TAL"/>
            </w:pPr>
          </w:p>
        </w:tc>
      </w:tr>
      <w:tr w:rsidR="009F7DC2" w14:paraId="54203E6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AA5F8B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4758C2" w14:paraId="4FAF856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71B4E" w14:textId="77777777" w:rsidR="004758C2" w:rsidRPr="002A1FF9" w:rsidRDefault="004758C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6B35B59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9CD8CB" w14:textId="77777777" w:rsidR="00120192" w:rsidRPr="002A1FF9" w:rsidRDefault="00120192" w:rsidP="00870EC8">
            <w:pPr>
              <w:pStyle w:val="TAL"/>
              <w:rPr>
                <w:lang w:eastAsia="ko-KR"/>
              </w:rPr>
            </w:pPr>
          </w:p>
        </w:tc>
      </w:tr>
      <w:tr w:rsidR="00120192" w14:paraId="7979E3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836301" w14:textId="77777777" w:rsidR="00120192" w:rsidRPr="002A1FF9" w:rsidRDefault="00120192" w:rsidP="00870EC8">
            <w:pPr>
              <w:pStyle w:val="TAL"/>
            </w:pPr>
          </w:p>
        </w:tc>
      </w:tr>
      <w:tr w:rsidR="006A2415" w14:paraId="7D47D5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1679B4" w14:textId="77777777" w:rsidR="006A2415" w:rsidRPr="002A1FF9" w:rsidRDefault="006A2415" w:rsidP="00870EC8">
            <w:pPr>
              <w:pStyle w:val="TAL"/>
            </w:pPr>
          </w:p>
        </w:tc>
      </w:tr>
      <w:tr w:rsidR="006A2415" w14:paraId="468BC6A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DEB9D4" w14:textId="77777777" w:rsidR="006A2415" w:rsidRPr="002A1FF9" w:rsidRDefault="006A2415" w:rsidP="00870EC8">
            <w:pPr>
              <w:pStyle w:val="TAL"/>
            </w:pPr>
          </w:p>
        </w:tc>
      </w:tr>
      <w:tr w:rsidR="009F7DC2" w14:paraId="7C02C6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160FD" w14:textId="77777777" w:rsidR="009F7DC2" w:rsidRPr="002A1FF9" w:rsidRDefault="009F7DC2" w:rsidP="00870EC8">
            <w:pPr>
              <w:pStyle w:val="TAL"/>
              <w:rPr>
                <w:lang w:eastAsia="ko-KR"/>
              </w:rPr>
            </w:pPr>
          </w:p>
        </w:tc>
      </w:tr>
      <w:tr w:rsidR="00242714" w14:paraId="5D08307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755345" w14:textId="77777777" w:rsidR="00242714" w:rsidRPr="002A1FF9" w:rsidRDefault="00242714" w:rsidP="00870EC8">
            <w:pPr>
              <w:pStyle w:val="TAL"/>
            </w:pPr>
          </w:p>
        </w:tc>
      </w:tr>
      <w:tr w:rsidR="007C4A27" w14:paraId="13B2478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3934FB" w14:textId="77777777" w:rsidR="007C4A27" w:rsidRPr="002A1FF9" w:rsidRDefault="007C4A27" w:rsidP="00870EC8">
            <w:pPr>
              <w:pStyle w:val="TAL"/>
            </w:pPr>
          </w:p>
        </w:tc>
      </w:tr>
      <w:tr w:rsidR="00407477" w14:paraId="0207E70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F687A" w14:textId="77777777" w:rsidR="00407477" w:rsidRPr="002A1FF9" w:rsidRDefault="00407477" w:rsidP="00870EC8">
            <w:pPr>
              <w:pStyle w:val="TAL"/>
            </w:pPr>
          </w:p>
        </w:tc>
      </w:tr>
    </w:tbl>
    <w:p w14:paraId="04363E01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5E08D" w14:textId="77777777" w:rsidR="0039098A" w:rsidRDefault="0039098A" w:rsidP="00D86297">
      <w:r>
        <w:separator/>
      </w:r>
    </w:p>
  </w:endnote>
  <w:endnote w:type="continuationSeparator" w:id="0">
    <w:p w14:paraId="0EED19F1" w14:textId="77777777" w:rsidR="0039098A" w:rsidRDefault="0039098A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FB873" w14:textId="77777777" w:rsidR="0039098A" w:rsidRDefault="0039098A" w:rsidP="00D86297">
      <w:r>
        <w:separator/>
      </w:r>
    </w:p>
  </w:footnote>
  <w:footnote w:type="continuationSeparator" w:id="0">
    <w:p w14:paraId="61354928" w14:textId="77777777" w:rsidR="0039098A" w:rsidRDefault="0039098A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44F0085"/>
    <w:multiLevelType w:val="hybridMultilevel"/>
    <w:tmpl w:val="31A4CA34"/>
    <w:lvl w:ilvl="0" w:tplc="B2DEA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6B79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0C9D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467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47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D0F0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0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12A8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2D0A9D"/>
    <w:multiLevelType w:val="hybridMultilevel"/>
    <w:tmpl w:val="CBAE7A6E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 w15:restartNumberingAfterBreak="0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250BA"/>
    <w:multiLevelType w:val="hybridMultilevel"/>
    <w:tmpl w:val="D04ECC46"/>
    <w:lvl w:ilvl="0" w:tplc="D84C6D9E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0D79E0"/>
    <w:multiLevelType w:val="hybridMultilevel"/>
    <w:tmpl w:val="2B361A90"/>
    <w:lvl w:ilvl="0" w:tplc="6DA022DE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7035EFA"/>
    <w:multiLevelType w:val="hybridMultilevel"/>
    <w:tmpl w:val="C7BC0E1E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8495127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7146160">
    <w:abstractNumId w:val="14"/>
  </w:num>
  <w:num w:numId="3" w16cid:durableId="1557622202">
    <w:abstractNumId w:val="12"/>
  </w:num>
  <w:num w:numId="4" w16cid:durableId="1722629506">
    <w:abstractNumId w:val="9"/>
  </w:num>
  <w:num w:numId="5" w16cid:durableId="950017923">
    <w:abstractNumId w:val="17"/>
  </w:num>
  <w:num w:numId="6" w16cid:durableId="1596396688">
    <w:abstractNumId w:val="15"/>
  </w:num>
  <w:num w:numId="7" w16cid:durableId="1749113768">
    <w:abstractNumId w:val="7"/>
  </w:num>
  <w:num w:numId="8" w16cid:durableId="1589922043">
    <w:abstractNumId w:val="2"/>
  </w:num>
  <w:num w:numId="9" w16cid:durableId="706220062">
    <w:abstractNumId w:val="1"/>
  </w:num>
  <w:num w:numId="10" w16cid:durableId="679963204">
    <w:abstractNumId w:val="0"/>
  </w:num>
  <w:num w:numId="11" w16cid:durableId="459149818">
    <w:abstractNumId w:val="6"/>
  </w:num>
  <w:num w:numId="12" w16cid:durableId="1834877772">
    <w:abstractNumId w:val="16"/>
  </w:num>
  <w:num w:numId="13" w16cid:durableId="88936550">
    <w:abstractNumId w:val="10"/>
  </w:num>
  <w:num w:numId="14" w16cid:durableId="1798253501">
    <w:abstractNumId w:val="13"/>
  </w:num>
  <w:num w:numId="15" w16cid:durableId="73280998">
    <w:abstractNumId w:val="11"/>
  </w:num>
  <w:num w:numId="16" w16cid:durableId="1125387146">
    <w:abstractNumId w:val="5"/>
  </w:num>
  <w:num w:numId="17" w16cid:durableId="2076662938">
    <w:abstractNumId w:val="4"/>
  </w:num>
  <w:num w:numId="18" w16cid:durableId="75871435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425D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4556D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8480C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3784A"/>
    <w:rsid w:val="001419D4"/>
    <w:rsid w:val="00147FEC"/>
    <w:rsid w:val="00154B55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62BE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23D2D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57B77"/>
    <w:rsid w:val="00262CA5"/>
    <w:rsid w:val="002640E5"/>
    <w:rsid w:val="0026436F"/>
    <w:rsid w:val="0026440E"/>
    <w:rsid w:val="0026606E"/>
    <w:rsid w:val="00266A62"/>
    <w:rsid w:val="00270B88"/>
    <w:rsid w:val="0027110C"/>
    <w:rsid w:val="00271BAA"/>
    <w:rsid w:val="00276403"/>
    <w:rsid w:val="00282F5E"/>
    <w:rsid w:val="00283472"/>
    <w:rsid w:val="00287752"/>
    <w:rsid w:val="00292C35"/>
    <w:rsid w:val="002944FD"/>
    <w:rsid w:val="002A1FF9"/>
    <w:rsid w:val="002A3598"/>
    <w:rsid w:val="002A4C4B"/>
    <w:rsid w:val="002B54E6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1A13"/>
    <w:rsid w:val="00335107"/>
    <w:rsid w:val="00335FB2"/>
    <w:rsid w:val="00340FAC"/>
    <w:rsid w:val="00342357"/>
    <w:rsid w:val="00344158"/>
    <w:rsid w:val="00344E7D"/>
    <w:rsid w:val="003474B3"/>
    <w:rsid w:val="003476C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9098A"/>
    <w:rsid w:val="003A08AA"/>
    <w:rsid w:val="003A1EB0"/>
    <w:rsid w:val="003A4E30"/>
    <w:rsid w:val="003A63FC"/>
    <w:rsid w:val="003B5B50"/>
    <w:rsid w:val="003C0F14"/>
    <w:rsid w:val="003C276F"/>
    <w:rsid w:val="003C2DA6"/>
    <w:rsid w:val="003C6DA6"/>
    <w:rsid w:val="003D1798"/>
    <w:rsid w:val="003D2781"/>
    <w:rsid w:val="003D62A9"/>
    <w:rsid w:val="003D670D"/>
    <w:rsid w:val="003D7E29"/>
    <w:rsid w:val="003E04CA"/>
    <w:rsid w:val="003E12C6"/>
    <w:rsid w:val="003E1D85"/>
    <w:rsid w:val="003E583C"/>
    <w:rsid w:val="003F04C7"/>
    <w:rsid w:val="003F268E"/>
    <w:rsid w:val="003F55D0"/>
    <w:rsid w:val="003F5967"/>
    <w:rsid w:val="003F63DB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45C4F"/>
    <w:rsid w:val="00451C03"/>
    <w:rsid w:val="00454609"/>
    <w:rsid w:val="0045590A"/>
    <w:rsid w:val="00455C11"/>
    <w:rsid w:val="00455DE4"/>
    <w:rsid w:val="00461BAC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1031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4F63C0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0DA8"/>
    <w:rsid w:val="00592F69"/>
    <w:rsid w:val="005939E8"/>
    <w:rsid w:val="00596D47"/>
    <w:rsid w:val="005A032D"/>
    <w:rsid w:val="005A135C"/>
    <w:rsid w:val="005A3D4D"/>
    <w:rsid w:val="005A7577"/>
    <w:rsid w:val="005C29F7"/>
    <w:rsid w:val="005C4F58"/>
    <w:rsid w:val="005C5E8D"/>
    <w:rsid w:val="005C5FDE"/>
    <w:rsid w:val="005C78F2"/>
    <w:rsid w:val="005D0112"/>
    <w:rsid w:val="005D057C"/>
    <w:rsid w:val="005D3DFE"/>
    <w:rsid w:val="005D3FEC"/>
    <w:rsid w:val="005D44BE"/>
    <w:rsid w:val="005D4CCE"/>
    <w:rsid w:val="005D68EB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0F53"/>
    <w:rsid w:val="00662741"/>
    <w:rsid w:val="006633A4"/>
    <w:rsid w:val="00665CE6"/>
    <w:rsid w:val="00666287"/>
    <w:rsid w:val="00667DD2"/>
    <w:rsid w:val="00671BBB"/>
    <w:rsid w:val="00673F17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6F6E8B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42D1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B7676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098E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1CFA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06DF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6A9A"/>
    <w:rsid w:val="00911616"/>
    <w:rsid w:val="00912E1A"/>
    <w:rsid w:val="00920C87"/>
    <w:rsid w:val="00922FCB"/>
    <w:rsid w:val="00925A74"/>
    <w:rsid w:val="00932F4E"/>
    <w:rsid w:val="00934694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0FAC"/>
    <w:rsid w:val="009739D4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D7E6B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77475"/>
    <w:rsid w:val="00A80E60"/>
    <w:rsid w:val="00A84773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0735"/>
    <w:rsid w:val="00B03AF5"/>
    <w:rsid w:val="00B03C01"/>
    <w:rsid w:val="00B05FEE"/>
    <w:rsid w:val="00B078D6"/>
    <w:rsid w:val="00B1248D"/>
    <w:rsid w:val="00B14709"/>
    <w:rsid w:val="00B212D5"/>
    <w:rsid w:val="00B2565E"/>
    <w:rsid w:val="00B2743D"/>
    <w:rsid w:val="00B3007E"/>
    <w:rsid w:val="00B3015C"/>
    <w:rsid w:val="00B344D8"/>
    <w:rsid w:val="00B36043"/>
    <w:rsid w:val="00B47656"/>
    <w:rsid w:val="00B52536"/>
    <w:rsid w:val="00B567D1"/>
    <w:rsid w:val="00B63D31"/>
    <w:rsid w:val="00B71CD4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07EEE"/>
    <w:rsid w:val="00C1261D"/>
    <w:rsid w:val="00C12B17"/>
    <w:rsid w:val="00C23582"/>
    <w:rsid w:val="00C2503B"/>
    <w:rsid w:val="00C2724D"/>
    <w:rsid w:val="00C27CA9"/>
    <w:rsid w:val="00C27F06"/>
    <w:rsid w:val="00C317E7"/>
    <w:rsid w:val="00C3281B"/>
    <w:rsid w:val="00C3799C"/>
    <w:rsid w:val="00C40902"/>
    <w:rsid w:val="00C41D1A"/>
    <w:rsid w:val="00C4305E"/>
    <w:rsid w:val="00C43D1E"/>
    <w:rsid w:val="00C44336"/>
    <w:rsid w:val="00C466B7"/>
    <w:rsid w:val="00C507F0"/>
    <w:rsid w:val="00C50F7C"/>
    <w:rsid w:val="00C51704"/>
    <w:rsid w:val="00C54E31"/>
    <w:rsid w:val="00C5591F"/>
    <w:rsid w:val="00C56DC1"/>
    <w:rsid w:val="00C57C50"/>
    <w:rsid w:val="00C63E28"/>
    <w:rsid w:val="00C6710F"/>
    <w:rsid w:val="00C712D2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17B60"/>
    <w:rsid w:val="00D21FAC"/>
    <w:rsid w:val="00D27B3B"/>
    <w:rsid w:val="00D3015A"/>
    <w:rsid w:val="00D31CC8"/>
    <w:rsid w:val="00D32678"/>
    <w:rsid w:val="00D354BD"/>
    <w:rsid w:val="00D374AD"/>
    <w:rsid w:val="00D521C1"/>
    <w:rsid w:val="00D5687F"/>
    <w:rsid w:val="00D6016A"/>
    <w:rsid w:val="00D70439"/>
    <w:rsid w:val="00D71B8D"/>
    <w:rsid w:val="00D71F40"/>
    <w:rsid w:val="00D77416"/>
    <w:rsid w:val="00D80FC6"/>
    <w:rsid w:val="00D827A9"/>
    <w:rsid w:val="00D86297"/>
    <w:rsid w:val="00D8671B"/>
    <w:rsid w:val="00D94917"/>
    <w:rsid w:val="00D966A0"/>
    <w:rsid w:val="00DA74F3"/>
    <w:rsid w:val="00DA7C66"/>
    <w:rsid w:val="00DB69F3"/>
    <w:rsid w:val="00DB77AF"/>
    <w:rsid w:val="00DC2AFC"/>
    <w:rsid w:val="00DC3FD1"/>
    <w:rsid w:val="00DC4907"/>
    <w:rsid w:val="00DC7BF4"/>
    <w:rsid w:val="00DD017C"/>
    <w:rsid w:val="00DD397A"/>
    <w:rsid w:val="00DD3BCA"/>
    <w:rsid w:val="00DD3CFB"/>
    <w:rsid w:val="00DD4A1C"/>
    <w:rsid w:val="00DD58B7"/>
    <w:rsid w:val="00DD6699"/>
    <w:rsid w:val="00DE3168"/>
    <w:rsid w:val="00DE379E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3987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3C1D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0D62"/>
    <w:rsid w:val="00F8161E"/>
    <w:rsid w:val="00F83D11"/>
    <w:rsid w:val="00F90DD6"/>
    <w:rsid w:val="00F921F1"/>
    <w:rsid w:val="00F93485"/>
    <w:rsid w:val="00FA3FC8"/>
    <w:rsid w:val="00FA54E3"/>
    <w:rsid w:val="00FB127E"/>
    <w:rsid w:val="00FB50D7"/>
    <w:rsid w:val="00FC0804"/>
    <w:rsid w:val="00FC3B6D"/>
    <w:rsid w:val="00FC54FC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D51854"/>
  <w15:docId w15:val="{8EE75830-F1D1-4A71-9F04-2D5D5F8F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223D2D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223D2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sid w:val="00223D2D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qFormat/>
    <w:rsid w:val="00F90DD6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F90DD6"/>
    <w:pPr>
      <w:ind w:left="720"/>
      <w:contextualSpacing/>
    </w:pPr>
  </w:style>
  <w:style w:type="paragraph" w:styleId="Revision">
    <w:name w:val="Revision"/>
    <w:hidden/>
    <w:uiPriority w:val="99"/>
    <w:semiHidden/>
    <w:rsid w:val="0040329C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977887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customStyle="1" w:styleId="TALChar">
    <w:name w:val="TAL Char"/>
    <w:link w:val="TAL"/>
    <w:rsid w:val="003476C3"/>
    <w:rPr>
      <w:rFonts w:ascii="Arial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2A359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A3598"/>
    <w:rPr>
      <w:rFonts w:ascii="SimSun" w:eastAsia="SimSun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661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67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282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239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B3E5EF-57D5-4E94-AD46-A36654A94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1965</TotalTime>
  <Pages>4</Pages>
  <Words>769</Words>
  <Characters>3709</Characters>
  <Application>Microsoft Office Word</Application>
  <DocSecurity>0</DocSecurity>
  <Lines>105</Lines>
  <Paragraphs>60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4418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SA WG5 Chair Comments</cp:lastModifiedBy>
  <cp:revision>62</cp:revision>
  <cp:lastPrinted>2000-02-29T11:31:00Z</cp:lastPrinted>
  <dcterms:created xsi:type="dcterms:W3CDTF">2022-08-26T15:21:00Z</dcterms:created>
  <dcterms:modified xsi:type="dcterms:W3CDTF">2022-09-01T05:15:00Z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e67bc574391f433c9207d279eeafed88">
    <vt:lpwstr>CWMOl9eYBVwLBFk8QC0BqhCeF/adEsQnsfoLCjs0UQpmNOYJyKgjT6UkgHbvuAEW8DyoYK8Ho7wVaIO1JO+l4E31g==</vt:lpwstr>
  </property>
</Properties>
</file>