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2842" w14:textId="6052A77E" w:rsidR="008D74DE" w:rsidRPr="00626633" w:rsidRDefault="008D74DE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2079</w:t>
      </w:r>
      <w:r w:rsidR="00326B2F">
        <w:rPr>
          <w:rFonts w:ascii="Arial" w:hAnsi="Arial" w:cs="Arial"/>
          <w:b/>
          <w:bCs/>
          <w:sz w:val="24"/>
          <w:szCs w:val="24"/>
        </w:rPr>
        <w:t>3</w:t>
      </w:r>
    </w:p>
    <w:p w14:paraId="5A843C60" w14:textId="0F876ACA" w:rsidR="008D74DE" w:rsidRPr="00626633" w:rsidRDefault="008D74DE" w:rsidP="0062663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1E0D04E5" w14:textId="77777777" w:rsidR="008D74DE" w:rsidRPr="008D74DE" w:rsidRDefault="008D74DE" w:rsidP="00626633">
      <w:pPr>
        <w:tabs>
          <w:tab w:val="right" w:pos="9639"/>
        </w:tabs>
        <w:spacing w:after="0"/>
      </w:pPr>
    </w:p>
    <w:p w14:paraId="681338C3" w14:textId="0EFA5487" w:rsidR="008D74DE" w:rsidRPr="008571E5" w:rsidRDefault="008D74DE" w:rsidP="008D74D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44756FC6" w14:textId="77777777" w:rsidR="008D74DE" w:rsidRPr="008571E5" w:rsidRDefault="008D74DE" w:rsidP="008D74D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>New WID: MBS support for V2X services (TEI18_MBS4V2X)</w:t>
      </w:r>
    </w:p>
    <w:p w14:paraId="684DDE16" w14:textId="77777777" w:rsidR="008D74DE" w:rsidRPr="008571E5" w:rsidRDefault="008D74DE" w:rsidP="008D74D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0E4DE60F" w14:textId="5B4747E7" w:rsidR="008D74DE" w:rsidRPr="008571E5" w:rsidRDefault="008D74DE" w:rsidP="008D74D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188A5847" w14:textId="77777777" w:rsidR="008D74DE" w:rsidRPr="008D74DE" w:rsidRDefault="008D74DE" w:rsidP="008D74DE">
      <w:pPr>
        <w:tabs>
          <w:tab w:val="right" w:pos="9639"/>
        </w:tabs>
        <w:spacing w:after="0"/>
      </w:pPr>
    </w:p>
    <w:p w14:paraId="60380215" w14:textId="74818CBF" w:rsidR="00B05FEE" w:rsidRPr="008D74D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lang w:eastAsia="ko-KR"/>
        </w:rPr>
      </w:pPr>
      <w:r w:rsidRPr="008D74DE">
        <w:rPr>
          <w:b/>
          <w:noProof/>
        </w:rPr>
        <w:t>3GPP TSG</w:t>
      </w:r>
      <w:r w:rsidRPr="008D74DE">
        <w:rPr>
          <w:rFonts w:hint="eastAsia"/>
          <w:b/>
          <w:noProof/>
          <w:lang w:eastAsia="zh-CN"/>
        </w:rPr>
        <w:t xml:space="preserve"> </w:t>
      </w:r>
      <w:r w:rsidRPr="008D74DE">
        <w:rPr>
          <w:b/>
          <w:noProof/>
        </w:rPr>
        <w:t>SA2 Meeting #</w:t>
      </w:r>
      <w:r w:rsidR="00C315EE" w:rsidRPr="008D74DE">
        <w:rPr>
          <w:rFonts w:hint="eastAsia"/>
          <w:b/>
          <w:noProof/>
          <w:lang w:eastAsia="zh-CN"/>
        </w:rPr>
        <w:t>1</w:t>
      </w:r>
      <w:r w:rsidR="00C315EE" w:rsidRPr="008D74DE">
        <w:rPr>
          <w:b/>
          <w:noProof/>
          <w:lang w:eastAsia="zh-CN"/>
        </w:rPr>
        <w:t>52</w:t>
      </w:r>
      <w:r w:rsidR="00C315EE" w:rsidRPr="008D74DE">
        <w:rPr>
          <w:rFonts w:cs="Arial"/>
          <w:b/>
          <w:bCs/>
        </w:rPr>
        <w:t xml:space="preserve"> </w:t>
      </w:r>
      <w:r w:rsidRPr="008D74DE">
        <w:rPr>
          <w:rFonts w:cs="Arial"/>
          <w:b/>
          <w:bCs/>
        </w:rPr>
        <w:t>(e-meeting)</w:t>
      </w:r>
      <w:r w:rsidRPr="008D74DE">
        <w:rPr>
          <w:b/>
          <w:noProof/>
        </w:rPr>
        <w:t xml:space="preserve"> </w:t>
      </w:r>
      <w:r w:rsidRPr="008D74DE">
        <w:rPr>
          <w:b/>
          <w:noProof/>
        </w:rPr>
        <w:tab/>
      </w:r>
      <w:r w:rsidRPr="008D74DE">
        <w:rPr>
          <w:b/>
          <w:noProof/>
          <w:lang w:eastAsia="zh-CN"/>
        </w:rPr>
        <w:t>S2-220</w:t>
      </w:r>
      <w:r w:rsidR="00EC36EA" w:rsidRPr="008D74DE">
        <w:rPr>
          <w:b/>
          <w:noProof/>
          <w:lang w:eastAsia="zh-CN"/>
        </w:rPr>
        <w:t>7831</w:t>
      </w:r>
    </w:p>
    <w:p w14:paraId="5FB4CE72" w14:textId="611F3938" w:rsidR="00B05FEE" w:rsidRPr="008D74DE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8D74DE">
        <w:rPr>
          <w:b/>
          <w:noProof/>
          <w:lang w:eastAsia="zh-CN"/>
        </w:rPr>
        <w:t>1</w:t>
      </w:r>
      <w:r w:rsidR="00F80F33" w:rsidRPr="008D74DE">
        <w:rPr>
          <w:b/>
          <w:noProof/>
          <w:lang w:eastAsia="zh-CN"/>
        </w:rPr>
        <w:t>7</w:t>
      </w:r>
      <w:r w:rsidR="00B05FEE" w:rsidRPr="008D74DE">
        <w:rPr>
          <w:b/>
          <w:noProof/>
          <w:lang w:eastAsia="zh-CN"/>
        </w:rPr>
        <w:t xml:space="preserve"> </w:t>
      </w:r>
      <w:r w:rsidRPr="008D74DE">
        <w:rPr>
          <w:b/>
          <w:noProof/>
          <w:lang w:eastAsia="zh-CN"/>
        </w:rPr>
        <w:t>–</w:t>
      </w:r>
      <w:r w:rsidR="00B05FEE" w:rsidRPr="008D74DE">
        <w:rPr>
          <w:b/>
          <w:noProof/>
          <w:lang w:eastAsia="zh-CN"/>
        </w:rPr>
        <w:t xml:space="preserve"> </w:t>
      </w:r>
      <w:r w:rsidRPr="008D74DE">
        <w:rPr>
          <w:b/>
          <w:noProof/>
          <w:lang w:eastAsia="zh-CN"/>
        </w:rPr>
        <w:t>2</w:t>
      </w:r>
      <w:r w:rsidR="00F80F33" w:rsidRPr="008D74DE">
        <w:rPr>
          <w:b/>
          <w:noProof/>
          <w:lang w:eastAsia="zh-CN"/>
        </w:rPr>
        <w:t>6</w:t>
      </w:r>
      <w:r w:rsidR="00B05FEE" w:rsidRPr="008D74DE">
        <w:rPr>
          <w:b/>
          <w:noProof/>
          <w:lang w:eastAsia="zh-CN"/>
        </w:rPr>
        <w:t xml:space="preserve"> </w:t>
      </w:r>
      <w:r w:rsidR="00F80F33" w:rsidRPr="008D74DE">
        <w:rPr>
          <w:b/>
          <w:noProof/>
          <w:lang w:eastAsia="zh-CN"/>
        </w:rPr>
        <w:t>August</w:t>
      </w:r>
      <w:r w:rsidR="00B05FEE" w:rsidRPr="008D74DE">
        <w:rPr>
          <w:b/>
          <w:noProof/>
        </w:rPr>
        <w:t>, 202</w:t>
      </w:r>
      <w:r w:rsidR="00B05FEE" w:rsidRPr="008D74DE">
        <w:rPr>
          <w:rFonts w:hint="eastAsia"/>
          <w:b/>
          <w:noProof/>
          <w:lang w:eastAsia="zh-CN"/>
        </w:rPr>
        <w:t>2</w:t>
      </w:r>
      <w:r w:rsidR="00B05FEE" w:rsidRPr="008D74DE">
        <w:rPr>
          <w:b/>
          <w:noProof/>
        </w:rPr>
        <w:t xml:space="preserve">, Elbonia </w:t>
      </w:r>
      <w:r w:rsidR="00B05FEE" w:rsidRPr="008D74DE">
        <w:rPr>
          <w:b/>
          <w:noProof/>
        </w:rPr>
        <w:tab/>
      </w:r>
      <w:r w:rsidR="00F80D62" w:rsidRPr="008D74DE">
        <w:rPr>
          <w:b/>
          <w:noProof/>
        </w:rPr>
        <w:t xml:space="preserve">(revision of </w:t>
      </w:r>
      <w:r w:rsidR="00F80D62" w:rsidRPr="008D74DE">
        <w:rPr>
          <w:b/>
          <w:noProof/>
          <w:lang w:eastAsia="zh-CN"/>
        </w:rPr>
        <w:t>S2-220</w:t>
      </w:r>
      <w:r w:rsidR="00EC36EA" w:rsidRPr="008D74DE">
        <w:rPr>
          <w:b/>
          <w:noProof/>
          <w:lang w:eastAsia="zh-CN"/>
        </w:rPr>
        <w:t>5690r02</w:t>
      </w:r>
      <w:r w:rsidR="00F80D62" w:rsidRPr="008D74DE">
        <w:rPr>
          <w:b/>
          <w:noProof/>
          <w:lang w:eastAsia="zh-CN"/>
        </w:rPr>
        <w:t>)</w:t>
      </w:r>
    </w:p>
    <w:p w14:paraId="3660DE0E" w14:textId="77777777" w:rsidR="00B05FEE" w:rsidRPr="008D74DE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</w:rPr>
      </w:pPr>
    </w:p>
    <w:p w14:paraId="3D33957B" w14:textId="7AADACBB" w:rsidR="00B05FEE" w:rsidRPr="008D74DE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8D74DE">
        <w:rPr>
          <w:rFonts w:ascii="Arial" w:eastAsia="Batang" w:hAnsi="Arial"/>
          <w:b/>
          <w:lang w:val="en-US"/>
        </w:rPr>
        <w:t>Source:</w:t>
      </w:r>
      <w:r w:rsidRPr="008D74DE">
        <w:rPr>
          <w:rFonts w:ascii="Arial" w:eastAsia="Batang" w:hAnsi="Arial"/>
          <w:b/>
          <w:lang w:val="en-US"/>
        </w:rPr>
        <w:tab/>
      </w:r>
      <w:r w:rsidRPr="008D74DE">
        <w:rPr>
          <w:rFonts w:ascii="Arial" w:hAnsi="Arial"/>
          <w:b/>
          <w:lang w:val="en-US"/>
        </w:rPr>
        <w:t>LG Electronics</w:t>
      </w:r>
    </w:p>
    <w:p w14:paraId="7EFA53B7" w14:textId="3DDAA5F4" w:rsidR="00B05FEE" w:rsidRPr="008D74DE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8D74DE">
        <w:rPr>
          <w:rFonts w:ascii="Arial" w:eastAsia="Batang" w:hAnsi="Arial" w:cs="Arial"/>
          <w:b/>
        </w:rPr>
        <w:t>Title:</w:t>
      </w:r>
      <w:r w:rsidRPr="008D74DE">
        <w:rPr>
          <w:rFonts w:ascii="Arial" w:eastAsia="Batang" w:hAnsi="Arial" w:cs="Arial"/>
          <w:b/>
        </w:rPr>
        <w:tab/>
      </w:r>
      <w:r w:rsidRPr="008D74DE">
        <w:rPr>
          <w:rFonts w:ascii="Arial" w:hAnsi="Arial" w:cs="Arial"/>
          <w:b/>
        </w:rPr>
        <w:t xml:space="preserve">New </w:t>
      </w:r>
      <w:r w:rsidR="00C12B17" w:rsidRPr="008D74DE">
        <w:rPr>
          <w:rFonts w:ascii="Arial" w:hAnsi="Arial" w:cs="Arial"/>
          <w:b/>
        </w:rPr>
        <w:t>W</w:t>
      </w:r>
      <w:r w:rsidRPr="008D74DE">
        <w:rPr>
          <w:rFonts w:ascii="Arial" w:hAnsi="Arial" w:cs="Arial"/>
          <w:b/>
        </w:rPr>
        <w:t>ID</w:t>
      </w:r>
      <w:r w:rsidR="008571E5" w:rsidRPr="008D74DE">
        <w:rPr>
          <w:rFonts w:ascii="Arial" w:hAnsi="Arial" w:cs="Arial"/>
          <w:b/>
        </w:rPr>
        <w:t>:</w:t>
      </w:r>
      <w:r w:rsidRPr="008D74DE">
        <w:rPr>
          <w:rFonts w:ascii="Arial" w:hAnsi="Arial" w:cs="Arial"/>
          <w:b/>
        </w:rPr>
        <w:t xml:space="preserve"> </w:t>
      </w:r>
      <w:r w:rsidR="00C12B17" w:rsidRPr="008D74DE">
        <w:rPr>
          <w:rFonts w:ascii="Arial" w:hAnsi="Arial" w:cs="Arial"/>
          <w:b/>
        </w:rPr>
        <w:t>MBS support for V2X services</w:t>
      </w:r>
      <w:r w:rsidR="008571E5" w:rsidRPr="008D74DE">
        <w:rPr>
          <w:rFonts w:ascii="Arial" w:hAnsi="Arial" w:cs="Arial"/>
          <w:b/>
        </w:rPr>
        <w:t xml:space="preserve"> (TEI18_MBS4V2X)</w:t>
      </w:r>
    </w:p>
    <w:p w14:paraId="646A90FC" w14:textId="1B0DA346" w:rsidR="00B05FEE" w:rsidRPr="008D74DE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lang w:eastAsia="ko-KR"/>
        </w:rPr>
      </w:pPr>
      <w:r w:rsidRPr="008D74DE">
        <w:rPr>
          <w:rFonts w:ascii="Arial" w:eastAsia="Batang" w:hAnsi="Arial"/>
          <w:b/>
        </w:rPr>
        <w:t>Document for:</w:t>
      </w:r>
      <w:r w:rsidRPr="008D74DE">
        <w:rPr>
          <w:rFonts w:ascii="Arial" w:eastAsia="Batang" w:hAnsi="Arial"/>
          <w:b/>
        </w:rPr>
        <w:tab/>
      </w:r>
      <w:r w:rsidR="00C12B17" w:rsidRPr="008D74DE">
        <w:rPr>
          <w:rFonts w:ascii="Arial" w:eastAsia="Batang" w:hAnsi="Arial"/>
          <w:b/>
          <w:lang w:eastAsia="ko-KR"/>
        </w:rPr>
        <w:t>Approval</w:t>
      </w:r>
    </w:p>
    <w:p w14:paraId="6748F6FA" w14:textId="0F13DBB8" w:rsidR="00B05FEE" w:rsidRPr="008D74DE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8D74DE">
        <w:rPr>
          <w:rFonts w:ascii="Arial" w:eastAsia="Batang" w:hAnsi="Arial"/>
          <w:b/>
        </w:rPr>
        <w:t>Agenda Item:</w:t>
      </w:r>
      <w:r w:rsidRPr="008D74DE">
        <w:rPr>
          <w:rFonts w:ascii="Arial" w:eastAsia="Batang" w:hAnsi="Arial"/>
          <w:b/>
        </w:rPr>
        <w:tab/>
      </w:r>
      <w:r w:rsidRPr="008D74DE">
        <w:rPr>
          <w:rFonts w:ascii="Arial" w:hAnsi="Arial"/>
          <w:b/>
        </w:rPr>
        <w:t>10.</w:t>
      </w:r>
      <w:r w:rsidR="00037845" w:rsidRPr="008D74DE">
        <w:rPr>
          <w:rFonts w:ascii="Arial" w:hAnsi="Arial"/>
          <w:b/>
        </w:rPr>
        <w:t>4</w:t>
      </w:r>
    </w:p>
    <w:p w14:paraId="7537B014" w14:textId="77777777" w:rsidR="00B05FEE" w:rsidRPr="008D74DE" w:rsidRDefault="00B05FEE" w:rsidP="00B05FEE">
      <w:pPr>
        <w:spacing w:before="120"/>
        <w:jc w:val="center"/>
        <w:rPr>
          <w:rFonts w:ascii="Arial" w:hAnsi="Arial" w:cs="Arial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1D72252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D74DE">
        <w:t>970003</w:t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>(</w:t>
      </w:r>
      <w:r>
        <w:rPr>
          <w:rFonts w:eastAsia="SimSun"/>
        </w:rPr>
        <w:t>Multicast/Broadcast Service</w:t>
      </w:r>
      <w:r>
        <w:rPr>
          <w:noProof/>
          <w:lang w:eastAsia="ko-KR"/>
        </w:rPr>
        <w:t>) can support V2X services and V2X applications such as V2V (</w:t>
      </w:r>
      <w:r>
        <w:rPr>
          <w:lang w:eastAsia="x-none"/>
        </w:rPr>
        <w:t>Vehicle-to-Vehicle</w:t>
      </w:r>
      <w:r>
        <w:rPr>
          <w:noProof/>
          <w:lang w:eastAsia="ko-KR"/>
        </w:rPr>
        <w:t>), V2I (</w:t>
      </w:r>
      <w:r>
        <w:rPr>
          <w:lang w:eastAsia="x-none"/>
        </w:rPr>
        <w:t>Vehicle-to-Infrastructure</w:t>
      </w:r>
      <w:r>
        <w:rPr>
          <w:noProof/>
          <w:lang w:eastAsia="ko-KR"/>
        </w:rPr>
        <w:t>), V2N (</w:t>
      </w:r>
      <w:r>
        <w:rPr>
          <w:lang w:eastAsia="x-none"/>
        </w:rPr>
        <w:t>Vehicle-to-Network</w:t>
      </w:r>
      <w:r>
        <w:rPr>
          <w:noProof/>
          <w:lang w:eastAsia="ko-KR"/>
        </w:rPr>
        <w:t>) and V2P (</w:t>
      </w:r>
      <w:r>
        <w:rPr>
          <w:lang w:eastAsia="x-none"/>
        </w:rPr>
        <w:t>Vehicle-to-Pedestrian)</w:t>
      </w:r>
      <w:r>
        <w:rPr>
          <w:noProof/>
          <w:lang w:eastAsia="ko-KR"/>
        </w:rPr>
        <w:t>.</w:t>
      </w:r>
    </w:p>
    <w:p w14:paraId="14919860" w14:textId="397EE1E5" w:rsidR="00360F62" w:rsidRDefault="00360F62" w:rsidP="002A4C4B">
      <w:pPr>
        <w:rPr>
          <w:noProof/>
          <w:lang w:eastAsia="ko-KR"/>
        </w:rPr>
      </w:pPr>
      <w:r>
        <w:rPr>
          <w:noProof/>
          <w:lang w:eastAsia="ko-KR"/>
        </w:rPr>
        <w:t xml:space="preserve">For example, </w:t>
      </w:r>
      <w:r w:rsidR="00674AB4">
        <w:rPr>
          <w:noProof/>
          <w:lang w:eastAsia="ko-KR"/>
        </w:rPr>
        <w:t xml:space="preserve">MBS Broadcast can be used to distribute V2V messages and V2P messages to UEs. MBS Multicast can be used for V2N such as </w:t>
      </w:r>
      <w:r w:rsidR="00BC249E">
        <w:rPr>
          <w:lang w:eastAsia="zh-CN"/>
        </w:rPr>
        <w:t>navigation map update or software update by V2X application server to UEs.</w:t>
      </w:r>
    </w:p>
    <w:p w14:paraId="67D400D1" w14:textId="500D9C5A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12D6C496" w14:textId="3059FC73" w:rsidR="007441C5" w:rsidRPr="00570169" w:rsidRDefault="007441C5" w:rsidP="00911616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707CF4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 xml:space="preserve">via </w:t>
      </w:r>
      <w:r w:rsidR="00D86BAC">
        <w:rPr>
          <w:lang w:eastAsia="ko-KR"/>
        </w:rPr>
        <w:t xml:space="preserve">broadcast </w:t>
      </w:r>
      <w:r w:rsidR="007441C5">
        <w:rPr>
          <w:lang w:eastAsia="ko-KR"/>
        </w:rPr>
        <w:t>MBS</w:t>
      </w:r>
      <w:r w:rsidR="00794879" w:rsidRPr="00794879">
        <w:rPr>
          <w:lang w:eastAsia="ko-KR"/>
        </w:rPr>
        <w:t xml:space="preserve"> </w:t>
      </w:r>
      <w:r w:rsidR="00794879">
        <w:rPr>
          <w:lang w:eastAsia="ko-KR"/>
        </w:rPr>
        <w:t>session</w:t>
      </w:r>
    </w:p>
    <w:p w14:paraId="27A2D54E" w14:textId="1C1158E0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MBS User Service Description for V2X use</w:t>
      </w:r>
    </w:p>
    <w:p w14:paraId="7FD25213" w14:textId="00F27063" w:rsidR="00F3530F" w:rsidRDefault="00F3530F" w:rsidP="00F3530F">
      <w:pPr>
        <w:pStyle w:val="B1"/>
      </w:pPr>
      <w:r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lang w:eastAsia="ko-KR"/>
        </w:rPr>
      </w:pPr>
      <w:r>
        <w:rPr>
          <w:rFonts w:hint="eastAsia"/>
          <w:lang w:eastAsia="ko-KR"/>
        </w:rPr>
        <w:t>NOTE:</w:t>
      </w:r>
      <w:r>
        <w:rPr>
          <w:lang w:eastAsia="ko-KR"/>
        </w:rPr>
        <w:tab/>
        <w:t>AN impact in this work item is only due to new 5QI = 75.</w:t>
      </w:r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736A66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C56DC1">
        <w:rPr>
          <w:rFonts w:eastAsia="MS Gothic"/>
          <w:i w:val="0"/>
        </w:rPr>
        <w:t>1.0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9EAAA4D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PPO</w:t>
            </w: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8B71D21" w:rsidR="00242714" w:rsidRPr="002A1FF9" w:rsidRDefault="00B71CD4" w:rsidP="00870EC8">
            <w:pPr>
              <w:pStyle w:val="TAL"/>
            </w:pPr>
            <w:r w:rsidRPr="00B71CD4">
              <w:t>Qualcomm Incorporated</w:t>
            </w: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3D57669B" w:rsidR="007C4A27" w:rsidRPr="002A1FF9" w:rsidRDefault="00154B55" w:rsidP="00870EC8">
            <w:pPr>
              <w:pStyle w:val="TAL"/>
            </w:pPr>
            <w:r>
              <w:t>InterDigital</w:t>
            </w: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66269452" w:rsidR="00407477" w:rsidRPr="00C315EE" w:rsidRDefault="00C315EE" w:rsidP="00870EC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Meta USA</w:t>
            </w:r>
          </w:p>
        </w:tc>
      </w:tr>
      <w:tr w:rsidR="00C315EE" w14:paraId="6A05C66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8ADF0" w14:textId="254BBFF1" w:rsidR="00C315EE" w:rsidRDefault="007E3DB5" w:rsidP="00870EC8">
            <w:pPr>
              <w:pStyle w:val="TAL"/>
              <w:rPr>
                <w:rFonts w:eastAsia="Malgun Gothic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  <w:tr w:rsidR="00C315EE" w14:paraId="466775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853C4F" w14:textId="7E13FEDE" w:rsidR="00C315EE" w:rsidRDefault="00060E57" w:rsidP="00870EC8">
            <w:pPr>
              <w:pStyle w:val="TAL"/>
              <w:rPr>
                <w:rFonts w:eastAsia="Malgun Gothic"/>
                <w:lang w:eastAsia="ko-KR"/>
              </w:rPr>
            </w:pPr>
            <w:r w:rsidRPr="00060E57">
              <w:rPr>
                <w:rFonts w:eastAsia="Malgun Gothic"/>
                <w:lang w:eastAsia="ko-KR"/>
              </w:rPr>
              <w:t>Futurewei</w:t>
            </w:r>
          </w:p>
        </w:tc>
      </w:tr>
      <w:tr w:rsidR="00C315EE" w14:paraId="3BADBEC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AFB489" w14:textId="39ED4534" w:rsidR="00C315EE" w:rsidRDefault="006F6595" w:rsidP="00870EC8">
            <w:pPr>
              <w:pStyle w:val="TAL"/>
              <w:rPr>
                <w:rFonts w:eastAsia="Malgun Gothic"/>
                <w:lang w:eastAsia="ko-KR"/>
              </w:rPr>
            </w:pPr>
            <w:r w:rsidRPr="006F6595">
              <w:rPr>
                <w:rFonts w:eastAsia="Malgun Gothic"/>
                <w:lang w:eastAsia="ko-KR"/>
              </w:rPr>
              <w:t>Alibaba Group</w:t>
            </w:r>
          </w:p>
        </w:tc>
      </w:tr>
      <w:tr w:rsidR="00060E57" w14:paraId="3FE2196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09287" w14:textId="0F296FC3" w:rsidR="00060E57" w:rsidRDefault="0009279B" w:rsidP="00870EC8">
            <w:pPr>
              <w:pStyle w:val="TAL"/>
              <w:rPr>
                <w:rFonts w:eastAsia="Malgun Gothic"/>
                <w:lang w:eastAsia="ko-KR"/>
              </w:rPr>
            </w:pPr>
            <w:r>
              <w:t>Ericsson</w:t>
            </w:r>
          </w:p>
        </w:tc>
      </w:tr>
      <w:tr w:rsidR="00825087" w14:paraId="1BBC66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D3143D" w14:textId="4FF938C9" w:rsidR="00825087" w:rsidRDefault="00E83343" w:rsidP="00870EC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>Google Inc.</w:t>
            </w:r>
          </w:p>
        </w:tc>
      </w:tr>
      <w:tr w:rsidR="00060E57" w14:paraId="593B87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5744C" w14:textId="7DEFD101" w:rsidR="00060E57" w:rsidRDefault="00A14E93" w:rsidP="00870EC8">
            <w:pPr>
              <w:pStyle w:val="TAL"/>
              <w:rPr>
                <w:rFonts w:eastAsia="Malgun Gothic"/>
                <w:lang w:eastAsia="ko-KR"/>
              </w:rPr>
            </w:pPr>
            <w:r>
              <w:t>Nokia</w:t>
            </w:r>
          </w:p>
        </w:tc>
      </w:tr>
      <w:tr w:rsidR="00C315EE" w14:paraId="2532E87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B492C" w14:textId="26F0F465" w:rsidR="00C315EE" w:rsidRDefault="00A14E93" w:rsidP="00870EC8">
            <w:pPr>
              <w:pStyle w:val="TAL"/>
              <w:rPr>
                <w:rFonts w:eastAsia="Malgun Gothic"/>
                <w:lang w:eastAsia="ko-KR"/>
              </w:rPr>
            </w:pPr>
            <w:r>
              <w:t>Nokia Shanghai-Bell</w:t>
            </w: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4DD9" w14:textId="77777777" w:rsidR="007B2D19" w:rsidRDefault="007B2D19" w:rsidP="00D86297">
      <w:r>
        <w:separator/>
      </w:r>
    </w:p>
  </w:endnote>
  <w:endnote w:type="continuationSeparator" w:id="0">
    <w:p w14:paraId="52CD4B10" w14:textId="77777777" w:rsidR="007B2D19" w:rsidRDefault="007B2D1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29144" w14:textId="77777777" w:rsidR="007B2D19" w:rsidRDefault="007B2D19" w:rsidP="00D86297">
      <w:r>
        <w:separator/>
      </w:r>
    </w:p>
  </w:footnote>
  <w:footnote w:type="continuationSeparator" w:id="0">
    <w:p w14:paraId="5CA8B574" w14:textId="77777777" w:rsidR="007B2D19" w:rsidRDefault="007B2D1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697918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8219561">
    <w:abstractNumId w:val="9"/>
  </w:num>
  <w:num w:numId="3" w16cid:durableId="1634602134">
    <w:abstractNumId w:val="8"/>
  </w:num>
  <w:num w:numId="4" w16cid:durableId="1625766809">
    <w:abstractNumId w:val="6"/>
  </w:num>
  <w:num w:numId="5" w16cid:durableId="742875914">
    <w:abstractNumId w:val="12"/>
  </w:num>
  <w:num w:numId="6" w16cid:durableId="1307860167">
    <w:abstractNumId w:val="10"/>
  </w:num>
  <w:num w:numId="7" w16cid:durableId="569654361">
    <w:abstractNumId w:val="5"/>
  </w:num>
  <w:num w:numId="8" w16cid:durableId="1893806915">
    <w:abstractNumId w:val="2"/>
  </w:num>
  <w:num w:numId="9" w16cid:durableId="774515618">
    <w:abstractNumId w:val="1"/>
  </w:num>
  <w:num w:numId="10" w16cid:durableId="731005678">
    <w:abstractNumId w:val="0"/>
  </w:num>
  <w:num w:numId="11" w16cid:durableId="890774441">
    <w:abstractNumId w:val="4"/>
  </w:num>
  <w:num w:numId="12" w16cid:durableId="313415315">
    <w:abstractNumId w:val="11"/>
  </w:num>
  <w:num w:numId="13" w16cid:durableId="1083603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845"/>
    <w:rsid w:val="00037C06"/>
    <w:rsid w:val="00044DAE"/>
    <w:rsid w:val="00047FCB"/>
    <w:rsid w:val="00052BF8"/>
    <w:rsid w:val="00057116"/>
    <w:rsid w:val="00057B47"/>
    <w:rsid w:val="00060E57"/>
    <w:rsid w:val="00064CB2"/>
    <w:rsid w:val="00066954"/>
    <w:rsid w:val="00067741"/>
    <w:rsid w:val="00072A56"/>
    <w:rsid w:val="00073592"/>
    <w:rsid w:val="0007498D"/>
    <w:rsid w:val="00082CCB"/>
    <w:rsid w:val="0009279B"/>
    <w:rsid w:val="000A3125"/>
    <w:rsid w:val="000B0519"/>
    <w:rsid w:val="000B1ABD"/>
    <w:rsid w:val="000B27CB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B0657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26B2F"/>
    <w:rsid w:val="0033027D"/>
    <w:rsid w:val="00335107"/>
    <w:rsid w:val="00335FB2"/>
    <w:rsid w:val="00340FAC"/>
    <w:rsid w:val="00344158"/>
    <w:rsid w:val="00344E7D"/>
    <w:rsid w:val="003474B3"/>
    <w:rsid w:val="00347B74"/>
    <w:rsid w:val="00352186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321F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348E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32C1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8715F"/>
    <w:rsid w:val="00590087"/>
    <w:rsid w:val="00592F69"/>
    <w:rsid w:val="005939E8"/>
    <w:rsid w:val="005A032D"/>
    <w:rsid w:val="005A3D4D"/>
    <w:rsid w:val="005A7577"/>
    <w:rsid w:val="005B7A1A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595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2D19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E3DB5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25087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D74DE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C3F4A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4E93"/>
    <w:rsid w:val="00A1520A"/>
    <w:rsid w:val="00A15763"/>
    <w:rsid w:val="00A226C6"/>
    <w:rsid w:val="00A25365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3C1"/>
    <w:rsid w:val="00C23582"/>
    <w:rsid w:val="00C2724D"/>
    <w:rsid w:val="00C27CA9"/>
    <w:rsid w:val="00C27F06"/>
    <w:rsid w:val="00C315EE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04ED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86BAC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897"/>
    <w:rsid w:val="00DE4CD1"/>
    <w:rsid w:val="00DE7B63"/>
    <w:rsid w:val="00DF3CA0"/>
    <w:rsid w:val="00DF518D"/>
    <w:rsid w:val="00DF727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3343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36EA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0F33"/>
    <w:rsid w:val="00F8161E"/>
    <w:rsid w:val="00F83D11"/>
    <w:rsid w:val="00F90DD6"/>
    <w:rsid w:val="00F921F1"/>
    <w:rsid w:val="00F92AB2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C8CE0-F1CC-4570-8DCD-EA4AB8B6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892</Words>
  <Characters>4302</Characters>
  <Application>Microsoft Office Word</Application>
  <DocSecurity>0</DocSecurity>
  <Lines>122</Lines>
  <Paragraphs>70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30</cp:revision>
  <cp:lastPrinted>2000-02-29T11:31:00Z</cp:lastPrinted>
  <dcterms:created xsi:type="dcterms:W3CDTF">2022-05-17T18:32:00Z</dcterms:created>
  <dcterms:modified xsi:type="dcterms:W3CDTF">2022-08-31T16:35:00Z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