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AB5186" w14:paraId="6420D5CF" w14:textId="77777777" w:rsidTr="001B6C16">
        <w:tc>
          <w:tcPr>
            <w:tcW w:w="10423" w:type="dxa"/>
            <w:gridSpan w:val="2"/>
          </w:tcPr>
          <w:p w14:paraId="3FDEDF14" w14:textId="7DAF4D91" w:rsidR="004F0988" w:rsidRPr="00AB5186" w:rsidRDefault="004F0988" w:rsidP="001B6C16">
            <w:pPr>
              <w:pStyle w:val="ZA"/>
              <w:framePr w:w="0" w:hRule="auto" w:wrap="auto" w:vAnchor="margin" w:hAnchor="text" w:yAlign="inline"/>
              <w:rPr>
                <w:lang w:val="sv-SE"/>
              </w:rPr>
            </w:pPr>
            <w:bookmarkStart w:id="0" w:name="page1"/>
            <w:r w:rsidRPr="00AB5186">
              <w:rPr>
                <w:sz w:val="64"/>
                <w:lang w:val="sv-SE"/>
              </w:rPr>
              <w:t xml:space="preserve">3GPP </w:t>
            </w:r>
            <w:bookmarkStart w:id="1" w:name="specType1"/>
            <w:r w:rsidR="0063543D" w:rsidRPr="00AB5186">
              <w:rPr>
                <w:sz w:val="64"/>
                <w:lang w:val="sv-SE"/>
              </w:rPr>
              <w:t>TR</w:t>
            </w:r>
            <w:bookmarkEnd w:id="1"/>
            <w:r w:rsidRPr="00AB5186">
              <w:rPr>
                <w:sz w:val="64"/>
                <w:lang w:val="sv-SE"/>
              </w:rPr>
              <w:t xml:space="preserve"> </w:t>
            </w:r>
            <w:bookmarkStart w:id="2" w:name="specNumber"/>
            <w:r w:rsidR="00F96A55" w:rsidRPr="00AB5186">
              <w:rPr>
                <w:sz w:val="64"/>
                <w:lang w:val="sv-SE"/>
              </w:rPr>
              <w:t>23.700-08</w:t>
            </w:r>
            <w:bookmarkEnd w:id="2"/>
            <w:r w:rsidRPr="00AB5186">
              <w:rPr>
                <w:sz w:val="64"/>
                <w:lang w:val="sv-SE"/>
              </w:rPr>
              <w:t xml:space="preserve"> </w:t>
            </w:r>
            <w:r w:rsidRPr="00AB5186">
              <w:rPr>
                <w:lang w:val="sv-SE"/>
              </w:rPr>
              <w:t>V</w:t>
            </w:r>
            <w:bookmarkStart w:id="3" w:name="specVersion"/>
            <w:r w:rsidR="001934CB">
              <w:rPr>
                <w:lang w:val="sv-SE"/>
              </w:rPr>
              <w:t>1</w:t>
            </w:r>
            <w:r w:rsidRPr="00AB5186">
              <w:rPr>
                <w:lang w:val="sv-SE"/>
              </w:rPr>
              <w:t>.</w:t>
            </w:r>
            <w:r w:rsidR="001934CB">
              <w:rPr>
                <w:lang w:val="sv-SE"/>
              </w:rPr>
              <w:t>0</w:t>
            </w:r>
            <w:r w:rsidRPr="00AB5186">
              <w:rPr>
                <w:lang w:val="sv-SE"/>
              </w:rPr>
              <w:t>.</w:t>
            </w:r>
            <w:r w:rsidR="00956E83" w:rsidRPr="00AB5186">
              <w:rPr>
                <w:lang w:val="sv-SE"/>
              </w:rPr>
              <w:t>0</w:t>
            </w:r>
            <w:bookmarkEnd w:id="3"/>
            <w:r w:rsidRPr="00AB5186">
              <w:rPr>
                <w:lang w:val="sv-SE"/>
              </w:rPr>
              <w:t xml:space="preserve"> </w:t>
            </w:r>
            <w:r w:rsidRPr="00AB5186">
              <w:rPr>
                <w:sz w:val="32"/>
                <w:lang w:val="sv-SE"/>
              </w:rPr>
              <w:t>(</w:t>
            </w:r>
            <w:bookmarkStart w:id="4" w:name="issueDate"/>
            <w:r w:rsidR="005401FC" w:rsidRPr="00AB5186">
              <w:rPr>
                <w:sz w:val="32"/>
                <w:lang w:val="sv-SE"/>
              </w:rPr>
              <w:t>202</w:t>
            </w:r>
            <w:r w:rsidR="005F0F01" w:rsidRPr="00AB5186">
              <w:rPr>
                <w:sz w:val="32"/>
                <w:lang w:val="sv-SE"/>
              </w:rPr>
              <w:t>2</w:t>
            </w:r>
            <w:r w:rsidRPr="00AB5186">
              <w:rPr>
                <w:sz w:val="32"/>
                <w:lang w:val="sv-SE"/>
              </w:rPr>
              <w:t>-</w:t>
            </w:r>
            <w:r w:rsidR="00F462ED" w:rsidRPr="00AB5186">
              <w:rPr>
                <w:sz w:val="32"/>
                <w:lang w:val="sv-SE"/>
              </w:rPr>
              <w:t>0</w:t>
            </w:r>
            <w:r w:rsidR="0074230A">
              <w:rPr>
                <w:sz w:val="32"/>
                <w:lang w:val="sv-SE"/>
              </w:rPr>
              <w:t>5</w:t>
            </w:r>
            <w:bookmarkEnd w:id="4"/>
            <w:r w:rsidRPr="00AB5186">
              <w:rPr>
                <w:sz w:val="32"/>
                <w:lang w:val="sv-SE"/>
              </w:rPr>
              <w:t>)</w:t>
            </w:r>
          </w:p>
        </w:tc>
      </w:tr>
      <w:tr w:rsidR="00AB5186" w:rsidRPr="00AB5186" w14:paraId="0FFD4F19" w14:textId="77777777" w:rsidTr="001B6C16">
        <w:trPr>
          <w:trHeight w:hRule="exact" w:val="1134"/>
        </w:trPr>
        <w:tc>
          <w:tcPr>
            <w:tcW w:w="10423" w:type="dxa"/>
            <w:gridSpan w:val="2"/>
          </w:tcPr>
          <w:p w14:paraId="5AB75458" w14:textId="42B6F9EF" w:rsidR="004F0988" w:rsidRPr="00AB5186" w:rsidRDefault="004F0988" w:rsidP="00133525">
            <w:pPr>
              <w:pStyle w:val="ZB"/>
              <w:framePr w:w="0" w:hRule="auto" w:wrap="auto" w:vAnchor="margin" w:hAnchor="text" w:yAlign="inline"/>
            </w:pPr>
            <w:r w:rsidRPr="00AB5186">
              <w:t xml:space="preserve">Technical </w:t>
            </w:r>
            <w:bookmarkStart w:id="5" w:name="spectype2"/>
            <w:r w:rsidR="00D57972" w:rsidRPr="00AB5186">
              <w:t>Report</w:t>
            </w:r>
            <w:bookmarkEnd w:id="5"/>
          </w:p>
          <w:p w14:paraId="462B8E42" w14:textId="689B30F8" w:rsidR="00BA4B8D" w:rsidRPr="00AB5186" w:rsidRDefault="00BA4B8D" w:rsidP="00BA4B8D">
            <w:pPr>
              <w:pStyle w:val="Guidance"/>
              <w:rPr>
                <w:color w:val="auto"/>
              </w:rPr>
            </w:pPr>
          </w:p>
        </w:tc>
      </w:tr>
      <w:tr w:rsidR="00AB5186" w:rsidRPr="00AB5186" w14:paraId="717C4EBE" w14:textId="77777777" w:rsidTr="001B6C16">
        <w:trPr>
          <w:trHeight w:hRule="exact" w:val="3686"/>
        </w:trPr>
        <w:tc>
          <w:tcPr>
            <w:tcW w:w="10423" w:type="dxa"/>
            <w:gridSpan w:val="2"/>
          </w:tcPr>
          <w:p w14:paraId="03D032C0" w14:textId="77777777" w:rsidR="004F0988" w:rsidRPr="00AB5186" w:rsidRDefault="004F0988" w:rsidP="00133525">
            <w:pPr>
              <w:pStyle w:val="ZT"/>
              <w:framePr w:wrap="auto" w:hAnchor="text" w:yAlign="inline"/>
            </w:pPr>
            <w:r w:rsidRPr="00AB5186">
              <w:t>3rd Generation Partnership Project;</w:t>
            </w:r>
          </w:p>
          <w:p w14:paraId="653799DC" w14:textId="2D0EB04B" w:rsidR="004F0988" w:rsidRPr="00AB5186" w:rsidRDefault="004F0988" w:rsidP="00133525">
            <w:pPr>
              <w:pStyle w:val="ZT"/>
              <w:framePr w:wrap="auto" w:hAnchor="text" w:yAlign="inline"/>
            </w:pPr>
            <w:r w:rsidRPr="00AB5186">
              <w:t xml:space="preserve">Technical Specification Group </w:t>
            </w:r>
            <w:bookmarkStart w:id="6" w:name="specTitle"/>
            <w:r w:rsidR="006C54B5" w:rsidRPr="00AB5186">
              <w:t>Services and System Aspects</w:t>
            </w:r>
            <w:r w:rsidRPr="00AB5186">
              <w:t>;</w:t>
            </w:r>
          </w:p>
          <w:p w14:paraId="097372D0" w14:textId="3F4522EB" w:rsidR="006D6CB6" w:rsidRPr="00AB5186" w:rsidRDefault="00F5607B" w:rsidP="00133525">
            <w:pPr>
              <w:pStyle w:val="ZT"/>
              <w:framePr w:wrap="auto" w:hAnchor="text" w:yAlign="inline"/>
            </w:pPr>
            <w:r w:rsidRPr="00AB5186">
              <w:t>Study on enhanced support of Non-Public Networks</w:t>
            </w:r>
            <w:r w:rsidR="006D6CB6" w:rsidRPr="00AB5186">
              <w:t>;</w:t>
            </w:r>
          </w:p>
          <w:p w14:paraId="211669E9" w14:textId="79DEC0EC" w:rsidR="004F0988" w:rsidRPr="00AB5186" w:rsidRDefault="006D6CB6" w:rsidP="00133525">
            <w:pPr>
              <w:pStyle w:val="ZT"/>
              <w:framePr w:wrap="auto" w:hAnchor="text" w:yAlign="inline"/>
            </w:pPr>
            <w:r w:rsidRPr="00AB5186">
              <w:t>Phase 2</w:t>
            </w:r>
          </w:p>
          <w:bookmarkEnd w:id="6"/>
          <w:p w14:paraId="04CAC1E0" w14:textId="6553192B" w:rsidR="004F0988" w:rsidRPr="00AB5186" w:rsidRDefault="004F0988" w:rsidP="00133525">
            <w:pPr>
              <w:pStyle w:val="ZT"/>
              <w:framePr w:wrap="auto" w:hAnchor="text" w:yAlign="inline"/>
              <w:rPr>
                <w:i/>
                <w:sz w:val="28"/>
              </w:rPr>
            </w:pPr>
            <w:r w:rsidRPr="00AB5186">
              <w:t>(</w:t>
            </w:r>
            <w:r w:rsidRPr="00AB5186">
              <w:rPr>
                <w:rStyle w:val="ZGSM"/>
              </w:rPr>
              <w:t xml:space="preserve">Release </w:t>
            </w:r>
            <w:bookmarkStart w:id="7" w:name="specRelease"/>
            <w:r w:rsidRPr="00AB5186">
              <w:rPr>
                <w:rStyle w:val="ZGSM"/>
              </w:rPr>
              <w:t>1</w:t>
            </w:r>
            <w:r w:rsidR="00D82E6F" w:rsidRPr="00AB5186">
              <w:rPr>
                <w:rStyle w:val="ZGSM"/>
              </w:rPr>
              <w:t>8</w:t>
            </w:r>
            <w:bookmarkEnd w:id="7"/>
            <w:r w:rsidRPr="00AB5186">
              <w:t>)</w:t>
            </w:r>
          </w:p>
        </w:tc>
      </w:tr>
      <w:tr w:rsidR="00AB5186" w:rsidRPr="00AB5186" w14:paraId="303DD8FF" w14:textId="77777777" w:rsidTr="001B6C16">
        <w:tc>
          <w:tcPr>
            <w:tcW w:w="10423" w:type="dxa"/>
            <w:gridSpan w:val="2"/>
          </w:tcPr>
          <w:p w14:paraId="48E5BAD8" w14:textId="77777777" w:rsidR="00BF128E" w:rsidRPr="00AB5186" w:rsidRDefault="00BF128E" w:rsidP="00133525">
            <w:pPr>
              <w:pStyle w:val="ZU"/>
              <w:framePr w:w="0" w:wrap="auto" w:vAnchor="margin" w:hAnchor="text" w:yAlign="inline"/>
              <w:tabs>
                <w:tab w:val="right" w:pos="10206"/>
              </w:tabs>
              <w:jc w:val="left"/>
            </w:pPr>
            <w:r w:rsidRPr="00AB5186">
              <w:tab/>
            </w:r>
          </w:p>
        </w:tc>
      </w:tr>
      <w:tr w:rsidR="00AB5186" w:rsidRPr="00AB5186" w14:paraId="135703F2" w14:textId="77777777" w:rsidTr="001B6C16">
        <w:trPr>
          <w:trHeight w:hRule="exact" w:val="1531"/>
        </w:trPr>
        <w:tc>
          <w:tcPr>
            <w:tcW w:w="4883" w:type="dxa"/>
          </w:tcPr>
          <w:p w14:paraId="4743C82D" w14:textId="24EE228E" w:rsidR="00D82E6F" w:rsidRPr="00AB5186" w:rsidRDefault="00665EE9" w:rsidP="00D82E6F">
            <w:pPr>
              <w:rPr>
                <w:i/>
              </w:rPr>
            </w:pPr>
            <w:r w:rsidRPr="00AB5186">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AB5186" w:rsidRDefault="00665EE9" w:rsidP="00D82E6F">
            <w:pPr>
              <w:jc w:val="right"/>
            </w:pPr>
            <w:r w:rsidRPr="00AB5186">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AB5186" w14:paraId="48DEBCEB" w14:textId="77777777" w:rsidTr="001B6C16">
        <w:trPr>
          <w:trHeight w:hRule="exact" w:val="5783"/>
        </w:trPr>
        <w:tc>
          <w:tcPr>
            <w:tcW w:w="10423" w:type="dxa"/>
            <w:gridSpan w:val="2"/>
          </w:tcPr>
          <w:p w14:paraId="56990EEF" w14:textId="64AAF2D2" w:rsidR="00D82E6F" w:rsidRPr="00AB5186" w:rsidRDefault="00D82E6F" w:rsidP="00D82E6F">
            <w:pPr>
              <w:pStyle w:val="Guidance"/>
              <w:rPr>
                <w:b/>
                <w:color w:val="auto"/>
              </w:rPr>
            </w:pPr>
          </w:p>
        </w:tc>
      </w:tr>
      <w:tr w:rsidR="00D82E6F" w:rsidRPr="00AB5186" w14:paraId="4C89EF09" w14:textId="77777777" w:rsidTr="001B6C16">
        <w:trPr>
          <w:trHeight w:hRule="exact" w:val="964"/>
        </w:trPr>
        <w:tc>
          <w:tcPr>
            <w:tcW w:w="10423" w:type="dxa"/>
            <w:gridSpan w:val="2"/>
          </w:tcPr>
          <w:p w14:paraId="240251E6" w14:textId="34A10373" w:rsidR="00D82E6F" w:rsidRPr="00AB5186" w:rsidRDefault="00D82E6F" w:rsidP="00D82E6F">
            <w:pPr>
              <w:rPr>
                <w:sz w:val="16"/>
              </w:rPr>
            </w:pPr>
            <w:bookmarkStart w:id="8" w:name="warningNotice"/>
            <w:r w:rsidRPr="00AB5186">
              <w:rPr>
                <w:sz w:val="16"/>
              </w:rPr>
              <w:t>The present document has been developed within the 3rd Generation Partnership Project (3GPP</w:t>
            </w:r>
            <w:r w:rsidRPr="00AB5186">
              <w:rPr>
                <w:sz w:val="16"/>
                <w:vertAlign w:val="superscript"/>
              </w:rPr>
              <w:t xml:space="preserve"> TM</w:t>
            </w:r>
            <w:r w:rsidRPr="00AB5186">
              <w:rPr>
                <w:sz w:val="16"/>
              </w:rPr>
              <w:t>) and may be further elaborated for the purposes of 3GPP.</w:t>
            </w:r>
            <w:r w:rsidRPr="00AB5186">
              <w:rPr>
                <w:sz w:val="16"/>
              </w:rPr>
              <w:br/>
              <w:t>The present document has not been subject to any approval process by the 3GPP</w:t>
            </w:r>
            <w:r w:rsidRPr="00AB5186">
              <w:rPr>
                <w:sz w:val="16"/>
                <w:vertAlign w:val="superscript"/>
              </w:rPr>
              <w:t xml:space="preserve"> </w:t>
            </w:r>
            <w:r w:rsidRPr="00AB5186">
              <w:rPr>
                <w:sz w:val="16"/>
              </w:rPr>
              <w:t>Organizational Partners and shall not be implemented.</w:t>
            </w:r>
            <w:r w:rsidRPr="00AB5186">
              <w:rPr>
                <w:sz w:val="16"/>
              </w:rPr>
              <w:br/>
              <w:t>This Specification is provided for future development work within 3GPP</w:t>
            </w:r>
            <w:r w:rsidRPr="00AB5186">
              <w:rPr>
                <w:sz w:val="16"/>
                <w:vertAlign w:val="superscript"/>
              </w:rPr>
              <w:t xml:space="preserve"> </w:t>
            </w:r>
            <w:r w:rsidRPr="00AB5186">
              <w:rPr>
                <w:sz w:val="16"/>
              </w:rPr>
              <w:t>only. The Organizational Partners accept no liability for any use of this Specification.</w:t>
            </w:r>
            <w:r w:rsidRPr="00AB5186">
              <w:rPr>
                <w:sz w:val="16"/>
              </w:rPr>
              <w:br/>
              <w:t>Specifications and Reports for implementation of the 3GPP</w:t>
            </w:r>
            <w:r w:rsidRPr="00AB5186">
              <w:rPr>
                <w:sz w:val="16"/>
                <w:vertAlign w:val="superscript"/>
              </w:rPr>
              <w:t xml:space="preserve"> TM</w:t>
            </w:r>
            <w:r w:rsidRPr="00AB5186">
              <w:rPr>
                <w:sz w:val="16"/>
              </w:rPr>
              <w:t xml:space="preserve"> system should be obtained via the 3GPP Organizational Partners</w:t>
            </w:r>
            <w:r w:rsidR="00014CDA">
              <w:rPr>
                <w:sz w:val="16"/>
              </w:rPr>
              <w:t>'</w:t>
            </w:r>
            <w:r w:rsidRPr="00AB5186">
              <w:rPr>
                <w:sz w:val="16"/>
              </w:rPr>
              <w:t xml:space="preserve"> Publications Offices.</w:t>
            </w:r>
            <w:bookmarkEnd w:id="8"/>
          </w:p>
          <w:p w14:paraId="080CA5D2" w14:textId="77777777" w:rsidR="00D82E6F" w:rsidRPr="00AB5186" w:rsidRDefault="00D82E6F" w:rsidP="00D82E6F">
            <w:pPr>
              <w:pStyle w:val="ZV"/>
              <w:framePr w:w="0" w:wrap="auto" w:vAnchor="margin" w:hAnchor="text" w:yAlign="inline"/>
            </w:pPr>
          </w:p>
          <w:p w14:paraId="684224C8" w14:textId="77777777" w:rsidR="00D82E6F" w:rsidRPr="00AB5186" w:rsidRDefault="00D82E6F" w:rsidP="00D82E6F">
            <w:pPr>
              <w:rPr>
                <w:sz w:val="16"/>
              </w:rPr>
            </w:pPr>
          </w:p>
        </w:tc>
      </w:tr>
      <w:bookmarkEnd w:id="0"/>
    </w:tbl>
    <w:p w14:paraId="62A41910" w14:textId="77777777" w:rsidR="00080512" w:rsidRPr="00AB5186" w:rsidRDefault="00080512">
      <w:pPr>
        <w:sectPr w:rsidR="00080512" w:rsidRPr="00AB5186"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AB5186" w14:paraId="779AAB31" w14:textId="77777777" w:rsidTr="00133525">
        <w:trPr>
          <w:trHeight w:hRule="exact" w:val="5670"/>
        </w:trPr>
        <w:tc>
          <w:tcPr>
            <w:tcW w:w="10423" w:type="dxa"/>
            <w:shd w:val="clear" w:color="auto" w:fill="auto"/>
          </w:tcPr>
          <w:p w14:paraId="4C627120" w14:textId="77777777" w:rsidR="00E16509" w:rsidRPr="00AB5186" w:rsidRDefault="00E16509" w:rsidP="00E16509">
            <w:pPr>
              <w:pStyle w:val="Guidance"/>
              <w:rPr>
                <w:color w:val="auto"/>
              </w:rPr>
            </w:pPr>
            <w:bookmarkStart w:id="9" w:name="page2"/>
          </w:p>
        </w:tc>
      </w:tr>
      <w:tr w:rsidR="00AB5186" w:rsidRPr="00AB5186" w14:paraId="7A3B3A7F" w14:textId="77777777" w:rsidTr="00C074DD">
        <w:trPr>
          <w:trHeight w:hRule="exact" w:val="5387"/>
        </w:trPr>
        <w:tc>
          <w:tcPr>
            <w:tcW w:w="10423" w:type="dxa"/>
            <w:shd w:val="clear" w:color="auto" w:fill="auto"/>
          </w:tcPr>
          <w:p w14:paraId="03A67D73" w14:textId="77777777" w:rsidR="00E16509" w:rsidRPr="00AB5186" w:rsidRDefault="00E16509" w:rsidP="00133525">
            <w:pPr>
              <w:pStyle w:val="FP"/>
              <w:spacing w:after="240"/>
              <w:ind w:left="2835" w:right="2835"/>
              <w:jc w:val="center"/>
              <w:rPr>
                <w:rFonts w:ascii="Arial" w:hAnsi="Arial"/>
                <w:b/>
                <w:i/>
              </w:rPr>
            </w:pPr>
            <w:bookmarkStart w:id="10" w:name="coords3gpp"/>
            <w:r w:rsidRPr="00AB5186">
              <w:rPr>
                <w:rFonts w:ascii="Arial" w:hAnsi="Arial"/>
                <w:b/>
                <w:i/>
              </w:rPr>
              <w:t>3GPP</w:t>
            </w:r>
          </w:p>
          <w:p w14:paraId="252767FD" w14:textId="77777777" w:rsidR="00E16509" w:rsidRPr="00AB5186" w:rsidRDefault="00E16509" w:rsidP="00133525">
            <w:pPr>
              <w:pStyle w:val="FP"/>
              <w:pBdr>
                <w:bottom w:val="single" w:sz="6" w:space="1" w:color="auto"/>
              </w:pBdr>
              <w:ind w:left="2835" w:right="2835"/>
              <w:jc w:val="center"/>
            </w:pPr>
            <w:r w:rsidRPr="00AB5186">
              <w:t>Postal address</w:t>
            </w:r>
          </w:p>
          <w:p w14:paraId="73CD2C20" w14:textId="77777777" w:rsidR="00E16509" w:rsidRPr="00AB5186" w:rsidRDefault="00E16509" w:rsidP="00133525">
            <w:pPr>
              <w:pStyle w:val="FP"/>
              <w:ind w:left="2835" w:right="2835"/>
              <w:jc w:val="center"/>
              <w:rPr>
                <w:rFonts w:ascii="Arial" w:hAnsi="Arial"/>
                <w:sz w:val="18"/>
              </w:rPr>
            </w:pPr>
          </w:p>
          <w:p w14:paraId="2122B1F3" w14:textId="77777777" w:rsidR="00E16509" w:rsidRPr="00AB5186" w:rsidRDefault="00E16509" w:rsidP="00133525">
            <w:pPr>
              <w:pStyle w:val="FP"/>
              <w:pBdr>
                <w:bottom w:val="single" w:sz="6" w:space="1" w:color="auto"/>
              </w:pBdr>
              <w:spacing w:before="240"/>
              <w:ind w:left="2835" w:right="2835"/>
              <w:jc w:val="center"/>
            </w:pPr>
            <w:r w:rsidRPr="00AB5186">
              <w:t>3GPP support office address</w:t>
            </w:r>
          </w:p>
          <w:p w14:paraId="4B118786"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650 Route des Lucioles - Sophia Antipolis</w:t>
            </w:r>
          </w:p>
          <w:p w14:paraId="7A890E1F"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Valbonne - FRANCE</w:t>
            </w:r>
          </w:p>
          <w:p w14:paraId="76EFB16C" w14:textId="77777777" w:rsidR="00E16509" w:rsidRPr="00AB5186" w:rsidRDefault="00E16509" w:rsidP="00133525">
            <w:pPr>
              <w:pStyle w:val="FP"/>
              <w:spacing w:after="20"/>
              <w:ind w:left="2835" w:right="2835"/>
              <w:jc w:val="center"/>
              <w:rPr>
                <w:rFonts w:ascii="Arial" w:hAnsi="Arial"/>
                <w:sz w:val="18"/>
              </w:rPr>
            </w:pPr>
            <w:r w:rsidRPr="00AB5186">
              <w:rPr>
                <w:rFonts w:ascii="Arial" w:hAnsi="Arial"/>
                <w:sz w:val="18"/>
              </w:rPr>
              <w:t>Tel.: +33 4 92 94 42 00 Fax: +33 4 93 65 47 16</w:t>
            </w:r>
          </w:p>
          <w:p w14:paraId="6476674E" w14:textId="77777777" w:rsidR="00E16509" w:rsidRPr="00AB5186" w:rsidRDefault="00E16509" w:rsidP="00133525">
            <w:pPr>
              <w:pStyle w:val="FP"/>
              <w:pBdr>
                <w:bottom w:val="single" w:sz="6" w:space="1" w:color="auto"/>
              </w:pBdr>
              <w:spacing w:before="240"/>
              <w:ind w:left="2835" w:right="2835"/>
              <w:jc w:val="center"/>
            </w:pPr>
            <w:r w:rsidRPr="00AB5186">
              <w:t>Internet</w:t>
            </w:r>
          </w:p>
          <w:p w14:paraId="2D660AE8" w14:textId="77777777" w:rsidR="00E16509" w:rsidRPr="00AB5186" w:rsidRDefault="00E16509" w:rsidP="00133525">
            <w:pPr>
              <w:pStyle w:val="FP"/>
              <w:ind w:left="2835" w:right="2835"/>
              <w:jc w:val="center"/>
              <w:rPr>
                <w:rFonts w:ascii="Arial" w:hAnsi="Arial"/>
                <w:sz w:val="18"/>
              </w:rPr>
            </w:pPr>
            <w:r w:rsidRPr="00AB5186">
              <w:rPr>
                <w:rFonts w:ascii="Arial" w:hAnsi="Arial"/>
                <w:sz w:val="18"/>
              </w:rPr>
              <w:t>http://www.3gpp.org</w:t>
            </w:r>
            <w:bookmarkEnd w:id="10"/>
          </w:p>
          <w:p w14:paraId="3EBD2B84" w14:textId="77777777" w:rsidR="00E16509" w:rsidRPr="00AB5186" w:rsidRDefault="00E16509" w:rsidP="00133525"/>
        </w:tc>
      </w:tr>
      <w:tr w:rsidR="00AB5186" w:rsidRPr="00AB5186" w14:paraId="1D69F471" w14:textId="77777777" w:rsidTr="00C074DD">
        <w:tc>
          <w:tcPr>
            <w:tcW w:w="10423" w:type="dxa"/>
            <w:shd w:val="clear" w:color="auto" w:fill="auto"/>
            <w:vAlign w:val="bottom"/>
          </w:tcPr>
          <w:p w14:paraId="4D400848" w14:textId="77777777" w:rsidR="00E16509" w:rsidRPr="00AB5186" w:rsidRDefault="00E16509" w:rsidP="00133525">
            <w:pPr>
              <w:pStyle w:val="FP"/>
              <w:pBdr>
                <w:bottom w:val="single" w:sz="6" w:space="1" w:color="auto"/>
              </w:pBdr>
              <w:spacing w:after="240"/>
              <w:jc w:val="center"/>
              <w:rPr>
                <w:rFonts w:ascii="Arial" w:hAnsi="Arial"/>
                <w:b/>
                <w:i/>
                <w:noProof/>
              </w:rPr>
            </w:pPr>
            <w:bookmarkStart w:id="11" w:name="copyrightNotification"/>
            <w:r w:rsidRPr="00AB5186">
              <w:rPr>
                <w:rFonts w:ascii="Arial" w:hAnsi="Arial"/>
                <w:b/>
                <w:i/>
                <w:noProof/>
              </w:rPr>
              <w:t>Copyright Notification</w:t>
            </w:r>
          </w:p>
          <w:p w14:paraId="2C8A8C99" w14:textId="77777777" w:rsidR="00E16509" w:rsidRPr="00AB5186" w:rsidRDefault="00E16509" w:rsidP="00133525">
            <w:pPr>
              <w:pStyle w:val="FP"/>
              <w:jc w:val="center"/>
              <w:rPr>
                <w:noProof/>
              </w:rPr>
            </w:pPr>
            <w:r w:rsidRPr="00AB5186">
              <w:rPr>
                <w:noProof/>
              </w:rPr>
              <w:t>No part may be reproduced except as authorized by written permission.</w:t>
            </w:r>
            <w:r w:rsidRPr="00AB5186">
              <w:rPr>
                <w:noProof/>
              </w:rPr>
              <w:br/>
              <w:t>The copyright and the foregoing restriction extend to reproduction in all media.</w:t>
            </w:r>
          </w:p>
          <w:p w14:paraId="5A408646" w14:textId="77777777" w:rsidR="00E16509" w:rsidRPr="00AB5186" w:rsidRDefault="00E16509" w:rsidP="00133525">
            <w:pPr>
              <w:pStyle w:val="FP"/>
              <w:jc w:val="center"/>
              <w:rPr>
                <w:noProof/>
              </w:rPr>
            </w:pPr>
          </w:p>
          <w:p w14:paraId="786C0A36" w14:textId="7C7EB5CB" w:rsidR="00E16509" w:rsidRPr="00AB5186" w:rsidRDefault="00E16509" w:rsidP="00133525">
            <w:pPr>
              <w:pStyle w:val="FP"/>
              <w:jc w:val="center"/>
              <w:rPr>
                <w:noProof/>
                <w:sz w:val="18"/>
              </w:rPr>
            </w:pPr>
            <w:r w:rsidRPr="00AB5186">
              <w:rPr>
                <w:noProof/>
                <w:sz w:val="18"/>
              </w:rPr>
              <w:t xml:space="preserve">© </w:t>
            </w:r>
            <w:bookmarkStart w:id="12" w:name="copyrightDate"/>
            <w:r w:rsidRPr="00AB5186">
              <w:rPr>
                <w:noProof/>
                <w:sz w:val="18"/>
              </w:rPr>
              <w:t>2</w:t>
            </w:r>
            <w:r w:rsidR="008E2D68" w:rsidRPr="00AB5186">
              <w:rPr>
                <w:noProof/>
                <w:sz w:val="18"/>
              </w:rPr>
              <w:t>02</w:t>
            </w:r>
            <w:r w:rsidR="00AB5186">
              <w:rPr>
                <w:noProof/>
                <w:sz w:val="18"/>
              </w:rPr>
              <w:t>2</w:t>
            </w:r>
            <w:bookmarkEnd w:id="12"/>
            <w:r w:rsidRPr="00AB5186">
              <w:rPr>
                <w:noProof/>
                <w:sz w:val="18"/>
              </w:rPr>
              <w:t>, 3GPP Organizational Partners (ARIB, ATIS, CCSA, ETSI, TSDSI, TTA, TTC).</w:t>
            </w:r>
            <w:bookmarkStart w:id="13" w:name="copyrightaddon"/>
            <w:bookmarkEnd w:id="13"/>
          </w:p>
          <w:p w14:paraId="63D0B133" w14:textId="77777777" w:rsidR="00E16509" w:rsidRPr="00AB5186" w:rsidRDefault="00E16509" w:rsidP="00133525">
            <w:pPr>
              <w:pStyle w:val="FP"/>
              <w:jc w:val="center"/>
              <w:rPr>
                <w:noProof/>
                <w:sz w:val="18"/>
              </w:rPr>
            </w:pPr>
            <w:r w:rsidRPr="00AB5186">
              <w:rPr>
                <w:noProof/>
                <w:sz w:val="18"/>
              </w:rPr>
              <w:t>All rights reserved.</w:t>
            </w:r>
          </w:p>
          <w:p w14:paraId="582AEDD5" w14:textId="77777777" w:rsidR="00E16509" w:rsidRPr="00AB5186" w:rsidRDefault="00E16509" w:rsidP="00E16509">
            <w:pPr>
              <w:pStyle w:val="FP"/>
              <w:rPr>
                <w:noProof/>
                <w:sz w:val="18"/>
              </w:rPr>
            </w:pPr>
          </w:p>
          <w:p w14:paraId="01F2EB56" w14:textId="77777777" w:rsidR="00E16509" w:rsidRPr="00AB5186" w:rsidRDefault="00E16509" w:rsidP="00E16509">
            <w:pPr>
              <w:pStyle w:val="FP"/>
              <w:rPr>
                <w:noProof/>
                <w:sz w:val="18"/>
              </w:rPr>
            </w:pPr>
            <w:r w:rsidRPr="00AB5186">
              <w:rPr>
                <w:noProof/>
                <w:sz w:val="18"/>
              </w:rPr>
              <w:t>UMTS™ is a Trade Mark of ETSI registered for the benefit of its members</w:t>
            </w:r>
          </w:p>
          <w:p w14:paraId="5F3AE562" w14:textId="77777777" w:rsidR="00E16509" w:rsidRPr="00AB5186" w:rsidRDefault="00E16509" w:rsidP="00E16509">
            <w:pPr>
              <w:pStyle w:val="FP"/>
              <w:rPr>
                <w:noProof/>
                <w:sz w:val="18"/>
              </w:rPr>
            </w:pPr>
            <w:r w:rsidRPr="00AB5186">
              <w:rPr>
                <w:noProof/>
                <w:sz w:val="18"/>
              </w:rPr>
              <w:t>3GPP™ is a Trade Mark of ETSI registered for the benefit of its Members and of the 3GPP Organizational Partners</w:t>
            </w:r>
            <w:r w:rsidRPr="00AB5186">
              <w:rPr>
                <w:noProof/>
                <w:sz w:val="18"/>
              </w:rPr>
              <w:br/>
              <w:t>LTE™ is a Trade Mark of ETSI registered for the benefit of its Members and of the 3GPP Organizational Partners</w:t>
            </w:r>
          </w:p>
          <w:p w14:paraId="717EC1B5" w14:textId="77777777" w:rsidR="00E16509" w:rsidRPr="00AB5186" w:rsidRDefault="00E16509" w:rsidP="00E16509">
            <w:pPr>
              <w:pStyle w:val="FP"/>
              <w:rPr>
                <w:noProof/>
                <w:sz w:val="18"/>
              </w:rPr>
            </w:pPr>
            <w:r w:rsidRPr="00AB5186">
              <w:rPr>
                <w:noProof/>
                <w:sz w:val="18"/>
              </w:rPr>
              <w:t>GSM® and the GSM logo are registered and owned by the GSM Association</w:t>
            </w:r>
            <w:bookmarkEnd w:id="11"/>
          </w:p>
          <w:p w14:paraId="26DA3D2F" w14:textId="77777777" w:rsidR="00E16509" w:rsidRPr="00AB5186" w:rsidRDefault="00E16509" w:rsidP="00133525"/>
        </w:tc>
      </w:tr>
      <w:bookmarkEnd w:id="9"/>
    </w:tbl>
    <w:p w14:paraId="04D347A8" w14:textId="77777777" w:rsidR="00080512" w:rsidRPr="00AB5186" w:rsidRDefault="00080512">
      <w:pPr>
        <w:pStyle w:val="TT"/>
      </w:pPr>
      <w:r w:rsidRPr="00AB5186">
        <w:br w:type="page"/>
      </w:r>
      <w:bookmarkStart w:id="14" w:name="tableOfContents"/>
      <w:bookmarkEnd w:id="14"/>
      <w:r w:rsidRPr="00AB5186">
        <w:lastRenderedPageBreak/>
        <w:t>Contents</w:t>
      </w:r>
    </w:p>
    <w:p w14:paraId="621DEA54" w14:textId="336C6407" w:rsidR="001B6C16" w:rsidRDefault="004D3578">
      <w:pPr>
        <w:pStyle w:val="TOC1"/>
        <w:rPr>
          <w:rFonts w:asciiTheme="minorHAnsi" w:eastAsiaTheme="minorEastAsia" w:hAnsiTheme="minorHAnsi" w:cstheme="minorBidi"/>
          <w:szCs w:val="22"/>
        </w:rPr>
      </w:pPr>
      <w:r w:rsidRPr="00AB5186">
        <w:fldChar w:fldCharType="begin" w:fldLock="1"/>
      </w:r>
      <w:r w:rsidRPr="00AB5186">
        <w:instrText xml:space="preserve"> TOC \o "1-9" </w:instrText>
      </w:r>
      <w:r w:rsidRPr="00AB5186">
        <w:fldChar w:fldCharType="separate"/>
      </w:r>
      <w:r w:rsidR="001B6C16">
        <w:t>Foreword</w:t>
      </w:r>
      <w:r w:rsidR="001B6C16">
        <w:tab/>
      </w:r>
      <w:r w:rsidR="001B6C16">
        <w:fldChar w:fldCharType="begin" w:fldLock="1"/>
      </w:r>
      <w:r w:rsidR="001B6C16">
        <w:instrText xml:space="preserve"> PAGEREF _Toc104889443 \h </w:instrText>
      </w:r>
      <w:r w:rsidR="001B6C16">
        <w:fldChar w:fldCharType="separate"/>
      </w:r>
      <w:r w:rsidR="001B6C16">
        <w:t>8</w:t>
      </w:r>
      <w:r w:rsidR="001B6C16">
        <w:fldChar w:fldCharType="end"/>
      </w:r>
    </w:p>
    <w:p w14:paraId="30B39619" w14:textId="085B51A5" w:rsidR="001B6C16" w:rsidRDefault="001B6C1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_Toc104889444 \h </w:instrText>
      </w:r>
      <w:r>
        <w:fldChar w:fldCharType="separate"/>
      </w:r>
      <w:r>
        <w:t>10</w:t>
      </w:r>
      <w:r>
        <w:fldChar w:fldCharType="end"/>
      </w:r>
    </w:p>
    <w:p w14:paraId="7492010A" w14:textId="654C33C3" w:rsidR="001B6C16" w:rsidRDefault="001B6C1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_Toc104889445 \h </w:instrText>
      </w:r>
      <w:r>
        <w:fldChar w:fldCharType="separate"/>
      </w:r>
      <w:r>
        <w:t>10</w:t>
      </w:r>
      <w:r>
        <w:fldChar w:fldCharType="end"/>
      </w:r>
    </w:p>
    <w:p w14:paraId="203ED32C" w14:textId="6176CAB6" w:rsidR="001B6C16" w:rsidRDefault="001B6C1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_Toc104889446 \h </w:instrText>
      </w:r>
      <w:r>
        <w:fldChar w:fldCharType="separate"/>
      </w:r>
      <w:r>
        <w:t>11</w:t>
      </w:r>
      <w:r>
        <w:fldChar w:fldCharType="end"/>
      </w:r>
    </w:p>
    <w:p w14:paraId="25380040" w14:textId="3880F14E" w:rsidR="001B6C16" w:rsidRDefault="001B6C1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_Toc104889447 \h </w:instrText>
      </w:r>
      <w:r>
        <w:fldChar w:fldCharType="separate"/>
      </w:r>
      <w:r>
        <w:t>11</w:t>
      </w:r>
      <w:r>
        <w:fldChar w:fldCharType="end"/>
      </w:r>
    </w:p>
    <w:p w14:paraId="706E52BE" w14:textId="36F75562" w:rsidR="001B6C16" w:rsidRDefault="001B6C1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_Toc104889448 \h </w:instrText>
      </w:r>
      <w:r>
        <w:fldChar w:fldCharType="separate"/>
      </w:r>
      <w:r>
        <w:t>11</w:t>
      </w:r>
      <w:r>
        <w:fldChar w:fldCharType="end"/>
      </w:r>
    </w:p>
    <w:p w14:paraId="53692567" w14:textId="1400035E" w:rsidR="001B6C16" w:rsidRDefault="001B6C16">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_Toc104889449 \h </w:instrText>
      </w:r>
      <w:r>
        <w:fldChar w:fldCharType="separate"/>
      </w:r>
      <w:r>
        <w:t>11</w:t>
      </w:r>
      <w:r>
        <w:fldChar w:fldCharType="end"/>
      </w:r>
    </w:p>
    <w:p w14:paraId="03CCCD4B" w14:textId="57C75F5E" w:rsidR="001B6C16" w:rsidRDefault="001B6C1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_Toc104889450 \h </w:instrText>
      </w:r>
      <w:r>
        <w:fldChar w:fldCharType="separate"/>
      </w:r>
      <w:r>
        <w:t>11</w:t>
      </w:r>
      <w:r>
        <w:fldChar w:fldCharType="end"/>
      </w:r>
    </w:p>
    <w:p w14:paraId="62EC66CC" w14:textId="027399C9" w:rsidR="001B6C16" w:rsidRDefault="001B6C1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_Toc104889451 \h </w:instrText>
      </w:r>
      <w:r>
        <w:fldChar w:fldCharType="separate"/>
      </w:r>
      <w:r>
        <w:t>12</w:t>
      </w:r>
      <w:r>
        <w:fldChar w:fldCharType="end"/>
      </w:r>
    </w:p>
    <w:p w14:paraId="223094ED" w14:textId="77A686AF" w:rsidR="001B6C16" w:rsidRDefault="001B6C16">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Key Issue #1: Enabling support for idle and connected mode mobility between SNPNs without new network selection</w:t>
      </w:r>
      <w:r>
        <w:tab/>
      </w:r>
      <w:r>
        <w:fldChar w:fldCharType="begin" w:fldLock="1"/>
      </w:r>
      <w:r>
        <w:instrText xml:space="preserve"> PAGEREF _Toc104889452 \h </w:instrText>
      </w:r>
      <w:r>
        <w:fldChar w:fldCharType="separate"/>
      </w:r>
      <w:r>
        <w:t>12</w:t>
      </w:r>
      <w:r>
        <w:fldChar w:fldCharType="end"/>
      </w:r>
    </w:p>
    <w:p w14:paraId="3CCE0264" w14:textId="0F0A7AA3" w:rsidR="001B6C16" w:rsidRDefault="001B6C16">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_Toc104889453 \h </w:instrText>
      </w:r>
      <w:r>
        <w:fldChar w:fldCharType="separate"/>
      </w:r>
      <w:r>
        <w:t>12</w:t>
      </w:r>
      <w:r>
        <w:fldChar w:fldCharType="end"/>
      </w:r>
    </w:p>
    <w:p w14:paraId="463E9C4E" w14:textId="09E7501C" w:rsidR="001B6C16" w:rsidRDefault="001B6C1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_Toc104889454 \h </w:instrText>
      </w:r>
      <w:r>
        <w:fldChar w:fldCharType="separate"/>
      </w:r>
      <w:r>
        <w:t>12</w:t>
      </w:r>
      <w:r>
        <w:fldChar w:fldCharType="end"/>
      </w:r>
    </w:p>
    <w:p w14:paraId="6AFF3E57" w14:textId="1C477B69" w:rsidR="001B6C16" w:rsidRDefault="001B6C16">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_Toc104889455 \h </w:instrText>
      </w:r>
      <w:r>
        <w:fldChar w:fldCharType="separate"/>
      </w:r>
      <w:r>
        <w:t>12</w:t>
      </w:r>
      <w:r>
        <w:fldChar w:fldCharType="end"/>
      </w:r>
    </w:p>
    <w:p w14:paraId="5D077FEC" w14:textId="3A8AF3B1" w:rsidR="001B6C16" w:rsidRDefault="001B6C1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_Toc104889456 \h </w:instrText>
      </w:r>
      <w:r>
        <w:fldChar w:fldCharType="separate"/>
      </w:r>
      <w:r>
        <w:t>13</w:t>
      </w:r>
      <w:r>
        <w:fldChar w:fldCharType="end"/>
      </w:r>
    </w:p>
    <w:p w14:paraId="03C3655E" w14:textId="776CF5F6" w:rsidR="001B6C16" w:rsidRDefault="001B6C16">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_Toc104889457 \h </w:instrText>
      </w:r>
      <w:r>
        <w:fldChar w:fldCharType="separate"/>
      </w:r>
      <w:r>
        <w:t>13</w:t>
      </w:r>
      <w:r>
        <w:fldChar w:fldCharType="end"/>
      </w:r>
    </w:p>
    <w:p w14:paraId="7A147873" w14:textId="2F7A024C" w:rsidR="001B6C16" w:rsidRDefault="001B6C1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_Toc104889458 \h </w:instrText>
      </w:r>
      <w:r>
        <w:fldChar w:fldCharType="separate"/>
      </w:r>
      <w:r>
        <w:t>13</w:t>
      </w:r>
      <w:r>
        <w:fldChar w:fldCharType="end"/>
      </w:r>
    </w:p>
    <w:p w14:paraId="7E5DC18B" w14:textId="7E37F761" w:rsidR="001B6C16" w:rsidRDefault="001B6C16">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_Toc104889459 \h </w:instrText>
      </w:r>
      <w:r>
        <w:fldChar w:fldCharType="separate"/>
      </w:r>
      <w:r>
        <w:t>13</w:t>
      </w:r>
      <w:r>
        <w:fldChar w:fldCharType="end"/>
      </w:r>
    </w:p>
    <w:p w14:paraId="6DD6F5BE" w14:textId="41B94460" w:rsidR="001B6C16" w:rsidRDefault="001B6C1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 xml:space="preserve">Key Issue #5: Enabling access to </w:t>
      </w:r>
      <w:r w:rsidRPr="00CF7B7D">
        <w:rPr>
          <w:lang w:val="en-US"/>
        </w:rPr>
        <w:t xml:space="preserve">localized </w:t>
      </w:r>
      <w:r>
        <w:t>services via a specific hosting network</w:t>
      </w:r>
      <w:r>
        <w:tab/>
      </w:r>
      <w:r>
        <w:fldChar w:fldCharType="begin" w:fldLock="1"/>
      </w:r>
      <w:r>
        <w:instrText xml:space="preserve"> PAGEREF _Toc104889460 \h </w:instrText>
      </w:r>
      <w:r>
        <w:fldChar w:fldCharType="separate"/>
      </w:r>
      <w:r>
        <w:t>15</w:t>
      </w:r>
      <w:r>
        <w:fldChar w:fldCharType="end"/>
      </w:r>
    </w:p>
    <w:p w14:paraId="6A9E6ACA" w14:textId="19F568C5" w:rsidR="001B6C16" w:rsidRDefault="001B6C16">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_Toc104889461 \h </w:instrText>
      </w:r>
      <w:r>
        <w:fldChar w:fldCharType="separate"/>
      </w:r>
      <w:r>
        <w:t>15</w:t>
      </w:r>
      <w:r>
        <w:fldChar w:fldCharType="end"/>
      </w:r>
    </w:p>
    <w:p w14:paraId="5A73AF75" w14:textId="1A647EA7" w:rsidR="001B6C16" w:rsidRDefault="001B6C16">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rsidRPr="00CF7B7D">
        <w:rPr>
          <w:lang w:val="en-US"/>
        </w:rPr>
        <w:t xml:space="preserve">Support </w:t>
      </w:r>
      <w:r>
        <w:t>for returning to home network</w:t>
      </w:r>
      <w:r>
        <w:tab/>
      </w:r>
      <w:r>
        <w:fldChar w:fldCharType="begin" w:fldLock="1"/>
      </w:r>
      <w:r>
        <w:instrText xml:space="preserve"> PAGEREF _Toc104889462 \h </w:instrText>
      </w:r>
      <w:r>
        <w:fldChar w:fldCharType="separate"/>
      </w:r>
      <w:r>
        <w:t>15</w:t>
      </w:r>
      <w:r>
        <w:fldChar w:fldCharType="end"/>
      </w:r>
    </w:p>
    <w:p w14:paraId="231F00CF" w14:textId="4AC1BAF0" w:rsidR="001B6C16" w:rsidRDefault="001B6C16">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_Toc104889463 \h </w:instrText>
      </w:r>
      <w:r>
        <w:fldChar w:fldCharType="separate"/>
      </w:r>
      <w:r>
        <w:t>15</w:t>
      </w:r>
      <w:r>
        <w:fldChar w:fldCharType="end"/>
      </w:r>
    </w:p>
    <w:p w14:paraId="776ECEDA" w14:textId="1CE73730" w:rsidR="001B6C16" w:rsidRDefault="001B6C1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_Toc104889464 \h </w:instrText>
      </w:r>
      <w:r>
        <w:fldChar w:fldCharType="separate"/>
      </w:r>
      <w:r>
        <w:t>16</w:t>
      </w:r>
      <w:r>
        <w:fldChar w:fldCharType="end"/>
      </w:r>
    </w:p>
    <w:p w14:paraId="7102703D" w14:textId="5469BAB3" w:rsidR="001B6C16" w:rsidRDefault="001B6C16">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_Toc104889465 \h </w:instrText>
      </w:r>
      <w:r>
        <w:fldChar w:fldCharType="separate"/>
      </w:r>
      <w:r>
        <w:t>17</w:t>
      </w:r>
      <w:r>
        <w:fldChar w:fldCharType="end"/>
      </w:r>
    </w:p>
    <w:p w14:paraId="0598B57F" w14:textId="435AAB1F" w:rsidR="001B6C16" w:rsidRDefault="001B6C1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Enable efficient mobility via equivalent SNPNs</w:t>
      </w:r>
      <w:r>
        <w:tab/>
      </w:r>
      <w:r>
        <w:fldChar w:fldCharType="begin" w:fldLock="1"/>
      </w:r>
      <w:r>
        <w:instrText xml:space="preserve"> PAGEREF _Toc104889466 \h </w:instrText>
      </w:r>
      <w:r>
        <w:fldChar w:fldCharType="separate"/>
      </w:r>
      <w:r>
        <w:t>17</w:t>
      </w:r>
      <w:r>
        <w:fldChar w:fldCharType="end"/>
      </w:r>
    </w:p>
    <w:p w14:paraId="4E777AD0" w14:textId="516C6143" w:rsidR="001B6C16" w:rsidRDefault="001B6C16">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_Toc104889467 \h </w:instrText>
      </w:r>
      <w:r>
        <w:fldChar w:fldCharType="separate"/>
      </w:r>
      <w:r>
        <w:t>17</w:t>
      </w:r>
      <w:r>
        <w:fldChar w:fldCharType="end"/>
      </w:r>
    </w:p>
    <w:p w14:paraId="58AF67CF" w14:textId="639394AC" w:rsidR="001B6C16" w:rsidRDefault="001B6C16">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_Toc104889468 \h </w:instrText>
      </w:r>
      <w:r>
        <w:fldChar w:fldCharType="separate"/>
      </w:r>
      <w:r>
        <w:t>18</w:t>
      </w:r>
      <w:r>
        <w:fldChar w:fldCharType="end"/>
      </w:r>
    </w:p>
    <w:p w14:paraId="5C2E5FC4" w14:textId="1F722372" w:rsidR="001B6C16" w:rsidRDefault="001B6C1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_Toc104889469 \h </w:instrText>
      </w:r>
      <w:r>
        <w:fldChar w:fldCharType="separate"/>
      </w:r>
      <w:r>
        <w:t>18</w:t>
      </w:r>
      <w:r>
        <w:fldChar w:fldCharType="end"/>
      </w:r>
    </w:p>
    <w:p w14:paraId="7A1CCDCC" w14:textId="2A6051CF" w:rsidR="001B6C16" w:rsidRDefault="001B6C1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_Toc104889470 \h </w:instrText>
      </w:r>
      <w:r>
        <w:fldChar w:fldCharType="separate"/>
      </w:r>
      <w:r>
        <w:t>20</w:t>
      </w:r>
      <w:r>
        <w:fldChar w:fldCharType="end"/>
      </w:r>
    </w:p>
    <w:p w14:paraId="3E100505" w14:textId="6C8BBA16" w:rsidR="001B6C16" w:rsidRDefault="001B6C1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Access to SNPN services via Untrusted non-3GPP access network</w:t>
      </w:r>
      <w:r>
        <w:tab/>
      </w:r>
      <w:r>
        <w:fldChar w:fldCharType="begin" w:fldLock="1"/>
      </w:r>
      <w:r>
        <w:instrText xml:space="preserve"> PAGEREF _Toc104889471 \h </w:instrText>
      </w:r>
      <w:r>
        <w:fldChar w:fldCharType="separate"/>
      </w:r>
      <w:r>
        <w:t>21</w:t>
      </w:r>
      <w:r>
        <w:fldChar w:fldCharType="end"/>
      </w:r>
    </w:p>
    <w:p w14:paraId="079D58AD" w14:textId="09FA9BF3" w:rsidR="001B6C16" w:rsidRDefault="001B6C16">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_Toc104889472 \h </w:instrText>
      </w:r>
      <w:r>
        <w:fldChar w:fldCharType="separate"/>
      </w:r>
      <w:r>
        <w:t>21</w:t>
      </w:r>
      <w:r>
        <w:fldChar w:fldCharType="end"/>
      </w:r>
    </w:p>
    <w:p w14:paraId="3A5F9FBE" w14:textId="7F55B36C" w:rsidR="001B6C16" w:rsidRDefault="001B6C16">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_Toc104889473 \h </w:instrText>
      </w:r>
      <w:r>
        <w:fldChar w:fldCharType="separate"/>
      </w:r>
      <w:r>
        <w:t>21</w:t>
      </w:r>
      <w:r>
        <w:fldChar w:fldCharType="end"/>
      </w:r>
    </w:p>
    <w:p w14:paraId="01800D06" w14:textId="6AFF7A89" w:rsidR="001B6C16" w:rsidRDefault="001B6C1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_Toc104889474 \h </w:instrText>
      </w:r>
      <w:r>
        <w:fldChar w:fldCharType="separate"/>
      </w:r>
      <w:r>
        <w:t>21</w:t>
      </w:r>
      <w:r>
        <w:fldChar w:fldCharType="end"/>
      </w:r>
    </w:p>
    <w:p w14:paraId="28806038" w14:textId="3F628928" w:rsidR="001B6C16" w:rsidRDefault="001B6C1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_Toc104889475 \h </w:instrText>
      </w:r>
      <w:r>
        <w:fldChar w:fldCharType="separate"/>
      </w:r>
      <w:r>
        <w:t>22</w:t>
      </w:r>
      <w:r>
        <w:fldChar w:fldCharType="end"/>
      </w:r>
    </w:p>
    <w:p w14:paraId="5FF8114B" w14:textId="023210F6" w:rsidR="001B6C16" w:rsidRDefault="001B6C16">
      <w:pPr>
        <w:pStyle w:val="TOC2"/>
        <w:rPr>
          <w:rFonts w:asciiTheme="minorHAnsi" w:eastAsiaTheme="minorEastAsia" w:hAnsiTheme="minorHAnsi" w:cstheme="minorBidi"/>
          <w:sz w:val="22"/>
          <w:szCs w:val="22"/>
        </w:rPr>
      </w:pPr>
      <w:r w:rsidRPr="00CF7B7D">
        <w:rPr>
          <w:lang w:val="en-US"/>
        </w:rPr>
        <w:t>6.3</w:t>
      </w:r>
      <w:r>
        <w:rPr>
          <w:rFonts w:asciiTheme="minorHAnsi" w:eastAsiaTheme="minorEastAsia" w:hAnsiTheme="minorHAnsi" w:cstheme="minorBidi"/>
          <w:sz w:val="22"/>
          <w:szCs w:val="22"/>
        </w:rPr>
        <w:tab/>
      </w:r>
      <w:r w:rsidRPr="00CF7B7D">
        <w:rPr>
          <w:lang w:val="en-US"/>
        </w:rPr>
        <w:t xml:space="preserve">Solution #3: </w:t>
      </w:r>
      <w:r>
        <w:t>Access to SNPN services via Trusted non-3GPP access network</w:t>
      </w:r>
      <w:r>
        <w:tab/>
      </w:r>
      <w:r>
        <w:fldChar w:fldCharType="begin" w:fldLock="1"/>
      </w:r>
      <w:r>
        <w:instrText xml:space="preserve"> PAGEREF _Toc104889476 \h </w:instrText>
      </w:r>
      <w:r>
        <w:fldChar w:fldCharType="separate"/>
      </w:r>
      <w:r>
        <w:t>22</w:t>
      </w:r>
      <w:r>
        <w:fldChar w:fldCharType="end"/>
      </w:r>
    </w:p>
    <w:p w14:paraId="4ABC647E" w14:textId="0F9219D2" w:rsidR="001B6C16" w:rsidRDefault="001B6C16">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_Toc104889477 \h </w:instrText>
      </w:r>
      <w:r>
        <w:fldChar w:fldCharType="separate"/>
      </w:r>
      <w:r>
        <w:t>22</w:t>
      </w:r>
      <w:r>
        <w:fldChar w:fldCharType="end"/>
      </w:r>
    </w:p>
    <w:p w14:paraId="386809B2" w14:textId="0C588A9C" w:rsidR="001B6C16" w:rsidRDefault="001B6C16">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_Toc104889478 \h </w:instrText>
      </w:r>
      <w:r>
        <w:fldChar w:fldCharType="separate"/>
      </w:r>
      <w:r>
        <w:t>22</w:t>
      </w:r>
      <w:r>
        <w:fldChar w:fldCharType="end"/>
      </w:r>
    </w:p>
    <w:p w14:paraId="0A48B5ED" w14:textId="342557C1" w:rsidR="001B6C16" w:rsidRDefault="001B6C1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_Toc104889479 \h </w:instrText>
      </w:r>
      <w:r>
        <w:fldChar w:fldCharType="separate"/>
      </w:r>
      <w:r>
        <w:t>23</w:t>
      </w:r>
      <w:r>
        <w:fldChar w:fldCharType="end"/>
      </w:r>
    </w:p>
    <w:p w14:paraId="22780AC8" w14:textId="1ACF98A3" w:rsidR="001B6C16" w:rsidRDefault="001B6C1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_Toc104889480 \h </w:instrText>
      </w:r>
      <w:r>
        <w:fldChar w:fldCharType="separate"/>
      </w:r>
      <w:r>
        <w:t>23</w:t>
      </w:r>
      <w:r>
        <w:fldChar w:fldCharType="end"/>
      </w:r>
    </w:p>
    <w:p w14:paraId="724271A5" w14:textId="767638BD" w:rsidR="001B6C16" w:rsidRDefault="001B6C16">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_Toc104889481 \h </w:instrText>
      </w:r>
      <w:r>
        <w:fldChar w:fldCharType="separate"/>
      </w:r>
      <w:r>
        <w:t>24</w:t>
      </w:r>
      <w:r>
        <w:fldChar w:fldCharType="end"/>
      </w:r>
    </w:p>
    <w:p w14:paraId="7A0EC2B8" w14:textId="295BA3AC" w:rsidR="001B6C16" w:rsidRDefault="001B6C16">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_Toc104889482 \h </w:instrText>
      </w:r>
      <w:r>
        <w:fldChar w:fldCharType="separate"/>
      </w:r>
      <w:r>
        <w:t>24</w:t>
      </w:r>
      <w:r>
        <w:fldChar w:fldCharType="end"/>
      </w:r>
    </w:p>
    <w:p w14:paraId="23510FBF" w14:textId="4F908707" w:rsidR="001B6C16" w:rsidRDefault="001B6C1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Support of onboarding over untrusted non-3GPP access in SNPN</w:t>
      </w:r>
      <w:r>
        <w:tab/>
      </w:r>
      <w:r>
        <w:fldChar w:fldCharType="begin" w:fldLock="1"/>
      </w:r>
      <w:r>
        <w:instrText xml:space="preserve"> PAGEREF _Toc104889483 \h </w:instrText>
      </w:r>
      <w:r>
        <w:fldChar w:fldCharType="separate"/>
      </w:r>
      <w:r>
        <w:t>24</w:t>
      </w:r>
      <w:r>
        <w:fldChar w:fldCharType="end"/>
      </w:r>
    </w:p>
    <w:p w14:paraId="77D5D273" w14:textId="051B08AE" w:rsidR="001B6C16" w:rsidRDefault="001B6C16">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_Toc104889484 \h </w:instrText>
      </w:r>
      <w:r>
        <w:fldChar w:fldCharType="separate"/>
      </w:r>
      <w:r>
        <w:t>24</w:t>
      </w:r>
      <w:r>
        <w:fldChar w:fldCharType="end"/>
      </w:r>
    </w:p>
    <w:p w14:paraId="60F76B3B" w14:textId="12443B4E" w:rsidR="001B6C16" w:rsidRDefault="001B6C16">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_Toc104889485 \h </w:instrText>
      </w:r>
      <w:r>
        <w:fldChar w:fldCharType="separate"/>
      </w:r>
      <w:r>
        <w:t>25</w:t>
      </w:r>
      <w:r>
        <w:fldChar w:fldCharType="end"/>
      </w:r>
    </w:p>
    <w:p w14:paraId="0ED98E2E" w14:textId="56F37BD2" w:rsidR="001B6C16" w:rsidRDefault="001B6C1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_Toc104889486 \h </w:instrText>
      </w:r>
      <w:r>
        <w:fldChar w:fldCharType="separate"/>
      </w:r>
      <w:r>
        <w:t>25</w:t>
      </w:r>
      <w:r>
        <w:fldChar w:fldCharType="end"/>
      </w:r>
    </w:p>
    <w:p w14:paraId="4B3022B9" w14:textId="72177FF2" w:rsidR="001B6C16" w:rsidRDefault="001B6C16">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_Toc104889487 \h </w:instrText>
      </w:r>
      <w:r>
        <w:fldChar w:fldCharType="separate"/>
      </w:r>
      <w:r>
        <w:t>25</w:t>
      </w:r>
      <w:r>
        <w:fldChar w:fldCharType="end"/>
      </w:r>
    </w:p>
    <w:p w14:paraId="10B0ECE6" w14:textId="0B633BE4" w:rsidR="001B6C16" w:rsidRDefault="001B6C1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Support of Credentials Holder scenarios over untrusted non-3GPP access in SNPN</w:t>
      </w:r>
      <w:r>
        <w:tab/>
      </w:r>
      <w:r>
        <w:fldChar w:fldCharType="begin" w:fldLock="1"/>
      </w:r>
      <w:r>
        <w:instrText xml:space="preserve"> PAGEREF _Toc104889488 \h </w:instrText>
      </w:r>
      <w:r>
        <w:fldChar w:fldCharType="separate"/>
      </w:r>
      <w:r>
        <w:t>26</w:t>
      </w:r>
      <w:r>
        <w:fldChar w:fldCharType="end"/>
      </w:r>
    </w:p>
    <w:p w14:paraId="6E7CF74A" w14:textId="174B11B7" w:rsidR="001B6C16" w:rsidRDefault="001B6C16">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_Toc104889489 \h </w:instrText>
      </w:r>
      <w:r>
        <w:fldChar w:fldCharType="separate"/>
      </w:r>
      <w:r>
        <w:t>26</w:t>
      </w:r>
      <w:r>
        <w:fldChar w:fldCharType="end"/>
      </w:r>
    </w:p>
    <w:p w14:paraId="4B27B384" w14:textId="08E84B0C" w:rsidR="001B6C16" w:rsidRDefault="001B6C16">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_Toc104889490 \h </w:instrText>
      </w:r>
      <w:r>
        <w:fldChar w:fldCharType="separate"/>
      </w:r>
      <w:r>
        <w:t>26</w:t>
      </w:r>
      <w:r>
        <w:fldChar w:fldCharType="end"/>
      </w:r>
    </w:p>
    <w:p w14:paraId="4D1E9C81" w14:textId="024BE7D8" w:rsidR="001B6C16" w:rsidRDefault="001B6C1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_Toc104889491 \h </w:instrText>
      </w:r>
      <w:r>
        <w:fldChar w:fldCharType="separate"/>
      </w:r>
      <w:r>
        <w:t>26</w:t>
      </w:r>
      <w:r>
        <w:fldChar w:fldCharType="end"/>
      </w:r>
    </w:p>
    <w:p w14:paraId="2A66DAA1" w14:textId="7A0DA587" w:rsidR="001B6C16" w:rsidRDefault="001B6C16">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_Toc104889492 \h </w:instrText>
      </w:r>
      <w:r>
        <w:fldChar w:fldCharType="separate"/>
      </w:r>
      <w:r>
        <w:t>26</w:t>
      </w:r>
      <w:r>
        <w:fldChar w:fldCharType="end"/>
      </w:r>
    </w:p>
    <w:p w14:paraId="46DE1D31" w14:textId="15808FCC" w:rsidR="001B6C16" w:rsidRDefault="001B6C16">
      <w:pPr>
        <w:pStyle w:val="TOC2"/>
        <w:rPr>
          <w:rFonts w:asciiTheme="minorHAnsi" w:eastAsiaTheme="minorEastAsia" w:hAnsiTheme="minorHAnsi" w:cstheme="minorBidi"/>
          <w:sz w:val="22"/>
          <w:szCs w:val="22"/>
        </w:rPr>
      </w:pPr>
      <w:r w:rsidRPr="00CF7B7D">
        <w:rPr>
          <w:lang w:val="en-US"/>
        </w:rPr>
        <w:t>6.6</w:t>
      </w:r>
      <w:r>
        <w:rPr>
          <w:rFonts w:asciiTheme="minorHAnsi" w:eastAsiaTheme="minorEastAsia" w:hAnsiTheme="minorHAnsi" w:cstheme="minorBidi"/>
          <w:sz w:val="22"/>
          <w:szCs w:val="22"/>
        </w:rPr>
        <w:tab/>
      </w:r>
      <w:r w:rsidRPr="00CF7B7D">
        <w:rPr>
          <w:lang w:val="en-US"/>
        </w:rPr>
        <w:t xml:space="preserve">Solution #6: </w:t>
      </w:r>
      <w:r>
        <w:t>Access to SNPN services via wireline access network</w:t>
      </w:r>
      <w:r>
        <w:tab/>
      </w:r>
      <w:r>
        <w:fldChar w:fldCharType="begin" w:fldLock="1"/>
      </w:r>
      <w:r>
        <w:instrText xml:space="preserve"> PAGEREF _Toc104889493 \h </w:instrText>
      </w:r>
      <w:r>
        <w:fldChar w:fldCharType="separate"/>
      </w:r>
      <w:r>
        <w:t>27</w:t>
      </w:r>
      <w:r>
        <w:fldChar w:fldCharType="end"/>
      </w:r>
    </w:p>
    <w:p w14:paraId="5212BE4F" w14:textId="53113765" w:rsidR="001B6C16" w:rsidRDefault="001B6C16">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_Toc104889494 \h </w:instrText>
      </w:r>
      <w:r>
        <w:fldChar w:fldCharType="separate"/>
      </w:r>
      <w:r>
        <w:t>27</w:t>
      </w:r>
      <w:r>
        <w:fldChar w:fldCharType="end"/>
      </w:r>
    </w:p>
    <w:p w14:paraId="341BD0EA" w14:textId="73AE9B62" w:rsidR="001B6C16" w:rsidRDefault="001B6C16">
      <w:pPr>
        <w:pStyle w:val="TOC3"/>
        <w:rPr>
          <w:rFonts w:asciiTheme="minorHAnsi" w:eastAsiaTheme="minorEastAsia" w:hAnsiTheme="minorHAnsi" w:cstheme="minorBidi"/>
          <w:sz w:val="22"/>
          <w:szCs w:val="22"/>
        </w:rPr>
      </w:pPr>
      <w:r>
        <w:rPr>
          <w:lang w:eastAsia="ko-KR"/>
        </w:rPr>
        <w:lastRenderedPageBreak/>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_Toc104889495 \h </w:instrText>
      </w:r>
      <w:r>
        <w:fldChar w:fldCharType="separate"/>
      </w:r>
      <w:r>
        <w:t>27</w:t>
      </w:r>
      <w:r>
        <w:fldChar w:fldCharType="end"/>
      </w:r>
    </w:p>
    <w:p w14:paraId="2A2A7049" w14:textId="3ECB7CE5" w:rsidR="001B6C16" w:rsidRDefault="001B6C1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_Toc104889496 \h </w:instrText>
      </w:r>
      <w:r>
        <w:fldChar w:fldCharType="separate"/>
      </w:r>
      <w:r>
        <w:t>27</w:t>
      </w:r>
      <w:r>
        <w:fldChar w:fldCharType="end"/>
      </w:r>
    </w:p>
    <w:p w14:paraId="39225ABD" w14:textId="61A66DA7" w:rsidR="001B6C16" w:rsidRDefault="001B6C1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High level flow for localized service support</w:t>
      </w:r>
      <w:r>
        <w:tab/>
      </w:r>
      <w:r>
        <w:fldChar w:fldCharType="begin" w:fldLock="1"/>
      </w:r>
      <w:r>
        <w:instrText xml:space="preserve"> PAGEREF _Toc104889497 \h </w:instrText>
      </w:r>
      <w:r>
        <w:fldChar w:fldCharType="separate"/>
      </w:r>
      <w:r>
        <w:t>27</w:t>
      </w:r>
      <w:r>
        <w:fldChar w:fldCharType="end"/>
      </w:r>
    </w:p>
    <w:p w14:paraId="75FFE3AB" w14:textId="48E76A68" w:rsidR="001B6C16" w:rsidRDefault="001B6C16">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_Toc104889498 \h </w:instrText>
      </w:r>
      <w:r>
        <w:fldChar w:fldCharType="separate"/>
      </w:r>
      <w:r>
        <w:t>27</w:t>
      </w:r>
      <w:r>
        <w:fldChar w:fldCharType="end"/>
      </w:r>
    </w:p>
    <w:p w14:paraId="74CDFD3F" w14:textId="60B73ADB" w:rsidR="001B6C16" w:rsidRDefault="001B6C16">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_Toc104889499 \h </w:instrText>
      </w:r>
      <w:r>
        <w:fldChar w:fldCharType="separate"/>
      </w:r>
      <w:r>
        <w:t>28</w:t>
      </w:r>
      <w:r>
        <w:fldChar w:fldCharType="end"/>
      </w:r>
    </w:p>
    <w:p w14:paraId="1D7949E8" w14:textId="0659DBA7" w:rsidR="001B6C16" w:rsidRDefault="001B6C16">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_Toc104889500 \h </w:instrText>
      </w:r>
      <w:r>
        <w:fldChar w:fldCharType="separate"/>
      </w:r>
      <w:r>
        <w:t>28</w:t>
      </w:r>
      <w:r>
        <w:fldChar w:fldCharType="end"/>
      </w:r>
    </w:p>
    <w:p w14:paraId="51151209" w14:textId="4A1A58C0" w:rsidR="001B6C16" w:rsidRDefault="001B6C16">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_Toc104889501 \h </w:instrText>
      </w:r>
      <w:r>
        <w:fldChar w:fldCharType="separate"/>
      </w:r>
      <w:r>
        <w:t>30</w:t>
      </w:r>
      <w:r>
        <w:fldChar w:fldCharType="end"/>
      </w:r>
    </w:p>
    <w:p w14:paraId="3061CB6C" w14:textId="064CF886" w:rsidR="001B6C16" w:rsidRDefault="001B6C16">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Reuse existing mechanisms for Control Plane Load Control, Congestion and Overload Control</w:t>
      </w:r>
      <w:r>
        <w:tab/>
      </w:r>
      <w:r>
        <w:fldChar w:fldCharType="begin" w:fldLock="1"/>
      </w:r>
      <w:r>
        <w:instrText xml:space="preserve"> PAGEREF _Toc104889502 \h </w:instrText>
      </w:r>
      <w:r>
        <w:fldChar w:fldCharType="separate"/>
      </w:r>
      <w:r>
        <w:t>30</w:t>
      </w:r>
      <w:r>
        <w:fldChar w:fldCharType="end"/>
      </w:r>
    </w:p>
    <w:p w14:paraId="32C5B425" w14:textId="26F2889A" w:rsidR="001B6C16" w:rsidRDefault="001B6C16">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_Toc104889503 \h </w:instrText>
      </w:r>
      <w:r>
        <w:fldChar w:fldCharType="separate"/>
      </w:r>
      <w:r>
        <w:t>30</w:t>
      </w:r>
      <w:r>
        <w:fldChar w:fldCharType="end"/>
      </w:r>
    </w:p>
    <w:p w14:paraId="659CB4F9" w14:textId="27CDE532" w:rsidR="001B6C16" w:rsidRDefault="001B6C16">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_Toc104889504 \h </w:instrText>
      </w:r>
      <w:r>
        <w:fldChar w:fldCharType="separate"/>
      </w:r>
      <w:r>
        <w:t>30</w:t>
      </w:r>
      <w:r>
        <w:fldChar w:fldCharType="end"/>
      </w:r>
    </w:p>
    <w:p w14:paraId="47D7A3E0" w14:textId="24991131" w:rsidR="001B6C16" w:rsidRDefault="001B6C16">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_Toc104889505 \h </w:instrText>
      </w:r>
      <w:r>
        <w:fldChar w:fldCharType="separate"/>
      </w:r>
      <w:r>
        <w:t>30</w:t>
      </w:r>
      <w:r>
        <w:fldChar w:fldCharType="end"/>
      </w:r>
    </w:p>
    <w:p w14:paraId="36B6A609" w14:textId="2213DE3E" w:rsidR="001B6C16" w:rsidRDefault="001B6C16">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_Toc104889506 \h </w:instrText>
      </w:r>
      <w:r>
        <w:fldChar w:fldCharType="separate"/>
      </w:r>
      <w:r>
        <w:t>30</w:t>
      </w:r>
      <w:r>
        <w:fldChar w:fldCharType="end"/>
      </w:r>
    </w:p>
    <w:p w14:paraId="180C830F" w14:textId="48DC3509" w:rsidR="001B6C16" w:rsidRDefault="001B6C16">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Prevention of overload build up at home network using AMF based congestion control when local service is over</w:t>
      </w:r>
      <w:r>
        <w:tab/>
      </w:r>
      <w:r>
        <w:fldChar w:fldCharType="begin" w:fldLock="1"/>
      </w:r>
      <w:r>
        <w:instrText xml:space="preserve"> PAGEREF _Toc104889507 \h </w:instrText>
      </w:r>
      <w:r>
        <w:fldChar w:fldCharType="separate"/>
      </w:r>
      <w:r>
        <w:t>31</w:t>
      </w:r>
      <w:r>
        <w:fldChar w:fldCharType="end"/>
      </w:r>
    </w:p>
    <w:p w14:paraId="330C9D7B" w14:textId="766C5175" w:rsidR="001B6C16" w:rsidRDefault="001B6C16">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_Toc104889508 \h </w:instrText>
      </w:r>
      <w:r>
        <w:fldChar w:fldCharType="separate"/>
      </w:r>
      <w:r>
        <w:t>31</w:t>
      </w:r>
      <w:r>
        <w:fldChar w:fldCharType="end"/>
      </w:r>
    </w:p>
    <w:p w14:paraId="06025905" w14:textId="1FC514DA" w:rsidR="001B6C16" w:rsidRDefault="001B6C16">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_Toc104889509 \h </w:instrText>
      </w:r>
      <w:r>
        <w:fldChar w:fldCharType="separate"/>
      </w:r>
      <w:r>
        <w:t>31</w:t>
      </w:r>
      <w:r>
        <w:fldChar w:fldCharType="end"/>
      </w:r>
    </w:p>
    <w:p w14:paraId="231DC66C" w14:textId="0CCD48E5" w:rsidR="001B6C16" w:rsidRDefault="001B6C16">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_Toc104889510 \h </w:instrText>
      </w:r>
      <w:r>
        <w:fldChar w:fldCharType="separate"/>
      </w:r>
      <w:r>
        <w:t>33</w:t>
      </w:r>
      <w:r>
        <w:fldChar w:fldCharType="end"/>
      </w:r>
    </w:p>
    <w:p w14:paraId="4851DA27" w14:textId="7DA9E3EF" w:rsidR="001B6C16" w:rsidRDefault="001B6C16">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UE in CM Idle-State and AMF configured to send "Network/service availability timer"</w:t>
      </w:r>
      <w:r>
        <w:tab/>
      </w:r>
      <w:r>
        <w:fldChar w:fldCharType="begin" w:fldLock="1"/>
      </w:r>
      <w:r>
        <w:instrText xml:space="preserve"> PAGEREF _Toc104889511 \h </w:instrText>
      </w:r>
      <w:r>
        <w:fldChar w:fldCharType="separate"/>
      </w:r>
      <w:r>
        <w:t>33</w:t>
      </w:r>
      <w:r>
        <w:fldChar w:fldCharType="end"/>
      </w:r>
    </w:p>
    <w:p w14:paraId="072AD77F" w14:textId="4F0F5D3E" w:rsidR="001B6C16" w:rsidRDefault="001B6C16">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CM-Idle State and AMF not configured to send Network/service availability timer</w:t>
      </w:r>
      <w:r>
        <w:tab/>
      </w:r>
      <w:r>
        <w:fldChar w:fldCharType="begin" w:fldLock="1"/>
      </w:r>
      <w:r>
        <w:instrText xml:space="preserve"> PAGEREF _Toc104889512 \h </w:instrText>
      </w:r>
      <w:r>
        <w:fldChar w:fldCharType="separate"/>
      </w:r>
      <w:r>
        <w:t>35</w:t>
      </w:r>
      <w:r>
        <w:fldChar w:fldCharType="end"/>
      </w:r>
    </w:p>
    <w:p w14:paraId="1199E800" w14:textId="6F209E60" w:rsidR="001B6C16" w:rsidRDefault="001B6C16">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CM-Connected State and AMF not configured to send Network/service availability timer</w:t>
      </w:r>
      <w:r>
        <w:tab/>
      </w:r>
      <w:r>
        <w:fldChar w:fldCharType="begin" w:fldLock="1"/>
      </w:r>
      <w:r>
        <w:instrText xml:space="preserve"> PAGEREF _Toc104889513 \h </w:instrText>
      </w:r>
      <w:r>
        <w:fldChar w:fldCharType="separate"/>
      </w:r>
      <w:r>
        <w:t>37</w:t>
      </w:r>
      <w:r>
        <w:fldChar w:fldCharType="end"/>
      </w:r>
    </w:p>
    <w:p w14:paraId="5865F8B4" w14:textId="747828CE" w:rsidR="001B6C16" w:rsidRDefault="001B6C16">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_Toc104889514 \h </w:instrText>
      </w:r>
      <w:r>
        <w:fldChar w:fldCharType="separate"/>
      </w:r>
      <w:r>
        <w:t>38</w:t>
      </w:r>
      <w:r>
        <w:fldChar w:fldCharType="end"/>
      </w:r>
    </w:p>
    <w:p w14:paraId="5B02EDC7" w14:textId="25766D71" w:rsidR="001B6C16" w:rsidRDefault="001B6C16">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Solution for discovery and selection of NPN hosting network and localized services</w:t>
      </w:r>
      <w:r>
        <w:tab/>
      </w:r>
      <w:r>
        <w:fldChar w:fldCharType="begin" w:fldLock="1"/>
      </w:r>
      <w:r>
        <w:instrText xml:space="preserve"> PAGEREF _Toc104889515 \h </w:instrText>
      </w:r>
      <w:r>
        <w:fldChar w:fldCharType="separate"/>
      </w:r>
      <w:r>
        <w:t>38</w:t>
      </w:r>
      <w:r>
        <w:fldChar w:fldCharType="end"/>
      </w:r>
    </w:p>
    <w:p w14:paraId="1A68C3B6" w14:textId="6D9B7713" w:rsidR="001B6C16" w:rsidRDefault="001B6C16">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_Toc104889516 \h </w:instrText>
      </w:r>
      <w:r>
        <w:fldChar w:fldCharType="separate"/>
      </w:r>
      <w:r>
        <w:t>38</w:t>
      </w:r>
      <w:r>
        <w:fldChar w:fldCharType="end"/>
      </w:r>
    </w:p>
    <w:p w14:paraId="4028DD7B" w14:textId="2091CAF5" w:rsidR="001B6C16" w:rsidRDefault="001B6C16">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_Toc104889517 \h </w:instrText>
      </w:r>
      <w:r>
        <w:fldChar w:fldCharType="separate"/>
      </w:r>
      <w:r>
        <w:t>39</w:t>
      </w:r>
      <w:r>
        <w:fldChar w:fldCharType="end"/>
      </w:r>
    </w:p>
    <w:p w14:paraId="7AC592A5" w14:textId="68A32BDD" w:rsidR="001B6C16" w:rsidRDefault="001B6C16">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SNPN hosting network for localized services</w:t>
      </w:r>
      <w:r>
        <w:tab/>
      </w:r>
      <w:r>
        <w:fldChar w:fldCharType="begin" w:fldLock="1"/>
      </w:r>
      <w:r>
        <w:instrText xml:space="preserve"> PAGEREF _Toc104889518 \h </w:instrText>
      </w:r>
      <w:r>
        <w:fldChar w:fldCharType="separate"/>
      </w:r>
      <w:r>
        <w:t>39</w:t>
      </w:r>
      <w:r>
        <w:fldChar w:fldCharType="end"/>
      </w:r>
    </w:p>
    <w:p w14:paraId="0897B16A" w14:textId="4A4E78FF" w:rsidR="001B6C16" w:rsidRDefault="001B6C16">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PNI-NPN hosting network for localized services</w:t>
      </w:r>
      <w:r>
        <w:tab/>
      </w:r>
      <w:r>
        <w:fldChar w:fldCharType="begin" w:fldLock="1"/>
      </w:r>
      <w:r>
        <w:instrText xml:space="preserve"> PAGEREF _Toc104889519 \h </w:instrText>
      </w:r>
      <w:r>
        <w:fldChar w:fldCharType="separate"/>
      </w:r>
      <w:r>
        <w:t>39</w:t>
      </w:r>
      <w:r>
        <w:fldChar w:fldCharType="end"/>
      </w:r>
    </w:p>
    <w:p w14:paraId="3E7DF185" w14:textId="24FCA589" w:rsidR="001B6C16" w:rsidRDefault="001B6C1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_Toc104889520 \h </w:instrText>
      </w:r>
      <w:r>
        <w:fldChar w:fldCharType="separate"/>
      </w:r>
      <w:r>
        <w:t>40</w:t>
      </w:r>
      <w:r>
        <w:fldChar w:fldCharType="end"/>
      </w:r>
    </w:p>
    <w:p w14:paraId="00A75622" w14:textId="1D7DFAAD" w:rsidR="001B6C16" w:rsidRDefault="001B6C16">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Automatic discovery and selection of SNPNs for access to localized services</w:t>
      </w:r>
      <w:r>
        <w:tab/>
      </w:r>
      <w:r>
        <w:fldChar w:fldCharType="begin" w:fldLock="1"/>
      </w:r>
      <w:r>
        <w:instrText xml:space="preserve"> PAGEREF _Toc104889521 \h </w:instrText>
      </w:r>
      <w:r>
        <w:fldChar w:fldCharType="separate"/>
      </w:r>
      <w:r>
        <w:t>40</w:t>
      </w:r>
      <w:r>
        <w:fldChar w:fldCharType="end"/>
      </w:r>
    </w:p>
    <w:p w14:paraId="2EA00F86" w14:textId="35AF94A6" w:rsidR="001B6C16" w:rsidRDefault="001B6C16">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Leaving SNPN Localized services mode</w:t>
      </w:r>
      <w:r>
        <w:tab/>
      </w:r>
      <w:r>
        <w:fldChar w:fldCharType="begin" w:fldLock="1"/>
      </w:r>
      <w:r>
        <w:instrText xml:space="preserve"> PAGEREF _Toc104889522 \h </w:instrText>
      </w:r>
      <w:r>
        <w:fldChar w:fldCharType="separate"/>
      </w:r>
      <w:r>
        <w:t>40</w:t>
      </w:r>
      <w:r>
        <w:fldChar w:fldCharType="end"/>
      </w:r>
    </w:p>
    <w:p w14:paraId="4D8051DC" w14:textId="26BF67D6" w:rsidR="001B6C16" w:rsidRDefault="001B6C16">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Discovery and selection of PNI-NPNs with CAG for access to localized services</w:t>
      </w:r>
      <w:r>
        <w:tab/>
      </w:r>
      <w:r>
        <w:fldChar w:fldCharType="begin" w:fldLock="1"/>
      </w:r>
      <w:r>
        <w:instrText xml:space="preserve"> PAGEREF _Toc104889523 \h </w:instrText>
      </w:r>
      <w:r>
        <w:fldChar w:fldCharType="separate"/>
      </w:r>
      <w:r>
        <w:t>40</w:t>
      </w:r>
      <w:r>
        <w:fldChar w:fldCharType="end"/>
      </w:r>
    </w:p>
    <w:p w14:paraId="4ED14385" w14:textId="484B3E6B" w:rsidR="001B6C16" w:rsidRDefault="001B6C16">
      <w:pPr>
        <w:pStyle w:val="TOC4"/>
        <w:rPr>
          <w:rFonts w:asciiTheme="minorHAnsi" w:eastAsiaTheme="minorEastAsia" w:hAnsiTheme="minorHAnsi" w:cstheme="minorBidi"/>
          <w:sz w:val="22"/>
          <w:szCs w:val="22"/>
        </w:rPr>
      </w:pPr>
      <w:r>
        <w:t>6.10.3.4</w:t>
      </w:r>
      <w:r>
        <w:rPr>
          <w:rFonts w:asciiTheme="minorHAnsi" w:eastAsiaTheme="minorEastAsia" w:hAnsiTheme="minorHAnsi" w:cstheme="minorBidi"/>
          <w:sz w:val="22"/>
          <w:szCs w:val="22"/>
        </w:rPr>
        <w:tab/>
      </w:r>
      <w:r>
        <w:t>Leaving the PNI-NPNs with CAG for access to localized services</w:t>
      </w:r>
      <w:r>
        <w:tab/>
      </w:r>
      <w:r>
        <w:fldChar w:fldCharType="begin" w:fldLock="1"/>
      </w:r>
      <w:r>
        <w:instrText xml:space="preserve"> PAGEREF _Toc104889524 \h </w:instrText>
      </w:r>
      <w:r>
        <w:fldChar w:fldCharType="separate"/>
      </w:r>
      <w:r>
        <w:t>41</w:t>
      </w:r>
      <w:r>
        <w:fldChar w:fldCharType="end"/>
      </w:r>
    </w:p>
    <w:p w14:paraId="4D181856" w14:textId="3512208C" w:rsidR="001B6C16" w:rsidRDefault="001B6C16">
      <w:pPr>
        <w:pStyle w:val="TOC4"/>
        <w:rPr>
          <w:rFonts w:asciiTheme="minorHAnsi" w:eastAsiaTheme="minorEastAsia" w:hAnsiTheme="minorHAnsi" w:cstheme="minorBidi"/>
          <w:sz w:val="22"/>
          <w:szCs w:val="22"/>
        </w:rPr>
      </w:pPr>
      <w:r>
        <w:t>6.10.3.5</w:t>
      </w:r>
      <w:r>
        <w:rPr>
          <w:rFonts w:asciiTheme="minorHAnsi" w:eastAsiaTheme="minorEastAsia" w:hAnsiTheme="minorHAnsi" w:cstheme="minorBidi"/>
          <w:sz w:val="22"/>
          <w:szCs w:val="22"/>
        </w:rPr>
        <w:tab/>
      </w:r>
      <w:r>
        <w:t>Manual discovery and selection of SNPNs for access to localized services</w:t>
      </w:r>
      <w:r>
        <w:tab/>
      </w:r>
      <w:r>
        <w:fldChar w:fldCharType="begin" w:fldLock="1"/>
      </w:r>
      <w:r>
        <w:instrText xml:space="preserve"> PAGEREF _Toc104889525 \h </w:instrText>
      </w:r>
      <w:r>
        <w:fldChar w:fldCharType="separate"/>
      </w:r>
      <w:r>
        <w:t>41</w:t>
      </w:r>
      <w:r>
        <w:fldChar w:fldCharType="end"/>
      </w:r>
    </w:p>
    <w:p w14:paraId="306A7EF9" w14:textId="4E7BA133" w:rsidR="001B6C16" w:rsidRDefault="001B6C16">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_Toc104889526 \h </w:instrText>
      </w:r>
      <w:r>
        <w:fldChar w:fldCharType="separate"/>
      </w:r>
      <w:r>
        <w:t>41</w:t>
      </w:r>
      <w:r>
        <w:fldChar w:fldCharType="end"/>
      </w:r>
    </w:p>
    <w:p w14:paraId="0095E73C" w14:textId="0BADB29F" w:rsidR="001B6C16" w:rsidRDefault="001B6C16">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Access to localized service by using LADN and roaming architecture</w:t>
      </w:r>
      <w:r>
        <w:tab/>
      </w:r>
      <w:r>
        <w:fldChar w:fldCharType="begin" w:fldLock="1"/>
      </w:r>
      <w:r>
        <w:instrText xml:space="preserve"> PAGEREF _Toc104889527 \h </w:instrText>
      </w:r>
      <w:r>
        <w:fldChar w:fldCharType="separate"/>
      </w:r>
      <w:r>
        <w:t>41</w:t>
      </w:r>
      <w:r>
        <w:fldChar w:fldCharType="end"/>
      </w:r>
    </w:p>
    <w:p w14:paraId="11D494EF" w14:textId="048EDC2F" w:rsidR="001B6C16" w:rsidRDefault="001B6C16">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_Toc104889528 \h </w:instrText>
      </w:r>
      <w:r>
        <w:fldChar w:fldCharType="separate"/>
      </w:r>
      <w:r>
        <w:t>41</w:t>
      </w:r>
      <w:r>
        <w:fldChar w:fldCharType="end"/>
      </w:r>
    </w:p>
    <w:p w14:paraId="236247C7" w14:textId="7B3EB6BC" w:rsidR="001B6C16" w:rsidRDefault="001B6C16">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_Toc104889529 \h </w:instrText>
      </w:r>
      <w:r>
        <w:fldChar w:fldCharType="separate"/>
      </w:r>
      <w:r>
        <w:t>42</w:t>
      </w:r>
      <w:r>
        <w:fldChar w:fldCharType="end"/>
      </w:r>
    </w:p>
    <w:p w14:paraId="0C68700E" w14:textId="75818ED4" w:rsidR="001B6C16" w:rsidRDefault="001B6C16">
      <w:pPr>
        <w:pStyle w:val="TOC4"/>
        <w:rPr>
          <w:rFonts w:asciiTheme="minorHAnsi" w:eastAsiaTheme="minorEastAsia" w:hAnsiTheme="minorHAnsi" w:cstheme="minorBidi"/>
          <w:sz w:val="22"/>
          <w:szCs w:val="22"/>
        </w:rPr>
      </w:pPr>
      <w:r>
        <w:rPr>
          <w:lang w:eastAsia="ko-KR"/>
        </w:rPr>
        <w:t>6.11.2.1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_Toc104889530 \h </w:instrText>
      </w:r>
      <w:r>
        <w:fldChar w:fldCharType="separate"/>
      </w:r>
      <w:r>
        <w:t>42</w:t>
      </w:r>
      <w:r>
        <w:fldChar w:fldCharType="end"/>
      </w:r>
    </w:p>
    <w:p w14:paraId="1D9F813F" w14:textId="02D863B8" w:rsidR="001B6C16" w:rsidRDefault="001B6C16">
      <w:pPr>
        <w:pStyle w:val="TOC4"/>
        <w:rPr>
          <w:rFonts w:asciiTheme="minorHAnsi" w:eastAsiaTheme="minorEastAsia" w:hAnsiTheme="minorHAnsi" w:cstheme="minorBidi"/>
          <w:sz w:val="22"/>
          <w:szCs w:val="22"/>
        </w:rPr>
      </w:pPr>
      <w:r>
        <w:rPr>
          <w:lang w:eastAsia="ko-KR"/>
        </w:rPr>
        <w:t>6.11.2.2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_Toc104889531 \h </w:instrText>
      </w:r>
      <w:r>
        <w:fldChar w:fldCharType="separate"/>
      </w:r>
      <w:r>
        <w:t>43</w:t>
      </w:r>
      <w:r>
        <w:fldChar w:fldCharType="end"/>
      </w:r>
    </w:p>
    <w:p w14:paraId="0B2E19E8" w14:textId="10E84A01" w:rsidR="001B6C16" w:rsidRDefault="001B6C16">
      <w:pPr>
        <w:pStyle w:val="TOC4"/>
        <w:rPr>
          <w:rFonts w:asciiTheme="minorHAnsi" w:eastAsiaTheme="minorEastAsia" w:hAnsiTheme="minorHAnsi" w:cstheme="minorBidi"/>
          <w:sz w:val="22"/>
          <w:szCs w:val="22"/>
        </w:rPr>
      </w:pPr>
      <w:r>
        <w:rPr>
          <w:lang w:eastAsia="ko-KR"/>
        </w:rPr>
        <w:t>6.11.2.3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_Toc104889532 \h </w:instrText>
      </w:r>
      <w:r>
        <w:fldChar w:fldCharType="separate"/>
      </w:r>
      <w:r>
        <w:t>43</w:t>
      </w:r>
      <w:r>
        <w:fldChar w:fldCharType="end"/>
      </w:r>
    </w:p>
    <w:p w14:paraId="02A4841B" w14:textId="5B04C3A1" w:rsidR="001B6C16" w:rsidRDefault="001B6C16">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_Toc104889533 \h </w:instrText>
      </w:r>
      <w:r>
        <w:fldChar w:fldCharType="separate"/>
      </w:r>
      <w:r>
        <w:t>44</w:t>
      </w:r>
      <w:r>
        <w:fldChar w:fldCharType="end"/>
      </w:r>
    </w:p>
    <w:p w14:paraId="7C6CBF15" w14:textId="0C0E3E78" w:rsidR="001B6C16" w:rsidRDefault="001B6C16">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_Toc104889534 \h </w:instrText>
      </w:r>
      <w:r>
        <w:fldChar w:fldCharType="separate"/>
      </w:r>
      <w:r>
        <w:t>44</w:t>
      </w:r>
      <w:r>
        <w:fldChar w:fldCharType="end"/>
      </w:r>
    </w:p>
    <w:p w14:paraId="72EB84D2" w14:textId="356A9DF2" w:rsidR="001B6C16" w:rsidRDefault="001B6C16">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_Toc104889535 \h </w:instrText>
      </w:r>
      <w:r>
        <w:fldChar w:fldCharType="separate"/>
      </w:r>
      <w:r>
        <w:t>44</w:t>
      </w:r>
      <w:r>
        <w:fldChar w:fldCharType="end"/>
      </w:r>
    </w:p>
    <w:p w14:paraId="50537316" w14:textId="58F3E609" w:rsidR="001B6C16" w:rsidRDefault="001B6C16">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_Toc104889536 \h </w:instrText>
      </w:r>
      <w:r>
        <w:fldChar w:fldCharType="separate"/>
      </w:r>
      <w:r>
        <w:t>45</w:t>
      </w:r>
      <w:r>
        <w:fldChar w:fldCharType="end"/>
      </w:r>
    </w:p>
    <w:p w14:paraId="2C72E424" w14:textId="00040407" w:rsidR="001B6C16" w:rsidRDefault="001B6C16">
      <w:pPr>
        <w:pStyle w:val="TOC2"/>
        <w:rPr>
          <w:rFonts w:asciiTheme="minorHAnsi" w:eastAsiaTheme="minorEastAsia" w:hAnsiTheme="minorHAnsi" w:cstheme="minorBidi"/>
          <w:sz w:val="22"/>
          <w:szCs w:val="22"/>
        </w:rPr>
      </w:pPr>
      <w:r w:rsidRPr="00CF7B7D">
        <w:rPr>
          <w:lang w:val="en-US" w:eastAsia="zh-CN"/>
        </w:rPr>
        <w:t>6.12</w:t>
      </w:r>
      <w:r>
        <w:rPr>
          <w:rFonts w:asciiTheme="minorHAnsi" w:eastAsiaTheme="minorEastAsia" w:hAnsiTheme="minorHAnsi" w:cstheme="minorBidi"/>
          <w:sz w:val="22"/>
          <w:szCs w:val="22"/>
        </w:rPr>
        <w:tab/>
      </w:r>
      <w:r w:rsidRPr="00CF7B7D">
        <w:rPr>
          <w:lang w:val="en-US"/>
        </w:rPr>
        <w:t>Solution</w:t>
      </w:r>
      <w:r w:rsidRPr="00CF7B7D">
        <w:rPr>
          <w:lang w:val="en-US" w:eastAsia="zh-CN"/>
        </w:rPr>
        <w:t xml:space="preserve"> #12</w:t>
      </w:r>
      <w:r w:rsidRPr="00CF7B7D">
        <w:rPr>
          <w:lang w:val="en-US"/>
        </w:rPr>
        <w:t>: Discovering services offered by SNPN while camping in a serving network</w:t>
      </w:r>
      <w:r>
        <w:tab/>
      </w:r>
      <w:r>
        <w:fldChar w:fldCharType="begin" w:fldLock="1"/>
      </w:r>
      <w:r>
        <w:instrText xml:space="preserve"> PAGEREF _Toc104889537 \h </w:instrText>
      </w:r>
      <w:r>
        <w:fldChar w:fldCharType="separate"/>
      </w:r>
      <w:r>
        <w:t>45</w:t>
      </w:r>
      <w:r>
        <w:fldChar w:fldCharType="end"/>
      </w:r>
    </w:p>
    <w:p w14:paraId="4EA7080D" w14:textId="2FD8535B" w:rsidR="001B6C16" w:rsidRDefault="001B6C16">
      <w:pPr>
        <w:pStyle w:val="TOC3"/>
        <w:rPr>
          <w:rFonts w:asciiTheme="minorHAnsi" w:eastAsiaTheme="minorEastAsia" w:hAnsiTheme="minorHAnsi" w:cstheme="minorBidi"/>
          <w:sz w:val="22"/>
          <w:szCs w:val="22"/>
        </w:rPr>
      </w:pPr>
      <w:r w:rsidRPr="00CF7B7D">
        <w:rPr>
          <w:lang w:val="en-US"/>
        </w:rPr>
        <w:t>6.12.1</w:t>
      </w:r>
      <w:r>
        <w:rPr>
          <w:rFonts w:asciiTheme="minorHAnsi" w:eastAsiaTheme="minorEastAsia" w:hAnsiTheme="minorHAnsi" w:cstheme="minorBidi"/>
          <w:sz w:val="22"/>
          <w:szCs w:val="22"/>
        </w:rPr>
        <w:tab/>
      </w:r>
      <w:r w:rsidRPr="00CF7B7D">
        <w:rPr>
          <w:lang w:val="en-US"/>
        </w:rPr>
        <w:t>Introduction</w:t>
      </w:r>
      <w:r>
        <w:tab/>
      </w:r>
      <w:r>
        <w:fldChar w:fldCharType="begin" w:fldLock="1"/>
      </w:r>
      <w:r>
        <w:instrText xml:space="preserve"> PAGEREF _Toc104889538 \h </w:instrText>
      </w:r>
      <w:r>
        <w:fldChar w:fldCharType="separate"/>
      </w:r>
      <w:r>
        <w:t>45</w:t>
      </w:r>
      <w:r>
        <w:fldChar w:fldCharType="end"/>
      </w:r>
    </w:p>
    <w:p w14:paraId="78ECC5CB" w14:textId="3C80F335" w:rsidR="001B6C16" w:rsidRDefault="001B6C16">
      <w:pPr>
        <w:pStyle w:val="TOC3"/>
        <w:rPr>
          <w:rFonts w:asciiTheme="minorHAnsi" w:eastAsiaTheme="minorEastAsia" w:hAnsiTheme="minorHAnsi" w:cstheme="minorBidi"/>
          <w:sz w:val="22"/>
          <w:szCs w:val="22"/>
        </w:rPr>
      </w:pPr>
      <w:r w:rsidRPr="00CF7B7D">
        <w:rPr>
          <w:lang w:val="en-US"/>
        </w:rPr>
        <w:t>6.12.2</w:t>
      </w:r>
      <w:r>
        <w:rPr>
          <w:rFonts w:asciiTheme="minorHAnsi" w:eastAsiaTheme="minorEastAsia" w:hAnsiTheme="minorHAnsi" w:cstheme="minorBidi"/>
          <w:sz w:val="22"/>
          <w:szCs w:val="22"/>
        </w:rPr>
        <w:tab/>
      </w:r>
      <w:r w:rsidRPr="00CF7B7D">
        <w:rPr>
          <w:lang w:val="en-US"/>
        </w:rPr>
        <w:t>Functional Description</w:t>
      </w:r>
      <w:r>
        <w:tab/>
      </w:r>
      <w:r>
        <w:fldChar w:fldCharType="begin" w:fldLock="1"/>
      </w:r>
      <w:r>
        <w:instrText xml:space="preserve"> PAGEREF _Toc104889539 \h </w:instrText>
      </w:r>
      <w:r>
        <w:fldChar w:fldCharType="separate"/>
      </w:r>
      <w:r>
        <w:t>45</w:t>
      </w:r>
      <w:r>
        <w:fldChar w:fldCharType="end"/>
      </w:r>
    </w:p>
    <w:p w14:paraId="2E6CEC3E" w14:textId="2189B06C" w:rsidR="001B6C16" w:rsidRDefault="001B6C16">
      <w:pPr>
        <w:pStyle w:val="TOC3"/>
        <w:rPr>
          <w:rFonts w:asciiTheme="minorHAnsi" w:eastAsiaTheme="minorEastAsia" w:hAnsiTheme="minorHAnsi" w:cstheme="minorBidi"/>
          <w:sz w:val="22"/>
          <w:szCs w:val="22"/>
        </w:rPr>
      </w:pPr>
      <w:r w:rsidRPr="00CF7B7D">
        <w:rPr>
          <w:lang w:val="en-US"/>
        </w:rPr>
        <w:t>6.12.</w:t>
      </w:r>
      <w:r w:rsidRPr="00CF7B7D">
        <w:rPr>
          <w:lang w:val="en-US" w:eastAsia="zh-CN"/>
        </w:rPr>
        <w:t>3</w:t>
      </w:r>
      <w:r>
        <w:rPr>
          <w:rFonts w:asciiTheme="minorHAnsi" w:eastAsiaTheme="minorEastAsia" w:hAnsiTheme="minorHAnsi" w:cstheme="minorBidi"/>
          <w:sz w:val="22"/>
          <w:szCs w:val="22"/>
        </w:rPr>
        <w:tab/>
      </w:r>
      <w:r w:rsidRPr="00CF7B7D">
        <w:rPr>
          <w:lang w:val="en-US"/>
        </w:rPr>
        <w:t>Procedures</w:t>
      </w:r>
      <w:r>
        <w:tab/>
      </w:r>
      <w:r>
        <w:fldChar w:fldCharType="begin" w:fldLock="1"/>
      </w:r>
      <w:r>
        <w:instrText xml:space="preserve"> PAGEREF _Toc104889540 \h </w:instrText>
      </w:r>
      <w:r>
        <w:fldChar w:fldCharType="separate"/>
      </w:r>
      <w:r>
        <w:t>47</w:t>
      </w:r>
      <w:r>
        <w:fldChar w:fldCharType="end"/>
      </w:r>
    </w:p>
    <w:p w14:paraId="23AFC4CA" w14:textId="1AEC1840" w:rsidR="001B6C16" w:rsidRDefault="001B6C16">
      <w:pPr>
        <w:pStyle w:val="TOC4"/>
        <w:rPr>
          <w:rFonts w:asciiTheme="minorHAnsi" w:eastAsiaTheme="minorEastAsia" w:hAnsiTheme="minorHAnsi" w:cstheme="minorBidi"/>
          <w:sz w:val="22"/>
          <w:szCs w:val="22"/>
        </w:rPr>
      </w:pPr>
      <w:r w:rsidRPr="00CF7B7D">
        <w:rPr>
          <w:lang w:val="en-US"/>
        </w:rPr>
        <w:t>6.12.3.1</w:t>
      </w:r>
      <w:r>
        <w:rPr>
          <w:rFonts w:asciiTheme="minorHAnsi" w:eastAsiaTheme="minorEastAsia" w:hAnsiTheme="minorHAnsi" w:cstheme="minorBidi"/>
          <w:sz w:val="22"/>
          <w:szCs w:val="22"/>
        </w:rPr>
        <w:tab/>
      </w:r>
      <w:r w:rsidRPr="00CF7B7D">
        <w:rPr>
          <w:lang w:val="en-US"/>
        </w:rPr>
        <w:t>UE discovery, selection and access for hosting network using Registration procedure</w:t>
      </w:r>
      <w:r>
        <w:tab/>
      </w:r>
      <w:r>
        <w:fldChar w:fldCharType="begin" w:fldLock="1"/>
      </w:r>
      <w:r>
        <w:instrText xml:space="preserve"> PAGEREF _Toc104889541 \h </w:instrText>
      </w:r>
      <w:r>
        <w:fldChar w:fldCharType="separate"/>
      </w:r>
      <w:r>
        <w:t>47</w:t>
      </w:r>
      <w:r>
        <w:fldChar w:fldCharType="end"/>
      </w:r>
    </w:p>
    <w:p w14:paraId="291D510D" w14:textId="3976CC49" w:rsidR="001B6C16" w:rsidRDefault="001B6C16">
      <w:pPr>
        <w:pStyle w:val="TOC4"/>
        <w:rPr>
          <w:rFonts w:asciiTheme="minorHAnsi" w:eastAsiaTheme="minorEastAsia" w:hAnsiTheme="minorHAnsi" w:cstheme="minorBidi"/>
          <w:sz w:val="22"/>
          <w:szCs w:val="22"/>
        </w:rPr>
      </w:pPr>
      <w:r w:rsidRPr="00CF7B7D">
        <w:rPr>
          <w:lang w:val="en-US"/>
        </w:rPr>
        <w:t>6.12.3.2</w:t>
      </w:r>
      <w:r>
        <w:rPr>
          <w:rFonts w:asciiTheme="minorHAnsi" w:eastAsiaTheme="minorEastAsia" w:hAnsiTheme="minorHAnsi" w:cstheme="minorBidi"/>
          <w:sz w:val="22"/>
          <w:szCs w:val="22"/>
        </w:rPr>
        <w:tab/>
      </w:r>
      <w:r w:rsidRPr="00CF7B7D">
        <w:rPr>
          <w:lang w:val="en-US"/>
        </w:rPr>
        <w:t>UE discovery, selection and access for hosting network using UE Configuration Update procedure</w:t>
      </w:r>
      <w:r>
        <w:tab/>
      </w:r>
      <w:r>
        <w:fldChar w:fldCharType="begin" w:fldLock="1"/>
      </w:r>
      <w:r>
        <w:instrText xml:space="preserve"> PAGEREF _Toc104889542 \h </w:instrText>
      </w:r>
      <w:r>
        <w:fldChar w:fldCharType="separate"/>
      </w:r>
      <w:r>
        <w:t>48</w:t>
      </w:r>
      <w:r>
        <w:fldChar w:fldCharType="end"/>
      </w:r>
    </w:p>
    <w:p w14:paraId="64BB2721" w14:textId="6D53A061" w:rsidR="001B6C16" w:rsidRDefault="001B6C16">
      <w:pPr>
        <w:pStyle w:val="TOC4"/>
        <w:rPr>
          <w:rFonts w:asciiTheme="minorHAnsi" w:eastAsiaTheme="minorEastAsia" w:hAnsiTheme="minorHAnsi" w:cstheme="minorBidi"/>
          <w:sz w:val="22"/>
          <w:szCs w:val="22"/>
        </w:rPr>
      </w:pPr>
      <w:r w:rsidRPr="00CF7B7D">
        <w:rPr>
          <w:lang w:val="en-US"/>
        </w:rPr>
        <w:t>6.12.3.3</w:t>
      </w:r>
      <w:r>
        <w:rPr>
          <w:rFonts w:asciiTheme="minorHAnsi" w:eastAsiaTheme="minorEastAsia" w:hAnsiTheme="minorHAnsi" w:cstheme="minorBidi"/>
          <w:sz w:val="22"/>
          <w:szCs w:val="22"/>
        </w:rPr>
        <w:tab/>
      </w:r>
      <w:r w:rsidRPr="00CF7B7D">
        <w:rPr>
          <w:lang w:val="en-US"/>
        </w:rPr>
        <w:t>UE discovery, selection and access for hosting network using Steering of Roaming procedure</w:t>
      </w:r>
      <w:r>
        <w:tab/>
      </w:r>
      <w:r>
        <w:fldChar w:fldCharType="begin" w:fldLock="1"/>
      </w:r>
      <w:r>
        <w:instrText xml:space="preserve"> PAGEREF _Toc104889543 \h </w:instrText>
      </w:r>
      <w:r>
        <w:fldChar w:fldCharType="separate"/>
      </w:r>
      <w:r>
        <w:t>49</w:t>
      </w:r>
      <w:r>
        <w:fldChar w:fldCharType="end"/>
      </w:r>
    </w:p>
    <w:p w14:paraId="7AD8FACC" w14:textId="38703D29" w:rsidR="001B6C16" w:rsidRDefault="001B6C16">
      <w:pPr>
        <w:pStyle w:val="TOC3"/>
        <w:rPr>
          <w:rFonts w:asciiTheme="minorHAnsi" w:eastAsiaTheme="minorEastAsia" w:hAnsiTheme="minorHAnsi" w:cstheme="minorBidi"/>
          <w:sz w:val="22"/>
          <w:szCs w:val="22"/>
        </w:rPr>
      </w:pPr>
      <w:r w:rsidRPr="00CF7B7D">
        <w:rPr>
          <w:lang w:val="en-US"/>
        </w:rPr>
        <w:t>6.12.</w:t>
      </w:r>
      <w:r w:rsidRPr="00CF7B7D">
        <w:rPr>
          <w:lang w:val="en-US" w:eastAsia="zh-CN"/>
        </w:rPr>
        <w:t>4</w:t>
      </w:r>
      <w:r>
        <w:rPr>
          <w:rFonts w:asciiTheme="minorHAnsi" w:eastAsiaTheme="minorEastAsia" w:hAnsiTheme="minorHAnsi" w:cstheme="minorBidi"/>
          <w:sz w:val="22"/>
          <w:szCs w:val="22"/>
        </w:rPr>
        <w:tab/>
      </w:r>
      <w:r w:rsidRPr="00CF7B7D">
        <w:rPr>
          <w:lang w:val="en-US"/>
        </w:rPr>
        <w:t>Impacts on services, entities and interfaces</w:t>
      </w:r>
      <w:r>
        <w:tab/>
      </w:r>
      <w:r>
        <w:fldChar w:fldCharType="begin" w:fldLock="1"/>
      </w:r>
      <w:r>
        <w:instrText xml:space="preserve"> PAGEREF _Toc104889544 \h </w:instrText>
      </w:r>
      <w:r>
        <w:fldChar w:fldCharType="separate"/>
      </w:r>
      <w:r>
        <w:t>49</w:t>
      </w:r>
      <w:r>
        <w:fldChar w:fldCharType="end"/>
      </w:r>
    </w:p>
    <w:p w14:paraId="711A4DD5" w14:textId="43D0B56A" w:rsidR="001B6C16" w:rsidRDefault="001B6C16">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Exposure enhancements to support providing access to localized services</w:t>
      </w:r>
      <w:r>
        <w:tab/>
      </w:r>
      <w:r>
        <w:fldChar w:fldCharType="begin" w:fldLock="1"/>
      </w:r>
      <w:r>
        <w:instrText xml:space="preserve"> PAGEREF _Toc104889545 \h </w:instrText>
      </w:r>
      <w:r>
        <w:fldChar w:fldCharType="separate"/>
      </w:r>
      <w:r>
        <w:t>49</w:t>
      </w:r>
      <w:r>
        <w:fldChar w:fldCharType="end"/>
      </w:r>
    </w:p>
    <w:p w14:paraId="1928C99C" w14:textId="33155B49" w:rsidR="001B6C16" w:rsidRDefault="001B6C16">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_Toc104889546 \h </w:instrText>
      </w:r>
      <w:r>
        <w:fldChar w:fldCharType="separate"/>
      </w:r>
      <w:r>
        <w:t>49</w:t>
      </w:r>
      <w:r>
        <w:fldChar w:fldCharType="end"/>
      </w:r>
    </w:p>
    <w:p w14:paraId="4CCB286F" w14:textId="0E306DB9" w:rsidR="001B6C16" w:rsidRDefault="001B6C16">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_Toc104889547 \h </w:instrText>
      </w:r>
      <w:r>
        <w:fldChar w:fldCharType="separate"/>
      </w:r>
      <w:r>
        <w:t>50</w:t>
      </w:r>
      <w:r>
        <w:fldChar w:fldCharType="end"/>
      </w:r>
    </w:p>
    <w:p w14:paraId="28DAFE19" w14:textId="4D7E9370" w:rsidR="001B6C16" w:rsidRDefault="001B6C16">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_Toc104889548 \h </w:instrText>
      </w:r>
      <w:r>
        <w:fldChar w:fldCharType="separate"/>
      </w:r>
      <w:r>
        <w:t>53</w:t>
      </w:r>
      <w:r>
        <w:fldChar w:fldCharType="end"/>
      </w:r>
    </w:p>
    <w:p w14:paraId="7452BB67" w14:textId="6241FE7B" w:rsidR="001B6C16" w:rsidRDefault="001B6C16">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Procedure for enabling hosting network to provide access to localized services</w:t>
      </w:r>
      <w:r>
        <w:tab/>
      </w:r>
      <w:r>
        <w:fldChar w:fldCharType="begin" w:fldLock="1"/>
      </w:r>
      <w:r>
        <w:instrText xml:space="preserve"> PAGEREF _Toc104889549 \h </w:instrText>
      </w:r>
      <w:r>
        <w:fldChar w:fldCharType="separate"/>
      </w:r>
      <w:r>
        <w:t>53</w:t>
      </w:r>
      <w:r>
        <w:fldChar w:fldCharType="end"/>
      </w:r>
    </w:p>
    <w:p w14:paraId="24EC52B5" w14:textId="1FA7BF19" w:rsidR="001B6C16" w:rsidRDefault="001B6C16">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Procedure for home network to update UE with the network selection information for the subscribed Hosting Network</w:t>
      </w:r>
      <w:r>
        <w:tab/>
      </w:r>
      <w:r>
        <w:fldChar w:fldCharType="begin" w:fldLock="1"/>
      </w:r>
      <w:r>
        <w:instrText xml:space="preserve"> PAGEREF _Toc104889550 \h </w:instrText>
      </w:r>
      <w:r>
        <w:fldChar w:fldCharType="separate"/>
      </w:r>
      <w:r>
        <w:t>54</w:t>
      </w:r>
      <w:r>
        <w:fldChar w:fldCharType="end"/>
      </w:r>
    </w:p>
    <w:p w14:paraId="192DC000" w14:textId="5E945B03" w:rsidR="001B6C16" w:rsidRDefault="001B6C16">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_Toc104889551 \h </w:instrText>
      </w:r>
      <w:r>
        <w:fldChar w:fldCharType="separate"/>
      </w:r>
      <w:r>
        <w:t>55</w:t>
      </w:r>
      <w:r>
        <w:fldChar w:fldCharType="end"/>
      </w:r>
    </w:p>
    <w:p w14:paraId="0B2B761A" w14:textId="41440731" w:rsidR="001B6C16" w:rsidRDefault="001B6C1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Solution for hosting network selection</w:t>
      </w:r>
      <w:r>
        <w:tab/>
      </w:r>
      <w:r>
        <w:fldChar w:fldCharType="begin" w:fldLock="1"/>
      </w:r>
      <w:r>
        <w:instrText xml:space="preserve"> PAGEREF _Toc104889552 \h </w:instrText>
      </w:r>
      <w:r>
        <w:fldChar w:fldCharType="separate"/>
      </w:r>
      <w:r>
        <w:t>55</w:t>
      </w:r>
      <w:r>
        <w:fldChar w:fldCharType="end"/>
      </w:r>
    </w:p>
    <w:p w14:paraId="1D5E7C78" w14:textId="0B363C80" w:rsidR="001B6C16" w:rsidRDefault="001B6C16">
      <w:pPr>
        <w:pStyle w:val="TOC3"/>
        <w:rPr>
          <w:rFonts w:asciiTheme="minorHAnsi" w:eastAsiaTheme="minorEastAsia" w:hAnsiTheme="minorHAnsi" w:cstheme="minorBidi"/>
          <w:sz w:val="22"/>
          <w:szCs w:val="22"/>
        </w:rPr>
      </w:pPr>
      <w:r>
        <w:lastRenderedPageBreak/>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_Toc104889553 \h </w:instrText>
      </w:r>
      <w:r>
        <w:fldChar w:fldCharType="separate"/>
      </w:r>
      <w:r>
        <w:t>55</w:t>
      </w:r>
      <w:r>
        <w:fldChar w:fldCharType="end"/>
      </w:r>
    </w:p>
    <w:p w14:paraId="4CD9C3D6" w14:textId="04F3DD6A" w:rsidR="001B6C16" w:rsidRDefault="001B6C16">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_Toc104889554 \h </w:instrText>
      </w:r>
      <w:r>
        <w:fldChar w:fldCharType="separate"/>
      </w:r>
      <w:r>
        <w:t>55</w:t>
      </w:r>
      <w:r>
        <w:fldChar w:fldCharType="end"/>
      </w:r>
    </w:p>
    <w:p w14:paraId="593AC414" w14:textId="379F11F1" w:rsidR="001B6C16" w:rsidRDefault="001B6C16">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_Toc104889555 \h </w:instrText>
      </w:r>
      <w:r>
        <w:fldChar w:fldCharType="separate"/>
      </w:r>
      <w:r>
        <w:t>56</w:t>
      </w:r>
      <w:r>
        <w:fldChar w:fldCharType="end"/>
      </w:r>
    </w:p>
    <w:p w14:paraId="3E811D37" w14:textId="695D085A" w:rsidR="001B6C16" w:rsidRDefault="001B6C16">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_Toc104889556 \h </w:instrText>
      </w:r>
      <w:r>
        <w:fldChar w:fldCharType="separate"/>
      </w:r>
      <w:r>
        <w:t>58</w:t>
      </w:r>
      <w:r>
        <w:fldChar w:fldCharType="end"/>
      </w:r>
    </w:p>
    <w:p w14:paraId="7A4A9AAC" w14:textId="59EDA741" w:rsidR="001B6C16" w:rsidRDefault="001B6C16">
      <w:pPr>
        <w:pStyle w:val="TOC2"/>
        <w:rPr>
          <w:rFonts w:asciiTheme="minorHAnsi" w:eastAsiaTheme="minorEastAsia" w:hAnsiTheme="minorHAnsi" w:cstheme="minorBidi"/>
          <w:sz w:val="22"/>
          <w:szCs w:val="22"/>
        </w:rPr>
      </w:pPr>
      <w:r w:rsidRPr="00CF7B7D">
        <w:rPr>
          <w:rFonts w:eastAsia="Malgun Gothic"/>
          <w:lang w:eastAsia="zh-CN"/>
        </w:rPr>
        <w:t>6.15</w:t>
      </w:r>
      <w:r>
        <w:rPr>
          <w:rFonts w:asciiTheme="minorHAnsi" w:eastAsiaTheme="minorEastAsia" w:hAnsiTheme="minorHAnsi" w:cstheme="minorBidi"/>
          <w:sz w:val="22"/>
          <w:szCs w:val="22"/>
        </w:rPr>
        <w:tab/>
      </w:r>
      <w:r w:rsidRPr="00CF7B7D">
        <w:rPr>
          <w:rFonts w:eastAsia="Malgun Gothic"/>
        </w:rPr>
        <w:t>Solution</w:t>
      </w:r>
      <w:r w:rsidRPr="00CF7B7D">
        <w:rPr>
          <w:rFonts w:eastAsia="Malgun Gothic"/>
          <w:lang w:eastAsia="zh-CN"/>
        </w:rPr>
        <w:t xml:space="preserve"> #15</w:t>
      </w:r>
      <w:r w:rsidRPr="00CF7B7D">
        <w:rPr>
          <w:rFonts w:eastAsia="Malgun Gothic"/>
        </w:rPr>
        <w:t>: Local service provisioning via PLMN</w:t>
      </w:r>
      <w:r>
        <w:tab/>
      </w:r>
      <w:r>
        <w:fldChar w:fldCharType="begin" w:fldLock="1"/>
      </w:r>
      <w:r>
        <w:instrText xml:space="preserve"> PAGEREF _Toc104889557 \h </w:instrText>
      </w:r>
      <w:r>
        <w:fldChar w:fldCharType="separate"/>
      </w:r>
      <w:r>
        <w:t>58</w:t>
      </w:r>
      <w:r>
        <w:fldChar w:fldCharType="end"/>
      </w:r>
    </w:p>
    <w:p w14:paraId="1B1CB491" w14:textId="3E586BE5" w:rsidR="001B6C16" w:rsidRDefault="001B6C16">
      <w:pPr>
        <w:pStyle w:val="TOC3"/>
        <w:rPr>
          <w:rFonts w:asciiTheme="minorHAnsi" w:eastAsiaTheme="minorEastAsia" w:hAnsiTheme="minorHAnsi" w:cstheme="minorBidi"/>
          <w:sz w:val="22"/>
          <w:szCs w:val="22"/>
        </w:rPr>
      </w:pPr>
      <w:r w:rsidRPr="00CF7B7D">
        <w:rPr>
          <w:rFonts w:eastAsia="Malgun Gothic"/>
        </w:rPr>
        <w:t>6.15.1</w:t>
      </w:r>
      <w:r>
        <w:rPr>
          <w:rFonts w:asciiTheme="minorHAnsi" w:eastAsiaTheme="minorEastAsia" w:hAnsiTheme="minorHAnsi" w:cstheme="minorBidi"/>
          <w:sz w:val="22"/>
          <w:szCs w:val="22"/>
        </w:rPr>
        <w:tab/>
      </w:r>
      <w:r w:rsidRPr="00CF7B7D">
        <w:rPr>
          <w:rFonts w:eastAsia="Malgun Gothic"/>
        </w:rPr>
        <w:t>Introduction</w:t>
      </w:r>
      <w:r>
        <w:tab/>
      </w:r>
      <w:r>
        <w:fldChar w:fldCharType="begin" w:fldLock="1"/>
      </w:r>
      <w:r>
        <w:instrText xml:space="preserve"> PAGEREF _Toc104889558 \h </w:instrText>
      </w:r>
      <w:r>
        <w:fldChar w:fldCharType="separate"/>
      </w:r>
      <w:r>
        <w:t>58</w:t>
      </w:r>
      <w:r>
        <w:fldChar w:fldCharType="end"/>
      </w:r>
    </w:p>
    <w:p w14:paraId="3747F0B9" w14:textId="03431FAF" w:rsidR="001B6C16" w:rsidRDefault="001B6C16">
      <w:pPr>
        <w:pStyle w:val="TOC3"/>
        <w:rPr>
          <w:rFonts w:asciiTheme="minorHAnsi" w:eastAsiaTheme="minorEastAsia" w:hAnsiTheme="minorHAnsi" w:cstheme="minorBidi"/>
          <w:sz w:val="22"/>
          <w:szCs w:val="22"/>
        </w:rPr>
      </w:pPr>
      <w:r w:rsidRPr="00CF7B7D">
        <w:rPr>
          <w:rFonts w:eastAsia="Malgun Gothic"/>
        </w:rPr>
        <w:t>6.15.2</w:t>
      </w:r>
      <w:r>
        <w:rPr>
          <w:rFonts w:asciiTheme="minorHAnsi" w:eastAsiaTheme="minorEastAsia" w:hAnsiTheme="minorHAnsi" w:cstheme="minorBidi"/>
          <w:sz w:val="22"/>
          <w:szCs w:val="22"/>
        </w:rPr>
        <w:tab/>
      </w:r>
      <w:r w:rsidRPr="00CF7B7D">
        <w:rPr>
          <w:rFonts w:eastAsia="Malgun Gothic"/>
        </w:rPr>
        <w:t>Functional Description</w:t>
      </w:r>
      <w:r>
        <w:tab/>
      </w:r>
      <w:r>
        <w:fldChar w:fldCharType="begin" w:fldLock="1"/>
      </w:r>
      <w:r>
        <w:instrText xml:space="preserve"> PAGEREF _Toc104889559 \h </w:instrText>
      </w:r>
      <w:r>
        <w:fldChar w:fldCharType="separate"/>
      </w:r>
      <w:r>
        <w:t>58</w:t>
      </w:r>
      <w:r>
        <w:fldChar w:fldCharType="end"/>
      </w:r>
    </w:p>
    <w:p w14:paraId="5DEABF13" w14:textId="35595EB0" w:rsidR="001B6C16" w:rsidRDefault="001B6C16">
      <w:pPr>
        <w:pStyle w:val="TOC3"/>
        <w:rPr>
          <w:rFonts w:asciiTheme="minorHAnsi" w:eastAsiaTheme="minorEastAsia" w:hAnsiTheme="minorHAnsi" w:cstheme="minorBidi"/>
          <w:sz w:val="22"/>
          <w:szCs w:val="22"/>
        </w:rPr>
      </w:pPr>
      <w:r w:rsidRPr="00CF7B7D">
        <w:rPr>
          <w:rFonts w:eastAsia="Malgun Gothic"/>
        </w:rPr>
        <w:t>6.15.3</w:t>
      </w:r>
      <w:r>
        <w:rPr>
          <w:rFonts w:asciiTheme="minorHAnsi" w:eastAsiaTheme="minorEastAsia" w:hAnsiTheme="minorHAnsi" w:cstheme="minorBidi"/>
          <w:sz w:val="22"/>
          <w:szCs w:val="22"/>
        </w:rPr>
        <w:tab/>
      </w:r>
      <w:r w:rsidRPr="00CF7B7D">
        <w:rPr>
          <w:rFonts w:eastAsia="Malgun Gothic"/>
        </w:rPr>
        <w:t>Procedures</w:t>
      </w:r>
      <w:r>
        <w:tab/>
      </w:r>
      <w:r>
        <w:fldChar w:fldCharType="begin" w:fldLock="1"/>
      </w:r>
      <w:r>
        <w:instrText xml:space="preserve"> PAGEREF _Toc104889560 \h </w:instrText>
      </w:r>
      <w:r>
        <w:fldChar w:fldCharType="separate"/>
      </w:r>
      <w:r>
        <w:t>59</w:t>
      </w:r>
      <w:r>
        <w:fldChar w:fldCharType="end"/>
      </w:r>
    </w:p>
    <w:p w14:paraId="11B11BE3" w14:textId="5289813E" w:rsidR="001B6C16" w:rsidRDefault="001B6C16">
      <w:pPr>
        <w:pStyle w:val="TOC3"/>
        <w:rPr>
          <w:rFonts w:asciiTheme="minorHAnsi" w:eastAsiaTheme="minorEastAsia" w:hAnsiTheme="minorHAnsi" w:cstheme="minorBidi"/>
          <w:sz w:val="22"/>
          <w:szCs w:val="22"/>
        </w:rPr>
      </w:pPr>
      <w:r w:rsidRPr="00CF7B7D">
        <w:rPr>
          <w:rFonts w:eastAsia="Malgun Gothic"/>
          <w:lang w:eastAsia="zh-CN"/>
        </w:rPr>
        <w:t>6.15.4</w:t>
      </w:r>
      <w:r>
        <w:rPr>
          <w:rFonts w:asciiTheme="minorHAnsi" w:eastAsiaTheme="minorEastAsia" w:hAnsiTheme="minorHAnsi" w:cstheme="minorBidi"/>
          <w:sz w:val="22"/>
          <w:szCs w:val="22"/>
        </w:rPr>
        <w:tab/>
      </w:r>
      <w:r w:rsidRPr="00CF7B7D">
        <w:rPr>
          <w:rFonts w:eastAsia="Malgun Gothic"/>
        </w:rPr>
        <w:t>Impacts on Services, Entities, and Interfaces</w:t>
      </w:r>
      <w:r>
        <w:tab/>
      </w:r>
      <w:r>
        <w:fldChar w:fldCharType="begin" w:fldLock="1"/>
      </w:r>
      <w:r>
        <w:instrText xml:space="preserve"> PAGEREF _Toc104889561 \h </w:instrText>
      </w:r>
      <w:r>
        <w:fldChar w:fldCharType="separate"/>
      </w:r>
      <w:r>
        <w:t>59</w:t>
      </w:r>
      <w:r>
        <w:fldChar w:fldCharType="end"/>
      </w:r>
    </w:p>
    <w:p w14:paraId="5287A117" w14:textId="6D182179" w:rsidR="001B6C16" w:rsidRDefault="001B6C16">
      <w:pPr>
        <w:pStyle w:val="TOC2"/>
        <w:rPr>
          <w:rFonts w:asciiTheme="minorHAnsi" w:eastAsiaTheme="minorEastAsia" w:hAnsiTheme="minorHAnsi" w:cstheme="minorBidi"/>
          <w:sz w:val="22"/>
          <w:szCs w:val="22"/>
        </w:rPr>
      </w:pPr>
      <w:r w:rsidRPr="00CF7B7D">
        <w:rPr>
          <w:lang w:val="en-US"/>
        </w:rPr>
        <w:t>6.16</w:t>
      </w:r>
      <w:r>
        <w:rPr>
          <w:rFonts w:asciiTheme="minorHAnsi" w:eastAsiaTheme="minorEastAsia" w:hAnsiTheme="minorHAnsi" w:cstheme="minorBidi"/>
          <w:sz w:val="22"/>
          <w:szCs w:val="22"/>
        </w:rPr>
        <w:tab/>
      </w:r>
      <w:r w:rsidRPr="00CF7B7D">
        <w:rPr>
          <w:lang w:val="en-US"/>
        </w:rPr>
        <w:t>Solution #16: Access to SNPN with NG-RAN and to WLAN Access Network using the same credentials</w:t>
      </w:r>
      <w:r>
        <w:tab/>
      </w:r>
      <w:r>
        <w:fldChar w:fldCharType="begin" w:fldLock="1"/>
      </w:r>
      <w:r>
        <w:instrText xml:space="preserve"> PAGEREF _Toc104889562 \h </w:instrText>
      </w:r>
      <w:r>
        <w:fldChar w:fldCharType="separate"/>
      </w:r>
      <w:r>
        <w:t>60</w:t>
      </w:r>
      <w:r>
        <w:fldChar w:fldCharType="end"/>
      </w:r>
    </w:p>
    <w:p w14:paraId="383BD017" w14:textId="5097EEC7" w:rsidR="001B6C16" w:rsidRDefault="001B6C16">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_Toc104889563 \h </w:instrText>
      </w:r>
      <w:r>
        <w:fldChar w:fldCharType="separate"/>
      </w:r>
      <w:r>
        <w:t>60</w:t>
      </w:r>
      <w:r>
        <w:fldChar w:fldCharType="end"/>
      </w:r>
    </w:p>
    <w:p w14:paraId="69AAC8F0" w14:textId="70FB3BE6" w:rsidR="001B6C16" w:rsidRDefault="001B6C16">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_Toc104889564 \h </w:instrText>
      </w:r>
      <w:r>
        <w:fldChar w:fldCharType="separate"/>
      </w:r>
      <w:r>
        <w:t>60</w:t>
      </w:r>
      <w:r>
        <w:fldChar w:fldCharType="end"/>
      </w:r>
    </w:p>
    <w:p w14:paraId="57EB7D12" w14:textId="1D18388D" w:rsidR="001B6C16" w:rsidRDefault="001B6C16">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_Toc104889565 \h </w:instrText>
      </w:r>
      <w:r>
        <w:fldChar w:fldCharType="separate"/>
      </w:r>
      <w:r>
        <w:t>61</w:t>
      </w:r>
      <w:r>
        <w:fldChar w:fldCharType="end"/>
      </w:r>
    </w:p>
    <w:p w14:paraId="002A0C3C" w14:textId="357190FB" w:rsidR="001B6C16" w:rsidRDefault="001B6C16">
      <w:pPr>
        <w:pStyle w:val="TOC4"/>
        <w:rPr>
          <w:rFonts w:asciiTheme="minorHAnsi" w:eastAsiaTheme="minorEastAsia" w:hAnsiTheme="minorHAnsi" w:cstheme="minorBidi"/>
          <w:sz w:val="22"/>
          <w:szCs w:val="22"/>
        </w:rPr>
      </w:pPr>
      <w:r>
        <w:t>6.16.3.1</w:t>
      </w:r>
      <w:r>
        <w:rPr>
          <w:rFonts w:asciiTheme="minorHAnsi" w:eastAsiaTheme="minorEastAsia" w:hAnsiTheme="minorHAnsi" w:cstheme="minorBidi"/>
          <w:sz w:val="22"/>
          <w:szCs w:val="22"/>
        </w:rPr>
        <w:tab/>
      </w:r>
      <w:r>
        <w:t>WLAN Authentication with AAA Server</w:t>
      </w:r>
      <w:r>
        <w:tab/>
      </w:r>
      <w:r>
        <w:fldChar w:fldCharType="begin" w:fldLock="1"/>
      </w:r>
      <w:r>
        <w:instrText xml:space="preserve"> PAGEREF _Toc104889566 \h </w:instrText>
      </w:r>
      <w:r>
        <w:fldChar w:fldCharType="separate"/>
      </w:r>
      <w:r>
        <w:t>61</w:t>
      </w:r>
      <w:r>
        <w:fldChar w:fldCharType="end"/>
      </w:r>
    </w:p>
    <w:p w14:paraId="68241477" w14:textId="2685A47A" w:rsidR="001B6C16" w:rsidRDefault="001B6C16">
      <w:pPr>
        <w:pStyle w:val="TOC4"/>
        <w:rPr>
          <w:rFonts w:asciiTheme="minorHAnsi" w:eastAsiaTheme="minorEastAsia" w:hAnsiTheme="minorHAnsi" w:cstheme="minorBidi"/>
          <w:sz w:val="22"/>
          <w:szCs w:val="22"/>
        </w:rPr>
      </w:pPr>
      <w:r>
        <w:t>6.16.3.2</w:t>
      </w:r>
      <w:r>
        <w:rPr>
          <w:rFonts w:asciiTheme="minorHAnsi" w:eastAsiaTheme="minorEastAsia" w:hAnsiTheme="minorHAnsi" w:cstheme="minorBidi"/>
          <w:sz w:val="22"/>
          <w:szCs w:val="22"/>
        </w:rPr>
        <w:tab/>
      </w:r>
      <w:r>
        <w:t>User plane aspects</w:t>
      </w:r>
      <w:r>
        <w:tab/>
      </w:r>
      <w:r>
        <w:fldChar w:fldCharType="begin" w:fldLock="1"/>
      </w:r>
      <w:r>
        <w:instrText xml:space="preserve"> PAGEREF _Toc104889567 \h </w:instrText>
      </w:r>
      <w:r>
        <w:fldChar w:fldCharType="separate"/>
      </w:r>
      <w:r>
        <w:t>63</w:t>
      </w:r>
      <w:r>
        <w:fldChar w:fldCharType="end"/>
      </w:r>
    </w:p>
    <w:p w14:paraId="4B31FBB0" w14:textId="2EBFD5D5" w:rsidR="001B6C16" w:rsidRDefault="001B6C16">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_Toc104889568 \h </w:instrText>
      </w:r>
      <w:r>
        <w:fldChar w:fldCharType="separate"/>
      </w:r>
      <w:r>
        <w:t>63</w:t>
      </w:r>
      <w:r>
        <w:fldChar w:fldCharType="end"/>
      </w:r>
    </w:p>
    <w:p w14:paraId="57916AB9" w14:textId="7AD7DEB3" w:rsidR="001B6C16" w:rsidRDefault="001B6C16">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UE Group specific NAS level congestion control</w:t>
      </w:r>
      <w:r>
        <w:tab/>
      </w:r>
      <w:r>
        <w:fldChar w:fldCharType="begin" w:fldLock="1"/>
      </w:r>
      <w:r>
        <w:instrText xml:space="preserve"> PAGEREF _Toc104889569 \h </w:instrText>
      </w:r>
      <w:r>
        <w:fldChar w:fldCharType="separate"/>
      </w:r>
      <w:r>
        <w:t>63</w:t>
      </w:r>
      <w:r>
        <w:fldChar w:fldCharType="end"/>
      </w:r>
    </w:p>
    <w:p w14:paraId="00B8289B" w14:textId="72B7E54F" w:rsidR="001B6C16" w:rsidRDefault="001B6C16">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_Toc104889570 \h </w:instrText>
      </w:r>
      <w:r>
        <w:fldChar w:fldCharType="separate"/>
      </w:r>
      <w:r>
        <w:t>63</w:t>
      </w:r>
      <w:r>
        <w:fldChar w:fldCharType="end"/>
      </w:r>
    </w:p>
    <w:p w14:paraId="33FA7D47" w14:textId="2DAD8252" w:rsidR="001B6C16" w:rsidRDefault="001B6C16">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_Toc104889571 \h </w:instrText>
      </w:r>
      <w:r>
        <w:fldChar w:fldCharType="separate"/>
      </w:r>
      <w:r>
        <w:t>63</w:t>
      </w:r>
      <w:r>
        <w:fldChar w:fldCharType="end"/>
      </w:r>
    </w:p>
    <w:p w14:paraId="2BA4E4C3" w14:textId="5CA3DF7E" w:rsidR="001B6C16" w:rsidRDefault="001B6C16">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_Toc104889572 \h </w:instrText>
      </w:r>
      <w:r>
        <w:fldChar w:fldCharType="separate"/>
      </w:r>
      <w:r>
        <w:t>64</w:t>
      </w:r>
      <w:r>
        <w:fldChar w:fldCharType="end"/>
      </w:r>
    </w:p>
    <w:p w14:paraId="6FE8D541" w14:textId="7DA47411" w:rsidR="001B6C16" w:rsidRDefault="001B6C16">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_Toc104889573 \h </w:instrText>
      </w:r>
      <w:r>
        <w:fldChar w:fldCharType="separate"/>
      </w:r>
      <w:r>
        <w:t>64</w:t>
      </w:r>
      <w:r>
        <w:fldChar w:fldCharType="end"/>
      </w:r>
    </w:p>
    <w:p w14:paraId="524A20F3" w14:textId="2E954975" w:rsidR="001B6C16" w:rsidRDefault="001B6C16">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Steering of UE to select hosting network for obtaining localized services</w:t>
      </w:r>
      <w:r>
        <w:tab/>
      </w:r>
      <w:r>
        <w:fldChar w:fldCharType="begin" w:fldLock="1"/>
      </w:r>
      <w:r>
        <w:instrText xml:space="preserve"> PAGEREF _Toc104889574 \h </w:instrText>
      </w:r>
      <w:r>
        <w:fldChar w:fldCharType="separate"/>
      </w:r>
      <w:r>
        <w:t>65</w:t>
      </w:r>
      <w:r>
        <w:fldChar w:fldCharType="end"/>
      </w:r>
    </w:p>
    <w:p w14:paraId="00DEF5F4" w14:textId="4A0C75C0" w:rsidR="001B6C16" w:rsidRDefault="001B6C16">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_Toc104889575 \h </w:instrText>
      </w:r>
      <w:r>
        <w:fldChar w:fldCharType="separate"/>
      </w:r>
      <w:r>
        <w:t>65</w:t>
      </w:r>
      <w:r>
        <w:fldChar w:fldCharType="end"/>
      </w:r>
    </w:p>
    <w:p w14:paraId="048E45CB" w14:textId="67C7014C" w:rsidR="001B6C16" w:rsidRDefault="001B6C16">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_Toc104889576 \h </w:instrText>
      </w:r>
      <w:r>
        <w:fldChar w:fldCharType="separate"/>
      </w:r>
      <w:r>
        <w:t>65</w:t>
      </w:r>
      <w:r>
        <w:fldChar w:fldCharType="end"/>
      </w:r>
    </w:p>
    <w:p w14:paraId="61184068" w14:textId="04E8C16E" w:rsidR="001B6C16" w:rsidRDefault="001B6C16">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_Toc104889577 \h </w:instrText>
      </w:r>
      <w:r>
        <w:fldChar w:fldCharType="separate"/>
      </w:r>
      <w:r>
        <w:t>65</w:t>
      </w:r>
      <w:r>
        <w:fldChar w:fldCharType="end"/>
      </w:r>
    </w:p>
    <w:p w14:paraId="7A6BBBF0" w14:textId="626CC215" w:rsidR="001B6C16" w:rsidRDefault="001B6C16">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_Toc104889578 \h </w:instrText>
      </w:r>
      <w:r>
        <w:fldChar w:fldCharType="separate"/>
      </w:r>
      <w:r>
        <w:t>66</w:t>
      </w:r>
      <w:r>
        <w:fldChar w:fldCharType="end"/>
      </w:r>
    </w:p>
    <w:p w14:paraId="1215E532" w14:textId="12EE5ECB" w:rsidR="001B6C16" w:rsidRDefault="001B6C16">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Access to SNPN services via Untrusted non-3GPP access network with underlay/overlay determination</w:t>
      </w:r>
      <w:r>
        <w:tab/>
      </w:r>
      <w:r>
        <w:fldChar w:fldCharType="begin" w:fldLock="1"/>
      </w:r>
      <w:r>
        <w:instrText xml:space="preserve"> PAGEREF _Toc104889579 \h </w:instrText>
      </w:r>
      <w:r>
        <w:fldChar w:fldCharType="separate"/>
      </w:r>
      <w:r>
        <w:t>67</w:t>
      </w:r>
      <w:r>
        <w:fldChar w:fldCharType="end"/>
      </w:r>
    </w:p>
    <w:p w14:paraId="6D065E24" w14:textId="74DD1247" w:rsidR="001B6C16" w:rsidRDefault="001B6C16">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_Toc104889580 \h </w:instrText>
      </w:r>
      <w:r>
        <w:fldChar w:fldCharType="separate"/>
      </w:r>
      <w:r>
        <w:t>67</w:t>
      </w:r>
      <w:r>
        <w:fldChar w:fldCharType="end"/>
      </w:r>
    </w:p>
    <w:p w14:paraId="28568703" w14:textId="6FE520D2" w:rsidR="001B6C16" w:rsidRDefault="001B6C16">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_Toc104889581 \h </w:instrText>
      </w:r>
      <w:r>
        <w:fldChar w:fldCharType="separate"/>
      </w:r>
      <w:r>
        <w:t>67</w:t>
      </w:r>
      <w:r>
        <w:fldChar w:fldCharType="end"/>
      </w:r>
    </w:p>
    <w:p w14:paraId="1A86425A" w14:textId="2AD4CC02" w:rsidR="001B6C16" w:rsidRDefault="001B6C16">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_Toc104889582 \h </w:instrText>
      </w:r>
      <w:r>
        <w:fldChar w:fldCharType="separate"/>
      </w:r>
      <w:r>
        <w:t>68</w:t>
      </w:r>
      <w:r>
        <w:fldChar w:fldCharType="end"/>
      </w:r>
    </w:p>
    <w:p w14:paraId="2BAC3C61" w14:textId="023AF067" w:rsidR="001B6C16" w:rsidRDefault="001B6C16">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_Toc104889583 \h </w:instrText>
      </w:r>
      <w:r>
        <w:fldChar w:fldCharType="separate"/>
      </w:r>
      <w:r>
        <w:t>68</w:t>
      </w:r>
      <w:r>
        <w:fldChar w:fldCharType="end"/>
      </w:r>
    </w:p>
    <w:p w14:paraId="09952C3C" w14:textId="27796314" w:rsidR="001B6C16" w:rsidRDefault="001B6C16">
      <w:pPr>
        <w:pStyle w:val="TOC2"/>
        <w:rPr>
          <w:rFonts w:asciiTheme="minorHAnsi" w:eastAsiaTheme="minorEastAsia" w:hAnsiTheme="minorHAnsi" w:cstheme="minorBidi"/>
          <w:sz w:val="22"/>
          <w:szCs w:val="22"/>
        </w:rPr>
      </w:pPr>
      <w:r w:rsidRPr="00CF7B7D">
        <w:rPr>
          <w:lang w:val="en-US"/>
        </w:rPr>
        <w:t>6.20</w:t>
      </w:r>
      <w:r>
        <w:rPr>
          <w:rFonts w:asciiTheme="minorHAnsi" w:eastAsiaTheme="minorEastAsia" w:hAnsiTheme="minorHAnsi" w:cstheme="minorBidi"/>
          <w:sz w:val="22"/>
          <w:szCs w:val="22"/>
        </w:rPr>
        <w:tab/>
      </w:r>
      <w:r w:rsidRPr="00CF7B7D">
        <w:rPr>
          <w:lang w:val="en-US"/>
        </w:rPr>
        <w:t>Solution #20: Access SNPN via 3GPP and N3GPP AN using same credentials and credential holder</w:t>
      </w:r>
      <w:r>
        <w:tab/>
      </w:r>
      <w:r>
        <w:fldChar w:fldCharType="begin" w:fldLock="1"/>
      </w:r>
      <w:r>
        <w:instrText xml:space="preserve"> PAGEREF _Toc104889584 \h </w:instrText>
      </w:r>
      <w:r>
        <w:fldChar w:fldCharType="separate"/>
      </w:r>
      <w:r>
        <w:t>68</w:t>
      </w:r>
      <w:r>
        <w:fldChar w:fldCharType="end"/>
      </w:r>
    </w:p>
    <w:p w14:paraId="3ACEA8DA" w14:textId="328A8B16" w:rsidR="001B6C16" w:rsidRDefault="001B6C16">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_Toc104889585 \h </w:instrText>
      </w:r>
      <w:r>
        <w:fldChar w:fldCharType="separate"/>
      </w:r>
      <w:r>
        <w:t>68</w:t>
      </w:r>
      <w:r>
        <w:fldChar w:fldCharType="end"/>
      </w:r>
    </w:p>
    <w:p w14:paraId="25308FBC" w14:textId="2EC75638" w:rsidR="001B6C16" w:rsidRDefault="001B6C16">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_Toc104889586 \h </w:instrText>
      </w:r>
      <w:r>
        <w:fldChar w:fldCharType="separate"/>
      </w:r>
      <w:r>
        <w:t>69</w:t>
      </w:r>
      <w:r>
        <w:fldChar w:fldCharType="end"/>
      </w:r>
    </w:p>
    <w:p w14:paraId="5306DF49" w14:textId="6A17396C" w:rsidR="001B6C16" w:rsidRDefault="001B6C16">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sidRPr="00CF7B7D">
        <w:rPr>
          <w:rFonts w:cs="Arial"/>
        </w:rPr>
        <w:t>Procedures</w:t>
      </w:r>
      <w:r>
        <w:tab/>
      </w:r>
      <w:r>
        <w:fldChar w:fldCharType="begin" w:fldLock="1"/>
      </w:r>
      <w:r>
        <w:instrText xml:space="preserve"> PAGEREF _Toc104889587 \h </w:instrText>
      </w:r>
      <w:r>
        <w:fldChar w:fldCharType="separate"/>
      </w:r>
      <w:r>
        <w:t>69</w:t>
      </w:r>
      <w:r>
        <w:fldChar w:fldCharType="end"/>
      </w:r>
    </w:p>
    <w:p w14:paraId="49B0D201" w14:textId="783280BA" w:rsidR="001B6C16" w:rsidRDefault="001B6C16">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_Toc104889588 \h </w:instrText>
      </w:r>
      <w:r>
        <w:fldChar w:fldCharType="separate"/>
      </w:r>
      <w:r>
        <w:t>70</w:t>
      </w:r>
      <w:r>
        <w:fldChar w:fldCharType="end"/>
      </w:r>
    </w:p>
    <w:p w14:paraId="1F754C14" w14:textId="60CD0386" w:rsidR="001B6C16" w:rsidRDefault="001B6C16">
      <w:pPr>
        <w:pStyle w:val="TOC2"/>
        <w:rPr>
          <w:rFonts w:asciiTheme="minorHAnsi" w:eastAsiaTheme="minorEastAsia" w:hAnsiTheme="minorHAnsi" w:cstheme="minorBidi"/>
          <w:sz w:val="22"/>
          <w:szCs w:val="22"/>
        </w:rPr>
      </w:pPr>
      <w:r w:rsidRPr="00CF7B7D">
        <w:rPr>
          <w:lang w:val="en-US"/>
        </w:rPr>
        <w:t>6.21</w:t>
      </w:r>
      <w:r>
        <w:rPr>
          <w:rFonts w:asciiTheme="minorHAnsi" w:eastAsiaTheme="minorEastAsia" w:hAnsiTheme="minorHAnsi" w:cstheme="minorBidi"/>
          <w:sz w:val="22"/>
          <w:szCs w:val="22"/>
        </w:rPr>
        <w:tab/>
      </w:r>
      <w:r w:rsidRPr="00CF7B7D">
        <w:rPr>
          <w:lang w:val="en-US"/>
        </w:rPr>
        <w:t>Solution #21: Support for NSWOF in SNPN</w:t>
      </w:r>
      <w:r>
        <w:tab/>
      </w:r>
      <w:r>
        <w:fldChar w:fldCharType="begin" w:fldLock="1"/>
      </w:r>
      <w:r>
        <w:instrText xml:space="preserve"> PAGEREF _Toc104889589 \h </w:instrText>
      </w:r>
      <w:r>
        <w:fldChar w:fldCharType="separate"/>
      </w:r>
      <w:r>
        <w:t>70</w:t>
      </w:r>
      <w:r>
        <w:fldChar w:fldCharType="end"/>
      </w:r>
    </w:p>
    <w:p w14:paraId="71F45B54" w14:textId="0DD28548" w:rsidR="001B6C16" w:rsidRDefault="001B6C16">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_Toc104889590 \h </w:instrText>
      </w:r>
      <w:r>
        <w:fldChar w:fldCharType="separate"/>
      </w:r>
      <w:r>
        <w:t>70</w:t>
      </w:r>
      <w:r>
        <w:fldChar w:fldCharType="end"/>
      </w:r>
    </w:p>
    <w:p w14:paraId="46608AF8" w14:textId="60365AC1" w:rsidR="001B6C16" w:rsidRDefault="001B6C16">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_Toc104889591 \h </w:instrText>
      </w:r>
      <w:r>
        <w:fldChar w:fldCharType="separate"/>
      </w:r>
      <w:r>
        <w:t>70</w:t>
      </w:r>
      <w:r>
        <w:fldChar w:fldCharType="end"/>
      </w:r>
    </w:p>
    <w:p w14:paraId="00C023D7" w14:textId="0A2AC5C1" w:rsidR="001B6C16" w:rsidRDefault="001B6C16">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rsidRPr="00CF7B7D">
        <w:rPr>
          <w:rFonts w:cs="Arial"/>
        </w:rPr>
        <w:t>Procedures</w:t>
      </w:r>
      <w:r>
        <w:tab/>
      </w:r>
      <w:r>
        <w:fldChar w:fldCharType="begin" w:fldLock="1"/>
      </w:r>
      <w:r>
        <w:instrText xml:space="preserve"> PAGEREF _Toc104889592 \h </w:instrText>
      </w:r>
      <w:r>
        <w:fldChar w:fldCharType="separate"/>
      </w:r>
      <w:r>
        <w:t>71</w:t>
      </w:r>
      <w:r>
        <w:fldChar w:fldCharType="end"/>
      </w:r>
    </w:p>
    <w:p w14:paraId="662B971D" w14:textId="3B198D1C" w:rsidR="001B6C16" w:rsidRDefault="001B6C16">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_Toc104889593 \h </w:instrText>
      </w:r>
      <w:r>
        <w:fldChar w:fldCharType="separate"/>
      </w:r>
      <w:r>
        <w:t>72</w:t>
      </w:r>
      <w:r>
        <w:fldChar w:fldCharType="end"/>
      </w:r>
    </w:p>
    <w:p w14:paraId="31513397" w14:textId="684C71B0" w:rsidR="001B6C16" w:rsidRDefault="001B6C16">
      <w:pPr>
        <w:pStyle w:val="TOC2"/>
        <w:rPr>
          <w:rFonts w:asciiTheme="minorHAnsi" w:eastAsiaTheme="minorEastAsia" w:hAnsiTheme="minorHAnsi" w:cstheme="minorBidi"/>
          <w:sz w:val="22"/>
          <w:szCs w:val="22"/>
        </w:rPr>
      </w:pPr>
      <w:r w:rsidRPr="00CF7B7D">
        <w:rPr>
          <w:lang w:val="en-US"/>
        </w:rPr>
        <w:t>6.22</w:t>
      </w:r>
      <w:r>
        <w:rPr>
          <w:rFonts w:asciiTheme="minorHAnsi" w:eastAsiaTheme="minorEastAsia" w:hAnsiTheme="minorHAnsi" w:cstheme="minorBidi"/>
          <w:sz w:val="22"/>
          <w:szCs w:val="22"/>
        </w:rPr>
        <w:tab/>
      </w:r>
      <w:r w:rsidRPr="00CF7B7D">
        <w:rPr>
          <w:lang w:val="en-US"/>
        </w:rPr>
        <w:t>Solution #22: Hosting network to provide localized service based on default credentials</w:t>
      </w:r>
      <w:r>
        <w:tab/>
      </w:r>
      <w:r>
        <w:fldChar w:fldCharType="begin" w:fldLock="1"/>
      </w:r>
      <w:r>
        <w:instrText xml:space="preserve"> PAGEREF _Toc104889594 \h </w:instrText>
      </w:r>
      <w:r>
        <w:fldChar w:fldCharType="separate"/>
      </w:r>
      <w:r>
        <w:t>72</w:t>
      </w:r>
      <w:r>
        <w:fldChar w:fldCharType="end"/>
      </w:r>
    </w:p>
    <w:p w14:paraId="1334F70F" w14:textId="039B239C" w:rsidR="001B6C16" w:rsidRDefault="001B6C16">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_Toc104889595 \h </w:instrText>
      </w:r>
      <w:r>
        <w:fldChar w:fldCharType="separate"/>
      </w:r>
      <w:r>
        <w:t>72</w:t>
      </w:r>
      <w:r>
        <w:fldChar w:fldCharType="end"/>
      </w:r>
    </w:p>
    <w:p w14:paraId="71F6ADB3" w14:textId="3276C80D" w:rsidR="001B6C16" w:rsidRDefault="001B6C16">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_Toc104889596 \h </w:instrText>
      </w:r>
      <w:r>
        <w:fldChar w:fldCharType="separate"/>
      </w:r>
      <w:r>
        <w:t>72</w:t>
      </w:r>
      <w:r>
        <w:fldChar w:fldCharType="end"/>
      </w:r>
    </w:p>
    <w:p w14:paraId="1F728F29" w14:textId="7BB5C97B" w:rsidR="001B6C16" w:rsidRDefault="001B6C16">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_Toc104889597 \h </w:instrText>
      </w:r>
      <w:r>
        <w:fldChar w:fldCharType="separate"/>
      </w:r>
      <w:r>
        <w:t>73</w:t>
      </w:r>
      <w:r>
        <w:fldChar w:fldCharType="end"/>
      </w:r>
    </w:p>
    <w:p w14:paraId="08EAD75D" w14:textId="69D6E9AA" w:rsidR="001B6C16" w:rsidRDefault="001B6C16">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_Toc104889598 \h </w:instrText>
      </w:r>
      <w:r>
        <w:fldChar w:fldCharType="separate"/>
      </w:r>
      <w:r>
        <w:t>73</w:t>
      </w:r>
      <w:r>
        <w:fldChar w:fldCharType="end"/>
      </w:r>
    </w:p>
    <w:p w14:paraId="3454B87E" w14:textId="4059345C" w:rsidR="001B6C16" w:rsidRDefault="001B6C16">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Solution for obtaining hosting network selection and access information - PNI-NPN</w:t>
      </w:r>
      <w:r>
        <w:tab/>
      </w:r>
      <w:r>
        <w:fldChar w:fldCharType="begin" w:fldLock="1"/>
      </w:r>
      <w:r>
        <w:instrText xml:space="preserve"> PAGEREF _Toc104889599 \h </w:instrText>
      </w:r>
      <w:r>
        <w:fldChar w:fldCharType="separate"/>
      </w:r>
      <w:r>
        <w:t>74</w:t>
      </w:r>
      <w:r>
        <w:fldChar w:fldCharType="end"/>
      </w:r>
    </w:p>
    <w:p w14:paraId="31368BF9" w14:textId="7BA7AD05" w:rsidR="001B6C16" w:rsidRDefault="001B6C16">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_Toc104889600 \h </w:instrText>
      </w:r>
      <w:r>
        <w:fldChar w:fldCharType="separate"/>
      </w:r>
      <w:r>
        <w:t>74</w:t>
      </w:r>
      <w:r>
        <w:fldChar w:fldCharType="end"/>
      </w:r>
    </w:p>
    <w:p w14:paraId="14A48CE7" w14:textId="42DD395C" w:rsidR="001B6C16" w:rsidRDefault="001B6C16">
      <w:pPr>
        <w:pStyle w:val="TOC3"/>
        <w:rPr>
          <w:rFonts w:asciiTheme="minorHAnsi" w:eastAsiaTheme="minorEastAsia" w:hAnsiTheme="minorHAnsi" w:cstheme="minorBidi"/>
          <w:sz w:val="22"/>
          <w:szCs w:val="22"/>
        </w:rPr>
      </w:pPr>
      <w:r>
        <w:rPr>
          <w:lang w:eastAsia="ko-KR"/>
        </w:rPr>
        <w:t>6.23.2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_Toc104889601 \h </w:instrText>
      </w:r>
      <w:r>
        <w:fldChar w:fldCharType="separate"/>
      </w:r>
      <w:r>
        <w:t>74</w:t>
      </w:r>
      <w:r>
        <w:fldChar w:fldCharType="end"/>
      </w:r>
    </w:p>
    <w:p w14:paraId="07BE2B4D" w14:textId="436918A9" w:rsidR="001B6C16" w:rsidRDefault="001B6C16">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_Toc104889602 \h </w:instrText>
      </w:r>
      <w:r>
        <w:fldChar w:fldCharType="separate"/>
      </w:r>
      <w:r>
        <w:t>75</w:t>
      </w:r>
      <w:r>
        <w:fldChar w:fldCharType="end"/>
      </w:r>
    </w:p>
    <w:p w14:paraId="258FD0FC" w14:textId="074030E2" w:rsidR="001B6C16" w:rsidRDefault="001B6C16">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_Toc104889603 \h </w:instrText>
      </w:r>
      <w:r>
        <w:fldChar w:fldCharType="separate"/>
      </w:r>
      <w:r>
        <w:t>76</w:t>
      </w:r>
      <w:r>
        <w:fldChar w:fldCharType="end"/>
      </w:r>
    </w:p>
    <w:p w14:paraId="19512D3D" w14:textId="6FFEF47B" w:rsidR="001B6C16" w:rsidRDefault="001B6C16">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Localized service data provisioning via UDR</w:t>
      </w:r>
      <w:r>
        <w:tab/>
      </w:r>
      <w:r>
        <w:fldChar w:fldCharType="begin" w:fldLock="1"/>
      </w:r>
      <w:r>
        <w:instrText xml:space="preserve"> PAGEREF _Toc104889604 \h </w:instrText>
      </w:r>
      <w:r>
        <w:fldChar w:fldCharType="separate"/>
      </w:r>
      <w:r>
        <w:t>76</w:t>
      </w:r>
      <w:r>
        <w:fldChar w:fldCharType="end"/>
      </w:r>
    </w:p>
    <w:p w14:paraId="5A4140E5" w14:textId="547A1AD2" w:rsidR="001B6C16" w:rsidRDefault="001B6C16">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_Toc104889605 \h </w:instrText>
      </w:r>
      <w:r>
        <w:fldChar w:fldCharType="separate"/>
      </w:r>
      <w:r>
        <w:t>76</w:t>
      </w:r>
      <w:r>
        <w:fldChar w:fldCharType="end"/>
      </w:r>
    </w:p>
    <w:p w14:paraId="146372D3" w14:textId="05BA91B1" w:rsidR="001B6C16" w:rsidRDefault="001B6C16">
      <w:pPr>
        <w:pStyle w:val="TOC3"/>
        <w:rPr>
          <w:rFonts w:asciiTheme="minorHAnsi" w:eastAsiaTheme="minorEastAsia" w:hAnsiTheme="minorHAnsi" w:cstheme="minorBidi"/>
          <w:sz w:val="22"/>
          <w:szCs w:val="22"/>
        </w:rPr>
      </w:pPr>
      <w:r>
        <w:rPr>
          <w:lang w:eastAsia="ko-KR"/>
        </w:rPr>
        <w:t>6.24.2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_Toc104889606 \h </w:instrText>
      </w:r>
      <w:r>
        <w:fldChar w:fldCharType="separate"/>
      </w:r>
      <w:r>
        <w:t>76</w:t>
      </w:r>
      <w:r>
        <w:fldChar w:fldCharType="end"/>
      </w:r>
    </w:p>
    <w:p w14:paraId="4638D621" w14:textId="64E3107F" w:rsidR="001B6C16" w:rsidRDefault="001B6C16">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_Toc104889607 \h </w:instrText>
      </w:r>
      <w:r>
        <w:fldChar w:fldCharType="separate"/>
      </w:r>
      <w:r>
        <w:t>77</w:t>
      </w:r>
      <w:r>
        <w:fldChar w:fldCharType="end"/>
      </w:r>
    </w:p>
    <w:p w14:paraId="0D7B82CA" w14:textId="788BBF13" w:rsidR="001B6C16" w:rsidRDefault="001B6C16">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Provisioning of non-UE specific localized service data to networks</w:t>
      </w:r>
      <w:r>
        <w:tab/>
      </w:r>
      <w:r>
        <w:fldChar w:fldCharType="begin" w:fldLock="1"/>
      </w:r>
      <w:r>
        <w:instrText xml:space="preserve"> PAGEREF _Toc104889608 \h </w:instrText>
      </w:r>
      <w:r>
        <w:fldChar w:fldCharType="separate"/>
      </w:r>
      <w:r>
        <w:t>77</w:t>
      </w:r>
      <w:r>
        <w:fldChar w:fldCharType="end"/>
      </w:r>
    </w:p>
    <w:p w14:paraId="565527D8" w14:textId="285A67C0" w:rsidR="001B6C16" w:rsidRDefault="001B6C16">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Delivering localized service data to the UE via UE policy</w:t>
      </w:r>
      <w:r>
        <w:tab/>
      </w:r>
      <w:r>
        <w:fldChar w:fldCharType="begin" w:fldLock="1"/>
      </w:r>
      <w:r>
        <w:instrText xml:space="preserve"> PAGEREF _Toc104889609 \h </w:instrText>
      </w:r>
      <w:r>
        <w:fldChar w:fldCharType="separate"/>
      </w:r>
      <w:r>
        <w:t>78</w:t>
      </w:r>
      <w:r>
        <w:fldChar w:fldCharType="end"/>
      </w:r>
    </w:p>
    <w:p w14:paraId="1BE6669B" w14:textId="67935176" w:rsidR="001B6C16" w:rsidRDefault="001B6C16">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_Toc104889610 \h </w:instrText>
      </w:r>
      <w:r>
        <w:fldChar w:fldCharType="separate"/>
      </w:r>
      <w:r>
        <w:t>79</w:t>
      </w:r>
      <w:r>
        <w:fldChar w:fldCharType="end"/>
      </w:r>
    </w:p>
    <w:p w14:paraId="70FB19AE" w14:textId="37240AFE" w:rsidR="001B6C16" w:rsidRDefault="001B6C16">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Temporary network reselection for localized service support</w:t>
      </w:r>
      <w:r>
        <w:tab/>
      </w:r>
      <w:r>
        <w:fldChar w:fldCharType="begin" w:fldLock="1"/>
      </w:r>
      <w:r>
        <w:instrText xml:space="preserve"> PAGEREF _Toc104889611 \h </w:instrText>
      </w:r>
      <w:r>
        <w:fldChar w:fldCharType="separate"/>
      </w:r>
      <w:r>
        <w:t>79</w:t>
      </w:r>
      <w:r>
        <w:fldChar w:fldCharType="end"/>
      </w:r>
    </w:p>
    <w:p w14:paraId="6C150C17" w14:textId="5C5FCDAB" w:rsidR="001B6C16" w:rsidRDefault="001B6C16">
      <w:pPr>
        <w:pStyle w:val="TOC3"/>
        <w:rPr>
          <w:rFonts w:asciiTheme="minorHAnsi" w:eastAsiaTheme="minorEastAsia" w:hAnsiTheme="minorHAnsi" w:cstheme="minorBidi"/>
          <w:sz w:val="22"/>
          <w:szCs w:val="22"/>
        </w:rPr>
      </w:pPr>
      <w:r>
        <w:rPr>
          <w:lang w:eastAsia="ko-KR"/>
        </w:rPr>
        <w:t>6.25.1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_Toc104889612 \h </w:instrText>
      </w:r>
      <w:r>
        <w:fldChar w:fldCharType="separate"/>
      </w:r>
      <w:r>
        <w:t>79</w:t>
      </w:r>
      <w:r>
        <w:fldChar w:fldCharType="end"/>
      </w:r>
    </w:p>
    <w:p w14:paraId="7E7DAD23" w14:textId="294A3995" w:rsidR="001B6C16" w:rsidRDefault="001B6C16">
      <w:pPr>
        <w:pStyle w:val="TOC3"/>
        <w:rPr>
          <w:rFonts w:asciiTheme="minorHAnsi" w:eastAsiaTheme="minorEastAsia" w:hAnsiTheme="minorHAnsi" w:cstheme="minorBidi"/>
          <w:sz w:val="22"/>
          <w:szCs w:val="22"/>
        </w:rPr>
      </w:pPr>
      <w:r>
        <w:rPr>
          <w:lang w:eastAsia="ko-KR"/>
        </w:rPr>
        <w:lastRenderedPageBreak/>
        <w:t>6.25.2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_Toc104889613 \h </w:instrText>
      </w:r>
      <w:r>
        <w:fldChar w:fldCharType="separate"/>
      </w:r>
      <w:r>
        <w:t>79</w:t>
      </w:r>
      <w:r>
        <w:fldChar w:fldCharType="end"/>
      </w:r>
    </w:p>
    <w:p w14:paraId="36680F60" w14:textId="0F7EDE47" w:rsidR="001B6C16" w:rsidRDefault="001B6C16">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_Toc104889614 \h </w:instrText>
      </w:r>
      <w:r>
        <w:fldChar w:fldCharType="separate"/>
      </w:r>
      <w:r>
        <w:t>80</w:t>
      </w:r>
      <w:r>
        <w:fldChar w:fldCharType="end"/>
      </w:r>
    </w:p>
    <w:p w14:paraId="5122B2DC" w14:textId="1CBF4D58" w:rsidR="001B6C16" w:rsidRDefault="001B6C16">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Overview of Temporary Network Reselection (TNR) to enable localized services</w:t>
      </w:r>
      <w:r>
        <w:tab/>
      </w:r>
      <w:r>
        <w:fldChar w:fldCharType="begin" w:fldLock="1"/>
      </w:r>
      <w:r>
        <w:instrText xml:space="preserve"> PAGEREF _Toc104889615 \h </w:instrText>
      </w:r>
      <w:r>
        <w:fldChar w:fldCharType="separate"/>
      </w:r>
      <w:r>
        <w:t>80</w:t>
      </w:r>
      <w:r>
        <w:fldChar w:fldCharType="end"/>
      </w:r>
    </w:p>
    <w:p w14:paraId="3B348BB9" w14:textId="5D8FE4D3" w:rsidR="001B6C16" w:rsidRDefault="001B6C16">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Home network authorization via Steering of Roaming (SOR) procedure</w:t>
      </w:r>
      <w:r>
        <w:tab/>
      </w:r>
      <w:r>
        <w:fldChar w:fldCharType="begin" w:fldLock="1"/>
      </w:r>
      <w:r>
        <w:instrText xml:space="preserve"> PAGEREF _Toc104889616 \h </w:instrText>
      </w:r>
      <w:r>
        <w:fldChar w:fldCharType="separate"/>
      </w:r>
      <w:r>
        <w:t>82</w:t>
      </w:r>
      <w:r>
        <w:fldChar w:fldCharType="end"/>
      </w:r>
    </w:p>
    <w:p w14:paraId="69E0FDF7" w14:textId="66A2E677" w:rsidR="001B6C16" w:rsidRDefault="001B6C16">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_Toc104889617 \h </w:instrText>
      </w:r>
      <w:r>
        <w:fldChar w:fldCharType="separate"/>
      </w:r>
      <w:r>
        <w:t>83</w:t>
      </w:r>
      <w:r>
        <w:fldChar w:fldCharType="end"/>
      </w:r>
    </w:p>
    <w:p w14:paraId="777BCAB0" w14:textId="28B5EBB1" w:rsidR="001B6C16" w:rsidRDefault="001B6C16">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Enable UE to query localized services information from the hosting network for service discovery</w:t>
      </w:r>
      <w:r>
        <w:tab/>
      </w:r>
      <w:r>
        <w:fldChar w:fldCharType="begin" w:fldLock="1"/>
      </w:r>
      <w:r>
        <w:instrText xml:space="preserve"> PAGEREF _Toc104889618 \h </w:instrText>
      </w:r>
      <w:r>
        <w:fldChar w:fldCharType="separate"/>
      </w:r>
      <w:r>
        <w:t>84</w:t>
      </w:r>
      <w:r>
        <w:fldChar w:fldCharType="end"/>
      </w:r>
    </w:p>
    <w:p w14:paraId="631BB999" w14:textId="2FCF6770" w:rsidR="001B6C16" w:rsidRDefault="001B6C16">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Introduction</w:t>
      </w:r>
      <w:r>
        <w:tab/>
      </w:r>
      <w:r>
        <w:fldChar w:fldCharType="begin" w:fldLock="1"/>
      </w:r>
      <w:r>
        <w:instrText xml:space="preserve"> PAGEREF _Toc104889619 \h </w:instrText>
      </w:r>
      <w:r>
        <w:fldChar w:fldCharType="separate"/>
      </w:r>
      <w:r>
        <w:t>84</w:t>
      </w:r>
      <w:r>
        <w:fldChar w:fldCharType="end"/>
      </w:r>
    </w:p>
    <w:p w14:paraId="39ABFF92" w14:textId="4966DA62" w:rsidR="001B6C16" w:rsidRDefault="001B6C16">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_Toc104889620 \h </w:instrText>
      </w:r>
      <w:r>
        <w:fldChar w:fldCharType="separate"/>
      </w:r>
      <w:r>
        <w:t>84</w:t>
      </w:r>
      <w:r>
        <w:fldChar w:fldCharType="end"/>
      </w:r>
    </w:p>
    <w:p w14:paraId="1678477A" w14:textId="1118E221" w:rsidR="001B6C16" w:rsidRDefault="001B6C16">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w:t>
      </w:r>
      <w:r>
        <w:tab/>
      </w:r>
      <w:r>
        <w:fldChar w:fldCharType="begin" w:fldLock="1"/>
      </w:r>
      <w:r>
        <w:instrText xml:space="preserve"> PAGEREF _Toc104889621 \h </w:instrText>
      </w:r>
      <w:r>
        <w:fldChar w:fldCharType="separate"/>
      </w:r>
      <w:r>
        <w:t>86</w:t>
      </w:r>
      <w:r>
        <w:fldChar w:fldCharType="end"/>
      </w:r>
    </w:p>
    <w:p w14:paraId="1F5AD915" w14:textId="399A15EB" w:rsidR="001B6C16" w:rsidRDefault="001B6C16">
      <w:pPr>
        <w:pStyle w:val="TOC4"/>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UE query local service information without registering with the hosting network</w:t>
      </w:r>
      <w:r>
        <w:tab/>
      </w:r>
      <w:r>
        <w:fldChar w:fldCharType="begin" w:fldLock="1"/>
      </w:r>
      <w:r>
        <w:instrText xml:space="preserve"> PAGEREF _Toc104889622 \h </w:instrText>
      </w:r>
      <w:r>
        <w:fldChar w:fldCharType="separate"/>
      </w:r>
      <w:r>
        <w:t>86</w:t>
      </w:r>
      <w:r>
        <w:fldChar w:fldCharType="end"/>
      </w:r>
    </w:p>
    <w:p w14:paraId="7B46B239" w14:textId="34AE6096" w:rsidR="001B6C16" w:rsidRDefault="001B6C16">
      <w:pPr>
        <w:pStyle w:val="TOC4"/>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UE local service discovery while registering with the hosting network</w:t>
      </w:r>
      <w:r>
        <w:tab/>
      </w:r>
      <w:r>
        <w:fldChar w:fldCharType="begin" w:fldLock="1"/>
      </w:r>
      <w:r>
        <w:instrText xml:space="preserve"> PAGEREF _Toc104889623 \h </w:instrText>
      </w:r>
      <w:r>
        <w:fldChar w:fldCharType="separate"/>
      </w:r>
      <w:r>
        <w:t>87</w:t>
      </w:r>
      <w:r>
        <w:fldChar w:fldCharType="end"/>
      </w:r>
    </w:p>
    <w:p w14:paraId="62302C5E" w14:textId="1384761F" w:rsidR="001B6C16" w:rsidRDefault="001B6C16">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_Toc104889624 \h </w:instrText>
      </w:r>
      <w:r>
        <w:fldChar w:fldCharType="separate"/>
      </w:r>
      <w:r>
        <w:t>88</w:t>
      </w:r>
      <w:r>
        <w:fldChar w:fldCharType="end"/>
      </w:r>
    </w:p>
    <w:p w14:paraId="6D22EF22" w14:textId="17777698" w:rsidR="001B6C16" w:rsidRDefault="001B6C16">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Access to localized service by using LADN and N3IWF overlay architecture</w:t>
      </w:r>
      <w:r>
        <w:tab/>
      </w:r>
      <w:r>
        <w:fldChar w:fldCharType="begin" w:fldLock="1"/>
      </w:r>
      <w:r>
        <w:instrText xml:space="preserve"> PAGEREF _Toc104889625 \h </w:instrText>
      </w:r>
      <w:r>
        <w:fldChar w:fldCharType="separate"/>
      </w:r>
      <w:r>
        <w:t>88</w:t>
      </w:r>
      <w:r>
        <w:fldChar w:fldCharType="end"/>
      </w:r>
    </w:p>
    <w:p w14:paraId="703CD526" w14:textId="67E3ED29" w:rsidR="001B6C16" w:rsidRDefault="001B6C16">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_Toc104889626 \h </w:instrText>
      </w:r>
      <w:r>
        <w:fldChar w:fldCharType="separate"/>
      </w:r>
      <w:r>
        <w:t>88</w:t>
      </w:r>
      <w:r>
        <w:fldChar w:fldCharType="end"/>
      </w:r>
    </w:p>
    <w:p w14:paraId="68C9FEED" w14:textId="630A2304" w:rsidR="001B6C16" w:rsidRDefault="001B6C16">
      <w:pPr>
        <w:pStyle w:val="TOC3"/>
        <w:rPr>
          <w:rFonts w:asciiTheme="minorHAnsi" w:eastAsiaTheme="minorEastAsia" w:hAnsiTheme="minorHAnsi" w:cstheme="minorBidi"/>
          <w:sz w:val="22"/>
          <w:szCs w:val="22"/>
        </w:rPr>
      </w:pPr>
      <w:r>
        <w:rPr>
          <w:lang w:eastAsia="ko-KR"/>
        </w:rPr>
        <w:t>6.27.2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_Toc104889627 \h </w:instrText>
      </w:r>
      <w:r>
        <w:fldChar w:fldCharType="separate"/>
      </w:r>
      <w:r>
        <w:t>89</w:t>
      </w:r>
      <w:r>
        <w:fldChar w:fldCharType="end"/>
      </w:r>
    </w:p>
    <w:p w14:paraId="2845A822" w14:textId="636E3346" w:rsidR="001B6C16" w:rsidRDefault="001B6C16">
      <w:pPr>
        <w:pStyle w:val="TOC4"/>
        <w:rPr>
          <w:rFonts w:asciiTheme="minorHAnsi" w:eastAsiaTheme="minorEastAsia" w:hAnsiTheme="minorHAnsi" w:cstheme="minorBidi"/>
          <w:sz w:val="22"/>
          <w:szCs w:val="22"/>
        </w:rPr>
      </w:pPr>
      <w:r>
        <w:rPr>
          <w:lang w:eastAsia="ko-KR"/>
        </w:rPr>
        <w:t>6.27.2.1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_Toc104889628 \h </w:instrText>
      </w:r>
      <w:r>
        <w:fldChar w:fldCharType="separate"/>
      </w:r>
      <w:r>
        <w:t>89</w:t>
      </w:r>
      <w:r>
        <w:fldChar w:fldCharType="end"/>
      </w:r>
    </w:p>
    <w:p w14:paraId="134FF89F" w14:textId="6F0EE984" w:rsidR="001B6C16" w:rsidRDefault="001B6C16">
      <w:pPr>
        <w:pStyle w:val="TOC4"/>
        <w:rPr>
          <w:rFonts w:asciiTheme="minorHAnsi" w:eastAsiaTheme="minorEastAsia" w:hAnsiTheme="minorHAnsi" w:cstheme="minorBidi"/>
          <w:sz w:val="22"/>
          <w:szCs w:val="22"/>
        </w:rPr>
      </w:pPr>
      <w:r>
        <w:rPr>
          <w:lang w:eastAsia="ko-KR"/>
        </w:rPr>
        <w:t>6.27.2.2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_Toc104889629 \h </w:instrText>
      </w:r>
      <w:r>
        <w:fldChar w:fldCharType="separate"/>
      </w:r>
      <w:r>
        <w:t>89</w:t>
      </w:r>
      <w:r>
        <w:fldChar w:fldCharType="end"/>
      </w:r>
    </w:p>
    <w:p w14:paraId="7E019E2F" w14:textId="2D8DF15C" w:rsidR="001B6C16" w:rsidRDefault="001B6C16">
      <w:pPr>
        <w:pStyle w:val="TOC4"/>
        <w:rPr>
          <w:rFonts w:asciiTheme="minorHAnsi" w:eastAsiaTheme="minorEastAsia" w:hAnsiTheme="minorHAnsi" w:cstheme="minorBidi"/>
          <w:sz w:val="22"/>
          <w:szCs w:val="22"/>
        </w:rPr>
      </w:pPr>
      <w:r>
        <w:rPr>
          <w:lang w:eastAsia="ko-KR"/>
        </w:rPr>
        <w:t>6.27.2.3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_Toc104889630 \h </w:instrText>
      </w:r>
      <w:r>
        <w:fldChar w:fldCharType="separate"/>
      </w:r>
      <w:r>
        <w:t>90</w:t>
      </w:r>
      <w:r>
        <w:fldChar w:fldCharType="end"/>
      </w:r>
    </w:p>
    <w:p w14:paraId="1F1E7AA5" w14:textId="5338CC8B" w:rsidR="001B6C16" w:rsidRDefault="001B6C16">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_Toc104889631 \h </w:instrText>
      </w:r>
      <w:r>
        <w:fldChar w:fldCharType="separate"/>
      </w:r>
      <w:r>
        <w:t>90</w:t>
      </w:r>
      <w:r>
        <w:fldChar w:fldCharType="end"/>
      </w:r>
    </w:p>
    <w:p w14:paraId="6F53D24C" w14:textId="29823FAA" w:rsidR="001B6C16" w:rsidRDefault="001B6C16">
      <w:pPr>
        <w:pStyle w:val="TOC4"/>
        <w:rPr>
          <w:rFonts w:asciiTheme="minorHAnsi" w:eastAsiaTheme="minorEastAsia" w:hAnsiTheme="minorHAnsi" w:cstheme="minorBidi"/>
          <w:sz w:val="22"/>
          <w:szCs w:val="22"/>
        </w:rPr>
      </w:pPr>
      <w:r>
        <w:rPr>
          <w:lang w:eastAsia="ko-KR"/>
        </w:rPr>
        <w:t>6.27.3.1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_Toc104889632 \h </w:instrText>
      </w:r>
      <w:r>
        <w:fldChar w:fldCharType="separate"/>
      </w:r>
      <w:r>
        <w:t>90</w:t>
      </w:r>
      <w:r>
        <w:fldChar w:fldCharType="end"/>
      </w:r>
    </w:p>
    <w:p w14:paraId="7DB79CF3" w14:textId="3CDACB11" w:rsidR="001B6C16" w:rsidRDefault="001B6C16">
      <w:pPr>
        <w:pStyle w:val="TOC4"/>
        <w:rPr>
          <w:rFonts w:asciiTheme="minorHAnsi" w:eastAsiaTheme="minorEastAsia" w:hAnsiTheme="minorHAnsi" w:cstheme="minorBidi"/>
          <w:sz w:val="22"/>
          <w:szCs w:val="22"/>
        </w:rPr>
      </w:pPr>
      <w:r>
        <w:rPr>
          <w:lang w:eastAsia="ko-KR"/>
        </w:rPr>
        <w:t>6.27.3.2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_Toc104889633 \h </w:instrText>
      </w:r>
      <w:r>
        <w:fldChar w:fldCharType="separate"/>
      </w:r>
      <w:r>
        <w:t>91</w:t>
      </w:r>
      <w:r>
        <w:fldChar w:fldCharType="end"/>
      </w:r>
    </w:p>
    <w:p w14:paraId="080D137C" w14:textId="00F28B46" w:rsidR="001B6C16" w:rsidRDefault="001B6C16">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_Toc104889634 \h </w:instrText>
      </w:r>
      <w:r>
        <w:fldChar w:fldCharType="separate"/>
      </w:r>
      <w:r>
        <w:t>91</w:t>
      </w:r>
      <w:r>
        <w:fldChar w:fldCharType="end"/>
      </w:r>
    </w:p>
    <w:p w14:paraId="78B1439A" w14:textId="3043EFA1" w:rsidR="001B6C16" w:rsidRDefault="001B6C16">
      <w:pPr>
        <w:pStyle w:val="TOC2"/>
        <w:rPr>
          <w:rFonts w:asciiTheme="minorHAnsi" w:eastAsiaTheme="minorEastAsia" w:hAnsiTheme="minorHAnsi" w:cstheme="minorBidi"/>
          <w:sz w:val="22"/>
          <w:szCs w:val="22"/>
        </w:rPr>
      </w:pPr>
      <w:r w:rsidRPr="00CF7B7D">
        <w:rPr>
          <w:lang w:val="en-US"/>
        </w:rPr>
        <w:t>6.28</w:t>
      </w:r>
      <w:r>
        <w:rPr>
          <w:rFonts w:asciiTheme="minorHAnsi" w:eastAsiaTheme="minorEastAsia" w:hAnsiTheme="minorHAnsi" w:cstheme="minorBidi"/>
          <w:sz w:val="22"/>
          <w:szCs w:val="22"/>
        </w:rPr>
        <w:tab/>
      </w:r>
      <w:r w:rsidRPr="00CF7B7D">
        <w:rPr>
          <w:lang w:val="en-US"/>
        </w:rPr>
        <w:t>Solution #28: OTT solution for access to localized services</w:t>
      </w:r>
      <w:r>
        <w:tab/>
      </w:r>
      <w:r>
        <w:fldChar w:fldCharType="begin" w:fldLock="1"/>
      </w:r>
      <w:r>
        <w:instrText xml:space="preserve"> PAGEREF _Toc104889635 \h </w:instrText>
      </w:r>
      <w:r>
        <w:fldChar w:fldCharType="separate"/>
      </w:r>
      <w:r>
        <w:t>92</w:t>
      </w:r>
      <w:r>
        <w:fldChar w:fldCharType="end"/>
      </w:r>
    </w:p>
    <w:p w14:paraId="437B56B1" w14:textId="7636629E" w:rsidR="001B6C16" w:rsidRDefault="001B6C16">
      <w:pPr>
        <w:pStyle w:val="TOC3"/>
        <w:rPr>
          <w:rFonts w:asciiTheme="minorHAnsi" w:eastAsiaTheme="minorEastAsia" w:hAnsiTheme="minorHAnsi" w:cstheme="minorBidi"/>
          <w:sz w:val="22"/>
          <w:szCs w:val="22"/>
        </w:rPr>
      </w:pPr>
      <w:r w:rsidRPr="00CF7B7D">
        <w:rPr>
          <w:lang w:val="en-US" w:eastAsia="ko-KR"/>
        </w:rPr>
        <w:t>6.28.1</w:t>
      </w:r>
      <w:r>
        <w:rPr>
          <w:rFonts w:asciiTheme="minorHAnsi" w:eastAsiaTheme="minorEastAsia" w:hAnsiTheme="minorHAnsi" w:cstheme="minorBidi"/>
          <w:sz w:val="22"/>
          <w:szCs w:val="22"/>
        </w:rPr>
        <w:tab/>
      </w:r>
      <w:r w:rsidRPr="00CF7B7D">
        <w:rPr>
          <w:lang w:val="en-US" w:eastAsia="ko-KR"/>
        </w:rPr>
        <w:t>Introduction</w:t>
      </w:r>
      <w:r>
        <w:tab/>
      </w:r>
      <w:r>
        <w:fldChar w:fldCharType="begin" w:fldLock="1"/>
      </w:r>
      <w:r>
        <w:instrText xml:space="preserve"> PAGEREF _Toc104889636 \h </w:instrText>
      </w:r>
      <w:r>
        <w:fldChar w:fldCharType="separate"/>
      </w:r>
      <w:r>
        <w:t>92</w:t>
      </w:r>
      <w:r>
        <w:fldChar w:fldCharType="end"/>
      </w:r>
    </w:p>
    <w:p w14:paraId="6DB9A5EE" w14:textId="1C9E0797" w:rsidR="001B6C16" w:rsidRDefault="001B6C16">
      <w:pPr>
        <w:pStyle w:val="TOC3"/>
        <w:rPr>
          <w:rFonts w:asciiTheme="minorHAnsi" w:eastAsiaTheme="minorEastAsia" w:hAnsiTheme="minorHAnsi" w:cstheme="minorBidi"/>
          <w:sz w:val="22"/>
          <w:szCs w:val="22"/>
        </w:rPr>
      </w:pPr>
      <w:r w:rsidRPr="00CF7B7D">
        <w:rPr>
          <w:lang w:val="en-US" w:eastAsia="ko-KR"/>
        </w:rPr>
        <w:t>6.28.2</w:t>
      </w:r>
      <w:r>
        <w:rPr>
          <w:rFonts w:asciiTheme="minorHAnsi" w:eastAsiaTheme="minorEastAsia" w:hAnsiTheme="minorHAnsi" w:cstheme="minorBidi"/>
          <w:sz w:val="22"/>
          <w:szCs w:val="22"/>
        </w:rPr>
        <w:tab/>
      </w:r>
      <w:r w:rsidRPr="00CF7B7D">
        <w:rPr>
          <w:lang w:val="en-US" w:eastAsia="ko-KR"/>
        </w:rPr>
        <w:t>Functional Description</w:t>
      </w:r>
      <w:r>
        <w:tab/>
      </w:r>
      <w:r>
        <w:fldChar w:fldCharType="begin" w:fldLock="1"/>
      </w:r>
      <w:r>
        <w:instrText xml:space="preserve"> PAGEREF _Toc104889637 \h </w:instrText>
      </w:r>
      <w:r>
        <w:fldChar w:fldCharType="separate"/>
      </w:r>
      <w:r>
        <w:t>92</w:t>
      </w:r>
      <w:r>
        <w:fldChar w:fldCharType="end"/>
      </w:r>
    </w:p>
    <w:p w14:paraId="061F8F4E" w14:textId="13836B36" w:rsidR="001B6C16" w:rsidRDefault="001B6C16">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_Toc104889638 \h </w:instrText>
      </w:r>
      <w:r>
        <w:fldChar w:fldCharType="separate"/>
      </w:r>
      <w:r>
        <w:t>93</w:t>
      </w:r>
      <w:r>
        <w:fldChar w:fldCharType="end"/>
      </w:r>
    </w:p>
    <w:p w14:paraId="03C94FEC" w14:textId="5B95E583" w:rsidR="001B6C16" w:rsidRDefault="001B6C16">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_Toc104889639 \h </w:instrText>
      </w:r>
      <w:r>
        <w:fldChar w:fldCharType="separate"/>
      </w:r>
      <w:r>
        <w:t>95</w:t>
      </w:r>
      <w:r>
        <w:fldChar w:fldCharType="end"/>
      </w:r>
    </w:p>
    <w:p w14:paraId="5D0BC722" w14:textId="1FAB332F" w:rsidR="001B6C16" w:rsidRDefault="001B6C16">
      <w:pPr>
        <w:pStyle w:val="TOC2"/>
        <w:rPr>
          <w:rFonts w:asciiTheme="minorHAnsi" w:eastAsiaTheme="minorEastAsia" w:hAnsiTheme="minorHAnsi" w:cstheme="minorBidi"/>
          <w:sz w:val="22"/>
          <w:szCs w:val="22"/>
        </w:rPr>
      </w:pPr>
      <w:r w:rsidRPr="00CF7B7D">
        <w:rPr>
          <w:lang w:val="en-US"/>
        </w:rPr>
        <w:t>6.29</w:t>
      </w:r>
      <w:r>
        <w:rPr>
          <w:rFonts w:asciiTheme="minorHAnsi" w:eastAsiaTheme="minorEastAsia" w:hAnsiTheme="minorHAnsi" w:cstheme="minorBidi"/>
          <w:sz w:val="22"/>
          <w:szCs w:val="22"/>
        </w:rPr>
        <w:tab/>
      </w:r>
      <w:r>
        <w:rPr>
          <w:lang w:eastAsia="en-US"/>
        </w:rPr>
        <w:t>Solution #29: Solution for enabling UE to automatic discover and select a network for accessing local services on top of solution #10</w:t>
      </w:r>
      <w:r>
        <w:tab/>
      </w:r>
      <w:r>
        <w:fldChar w:fldCharType="begin" w:fldLock="1"/>
      </w:r>
      <w:r>
        <w:instrText xml:space="preserve"> PAGEREF _Toc104889640 \h </w:instrText>
      </w:r>
      <w:r>
        <w:fldChar w:fldCharType="separate"/>
      </w:r>
      <w:r>
        <w:t>95</w:t>
      </w:r>
      <w:r>
        <w:fldChar w:fldCharType="end"/>
      </w:r>
    </w:p>
    <w:p w14:paraId="27E3383F" w14:textId="614A6A3B" w:rsidR="001B6C16" w:rsidRDefault="001B6C16">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_Toc104889641 \h </w:instrText>
      </w:r>
      <w:r>
        <w:fldChar w:fldCharType="separate"/>
      </w:r>
      <w:r>
        <w:t>95</w:t>
      </w:r>
      <w:r>
        <w:fldChar w:fldCharType="end"/>
      </w:r>
    </w:p>
    <w:p w14:paraId="52F19B02" w14:textId="31669B01" w:rsidR="001B6C16" w:rsidRDefault="001B6C16">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_Toc104889642 \h </w:instrText>
      </w:r>
      <w:r>
        <w:fldChar w:fldCharType="separate"/>
      </w:r>
      <w:r>
        <w:t>95</w:t>
      </w:r>
      <w:r>
        <w:fldChar w:fldCharType="end"/>
      </w:r>
    </w:p>
    <w:p w14:paraId="19D47891" w14:textId="04CF4271" w:rsidR="001B6C16" w:rsidRDefault="001B6C16">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_Toc104889643 \h </w:instrText>
      </w:r>
      <w:r>
        <w:fldChar w:fldCharType="separate"/>
      </w:r>
      <w:r>
        <w:t>96</w:t>
      </w:r>
      <w:r>
        <w:fldChar w:fldCharType="end"/>
      </w:r>
    </w:p>
    <w:p w14:paraId="0722082E" w14:textId="0B6CA980" w:rsidR="001B6C16" w:rsidRDefault="001B6C16">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_Toc104889644 \h </w:instrText>
      </w:r>
      <w:r>
        <w:fldChar w:fldCharType="separate"/>
      </w:r>
      <w:r>
        <w:t>97</w:t>
      </w:r>
      <w:r>
        <w:fldChar w:fldCharType="end"/>
      </w:r>
    </w:p>
    <w:p w14:paraId="3FA07459" w14:textId="71C0763D" w:rsidR="001B6C16" w:rsidRDefault="001B6C16">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Solution for steering a UE to a Hosting Network by Home Network</w:t>
      </w:r>
      <w:r>
        <w:tab/>
      </w:r>
      <w:r>
        <w:fldChar w:fldCharType="begin" w:fldLock="1"/>
      </w:r>
      <w:r>
        <w:instrText xml:space="preserve"> PAGEREF _Toc104889645 \h </w:instrText>
      </w:r>
      <w:r>
        <w:fldChar w:fldCharType="separate"/>
      </w:r>
      <w:r>
        <w:t>97</w:t>
      </w:r>
      <w:r>
        <w:fldChar w:fldCharType="end"/>
      </w:r>
    </w:p>
    <w:p w14:paraId="099C578C" w14:textId="4035B8F8" w:rsidR="001B6C16" w:rsidRDefault="001B6C16">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_Toc104889646 \h </w:instrText>
      </w:r>
      <w:r>
        <w:fldChar w:fldCharType="separate"/>
      </w:r>
      <w:r>
        <w:t>97</w:t>
      </w:r>
      <w:r>
        <w:fldChar w:fldCharType="end"/>
      </w:r>
    </w:p>
    <w:p w14:paraId="4DD747D6" w14:textId="382169F0" w:rsidR="001B6C16" w:rsidRDefault="001B6C16">
      <w:pPr>
        <w:pStyle w:val="TOC3"/>
        <w:rPr>
          <w:rFonts w:asciiTheme="minorHAnsi" w:eastAsiaTheme="minorEastAsia" w:hAnsiTheme="minorHAnsi" w:cstheme="minorBidi"/>
          <w:sz w:val="22"/>
          <w:szCs w:val="22"/>
        </w:rPr>
      </w:pPr>
      <w:r>
        <w:rPr>
          <w:lang w:eastAsia="ko-KR"/>
        </w:rPr>
        <w:t>6.30.2</w:t>
      </w:r>
      <w:r>
        <w:rPr>
          <w:rFonts w:asciiTheme="minorHAnsi" w:eastAsiaTheme="minorEastAsia" w:hAnsiTheme="minorHAnsi" w:cstheme="minorBidi"/>
          <w:sz w:val="22"/>
          <w:szCs w:val="22"/>
        </w:rPr>
        <w:tab/>
      </w:r>
      <w:r>
        <w:t>Steering a UE to an SNPN Hosting Network</w:t>
      </w:r>
      <w:r>
        <w:tab/>
      </w:r>
      <w:r>
        <w:fldChar w:fldCharType="begin" w:fldLock="1"/>
      </w:r>
      <w:r>
        <w:instrText xml:space="preserve"> PAGEREF _Toc104889647 \h </w:instrText>
      </w:r>
      <w:r>
        <w:fldChar w:fldCharType="separate"/>
      </w:r>
      <w:r>
        <w:t>98</w:t>
      </w:r>
      <w:r>
        <w:fldChar w:fldCharType="end"/>
      </w:r>
    </w:p>
    <w:p w14:paraId="56EBBC80" w14:textId="1049C796" w:rsidR="001B6C16" w:rsidRDefault="001B6C16">
      <w:pPr>
        <w:pStyle w:val="TOC4"/>
        <w:rPr>
          <w:rFonts w:asciiTheme="minorHAnsi" w:eastAsiaTheme="minorEastAsia" w:hAnsiTheme="minorHAnsi" w:cstheme="minorBidi"/>
          <w:sz w:val="22"/>
          <w:szCs w:val="22"/>
        </w:rPr>
      </w:pPr>
      <w:r>
        <w:rPr>
          <w:lang w:eastAsia="zh-TW"/>
        </w:rPr>
        <w:t>6.30.2.1</w:t>
      </w:r>
      <w:r>
        <w:rPr>
          <w:rFonts w:asciiTheme="minorHAnsi" w:eastAsiaTheme="minorEastAsia" w:hAnsiTheme="minorHAnsi" w:cstheme="minorBidi"/>
          <w:sz w:val="22"/>
          <w:szCs w:val="22"/>
        </w:rPr>
        <w:tab/>
      </w:r>
      <w:r>
        <w:rPr>
          <w:lang w:eastAsia="zh-TW"/>
        </w:rPr>
        <w:t>The serving network is Home Network of the UE</w:t>
      </w:r>
      <w:r>
        <w:tab/>
      </w:r>
      <w:r>
        <w:fldChar w:fldCharType="begin" w:fldLock="1"/>
      </w:r>
      <w:r>
        <w:instrText xml:space="preserve"> PAGEREF _Toc104889648 \h </w:instrText>
      </w:r>
      <w:r>
        <w:fldChar w:fldCharType="separate"/>
      </w:r>
      <w:r>
        <w:t>98</w:t>
      </w:r>
      <w:r>
        <w:fldChar w:fldCharType="end"/>
      </w:r>
    </w:p>
    <w:p w14:paraId="2CAB5996" w14:textId="1F5DE69A" w:rsidR="001B6C16" w:rsidRDefault="001B6C16">
      <w:pPr>
        <w:pStyle w:val="TOC4"/>
        <w:rPr>
          <w:rFonts w:asciiTheme="minorHAnsi" w:eastAsiaTheme="minorEastAsia" w:hAnsiTheme="minorHAnsi" w:cstheme="minorBidi"/>
          <w:sz w:val="22"/>
          <w:szCs w:val="22"/>
        </w:rPr>
      </w:pPr>
      <w:r>
        <w:rPr>
          <w:lang w:eastAsia="zh-TW"/>
        </w:rPr>
        <w:t>6.30.2.2</w:t>
      </w:r>
      <w:r>
        <w:rPr>
          <w:rFonts w:asciiTheme="minorHAnsi" w:eastAsiaTheme="minorEastAsia" w:hAnsiTheme="minorHAnsi" w:cstheme="minorBidi"/>
          <w:sz w:val="22"/>
          <w:szCs w:val="22"/>
        </w:rPr>
        <w:tab/>
      </w:r>
      <w:r>
        <w:rPr>
          <w:lang w:eastAsia="zh-TW"/>
        </w:rPr>
        <w:t>The serving network is not Home Network of the UE</w:t>
      </w:r>
      <w:r>
        <w:tab/>
      </w:r>
      <w:r>
        <w:fldChar w:fldCharType="begin" w:fldLock="1"/>
      </w:r>
      <w:r>
        <w:instrText xml:space="preserve"> PAGEREF _Toc104889649 \h </w:instrText>
      </w:r>
      <w:r>
        <w:fldChar w:fldCharType="separate"/>
      </w:r>
      <w:r>
        <w:t>98</w:t>
      </w:r>
      <w:r>
        <w:fldChar w:fldCharType="end"/>
      </w:r>
    </w:p>
    <w:p w14:paraId="44989639" w14:textId="12FFF1F4" w:rsidR="001B6C16" w:rsidRDefault="001B6C16">
      <w:pPr>
        <w:pStyle w:val="TOC4"/>
        <w:rPr>
          <w:rFonts w:asciiTheme="minorHAnsi" w:eastAsiaTheme="minorEastAsia" w:hAnsiTheme="minorHAnsi" w:cstheme="minorBidi"/>
          <w:sz w:val="22"/>
          <w:szCs w:val="22"/>
        </w:rPr>
      </w:pPr>
      <w:r>
        <w:rPr>
          <w:lang w:eastAsia="zh-TW"/>
        </w:rPr>
        <w:t>6.30.2.3</w:t>
      </w:r>
      <w:r>
        <w:rPr>
          <w:rFonts w:asciiTheme="minorHAnsi" w:eastAsiaTheme="minorEastAsia" w:hAnsiTheme="minorHAnsi" w:cstheme="minorBidi"/>
          <w:sz w:val="22"/>
          <w:szCs w:val="22"/>
        </w:rPr>
        <w:tab/>
      </w:r>
      <w:r>
        <w:rPr>
          <w:lang w:eastAsia="zh-TW"/>
        </w:rPr>
        <w:t>The selection of an SNPN Hosting Network without Home Network's steering</w:t>
      </w:r>
      <w:r>
        <w:tab/>
      </w:r>
      <w:r>
        <w:fldChar w:fldCharType="begin" w:fldLock="1"/>
      </w:r>
      <w:r>
        <w:instrText xml:space="preserve"> PAGEREF _Toc104889650 \h </w:instrText>
      </w:r>
      <w:r>
        <w:fldChar w:fldCharType="separate"/>
      </w:r>
      <w:r>
        <w:t>99</w:t>
      </w:r>
      <w:r>
        <w:fldChar w:fldCharType="end"/>
      </w:r>
    </w:p>
    <w:p w14:paraId="2CC7F488" w14:textId="186682E0" w:rsidR="001B6C16" w:rsidRDefault="001B6C16">
      <w:pPr>
        <w:pStyle w:val="TOC3"/>
        <w:rPr>
          <w:rFonts w:asciiTheme="minorHAnsi" w:eastAsiaTheme="minorEastAsia" w:hAnsiTheme="minorHAnsi" w:cstheme="minorBidi"/>
          <w:sz w:val="22"/>
          <w:szCs w:val="22"/>
        </w:rPr>
      </w:pPr>
      <w:r w:rsidRPr="00CF7B7D">
        <w:rPr>
          <w:rFonts w:eastAsia="PMingLiU"/>
          <w:lang w:eastAsia="zh-TW"/>
        </w:rPr>
        <w:t>6.30.3</w:t>
      </w:r>
      <w:r>
        <w:rPr>
          <w:rFonts w:asciiTheme="minorHAnsi" w:eastAsiaTheme="minorEastAsia" w:hAnsiTheme="minorHAnsi" w:cstheme="minorBidi"/>
          <w:sz w:val="22"/>
          <w:szCs w:val="22"/>
        </w:rPr>
        <w:tab/>
      </w:r>
      <w:r w:rsidRPr="00CF7B7D">
        <w:rPr>
          <w:rFonts w:eastAsia="PMingLiU"/>
          <w:lang w:eastAsia="zh-TW"/>
        </w:rPr>
        <w:t>Procedure</w:t>
      </w:r>
      <w:r>
        <w:tab/>
      </w:r>
      <w:r>
        <w:fldChar w:fldCharType="begin" w:fldLock="1"/>
      </w:r>
      <w:r>
        <w:instrText xml:space="preserve"> PAGEREF _Toc104889651 \h </w:instrText>
      </w:r>
      <w:r>
        <w:fldChar w:fldCharType="separate"/>
      </w:r>
      <w:r>
        <w:t>99</w:t>
      </w:r>
      <w:r>
        <w:fldChar w:fldCharType="end"/>
      </w:r>
    </w:p>
    <w:p w14:paraId="0DFCC77F" w14:textId="22736982" w:rsidR="001B6C16" w:rsidRDefault="001B6C16">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Steer a UE to an SNPN Hosting Network when the serving network is UE's Home Network</w:t>
      </w:r>
      <w:r>
        <w:tab/>
      </w:r>
      <w:r>
        <w:fldChar w:fldCharType="begin" w:fldLock="1"/>
      </w:r>
      <w:r>
        <w:instrText xml:space="preserve"> PAGEREF _Toc104889652 \h </w:instrText>
      </w:r>
      <w:r>
        <w:fldChar w:fldCharType="separate"/>
      </w:r>
      <w:r>
        <w:t>99</w:t>
      </w:r>
      <w:r>
        <w:fldChar w:fldCharType="end"/>
      </w:r>
    </w:p>
    <w:p w14:paraId="357E0E8E" w14:textId="39976B81" w:rsidR="001B6C16" w:rsidRDefault="001B6C16">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Steer a UE to an SNPN Hosting Network when the serving network is not UE's Home Network</w:t>
      </w:r>
      <w:r>
        <w:tab/>
      </w:r>
      <w:r>
        <w:fldChar w:fldCharType="begin" w:fldLock="1"/>
      </w:r>
      <w:r>
        <w:instrText xml:space="preserve"> PAGEREF _Toc104889653 \h </w:instrText>
      </w:r>
      <w:r>
        <w:fldChar w:fldCharType="separate"/>
      </w:r>
      <w:r>
        <w:t>101</w:t>
      </w:r>
      <w:r>
        <w:fldChar w:fldCharType="end"/>
      </w:r>
    </w:p>
    <w:p w14:paraId="40013900" w14:textId="011E99A4" w:rsidR="001B6C16" w:rsidRDefault="001B6C16">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_Toc104889654 \h </w:instrText>
      </w:r>
      <w:r>
        <w:fldChar w:fldCharType="separate"/>
      </w:r>
      <w:r>
        <w:t>102</w:t>
      </w:r>
      <w:r>
        <w:fldChar w:fldCharType="end"/>
      </w:r>
    </w:p>
    <w:p w14:paraId="09F47F8F" w14:textId="1702DEB7" w:rsidR="001B6C16" w:rsidRDefault="001B6C16">
      <w:pPr>
        <w:pStyle w:val="TOC2"/>
        <w:rPr>
          <w:rFonts w:asciiTheme="minorHAnsi" w:eastAsiaTheme="minorEastAsia" w:hAnsiTheme="minorHAnsi" w:cstheme="minorBidi"/>
          <w:sz w:val="22"/>
          <w:szCs w:val="22"/>
        </w:rPr>
      </w:pPr>
      <w:r w:rsidRPr="00CF7B7D">
        <w:rPr>
          <w:lang w:val="en-US" w:eastAsia="en-US"/>
        </w:rPr>
        <w:t>6.31</w:t>
      </w:r>
      <w:r>
        <w:rPr>
          <w:rFonts w:asciiTheme="minorHAnsi" w:eastAsiaTheme="minorEastAsia" w:hAnsiTheme="minorHAnsi" w:cstheme="minorBidi"/>
          <w:sz w:val="22"/>
          <w:szCs w:val="22"/>
        </w:rPr>
        <w:tab/>
      </w:r>
      <w:r w:rsidRPr="00CF7B7D">
        <w:rPr>
          <w:lang w:val="en-US" w:eastAsia="en-US"/>
        </w:rPr>
        <w:t xml:space="preserve">Solution #31: </w:t>
      </w:r>
      <w:r>
        <w:rPr>
          <w:lang w:eastAsia="en-US"/>
        </w:rPr>
        <w:t>Discovery and selection of Hosting network based on broadcast information</w:t>
      </w:r>
      <w:r>
        <w:tab/>
      </w:r>
      <w:r>
        <w:fldChar w:fldCharType="begin" w:fldLock="1"/>
      </w:r>
      <w:r>
        <w:instrText xml:space="preserve"> PAGEREF _Toc104889655 \h </w:instrText>
      </w:r>
      <w:r>
        <w:fldChar w:fldCharType="separate"/>
      </w:r>
      <w:r>
        <w:t>102</w:t>
      </w:r>
      <w:r>
        <w:fldChar w:fldCharType="end"/>
      </w:r>
    </w:p>
    <w:p w14:paraId="03CE3A2A" w14:textId="2067FA94" w:rsidR="001B6C16" w:rsidRDefault="001B6C16">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_Toc104889656 \h </w:instrText>
      </w:r>
      <w:r>
        <w:fldChar w:fldCharType="separate"/>
      </w:r>
      <w:r>
        <w:t>102</w:t>
      </w:r>
      <w:r>
        <w:fldChar w:fldCharType="end"/>
      </w:r>
    </w:p>
    <w:p w14:paraId="199A0CFD" w14:textId="76C7FE29" w:rsidR="001B6C16" w:rsidRDefault="001B6C16">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_Toc104889657 \h </w:instrText>
      </w:r>
      <w:r>
        <w:fldChar w:fldCharType="separate"/>
      </w:r>
      <w:r>
        <w:t>102</w:t>
      </w:r>
      <w:r>
        <w:fldChar w:fldCharType="end"/>
      </w:r>
    </w:p>
    <w:p w14:paraId="45F1146F" w14:textId="49AF493C" w:rsidR="001B6C16" w:rsidRDefault="001B6C16">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_Toc104889658 \h </w:instrText>
      </w:r>
      <w:r>
        <w:fldChar w:fldCharType="separate"/>
      </w:r>
      <w:r>
        <w:t>103</w:t>
      </w:r>
      <w:r>
        <w:fldChar w:fldCharType="end"/>
      </w:r>
    </w:p>
    <w:p w14:paraId="4CA9CDF3" w14:textId="3EAC3F47" w:rsidR="001B6C16" w:rsidRDefault="001B6C16">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_Toc104889659 \h </w:instrText>
      </w:r>
      <w:r>
        <w:fldChar w:fldCharType="separate"/>
      </w:r>
      <w:r>
        <w:t>103</w:t>
      </w:r>
      <w:r>
        <w:fldChar w:fldCharType="end"/>
      </w:r>
    </w:p>
    <w:p w14:paraId="294EC523" w14:textId="4BF70646" w:rsidR="001B6C16" w:rsidRDefault="001B6C16">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Supporting PNI-NPN as hosting network</w:t>
      </w:r>
      <w:r>
        <w:tab/>
      </w:r>
      <w:r>
        <w:fldChar w:fldCharType="begin" w:fldLock="1"/>
      </w:r>
      <w:r>
        <w:instrText xml:space="preserve"> PAGEREF _Toc104889660 \h </w:instrText>
      </w:r>
      <w:r>
        <w:fldChar w:fldCharType="separate"/>
      </w:r>
      <w:r>
        <w:t>104</w:t>
      </w:r>
      <w:r>
        <w:fldChar w:fldCharType="end"/>
      </w:r>
    </w:p>
    <w:p w14:paraId="4DED8BBB" w14:textId="543383F8" w:rsidR="001B6C16" w:rsidRDefault="001B6C16">
      <w:pPr>
        <w:pStyle w:val="TOC3"/>
        <w:rPr>
          <w:rFonts w:asciiTheme="minorHAnsi" w:eastAsiaTheme="minorEastAsia" w:hAnsiTheme="minorHAnsi" w:cstheme="minorBidi"/>
          <w:sz w:val="22"/>
          <w:szCs w:val="22"/>
        </w:rPr>
      </w:pPr>
      <w:r>
        <w:rPr>
          <w:lang w:eastAsia="ko-KR"/>
        </w:rPr>
        <w:t>6.32.1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_Toc104889661 \h </w:instrText>
      </w:r>
      <w:r>
        <w:fldChar w:fldCharType="separate"/>
      </w:r>
      <w:r>
        <w:t>104</w:t>
      </w:r>
      <w:r>
        <w:fldChar w:fldCharType="end"/>
      </w:r>
    </w:p>
    <w:p w14:paraId="2D1671BB" w14:textId="6FFA3F17" w:rsidR="001B6C16" w:rsidRDefault="001B6C16">
      <w:pPr>
        <w:pStyle w:val="TOC3"/>
        <w:rPr>
          <w:rFonts w:asciiTheme="minorHAnsi" w:eastAsiaTheme="minorEastAsia" w:hAnsiTheme="minorHAnsi" w:cstheme="minorBidi"/>
          <w:sz w:val="22"/>
          <w:szCs w:val="22"/>
        </w:rPr>
      </w:pPr>
      <w:r>
        <w:rPr>
          <w:lang w:eastAsia="ko-KR"/>
        </w:rPr>
        <w:t>6.32.2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_Toc104889662 \h </w:instrText>
      </w:r>
      <w:r>
        <w:fldChar w:fldCharType="separate"/>
      </w:r>
      <w:r>
        <w:t>104</w:t>
      </w:r>
      <w:r>
        <w:fldChar w:fldCharType="end"/>
      </w:r>
    </w:p>
    <w:p w14:paraId="5115E2E2" w14:textId="183167FF" w:rsidR="001B6C16" w:rsidRDefault="001B6C16">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Procedures</w:t>
      </w:r>
      <w:r>
        <w:tab/>
      </w:r>
      <w:r>
        <w:fldChar w:fldCharType="begin" w:fldLock="1"/>
      </w:r>
      <w:r>
        <w:instrText xml:space="preserve"> PAGEREF _Toc104889663 \h </w:instrText>
      </w:r>
      <w:r>
        <w:fldChar w:fldCharType="separate"/>
      </w:r>
      <w:r>
        <w:t>105</w:t>
      </w:r>
      <w:r>
        <w:fldChar w:fldCharType="end"/>
      </w:r>
    </w:p>
    <w:p w14:paraId="4FADCAAC" w14:textId="3209AA40" w:rsidR="001B6C16" w:rsidRDefault="001B6C16">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_Toc104889664 \h </w:instrText>
      </w:r>
      <w:r>
        <w:fldChar w:fldCharType="separate"/>
      </w:r>
      <w:r>
        <w:t>106</w:t>
      </w:r>
      <w:r>
        <w:fldChar w:fldCharType="end"/>
      </w:r>
    </w:p>
    <w:p w14:paraId="594508C4" w14:textId="00E5B2EF" w:rsidR="001B6C16" w:rsidRDefault="001B6C16">
      <w:pPr>
        <w:pStyle w:val="TOC2"/>
        <w:rPr>
          <w:rFonts w:asciiTheme="minorHAnsi" w:eastAsiaTheme="minorEastAsia" w:hAnsiTheme="minorHAnsi" w:cstheme="minorBidi"/>
          <w:sz w:val="22"/>
          <w:szCs w:val="22"/>
        </w:rPr>
      </w:pPr>
      <w:r w:rsidRPr="00CF7B7D">
        <w:rPr>
          <w:lang w:val="en-US"/>
        </w:rPr>
        <w:t>6.33</w:t>
      </w:r>
      <w:r>
        <w:rPr>
          <w:rFonts w:asciiTheme="minorHAnsi" w:eastAsiaTheme="minorEastAsia" w:hAnsiTheme="minorHAnsi" w:cstheme="minorBidi"/>
          <w:sz w:val="22"/>
          <w:szCs w:val="22"/>
        </w:rPr>
        <w:tab/>
      </w:r>
      <w:r w:rsidRPr="00CF7B7D">
        <w:rPr>
          <w:lang w:val="en-US"/>
        </w:rPr>
        <w:t>Solution #33: network selection for accessing to a hosting network</w:t>
      </w:r>
      <w:r>
        <w:tab/>
      </w:r>
      <w:r>
        <w:fldChar w:fldCharType="begin" w:fldLock="1"/>
      </w:r>
      <w:r>
        <w:instrText xml:space="preserve"> PAGEREF _Toc104889665 \h </w:instrText>
      </w:r>
      <w:r>
        <w:fldChar w:fldCharType="separate"/>
      </w:r>
      <w:r>
        <w:t>106</w:t>
      </w:r>
      <w:r>
        <w:fldChar w:fldCharType="end"/>
      </w:r>
    </w:p>
    <w:p w14:paraId="486E30B4" w14:textId="7CC1BCC5" w:rsidR="001B6C16" w:rsidRDefault="001B6C16">
      <w:pPr>
        <w:pStyle w:val="TOC3"/>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_Toc104889666 \h </w:instrText>
      </w:r>
      <w:r>
        <w:fldChar w:fldCharType="separate"/>
      </w:r>
      <w:r>
        <w:t>106</w:t>
      </w:r>
      <w:r>
        <w:fldChar w:fldCharType="end"/>
      </w:r>
    </w:p>
    <w:p w14:paraId="464F39A4" w14:textId="4EE649F2" w:rsidR="001B6C16" w:rsidRDefault="001B6C16">
      <w:pPr>
        <w:pStyle w:val="TOC3"/>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_Toc104889667 \h </w:instrText>
      </w:r>
      <w:r>
        <w:fldChar w:fldCharType="separate"/>
      </w:r>
      <w:r>
        <w:t>107</w:t>
      </w:r>
      <w:r>
        <w:fldChar w:fldCharType="end"/>
      </w:r>
    </w:p>
    <w:p w14:paraId="686310A8" w14:textId="7AD7E851" w:rsidR="001B6C16" w:rsidRDefault="001B6C16">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_Toc104889668 \h </w:instrText>
      </w:r>
      <w:r>
        <w:fldChar w:fldCharType="separate"/>
      </w:r>
      <w:r>
        <w:t>107</w:t>
      </w:r>
      <w:r>
        <w:fldChar w:fldCharType="end"/>
      </w:r>
    </w:p>
    <w:p w14:paraId="3B82F332" w14:textId="19CF2E83" w:rsidR="001B6C16" w:rsidRDefault="001B6C16">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_Toc104889669 \h </w:instrText>
      </w:r>
      <w:r>
        <w:fldChar w:fldCharType="separate"/>
      </w:r>
      <w:r>
        <w:t>107</w:t>
      </w:r>
      <w:r>
        <w:fldChar w:fldCharType="end"/>
      </w:r>
    </w:p>
    <w:p w14:paraId="29B889CD" w14:textId="044186A5" w:rsidR="001B6C16" w:rsidRDefault="001B6C16">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Providing Human Readable Localized Services Information for manual selection</w:t>
      </w:r>
      <w:r>
        <w:tab/>
      </w:r>
      <w:r>
        <w:fldChar w:fldCharType="begin" w:fldLock="1"/>
      </w:r>
      <w:r>
        <w:instrText xml:space="preserve"> PAGEREF _Toc104889670 \h </w:instrText>
      </w:r>
      <w:r>
        <w:fldChar w:fldCharType="separate"/>
      </w:r>
      <w:r>
        <w:t>107</w:t>
      </w:r>
      <w:r>
        <w:fldChar w:fldCharType="end"/>
      </w:r>
    </w:p>
    <w:p w14:paraId="278B3FA3" w14:textId="7C874BDF" w:rsidR="001B6C16" w:rsidRDefault="001B6C16">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Introduction</w:t>
      </w:r>
      <w:r>
        <w:tab/>
      </w:r>
      <w:r>
        <w:fldChar w:fldCharType="begin" w:fldLock="1"/>
      </w:r>
      <w:r>
        <w:instrText xml:space="preserve"> PAGEREF _Toc104889671 \h </w:instrText>
      </w:r>
      <w:r>
        <w:fldChar w:fldCharType="separate"/>
      </w:r>
      <w:r>
        <w:t>107</w:t>
      </w:r>
      <w:r>
        <w:fldChar w:fldCharType="end"/>
      </w:r>
    </w:p>
    <w:p w14:paraId="2415129A" w14:textId="71E8E4DF" w:rsidR="001B6C16" w:rsidRDefault="001B6C16">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_Toc104889672 \h </w:instrText>
      </w:r>
      <w:r>
        <w:fldChar w:fldCharType="separate"/>
      </w:r>
      <w:r>
        <w:t>108</w:t>
      </w:r>
      <w:r>
        <w:fldChar w:fldCharType="end"/>
      </w:r>
    </w:p>
    <w:p w14:paraId="5777753C" w14:textId="1D0D8DFF" w:rsidR="001B6C16" w:rsidRDefault="001B6C16">
      <w:pPr>
        <w:pStyle w:val="TOC4"/>
        <w:rPr>
          <w:rFonts w:asciiTheme="minorHAnsi" w:eastAsiaTheme="minorEastAsia" w:hAnsiTheme="minorHAnsi" w:cstheme="minorBidi"/>
          <w:sz w:val="22"/>
          <w:szCs w:val="22"/>
        </w:rPr>
      </w:pPr>
      <w:r>
        <w:rPr>
          <w:lang w:eastAsia="zh-CN"/>
        </w:rPr>
        <w:lastRenderedPageBreak/>
        <w:t>6.34.2.1</w:t>
      </w:r>
      <w:r>
        <w:rPr>
          <w:rFonts w:asciiTheme="minorHAnsi" w:eastAsiaTheme="minorEastAsia" w:hAnsiTheme="minorHAnsi" w:cstheme="minorBidi"/>
          <w:sz w:val="22"/>
          <w:szCs w:val="22"/>
        </w:rPr>
        <w:tab/>
      </w:r>
      <w:r>
        <w:rPr>
          <w:lang w:eastAsia="zh-CN"/>
        </w:rPr>
        <w:t>Human Readable Localized Service information in On-Demand SIB</w:t>
      </w:r>
      <w:r>
        <w:tab/>
      </w:r>
      <w:r>
        <w:fldChar w:fldCharType="begin" w:fldLock="1"/>
      </w:r>
      <w:r>
        <w:instrText xml:space="preserve"> PAGEREF _Toc104889673 \h </w:instrText>
      </w:r>
      <w:r>
        <w:fldChar w:fldCharType="separate"/>
      </w:r>
      <w:r>
        <w:t>108</w:t>
      </w:r>
      <w:r>
        <w:fldChar w:fldCharType="end"/>
      </w:r>
    </w:p>
    <w:p w14:paraId="1CD97017" w14:textId="76741EEC" w:rsidR="001B6C16" w:rsidRDefault="001B6C16">
      <w:pPr>
        <w:pStyle w:val="TOC4"/>
        <w:rPr>
          <w:rFonts w:asciiTheme="minorHAnsi" w:eastAsiaTheme="minorEastAsia" w:hAnsiTheme="minorHAnsi" w:cstheme="minorBidi"/>
          <w:sz w:val="22"/>
          <w:szCs w:val="22"/>
        </w:rPr>
      </w:pPr>
      <w:r>
        <w:rPr>
          <w:lang w:eastAsia="zh-CN"/>
        </w:rPr>
        <w:t>6.34.2.2</w:t>
      </w:r>
      <w:r>
        <w:rPr>
          <w:rFonts w:asciiTheme="minorHAnsi" w:eastAsiaTheme="minorEastAsia" w:hAnsiTheme="minorHAnsi" w:cstheme="minorBidi"/>
          <w:sz w:val="22"/>
          <w:szCs w:val="22"/>
        </w:rPr>
        <w:tab/>
      </w:r>
      <w:r>
        <w:rPr>
          <w:lang w:eastAsia="zh-CN"/>
        </w:rPr>
        <w:t>Construction of URL for webpage retrieval of Human Readable Localized service information.</w:t>
      </w:r>
      <w:r>
        <w:tab/>
      </w:r>
      <w:r>
        <w:fldChar w:fldCharType="begin" w:fldLock="1"/>
      </w:r>
      <w:r>
        <w:instrText xml:space="preserve"> PAGEREF _Toc104889674 \h </w:instrText>
      </w:r>
      <w:r>
        <w:fldChar w:fldCharType="separate"/>
      </w:r>
      <w:r>
        <w:t>108</w:t>
      </w:r>
      <w:r>
        <w:fldChar w:fldCharType="end"/>
      </w:r>
    </w:p>
    <w:p w14:paraId="5CADEE68" w14:textId="0A0EAB67" w:rsidR="001B6C16" w:rsidRDefault="001B6C16">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Procedures</w:t>
      </w:r>
      <w:r>
        <w:tab/>
      </w:r>
      <w:r>
        <w:fldChar w:fldCharType="begin" w:fldLock="1"/>
      </w:r>
      <w:r>
        <w:instrText xml:space="preserve"> PAGEREF _Toc104889675 \h </w:instrText>
      </w:r>
      <w:r>
        <w:fldChar w:fldCharType="separate"/>
      </w:r>
      <w:r>
        <w:t>109</w:t>
      </w:r>
      <w:r>
        <w:fldChar w:fldCharType="end"/>
      </w:r>
    </w:p>
    <w:p w14:paraId="179FF3A2" w14:textId="22621278" w:rsidR="001B6C16" w:rsidRDefault="001B6C16">
      <w:pPr>
        <w:pStyle w:val="TOC4"/>
        <w:rPr>
          <w:rFonts w:asciiTheme="minorHAnsi" w:eastAsiaTheme="minorEastAsia" w:hAnsiTheme="minorHAnsi" w:cstheme="minorBidi"/>
          <w:sz w:val="22"/>
          <w:szCs w:val="22"/>
        </w:rPr>
      </w:pPr>
      <w:r>
        <w:rPr>
          <w:lang w:eastAsia="zh-CN"/>
        </w:rPr>
        <w:t>6.34.3.1</w:t>
      </w:r>
      <w:r>
        <w:rPr>
          <w:rFonts w:asciiTheme="minorHAnsi" w:eastAsiaTheme="minorEastAsia" w:hAnsiTheme="minorHAnsi" w:cstheme="minorBidi"/>
          <w:sz w:val="22"/>
          <w:szCs w:val="22"/>
        </w:rPr>
        <w:tab/>
      </w:r>
      <w:r>
        <w:rPr>
          <w:lang w:eastAsia="zh-CN"/>
        </w:rPr>
        <w:t>Procedure for Human Readable Localized Service information in On-Demand SIB</w:t>
      </w:r>
      <w:r>
        <w:tab/>
      </w:r>
      <w:r>
        <w:fldChar w:fldCharType="begin" w:fldLock="1"/>
      </w:r>
      <w:r>
        <w:instrText xml:space="preserve"> PAGEREF _Toc104889676 \h </w:instrText>
      </w:r>
      <w:r>
        <w:fldChar w:fldCharType="separate"/>
      </w:r>
      <w:r>
        <w:t>109</w:t>
      </w:r>
      <w:r>
        <w:fldChar w:fldCharType="end"/>
      </w:r>
    </w:p>
    <w:p w14:paraId="6E525E3F" w14:textId="1F62F9C3" w:rsidR="001B6C16" w:rsidRDefault="001B6C16">
      <w:pPr>
        <w:pStyle w:val="TOC4"/>
        <w:rPr>
          <w:rFonts w:asciiTheme="minorHAnsi" w:eastAsiaTheme="minorEastAsia" w:hAnsiTheme="minorHAnsi" w:cstheme="minorBidi"/>
          <w:sz w:val="22"/>
          <w:szCs w:val="22"/>
        </w:rPr>
      </w:pPr>
      <w:r>
        <w:rPr>
          <w:lang w:eastAsia="zh-CN"/>
        </w:rPr>
        <w:t>6.34.3.2</w:t>
      </w:r>
      <w:r>
        <w:rPr>
          <w:rFonts w:asciiTheme="minorHAnsi" w:eastAsiaTheme="minorEastAsia" w:hAnsiTheme="minorHAnsi" w:cstheme="minorBidi"/>
          <w:sz w:val="22"/>
          <w:szCs w:val="22"/>
        </w:rPr>
        <w:tab/>
      </w:r>
      <w:r>
        <w:rPr>
          <w:lang w:eastAsia="zh-CN"/>
        </w:rPr>
        <w:t>Procedure for retrieval of Localized service information from URL</w:t>
      </w:r>
      <w:r>
        <w:tab/>
      </w:r>
      <w:r>
        <w:fldChar w:fldCharType="begin" w:fldLock="1"/>
      </w:r>
      <w:r>
        <w:instrText xml:space="preserve"> PAGEREF _Toc104889677 \h </w:instrText>
      </w:r>
      <w:r>
        <w:fldChar w:fldCharType="separate"/>
      </w:r>
      <w:r>
        <w:t>110</w:t>
      </w:r>
      <w:r>
        <w:fldChar w:fldCharType="end"/>
      </w:r>
    </w:p>
    <w:p w14:paraId="68F69344" w14:textId="22824831" w:rsidR="001B6C16" w:rsidRDefault="001B6C16">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_Toc104889678 \h </w:instrText>
      </w:r>
      <w:r>
        <w:fldChar w:fldCharType="separate"/>
      </w:r>
      <w:r>
        <w:t>110</w:t>
      </w:r>
      <w:r>
        <w:fldChar w:fldCharType="end"/>
      </w:r>
    </w:p>
    <w:p w14:paraId="567C859F" w14:textId="5E87621A" w:rsidR="001B6C16" w:rsidRDefault="001B6C16">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Access to localized service by network slicing and URSP</w:t>
      </w:r>
      <w:r>
        <w:tab/>
      </w:r>
      <w:r>
        <w:fldChar w:fldCharType="begin" w:fldLock="1"/>
      </w:r>
      <w:r>
        <w:instrText xml:space="preserve"> PAGEREF _Toc104889679 \h </w:instrText>
      </w:r>
      <w:r>
        <w:fldChar w:fldCharType="separate"/>
      </w:r>
      <w:r>
        <w:t>110</w:t>
      </w:r>
      <w:r>
        <w:fldChar w:fldCharType="end"/>
      </w:r>
    </w:p>
    <w:p w14:paraId="021F1083" w14:textId="5D5F4660" w:rsidR="001B6C16" w:rsidRDefault="001B6C16">
      <w:pPr>
        <w:pStyle w:val="TOC3"/>
        <w:rPr>
          <w:rFonts w:asciiTheme="minorHAnsi" w:eastAsiaTheme="minorEastAsia" w:hAnsiTheme="minorHAnsi" w:cstheme="minorBidi"/>
          <w:sz w:val="22"/>
          <w:szCs w:val="22"/>
        </w:rPr>
      </w:pPr>
      <w:r>
        <w:rPr>
          <w:lang w:eastAsia="ko-KR"/>
        </w:rPr>
        <w:t>6.35.1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_Toc104889680 \h </w:instrText>
      </w:r>
      <w:r>
        <w:fldChar w:fldCharType="separate"/>
      </w:r>
      <w:r>
        <w:t>110</w:t>
      </w:r>
      <w:r>
        <w:fldChar w:fldCharType="end"/>
      </w:r>
    </w:p>
    <w:p w14:paraId="7CC92CB4" w14:textId="41CFFF75" w:rsidR="001B6C16" w:rsidRDefault="001B6C16">
      <w:pPr>
        <w:pStyle w:val="TOC3"/>
        <w:rPr>
          <w:rFonts w:asciiTheme="minorHAnsi" w:eastAsiaTheme="minorEastAsia" w:hAnsiTheme="minorHAnsi" w:cstheme="minorBidi"/>
          <w:sz w:val="22"/>
          <w:szCs w:val="22"/>
        </w:rPr>
      </w:pPr>
      <w:r>
        <w:rPr>
          <w:lang w:eastAsia="ko-KR"/>
        </w:rPr>
        <w:t>6.35.2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_Toc104889681 \h </w:instrText>
      </w:r>
      <w:r>
        <w:fldChar w:fldCharType="separate"/>
      </w:r>
      <w:r>
        <w:t>111</w:t>
      </w:r>
      <w:r>
        <w:fldChar w:fldCharType="end"/>
      </w:r>
    </w:p>
    <w:p w14:paraId="4CC501A9" w14:textId="45628F61" w:rsidR="001B6C16" w:rsidRDefault="001B6C16">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_Toc104889682 \h </w:instrText>
      </w:r>
      <w:r>
        <w:fldChar w:fldCharType="separate"/>
      </w:r>
      <w:r>
        <w:t>111</w:t>
      </w:r>
      <w:r>
        <w:fldChar w:fldCharType="end"/>
      </w:r>
    </w:p>
    <w:p w14:paraId="3CDD7C26" w14:textId="48A3A599" w:rsidR="001B6C16" w:rsidRDefault="001B6C16">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_Toc104889683 \h </w:instrText>
      </w:r>
      <w:r>
        <w:fldChar w:fldCharType="separate"/>
      </w:r>
      <w:r>
        <w:t>112</w:t>
      </w:r>
      <w:r>
        <w:fldChar w:fldCharType="end"/>
      </w:r>
    </w:p>
    <w:p w14:paraId="17F089C9" w14:textId="226CD48B" w:rsidR="001B6C16" w:rsidRDefault="001B6C16">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Steering of UEs by home network to a specific hosting network with consideration of location, times, and coverage for key issue #5</w:t>
      </w:r>
      <w:r>
        <w:tab/>
      </w:r>
      <w:r>
        <w:fldChar w:fldCharType="begin" w:fldLock="1"/>
      </w:r>
      <w:r>
        <w:instrText xml:space="preserve"> PAGEREF _Toc104889684 \h </w:instrText>
      </w:r>
      <w:r>
        <w:fldChar w:fldCharType="separate"/>
      </w:r>
      <w:r>
        <w:t>112</w:t>
      </w:r>
      <w:r>
        <w:fldChar w:fldCharType="end"/>
      </w:r>
    </w:p>
    <w:p w14:paraId="01E29E8B" w14:textId="0C0E75B7" w:rsidR="001B6C16" w:rsidRDefault="001B6C16">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Introduction</w:t>
      </w:r>
      <w:r>
        <w:tab/>
      </w:r>
      <w:r>
        <w:fldChar w:fldCharType="begin" w:fldLock="1"/>
      </w:r>
      <w:r>
        <w:instrText xml:space="preserve"> PAGEREF _Toc104889685 \h </w:instrText>
      </w:r>
      <w:r>
        <w:fldChar w:fldCharType="separate"/>
      </w:r>
      <w:r>
        <w:t>112</w:t>
      </w:r>
      <w:r>
        <w:fldChar w:fldCharType="end"/>
      </w:r>
    </w:p>
    <w:p w14:paraId="6DE8E8A6" w14:textId="7C6C9F9F" w:rsidR="001B6C16" w:rsidRDefault="001B6C16">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_Toc104889686 \h </w:instrText>
      </w:r>
      <w:r>
        <w:fldChar w:fldCharType="separate"/>
      </w:r>
      <w:r>
        <w:t>113</w:t>
      </w:r>
      <w:r>
        <w:fldChar w:fldCharType="end"/>
      </w:r>
    </w:p>
    <w:p w14:paraId="1B322451" w14:textId="4BD211B3" w:rsidR="001B6C16" w:rsidRDefault="001B6C16">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w:t>
      </w:r>
      <w:r>
        <w:tab/>
      </w:r>
      <w:r>
        <w:fldChar w:fldCharType="begin" w:fldLock="1"/>
      </w:r>
      <w:r>
        <w:instrText xml:space="preserve"> PAGEREF _Toc104889687 \h </w:instrText>
      </w:r>
      <w:r>
        <w:fldChar w:fldCharType="separate"/>
      </w:r>
      <w:r>
        <w:t>113</w:t>
      </w:r>
      <w:r>
        <w:fldChar w:fldCharType="end"/>
      </w:r>
    </w:p>
    <w:p w14:paraId="6DA7F324" w14:textId="7B1FC7FD" w:rsidR="001B6C16" w:rsidRDefault="001B6C16">
      <w:pPr>
        <w:pStyle w:val="TOC4"/>
        <w:rPr>
          <w:rFonts w:asciiTheme="minorHAnsi" w:eastAsiaTheme="minorEastAsia" w:hAnsiTheme="minorHAnsi" w:cstheme="minorBidi"/>
          <w:sz w:val="22"/>
          <w:szCs w:val="22"/>
        </w:rPr>
      </w:pPr>
      <w:r>
        <w:t>6.36.3.1</w:t>
      </w:r>
      <w:r>
        <w:rPr>
          <w:rFonts w:asciiTheme="minorHAnsi" w:eastAsiaTheme="minorEastAsia" w:hAnsiTheme="minorHAnsi" w:cstheme="minorBidi"/>
          <w:sz w:val="22"/>
          <w:szCs w:val="22"/>
        </w:rPr>
        <w:tab/>
      </w:r>
      <w:r>
        <w:t>UE-based procedure</w:t>
      </w:r>
      <w:r>
        <w:tab/>
      </w:r>
      <w:r>
        <w:fldChar w:fldCharType="begin" w:fldLock="1"/>
      </w:r>
      <w:r>
        <w:instrText xml:space="preserve"> PAGEREF _Toc104889688 \h </w:instrText>
      </w:r>
      <w:r>
        <w:fldChar w:fldCharType="separate"/>
      </w:r>
      <w:r>
        <w:t>113</w:t>
      </w:r>
      <w:r>
        <w:fldChar w:fldCharType="end"/>
      </w:r>
    </w:p>
    <w:p w14:paraId="5F27A35D" w14:textId="133EE9A9" w:rsidR="001B6C16" w:rsidRDefault="001B6C16">
      <w:pPr>
        <w:pStyle w:val="TOC4"/>
        <w:rPr>
          <w:rFonts w:asciiTheme="minorHAnsi" w:eastAsiaTheme="minorEastAsia" w:hAnsiTheme="minorHAnsi" w:cstheme="minorBidi"/>
          <w:sz w:val="22"/>
          <w:szCs w:val="22"/>
        </w:rPr>
      </w:pPr>
      <w:r>
        <w:t>6.36.3.2</w:t>
      </w:r>
      <w:r>
        <w:rPr>
          <w:rFonts w:asciiTheme="minorHAnsi" w:eastAsiaTheme="minorEastAsia" w:hAnsiTheme="minorHAnsi" w:cstheme="minorBidi"/>
          <w:sz w:val="22"/>
          <w:szCs w:val="22"/>
        </w:rPr>
        <w:tab/>
      </w:r>
      <w:r>
        <w:t>UE-and-Network-coordination- based procedure</w:t>
      </w:r>
      <w:r>
        <w:tab/>
      </w:r>
      <w:r>
        <w:fldChar w:fldCharType="begin" w:fldLock="1"/>
      </w:r>
      <w:r>
        <w:instrText xml:space="preserve"> PAGEREF _Toc104889689 \h </w:instrText>
      </w:r>
      <w:r>
        <w:fldChar w:fldCharType="separate"/>
      </w:r>
      <w:r>
        <w:t>114</w:t>
      </w:r>
      <w:r>
        <w:fldChar w:fldCharType="end"/>
      </w:r>
    </w:p>
    <w:p w14:paraId="0EB30739" w14:textId="18F40D00" w:rsidR="001B6C16" w:rsidRDefault="001B6C16">
      <w:pPr>
        <w:pStyle w:val="TOC3"/>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_Toc104889690 \h </w:instrText>
      </w:r>
      <w:r>
        <w:fldChar w:fldCharType="separate"/>
      </w:r>
      <w:r>
        <w:t>114</w:t>
      </w:r>
      <w:r>
        <w:fldChar w:fldCharType="end"/>
      </w:r>
    </w:p>
    <w:p w14:paraId="0528C06C" w14:textId="76D6BD13" w:rsidR="001B6C16" w:rsidRDefault="001B6C16">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CF7B7D">
        <w:rPr>
          <w:rFonts w:cs="Arial"/>
        </w:rPr>
        <w:t>Solution</w:t>
      </w:r>
      <w:r w:rsidRPr="00CF7B7D">
        <w:rPr>
          <w:rFonts w:cs="Arial"/>
          <w:lang w:eastAsia="zh-CN"/>
        </w:rPr>
        <w:t xml:space="preserve"> #37</w:t>
      </w:r>
      <w:r w:rsidRPr="00CF7B7D">
        <w:rPr>
          <w:rFonts w:cs="Arial"/>
        </w:rPr>
        <w:t>:</w:t>
      </w:r>
      <w:r w:rsidRPr="00CF7B7D">
        <w:rPr>
          <w:rFonts w:cs="Arial"/>
          <w:lang w:eastAsia="ko-KR"/>
        </w:rPr>
        <w:t xml:space="preserve"> </w:t>
      </w:r>
      <w:r>
        <w:t xml:space="preserve">Enabling access to </w:t>
      </w:r>
      <w:r w:rsidRPr="00CF7B7D">
        <w:rPr>
          <w:lang w:val="en-US"/>
        </w:rPr>
        <w:t xml:space="preserve">localized </w:t>
      </w:r>
      <w:r>
        <w:t>services via a specific hosting network</w:t>
      </w:r>
      <w:r>
        <w:tab/>
      </w:r>
      <w:r>
        <w:fldChar w:fldCharType="begin" w:fldLock="1"/>
      </w:r>
      <w:r>
        <w:instrText xml:space="preserve"> PAGEREF _Toc104889691 \h </w:instrText>
      </w:r>
      <w:r>
        <w:fldChar w:fldCharType="separate"/>
      </w:r>
      <w:r>
        <w:t>115</w:t>
      </w:r>
      <w:r>
        <w:fldChar w:fldCharType="end"/>
      </w:r>
    </w:p>
    <w:p w14:paraId="076A90E2" w14:textId="3F01A51E" w:rsidR="001B6C16" w:rsidRDefault="001B6C16">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_Toc104889692 \h </w:instrText>
      </w:r>
      <w:r>
        <w:fldChar w:fldCharType="separate"/>
      </w:r>
      <w:r>
        <w:t>115</w:t>
      </w:r>
      <w:r>
        <w:fldChar w:fldCharType="end"/>
      </w:r>
    </w:p>
    <w:p w14:paraId="1E44D092" w14:textId="0F59E1BB" w:rsidR="001B6C16" w:rsidRDefault="001B6C16">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_Toc104889693 \h </w:instrText>
      </w:r>
      <w:r>
        <w:fldChar w:fldCharType="separate"/>
      </w:r>
      <w:r>
        <w:t>115</w:t>
      </w:r>
      <w:r>
        <w:fldChar w:fldCharType="end"/>
      </w:r>
    </w:p>
    <w:p w14:paraId="510239CB" w14:textId="3C99C59F" w:rsidR="001B6C16" w:rsidRDefault="001B6C16">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_Toc104889694 \h </w:instrText>
      </w:r>
      <w:r>
        <w:fldChar w:fldCharType="separate"/>
      </w:r>
      <w:r>
        <w:t>116</w:t>
      </w:r>
      <w:r>
        <w:fldChar w:fldCharType="end"/>
      </w:r>
    </w:p>
    <w:p w14:paraId="5D7008E5" w14:textId="607C615C" w:rsidR="001B6C16" w:rsidRDefault="001B6C16">
      <w:pPr>
        <w:pStyle w:val="TOC3"/>
        <w:rPr>
          <w:rFonts w:asciiTheme="minorHAnsi" w:eastAsiaTheme="minorEastAsia" w:hAnsiTheme="minorHAnsi" w:cstheme="minorBidi"/>
          <w:sz w:val="22"/>
          <w:szCs w:val="22"/>
        </w:rPr>
      </w:pPr>
      <w:r w:rsidRPr="00CF7B7D">
        <w:rPr>
          <w:rFonts w:eastAsia="SimSun"/>
          <w:lang w:eastAsia="zh-CN"/>
        </w:rPr>
        <w:t>6</w:t>
      </w:r>
      <w:r>
        <w:t>.37</w:t>
      </w:r>
      <w:r w:rsidRPr="00CF7B7D">
        <w:rPr>
          <w:rFonts w:eastAsia="SimSun"/>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_Toc104889695 \h </w:instrText>
      </w:r>
      <w:r>
        <w:fldChar w:fldCharType="separate"/>
      </w:r>
      <w:r>
        <w:t>116</w:t>
      </w:r>
      <w:r>
        <w:fldChar w:fldCharType="end"/>
      </w:r>
    </w:p>
    <w:p w14:paraId="2E122577" w14:textId="0E005E30" w:rsidR="001B6C16" w:rsidRDefault="001B6C16">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Sequential deregistration by hosting network</w:t>
      </w:r>
      <w:r>
        <w:tab/>
      </w:r>
      <w:r>
        <w:fldChar w:fldCharType="begin" w:fldLock="1"/>
      </w:r>
      <w:r>
        <w:instrText xml:space="preserve"> PAGEREF _Toc104889696 \h </w:instrText>
      </w:r>
      <w:r>
        <w:fldChar w:fldCharType="separate"/>
      </w:r>
      <w:r>
        <w:t>116</w:t>
      </w:r>
      <w:r>
        <w:fldChar w:fldCharType="end"/>
      </w:r>
    </w:p>
    <w:p w14:paraId="09340BC5" w14:textId="7729FFFE" w:rsidR="001B6C16" w:rsidRDefault="001B6C16">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_Toc104889697 \h </w:instrText>
      </w:r>
      <w:r>
        <w:fldChar w:fldCharType="separate"/>
      </w:r>
      <w:r>
        <w:t>116</w:t>
      </w:r>
      <w:r>
        <w:fldChar w:fldCharType="end"/>
      </w:r>
    </w:p>
    <w:p w14:paraId="2CB42742" w14:textId="7B1A216E" w:rsidR="001B6C16" w:rsidRDefault="001B6C16">
      <w:pPr>
        <w:pStyle w:val="TOC3"/>
        <w:rPr>
          <w:rFonts w:asciiTheme="minorHAnsi" w:eastAsiaTheme="minorEastAsia" w:hAnsiTheme="minorHAnsi" w:cstheme="minorBidi"/>
          <w:sz w:val="22"/>
          <w:szCs w:val="22"/>
        </w:rPr>
      </w:pPr>
      <w:r>
        <w:rPr>
          <w:lang w:eastAsia="ko-KR"/>
        </w:rPr>
        <w:t>6.38.2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_Toc104889698 \h </w:instrText>
      </w:r>
      <w:r>
        <w:fldChar w:fldCharType="separate"/>
      </w:r>
      <w:r>
        <w:t>116</w:t>
      </w:r>
      <w:r>
        <w:fldChar w:fldCharType="end"/>
      </w:r>
    </w:p>
    <w:p w14:paraId="1652ECA4" w14:textId="03E1DB39" w:rsidR="001B6C16" w:rsidRDefault="001B6C16">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_Toc104889699 \h </w:instrText>
      </w:r>
      <w:r>
        <w:fldChar w:fldCharType="separate"/>
      </w:r>
      <w:r>
        <w:t>117</w:t>
      </w:r>
      <w:r>
        <w:fldChar w:fldCharType="end"/>
      </w:r>
    </w:p>
    <w:p w14:paraId="064D0501" w14:textId="7307B93C" w:rsidR="001B6C16" w:rsidRDefault="001B6C16">
      <w:pPr>
        <w:pStyle w:val="TOC3"/>
        <w:rPr>
          <w:rFonts w:asciiTheme="minorHAnsi" w:eastAsiaTheme="minorEastAsia" w:hAnsiTheme="minorHAnsi" w:cstheme="minorBidi"/>
          <w:sz w:val="22"/>
          <w:szCs w:val="22"/>
        </w:rPr>
      </w:pPr>
      <w: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_Toc104889700 \h </w:instrText>
      </w:r>
      <w:r>
        <w:fldChar w:fldCharType="separate"/>
      </w:r>
      <w:r>
        <w:t>117</w:t>
      </w:r>
      <w:r>
        <w:fldChar w:fldCharType="end"/>
      </w:r>
    </w:p>
    <w:p w14:paraId="53C5BE65" w14:textId="0F8CA7EA" w:rsidR="001B6C16" w:rsidRDefault="001B6C16">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Local hosting network specific back-off timer</w:t>
      </w:r>
      <w:r>
        <w:tab/>
      </w:r>
      <w:r>
        <w:fldChar w:fldCharType="begin" w:fldLock="1"/>
      </w:r>
      <w:r>
        <w:instrText xml:space="preserve"> PAGEREF _Toc104889701 \h </w:instrText>
      </w:r>
      <w:r>
        <w:fldChar w:fldCharType="separate"/>
      </w:r>
      <w:r>
        <w:t>118</w:t>
      </w:r>
      <w:r>
        <w:fldChar w:fldCharType="end"/>
      </w:r>
    </w:p>
    <w:p w14:paraId="64260A05" w14:textId="772F5DB4" w:rsidR="001B6C16" w:rsidRDefault="001B6C16">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Introduction</w:t>
      </w:r>
      <w:r>
        <w:tab/>
      </w:r>
      <w:r>
        <w:fldChar w:fldCharType="begin" w:fldLock="1"/>
      </w:r>
      <w:r>
        <w:instrText xml:space="preserve"> PAGEREF _Toc104889702 \h </w:instrText>
      </w:r>
      <w:r>
        <w:fldChar w:fldCharType="separate"/>
      </w:r>
      <w:r>
        <w:t>118</w:t>
      </w:r>
      <w:r>
        <w:fldChar w:fldCharType="end"/>
      </w:r>
    </w:p>
    <w:p w14:paraId="225B6026" w14:textId="5D531755" w:rsidR="001B6C16" w:rsidRDefault="001B6C16">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_Toc104889703 \h </w:instrText>
      </w:r>
      <w:r>
        <w:fldChar w:fldCharType="separate"/>
      </w:r>
      <w:r>
        <w:t>118</w:t>
      </w:r>
      <w:r>
        <w:fldChar w:fldCharType="end"/>
      </w:r>
    </w:p>
    <w:p w14:paraId="26844EB9" w14:textId="43E4F7A4" w:rsidR="001B6C16" w:rsidRDefault="001B6C16">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Procedures</w:t>
      </w:r>
      <w:r>
        <w:tab/>
      </w:r>
      <w:r>
        <w:fldChar w:fldCharType="begin" w:fldLock="1"/>
      </w:r>
      <w:r>
        <w:instrText xml:space="preserve"> PAGEREF _Toc104889704 \h </w:instrText>
      </w:r>
      <w:r>
        <w:fldChar w:fldCharType="separate"/>
      </w:r>
      <w:r>
        <w:t>119</w:t>
      </w:r>
      <w:r>
        <w:fldChar w:fldCharType="end"/>
      </w:r>
    </w:p>
    <w:p w14:paraId="3CCCDC89" w14:textId="23C61954" w:rsidR="001B6C16" w:rsidRDefault="001B6C16">
      <w:pPr>
        <w:pStyle w:val="TOC3"/>
        <w:rPr>
          <w:rFonts w:asciiTheme="minorHAnsi" w:eastAsiaTheme="minorEastAsia" w:hAnsiTheme="minorHAnsi" w:cstheme="minorBidi"/>
          <w:sz w:val="22"/>
          <w:szCs w:val="22"/>
        </w:rPr>
      </w:pPr>
      <w:r>
        <w:t>6.39.4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_Toc104889705 \h </w:instrText>
      </w:r>
      <w:r>
        <w:fldChar w:fldCharType="separate"/>
      </w:r>
      <w:r>
        <w:t>119</w:t>
      </w:r>
      <w:r>
        <w:fldChar w:fldCharType="end"/>
      </w:r>
    </w:p>
    <w:p w14:paraId="1A3538A2" w14:textId="7A1AA273" w:rsidR="001B6C16" w:rsidRDefault="001B6C1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_Toc104889706 \h </w:instrText>
      </w:r>
      <w:r>
        <w:fldChar w:fldCharType="separate"/>
      </w:r>
      <w:r>
        <w:t>120</w:t>
      </w:r>
      <w:r>
        <w:fldChar w:fldCharType="end"/>
      </w:r>
    </w:p>
    <w:p w14:paraId="06CA4F8F" w14:textId="7EC55018" w:rsidR="001B6C16" w:rsidRDefault="001B6C1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_Toc104889707 \h </w:instrText>
      </w:r>
      <w:r>
        <w:fldChar w:fldCharType="separate"/>
      </w:r>
      <w:r>
        <w:t>120</w:t>
      </w:r>
      <w:r>
        <w:fldChar w:fldCharType="end"/>
      </w:r>
    </w:p>
    <w:p w14:paraId="1A5AD6FA" w14:textId="56D34726" w:rsidR="001B6C16" w:rsidRDefault="001B6C1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_Toc104889708 \h </w:instrText>
      </w:r>
      <w:r>
        <w:fldChar w:fldCharType="separate"/>
      </w:r>
      <w:r>
        <w:t>121</w:t>
      </w:r>
      <w:r>
        <w:fldChar w:fldCharType="end"/>
      </w:r>
    </w:p>
    <w:p w14:paraId="0B9E3498" w14:textId="29F5E6E0" w:rsidR="00080512" w:rsidRPr="00AB5186" w:rsidRDefault="004D3578">
      <w:r w:rsidRPr="00AB5186">
        <w:rPr>
          <w:noProof/>
          <w:sz w:val="22"/>
        </w:rPr>
        <w:fldChar w:fldCharType="end"/>
      </w:r>
    </w:p>
    <w:p w14:paraId="33B57D86" w14:textId="77777777" w:rsidR="00F96472" w:rsidRPr="001B6C16" w:rsidRDefault="00F96472">
      <w:pPr>
        <w:spacing w:after="0"/>
      </w:pPr>
      <w:bookmarkStart w:id="15" w:name="foreword"/>
      <w:bookmarkEnd w:id="15"/>
      <w:r>
        <w:br w:type="page"/>
      </w:r>
    </w:p>
    <w:p w14:paraId="03993004" w14:textId="18F615F8" w:rsidR="00080512" w:rsidRPr="00AB5186" w:rsidRDefault="00080512">
      <w:pPr>
        <w:pStyle w:val="Heading1"/>
      </w:pPr>
      <w:bookmarkStart w:id="16" w:name="_Toc104889443"/>
      <w:r w:rsidRPr="00AB5186">
        <w:lastRenderedPageBreak/>
        <w:t>Foreword</w:t>
      </w:r>
      <w:bookmarkEnd w:id="16"/>
    </w:p>
    <w:p w14:paraId="2511FBFA" w14:textId="7F3A1A6A" w:rsidR="00080512" w:rsidRPr="00AB5186" w:rsidRDefault="00080512">
      <w:r w:rsidRPr="00AB5186">
        <w:t xml:space="preserve">This Technical </w:t>
      </w:r>
      <w:bookmarkStart w:id="17" w:name="spectype3"/>
      <w:r w:rsidR="00602AEA" w:rsidRPr="00AB5186">
        <w:t>Report</w:t>
      </w:r>
      <w:bookmarkEnd w:id="17"/>
      <w:r w:rsidRPr="00AB5186">
        <w:t xml:space="preserve"> has been produced by the 3</w:t>
      </w:r>
      <w:r w:rsidR="00F04712" w:rsidRPr="00AB5186">
        <w:t>rd</w:t>
      </w:r>
      <w:r w:rsidRPr="00AB5186">
        <w:t xml:space="preserve"> Generation Partnership Project (3GPP).</w:t>
      </w:r>
    </w:p>
    <w:p w14:paraId="3DFC7B77" w14:textId="77777777" w:rsidR="00080512" w:rsidRPr="00AB5186" w:rsidRDefault="00080512">
      <w:r w:rsidRPr="00AB51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B5186" w:rsidRDefault="00080512">
      <w:pPr>
        <w:pStyle w:val="B1"/>
      </w:pPr>
      <w:r w:rsidRPr="00AB5186">
        <w:t>Version x.y.z</w:t>
      </w:r>
    </w:p>
    <w:p w14:paraId="580463B0" w14:textId="77777777" w:rsidR="00080512" w:rsidRPr="00AB5186" w:rsidRDefault="00080512">
      <w:pPr>
        <w:pStyle w:val="B1"/>
      </w:pPr>
      <w:r w:rsidRPr="00AB5186">
        <w:t>where:</w:t>
      </w:r>
    </w:p>
    <w:p w14:paraId="3B71368C" w14:textId="77777777" w:rsidR="00080512" w:rsidRPr="00AB5186" w:rsidRDefault="00080512">
      <w:pPr>
        <w:pStyle w:val="B2"/>
      </w:pPr>
      <w:r w:rsidRPr="00AB5186">
        <w:t>x</w:t>
      </w:r>
      <w:r w:rsidRPr="00AB5186">
        <w:tab/>
        <w:t>the first digit:</w:t>
      </w:r>
    </w:p>
    <w:p w14:paraId="01466A03" w14:textId="77777777" w:rsidR="00080512" w:rsidRPr="00AB5186" w:rsidRDefault="00080512">
      <w:pPr>
        <w:pStyle w:val="B3"/>
      </w:pPr>
      <w:r w:rsidRPr="00AB5186">
        <w:t>1</w:t>
      </w:r>
      <w:r w:rsidRPr="00AB5186">
        <w:tab/>
        <w:t>presented to TSG for information;</w:t>
      </w:r>
    </w:p>
    <w:p w14:paraId="055D9DB4" w14:textId="77777777" w:rsidR="00080512" w:rsidRPr="00AB5186" w:rsidRDefault="00080512">
      <w:pPr>
        <w:pStyle w:val="B3"/>
      </w:pPr>
      <w:r w:rsidRPr="00AB5186">
        <w:t>2</w:t>
      </w:r>
      <w:r w:rsidRPr="00AB5186">
        <w:tab/>
        <w:t>presented to TSG for approval;</w:t>
      </w:r>
    </w:p>
    <w:p w14:paraId="7377C719" w14:textId="77777777" w:rsidR="00080512" w:rsidRPr="00AB5186" w:rsidRDefault="00080512">
      <w:pPr>
        <w:pStyle w:val="B3"/>
      </w:pPr>
      <w:r w:rsidRPr="00AB5186">
        <w:t>3</w:t>
      </w:r>
      <w:r w:rsidRPr="00AB5186">
        <w:tab/>
        <w:t>or greater indicates TSG approved document under change control.</w:t>
      </w:r>
    </w:p>
    <w:p w14:paraId="551E0512" w14:textId="77777777" w:rsidR="00080512" w:rsidRPr="00AB5186" w:rsidRDefault="00080512">
      <w:pPr>
        <w:pStyle w:val="B2"/>
      </w:pPr>
      <w:r w:rsidRPr="00AB5186">
        <w:t>y</w:t>
      </w:r>
      <w:r w:rsidRPr="00AB5186">
        <w:tab/>
        <w:t>the second digit is incremented for all changes of substance, i.e. technical enhancements, corrections, updates, etc.</w:t>
      </w:r>
    </w:p>
    <w:p w14:paraId="7BB56F35" w14:textId="77777777" w:rsidR="00080512" w:rsidRPr="00AB5186" w:rsidRDefault="00080512">
      <w:pPr>
        <w:pStyle w:val="B2"/>
      </w:pPr>
      <w:r w:rsidRPr="00AB5186">
        <w:t>z</w:t>
      </w:r>
      <w:r w:rsidRPr="00AB5186">
        <w:tab/>
        <w:t>the third digit is incremented when editorial only changes have been incorporated in the document.</w:t>
      </w:r>
    </w:p>
    <w:p w14:paraId="7300ED02" w14:textId="77777777" w:rsidR="008C384C" w:rsidRPr="00AB5186" w:rsidRDefault="008C384C" w:rsidP="008C384C">
      <w:r w:rsidRPr="00AB5186">
        <w:t xml:space="preserve">In </w:t>
      </w:r>
      <w:r w:rsidR="0074026F" w:rsidRPr="00AB5186">
        <w:t>the present</w:t>
      </w:r>
      <w:r w:rsidRPr="00AB5186">
        <w:t xml:space="preserve"> document, modal verbs have the following meanings:</w:t>
      </w:r>
    </w:p>
    <w:p w14:paraId="059166D5" w14:textId="7C636C79" w:rsidR="008C384C" w:rsidRPr="00AB5186" w:rsidRDefault="008C384C" w:rsidP="00774DA4">
      <w:pPr>
        <w:pStyle w:val="EX"/>
      </w:pPr>
      <w:r w:rsidRPr="00AB5186">
        <w:rPr>
          <w:b/>
        </w:rPr>
        <w:t>shall</w:t>
      </w:r>
      <w:r w:rsidR="00F96472">
        <w:tab/>
      </w:r>
      <w:r w:rsidRPr="00AB5186">
        <w:t>indicates a mandatory requirement to do something</w:t>
      </w:r>
    </w:p>
    <w:p w14:paraId="3622ABA8" w14:textId="77777777" w:rsidR="008C384C" w:rsidRPr="00AB5186" w:rsidRDefault="008C384C" w:rsidP="00774DA4">
      <w:pPr>
        <w:pStyle w:val="EX"/>
      </w:pPr>
      <w:r w:rsidRPr="00AB5186">
        <w:rPr>
          <w:b/>
        </w:rPr>
        <w:t>shall not</w:t>
      </w:r>
      <w:r w:rsidRPr="00AB5186">
        <w:tab/>
        <w:t>indicates an interdiction (</w:t>
      </w:r>
      <w:r w:rsidR="001F1132" w:rsidRPr="00AB5186">
        <w:t>prohibition</w:t>
      </w:r>
      <w:r w:rsidRPr="00AB5186">
        <w:t>) to do something</w:t>
      </w:r>
    </w:p>
    <w:p w14:paraId="6B20214C" w14:textId="220171DA" w:rsidR="00BA19ED" w:rsidRPr="00AB5186" w:rsidRDefault="00BA19ED" w:rsidP="00A27486">
      <w:r w:rsidRPr="00AB5186">
        <w:t xml:space="preserve">The constructions </w:t>
      </w:r>
      <w:r w:rsidR="00014CDA">
        <w:t>"</w:t>
      </w:r>
      <w:r w:rsidRPr="00AB5186">
        <w:t>shall</w:t>
      </w:r>
      <w:r w:rsidR="00014CDA">
        <w:t>"</w:t>
      </w:r>
      <w:r w:rsidRPr="00AB5186">
        <w:t xml:space="preserve"> and </w:t>
      </w:r>
      <w:r w:rsidR="00014CDA">
        <w:t>"</w:t>
      </w:r>
      <w:r w:rsidRPr="00AB5186">
        <w:t>shall not</w:t>
      </w:r>
      <w:r w:rsidR="00014CDA">
        <w:t>"</w:t>
      </w:r>
      <w:r w:rsidRPr="00AB5186">
        <w:t xml:space="preserve"> are confined to the context of normative provisions, and do not appear in Technical Reports.</w:t>
      </w:r>
    </w:p>
    <w:p w14:paraId="4AAA5592" w14:textId="35076BD8" w:rsidR="00C1496A" w:rsidRPr="00AB5186" w:rsidRDefault="00C1496A" w:rsidP="00A27486">
      <w:r w:rsidRPr="00AB5186">
        <w:t xml:space="preserve">The constructions </w:t>
      </w:r>
      <w:r w:rsidR="00014CDA">
        <w:t>"</w:t>
      </w:r>
      <w:r w:rsidRPr="00AB5186">
        <w:t>must</w:t>
      </w:r>
      <w:r w:rsidR="00014CDA">
        <w:t>"</w:t>
      </w:r>
      <w:r w:rsidRPr="00AB5186">
        <w:t xml:space="preserve"> and </w:t>
      </w:r>
      <w:r w:rsidR="00014CDA">
        <w:t>"</w:t>
      </w:r>
      <w:r w:rsidRPr="00AB5186">
        <w:t>must not</w:t>
      </w:r>
      <w:r w:rsidR="00014CDA">
        <w:t>"</w:t>
      </w:r>
      <w:r w:rsidRPr="00AB5186">
        <w:t xml:space="preserve"> are not used as substitutes for </w:t>
      </w:r>
      <w:r w:rsidR="00014CDA">
        <w:t>"</w:t>
      </w:r>
      <w:r w:rsidRPr="00AB5186">
        <w:t>shall</w:t>
      </w:r>
      <w:r w:rsidR="00014CDA">
        <w:t>"</w:t>
      </w:r>
      <w:r w:rsidRPr="00AB5186">
        <w:t xml:space="preserve"> and </w:t>
      </w:r>
      <w:r w:rsidR="00014CDA">
        <w:t>"</w:t>
      </w:r>
      <w:r w:rsidRPr="00AB5186">
        <w:t>shall not</w:t>
      </w:r>
      <w:r w:rsidR="00014CDA">
        <w:t>"</w:t>
      </w:r>
      <w:r w:rsidRPr="00AB5186">
        <w:t xml:space="preserve">. Their use is avoided insofar as possible, and </w:t>
      </w:r>
      <w:r w:rsidR="001F1132" w:rsidRPr="00AB5186">
        <w:t xml:space="preserve">they </w:t>
      </w:r>
      <w:r w:rsidRPr="00AB5186">
        <w:t xml:space="preserve">are </w:t>
      </w:r>
      <w:r w:rsidR="001F1132" w:rsidRPr="00AB5186">
        <w:t>not</w:t>
      </w:r>
      <w:r w:rsidRPr="00AB5186">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AB5186" w:rsidRDefault="008C384C" w:rsidP="00774DA4">
      <w:pPr>
        <w:pStyle w:val="EX"/>
      </w:pPr>
      <w:r w:rsidRPr="00AB5186">
        <w:rPr>
          <w:b/>
        </w:rPr>
        <w:t>should</w:t>
      </w:r>
      <w:r w:rsidR="00F96472">
        <w:tab/>
      </w:r>
      <w:r w:rsidRPr="00AB5186">
        <w:t>indicates a recommendation to do something</w:t>
      </w:r>
    </w:p>
    <w:p w14:paraId="6D04F475" w14:textId="77777777" w:rsidR="008C384C" w:rsidRPr="00AB5186" w:rsidRDefault="008C384C" w:rsidP="00774DA4">
      <w:pPr>
        <w:pStyle w:val="EX"/>
      </w:pPr>
      <w:r w:rsidRPr="00AB5186">
        <w:rPr>
          <w:b/>
        </w:rPr>
        <w:t>should not</w:t>
      </w:r>
      <w:r w:rsidRPr="00AB5186">
        <w:tab/>
        <w:t>indicates a recommendation not to do something</w:t>
      </w:r>
    </w:p>
    <w:p w14:paraId="72230B23" w14:textId="2C53EC7A" w:rsidR="008C384C" w:rsidRPr="00AB5186" w:rsidRDefault="008C384C" w:rsidP="00774DA4">
      <w:pPr>
        <w:pStyle w:val="EX"/>
      </w:pPr>
      <w:r w:rsidRPr="00AB5186">
        <w:rPr>
          <w:b/>
        </w:rPr>
        <w:t>may</w:t>
      </w:r>
      <w:r w:rsidR="00F96472">
        <w:tab/>
      </w:r>
      <w:r w:rsidRPr="00AB5186">
        <w:t>indicates permission to do something</w:t>
      </w:r>
    </w:p>
    <w:p w14:paraId="456F2770" w14:textId="77777777" w:rsidR="008C384C" w:rsidRPr="00AB5186" w:rsidRDefault="008C384C" w:rsidP="00774DA4">
      <w:pPr>
        <w:pStyle w:val="EX"/>
      </w:pPr>
      <w:r w:rsidRPr="00AB5186">
        <w:rPr>
          <w:b/>
        </w:rPr>
        <w:t>need not</w:t>
      </w:r>
      <w:r w:rsidRPr="00AB5186">
        <w:tab/>
        <w:t>indicates permission not to do something</w:t>
      </w:r>
    </w:p>
    <w:p w14:paraId="5448D8EA" w14:textId="71E9B6D2" w:rsidR="008C384C" w:rsidRPr="00AB5186" w:rsidRDefault="008C384C" w:rsidP="00A27486">
      <w:r w:rsidRPr="00AB5186">
        <w:t xml:space="preserve">The construction </w:t>
      </w:r>
      <w:r w:rsidR="00014CDA">
        <w:t>"</w:t>
      </w:r>
      <w:r w:rsidRPr="00AB5186">
        <w:t>may not</w:t>
      </w:r>
      <w:r w:rsidR="00014CDA">
        <w:t>"</w:t>
      </w:r>
      <w:r w:rsidRPr="00AB5186">
        <w:t xml:space="preserve"> is ambiguous</w:t>
      </w:r>
      <w:r w:rsidR="001F1132" w:rsidRPr="00AB5186">
        <w:t xml:space="preserve"> </w:t>
      </w:r>
      <w:r w:rsidRPr="00AB5186">
        <w:t xml:space="preserve">and </w:t>
      </w:r>
      <w:r w:rsidR="00774DA4" w:rsidRPr="00AB5186">
        <w:t>is not</w:t>
      </w:r>
      <w:r w:rsidR="00F9008D" w:rsidRPr="00AB5186">
        <w:t xml:space="preserve"> </w:t>
      </w:r>
      <w:r w:rsidRPr="00AB5186">
        <w:t>used in normative elements.</w:t>
      </w:r>
      <w:r w:rsidR="001F1132" w:rsidRPr="00AB5186">
        <w:t xml:space="preserve"> The </w:t>
      </w:r>
      <w:r w:rsidR="003765B8" w:rsidRPr="00AB5186">
        <w:t xml:space="preserve">unambiguous </w:t>
      </w:r>
      <w:r w:rsidR="001F1132" w:rsidRPr="00AB5186">
        <w:t>construction</w:t>
      </w:r>
      <w:r w:rsidR="003765B8" w:rsidRPr="00AB5186">
        <w:t>s</w:t>
      </w:r>
      <w:r w:rsidR="001F1132" w:rsidRPr="00AB5186">
        <w:t xml:space="preserve"> </w:t>
      </w:r>
      <w:r w:rsidR="00014CDA">
        <w:t>"</w:t>
      </w:r>
      <w:r w:rsidR="001F1132" w:rsidRPr="00AB5186">
        <w:t>might not</w:t>
      </w:r>
      <w:r w:rsidR="00014CDA">
        <w:t>"</w:t>
      </w:r>
      <w:r w:rsidR="001F1132" w:rsidRPr="00AB5186">
        <w:t xml:space="preserve"> </w:t>
      </w:r>
      <w:r w:rsidR="003765B8" w:rsidRPr="00AB5186">
        <w:t xml:space="preserve">or </w:t>
      </w:r>
      <w:r w:rsidR="00014CDA">
        <w:t>"</w:t>
      </w:r>
      <w:r w:rsidR="003765B8" w:rsidRPr="00AB5186">
        <w:t>shall not</w:t>
      </w:r>
      <w:r w:rsidR="00014CDA">
        <w:t>"</w:t>
      </w:r>
      <w:r w:rsidR="003765B8" w:rsidRPr="00AB5186">
        <w:t xml:space="preserve"> are</w:t>
      </w:r>
      <w:r w:rsidR="001F1132" w:rsidRPr="00AB5186">
        <w:t xml:space="preserve"> used </w:t>
      </w:r>
      <w:r w:rsidR="003765B8" w:rsidRPr="00AB5186">
        <w:t xml:space="preserve">instead, depending upon the </w:t>
      </w:r>
      <w:r w:rsidR="001F1132" w:rsidRPr="00AB5186">
        <w:t>meaning intended.</w:t>
      </w:r>
    </w:p>
    <w:p w14:paraId="09B67210" w14:textId="68A05E51" w:rsidR="008C384C" w:rsidRPr="00AB5186" w:rsidRDefault="008C384C" w:rsidP="00774DA4">
      <w:pPr>
        <w:pStyle w:val="EX"/>
      </w:pPr>
      <w:r w:rsidRPr="00AB5186">
        <w:rPr>
          <w:b/>
        </w:rPr>
        <w:t>can</w:t>
      </w:r>
      <w:r w:rsidR="00F96472">
        <w:tab/>
      </w:r>
      <w:r w:rsidRPr="00AB5186">
        <w:t>indicates</w:t>
      </w:r>
      <w:r w:rsidR="00774DA4" w:rsidRPr="00AB5186">
        <w:t xml:space="preserve"> that something is possible</w:t>
      </w:r>
    </w:p>
    <w:p w14:paraId="37427640" w14:textId="5BEDD57A" w:rsidR="00774DA4" w:rsidRPr="00AB5186" w:rsidRDefault="00774DA4" w:rsidP="00774DA4">
      <w:pPr>
        <w:pStyle w:val="EX"/>
      </w:pPr>
      <w:r w:rsidRPr="00AB5186">
        <w:rPr>
          <w:b/>
        </w:rPr>
        <w:t>cannot</w:t>
      </w:r>
      <w:r w:rsidR="00F96472">
        <w:tab/>
      </w:r>
      <w:r w:rsidRPr="00AB5186">
        <w:t>indicates that something is impossible</w:t>
      </w:r>
    </w:p>
    <w:p w14:paraId="0BBF5610" w14:textId="24302112" w:rsidR="00774DA4" w:rsidRPr="00AB5186" w:rsidRDefault="00774DA4" w:rsidP="00A27486">
      <w:r w:rsidRPr="00AB5186">
        <w:t xml:space="preserve">The constructions </w:t>
      </w:r>
      <w:r w:rsidR="00014CDA">
        <w:t>"</w:t>
      </w:r>
      <w:r w:rsidRPr="00AB5186">
        <w:t>can</w:t>
      </w:r>
      <w:r w:rsidR="00014CDA">
        <w:t>"</w:t>
      </w:r>
      <w:r w:rsidRPr="00AB5186">
        <w:t xml:space="preserve"> and </w:t>
      </w:r>
      <w:r w:rsidR="00014CDA">
        <w:t>"</w:t>
      </w:r>
      <w:r w:rsidRPr="00AB5186">
        <w:t>cannot</w:t>
      </w:r>
      <w:r w:rsidR="00014CDA">
        <w:t>"</w:t>
      </w:r>
      <w:r w:rsidRPr="00AB5186">
        <w:t xml:space="preserve"> </w:t>
      </w:r>
      <w:r w:rsidR="00F9008D" w:rsidRPr="00AB5186">
        <w:t xml:space="preserve">are not </w:t>
      </w:r>
      <w:r w:rsidRPr="00AB5186">
        <w:t>substitute</w:t>
      </w:r>
      <w:r w:rsidR="003765B8" w:rsidRPr="00AB5186">
        <w:t>s</w:t>
      </w:r>
      <w:r w:rsidRPr="00AB5186">
        <w:t xml:space="preserve"> for </w:t>
      </w:r>
      <w:r w:rsidR="00014CDA">
        <w:t>"</w:t>
      </w:r>
      <w:r w:rsidRPr="00AB5186">
        <w:t>may</w:t>
      </w:r>
      <w:r w:rsidR="00014CDA">
        <w:t>"</w:t>
      </w:r>
      <w:r w:rsidRPr="00AB5186">
        <w:t xml:space="preserve"> and </w:t>
      </w:r>
      <w:r w:rsidR="00014CDA">
        <w:t>"</w:t>
      </w:r>
      <w:r w:rsidRPr="00AB5186">
        <w:t>need not</w:t>
      </w:r>
      <w:r w:rsidR="00014CDA">
        <w:t>"</w:t>
      </w:r>
      <w:r w:rsidRPr="00AB5186">
        <w:t>.</w:t>
      </w:r>
    </w:p>
    <w:p w14:paraId="46554B00" w14:textId="46D56640" w:rsidR="00774DA4" w:rsidRPr="00AB5186" w:rsidRDefault="00774DA4" w:rsidP="00774DA4">
      <w:pPr>
        <w:pStyle w:val="EX"/>
      </w:pPr>
      <w:r w:rsidRPr="00AB5186">
        <w:rPr>
          <w:b/>
        </w:rPr>
        <w:t>will</w:t>
      </w:r>
      <w:r w:rsidR="00F96472">
        <w:tab/>
      </w:r>
      <w:r w:rsidRPr="00AB5186">
        <w:t xml:space="preserve">indicates that something is certain </w:t>
      </w:r>
      <w:r w:rsidR="003765B8" w:rsidRPr="00AB5186">
        <w:t xml:space="preserve">or </w:t>
      </w:r>
      <w:r w:rsidRPr="00AB5186">
        <w:t xml:space="preserve">expected to happen </w:t>
      </w:r>
      <w:r w:rsidR="003765B8" w:rsidRPr="00AB5186">
        <w:t xml:space="preserve">as a result of action taken by an </w:t>
      </w:r>
      <w:r w:rsidRPr="00AB5186">
        <w:t>agency the behaviour of which is outside the scope of the present document</w:t>
      </w:r>
    </w:p>
    <w:p w14:paraId="512B18C3" w14:textId="0CC1110C" w:rsidR="00774DA4" w:rsidRPr="00AB5186" w:rsidRDefault="00774DA4" w:rsidP="00774DA4">
      <w:pPr>
        <w:pStyle w:val="EX"/>
      </w:pPr>
      <w:r w:rsidRPr="00AB5186">
        <w:rPr>
          <w:b/>
        </w:rPr>
        <w:t>will not</w:t>
      </w:r>
      <w:r w:rsidR="00F96472">
        <w:tab/>
      </w:r>
      <w:r w:rsidRPr="00AB5186">
        <w:t xml:space="preserve">indicates that something is certain </w:t>
      </w:r>
      <w:r w:rsidR="003765B8" w:rsidRPr="00AB5186">
        <w:t xml:space="preserve">or expected not </w:t>
      </w:r>
      <w:r w:rsidRPr="00AB5186">
        <w:t xml:space="preserve">to happen </w:t>
      </w:r>
      <w:r w:rsidR="003765B8" w:rsidRPr="00AB5186">
        <w:t xml:space="preserve">as a result of action taken </w:t>
      </w:r>
      <w:r w:rsidRPr="00AB5186">
        <w:t xml:space="preserve">by </w:t>
      </w:r>
      <w:r w:rsidR="003765B8" w:rsidRPr="00AB5186">
        <w:t xml:space="preserve">an </w:t>
      </w:r>
      <w:r w:rsidRPr="00AB5186">
        <w:t>agency the behaviour of which is outside the scope of the present document</w:t>
      </w:r>
    </w:p>
    <w:p w14:paraId="7D61E1E7" w14:textId="77777777" w:rsidR="001F1132" w:rsidRPr="00AB5186" w:rsidRDefault="001F1132" w:rsidP="00774DA4">
      <w:pPr>
        <w:pStyle w:val="EX"/>
      </w:pPr>
      <w:r w:rsidRPr="00AB5186">
        <w:rPr>
          <w:b/>
        </w:rPr>
        <w:t>might</w:t>
      </w:r>
      <w:r w:rsidRPr="00AB5186">
        <w:tab/>
        <w:t xml:space="preserve">indicates a likelihood that something will happen as a result of </w:t>
      </w:r>
      <w:r w:rsidR="003765B8" w:rsidRPr="00AB5186">
        <w:t xml:space="preserve">action taken by </w:t>
      </w:r>
      <w:r w:rsidRPr="00AB5186">
        <w:t>some agency the behaviour of which is outside the scope of the present document</w:t>
      </w:r>
    </w:p>
    <w:p w14:paraId="2F245ECB" w14:textId="77777777" w:rsidR="003765B8" w:rsidRPr="00AB5186" w:rsidRDefault="003765B8" w:rsidP="003765B8">
      <w:pPr>
        <w:pStyle w:val="EX"/>
      </w:pPr>
      <w:r w:rsidRPr="00AB5186">
        <w:rPr>
          <w:b/>
        </w:rPr>
        <w:lastRenderedPageBreak/>
        <w:t>might not</w:t>
      </w:r>
      <w:r w:rsidRPr="00AB5186">
        <w:tab/>
        <w:t>indicates a likelihood that something will not happen as a result of action taken by some agency the behaviour of which is outside the scope of the present document</w:t>
      </w:r>
    </w:p>
    <w:p w14:paraId="21555F99" w14:textId="77777777" w:rsidR="001F1132" w:rsidRPr="00AB5186" w:rsidRDefault="001F1132" w:rsidP="001F1132">
      <w:r w:rsidRPr="00AB5186">
        <w:t>In addition:</w:t>
      </w:r>
    </w:p>
    <w:p w14:paraId="63413FDB" w14:textId="77777777" w:rsidR="00774DA4" w:rsidRPr="00AB5186" w:rsidRDefault="00774DA4" w:rsidP="00774DA4">
      <w:pPr>
        <w:pStyle w:val="EX"/>
      </w:pPr>
      <w:r w:rsidRPr="00AB5186">
        <w:rPr>
          <w:b/>
        </w:rPr>
        <w:t>is</w:t>
      </w:r>
      <w:r w:rsidRPr="00AB5186">
        <w:tab/>
        <w:t>(or any other verb in the indicative</w:t>
      </w:r>
      <w:r w:rsidR="001F1132" w:rsidRPr="00AB5186">
        <w:t xml:space="preserve"> mood</w:t>
      </w:r>
      <w:r w:rsidRPr="00AB5186">
        <w:t>) indicates a statement of fact</w:t>
      </w:r>
    </w:p>
    <w:p w14:paraId="593B9524" w14:textId="77777777" w:rsidR="00647114" w:rsidRPr="00AB5186" w:rsidRDefault="00647114" w:rsidP="00774DA4">
      <w:pPr>
        <w:pStyle w:val="EX"/>
      </w:pPr>
      <w:r w:rsidRPr="00AB5186">
        <w:rPr>
          <w:b/>
        </w:rPr>
        <w:t>is not</w:t>
      </w:r>
      <w:r w:rsidRPr="00AB5186">
        <w:tab/>
        <w:t>(or any other negative verb in the indicative</w:t>
      </w:r>
      <w:r w:rsidR="001F1132" w:rsidRPr="00AB5186">
        <w:t xml:space="preserve"> mood</w:t>
      </w:r>
      <w:r w:rsidRPr="00AB5186">
        <w:t>) indicates a statement of fact</w:t>
      </w:r>
    </w:p>
    <w:p w14:paraId="5DD56516" w14:textId="2F58CF82" w:rsidR="00774DA4" w:rsidRPr="00AB5186" w:rsidRDefault="00647114" w:rsidP="00A27486">
      <w:r w:rsidRPr="00AB5186">
        <w:t xml:space="preserve">The constructions </w:t>
      </w:r>
      <w:r w:rsidR="00014CDA">
        <w:t>"</w:t>
      </w:r>
      <w:r w:rsidRPr="00AB5186">
        <w:t>is</w:t>
      </w:r>
      <w:r w:rsidR="00014CDA">
        <w:t>"</w:t>
      </w:r>
      <w:r w:rsidRPr="00AB5186">
        <w:t xml:space="preserve"> and </w:t>
      </w:r>
      <w:r w:rsidR="00014CDA">
        <w:t>"</w:t>
      </w:r>
      <w:r w:rsidRPr="00AB5186">
        <w:t>is not</w:t>
      </w:r>
      <w:r w:rsidR="00014CDA">
        <w:t>"</w:t>
      </w:r>
      <w:r w:rsidRPr="00AB5186">
        <w:t xml:space="preserve"> do not indicate requirements.</w:t>
      </w:r>
    </w:p>
    <w:p w14:paraId="548A512E" w14:textId="77777777" w:rsidR="00080512" w:rsidRPr="00AB5186" w:rsidRDefault="00080512">
      <w:pPr>
        <w:pStyle w:val="Heading1"/>
      </w:pPr>
      <w:bookmarkStart w:id="18" w:name="introduction"/>
      <w:bookmarkEnd w:id="18"/>
      <w:r w:rsidRPr="00AB5186">
        <w:br w:type="page"/>
      </w:r>
      <w:bookmarkStart w:id="19" w:name="scope"/>
      <w:bookmarkStart w:id="20" w:name="_Toc104889444"/>
      <w:bookmarkEnd w:id="19"/>
      <w:r w:rsidRPr="00AB5186">
        <w:lastRenderedPageBreak/>
        <w:t>1</w:t>
      </w:r>
      <w:r w:rsidRPr="00AB5186">
        <w:tab/>
        <w:t>Scope</w:t>
      </w:r>
      <w:bookmarkEnd w:id="20"/>
    </w:p>
    <w:p w14:paraId="38BB4496" w14:textId="23EF0577" w:rsidR="00656FE9" w:rsidRPr="00AB5186" w:rsidRDefault="00F96472" w:rsidP="00F96472">
      <w:r>
        <w:t>The scope of this Technical Report is to study further enhancements of the 5GS to support Non-Public Networks including the following aspects:</w:t>
      </w:r>
    </w:p>
    <w:p w14:paraId="79FB7DA8" w14:textId="77777777" w:rsidR="00F96472" w:rsidRDefault="00F96472" w:rsidP="00F96472">
      <w:pPr>
        <w:pStyle w:val="B1"/>
      </w:pPr>
      <w:r>
        <w:t>1.</w:t>
      </w:r>
      <w:r>
        <w:tab/>
        <w:t>Support for enhanced mobility by enabling support for idle and connected mode mobility between SNPNs without new network selection.</w:t>
      </w:r>
    </w:p>
    <w:p w14:paraId="5477CEF7" w14:textId="77777777" w:rsidR="00F96472" w:rsidRDefault="00F96472" w:rsidP="00F96472">
      <w:pPr>
        <w:pStyle w:val="B1"/>
      </w:pPr>
      <w:r>
        <w:t>2.</w:t>
      </w:r>
      <w:r>
        <w:tab/>
        <w:t>Support for non-3GPP access for SNPN.</w:t>
      </w:r>
    </w:p>
    <w:p w14:paraId="6B17351C" w14:textId="56883D85" w:rsidR="00F96472" w:rsidRDefault="00F96472" w:rsidP="00F96472">
      <w:pPr>
        <w:pStyle w:val="B1"/>
      </w:pPr>
      <w:r>
        <w:t>3.</w:t>
      </w:r>
      <w:r>
        <w:tab/>
        <w:t xml:space="preserve">Address SA WG1 requirements in TS 22.261 [2] related to support for </w:t>
      </w:r>
      <w:r w:rsidR="0067377C" w:rsidRPr="008C6355">
        <w:t>Providing Access</w:t>
      </w:r>
      <w:r w:rsidR="0067377C">
        <w:t xml:space="preserve"> to </w:t>
      </w:r>
      <w:r>
        <w:t>Localized Services.</w:t>
      </w:r>
    </w:p>
    <w:p w14:paraId="4EA05E1B" w14:textId="1DC37266" w:rsidR="00080512" w:rsidRPr="00AB5186" w:rsidRDefault="00F96472" w:rsidP="00F96472">
      <w:pPr>
        <w:pStyle w:val="NO"/>
      </w:pPr>
      <w:r>
        <w:t>NOTE:</w:t>
      </w:r>
      <w:r>
        <w:tab/>
        <w:t>The TS 22.261 [2] requirements for Providing Access to Local Services related to Multicast/Broadcast are not part of the scope.</w:t>
      </w:r>
    </w:p>
    <w:p w14:paraId="794720D9" w14:textId="77777777" w:rsidR="00080512" w:rsidRPr="00AB5186" w:rsidRDefault="00080512">
      <w:pPr>
        <w:pStyle w:val="Heading1"/>
      </w:pPr>
      <w:bookmarkStart w:id="21" w:name="references"/>
      <w:bookmarkStart w:id="22" w:name="_Toc104889445"/>
      <w:bookmarkEnd w:id="21"/>
      <w:r w:rsidRPr="00AB5186">
        <w:t>2</w:t>
      </w:r>
      <w:r w:rsidRPr="00AB5186">
        <w:tab/>
        <w:t>References</w:t>
      </w:r>
      <w:bookmarkEnd w:id="22"/>
    </w:p>
    <w:p w14:paraId="38C42C61" w14:textId="77777777" w:rsidR="00080512" w:rsidRPr="00AB5186" w:rsidRDefault="00080512">
      <w:r w:rsidRPr="00AB5186">
        <w:t>The following documents contain provisions which, through reference in this text, constitute provisions of the present document.</w:t>
      </w:r>
    </w:p>
    <w:p w14:paraId="58E74F57" w14:textId="77777777" w:rsidR="00080512" w:rsidRPr="00AB5186" w:rsidRDefault="00051834" w:rsidP="00051834">
      <w:pPr>
        <w:pStyle w:val="B1"/>
      </w:pPr>
      <w:r w:rsidRPr="00AB5186">
        <w:t>-</w:t>
      </w:r>
      <w:r w:rsidRPr="00AB5186">
        <w:tab/>
      </w:r>
      <w:r w:rsidR="00080512" w:rsidRPr="00AB5186">
        <w:t>References are either specific (identified by date of publication, edition numbe</w:t>
      </w:r>
      <w:r w:rsidR="00DC4DA2" w:rsidRPr="00AB5186">
        <w:t>r, version number, etc.) or non</w:t>
      </w:r>
      <w:r w:rsidR="00DC4DA2" w:rsidRPr="00AB5186">
        <w:noBreakHyphen/>
      </w:r>
      <w:r w:rsidR="00080512" w:rsidRPr="00AB5186">
        <w:t>specific.</w:t>
      </w:r>
    </w:p>
    <w:p w14:paraId="3CDBAF19" w14:textId="77777777" w:rsidR="00080512" w:rsidRPr="00AB5186" w:rsidRDefault="00051834" w:rsidP="00051834">
      <w:pPr>
        <w:pStyle w:val="B1"/>
      </w:pPr>
      <w:r w:rsidRPr="00AB5186">
        <w:t>-</w:t>
      </w:r>
      <w:r w:rsidRPr="00AB5186">
        <w:tab/>
      </w:r>
      <w:r w:rsidR="00080512" w:rsidRPr="00AB5186">
        <w:t>For a specific reference, subsequent revisions do not apply.</w:t>
      </w:r>
    </w:p>
    <w:p w14:paraId="52D91A89" w14:textId="77777777" w:rsidR="00080512" w:rsidRPr="00AB5186" w:rsidRDefault="00051834" w:rsidP="00051834">
      <w:pPr>
        <w:pStyle w:val="B1"/>
      </w:pPr>
      <w:r w:rsidRPr="00AB5186">
        <w:t>-</w:t>
      </w:r>
      <w:r w:rsidRPr="00AB5186">
        <w:tab/>
      </w:r>
      <w:r w:rsidR="00080512" w:rsidRPr="00AB5186">
        <w:t>For a non-specific reference, the latest version applies. In the case of a reference to a 3GPP document (including a GSM document), a non-specific reference implicitly refers to the latest version of that document</w:t>
      </w:r>
      <w:r w:rsidR="00080512" w:rsidRPr="00AB5186">
        <w:rPr>
          <w:i/>
        </w:rPr>
        <w:t xml:space="preserve"> in the same Release as the present document</w:t>
      </w:r>
      <w:r w:rsidR="00080512" w:rsidRPr="00AB5186">
        <w:t>.</w:t>
      </w:r>
    </w:p>
    <w:p w14:paraId="30471E7B" w14:textId="69AE7C6F" w:rsidR="00A11A61" w:rsidRPr="00AB5186" w:rsidRDefault="00EC4A25" w:rsidP="00206CCD">
      <w:pPr>
        <w:pStyle w:val="EX"/>
      </w:pPr>
      <w:r w:rsidRPr="00AB5186">
        <w:t>[1]</w:t>
      </w:r>
      <w:r w:rsidRPr="00AB5186">
        <w:tab/>
      </w:r>
      <w:r w:rsidR="001375BE" w:rsidRPr="00AB5186">
        <w:t>3GPP</w:t>
      </w:r>
      <w:r w:rsidR="001375BE">
        <w:t> </w:t>
      </w:r>
      <w:r w:rsidR="001375BE" w:rsidRPr="00AB5186">
        <w:t>TR</w:t>
      </w:r>
      <w:r w:rsidR="001375BE">
        <w:t> </w:t>
      </w:r>
      <w:r w:rsidR="001375BE" w:rsidRPr="00AB5186">
        <w:t>21.905:</w:t>
      </w:r>
      <w:r w:rsidRPr="00AB5186">
        <w:t xml:space="preserve"> </w:t>
      </w:r>
      <w:r w:rsidR="00014CDA">
        <w:t>"</w:t>
      </w:r>
      <w:r w:rsidRPr="00AB5186">
        <w:t>Vocabulary for 3GPP Specifications</w:t>
      </w:r>
      <w:r w:rsidR="00014CDA">
        <w:t>"</w:t>
      </w:r>
      <w:r w:rsidRPr="00AB5186">
        <w:t>.</w:t>
      </w:r>
    </w:p>
    <w:p w14:paraId="336919C5" w14:textId="6D641F48" w:rsidR="00A11A61" w:rsidRPr="00AB5186" w:rsidRDefault="00A11A61" w:rsidP="00206CCD">
      <w:pPr>
        <w:pStyle w:val="EX"/>
      </w:pPr>
      <w:r w:rsidRPr="00AB5186">
        <w:t>[2]</w:t>
      </w:r>
      <w:r w:rsidRPr="00AB5186">
        <w:tab/>
      </w:r>
      <w:r w:rsidR="001375BE" w:rsidRPr="00AB5186">
        <w:t>3GPP</w:t>
      </w:r>
      <w:r w:rsidR="001375BE">
        <w:t> </w:t>
      </w:r>
      <w:r w:rsidR="001375BE" w:rsidRPr="00AB5186">
        <w:t>TS</w:t>
      </w:r>
      <w:r w:rsidR="001375BE">
        <w:t> </w:t>
      </w:r>
      <w:r w:rsidR="001375BE" w:rsidRPr="00AB5186">
        <w:t>22.261:</w:t>
      </w:r>
      <w:r w:rsidRPr="00AB5186">
        <w:t xml:space="preserve"> </w:t>
      </w:r>
      <w:r w:rsidR="00014CDA">
        <w:t>"</w:t>
      </w:r>
      <w:r w:rsidRPr="00AB5186">
        <w:t>Service requirements for next generation new services and markets</w:t>
      </w:r>
      <w:r w:rsidR="00014CDA">
        <w:t>"</w:t>
      </w:r>
      <w:r w:rsidRPr="00AB5186">
        <w:t>.</w:t>
      </w:r>
    </w:p>
    <w:p w14:paraId="6DDBEC68" w14:textId="42B69996" w:rsidR="00EC4A25" w:rsidRPr="00AB5186" w:rsidRDefault="00CF5DB3" w:rsidP="00206CCD">
      <w:pPr>
        <w:pStyle w:val="EX"/>
      </w:pPr>
      <w:r w:rsidRPr="00AB5186">
        <w:t>[3]</w:t>
      </w:r>
      <w:r w:rsidRPr="00AB5186">
        <w:tab/>
      </w:r>
      <w:r w:rsidR="001375BE" w:rsidRPr="00AB5186">
        <w:t>3GPP</w:t>
      </w:r>
      <w:r w:rsidR="001375BE">
        <w:t> </w:t>
      </w:r>
      <w:r w:rsidR="001375BE" w:rsidRPr="00AB5186">
        <w:t>TS</w:t>
      </w:r>
      <w:r w:rsidR="001375BE">
        <w:t> </w:t>
      </w:r>
      <w:r w:rsidR="001375BE" w:rsidRPr="00AB5186">
        <w:t>23.501:</w:t>
      </w:r>
      <w:r w:rsidRPr="00AB5186">
        <w:t xml:space="preserve"> </w:t>
      </w:r>
      <w:r w:rsidR="00014CDA">
        <w:t>"</w:t>
      </w:r>
      <w:r w:rsidRPr="00AB5186">
        <w:t>System Architecture for the 5G System; Stage 2</w:t>
      </w:r>
      <w:r w:rsidR="00014CDA">
        <w:t>"</w:t>
      </w:r>
      <w:r w:rsidRPr="00AB5186">
        <w:t>.</w:t>
      </w:r>
    </w:p>
    <w:p w14:paraId="43E6082D" w14:textId="33C13B01" w:rsidR="0080715E" w:rsidRPr="00AB5186" w:rsidRDefault="0080715E" w:rsidP="00206CCD">
      <w:pPr>
        <w:pStyle w:val="EX"/>
      </w:pPr>
      <w:r w:rsidRPr="00AB5186">
        <w:t>[4]</w:t>
      </w:r>
      <w:r w:rsidRPr="00AB5186">
        <w:tab/>
      </w:r>
      <w:r w:rsidR="001375BE" w:rsidRPr="00AB5186">
        <w:t>3GPP</w:t>
      </w:r>
      <w:r w:rsidR="001375BE">
        <w:t> </w:t>
      </w:r>
      <w:r w:rsidR="001375BE" w:rsidRPr="00AB5186">
        <w:t>TS</w:t>
      </w:r>
      <w:r w:rsidR="001375BE">
        <w:t> </w:t>
      </w:r>
      <w:r w:rsidR="001375BE" w:rsidRPr="00AB5186">
        <w:t>23.502:</w:t>
      </w:r>
      <w:r w:rsidRPr="00AB5186">
        <w:t xml:space="preserve"> </w:t>
      </w:r>
      <w:r w:rsidR="00014CDA">
        <w:t>"</w:t>
      </w:r>
      <w:r w:rsidRPr="00AB5186">
        <w:t>Procedures for the 5G System; Stage 2</w:t>
      </w:r>
      <w:r w:rsidR="00014CDA">
        <w:t>"</w:t>
      </w:r>
      <w:r w:rsidRPr="00AB5186">
        <w:t>.</w:t>
      </w:r>
    </w:p>
    <w:p w14:paraId="6AD47E9C" w14:textId="332AF529" w:rsidR="0080715E" w:rsidRDefault="0080715E" w:rsidP="00206CCD">
      <w:pPr>
        <w:pStyle w:val="EX"/>
      </w:pPr>
      <w:r w:rsidRPr="00AB5186">
        <w:t>[5]</w:t>
      </w:r>
      <w:r w:rsidRPr="00AB5186">
        <w:tab/>
      </w:r>
      <w:r w:rsidR="001375BE" w:rsidRPr="00AB5186">
        <w:t>3GPP</w:t>
      </w:r>
      <w:r w:rsidR="001375BE">
        <w:t> </w:t>
      </w:r>
      <w:r w:rsidR="001375BE" w:rsidRPr="00AB5186">
        <w:t>TS</w:t>
      </w:r>
      <w:r w:rsidR="001375BE">
        <w:t> </w:t>
      </w:r>
      <w:r w:rsidR="001375BE" w:rsidRPr="00AB5186">
        <w:t>23.503:</w:t>
      </w:r>
      <w:r w:rsidR="007546D6" w:rsidRPr="00AB5186">
        <w:t xml:space="preserve"> </w:t>
      </w:r>
      <w:r w:rsidR="00014CDA">
        <w:t>"</w:t>
      </w:r>
      <w:r w:rsidR="007546D6" w:rsidRPr="00AB5186">
        <w:t>Policy and Charging Control Framework for the 5G System</w:t>
      </w:r>
      <w:r w:rsidR="00014CDA">
        <w:t>"</w:t>
      </w:r>
      <w:r w:rsidR="007546D6" w:rsidRPr="00AB5186">
        <w:t>.</w:t>
      </w:r>
    </w:p>
    <w:p w14:paraId="4AE13582" w14:textId="05C7849A" w:rsidR="00532F1B" w:rsidRDefault="00532F1B" w:rsidP="00206CCD">
      <w:pPr>
        <w:pStyle w:val="EX"/>
      </w:pPr>
      <w:r w:rsidRPr="001B7C50">
        <w:t>[</w:t>
      </w:r>
      <w:r>
        <w:t>6</w:t>
      </w:r>
      <w:r w:rsidRPr="001B7C50">
        <w:t>]</w:t>
      </w:r>
      <w:r w:rsidRPr="001B7C50">
        <w:tab/>
      </w:r>
      <w:r w:rsidR="001375BE" w:rsidRPr="001B7C50">
        <w:t>3GPP</w:t>
      </w:r>
      <w:r w:rsidR="001375BE">
        <w:t> </w:t>
      </w:r>
      <w:r w:rsidR="001375BE" w:rsidRPr="001B7C50">
        <w:t>TS</w:t>
      </w:r>
      <w:r w:rsidR="001375BE">
        <w:t> </w:t>
      </w:r>
      <w:r w:rsidR="001375BE" w:rsidRPr="001B7C50">
        <w:t>23.122:</w:t>
      </w:r>
      <w:r w:rsidRPr="001B7C50">
        <w:t xml:space="preserve"> </w:t>
      </w:r>
      <w:r w:rsidR="00014CDA">
        <w:t>"</w:t>
      </w:r>
      <w:r w:rsidRPr="001B7C50">
        <w:t>Non-Access-Stratum (NAS) functions related to Mobile Station in idle mode</w:t>
      </w:r>
      <w:r w:rsidR="00014CDA">
        <w:t>"</w:t>
      </w:r>
      <w:r w:rsidRPr="001B7C50">
        <w:t>.</w:t>
      </w:r>
    </w:p>
    <w:p w14:paraId="30D9537F" w14:textId="6F25F74F" w:rsidR="001D3B67" w:rsidRDefault="001D3B67" w:rsidP="00206CCD">
      <w:pPr>
        <w:pStyle w:val="EX"/>
      </w:pPr>
      <w:r w:rsidRPr="00A97959">
        <w:t>[</w:t>
      </w:r>
      <w:r>
        <w:t>7</w:t>
      </w:r>
      <w:r w:rsidRPr="00A97959">
        <w:t>]</w:t>
      </w:r>
      <w:r w:rsidRPr="00A97959">
        <w:tab/>
      </w:r>
      <w:r w:rsidR="001375BE" w:rsidRPr="00A97959">
        <w:t>3GPP</w:t>
      </w:r>
      <w:r w:rsidR="001375BE">
        <w:t> </w:t>
      </w:r>
      <w:r w:rsidR="001375BE" w:rsidRPr="00A97959">
        <w:t>TS</w:t>
      </w:r>
      <w:r w:rsidR="001375BE">
        <w:t> </w:t>
      </w:r>
      <w:r w:rsidR="001375BE" w:rsidRPr="00A97959">
        <w:t>24.501:</w:t>
      </w:r>
      <w:r w:rsidRPr="00A97959">
        <w:t xml:space="preserve"> </w:t>
      </w:r>
      <w:r w:rsidR="00014CDA">
        <w:t>"</w:t>
      </w:r>
      <w:r w:rsidRPr="00A97959">
        <w:t>Non-Access-Stratum (NAS) protocol for 5G System (5GS); Stage 3</w:t>
      </w:r>
      <w:r w:rsidR="00014CDA">
        <w:t>"</w:t>
      </w:r>
      <w:r w:rsidRPr="00A97959">
        <w:t>.</w:t>
      </w:r>
    </w:p>
    <w:p w14:paraId="7E2DEAE4" w14:textId="1AF78054" w:rsidR="00A66B9F" w:rsidRDefault="00A66B9F" w:rsidP="00206CCD">
      <w:pPr>
        <w:pStyle w:val="EX"/>
      </w:pPr>
      <w:r w:rsidRPr="001B7C50">
        <w:t>[8]</w:t>
      </w:r>
      <w:r w:rsidRPr="001B7C50">
        <w:tab/>
      </w:r>
      <w:r w:rsidR="001375BE" w:rsidRPr="001B7C50">
        <w:t>3GPP</w:t>
      </w:r>
      <w:r w:rsidR="001375BE">
        <w:t> </w:t>
      </w:r>
      <w:r w:rsidR="001375BE" w:rsidRPr="001B7C50">
        <w:t>TS</w:t>
      </w:r>
      <w:r w:rsidR="001375BE">
        <w:t> </w:t>
      </w:r>
      <w:r w:rsidR="001375BE" w:rsidRPr="001B7C50">
        <w:t>23.316:</w:t>
      </w:r>
      <w:r w:rsidRPr="001B7C50">
        <w:t xml:space="preserve"> </w:t>
      </w:r>
      <w:r w:rsidR="00014CDA">
        <w:t>"</w:t>
      </w:r>
      <w:r w:rsidRPr="001B7C50">
        <w:t>Wireless and wireline convergence access support for the 5G System (5GS)</w:t>
      </w:r>
      <w:r w:rsidR="00014CDA">
        <w:t>"</w:t>
      </w:r>
      <w:r w:rsidR="006F7FAE">
        <w:t>.</w:t>
      </w:r>
    </w:p>
    <w:p w14:paraId="0086B1DA" w14:textId="4E09422D" w:rsidR="00F275E6" w:rsidRPr="00777523" w:rsidRDefault="00F275E6" w:rsidP="00777523">
      <w:pPr>
        <w:pStyle w:val="EX"/>
      </w:pPr>
      <w:r w:rsidRPr="00777523">
        <w:t>[9]</w:t>
      </w:r>
      <w:r w:rsidRPr="00777523">
        <w:tab/>
      </w:r>
      <w:r w:rsidR="001375BE" w:rsidRPr="00777523">
        <w:t>3GPP</w:t>
      </w:r>
      <w:r w:rsidR="001375BE">
        <w:t> </w:t>
      </w:r>
      <w:r w:rsidR="001375BE" w:rsidRPr="00777523">
        <w:t>TS</w:t>
      </w:r>
      <w:r w:rsidR="001375BE">
        <w:t> </w:t>
      </w:r>
      <w:r w:rsidR="001375BE" w:rsidRPr="00777523">
        <w:t>23.402:</w:t>
      </w:r>
      <w:r w:rsidRPr="00777523">
        <w:t xml:space="preserve"> </w:t>
      </w:r>
      <w:r w:rsidR="00014CDA">
        <w:t>"</w:t>
      </w:r>
      <w:r w:rsidRPr="00777523">
        <w:t>Architecture enhancements for non-3GPP accesses</w:t>
      </w:r>
      <w:r w:rsidR="00014CDA">
        <w:t>"</w:t>
      </w:r>
      <w:r w:rsidRPr="00777523">
        <w:t>.</w:t>
      </w:r>
    </w:p>
    <w:p w14:paraId="4A61A633" w14:textId="72BF2DFA" w:rsidR="00F275E6" w:rsidRPr="00777523" w:rsidRDefault="00F275E6" w:rsidP="00777523">
      <w:pPr>
        <w:pStyle w:val="EX"/>
      </w:pPr>
      <w:r w:rsidRPr="00777523">
        <w:t>[10]</w:t>
      </w:r>
      <w:r w:rsidRPr="00777523">
        <w:tab/>
      </w:r>
      <w:r w:rsidR="001375BE" w:rsidRPr="00777523">
        <w:t>3GPP</w:t>
      </w:r>
      <w:r w:rsidR="001375BE">
        <w:t> </w:t>
      </w:r>
      <w:r w:rsidR="001375BE" w:rsidRPr="00777523">
        <w:t>TS</w:t>
      </w:r>
      <w:r w:rsidR="001375BE">
        <w:t> </w:t>
      </w:r>
      <w:r w:rsidR="001375BE" w:rsidRPr="00777523">
        <w:t>33.501:</w:t>
      </w:r>
      <w:r w:rsidRPr="00777523">
        <w:t xml:space="preserve"> </w:t>
      </w:r>
      <w:r w:rsidR="00014CDA">
        <w:t>"</w:t>
      </w:r>
      <w:r w:rsidRPr="00777523">
        <w:t>Security architecture and procedures for 5G System</w:t>
      </w:r>
      <w:r w:rsidR="00014CDA">
        <w:t>"</w:t>
      </w:r>
      <w:r w:rsidRPr="00777523">
        <w:t>.</w:t>
      </w:r>
    </w:p>
    <w:p w14:paraId="18EE84E1" w14:textId="052BDC8B" w:rsidR="00447A4B" w:rsidRPr="00777523" w:rsidRDefault="00447A4B" w:rsidP="00777523">
      <w:pPr>
        <w:pStyle w:val="EX"/>
      </w:pPr>
      <w:r w:rsidRPr="00777523">
        <w:t>[11]</w:t>
      </w:r>
      <w:r w:rsidRPr="00777523">
        <w:tab/>
      </w:r>
      <w:r w:rsidR="001375BE" w:rsidRPr="00777523">
        <w:t>3GPP</w:t>
      </w:r>
      <w:r w:rsidR="001375BE">
        <w:t> </w:t>
      </w:r>
      <w:r w:rsidR="001375BE" w:rsidRPr="00777523">
        <w:t>TS</w:t>
      </w:r>
      <w:r w:rsidR="001375BE">
        <w:t> </w:t>
      </w:r>
      <w:r w:rsidR="001375BE" w:rsidRPr="00777523">
        <w:t>29.500:</w:t>
      </w:r>
      <w:r w:rsidRPr="00777523">
        <w:t xml:space="preserve"> </w:t>
      </w:r>
      <w:r w:rsidR="00014CDA">
        <w:t>"</w:t>
      </w:r>
      <w:r w:rsidRPr="00777523">
        <w:t>5G System; Technical Realization of Service Based Architecture; Stage 3</w:t>
      </w:r>
      <w:r w:rsidR="00014CDA">
        <w:t>"</w:t>
      </w:r>
      <w:r w:rsidRPr="00777523">
        <w:t>.</w:t>
      </w:r>
    </w:p>
    <w:p w14:paraId="243AF539" w14:textId="12903915" w:rsidR="00A2522B" w:rsidRPr="00777523" w:rsidRDefault="00206CCD" w:rsidP="00777523">
      <w:pPr>
        <w:pStyle w:val="EX"/>
      </w:pPr>
      <w:bookmarkStart w:id="23" w:name="definitions"/>
      <w:bookmarkEnd w:id="23"/>
      <w:r w:rsidRPr="00777523">
        <w:t>[12]</w:t>
      </w:r>
      <w:r w:rsidRPr="00777523">
        <w:tab/>
      </w:r>
      <w:r w:rsidR="001375BE" w:rsidRPr="00777523">
        <w:t>3GPP</w:t>
      </w:r>
      <w:r w:rsidR="001375BE">
        <w:t> </w:t>
      </w:r>
      <w:r w:rsidR="001375BE" w:rsidRPr="00777523">
        <w:t>TR</w:t>
      </w:r>
      <w:r w:rsidR="001375BE">
        <w:t> </w:t>
      </w:r>
      <w:r w:rsidR="001375BE" w:rsidRPr="00777523">
        <w:t>22.844:</w:t>
      </w:r>
      <w:r w:rsidRPr="00777523">
        <w:t xml:space="preserve"> </w:t>
      </w:r>
      <w:r w:rsidR="00014CDA">
        <w:t>"</w:t>
      </w:r>
      <w:r w:rsidRPr="00777523">
        <w:t>Study on 5G Networks Providing Access to Localized Services</w:t>
      </w:r>
      <w:r w:rsidR="00014CDA">
        <w:t>"</w:t>
      </w:r>
      <w:r w:rsidRPr="00777523">
        <w:t>.</w:t>
      </w:r>
    </w:p>
    <w:p w14:paraId="7C815F9A" w14:textId="7E748159" w:rsidR="00206CCD" w:rsidRPr="00777523" w:rsidRDefault="00A2522B" w:rsidP="00777523">
      <w:pPr>
        <w:pStyle w:val="EX"/>
      </w:pPr>
      <w:r w:rsidRPr="00777523">
        <w:t>[13]</w:t>
      </w:r>
      <w:r w:rsidRPr="00777523">
        <w:tab/>
      </w:r>
      <w:r w:rsidR="001375BE" w:rsidRPr="00777523">
        <w:t>3GPP</w:t>
      </w:r>
      <w:r w:rsidR="001375BE">
        <w:t> </w:t>
      </w:r>
      <w:r w:rsidR="001375BE" w:rsidRPr="00777523">
        <w:t>TS</w:t>
      </w:r>
      <w:r w:rsidR="001375BE">
        <w:t> </w:t>
      </w:r>
      <w:r w:rsidR="001375BE" w:rsidRPr="00777523">
        <w:t>23.287:</w:t>
      </w:r>
      <w:r w:rsidRPr="00777523">
        <w:t xml:space="preserve"> </w:t>
      </w:r>
      <w:r w:rsidR="00014CDA">
        <w:t>"</w:t>
      </w:r>
      <w:r w:rsidRPr="00777523">
        <w:t>Architecture enhancements for 5G System (5GS) to support Vehicle-to-Everything (V2X) services</w:t>
      </w:r>
      <w:r w:rsidR="00014CDA">
        <w:t>"</w:t>
      </w:r>
      <w:r w:rsidR="00777523" w:rsidRPr="00777523">
        <w:t>.</w:t>
      </w:r>
    </w:p>
    <w:p w14:paraId="29B1F352" w14:textId="19C10765" w:rsidR="009F58A4" w:rsidRPr="00777523" w:rsidRDefault="00E33AB1" w:rsidP="00777523">
      <w:pPr>
        <w:pStyle w:val="EX"/>
      </w:pPr>
      <w:r w:rsidRPr="00777523">
        <w:t>[14]</w:t>
      </w:r>
      <w:r w:rsidRPr="00777523">
        <w:tab/>
      </w:r>
      <w:r w:rsidR="001375BE" w:rsidRPr="00777523">
        <w:t>3GPP</w:t>
      </w:r>
      <w:r w:rsidR="001375BE">
        <w:t> </w:t>
      </w:r>
      <w:r w:rsidR="001375BE" w:rsidRPr="00777523">
        <w:t>TS</w:t>
      </w:r>
      <w:r w:rsidR="001375BE">
        <w:t> </w:t>
      </w:r>
      <w:r w:rsidR="001375BE" w:rsidRPr="00777523">
        <w:t>38.331:</w:t>
      </w:r>
      <w:r w:rsidR="00005A78" w:rsidRPr="00777523">
        <w:t xml:space="preserve"> </w:t>
      </w:r>
      <w:r w:rsidR="00014CDA">
        <w:t>"</w:t>
      </w:r>
      <w:r w:rsidR="00005A78" w:rsidRPr="00777523">
        <w:t>NR; Radio Resource Control (RRC); Protocol Specification</w:t>
      </w:r>
      <w:r w:rsidR="00014CDA">
        <w:t>"</w:t>
      </w:r>
      <w:r w:rsidR="00005A78" w:rsidRPr="00777523">
        <w:t>.</w:t>
      </w:r>
    </w:p>
    <w:p w14:paraId="40C49FAF" w14:textId="08CE0670" w:rsidR="00F03FEE" w:rsidRPr="00777523" w:rsidRDefault="00F03FEE" w:rsidP="00777523">
      <w:pPr>
        <w:pStyle w:val="EX"/>
      </w:pPr>
      <w:r w:rsidRPr="00777523">
        <w:t>[15]</w:t>
      </w:r>
      <w:r w:rsidRPr="00777523">
        <w:tab/>
      </w:r>
      <w:r w:rsidR="001375BE" w:rsidRPr="00777523">
        <w:t>3GPP</w:t>
      </w:r>
      <w:r w:rsidR="001375BE">
        <w:t> </w:t>
      </w:r>
      <w:r w:rsidR="001375BE" w:rsidRPr="00777523">
        <w:t>TS</w:t>
      </w:r>
      <w:r w:rsidR="001375BE">
        <w:t> </w:t>
      </w:r>
      <w:r w:rsidR="001375BE" w:rsidRPr="00777523">
        <w:t>38.300:</w:t>
      </w:r>
      <w:r w:rsidRPr="00777523">
        <w:t xml:space="preserve"> </w:t>
      </w:r>
      <w:r w:rsidR="00014CDA">
        <w:t>"</w:t>
      </w:r>
      <w:r w:rsidRPr="00777523">
        <w:t>NR and NG-RAN Overall Description</w:t>
      </w:r>
      <w:r w:rsidR="00014CDA">
        <w:t>"</w:t>
      </w:r>
      <w:r w:rsidRPr="00777523">
        <w:t>.</w:t>
      </w:r>
    </w:p>
    <w:p w14:paraId="282642A3" w14:textId="13221F70" w:rsidR="008D6E85" w:rsidRPr="00777523" w:rsidRDefault="008D6E85" w:rsidP="008D6E85">
      <w:pPr>
        <w:pStyle w:val="EX"/>
      </w:pPr>
      <w:r w:rsidRPr="00777523">
        <w:t>[1</w:t>
      </w:r>
      <w:r>
        <w:t>6</w:t>
      </w:r>
      <w:r w:rsidRPr="00777523">
        <w:t>]</w:t>
      </w:r>
      <w:r w:rsidRPr="00777523">
        <w:tab/>
      </w:r>
      <w:r w:rsidR="001375BE" w:rsidRPr="00777523">
        <w:t>3GPP</w:t>
      </w:r>
      <w:r w:rsidR="001375BE">
        <w:t> </w:t>
      </w:r>
      <w:r w:rsidR="001375BE" w:rsidRPr="00777523">
        <w:t>T</w:t>
      </w:r>
      <w:r w:rsidR="001375BE">
        <w:t>R 23.700</w:t>
      </w:r>
      <w:r w:rsidR="001375BE">
        <w:noBreakHyphen/>
        <w:t>17</w:t>
      </w:r>
      <w:r w:rsidR="001375BE" w:rsidRPr="00777523">
        <w:t>:</w:t>
      </w:r>
      <w:r w:rsidRPr="00777523">
        <w:t xml:space="preserve"> </w:t>
      </w:r>
      <w:r w:rsidR="00014CDA">
        <w:t>"</w:t>
      </w:r>
      <w:r>
        <w:t>Study on support for 5WWC; Phase 2</w:t>
      </w:r>
      <w:r w:rsidR="00014CDA">
        <w:t>"</w:t>
      </w:r>
      <w:r w:rsidRPr="00777523">
        <w:t>.</w:t>
      </w:r>
    </w:p>
    <w:p w14:paraId="2BE0CB61" w14:textId="5CB8FB01" w:rsidR="00476A1F" w:rsidRPr="00777523" w:rsidRDefault="00476A1F" w:rsidP="00476A1F">
      <w:pPr>
        <w:pStyle w:val="EX"/>
      </w:pPr>
      <w:r w:rsidRPr="00777523">
        <w:t>[1</w:t>
      </w:r>
      <w:r>
        <w:t>7</w:t>
      </w:r>
      <w:r w:rsidRPr="00777523">
        <w:t>]</w:t>
      </w:r>
      <w:r w:rsidRPr="00777523">
        <w:tab/>
      </w:r>
      <w:r w:rsidR="001375BE" w:rsidRPr="00777523">
        <w:t>3GPP</w:t>
      </w:r>
      <w:r w:rsidR="001375BE">
        <w:t> </w:t>
      </w:r>
      <w:r w:rsidR="001375BE" w:rsidRPr="00777523">
        <w:t>T</w:t>
      </w:r>
      <w:r w:rsidR="001375BE">
        <w:t>S 23.288</w:t>
      </w:r>
      <w:r w:rsidR="001375BE" w:rsidRPr="00777523">
        <w:t>:</w:t>
      </w:r>
      <w:r w:rsidRPr="00777523">
        <w:t xml:space="preserve"> </w:t>
      </w:r>
      <w:r>
        <w:t>"Architecture enhancements for 5G System (5GS) to support network data analytics services"</w:t>
      </w:r>
      <w:r w:rsidRPr="00777523">
        <w:t>.</w:t>
      </w:r>
    </w:p>
    <w:p w14:paraId="24ACB616" w14:textId="77777777" w:rsidR="00080512" w:rsidRPr="006E33E4" w:rsidRDefault="00080512">
      <w:pPr>
        <w:pStyle w:val="Heading1"/>
      </w:pPr>
      <w:bookmarkStart w:id="24" w:name="_Toc104889446"/>
      <w:r w:rsidRPr="006E33E4">
        <w:lastRenderedPageBreak/>
        <w:t>3</w:t>
      </w:r>
      <w:r w:rsidRPr="006E33E4">
        <w:tab/>
        <w:t>Definitions</w:t>
      </w:r>
      <w:r w:rsidR="00602AEA" w:rsidRPr="006E33E4">
        <w:t xml:space="preserve"> of terms, symbols and abbreviations</w:t>
      </w:r>
      <w:bookmarkEnd w:id="24"/>
    </w:p>
    <w:p w14:paraId="6CBABCF9" w14:textId="77777777" w:rsidR="00080512" w:rsidRPr="006E33E4" w:rsidRDefault="00080512">
      <w:pPr>
        <w:pStyle w:val="Heading2"/>
      </w:pPr>
      <w:bookmarkStart w:id="25" w:name="_Toc104889447"/>
      <w:r w:rsidRPr="006E33E4">
        <w:t>3.1</w:t>
      </w:r>
      <w:r w:rsidRPr="006E33E4">
        <w:tab/>
      </w:r>
      <w:r w:rsidR="002B6339" w:rsidRPr="006E33E4">
        <w:t>Terms</w:t>
      </w:r>
      <w:bookmarkEnd w:id="25"/>
    </w:p>
    <w:p w14:paraId="52F085A8" w14:textId="0AE6BCFA" w:rsidR="00080512" w:rsidRPr="006E33E4" w:rsidRDefault="00080512">
      <w:r w:rsidRPr="006E33E4">
        <w:t xml:space="preserve">For the purposes of the present document, the terms given in </w:t>
      </w:r>
      <w:r w:rsidR="001375BE">
        <w:t>TR </w:t>
      </w:r>
      <w:r w:rsidR="001375BE" w:rsidRPr="006E33E4">
        <w:t>21.905</w:t>
      </w:r>
      <w:r w:rsidR="001375BE">
        <w:t> </w:t>
      </w:r>
      <w:r w:rsidR="001375BE" w:rsidRPr="006E33E4">
        <w:t>[</w:t>
      </w:r>
      <w:r w:rsidR="004D3578" w:rsidRPr="006E33E4">
        <w:t>1</w:t>
      </w:r>
      <w:r w:rsidRPr="006E33E4">
        <w:t>]</w:t>
      </w:r>
      <w:r w:rsidR="006437F5">
        <w:t xml:space="preserve">, </w:t>
      </w:r>
      <w:r w:rsidR="001375BE">
        <w:t>TS </w:t>
      </w:r>
      <w:r w:rsidR="001375BE" w:rsidRPr="00E11ABE">
        <w:t>2</w:t>
      </w:r>
      <w:r w:rsidR="001375BE">
        <w:t>3.501 </w:t>
      </w:r>
      <w:r w:rsidR="001375BE" w:rsidRPr="00E11ABE">
        <w:t>[</w:t>
      </w:r>
      <w:r w:rsidR="006437F5">
        <w:t>3</w:t>
      </w:r>
      <w:r w:rsidR="006437F5" w:rsidRPr="00E11ABE">
        <w:t>]</w:t>
      </w:r>
      <w:r w:rsidRPr="006E33E4">
        <w:t xml:space="preserve"> and the following apply. A term defined in the present document takes precedence over the definition of the same term, if any, in </w:t>
      </w:r>
      <w:r w:rsidR="001375BE">
        <w:t>TR </w:t>
      </w:r>
      <w:r w:rsidR="001375BE" w:rsidRPr="006E33E4">
        <w:t>21.905</w:t>
      </w:r>
      <w:r w:rsidR="001375BE">
        <w:t> </w:t>
      </w:r>
      <w:r w:rsidR="001375BE" w:rsidRPr="006E33E4">
        <w:t>[</w:t>
      </w:r>
      <w:r w:rsidR="004D3578" w:rsidRPr="006E33E4">
        <w:t>1</w:t>
      </w:r>
      <w:r w:rsidRPr="006E33E4">
        <w:t>].</w:t>
      </w:r>
    </w:p>
    <w:p w14:paraId="581F6E64" w14:textId="77777777" w:rsidR="00A71C39" w:rsidRDefault="00A71C39" w:rsidP="00A71C39">
      <w:r w:rsidRPr="005B45E1">
        <w:rPr>
          <w:b/>
          <w:bCs/>
        </w:rPr>
        <w:t>Local service, Localized service:</w:t>
      </w:r>
      <w:r>
        <w:t xml:space="preserve"> Service, which is localized (i.e. provided at specific/limited area) and/or can be bounded in time. The service can be realized via applications (e.g. live or on-demand audio/video stream, </w:t>
      </w:r>
      <w:r w:rsidRPr="004418E6">
        <w:t>electric</w:t>
      </w:r>
      <w:r>
        <w:t xml:space="preserve"> game, IMS, etc), or </w:t>
      </w:r>
      <w:r w:rsidRPr="00173CEF">
        <w:t>connectivity</w:t>
      </w:r>
      <w:r>
        <w:t xml:space="preserve"> (e.g. UE to UE, UE to Data Network, etc.).</w:t>
      </w:r>
    </w:p>
    <w:p w14:paraId="48DACBF1" w14:textId="77777777" w:rsidR="00A71C39" w:rsidRDefault="00A71C39" w:rsidP="00A71C39">
      <w:r w:rsidRPr="00E74EEF">
        <w:rPr>
          <w:b/>
          <w:bCs/>
          <w:lang w:eastAsia="ko-KR"/>
        </w:rPr>
        <w:t>Localized service provider:</w:t>
      </w:r>
      <w:r>
        <w:rPr>
          <w:lang w:eastAsia="ko-KR"/>
        </w:rPr>
        <w:t xml:space="preserve"> application provider or network operator who make their services localized and to be offered to end user via a hosting network.</w:t>
      </w:r>
    </w:p>
    <w:p w14:paraId="0CCEBFAF" w14:textId="6BB7D01C" w:rsidR="00A71C39" w:rsidRDefault="00A71C39" w:rsidP="00A71C39">
      <w:r w:rsidRPr="00DF5C32">
        <w:rPr>
          <w:b/>
          <w:bCs/>
        </w:rPr>
        <w:t xml:space="preserve">Hosting network: </w:t>
      </w:r>
      <w:r>
        <w:t>A network providing access to Local/Localized services.</w:t>
      </w:r>
    </w:p>
    <w:p w14:paraId="729C5BF6" w14:textId="77777777" w:rsidR="00A71C39" w:rsidRDefault="00A71C39" w:rsidP="00A71C39">
      <w:r w:rsidRPr="000B22AB">
        <w:rPr>
          <w:b/>
          <w:bCs/>
        </w:rPr>
        <w:t>Home network:</w:t>
      </w:r>
      <w:r>
        <w:t xml:space="preserve"> A network owning the current in use subscription/credential of the UE. Home network can be either PLMN or NPN.</w:t>
      </w:r>
    </w:p>
    <w:p w14:paraId="7380DFD4" w14:textId="41ECC54C" w:rsidR="00A71C39" w:rsidRDefault="00A71C39" w:rsidP="00206CCD">
      <w:pPr>
        <w:pStyle w:val="NO"/>
      </w:pPr>
      <w:r>
        <w:t>NOTE</w:t>
      </w:r>
      <w:r w:rsidR="006C44B2">
        <w:t> 1</w:t>
      </w:r>
      <w:r>
        <w:t>:</w:t>
      </w:r>
      <w:r w:rsidR="006F7FAE">
        <w:tab/>
      </w:r>
      <w:r>
        <w:t xml:space="preserve">For SNPN case, </w:t>
      </w:r>
      <w:r w:rsidR="001375BE">
        <w:t>TS 23.501 [</w:t>
      </w:r>
      <w:r>
        <w:t>3] defines</w:t>
      </w:r>
      <w:r w:rsidRPr="001B7C50">
        <w:t xml:space="preserve"> UE access using credentials owned by a Credentials Holder separate from the SNPN</w:t>
      </w:r>
      <w:r>
        <w:t>.</w:t>
      </w:r>
    </w:p>
    <w:p w14:paraId="3217C4C6" w14:textId="77777777" w:rsidR="00A71C39" w:rsidRDefault="00A71C39" w:rsidP="00A71C39">
      <w:r w:rsidRPr="00B0105C">
        <w:rPr>
          <w:b/>
          <w:bCs/>
        </w:rPr>
        <w:t xml:space="preserve">Home network service: </w:t>
      </w:r>
      <w:r>
        <w:t>Service, which is offered to UE based on subscription agreed with home network operator.</w:t>
      </w:r>
    </w:p>
    <w:p w14:paraId="54E4A40A" w14:textId="442C24E8" w:rsidR="00A71C39" w:rsidRDefault="00A71C39" w:rsidP="00A71C39">
      <w:r w:rsidRPr="00F04DCA">
        <w:rPr>
          <w:b/>
          <w:bCs/>
        </w:rPr>
        <w:t xml:space="preserve">Return to home network: </w:t>
      </w:r>
      <w:r>
        <w:t xml:space="preserve">UE leaves the hosting network (e.g. when the Local/Localized service is terminated), and resumes to use subscription/credential of home network. It can involve a network selection (e.g. select HPLMN or VPLMN) as specified in </w:t>
      </w:r>
      <w:r w:rsidR="001375BE">
        <w:t>TS 23.122 [</w:t>
      </w:r>
      <w:r w:rsidR="00532F1B">
        <w:t>6</w:t>
      </w:r>
      <w:r>
        <w:t>], and can involve deactivation/activation of SNPN access mode.</w:t>
      </w:r>
    </w:p>
    <w:p w14:paraId="201F05D3" w14:textId="3075F3B0" w:rsidR="00A71C39" w:rsidRPr="006E33E4" w:rsidRDefault="00A71C39" w:rsidP="00206CCD">
      <w:pPr>
        <w:pStyle w:val="NO"/>
      </w:pPr>
      <w:r w:rsidRPr="00507E12">
        <w:t>NOTE</w:t>
      </w:r>
      <w:r w:rsidR="006C44B2">
        <w:t> 2</w:t>
      </w:r>
      <w:r w:rsidRPr="00507E12">
        <w:t>:</w:t>
      </w:r>
      <w:r w:rsidRPr="00507E12">
        <w:tab/>
        <w:t>These are the definitions used in this TR, SA2 can consider if the definitions are used in the normative phase.</w:t>
      </w:r>
    </w:p>
    <w:p w14:paraId="50F83E7B" w14:textId="4CB88BCC" w:rsidR="00080512" w:rsidRDefault="00080512" w:rsidP="00247AA2">
      <w:pPr>
        <w:pStyle w:val="Heading2"/>
      </w:pPr>
      <w:bookmarkStart w:id="26" w:name="_Toc104889448"/>
      <w:r w:rsidRPr="006E33E4">
        <w:t>3.2</w:t>
      </w:r>
      <w:r w:rsidRPr="006E33E4">
        <w:tab/>
      </w:r>
      <w:r w:rsidR="003F44FF">
        <w:t>Void</w:t>
      </w:r>
      <w:bookmarkEnd w:id="26"/>
    </w:p>
    <w:p w14:paraId="5ED7E434" w14:textId="77777777" w:rsidR="00F96472" w:rsidRPr="00F96472" w:rsidRDefault="00F96472" w:rsidP="00F96472"/>
    <w:p w14:paraId="5E81C5C1" w14:textId="77777777" w:rsidR="00080512" w:rsidRPr="006E33E4" w:rsidRDefault="00080512">
      <w:pPr>
        <w:pStyle w:val="Heading2"/>
      </w:pPr>
      <w:bookmarkStart w:id="27" w:name="_Toc104889449"/>
      <w:r w:rsidRPr="006E33E4">
        <w:t>3.3</w:t>
      </w:r>
      <w:r w:rsidRPr="006E33E4">
        <w:tab/>
        <w:t>Abbreviations</w:t>
      </w:r>
      <w:bookmarkEnd w:id="27"/>
    </w:p>
    <w:p w14:paraId="338C6B7C" w14:textId="1B401351" w:rsidR="00080512" w:rsidRPr="006E33E4" w:rsidRDefault="00080512">
      <w:pPr>
        <w:keepNext/>
      </w:pPr>
      <w:r w:rsidRPr="006E33E4">
        <w:t>For the purposes of the present document, the abb</w:t>
      </w:r>
      <w:r w:rsidR="004D3578" w:rsidRPr="006E33E4">
        <w:t xml:space="preserve">reviations given in </w:t>
      </w:r>
      <w:r w:rsidR="001375BE">
        <w:t>TR </w:t>
      </w:r>
      <w:r w:rsidR="001375BE" w:rsidRPr="006E33E4">
        <w:t>21.905</w:t>
      </w:r>
      <w:r w:rsidR="001375BE">
        <w:t> </w:t>
      </w:r>
      <w:r w:rsidR="001375BE" w:rsidRPr="006E33E4">
        <w:t>[</w:t>
      </w:r>
      <w:r w:rsidR="004D3578" w:rsidRPr="006E33E4">
        <w:t>1</w:t>
      </w:r>
      <w:r w:rsidRPr="006E33E4">
        <w:t>]</w:t>
      </w:r>
      <w:r w:rsidR="00BB005A">
        <w:t xml:space="preserve">, </w:t>
      </w:r>
      <w:r w:rsidR="001375BE">
        <w:t>TS </w:t>
      </w:r>
      <w:r w:rsidR="001375BE" w:rsidRPr="00E11ABE">
        <w:t>2</w:t>
      </w:r>
      <w:r w:rsidR="001375BE">
        <w:t>3.501 </w:t>
      </w:r>
      <w:r w:rsidR="001375BE" w:rsidRPr="00E11ABE">
        <w:t>[</w:t>
      </w:r>
      <w:r w:rsidR="00BB005A">
        <w:t>3</w:t>
      </w:r>
      <w:r w:rsidR="00BB005A" w:rsidRPr="00E11ABE">
        <w:t>]</w:t>
      </w:r>
      <w:r w:rsidRPr="006E33E4">
        <w:t xml:space="preserve"> and the following apply. An abbreviation defined in the present document takes precedence over the definition of the same abbre</w:t>
      </w:r>
      <w:r w:rsidR="004D3578" w:rsidRPr="006E33E4">
        <w:t xml:space="preserve">viation, if any, in </w:t>
      </w:r>
      <w:r w:rsidR="001375BE">
        <w:t>TR </w:t>
      </w:r>
      <w:r w:rsidR="001375BE" w:rsidRPr="006E33E4">
        <w:t>21.905</w:t>
      </w:r>
      <w:r w:rsidR="001375BE">
        <w:t> </w:t>
      </w:r>
      <w:r w:rsidR="001375BE" w:rsidRPr="006E33E4">
        <w:t>[</w:t>
      </w:r>
      <w:r w:rsidR="004D3578" w:rsidRPr="006E33E4">
        <w:t>1</w:t>
      </w:r>
      <w:r w:rsidRPr="006E33E4">
        <w:t>]</w:t>
      </w:r>
      <w:r w:rsidR="00BB005A">
        <w:t xml:space="preserve">, </w:t>
      </w:r>
      <w:r w:rsidR="001375BE">
        <w:t>TS </w:t>
      </w:r>
      <w:r w:rsidR="001375BE" w:rsidRPr="00E11ABE">
        <w:t>2</w:t>
      </w:r>
      <w:r w:rsidR="001375BE">
        <w:t>3.501 </w:t>
      </w:r>
      <w:r w:rsidR="001375BE" w:rsidRPr="00E11ABE">
        <w:t>[</w:t>
      </w:r>
      <w:r w:rsidR="00BB005A">
        <w:t>3</w:t>
      </w:r>
      <w:r w:rsidR="00BB005A" w:rsidRPr="00E11ABE">
        <w:t>]</w:t>
      </w:r>
      <w:r w:rsidRPr="006E33E4">
        <w:t>.</w:t>
      </w:r>
    </w:p>
    <w:p w14:paraId="2D043CE1" w14:textId="77777777" w:rsidR="00080512" w:rsidRPr="006E33E4" w:rsidRDefault="00080512">
      <w:pPr>
        <w:pStyle w:val="Guidance"/>
        <w:keepNext/>
      </w:pPr>
      <w:r w:rsidRPr="006E33E4">
        <w:t>Abbreviation format (EW)</w:t>
      </w:r>
    </w:p>
    <w:p w14:paraId="16A04C7F" w14:textId="77777777" w:rsidR="00080512" w:rsidRPr="006E33E4" w:rsidRDefault="00080512">
      <w:pPr>
        <w:pStyle w:val="EW"/>
      </w:pPr>
      <w:r w:rsidRPr="006E33E4">
        <w:t>&lt;</w:t>
      </w:r>
      <w:r w:rsidR="00D76048" w:rsidRPr="006E33E4">
        <w:t>ABBREVIATION</w:t>
      </w:r>
      <w:r w:rsidRPr="006E33E4">
        <w:t>&gt;</w:t>
      </w:r>
      <w:r w:rsidRPr="006E33E4">
        <w:tab/>
        <w:t>&lt;</w:t>
      </w:r>
      <w:r w:rsidR="00D76048" w:rsidRPr="006E33E4">
        <w:t>Expansion</w:t>
      </w:r>
      <w:r w:rsidRPr="006E33E4">
        <w:t>&gt;</w:t>
      </w:r>
    </w:p>
    <w:p w14:paraId="1EA365ED" w14:textId="195A4662" w:rsidR="00080512" w:rsidRDefault="00080512">
      <w:pPr>
        <w:pStyle w:val="EW"/>
      </w:pPr>
    </w:p>
    <w:p w14:paraId="2E2441C7" w14:textId="77777777" w:rsidR="00094A0D" w:rsidRPr="00A97959"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04889450"/>
      <w:bookmarkEnd w:id="28"/>
      <w:r w:rsidRPr="00A97959">
        <w:t>4</w:t>
      </w:r>
      <w:r w:rsidRPr="00A97959">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65C1B5E2" w14:textId="4547C957" w:rsidR="00094A0D" w:rsidRDefault="00926BC2" w:rsidP="00B66805">
      <w:pPr>
        <w:pStyle w:val="EditorsNote"/>
      </w:pPr>
      <w:r>
        <w:t>Editor</w:t>
      </w:r>
      <w:r w:rsidR="00014CDA">
        <w:t>'</w:t>
      </w:r>
      <w:r>
        <w:t>s note:</w:t>
      </w:r>
      <w:r>
        <w:tab/>
        <w:t>This clause</w:t>
      </w:r>
      <w:r w:rsidR="00F96472">
        <w:rPr>
          <w:lang w:val="en-US"/>
        </w:rPr>
        <w:t xml:space="preserve"> </w:t>
      </w:r>
      <w:r>
        <w:t xml:space="preserve">will list general architectural assumptions and principles </w:t>
      </w:r>
      <w:r>
        <w:rPr>
          <w:lang w:eastAsia="zh-CN"/>
        </w:rPr>
        <w:t xml:space="preserve">for </w:t>
      </w:r>
      <w:r>
        <w:t>this study.</w:t>
      </w:r>
    </w:p>
    <w:p w14:paraId="26ABA7D4" w14:textId="06E92751" w:rsidR="00F96472" w:rsidRDefault="00F96472" w:rsidP="00F96472">
      <w:pPr>
        <w:pStyle w:val="B1"/>
      </w:pPr>
      <w:r>
        <w:t>-</w:t>
      </w:r>
      <w:r>
        <w:tab/>
        <w:t xml:space="preserve">Solutions shall build on the 5G System architectural principles as in </w:t>
      </w:r>
      <w:r w:rsidR="001375BE">
        <w:t>TS 23.501 [</w:t>
      </w:r>
      <w:r>
        <w:t>3], including flexibility and modularity for newly introduced functionalities.</w:t>
      </w:r>
    </w:p>
    <w:p w14:paraId="395A95F2" w14:textId="77777777" w:rsidR="00F96472" w:rsidRDefault="00F96472" w:rsidP="00F96472">
      <w:pPr>
        <w:pStyle w:val="B1"/>
      </w:pPr>
      <w:r>
        <w:t>-</w:t>
      </w:r>
      <w:r>
        <w:tab/>
        <w:t>Functionality to enable regulatory services like emergency services are assumed to re-use existing architecture mechanisms with no or limited impact.</w:t>
      </w:r>
    </w:p>
    <w:p w14:paraId="56B4C336" w14:textId="77777777" w:rsidR="00F96472" w:rsidRDefault="00F96472" w:rsidP="00F96472">
      <w:pPr>
        <w:pStyle w:val="NO"/>
      </w:pPr>
      <w:r>
        <w:t>NOTE:</w:t>
      </w:r>
      <w:r>
        <w:tab/>
        <w:t>Any impacts to PWS or LI would be handled by other responsible WGs i.e. CT1 and SA3-LI respectively.</w:t>
      </w:r>
    </w:p>
    <w:p w14:paraId="12EB1C1A" w14:textId="77777777" w:rsidR="00F96472" w:rsidRDefault="00F96472" w:rsidP="00F96472">
      <w:pPr>
        <w:pStyle w:val="B1"/>
      </w:pPr>
      <w:r>
        <w:t>-</w:t>
      </w:r>
      <w:r>
        <w:tab/>
        <w:t>Hosting network can be NPN, i.e. SNPN, or PNI-NPN.</w:t>
      </w:r>
    </w:p>
    <w:p w14:paraId="38B62749" w14:textId="77777777" w:rsidR="00F96472" w:rsidRDefault="00F96472" w:rsidP="00F96472">
      <w:pPr>
        <w:pStyle w:val="B1"/>
      </w:pPr>
      <w:r>
        <w:lastRenderedPageBreak/>
        <w:t>-</w:t>
      </w:r>
      <w:r>
        <w:tab/>
        <w:t>Home network can be NPN or PLMN.</w:t>
      </w:r>
    </w:p>
    <w:p w14:paraId="0747CA4E" w14:textId="06CEAFCD" w:rsidR="00F96472" w:rsidRDefault="00F96472" w:rsidP="00F96472">
      <w:pPr>
        <w:pStyle w:val="B1"/>
      </w:pPr>
      <w:r>
        <w:t>-</w:t>
      </w:r>
      <w:r>
        <w:tab/>
        <w:t xml:space="preserve">The term </w:t>
      </w:r>
      <w:r w:rsidR="00014CDA">
        <w:t>"</w:t>
      </w:r>
      <w:r>
        <w:t>home network</w:t>
      </w:r>
      <w:r w:rsidR="00014CDA">
        <w:t>"</w:t>
      </w:r>
      <w:r>
        <w:t xml:space="preserve"> does not imply a roaming relationship.</w:t>
      </w:r>
    </w:p>
    <w:p w14:paraId="7DCC7EA8" w14:textId="77777777" w:rsidR="00F96472" w:rsidRDefault="00F96472" w:rsidP="00F96472">
      <w:pPr>
        <w:pStyle w:val="B1"/>
      </w:pPr>
      <w:r>
        <w:t>-</w:t>
      </w:r>
      <w:r>
        <w:tab/>
        <w:t>Only subscribers of a public network can roam into a PLMN.</w:t>
      </w:r>
    </w:p>
    <w:p w14:paraId="37EC1788" w14:textId="77777777" w:rsidR="00B33876" w:rsidRPr="00A97959" w:rsidRDefault="00B33876" w:rsidP="00B33876">
      <w:pPr>
        <w:pStyle w:val="Heading1"/>
      </w:pPr>
      <w:bookmarkStart w:id="42" w:name="_Toc21087537"/>
      <w:bookmarkStart w:id="43" w:name="_Toc23326070"/>
      <w:bookmarkStart w:id="44" w:name="_Toc25934661"/>
      <w:bookmarkStart w:id="45" w:name="_Toc26337041"/>
      <w:bookmarkStart w:id="46" w:name="_Toc31114288"/>
      <w:bookmarkStart w:id="47" w:name="_Toc43392562"/>
      <w:bookmarkStart w:id="48" w:name="_Toc43475358"/>
      <w:bookmarkStart w:id="49" w:name="_Toc50558962"/>
      <w:bookmarkStart w:id="50" w:name="_Toc54940317"/>
      <w:bookmarkStart w:id="51" w:name="_Toc54952032"/>
      <w:bookmarkStart w:id="52" w:name="_Toc57233480"/>
      <w:bookmarkStart w:id="53" w:name="_Toc68068792"/>
      <w:bookmarkStart w:id="54" w:name="_Toc104889451"/>
      <w:r w:rsidRPr="00A97959">
        <w:t>5</w:t>
      </w:r>
      <w:r w:rsidRPr="00A97959">
        <w:tab/>
        <w:t>Key Issues</w:t>
      </w:r>
      <w:bookmarkEnd w:id="42"/>
      <w:bookmarkEnd w:id="43"/>
      <w:bookmarkEnd w:id="44"/>
      <w:bookmarkEnd w:id="45"/>
      <w:bookmarkEnd w:id="46"/>
      <w:bookmarkEnd w:id="47"/>
      <w:bookmarkEnd w:id="48"/>
      <w:bookmarkEnd w:id="49"/>
      <w:bookmarkEnd w:id="50"/>
      <w:bookmarkEnd w:id="51"/>
      <w:bookmarkEnd w:id="52"/>
      <w:bookmarkEnd w:id="53"/>
      <w:bookmarkEnd w:id="54"/>
    </w:p>
    <w:p w14:paraId="766B50D9" w14:textId="7A927175" w:rsidR="00BC2ACB" w:rsidRDefault="00BC2ACB" w:rsidP="00AB5186">
      <w:pPr>
        <w:pStyle w:val="Heading2"/>
        <w:rPr>
          <w:lang w:eastAsia="ja-JP"/>
        </w:rPr>
      </w:pPr>
      <w:bookmarkStart w:id="55" w:name="_Toc104889452"/>
      <w:r>
        <w:rPr>
          <w:lang w:eastAsia="ja-JP"/>
        </w:rPr>
        <w:t>5.1</w:t>
      </w:r>
      <w:r>
        <w:rPr>
          <w:lang w:eastAsia="ja-JP"/>
        </w:rPr>
        <w:tab/>
        <w:t>Key Issue #1: E</w:t>
      </w:r>
      <w:r w:rsidRPr="0043627F">
        <w:rPr>
          <w:lang w:eastAsia="ja-JP"/>
        </w:rPr>
        <w:t>nabling support for idle and connected mode mobility between SNPNs without new network selection</w:t>
      </w:r>
      <w:bookmarkEnd w:id="55"/>
    </w:p>
    <w:p w14:paraId="0E098FB8" w14:textId="046C6287" w:rsidR="00BC2ACB" w:rsidRPr="0049473E" w:rsidRDefault="00BC2ACB" w:rsidP="00AB5186">
      <w:pPr>
        <w:pStyle w:val="Heading3"/>
        <w:rPr>
          <w:lang w:eastAsia="ko-KR"/>
        </w:rPr>
      </w:pPr>
      <w:bookmarkStart w:id="56" w:name="_Toc104889453"/>
      <w:r>
        <w:rPr>
          <w:lang w:eastAsia="ko-KR"/>
        </w:rPr>
        <w:t>5</w:t>
      </w:r>
      <w:r w:rsidRPr="0049473E">
        <w:rPr>
          <w:lang w:eastAsia="ko-KR"/>
        </w:rPr>
        <w:t>.</w:t>
      </w:r>
      <w:r>
        <w:rPr>
          <w:lang w:eastAsia="ko-KR"/>
        </w:rPr>
        <w:t>1.1</w:t>
      </w:r>
      <w:r w:rsidRPr="0049473E">
        <w:rPr>
          <w:lang w:eastAsia="ko-KR"/>
        </w:rPr>
        <w:tab/>
        <w:t>Description</w:t>
      </w:r>
      <w:bookmarkEnd w:id="56"/>
    </w:p>
    <w:p w14:paraId="1FDB3520" w14:textId="4760E982" w:rsidR="00BC2ACB" w:rsidRPr="00152DFB" w:rsidRDefault="00F96472" w:rsidP="00F96472">
      <w:pPr>
        <w:rPr>
          <w:lang w:eastAsia="zh-CN"/>
        </w:rPr>
      </w:pPr>
      <w:r>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idle mode mobility without new network selection in the inter-SNPN mobility case.</w:t>
      </w:r>
    </w:p>
    <w:p w14:paraId="36D44DAE"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connected mode mobility without new network selection in the inter-SNPN mobility case.</w:t>
      </w:r>
    </w:p>
    <w:p w14:paraId="384D0744"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how session continuity can be supported in case of idle mode and connected mode mobility between SNPNs.</w:t>
      </w:r>
    </w:p>
    <w:p w14:paraId="28EF8F30"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which additional information transfer between SNPNs on top of Rel-17 is required for the above mentioned mobility scenarios.</w:t>
      </w:r>
    </w:p>
    <w:p w14:paraId="781B1850" w14:textId="0BA39DE4" w:rsidR="009C7A05" w:rsidRPr="009249C3" w:rsidRDefault="009C7A05" w:rsidP="00AB5186">
      <w:pPr>
        <w:pStyle w:val="Heading2"/>
      </w:pPr>
      <w:bookmarkStart w:id="57" w:name="_Toc104889454"/>
      <w:bookmarkStart w:id="58" w:name="_Toc16839376"/>
      <w:bookmarkStart w:id="59" w:name="_Toc19722242"/>
      <w:r w:rsidRPr="009249C3">
        <w:t>5.</w:t>
      </w:r>
      <w:r>
        <w:t>2</w:t>
      </w:r>
      <w:r w:rsidRPr="009249C3">
        <w:tab/>
        <w:t>Key Issue #</w:t>
      </w:r>
      <w:r>
        <w:t>2</w:t>
      </w:r>
      <w:r w:rsidRPr="009249C3">
        <w:t xml:space="preserve">: Support of </w:t>
      </w:r>
      <w:r>
        <w:t>N</w:t>
      </w:r>
      <w:r w:rsidRPr="009249C3">
        <w:t>on-3GPP access for SNPN</w:t>
      </w:r>
      <w:bookmarkEnd w:id="57"/>
    </w:p>
    <w:p w14:paraId="7AA0A1EA" w14:textId="4FEC2E7D" w:rsidR="009C7A05" w:rsidRDefault="009C7A05" w:rsidP="009C7A05">
      <w:pPr>
        <w:pStyle w:val="Heading3"/>
        <w:rPr>
          <w:lang w:eastAsia="ko-KR"/>
        </w:rPr>
      </w:pPr>
      <w:bookmarkStart w:id="60" w:name="_Toc104889455"/>
      <w:r w:rsidRPr="009249C3">
        <w:rPr>
          <w:lang w:eastAsia="ko-KR"/>
        </w:rPr>
        <w:t>5.</w:t>
      </w:r>
      <w:r>
        <w:rPr>
          <w:lang w:eastAsia="ko-KR"/>
        </w:rPr>
        <w:t>2</w:t>
      </w:r>
      <w:r w:rsidRPr="009249C3">
        <w:rPr>
          <w:lang w:eastAsia="ko-KR"/>
        </w:rPr>
        <w:t>.1</w:t>
      </w:r>
      <w:r w:rsidRPr="009249C3">
        <w:rPr>
          <w:lang w:eastAsia="ko-KR"/>
        </w:rPr>
        <w:tab/>
        <w:t>Description</w:t>
      </w:r>
      <w:bookmarkEnd w:id="60"/>
    </w:p>
    <w:p w14:paraId="583F5711" w14:textId="59579E6A" w:rsidR="00F93540" w:rsidRDefault="00F93540" w:rsidP="00F93540">
      <w:r>
        <w:t xml:space="preserve">Currently the 3GPP specifications do not support </w:t>
      </w:r>
      <w:r w:rsidRPr="009249C3">
        <w:t xml:space="preserve">direct connection </w:t>
      </w:r>
      <w:r>
        <w:t>to SNPN via n</w:t>
      </w:r>
      <w:r w:rsidRPr="009249C3">
        <w:t>on-3GPP access networks</w:t>
      </w:r>
      <w:r>
        <w:t>. In</w:t>
      </w:r>
      <w:r w:rsidRPr="009249C3">
        <w:t xml:space="preserve">direct connection </w:t>
      </w:r>
      <w:r>
        <w:t>to SNPN via PLMN using untrusted non-3GPP access architecture is supported as shown in</w:t>
      </w:r>
      <w:r w:rsidRPr="00816CBE">
        <w:t xml:space="preserve"> </w:t>
      </w:r>
      <w:r w:rsidR="006F7FAE" w:rsidRPr="00816CBE">
        <w:t>Annex D</w:t>
      </w:r>
      <w:r w:rsidR="006F7FAE">
        <w:t>, clause D</w:t>
      </w:r>
      <w:r w:rsidR="006F7FAE" w:rsidRPr="00816CBE">
        <w:t>.3</w:t>
      </w:r>
      <w:r w:rsidR="006F7FAE">
        <w:t xml:space="preserve"> of </w:t>
      </w:r>
      <w:r w:rsidR="001375BE" w:rsidRPr="00816CBE">
        <w:t>TS</w:t>
      </w:r>
      <w:r w:rsidR="001375BE">
        <w:t> </w:t>
      </w:r>
      <w:r w:rsidR="001375BE" w:rsidRPr="00816CBE">
        <w:t>23.501</w:t>
      </w:r>
      <w:r w:rsidR="001375BE">
        <w:t> [</w:t>
      </w:r>
      <w:r w:rsidR="006F7FAE">
        <w:t>3]</w:t>
      </w:r>
      <w:r>
        <w:t xml:space="preserve"> (PLMN as underlay network and SNPN as overlay network).</w:t>
      </w:r>
    </w:p>
    <w:p w14:paraId="10FC076D" w14:textId="77777777" w:rsidR="00F93540" w:rsidRDefault="00F93540" w:rsidP="00F93540">
      <w:r w:rsidRPr="009249C3">
        <w:t xml:space="preserve">There are already </w:t>
      </w:r>
      <w:r>
        <w:t>n</w:t>
      </w:r>
      <w:r w:rsidRPr="009249C3">
        <w:t xml:space="preserve">on-3GPP access technologies which are in use in enterprises and campuses, and it is foreseen that </w:t>
      </w:r>
      <w:r>
        <w:t xml:space="preserve">use of </w:t>
      </w:r>
      <w:r w:rsidRPr="009249C3">
        <w:t xml:space="preserve">such </w:t>
      </w:r>
      <w:r>
        <w:t>n</w:t>
      </w:r>
      <w:r w:rsidRPr="009249C3">
        <w:t>on-3GPP access technologies will continue to evolve.</w:t>
      </w:r>
      <w:r>
        <w:t xml:space="preserve"> </w:t>
      </w:r>
      <w:r w:rsidRPr="009249C3">
        <w:t xml:space="preserve">The integration of these existing </w:t>
      </w:r>
      <w:r>
        <w:t>technologies</w:t>
      </w:r>
      <w:r w:rsidRPr="009249C3">
        <w:t xml:space="preserve"> in the SNPN would add flexibility to the SNPN operators. </w:t>
      </w:r>
      <w:r>
        <w:t>In general, the solutions of t</w:t>
      </w:r>
      <w:r w:rsidRPr="009249C3">
        <w:t xml:space="preserve">his key issue aim </w:t>
      </w:r>
      <w:r>
        <w:t>to</w:t>
      </w:r>
      <w:r w:rsidRPr="009249C3">
        <w:t xml:space="preserve"> address the </w:t>
      </w:r>
      <w:r>
        <w:t>s</w:t>
      </w:r>
      <w:r w:rsidRPr="00754DC5">
        <w:t>upport for non-3GPP access for SNPN</w:t>
      </w:r>
      <w:r>
        <w:t>.</w:t>
      </w:r>
    </w:p>
    <w:p w14:paraId="2FB58D1B" w14:textId="28F8D811" w:rsidR="00F93540" w:rsidRPr="009249C3" w:rsidRDefault="00F93540" w:rsidP="00F93540">
      <w:r>
        <w:t>One</w:t>
      </w:r>
      <w:r w:rsidRPr="001741B4">
        <w:t xml:space="preserve"> </w:t>
      </w:r>
      <w:r>
        <w:t>objective</w:t>
      </w:r>
      <w:r w:rsidRPr="001741B4">
        <w:t xml:space="preserve"> </w:t>
      </w:r>
      <w:r>
        <w:t xml:space="preserve">of this key issue </w:t>
      </w:r>
      <w:r w:rsidRPr="001741B4">
        <w:t xml:space="preserve">is to enable </w:t>
      </w:r>
      <w:r w:rsidRPr="006E5EDD">
        <w:t xml:space="preserve">the 5GS to support direct connection of </w:t>
      </w:r>
      <w:r w:rsidRPr="00560738">
        <w:t>non-3GPP access networks to the SNPN</w:t>
      </w:r>
      <w:r w:rsidR="00014CDA">
        <w:t>'</w:t>
      </w:r>
      <w:r w:rsidRPr="00560738">
        <w:t>s 5GC</w:t>
      </w:r>
      <w:r w:rsidRPr="001741B4">
        <w:t>.</w:t>
      </w:r>
    </w:p>
    <w:p w14:paraId="3814F81E" w14:textId="53F38787" w:rsidR="008F76C2" w:rsidRDefault="00F93540" w:rsidP="00F93540">
      <w:pPr>
        <w:pStyle w:val="NO"/>
        <w:rPr>
          <w:lang w:eastAsia="zh-CN"/>
        </w:rPr>
      </w:pPr>
      <w:r w:rsidRPr="00A6569E">
        <w:t>NOTE</w:t>
      </w:r>
      <w:r>
        <w:t> 1</w:t>
      </w:r>
      <w:r w:rsidRPr="00A6569E">
        <w:t>:</w:t>
      </w:r>
      <w:r>
        <w:tab/>
      </w:r>
      <w:r w:rsidRPr="00A6569E">
        <w:rPr>
          <w:lang w:eastAsia="zh-CN"/>
        </w:rPr>
        <w:t>Co-ordination with BBF and CableLabs will take place as needed during the study</w:t>
      </w:r>
      <w:r>
        <w:rPr>
          <w:lang w:eastAsia="zh-CN"/>
        </w:rPr>
        <w:t xml:space="preserve"> for solutions </w:t>
      </w:r>
      <w:r w:rsidRPr="00A6569E">
        <w:rPr>
          <w:lang w:eastAsia="zh-CN"/>
        </w:rPr>
        <w:t>related to Wireline 5G Access Network.</w:t>
      </w:r>
    </w:p>
    <w:p w14:paraId="7BCB6865" w14:textId="285AE11D" w:rsidR="009C7A05" w:rsidRPr="001B6C16" w:rsidRDefault="00F93540" w:rsidP="00206CCD">
      <w:pPr>
        <w:pStyle w:val="NO"/>
      </w:pPr>
      <w:r>
        <w:rPr>
          <w:lang w:eastAsia="zh-CN"/>
        </w:rPr>
        <w:t>NOTE 2:</w:t>
      </w:r>
      <w:r>
        <w:rPr>
          <w:lang w:eastAsia="zh-CN"/>
        </w:rPr>
        <w:tab/>
        <w:t>Roaming for SNPN is out of scope of this key issue.</w:t>
      </w:r>
    </w:p>
    <w:p w14:paraId="07462204" w14:textId="6EBE0784" w:rsidR="003540D0" w:rsidRPr="00835DDC" w:rsidRDefault="003540D0" w:rsidP="003540D0">
      <w:pPr>
        <w:pStyle w:val="Heading2"/>
      </w:pPr>
      <w:bookmarkStart w:id="61" w:name="_Toc104889456"/>
      <w:r w:rsidRPr="00835DDC">
        <w:lastRenderedPageBreak/>
        <w:t>5.</w:t>
      </w:r>
      <w:r w:rsidR="00207C05">
        <w:t>3</w:t>
      </w:r>
      <w:r w:rsidRPr="00835DDC">
        <w:tab/>
        <w:t>Key Issue #</w:t>
      </w:r>
      <w:r w:rsidR="00207C05">
        <w:t>3</w:t>
      </w:r>
      <w:r w:rsidRPr="00835DDC">
        <w:t>: Enabling NPN as hosting network for providing access to localized services</w:t>
      </w:r>
      <w:bookmarkEnd w:id="58"/>
      <w:bookmarkEnd w:id="59"/>
      <w:bookmarkEnd w:id="61"/>
    </w:p>
    <w:p w14:paraId="2893B445" w14:textId="4CC38B57" w:rsidR="003540D0" w:rsidRPr="00835DDC" w:rsidRDefault="003540D0" w:rsidP="003540D0">
      <w:pPr>
        <w:pStyle w:val="Heading3"/>
        <w:rPr>
          <w:lang w:eastAsia="ko-KR"/>
        </w:rPr>
      </w:pPr>
      <w:bookmarkStart w:id="62" w:name="_Toc500949092"/>
      <w:bookmarkStart w:id="63" w:name="_Toc16839377"/>
      <w:bookmarkStart w:id="64" w:name="_Toc19722243"/>
      <w:bookmarkStart w:id="65" w:name="_Toc104889457"/>
      <w:r w:rsidRPr="00835DDC">
        <w:rPr>
          <w:lang w:eastAsia="ko-KR"/>
        </w:rPr>
        <w:t>5.</w:t>
      </w:r>
      <w:r w:rsidR="00207C05">
        <w:rPr>
          <w:lang w:eastAsia="ko-KR"/>
        </w:rPr>
        <w:t>3</w:t>
      </w:r>
      <w:r w:rsidRPr="00835DDC">
        <w:rPr>
          <w:lang w:eastAsia="ko-KR"/>
        </w:rPr>
        <w:t>.1</w:t>
      </w:r>
      <w:r w:rsidRPr="00835DDC">
        <w:rPr>
          <w:lang w:eastAsia="ko-KR"/>
        </w:rPr>
        <w:tab/>
        <w:t>Description</w:t>
      </w:r>
      <w:bookmarkEnd w:id="62"/>
      <w:bookmarkEnd w:id="63"/>
      <w:bookmarkEnd w:id="64"/>
      <w:bookmarkEnd w:id="65"/>
    </w:p>
    <w:p w14:paraId="4C4ECC7B" w14:textId="77777777" w:rsidR="00F96472" w:rsidRDefault="00F96472" w:rsidP="00F96472">
      <w:pPr>
        <w:rPr>
          <w:lang w:eastAsia="ko-KR"/>
        </w:rPr>
      </w:pPr>
      <w:r>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Default="00F96472" w:rsidP="00F96472">
      <w:pPr>
        <w:rPr>
          <w:lang w:eastAsia="ko-KR"/>
        </w:rPr>
      </w:pPr>
      <w:r>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Default="00F96472" w:rsidP="00F96472">
      <w:pPr>
        <w:rPr>
          <w:lang w:eastAsia="ko-KR"/>
        </w:rPr>
      </w:pPr>
      <w:r>
        <w:rPr>
          <w:lang w:eastAsia="ko-KR"/>
        </w:rPr>
        <w:t xml:space="preserve">The type of local services and access for localized services via a hosting network can be promoted and arranged through different channels. Principally the </w:t>
      </w:r>
      <w:r w:rsidR="0018500C" w:rsidRPr="00821ACA">
        <w:rPr>
          <w:lang w:eastAsia="ko-KR"/>
        </w:rPr>
        <w:t xml:space="preserve">Localized </w:t>
      </w:r>
      <w:r>
        <w:rPr>
          <w:lang w:eastAsia="ko-KR"/>
        </w:rPr>
        <w:t xml:space="preserve">service </w:t>
      </w:r>
      <w:r w:rsidR="0018500C">
        <w:rPr>
          <w:lang w:eastAsia="ko-KR"/>
        </w:rPr>
        <w:t xml:space="preserve">provider </w:t>
      </w:r>
      <w:r>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Default="00F96472" w:rsidP="00F96472">
      <w:pPr>
        <w:rPr>
          <w:lang w:eastAsia="ko-KR"/>
        </w:rPr>
      </w:pPr>
      <w:r>
        <w:rPr>
          <w:lang w:eastAsia="ko-KR"/>
        </w:rPr>
        <w:t>The 5G network as hosting network offering access to such localized services can be either a PNI-NPN or an SNPN.</w:t>
      </w:r>
    </w:p>
    <w:p w14:paraId="151219DF" w14:textId="7A8BEB6A" w:rsidR="00F96472" w:rsidRDefault="00F96472" w:rsidP="00F96472">
      <w:pPr>
        <w:rPr>
          <w:lang w:eastAsia="ko-KR"/>
        </w:rPr>
      </w:pPr>
      <w:r>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Default="00F96472" w:rsidP="00F96472">
      <w:pPr>
        <w:rPr>
          <w:lang w:eastAsia="ko-KR"/>
        </w:rPr>
      </w:pPr>
      <w:r>
        <w:rPr>
          <w:lang w:eastAsia="ko-KR"/>
        </w:rPr>
        <w:t>This key issue aims at addressing how to enable a NPN (i.e. a SNPN or a PNI-NPN) as a hosting network for providing access to localized services with the following aspects:</w:t>
      </w:r>
    </w:p>
    <w:p w14:paraId="52074F38" w14:textId="77777777" w:rsidR="00F96472" w:rsidRDefault="00F96472" w:rsidP="00F96472">
      <w:pPr>
        <w:pStyle w:val="B1"/>
      </w:pPr>
      <w:r>
        <w:t>-</w:t>
      </w:r>
      <w:r>
        <w:tab/>
        <w:t>Define hosting NPN and identify the difference(s) between hosting NPN and NPN defined in both Rel-16 and Rel-17.</w:t>
      </w:r>
    </w:p>
    <w:p w14:paraId="58AA7740" w14:textId="77777777" w:rsidR="00F96472" w:rsidRDefault="00F96472" w:rsidP="00F96472">
      <w:pPr>
        <w:pStyle w:val="B1"/>
      </w:pPr>
      <w:r>
        <w:t>-</w:t>
      </w:r>
      <w:r>
        <w:tab/>
        <w:t>Define localized services and identify the difference(s) between localized services and regular services.</w:t>
      </w:r>
    </w:p>
    <w:p w14:paraId="2EF57157" w14:textId="7460F876" w:rsidR="00F96472" w:rsidRDefault="00F96472" w:rsidP="00F96472">
      <w:pPr>
        <w:pStyle w:val="B1"/>
      </w:pPr>
      <w:r>
        <w:t>-</w:t>
      </w:r>
      <w:r>
        <w:tab/>
      </w:r>
      <w:r w:rsidR="00114A1A" w:rsidRPr="00D60400">
        <w:t>Define where and when</w:t>
      </w:r>
      <w:r w:rsidR="00114A1A">
        <w:t xml:space="preserve"> </w:t>
      </w:r>
      <w:r>
        <w:t>localized service</w:t>
      </w:r>
      <w:r w:rsidR="00F30461">
        <w:t>s</w:t>
      </w:r>
      <w:r>
        <w:t xml:space="preserve"> </w:t>
      </w:r>
      <w:r w:rsidR="005F0BB6" w:rsidRPr="00D60400">
        <w:t xml:space="preserve">are available based on localized service </w:t>
      </w:r>
      <w:r>
        <w:t>agreements (i.e. a service agreement for a localized service).</w:t>
      </w:r>
    </w:p>
    <w:p w14:paraId="5BBD33A3" w14:textId="56A0DD76" w:rsidR="00846661" w:rsidRDefault="00846661" w:rsidP="00206CCD">
      <w:pPr>
        <w:pStyle w:val="NO"/>
      </w:pPr>
      <w:r w:rsidRPr="00D60400">
        <w:t>NOTE</w:t>
      </w:r>
      <w:r w:rsidR="00206CCD">
        <w:t> </w:t>
      </w:r>
      <w:r>
        <w:t>1</w:t>
      </w:r>
      <w:r w:rsidRPr="00D60400">
        <w:t>:</w:t>
      </w:r>
      <w:r w:rsidRPr="00D60400">
        <w:tab/>
        <w:t>SA</w:t>
      </w:r>
      <w:r w:rsidR="00206CCD">
        <w:t> </w:t>
      </w:r>
      <w:r w:rsidRPr="00D60400">
        <w:t>WG2 works under the assumption that the relationships and the localized service agreements are already available by means outside SA</w:t>
      </w:r>
      <w:r w:rsidR="00206CCD">
        <w:t> WG</w:t>
      </w:r>
      <w:r w:rsidRPr="00D60400">
        <w:t>2 scope i.e. SA</w:t>
      </w:r>
      <w:r w:rsidR="00206CCD">
        <w:t> WG</w:t>
      </w:r>
      <w:r w:rsidRPr="00D60400">
        <w:t>2 is to agree where the information is made available.</w:t>
      </w:r>
    </w:p>
    <w:p w14:paraId="0F51C84D" w14:textId="18702BB9" w:rsidR="003540D0" w:rsidRPr="00835DDC" w:rsidRDefault="00F96472" w:rsidP="003540D0">
      <w:pPr>
        <w:pStyle w:val="B1"/>
        <w:rPr>
          <w:lang w:eastAsia="ko-KR"/>
        </w:rPr>
      </w:pPr>
      <w:r>
        <w:rPr>
          <w:lang w:eastAsia="ko-KR"/>
        </w:rPr>
        <w:t>-</w:t>
      </w:r>
      <w:r>
        <w:rPr>
          <w:lang w:eastAsia="ko-KR"/>
        </w:rPr>
        <w:tab/>
        <w:t>What is required to enable communication between a network operator deploying a hosting network and a localized services provider:</w:t>
      </w:r>
    </w:p>
    <w:p w14:paraId="4F7DEEAA" w14:textId="54B08F54" w:rsidR="003540D0" w:rsidRPr="00835DDC" w:rsidRDefault="00F96472" w:rsidP="003540D0">
      <w:pPr>
        <w:pStyle w:val="B2"/>
        <w:rPr>
          <w:lang w:eastAsia="ko-KR"/>
        </w:rPr>
      </w:pPr>
      <w:r>
        <w:rPr>
          <w:lang w:eastAsia="ko-KR"/>
        </w:rPr>
        <w:t>-</w:t>
      </w:r>
      <w:r>
        <w:rPr>
          <w:lang w:eastAsia="ko-KR"/>
        </w:rPr>
        <w:tab/>
        <w:t>Investigate which type of interaction (e.g</w:t>
      </w:r>
      <w:r w:rsidR="00B12640">
        <w:rPr>
          <w:lang w:eastAsia="ko-KR"/>
        </w:rPr>
        <w:t>.</w:t>
      </w:r>
      <w:r>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Default="003540D0" w:rsidP="00AB5186">
      <w:pPr>
        <w:pStyle w:val="NO"/>
      </w:pPr>
      <w:r w:rsidRPr="005B0B19">
        <w:t>NOTE</w:t>
      </w:r>
      <w:r w:rsidR="00206CCD">
        <w:t> </w:t>
      </w:r>
      <w:r w:rsidR="00EF5778">
        <w:t>2</w:t>
      </w:r>
      <w:r w:rsidRPr="005B0B19">
        <w:t>:</w:t>
      </w:r>
      <w:r w:rsidR="0008107A">
        <w:tab/>
      </w:r>
      <w:r w:rsidRPr="005B0B19">
        <w:t>Collaboration with SA</w:t>
      </w:r>
      <w:r w:rsidR="00206CCD">
        <w:t> </w:t>
      </w:r>
      <w:r w:rsidRPr="005B0B19">
        <w:t xml:space="preserve">WG5 </w:t>
      </w:r>
      <w:r w:rsidR="00EF5778" w:rsidRPr="00D60400">
        <w:t>and SA</w:t>
      </w:r>
      <w:r w:rsidR="00206CCD">
        <w:t> </w:t>
      </w:r>
      <w:r w:rsidR="00EF5778" w:rsidRPr="00D60400">
        <w:t xml:space="preserve">WG3 </w:t>
      </w:r>
      <w:r w:rsidRPr="005B0B19">
        <w:t>may be needed.</w:t>
      </w:r>
    </w:p>
    <w:p w14:paraId="0C9560F9" w14:textId="26E1A2B1" w:rsidR="003540D0" w:rsidRPr="00835DDC" w:rsidRDefault="003540D0" w:rsidP="003540D0">
      <w:pPr>
        <w:pStyle w:val="Heading2"/>
      </w:pPr>
      <w:bookmarkStart w:id="66" w:name="_Toc104889458"/>
      <w:r w:rsidRPr="00835DDC">
        <w:t>5.</w:t>
      </w:r>
      <w:r w:rsidR="00221BFD">
        <w:t>4</w:t>
      </w:r>
      <w:r w:rsidRPr="00835DDC">
        <w:tab/>
        <w:t>Key Issue #</w:t>
      </w:r>
      <w:r w:rsidR="00221BFD">
        <w:t>4</w:t>
      </w:r>
      <w:r w:rsidRPr="00835DDC">
        <w:t>: Enabling UE to discover, select and access NPN as hosting network and receive localized services</w:t>
      </w:r>
      <w:bookmarkEnd w:id="66"/>
    </w:p>
    <w:p w14:paraId="59B5F9F6" w14:textId="31B79646" w:rsidR="003540D0" w:rsidRPr="00835DDC" w:rsidRDefault="003540D0" w:rsidP="003540D0">
      <w:pPr>
        <w:pStyle w:val="Heading3"/>
        <w:rPr>
          <w:lang w:eastAsia="ko-KR"/>
        </w:rPr>
      </w:pPr>
      <w:bookmarkStart w:id="67" w:name="_Toc104889459"/>
      <w:r w:rsidRPr="00835DDC">
        <w:rPr>
          <w:lang w:eastAsia="ko-KR"/>
        </w:rPr>
        <w:t>5.</w:t>
      </w:r>
      <w:r w:rsidR="00221BFD">
        <w:rPr>
          <w:lang w:eastAsia="ko-KR"/>
        </w:rPr>
        <w:t>4</w:t>
      </w:r>
      <w:r w:rsidRPr="00835DDC">
        <w:rPr>
          <w:lang w:eastAsia="ko-KR"/>
        </w:rPr>
        <w:t>.1</w:t>
      </w:r>
      <w:r w:rsidRPr="00835DDC">
        <w:rPr>
          <w:lang w:eastAsia="ko-KR"/>
        </w:rPr>
        <w:tab/>
        <w:t>Description</w:t>
      </w:r>
      <w:bookmarkEnd w:id="67"/>
    </w:p>
    <w:p w14:paraId="698DE606" w14:textId="2A190F15" w:rsidR="00945398" w:rsidRPr="00CD52D1" w:rsidRDefault="00945398" w:rsidP="00945398">
      <w:pPr>
        <w:rPr>
          <w:lang w:val="en-US" w:eastAsia="ko-KR"/>
        </w:rPr>
      </w:pPr>
      <w:r w:rsidRPr="00CD52D1">
        <w:rPr>
          <w:lang w:val="en-US"/>
        </w:rPr>
        <w:t xml:space="preserve">For providing localized services to UE, the UE needs to be able to discover, select and access the hosting network for the localized services. The discovery mechanism can be based on provisioning the UE with appropriate information. </w:t>
      </w:r>
      <w:r w:rsidR="001375BE" w:rsidRPr="00CD52D1">
        <w:rPr>
          <w:lang w:val="en-US" w:eastAsia="ko-KR"/>
        </w:rPr>
        <w:lastRenderedPageBreak/>
        <w:t>TS</w:t>
      </w:r>
      <w:r w:rsidR="001375BE">
        <w:rPr>
          <w:lang w:val="en-US" w:eastAsia="ko-KR"/>
        </w:rPr>
        <w:t> </w:t>
      </w:r>
      <w:r w:rsidR="001375BE" w:rsidRPr="00CD52D1">
        <w:rPr>
          <w:lang w:val="en-US" w:eastAsia="ko-KR"/>
        </w:rPr>
        <w:t>22.261</w:t>
      </w:r>
      <w:r w:rsidR="001375BE">
        <w:rPr>
          <w:lang w:val="en-US" w:eastAsia="ko-KR"/>
        </w:rPr>
        <w:t> </w:t>
      </w:r>
      <w:r w:rsidR="001375BE">
        <w:t>[</w:t>
      </w:r>
      <w:r w:rsidR="0064022A">
        <w:t>2]</w:t>
      </w:r>
      <w:r w:rsidRPr="00CD52D1">
        <w:rPr>
          <w:lang w:val="en-US" w:eastAsia="ko-KR"/>
        </w:rPr>
        <w:t xml:space="preserve"> has defined various requirements regarding discovery, selection and access of a hosting network in </w:t>
      </w:r>
      <w:r w:rsidR="00206CCD">
        <w:rPr>
          <w:lang w:val="en-US" w:eastAsia="ko-KR"/>
        </w:rPr>
        <w:t xml:space="preserve">clauses </w:t>
      </w:r>
      <w:r w:rsidRPr="00CD52D1">
        <w:rPr>
          <w:lang w:val="en-US" w:eastAsia="ko-KR"/>
        </w:rPr>
        <w:t>6.41.2.3, 6.41.2.4 and 6.41.2.5</w:t>
      </w:r>
      <w:r w:rsidR="00206CCD">
        <w:rPr>
          <w:lang w:val="en-US" w:eastAsia="ko-KR"/>
        </w:rPr>
        <w:t xml:space="preserve"> of</w:t>
      </w:r>
      <w:r w:rsidR="00206CCD" w:rsidRPr="00CD52D1">
        <w:rPr>
          <w:lang w:val="en-US"/>
        </w:rPr>
        <w:t xml:space="preserve"> </w:t>
      </w:r>
      <w:r w:rsidR="001375BE" w:rsidRPr="00CD52D1">
        <w:rPr>
          <w:lang w:val="en-US" w:eastAsia="ko-KR"/>
        </w:rPr>
        <w:t>TS</w:t>
      </w:r>
      <w:r w:rsidR="001375BE">
        <w:rPr>
          <w:lang w:val="en-US" w:eastAsia="ko-KR"/>
        </w:rPr>
        <w:t> </w:t>
      </w:r>
      <w:r w:rsidR="001375BE" w:rsidRPr="00CD52D1">
        <w:rPr>
          <w:lang w:val="en-US" w:eastAsia="ko-KR"/>
        </w:rPr>
        <w:t>22.261</w:t>
      </w:r>
      <w:r w:rsidR="001375BE">
        <w:rPr>
          <w:lang w:val="en-US" w:eastAsia="ko-KR"/>
        </w:rPr>
        <w:t> </w:t>
      </w:r>
      <w:r w:rsidR="001375BE">
        <w:t>[</w:t>
      </w:r>
      <w:r w:rsidR="00206CCD">
        <w:t>2]</w:t>
      </w:r>
      <w:r w:rsidRPr="00CD52D1">
        <w:rPr>
          <w:lang w:val="en-US" w:eastAsia="ko-KR"/>
        </w:rPr>
        <w:t>.</w:t>
      </w:r>
    </w:p>
    <w:p w14:paraId="03BE67B9" w14:textId="77777777" w:rsidR="00945398" w:rsidRPr="00CD52D1" w:rsidRDefault="00945398" w:rsidP="00945398">
      <w:pPr>
        <w:rPr>
          <w:lang w:val="en-US"/>
        </w:rPr>
      </w:pPr>
      <w:r w:rsidRPr="00CD52D1">
        <w:rPr>
          <w:lang w:val="en-US" w:eastAsia="ko-KR"/>
        </w:rPr>
        <w:t>NOTE:</w:t>
      </w:r>
      <w:r w:rsidRPr="00CD52D1">
        <w:rPr>
          <w:lang w:val="en-US" w:eastAsia="ko-KR"/>
        </w:rPr>
        <w:tab/>
        <w:t>For the hosting network, only NPN (SNPN or PNI-NPN) is considered in this study.</w:t>
      </w:r>
    </w:p>
    <w:p w14:paraId="3A9DDB21" w14:textId="77777777" w:rsidR="00945398" w:rsidRPr="00CD52D1" w:rsidRDefault="00945398" w:rsidP="00945398">
      <w:pPr>
        <w:rPr>
          <w:lang w:val="en-US"/>
        </w:rPr>
      </w:pPr>
      <w:r w:rsidRPr="00CD52D1">
        <w:rPr>
          <w:lang w:val="en-US"/>
        </w:rPr>
        <w:t>The corresponding solutions need to consider following assumptions:</w:t>
      </w:r>
    </w:p>
    <w:p w14:paraId="54EC604C" w14:textId="7134C931" w:rsidR="00945398" w:rsidRPr="00CD52D1" w:rsidRDefault="00945398" w:rsidP="00945398">
      <w:pPr>
        <w:pStyle w:val="B1"/>
        <w:rPr>
          <w:lang w:val="en-US"/>
        </w:rPr>
      </w:pPr>
      <w:r w:rsidRPr="00CD52D1">
        <w:rPr>
          <w:lang w:val="en-US"/>
        </w:rPr>
        <w:t>-</w:t>
      </w:r>
      <w:r w:rsidRPr="00CD52D1">
        <w:rPr>
          <w:lang w:val="en-US"/>
        </w:rPr>
        <w:tab/>
        <w:t>The UE can, but not necessarily, have prior subscription with the hosting network and/or the localized services provider.</w:t>
      </w:r>
    </w:p>
    <w:p w14:paraId="0B371F40" w14:textId="5C4A23A1" w:rsidR="00945398" w:rsidRPr="00CD52D1" w:rsidRDefault="00945398" w:rsidP="00945398">
      <w:pPr>
        <w:pStyle w:val="B1"/>
        <w:rPr>
          <w:lang w:val="en-US"/>
        </w:rPr>
      </w:pPr>
      <w:r w:rsidRPr="00CD52D1">
        <w:rPr>
          <w:lang w:val="en-US"/>
        </w:rPr>
        <w:t>-</w:t>
      </w:r>
      <w:r w:rsidRPr="00CD52D1">
        <w:rPr>
          <w:lang w:val="en-US"/>
        </w:rPr>
        <w:tab/>
        <w:t>The information for discovery of hosting network offering the localized services can be provided to the UE via either hosting network or UE</w:t>
      </w:r>
      <w:r w:rsidR="00014CDA">
        <w:rPr>
          <w:lang w:val="en-US"/>
        </w:rPr>
        <w:t>'</w:t>
      </w:r>
      <w:r w:rsidRPr="00CD52D1">
        <w:rPr>
          <w:lang w:val="en-US"/>
        </w:rPr>
        <w:t>s home network, or UE</w:t>
      </w:r>
      <w:r w:rsidR="00014CDA">
        <w:rPr>
          <w:lang w:val="en-US"/>
        </w:rPr>
        <w:t>'</w:t>
      </w:r>
      <w:r w:rsidRPr="00CD52D1">
        <w:rPr>
          <w:lang w:val="en-US"/>
        </w:rPr>
        <w:t>s serving network or localized services provider. This information allows the UE to discover, select and access the hosting network offering the localized services.</w:t>
      </w:r>
    </w:p>
    <w:p w14:paraId="5CB69358" w14:textId="477C497A" w:rsidR="00945398" w:rsidRPr="00CD52D1" w:rsidRDefault="00945398" w:rsidP="00945398">
      <w:pPr>
        <w:pStyle w:val="B1"/>
        <w:rPr>
          <w:lang w:val="en-US"/>
        </w:rPr>
      </w:pPr>
      <w:r w:rsidRPr="00CD52D1">
        <w:rPr>
          <w:lang w:val="en-US"/>
        </w:rPr>
        <w:t>-</w:t>
      </w:r>
      <w:r w:rsidRPr="00CD52D1">
        <w:rPr>
          <w:lang w:val="en-US"/>
        </w:rPr>
        <w:tab/>
        <w:t>Reception and usage of configuration provided by a localized services provider to discover and access a hosting network and localized services is subject to home network operator</w:t>
      </w:r>
      <w:r w:rsidR="00014CDA">
        <w:rPr>
          <w:lang w:val="en-US"/>
        </w:rPr>
        <w:t>'</w:t>
      </w:r>
      <w:r w:rsidRPr="00CD52D1">
        <w:rPr>
          <w:lang w:val="en-US"/>
        </w:rPr>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CD52D1" w:rsidRDefault="00945398" w:rsidP="00945398">
      <w:pPr>
        <w:pStyle w:val="B1"/>
        <w:rPr>
          <w:lang w:val="en-US"/>
        </w:rPr>
      </w:pPr>
      <w:r w:rsidRPr="00CD52D1">
        <w:rPr>
          <w:lang w:val="en-US"/>
        </w:rPr>
        <w:t>-</w:t>
      </w:r>
      <w:r w:rsidRPr="00CD52D1">
        <w:rPr>
          <w:lang w:val="en-US"/>
        </w:rPr>
        <w:tab/>
        <w:t>If the UE is able to obtain services from two networks simultaneously, it may additionally select the hosting network.</w:t>
      </w:r>
    </w:p>
    <w:p w14:paraId="16332BB7" w14:textId="4639488E" w:rsidR="00945398" w:rsidRPr="00CD52D1" w:rsidRDefault="00945398" w:rsidP="00945398">
      <w:pPr>
        <w:pStyle w:val="B1"/>
        <w:rPr>
          <w:lang w:val="en-US"/>
        </w:rPr>
      </w:pPr>
      <w:r w:rsidRPr="00CD52D1">
        <w:rPr>
          <w:lang w:val="en-US"/>
        </w:rPr>
        <w:t>-</w:t>
      </w:r>
      <w:r w:rsidRPr="00CD52D1">
        <w:rPr>
          <w:lang w:val="en-US"/>
        </w:rPr>
        <w:tab/>
        <w:t>The selection of a hosting network can be done on request by the user, i.e</w:t>
      </w:r>
      <w:r w:rsidR="00B12640">
        <w:rPr>
          <w:lang w:val="en-US"/>
        </w:rPr>
        <w:t>.</w:t>
      </w:r>
      <w:r w:rsidRPr="00CD52D1">
        <w:rPr>
          <w:lang w:val="en-US"/>
        </w:rPr>
        <w:t xml:space="preserve"> using manual selection, unless the UE can,</w:t>
      </w:r>
      <w:r w:rsidRPr="00CD52D1">
        <w:t xml:space="preserve"> </w:t>
      </w:r>
      <w:r w:rsidRPr="00CD52D1">
        <w:rPr>
          <w:lang w:val="en-US"/>
        </w:rPr>
        <w:t>maintain the PDU Sessions established with the home network and retain the services provided by the home network on these PDU Sessions, while selecting the hosting network (see KI#5).</w:t>
      </w:r>
    </w:p>
    <w:p w14:paraId="4420CF71" w14:textId="77777777" w:rsidR="00945398" w:rsidRPr="00CD52D1" w:rsidRDefault="00945398" w:rsidP="00945398">
      <w:pPr>
        <w:pStyle w:val="B1"/>
        <w:rPr>
          <w:lang w:val="en-US"/>
        </w:rPr>
      </w:pPr>
      <w:r w:rsidRPr="00CD52D1">
        <w:rPr>
          <w:lang w:val="en-US"/>
        </w:rPr>
        <w:t>-</w:t>
      </w:r>
      <w:r w:rsidRPr="00CD52D1">
        <w:rPr>
          <w:lang w:val="en-US"/>
        </w:rPr>
        <w:tab/>
        <w:t>Automatic selection of a hosting network needs to be allowed by the home network of the subscription/credentials used by the UE.</w:t>
      </w:r>
    </w:p>
    <w:p w14:paraId="39C2F23A" w14:textId="77777777" w:rsidR="00945398" w:rsidRPr="00CD52D1" w:rsidRDefault="00945398" w:rsidP="00945398">
      <w:pPr>
        <w:pStyle w:val="B1"/>
        <w:rPr>
          <w:lang w:val="en-US"/>
        </w:rPr>
      </w:pPr>
      <w:r w:rsidRPr="00CD52D1">
        <w:rPr>
          <w:lang w:val="en-US"/>
        </w:rPr>
        <w:t>-</w:t>
      </w:r>
      <w:r w:rsidRPr="00CD52D1">
        <w:rPr>
          <w:lang w:val="en-US"/>
        </w:rPr>
        <w:tab/>
        <w:t>A localized service agreement is established (see KI#3)</w:t>
      </w:r>
      <w:r>
        <w:rPr>
          <w:lang w:val="en-US"/>
        </w:rPr>
        <w:t>.</w:t>
      </w:r>
    </w:p>
    <w:p w14:paraId="06D35C30" w14:textId="77777777" w:rsidR="00945398" w:rsidRPr="00CD52D1" w:rsidRDefault="00945398" w:rsidP="00945398">
      <w:pPr>
        <w:rPr>
          <w:lang w:val="en-US"/>
        </w:rPr>
      </w:pPr>
      <w:r w:rsidRPr="00CD52D1">
        <w:rPr>
          <w:lang w:val="en-US"/>
        </w:rPr>
        <w:t>This key issue aims at addressing the following aspects:</w:t>
      </w:r>
    </w:p>
    <w:p w14:paraId="75844AFE" w14:textId="72B27345" w:rsidR="00945398" w:rsidRPr="00CD52D1" w:rsidRDefault="00945398" w:rsidP="00945398">
      <w:pPr>
        <w:pStyle w:val="B1"/>
        <w:rPr>
          <w:lang w:val="en-US" w:eastAsia="ko-KR"/>
        </w:rPr>
      </w:pPr>
      <w:r w:rsidRPr="00CD52D1">
        <w:rPr>
          <w:lang w:val="en-US" w:eastAsia="ko-KR"/>
        </w:rPr>
        <w:t>-</w:t>
      </w:r>
      <w:r w:rsidRPr="00CD52D1">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CD52D1" w:rsidRDefault="00945398" w:rsidP="00945398">
      <w:pPr>
        <w:pStyle w:val="NO"/>
        <w:rPr>
          <w:lang w:val="en-US" w:eastAsia="ko-KR"/>
        </w:rPr>
      </w:pPr>
      <w:r w:rsidRPr="00CD52D1">
        <w:rPr>
          <w:lang w:val="en-US" w:eastAsia="ko-KR"/>
        </w:rPr>
        <w:t>NOTE</w:t>
      </w:r>
      <w:r w:rsidR="00265046">
        <w:t> </w:t>
      </w:r>
      <w:r>
        <w:rPr>
          <w:lang w:val="en-US" w:eastAsia="ko-KR"/>
        </w:rPr>
        <w:t>1</w:t>
      </w:r>
      <w:r w:rsidRPr="00CD52D1">
        <w:rPr>
          <w:lang w:val="en-US" w:eastAsia="ko-KR"/>
        </w:rPr>
        <w:t>:</w:t>
      </w:r>
      <w:r w:rsidRPr="00CD52D1">
        <w:rPr>
          <w:lang w:val="en-US" w:eastAsia="ko-KR"/>
        </w:rPr>
        <w:tab/>
        <w:t>The hosting network can also act as a service provider for localized services.</w:t>
      </w:r>
    </w:p>
    <w:p w14:paraId="33502950" w14:textId="2B377B88" w:rsidR="00945398" w:rsidRPr="00CD52D1" w:rsidRDefault="00945398" w:rsidP="00945398">
      <w:pPr>
        <w:pStyle w:val="B1"/>
        <w:rPr>
          <w:lang w:val="en-US" w:eastAsia="ko-KR"/>
        </w:rPr>
      </w:pPr>
      <w:r w:rsidRPr="00CD52D1">
        <w:rPr>
          <w:lang w:val="en-US" w:eastAsia="ko-KR"/>
        </w:rPr>
        <w:t>-</w:t>
      </w:r>
      <w:r w:rsidRPr="00CD52D1">
        <w:rPr>
          <w:lang w:val="en-US"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Pr>
          <w:lang w:val="en-US" w:eastAsia="ko-KR"/>
        </w:rPr>
        <w:t>.</w:t>
      </w:r>
      <w:r w:rsidRPr="00CD52D1">
        <w:rPr>
          <w:lang w:val="en-US" w:eastAsia="ko-KR"/>
        </w:rPr>
        <w:t xml:space="preserve"> time and location constrains). This includes information enabling the UE to be aware of services that can be accessed via hosting NPN.</w:t>
      </w:r>
    </w:p>
    <w:p w14:paraId="254DC01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 xml:space="preserve">How </w:t>
      </w:r>
      <w:r w:rsidRPr="00CD52D1">
        <w:t xml:space="preserve">a UE already registered in a network (PLMN or NPN) can discover a suitable hosting network and the localized services provided via the hosting network when the </w:t>
      </w:r>
      <w:r w:rsidRPr="00CD52D1">
        <w:rPr>
          <w:lang w:val="en-US" w:eastAsia="ko-KR"/>
        </w:rPr>
        <w:t>hosting network and/or localized services become available.</w:t>
      </w:r>
    </w:p>
    <w:p w14:paraId="5756CA1F"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How to ensure the localized services are accessed by UE according to the conditions when and where the localized services are allowed to be accessed by the UE.</w:t>
      </w:r>
    </w:p>
    <w:p w14:paraId="3794EA78"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r>
      <w:r w:rsidRPr="00CD52D1">
        <w:t>How the UE is provisioned with credentials (if required) to access the selected localised services provided via the hosting network.</w:t>
      </w:r>
    </w:p>
    <w:p w14:paraId="6E7463F3" w14:textId="05FDB0EC" w:rsidR="0064022A" w:rsidRDefault="00945398" w:rsidP="00206CCD">
      <w:pPr>
        <w:pStyle w:val="B1"/>
        <w:rPr>
          <w:lang w:val="en-US"/>
        </w:rPr>
      </w:pPr>
      <w:r w:rsidRPr="00CD52D1">
        <w:rPr>
          <w:lang w:val="en-US"/>
        </w:rPr>
        <w:t>-</w:t>
      </w:r>
      <w:r w:rsidRPr="00CD52D1">
        <w:rPr>
          <w:lang w:val="en-US"/>
        </w:rPr>
        <w:tab/>
        <w:t>Mechanisms to authorize UE to access the hosting network.</w:t>
      </w:r>
    </w:p>
    <w:p w14:paraId="6E1A9261" w14:textId="0625697D" w:rsidR="003540D0" w:rsidRPr="00835DDC" w:rsidRDefault="00945398" w:rsidP="0064022A">
      <w:pPr>
        <w:pStyle w:val="NO"/>
        <w:rPr>
          <w:lang w:val="en-US" w:eastAsia="ko-KR"/>
        </w:rPr>
      </w:pPr>
      <w:r w:rsidRPr="00CD52D1">
        <w:rPr>
          <w:lang w:val="en-US" w:eastAsia="ko-KR"/>
        </w:rPr>
        <w:t>NOTE</w:t>
      </w:r>
      <w:r w:rsidR="00265046">
        <w:t> </w:t>
      </w:r>
      <w:r>
        <w:rPr>
          <w:lang w:val="en-US" w:eastAsia="ko-KR"/>
        </w:rPr>
        <w:t>2</w:t>
      </w:r>
      <w:r w:rsidRPr="00CD52D1">
        <w:rPr>
          <w:lang w:val="en-US" w:eastAsia="ko-KR"/>
        </w:rPr>
        <w:t>:</w:t>
      </w:r>
      <w:r w:rsidRPr="00CD52D1">
        <w:rPr>
          <w:lang w:val="en-US"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835DDC" w:rsidRDefault="003540D0" w:rsidP="003540D0">
      <w:pPr>
        <w:pStyle w:val="Heading2"/>
      </w:pPr>
      <w:bookmarkStart w:id="68" w:name="_Toc104889460"/>
      <w:r w:rsidRPr="00835DDC">
        <w:lastRenderedPageBreak/>
        <w:t>5.</w:t>
      </w:r>
      <w:r w:rsidR="00221BFD">
        <w:t>5</w:t>
      </w:r>
      <w:r w:rsidRPr="00835DDC">
        <w:tab/>
        <w:t>Key Issue #</w:t>
      </w:r>
      <w:r w:rsidR="00221BFD">
        <w:t>5</w:t>
      </w:r>
      <w:r w:rsidRPr="00835DDC">
        <w:t xml:space="preserve">: Enabling access to </w:t>
      </w:r>
      <w:r w:rsidRPr="00835DDC">
        <w:rPr>
          <w:lang w:val="en-US"/>
        </w:rPr>
        <w:t xml:space="preserve">localized </w:t>
      </w:r>
      <w:r w:rsidRPr="00835DDC">
        <w:t>services via a specific hosting network</w:t>
      </w:r>
      <w:bookmarkEnd w:id="68"/>
    </w:p>
    <w:p w14:paraId="069FE475" w14:textId="6AF7570E" w:rsidR="003540D0" w:rsidRPr="00835DDC" w:rsidRDefault="003540D0" w:rsidP="003540D0">
      <w:pPr>
        <w:pStyle w:val="Heading3"/>
        <w:rPr>
          <w:lang w:eastAsia="ko-KR"/>
        </w:rPr>
      </w:pPr>
      <w:bookmarkStart w:id="69" w:name="_Toc104889461"/>
      <w:r w:rsidRPr="00835DDC">
        <w:rPr>
          <w:lang w:eastAsia="ko-KR"/>
        </w:rPr>
        <w:t>5.</w:t>
      </w:r>
      <w:r w:rsidR="00221BFD">
        <w:rPr>
          <w:lang w:eastAsia="ko-KR"/>
        </w:rPr>
        <w:t>5</w:t>
      </w:r>
      <w:r w:rsidRPr="00835DDC">
        <w:rPr>
          <w:lang w:eastAsia="ko-KR"/>
        </w:rPr>
        <w:t>.1</w:t>
      </w:r>
      <w:r w:rsidRPr="00835DDC">
        <w:rPr>
          <w:lang w:eastAsia="ko-KR"/>
        </w:rPr>
        <w:tab/>
        <w:t>Description</w:t>
      </w:r>
      <w:bookmarkEnd w:id="69"/>
    </w:p>
    <w:p w14:paraId="3F0C1380" w14:textId="75F5A0F5" w:rsidR="003540D0" w:rsidRPr="00835DDC" w:rsidRDefault="00F96472" w:rsidP="00F96472">
      <w:pPr>
        <w:rPr>
          <w:lang w:val="en-US" w:eastAsia="ko-KR"/>
        </w:rPr>
      </w:pPr>
      <w:r>
        <w:rPr>
          <w:lang w:val="en-US" w:eastAsia="ko-KR"/>
        </w:rPr>
        <w:t>Hosting NPN provides access to localized services. But home network operator of a UE can also utilize the hosting network based on a relationship established between hosting network operator and UE</w:t>
      </w:r>
      <w:r w:rsidR="00014CDA">
        <w:rPr>
          <w:lang w:val="en-US" w:eastAsia="ko-KR"/>
        </w:rPr>
        <w:t>'</w:t>
      </w:r>
      <w:r>
        <w:rPr>
          <w:lang w:val="en-US" w:eastAsia="ko-KR"/>
        </w:rPr>
        <w:t xml:space="preserve">s home operator, so that it is possible to enable the UE with a subscription from home network to access home network services via the hosting network, in addition to the localized services. </w:t>
      </w:r>
      <w:r w:rsidR="001375BE">
        <w:rPr>
          <w:lang w:val="en-US" w:eastAsia="ko-KR"/>
        </w:rPr>
        <w:t>TS 22.261 [</w:t>
      </w:r>
      <w:r>
        <w:rPr>
          <w:lang w:val="en-US" w:eastAsia="ko-KR"/>
        </w:rPr>
        <w:t>2] has defined the following requirements:</w:t>
      </w:r>
    </w:p>
    <w:p w14:paraId="5E60B095" w14:textId="77777777" w:rsidR="00F96472" w:rsidRDefault="00F96472" w:rsidP="00F96472">
      <w:pPr>
        <w:pStyle w:val="B1"/>
        <w:rPr>
          <w:i/>
          <w:iCs/>
        </w:rPr>
      </w:pPr>
      <w:r>
        <w:rPr>
          <w:i/>
          <w:iCs/>
        </w:rPr>
        <w:t>-</w:t>
      </w:r>
      <w:r>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Default="00F96472" w:rsidP="00F96472">
      <w:pPr>
        <w:pStyle w:val="B1"/>
        <w:rPr>
          <w:i/>
          <w:iCs/>
        </w:rPr>
      </w:pPr>
      <w:r>
        <w:rPr>
          <w:i/>
          <w:iCs/>
        </w:rPr>
        <w:t>-</w:t>
      </w:r>
      <w:r>
        <w:rPr>
          <w:i/>
          <w:iCs/>
        </w:rPr>
        <w:tab/>
        <w:t>A localized service agreement is established (see KI#3).</w:t>
      </w:r>
    </w:p>
    <w:p w14:paraId="752D7D8B" w14:textId="77777777" w:rsidR="00F96472" w:rsidRDefault="00F96472" w:rsidP="00F96472">
      <w:pPr>
        <w:pStyle w:val="B1"/>
        <w:rPr>
          <w:i/>
          <w:iCs/>
        </w:rPr>
      </w:pPr>
      <w:r>
        <w:rPr>
          <w:i/>
          <w:iCs/>
        </w:rPr>
        <w:t>-</w:t>
      </w:r>
      <w:r>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Default="00F96472" w:rsidP="00F96472">
      <w:pPr>
        <w:pStyle w:val="B1"/>
        <w:rPr>
          <w:i/>
          <w:iCs/>
        </w:rPr>
      </w:pPr>
      <w:r>
        <w:rPr>
          <w:i/>
          <w:iCs/>
        </w:rPr>
        <w:t>-</w:t>
      </w:r>
      <w:r>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Default="00F96472" w:rsidP="00F96472">
      <w:pPr>
        <w:pStyle w:val="B1"/>
        <w:rPr>
          <w:i/>
          <w:iCs/>
        </w:rPr>
      </w:pPr>
      <w:r>
        <w:rPr>
          <w:i/>
          <w:iCs/>
        </w:rPr>
        <w:t>-</w:t>
      </w:r>
      <w:r>
        <w:rPr>
          <w:i/>
          <w:iCs/>
        </w:rPr>
        <w:tab/>
        <w:t>A UE shall be able to connect to its home network via the hosting network, if supported by the hosting network and the home network based on localized service agreements.</w:t>
      </w:r>
    </w:p>
    <w:p w14:paraId="0B32CF05" w14:textId="46F8E85F" w:rsidR="003540D0" w:rsidRPr="00F96472" w:rsidRDefault="003540D0" w:rsidP="003540D0">
      <w:r w:rsidRPr="00F96472">
        <w:t>This key issue aims at addressing the following aspects:</w:t>
      </w:r>
    </w:p>
    <w:p w14:paraId="39703D5C" w14:textId="25372639" w:rsidR="00F96472" w:rsidRDefault="00F96472" w:rsidP="00F96472">
      <w:pPr>
        <w:pStyle w:val="B1"/>
        <w:rPr>
          <w:lang w:val="en-US"/>
        </w:rPr>
      </w:pPr>
      <w:r>
        <w:rPr>
          <w:lang w:val="en-US"/>
        </w:rPr>
        <w:t>-</w:t>
      </w:r>
      <w:r>
        <w:rPr>
          <w:lang w:val="en-US"/>
        </w:rPr>
        <w:tab/>
        <w:t>How and whether the home network, determine the service availability of a hosting network, and interacts with hosting network to authorize home network</w:t>
      </w:r>
      <w:r w:rsidR="00014CDA">
        <w:rPr>
          <w:lang w:val="en-US"/>
        </w:rPr>
        <w:t>'</w:t>
      </w:r>
      <w:r>
        <w:rPr>
          <w:lang w:val="en-US"/>
        </w:rPr>
        <w:t>s subscribers to access home network services via the hosting network, at certain time and location, coverage of the hosting network and services offered by the hosting network.</w:t>
      </w:r>
    </w:p>
    <w:p w14:paraId="7687D564" w14:textId="77777777" w:rsidR="00F96472" w:rsidRDefault="00F96472" w:rsidP="00F96472">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Default="00F96472" w:rsidP="00F96472">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675C3F11" w:rsidR="00F96472" w:rsidRDefault="00F96472" w:rsidP="00F96472">
      <w:pPr>
        <w:pStyle w:val="B1"/>
        <w:rPr>
          <w:lang w:val="en-US"/>
        </w:rPr>
      </w:pPr>
      <w:r>
        <w:rPr>
          <w:lang w:val="en-US"/>
        </w:rPr>
        <w:t>-</w:t>
      </w:r>
      <w:r>
        <w:rPr>
          <w:lang w:val="en-US"/>
        </w:rPr>
        <w:tab/>
        <w:t>How to collect charging information for the use of localized services at the hosting network and provide the charging records to UEs</w:t>
      </w:r>
      <w:r w:rsidR="00014CDA">
        <w:rPr>
          <w:lang w:val="en-US"/>
        </w:rPr>
        <w:t>'</w:t>
      </w:r>
      <w:r>
        <w:rPr>
          <w:lang w:val="en-US"/>
        </w:rPr>
        <w:t xml:space="preserve"> home operators.</w:t>
      </w:r>
    </w:p>
    <w:p w14:paraId="6B9CC18A" w14:textId="00C2CD69"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1:</w:t>
      </w:r>
      <w:r w:rsidRPr="00835DDC">
        <w:rPr>
          <w:lang w:val="en-US" w:eastAsia="ko-KR"/>
        </w:rPr>
        <w:tab/>
        <w:t>Charging aspects needs to be coordinated with SA</w:t>
      </w:r>
      <w:r w:rsidR="00F96472">
        <w:rPr>
          <w:lang w:val="en-US" w:eastAsia="ko-KR"/>
        </w:rPr>
        <w:t> WG</w:t>
      </w:r>
      <w:r w:rsidRPr="00835DDC">
        <w:rPr>
          <w:lang w:val="en-US" w:eastAsia="ko-KR"/>
        </w:rPr>
        <w:t>5.</w:t>
      </w:r>
    </w:p>
    <w:p w14:paraId="77B9AA97" w14:textId="6300E75E"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2:</w:t>
      </w:r>
      <w:r>
        <w:rPr>
          <w:lang w:val="en-US" w:eastAsia="ko-KR"/>
        </w:rPr>
        <w:tab/>
      </w:r>
      <w:r w:rsidRPr="00835DDC">
        <w:rPr>
          <w:lang w:val="en-US" w:eastAsia="ko-KR"/>
        </w:rPr>
        <w:t>It is assumed that existing mechanisms can be used to support Regulatory Services, e.g. PWS and emergency services.</w:t>
      </w:r>
    </w:p>
    <w:p w14:paraId="3C1365D5" w14:textId="05627CA8" w:rsidR="00F91247" w:rsidRPr="00EF43D1" w:rsidRDefault="00F91247" w:rsidP="00F91247">
      <w:pPr>
        <w:pStyle w:val="Heading2"/>
        <w:rPr>
          <w:lang w:eastAsia="ko-KR"/>
        </w:rPr>
      </w:pPr>
      <w:bookmarkStart w:id="70" w:name="_Toc104889462"/>
      <w:r w:rsidRPr="00EF43D1">
        <w:rPr>
          <w:rFonts w:hint="eastAsia"/>
          <w:lang w:eastAsia="ko-KR"/>
        </w:rPr>
        <w:t>5.</w:t>
      </w:r>
      <w:r w:rsidR="00265AB6">
        <w:rPr>
          <w:lang w:eastAsia="ko-KR"/>
        </w:rPr>
        <w:t>6</w:t>
      </w:r>
      <w:r w:rsidRPr="00EF43D1">
        <w:rPr>
          <w:rFonts w:hint="eastAsia"/>
          <w:lang w:eastAsia="ko-KR"/>
        </w:rPr>
        <w:tab/>
        <w:t>Key Issue #</w:t>
      </w:r>
      <w:r w:rsidR="00265AB6">
        <w:rPr>
          <w:lang w:eastAsia="ko-KR"/>
        </w:rPr>
        <w:t>6</w:t>
      </w:r>
      <w:r w:rsidRPr="00EF43D1">
        <w:rPr>
          <w:rFonts w:hint="eastAsia"/>
          <w:lang w:eastAsia="ko-KR"/>
        </w:rPr>
        <w:t xml:space="preserve">: </w:t>
      </w:r>
      <w:r w:rsidRPr="00EF43D1">
        <w:rPr>
          <w:lang w:val="en-US"/>
        </w:rPr>
        <w:t xml:space="preserve">Support </w:t>
      </w:r>
      <w:r w:rsidRPr="00EF43D1">
        <w:t>for returning to home network</w:t>
      </w:r>
      <w:bookmarkEnd w:id="70"/>
    </w:p>
    <w:p w14:paraId="4F36722C" w14:textId="6FD146BD" w:rsidR="00F91247" w:rsidRPr="00EF43D1" w:rsidRDefault="00F91247" w:rsidP="00F91247">
      <w:pPr>
        <w:pStyle w:val="Heading3"/>
      </w:pPr>
      <w:bookmarkStart w:id="71" w:name="_Toc104889463"/>
      <w:r w:rsidRPr="00EF43D1">
        <w:t>5.</w:t>
      </w:r>
      <w:r w:rsidR="00265AB6">
        <w:t>6</w:t>
      </w:r>
      <w:r w:rsidRPr="00EF43D1">
        <w:t>.1</w:t>
      </w:r>
      <w:r w:rsidRPr="00EF43D1">
        <w:tab/>
        <w:t>Description</w:t>
      </w:r>
      <w:bookmarkEnd w:id="71"/>
    </w:p>
    <w:p w14:paraId="76C6DAFF" w14:textId="30797B1B" w:rsidR="00F91247" w:rsidRPr="00EF43D1" w:rsidRDefault="00F96472" w:rsidP="00AB5186">
      <w:pPr>
        <w:rPr>
          <w:lang w:val="en-US" w:eastAsia="zh-CN"/>
        </w:rPr>
      </w:pPr>
      <w:r>
        <w:rPr>
          <w:lang w:val="en-US" w:eastAsia="zh-CN"/>
        </w:rPr>
        <w:t xml:space="preserve">According to SA WG1 </w:t>
      </w:r>
      <w:r w:rsidR="001375BE">
        <w:rPr>
          <w:lang w:val="en-US" w:eastAsia="zh-CN"/>
        </w:rPr>
        <w:t>TR 22.844 [</w:t>
      </w:r>
      <w:r w:rsidR="00206CCD">
        <w:rPr>
          <w:lang w:val="en-US" w:eastAsia="zh-CN"/>
        </w:rPr>
        <w:t>12]</w:t>
      </w:r>
      <w:r>
        <w:rPr>
          <w:lang w:val="en-US"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F43D1" w:rsidRDefault="00F96472" w:rsidP="00F91247">
      <w:pPr>
        <w:rPr>
          <w:lang w:val="en-US" w:eastAsia="zh-CN"/>
        </w:rPr>
      </w:pPr>
      <w:r>
        <w:rPr>
          <w:lang w:val="en-US" w:eastAsia="zh-CN"/>
        </w:rPr>
        <w:t>There are various load control mechanisms already defined e.g.:</w:t>
      </w:r>
    </w:p>
    <w:p w14:paraId="1396A2C5" w14:textId="571FAABE" w:rsidR="00AB5186" w:rsidRDefault="00AB5186" w:rsidP="00AB5186">
      <w:pPr>
        <w:pStyle w:val="B1"/>
      </w:pPr>
      <w:r>
        <w:lastRenderedPageBreak/>
        <w:t>-</w:t>
      </w:r>
      <w:r>
        <w:tab/>
        <w:t xml:space="preserve">Access control and barring as defined in clause 5.2.5 of </w:t>
      </w:r>
      <w:r w:rsidR="001375BE">
        <w:t>TS 23.501 [</w:t>
      </w:r>
      <w:r>
        <w:t>3];</w:t>
      </w:r>
    </w:p>
    <w:p w14:paraId="321F25A7" w14:textId="3919020A" w:rsidR="00AB5186" w:rsidRDefault="00AB5186" w:rsidP="00AB5186">
      <w:pPr>
        <w:pStyle w:val="B1"/>
      </w:pPr>
      <w:r>
        <w:t>-</w:t>
      </w:r>
      <w:r>
        <w:tab/>
        <w:t xml:space="preserve">Control Plane Load Control, Congestion and Overload Control as defined in clause 5.19 of </w:t>
      </w:r>
      <w:r w:rsidR="001375BE">
        <w:t>TS 23.501 [</w:t>
      </w:r>
      <w:r>
        <w:t>3];</w:t>
      </w:r>
    </w:p>
    <w:p w14:paraId="711ED9E6" w14:textId="385E56C3" w:rsidR="00AB5186" w:rsidRDefault="00AB5186" w:rsidP="00AB5186">
      <w:pPr>
        <w:pStyle w:val="B1"/>
      </w:pPr>
      <w:r>
        <w:t>-</w:t>
      </w:r>
      <w:r>
        <w:tab/>
        <w:t xml:space="preserve">Prevention of signalling overload related to Disaster Condition and Disaster Roaming service as defined in clause 5.40.6 of </w:t>
      </w:r>
      <w:r w:rsidR="001375BE">
        <w:t>TS 23.501 [</w:t>
      </w:r>
      <w:r>
        <w:t>3].</w:t>
      </w:r>
    </w:p>
    <w:p w14:paraId="4035DBA7" w14:textId="6F0D9EB4" w:rsidR="00F91247" w:rsidRPr="00EF43D1" w:rsidRDefault="00AB5186" w:rsidP="00AB5186">
      <w:pPr>
        <w:rPr>
          <w:lang w:val="en-US" w:eastAsia="zh-CN"/>
        </w:rPr>
      </w:pPr>
      <w:r>
        <w:rPr>
          <w:lang w:val="en-US" w:eastAsia="zh-CN"/>
        </w:rPr>
        <w:t xml:space="preserve">This key issue aims to study whether the existing mechanisms for overload control in the network can support all the requirements </w:t>
      </w:r>
      <w:r w:rsidR="008644A7">
        <w:rPr>
          <w:lang w:val="en-US" w:eastAsia="zh-CN"/>
        </w:rPr>
        <w:t>in</w:t>
      </w:r>
      <w:r w:rsidR="00206CCD">
        <w:rPr>
          <w:lang w:val="en-US" w:eastAsia="zh-CN"/>
        </w:rPr>
        <w:t xml:space="preserve"> clause</w:t>
      </w:r>
      <w:r w:rsidR="00206CCD">
        <w:t> </w:t>
      </w:r>
      <w:r w:rsidR="00206CCD">
        <w:rPr>
          <w:lang w:val="en-US" w:eastAsia="zh-CN"/>
        </w:rPr>
        <w:t>6.41</w:t>
      </w:r>
      <w:r w:rsidR="008644A7">
        <w:rPr>
          <w:lang w:val="en-US" w:eastAsia="zh-CN"/>
        </w:rPr>
        <w:t xml:space="preserve"> </w:t>
      </w:r>
      <w:r w:rsidR="00206CCD">
        <w:rPr>
          <w:lang w:val="en-US" w:eastAsia="zh-CN"/>
        </w:rPr>
        <w:t xml:space="preserve">of </w:t>
      </w:r>
      <w:r w:rsidR="001375BE">
        <w:rPr>
          <w:lang w:val="en-US" w:eastAsia="zh-CN"/>
        </w:rPr>
        <w:t>TS 22.261 </w:t>
      </w:r>
      <w:r w:rsidR="001375BE">
        <w:t>[</w:t>
      </w:r>
      <w:r w:rsidR="008644A7">
        <w:t>2]</w:t>
      </w:r>
      <w:r w:rsidR="008644A7">
        <w:rPr>
          <w:lang w:val="en-US" w:eastAsia="zh-CN"/>
        </w:rPr>
        <w:t xml:space="preserve"> </w:t>
      </w:r>
      <w:r w:rsidR="00014CDA">
        <w:rPr>
          <w:lang w:val="en-US" w:eastAsia="zh-CN"/>
        </w:rPr>
        <w:t>"</w:t>
      </w:r>
      <w:r w:rsidR="008644A7">
        <w:rPr>
          <w:lang w:val="en-US" w:eastAsia="zh-CN"/>
        </w:rPr>
        <w:t>Providing Access to Local Services</w:t>
      </w:r>
      <w:r w:rsidR="00014CDA">
        <w:rPr>
          <w:lang w:val="en-US" w:eastAsia="zh-CN"/>
        </w:rPr>
        <w:t>"</w:t>
      </w:r>
      <w:r w:rsidR="008644A7">
        <w:rPr>
          <w:lang w:val="en-US" w:eastAsia="zh-CN"/>
        </w:rPr>
        <w:t xml:space="preserve"> </w:t>
      </w:r>
      <w:r>
        <w:rPr>
          <w:lang w:val="en-US" w:eastAsia="zh-CN"/>
        </w:rPr>
        <w:t>and whether any enhancements or additional mechanisms need to be defined. The following aspects will be considered:</w:t>
      </w:r>
    </w:p>
    <w:p w14:paraId="1E10E561" w14:textId="77777777"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mitigate user plane and control plane overload caused by a high number of UEs returning from a temporary local access of a hosting network to their home network in a very short period of time.</w:t>
      </w:r>
    </w:p>
    <w:p w14:paraId="3D2AF418" w14:textId="7C2CEAF3"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minimize the impact on the UE</w:t>
      </w:r>
      <w:r w:rsidR="00014CDA">
        <w:rPr>
          <w:rFonts w:eastAsiaTheme="minorEastAsia"/>
          <w:noProof/>
          <w:lang w:val="en-US"/>
        </w:rPr>
        <w:t>'</w:t>
      </w:r>
      <w:r>
        <w:rPr>
          <w:rFonts w:eastAsiaTheme="minorEastAsia"/>
          <w:noProof/>
          <w:lang w:val="en-US"/>
        </w:rPr>
        <w:t>s communication e.g</w:t>
      </w:r>
      <w:r w:rsidR="00B12640">
        <w:rPr>
          <w:rFonts w:eastAsiaTheme="minorEastAsia"/>
          <w:noProof/>
          <w:lang w:val="en-US"/>
        </w:rPr>
        <w:t>.</w:t>
      </w:r>
      <w:r>
        <w:rPr>
          <w:rFonts w:eastAsiaTheme="minorEastAsia"/>
          <w:noProof/>
          <w:lang w:val="en-US"/>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0C64FC50" w:rsidR="003540D0" w:rsidRPr="00835DDC" w:rsidRDefault="00AB5186" w:rsidP="00AB5186">
      <w:pPr>
        <w:pStyle w:val="NO"/>
        <w:rPr>
          <w:lang w:val="en-US"/>
        </w:rPr>
      </w:pPr>
      <w:r>
        <w:rPr>
          <w:lang w:val="en-US"/>
        </w:rPr>
        <w:t>NOTE:</w:t>
      </w:r>
      <w:r>
        <w:rPr>
          <w:lang w:val="en-US"/>
        </w:rPr>
        <w:tab/>
        <w:t xml:space="preserve">The solution for this KI may need to consider mechanism developed for KI#5 </w:t>
      </w:r>
      <w:r w:rsidR="00014CDA">
        <w:rPr>
          <w:lang w:val="en-US"/>
        </w:rPr>
        <w:t>"</w:t>
      </w:r>
      <w:r>
        <w:rPr>
          <w:lang w:val="en-US"/>
        </w:rPr>
        <w:t>Enabling access to localized services via a specific hosting network</w:t>
      </w:r>
      <w:r w:rsidR="00014CDA">
        <w:rPr>
          <w:lang w:val="en-US"/>
        </w:rPr>
        <w:t>"</w:t>
      </w:r>
      <w:r>
        <w:rPr>
          <w:lang w:val="en-US"/>
        </w:rPr>
        <w:t>.</w:t>
      </w:r>
    </w:p>
    <w:p w14:paraId="7B080969" w14:textId="520A8C52" w:rsidR="00103463" w:rsidRDefault="00103463" w:rsidP="00103463">
      <w:pPr>
        <w:pStyle w:val="Heading1"/>
      </w:pPr>
      <w:bookmarkStart w:id="72" w:name="_Toc25934674"/>
      <w:bookmarkStart w:id="73" w:name="_Toc26337054"/>
      <w:bookmarkStart w:id="74" w:name="_Toc31114301"/>
      <w:bookmarkStart w:id="75" w:name="_Toc43392575"/>
      <w:bookmarkStart w:id="76" w:name="_Toc43475371"/>
      <w:bookmarkStart w:id="77" w:name="_Toc50558975"/>
      <w:bookmarkStart w:id="78" w:name="_Toc54940330"/>
      <w:bookmarkStart w:id="79" w:name="_Toc54952045"/>
      <w:bookmarkStart w:id="80" w:name="_Toc57233493"/>
      <w:bookmarkStart w:id="81" w:name="_Toc68068805"/>
      <w:bookmarkStart w:id="82" w:name="_Toc104889464"/>
      <w:r w:rsidRPr="00A97959">
        <w:t>6</w:t>
      </w:r>
      <w:r w:rsidRPr="00A97959">
        <w:tab/>
        <w:t>Solutions</w:t>
      </w:r>
      <w:bookmarkEnd w:id="72"/>
      <w:bookmarkEnd w:id="73"/>
      <w:bookmarkEnd w:id="74"/>
      <w:bookmarkEnd w:id="75"/>
      <w:bookmarkEnd w:id="76"/>
      <w:bookmarkEnd w:id="77"/>
      <w:bookmarkEnd w:id="78"/>
      <w:bookmarkEnd w:id="79"/>
      <w:bookmarkEnd w:id="80"/>
      <w:bookmarkEnd w:id="81"/>
      <w:bookmarkEnd w:id="82"/>
    </w:p>
    <w:p w14:paraId="2FDAA733" w14:textId="0E0E50DE" w:rsidR="003C1F3D" w:rsidRDefault="00AB5186" w:rsidP="003C1F3D">
      <w:pPr>
        <w:pStyle w:val="EditorsNote"/>
        <w:rPr>
          <w:lang w:eastAsia="x-none"/>
        </w:rPr>
      </w:pPr>
      <w:r>
        <w:rPr>
          <w:lang w:eastAsia="x-none"/>
        </w:rPr>
        <w:t>Editor</w:t>
      </w:r>
      <w:r w:rsidR="00014CDA">
        <w:rPr>
          <w:lang w:eastAsia="x-none"/>
        </w:rPr>
        <w:t>'</w:t>
      </w:r>
      <w:r>
        <w:rPr>
          <w:lang w:eastAsia="x-none"/>
        </w:rPr>
        <w:t>s note:</w:t>
      </w:r>
      <w:r>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Default="00103463" w:rsidP="00103463">
      <w:pPr>
        <w:pStyle w:val="Heading2"/>
        <w:rPr>
          <w:lang w:eastAsia="zh-CN"/>
        </w:rPr>
      </w:pPr>
      <w:bookmarkStart w:id="83" w:name="_Toc23326074"/>
      <w:bookmarkStart w:id="84" w:name="_Toc25934675"/>
      <w:bookmarkStart w:id="85" w:name="_Toc26337055"/>
      <w:bookmarkStart w:id="86" w:name="_Toc31114302"/>
      <w:bookmarkStart w:id="87" w:name="_Toc43392576"/>
      <w:bookmarkStart w:id="88" w:name="_Toc43475372"/>
      <w:bookmarkStart w:id="89" w:name="_Toc50558976"/>
      <w:bookmarkStart w:id="90" w:name="_Toc54940331"/>
      <w:bookmarkStart w:id="91" w:name="_Toc54952046"/>
      <w:bookmarkStart w:id="92" w:name="_Toc57233494"/>
      <w:bookmarkStart w:id="93" w:name="_Toc68068806"/>
      <w:bookmarkStart w:id="94" w:name="_Toc104889465"/>
      <w:r w:rsidRPr="00A97959">
        <w:lastRenderedPageBreak/>
        <w:t>6.0</w:t>
      </w:r>
      <w:r w:rsidRPr="00A97959">
        <w:tab/>
      </w:r>
      <w:r w:rsidRPr="00A97959">
        <w:rPr>
          <w:lang w:eastAsia="zh-CN"/>
        </w:rPr>
        <w:t>Mapping Solutions to Key Issues</w:t>
      </w:r>
      <w:bookmarkEnd w:id="83"/>
      <w:bookmarkEnd w:id="84"/>
      <w:bookmarkEnd w:id="85"/>
      <w:bookmarkEnd w:id="86"/>
      <w:bookmarkEnd w:id="87"/>
      <w:bookmarkEnd w:id="88"/>
      <w:bookmarkEnd w:id="89"/>
      <w:bookmarkEnd w:id="90"/>
      <w:bookmarkEnd w:id="91"/>
      <w:bookmarkEnd w:id="92"/>
      <w:bookmarkEnd w:id="93"/>
      <w:bookmarkEnd w:id="94"/>
    </w:p>
    <w:p w14:paraId="38AE33CC" w14:textId="4CC1EED8" w:rsidR="00AB5186" w:rsidRPr="00AB5186" w:rsidRDefault="00AB5186" w:rsidP="00AB5186">
      <w:pPr>
        <w:pStyle w:val="TH"/>
      </w:pPr>
      <w:r>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777523" w14:paraId="63264175" w14:textId="405BD244" w:rsidTr="00AB5186">
        <w:tc>
          <w:tcPr>
            <w:tcW w:w="806" w:type="pct"/>
            <w:shd w:val="clear" w:color="auto" w:fill="auto"/>
          </w:tcPr>
          <w:p w14:paraId="57FF7B2F" w14:textId="77777777" w:rsidR="00D170B0" w:rsidRPr="00777523" w:rsidRDefault="00D170B0" w:rsidP="00777523">
            <w:pPr>
              <w:pStyle w:val="TAH"/>
            </w:pPr>
          </w:p>
        </w:tc>
        <w:tc>
          <w:tcPr>
            <w:tcW w:w="4194" w:type="pct"/>
            <w:gridSpan w:val="6"/>
            <w:shd w:val="clear" w:color="auto" w:fill="auto"/>
          </w:tcPr>
          <w:p w14:paraId="1D9E4EDA" w14:textId="7C7B1D6A" w:rsidR="00D170B0" w:rsidRPr="00777523" w:rsidRDefault="00D170B0" w:rsidP="00777523">
            <w:pPr>
              <w:pStyle w:val="TAH"/>
            </w:pPr>
            <w:r w:rsidRPr="00777523">
              <w:t>Key Issues</w:t>
            </w:r>
          </w:p>
        </w:tc>
      </w:tr>
      <w:tr w:rsidR="00D170B0" w:rsidRPr="00777523" w14:paraId="481BDB98" w14:textId="543AAAE7" w:rsidTr="00AB5186">
        <w:tc>
          <w:tcPr>
            <w:tcW w:w="806" w:type="pct"/>
            <w:shd w:val="clear" w:color="auto" w:fill="auto"/>
          </w:tcPr>
          <w:p w14:paraId="4DAA15AC" w14:textId="77777777" w:rsidR="00D170B0" w:rsidRPr="00777523" w:rsidRDefault="00D170B0" w:rsidP="00777523">
            <w:pPr>
              <w:pStyle w:val="TAH"/>
            </w:pPr>
            <w:r w:rsidRPr="00777523">
              <w:t>Solutions</w:t>
            </w:r>
          </w:p>
        </w:tc>
        <w:tc>
          <w:tcPr>
            <w:tcW w:w="609" w:type="pct"/>
            <w:shd w:val="clear" w:color="auto" w:fill="auto"/>
          </w:tcPr>
          <w:p w14:paraId="110E3E1B" w14:textId="78DF37AF" w:rsidR="00D170B0" w:rsidRPr="00777523" w:rsidRDefault="00D170B0" w:rsidP="00777523">
            <w:pPr>
              <w:pStyle w:val="TAH"/>
            </w:pPr>
            <w:r w:rsidRPr="00777523">
              <w:t>1</w:t>
            </w:r>
          </w:p>
        </w:tc>
        <w:tc>
          <w:tcPr>
            <w:tcW w:w="566" w:type="pct"/>
            <w:shd w:val="clear" w:color="auto" w:fill="auto"/>
          </w:tcPr>
          <w:p w14:paraId="6A714462" w14:textId="74915A05" w:rsidR="00D170B0" w:rsidRPr="00777523" w:rsidRDefault="00D170B0" w:rsidP="00777523">
            <w:pPr>
              <w:pStyle w:val="TAH"/>
            </w:pPr>
            <w:r w:rsidRPr="00777523">
              <w:t>2</w:t>
            </w:r>
          </w:p>
        </w:tc>
        <w:tc>
          <w:tcPr>
            <w:tcW w:w="566" w:type="pct"/>
            <w:shd w:val="clear" w:color="auto" w:fill="auto"/>
          </w:tcPr>
          <w:p w14:paraId="165954BF" w14:textId="25893F10" w:rsidR="00D170B0" w:rsidRPr="00777523" w:rsidRDefault="00D170B0" w:rsidP="00777523">
            <w:pPr>
              <w:pStyle w:val="TAH"/>
            </w:pPr>
            <w:r w:rsidRPr="00777523">
              <w:t>3</w:t>
            </w:r>
          </w:p>
        </w:tc>
        <w:tc>
          <w:tcPr>
            <w:tcW w:w="755" w:type="pct"/>
            <w:shd w:val="clear" w:color="auto" w:fill="auto"/>
          </w:tcPr>
          <w:p w14:paraId="7C14E180" w14:textId="27CAD014" w:rsidR="00D170B0" w:rsidRPr="00777523" w:rsidRDefault="00D170B0" w:rsidP="00777523">
            <w:pPr>
              <w:pStyle w:val="TAH"/>
            </w:pPr>
            <w:r w:rsidRPr="00777523">
              <w:t>4</w:t>
            </w:r>
          </w:p>
        </w:tc>
        <w:tc>
          <w:tcPr>
            <w:tcW w:w="755" w:type="pct"/>
          </w:tcPr>
          <w:p w14:paraId="6EEF0A65" w14:textId="41F2B66F" w:rsidR="00D170B0" w:rsidRPr="00777523" w:rsidRDefault="00D170B0" w:rsidP="00777523">
            <w:pPr>
              <w:pStyle w:val="TAH"/>
            </w:pPr>
            <w:r w:rsidRPr="00777523">
              <w:t>5</w:t>
            </w:r>
          </w:p>
        </w:tc>
        <w:tc>
          <w:tcPr>
            <w:tcW w:w="943" w:type="pct"/>
          </w:tcPr>
          <w:p w14:paraId="69BB5122" w14:textId="42603BD0" w:rsidR="00D170B0" w:rsidRPr="00777523" w:rsidRDefault="00D170B0" w:rsidP="00777523">
            <w:pPr>
              <w:pStyle w:val="TAH"/>
            </w:pPr>
            <w:r w:rsidRPr="00777523">
              <w:t>6</w:t>
            </w:r>
          </w:p>
        </w:tc>
      </w:tr>
      <w:tr w:rsidR="00D170B0" w:rsidRPr="00777523" w14:paraId="72C44BC2" w14:textId="63DCABA7" w:rsidTr="00AB5186">
        <w:tc>
          <w:tcPr>
            <w:tcW w:w="806" w:type="pct"/>
            <w:shd w:val="clear" w:color="auto" w:fill="auto"/>
          </w:tcPr>
          <w:p w14:paraId="6FC425DD" w14:textId="24C392B2" w:rsidR="00D170B0" w:rsidRPr="00777523" w:rsidRDefault="00D170B0" w:rsidP="00777523">
            <w:pPr>
              <w:pStyle w:val="TAH"/>
            </w:pPr>
            <w:r w:rsidRPr="00777523">
              <w:t>1</w:t>
            </w:r>
          </w:p>
        </w:tc>
        <w:tc>
          <w:tcPr>
            <w:tcW w:w="609" w:type="pct"/>
            <w:shd w:val="clear" w:color="auto" w:fill="auto"/>
          </w:tcPr>
          <w:p w14:paraId="52ED92B5" w14:textId="4C05F250" w:rsidR="00D170B0" w:rsidRPr="00777523" w:rsidRDefault="00D170B0" w:rsidP="00777523">
            <w:pPr>
              <w:pStyle w:val="TAC"/>
            </w:pPr>
            <w:r w:rsidRPr="00777523">
              <w:t>X</w:t>
            </w:r>
          </w:p>
        </w:tc>
        <w:tc>
          <w:tcPr>
            <w:tcW w:w="566" w:type="pct"/>
            <w:shd w:val="clear" w:color="auto" w:fill="auto"/>
          </w:tcPr>
          <w:p w14:paraId="7F221AAB" w14:textId="77777777" w:rsidR="00D170B0" w:rsidRPr="00777523" w:rsidRDefault="00D170B0" w:rsidP="00777523">
            <w:pPr>
              <w:pStyle w:val="TAC"/>
            </w:pPr>
          </w:p>
        </w:tc>
        <w:tc>
          <w:tcPr>
            <w:tcW w:w="566" w:type="pct"/>
            <w:shd w:val="clear" w:color="auto" w:fill="auto"/>
          </w:tcPr>
          <w:p w14:paraId="5A66080F" w14:textId="77777777" w:rsidR="00D170B0" w:rsidRPr="00777523" w:rsidRDefault="00D170B0" w:rsidP="00777523">
            <w:pPr>
              <w:pStyle w:val="TAC"/>
            </w:pPr>
          </w:p>
        </w:tc>
        <w:tc>
          <w:tcPr>
            <w:tcW w:w="755" w:type="pct"/>
            <w:shd w:val="clear" w:color="auto" w:fill="auto"/>
          </w:tcPr>
          <w:p w14:paraId="174FFDB2" w14:textId="77777777" w:rsidR="00D170B0" w:rsidRPr="00777523" w:rsidRDefault="00D170B0" w:rsidP="00777523">
            <w:pPr>
              <w:pStyle w:val="TAC"/>
            </w:pPr>
          </w:p>
        </w:tc>
        <w:tc>
          <w:tcPr>
            <w:tcW w:w="755" w:type="pct"/>
          </w:tcPr>
          <w:p w14:paraId="6AB25BF6" w14:textId="77777777" w:rsidR="00D170B0" w:rsidRPr="00777523" w:rsidRDefault="00D170B0" w:rsidP="00777523">
            <w:pPr>
              <w:pStyle w:val="TAC"/>
            </w:pPr>
          </w:p>
        </w:tc>
        <w:tc>
          <w:tcPr>
            <w:tcW w:w="943" w:type="pct"/>
          </w:tcPr>
          <w:p w14:paraId="23B1FF36" w14:textId="77777777" w:rsidR="00D170B0" w:rsidRPr="00777523" w:rsidRDefault="00D170B0" w:rsidP="00777523">
            <w:pPr>
              <w:pStyle w:val="TAC"/>
            </w:pPr>
          </w:p>
        </w:tc>
      </w:tr>
      <w:tr w:rsidR="00D170B0" w:rsidRPr="00777523" w14:paraId="69E2D9BD" w14:textId="3B398867" w:rsidTr="00AB5186">
        <w:tc>
          <w:tcPr>
            <w:tcW w:w="806" w:type="pct"/>
            <w:shd w:val="clear" w:color="auto" w:fill="auto"/>
          </w:tcPr>
          <w:p w14:paraId="6F9B5739" w14:textId="6166BA0D" w:rsidR="00D170B0" w:rsidRPr="00777523" w:rsidRDefault="004D4ED4" w:rsidP="00777523">
            <w:pPr>
              <w:pStyle w:val="TAH"/>
            </w:pPr>
            <w:r w:rsidRPr="00777523">
              <w:t>2</w:t>
            </w:r>
          </w:p>
        </w:tc>
        <w:tc>
          <w:tcPr>
            <w:tcW w:w="609" w:type="pct"/>
            <w:shd w:val="clear" w:color="auto" w:fill="auto"/>
          </w:tcPr>
          <w:p w14:paraId="356E0863" w14:textId="77777777" w:rsidR="00D170B0" w:rsidRPr="00777523" w:rsidRDefault="00D170B0" w:rsidP="00777523">
            <w:pPr>
              <w:pStyle w:val="TAC"/>
            </w:pPr>
          </w:p>
        </w:tc>
        <w:tc>
          <w:tcPr>
            <w:tcW w:w="566" w:type="pct"/>
            <w:shd w:val="clear" w:color="auto" w:fill="auto"/>
          </w:tcPr>
          <w:p w14:paraId="5944A058" w14:textId="4B06DF39" w:rsidR="00D170B0" w:rsidRPr="00777523" w:rsidRDefault="004D4ED4" w:rsidP="00777523">
            <w:pPr>
              <w:pStyle w:val="TAC"/>
            </w:pPr>
            <w:r w:rsidRPr="00777523">
              <w:t>X</w:t>
            </w:r>
          </w:p>
        </w:tc>
        <w:tc>
          <w:tcPr>
            <w:tcW w:w="566" w:type="pct"/>
            <w:shd w:val="clear" w:color="auto" w:fill="auto"/>
          </w:tcPr>
          <w:p w14:paraId="38C83CC4" w14:textId="77777777" w:rsidR="00D170B0" w:rsidRPr="00777523" w:rsidRDefault="00D170B0" w:rsidP="00777523">
            <w:pPr>
              <w:pStyle w:val="TAC"/>
            </w:pPr>
          </w:p>
        </w:tc>
        <w:tc>
          <w:tcPr>
            <w:tcW w:w="755" w:type="pct"/>
            <w:shd w:val="clear" w:color="auto" w:fill="auto"/>
          </w:tcPr>
          <w:p w14:paraId="74CFFB26" w14:textId="77777777" w:rsidR="00D170B0" w:rsidRPr="00777523" w:rsidRDefault="00D170B0" w:rsidP="00777523">
            <w:pPr>
              <w:pStyle w:val="TAC"/>
            </w:pPr>
          </w:p>
        </w:tc>
        <w:tc>
          <w:tcPr>
            <w:tcW w:w="755" w:type="pct"/>
          </w:tcPr>
          <w:p w14:paraId="609BF01C" w14:textId="77777777" w:rsidR="00D170B0" w:rsidRPr="00777523" w:rsidRDefault="00D170B0" w:rsidP="00777523">
            <w:pPr>
              <w:pStyle w:val="TAC"/>
            </w:pPr>
          </w:p>
        </w:tc>
        <w:tc>
          <w:tcPr>
            <w:tcW w:w="943" w:type="pct"/>
          </w:tcPr>
          <w:p w14:paraId="2932B83A" w14:textId="77777777" w:rsidR="00D170B0" w:rsidRPr="00777523" w:rsidRDefault="00D170B0" w:rsidP="00777523">
            <w:pPr>
              <w:pStyle w:val="TAC"/>
            </w:pPr>
          </w:p>
        </w:tc>
      </w:tr>
      <w:tr w:rsidR="00D170B0" w:rsidRPr="00777523" w14:paraId="45C65845" w14:textId="22C564C0" w:rsidTr="00AB5186">
        <w:tc>
          <w:tcPr>
            <w:tcW w:w="806" w:type="pct"/>
            <w:shd w:val="clear" w:color="auto" w:fill="auto"/>
          </w:tcPr>
          <w:p w14:paraId="3EC80818" w14:textId="5F2DAD82" w:rsidR="00D170B0" w:rsidRPr="00777523" w:rsidRDefault="004D4ED4" w:rsidP="00777523">
            <w:pPr>
              <w:pStyle w:val="TAH"/>
            </w:pPr>
            <w:r w:rsidRPr="00777523">
              <w:t>3</w:t>
            </w:r>
          </w:p>
        </w:tc>
        <w:tc>
          <w:tcPr>
            <w:tcW w:w="609" w:type="pct"/>
            <w:shd w:val="clear" w:color="auto" w:fill="auto"/>
          </w:tcPr>
          <w:p w14:paraId="1AEB51CB" w14:textId="77777777" w:rsidR="00D170B0" w:rsidRPr="00777523" w:rsidRDefault="00D170B0" w:rsidP="00777523">
            <w:pPr>
              <w:pStyle w:val="TAC"/>
            </w:pPr>
          </w:p>
        </w:tc>
        <w:tc>
          <w:tcPr>
            <w:tcW w:w="566" w:type="pct"/>
            <w:shd w:val="clear" w:color="auto" w:fill="auto"/>
          </w:tcPr>
          <w:p w14:paraId="50ADA0C0" w14:textId="306203EF" w:rsidR="00D170B0" w:rsidRPr="00777523" w:rsidRDefault="004D4ED4" w:rsidP="00777523">
            <w:pPr>
              <w:pStyle w:val="TAC"/>
            </w:pPr>
            <w:r w:rsidRPr="00777523">
              <w:t>X</w:t>
            </w:r>
          </w:p>
        </w:tc>
        <w:tc>
          <w:tcPr>
            <w:tcW w:w="566" w:type="pct"/>
            <w:shd w:val="clear" w:color="auto" w:fill="auto"/>
          </w:tcPr>
          <w:p w14:paraId="2FFCD4F2" w14:textId="77777777" w:rsidR="00D170B0" w:rsidRPr="00777523" w:rsidRDefault="00D170B0" w:rsidP="00777523">
            <w:pPr>
              <w:pStyle w:val="TAC"/>
            </w:pPr>
          </w:p>
        </w:tc>
        <w:tc>
          <w:tcPr>
            <w:tcW w:w="755" w:type="pct"/>
            <w:shd w:val="clear" w:color="auto" w:fill="auto"/>
          </w:tcPr>
          <w:p w14:paraId="118210AC" w14:textId="77777777" w:rsidR="00D170B0" w:rsidRPr="00777523" w:rsidRDefault="00D170B0" w:rsidP="00777523">
            <w:pPr>
              <w:pStyle w:val="TAC"/>
            </w:pPr>
          </w:p>
        </w:tc>
        <w:tc>
          <w:tcPr>
            <w:tcW w:w="755" w:type="pct"/>
          </w:tcPr>
          <w:p w14:paraId="693B304D" w14:textId="77777777" w:rsidR="00D170B0" w:rsidRPr="00777523" w:rsidRDefault="00D170B0" w:rsidP="00777523">
            <w:pPr>
              <w:pStyle w:val="TAC"/>
            </w:pPr>
          </w:p>
        </w:tc>
        <w:tc>
          <w:tcPr>
            <w:tcW w:w="943" w:type="pct"/>
          </w:tcPr>
          <w:p w14:paraId="09B6D0E7" w14:textId="77777777" w:rsidR="00D170B0" w:rsidRPr="00777523" w:rsidRDefault="00D170B0" w:rsidP="00777523">
            <w:pPr>
              <w:pStyle w:val="TAC"/>
            </w:pPr>
          </w:p>
        </w:tc>
      </w:tr>
      <w:tr w:rsidR="00D170B0" w:rsidRPr="00777523" w14:paraId="61917EC5" w14:textId="577DE7AB" w:rsidTr="00AB5186">
        <w:tc>
          <w:tcPr>
            <w:tcW w:w="806" w:type="pct"/>
            <w:shd w:val="clear" w:color="auto" w:fill="auto"/>
          </w:tcPr>
          <w:p w14:paraId="65353B56" w14:textId="60AD3126" w:rsidR="00D170B0" w:rsidRPr="00777523" w:rsidRDefault="00062542" w:rsidP="00777523">
            <w:pPr>
              <w:pStyle w:val="TAH"/>
            </w:pPr>
            <w:r w:rsidRPr="00777523">
              <w:t>4</w:t>
            </w:r>
          </w:p>
        </w:tc>
        <w:tc>
          <w:tcPr>
            <w:tcW w:w="609" w:type="pct"/>
            <w:shd w:val="clear" w:color="auto" w:fill="auto"/>
          </w:tcPr>
          <w:p w14:paraId="46323E24" w14:textId="77777777" w:rsidR="00D170B0" w:rsidRPr="00777523" w:rsidRDefault="00D170B0" w:rsidP="00777523">
            <w:pPr>
              <w:pStyle w:val="TAC"/>
            </w:pPr>
          </w:p>
        </w:tc>
        <w:tc>
          <w:tcPr>
            <w:tcW w:w="566" w:type="pct"/>
            <w:shd w:val="clear" w:color="auto" w:fill="auto"/>
          </w:tcPr>
          <w:p w14:paraId="1086B423" w14:textId="26E352F8" w:rsidR="00D170B0" w:rsidRPr="00777523" w:rsidRDefault="00062542" w:rsidP="00777523">
            <w:pPr>
              <w:pStyle w:val="TAC"/>
            </w:pPr>
            <w:r w:rsidRPr="00777523">
              <w:t>X</w:t>
            </w:r>
          </w:p>
        </w:tc>
        <w:tc>
          <w:tcPr>
            <w:tcW w:w="566" w:type="pct"/>
            <w:shd w:val="clear" w:color="auto" w:fill="auto"/>
          </w:tcPr>
          <w:p w14:paraId="1AB95A04" w14:textId="77777777" w:rsidR="00D170B0" w:rsidRPr="00777523" w:rsidRDefault="00D170B0" w:rsidP="00777523">
            <w:pPr>
              <w:pStyle w:val="TAC"/>
            </w:pPr>
          </w:p>
        </w:tc>
        <w:tc>
          <w:tcPr>
            <w:tcW w:w="755" w:type="pct"/>
            <w:shd w:val="clear" w:color="auto" w:fill="auto"/>
          </w:tcPr>
          <w:p w14:paraId="53BF00E0" w14:textId="77777777" w:rsidR="00D170B0" w:rsidRPr="00777523" w:rsidRDefault="00D170B0" w:rsidP="00777523">
            <w:pPr>
              <w:pStyle w:val="TAC"/>
            </w:pPr>
          </w:p>
        </w:tc>
        <w:tc>
          <w:tcPr>
            <w:tcW w:w="755" w:type="pct"/>
          </w:tcPr>
          <w:p w14:paraId="4AF8C745" w14:textId="77777777" w:rsidR="00D170B0" w:rsidRPr="00777523" w:rsidRDefault="00D170B0" w:rsidP="00777523">
            <w:pPr>
              <w:pStyle w:val="TAC"/>
            </w:pPr>
          </w:p>
        </w:tc>
        <w:tc>
          <w:tcPr>
            <w:tcW w:w="943" w:type="pct"/>
          </w:tcPr>
          <w:p w14:paraId="142D6A22" w14:textId="77777777" w:rsidR="00D170B0" w:rsidRPr="00777523" w:rsidRDefault="00D170B0" w:rsidP="00777523">
            <w:pPr>
              <w:pStyle w:val="TAC"/>
            </w:pPr>
          </w:p>
        </w:tc>
      </w:tr>
      <w:tr w:rsidR="00D170B0" w:rsidRPr="00777523" w14:paraId="5DDE18EE" w14:textId="54440265" w:rsidTr="00AB5186">
        <w:tc>
          <w:tcPr>
            <w:tcW w:w="806" w:type="pct"/>
            <w:shd w:val="clear" w:color="auto" w:fill="auto"/>
          </w:tcPr>
          <w:p w14:paraId="25B92CE6" w14:textId="56A7F869" w:rsidR="00D170B0" w:rsidRPr="00777523" w:rsidRDefault="00DB0E0A" w:rsidP="00777523">
            <w:pPr>
              <w:pStyle w:val="TAH"/>
            </w:pPr>
            <w:r w:rsidRPr="00777523">
              <w:t>5</w:t>
            </w:r>
          </w:p>
        </w:tc>
        <w:tc>
          <w:tcPr>
            <w:tcW w:w="609" w:type="pct"/>
            <w:shd w:val="clear" w:color="auto" w:fill="auto"/>
          </w:tcPr>
          <w:p w14:paraId="4BFC4B85" w14:textId="77777777" w:rsidR="00D170B0" w:rsidRPr="00777523" w:rsidRDefault="00D170B0" w:rsidP="00777523">
            <w:pPr>
              <w:pStyle w:val="TAC"/>
            </w:pPr>
          </w:p>
        </w:tc>
        <w:tc>
          <w:tcPr>
            <w:tcW w:w="566" w:type="pct"/>
            <w:shd w:val="clear" w:color="auto" w:fill="auto"/>
          </w:tcPr>
          <w:p w14:paraId="28EA1099" w14:textId="7FD81712" w:rsidR="00D170B0" w:rsidRPr="00777523" w:rsidRDefault="00DB0E0A" w:rsidP="00777523">
            <w:pPr>
              <w:pStyle w:val="TAC"/>
            </w:pPr>
            <w:r w:rsidRPr="00777523">
              <w:t>X</w:t>
            </w:r>
          </w:p>
        </w:tc>
        <w:tc>
          <w:tcPr>
            <w:tcW w:w="566" w:type="pct"/>
            <w:shd w:val="clear" w:color="auto" w:fill="auto"/>
          </w:tcPr>
          <w:p w14:paraId="368B8AE9" w14:textId="77777777" w:rsidR="00D170B0" w:rsidRPr="00777523" w:rsidRDefault="00D170B0" w:rsidP="00777523">
            <w:pPr>
              <w:pStyle w:val="TAC"/>
            </w:pPr>
          </w:p>
        </w:tc>
        <w:tc>
          <w:tcPr>
            <w:tcW w:w="755" w:type="pct"/>
            <w:shd w:val="clear" w:color="auto" w:fill="auto"/>
          </w:tcPr>
          <w:p w14:paraId="225CD181" w14:textId="77777777" w:rsidR="00D170B0" w:rsidRPr="00777523" w:rsidRDefault="00D170B0" w:rsidP="00777523">
            <w:pPr>
              <w:pStyle w:val="TAC"/>
            </w:pPr>
          </w:p>
        </w:tc>
        <w:tc>
          <w:tcPr>
            <w:tcW w:w="755" w:type="pct"/>
          </w:tcPr>
          <w:p w14:paraId="4238ECDD" w14:textId="77777777" w:rsidR="00D170B0" w:rsidRPr="00777523" w:rsidRDefault="00D170B0" w:rsidP="00777523">
            <w:pPr>
              <w:pStyle w:val="TAC"/>
            </w:pPr>
          </w:p>
        </w:tc>
        <w:tc>
          <w:tcPr>
            <w:tcW w:w="943" w:type="pct"/>
          </w:tcPr>
          <w:p w14:paraId="501CC1FE" w14:textId="77777777" w:rsidR="00D170B0" w:rsidRPr="00777523" w:rsidRDefault="00D170B0" w:rsidP="00777523">
            <w:pPr>
              <w:pStyle w:val="TAC"/>
            </w:pPr>
          </w:p>
        </w:tc>
      </w:tr>
      <w:tr w:rsidR="00036333" w:rsidRPr="00777523" w14:paraId="13686A40" w14:textId="77777777" w:rsidTr="00AB5186">
        <w:tc>
          <w:tcPr>
            <w:tcW w:w="806" w:type="pct"/>
            <w:shd w:val="clear" w:color="auto" w:fill="auto"/>
          </w:tcPr>
          <w:p w14:paraId="5C133983" w14:textId="39F7BF9E" w:rsidR="00036333" w:rsidRPr="00777523" w:rsidRDefault="00036333" w:rsidP="00777523">
            <w:pPr>
              <w:pStyle w:val="TAH"/>
            </w:pPr>
            <w:r w:rsidRPr="00777523">
              <w:t>6</w:t>
            </w:r>
          </w:p>
        </w:tc>
        <w:tc>
          <w:tcPr>
            <w:tcW w:w="609" w:type="pct"/>
            <w:shd w:val="clear" w:color="auto" w:fill="auto"/>
          </w:tcPr>
          <w:p w14:paraId="689233F3" w14:textId="77777777" w:rsidR="00036333" w:rsidRPr="00777523" w:rsidRDefault="00036333" w:rsidP="00777523">
            <w:pPr>
              <w:pStyle w:val="TAC"/>
            </w:pPr>
          </w:p>
        </w:tc>
        <w:tc>
          <w:tcPr>
            <w:tcW w:w="566" w:type="pct"/>
            <w:shd w:val="clear" w:color="auto" w:fill="auto"/>
          </w:tcPr>
          <w:p w14:paraId="4BDFD78E" w14:textId="6E3B9640" w:rsidR="00036333" w:rsidRPr="00777523" w:rsidRDefault="00036333" w:rsidP="00777523">
            <w:pPr>
              <w:pStyle w:val="TAC"/>
            </w:pPr>
            <w:r w:rsidRPr="00777523">
              <w:t>X</w:t>
            </w:r>
          </w:p>
        </w:tc>
        <w:tc>
          <w:tcPr>
            <w:tcW w:w="566" w:type="pct"/>
            <w:shd w:val="clear" w:color="auto" w:fill="auto"/>
          </w:tcPr>
          <w:p w14:paraId="655D3A1A" w14:textId="77777777" w:rsidR="00036333" w:rsidRPr="00777523" w:rsidRDefault="00036333" w:rsidP="00777523">
            <w:pPr>
              <w:pStyle w:val="TAC"/>
            </w:pPr>
          </w:p>
        </w:tc>
        <w:tc>
          <w:tcPr>
            <w:tcW w:w="755" w:type="pct"/>
            <w:shd w:val="clear" w:color="auto" w:fill="auto"/>
          </w:tcPr>
          <w:p w14:paraId="448AD747" w14:textId="77777777" w:rsidR="00036333" w:rsidRPr="00777523" w:rsidRDefault="00036333" w:rsidP="00777523">
            <w:pPr>
              <w:pStyle w:val="TAC"/>
            </w:pPr>
          </w:p>
        </w:tc>
        <w:tc>
          <w:tcPr>
            <w:tcW w:w="755" w:type="pct"/>
          </w:tcPr>
          <w:p w14:paraId="1D71A4D9" w14:textId="77777777" w:rsidR="00036333" w:rsidRPr="00777523" w:rsidRDefault="00036333" w:rsidP="00777523">
            <w:pPr>
              <w:pStyle w:val="TAC"/>
            </w:pPr>
          </w:p>
        </w:tc>
        <w:tc>
          <w:tcPr>
            <w:tcW w:w="943" w:type="pct"/>
          </w:tcPr>
          <w:p w14:paraId="2BCDDB72" w14:textId="77777777" w:rsidR="00036333" w:rsidRPr="00777523" w:rsidRDefault="00036333" w:rsidP="00777523">
            <w:pPr>
              <w:pStyle w:val="TAC"/>
            </w:pPr>
          </w:p>
        </w:tc>
      </w:tr>
      <w:tr w:rsidR="00CE749D" w:rsidRPr="00777523" w14:paraId="7075DD69" w14:textId="77777777" w:rsidTr="00AB5186">
        <w:tc>
          <w:tcPr>
            <w:tcW w:w="806" w:type="pct"/>
            <w:shd w:val="clear" w:color="auto" w:fill="auto"/>
          </w:tcPr>
          <w:p w14:paraId="19EC7D67" w14:textId="0F8213FD" w:rsidR="00CE749D" w:rsidRPr="00777523" w:rsidRDefault="00CE749D" w:rsidP="00777523">
            <w:pPr>
              <w:pStyle w:val="TAH"/>
            </w:pPr>
            <w:r w:rsidRPr="00777523">
              <w:t>7</w:t>
            </w:r>
          </w:p>
        </w:tc>
        <w:tc>
          <w:tcPr>
            <w:tcW w:w="609" w:type="pct"/>
            <w:shd w:val="clear" w:color="auto" w:fill="auto"/>
          </w:tcPr>
          <w:p w14:paraId="20939962" w14:textId="77777777" w:rsidR="00CE749D" w:rsidRPr="00777523" w:rsidRDefault="00CE749D" w:rsidP="00777523">
            <w:pPr>
              <w:pStyle w:val="TAC"/>
            </w:pPr>
          </w:p>
        </w:tc>
        <w:tc>
          <w:tcPr>
            <w:tcW w:w="566" w:type="pct"/>
            <w:shd w:val="clear" w:color="auto" w:fill="auto"/>
          </w:tcPr>
          <w:p w14:paraId="59700A95" w14:textId="77777777" w:rsidR="00CE749D" w:rsidRPr="00777523" w:rsidRDefault="00CE749D" w:rsidP="00777523">
            <w:pPr>
              <w:pStyle w:val="TAC"/>
            </w:pPr>
          </w:p>
        </w:tc>
        <w:tc>
          <w:tcPr>
            <w:tcW w:w="566" w:type="pct"/>
            <w:shd w:val="clear" w:color="auto" w:fill="auto"/>
          </w:tcPr>
          <w:p w14:paraId="3A52E8FF" w14:textId="1935F397" w:rsidR="00CE749D" w:rsidRPr="00777523" w:rsidRDefault="00CE749D" w:rsidP="00777523">
            <w:pPr>
              <w:pStyle w:val="TAC"/>
            </w:pPr>
            <w:r w:rsidRPr="00777523">
              <w:t>X</w:t>
            </w:r>
          </w:p>
        </w:tc>
        <w:tc>
          <w:tcPr>
            <w:tcW w:w="755" w:type="pct"/>
            <w:shd w:val="clear" w:color="auto" w:fill="auto"/>
          </w:tcPr>
          <w:p w14:paraId="19C14393" w14:textId="435E867C" w:rsidR="00CE749D" w:rsidRPr="00777523" w:rsidRDefault="00CE749D" w:rsidP="00777523">
            <w:pPr>
              <w:pStyle w:val="TAC"/>
            </w:pPr>
            <w:r w:rsidRPr="00777523">
              <w:t>X</w:t>
            </w:r>
          </w:p>
        </w:tc>
        <w:tc>
          <w:tcPr>
            <w:tcW w:w="755" w:type="pct"/>
          </w:tcPr>
          <w:p w14:paraId="264A1613" w14:textId="3865D9D9" w:rsidR="00CE749D" w:rsidRPr="00777523" w:rsidRDefault="00CE749D" w:rsidP="00777523">
            <w:pPr>
              <w:pStyle w:val="TAC"/>
            </w:pPr>
            <w:r w:rsidRPr="00777523">
              <w:t>X</w:t>
            </w:r>
          </w:p>
        </w:tc>
        <w:tc>
          <w:tcPr>
            <w:tcW w:w="943" w:type="pct"/>
          </w:tcPr>
          <w:p w14:paraId="033DAF2C" w14:textId="3424391F" w:rsidR="00CE749D" w:rsidRPr="00777523" w:rsidRDefault="00CE749D" w:rsidP="00777523">
            <w:pPr>
              <w:pStyle w:val="TAC"/>
            </w:pPr>
            <w:r w:rsidRPr="00777523">
              <w:t>X</w:t>
            </w:r>
          </w:p>
        </w:tc>
      </w:tr>
      <w:tr w:rsidR="00CE749D" w:rsidRPr="00777523" w14:paraId="62B32022" w14:textId="77777777" w:rsidTr="00AB5186">
        <w:tc>
          <w:tcPr>
            <w:tcW w:w="806" w:type="pct"/>
            <w:shd w:val="clear" w:color="auto" w:fill="auto"/>
          </w:tcPr>
          <w:p w14:paraId="0235FAA4" w14:textId="74CBD1F0" w:rsidR="00CE749D" w:rsidRPr="00777523" w:rsidRDefault="00287C40" w:rsidP="00777523">
            <w:pPr>
              <w:pStyle w:val="TAH"/>
            </w:pPr>
            <w:r w:rsidRPr="00777523">
              <w:t>8</w:t>
            </w:r>
          </w:p>
        </w:tc>
        <w:tc>
          <w:tcPr>
            <w:tcW w:w="609" w:type="pct"/>
            <w:shd w:val="clear" w:color="auto" w:fill="auto"/>
          </w:tcPr>
          <w:p w14:paraId="6BDD0F16" w14:textId="77777777" w:rsidR="00CE749D" w:rsidRPr="00777523" w:rsidRDefault="00CE749D" w:rsidP="00777523">
            <w:pPr>
              <w:pStyle w:val="TAC"/>
            </w:pPr>
          </w:p>
        </w:tc>
        <w:tc>
          <w:tcPr>
            <w:tcW w:w="566" w:type="pct"/>
            <w:shd w:val="clear" w:color="auto" w:fill="auto"/>
          </w:tcPr>
          <w:p w14:paraId="1A98B0F7" w14:textId="77777777" w:rsidR="00CE749D" w:rsidRPr="00777523" w:rsidRDefault="00CE749D" w:rsidP="00777523">
            <w:pPr>
              <w:pStyle w:val="TAC"/>
            </w:pPr>
          </w:p>
        </w:tc>
        <w:tc>
          <w:tcPr>
            <w:tcW w:w="566" w:type="pct"/>
            <w:shd w:val="clear" w:color="auto" w:fill="auto"/>
          </w:tcPr>
          <w:p w14:paraId="6EC9A269" w14:textId="77777777" w:rsidR="00CE749D" w:rsidRPr="00777523" w:rsidRDefault="00CE749D" w:rsidP="00777523">
            <w:pPr>
              <w:pStyle w:val="TAC"/>
            </w:pPr>
          </w:p>
        </w:tc>
        <w:tc>
          <w:tcPr>
            <w:tcW w:w="755" w:type="pct"/>
            <w:shd w:val="clear" w:color="auto" w:fill="auto"/>
          </w:tcPr>
          <w:p w14:paraId="48687634" w14:textId="77777777" w:rsidR="00CE749D" w:rsidRPr="00777523" w:rsidRDefault="00CE749D" w:rsidP="00777523">
            <w:pPr>
              <w:pStyle w:val="TAC"/>
            </w:pPr>
          </w:p>
        </w:tc>
        <w:tc>
          <w:tcPr>
            <w:tcW w:w="755" w:type="pct"/>
          </w:tcPr>
          <w:p w14:paraId="6A8B7DA2" w14:textId="77777777" w:rsidR="00CE749D" w:rsidRPr="00777523" w:rsidRDefault="00CE749D" w:rsidP="00777523">
            <w:pPr>
              <w:pStyle w:val="TAC"/>
            </w:pPr>
          </w:p>
        </w:tc>
        <w:tc>
          <w:tcPr>
            <w:tcW w:w="943" w:type="pct"/>
          </w:tcPr>
          <w:p w14:paraId="045F9A67" w14:textId="560916D3" w:rsidR="00CE749D" w:rsidRPr="00777523" w:rsidRDefault="00287C40" w:rsidP="00777523">
            <w:pPr>
              <w:pStyle w:val="TAC"/>
            </w:pPr>
            <w:r w:rsidRPr="00777523">
              <w:t>X</w:t>
            </w:r>
          </w:p>
        </w:tc>
      </w:tr>
      <w:tr w:rsidR="000A3C46" w:rsidRPr="00777523" w14:paraId="024DCF85" w14:textId="77777777" w:rsidTr="00AB5186">
        <w:tc>
          <w:tcPr>
            <w:tcW w:w="806" w:type="pct"/>
            <w:shd w:val="clear" w:color="auto" w:fill="auto"/>
          </w:tcPr>
          <w:p w14:paraId="46524EC7" w14:textId="78E03389" w:rsidR="000A3C46" w:rsidRPr="00777523" w:rsidRDefault="000A3C46" w:rsidP="00777523">
            <w:pPr>
              <w:pStyle w:val="TAH"/>
            </w:pPr>
            <w:r w:rsidRPr="00777523">
              <w:t>9</w:t>
            </w:r>
          </w:p>
        </w:tc>
        <w:tc>
          <w:tcPr>
            <w:tcW w:w="609" w:type="pct"/>
            <w:shd w:val="clear" w:color="auto" w:fill="auto"/>
          </w:tcPr>
          <w:p w14:paraId="5EA51277" w14:textId="77777777" w:rsidR="000A3C46" w:rsidRPr="00777523" w:rsidRDefault="000A3C46" w:rsidP="00777523">
            <w:pPr>
              <w:pStyle w:val="TAC"/>
            </w:pPr>
          </w:p>
        </w:tc>
        <w:tc>
          <w:tcPr>
            <w:tcW w:w="566" w:type="pct"/>
            <w:shd w:val="clear" w:color="auto" w:fill="auto"/>
          </w:tcPr>
          <w:p w14:paraId="7DC247D4" w14:textId="77777777" w:rsidR="000A3C46" w:rsidRPr="00777523" w:rsidRDefault="000A3C46" w:rsidP="00777523">
            <w:pPr>
              <w:pStyle w:val="TAC"/>
            </w:pPr>
          </w:p>
        </w:tc>
        <w:tc>
          <w:tcPr>
            <w:tcW w:w="566" w:type="pct"/>
            <w:shd w:val="clear" w:color="auto" w:fill="auto"/>
          </w:tcPr>
          <w:p w14:paraId="214A7FBC" w14:textId="77777777" w:rsidR="000A3C46" w:rsidRPr="00777523" w:rsidRDefault="000A3C46" w:rsidP="00777523">
            <w:pPr>
              <w:pStyle w:val="TAC"/>
            </w:pPr>
          </w:p>
        </w:tc>
        <w:tc>
          <w:tcPr>
            <w:tcW w:w="755" w:type="pct"/>
            <w:shd w:val="clear" w:color="auto" w:fill="auto"/>
          </w:tcPr>
          <w:p w14:paraId="4213228B" w14:textId="77777777" w:rsidR="000A3C46" w:rsidRPr="00777523" w:rsidRDefault="000A3C46" w:rsidP="00777523">
            <w:pPr>
              <w:pStyle w:val="TAC"/>
            </w:pPr>
          </w:p>
        </w:tc>
        <w:tc>
          <w:tcPr>
            <w:tcW w:w="755" w:type="pct"/>
          </w:tcPr>
          <w:p w14:paraId="732100C4" w14:textId="77777777" w:rsidR="000A3C46" w:rsidRPr="00777523" w:rsidRDefault="000A3C46" w:rsidP="00777523">
            <w:pPr>
              <w:pStyle w:val="TAC"/>
            </w:pPr>
          </w:p>
        </w:tc>
        <w:tc>
          <w:tcPr>
            <w:tcW w:w="943" w:type="pct"/>
          </w:tcPr>
          <w:p w14:paraId="542749FA" w14:textId="586DE93B" w:rsidR="000A3C46" w:rsidRPr="00777523" w:rsidRDefault="000A3C46" w:rsidP="00777523">
            <w:pPr>
              <w:pStyle w:val="TAC"/>
            </w:pPr>
            <w:r w:rsidRPr="00777523">
              <w:t>X</w:t>
            </w:r>
          </w:p>
        </w:tc>
      </w:tr>
      <w:tr w:rsidR="00082761" w:rsidRPr="00777523" w14:paraId="1971D460" w14:textId="77777777" w:rsidTr="00AB5186">
        <w:tc>
          <w:tcPr>
            <w:tcW w:w="806" w:type="pct"/>
            <w:shd w:val="clear" w:color="auto" w:fill="auto"/>
          </w:tcPr>
          <w:p w14:paraId="26F9F899" w14:textId="5F1E356E" w:rsidR="00082761" w:rsidRPr="00777523" w:rsidRDefault="00082761" w:rsidP="00777523">
            <w:pPr>
              <w:pStyle w:val="TAH"/>
            </w:pPr>
            <w:r w:rsidRPr="00777523">
              <w:t>10</w:t>
            </w:r>
          </w:p>
        </w:tc>
        <w:tc>
          <w:tcPr>
            <w:tcW w:w="609" w:type="pct"/>
            <w:shd w:val="clear" w:color="auto" w:fill="auto"/>
          </w:tcPr>
          <w:p w14:paraId="5EC2D4EE" w14:textId="77777777" w:rsidR="00082761" w:rsidRPr="00777523" w:rsidRDefault="00082761" w:rsidP="00777523">
            <w:pPr>
              <w:pStyle w:val="TAC"/>
            </w:pPr>
          </w:p>
        </w:tc>
        <w:tc>
          <w:tcPr>
            <w:tcW w:w="566" w:type="pct"/>
            <w:shd w:val="clear" w:color="auto" w:fill="auto"/>
          </w:tcPr>
          <w:p w14:paraId="736F9602" w14:textId="77777777" w:rsidR="00082761" w:rsidRPr="00777523" w:rsidRDefault="00082761" w:rsidP="00777523">
            <w:pPr>
              <w:pStyle w:val="TAC"/>
            </w:pPr>
          </w:p>
        </w:tc>
        <w:tc>
          <w:tcPr>
            <w:tcW w:w="566" w:type="pct"/>
            <w:shd w:val="clear" w:color="auto" w:fill="auto"/>
          </w:tcPr>
          <w:p w14:paraId="1ADACBFB" w14:textId="77777777" w:rsidR="00082761" w:rsidRPr="00777523" w:rsidRDefault="00082761" w:rsidP="00777523">
            <w:pPr>
              <w:pStyle w:val="TAC"/>
            </w:pPr>
          </w:p>
        </w:tc>
        <w:tc>
          <w:tcPr>
            <w:tcW w:w="755" w:type="pct"/>
            <w:shd w:val="clear" w:color="auto" w:fill="auto"/>
          </w:tcPr>
          <w:p w14:paraId="56D01C65" w14:textId="591F876A" w:rsidR="00082761" w:rsidRPr="00777523" w:rsidRDefault="00082761" w:rsidP="00777523">
            <w:pPr>
              <w:pStyle w:val="TAC"/>
            </w:pPr>
            <w:r w:rsidRPr="00777523">
              <w:t>X</w:t>
            </w:r>
          </w:p>
        </w:tc>
        <w:tc>
          <w:tcPr>
            <w:tcW w:w="755" w:type="pct"/>
          </w:tcPr>
          <w:p w14:paraId="08DE4216" w14:textId="77777777" w:rsidR="00082761" w:rsidRPr="00777523" w:rsidRDefault="00082761" w:rsidP="00777523">
            <w:pPr>
              <w:pStyle w:val="TAC"/>
            </w:pPr>
          </w:p>
        </w:tc>
        <w:tc>
          <w:tcPr>
            <w:tcW w:w="943" w:type="pct"/>
          </w:tcPr>
          <w:p w14:paraId="5199EEFA" w14:textId="37417626" w:rsidR="00082761" w:rsidRPr="00777523" w:rsidRDefault="00082761" w:rsidP="00777523">
            <w:pPr>
              <w:pStyle w:val="TAC"/>
            </w:pPr>
            <w:r w:rsidRPr="00777523">
              <w:t>X</w:t>
            </w:r>
          </w:p>
        </w:tc>
      </w:tr>
      <w:tr w:rsidR="00975FBE" w:rsidRPr="00777523" w14:paraId="756FE1C4" w14:textId="77777777" w:rsidTr="00AB5186">
        <w:tc>
          <w:tcPr>
            <w:tcW w:w="806" w:type="pct"/>
            <w:shd w:val="clear" w:color="auto" w:fill="auto"/>
          </w:tcPr>
          <w:p w14:paraId="2CBEA31B" w14:textId="35873F97" w:rsidR="00975FBE" w:rsidRPr="00777523" w:rsidRDefault="00975FBE" w:rsidP="00777523">
            <w:pPr>
              <w:pStyle w:val="TAH"/>
            </w:pPr>
            <w:r w:rsidRPr="00777523">
              <w:t>11</w:t>
            </w:r>
          </w:p>
        </w:tc>
        <w:tc>
          <w:tcPr>
            <w:tcW w:w="609" w:type="pct"/>
            <w:shd w:val="clear" w:color="auto" w:fill="auto"/>
          </w:tcPr>
          <w:p w14:paraId="28841395" w14:textId="77777777" w:rsidR="00975FBE" w:rsidRPr="00777523" w:rsidRDefault="00975FBE" w:rsidP="00777523">
            <w:pPr>
              <w:pStyle w:val="TAC"/>
            </w:pPr>
          </w:p>
        </w:tc>
        <w:tc>
          <w:tcPr>
            <w:tcW w:w="566" w:type="pct"/>
            <w:shd w:val="clear" w:color="auto" w:fill="auto"/>
          </w:tcPr>
          <w:p w14:paraId="6DF00D9F" w14:textId="77777777" w:rsidR="00975FBE" w:rsidRPr="00777523" w:rsidRDefault="00975FBE" w:rsidP="00777523">
            <w:pPr>
              <w:pStyle w:val="TAC"/>
            </w:pPr>
          </w:p>
        </w:tc>
        <w:tc>
          <w:tcPr>
            <w:tcW w:w="566" w:type="pct"/>
            <w:shd w:val="clear" w:color="auto" w:fill="auto"/>
          </w:tcPr>
          <w:p w14:paraId="2D478C71" w14:textId="77777777" w:rsidR="00975FBE" w:rsidRPr="00777523" w:rsidRDefault="00975FBE" w:rsidP="00777523">
            <w:pPr>
              <w:pStyle w:val="TAC"/>
            </w:pPr>
          </w:p>
        </w:tc>
        <w:tc>
          <w:tcPr>
            <w:tcW w:w="755" w:type="pct"/>
            <w:shd w:val="clear" w:color="auto" w:fill="auto"/>
          </w:tcPr>
          <w:p w14:paraId="2CE3924F" w14:textId="5160C1AE" w:rsidR="00975FBE" w:rsidRPr="00777523" w:rsidRDefault="00C61974" w:rsidP="00777523">
            <w:pPr>
              <w:pStyle w:val="TAC"/>
            </w:pPr>
            <w:r w:rsidRPr="00777523">
              <w:t>X</w:t>
            </w:r>
          </w:p>
        </w:tc>
        <w:tc>
          <w:tcPr>
            <w:tcW w:w="755" w:type="pct"/>
          </w:tcPr>
          <w:p w14:paraId="3170B093" w14:textId="3829992B" w:rsidR="00975FBE" w:rsidRPr="00777523" w:rsidRDefault="00975FBE" w:rsidP="00777523">
            <w:pPr>
              <w:pStyle w:val="TAC"/>
            </w:pPr>
            <w:r w:rsidRPr="00777523">
              <w:t>X</w:t>
            </w:r>
          </w:p>
        </w:tc>
        <w:tc>
          <w:tcPr>
            <w:tcW w:w="943" w:type="pct"/>
          </w:tcPr>
          <w:p w14:paraId="4B32C301" w14:textId="77777777" w:rsidR="00975FBE" w:rsidRPr="00777523" w:rsidRDefault="00975FBE" w:rsidP="00777523">
            <w:pPr>
              <w:pStyle w:val="TAC"/>
            </w:pPr>
          </w:p>
        </w:tc>
      </w:tr>
      <w:tr w:rsidR="007C2AE5" w:rsidRPr="00777523" w14:paraId="5E4759DC" w14:textId="77777777" w:rsidTr="00AB5186">
        <w:tc>
          <w:tcPr>
            <w:tcW w:w="806" w:type="pct"/>
            <w:shd w:val="clear" w:color="auto" w:fill="auto"/>
          </w:tcPr>
          <w:p w14:paraId="6421BCC9" w14:textId="5506DD89" w:rsidR="007C2AE5" w:rsidRPr="00777523" w:rsidRDefault="007C2AE5" w:rsidP="00777523">
            <w:pPr>
              <w:pStyle w:val="TAH"/>
            </w:pPr>
            <w:r w:rsidRPr="00777523">
              <w:t>12</w:t>
            </w:r>
          </w:p>
        </w:tc>
        <w:tc>
          <w:tcPr>
            <w:tcW w:w="609" w:type="pct"/>
            <w:shd w:val="clear" w:color="auto" w:fill="auto"/>
          </w:tcPr>
          <w:p w14:paraId="7D5458F0" w14:textId="77777777" w:rsidR="007C2AE5" w:rsidRPr="00777523" w:rsidRDefault="007C2AE5" w:rsidP="00777523">
            <w:pPr>
              <w:pStyle w:val="TAC"/>
            </w:pPr>
          </w:p>
        </w:tc>
        <w:tc>
          <w:tcPr>
            <w:tcW w:w="566" w:type="pct"/>
            <w:shd w:val="clear" w:color="auto" w:fill="auto"/>
          </w:tcPr>
          <w:p w14:paraId="27E4DAF0" w14:textId="77777777" w:rsidR="007C2AE5" w:rsidRPr="00777523" w:rsidRDefault="007C2AE5" w:rsidP="00777523">
            <w:pPr>
              <w:pStyle w:val="TAC"/>
            </w:pPr>
          </w:p>
        </w:tc>
        <w:tc>
          <w:tcPr>
            <w:tcW w:w="566" w:type="pct"/>
            <w:shd w:val="clear" w:color="auto" w:fill="auto"/>
          </w:tcPr>
          <w:p w14:paraId="11AFE475" w14:textId="1501DA93" w:rsidR="007C2AE5" w:rsidRPr="00777523" w:rsidRDefault="00F146F2" w:rsidP="00777523">
            <w:pPr>
              <w:pStyle w:val="TAC"/>
            </w:pPr>
            <w:r w:rsidRPr="00777523">
              <w:t>X</w:t>
            </w:r>
          </w:p>
        </w:tc>
        <w:tc>
          <w:tcPr>
            <w:tcW w:w="755" w:type="pct"/>
            <w:shd w:val="clear" w:color="auto" w:fill="auto"/>
          </w:tcPr>
          <w:p w14:paraId="23DC29FB" w14:textId="343FC8D2" w:rsidR="007C2AE5" w:rsidRPr="00777523" w:rsidRDefault="007C2AE5" w:rsidP="00777523">
            <w:pPr>
              <w:pStyle w:val="TAC"/>
            </w:pPr>
            <w:r w:rsidRPr="00777523">
              <w:t>X</w:t>
            </w:r>
          </w:p>
        </w:tc>
        <w:tc>
          <w:tcPr>
            <w:tcW w:w="755" w:type="pct"/>
          </w:tcPr>
          <w:p w14:paraId="504354FB" w14:textId="77777777" w:rsidR="007C2AE5" w:rsidRPr="00777523" w:rsidRDefault="007C2AE5" w:rsidP="00777523">
            <w:pPr>
              <w:pStyle w:val="TAC"/>
            </w:pPr>
          </w:p>
        </w:tc>
        <w:tc>
          <w:tcPr>
            <w:tcW w:w="943" w:type="pct"/>
          </w:tcPr>
          <w:p w14:paraId="421FF002" w14:textId="77777777" w:rsidR="007C2AE5" w:rsidRPr="00777523" w:rsidRDefault="007C2AE5" w:rsidP="00777523">
            <w:pPr>
              <w:pStyle w:val="TAC"/>
            </w:pPr>
          </w:p>
        </w:tc>
      </w:tr>
      <w:tr w:rsidR="00BB1ACE" w:rsidRPr="00777523" w14:paraId="5D90C2C5" w14:textId="77777777" w:rsidTr="00AB5186">
        <w:tc>
          <w:tcPr>
            <w:tcW w:w="806" w:type="pct"/>
            <w:shd w:val="clear" w:color="auto" w:fill="auto"/>
          </w:tcPr>
          <w:p w14:paraId="7764FE23" w14:textId="00BE3A9D" w:rsidR="00BB1ACE" w:rsidRPr="00777523" w:rsidRDefault="00BB1ACE" w:rsidP="00777523">
            <w:pPr>
              <w:pStyle w:val="TAH"/>
            </w:pPr>
            <w:r w:rsidRPr="00777523">
              <w:t>13</w:t>
            </w:r>
          </w:p>
        </w:tc>
        <w:tc>
          <w:tcPr>
            <w:tcW w:w="609" w:type="pct"/>
            <w:shd w:val="clear" w:color="auto" w:fill="auto"/>
          </w:tcPr>
          <w:p w14:paraId="78767674" w14:textId="77777777" w:rsidR="00BB1ACE" w:rsidRPr="00777523" w:rsidRDefault="00BB1ACE" w:rsidP="00777523">
            <w:pPr>
              <w:pStyle w:val="TAC"/>
            </w:pPr>
          </w:p>
        </w:tc>
        <w:tc>
          <w:tcPr>
            <w:tcW w:w="566" w:type="pct"/>
            <w:shd w:val="clear" w:color="auto" w:fill="auto"/>
          </w:tcPr>
          <w:p w14:paraId="73AB3626" w14:textId="77777777" w:rsidR="00BB1ACE" w:rsidRPr="00777523" w:rsidRDefault="00BB1ACE" w:rsidP="00777523">
            <w:pPr>
              <w:pStyle w:val="TAC"/>
            </w:pPr>
          </w:p>
        </w:tc>
        <w:tc>
          <w:tcPr>
            <w:tcW w:w="566" w:type="pct"/>
            <w:shd w:val="clear" w:color="auto" w:fill="auto"/>
          </w:tcPr>
          <w:p w14:paraId="0A49534F" w14:textId="77777777" w:rsidR="00BB1ACE" w:rsidRPr="00777523" w:rsidRDefault="00BB1ACE" w:rsidP="00777523">
            <w:pPr>
              <w:pStyle w:val="TAC"/>
            </w:pPr>
          </w:p>
        </w:tc>
        <w:tc>
          <w:tcPr>
            <w:tcW w:w="755" w:type="pct"/>
            <w:shd w:val="clear" w:color="auto" w:fill="auto"/>
          </w:tcPr>
          <w:p w14:paraId="3A0DA8C9" w14:textId="64135AB2" w:rsidR="00BB1ACE" w:rsidRPr="00777523" w:rsidRDefault="00BB1ACE" w:rsidP="00777523">
            <w:pPr>
              <w:pStyle w:val="TAC"/>
            </w:pPr>
            <w:r w:rsidRPr="00777523">
              <w:t>X</w:t>
            </w:r>
          </w:p>
        </w:tc>
        <w:tc>
          <w:tcPr>
            <w:tcW w:w="755" w:type="pct"/>
          </w:tcPr>
          <w:p w14:paraId="3910EB81" w14:textId="1A199D37" w:rsidR="00BB1ACE" w:rsidRPr="00777523" w:rsidRDefault="00BB1ACE" w:rsidP="00777523">
            <w:pPr>
              <w:pStyle w:val="TAC"/>
            </w:pPr>
            <w:r w:rsidRPr="00777523">
              <w:t>X</w:t>
            </w:r>
          </w:p>
        </w:tc>
        <w:tc>
          <w:tcPr>
            <w:tcW w:w="943" w:type="pct"/>
          </w:tcPr>
          <w:p w14:paraId="59278E73" w14:textId="132CBD72" w:rsidR="00BB1ACE" w:rsidRPr="00777523" w:rsidRDefault="00BB1ACE" w:rsidP="00777523">
            <w:pPr>
              <w:pStyle w:val="TAC"/>
            </w:pPr>
          </w:p>
        </w:tc>
      </w:tr>
      <w:tr w:rsidR="000420AA" w:rsidRPr="00777523" w14:paraId="5658E18B" w14:textId="77777777" w:rsidTr="00AB5186">
        <w:tc>
          <w:tcPr>
            <w:tcW w:w="806" w:type="pct"/>
            <w:shd w:val="clear" w:color="auto" w:fill="auto"/>
          </w:tcPr>
          <w:p w14:paraId="01A98746" w14:textId="61F37F56" w:rsidR="000420AA" w:rsidRPr="00777523" w:rsidRDefault="000420AA" w:rsidP="00777523">
            <w:pPr>
              <w:pStyle w:val="TAH"/>
            </w:pPr>
            <w:r w:rsidRPr="00777523">
              <w:t>14</w:t>
            </w:r>
          </w:p>
        </w:tc>
        <w:tc>
          <w:tcPr>
            <w:tcW w:w="609" w:type="pct"/>
            <w:shd w:val="clear" w:color="auto" w:fill="auto"/>
          </w:tcPr>
          <w:p w14:paraId="5FB73FE0" w14:textId="77777777" w:rsidR="000420AA" w:rsidRPr="00777523" w:rsidRDefault="000420AA" w:rsidP="00777523">
            <w:pPr>
              <w:pStyle w:val="TAC"/>
            </w:pPr>
          </w:p>
        </w:tc>
        <w:tc>
          <w:tcPr>
            <w:tcW w:w="566" w:type="pct"/>
            <w:shd w:val="clear" w:color="auto" w:fill="auto"/>
          </w:tcPr>
          <w:p w14:paraId="141A5E1A" w14:textId="77777777" w:rsidR="000420AA" w:rsidRPr="00777523" w:rsidRDefault="000420AA" w:rsidP="00777523">
            <w:pPr>
              <w:pStyle w:val="TAC"/>
            </w:pPr>
          </w:p>
        </w:tc>
        <w:tc>
          <w:tcPr>
            <w:tcW w:w="566" w:type="pct"/>
            <w:shd w:val="clear" w:color="auto" w:fill="auto"/>
          </w:tcPr>
          <w:p w14:paraId="5298D5B3" w14:textId="77777777" w:rsidR="000420AA" w:rsidRPr="00777523" w:rsidRDefault="000420AA" w:rsidP="00777523">
            <w:pPr>
              <w:pStyle w:val="TAC"/>
            </w:pPr>
          </w:p>
        </w:tc>
        <w:tc>
          <w:tcPr>
            <w:tcW w:w="755" w:type="pct"/>
            <w:shd w:val="clear" w:color="auto" w:fill="auto"/>
          </w:tcPr>
          <w:p w14:paraId="4C4B0E17" w14:textId="58250396" w:rsidR="000420AA" w:rsidRPr="00777523" w:rsidRDefault="000420AA" w:rsidP="00777523">
            <w:pPr>
              <w:pStyle w:val="TAC"/>
            </w:pPr>
            <w:r w:rsidRPr="00777523">
              <w:t>X</w:t>
            </w:r>
          </w:p>
        </w:tc>
        <w:tc>
          <w:tcPr>
            <w:tcW w:w="755" w:type="pct"/>
          </w:tcPr>
          <w:p w14:paraId="76686EEE" w14:textId="77777777" w:rsidR="000420AA" w:rsidRPr="00777523" w:rsidRDefault="000420AA" w:rsidP="00777523">
            <w:pPr>
              <w:pStyle w:val="TAC"/>
            </w:pPr>
          </w:p>
        </w:tc>
        <w:tc>
          <w:tcPr>
            <w:tcW w:w="943" w:type="pct"/>
          </w:tcPr>
          <w:p w14:paraId="1F7493DA" w14:textId="77777777" w:rsidR="000420AA" w:rsidRPr="00777523" w:rsidRDefault="000420AA" w:rsidP="00777523">
            <w:pPr>
              <w:pStyle w:val="TAC"/>
            </w:pPr>
          </w:p>
        </w:tc>
      </w:tr>
      <w:tr w:rsidR="00966FF5" w:rsidRPr="00777523" w14:paraId="283B6DF3" w14:textId="77777777" w:rsidTr="00AB5186">
        <w:tc>
          <w:tcPr>
            <w:tcW w:w="806" w:type="pct"/>
            <w:shd w:val="clear" w:color="auto" w:fill="auto"/>
          </w:tcPr>
          <w:p w14:paraId="705F1F79" w14:textId="265CD0B8" w:rsidR="00966FF5" w:rsidRPr="00777523" w:rsidRDefault="00966FF5" w:rsidP="00777523">
            <w:pPr>
              <w:pStyle w:val="TAH"/>
            </w:pPr>
            <w:r w:rsidRPr="00777523">
              <w:t>15</w:t>
            </w:r>
          </w:p>
        </w:tc>
        <w:tc>
          <w:tcPr>
            <w:tcW w:w="609" w:type="pct"/>
            <w:shd w:val="clear" w:color="auto" w:fill="auto"/>
          </w:tcPr>
          <w:p w14:paraId="0C475E45" w14:textId="77777777" w:rsidR="00966FF5" w:rsidRPr="00777523" w:rsidRDefault="00966FF5" w:rsidP="00777523">
            <w:pPr>
              <w:pStyle w:val="TAC"/>
            </w:pPr>
          </w:p>
        </w:tc>
        <w:tc>
          <w:tcPr>
            <w:tcW w:w="566" w:type="pct"/>
            <w:shd w:val="clear" w:color="auto" w:fill="auto"/>
          </w:tcPr>
          <w:p w14:paraId="28F8338A" w14:textId="77777777" w:rsidR="00966FF5" w:rsidRPr="00777523" w:rsidRDefault="00966FF5" w:rsidP="00777523">
            <w:pPr>
              <w:pStyle w:val="TAC"/>
            </w:pPr>
          </w:p>
        </w:tc>
        <w:tc>
          <w:tcPr>
            <w:tcW w:w="566" w:type="pct"/>
            <w:shd w:val="clear" w:color="auto" w:fill="auto"/>
          </w:tcPr>
          <w:p w14:paraId="54DE10FE" w14:textId="77777777" w:rsidR="00966FF5" w:rsidRPr="00777523" w:rsidRDefault="00966FF5" w:rsidP="00777523">
            <w:pPr>
              <w:pStyle w:val="TAC"/>
            </w:pPr>
          </w:p>
        </w:tc>
        <w:tc>
          <w:tcPr>
            <w:tcW w:w="755" w:type="pct"/>
            <w:shd w:val="clear" w:color="auto" w:fill="auto"/>
          </w:tcPr>
          <w:p w14:paraId="663ED4A3" w14:textId="472E4487" w:rsidR="00966FF5" w:rsidRPr="00777523" w:rsidRDefault="00966FF5" w:rsidP="00777523">
            <w:pPr>
              <w:pStyle w:val="TAC"/>
            </w:pPr>
            <w:r w:rsidRPr="00777523">
              <w:t>X</w:t>
            </w:r>
          </w:p>
        </w:tc>
        <w:tc>
          <w:tcPr>
            <w:tcW w:w="755" w:type="pct"/>
          </w:tcPr>
          <w:p w14:paraId="13704E6E" w14:textId="4D4F7FDB" w:rsidR="00966FF5" w:rsidRPr="00777523" w:rsidRDefault="00966FF5" w:rsidP="00777523">
            <w:pPr>
              <w:pStyle w:val="TAC"/>
            </w:pPr>
            <w:r w:rsidRPr="00777523">
              <w:t>X</w:t>
            </w:r>
          </w:p>
        </w:tc>
        <w:tc>
          <w:tcPr>
            <w:tcW w:w="943" w:type="pct"/>
          </w:tcPr>
          <w:p w14:paraId="567D83F0" w14:textId="77777777" w:rsidR="00966FF5" w:rsidRPr="00777523" w:rsidRDefault="00966FF5" w:rsidP="00777523">
            <w:pPr>
              <w:pStyle w:val="TAC"/>
            </w:pPr>
          </w:p>
        </w:tc>
      </w:tr>
      <w:tr w:rsidR="005C7543" w:rsidRPr="00777523" w14:paraId="05179822" w14:textId="77777777" w:rsidTr="00AB5186">
        <w:tc>
          <w:tcPr>
            <w:tcW w:w="806" w:type="pct"/>
            <w:shd w:val="clear" w:color="auto" w:fill="auto"/>
          </w:tcPr>
          <w:p w14:paraId="280ACB44" w14:textId="2DC32F27" w:rsidR="005C7543" w:rsidRPr="00777523" w:rsidRDefault="005C7543" w:rsidP="00777523">
            <w:pPr>
              <w:pStyle w:val="TAH"/>
            </w:pPr>
            <w:r w:rsidRPr="00777523">
              <w:t>16</w:t>
            </w:r>
          </w:p>
        </w:tc>
        <w:tc>
          <w:tcPr>
            <w:tcW w:w="609" w:type="pct"/>
            <w:shd w:val="clear" w:color="auto" w:fill="auto"/>
          </w:tcPr>
          <w:p w14:paraId="4124A953" w14:textId="77777777" w:rsidR="005C7543" w:rsidRPr="00777523" w:rsidRDefault="005C7543" w:rsidP="00777523">
            <w:pPr>
              <w:pStyle w:val="TAC"/>
            </w:pPr>
          </w:p>
        </w:tc>
        <w:tc>
          <w:tcPr>
            <w:tcW w:w="566" w:type="pct"/>
            <w:shd w:val="clear" w:color="auto" w:fill="auto"/>
          </w:tcPr>
          <w:p w14:paraId="3680A2C7" w14:textId="1E7F1D5B" w:rsidR="005C7543" w:rsidRPr="00777523" w:rsidRDefault="005C7543" w:rsidP="00777523">
            <w:pPr>
              <w:pStyle w:val="TAC"/>
            </w:pPr>
            <w:r w:rsidRPr="00777523">
              <w:t>X</w:t>
            </w:r>
          </w:p>
        </w:tc>
        <w:tc>
          <w:tcPr>
            <w:tcW w:w="566" w:type="pct"/>
            <w:shd w:val="clear" w:color="auto" w:fill="auto"/>
          </w:tcPr>
          <w:p w14:paraId="7FF18D06" w14:textId="77777777" w:rsidR="005C7543" w:rsidRPr="00777523" w:rsidRDefault="005C7543" w:rsidP="00777523">
            <w:pPr>
              <w:pStyle w:val="TAC"/>
            </w:pPr>
          </w:p>
        </w:tc>
        <w:tc>
          <w:tcPr>
            <w:tcW w:w="755" w:type="pct"/>
            <w:shd w:val="clear" w:color="auto" w:fill="auto"/>
          </w:tcPr>
          <w:p w14:paraId="70BC0C1F" w14:textId="77777777" w:rsidR="005C7543" w:rsidRPr="00777523" w:rsidRDefault="005C7543" w:rsidP="00777523">
            <w:pPr>
              <w:pStyle w:val="TAC"/>
            </w:pPr>
          </w:p>
        </w:tc>
        <w:tc>
          <w:tcPr>
            <w:tcW w:w="755" w:type="pct"/>
          </w:tcPr>
          <w:p w14:paraId="792A05A8" w14:textId="77777777" w:rsidR="005C7543" w:rsidRPr="00777523" w:rsidRDefault="005C7543" w:rsidP="00777523">
            <w:pPr>
              <w:pStyle w:val="TAC"/>
            </w:pPr>
          </w:p>
        </w:tc>
        <w:tc>
          <w:tcPr>
            <w:tcW w:w="943" w:type="pct"/>
          </w:tcPr>
          <w:p w14:paraId="5C27FCBC" w14:textId="77777777" w:rsidR="005C7543" w:rsidRPr="00777523" w:rsidRDefault="005C7543" w:rsidP="00777523">
            <w:pPr>
              <w:pStyle w:val="TAC"/>
            </w:pPr>
          </w:p>
        </w:tc>
      </w:tr>
      <w:tr w:rsidR="00C41255" w:rsidRPr="00777523" w14:paraId="0F27745F" w14:textId="77777777" w:rsidTr="00AB5186">
        <w:tc>
          <w:tcPr>
            <w:tcW w:w="806" w:type="pct"/>
            <w:shd w:val="clear" w:color="auto" w:fill="auto"/>
          </w:tcPr>
          <w:p w14:paraId="08167834" w14:textId="3C18BC37" w:rsidR="00C41255" w:rsidRPr="00777523" w:rsidRDefault="00C41255" w:rsidP="00777523">
            <w:pPr>
              <w:pStyle w:val="TAH"/>
            </w:pPr>
            <w:r w:rsidRPr="00777523">
              <w:t>17</w:t>
            </w:r>
          </w:p>
        </w:tc>
        <w:tc>
          <w:tcPr>
            <w:tcW w:w="609" w:type="pct"/>
            <w:shd w:val="clear" w:color="auto" w:fill="auto"/>
          </w:tcPr>
          <w:p w14:paraId="610E1C82" w14:textId="77777777" w:rsidR="00C41255" w:rsidRPr="00777523" w:rsidRDefault="00C41255" w:rsidP="00777523">
            <w:pPr>
              <w:pStyle w:val="TAC"/>
            </w:pPr>
          </w:p>
        </w:tc>
        <w:tc>
          <w:tcPr>
            <w:tcW w:w="566" w:type="pct"/>
            <w:shd w:val="clear" w:color="auto" w:fill="auto"/>
          </w:tcPr>
          <w:p w14:paraId="75689B36" w14:textId="77777777" w:rsidR="00C41255" w:rsidRPr="00777523" w:rsidRDefault="00C41255" w:rsidP="00777523">
            <w:pPr>
              <w:pStyle w:val="TAC"/>
            </w:pPr>
          </w:p>
        </w:tc>
        <w:tc>
          <w:tcPr>
            <w:tcW w:w="566" w:type="pct"/>
            <w:shd w:val="clear" w:color="auto" w:fill="auto"/>
          </w:tcPr>
          <w:p w14:paraId="49176DB6" w14:textId="77777777" w:rsidR="00C41255" w:rsidRPr="00777523" w:rsidRDefault="00C41255" w:rsidP="00777523">
            <w:pPr>
              <w:pStyle w:val="TAC"/>
            </w:pPr>
          </w:p>
        </w:tc>
        <w:tc>
          <w:tcPr>
            <w:tcW w:w="755" w:type="pct"/>
            <w:shd w:val="clear" w:color="auto" w:fill="auto"/>
          </w:tcPr>
          <w:p w14:paraId="22D8CC24" w14:textId="77777777" w:rsidR="00C41255" w:rsidRPr="00777523" w:rsidRDefault="00C41255" w:rsidP="00777523">
            <w:pPr>
              <w:pStyle w:val="TAC"/>
            </w:pPr>
          </w:p>
        </w:tc>
        <w:tc>
          <w:tcPr>
            <w:tcW w:w="755" w:type="pct"/>
          </w:tcPr>
          <w:p w14:paraId="721C3F91" w14:textId="77777777" w:rsidR="00C41255" w:rsidRPr="00777523" w:rsidRDefault="00C41255" w:rsidP="00777523">
            <w:pPr>
              <w:pStyle w:val="TAC"/>
            </w:pPr>
          </w:p>
        </w:tc>
        <w:tc>
          <w:tcPr>
            <w:tcW w:w="943" w:type="pct"/>
          </w:tcPr>
          <w:p w14:paraId="40BF8A3F" w14:textId="56ED2110" w:rsidR="00C41255" w:rsidRPr="00777523" w:rsidRDefault="000A5E95" w:rsidP="00777523">
            <w:pPr>
              <w:pStyle w:val="TAC"/>
            </w:pPr>
            <w:r w:rsidRPr="00777523">
              <w:t>X</w:t>
            </w:r>
          </w:p>
        </w:tc>
      </w:tr>
      <w:tr w:rsidR="00A81600" w:rsidRPr="00777523" w14:paraId="2165E5E7" w14:textId="77777777" w:rsidTr="00AB5186">
        <w:tc>
          <w:tcPr>
            <w:tcW w:w="806" w:type="pct"/>
            <w:shd w:val="clear" w:color="auto" w:fill="auto"/>
          </w:tcPr>
          <w:p w14:paraId="247C998F" w14:textId="43C1699E" w:rsidR="00A81600" w:rsidRPr="00777523" w:rsidRDefault="00A81600" w:rsidP="00777523">
            <w:pPr>
              <w:pStyle w:val="TAH"/>
            </w:pPr>
            <w:r w:rsidRPr="00777523">
              <w:t>18</w:t>
            </w:r>
          </w:p>
        </w:tc>
        <w:tc>
          <w:tcPr>
            <w:tcW w:w="609" w:type="pct"/>
            <w:shd w:val="clear" w:color="auto" w:fill="auto"/>
          </w:tcPr>
          <w:p w14:paraId="5B1BD405" w14:textId="77777777" w:rsidR="00A81600" w:rsidRPr="00777523" w:rsidRDefault="00A81600" w:rsidP="00777523">
            <w:pPr>
              <w:pStyle w:val="TAC"/>
            </w:pPr>
          </w:p>
        </w:tc>
        <w:tc>
          <w:tcPr>
            <w:tcW w:w="566" w:type="pct"/>
            <w:shd w:val="clear" w:color="auto" w:fill="auto"/>
          </w:tcPr>
          <w:p w14:paraId="55A1B22F" w14:textId="77777777" w:rsidR="00A81600" w:rsidRPr="00777523" w:rsidRDefault="00A81600" w:rsidP="00777523">
            <w:pPr>
              <w:pStyle w:val="TAC"/>
            </w:pPr>
          </w:p>
        </w:tc>
        <w:tc>
          <w:tcPr>
            <w:tcW w:w="566" w:type="pct"/>
            <w:shd w:val="clear" w:color="auto" w:fill="auto"/>
          </w:tcPr>
          <w:p w14:paraId="373DA445" w14:textId="77777777" w:rsidR="00A81600" w:rsidRPr="00777523" w:rsidRDefault="00A81600" w:rsidP="00777523">
            <w:pPr>
              <w:pStyle w:val="TAC"/>
            </w:pPr>
          </w:p>
        </w:tc>
        <w:tc>
          <w:tcPr>
            <w:tcW w:w="755" w:type="pct"/>
            <w:shd w:val="clear" w:color="auto" w:fill="auto"/>
          </w:tcPr>
          <w:p w14:paraId="52D3B3D2" w14:textId="77777777" w:rsidR="00A81600" w:rsidRPr="00777523" w:rsidRDefault="00A81600" w:rsidP="00777523">
            <w:pPr>
              <w:pStyle w:val="TAC"/>
            </w:pPr>
          </w:p>
        </w:tc>
        <w:tc>
          <w:tcPr>
            <w:tcW w:w="755" w:type="pct"/>
          </w:tcPr>
          <w:p w14:paraId="1EA66771" w14:textId="040EF494" w:rsidR="00A81600" w:rsidRPr="00777523" w:rsidRDefault="00A81600" w:rsidP="00777523">
            <w:pPr>
              <w:pStyle w:val="TAC"/>
            </w:pPr>
            <w:r w:rsidRPr="00777523">
              <w:t>X</w:t>
            </w:r>
          </w:p>
        </w:tc>
        <w:tc>
          <w:tcPr>
            <w:tcW w:w="943" w:type="pct"/>
          </w:tcPr>
          <w:p w14:paraId="70DB1FF5" w14:textId="77777777" w:rsidR="00A81600" w:rsidRPr="00777523" w:rsidRDefault="00A81600" w:rsidP="00777523">
            <w:pPr>
              <w:pStyle w:val="TAC"/>
            </w:pPr>
          </w:p>
        </w:tc>
      </w:tr>
      <w:tr w:rsidR="004323F1" w:rsidRPr="00777523" w14:paraId="3B6C530E" w14:textId="77777777" w:rsidTr="00AB5186">
        <w:tc>
          <w:tcPr>
            <w:tcW w:w="806" w:type="pct"/>
            <w:shd w:val="clear" w:color="auto" w:fill="auto"/>
          </w:tcPr>
          <w:p w14:paraId="325DEEC3" w14:textId="3E69D138" w:rsidR="004323F1" w:rsidRPr="00777523" w:rsidRDefault="004323F1" w:rsidP="00777523">
            <w:pPr>
              <w:pStyle w:val="TAH"/>
            </w:pPr>
            <w:r w:rsidRPr="00777523">
              <w:t>19</w:t>
            </w:r>
          </w:p>
        </w:tc>
        <w:tc>
          <w:tcPr>
            <w:tcW w:w="609" w:type="pct"/>
            <w:shd w:val="clear" w:color="auto" w:fill="auto"/>
          </w:tcPr>
          <w:p w14:paraId="589D7246" w14:textId="77777777" w:rsidR="004323F1" w:rsidRPr="00777523" w:rsidRDefault="004323F1" w:rsidP="00777523">
            <w:pPr>
              <w:pStyle w:val="TAC"/>
            </w:pPr>
          </w:p>
        </w:tc>
        <w:tc>
          <w:tcPr>
            <w:tcW w:w="566" w:type="pct"/>
            <w:shd w:val="clear" w:color="auto" w:fill="auto"/>
          </w:tcPr>
          <w:p w14:paraId="2B35D38E" w14:textId="0E51ACC8" w:rsidR="004323F1" w:rsidRPr="00777523" w:rsidRDefault="00827AE5" w:rsidP="00777523">
            <w:pPr>
              <w:pStyle w:val="TAC"/>
            </w:pPr>
            <w:r w:rsidRPr="00777523">
              <w:t>X</w:t>
            </w:r>
          </w:p>
        </w:tc>
        <w:tc>
          <w:tcPr>
            <w:tcW w:w="566" w:type="pct"/>
            <w:shd w:val="clear" w:color="auto" w:fill="auto"/>
          </w:tcPr>
          <w:p w14:paraId="4B01A62F" w14:textId="77777777" w:rsidR="004323F1" w:rsidRPr="00777523" w:rsidRDefault="004323F1" w:rsidP="00777523">
            <w:pPr>
              <w:pStyle w:val="TAC"/>
            </w:pPr>
          </w:p>
        </w:tc>
        <w:tc>
          <w:tcPr>
            <w:tcW w:w="755" w:type="pct"/>
            <w:shd w:val="clear" w:color="auto" w:fill="auto"/>
          </w:tcPr>
          <w:p w14:paraId="19512A60" w14:textId="77777777" w:rsidR="004323F1" w:rsidRPr="00777523" w:rsidRDefault="004323F1" w:rsidP="00777523">
            <w:pPr>
              <w:pStyle w:val="TAC"/>
            </w:pPr>
          </w:p>
        </w:tc>
        <w:tc>
          <w:tcPr>
            <w:tcW w:w="755" w:type="pct"/>
          </w:tcPr>
          <w:p w14:paraId="59D35B6C" w14:textId="77777777" w:rsidR="004323F1" w:rsidRPr="00777523" w:rsidRDefault="004323F1" w:rsidP="00777523">
            <w:pPr>
              <w:pStyle w:val="TAC"/>
            </w:pPr>
          </w:p>
        </w:tc>
        <w:tc>
          <w:tcPr>
            <w:tcW w:w="943" w:type="pct"/>
          </w:tcPr>
          <w:p w14:paraId="1C672111" w14:textId="77777777" w:rsidR="004323F1" w:rsidRPr="00777523" w:rsidRDefault="004323F1" w:rsidP="00777523">
            <w:pPr>
              <w:pStyle w:val="TAC"/>
            </w:pPr>
          </w:p>
        </w:tc>
      </w:tr>
      <w:tr w:rsidR="00170B38" w:rsidRPr="00777523" w14:paraId="3BAC9ED5" w14:textId="77777777" w:rsidTr="00AB5186">
        <w:tc>
          <w:tcPr>
            <w:tcW w:w="806" w:type="pct"/>
            <w:shd w:val="clear" w:color="auto" w:fill="auto"/>
          </w:tcPr>
          <w:p w14:paraId="69CDCEFF" w14:textId="0B262D28" w:rsidR="00170B38" w:rsidRPr="00777523" w:rsidRDefault="00170B38" w:rsidP="00777523">
            <w:pPr>
              <w:pStyle w:val="TAH"/>
            </w:pPr>
            <w:r w:rsidRPr="00777523">
              <w:t>20</w:t>
            </w:r>
          </w:p>
        </w:tc>
        <w:tc>
          <w:tcPr>
            <w:tcW w:w="609" w:type="pct"/>
            <w:shd w:val="clear" w:color="auto" w:fill="auto"/>
          </w:tcPr>
          <w:p w14:paraId="178B0007" w14:textId="77777777" w:rsidR="00170B38" w:rsidRPr="00777523" w:rsidRDefault="00170B38" w:rsidP="00777523">
            <w:pPr>
              <w:pStyle w:val="TAC"/>
            </w:pPr>
          </w:p>
        </w:tc>
        <w:tc>
          <w:tcPr>
            <w:tcW w:w="566" w:type="pct"/>
            <w:shd w:val="clear" w:color="auto" w:fill="auto"/>
          </w:tcPr>
          <w:p w14:paraId="4A8CDBE4" w14:textId="39C8913D" w:rsidR="00170B38" w:rsidRPr="00777523" w:rsidRDefault="00170B38" w:rsidP="00777523">
            <w:pPr>
              <w:pStyle w:val="TAC"/>
            </w:pPr>
            <w:r w:rsidRPr="00777523">
              <w:t>X</w:t>
            </w:r>
          </w:p>
        </w:tc>
        <w:tc>
          <w:tcPr>
            <w:tcW w:w="566" w:type="pct"/>
            <w:shd w:val="clear" w:color="auto" w:fill="auto"/>
          </w:tcPr>
          <w:p w14:paraId="18DCA162" w14:textId="77777777" w:rsidR="00170B38" w:rsidRPr="00777523" w:rsidRDefault="00170B38" w:rsidP="00777523">
            <w:pPr>
              <w:pStyle w:val="TAC"/>
            </w:pPr>
          </w:p>
        </w:tc>
        <w:tc>
          <w:tcPr>
            <w:tcW w:w="755" w:type="pct"/>
            <w:shd w:val="clear" w:color="auto" w:fill="auto"/>
          </w:tcPr>
          <w:p w14:paraId="6327E120" w14:textId="77777777" w:rsidR="00170B38" w:rsidRPr="00777523" w:rsidRDefault="00170B38" w:rsidP="00777523">
            <w:pPr>
              <w:pStyle w:val="TAC"/>
            </w:pPr>
          </w:p>
        </w:tc>
        <w:tc>
          <w:tcPr>
            <w:tcW w:w="755" w:type="pct"/>
          </w:tcPr>
          <w:p w14:paraId="0BF46F21" w14:textId="77777777" w:rsidR="00170B38" w:rsidRPr="00777523" w:rsidRDefault="00170B38" w:rsidP="00777523">
            <w:pPr>
              <w:pStyle w:val="TAC"/>
            </w:pPr>
          </w:p>
        </w:tc>
        <w:tc>
          <w:tcPr>
            <w:tcW w:w="943" w:type="pct"/>
          </w:tcPr>
          <w:p w14:paraId="3B580B0C" w14:textId="77777777" w:rsidR="00170B38" w:rsidRPr="00777523" w:rsidRDefault="00170B38" w:rsidP="00777523">
            <w:pPr>
              <w:pStyle w:val="TAC"/>
            </w:pPr>
          </w:p>
        </w:tc>
      </w:tr>
      <w:tr w:rsidR="008043BA" w:rsidRPr="00777523" w14:paraId="605773D7" w14:textId="77777777" w:rsidTr="00AB5186">
        <w:tc>
          <w:tcPr>
            <w:tcW w:w="806" w:type="pct"/>
            <w:shd w:val="clear" w:color="auto" w:fill="auto"/>
          </w:tcPr>
          <w:p w14:paraId="776A8946" w14:textId="53C76C2D" w:rsidR="008043BA" w:rsidRPr="00777523" w:rsidRDefault="008043BA" w:rsidP="00777523">
            <w:pPr>
              <w:pStyle w:val="TAH"/>
            </w:pPr>
            <w:r w:rsidRPr="00777523">
              <w:t>21</w:t>
            </w:r>
          </w:p>
        </w:tc>
        <w:tc>
          <w:tcPr>
            <w:tcW w:w="609" w:type="pct"/>
            <w:shd w:val="clear" w:color="auto" w:fill="auto"/>
          </w:tcPr>
          <w:p w14:paraId="4D2145EE" w14:textId="77777777" w:rsidR="008043BA" w:rsidRPr="00777523" w:rsidRDefault="008043BA" w:rsidP="00777523">
            <w:pPr>
              <w:pStyle w:val="TAC"/>
            </w:pPr>
          </w:p>
        </w:tc>
        <w:tc>
          <w:tcPr>
            <w:tcW w:w="566" w:type="pct"/>
            <w:shd w:val="clear" w:color="auto" w:fill="auto"/>
          </w:tcPr>
          <w:p w14:paraId="10848CE9" w14:textId="339B9595" w:rsidR="008043BA" w:rsidRPr="00777523" w:rsidRDefault="008043BA" w:rsidP="00777523">
            <w:pPr>
              <w:pStyle w:val="TAC"/>
            </w:pPr>
            <w:r w:rsidRPr="00777523">
              <w:t>X</w:t>
            </w:r>
          </w:p>
        </w:tc>
        <w:tc>
          <w:tcPr>
            <w:tcW w:w="566" w:type="pct"/>
            <w:shd w:val="clear" w:color="auto" w:fill="auto"/>
          </w:tcPr>
          <w:p w14:paraId="481E8B21" w14:textId="77777777" w:rsidR="008043BA" w:rsidRPr="00777523" w:rsidRDefault="008043BA" w:rsidP="00777523">
            <w:pPr>
              <w:pStyle w:val="TAC"/>
            </w:pPr>
          </w:p>
        </w:tc>
        <w:tc>
          <w:tcPr>
            <w:tcW w:w="755" w:type="pct"/>
            <w:shd w:val="clear" w:color="auto" w:fill="auto"/>
          </w:tcPr>
          <w:p w14:paraId="56CC4B93" w14:textId="77777777" w:rsidR="008043BA" w:rsidRPr="00777523" w:rsidRDefault="008043BA" w:rsidP="00777523">
            <w:pPr>
              <w:pStyle w:val="TAC"/>
            </w:pPr>
          </w:p>
        </w:tc>
        <w:tc>
          <w:tcPr>
            <w:tcW w:w="755" w:type="pct"/>
          </w:tcPr>
          <w:p w14:paraId="767C3764" w14:textId="77777777" w:rsidR="008043BA" w:rsidRPr="00777523" w:rsidRDefault="008043BA" w:rsidP="00777523">
            <w:pPr>
              <w:pStyle w:val="TAC"/>
            </w:pPr>
          </w:p>
        </w:tc>
        <w:tc>
          <w:tcPr>
            <w:tcW w:w="943" w:type="pct"/>
          </w:tcPr>
          <w:p w14:paraId="1665F43D" w14:textId="77777777" w:rsidR="008043BA" w:rsidRPr="00777523" w:rsidRDefault="008043BA" w:rsidP="00777523">
            <w:pPr>
              <w:pStyle w:val="TAC"/>
            </w:pPr>
          </w:p>
        </w:tc>
      </w:tr>
      <w:tr w:rsidR="007675EB" w:rsidRPr="00777523" w14:paraId="3D77C685" w14:textId="77777777" w:rsidTr="00AB5186">
        <w:tc>
          <w:tcPr>
            <w:tcW w:w="806" w:type="pct"/>
            <w:shd w:val="clear" w:color="auto" w:fill="auto"/>
          </w:tcPr>
          <w:p w14:paraId="0823B374" w14:textId="32F990D8" w:rsidR="007675EB" w:rsidRPr="00777523" w:rsidRDefault="007675EB" w:rsidP="00777523">
            <w:pPr>
              <w:pStyle w:val="TAH"/>
            </w:pPr>
            <w:r w:rsidRPr="00777523">
              <w:t>22</w:t>
            </w:r>
          </w:p>
        </w:tc>
        <w:tc>
          <w:tcPr>
            <w:tcW w:w="609" w:type="pct"/>
            <w:shd w:val="clear" w:color="auto" w:fill="auto"/>
          </w:tcPr>
          <w:p w14:paraId="5CA825C2" w14:textId="77777777" w:rsidR="007675EB" w:rsidRPr="00777523" w:rsidRDefault="007675EB" w:rsidP="00777523">
            <w:pPr>
              <w:pStyle w:val="TAC"/>
            </w:pPr>
          </w:p>
        </w:tc>
        <w:tc>
          <w:tcPr>
            <w:tcW w:w="566" w:type="pct"/>
            <w:shd w:val="clear" w:color="auto" w:fill="auto"/>
          </w:tcPr>
          <w:p w14:paraId="39BD5B4B" w14:textId="77777777" w:rsidR="007675EB" w:rsidRPr="00777523" w:rsidRDefault="007675EB" w:rsidP="00777523">
            <w:pPr>
              <w:pStyle w:val="TAC"/>
            </w:pPr>
          </w:p>
        </w:tc>
        <w:tc>
          <w:tcPr>
            <w:tcW w:w="566" w:type="pct"/>
            <w:shd w:val="clear" w:color="auto" w:fill="auto"/>
          </w:tcPr>
          <w:p w14:paraId="30642197" w14:textId="0F1D9872" w:rsidR="007675EB" w:rsidRPr="00777523" w:rsidRDefault="007675EB" w:rsidP="00777523">
            <w:pPr>
              <w:pStyle w:val="TAC"/>
            </w:pPr>
            <w:r w:rsidRPr="00777523">
              <w:t>X</w:t>
            </w:r>
          </w:p>
        </w:tc>
        <w:tc>
          <w:tcPr>
            <w:tcW w:w="755" w:type="pct"/>
            <w:shd w:val="clear" w:color="auto" w:fill="auto"/>
          </w:tcPr>
          <w:p w14:paraId="0C69736D" w14:textId="77777777" w:rsidR="007675EB" w:rsidRPr="00777523" w:rsidRDefault="007675EB" w:rsidP="00777523">
            <w:pPr>
              <w:pStyle w:val="TAC"/>
            </w:pPr>
          </w:p>
        </w:tc>
        <w:tc>
          <w:tcPr>
            <w:tcW w:w="755" w:type="pct"/>
          </w:tcPr>
          <w:p w14:paraId="447DE0B5" w14:textId="77777777" w:rsidR="007675EB" w:rsidRPr="00777523" w:rsidRDefault="007675EB" w:rsidP="00777523">
            <w:pPr>
              <w:pStyle w:val="TAC"/>
            </w:pPr>
          </w:p>
        </w:tc>
        <w:tc>
          <w:tcPr>
            <w:tcW w:w="943" w:type="pct"/>
          </w:tcPr>
          <w:p w14:paraId="2C225DDE" w14:textId="77777777" w:rsidR="007675EB" w:rsidRPr="00777523" w:rsidRDefault="007675EB" w:rsidP="00777523">
            <w:pPr>
              <w:pStyle w:val="TAC"/>
            </w:pPr>
          </w:p>
        </w:tc>
      </w:tr>
      <w:tr w:rsidR="0099069B" w:rsidRPr="00777523" w14:paraId="3131B332" w14:textId="77777777" w:rsidTr="00AB5186">
        <w:tc>
          <w:tcPr>
            <w:tcW w:w="806" w:type="pct"/>
            <w:shd w:val="clear" w:color="auto" w:fill="auto"/>
          </w:tcPr>
          <w:p w14:paraId="420693A4" w14:textId="06F1FC2F" w:rsidR="0099069B" w:rsidRPr="00777523" w:rsidRDefault="0099069B" w:rsidP="00777523">
            <w:pPr>
              <w:pStyle w:val="TAH"/>
            </w:pPr>
            <w:r w:rsidRPr="00777523">
              <w:t>23</w:t>
            </w:r>
          </w:p>
        </w:tc>
        <w:tc>
          <w:tcPr>
            <w:tcW w:w="609" w:type="pct"/>
            <w:shd w:val="clear" w:color="auto" w:fill="auto"/>
          </w:tcPr>
          <w:p w14:paraId="115AD2D9" w14:textId="77777777" w:rsidR="0099069B" w:rsidRPr="00777523" w:rsidRDefault="0099069B" w:rsidP="00777523">
            <w:pPr>
              <w:pStyle w:val="TAC"/>
            </w:pPr>
          </w:p>
        </w:tc>
        <w:tc>
          <w:tcPr>
            <w:tcW w:w="566" w:type="pct"/>
            <w:shd w:val="clear" w:color="auto" w:fill="auto"/>
          </w:tcPr>
          <w:p w14:paraId="64578142" w14:textId="77777777" w:rsidR="0099069B" w:rsidRPr="00777523" w:rsidRDefault="0099069B" w:rsidP="00777523">
            <w:pPr>
              <w:pStyle w:val="TAC"/>
            </w:pPr>
          </w:p>
        </w:tc>
        <w:tc>
          <w:tcPr>
            <w:tcW w:w="566" w:type="pct"/>
            <w:shd w:val="clear" w:color="auto" w:fill="auto"/>
          </w:tcPr>
          <w:p w14:paraId="0C06A42F" w14:textId="77777777" w:rsidR="0099069B" w:rsidRPr="00777523" w:rsidRDefault="0099069B" w:rsidP="00777523">
            <w:pPr>
              <w:pStyle w:val="TAC"/>
            </w:pPr>
          </w:p>
        </w:tc>
        <w:tc>
          <w:tcPr>
            <w:tcW w:w="755" w:type="pct"/>
            <w:shd w:val="clear" w:color="auto" w:fill="auto"/>
          </w:tcPr>
          <w:p w14:paraId="75D5656E" w14:textId="5435B9BE" w:rsidR="0099069B" w:rsidRPr="00777523" w:rsidRDefault="0064444C" w:rsidP="00777523">
            <w:pPr>
              <w:pStyle w:val="TAC"/>
            </w:pPr>
            <w:r w:rsidRPr="00777523">
              <w:t>X</w:t>
            </w:r>
          </w:p>
        </w:tc>
        <w:tc>
          <w:tcPr>
            <w:tcW w:w="755" w:type="pct"/>
          </w:tcPr>
          <w:p w14:paraId="16A11C4F" w14:textId="77777777" w:rsidR="0099069B" w:rsidRPr="00777523" w:rsidRDefault="0099069B" w:rsidP="00777523">
            <w:pPr>
              <w:pStyle w:val="TAC"/>
            </w:pPr>
          </w:p>
        </w:tc>
        <w:tc>
          <w:tcPr>
            <w:tcW w:w="943" w:type="pct"/>
          </w:tcPr>
          <w:p w14:paraId="3DC7B32E" w14:textId="77777777" w:rsidR="0099069B" w:rsidRPr="00777523" w:rsidRDefault="0099069B" w:rsidP="00777523">
            <w:pPr>
              <w:pStyle w:val="TAC"/>
            </w:pPr>
          </w:p>
        </w:tc>
      </w:tr>
      <w:tr w:rsidR="008F13F3" w:rsidRPr="00777523" w14:paraId="12C2B144" w14:textId="77777777" w:rsidTr="00AB5186">
        <w:tc>
          <w:tcPr>
            <w:tcW w:w="806" w:type="pct"/>
            <w:shd w:val="clear" w:color="auto" w:fill="auto"/>
          </w:tcPr>
          <w:p w14:paraId="213F2159" w14:textId="5022F9A9" w:rsidR="008F13F3" w:rsidRPr="00777523" w:rsidRDefault="008F13F3" w:rsidP="00777523">
            <w:pPr>
              <w:pStyle w:val="TAH"/>
            </w:pPr>
            <w:r w:rsidRPr="00777523">
              <w:t>24</w:t>
            </w:r>
          </w:p>
        </w:tc>
        <w:tc>
          <w:tcPr>
            <w:tcW w:w="609" w:type="pct"/>
            <w:shd w:val="clear" w:color="auto" w:fill="auto"/>
          </w:tcPr>
          <w:p w14:paraId="0DEF284E" w14:textId="77777777" w:rsidR="008F13F3" w:rsidRPr="00777523" w:rsidRDefault="008F13F3" w:rsidP="00777523">
            <w:pPr>
              <w:pStyle w:val="TAC"/>
            </w:pPr>
          </w:p>
        </w:tc>
        <w:tc>
          <w:tcPr>
            <w:tcW w:w="566" w:type="pct"/>
            <w:shd w:val="clear" w:color="auto" w:fill="auto"/>
          </w:tcPr>
          <w:p w14:paraId="2AE9EB10" w14:textId="77777777" w:rsidR="008F13F3" w:rsidRPr="00777523" w:rsidRDefault="008F13F3" w:rsidP="00777523">
            <w:pPr>
              <w:pStyle w:val="TAC"/>
            </w:pPr>
          </w:p>
        </w:tc>
        <w:tc>
          <w:tcPr>
            <w:tcW w:w="566" w:type="pct"/>
            <w:shd w:val="clear" w:color="auto" w:fill="auto"/>
          </w:tcPr>
          <w:p w14:paraId="6AEB9D86" w14:textId="77777777" w:rsidR="008F13F3" w:rsidRPr="00777523" w:rsidRDefault="008F13F3" w:rsidP="00777523">
            <w:pPr>
              <w:pStyle w:val="TAC"/>
            </w:pPr>
          </w:p>
        </w:tc>
        <w:tc>
          <w:tcPr>
            <w:tcW w:w="755" w:type="pct"/>
            <w:shd w:val="clear" w:color="auto" w:fill="auto"/>
          </w:tcPr>
          <w:p w14:paraId="6C072047" w14:textId="5240DEC0" w:rsidR="008F13F3" w:rsidRPr="00777523" w:rsidRDefault="008F13F3" w:rsidP="00777523">
            <w:pPr>
              <w:pStyle w:val="TAC"/>
            </w:pPr>
            <w:r w:rsidRPr="00777523">
              <w:t>X</w:t>
            </w:r>
          </w:p>
        </w:tc>
        <w:tc>
          <w:tcPr>
            <w:tcW w:w="755" w:type="pct"/>
          </w:tcPr>
          <w:p w14:paraId="686E34B5" w14:textId="77777777" w:rsidR="008F13F3" w:rsidRPr="00777523" w:rsidRDefault="008F13F3" w:rsidP="00777523">
            <w:pPr>
              <w:pStyle w:val="TAC"/>
            </w:pPr>
          </w:p>
        </w:tc>
        <w:tc>
          <w:tcPr>
            <w:tcW w:w="943" w:type="pct"/>
          </w:tcPr>
          <w:p w14:paraId="66E8F9C4" w14:textId="77777777" w:rsidR="008F13F3" w:rsidRPr="00777523" w:rsidRDefault="008F13F3" w:rsidP="00777523">
            <w:pPr>
              <w:pStyle w:val="TAC"/>
            </w:pPr>
          </w:p>
        </w:tc>
      </w:tr>
      <w:tr w:rsidR="00BD2E0C" w:rsidRPr="00777523" w14:paraId="460E571A" w14:textId="77777777" w:rsidTr="00AB5186">
        <w:tc>
          <w:tcPr>
            <w:tcW w:w="806" w:type="pct"/>
            <w:shd w:val="clear" w:color="auto" w:fill="auto"/>
          </w:tcPr>
          <w:p w14:paraId="6C7E5953" w14:textId="17D5E58C" w:rsidR="00BD2E0C" w:rsidRPr="00777523" w:rsidRDefault="00BD2E0C" w:rsidP="00777523">
            <w:pPr>
              <w:pStyle w:val="TAH"/>
            </w:pPr>
            <w:r w:rsidRPr="00777523">
              <w:t>25</w:t>
            </w:r>
          </w:p>
        </w:tc>
        <w:tc>
          <w:tcPr>
            <w:tcW w:w="609" w:type="pct"/>
            <w:shd w:val="clear" w:color="auto" w:fill="auto"/>
          </w:tcPr>
          <w:p w14:paraId="4635B0F9" w14:textId="77777777" w:rsidR="00BD2E0C" w:rsidRPr="00777523" w:rsidRDefault="00BD2E0C" w:rsidP="00777523">
            <w:pPr>
              <w:pStyle w:val="TAC"/>
            </w:pPr>
          </w:p>
        </w:tc>
        <w:tc>
          <w:tcPr>
            <w:tcW w:w="566" w:type="pct"/>
            <w:shd w:val="clear" w:color="auto" w:fill="auto"/>
          </w:tcPr>
          <w:p w14:paraId="14D328FC" w14:textId="77777777" w:rsidR="00BD2E0C" w:rsidRPr="00777523" w:rsidRDefault="00BD2E0C" w:rsidP="00777523">
            <w:pPr>
              <w:pStyle w:val="TAC"/>
            </w:pPr>
          </w:p>
        </w:tc>
        <w:tc>
          <w:tcPr>
            <w:tcW w:w="566" w:type="pct"/>
            <w:shd w:val="clear" w:color="auto" w:fill="auto"/>
          </w:tcPr>
          <w:p w14:paraId="03D80DF0" w14:textId="77777777" w:rsidR="00BD2E0C" w:rsidRPr="00777523" w:rsidRDefault="00BD2E0C" w:rsidP="00777523">
            <w:pPr>
              <w:pStyle w:val="TAC"/>
            </w:pPr>
          </w:p>
        </w:tc>
        <w:tc>
          <w:tcPr>
            <w:tcW w:w="755" w:type="pct"/>
            <w:shd w:val="clear" w:color="auto" w:fill="auto"/>
          </w:tcPr>
          <w:p w14:paraId="129B611E" w14:textId="6BF785FE" w:rsidR="00BD2E0C" w:rsidRPr="00777523" w:rsidRDefault="00BD2E0C" w:rsidP="00777523">
            <w:pPr>
              <w:pStyle w:val="TAC"/>
            </w:pPr>
            <w:r w:rsidRPr="00777523">
              <w:t>X</w:t>
            </w:r>
          </w:p>
        </w:tc>
        <w:tc>
          <w:tcPr>
            <w:tcW w:w="755" w:type="pct"/>
          </w:tcPr>
          <w:p w14:paraId="6DE986D3" w14:textId="77777777" w:rsidR="00BD2E0C" w:rsidRPr="00777523" w:rsidRDefault="00BD2E0C" w:rsidP="00777523">
            <w:pPr>
              <w:pStyle w:val="TAC"/>
            </w:pPr>
          </w:p>
        </w:tc>
        <w:tc>
          <w:tcPr>
            <w:tcW w:w="943" w:type="pct"/>
          </w:tcPr>
          <w:p w14:paraId="32E63F12" w14:textId="77777777" w:rsidR="00BD2E0C" w:rsidRPr="00777523" w:rsidRDefault="00BD2E0C" w:rsidP="00777523">
            <w:pPr>
              <w:pStyle w:val="TAC"/>
            </w:pPr>
          </w:p>
        </w:tc>
      </w:tr>
      <w:tr w:rsidR="004E66FD" w:rsidRPr="00777523" w14:paraId="3F8B2BB6" w14:textId="77777777" w:rsidTr="00AB5186">
        <w:tc>
          <w:tcPr>
            <w:tcW w:w="806" w:type="pct"/>
            <w:shd w:val="clear" w:color="auto" w:fill="auto"/>
          </w:tcPr>
          <w:p w14:paraId="027D1390" w14:textId="6D74B3EC" w:rsidR="004E66FD" w:rsidRPr="00777523" w:rsidRDefault="004E66FD" w:rsidP="00777523">
            <w:pPr>
              <w:pStyle w:val="TAH"/>
            </w:pPr>
            <w:r w:rsidRPr="00777523">
              <w:t>26</w:t>
            </w:r>
          </w:p>
        </w:tc>
        <w:tc>
          <w:tcPr>
            <w:tcW w:w="609" w:type="pct"/>
            <w:shd w:val="clear" w:color="auto" w:fill="auto"/>
          </w:tcPr>
          <w:p w14:paraId="13643469" w14:textId="77777777" w:rsidR="004E66FD" w:rsidRPr="00777523" w:rsidRDefault="004E66FD" w:rsidP="00777523">
            <w:pPr>
              <w:pStyle w:val="TAC"/>
            </w:pPr>
          </w:p>
        </w:tc>
        <w:tc>
          <w:tcPr>
            <w:tcW w:w="566" w:type="pct"/>
            <w:shd w:val="clear" w:color="auto" w:fill="auto"/>
          </w:tcPr>
          <w:p w14:paraId="063B635D" w14:textId="77777777" w:rsidR="004E66FD" w:rsidRPr="00777523" w:rsidRDefault="004E66FD" w:rsidP="00777523">
            <w:pPr>
              <w:pStyle w:val="TAC"/>
            </w:pPr>
          </w:p>
        </w:tc>
        <w:tc>
          <w:tcPr>
            <w:tcW w:w="566" w:type="pct"/>
            <w:shd w:val="clear" w:color="auto" w:fill="auto"/>
          </w:tcPr>
          <w:p w14:paraId="2F5F8848" w14:textId="77777777" w:rsidR="004E66FD" w:rsidRPr="00777523" w:rsidRDefault="004E66FD" w:rsidP="00777523">
            <w:pPr>
              <w:pStyle w:val="TAC"/>
            </w:pPr>
          </w:p>
        </w:tc>
        <w:tc>
          <w:tcPr>
            <w:tcW w:w="755" w:type="pct"/>
            <w:shd w:val="clear" w:color="auto" w:fill="auto"/>
          </w:tcPr>
          <w:p w14:paraId="7EFBED0C" w14:textId="5ACC909A" w:rsidR="004E66FD" w:rsidRPr="00777523" w:rsidRDefault="004E66FD" w:rsidP="00777523">
            <w:pPr>
              <w:pStyle w:val="TAC"/>
            </w:pPr>
            <w:r w:rsidRPr="00777523">
              <w:t>X</w:t>
            </w:r>
          </w:p>
        </w:tc>
        <w:tc>
          <w:tcPr>
            <w:tcW w:w="755" w:type="pct"/>
          </w:tcPr>
          <w:p w14:paraId="21C1DCB9" w14:textId="77777777" w:rsidR="004E66FD" w:rsidRPr="00777523" w:rsidRDefault="004E66FD" w:rsidP="00777523">
            <w:pPr>
              <w:pStyle w:val="TAC"/>
            </w:pPr>
          </w:p>
        </w:tc>
        <w:tc>
          <w:tcPr>
            <w:tcW w:w="943" w:type="pct"/>
          </w:tcPr>
          <w:p w14:paraId="253D6652" w14:textId="77777777" w:rsidR="004E66FD" w:rsidRPr="00777523" w:rsidRDefault="004E66FD" w:rsidP="00777523">
            <w:pPr>
              <w:pStyle w:val="TAC"/>
            </w:pPr>
          </w:p>
        </w:tc>
      </w:tr>
      <w:tr w:rsidR="0013701D" w:rsidRPr="00777523" w14:paraId="01502670" w14:textId="77777777" w:rsidTr="00AB5186">
        <w:tc>
          <w:tcPr>
            <w:tcW w:w="806" w:type="pct"/>
            <w:shd w:val="clear" w:color="auto" w:fill="auto"/>
          </w:tcPr>
          <w:p w14:paraId="5CD559AE" w14:textId="1C8A354B" w:rsidR="0013701D" w:rsidRPr="00777523" w:rsidRDefault="0013701D" w:rsidP="00777523">
            <w:pPr>
              <w:pStyle w:val="TAH"/>
            </w:pPr>
            <w:r w:rsidRPr="00777523">
              <w:t>27</w:t>
            </w:r>
          </w:p>
        </w:tc>
        <w:tc>
          <w:tcPr>
            <w:tcW w:w="609" w:type="pct"/>
            <w:shd w:val="clear" w:color="auto" w:fill="auto"/>
          </w:tcPr>
          <w:p w14:paraId="7FDE535B" w14:textId="77777777" w:rsidR="0013701D" w:rsidRPr="00777523" w:rsidRDefault="0013701D" w:rsidP="00777523">
            <w:pPr>
              <w:pStyle w:val="TAC"/>
            </w:pPr>
          </w:p>
        </w:tc>
        <w:tc>
          <w:tcPr>
            <w:tcW w:w="566" w:type="pct"/>
            <w:shd w:val="clear" w:color="auto" w:fill="auto"/>
          </w:tcPr>
          <w:p w14:paraId="0F30C086" w14:textId="77777777" w:rsidR="0013701D" w:rsidRPr="00777523" w:rsidRDefault="0013701D" w:rsidP="00777523">
            <w:pPr>
              <w:pStyle w:val="TAC"/>
            </w:pPr>
          </w:p>
        </w:tc>
        <w:tc>
          <w:tcPr>
            <w:tcW w:w="566" w:type="pct"/>
            <w:shd w:val="clear" w:color="auto" w:fill="auto"/>
          </w:tcPr>
          <w:p w14:paraId="5C568EE6" w14:textId="77777777" w:rsidR="0013701D" w:rsidRPr="00777523" w:rsidRDefault="0013701D" w:rsidP="00777523">
            <w:pPr>
              <w:pStyle w:val="TAC"/>
            </w:pPr>
          </w:p>
        </w:tc>
        <w:tc>
          <w:tcPr>
            <w:tcW w:w="755" w:type="pct"/>
            <w:shd w:val="clear" w:color="auto" w:fill="auto"/>
          </w:tcPr>
          <w:p w14:paraId="7FB4EC8F" w14:textId="7C495148" w:rsidR="0013701D" w:rsidRPr="00777523" w:rsidRDefault="0013701D" w:rsidP="00777523">
            <w:pPr>
              <w:pStyle w:val="TAC"/>
            </w:pPr>
            <w:r w:rsidRPr="00777523">
              <w:t>X</w:t>
            </w:r>
          </w:p>
        </w:tc>
        <w:tc>
          <w:tcPr>
            <w:tcW w:w="755" w:type="pct"/>
          </w:tcPr>
          <w:p w14:paraId="5AE43670" w14:textId="41B8E6BD" w:rsidR="0013701D" w:rsidRPr="00777523" w:rsidRDefault="0013701D" w:rsidP="00777523">
            <w:pPr>
              <w:pStyle w:val="TAC"/>
            </w:pPr>
            <w:r w:rsidRPr="00777523">
              <w:t>X</w:t>
            </w:r>
          </w:p>
        </w:tc>
        <w:tc>
          <w:tcPr>
            <w:tcW w:w="943" w:type="pct"/>
          </w:tcPr>
          <w:p w14:paraId="000956B6" w14:textId="77777777" w:rsidR="0013701D" w:rsidRPr="00777523" w:rsidRDefault="0013701D" w:rsidP="00777523">
            <w:pPr>
              <w:pStyle w:val="TAC"/>
            </w:pPr>
          </w:p>
        </w:tc>
      </w:tr>
      <w:tr w:rsidR="00F35EAF" w:rsidRPr="00777523" w14:paraId="40803DA5" w14:textId="77777777" w:rsidTr="00AB5186">
        <w:tc>
          <w:tcPr>
            <w:tcW w:w="806" w:type="pct"/>
            <w:shd w:val="clear" w:color="auto" w:fill="auto"/>
          </w:tcPr>
          <w:p w14:paraId="47E6E4D3" w14:textId="5D10758C" w:rsidR="00F35EAF" w:rsidRPr="00777523" w:rsidRDefault="00F35EAF" w:rsidP="00777523">
            <w:pPr>
              <w:pStyle w:val="TAH"/>
            </w:pPr>
            <w:r w:rsidRPr="00777523">
              <w:t>28</w:t>
            </w:r>
          </w:p>
        </w:tc>
        <w:tc>
          <w:tcPr>
            <w:tcW w:w="609" w:type="pct"/>
            <w:shd w:val="clear" w:color="auto" w:fill="auto"/>
          </w:tcPr>
          <w:p w14:paraId="7FE55541" w14:textId="77777777" w:rsidR="00F35EAF" w:rsidRPr="00777523" w:rsidRDefault="00F35EAF" w:rsidP="00777523">
            <w:pPr>
              <w:pStyle w:val="TAC"/>
            </w:pPr>
          </w:p>
        </w:tc>
        <w:tc>
          <w:tcPr>
            <w:tcW w:w="566" w:type="pct"/>
            <w:shd w:val="clear" w:color="auto" w:fill="auto"/>
          </w:tcPr>
          <w:p w14:paraId="1C04A051" w14:textId="77777777" w:rsidR="00F35EAF" w:rsidRPr="00777523" w:rsidRDefault="00F35EAF" w:rsidP="00777523">
            <w:pPr>
              <w:pStyle w:val="TAC"/>
            </w:pPr>
          </w:p>
        </w:tc>
        <w:tc>
          <w:tcPr>
            <w:tcW w:w="566" w:type="pct"/>
            <w:shd w:val="clear" w:color="auto" w:fill="auto"/>
          </w:tcPr>
          <w:p w14:paraId="78870715" w14:textId="77777777" w:rsidR="00F35EAF" w:rsidRPr="00777523" w:rsidRDefault="00F35EAF" w:rsidP="00777523">
            <w:pPr>
              <w:pStyle w:val="TAC"/>
            </w:pPr>
          </w:p>
        </w:tc>
        <w:tc>
          <w:tcPr>
            <w:tcW w:w="755" w:type="pct"/>
            <w:shd w:val="clear" w:color="auto" w:fill="auto"/>
          </w:tcPr>
          <w:p w14:paraId="6F27B1A7" w14:textId="7DAB975C" w:rsidR="00F35EAF" w:rsidRPr="00777523" w:rsidRDefault="00F35EAF" w:rsidP="00777523">
            <w:pPr>
              <w:pStyle w:val="TAC"/>
            </w:pPr>
            <w:r w:rsidRPr="00777523">
              <w:t>X</w:t>
            </w:r>
          </w:p>
        </w:tc>
        <w:tc>
          <w:tcPr>
            <w:tcW w:w="755" w:type="pct"/>
          </w:tcPr>
          <w:p w14:paraId="60D74BC7" w14:textId="16A95E52" w:rsidR="00F35EAF" w:rsidRPr="00777523" w:rsidRDefault="00F35EAF" w:rsidP="00777523">
            <w:pPr>
              <w:pStyle w:val="TAC"/>
            </w:pPr>
            <w:r w:rsidRPr="00777523">
              <w:t>X</w:t>
            </w:r>
          </w:p>
        </w:tc>
        <w:tc>
          <w:tcPr>
            <w:tcW w:w="943" w:type="pct"/>
          </w:tcPr>
          <w:p w14:paraId="3E82F1BA" w14:textId="77777777" w:rsidR="00F35EAF" w:rsidRPr="00777523" w:rsidRDefault="00F35EAF" w:rsidP="00777523">
            <w:pPr>
              <w:pStyle w:val="TAC"/>
            </w:pPr>
          </w:p>
        </w:tc>
      </w:tr>
      <w:tr w:rsidR="00EB2684" w:rsidRPr="00777523" w14:paraId="4B32D025" w14:textId="77777777" w:rsidTr="00AB5186">
        <w:tc>
          <w:tcPr>
            <w:tcW w:w="806" w:type="pct"/>
            <w:shd w:val="clear" w:color="auto" w:fill="auto"/>
          </w:tcPr>
          <w:p w14:paraId="228983D6" w14:textId="2E5CEC71" w:rsidR="00EB2684" w:rsidRPr="00777523" w:rsidRDefault="00EB2684" w:rsidP="00777523">
            <w:pPr>
              <w:pStyle w:val="TAH"/>
            </w:pPr>
            <w:r w:rsidRPr="00777523">
              <w:t>29</w:t>
            </w:r>
          </w:p>
        </w:tc>
        <w:tc>
          <w:tcPr>
            <w:tcW w:w="609" w:type="pct"/>
            <w:shd w:val="clear" w:color="auto" w:fill="auto"/>
          </w:tcPr>
          <w:p w14:paraId="10937E63" w14:textId="77777777" w:rsidR="00EB2684" w:rsidRPr="00777523" w:rsidRDefault="00EB2684" w:rsidP="00777523">
            <w:pPr>
              <w:pStyle w:val="TAC"/>
            </w:pPr>
          </w:p>
        </w:tc>
        <w:tc>
          <w:tcPr>
            <w:tcW w:w="566" w:type="pct"/>
            <w:shd w:val="clear" w:color="auto" w:fill="auto"/>
          </w:tcPr>
          <w:p w14:paraId="0564670C" w14:textId="77777777" w:rsidR="00EB2684" w:rsidRPr="00777523" w:rsidRDefault="00EB2684" w:rsidP="00777523">
            <w:pPr>
              <w:pStyle w:val="TAC"/>
            </w:pPr>
          </w:p>
        </w:tc>
        <w:tc>
          <w:tcPr>
            <w:tcW w:w="566" w:type="pct"/>
            <w:shd w:val="clear" w:color="auto" w:fill="auto"/>
          </w:tcPr>
          <w:p w14:paraId="77D1EAFB" w14:textId="77777777" w:rsidR="00EB2684" w:rsidRPr="00777523" w:rsidRDefault="00EB2684" w:rsidP="00777523">
            <w:pPr>
              <w:pStyle w:val="TAC"/>
            </w:pPr>
          </w:p>
        </w:tc>
        <w:tc>
          <w:tcPr>
            <w:tcW w:w="755" w:type="pct"/>
            <w:shd w:val="clear" w:color="auto" w:fill="auto"/>
          </w:tcPr>
          <w:p w14:paraId="4B30A528" w14:textId="7201F1CC" w:rsidR="00EB2684" w:rsidRPr="00777523" w:rsidRDefault="00EB2684" w:rsidP="00777523">
            <w:pPr>
              <w:pStyle w:val="TAC"/>
            </w:pPr>
            <w:r w:rsidRPr="00777523">
              <w:t>X</w:t>
            </w:r>
          </w:p>
        </w:tc>
        <w:tc>
          <w:tcPr>
            <w:tcW w:w="755" w:type="pct"/>
          </w:tcPr>
          <w:p w14:paraId="243CC0AE" w14:textId="77777777" w:rsidR="00EB2684" w:rsidRPr="00777523" w:rsidRDefault="00EB2684" w:rsidP="00777523">
            <w:pPr>
              <w:pStyle w:val="TAC"/>
            </w:pPr>
          </w:p>
        </w:tc>
        <w:tc>
          <w:tcPr>
            <w:tcW w:w="943" w:type="pct"/>
          </w:tcPr>
          <w:p w14:paraId="49B8A22F" w14:textId="77777777" w:rsidR="00EB2684" w:rsidRPr="00777523" w:rsidRDefault="00EB2684" w:rsidP="00777523">
            <w:pPr>
              <w:pStyle w:val="TAC"/>
            </w:pPr>
          </w:p>
        </w:tc>
      </w:tr>
      <w:tr w:rsidR="00B448B4" w:rsidRPr="00777523" w14:paraId="0693721D" w14:textId="77777777" w:rsidTr="00AB5186">
        <w:tc>
          <w:tcPr>
            <w:tcW w:w="806" w:type="pct"/>
            <w:shd w:val="clear" w:color="auto" w:fill="auto"/>
          </w:tcPr>
          <w:p w14:paraId="57865515" w14:textId="7DC00326" w:rsidR="00B448B4" w:rsidRPr="00777523" w:rsidRDefault="00B448B4" w:rsidP="00777523">
            <w:pPr>
              <w:pStyle w:val="TAH"/>
            </w:pPr>
            <w:r w:rsidRPr="00777523">
              <w:t>30</w:t>
            </w:r>
          </w:p>
        </w:tc>
        <w:tc>
          <w:tcPr>
            <w:tcW w:w="609" w:type="pct"/>
            <w:shd w:val="clear" w:color="auto" w:fill="auto"/>
          </w:tcPr>
          <w:p w14:paraId="577ADF91" w14:textId="77777777" w:rsidR="00B448B4" w:rsidRPr="00777523" w:rsidRDefault="00B448B4" w:rsidP="00777523">
            <w:pPr>
              <w:pStyle w:val="TAC"/>
            </w:pPr>
          </w:p>
        </w:tc>
        <w:tc>
          <w:tcPr>
            <w:tcW w:w="566" w:type="pct"/>
            <w:shd w:val="clear" w:color="auto" w:fill="auto"/>
          </w:tcPr>
          <w:p w14:paraId="1FDFAED2" w14:textId="77777777" w:rsidR="00B448B4" w:rsidRPr="00777523" w:rsidRDefault="00B448B4" w:rsidP="00777523">
            <w:pPr>
              <w:pStyle w:val="TAC"/>
            </w:pPr>
          </w:p>
        </w:tc>
        <w:tc>
          <w:tcPr>
            <w:tcW w:w="566" w:type="pct"/>
            <w:shd w:val="clear" w:color="auto" w:fill="auto"/>
          </w:tcPr>
          <w:p w14:paraId="63426C67" w14:textId="77777777" w:rsidR="00B448B4" w:rsidRPr="00777523" w:rsidRDefault="00B448B4" w:rsidP="00777523">
            <w:pPr>
              <w:pStyle w:val="TAC"/>
            </w:pPr>
          </w:p>
        </w:tc>
        <w:tc>
          <w:tcPr>
            <w:tcW w:w="755" w:type="pct"/>
            <w:shd w:val="clear" w:color="auto" w:fill="auto"/>
          </w:tcPr>
          <w:p w14:paraId="06459B84" w14:textId="6449FFC3" w:rsidR="00B448B4" w:rsidRPr="00777523" w:rsidRDefault="00B448B4" w:rsidP="00777523">
            <w:pPr>
              <w:pStyle w:val="TAC"/>
            </w:pPr>
            <w:r w:rsidRPr="00777523">
              <w:t>X</w:t>
            </w:r>
          </w:p>
        </w:tc>
        <w:tc>
          <w:tcPr>
            <w:tcW w:w="755" w:type="pct"/>
          </w:tcPr>
          <w:p w14:paraId="376BC03D" w14:textId="77777777" w:rsidR="00B448B4" w:rsidRPr="00777523" w:rsidRDefault="00B448B4" w:rsidP="00777523">
            <w:pPr>
              <w:pStyle w:val="TAC"/>
            </w:pPr>
          </w:p>
        </w:tc>
        <w:tc>
          <w:tcPr>
            <w:tcW w:w="943" w:type="pct"/>
          </w:tcPr>
          <w:p w14:paraId="3BBAC139" w14:textId="77777777" w:rsidR="00B448B4" w:rsidRPr="00777523" w:rsidRDefault="00B448B4" w:rsidP="00777523">
            <w:pPr>
              <w:pStyle w:val="TAC"/>
            </w:pPr>
          </w:p>
        </w:tc>
      </w:tr>
      <w:tr w:rsidR="00993C3C" w:rsidRPr="00777523" w14:paraId="240C869B" w14:textId="77777777" w:rsidTr="00AB5186">
        <w:tc>
          <w:tcPr>
            <w:tcW w:w="806" w:type="pct"/>
            <w:shd w:val="clear" w:color="auto" w:fill="auto"/>
          </w:tcPr>
          <w:p w14:paraId="49D801B6" w14:textId="4BA57763" w:rsidR="00993C3C" w:rsidRPr="00777523" w:rsidRDefault="00993C3C" w:rsidP="00777523">
            <w:pPr>
              <w:pStyle w:val="TAH"/>
            </w:pPr>
            <w:r w:rsidRPr="00777523">
              <w:t>31</w:t>
            </w:r>
          </w:p>
        </w:tc>
        <w:tc>
          <w:tcPr>
            <w:tcW w:w="609" w:type="pct"/>
            <w:shd w:val="clear" w:color="auto" w:fill="auto"/>
          </w:tcPr>
          <w:p w14:paraId="7EC68DF6" w14:textId="77777777" w:rsidR="00993C3C" w:rsidRPr="00777523" w:rsidRDefault="00993C3C" w:rsidP="00777523">
            <w:pPr>
              <w:pStyle w:val="TAC"/>
            </w:pPr>
          </w:p>
        </w:tc>
        <w:tc>
          <w:tcPr>
            <w:tcW w:w="566" w:type="pct"/>
            <w:shd w:val="clear" w:color="auto" w:fill="auto"/>
          </w:tcPr>
          <w:p w14:paraId="22411752" w14:textId="77777777" w:rsidR="00993C3C" w:rsidRPr="00777523" w:rsidRDefault="00993C3C" w:rsidP="00777523">
            <w:pPr>
              <w:pStyle w:val="TAC"/>
            </w:pPr>
          </w:p>
        </w:tc>
        <w:tc>
          <w:tcPr>
            <w:tcW w:w="566" w:type="pct"/>
            <w:shd w:val="clear" w:color="auto" w:fill="auto"/>
          </w:tcPr>
          <w:p w14:paraId="36286F7E" w14:textId="77777777" w:rsidR="00993C3C" w:rsidRPr="00777523" w:rsidRDefault="00993C3C" w:rsidP="00777523">
            <w:pPr>
              <w:pStyle w:val="TAC"/>
            </w:pPr>
          </w:p>
        </w:tc>
        <w:tc>
          <w:tcPr>
            <w:tcW w:w="755" w:type="pct"/>
            <w:shd w:val="clear" w:color="auto" w:fill="auto"/>
          </w:tcPr>
          <w:p w14:paraId="484A1249" w14:textId="1179599C" w:rsidR="00993C3C" w:rsidRPr="00777523" w:rsidRDefault="00993C3C" w:rsidP="00777523">
            <w:pPr>
              <w:pStyle w:val="TAC"/>
            </w:pPr>
            <w:r w:rsidRPr="00777523">
              <w:t>X</w:t>
            </w:r>
          </w:p>
        </w:tc>
        <w:tc>
          <w:tcPr>
            <w:tcW w:w="755" w:type="pct"/>
          </w:tcPr>
          <w:p w14:paraId="5CAC485E" w14:textId="77777777" w:rsidR="00993C3C" w:rsidRPr="00777523" w:rsidRDefault="00993C3C" w:rsidP="00777523">
            <w:pPr>
              <w:pStyle w:val="TAC"/>
            </w:pPr>
          </w:p>
        </w:tc>
        <w:tc>
          <w:tcPr>
            <w:tcW w:w="943" w:type="pct"/>
          </w:tcPr>
          <w:p w14:paraId="586133C9" w14:textId="77777777" w:rsidR="00993C3C" w:rsidRPr="00777523" w:rsidRDefault="00993C3C" w:rsidP="00777523">
            <w:pPr>
              <w:pStyle w:val="TAC"/>
            </w:pPr>
          </w:p>
        </w:tc>
      </w:tr>
      <w:tr w:rsidR="002D4E9F" w:rsidRPr="00777523" w14:paraId="5BAED2D3" w14:textId="77777777" w:rsidTr="00AB5186">
        <w:tc>
          <w:tcPr>
            <w:tcW w:w="806" w:type="pct"/>
            <w:shd w:val="clear" w:color="auto" w:fill="auto"/>
          </w:tcPr>
          <w:p w14:paraId="0C07F806" w14:textId="192D468D" w:rsidR="002D4E9F" w:rsidRPr="00777523" w:rsidRDefault="002D4E9F" w:rsidP="00777523">
            <w:pPr>
              <w:pStyle w:val="TAH"/>
            </w:pPr>
            <w:r w:rsidRPr="00777523">
              <w:t>32</w:t>
            </w:r>
          </w:p>
        </w:tc>
        <w:tc>
          <w:tcPr>
            <w:tcW w:w="609" w:type="pct"/>
            <w:shd w:val="clear" w:color="auto" w:fill="auto"/>
          </w:tcPr>
          <w:p w14:paraId="28C2AA77" w14:textId="77777777" w:rsidR="002D4E9F" w:rsidRPr="00777523" w:rsidRDefault="002D4E9F" w:rsidP="00777523">
            <w:pPr>
              <w:pStyle w:val="TAC"/>
            </w:pPr>
          </w:p>
        </w:tc>
        <w:tc>
          <w:tcPr>
            <w:tcW w:w="566" w:type="pct"/>
            <w:shd w:val="clear" w:color="auto" w:fill="auto"/>
          </w:tcPr>
          <w:p w14:paraId="4F12581E" w14:textId="77777777" w:rsidR="002D4E9F" w:rsidRPr="00777523" w:rsidRDefault="002D4E9F" w:rsidP="00777523">
            <w:pPr>
              <w:pStyle w:val="TAC"/>
            </w:pPr>
          </w:p>
        </w:tc>
        <w:tc>
          <w:tcPr>
            <w:tcW w:w="566" w:type="pct"/>
            <w:shd w:val="clear" w:color="auto" w:fill="auto"/>
          </w:tcPr>
          <w:p w14:paraId="0DCB5C48" w14:textId="77777777" w:rsidR="002D4E9F" w:rsidRPr="00777523" w:rsidRDefault="002D4E9F" w:rsidP="00777523">
            <w:pPr>
              <w:pStyle w:val="TAC"/>
            </w:pPr>
          </w:p>
        </w:tc>
        <w:tc>
          <w:tcPr>
            <w:tcW w:w="755" w:type="pct"/>
            <w:shd w:val="clear" w:color="auto" w:fill="auto"/>
          </w:tcPr>
          <w:p w14:paraId="4D9FE06A" w14:textId="346025BB" w:rsidR="002D4E9F" w:rsidRPr="00777523" w:rsidRDefault="002D4E9F" w:rsidP="00777523">
            <w:pPr>
              <w:pStyle w:val="TAC"/>
            </w:pPr>
            <w:r w:rsidRPr="00777523">
              <w:t>X</w:t>
            </w:r>
          </w:p>
        </w:tc>
        <w:tc>
          <w:tcPr>
            <w:tcW w:w="755" w:type="pct"/>
          </w:tcPr>
          <w:p w14:paraId="09712D6F" w14:textId="77777777" w:rsidR="002D4E9F" w:rsidRPr="00777523" w:rsidRDefault="002D4E9F" w:rsidP="00777523">
            <w:pPr>
              <w:pStyle w:val="TAC"/>
            </w:pPr>
          </w:p>
        </w:tc>
        <w:tc>
          <w:tcPr>
            <w:tcW w:w="943" w:type="pct"/>
          </w:tcPr>
          <w:p w14:paraId="55E8B684" w14:textId="77777777" w:rsidR="002D4E9F" w:rsidRPr="00777523" w:rsidRDefault="002D4E9F" w:rsidP="00777523">
            <w:pPr>
              <w:pStyle w:val="TAC"/>
            </w:pPr>
          </w:p>
        </w:tc>
      </w:tr>
      <w:tr w:rsidR="003F149F" w:rsidRPr="00777523" w14:paraId="0E03D622" w14:textId="77777777" w:rsidTr="00AB5186">
        <w:tc>
          <w:tcPr>
            <w:tcW w:w="806" w:type="pct"/>
            <w:shd w:val="clear" w:color="auto" w:fill="auto"/>
          </w:tcPr>
          <w:p w14:paraId="14BD3A5D" w14:textId="78AE1386" w:rsidR="003F149F" w:rsidRPr="00777523" w:rsidRDefault="003F149F" w:rsidP="00777523">
            <w:pPr>
              <w:pStyle w:val="TAH"/>
            </w:pPr>
            <w:r w:rsidRPr="00777523">
              <w:t>33</w:t>
            </w:r>
          </w:p>
        </w:tc>
        <w:tc>
          <w:tcPr>
            <w:tcW w:w="609" w:type="pct"/>
            <w:shd w:val="clear" w:color="auto" w:fill="auto"/>
          </w:tcPr>
          <w:p w14:paraId="3A74CD8A" w14:textId="77777777" w:rsidR="003F149F" w:rsidRPr="00777523" w:rsidRDefault="003F149F" w:rsidP="00777523">
            <w:pPr>
              <w:pStyle w:val="TAC"/>
            </w:pPr>
          </w:p>
        </w:tc>
        <w:tc>
          <w:tcPr>
            <w:tcW w:w="566" w:type="pct"/>
            <w:shd w:val="clear" w:color="auto" w:fill="auto"/>
          </w:tcPr>
          <w:p w14:paraId="2DFDF31D" w14:textId="77777777" w:rsidR="003F149F" w:rsidRPr="00777523" w:rsidRDefault="003F149F" w:rsidP="00777523">
            <w:pPr>
              <w:pStyle w:val="TAC"/>
            </w:pPr>
          </w:p>
        </w:tc>
        <w:tc>
          <w:tcPr>
            <w:tcW w:w="566" w:type="pct"/>
            <w:shd w:val="clear" w:color="auto" w:fill="auto"/>
          </w:tcPr>
          <w:p w14:paraId="02645A0F" w14:textId="77777777" w:rsidR="003F149F" w:rsidRPr="00777523" w:rsidRDefault="003F149F" w:rsidP="00777523">
            <w:pPr>
              <w:pStyle w:val="TAC"/>
            </w:pPr>
          </w:p>
        </w:tc>
        <w:tc>
          <w:tcPr>
            <w:tcW w:w="755" w:type="pct"/>
            <w:shd w:val="clear" w:color="auto" w:fill="auto"/>
          </w:tcPr>
          <w:p w14:paraId="5EDF9F9A" w14:textId="125A1A20" w:rsidR="003F149F" w:rsidRPr="00777523" w:rsidRDefault="003F149F" w:rsidP="00777523">
            <w:pPr>
              <w:pStyle w:val="TAC"/>
            </w:pPr>
            <w:r w:rsidRPr="00777523">
              <w:t>X</w:t>
            </w:r>
          </w:p>
        </w:tc>
        <w:tc>
          <w:tcPr>
            <w:tcW w:w="755" w:type="pct"/>
          </w:tcPr>
          <w:p w14:paraId="43FAD2F4" w14:textId="77777777" w:rsidR="003F149F" w:rsidRPr="00777523" w:rsidRDefault="003F149F" w:rsidP="00777523">
            <w:pPr>
              <w:pStyle w:val="TAC"/>
            </w:pPr>
          </w:p>
        </w:tc>
        <w:tc>
          <w:tcPr>
            <w:tcW w:w="943" w:type="pct"/>
          </w:tcPr>
          <w:p w14:paraId="087BBCBA" w14:textId="77777777" w:rsidR="003F149F" w:rsidRPr="00777523" w:rsidRDefault="003F149F" w:rsidP="00777523">
            <w:pPr>
              <w:pStyle w:val="TAC"/>
            </w:pPr>
          </w:p>
        </w:tc>
      </w:tr>
      <w:tr w:rsidR="00F03FEE" w:rsidRPr="00777523" w14:paraId="296B7A70" w14:textId="77777777" w:rsidTr="00AB5186">
        <w:tc>
          <w:tcPr>
            <w:tcW w:w="806" w:type="pct"/>
            <w:shd w:val="clear" w:color="auto" w:fill="auto"/>
          </w:tcPr>
          <w:p w14:paraId="4F841FF8" w14:textId="3B4AE573" w:rsidR="00F03FEE" w:rsidRPr="00777523" w:rsidRDefault="00F03FEE" w:rsidP="00777523">
            <w:pPr>
              <w:pStyle w:val="TAH"/>
            </w:pPr>
            <w:r w:rsidRPr="00777523">
              <w:t>34</w:t>
            </w:r>
          </w:p>
        </w:tc>
        <w:tc>
          <w:tcPr>
            <w:tcW w:w="609" w:type="pct"/>
            <w:shd w:val="clear" w:color="auto" w:fill="auto"/>
          </w:tcPr>
          <w:p w14:paraId="1ACB510D" w14:textId="77777777" w:rsidR="00F03FEE" w:rsidRPr="00777523" w:rsidRDefault="00F03FEE" w:rsidP="00777523">
            <w:pPr>
              <w:pStyle w:val="TAC"/>
            </w:pPr>
          </w:p>
        </w:tc>
        <w:tc>
          <w:tcPr>
            <w:tcW w:w="566" w:type="pct"/>
            <w:shd w:val="clear" w:color="auto" w:fill="auto"/>
          </w:tcPr>
          <w:p w14:paraId="04F11F0A" w14:textId="77777777" w:rsidR="00F03FEE" w:rsidRPr="00777523" w:rsidRDefault="00F03FEE" w:rsidP="00777523">
            <w:pPr>
              <w:pStyle w:val="TAC"/>
            </w:pPr>
          </w:p>
        </w:tc>
        <w:tc>
          <w:tcPr>
            <w:tcW w:w="566" w:type="pct"/>
            <w:shd w:val="clear" w:color="auto" w:fill="auto"/>
          </w:tcPr>
          <w:p w14:paraId="314088C4" w14:textId="77777777" w:rsidR="00F03FEE" w:rsidRPr="00777523" w:rsidRDefault="00F03FEE" w:rsidP="00777523">
            <w:pPr>
              <w:pStyle w:val="TAC"/>
            </w:pPr>
          </w:p>
        </w:tc>
        <w:tc>
          <w:tcPr>
            <w:tcW w:w="755" w:type="pct"/>
            <w:shd w:val="clear" w:color="auto" w:fill="auto"/>
          </w:tcPr>
          <w:p w14:paraId="13CBA1A5" w14:textId="5910792D" w:rsidR="00F03FEE" w:rsidRPr="00777523" w:rsidRDefault="00F03FEE" w:rsidP="00777523">
            <w:pPr>
              <w:pStyle w:val="TAC"/>
            </w:pPr>
            <w:r w:rsidRPr="00777523">
              <w:t>X</w:t>
            </w:r>
          </w:p>
        </w:tc>
        <w:tc>
          <w:tcPr>
            <w:tcW w:w="755" w:type="pct"/>
          </w:tcPr>
          <w:p w14:paraId="0604F3A3" w14:textId="77777777" w:rsidR="00F03FEE" w:rsidRPr="00777523" w:rsidRDefault="00F03FEE" w:rsidP="00777523">
            <w:pPr>
              <w:pStyle w:val="TAC"/>
            </w:pPr>
          </w:p>
        </w:tc>
        <w:tc>
          <w:tcPr>
            <w:tcW w:w="943" w:type="pct"/>
          </w:tcPr>
          <w:p w14:paraId="07036CA4" w14:textId="77777777" w:rsidR="00F03FEE" w:rsidRPr="00777523" w:rsidRDefault="00F03FEE" w:rsidP="00777523">
            <w:pPr>
              <w:pStyle w:val="TAC"/>
            </w:pPr>
          </w:p>
        </w:tc>
      </w:tr>
      <w:tr w:rsidR="0002430F" w:rsidRPr="00777523" w14:paraId="0E91607C" w14:textId="77777777" w:rsidTr="00AB5186">
        <w:tc>
          <w:tcPr>
            <w:tcW w:w="806" w:type="pct"/>
            <w:shd w:val="clear" w:color="auto" w:fill="auto"/>
          </w:tcPr>
          <w:p w14:paraId="07D92A4E" w14:textId="183D44B4" w:rsidR="0002430F" w:rsidRPr="00777523" w:rsidRDefault="0002430F" w:rsidP="00777523">
            <w:pPr>
              <w:pStyle w:val="TAH"/>
            </w:pPr>
            <w:r w:rsidRPr="00777523">
              <w:t>35</w:t>
            </w:r>
          </w:p>
        </w:tc>
        <w:tc>
          <w:tcPr>
            <w:tcW w:w="609" w:type="pct"/>
            <w:shd w:val="clear" w:color="auto" w:fill="auto"/>
          </w:tcPr>
          <w:p w14:paraId="3138B8B2" w14:textId="77777777" w:rsidR="0002430F" w:rsidRPr="00777523" w:rsidRDefault="0002430F" w:rsidP="00777523">
            <w:pPr>
              <w:pStyle w:val="TAC"/>
            </w:pPr>
          </w:p>
        </w:tc>
        <w:tc>
          <w:tcPr>
            <w:tcW w:w="566" w:type="pct"/>
            <w:shd w:val="clear" w:color="auto" w:fill="auto"/>
          </w:tcPr>
          <w:p w14:paraId="68124DA4" w14:textId="77777777" w:rsidR="0002430F" w:rsidRPr="00777523" w:rsidRDefault="0002430F" w:rsidP="00777523">
            <w:pPr>
              <w:pStyle w:val="TAC"/>
            </w:pPr>
          </w:p>
        </w:tc>
        <w:tc>
          <w:tcPr>
            <w:tcW w:w="566" w:type="pct"/>
            <w:shd w:val="clear" w:color="auto" w:fill="auto"/>
          </w:tcPr>
          <w:p w14:paraId="213989A3" w14:textId="77777777" w:rsidR="0002430F" w:rsidRPr="00777523" w:rsidRDefault="0002430F" w:rsidP="00777523">
            <w:pPr>
              <w:pStyle w:val="TAC"/>
            </w:pPr>
          </w:p>
        </w:tc>
        <w:tc>
          <w:tcPr>
            <w:tcW w:w="755" w:type="pct"/>
            <w:shd w:val="clear" w:color="auto" w:fill="auto"/>
          </w:tcPr>
          <w:p w14:paraId="3761EBC3" w14:textId="77777777" w:rsidR="0002430F" w:rsidRPr="00777523" w:rsidRDefault="0002430F" w:rsidP="00777523">
            <w:pPr>
              <w:pStyle w:val="TAC"/>
            </w:pPr>
          </w:p>
        </w:tc>
        <w:tc>
          <w:tcPr>
            <w:tcW w:w="755" w:type="pct"/>
          </w:tcPr>
          <w:p w14:paraId="429E5E7F" w14:textId="0BA3226E" w:rsidR="0002430F" w:rsidRPr="00777523" w:rsidRDefault="0002430F" w:rsidP="00777523">
            <w:pPr>
              <w:pStyle w:val="TAC"/>
            </w:pPr>
            <w:r w:rsidRPr="00777523">
              <w:t>X</w:t>
            </w:r>
          </w:p>
        </w:tc>
        <w:tc>
          <w:tcPr>
            <w:tcW w:w="943" w:type="pct"/>
          </w:tcPr>
          <w:p w14:paraId="509C12FD" w14:textId="77777777" w:rsidR="0002430F" w:rsidRPr="00777523" w:rsidRDefault="0002430F" w:rsidP="00777523">
            <w:pPr>
              <w:pStyle w:val="TAC"/>
            </w:pPr>
          </w:p>
        </w:tc>
      </w:tr>
      <w:tr w:rsidR="00680F04" w:rsidRPr="00777523" w14:paraId="6092E2C6" w14:textId="77777777" w:rsidTr="00AB5186">
        <w:tc>
          <w:tcPr>
            <w:tcW w:w="806" w:type="pct"/>
            <w:shd w:val="clear" w:color="auto" w:fill="auto"/>
          </w:tcPr>
          <w:p w14:paraId="5431688A" w14:textId="12DA8D2D" w:rsidR="00680F04" w:rsidRPr="00777523" w:rsidRDefault="00680F04" w:rsidP="00777523">
            <w:pPr>
              <w:pStyle w:val="TAH"/>
            </w:pPr>
            <w:r w:rsidRPr="00777523">
              <w:t>36</w:t>
            </w:r>
          </w:p>
        </w:tc>
        <w:tc>
          <w:tcPr>
            <w:tcW w:w="609" w:type="pct"/>
            <w:shd w:val="clear" w:color="auto" w:fill="auto"/>
          </w:tcPr>
          <w:p w14:paraId="06844DA7" w14:textId="77777777" w:rsidR="00680F04" w:rsidRPr="00777523" w:rsidRDefault="00680F04" w:rsidP="00777523">
            <w:pPr>
              <w:pStyle w:val="TAC"/>
            </w:pPr>
          </w:p>
        </w:tc>
        <w:tc>
          <w:tcPr>
            <w:tcW w:w="566" w:type="pct"/>
            <w:shd w:val="clear" w:color="auto" w:fill="auto"/>
          </w:tcPr>
          <w:p w14:paraId="1CA3B924" w14:textId="77777777" w:rsidR="00680F04" w:rsidRPr="00777523" w:rsidRDefault="00680F04" w:rsidP="00777523">
            <w:pPr>
              <w:pStyle w:val="TAC"/>
            </w:pPr>
          </w:p>
        </w:tc>
        <w:tc>
          <w:tcPr>
            <w:tcW w:w="566" w:type="pct"/>
            <w:shd w:val="clear" w:color="auto" w:fill="auto"/>
          </w:tcPr>
          <w:p w14:paraId="500259C4" w14:textId="77777777" w:rsidR="00680F04" w:rsidRPr="00777523" w:rsidRDefault="00680F04" w:rsidP="00777523">
            <w:pPr>
              <w:pStyle w:val="TAC"/>
            </w:pPr>
          </w:p>
        </w:tc>
        <w:tc>
          <w:tcPr>
            <w:tcW w:w="755" w:type="pct"/>
            <w:shd w:val="clear" w:color="auto" w:fill="auto"/>
          </w:tcPr>
          <w:p w14:paraId="053A9D2E" w14:textId="77777777" w:rsidR="00680F04" w:rsidRPr="00777523" w:rsidRDefault="00680F04" w:rsidP="00777523">
            <w:pPr>
              <w:pStyle w:val="TAC"/>
            </w:pPr>
          </w:p>
        </w:tc>
        <w:tc>
          <w:tcPr>
            <w:tcW w:w="755" w:type="pct"/>
          </w:tcPr>
          <w:p w14:paraId="34ACB38C" w14:textId="78B20A29" w:rsidR="00680F04" w:rsidRPr="00777523" w:rsidRDefault="00680F04" w:rsidP="00777523">
            <w:pPr>
              <w:pStyle w:val="TAC"/>
            </w:pPr>
            <w:r w:rsidRPr="00777523">
              <w:t>X</w:t>
            </w:r>
          </w:p>
        </w:tc>
        <w:tc>
          <w:tcPr>
            <w:tcW w:w="943" w:type="pct"/>
          </w:tcPr>
          <w:p w14:paraId="6070C06C" w14:textId="77777777" w:rsidR="00680F04" w:rsidRPr="00777523" w:rsidRDefault="00680F04" w:rsidP="00777523">
            <w:pPr>
              <w:pStyle w:val="TAC"/>
            </w:pPr>
          </w:p>
        </w:tc>
      </w:tr>
      <w:tr w:rsidR="001859C8" w:rsidRPr="00777523" w14:paraId="11BEDA90" w14:textId="77777777" w:rsidTr="00AB5186">
        <w:tc>
          <w:tcPr>
            <w:tcW w:w="806" w:type="pct"/>
            <w:shd w:val="clear" w:color="auto" w:fill="auto"/>
          </w:tcPr>
          <w:p w14:paraId="3BD39B8F" w14:textId="7C4BE904" w:rsidR="001859C8" w:rsidRPr="00777523" w:rsidRDefault="001859C8" w:rsidP="00777523">
            <w:pPr>
              <w:pStyle w:val="TAH"/>
            </w:pPr>
            <w:r w:rsidRPr="00777523">
              <w:t>37</w:t>
            </w:r>
          </w:p>
        </w:tc>
        <w:tc>
          <w:tcPr>
            <w:tcW w:w="609" w:type="pct"/>
            <w:shd w:val="clear" w:color="auto" w:fill="auto"/>
          </w:tcPr>
          <w:p w14:paraId="40039331" w14:textId="77777777" w:rsidR="001859C8" w:rsidRPr="00777523" w:rsidRDefault="001859C8" w:rsidP="00777523">
            <w:pPr>
              <w:pStyle w:val="TAC"/>
            </w:pPr>
          </w:p>
        </w:tc>
        <w:tc>
          <w:tcPr>
            <w:tcW w:w="566" w:type="pct"/>
            <w:shd w:val="clear" w:color="auto" w:fill="auto"/>
          </w:tcPr>
          <w:p w14:paraId="64329B43" w14:textId="77777777" w:rsidR="001859C8" w:rsidRPr="00777523" w:rsidRDefault="001859C8" w:rsidP="00777523">
            <w:pPr>
              <w:pStyle w:val="TAC"/>
            </w:pPr>
          </w:p>
        </w:tc>
        <w:tc>
          <w:tcPr>
            <w:tcW w:w="566" w:type="pct"/>
            <w:shd w:val="clear" w:color="auto" w:fill="auto"/>
          </w:tcPr>
          <w:p w14:paraId="047B38BA" w14:textId="77777777" w:rsidR="001859C8" w:rsidRPr="00777523" w:rsidRDefault="001859C8" w:rsidP="00777523">
            <w:pPr>
              <w:pStyle w:val="TAC"/>
            </w:pPr>
          </w:p>
        </w:tc>
        <w:tc>
          <w:tcPr>
            <w:tcW w:w="755" w:type="pct"/>
            <w:shd w:val="clear" w:color="auto" w:fill="auto"/>
          </w:tcPr>
          <w:p w14:paraId="063BF3D1" w14:textId="77777777" w:rsidR="001859C8" w:rsidRPr="00777523" w:rsidRDefault="001859C8" w:rsidP="00777523">
            <w:pPr>
              <w:pStyle w:val="TAC"/>
            </w:pPr>
          </w:p>
        </w:tc>
        <w:tc>
          <w:tcPr>
            <w:tcW w:w="755" w:type="pct"/>
          </w:tcPr>
          <w:p w14:paraId="45054DE6" w14:textId="7E7E4904" w:rsidR="001859C8" w:rsidRPr="00777523" w:rsidRDefault="001859C8" w:rsidP="00777523">
            <w:pPr>
              <w:pStyle w:val="TAC"/>
            </w:pPr>
            <w:r w:rsidRPr="00777523">
              <w:t>X</w:t>
            </w:r>
          </w:p>
        </w:tc>
        <w:tc>
          <w:tcPr>
            <w:tcW w:w="943" w:type="pct"/>
          </w:tcPr>
          <w:p w14:paraId="778A5A80" w14:textId="77777777" w:rsidR="001859C8" w:rsidRPr="00777523" w:rsidRDefault="001859C8" w:rsidP="00777523">
            <w:pPr>
              <w:pStyle w:val="TAC"/>
            </w:pPr>
          </w:p>
        </w:tc>
      </w:tr>
      <w:tr w:rsidR="00CC2754" w:rsidRPr="00777523" w14:paraId="25DC4934" w14:textId="77777777" w:rsidTr="00AB5186">
        <w:tc>
          <w:tcPr>
            <w:tcW w:w="806" w:type="pct"/>
            <w:shd w:val="clear" w:color="auto" w:fill="auto"/>
          </w:tcPr>
          <w:p w14:paraId="13FBA057" w14:textId="4E962AD5" w:rsidR="00CC2754" w:rsidRPr="00777523" w:rsidRDefault="00CC2754" w:rsidP="00777523">
            <w:pPr>
              <w:pStyle w:val="TAH"/>
            </w:pPr>
            <w:r w:rsidRPr="00777523">
              <w:t>38</w:t>
            </w:r>
          </w:p>
        </w:tc>
        <w:tc>
          <w:tcPr>
            <w:tcW w:w="609" w:type="pct"/>
            <w:shd w:val="clear" w:color="auto" w:fill="auto"/>
          </w:tcPr>
          <w:p w14:paraId="3742D2BE" w14:textId="77777777" w:rsidR="00CC2754" w:rsidRPr="00777523" w:rsidRDefault="00CC2754" w:rsidP="00777523">
            <w:pPr>
              <w:pStyle w:val="TAC"/>
            </w:pPr>
          </w:p>
        </w:tc>
        <w:tc>
          <w:tcPr>
            <w:tcW w:w="566" w:type="pct"/>
            <w:shd w:val="clear" w:color="auto" w:fill="auto"/>
          </w:tcPr>
          <w:p w14:paraId="199B9226" w14:textId="77777777" w:rsidR="00CC2754" w:rsidRPr="00777523" w:rsidRDefault="00CC2754" w:rsidP="00777523">
            <w:pPr>
              <w:pStyle w:val="TAC"/>
            </w:pPr>
          </w:p>
        </w:tc>
        <w:tc>
          <w:tcPr>
            <w:tcW w:w="566" w:type="pct"/>
            <w:shd w:val="clear" w:color="auto" w:fill="auto"/>
          </w:tcPr>
          <w:p w14:paraId="00428E74" w14:textId="77777777" w:rsidR="00CC2754" w:rsidRPr="00777523" w:rsidRDefault="00CC2754" w:rsidP="00777523">
            <w:pPr>
              <w:pStyle w:val="TAC"/>
            </w:pPr>
          </w:p>
        </w:tc>
        <w:tc>
          <w:tcPr>
            <w:tcW w:w="755" w:type="pct"/>
            <w:shd w:val="clear" w:color="auto" w:fill="auto"/>
          </w:tcPr>
          <w:p w14:paraId="145FB908" w14:textId="77777777" w:rsidR="00CC2754" w:rsidRPr="00777523" w:rsidRDefault="00CC2754" w:rsidP="00777523">
            <w:pPr>
              <w:pStyle w:val="TAC"/>
            </w:pPr>
          </w:p>
        </w:tc>
        <w:tc>
          <w:tcPr>
            <w:tcW w:w="755" w:type="pct"/>
          </w:tcPr>
          <w:p w14:paraId="374A26EC" w14:textId="77777777" w:rsidR="00CC2754" w:rsidRPr="00777523" w:rsidRDefault="00CC2754" w:rsidP="00777523">
            <w:pPr>
              <w:pStyle w:val="TAC"/>
            </w:pPr>
          </w:p>
        </w:tc>
        <w:tc>
          <w:tcPr>
            <w:tcW w:w="943" w:type="pct"/>
          </w:tcPr>
          <w:p w14:paraId="32C40ABA" w14:textId="5DE42DDF" w:rsidR="00CC2754" w:rsidRPr="00777523" w:rsidRDefault="00CC2754" w:rsidP="00777523">
            <w:pPr>
              <w:pStyle w:val="TAC"/>
            </w:pPr>
            <w:r w:rsidRPr="00777523">
              <w:t>X</w:t>
            </w:r>
          </w:p>
        </w:tc>
      </w:tr>
      <w:tr w:rsidR="00932392" w:rsidRPr="00777523" w14:paraId="5AE51E5E" w14:textId="77777777" w:rsidTr="00AB5186">
        <w:tc>
          <w:tcPr>
            <w:tcW w:w="806" w:type="pct"/>
            <w:shd w:val="clear" w:color="auto" w:fill="auto"/>
          </w:tcPr>
          <w:p w14:paraId="3D5EFFA0" w14:textId="6012247F" w:rsidR="00932392" w:rsidRPr="00777523" w:rsidRDefault="00932392" w:rsidP="00777523">
            <w:pPr>
              <w:pStyle w:val="TAH"/>
            </w:pPr>
            <w:r w:rsidRPr="00777523">
              <w:t>39</w:t>
            </w:r>
          </w:p>
        </w:tc>
        <w:tc>
          <w:tcPr>
            <w:tcW w:w="609" w:type="pct"/>
            <w:shd w:val="clear" w:color="auto" w:fill="auto"/>
          </w:tcPr>
          <w:p w14:paraId="008175B2" w14:textId="77777777" w:rsidR="00932392" w:rsidRPr="00777523" w:rsidRDefault="00932392" w:rsidP="00777523">
            <w:pPr>
              <w:pStyle w:val="TAC"/>
            </w:pPr>
          </w:p>
        </w:tc>
        <w:tc>
          <w:tcPr>
            <w:tcW w:w="566" w:type="pct"/>
            <w:shd w:val="clear" w:color="auto" w:fill="auto"/>
          </w:tcPr>
          <w:p w14:paraId="018CD59B" w14:textId="77777777" w:rsidR="00932392" w:rsidRPr="00777523" w:rsidRDefault="00932392" w:rsidP="00777523">
            <w:pPr>
              <w:pStyle w:val="TAC"/>
            </w:pPr>
          </w:p>
        </w:tc>
        <w:tc>
          <w:tcPr>
            <w:tcW w:w="566" w:type="pct"/>
            <w:shd w:val="clear" w:color="auto" w:fill="auto"/>
          </w:tcPr>
          <w:p w14:paraId="12EB47AC" w14:textId="77777777" w:rsidR="00932392" w:rsidRPr="00777523" w:rsidRDefault="00932392" w:rsidP="00777523">
            <w:pPr>
              <w:pStyle w:val="TAC"/>
            </w:pPr>
          </w:p>
        </w:tc>
        <w:tc>
          <w:tcPr>
            <w:tcW w:w="755" w:type="pct"/>
            <w:shd w:val="clear" w:color="auto" w:fill="auto"/>
          </w:tcPr>
          <w:p w14:paraId="67293E79" w14:textId="77777777" w:rsidR="00932392" w:rsidRPr="00777523" w:rsidRDefault="00932392" w:rsidP="00777523">
            <w:pPr>
              <w:pStyle w:val="TAC"/>
            </w:pPr>
          </w:p>
        </w:tc>
        <w:tc>
          <w:tcPr>
            <w:tcW w:w="755" w:type="pct"/>
          </w:tcPr>
          <w:p w14:paraId="344EA739" w14:textId="77777777" w:rsidR="00932392" w:rsidRPr="00777523" w:rsidRDefault="00932392" w:rsidP="00777523">
            <w:pPr>
              <w:pStyle w:val="TAC"/>
            </w:pPr>
          </w:p>
        </w:tc>
        <w:tc>
          <w:tcPr>
            <w:tcW w:w="943" w:type="pct"/>
          </w:tcPr>
          <w:p w14:paraId="48721038" w14:textId="1B737797" w:rsidR="00932392" w:rsidRPr="00777523" w:rsidRDefault="00932392" w:rsidP="00777523">
            <w:pPr>
              <w:pStyle w:val="TAC"/>
            </w:pPr>
            <w:r w:rsidRPr="00777523">
              <w:t>X</w:t>
            </w:r>
          </w:p>
        </w:tc>
      </w:tr>
    </w:tbl>
    <w:p w14:paraId="60C97D8F" w14:textId="77777777" w:rsidR="005A49FA" w:rsidRPr="005A49FA" w:rsidRDefault="005A49FA" w:rsidP="005A49FA">
      <w:pPr>
        <w:rPr>
          <w:lang w:eastAsia="zh-CN"/>
        </w:rPr>
      </w:pPr>
    </w:p>
    <w:p w14:paraId="603A22C1" w14:textId="709D990B" w:rsidR="00FE7B53" w:rsidRPr="00010EB8" w:rsidRDefault="00FE7B53" w:rsidP="00FE7B53">
      <w:pPr>
        <w:pStyle w:val="Heading2"/>
      </w:pPr>
      <w:bookmarkStart w:id="95" w:name="_Toc104889466"/>
      <w:r w:rsidRPr="00010EB8">
        <w:t>6.</w:t>
      </w:r>
      <w:r w:rsidR="00AA7332">
        <w:t>1</w:t>
      </w:r>
      <w:r w:rsidRPr="00010EB8">
        <w:tab/>
        <w:t>Solution #</w:t>
      </w:r>
      <w:r w:rsidR="00AA7332">
        <w:t>1</w:t>
      </w:r>
      <w:r w:rsidRPr="00010EB8">
        <w:t>: Enable efficient mobility via equivalent SNPNs</w:t>
      </w:r>
      <w:bookmarkEnd w:id="95"/>
    </w:p>
    <w:p w14:paraId="07D2B1D8" w14:textId="636F11A5" w:rsidR="00FE7B53" w:rsidRPr="00010EB8" w:rsidRDefault="00FE7B53" w:rsidP="00FE7B53">
      <w:pPr>
        <w:pStyle w:val="Heading3"/>
        <w:rPr>
          <w:lang w:eastAsia="ko-KR"/>
        </w:rPr>
      </w:pPr>
      <w:bookmarkStart w:id="96" w:name="_Toc104889467"/>
      <w:r w:rsidRPr="00010EB8">
        <w:rPr>
          <w:lang w:eastAsia="ko-KR"/>
        </w:rPr>
        <w:t>6.</w:t>
      </w:r>
      <w:r w:rsidR="00AA7332">
        <w:rPr>
          <w:lang w:eastAsia="ko-KR"/>
        </w:rPr>
        <w:t>1</w:t>
      </w:r>
      <w:r w:rsidRPr="00010EB8">
        <w:rPr>
          <w:lang w:eastAsia="ko-KR"/>
        </w:rPr>
        <w:t>.1</w:t>
      </w:r>
      <w:r w:rsidRPr="00010EB8">
        <w:rPr>
          <w:lang w:eastAsia="ko-KR"/>
        </w:rPr>
        <w:tab/>
        <w:t>Introduction</w:t>
      </w:r>
      <w:bookmarkEnd w:id="96"/>
    </w:p>
    <w:p w14:paraId="05DDDAB3" w14:textId="2E18A61D" w:rsidR="00AB5186" w:rsidRDefault="00AB5186" w:rsidP="00FE7B53">
      <w:r>
        <w:t xml:space="preserve">The solution addresses key issue #1 </w:t>
      </w:r>
      <w:r w:rsidR="00014CDA">
        <w:t>"</w:t>
      </w:r>
      <w:r>
        <w:t>Enhanced mobility between SNPNs without new network selection</w:t>
      </w:r>
      <w:r w:rsidR="00014CDA">
        <w:t>"</w:t>
      </w:r>
      <w:r>
        <w:t>.</w:t>
      </w:r>
    </w:p>
    <w:p w14:paraId="749AEF50" w14:textId="1AFCFD4F" w:rsidR="00AB5186" w:rsidRDefault="00AB5186" w:rsidP="00FE7B53">
      <w:r>
        <w:t xml:space="preserve">The solution utilizes a list of SNPN identities (i.e. a list of combinations of PLMN ID and NID) to enable UE with one single SNPN subscription </w:t>
      </w:r>
      <w:r w:rsidR="008F62A1">
        <w:t xml:space="preserve">to </w:t>
      </w:r>
      <w:r>
        <w:t xml:space="preserve">efficiently access different SNPNs without performing new network selection. The list is implemented by the similar logic as the list of equivalent PLMNs, as specified in clause 5.18.2a of </w:t>
      </w:r>
      <w:r w:rsidR="001375BE">
        <w:t>TS 23.501 [</w:t>
      </w:r>
      <w:r>
        <w:t>3].</w:t>
      </w:r>
    </w:p>
    <w:p w14:paraId="0B0A51CE" w14:textId="77C630C2" w:rsidR="00AB5186" w:rsidRDefault="00AB5186" w:rsidP="00FE7B53">
      <w:r>
        <w:t xml:space="preserve">The solution also re-use existing function as specified in clause 5.18.1 of </w:t>
      </w:r>
      <w:r w:rsidR="001375BE">
        <w:t>TS 23.501 [</w:t>
      </w:r>
      <w:r>
        <w:t>3], where different combination of PLMN ID and NID can point to the same 5GC.</w:t>
      </w:r>
    </w:p>
    <w:p w14:paraId="3B0A046B" w14:textId="14EE540A" w:rsidR="00FE7B53" w:rsidRPr="00010EB8" w:rsidRDefault="00FE7B53" w:rsidP="00FE7B53">
      <w:pPr>
        <w:pStyle w:val="Heading3"/>
        <w:rPr>
          <w:lang w:eastAsia="ko-KR"/>
        </w:rPr>
      </w:pPr>
      <w:bookmarkStart w:id="97" w:name="_Toc104889468"/>
      <w:r w:rsidRPr="00010EB8">
        <w:rPr>
          <w:lang w:eastAsia="ko-KR"/>
        </w:rPr>
        <w:lastRenderedPageBreak/>
        <w:t>6.</w:t>
      </w:r>
      <w:r w:rsidR="001C55C7">
        <w:rPr>
          <w:lang w:eastAsia="ko-KR"/>
        </w:rPr>
        <w:t>1</w:t>
      </w:r>
      <w:r w:rsidRPr="00010EB8">
        <w:rPr>
          <w:lang w:eastAsia="ko-KR"/>
        </w:rPr>
        <w:t>.2</w:t>
      </w:r>
      <w:r w:rsidRPr="00010EB8">
        <w:rPr>
          <w:lang w:eastAsia="ko-KR"/>
        </w:rPr>
        <w:tab/>
        <w:t>Functional Description</w:t>
      </w:r>
      <w:bookmarkEnd w:id="97"/>
    </w:p>
    <w:p w14:paraId="7A76509D" w14:textId="77777777" w:rsidR="00FE7B53" w:rsidRPr="00010EB8" w:rsidRDefault="00FE7B53" w:rsidP="00FE7B53">
      <w:r w:rsidRPr="00010EB8">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010EB8" w:rsidRDefault="00FE7B53" w:rsidP="00FE7B53">
      <w:r w:rsidRPr="00010EB8">
        <w:t>In this solution, a list of equivalent SNPNs is proposed to facilitate the idle and connected mobility between SNPNs, reusing similar functions which are defined for PLMN:</w:t>
      </w:r>
    </w:p>
    <w:p w14:paraId="3943B1A0" w14:textId="77777777" w:rsidR="00AB5186" w:rsidRDefault="00AB5186" w:rsidP="00FE7B53">
      <w:pPr>
        <w:pStyle w:val="B1"/>
      </w:pPr>
      <w:r>
        <w:t>-</w:t>
      </w:r>
      <w:r>
        <w:tab/>
        <w:t>The core network can provide a list of SNPN identities to the UE that the UE consider as equivalent to the registered SNPN.</w:t>
      </w:r>
    </w:p>
    <w:p w14:paraId="6DC5D4C1" w14:textId="77777777" w:rsidR="00AB5186" w:rsidRDefault="00AB5186" w:rsidP="00FE7B53">
      <w:pPr>
        <w:pStyle w:val="B1"/>
      </w:pPr>
      <w:r>
        <w:t>-</w:t>
      </w:r>
      <w:r>
        <w:tab/>
        <w:t>The list of equivalent SNPNs can be prepared based on AMF local configuration.</w:t>
      </w:r>
    </w:p>
    <w:p w14:paraId="542217F5" w14:textId="70A35403" w:rsidR="00AB5186" w:rsidRDefault="00AB5186" w:rsidP="00FE7B53">
      <w:pPr>
        <w:pStyle w:val="B1"/>
      </w:pPr>
      <w:r>
        <w:t>-</w:t>
      </w:r>
      <w:r>
        <w:tab/>
        <w:t>The UE stores the list of equivalent SNPNs, and update or delete the list at the end of each registration procedure in the same way as done with the list of equivalent PLMNs</w:t>
      </w:r>
      <w:r w:rsidR="000D7055">
        <w:t xml:space="preserve"> </w:t>
      </w:r>
      <w:r w:rsidR="000D7055" w:rsidRPr="00A67B82">
        <w:t xml:space="preserve">as described in </w:t>
      </w:r>
      <w:r w:rsidR="001375BE" w:rsidRPr="00A67B82">
        <w:t>TS</w:t>
      </w:r>
      <w:r w:rsidR="001375BE">
        <w:t> </w:t>
      </w:r>
      <w:r w:rsidR="001375BE" w:rsidRPr="00A67B82">
        <w:t>2</w:t>
      </w:r>
      <w:r w:rsidR="001375BE">
        <w:t>3</w:t>
      </w:r>
      <w:r w:rsidR="001375BE" w:rsidRPr="00A67B82">
        <w:t>.</w:t>
      </w:r>
      <w:r w:rsidR="001375BE">
        <w:t>122 [</w:t>
      </w:r>
      <w:r w:rsidR="000D7055">
        <w:t xml:space="preserve">6] and </w:t>
      </w:r>
      <w:r w:rsidR="001375BE">
        <w:t>TS 24.501 [</w:t>
      </w:r>
      <w:r w:rsidR="000D7055">
        <w:t>7]</w:t>
      </w:r>
      <w:r>
        <w:t>.</w:t>
      </w:r>
    </w:p>
    <w:p w14:paraId="6C1E958E" w14:textId="18B35BDC" w:rsidR="00AB5186" w:rsidRDefault="00AB5186" w:rsidP="00FE7B53">
      <w:pPr>
        <w:pStyle w:val="B1"/>
      </w:pPr>
      <w:r>
        <w:t>-</w:t>
      </w:r>
      <w:r>
        <w:tab/>
        <w:t>The stored list consists of a list of equivalent SNPNs</w:t>
      </w:r>
      <w:r w:rsidR="00014CDA">
        <w:t>'</w:t>
      </w:r>
      <w:r>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Default="00AB5186" w:rsidP="00FE7B53">
      <w:pPr>
        <w:pStyle w:val="B1"/>
      </w:pPr>
      <w:r>
        <w:t>-</w:t>
      </w:r>
      <w:r>
        <w:tab/>
        <w:t xml:space="preserve">The lists of equivalent SNPNs </w:t>
      </w:r>
      <w:r w:rsidR="005274BE">
        <w:t>are</w:t>
      </w:r>
      <w:r>
        <w:t xml:space="preserve"> stored and used per SNPN subscription by the UE.</w:t>
      </w:r>
    </w:p>
    <w:p w14:paraId="52E33C1C" w14:textId="77777777" w:rsidR="00AB5186" w:rsidRDefault="00AB5186" w:rsidP="00FE7B53">
      <w:pPr>
        <w:pStyle w:val="B1"/>
      </w:pPr>
      <w:r>
        <w:t>-</w:t>
      </w:r>
      <w:r>
        <w:tab/>
        <w:t>These SNPNs in the list shall be regarded by the UE as equivalent to each other for SNPN selection and cell (re)selection.</w:t>
      </w:r>
    </w:p>
    <w:p w14:paraId="164EFF26" w14:textId="77777777" w:rsidR="00AB5186" w:rsidRDefault="00AB5186" w:rsidP="00FE7B53">
      <w:pPr>
        <w:pStyle w:val="B1"/>
      </w:pPr>
      <w:r>
        <w:t>-</w:t>
      </w:r>
      <w:r>
        <w:tab/>
        <w:t>The list can also be provided from AMF to NG-RAN for the purpose of connected mode mobility.</w:t>
      </w:r>
    </w:p>
    <w:p w14:paraId="765332A7" w14:textId="6936CFA0" w:rsidR="00FE7B53" w:rsidRPr="00010EB8" w:rsidRDefault="00FE7B53" w:rsidP="00FE7B53">
      <w:pPr>
        <w:pStyle w:val="Heading3"/>
      </w:pPr>
      <w:bookmarkStart w:id="98" w:name="_Toc104889469"/>
      <w:r w:rsidRPr="00010EB8">
        <w:t>6.</w:t>
      </w:r>
      <w:r w:rsidR="001C55C7">
        <w:t>1</w:t>
      </w:r>
      <w:r w:rsidRPr="00010EB8">
        <w:t>.3</w:t>
      </w:r>
      <w:r w:rsidRPr="00010EB8">
        <w:tab/>
        <w:t>Procedures</w:t>
      </w:r>
      <w:bookmarkEnd w:id="98"/>
    </w:p>
    <w:p w14:paraId="70CB1824" w14:textId="31FA2360" w:rsidR="00FE7B53" w:rsidRPr="00010EB8" w:rsidRDefault="00FE7B53" w:rsidP="00FE7B53">
      <w:r w:rsidRPr="00010EB8">
        <w:t xml:space="preserve">When UE accesses </w:t>
      </w:r>
      <w:r w:rsidR="0000198D">
        <w:t xml:space="preserve">multiple </w:t>
      </w:r>
      <w:r w:rsidRPr="00010EB8">
        <w:t>SNPNs using the credentials holder function as depicted in Figure 6.</w:t>
      </w:r>
      <w:r w:rsidR="001C55C7">
        <w:t>1</w:t>
      </w:r>
      <w:r w:rsidRPr="00010EB8">
        <w:t>.3-1, the following applies:</w:t>
      </w:r>
    </w:p>
    <w:p w14:paraId="3A6A1770" w14:textId="77777777" w:rsidR="00FE7B53" w:rsidRPr="00010EB8" w:rsidRDefault="00FE7B53" w:rsidP="00FE7B53">
      <w:pPr>
        <w:pStyle w:val="B1"/>
      </w:pPr>
      <w:r w:rsidRPr="00010EB8">
        <w:t>-</w:t>
      </w:r>
      <w:r w:rsidRPr="00010EB8">
        <w:tab/>
        <w:t>SNPN-1 and SNPN-2 are identified by different SNPN identity, i.e. combination of PLMN ID and NID.</w:t>
      </w:r>
    </w:p>
    <w:p w14:paraId="1311EEFE" w14:textId="60E9214A" w:rsidR="00FE7B53" w:rsidRPr="00010EB8" w:rsidRDefault="00FE7B53" w:rsidP="00FE7B53">
      <w:pPr>
        <w:pStyle w:val="B1"/>
      </w:pPr>
      <w:r w:rsidRPr="00010EB8">
        <w:t>-</w:t>
      </w:r>
      <w:r w:rsidRPr="00010EB8">
        <w:tab/>
        <w:t xml:space="preserve">SNPN-1 and SNPN-2 </w:t>
      </w:r>
      <w:r w:rsidR="00310394">
        <w:t>are</w:t>
      </w:r>
      <w:r w:rsidRPr="00010EB8">
        <w:t xml:space="preserve"> the Credentials Holder(CH) for each other:</w:t>
      </w:r>
    </w:p>
    <w:p w14:paraId="320A4ECE" w14:textId="77777777" w:rsidR="00FE7B53" w:rsidRPr="00010EB8" w:rsidRDefault="00FE7B53" w:rsidP="00FE7B53">
      <w:pPr>
        <w:pStyle w:val="B2"/>
      </w:pPr>
      <w:r w:rsidRPr="00010EB8">
        <w:t>-</w:t>
      </w:r>
      <w:r w:rsidRPr="00010EB8">
        <w:tab/>
        <w:t>UE of SNPN-1 can register in SNPN-2, where using SNPN-1 as the CH.</w:t>
      </w:r>
    </w:p>
    <w:p w14:paraId="507E0815" w14:textId="77777777" w:rsidR="00FE7B53" w:rsidRPr="00010EB8" w:rsidRDefault="00FE7B53" w:rsidP="00FE7B53">
      <w:pPr>
        <w:pStyle w:val="B2"/>
      </w:pPr>
      <w:r w:rsidRPr="00010EB8">
        <w:t>-</w:t>
      </w:r>
      <w:r w:rsidRPr="00010EB8">
        <w:tab/>
        <w:t>UE of SNPN-2 can register in SNPN-1, where using SNPN-2 as the CH.</w:t>
      </w:r>
    </w:p>
    <w:p w14:paraId="0E08DFE7" w14:textId="2A0AA7AF" w:rsidR="00FE7B53" w:rsidRPr="00010EB8" w:rsidRDefault="00FE7B53" w:rsidP="00FE7B53">
      <w:pPr>
        <w:pStyle w:val="B1"/>
      </w:pPr>
      <w:r w:rsidRPr="00010EB8">
        <w:t>-</w:t>
      </w:r>
      <w:r w:rsidRPr="00010EB8">
        <w:tab/>
        <w:t>NFs from one SNPN</w:t>
      </w:r>
      <w:r w:rsidR="00570684">
        <w:t xml:space="preserve"> (e.g. SNPN-1) </w:t>
      </w:r>
      <w:r w:rsidRPr="00010EB8">
        <w:t xml:space="preserve">are only authorized to consume services from the other SNPN </w:t>
      </w:r>
      <w:r w:rsidR="00E93285">
        <w:t xml:space="preserve">(e.g. SNPN-2) </w:t>
      </w:r>
      <w:r w:rsidRPr="00010EB8">
        <w:t>which is acting as CH, as depicted in</w:t>
      </w:r>
      <w:r w:rsidR="00AB5186" w:rsidRPr="00010EB8">
        <w:t xml:space="preserve"> Figure 5.30.2.9.3-1</w:t>
      </w:r>
      <w:r w:rsidRPr="00010EB8">
        <w:t xml:space="preserve"> </w:t>
      </w:r>
      <w:r w:rsidR="00AB5186">
        <w:t xml:space="preserve">of </w:t>
      </w:r>
      <w:r w:rsidR="001375BE" w:rsidRPr="00010EB8">
        <w:t>TS</w:t>
      </w:r>
      <w:r w:rsidR="001375BE">
        <w:t> </w:t>
      </w:r>
      <w:r w:rsidR="001375BE" w:rsidRPr="00010EB8">
        <w:t>23.501</w:t>
      </w:r>
      <w:r w:rsidR="001375BE">
        <w:t> </w:t>
      </w:r>
      <w:r w:rsidR="001375BE" w:rsidRPr="00010EB8">
        <w:t>[</w:t>
      </w:r>
      <w:r w:rsidR="001C55C7">
        <w:t>3</w:t>
      </w:r>
      <w:r w:rsidRPr="00010EB8">
        <w:t>].</w:t>
      </w:r>
    </w:p>
    <w:p w14:paraId="05826555" w14:textId="77777777" w:rsidR="00FE7B53" w:rsidRPr="00010EB8" w:rsidRDefault="00FE7B53" w:rsidP="00FE7B53">
      <w:pPr>
        <w:pStyle w:val="B1"/>
      </w:pPr>
      <w:r w:rsidRPr="00010EB8">
        <w:t>-</w:t>
      </w:r>
      <w:r w:rsidRPr="00010EB8">
        <w:tab/>
        <w:t>UE from each SNPN has only the subscription/credential from the respective SNPN:</w:t>
      </w:r>
    </w:p>
    <w:p w14:paraId="76761B22" w14:textId="77777777" w:rsidR="00FE7B53" w:rsidRPr="00010EB8" w:rsidRDefault="00FE7B53" w:rsidP="00FE7B53">
      <w:pPr>
        <w:pStyle w:val="B2"/>
      </w:pPr>
      <w:r w:rsidRPr="00010EB8">
        <w:t>-</w:t>
      </w:r>
      <w:r w:rsidRPr="00010EB8">
        <w:tab/>
        <w:t>UE of SNPN-1 has only subscription/credential from SNPN-1.</w:t>
      </w:r>
    </w:p>
    <w:p w14:paraId="2BFBDC77" w14:textId="77777777" w:rsidR="00FE7B53" w:rsidRPr="00010EB8" w:rsidRDefault="00FE7B53" w:rsidP="00FE7B53">
      <w:pPr>
        <w:pStyle w:val="B2"/>
      </w:pPr>
      <w:r w:rsidRPr="00010EB8">
        <w:t>-</w:t>
      </w:r>
      <w:r w:rsidRPr="00010EB8">
        <w:tab/>
        <w:t>UE of SNPN-2 has only subscription/credential from SNPN-2.</w:t>
      </w:r>
    </w:p>
    <w:p w14:paraId="1F2EE65F" w14:textId="44710ECD" w:rsidR="007325BA" w:rsidRDefault="00FE7B53" w:rsidP="007325BA">
      <w:pPr>
        <w:pStyle w:val="B1"/>
      </w:pPr>
      <w:r w:rsidRPr="00010EB8">
        <w:t>-</w:t>
      </w:r>
      <w:r w:rsidRPr="00010EB8">
        <w:tab/>
        <w:t>When UE holds the list of equivalent SNPNs</w:t>
      </w:r>
      <w:r w:rsidR="005148F8">
        <w:t xml:space="preserve"> </w:t>
      </w:r>
      <w:r w:rsidRPr="00010EB8">
        <w:t>(SNPN-1 and SNPN-2), it efficiently makes cell (re)selection when doing idle mode mobility between the SNPN-1</w:t>
      </w:r>
      <w:r w:rsidR="00014CDA">
        <w:t>'</w:t>
      </w:r>
      <w:r w:rsidRPr="00010EB8">
        <w:t>s NG-RAN and SNPN-2</w:t>
      </w:r>
      <w:r w:rsidR="00014CDA">
        <w:t>'</w:t>
      </w:r>
      <w:r w:rsidRPr="00010EB8">
        <w:t>s NG-RAN, without the need to perform network selection.</w:t>
      </w:r>
    </w:p>
    <w:p w14:paraId="78459778" w14:textId="65489CDB" w:rsidR="00FE7B53" w:rsidRPr="00010EB8" w:rsidRDefault="007325BA" w:rsidP="007325BA">
      <w:pPr>
        <w:pStyle w:val="B1"/>
      </w:pPr>
      <w:r w:rsidRPr="00010EB8">
        <w:t>-</w:t>
      </w:r>
      <w:r w:rsidRPr="00010EB8">
        <w:tab/>
      </w:r>
      <w:r>
        <w:t>The Allowed NSSAI applies to the registered SNPN. If SNPNs support an RA with TAIs of equivalent SNPNs, then the same S-NSSAI values are required to be supported and used in those equivalent SNPNs.</w:t>
      </w:r>
    </w:p>
    <w:p w14:paraId="20D0D96C" w14:textId="77777777" w:rsidR="00FE7B53" w:rsidRPr="00010EB8" w:rsidRDefault="00FE7B53" w:rsidP="00FE7B53">
      <w:pPr>
        <w:pStyle w:val="TH"/>
      </w:pPr>
      <w:r w:rsidRPr="00010EB8">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5pt;height:198.45pt" o:ole="">
            <v:imagedata r:id="rId16" o:title=""/>
          </v:shape>
          <o:OLEObject Type="Embed" ProgID="Visio.Drawing.15" ShapeID="_x0000_i1025" DrawAspect="Content" ObjectID="_1715503528" r:id="rId17"/>
        </w:object>
      </w:r>
    </w:p>
    <w:p w14:paraId="0731BD69" w14:textId="7A297A5A" w:rsidR="00FE7B53" w:rsidRPr="00206CCD" w:rsidRDefault="00FE7B53" w:rsidP="00206CCD">
      <w:pPr>
        <w:pStyle w:val="TF"/>
      </w:pPr>
      <w:r w:rsidRPr="00206CCD">
        <w:t>Figure 6.</w:t>
      </w:r>
      <w:r w:rsidR="001C55C7" w:rsidRPr="00206CCD">
        <w:t>1</w:t>
      </w:r>
      <w:r w:rsidRPr="00206CCD">
        <w:t>.3-1</w:t>
      </w:r>
      <w:r w:rsidR="00206CCD" w:rsidRPr="00206CCD">
        <w:t>:</w:t>
      </w:r>
      <w:r w:rsidRPr="00206CCD">
        <w:t xml:space="preserve"> UE access</w:t>
      </w:r>
      <w:r w:rsidR="003B748A" w:rsidRPr="00206CCD">
        <w:t>es</w:t>
      </w:r>
      <w:r w:rsidRPr="00206CCD">
        <w:t xml:space="preserve"> multiple SNPNs using CH</w:t>
      </w:r>
    </w:p>
    <w:p w14:paraId="1A3C08F7" w14:textId="4B3BDA4C" w:rsidR="00FE7B53" w:rsidRPr="00010EB8" w:rsidRDefault="00FE7B53" w:rsidP="00FE7B53">
      <w:r w:rsidRPr="00010EB8">
        <w:t>When UE access</w:t>
      </w:r>
      <w:r w:rsidR="00E839BE">
        <w:t>es</w:t>
      </w:r>
      <w:r w:rsidRPr="00010EB8">
        <w:t xml:space="preserve"> multiple SNPNs belonging to the same </w:t>
      </w:r>
      <w:r w:rsidRPr="00010EB8">
        <w:rPr>
          <w:lang w:eastAsia="ko-KR"/>
        </w:rPr>
        <w:t>administrative entity</w:t>
      </w:r>
      <w:r w:rsidRPr="00010EB8">
        <w:t xml:space="preserve"> as depicted in Figure 6.</w:t>
      </w:r>
      <w:r w:rsidR="001C55C7">
        <w:t>1</w:t>
      </w:r>
      <w:r w:rsidRPr="00010EB8">
        <w:t>.3-2, the following applies:</w:t>
      </w:r>
    </w:p>
    <w:p w14:paraId="62CEA29B" w14:textId="77777777" w:rsidR="00AB5186" w:rsidRDefault="00AB5186" w:rsidP="00FE7B53">
      <w:pPr>
        <w:pStyle w:val="B1"/>
      </w:pPr>
      <w:r>
        <w:t>-</w:t>
      </w:r>
      <w:r>
        <w:tab/>
        <w:t>SNPN-1 and SNPN-2 are identified by different SNPN identity, i.e. combination of PLMN ID and NID.</w:t>
      </w:r>
    </w:p>
    <w:p w14:paraId="7E0D98F1" w14:textId="77777777" w:rsidR="00AB5186" w:rsidRDefault="00AB5186" w:rsidP="00FE7B53">
      <w:pPr>
        <w:pStyle w:val="B1"/>
      </w:pPr>
      <w:r>
        <w:t>-</w:t>
      </w:r>
      <w:r>
        <w:tab/>
        <w:t>SNPN-1 and SNPN-2 belong to the same administrative entity. A common 5GC is used and can be managed by the same administrative entity to support both SNPN identities of SNPN-1 and SNPN-2.</w:t>
      </w:r>
    </w:p>
    <w:p w14:paraId="2CE964D4" w14:textId="19835E8B" w:rsidR="00AB5186" w:rsidRDefault="00AB5186" w:rsidP="00FE7B53">
      <w:pPr>
        <w:pStyle w:val="B1"/>
      </w:pPr>
      <w:r>
        <w:t>-</w:t>
      </w:r>
      <w:r>
        <w:tab/>
        <w:t xml:space="preserve">NFs of one SNPN </w:t>
      </w:r>
      <w:r w:rsidR="002634CF">
        <w:t xml:space="preserve">(e.g. SNPN-1) </w:t>
      </w:r>
      <w:r>
        <w:t>can be authorized to consume services from NFs of the other SNPN</w:t>
      </w:r>
      <w:r w:rsidR="005A22B0">
        <w:t xml:space="preserve"> (e.g. SNPN-2)</w:t>
      </w:r>
      <w:r>
        <w:t>.</w:t>
      </w:r>
    </w:p>
    <w:p w14:paraId="46EAB8BE" w14:textId="77777777" w:rsidR="00AB5186" w:rsidRDefault="00AB5186" w:rsidP="00FE7B53">
      <w:pPr>
        <w:pStyle w:val="B1"/>
      </w:pPr>
      <w:r>
        <w:t>-</w:t>
      </w:r>
      <w:r>
        <w:tab/>
        <w:t>UE from each SNPN has only the subscription from the respective SNPN.</w:t>
      </w:r>
    </w:p>
    <w:p w14:paraId="13A2BBC4" w14:textId="33BF9B02" w:rsidR="00666044" w:rsidRDefault="00AB5186" w:rsidP="00666044">
      <w:pPr>
        <w:pStyle w:val="B1"/>
      </w:pPr>
      <w:r>
        <w:t>-</w:t>
      </w:r>
      <w:r>
        <w:tab/>
        <w:t>When UE is provided with the list of equivalent SNPNs</w:t>
      </w:r>
      <w:r w:rsidR="007E35FF">
        <w:t xml:space="preserve"> </w:t>
      </w:r>
      <w:r>
        <w:t>(SNPN-1 and SNPN-2), it efficiently makes cell (re)selection when doing idle mode mobility between the SNPN-1</w:t>
      </w:r>
      <w:r w:rsidR="00014CDA">
        <w:t>'</w:t>
      </w:r>
      <w:r>
        <w:t>s NG-RAN and SNPN-2</w:t>
      </w:r>
      <w:r w:rsidR="00014CDA">
        <w:t>'</w:t>
      </w:r>
      <w:r>
        <w:t>s NG-RAN, with all the mobility and session context transferred, but without the need to perform network selection. PDU session continuity is supported.</w:t>
      </w:r>
    </w:p>
    <w:p w14:paraId="650A123C" w14:textId="77777777" w:rsidR="00666044" w:rsidRDefault="00666044" w:rsidP="00666044">
      <w:pPr>
        <w:pStyle w:val="B1"/>
      </w:pPr>
      <w:r>
        <w:t>-</w:t>
      </w:r>
      <w:r>
        <w:tab/>
      </w:r>
      <w:r w:rsidRPr="00DA3BBC">
        <w:t>UE select</w:t>
      </w:r>
      <w:r>
        <w:t>s</w:t>
      </w:r>
      <w:r w:rsidRPr="00DA3BBC">
        <w:t xml:space="preserve"> and attempt</w:t>
      </w:r>
      <w:r>
        <w:t>s</w:t>
      </w:r>
      <w:r w:rsidRPr="00DA3BBC">
        <w:t xml:space="preserve"> registration on available and allowable SNPNs </w:t>
      </w:r>
      <w:r>
        <w:t xml:space="preserve">by taking the equivalent SNPNs </w:t>
      </w:r>
      <w:r w:rsidRPr="00DA3BBC">
        <w:t>(if available</w:t>
      </w:r>
      <w:r>
        <w:t>) into account.</w:t>
      </w:r>
    </w:p>
    <w:p w14:paraId="2AAB5B14" w14:textId="08DA52F1" w:rsidR="00AB5186" w:rsidRDefault="00666044" w:rsidP="00206CCD">
      <w:pPr>
        <w:pStyle w:val="NO"/>
      </w:pPr>
      <w:r w:rsidRPr="00DA3BBC">
        <w:t>NOTE</w:t>
      </w:r>
      <w:r w:rsidR="00206CCD">
        <w:t> </w:t>
      </w:r>
      <w:r>
        <w:t>1</w:t>
      </w:r>
      <w:r w:rsidRPr="00DA3BBC">
        <w:t>:</w:t>
      </w:r>
      <w:r w:rsidRPr="00DA3BBC">
        <w:tab/>
      </w:r>
      <w:r>
        <w:t>CT</w:t>
      </w:r>
      <w:r w:rsidR="00206CCD">
        <w:t> WG</w:t>
      </w:r>
      <w:r>
        <w:t>1 will specify the details and final order of the network selection procedure</w:t>
      </w:r>
      <w:r w:rsidRPr="00DA3BBC">
        <w:t>.</w:t>
      </w:r>
    </w:p>
    <w:p w14:paraId="30D39037" w14:textId="6AAF0206" w:rsidR="00AB5186" w:rsidRDefault="00AB5186" w:rsidP="00FE7B53">
      <w:pPr>
        <w:pStyle w:val="B1"/>
      </w:pPr>
      <w:r>
        <w:t>-</w:t>
      </w:r>
      <w:r>
        <w:tab/>
        <w:t>When NG-RAN is provided with the list of equivalent SNPNs(SNPN-1 and SNPN-2) in the MRL, it make</w:t>
      </w:r>
      <w:r w:rsidR="00FD18A5">
        <w:t>s</w:t>
      </w:r>
      <w:r>
        <w:t xml:space="preserve"> use of such info to achieve connected mode mobility between SNPN-1 and SNPN-2.</w:t>
      </w:r>
    </w:p>
    <w:p w14:paraId="0B2B1686" w14:textId="7DCF4FDF" w:rsidR="00FE7B53" w:rsidRPr="00010EB8" w:rsidRDefault="008753B5" w:rsidP="00206CCD">
      <w:pPr>
        <w:pStyle w:val="B1"/>
      </w:pPr>
      <w:r>
        <w:t>-</w:t>
      </w:r>
      <w:r>
        <w:tab/>
      </w:r>
      <w:r w:rsidR="00FE7B53" w:rsidRPr="00010EB8">
        <w:t>In the case of handover or network controlled release to a shared network:</w:t>
      </w:r>
    </w:p>
    <w:p w14:paraId="39D5CC82" w14:textId="161F12EE" w:rsidR="00AB5186" w:rsidRDefault="00AB5186" w:rsidP="00206CCD">
      <w:pPr>
        <w:pStyle w:val="B2"/>
      </w:pPr>
      <w:r>
        <w:t>-</w:t>
      </w:r>
      <w:r>
        <w:tab/>
        <w:t xml:space="preserve">When multiple SNPN IDs are broadcasted in a cell selected by NG-RAN, NG-RAN selects a target SNPN, taking into account the list of SNPN IDs which are equivalent to the serving SNPN in the Mobility Restriction </w:t>
      </w:r>
      <w:r w:rsidR="0023628A">
        <w:t xml:space="preserve">List (MRL) </w:t>
      </w:r>
      <w:r>
        <w:t>from the AMF.</w:t>
      </w:r>
    </w:p>
    <w:p w14:paraId="51356981" w14:textId="56EDA0D5" w:rsidR="00AB5186" w:rsidRDefault="00AB5186" w:rsidP="00206CCD">
      <w:pPr>
        <w:pStyle w:val="B2"/>
      </w:pPr>
      <w:r>
        <w:t>-</w:t>
      </w:r>
      <w:r>
        <w:tab/>
        <w:t xml:space="preserve">For Xn based HO procedure, </w:t>
      </w:r>
      <w:r w:rsidR="0023628A">
        <w:t>s</w:t>
      </w:r>
      <w:r>
        <w:t>ource NG-RAN indicates the selected SNPN ID to the target NG-RAN.</w:t>
      </w:r>
    </w:p>
    <w:p w14:paraId="6A17BA92" w14:textId="6DC7E98D" w:rsidR="00AB5186" w:rsidRDefault="00AB5186" w:rsidP="0023628A">
      <w:pPr>
        <w:pStyle w:val="B2"/>
      </w:pPr>
      <w:r>
        <w:t>-</w:t>
      </w:r>
      <w:r>
        <w:tab/>
        <w:t xml:space="preserve">For N2 based HO procedure, the source NG-RAN indicates a selected SNPN ID to the AMF in the HO required message. Source AMF uses the selected SNPN ID </w:t>
      </w:r>
      <w:r w:rsidR="000B3399">
        <w:t xml:space="preserve">and target tracking area </w:t>
      </w:r>
      <w:r>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Default="006914D9" w:rsidP="00206CCD">
      <w:pPr>
        <w:pStyle w:val="NO"/>
      </w:pPr>
      <w:r>
        <w:t>NOTE</w:t>
      </w:r>
      <w:r w:rsidR="00206CCD">
        <w:t> </w:t>
      </w:r>
      <w:r w:rsidR="00666044">
        <w:t>2</w:t>
      </w:r>
      <w:r>
        <w:t>:</w:t>
      </w:r>
      <w:r>
        <w:tab/>
        <w:t>It is up to RAN</w:t>
      </w:r>
      <w:r w:rsidR="00206CCD">
        <w:t> WG</w:t>
      </w:r>
      <w:r>
        <w:t>3 to decide how to add the selected SNPN ID in NGAP for connected mode mobility.</w:t>
      </w:r>
    </w:p>
    <w:p w14:paraId="261E9C06" w14:textId="55A36CED" w:rsidR="00FE7B53" w:rsidRPr="00010EB8" w:rsidRDefault="00AB5186" w:rsidP="00FE7B53">
      <w:r>
        <w:t>Serving SNPN ID if changed is indicated to the UE as part of the UE registration procedure.</w:t>
      </w:r>
    </w:p>
    <w:p w14:paraId="62BB64C4" w14:textId="77777777" w:rsidR="00FE7B53" w:rsidRPr="00010EB8" w:rsidRDefault="00FE7B53" w:rsidP="00FE7B53">
      <w:pPr>
        <w:pStyle w:val="TH"/>
      </w:pPr>
      <w:r w:rsidRPr="00010EB8">
        <w:object w:dxaOrig="5160" w:dyaOrig="5328" w14:anchorId="6402F33C">
          <v:shape id="_x0000_i1026" type="#_x0000_t75" style="width:257.95pt;height:264.85pt" o:ole="">
            <v:imagedata r:id="rId18" o:title=""/>
          </v:shape>
          <o:OLEObject Type="Embed" ProgID="Visio.Drawing.15" ShapeID="_x0000_i1026" DrawAspect="Content" ObjectID="_1715503529" r:id="rId19"/>
        </w:object>
      </w:r>
    </w:p>
    <w:p w14:paraId="5D59AED9" w14:textId="77777777" w:rsidR="005A00F6" w:rsidRDefault="00FE7B53" w:rsidP="005A00F6">
      <w:pPr>
        <w:pStyle w:val="TF"/>
      </w:pPr>
      <w:r w:rsidRPr="00010EB8">
        <w:t>Figure 6.</w:t>
      </w:r>
      <w:r w:rsidR="001C55C7">
        <w:t>1</w:t>
      </w:r>
      <w:r w:rsidRPr="00010EB8">
        <w:t>.3-2</w:t>
      </w:r>
      <w:r w:rsidR="00206CCD">
        <w:t>:</w:t>
      </w:r>
      <w:r w:rsidRPr="00010EB8">
        <w:t xml:space="preserve"> UE access</w:t>
      </w:r>
      <w:r w:rsidR="00A370AC">
        <w:t>es</w:t>
      </w:r>
      <w:r w:rsidRPr="00010EB8">
        <w:t xml:space="preserve"> multiple SNPNs belonging to the same administrative entity</w:t>
      </w:r>
    </w:p>
    <w:p w14:paraId="549597AB" w14:textId="77777777" w:rsidR="005A00F6" w:rsidRDefault="005A00F6" w:rsidP="005A00F6">
      <w:r w:rsidRPr="001D365F">
        <w:t xml:space="preserve">If equivalent SNPNs within an RA is to be supported, then </w:t>
      </w:r>
      <w:r>
        <w:t>NAS</w:t>
      </w:r>
      <w:r w:rsidRPr="001D365F">
        <w:t xml:space="preserve"> </w:t>
      </w:r>
      <w:r>
        <w:t xml:space="preserve">can be extended with </w:t>
      </w:r>
      <w:r w:rsidRPr="001D365F">
        <w:t>a new Partial tracking area identity list – type of list that includes also the NID (together with the MCC and MNC)</w:t>
      </w:r>
      <w:r>
        <w:t>, and NGAP can be extended allowing the TAI list to be associated to different SNPNs e.g. by adding a new TAI encoding for SNPNs</w:t>
      </w:r>
      <w:r w:rsidRPr="001D365F">
        <w:t>.</w:t>
      </w:r>
    </w:p>
    <w:p w14:paraId="4A1599A1" w14:textId="3C257969" w:rsidR="00FE7B53" w:rsidRDefault="005A00F6" w:rsidP="005A00F6">
      <w:pPr>
        <w:pStyle w:val="NO"/>
      </w:pPr>
      <w:r>
        <w:rPr>
          <w:rFonts w:hint="eastAsia"/>
          <w:lang w:eastAsia="zh-TW"/>
        </w:rPr>
        <w:t>N</w:t>
      </w:r>
      <w:r>
        <w:rPr>
          <w:lang w:eastAsia="zh-TW"/>
        </w:rPr>
        <w:t>OTE</w:t>
      </w:r>
      <w:r>
        <w:t> </w:t>
      </w:r>
      <w:r>
        <w:rPr>
          <w:lang w:eastAsia="zh-TW"/>
        </w:rPr>
        <w:t>3:</w:t>
      </w:r>
      <w:r>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010EB8" w:rsidRDefault="00FE7B53" w:rsidP="00FE7B53">
      <w:pPr>
        <w:pStyle w:val="Heading3"/>
      </w:pPr>
      <w:bookmarkStart w:id="99" w:name="_Toc104889470"/>
      <w:r w:rsidRPr="00010EB8">
        <w:t>6.</w:t>
      </w:r>
      <w:r w:rsidR="001C55C7">
        <w:t>1</w:t>
      </w:r>
      <w:r w:rsidRPr="00010EB8">
        <w:t>.4</w:t>
      </w:r>
      <w:r w:rsidRPr="00010EB8">
        <w:tab/>
        <w:t>Impacts on services, entities, and interfaces</w:t>
      </w:r>
      <w:bookmarkEnd w:id="99"/>
    </w:p>
    <w:p w14:paraId="7A055876" w14:textId="77777777" w:rsidR="00AB5186" w:rsidRDefault="00AB5186" w:rsidP="00FE7B53">
      <w:r>
        <w:t>UE and AMF support of equivalent SNPN list in NAS.</w:t>
      </w:r>
    </w:p>
    <w:p w14:paraId="6C6D22DE" w14:textId="77777777" w:rsidR="00AB5186" w:rsidRDefault="00AB5186" w:rsidP="00FE7B53">
      <w:r>
        <w:t>NG-RAN and AMF support of equivalent SNPNs in NGAP.</w:t>
      </w:r>
    </w:p>
    <w:p w14:paraId="1D0A7E4B" w14:textId="77777777" w:rsidR="00C71AB0" w:rsidRDefault="00C71AB0" w:rsidP="00C71AB0">
      <w:r>
        <w:t>UE/NG-RAN/AMF take equivalent SNPN list into consideration, for supporting relevant functions, e.g.:</w:t>
      </w:r>
    </w:p>
    <w:p w14:paraId="369BBC0B" w14:textId="77777777" w:rsidR="00C71AB0" w:rsidRDefault="00C71AB0" w:rsidP="00C71AB0">
      <w:pPr>
        <w:pStyle w:val="B1"/>
      </w:pPr>
      <w:r>
        <w:t>-</w:t>
      </w:r>
      <w:r>
        <w:tab/>
        <w:t>idle/connected network selection.</w:t>
      </w:r>
    </w:p>
    <w:p w14:paraId="0F89BFB3" w14:textId="77777777" w:rsidR="00C71AB0" w:rsidRDefault="00C71AB0" w:rsidP="00C71AB0">
      <w:pPr>
        <w:pStyle w:val="B1"/>
      </w:pPr>
      <w:r>
        <w:t>-</w:t>
      </w:r>
      <w:r>
        <w:tab/>
        <w:t>cell (re)selection.</w:t>
      </w:r>
    </w:p>
    <w:p w14:paraId="328BF75E" w14:textId="77777777" w:rsidR="00C71AB0" w:rsidRDefault="00C71AB0" w:rsidP="00C71AB0">
      <w:r>
        <w:t>AMF to inform UE the registered SNPN ID change during mobility in Registration Accept message.</w:t>
      </w:r>
    </w:p>
    <w:p w14:paraId="6A0C0C75" w14:textId="5EEA3B70" w:rsidR="00AB5186" w:rsidRDefault="00AB5186" w:rsidP="00FE7B53">
      <w:r>
        <w:t xml:space="preserve">Minor impact on the following clauses in </w:t>
      </w:r>
      <w:r w:rsidR="001375BE">
        <w:t>TS 23.501 [</w:t>
      </w:r>
      <w:r>
        <w:t>3]:</w:t>
      </w:r>
    </w:p>
    <w:p w14:paraId="2E49B6B8" w14:textId="50031754" w:rsidR="00AB5186" w:rsidRDefault="00AB5186" w:rsidP="00AB5186">
      <w:pPr>
        <w:pStyle w:val="B1"/>
      </w:pPr>
      <w:r>
        <w:t>-</w:t>
      </w:r>
      <w:r>
        <w:tab/>
        <w:t>clause 5.18.1, NOTE 3.</w:t>
      </w:r>
    </w:p>
    <w:p w14:paraId="31099B53" w14:textId="77777777" w:rsidR="004B3DBD" w:rsidRDefault="00AB5186" w:rsidP="004B3DBD">
      <w:pPr>
        <w:pStyle w:val="B1"/>
      </w:pPr>
      <w:r>
        <w:t>-</w:t>
      </w:r>
      <w:r>
        <w:tab/>
        <w:t>clause 5.18.2a.</w:t>
      </w:r>
    </w:p>
    <w:p w14:paraId="58989552" w14:textId="77777777" w:rsidR="004B3DBD" w:rsidRDefault="004B3DBD" w:rsidP="004B3DBD">
      <w:pPr>
        <w:pStyle w:val="B1"/>
      </w:pPr>
      <w:r>
        <w:t>-</w:t>
      </w:r>
      <w:r>
        <w:tab/>
        <w:t>clause 5.18.4.</w:t>
      </w:r>
    </w:p>
    <w:p w14:paraId="70A54048" w14:textId="77777777" w:rsidR="004B3DBD" w:rsidRDefault="004B3DBD" w:rsidP="004B3DBD">
      <w:r>
        <w:t>NGAP impact for supporting connected mode mobility between SNPNs.</w:t>
      </w:r>
    </w:p>
    <w:p w14:paraId="05E2AFD6" w14:textId="7604602F" w:rsidR="00AB5186" w:rsidRDefault="004B3DBD" w:rsidP="004B3DBD">
      <w:pPr>
        <w:pStyle w:val="B1"/>
      </w:pPr>
      <w:r>
        <w:t>NOTE:</w:t>
      </w:r>
      <w:r>
        <w:tab/>
        <w:t>It is up to RAN</w:t>
      </w:r>
      <w:r w:rsidR="00206CCD">
        <w:t> WG</w:t>
      </w:r>
      <w:r>
        <w:t>3 to decide how to extend NGAP for connected mode mobility.</w:t>
      </w:r>
    </w:p>
    <w:p w14:paraId="20EAD254" w14:textId="4F13E84F" w:rsidR="00B17AD3" w:rsidRDefault="00B17AD3" w:rsidP="00B17AD3">
      <w:pPr>
        <w:rPr>
          <w:noProof/>
        </w:rPr>
      </w:pPr>
      <w:r>
        <w:rPr>
          <w:noProof/>
        </w:rPr>
        <w:t xml:space="preserve">If equivalent SNPNs within an RA is to be supported, then AMF and the UE needs to support a new </w:t>
      </w:r>
      <w:r w:rsidRPr="001D365F">
        <w:rPr>
          <w:noProof/>
        </w:rPr>
        <w:t>Partial tracking area identity list – type of list that includes also the NID</w:t>
      </w:r>
      <w:r>
        <w:rPr>
          <w:noProof/>
        </w:rPr>
        <w:t xml:space="preserve"> (together with the MCC and MNC), and NGAP is updated to support TAIs of different SNPNs (i.e. associated to MCC, MNC and NID).</w:t>
      </w:r>
    </w:p>
    <w:p w14:paraId="49C3FD8F" w14:textId="234AE5D7" w:rsidR="00B452C1" w:rsidRDefault="00B452C1" w:rsidP="00B17AD3">
      <w:r>
        <w:rPr>
          <w:noProof/>
        </w:rPr>
        <w:lastRenderedPageBreak/>
        <w:t xml:space="preserve">UE impact to apply Allowed NSSAI to </w:t>
      </w:r>
      <w:r>
        <w:t>an RA including one or more</w:t>
      </w:r>
      <w:r w:rsidRPr="001B7C50">
        <w:t xml:space="preserve"> TAI</w:t>
      </w:r>
      <w:r>
        <w:t>s</w:t>
      </w:r>
      <w:r w:rsidRPr="001B7C50">
        <w:t xml:space="preserve"> of </w:t>
      </w:r>
      <w:r>
        <w:t>equivalent SNPNs.</w:t>
      </w:r>
    </w:p>
    <w:p w14:paraId="523F3A1D" w14:textId="3D3B78FA" w:rsidR="00507583" w:rsidRPr="00F41F83" w:rsidRDefault="00507583" w:rsidP="00507583">
      <w:pPr>
        <w:pStyle w:val="Heading2"/>
      </w:pPr>
      <w:bookmarkStart w:id="100" w:name="_Toc104889471"/>
      <w:r w:rsidRPr="00F41F83">
        <w:t>6.</w:t>
      </w:r>
      <w:r>
        <w:t>2</w:t>
      </w:r>
      <w:r w:rsidRPr="00F41F83">
        <w:tab/>
        <w:t>Solution #</w:t>
      </w:r>
      <w:r>
        <w:t>2</w:t>
      </w:r>
      <w:r w:rsidRPr="00F41F83">
        <w:t>: Access to SNPN services via Untrusted non-3GPP access network</w:t>
      </w:r>
      <w:bookmarkEnd w:id="100"/>
    </w:p>
    <w:p w14:paraId="5EA55010" w14:textId="37D86A1F" w:rsidR="00507583" w:rsidRPr="00F41F83" w:rsidRDefault="00507583" w:rsidP="00507583">
      <w:pPr>
        <w:pStyle w:val="Heading3"/>
        <w:rPr>
          <w:lang w:eastAsia="ko-KR"/>
        </w:rPr>
      </w:pPr>
      <w:bookmarkStart w:id="101" w:name="_Toc104889472"/>
      <w:r w:rsidRPr="00F41F83">
        <w:rPr>
          <w:lang w:eastAsia="ko-KR"/>
        </w:rPr>
        <w:t>6.</w:t>
      </w:r>
      <w:r>
        <w:rPr>
          <w:lang w:eastAsia="ko-KR"/>
        </w:rPr>
        <w:t>2</w:t>
      </w:r>
      <w:r w:rsidRPr="00F41F83">
        <w:rPr>
          <w:lang w:eastAsia="ko-KR"/>
        </w:rPr>
        <w:t>.1</w:t>
      </w:r>
      <w:r w:rsidRPr="00F41F83">
        <w:rPr>
          <w:lang w:eastAsia="ko-KR"/>
        </w:rPr>
        <w:tab/>
        <w:t>Introduction</w:t>
      </w:r>
      <w:bookmarkEnd w:id="101"/>
    </w:p>
    <w:p w14:paraId="4366764F" w14:textId="3C288C5D" w:rsidR="00AB5186" w:rsidRDefault="00AB5186" w:rsidP="00AB5186">
      <w:r>
        <w:t>Clause 5.30.2.8 and Annex</w:t>
      </w:r>
      <w:r w:rsidR="00206CCD">
        <w:t> </w:t>
      </w:r>
      <w:r>
        <w:t xml:space="preserve">D, clause D.3 of </w:t>
      </w:r>
      <w:r w:rsidR="001375BE">
        <w:t>TS 23.501 [</w:t>
      </w:r>
      <w:r>
        <w:t>3] specify how the UE can access SNPN services via a PLMN.</w:t>
      </w:r>
    </w:p>
    <w:p w14:paraId="37E6D483" w14:textId="77777777" w:rsidR="00AB5186" w:rsidRDefault="00AB5186" w:rsidP="00AB5186">
      <w:r>
        <w:t>This solution defines how the UE can access SNPN services via Untrusted non-3GPP access network.</w:t>
      </w:r>
    </w:p>
    <w:p w14:paraId="2A73711C" w14:textId="13D944E8" w:rsidR="00507583" w:rsidRPr="00F41F83" w:rsidRDefault="00507583" w:rsidP="00507583">
      <w:pPr>
        <w:pStyle w:val="Heading3"/>
        <w:rPr>
          <w:lang w:eastAsia="ko-KR"/>
        </w:rPr>
      </w:pPr>
      <w:bookmarkStart w:id="102" w:name="_Toc104889473"/>
      <w:r w:rsidRPr="00F41F83">
        <w:rPr>
          <w:lang w:eastAsia="ko-KR"/>
        </w:rPr>
        <w:t>6.</w:t>
      </w:r>
      <w:r>
        <w:rPr>
          <w:lang w:eastAsia="ko-KR"/>
        </w:rPr>
        <w:t>2</w:t>
      </w:r>
      <w:r w:rsidRPr="00F41F83">
        <w:rPr>
          <w:lang w:eastAsia="ko-KR"/>
        </w:rPr>
        <w:t>.2</w:t>
      </w:r>
      <w:r w:rsidRPr="00F41F83">
        <w:rPr>
          <w:lang w:eastAsia="ko-KR"/>
        </w:rPr>
        <w:tab/>
        <w:t>Functional Description</w:t>
      </w:r>
      <w:bookmarkEnd w:id="102"/>
    </w:p>
    <w:p w14:paraId="52238749" w14:textId="19146630" w:rsidR="00507583" w:rsidRPr="00F41F83" w:rsidRDefault="00AB5186" w:rsidP="00507583">
      <w:r>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1375BE">
        <w:t>TS 23.501 [</w:t>
      </w:r>
      <w:r>
        <w:t>3].</w:t>
      </w:r>
    </w:p>
    <w:p w14:paraId="28038F19" w14:textId="6230EC2E" w:rsidR="00655229" w:rsidRPr="00A21504" w:rsidRDefault="006A180B" w:rsidP="00655229">
      <w:pPr>
        <w:rPr>
          <w:lang w:eastAsia="x-none"/>
        </w:rPr>
      </w:pPr>
      <w:r w:rsidRPr="004D6562">
        <w:rPr>
          <w:lang w:eastAsia="x-none"/>
        </w:rPr>
        <w:t xml:space="preserve">UE initiates N3IWF selection for emergency services when </w:t>
      </w:r>
      <w:r w:rsidR="00D352FC" w:rsidRPr="00A21504">
        <w:rPr>
          <w:lang w:eastAsia="x-none"/>
        </w:rPr>
        <w:t>the UE</w:t>
      </w:r>
      <w:r w:rsidRPr="004D6562">
        <w:rPr>
          <w:lang w:eastAsia="x-none"/>
        </w:rPr>
        <w:t xml:space="preserve"> detects a user request for emergency session and determines that Untrusted non-3GPP access shall be used for the emergency access. The UE with SNPN subscription</w:t>
      </w:r>
      <w:r w:rsidR="00655229" w:rsidRPr="00A21504">
        <w:rPr>
          <w:lang w:eastAsia="x-none"/>
        </w:rPr>
        <w:t xml:space="preserve"> performs the following:</w:t>
      </w:r>
    </w:p>
    <w:p w14:paraId="2B9570A6" w14:textId="77777777" w:rsidR="00655229" w:rsidRPr="00A21504" w:rsidRDefault="00655229" w:rsidP="00655229">
      <w:pPr>
        <w:pStyle w:val="B1"/>
      </w:pPr>
      <w:r w:rsidRPr="00A21504">
        <w:t>-</w:t>
      </w:r>
      <w:r w:rsidRPr="00A21504">
        <w:tab/>
        <w:t>If the UE determines that it is located in the same country as the subscribed SNPN, the UE uses the configured N3IWF FQDN for N3IWF selection.</w:t>
      </w:r>
    </w:p>
    <w:p w14:paraId="72D3F3EB" w14:textId="5D052408" w:rsidR="006A180B" w:rsidRPr="004D6562" w:rsidRDefault="00655229" w:rsidP="00777523">
      <w:pPr>
        <w:pStyle w:val="B1"/>
      </w:pPr>
      <w:r w:rsidRPr="00A21504">
        <w:t>-</w:t>
      </w:r>
      <w:r w:rsidRPr="00A21504">
        <w:tab/>
        <w:t>Otherwise, the UE</w:t>
      </w:r>
      <w:r w:rsidR="006A180B" w:rsidRPr="004D6562">
        <w:rPr>
          <w:lang w:eastAsia="x-none"/>
        </w:rPr>
        <w:t xml:space="preserve"> follows the </w:t>
      </w:r>
      <w:r w:rsidR="006A180B" w:rsidRPr="004D6562">
        <w:t>N3IWF selection procedure for Emergency services for UE not equipped with UICC, as defined in</w:t>
      </w:r>
      <w:r w:rsidR="00206CCD" w:rsidRPr="004D6562">
        <w:t xml:space="preserve"> clause</w:t>
      </w:r>
      <w:r w:rsidR="00206CCD">
        <w:t> </w:t>
      </w:r>
      <w:r w:rsidR="00206CCD" w:rsidRPr="004D6562">
        <w:t>6.3.6.4.2</w:t>
      </w:r>
      <w:r w:rsidR="00206CCD">
        <w:t xml:space="preserve"> of</w:t>
      </w:r>
      <w:r w:rsidR="006A180B" w:rsidRPr="004D6562">
        <w:t xml:space="preserve"> </w:t>
      </w:r>
      <w:r w:rsidR="001375BE" w:rsidRPr="004D6562">
        <w:t>TS</w:t>
      </w:r>
      <w:r w:rsidR="001375BE">
        <w:t> </w:t>
      </w:r>
      <w:r w:rsidR="001375BE" w:rsidRPr="004D6562">
        <w:t>23.501</w:t>
      </w:r>
      <w:r w:rsidR="001375BE">
        <w:t> </w:t>
      </w:r>
      <w:r w:rsidR="001375BE" w:rsidRPr="004D6562">
        <w:t>[</w:t>
      </w:r>
      <w:r w:rsidR="006A180B" w:rsidRPr="004D6562">
        <w:t>3].</w:t>
      </w:r>
    </w:p>
    <w:p w14:paraId="28F84876" w14:textId="77777777" w:rsidR="00000FAB" w:rsidRPr="00A21504" w:rsidRDefault="006A180B" w:rsidP="00000FAB">
      <w:r w:rsidRPr="004D6562">
        <w:t xml:space="preserve">UE equipped with Default UE credentials only shall not attempt to register with an N3IWF. Instead, UE </w:t>
      </w:r>
      <w:r w:rsidR="00000FAB" w:rsidRPr="00A21504">
        <w:t>does one of the following:</w:t>
      </w:r>
    </w:p>
    <w:p w14:paraId="77A08F9C" w14:textId="7BC8D7AB" w:rsidR="007003A2" w:rsidRPr="00A21504" w:rsidRDefault="00000FAB" w:rsidP="007003A2">
      <w:pPr>
        <w:pStyle w:val="B1"/>
      </w:pPr>
      <w:r w:rsidRPr="00A21504">
        <w:t>-</w:t>
      </w:r>
      <w:r w:rsidRPr="00A21504">
        <w:tab/>
      </w:r>
      <w:r w:rsidR="006A180B" w:rsidRPr="004D6562">
        <w:t xml:space="preserve">connects </w:t>
      </w:r>
      <w:r w:rsidR="00D626FC" w:rsidRPr="00A21504">
        <w:t>directly (i.e</w:t>
      </w:r>
      <w:r w:rsidR="00014CDA">
        <w:t xml:space="preserve">. </w:t>
      </w:r>
      <w:r w:rsidR="00D626FC" w:rsidRPr="00A21504">
        <w:t xml:space="preserve">without connected to a N3WIF) </w:t>
      </w:r>
      <w:r w:rsidR="006A180B" w:rsidRPr="004D6562">
        <w:t xml:space="preserve">with a PVS </w:t>
      </w:r>
      <w:r w:rsidR="00CF066B" w:rsidRPr="00A21504">
        <w:t xml:space="preserve">reachable </w:t>
      </w:r>
      <w:r w:rsidR="006A180B" w:rsidRPr="004D6562">
        <w:t xml:space="preserve">from the local Untrusted non-3GPP access network </w:t>
      </w:r>
      <w:r w:rsidR="00995780" w:rsidRPr="00A21504">
        <w:t xml:space="preserve">(e.g. via the Internet) using the local IP connectivity </w:t>
      </w:r>
      <w:r w:rsidR="006A180B" w:rsidRPr="004D6562">
        <w:t>(how the UE selects the PVS is out of 3GPP scope)</w:t>
      </w:r>
      <w:r w:rsidR="00995780">
        <w:t>.</w:t>
      </w:r>
    </w:p>
    <w:p w14:paraId="65B24915" w14:textId="77777777" w:rsidR="007003A2" w:rsidRPr="00A21504" w:rsidRDefault="007003A2" w:rsidP="007003A2">
      <w:pPr>
        <w:pStyle w:val="B1"/>
      </w:pPr>
      <w:r w:rsidRPr="00A21504">
        <w:t>-</w:t>
      </w:r>
      <w:r w:rsidRPr="00A21504">
        <w:tab/>
        <w:t>performs the UE onboarding procedure via an ON-SNPN with 3GPP access and connects with a PVS using the IP connectivity provided by the ON-SNPN.</w:t>
      </w:r>
    </w:p>
    <w:p w14:paraId="0273948D" w14:textId="717B67A4" w:rsidR="0049339C" w:rsidRPr="00A21504" w:rsidRDefault="007003A2" w:rsidP="0049339C">
      <w:pPr>
        <w:pStyle w:val="B1"/>
      </w:pPr>
      <w:r w:rsidRPr="00A21504">
        <w:t>-</w:t>
      </w:r>
      <w:r w:rsidRPr="00A21504">
        <w:tab/>
      </w:r>
      <w:r w:rsidR="009C2DAB" w:rsidRPr="00A21504">
        <w:t>In either case</w:t>
      </w:r>
      <w:r w:rsidR="006A180B" w:rsidRPr="004D6562">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4D6562" w:rsidRDefault="0049339C" w:rsidP="00777523">
      <w:pPr>
        <w:pStyle w:val="NO"/>
      </w:pPr>
      <w:r w:rsidRPr="00A21504">
        <w:t>NOTE:</w:t>
      </w:r>
      <w:r w:rsidRPr="00A21504">
        <w:tab/>
        <w:t xml:space="preserve">For UE equipped with Default UE credentials only </w:t>
      </w:r>
      <w:r w:rsidRPr="007C7464">
        <w:t xml:space="preserve">(and in absence of an ON-SNPN with 3GPP access) </w:t>
      </w:r>
      <w:r w:rsidRPr="003078AF">
        <w:t>this solution assumes that the PVS is reachable over the public Internet that the UE accesses via the untrusted non-3GPP access network.</w:t>
      </w:r>
    </w:p>
    <w:p w14:paraId="6B25C948" w14:textId="0F41689A" w:rsidR="00507583" w:rsidRPr="00F41F83" w:rsidRDefault="00507583" w:rsidP="00507583">
      <w:pPr>
        <w:pStyle w:val="Heading3"/>
      </w:pPr>
      <w:bookmarkStart w:id="103" w:name="_Toc104889474"/>
      <w:r w:rsidRPr="00F41F83">
        <w:t>6.</w:t>
      </w:r>
      <w:r w:rsidR="004743CB">
        <w:t>2</w:t>
      </w:r>
      <w:r w:rsidRPr="00F41F83">
        <w:t>.3</w:t>
      </w:r>
      <w:r w:rsidRPr="00F41F83">
        <w:tab/>
        <w:t>Procedures</w:t>
      </w:r>
      <w:bookmarkEnd w:id="103"/>
    </w:p>
    <w:p w14:paraId="23A7CD43" w14:textId="6326762B" w:rsidR="00507583" w:rsidRPr="00F41F83" w:rsidRDefault="00AB5186" w:rsidP="00507583">
      <w:r>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1375BE">
        <w:t>TS 23.501 [</w:t>
      </w:r>
      <w:r>
        <w:t>3].</w:t>
      </w:r>
    </w:p>
    <w:p w14:paraId="0FF196DE" w14:textId="3E51EC3F" w:rsidR="0011799B" w:rsidRPr="004D6562" w:rsidRDefault="0011799B" w:rsidP="0011799B">
      <w:r w:rsidRPr="004D6562">
        <w:t>The</w:t>
      </w:r>
      <w:r w:rsidR="00206CCD">
        <w:t xml:space="preserve"> </w:t>
      </w:r>
      <w:r w:rsidR="00206CCD" w:rsidRPr="004D6562">
        <w:t>[</w:t>
      </w:r>
      <w:r w:rsidRPr="004D6562">
        <w:t xml:space="preserve">NGAP] INITIAL UE MESSAGE </w:t>
      </w:r>
      <w:r w:rsidR="0049339C">
        <w:t>is</w:t>
      </w:r>
      <w:r w:rsidRPr="004D6562">
        <w:t xml:space="preserve"> extended to indicate the </w:t>
      </w:r>
      <w:r w:rsidR="00014CDA">
        <w:t>"</w:t>
      </w:r>
      <w:r w:rsidRPr="004D6562">
        <w:t>selected NID</w:t>
      </w:r>
      <w:r w:rsidR="00014CDA">
        <w:t>"</w:t>
      </w:r>
      <w:r w:rsidRPr="004D6562">
        <w:t xml:space="preserve"> in addition to the existing </w:t>
      </w:r>
      <w:r w:rsidR="00014CDA">
        <w:t>"</w:t>
      </w:r>
      <w:r w:rsidRPr="004D6562">
        <w:t>Selected PLMN identity</w:t>
      </w:r>
      <w:r w:rsidR="00014CDA">
        <w:t>"</w:t>
      </w:r>
      <w:r w:rsidRPr="004D6562">
        <w:t>. The encoding of this additional information is left to RAN</w:t>
      </w:r>
      <w:r w:rsidR="00777523">
        <w:t> WG</w:t>
      </w:r>
      <w:r w:rsidRPr="004D6562">
        <w:t>3 to determine.</w:t>
      </w:r>
    </w:p>
    <w:p w14:paraId="05D22337" w14:textId="0D10EEE1" w:rsidR="0011799B" w:rsidRPr="00F41F83" w:rsidRDefault="0011799B" w:rsidP="00206CCD">
      <w:pPr>
        <w:pStyle w:val="NO"/>
      </w:pPr>
      <w:r w:rsidRPr="004D6562">
        <w:t>NOTE:</w:t>
      </w:r>
      <w:r w:rsidRPr="004D6562">
        <w:tab/>
        <w:t xml:space="preserve">The lack of </w:t>
      </w:r>
      <w:r w:rsidR="00014CDA">
        <w:t>"</w:t>
      </w:r>
      <w:r w:rsidRPr="004D6562">
        <w:t>selected NID</w:t>
      </w:r>
      <w:r w:rsidR="00014CDA">
        <w:t>"</w:t>
      </w:r>
      <w:r w:rsidRPr="004D6562">
        <w:t xml:space="preserve"> in</w:t>
      </w:r>
      <w:r w:rsidR="00206CCD">
        <w:t xml:space="preserve"> </w:t>
      </w:r>
      <w:r w:rsidR="00206CCD" w:rsidRPr="004D6562">
        <w:t>[</w:t>
      </w:r>
      <w:r w:rsidRPr="004D6562">
        <w:t xml:space="preserve">NGAP] INITIAL UE MESSAGE in Rel-17 for untrusted non-3GPP access was omitted due to </w:t>
      </w:r>
      <w:r w:rsidR="0014786A" w:rsidRPr="00A21504">
        <w:t>the fact that</w:t>
      </w:r>
      <w:r w:rsidR="0014786A" w:rsidRPr="004D6562">
        <w:t xml:space="preserve"> </w:t>
      </w:r>
      <w:r w:rsidRPr="004D6562">
        <w:t>SNPN support was limited to 3GPP access.</w:t>
      </w:r>
    </w:p>
    <w:p w14:paraId="2AA0930B" w14:textId="1DC93570" w:rsidR="00507583" w:rsidRPr="00F41F83" w:rsidRDefault="00507583" w:rsidP="00507583">
      <w:pPr>
        <w:pStyle w:val="Heading3"/>
      </w:pPr>
      <w:bookmarkStart w:id="104" w:name="_Toc104889475"/>
      <w:r w:rsidRPr="00F41F83">
        <w:lastRenderedPageBreak/>
        <w:t>6.</w:t>
      </w:r>
      <w:r w:rsidR="004743CB">
        <w:t>2</w:t>
      </w:r>
      <w:r w:rsidRPr="00F41F83">
        <w:t>.4</w:t>
      </w:r>
      <w:r w:rsidRPr="00F41F83">
        <w:tab/>
        <w:t>Impacts on services, entities, and interfaces</w:t>
      </w:r>
      <w:bookmarkEnd w:id="104"/>
    </w:p>
    <w:p w14:paraId="3A2C36A5" w14:textId="77777777" w:rsidR="001712A7" w:rsidRPr="004D6562" w:rsidRDefault="001712A7" w:rsidP="001712A7">
      <w:r w:rsidRPr="004D6562">
        <w:t>UE impact:</w:t>
      </w:r>
    </w:p>
    <w:p w14:paraId="4D392DA9" w14:textId="7B4559D3" w:rsidR="001712A7" w:rsidRPr="004D6562" w:rsidRDefault="001712A7" w:rsidP="001712A7">
      <w:pPr>
        <w:pStyle w:val="B1"/>
      </w:pPr>
      <w:r w:rsidRPr="004D6562">
        <w:t>-</w:t>
      </w:r>
      <w:r w:rsidRPr="004D6562">
        <w:tab/>
        <w:t xml:space="preserve">Ability to apply the existing procedures for selection of N3IWF of an SNPN for a UE connected to a PLMN (described in clause 6.3.6.2a of </w:t>
      </w:r>
      <w:r w:rsidR="001375BE" w:rsidRPr="004D6562">
        <w:t>TS</w:t>
      </w:r>
      <w:r w:rsidR="001375BE">
        <w:t> </w:t>
      </w:r>
      <w:r w:rsidR="001375BE" w:rsidRPr="004D6562">
        <w:t>23.501</w:t>
      </w:r>
      <w:r w:rsidR="001375BE">
        <w:t> </w:t>
      </w:r>
      <w:r w:rsidR="001375BE" w:rsidRPr="004D6562">
        <w:t>[</w:t>
      </w:r>
      <w:r w:rsidRPr="004D6562">
        <w:t>3]) when the UE is connected over Untrusted non-3GPP access.</w:t>
      </w:r>
    </w:p>
    <w:p w14:paraId="25997E71" w14:textId="77777777" w:rsidR="001712A7" w:rsidRPr="004D6562" w:rsidRDefault="001712A7" w:rsidP="001712A7">
      <w:r w:rsidRPr="004D6562">
        <w:t>N3IWF impact:</w:t>
      </w:r>
    </w:p>
    <w:p w14:paraId="0C948AEC" w14:textId="5B4230C4" w:rsidR="001712A7" w:rsidRPr="004D6562" w:rsidRDefault="001712A7" w:rsidP="001712A7">
      <w:pPr>
        <w:pStyle w:val="B1"/>
      </w:pPr>
      <w:r w:rsidRPr="004D6562">
        <w:t>-</w:t>
      </w:r>
      <w:r w:rsidRPr="004D6562">
        <w:tab/>
        <w:t xml:space="preserve">Ability to select and to connect to the 5GC network of an SNPN and convey the </w:t>
      </w:r>
      <w:r w:rsidR="00014CDA">
        <w:t>"</w:t>
      </w:r>
      <w:r w:rsidRPr="004D6562">
        <w:t>selected NID</w:t>
      </w:r>
      <w:r w:rsidR="00014CDA">
        <w:t>"</w:t>
      </w:r>
      <w:r w:rsidRPr="004D6562">
        <w:t xml:space="preserve"> to the AMF, in addition to the </w:t>
      </w:r>
      <w:r w:rsidR="00014CDA">
        <w:t>"</w:t>
      </w:r>
      <w:r w:rsidRPr="004D6562">
        <w:t>Selected PLMN identity</w:t>
      </w:r>
      <w:r w:rsidR="00014CDA">
        <w:t>"</w:t>
      </w:r>
      <w:r w:rsidRPr="004D6562">
        <w:t>.</w:t>
      </w:r>
    </w:p>
    <w:p w14:paraId="763BB447" w14:textId="41E9EC6C" w:rsidR="001712A7" w:rsidRPr="00F41F83" w:rsidRDefault="001712A7" w:rsidP="00206CCD">
      <w:pPr>
        <w:pStyle w:val="NO"/>
      </w:pPr>
      <w:r w:rsidRPr="004D6562">
        <w:t>NOTE:</w:t>
      </w:r>
      <w:r w:rsidRPr="004D6562">
        <w:tab/>
        <w:t>It is up to RAN</w:t>
      </w:r>
      <w:r w:rsidR="00206CCD">
        <w:t> WG</w:t>
      </w:r>
      <w:r w:rsidRPr="004D6562">
        <w:t>3 to decide how NGAP is extended i.e. which IE is used for forwarding the selected NID.</w:t>
      </w:r>
    </w:p>
    <w:p w14:paraId="7F7091B3" w14:textId="72B03845" w:rsidR="002F6B10" w:rsidRPr="00F41F83" w:rsidRDefault="002F6B10" w:rsidP="002F6B10">
      <w:pPr>
        <w:pStyle w:val="Heading2"/>
        <w:rPr>
          <w:lang w:val="en-US"/>
        </w:rPr>
      </w:pPr>
      <w:bookmarkStart w:id="105" w:name="_Toc104889476"/>
      <w:r w:rsidRPr="00F41F83">
        <w:rPr>
          <w:lang w:val="en-US"/>
        </w:rPr>
        <w:t>6.</w:t>
      </w:r>
      <w:r>
        <w:rPr>
          <w:lang w:val="en-US"/>
        </w:rPr>
        <w:t>3</w:t>
      </w:r>
      <w:r w:rsidRPr="00F41F83">
        <w:rPr>
          <w:lang w:val="en-US"/>
        </w:rPr>
        <w:tab/>
        <w:t>Solution #</w:t>
      </w:r>
      <w:r>
        <w:rPr>
          <w:lang w:val="en-US"/>
        </w:rPr>
        <w:t>3</w:t>
      </w:r>
      <w:r w:rsidRPr="00F41F83">
        <w:rPr>
          <w:lang w:val="en-US"/>
        </w:rPr>
        <w:t xml:space="preserve">: </w:t>
      </w:r>
      <w:r w:rsidRPr="00F41F83">
        <w:t>Access to SNPN services via Trusted non-3GPP access network</w:t>
      </w:r>
      <w:bookmarkEnd w:id="105"/>
    </w:p>
    <w:p w14:paraId="1C928255" w14:textId="452AA099" w:rsidR="002F6B10" w:rsidRPr="00F41F83" w:rsidRDefault="002F6B10" w:rsidP="002F6B10">
      <w:pPr>
        <w:pStyle w:val="Heading3"/>
        <w:rPr>
          <w:lang w:eastAsia="ko-KR"/>
        </w:rPr>
      </w:pPr>
      <w:bookmarkStart w:id="106" w:name="_Toc104889477"/>
      <w:r w:rsidRPr="00F41F83">
        <w:rPr>
          <w:lang w:eastAsia="ko-KR"/>
        </w:rPr>
        <w:t>6.</w:t>
      </w:r>
      <w:r>
        <w:rPr>
          <w:lang w:eastAsia="ko-KR"/>
        </w:rPr>
        <w:t>3</w:t>
      </w:r>
      <w:r w:rsidRPr="00F41F83">
        <w:rPr>
          <w:lang w:eastAsia="ko-KR"/>
        </w:rPr>
        <w:t>.1</w:t>
      </w:r>
      <w:r w:rsidRPr="00F41F83">
        <w:rPr>
          <w:lang w:eastAsia="ko-KR"/>
        </w:rPr>
        <w:tab/>
        <w:t>Introduction</w:t>
      </w:r>
      <w:bookmarkEnd w:id="106"/>
    </w:p>
    <w:p w14:paraId="246DE9F6" w14:textId="21A93A95" w:rsidR="002F6B10" w:rsidRDefault="00AB5186" w:rsidP="002F6B10">
      <w:r>
        <w:t xml:space="preserve">This solution defines how the UE can access SNPN services via a Trusted non-3GPP access network. It is based on clause 6.3.12.2 of </w:t>
      </w:r>
      <w:r w:rsidR="001375BE">
        <w:t>TS 23.501 [</w:t>
      </w:r>
      <w:r>
        <w:t>3], which defines the access network selection procedure for access to PLMN services via a Trusted non-3GPP access network.</w:t>
      </w:r>
    </w:p>
    <w:p w14:paraId="3B9EA58F" w14:textId="04460F20" w:rsidR="002F6B10" w:rsidRPr="00F41F83" w:rsidRDefault="002F6B10" w:rsidP="00AB5186">
      <w:pPr>
        <w:pStyle w:val="Heading3"/>
        <w:rPr>
          <w:lang w:eastAsia="ko-KR"/>
        </w:rPr>
      </w:pPr>
      <w:bookmarkStart w:id="107" w:name="_Toc104889478"/>
      <w:r w:rsidRPr="00F41F83">
        <w:rPr>
          <w:lang w:eastAsia="ko-KR"/>
        </w:rPr>
        <w:t>6.</w:t>
      </w:r>
      <w:r>
        <w:rPr>
          <w:lang w:eastAsia="ko-KR"/>
        </w:rPr>
        <w:t>3</w:t>
      </w:r>
      <w:r w:rsidRPr="00F41F83">
        <w:rPr>
          <w:lang w:eastAsia="ko-KR"/>
        </w:rPr>
        <w:t>.2</w:t>
      </w:r>
      <w:r w:rsidRPr="00F41F83">
        <w:rPr>
          <w:lang w:eastAsia="ko-KR"/>
        </w:rPr>
        <w:tab/>
        <w:t>Functional Description</w:t>
      </w:r>
      <w:bookmarkEnd w:id="107"/>
    </w:p>
    <w:p w14:paraId="50423F02" w14:textId="5139934E" w:rsidR="002F6B10" w:rsidRPr="00F41F83" w:rsidRDefault="00AB5186" w:rsidP="002F6B10">
      <w:r>
        <w:t xml:space="preserve">To access SNPN services via a Trusted non-3GPP access network, the UE follows the same procedures used for accessing a PLMN via a Trusted non-3GPP access network defined in clause 6.3.12.2 of </w:t>
      </w:r>
      <w:r w:rsidR="001375BE">
        <w:t>TS 23.501 [</w:t>
      </w:r>
      <w:r>
        <w:t>3] with the following clarifications and additions:</w:t>
      </w:r>
    </w:p>
    <w:p w14:paraId="18EAC98D" w14:textId="2441C613" w:rsidR="00AB5186" w:rsidRDefault="00AB5186" w:rsidP="002F6B10">
      <w:pPr>
        <w:pStyle w:val="B1"/>
      </w:pPr>
      <w:r>
        <w:t>-</w:t>
      </w:r>
      <w:r>
        <w:tab/>
        <w:t xml:space="preserve">The UE initiates the access network selection procedure specified in clause 6.3.12.2 of </w:t>
      </w:r>
      <w:r w:rsidR="001375BE">
        <w:t>TS 23.501 [</w:t>
      </w:r>
      <w:r>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1375BE">
        <w:t>TS 23.501 [</w:t>
      </w:r>
      <w:r>
        <w:t>3]), but also the SNPNs with which 5G connectivity is supported.</w:t>
      </w:r>
    </w:p>
    <w:p w14:paraId="6A2E67B4" w14:textId="77777777" w:rsidR="00EF5701" w:rsidRPr="00747F80" w:rsidRDefault="00AB5186" w:rsidP="00EF5701">
      <w:pPr>
        <w:pStyle w:val="B1"/>
      </w:pPr>
      <w:r>
        <w:t>-</w:t>
      </w:r>
      <w:r>
        <w:tab/>
        <w:t>The UE selects an SNPN that is included in the list of available SNPNs.</w:t>
      </w:r>
    </w:p>
    <w:p w14:paraId="2CB03074" w14:textId="114D48B9" w:rsidR="00AB5186" w:rsidRDefault="00EF5701" w:rsidP="00EF5701">
      <w:pPr>
        <w:pStyle w:val="B1"/>
      </w:pPr>
      <w:r w:rsidRPr="00747F80">
        <w:t>-</w:t>
      </w:r>
      <w:r w:rsidRPr="00747F80">
        <w:tab/>
        <w:t>When the UE wants to perform UE onboarding via an SNPN, the UE may select an SNPN that is included in the pre-configured ON-SNPN selection information.</w:t>
      </w:r>
    </w:p>
    <w:p w14:paraId="7C12285F" w14:textId="0746640E" w:rsidR="002F6B10" w:rsidRPr="00F41F83" w:rsidRDefault="00AB5186" w:rsidP="002F6B10">
      <w:pPr>
        <w:pStyle w:val="NO"/>
      </w:pPr>
      <w:r>
        <w:t>NOTE</w:t>
      </w:r>
      <w:r w:rsidR="00CD54C6">
        <w:t> 1</w:t>
      </w:r>
      <w:r>
        <w:t>:</w:t>
      </w:r>
      <w:r>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77A60935" w:rsidR="002F6B10" w:rsidRPr="00F41F83" w:rsidRDefault="00AB5186" w:rsidP="002F6B10">
      <w:pPr>
        <w:pStyle w:val="B1"/>
      </w:pPr>
      <w:r>
        <w:t>-</w:t>
      </w:r>
      <w:r>
        <w:tab/>
        <w:t xml:space="preserve">The UE selects a non-3GPP access network that supports 5G connectivity to the selected SNPN and initiates the registration procedure via trusted non-3GPP access specified in clause 4.12a.2.2 of </w:t>
      </w:r>
      <w:r w:rsidR="001375BE">
        <w:t>TS 23.502 [</w:t>
      </w:r>
      <w:r>
        <w:t xml:space="preserve">4] in order to register with the selected SNPN via the selected non-3GPP access network. During the EAP authentication procedure the NAI provided by the UE indicates that 5G connectivity to a specific SNPN is required, e.g. NAI = </w:t>
      </w:r>
      <w:r w:rsidR="00014CDA">
        <w:t>"</w:t>
      </w:r>
      <w:r>
        <w:t>&lt;username&gt;@nai.5gc.nid&lt;NID&gt;.mnc&lt;MNC&gt;.mcc&lt;MCC&gt;.3gppnetwork.org</w:t>
      </w:r>
      <w:r w:rsidR="00014CDA">
        <w:t>"</w:t>
      </w:r>
      <w:r>
        <w:t>.</w:t>
      </w:r>
    </w:p>
    <w:p w14:paraId="2C36B9B8" w14:textId="748FDBC6" w:rsidR="00DB2A06" w:rsidRDefault="00DB2A06" w:rsidP="00777523">
      <w:pPr>
        <w:pStyle w:val="NO"/>
      </w:pPr>
      <w:r>
        <w:t>NOTE</w:t>
      </w:r>
      <w:r w:rsidR="00CD54C6">
        <w:t> </w:t>
      </w:r>
      <w:r>
        <w:t>2:</w:t>
      </w:r>
      <w:r>
        <w:tab/>
        <w:t xml:space="preserve">In </w:t>
      </w:r>
      <w:r w:rsidR="00777523">
        <w:t xml:space="preserve">the </w:t>
      </w:r>
      <w:r>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3206107F" w:rsidR="0035319E" w:rsidRPr="00747F80" w:rsidRDefault="00091309" w:rsidP="0035319E">
      <w:pPr>
        <w:pStyle w:val="B1"/>
        <w:rPr>
          <w:lang w:val="en-US"/>
        </w:rPr>
      </w:pPr>
      <w:r>
        <w:rPr>
          <w:lang w:val="en-US"/>
        </w:rPr>
        <w:t>-</w:t>
      </w:r>
      <w:r w:rsidR="00AB5186">
        <w:rPr>
          <w:lang w:val="en-US"/>
        </w:rPr>
        <w:tab/>
        <w:t>If there are multiple non-3GPP access networks that support 5G connectivity to the selected SNPN</w:t>
      </w:r>
      <w:r w:rsidR="00B91119" w:rsidRPr="00B91119">
        <w:t xml:space="preserve"> </w:t>
      </w:r>
      <w:r w:rsidR="00B91119" w:rsidRPr="00747F80">
        <w:t xml:space="preserve">as described in </w:t>
      </w:r>
      <w:r w:rsidR="00206CCD" w:rsidRPr="00747F80">
        <w:t>clause</w:t>
      </w:r>
      <w:r w:rsidR="00206CCD">
        <w:t> </w:t>
      </w:r>
      <w:r w:rsidR="00206CCD" w:rsidRPr="00747F80">
        <w:t>6</w:t>
      </w:r>
      <w:r w:rsidR="00B91119" w:rsidRPr="00747F80">
        <w:t>.3.3</w:t>
      </w:r>
      <w:r w:rsidR="00AB5186">
        <w:rPr>
          <w:lang w:val="en-US"/>
        </w:rPr>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1375BE">
        <w:rPr>
          <w:lang w:val="en-US"/>
        </w:rPr>
        <w:t>TS 23.503 [</w:t>
      </w:r>
      <w:r w:rsidR="00AB5186">
        <w:rPr>
          <w:lang w:val="en-US"/>
        </w:rPr>
        <w:t xml:space="preserve">5], </w:t>
      </w:r>
      <w:r w:rsidR="00014CDA">
        <w:rPr>
          <w:lang w:val="en-US"/>
        </w:rPr>
        <w:lastRenderedPageBreak/>
        <w:t>"</w:t>
      </w:r>
      <w:r w:rsidR="00AB5186">
        <w:rPr>
          <w:lang w:val="en-US"/>
        </w:rPr>
        <w:t>UE procedure for selecting a WLAN access based on WLANSP rules</w:t>
      </w:r>
      <w:r w:rsidR="00014CDA">
        <w:rPr>
          <w:lang w:val="en-US"/>
        </w:rPr>
        <w:t>"</w:t>
      </w:r>
      <w:r w:rsidR="00AB5186">
        <w:rPr>
          <w:lang w:val="en-US"/>
        </w:rPr>
        <w:t>. If the UE is not provided with WLANSP rules, the UE determines the priority of a non-3GPP access network by using implementation means.</w:t>
      </w:r>
    </w:p>
    <w:p w14:paraId="3D29AF4A" w14:textId="70FFC1E8" w:rsidR="0035319E" w:rsidRPr="00777523" w:rsidRDefault="0035319E" w:rsidP="0035319E">
      <w:pPr>
        <w:pStyle w:val="B1"/>
      </w:pPr>
      <w:r w:rsidRPr="00777523">
        <w:t>-</w:t>
      </w:r>
      <w:r w:rsidRPr="00777523">
        <w:tab/>
        <w:t xml:space="preserve">UE accessing the SNPN with credentials from CH is supported as described in </w:t>
      </w:r>
      <w:r w:rsidR="00206CCD" w:rsidRPr="00777523">
        <w:t>clause 6</w:t>
      </w:r>
      <w:r w:rsidRPr="00777523">
        <w:t>.3.3.</w:t>
      </w:r>
      <w:r w:rsidR="00777523">
        <w:t>1</w:t>
      </w:r>
      <w:r w:rsidRPr="00777523">
        <w:t>.</w:t>
      </w:r>
    </w:p>
    <w:p w14:paraId="03367F3B" w14:textId="77777777" w:rsidR="0035319E" w:rsidRPr="00747F80" w:rsidRDefault="0035319E" w:rsidP="0035319E">
      <w:pPr>
        <w:pStyle w:val="B1"/>
      </w:pPr>
      <w:r w:rsidRPr="00747F80">
        <w:t>-</w:t>
      </w:r>
      <w:r w:rsidRPr="00747F80">
        <w:tab/>
        <w:t>UE onboarding via Trusted non-3GPP access is supported as follows:</w:t>
      </w:r>
    </w:p>
    <w:p w14:paraId="5CBBA9A3" w14:textId="0267F006" w:rsidR="0035319E" w:rsidRPr="00747F80" w:rsidRDefault="0035319E" w:rsidP="0035319E">
      <w:pPr>
        <w:pStyle w:val="B2"/>
      </w:pPr>
      <w:r w:rsidRPr="00747F80">
        <w:t>-</w:t>
      </w:r>
      <w:r w:rsidRPr="00747F80">
        <w:tab/>
        <w:t xml:space="preserve">The non-3GPP access network advertises (e.g. via ANQP) an Onboarding enabled indication, as defined in </w:t>
      </w:r>
      <w:r w:rsidR="008B20EB" w:rsidRPr="00747F80">
        <w:t>clause</w:t>
      </w:r>
      <w:r w:rsidR="008B20EB">
        <w:t> </w:t>
      </w:r>
      <w:r w:rsidR="008B20EB" w:rsidRPr="00747F80">
        <w:t>5.30.2.10.2.3</w:t>
      </w:r>
      <w:r w:rsidR="008B20EB">
        <w:t xml:space="preserve"> of</w:t>
      </w:r>
      <w:r w:rsidR="008B20EB" w:rsidRPr="00747F80">
        <w:t xml:space="preserve"> </w:t>
      </w:r>
      <w:r w:rsidR="001375BE" w:rsidRPr="00747F80">
        <w:t>TS</w:t>
      </w:r>
      <w:r w:rsidR="001375BE">
        <w:t> </w:t>
      </w:r>
      <w:r w:rsidR="001375BE" w:rsidRPr="00747F80">
        <w:t>23.501</w:t>
      </w:r>
      <w:r w:rsidR="001375BE">
        <w:t> [</w:t>
      </w:r>
      <w:r w:rsidR="008B20EB">
        <w:t>3]</w:t>
      </w:r>
      <w:r w:rsidRPr="00747F80">
        <w:t xml:space="preserve"> for the 3GPP access.</w:t>
      </w:r>
    </w:p>
    <w:p w14:paraId="2667BCB1" w14:textId="44F0C41B" w:rsidR="0035319E" w:rsidRPr="00747F80" w:rsidRDefault="0035319E" w:rsidP="0035319E">
      <w:pPr>
        <w:pStyle w:val="B2"/>
      </w:pPr>
      <w:r w:rsidRPr="00747F80">
        <w:t>-</w:t>
      </w:r>
      <w:r w:rsidRPr="00747F80">
        <w:tab/>
        <w:t>As part of UE registration via Trusted non-3GPP access, in</w:t>
      </w:r>
      <w:r w:rsidR="008B20EB" w:rsidRPr="008B20EB">
        <w:t xml:space="preserve"> </w:t>
      </w:r>
      <w:r w:rsidR="008B20EB" w:rsidRPr="00747F80">
        <w:t>Figure 4.12a.2.2-1</w:t>
      </w:r>
      <w:r w:rsidR="008B20EB">
        <w:t>,</w:t>
      </w:r>
      <w:r w:rsidRPr="00747F80">
        <w:t xml:space="preserve"> step</w:t>
      </w:r>
      <w:r w:rsidR="008B20EB">
        <w:t> </w:t>
      </w:r>
      <w:r w:rsidRPr="00747F80">
        <w:t xml:space="preserve">5 </w:t>
      </w:r>
      <w:r w:rsidR="008B20EB">
        <w:t xml:space="preserve">of </w:t>
      </w:r>
      <w:r w:rsidR="001375BE" w:rsidRPr="00747F80">
        <w:t>TS</w:t>
      </w:r>
      <w:r w:rsidR="001375BE">
        <w:t> </w:t>
      </w:r>
      <w:r w:rsidR="001375BE" w:rsidRPr="00747F80">
        <w:t>23.502</w:t>
      </w:r>
      <w:r w:rsidR="001375BE">
        <w:t> [</w:t>
      </w:r>
      <w:r w:rsidR="00206CCD">
        <w:t>4]</w:t>
      </w:r>
      <w:r w:rsidRPr="00747F80">
        <w:t xml:space="preserve"> the UE provides an onboarding indication inside the AN-Parameters.</w:t>
      </w:r>
    </w:p>
    <w:p w14:paraId="74BEA10C" w14:textId="77777777" w:rsidR="0035319E" w:rsidRPr="00747F80" w:rsidRDefault="0035319E" w:rsidP="0035319E">
      <w:pPr>
        <w:pStyle w:val="B1"/>
      </w:pPr>
      <w:r w:rsidRPr="00747F80">
        <w:t>-</w:t>
      </w:r>
      <w:r w:rsidRPr="00747F80">
        <w:tab/>
        <w:t>Emergency services via Trusted non-3GPP access to an SNPN are supported as follows:</w:t>
      </w:r>
    </w:p>
    <w:p w14:paraId="503545E4" w14:textId="77777777" w:rsidR="0035319E" w:rsidRPr="00747F80" w:rsidRDefault="0035319E" w:rsidP="0035319E">
      <w:pPr>
        <w:pStyle w:val="B2"/>
      </w:pPr>
      <w:r w:rsidRPr="00747F80">
        <w:t>-</w:t>
      </w:r>
      <w:r w:rsidRPr="00747F80">
        <w:tab/>
        <w:t>UE shall attempt Emergency services over Trusted non-3GPP access only if there is no 3GPP coverage.</w:t>
      </w:r>
    </w:p>
    <w:p w14:paraId="26C71179" w14:textId="77777777" w:rsidR="0035319E" w:rsidRPr="00747F80" w:rsidRDefault="0035319E" w:rsidP="0035319E">
      <w:pPr>
        <w:pStyle w:val="B2"/>
      </w:pPr>
      <w:r w:rsidRPr="00747F80">
        <w:t>-</w:t>
      </w:r>
      <w:r w:rsidRPr="00747F80">
        <w:tab/>
        <w:t>In presence of Trusted non-3GPPP access networks providing access to both SNPNs and PLMNs the UE initiates Emergency service with either an SNPN or a PLMN based on implementation.</w:t>
      </w:r>
    </w:p>
    <w:p w14:paraId="50871060" w14:textId="3DF61A09" w:rsidR="002F6B10" w:rsidRPr="00F41F83" w:rsidRDefault="0035319E" w:rsidP="0035319E">
      <w:pPr>
        <w:pStyle w:val="B1"/>
        <w:rPr>
          <w:lang w:val="en-US"/>
        </w:rPr>
      </w:pPr>
      <w:r w:rsidRPr="00747F80">
        <w:t>-</w:t>
      </w:r>
      <w:r w:rsidRPr="00747F80">
        <w:tab/>
        <w:t>The non-3GPP access network advertises the support of Emergency service (e.g. via ANQP).</w:t>
      </w:r>
    </w:p>
    <w:p w14:paraId="5FDEF981" w14:textId="676E7C3D" w:rsidR="002F6B10" w:rsidRPr="00F41F83" w:rsidRDefault="002F6B10" w:rsidP="002F6B10">
      <w:pPr>
        <w:pStyle w:val="Heading3"/>
      </w:pPr>
      <w:bookmarkStart w:id="108" w:name="_Toc104889479"/>
      <w:r w:rsidRPr="00F41F83">
        <w:t>6.</w:t>
      </w:r>
      <w:r w:rsidR="007D7C16">
        <w:t>3</w:t>
      </w:r>
      <w:r w:rsidRPr="00F41F83">
        <w:t>.3</w:t>
      </w:r>
      <w:r w:rsidRPr="00F41F83">
        <w:tab/>
        <w:t>Procedures</w:t>
      </w:r>
      <w:bookmarkEnd w:id="108"/>
    </w:p>
    <w:p w14:paraId="13C96062" w14:textId="094ED902" w:rsidR="00390475" w:rsidRPr="001B6C16" w:rsidRDefault="00390475" w:rsidP="001B6C16">
      <w:pPr>
        <w:pStyle w:val="Heading4"/>
      </w:pPr>
      <w:bookmarkStart w:id="109" w:name="_Toc104889480"/>
      <w:r w:rsidRPr="001B6C16">
        <w:t>6.3.3.1</w:t>
      </w:r>
      <w:r w:rsidRPr="001B6C16">
        <w:tab/>
        <w:t>Access Network Selection procedure</w:t>
      </w:r>
      <w:bookmarkEnd w:id="109"/>
    </w:p>
    <w:p w14:paraId="2F83560A" w14:textId="3D0B27F7" w:rsidR="00390475" w:rsidRPr="00741409" w:rsidRDefault="00390475" w:rsidP="00390475">
      <w:pPr>
        <w:rPr>
          <w:lang w:val="en-US"/>
        </w:rPr>
      </w:pPr>
      <w:r w:rsidRPr="00741409">
        <w:rPr>
          <w:lang w:val="en-US"/>
        </w:rPr>
        <w:t>The UE follows the existing procedures for network selection in SNPN access mode defined in</w:t>
      </w:r>
      <w:r w:rsidR="008B20EB" w:rsidRPr="00741409">
        <w:rPr>
          <w:lang w:val="en-US"/>
        </w:rPr>
        <w:t xml:space="preserve"> clause</w:t>
      </w:r>
      <w:r w:rsidR="008B20EB">
        <w:rPr>
          <w:lang w:val="en-US"/>
        </w:rPr>
        <w:t> </w:t>
      </w:r>
      <w:r w:rsidR="008B20EB" w:rsidRPr="00741409">
        <w:rPr>
          <w:lang w:val="en-US"/>
        </w:rPr>
        <w:t>5.30.2.4.2 (</w:t>
      </w:r>
      <w:r w:rsidR="008B20EB" w:rsidRPr="00741409">
        <w:t>Automatic network selection</w:t>
      </w:r>
      <w:r w:rsidR="008B20EB" w:rsidRPr="00741409">
        <w:rPr>
          <w:lang w:val="en-US"/>
        </w:rPr>
        <w:t>) and clause</w:t>
      </w:r>
      <w:r w:rsidR="008B20EB">
        <w:rPr>
          <w:lang w:val="en-US"/>
        </w:rPr>
        <w:t> </w:t>
      </w:r>
      <w:r w:rsidR="008B20EB" w:rsidRPr="00741409">
        <w:rPr>
          <w:lang w:val="en-US"/>
        </w:rPr>
        <w:t>5.30.2.4.3 (</w:t>
      </w:r>
      <w:r w:rsidR="008B20EB" w:rsidRPr="00741409">
        <w:t>Manual network selection</w:t>
      </w:r>
      <w:r w:rsidR="008B20EB" w:rsidRPr="00741409">
        <w:rPr>
          <w:lang w:val="en-US"/>
        </w:rPr>
        <w:t>)</w:t>
      </w:r>
      <w:r w:rsidRPr="00741409">
        <w:rPr>
          <w:lang w:val="en-US"/>
        </w:rPr>
        <w:t xml:space="preserve"> </w:t>
      </w:r>
      <w:r w:rsidR="008B20EB">
        <w:rPr>
          <w:lang w:val="en-US"/>
        </w:rPr>
        <w:t xml:space="preserve">of </w:t>
      </w:r>
      <w:r w:rsidR="001375BE" w:rsidRPr="00741409">
        <w:rPr>
          <w:lang w:val="en-US"/>
        </w:rPr>
        <w:t>TS</w:t>
      </w:r>
      <w:r w:rsidR="001375BE">
        <w:rPr>
          <w:lang w:val="en-US"/>
        </w:rPr>
        <w:t> </w:t>
      </w:r>
      <w:r w:rsidR="001375BE" w:rsidRPr="00741409">
        <w:rPr>
          <w:lang w:val="en-US"/>
        </w:rPr>
        <w:t>23.501</w:t>
      </w:r>
      <w:r w:rsidR="001375BE">
        <w:rPr>
          <w:lang w:val="en-US"/>
        </w:rPr>
        <w:t> [</w:t>
      </w:r>
      <w:r w:rsidR="008B20EB">
        <w:rPr>
          <w:lang w:val="en-US"/>
        </w:rPr>
        <w:t>3]</w:t>
      </w:r>
      <w:r w:rsidRPr="00741409">
        <w:rPr>
          <w:lang w:val="en-US"/>
        </w:rPr>
        <w:t>. The prerequisite for these procedures is the following:</w:t>
      </w:r>
    </w:p>
    <w:p w14:paraId="5C887E38" w14:textId="25B1C9F2" w:rsidR="00390475" w:rsidRPr="00741409" w:rsidRDefault="00390475" w:rsidP="00390475">
      <w:pPr>
        <w:rPr>
          <w:lang w:val="en-US"/>
        </w:rPr>
      </w:pPr>
      <w:r w:rsidRPr="00741409">
        <w:rPr>
          <w:lang w:val="en-US"/>
        </w:rPr>
        <w:t>UE is configured with one or more of the following lists as defined in</w:t>
      </w:r>
      <w:r w:rsidR="008B20EB" w:rsidRPr="00741409">
        <w:rPr>
          <w:lang w:val="en-US"/>
        </w:rPr>
        <w:t xml:space="preserve"> clause</w:t>
      </w:r>
      <w:r w:rsidR="008B20EB">
        <w:rPr>
          <w:lang w:val="en-US"/>
        </w:rPr>
        <w:t> </w:t>
      </w:r>
      <w:r w:rsidR="008B20EB" w:rsidRPr="00741409">
        <w:rPr>
          <w:lang w:val="en-US"/>
        </w:rPr>
        <w:t>5.30.2.3</w:t>
      </w:r>
      <w:r w:rsidRPr="00741409">
        <w:rPr>
          <w:lang w:val="en-US"/>
        </w:rPr>
        <w:t xml:space="preserve"> </w:t>
      </w:r>
      <w:r w:rsidR="008B20EB">
        <w:rPr>
          <w:lang w:val="en-US"/>
        </w:rPr>
        <w:t xml:space="preserve">of </w:t>
      </w:r>
      <w:r w:rsidR="001375BE" w:rsidRPr="00741409">
        <w:rPr>
          <w:lang w:val="en-US"/>
        </w:rPr>
        <w:t>TS</w:t>
      </w:r>
      <w:r w:rsidR="001375BE">
        <w:rPr>
          <w:lang w:val="en-US"/>
        </w:rPr>
        <w:t> </w:t>
      </w:r>
      <w:r w:rsidR="001375BE" w:rsidRPr="00741409">
        <w:rPr>
          <w:lang w:val="en-US"/>
        </w:rPr>
        <w:t>23.501</w:t>
      </w:r>
      <w:r w:rsidR="001375BE">
        <w:rPr>
          <w:lang w:val="en-US"/>
        </w:rPr>
        <w:t> [</w:t>
      </w:r>
      <w:r w:rsidR="008B20EB">
        <w:rPr>
          <w:lang w:val="en-US"/>
        </w:rPr>
        <w:t>3]</w:t>
      </w:r>
      <w:r w:rsidRPr="00741409">
        <w:rPr>
          <w:lang w:val="en-US"/>
        </w:rPr>
        <w:t>:</w:t>
      </w:r>
    </w:p>
    <w:p w14:paraId="7B5F1A35" w14:textId="77777777" w:rsidR="00390475" w:rsidRPr="00741409" w:rsidRDefault="00390475" w:rsidP="00390475">
      <w:pPr>
        <w:pStyle w:val="B2"/>
      </w:pPr>
      <w:r w:rsidRPr="00741409">
        <w:t>-</w:t>
      </w:r>
      <w:r w:rsidRPr="00741409">
        <w:tab/>
        <w:t>User controlled prioritized list of preferred SNPNs;</w:t>
      </w:r>
    </w:p>
    <w:p w14:paraId="0A7D6ABA" w14:textId="77777777" w:rsidR="00390475" w:rsidRPr="00741409" w:rsidRDefault="00390475" w:rsidP="00390475">
      <w:pPr>
        <w:pStyle w:val="B2"/>
      </w:pPr>
      <w:r w:rsidRPr="00741409">
        <w:t>-</w:t>
      </w:r>
      <w:r w:rsidRPr="00741409">
        <w:tab/>
        <w:t>Credentials Holder controlled prioritized list of preferred SNPNs;</w:t>
      </w:r>
    </w:p>
    <w:p w14:paraId="087424A3" w14:textId="77777777" w:rsidR="00390475" w:rsidRPr="00741409" w:rsidRDefault="00390475" w:rsidP="00390475">
      <w:pPr>
        <w:pStyle w:val="B2"/>
      </w:pPr>
      <w:r w:rsidRPr="00741409">
        <w:t>-</w:t>
      </w:r>
      <w:r w:rsidRPr="00741409">
        <w:tab/>
        <w:t>Credentials Holder controlled prioritized list of GINs.</w:t>
      </w:r>
    </w:p>
    <w:p w14:paraId="6AAE2421" w14:textId="3AD0E2C2" w:rsidR="00390475" w:rsidRPr="00741409" w:rsidRDefault="00390475" w:rsidP="00390475">
      <w:r w:rsidRPr="00741409">
        <w:t xml:space="preserve">A UE enabled to support UE Onboarding may be pre-configured with ON-SNPN selection information </w:t>
      </w:r>
      <w:r w:rsidRPr="00741409">
        <w:rPr>
          <w:rFonts w:hint="eastAsia"/>
          <w:lang w:eastAsia="zh-CN"/>
        </w:rPr>
        <w:t>a</w:t>
      </w:r>
      <w:r w:rsidRPr="00741409">
        <w:rPr>
          <w:lang w:eastAsia="zh-CN"/>
        </w:rPr>
        <w:t>s described in</w:t>
      </w:r>
      <w:r w:rsidR="008B20EB" w:rsidRPr="00741409">
        <w:rPr>
          <w:lang w:eastAsia="zh-CN"/>
        </w:rPr>
        <w:t xml:space="preserve"> clause</w:t>
      </w:r>
      <w:r w:rsidR="008B20EB">
        <w:rPr>
          <w:lang w:eastAsia="zh-CN"/>
        </w:rPr>
        <w:t> </w:t>
      </w:r>
      <w:r w:rsidR="008B20EB" w:rsidRPr="00741409">
        <w:t>5.30.2.10.2.4</w:t>
      </w:r>
      <w:r w:rsidRPr="00741409">
        <w:rPr>
          <w:lang w:eastAsia="zh-CN"/>
        </w:rPr>
        <w:t xml:space="preserve"> </w:t>
      </w:r>
      <w:r w:rsidR="008B20EB">
        <w:rPr>
          <w:lang w:eastAsia="zh-CN"/>
        </w:rPr>
        <w:t xml:space="preserve">of </w:t>
      </w:r>
      <w:r w:rsidR="001375BE" w:rsidRPr="00741409">
        <w:rPr>
          <w:lang w:eastAsia="zh-CN"/>
        </w:rPr>
        <w:t>TS</w:t>
      </w:r>
      <w:r w:rsidR="001375BE">
        <w:rPr>
          <w:lang w:eastAsia="zh-CN"/>
        </w:rPr>
        <w:t> </w:t>
      </w:r>
      <w:r w:rsidR="001375BE" w:rsidRPr="00741409">
        <w:rPr>
          <w:lang w:eastAsia="zh-CN"/>
        </w:rPr>
        <w:t>23.501</w:t>
      </w:r>
      <w:r w:rsidR="001375BE">
        <w:rPr>
          <w:lang w:eastAsia="zh-CN"/>
        </w:rPr>
        <w:t> </w:t>
      </w:r>
      <w:r w:rsidR="001375BE" w:rsidRPr="00741409">
        <w:rPr>
          <w:lang w:eastAsia="zh-CN"/>
        </w:rPr>
        <w:t>[</w:t>
      </w:r>
      <w:r w:rsidRPr="00741409">
        <w:rPr>
          <w:lang w:eastAsia="zh-CN"/>
        </w:rPr>
        <w:t>3]</w:t>
      </w:r>
      <w:r w:rsidRPr="00741409">
        <w:t>.</w:t>
      </w:r>
    </w:p>
    <w:p w14:paraId="35ACF88E" w14:textId="18B2AD22" w:rsidR="00390475" w:rsidRPr="00741409" w:rsidRDefault="00390475" w:rsidP="00390475">
      <w:r w:rsidRPr="00741409">
        <w:t>The non-3GPP access network advertises (e.g. via ANQP) the following information:</w:t>
      </w:r>
    </w:p>
    <w:p w14:paraId="47C82F03" w14:textId="25FA684D" w:rsidR="00390475" w:rsidRPr="00741409" w:rsidRDefault="00390475" w:rsidP="00390475">
      <w:pPr>
        <w:pStyle w:val="B1"/>
      </w:pPr>
      <w:r w:rsidRPr="00741409">
        <w:t>-</w:t>
      </w:r>
      <w:r w:rsidRPr="00741409">
        <w:tab/>
        <w:t>For SNPN supporting UE access using credentials from a CH, the indications defined in</w:t>
      </w:r>
      <w:r w:rsidR="008B20EB" w:rsidRPr="008B20EB">
        <w:t xml:space="preserve"> </w:t>
      </w:r>
      <w:r w:rsidR="008B20EB" w:rsidRPr="00741409">
        <w:t>clause</w:t>
      </w:r>
      <w:r w:rsidR="008B20EB">
        <w:t> </w:t>
      </w:r>
      <w:r w:rsidR="008B20EB" w:rsidRPr="00741409">
        <w:t xml:space="preserve">5.30.2.2 </w:t>
      </w:r>
      <w:r w:rsidR="008B20EB">
        <w:t>of</w:t>
      </w:r>
      <w:r w:rsidRPr="00741409">
        <w:t xml:space="preserve"> </w:t>
      </w:r>
      <w:r w:rsidR="001375BE" w:rsidRPr="00741409">
        <w:t>TS</w:t>
      </w:r>
      <w:r w:rsidR="001375BE">
        <w:t> </w:t>
      </w:r>
      <w:r w:rsidR="001375BE" w:rsidRPr="00741409">
        <w:t>23.501</w:t>
      </w:r>
      <w:r w:rsidR="001375BE">
        <w:t> [</w:t>
      </w:r>
      <w:r w:rsidR="008B20EB">
        <w:t>3]</w:t>
      </w:r>
      <w:r w:rsidRPr="00741409">
        <w:t xml:space="preserve"> are used:</w:t>
      </w:r>
    </w:p>
    <w:p w14:paraId="65C04E3E" w14:textId="77777777" w:rsidR="00390475" w:rsidRPr="00741409" w:rsidRDefault="00390475" w:rsidP="00390475">
      <w:pPr>
        <w:pStyle w:val="B2"/>
      </w:pPr>
      <w:r w:rsidRPr="00741409">
        <w:t>-</w:t>
      </w:r>
      <w:r w:rsidRPr="00741409">
        <w:tab/>
        <w:t>An indication per SNPN of whether access using credentials from a Credentials Holder is supported;</w:t>
      </w:r>
    </w:p>
    <w:p w14:paraId="1D869DA8" w14:textId="77777777" w:rsidR="00390475" w:rsidRPr="00741409" w:rsidRDefault="00390475" w:rsidP="00390475">
      <w:pPr>
        <w:pStyle w:val="B2"/>
      </w:pPr>
      <w:r w:rsidRPr="00741409">
        <w:t>-</w:t>
      </w:r>
      <w:r w:rsidRPr="00741409">
        <w:tab/>
        <w:t>List of supported Group IDs for Network Selection (GINs) per SNPN;</w:t>
      </w:r>
    </w:p>
    <w:p w14:paraId="505AF68B" w14:textId="77777777" w:rsidR="00390475" w:rsidRPr="00741409" w:rsidRDefault="00390475" w:rsidP="00390475">
      <w:pPr>
        <w:pStyle w:val="B2"/>
      </w:pPr>
      <w:r w:rsidRPr="00741409">
        <w:t>-</w:t>
      </w:r>
      <w:r w:rsidRPr="00741409">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397D0AC5" w:rsidR="00390475" w:rsidRPr="00741409" w:rsidRDefault="00390475" w:rsidP="00390475">
      <w:pPr>
        <w:pStyle w:val="B1"/>
      </w:pPr>
      <w:r w:rsidRPr="00741409">
        <w:t>-</w:t>
      </w:r>
      <w:r w:rsidRPr="00741409">
        <w:tab/>
        <w:t>For SNPN supporting UE onboarding service, the Onboarding enabled indication as defined in</w:t>
      </w:r>
      <w:r w:rsidR="008B20EB" w:rsidRPr="00741409">
        <w:t xml:space="preserve"> clause</w:t>
      </w:r>
      <w:r w:rsidR="008B20EB">
        <w:t> </w:t>
      </w:r>
      <w:r w:rsidR="008B20EB" w:rsidRPr="00741409">
        <w:t>5.30.2.10.2.3</w:t>
      </w:r>
      <w:r w:rsidRPr="00741409">
        <w:t xml:space="preserve"> </w:t>
      </w:r>
      <w:r w:rsidR="008B20EB">
        <w:t xml:space="preserve">of </w:t>
      </w:r>
      <w:r w:rsidR="001375BE" w:rsidRPr="00741409">
        <w:t>TS</w:t>
      </w:r>
      <w:r w:rsidR="001375BE">
        <w:t> </w:t>
      </w:r>
      <w:r w:rsidR="001375BE" w:rsidRPr="00741409">
        <w:t>23.501</w:t>
      </w:r>
      <w:r w:rsidR="001375BE">
        <w:t> [</w:t>
      </w:r>
      <w:r w:rsidR="008B20EB">
        <w:t>3]</w:t>
      </w:r>
      <w:r w:rsidRPr="00741409">
        <w:t>:</w:t>
      </w:r>
    </w:p>
    <w:p w14:paraId="4174D6EB" w14:textId="77777777" w:rsidR="00390475" w:rsidRPr="00741409" w:rsidRDefault="00390475" w:rsidP="00390475">
      <w:pPr>
        <w:pStyle w:val="B2"/>
      </w:pPr>
      <w:r w:rsidRPr="00741409">
        <w:t>-</w:t>
      </w:r>
      <w:r w:rsidRPr="00741409">
        <w:tab/>
        <w:t>An onboarding enabled indication that indicates whether onboarding is currently enabled for the SNPN.</w:t>
      </w:r>
    </w:p>
    <w:p w14:paraId="3A65DE6C" w14:textId="77777777" w:rsidR="00390475" w:rsidRPr="00741409" w:rsidRDefault="00390475" w:rsidP="00390475">
      <w:pPr>
        <w:pStyle w:val="B1"/>
      </w:pPr>
      <w:r w:rsidRPr="00741409">
        <w:t>-</w:t>
      </w:r>
      <w:r w:rsidRPr="00741409">
        <w:tab/>
        <w:t>For SNPN supporting Emergency service via Trusted non-3GPP access:</w:t>
      </w:r>
    </w:p>
    <w:p w14:paraId="7112A209" w14:textId="1620706B" w:rsidR="00390475" w:rsidRPr="00741409" w:rsidRDefault="00390475" w:rsidP="00390475">
      <w:pPr>
        <w:pStyle w:val="B2"/>
      </w:pPr>
      <w:r w:rsidRPr="00741409">
        <w:t>-</w:t>
      </w:r>
      <w:r w:rsidRPr="00741409">
        <w:tab/>
        <w:t>an Emergency service indication.</w:t>
      </w:r>
    </w:p>
    <w:p w14:paraId="72DF1413" w14:textId="121F8A02" w:rsidR="00390475" w:rsidRPr="00741409" w:rsidRDefault="00390475" w:rsidP="00390475">
      <w:r w:rsidRPr="00741409">
        <w:t>The</w:t>
      </w:r>
      <w:r w:rsidR="008B20EB">
        <w:t xml:space="preserve"> </w:t>
      </w:r>
      <w:r w:rsidR="00206CCD" w:rsidRPr="00741409">
        <w:t>[</w:t>
      </w:r>
      <w:r w:rsidRPr="00741409">
        <w:t xml:space="preserve">NGAP] INITIAL UE MESSAGE should be extended to indicate the </w:t>
      </w:r>
      <w:r w:rsidR="00014CDA">
        <w:t>"</w:t>
      </w:r>
      <w:r w:rsidRPr="00741409">
        <w:t>selected NID</w:t>
      </w:r>
      <w:r w:rsidR="00014CDA">
        <w:t>"</w:t>
      </w:r>
      <w:r w:rsidRPr="00741409">
        <w:t xml:space="preserve"> in addition to the existing </w:t>
      </w:r>
      <w:r w:rsidR="00014CDA">
        <w:t>"</w:t>
      </w:r>
      <w:r w:rsidRPr="00741409">
        <w:t>Selected PLMN identity</w:t>
      </w:r>
      <w:r w:rsidR="00014CDA">
        <w:t>"</w:t>
      </w:r>
      <w:r w:rsidRPr="00741409">
        <w:t>. The encoding of this additional information is left to RAN</w:t>
      </w:r>
      <w:r w:rsidR="008B20EB">
        <w:t> WG</w:t>
      </w:r>
      <w:r w:rsidRPr="00741409">
        <w:t>3 to determine.</w:t>
      </w:r>
    </w:p>
    <w:p w14:paraId="731210D0" w14:textId="2E8C23C7" w:rsidR="00390475" w:rsidRPr="00741409" w:rsidRDefault="00390475" w:rsidP="00390475">
      <w:pPr>
        <w:pStyle w:val="NO"/>
      </w:pPr>
      <w:r w:rsidRPr="00741409">
        <w:lastRenderedPageBreak/>
        <w:t>NOTE:</w:t>
      </w:r>
      <w:r w:rsidRPr="00741409">
        <w:tab/>
        <w:t xml:space="preserve">The lack of </w:t>
      </w:r>
      <w:r w:rsidR="00014CDA">
        <w:t>"</w:t>
      </w:r>
      <w:r w:rsidRPr="00741409">
        <w:t>selected NID</w:t>
      </w:r>
      <w:r w:rsidR="00014CDA">
        <w:t>"</w:t>
      </w:r>
      <w:r w:rsidRPr="00741409">
        <w:t xml:space="preserve"> in</w:t>
      </w:r>
      <w:r w:rsidR="008B20EB">
        <w:t xml:space="preserve"> </w:t>
      </w:r>
      <w:r w:rsidR="00206CCD" w:rsidRPr="00741409">
        <w:t>[</w:t>
      </w:r>
      <w:r w:rsidRPr="00741409">
        <w:t>NGAP] INITIAL UE MESSAGE in Rel-17 for Trusted non-3GPP access was omitted due to SNPN support was limited to 3GPP access.</w:t>
      </w:r>
    </w:p>
    <w:p w14:paraId="171BFBC5" w14:textId="0323C345" w:rsidR="00390475" w:rsidRPr="001B6C16" w:rsidRDefault="00390475" w:rsidP="001B6C16">
      <w:pPr>
        <w:pStyle w:val="Heading4"/>
      </w:pPr>
      <w:bookmarkStart w:id="110" w:name="_Toc104889481"/>
      <w:r w:rsidRPr="001B6C16">
        <w:t>6.3.3.</w:t>
      </w:r>
      <w:r w:rsidR="0062706B" w:rsidRPr="001B6C16">
        <w:t>2</w:t>
      </w:r>
      <w:r w:rsidRPr="001B6C16">
        <w:tab/>
        <w:t>Registration procedure</w:t>
      </w:r>
      <w:bookmarkEnd w:id="110"/>
    </w:p>
    <w:p w14:paraId="27965FF4" w14:textId="12BEB2D2" w:rsidR="00390475" w:rsidRDefault="00390475" w:rsidP="00390475">
      <w:r w:rsidRPr="00741409">
        <w:t xml:space="preserve">The UE registers with the selected SNPN via the trusted non-3GPP access network using the procedure described in </w:t>
      </w:r>
      <w:r w:rsidR="00206CCD" w:rsidRPr="00741409">
        <w:t>clause</w:t>
      </w:r>
      <w:r w:rsidR="00206CCD">
        <w:t> </w:t>
      </w:r>
      <w:r w:rsidR="00206CCD" w:rsidRPr="00741409">
        <w:t>4</w:t>
      </w:r>
      <w:r w:rsidRPr="00741409">
        <w:t xml:space="preserve">.12a.2 of </w:t>
      </w:r>
      <w:r w:rsidR="001375BE" w:rsidRPr="00741409">
        <w:t>TS</w:t>
      </w:r>
      <w:r w:rsidR="001375BE">
        <w:t> </w:t>
      </w:r>
      <w:r w:rsidR="001375BE" w:rsidRPr="00741409">
        <w:t>23.502</w:t>
      </w:r>
      <w:r w:rsidR="001375BE">
        <w:t> </w:t>
      </w:r>
      <w:r w:rsidR="001375BE" w:rsidRPr="00741409">
        <w:t>[</w:t>
      </w:r>
      <w:r w:rsidRPr="00741409">
        <w:t>4] with the enhancements to the following steps:</w:t>
      </w:r>
    </w:p>
    <w:p w14:paraId="698F7944" w14:textId="274A25AB" w:rsidR="008B20EB" w:rsidRDefault="008B20EB" w:rsidP="008B20EB">
      <w:pPr>
        <w:pStyle w:val="B1"/>
      </w:pPr>
      <w:r>
        <w:t>3.</w:t>
      </w:r>
      <w:r>
        <w:tab/>
        <w:t xml:space="preserve">The UE requests </w:t>
      </w:r>
      <w:r w:rsidR="00014CDA">
        <w:t>"</w:t>
      </w:r>
      <w:r>
        <w:t>5G connectivity</w:t>
      </w:r>
      <w:r w:rsidR="00014CDA">
        <w:t>"</w:t>
      </w:r>
      <w:r>
        <w:t xml:space="preserve"> to a specific SNPN, e.g. NAI = </w:t>
      </w:r>
      <w:r w:rsidR="00014CDA">
        <w:t>"</w:t>
      </w:r>
      <w:r>
        <w:t>&lt;any_username&gt;@nai.5gc. nid&lt;NID&gt;.mnc&lt;MNC&gt;.mcc&lt;MCC&gt;.3gppnetwork.org</w:t>
      </w:r>
      <w:r w:rsidR="00014CDA">
        <w:t>"</w:t>
      </w:r>
      <w:r>
        <w:t>. The TNAP selects a TNGF which is associated with the requested SNPN ID.</w:t>
      </w:r>
    </w:p>
    <w:p w14:paraId="03508C6F" w14:textId="78AD88E3" w:rsidR="008B20EB" w:rsidRDefault="008B20EB" w:rsidP="008B20EB">
      <w:pPr>
        <w:pStyle w:val="B1"/>
      </w:pPr>
      <w:r>
        <w:t>5.</w:t>
      </w:r>
      <w:r>
        <w:tab/>
        <w:t xml:space="preserve">In the Access Network parameters (AN parameters) container, the UE includes an Establishment cause set to a value corresponding to the service/functionality which the UE wants to use. For example, the Establishment cause may be set to </w:t>
      </w:r>
      <w:r w:rsidR="00014CDA">
        <w:t>'</w:t>
      </w:r>
      <w:r>
        <w:t>UE onboarding</w:t>
      </w:r>
      <w:r w:rsidR="00014CDA">
        <w:t>'</w:t>
      </w:r>
      <w:r>
        <w:t>.</w:t>
      </w:r>
    </w:p>
    <w:p w14:paraId="601CB9B6" w14:textId="77777777" w:rsidR="008B20EB" w:rsidRDefault="008B20EB" w:rsidP="008B20EB">
      <w:pPr>
        <w:pStyle w:val="B1"/>
      </w:pPr>
      <w:r>
        <w:t>6a.</w:t>
      </w:r>
      <w:r>
        <w:tab/>
        <w:t>The TNGF selects an AMF according to the included Establishment cause.</w:t>
      </w:r>
    </w:p>
    <w:p w14:paraId="0F4C85F3" w14:textId="119E2642" w:rsidR="002F6B10" w:rsidRPr="00F41F83" w:rsidRDefault="002F6B10" w:rsidP="002F6B10">
      <w:pPr>
        <w:pStyle w:val="Heading3"/>
      </w:pPr>
      <w:bookmarkStart w:id="111" w:name="_Toc104889482"/>
      <w:r w:rsidRPr="00F41F83">
        <w:t>6.</w:t>
      </w:r>
      <w:r w:rsidR="007D7C16">
        <w:t>3</w:t>
      </w:r>
      <w:r w:rsidRPr="00F41F83">
        <w:t>.4</w:t>
      </w:r>
      <w:r w:rsidRPr="00F41F83">
        <w:tab/>
        <w:t>Impacts on services, entities, and interfaces</w:t>
      </w:r>
      <w:bookmarkEnd w:id="111"/>
    </w:p>
    <w:p w14:paraId="099F5FE5" w14:textId="77777777" w:rsidR="00AB5186" w:rsidRDefault="00AB5186" w:rsidP="00AB5186">
      <w:r>
        <w:t>UE impact:</w:t>
      </w:r>
    </w:p>
    <w:p w14:paraId="0E429ADB" w14:textId="77777777" w:rsidR="00AB5186" w:rsidRDefault="00AB5186" w:rsidP="00AB5186">
      <w:pPr>
        <w:pStyle w:val="B1"/>
      </w:pPr>
      <w:r>
        <w:t>-</w:t>
      </w:r>
      <w:r>
        <w:tab/>
        <w:t>Ability to read SNPN identifiers in the list of available networks with which 5G connectivity is supported, as advertised by the non-3GPP access network.</w:t>
      </w:r>
    </w:p>
    <w:p w14:paraId="305FA9B2" w14:textId="34EF33FB" w:rsidR="0083138D" w:rsidRPr="00741409" w:rsidRDefault="00AB5186" w:rsidP="0083138D">
      <w:pPr>
        <w:pStyle w:val="B1"/>
      </w:pPr>
      <w:r>
        <w:t>-</w:t>
      </w:r>
      <w:r>
        <w:tab/>
        <w:t>Ability to select an SNPN that is included in the list of available SNPNs</w:t>
      </w:r>
      <w:r w:rsidR="0083138D" w:rsidRPr="0083138D">
        <w:t xml:space="preserve"> </w:t>
      </w:r>
      <w:r w:rsidR="0083138D" w:rsidRPr="00741409">
        <w:t xml:space="preserve">as described in </w:t>
      </w:r>
      <w:r w:rsidR="00206CCD" w:rsidRPr="00741409">
        <w:t>clause</w:t>
      </w:r>
      <w:r w:rsidR="00206CCD">
        <w:t> </w:t>
      </w:r>
      <w:r w:rsidR="00206CCD" w:rsidRPr="00741409">
        <w:t>6</w:t>
      </w:r>
      <w:r w:rsidR="0083138D" w:rsidRPr="00741409">
        <w:t>.3.3</w:t>
      </w:r>
      <w:r w:rsidR="0083138D" w:rsidRPr="00741409">
        <w:rPr>
          <w:lang w:val="en-US"/>
        </w:rPr>
        <w:t>.</w:t>
      </w:r>
    </w:p>
    <w:p w14:paraId="60FDE090" w14:textId="4552E034" w:rsidR="0083138D" w:rsidRPr="00741409" w:rsidRDefault="0083138D" w:rsidP="0083138D">
      <w:pPr>
        <w:pStyle w:val="B1"/>
      </w:pPr>
      <w:r w:rsidRPr="00741409">
        <w:t>-</w:t>
      </w:r>
      <w:r w:rsidRPr="00741409">
        <w:tab/>
        <w:t xml:space="preserve">Support for Emergency services as described in </w:t>
      </w:r>
      <w:r w:rsidR="00206CCD" w:rsidRPr="00741409">
        <w:t>clause</w:t>
      </w:r>
      <w:r w:rsidR="00206CCD">
        <w:t> </w:t>
      </w:r>
      <w:r w:rsidR="00206CCD" w:rsidRPr="00741409">
        <w:t>6</w:t>
      </w:r>
      <w:r w:rsidRPr="00741409">
        <w:t>.3.2.</w:t>
      </w:r>
    </w:p>
    <w:p w14:paraId="069CE3EC" w14:textId="1A68DEFA" w:rsidR="0083138D" w:rsidRPr="00741409" w:rsidRDefault="0083138D" w:rsidP="0083138D">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use of an onboarding indication inside the AN-Params.</w:t>
      </w:r>
    </w:p>
    <w:p w14:paraId="027D2CFC" w14:textId="458B76B8" w:rsidR="00AB5186" w:rsidRDefault="0083138D" w:rsidP="0083138D">
      <w:pPr>
        <w:pStyle w:val="B1"/>
      </w:pPr>
      <w:r w:rsidRPr="00741409">
        <w:t>-</w:t>
      </w:r>
      <w:r w:rsidRPr="00741409">
        <w:tab/>
        <w:t xml:space="preserve">Support of accessing SNPN using credentials from a CH as described in </w:t>
      </w:r>
      <w:r w:rsidR="00206CCD" w:rsidRPr="00741409">
        <w:t>clause</w:t>
      </w:r>
      <w:r w:rsidR="00206CCD">
        <w:t> </w:t>
      </w:r>
      <w:r w:rsidR="00206CCD" w:rsidRPr="00741409">
        <w:t>6</w:t>
      </w:r>
      <w:r w:rsidRPr="00741409">
        <w:t>.3.3.</w:t>
      </w:r>
      <w:r w:rsidR="00397C6D">
        <w:t>1</w:t>
      </w:r>
      <w:r w:rsidR="00AB5186">
        <w:t>.</w:t>
      </w:r>
    </w:p>
    <w:p w14:paraId="66A79143" w14:textId="77777777" w:rsidR="00AB5186" w:rsidRDefault="00AB5186" w:rsidP="00AB5186">
      <w:r>
        <w:t>Non-3GPP access network impact:</w:t>
      </w:r>
    </w:p>
    <w:p w14:paraId="3F5F4FD5" w14:textId="608C23F4" w:rsidR="000417D2" w:rsidRPr="00741409" w:rsidRDefault="00AB5186" w:rsidP="000417D2">
      <w:pPr>
        <w:pStyle w:val="B1"/>
      </w:pPr>
      <w:r>
        <w:t>-</w:t>
      </w:r>
      <w:r>
        <w:tab/>
        <w:t>Ability to advertise (e.g</w:t>
      </w:r>
      <w:r w:rsidR="00B12640">
        <w:t>.</w:t>
      </w:r>
      <w:r>
        <w:t xml:space="preserve"> via ANQP) the SNPNs with which 5G connectivity is supported</w:t>
      </w:r>
      <w:r w:rsidR="000417D2" w:rsidRPr="00741409">
        <w:t xml:space="preserve"> and related parameters as described in </w:t>
      </w:r>
      <w:r w:rsidR="00206CCD" w:rsidRPr="00741409">
        <w:t>clause</w:t>
      </w:r>
      <w:r w:rsidR="00206CCD">
        <w:t> </w:t>
      </w:r>
      <w:r w:rsidR="00206CCD" w:rsidRPr="00741409">
        <w:t>6</w:t>
      </w:r>
      <w:r w:rsidR="000417D2" w:rsidRPr="00741409">
        <w:t>.3.3.</w:t>
      </w:r>
      <w:r w:rsidR="00397C6D">
        <w:t>1</w:t>
      </w:r>
      <w:r w:rsidR="000417D2" w:rsidRPr="00741409">
        <w:t>.</w:t>
      </w:r>
    </w:p>
    <w:p w14:paraId="5B1BD25E" w14:textId="1D327289" w:rsidR="00AB5186" w:rsidRDefault="000417D2" w:rsidP="000417D2">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advertisement (e.g. via ANQP) of an Onboarding enabled indication</w:t>
      </w:r>
      <w:r w:rsidR="00AB5186">
        <w:t>.</w:t>
      </w:r>
    </w:p>
    <w:p w14:paraId="35ECBE59" w14:textId="77777777" w:rsidR="00AB5186" w:rsidRDefault="00AB5186" w:rsidP="00AB5186">
      <w:r>
        <w:t>TNGF impact:</w:t>
      </w:r>
    </w:p>
    <w:p w14:paraId="25AFCC28" w14:textId="4EFAF20D" w:rsidR="00931B6D" w:rsidRDefault="00AB5186" w:rsidP="00931B6D">
      <w:pPr>
        <w:pStyle w:val="B1"/>
      </w:pPr>
      <w:r>
        <w:t>-</w:t>
      </w:r>
      <w:r>
        <w:tab/>
        <w:t>Ability to select and to connect to the 5GC network of an SNPN.</w:t>
      </w:r>
    </w:p>
    <w:p w14:paraId="7F432F9B" w14:textId="3474076B" w:rsidR="00931B6D" w:rsidRPr="00741409" w:rsidRDefault="00931B6D" w:rsidP="00931B6D">
      <w:pPr>
        <w:pStyle w:val="B1"/>
      </w:pPr>
      <w:r w:rsidRPr="00741409">
        <w:t>-</w:t>
      </w:r>
      <w:r w:rsidRPr="00741409">
        <w:tab/>
        <w:t xml:space="preserve">Ability to select and to connect to the 5GC network of an SNPN and convey the </w:t>
      </w:r>
      <w:r w:rsidR="00014CDA">
        <w:t>"</w:t>
      </w:r>
      <w:r w:rsidRPr="00741409">
        <w:t>selected NID</w:t>
      </w:r>
      <w:r w:rsidR="00014CDA">
        <w:t>"</w:t>
      </w:r>
      <w:r w:rsidRPr="00741409">
        <w:t xml:space="preserve"> to the AMF, in addition to the </w:t>
      </w:r>
      <w:r w:rsidR="00014CDA">
        <w:t>"</w:t>
      </w:r>
      <w:r w:rsidRPr="00741409">
        <w:t>Selected PLMN identity</w:t>
      </w:r>
      <w:r w:rsidR="00014CDA">
        <w:t>"</w:t>
      </w:r>
      <w:r w:rsidRPr="00741409">
        <w:t>.</w:t>
      </w:r>
    </w:p>
    <w:p w14:paraId="36F53222" w14:textId="4E0E616B" w:rsidR="00AB5186" w:rsidRDefault="00931B6D" w:rsidP="00206CCD">
      <w:pPr>
        <w:pStyle w:val="NO"/>
      </w:pPr>
      <w:r w:rsidRPr="00741409">
        <w:t>NOTE:</w:t>
      </w:r>
      <w:r w:rsidRPr="00741409">
        <w:tab/>
        <w:t>It is up to RAN</w:t>
      </w:r>
      <w:r w:rsidR="00777523">
        <w:t> WG</w:t>
      </w:r>
      <w:r w:rsidRPr="00741409">
        <w:t>3 to decide how NGAP is extended i.e. which IE is used for forwarding the selected NID.</w:t>
      </w:r>
    </w:p>
    <w:p w14:paraId="207A6FAE" w14:textId="2B932295" w:rsidR="004203F5" w:rsidRDefault="004203F5" w:rsidP="004203F5">
      <w:pPr>
        <w:pStyle w:val="Heading2"/>
      </w:pPr>
      <w:bookmarkStart w:id="112" w:name="_Toc104889483"/>
      <w:r w:rsidRPr="00A97959">
        <w:t>6.</w:t>
      </w:r>
      <w:r w:rsidR="00DE4D4B">
        <w:t>4</w:t>
      </w:r>
      <w:r w:rsidRPr="00A97959">
        <w:tab/>
        <w:t>Solution #</w:t>
      </w:r>
      <w:r w:rsidR="00DE4D4B">
        <w:t>4</w:t>
      </w:r>
      <w:r w:rsidRPr="00A97959">
        <w:t>:</w:t>
      </w:r>
      <w:r>
        <w:t xml:space="preserve"> Support of onboarding over untrusted non-3GPP access in SNPN</w:t>
      </w:r>
      <w:bookmarkEnd w:id="112"/>
    </w:p>
    <w:p w14:paraId="141B38EF" w14:textId="49CD3333" w:rsidR="004203F5" w:rsidRDefault="004203F5" w:rsidP="004203F5">
      <w:pPr>
        <w:pStyle w:val="Heading3"/>
        <w:rPr>
          <w:lang w:eastAsia="ko-KR"/>
        </w:rPr>
      </w:pPr>
      <w:bookmarkStart w:id="113" w:name="_Toc104889484"/>
      <w:r>
        <w:rPr>
          <w:lang w:eastAsia="ko-KR"/>
        </w:rPr>
        <w:t>6.</w:t>
      </w:r>
      <w:r w:rsidR="00DE4D4B">
        <w:rPr>
          <w:lang w:eastAsia="ko-KR"/>
        </w:rPr>
        <w:t>4</w:t>
      </w:r>
      <w:r>
        <w:rPr>
          <w:lang w:eastAsia="ko-KR"/>
        </w:rPr>
        <w:t>.1</w:t>
      </w:r>
      <w:r>
        <w:rPr>
          <w:lang w:eastAsia="ko-KR"/>
        </w:rPr>
        <w:tab/>
        <w:t>Introduction</w:t>
      </w:r>
      <w:bookmarkEnd w:id="113"/>
    </w:p>
    <w:p w14:paraId="7363F0AD" w14:textId="479DDA5B" w:rsidR="004203F5" w:rsidRDefault="004203F5" w:rsidP="004203F5">
      <w:pPr>
        <w:pStyle w:val="EditorsNote"/>
      </w:pPr>
      <w:r w:rsidRPr="00C7798B">
        <w:t>Editor</w:t>
      </w:r>
      <w:r w:rsidR="00014CDA">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C152477" w14:textId="29BC6322" w:rsidR="004203F5" w:rsidRDefault="004203F5" w:rsidP="006F7FAE">
      <w:pPr>
        <w:rPr>
          <w:lang w:eastAsia="zh-CN"/>
        </w:rPr>
      </w:pPr>
      <w:r w:rsidRPr="006F7FAE">
        <w:t xml:space="preserve">This solution aims at addressing key Issue #2 about support of Non-3GPP access for SNPN. In particular, this solution mainly focuses on how to support functionalities defined in R17 eNPN such as onboarding and remote provisioning </w:t>
      </w:r>
      <w:r w:rsidRPr="006F7FAE">
        <w:lastRenderedPageBreak/>
        <w:t xml:space="preserve">over untrusted non-3GPP access. For UE accessing SNPN using credentials owned by the SNPN, Solution #2 specified in </w:t>
      </w:r>
      <w:r w:rsidR="00206CCD" w:rsidRPr="006F7FAE">
        <w:t>clause 6</w:t>
      </w:r>
      <w:r w:rsidRPr="006F7FAE">
        <w:t>.2 can be applied.</w:t>
      </w:r>
    </w:p>
    <w:p w14:paraId="1BBED44B" w14:textId="77777777" w:rsidR="00CF7BFF" w:rsidRDefault="004203F5" w:rsidP="001375BE">
      <w:pPr>
        <w:rPr>
          <w:lang w:eastAsia="zh-CN"/>
        </w:rPr>
      </w:pPr>
      <w:r w:rsidRPr="001375BE">
        <w:t xml:space="preserve">This solution </w:t>
      </w:r>
      <w:r w:rsidR="00CF7BFF" w:rsidRPr="001375BE">
        <w:t>can be applied to following scenarios:</w:t>
      </w:r>
    </w:p>
    <w:p w14:paraId="3224E0BE" w14:textId="63D562CF" w:rsidR="004203F5" w:rsidRDefault="00CF7BFF" w:rsidP="00CE630F">
      <w:pPr>
        <w:pStyle w:val="B1"/>
      </w:pPr>
      <w:r>
        <w:t>-</w:t>
      </w:r>
      <w:r>
        <w:tab/>
      </w:r>
      <w:r w:rsidR="004203F5" w:rsidRPr="006F7FAE">
        <w:t xml:space="preserve">access to PVS is restricted inside the ON-SNPN and the PVS is not accessible from the public internet directly over the </w:t>
      </w:r>
      <w:r w:rsidR="00014CDA">
        <w:t>"</w:t>
      </w:r>
      <w:r w:rsidR="004203F5" w:rsidRPr="006F7FAE">
        <w:t>untrusted non-3GPP access network</w:t>
      </w:r>
      <w:r w:rsidR="00014CDA">
        <w:t>"</w:t>
      </w:r>
      <w:r w:rsidR="004203F5" w:rsidRPr="006F7FAE">
        <w:t>.</w:t>
      </w:r>
    </w:p>
    <w:p w14:paraId="3FC48F1E" w14:textId="58A813E7" w:rsidR="00CE630F" w:rsidRPr="004E4BDA" w:rsidRDefault="00CE630F" w:rsidP="00CE630F">
      <w:pPr>
        <w:pStyle w:val="B1"/>
        <w:rPr>
          <w:rFonts w:eastAsiaTheme="minorEastAsia"/>
          <w:lang w:eastAsia="zh-CN"/>
        </w:rPr>
      </w:pPr>
      <w:r>
        <w:t>-</w:t>
      </w:r>
      <w:r>
        <w:tab/>
        <w:t>UE accesses to SNPN via indirect non-3GPP access or direct non-3GPP access for Onboarding.</w:t>
      </w:r>
    </w:p>
    <w:p w14:paraId="4BCEA7FF" w14:textId="31130AFD" w:rsidR="004203F5" w:rsidRDefault="004203F5" w:rsidP="004203F5">
      <w:pPr>
        <w:pStyle w:val="Heading3"/>
        <w:rPr>
          <w:lang w:eastAsia="ko-KR"/>
        </w:rPr>
      </w:pPr>
      <w:bookmarkStart w:id="114" w:name="_Toc104889485"/>
      <w:r>
        <w:rPr>
          <w:lang w:eastAsia="ko-KR"/>
        </w:rPr>
        <w:t>6.</w:t>
      </w:r>
      <w:r w:rsidR="00DE4D4B">
        <w:rPr>
          <w:lang w:eastAsia="ko-KR"/>
        </w:rPr>
        <w:t>4</w:t>
      </w:r>
      <w:r>
        <w:rPr>
          <w:lang w:eastAsia="ko-KR"/>
        </w:rPr>
        <w:t>.2</w:t>
      </w:r>
      <w:r>
        <w:rPr>
          <w:lang w:eastAsia="ko-KR"/>
        </w:rPr>
        <w:tab/>
        <w:t>Functional Description</w:t>
      </w:r>
      <w:bookmarkEnd w:id="114"/>
    </w:p>
    <w:p w14:paraId="520FCCB5" w14:textId="4DCD9714" w:rsidR="004203F5" w:rsidRDefault="004203F5" w:rsidP="008B20EB">
      <w:pPr>
        <w:pStyle w:val="EditorsNote"/>
      </w:pPr>
      <w:r>
        <w:t>Editor</w:t>
      </w:r>
      <w:r w:rsidR="00014CDA">
        <w:t>'</w:t>
      </w:r>
      <w:r>
        <w:t xml:space="preserve">s </w:t>
      </w:r>
      <w:r w:rsidR="008B20EB">
        <w:t>note</w:t>
      </w:r>
      <w:r>
        <w:t>:</w:t>
      </w:r>
      <w:r w:rsidR="008B20EB">
        <w:tab/>
      </w:r>
      <w:r w:rsidRPr="00C842DE">
        <w:t>This clause</w:t>
      </w:r>
      <w:r w:rsidR="008B20EB">
        <w:t xml:space="preserve"> </w:t>
      </w:r>
      <w:r w:rsidRPr="00C842DE">
        <w:t>further details the solution principles and any assumptions made</w:t>
      </w:r>
      <w:r>
        <w:t>.</w:t>
      </w:r>
    </w:p>
    <w:p w14:paraId="432D2B3F" w14:textId="446AAE68" w:rsidR="004203F5" w:rsidRDefault="004203F5" w:rsidP="004203F5">
      <w:pPr>
        <w:rPr>
          <w:lang w:eastAsia="ko-KR"/>
        </w:rPr>
      </w:pPr>
      <w:r>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533412DE" w:rsidR="004203F5" w:rsidRDefault="004203F5" w:rsidP="00206CCD">
      <w:pPr>
        <w:pStyle w:val="EditorsNote"/>
        <w:rPr>
          <w:lang w:eastAsia="ko-KR"/>
        </w:rPr>
      </w:pPr>
      <w:r>
        <w:rPr>
          <w:lang w:eastAsia="ko-KR"/>
        </w:rPr>
        <w:t>Editor</w:t>
      </w:r>
      <w:r w:rsidR="00014CDA">
        <w:rPr>
          <w:lang w:eastAsia="ko-KR"/>
        </w:rPr>
        <w:t>'</w:t>
      </w:r>
      <w:r>
        <w:rPr>
          <w:lang w:eastAsia="ko-KR"/>
        </w:rPr>
        <w:t xml:space="preserve">s </w:t>
      </w:r>
      <w:r w:rsidR="008B20EB">
        <w:rPr>
          <w:lang w:eastAsia="ko-KR"/>
        </w:rPr>
        <w:t>note</w:t>
      </w:r>
      <w:r>
        <w:rPr>
          <w:lang w:eastAsia="ko-KR"/>
        </w:rPr>
        <w:t>:</w:t>
      </w:r>
      <w:r w:rsidR="008B20EB">
        <w:rPr>
          <w:lang w:eastAsia="ko-KR"/>
        </w:rPr>
        <w:tab/>
      </w:r>
      <w:r>
        <w:rPr>
          <w:lang w:eastAsia="ko-KR"/>
        </w:rPr>
        <w:t xml:space="preserve">How the UE can select non-3GPP access network that supports access to the </w:t>
      </w:r>
      <w:r w:rsidRPr="00691172">
        <w:rPr>
          <w:lang w:eastAsia="ko-KR"/>
        </w:rPr>
        <w:t>N3IWF in the SNPN which supports Onboarding</w:t>
      </w:r>
      <w:r>
        <w:rPr>
          <w:lang w:eastAsia="ko-KR"/>
        </w:rPr>
        <w:t xml:space="preserve"> is FFS.</w:t>
      </w:r>
    </w:p>
    <w:p w14:paraId="6F11439E" w14:textId="320BDB06" w:rsidR="004203F5" w:rsidRDefault="004203F5" w:rsidP="004203F5">
      <w:pPr>
        <w:rPr>
          <w:lang w:eastAsia="ko-KR"/>
        </w:rPr>
      </w:pPr>
      <w:r>
        <w:rPr>
          <w:lang w:eastAsia="ko-KR"/>
        </w:rPr>
        <w:t xml:space="preserve">Therefore, </w:t>
      </w:r>
      <w:r w:rsidR="00206CCD">
        <w:rPr>
          <w:lang w:eastAsia="ko-KR"/>
        </w:rPr>
        <w:t>clause 6</w:t>
      </w:r>
      <w:r>
        <w:rPr>
          <w:lang w:eastAsia="ko-KR"/>
        </w:rPr>
        <w:t xml:space="preserve">.3.6.2a of </w:t>
      </w:r>
      <w:r w:rsidR="001375BE">
        <w:rPr>
          <w:lang w:eastAsia="ko-KR"/>
        </w:rPr>
        <w:t>TS 23.501 [</w:t>
      </w:r>
      <w:r>
        <w:rPr>
          <w:lang w:eastAsia="ko-KR"/>
        </w:rPr>
        <w:t>3] can be applied with following clarifications and additions:</w:t>
      </w:r>
    </w:p>
    <w:p w14:paraId="4B360E10" w14:textId="77777777" w:rsidR="001375BE" w:rsidRDefault="001375BE" w:rsidP="001375BE">
      <w:pPr>
        <w:pStyle w:val="B1"/>
        <w:rPr>
          <w:lang w:eastAsia="ko-KR"/>
        </w:rPr>
      </w:pPr>
      <w:r>
        <w:rPr>
          <w:lang w:eastAsia="ko-KR"/>
        </w:rPr>
        <w:t>-</w:t>
      </w:r>
      <w:r>
        <w:rPr>
          <w:lang w:eastAsia="ko-KR"/>
        </w:rPr>
        <w:tab/>
        <w:t>The configured N3IWF FQDN may consist of GIN that identifying a group the DCS belongs to.</w:t>
      </w:r>
    </w:p>
    <w:p w14:paraId="5C1DC56E" w14:textId="77777777" w:rsidR="001375BE" w:rsidRDefault="001375BE" w:rsidP="001375BE">
      <w:pPr>
        <w:pStyle w:val="B1"/>
        <w:rPr>
          <w:lang w:eastAsia="ko-KR"/>
        </w:rPr>
      </w:pPr>
      <w:r>
        <w:rPr>
          <w:lang w:eastAsia="ko-KR"/>
        </w:rPr>
        <w:t>-</w:t>
      </w:r>
      <w:r>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Default="001375BE" w:rsidP="001375BE">
      <w:pPr>
        <w:pStyle w:val="B2"/>
        <w:rPr>
          <w:lang w:eastAsia="ko-KR"/>
        </w:rPr>
      </w:pPr>
      <w:r>
        <w:rPr>
          <w:lang w:eastAsia="ko-KR"/>
        </w:rPr>
        <w:tab/>
        <w:t>n3iwf.5gc.GIN999123456789ABCDE.pub.3gppnetwork.org</w:t>
      </w:r>
    </w:p>
    <w:p w14:paraId="192684D7" w14:textId="77777777" w:rsidR="001375BE" w:rsidRDefault="001375BE" w:rsidP="001375BE">
      <w:pPr>
        <w:pStyle w:val="B1"/>
        <w:rPr>
          <w:lang w:eastAsia="ko-KR"/>
        </w:rPr>
      </w:pPr>
      <w:r>
        <w:rPr>
          <w:lang w:eastAsia="ko-KR"/>
        </w:rPr>
        <w:t>-</w:t>
      </w:r>
      <w:r>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Default="001375BE" w:rsidP="001375BE">
      <w:pPr>
        <w:pStyle w:val="B2"/>
        <w:rPr>
          <w:lang w:eastAsia="ko-KR"/>
        </w:rPr>
      </w:pPr>
      <w:r>
        <w:rPr>
          <w:lang w:eastAsia="ko-KR"/>
        </w:rPr>
        <w:tab/>
        <w:t>onboarding1.n3iwf.5gc.snpnid999123456789ABCDE.pub.3gppnetwork.org</w:t>
      </w:r>
    </w:p>
    <w:p w14:paraId="7BFE84D4" w14:textId="3E4DCD78" w:rsidR="001375BE" w:rsidRDefault="001375BE" w:rsidP="001375BE">
      <w:pPr>
        <w:pStyle w:val="B1"/>
        <w:rPr>
          <w:lang w:eastAsia="ko-KR"/>
        </w:rPr>
      </w:pPr>
      <w:r>
        <w:rPr>
          <w:lang w:eastAsia="ko-KR"/>
        </w:rPr>
        <w:t>-</w:t>
      </w:r>
      <w:r>
        <w:rPr>
          <w:lang w:eastAsia="ko-KR"/>
        </w:rPr>
        <w:tab/>
        <w:t>After UE selects a N3IWF that supports Onboarding, it shall include an Onboarding indication in the AN parameters included in the EAP-Res/5G-NAS message which are sent to N3IWF during registration procedure as specified in clause 4.12.2.2 in TS 23.502 [4]. The selected N3IWF shall select an AMF that supports Onboarding based on the Onboarding indication included in the AN parameters.</w:t>
      </w:r>
    </w:p>
    <w:p w14:paraId="2A4B61DB" w14:textId="05A33F0B" w:rsidR="004203F5" w:rsidRPr="001375BE" w:rsidRDefault="004203F5" w:rsidP="001375BE">
      <w:pPr>
        <w:pStyle w:val="EditorsNote"/>
      </w:pPr>
      <w:r w:rsidRPr="001375BE">
        <w:t>Editor</w:t>
      </w:r>
      <w:r w:rsidR="00014CDA" w:rsidRPr="001375BE">
        <w:t>'</w:t>
      </w:r>
      <w:r w:rsidRPr="001375BE">
        <w:t xml:space="preserve">s </w:t>
      </w:r>
      <w:r w:rsidR="008B20EB" w:rsidRPr="001375BE">
        <w:t>note:</w:t>
      </w:r>
      <w:r w:rsidR="008B20EB" w:rsidRPr="001375BE">
        <w:tab/>
      </w:r>
      <w:r w:rsidRPr="001375BE">
        <w:t>Whether GIN needs to be in the FQDN for N3IWF that supports onboarding is FFS.</w:t>
      </w:r>
    </w:p>
    <w:p w14:paraId="28F5DBF6" w14:textId="05B90E6F" w:rsidR="004203F5" w:rsidRPr="001375BE" w:rsidRDefault="004203F5" w:rsidP="001375BE">
      <w:pPr>
        <w:pStyle w:val="EditorsNote"/>
      </w:pPr>
      <w:r w:rsidRPr="001375BE">
        <w:t>Editor</w:t>
      </w:r>
      <w:r w:rsidR="00014CDA" w:rsidRPr="001375BE">
        <w:t>'</w:t>
      </w:r>
      <w:r w:rsidRPr="001375BE">
        <w:t xml:space="preserve">s </w:t>
      </w:r>
      <w:r w:rsidR="008B20EB" w:rsidRPr="001375BE">
        <w:t>note</w:t>
      </w:r>
      <w:r w:rsidRPr="001375BE">
        <w:t>:</w:t>
      </w:r>
      <w:r w:rsidR="008B20EB" w:rsidRPr="001375BE">
        <w:tab/>
      </w:r>
      <w:r w:rsidRPr="001375BE">
        <w:t>Which authority will respond to the DNS query for FQDN that contains GIN and support onboarding is FFS.</w:t>
      </w:r>
    </w:p>
    <w:p w14:paraId="6BECA91B" w14:textId="1BD5832A" w:rsidR="004203F5" w:rsidRDefault="004203F5" w:rsidP="004203F5">
      <w:pPr>
        <w:pStyle w:val="Heading3"/>
      </w:pPr>
      <w:bookmarkStart w:id="115" w:name="_Toc104889486"/>
      <w:r>
        <w:t>6.</w:t>
      </w:r>
      <w:r w:rsidR="00DE4D4B">
        <w:t>4</w:t>
      </w:r>
      <w:r>
        <w:t>.3</w:t>
      </w:r>
      <w:r>
        <w:tab/>
        <w:t>Procedures</w:t>
      </w:r>
      <w:bookmarkEnd w:id="115"/>
    </w:p>
    <w:p w14:paraId="71207401" w14:textId="5D5B9CEE" w:rsidR="004203F5" w:rsidRDefault="004203F5" w:rsidP="004203F5">
      <w:pPr>
        <w:pStyle w:val="EditorsNote"/>
      </w:pPr>
      <w:r w:rsidRPr="00CF6B4A">
        <w:t>Editor</w:t>
      </w:r>
      <w:r w:rsidR="00014CDA">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050F4CAB" w14:textId="4AA379AA" w:rsidR="004203F5" w:rsidRDefault="004203F5" w:rsidP="004203F5">
      <w:pPr>
        <w:pStyle w:val="Heading3"/>
      </w:pPr>
      <w:bookmarkStart w:id="116" w:name="_Toc104889487"/>
      <w:r>
        <w:t>6.</w:t>
      </w:r>
      <w:r w:rsidR="00DE4D4B">
        <w:t>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16"/>
    </w:p>
    <w:p w14:paraId="36FCEACD" w14:textId="04D98F96" w:rsidR="004203F5" w:rsidRPr="007A1978" w:rsidRDefault="004203F5" w:rsidP="004203F5">
      <w:pPr>
        <w:pStyle w:val="EditorsNote"/>
        <w:rPr>
          <w:rFonts w:eastAsia="MS Mincho"/>
        </w:rPr>
      </w:pPr>
      <w:r>
        <w:t>Editor</w:t>
      </w:r>
      <w:r w:rsidR="00014CDA">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1FC89A88" w14:textId="77777777" w:rsidR="004203F5" w:rsidRDefault="004203F5" w:rsidP="004203F5">
      <w:pPr>
        <w:rPr>
          <w:rFonts w:eastAsiaTheme="minorEastAsia"/>
          <w:lang w:eastAsia="zh-CN"/>
        </w:rPr>
      </w:pPr>
      <w:r>
        <w:rPr>
          <w:rFonts w:eastAsiaTheme="minorEastAsia"/>
          <w:lang w:eastAsia="zh-CN"/>
        </w:rPr>
        <w:t>UE impact:</w:t>
      </w:r>
    </w:p>
    <w:p w14:paraId="6DDD27FF" w14:textId="77777777" w:rsidR="004203F5" w:rsidRDefault="004203F5" w:rsidP="004203F5">
      <w:pPr>
        <w:pStyle w:val="B1"/>
      </w:pPr>
      <w:r>
        <w:t>-</w:t>
      </w:r>
      <w:r>
        <w:tab/>
        <w:t xml:space="preserve">Ability to construct an FQDN consist of GINs used for selecting </w:t>
      </w:r>
      <w:r w:rsidRPr="003C5FCE">
        <w:t>a preferred SNPN that supports</w:t>
      </w:r>
      <w:r w:rsidRPr="00751A01">
        <w:t xml:space="preserve"> </w:t>
      </w:r>
      <w:r>
        <w:t>onboarding.</w:t>
      </w:r>
    </w:p>
    <w:p w14:paraId="5854649C" w14:textId="77777777" w:rsidR="004203F5" w:rsidRDefault="004203F5" w:rsidP="004203F5">
      <w:pPr>
        <w:pStyle w:val="B1"/>
        <w:rPr>
          <w:rFonts w:eastAsiaTheme="minorEastAsia"/>
          <w:lang w:eastAsia="zh-CN"/>
        </w:rPr>
      </w:pPr>
      <w:r>
        <w:rPr>
          <w:rFonts w:eastAsiaTheme="minorEastAsia" w:hint="eastAsia"/>
          <w:lang w:eastAsia="zh-CN"/>
        </w:rPr>
        <w:t>-</w:t>
      </w:r>
      <w:r>
        <w:rPr>
          <w:rFonts w:eastAsiaTheme="minorEastAsia"/>
          <w:lang w:eastAsia="zh-CN"/>
        </w:rPr>
        <w:tab/>
        <w:t>Ability to include Onboarding indication in the AN parameter sent to the N3IWF</w:t>
      </w:r>
      <w:r w:rsidRPr="006605CF">
        <w:rPr>
          <w:rFonts w:eastAsiaTheme="minorEastAsia"/>
          <w:lang w:eastAsia="zh-CN"/>
        </w:rPr>
        <w:t xml:space="preserve"> </w:t>
      </w:r>
      <w:r>
        <w:rPr>
          <w:rFonts w:eastAsiaTheme="minorEastAsia"/>
          <w:lang w:eastAsia="zh-CN"/>
        </w:rPr>
        <w:t>during registration procedure.</w:t>
      </w:r>
    </w:p>
    <w:p w14:paraId="38A4A1FE" w14:textId="77777777" w:rsidR="004203F5" w:rsidRDefault="004203F5" w:rsidP="004203F5">
      <w:pPr>
        <w:rPr>
          <w:rFonts w:eastAsiaTheme="minorEastAsia"/>
          <w:lang w:eastAsia="zh-CN"/>
        </w:rPr>
      </w:pPr>
      <w:r>
        <w:rPr>
          <w:rFonts w:eastAsiaTheme="minorEastAsia"/>
          <w:lang w:eastAsia="zh-CN"/>
        </w:rPr>
        <w:t>N3IWF impact:</w:t>
      </w:r>
    </w:p>
    <w:p w14:paraId="09D015A5" w14:textId="1F80950E" w:rsidR="004203F5" w:rsidRDefault="004203F5" w:rsidP="004203F5">
      <w:pPr>
        <w:pStyle w:val="B1"/>
        <w:rPr>
          <w:rFonts w:eastAsiaTheme="minorEastAsia"/>
        </w:rPr>
      </w:pPr>
      <w:r w:rsidRPr="0008427E">
        <w:rPr>
          <w:rFonts w:eastAsiaTheme="minorEastAsia"/>
        </w:rPr>
        <w:lastRenderedPageBreak/>
        <w:t>-</w:t>
      </w:r>
      <w:r w:rsidRPr="0008427E">
        <w:rPr>
          <w:rFonts w:eastAsiaTheme="minorEastAsia"/>
        </w:rPr>
        <w:tab/>
        <w:t>Ability to select an AMF that supports Onboarding based on the Onboarding indication included in the AN parameters.</w:t>
      </w:r>
    </w:p>
    <w:p w14:paraId="7760CFE4" w14:textId="59D56841" w:rsidR="00B35C4F" w:rsidRDefault="00B35C4F" w:rsidP="00B35C4F">
      <w:pPr>
        <w:pStyle w:val="Heading2"/>
      </w:pPr>
      <w:bookmarkStart w:id="117" w:name="_Toc104889488"/>
      <w:r w:rsidRPr="00A97959">
        <w:t>6.</w:t>
      </w:r>
      <w:r w:rsidR="00532175">
        <w:t>5</w:t>
      </w:r>
      <w:r w:rsidRPr="00A97959">
        <w:tab/>
        <w:t>Solution #</w:t>
      </w:r>
      <w:r w:rsidR="00532175">
        <w:t>5</w:t>
      </w:r>
      <w:r w:rsidRPr="00A97959">
        <w:t>:</w:t>
      </w:r>
      <w:r>
        <w:t xml:space="preserve"> Support of </w:t>
      </w:r>
      <w:r w:rsidRPr="00E50B05">
        <w:t>Credentials Holder scenarios</w:t>
      </w:r>
      <w:r>
        <w:t xml:space="preserve"> over untrusted non-3GPP access in SNPN</w:t>
      </w:r>
      <w:bookmarkEnd w:id="117"/>
    </w:p>
    <w:p w14:paraId="581453C4" w14:textId="24ECDE0D" w:rsidR="00B35C4F" w:rsidRDefault="00B35C4F" w:rsidP="00B35C4F">
      <w:pPr>
        <w:pStyle w:val="Heading3"/>
        <w:rPr>
          <w:lang w:eastAsia="ko-KR"/>
        </w:rPr>
      </w:pPr>
      <w:bookmarkStart w:id="118" w:name="_Toc104889489"/>
      <w:r>
        <w:rPr>
          <w:lang w:eastAsia="ko-KR"/>
        </w:rPr>
        <w:t>6.</w:t>
      </w:r>
      <w:r w:rsidR="00532175">
        <w:rPr>
          <w:lang w:eastAsia="ko-KR"/>
        </w:rPr>
        <w:t>5</w:t>
      </w:r>
      <w:r>
        <w:rPr>
          <w:lang w:eastAsia="ko-KR"/>
        </w:rPr>
        <w:t>.1</w:t>
      </w:r>
      <w:r>
        <w:rPr>
          <w:lang w:eastAsia="ko-KR"/>
        </w:rPr>
        <w:tab/>
        <w:t>Introduction</w:t>
      </w:r>
      <w:bookmarkEnd w:id="118"/>
    </w:p>
    <w:p w14:paraId="1EDE5C73" w14:textId="4C31511B" w:rsidR="00B35C4F" w:rsidRDefault="00B35C4F" w:rsidP="00B35C4F">
      <w:pPr>
        <w:pStyle w:val="EditorsNote"/>
      </w:pPr>
      <w:r w:rsidRPr="00C7798B">
        <w:t>Editor</w:t>
      </w:r>
      <w:r w:rsidR="00014CDA">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38D5DE0" w14:textId="109B9AA9" w:rsidR="00B35C4F" w:rsidRPr="004E4BDA" w:rsidRDefault="008B20EB" w:rsidP="008B20EB">
      <w:pPr>
        <w:rPr>
          <w:rFonts w:eastAsiaTheme="minorEastAsia"/>
          <w:lang w:eastAsia="zh-CN"/>
        </w:rPr>
      </w:pPr>
      <w:r>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Default="00B35C4F" w:rsidP="00B35C4F">
      <w:pPr>
        <w:pStyle w:val="Heading3"/>
        <w:rPr>
          <w:lang w:eastAsia="ko-KR"/>
        </w:rPr>
      </w:pPr>
      <w:bookmarkStart w:id="119" w:name="_Toc104889490"/>
      <w:r>
        <w:rPr>
          <w:lang w:eastAsia="ko-KR"/>
        </w:rPr>
        <w:t>6.</w:t>
      </w:r>
      <w:r w:rsidR="00532175">
        <w:rPr>
          <w:lang w:eastAsia="ko-KR"/>
        </w:rPr>
        <w:t>5</w:t>
      </w:r>
      <w:r>
        <w:rPr>
          <w:lang w:eastAsia="ko-KR"/>
        </w:rPr>
        <w:t>.2</w:t>
      </w:r>
      <w:r>
        <w:rPr>
          <w:lang w:eastAsia="ko-KR"/>
        </w:rPr>
        <w:tab/>
        <w:t>Functional Description</w:t>
      </w:r>
      <w:bookmarkEnd w:id="119"/>
    </w:p>
    <w:p w14:paraId="3A4FAA15" w14:textId="1B25EEFD" w:rsidR="00B35C4F" w:rsidRDefault="00B35C4F" w:rsidP="00B35C4F">
      <w:pPr>
        <w:pStyle w:val="EditorsNote"/>
      </w:pPr>
      <w:r>
        <w:t>Editor</w:t>
      </w:r>
      <w:r w:rsidR="00014CDA">
        <w:t>'</w:t>
      </w:r>
      <w:r>
        <w:t xml:space="preserve">s </w:t>
      </w:r>
      <w:r w:rsidR="008B20EB">
        <w:t>note</w:t>
      </w:r>
      <w:r>
        <w:t>:</w:t>
      </w:r>
      <w:r>
        <w:tab/>
      </w:r>
      <w:r w:rsidRPr="00C842DE">
        <w:t>This clause</w:t>
      </w:r>
      <w:r w:rsidR="008B20EB">
        <w:t xml:space="preserve"> </w:t>
      </w:r>
      <w:r w:rsidRPr="00C842DE">
        <w:t>further details the solution principles and any assumptions made</w:t>
      </w:r>
      <w:r>
        <w:t>.</w:t>
      </w:r>
    </w:p>
    <w:p w14:paraId="1D3CC2F8" w14:textId="4FA2F23F" w:rsidR="00B35C4F" w:rsidRPr="008B20EB" w:rsidRDefault="00B35C4F" w:rsidP="00B35C4F">
      <w:r w:rsidRPr="008B20EB">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67C57B09" w:rsidR="00B35C4F" w:rsidRDefault="00B35C4F" w:rsidP="00B35C4F">
      <w:pPr>
        <w:pStyle w:val="EditorsNote"/>
      </w:pPr>
      <w:r>
        <w:t>Editor</w:t>
      </w:r>
      <w:r w:rsidR="00014CDA">
        <w:t>'</w:t>
      </w:r>
      <w:r>
        <w:t xml:space="preserve">s </w:t>
      </w:r>
      <w:r w:rsidR="008B20EB">
        <w:t>note</w:t>
      </w:r>
      <w:r>
        <w:t>:</w:t>
      </w:r>
      <w:r w:rsidR="009741DE">
        <w:tab/>
      </w:r>
      <w:r>
        <w:t>It is FFS how GIN can help the UE select N3IWF of the serving SNPN it needs to receive service from.</w:t>
      </w:r>
    </w:p>
    <w:p w14:paraId="20FC96ED" w14:textId="7F10166E" w:rsidR="006F7FAE" w:rsidRDefault="006F7FAE" w:rsidP="006F7FAE">
      <w:r>
        <w:t xml:space="preserve">Therefore, clause 6.3.6.2a of </w:t>
      </w:r>
      <w:r w:rsidR="001375BE">
        <w:t>TS 23.501 [</w:t>
      </w:r>
      <w:r>
        <w:t>3] can be applied with following clarifications and additions:</w:t>
      </w:r>
    </w:p>
    <w:p w14:paraId="6F2B56B6" w14:textId="77777777" w:rsidR="006F7FAE" w:rsidRDefault="006F7FAE" w:rsidP="006F7FAE">
      <w:pPr>
        <w:pStyle w:val="B1"/>
      </w:pPr>
      <w:r>
        <w:t>-</w:t>
      </w:r>
      <w:r>
        <w:tab/>
        <w:t>The UE is configured with a GIN that identifies a group the CH belongs to.</w:t>
      </w:r>
    </w:p>
    <w:p w14:paraId="6545703F" w14:textId="77777777" w:rsidR="006F7FAE" w:rsidRDefault="006F7FAE" w:rsidP="006F7FAE">
      <w:pPr>
        <w:pStyle w:val="B1"/>
      </w:pPr>
      <w:r>
        <w:t>-</w:t>
      </w:r>
      <w:r>
        <w:tab/>
        <w:t>The FQDN constructed by the UE consists of GIN that identifies a group the CH belongs to and the Visited Country FQDN, indicating the query is for SNPN and performing a DNS query for the resulting FQDN.</w:t>
      </w:r>
    </w:p>
    <w:p w14:paraId="1CBF71B6" w14:textId="77777777" w:rsidR="006F7FAE" w:rsidRDefault="006F7FAE" w:rsidP="006F7FAE">
      <w:r>
        <w:t>The example of N3IWF FQDN consisting of GIN is shown below:</w:t>
      </w:r>
    </w:p>
    <w:p w14:paraId="24386EE5" w14:textId="77777777" w:rsidR="006F7FAE" w:rsidRDefault="006F7FAE" w:rsidP="006F7FAE">
      <w:pPr>
        <w:pStyle w:val="B1"/>
      </w:pPr>
      <w:r>
        <w:tab/>
        <w:t>n3iwf.5gc.GIN999123456789ABCDE..pub.3gppnetwork.org</w:t>
      </w:r>
    </w:p>
    <w:p w14:paraId="50D996B6" w14:textId="1662F571" w:rsidR="00B35C4F" w:rsidRPr="00C87179" w:rsidRDefault="00B35C4F" w:rsidP="00206CCD">
      <w:pPr>
        <w:pStyle w:val="EditorsNote"/>
        <w:rPr>
          <w:rFonts w:eastAsiaTheme="minorEastAsia"/>
          <w:lang w:val="en-US" w:eastAsia="zh-CN"/>
        </w:rPr>
      </w:pPr>
      <w:r>
        <w:t>Editor</w:t>
      </w:r>
      <w:r w:rsidR="00014CDA">
        <w:t>'</w:t>
      </w:r>
      <w:r>
        <w:t xml:space="preserve">s </w:t>
      </w:r>
      <w:r w:rsidR="008B20EB">
        <w:t>note</w:t>
      </w:r>
      <w:r>
        <w:t>:</w:t>
      </w:r>
      <w:r w:rsidR="009741DE">
        <w:tab/>
      </w:r>
      <w:r>
        <w:t>Which authority will resolve the DNS query for N3IWF FQDN using GIN is FFS.</w:t>
      </w:r>
    </w:p>
    <w:p w14:paraId="4677A4D9" w14:textId="5D966DC8" w:rsidR="00B35C4F" w:rsidRDefault="00B35C4F" w:rsidP="00B35C4F">
      <w:pPr>
        <w:pStyle w:val="Heading3"/>
      </w:pPr>
      <w:bookmarkStart w:id="120" w:name="_Toc104889491"/>
      <w:r>
        <w:t>6.</w:t>
      </w:r>
      <w:r w:rsidR="00532175">
        <w:t>5</w:t>
      </w:r>
      <w:r>
        <w:t>.3</w:t>
      </w:r>
      <w:r>
        <w:tab/>
        <w:t>Procedures</w:t>
      </w:r>
      <w:bookmarkEnd w:id="120"/>
    </w:p>
    <w:p w14:paraId="76FC05C6" w14:textId="488CE354" w:rsidR="00B35C4F" w:rsidRDefault="00B35C4F" w:rsidP="00B35C4F">
      <w:pPr>
        <w:pStyle w:val="EditorsNote"/>
      </w:pPr>
      <w:r w:rsidRPr="00CF6B4A">
        <w:t>Editor</w:t>
      </w:r>
      <w:r w:rsidR="00014CDA">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3D76812E" w14:textId="1D8C8D47" w:rsidR="00B35C4F" w:rsidRDefault="00B35C4F" w:rsidP="00B35C4F">
      <w:pPr>
        <w:pStyle w:val="Heading3"/>
      </w:pPr>
      <w:bookmarkStart w:id="121" w:name="_Toc104889492"/>
      <w:r>
        <w:t>6.</w:t>
      </w:r>
      <w:r w:rsidR="00532175">
        <w:t>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21"/>
    </w:p>
    <w:p w14:paraId="06468C1E" w14:textId="0F44B5B8" w:rsidR="00B35C4F" w:rsidRPr="007A1978" w:rsidRDefault="00B35C4F" w:rsidP="00B35C4F">
      <w:pPr>
        <w:pStyle w:val="EditorsNote"/>
        <w:rPr>
          <w:rFonts w:eastAsia="MS Mincho"/>
        </w:rPr>
      </w:pPr>
      <w:r>
        <w:t>Editor</w:t>
      </w:r>
      <w:r w:rsidR="00014CDA">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5B7A1C89" w14:textId="77777777" w:rsidR="00B35C4F" w:rsidRDefault="00B35C4F" w:rsidP="00B35C4F">
      <w:pPr>
        <w:rPr>
          <w:rFonts w:eastAsiaTheme="minorEastAsia"/>
          <w:lang w:eastAsia="zh-CN"/>
        </w:rPr>
      </w:pPr>
      <w:r>
        <w:rPr>
          <w:rFonts w:eastAsiaTheme="minorEastAsia"/>
          <w:lang w:eastAsia="zh-CN"/>
        </w:rPr>
        <w:t>UE impact:</w:t>
      </w:r>
    </w:p>
    <w:p w14:paraId="76A5921A" w14:textId="3C0C14BE" w:rsidR="00B35C4F" w:rsidRDefault="00B35C4F" w:rsidP="00B35C4F">
      <w:pPr>
        <w:pStyle w:val="B1"/>
        <w:rPr>
          <w:lang w:val="en-US" w:eastAsia="en-US"/>
        </w:rPr>
      </w:pPr>
      <w:r>
        <w:t>-</w:t>
      </w:r>
      <w:r>
        <w:tab/>
        <w:t xml:space="preserve">Ability to construct an FQDN consisting of GINs used for selecting </w:t>
      </w:r>
      <w:r w:rsidRPr="003C5FCE">
        <w:t xml:space="preserve">a preferred SNPN that supports </w:t>
      </w:r>
      <w:r>
        <w:t>connecting with</w:t>
      </w:r>
      <w:r w:rsidRPr="003C5FCE">
        <w:t xml:space="preserve"> Credentials Holder</w:t>
      </w:r>
      <w:r>
        <w:t>.</w:t>
      </w:r>
    </w:p>
    <w:p w14:paraId="48E2E395" w14:textId="77777777" w:rsidR="00B35C4F" w:rsidRDefault="00B35C4F" w:rsidP="00B35C4F">
      <w:pPr>
        <w:rPr>
          <w:rFonts w:eastAsiaTheme="minorEastAsia"/>
          <w:lang w:eastAsia="zh-CN"/>
        </w:rPr>
      </w:pPr>
      <w:r>
        <w:rPr>
          <w:rFonts w:eastAsiaTheme="minorEastAsia"/>
          <w:lang w:eastAsia="zh-CN"/>
        </w:rPr>
        <w:t>SNPN operator and/or GSMA:</w:t>
      </w:r>
    </w:p>
    <w:p w14:paraId="22E30611" w14:textId="748BF5D3" w:rsidR="00B35C4F" w:rsidRDefault="00B35C4F" w:rsidP="00B35C4F">
      <w:pPr>
        <w:pStyle w:val="B1"/>
      </w:pPr>
      <w:r>
        <w:t>-</w:t>
      </w:r>
      <w:r>
        <w:tab/>
        <w:t>Use SNPN FQDN consisting of GINs.</w:t>
      </w:r>
    </w:p>
    <w:p w14:paraId="603FB244" w14:textId="08FBA33E" w:rsidR="00D27633" w:rsidRPr="00F41F83" w:rsidRDefault="00D27633" w:rsidP="00D27633">
      <w:pPr>
        <w:pStyle w:val="Heading2"/>
        <w:rPr>
          <w:lang w:val="en-US"/>
        </w:rPr>
      </w:pPr>
      <w:bookmarkStart w:id="122" w:name="_Toc104889493"/>
      <w:r w:rsidRPr="00F41F83">
        <w:rPr>
          <w:lang w:val="en-US"/>
        </w:rPr>
        <w:lastRenderedPageBreak/>
        <w:t>6.</w:t>
      </w:r>
      <w:r>
        <w:rPr>
          <w:lang w:val="en-US"/>
        </w:rPr>
        <w:t>6</w:t>
      </w:r>
      <w:r w:rsidRPr="00F41F83">
        <w:rPr>
          <w:lang w:val="en-US"/>
        </w:rPr>
        <w:tab/>
        <w:t>Solution</w:t>
      </w:r>
      <w:r w:rsidR="00F33469">
        <w:rPr>
          <w:lang w:val="en-US"/>
        </w:rPr>
        <w:t xml:space="preserve"> #6</w:t>
      </w:r>
      <w:r w:rsidRPr="00F41F83">
        <w:rPr>
          <w:lang w:val="en-US"/>
        </w:rPr>
        <w:t xml:space="preserve">: </w:t>
      </w:r>
      <w:r w:rsidRPr="00F41F83">
        <w:t xml:space="preserve">Access to SNPN services via </w:t>
      </w:r>
      <w:r>
        <w:t xml:space="preserve">wireline </w:t>
      </w:r>
      <w:r w:rsidRPr="00F41F83">
        <w:t>access network</w:t>
      </w:r>
      <w:bookmarkEnd w:id="122"/>
    </w:p>
    <w:p w14:paraId="06A6D105" w14:textId="4E2992B4" w:rsidR="00D27633" w:rsidRPr="00F41F83" w:rsidRDefault="00D27633" w:rsidP="00D27633">
      <w:pPr>
        <w:pStyle w:val="Heading3"/>
        <w:rPr>
          <w:lang w:eastAsia="ko-KR"/>
        </w:rPr>
      </w:pPr>
      <w:bookmarkStart w:id="123" w:name="_Toc104889494"/>
      <w:r w:rsidRPr="00F41F83">
        <w:rPr>
          <w:lang w:eastAsia="ko-KR"/>
        </w:rPr>
        <w:t>6.</w:t>
      </w:r>
      <w:r w:rsidR="00F33469">
        <w:rPr>
          <w:lang w:eastAsia="ko-KR"/>
        </w:rPr>
        <w:t>6</w:t>
      </w:r>
      <w:r w:rsidRPr="00F41F83">
        <w:rPr>
          <w:lang w:eastAsia="ko-KR"/>
        </w:rPr>
        <w:t>.</w:t>
      </w:r>
      <w:r>
        <w:rPr>
          <w:lang w:eastAsia="ko-KR"/>
        </w:rPr>
        <w:t>1</w:t>
      </w:r>
      <w:r w:rsidRPr="00F41F83">
        <w:rPr>
          <w:lang w:eastAsia="ko-KR"/>
        </w:rPr>
        <w:tab/>
        <w:t>Introduction</w:t>
      </w:r>
      <w:bookmarkEnd w:id="123"/>
    </w:p>
    <w:p w14:paraId="7D6643A7" w14:textId="77777777" w:rsidR="008B20EB" w:rsidRDefault="008B20EB" w:rsidP="008B20EB">
      <w:r>
        <w:t>This solution addresses KI#2.</w:t>
      </w:r>
    </w:p>
    <w:p w14:paraId="00401540" w14:textId="7E6BE5E3" w:rsidR="008B20EB" w:rsidRDefault="008B20EB" w:rsidP="008B20EB">
      <w:r>
        <w:t xml:space="preserve">The solution defines how the 5G-RG, FN-RG, and devices behind the RG (UE or N5GC devices behind an FN-RG or 5G-RG) can access SNPN services via a wireline access network. It is based on clause 4.2.1 of </w:t>
      </w:r>
      <w:r w:rsidR="001375BE">
        <w:t>TS 23.316 [</w:t>
      </w:r>
      <w:r>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41F83" w:rsidRDefault="00D27633" w:rsidP="00D27633">
      <w:pPr>
        <w:pStyle w:val="Heading3"/>
        <w:rPr>
          <w:lang w:eastAsia="ko-KR"/>
        </w:rPr>
      </w:pPr>
      <w:bookmarkStart w:id="124" w:name="_Toc104889495"/>
      <w:r w:rsidRPr="00F41F83">
        <w:rPr>
          <w:lang w:eastAsia="ko-KR"/>
        </w:rPr>
        <w:t>6.</w:t>
      </w:r>
      <w:r w:rsidR="00F33469">
        <w:rPr>
          <w:lang w:eastAsia="ko-KR"/>
        </w:rPr>
        <w:t>6</w:t>
      </w:r>
      <w:r w:rsidRPr="00F41F83">
        <w:rPr>
          <w:lang w:eastAsia="ko-KR"/>
        </w:rPr>
        <w:t>.</w:t>
      </w:r>
      <w:r>
        <w:rPr>
          <w:lang w:eastAsia="ko-KR"/>
        </w:rPr>
        <w:t>2</w:t>
      </w:r>
      <w:r w:rsidRPr="00F41F83">
        <w:rPr>
          <w:lang w:eastAsia="ko-KR"/>
        </w:rPr>
        <w:tab/>
        <w:t>Functional Description</w:t>
      </w:r>
      <w:bookmarkEnd w:id="124"/>
    </w:p>
    <w:p w14:paraId="56B15165" w14:textId="34E97C8F" w:rsidR="00D27633" w:rsidRDefault="00D27633" w:rsidP="00D27633">
      <w:r>
        <w:t xml:space="preserve">To access SNPN services via a wireline access network, the RG follows the similar procedures used for accessing a PLMN via a wireline access network defined in clause 4.2.1 of </w:t>
      </w:r>
      <w:r w:rsidR="001375BE">
        <w:t>TS 23.316 [</w:t>
      </w:r>
      <w:r w:rsidR="0011589B">
        <w:t>8</w:t>
      </w:r>
      <w:r>
        <w:t>]. The procedure is as follows:</w:t>
      </w:r>
    </w:p>
    <w:p w14:paraId="7195BF8C" w14:textId="77777777" w:rsidR="008B20EB" w:rsidRDefault="008B20EB" w:rsidP="008B20EB">
      <w:pPr>
        <w:pStyle w:val="B1"/>
      </w:pPr>
      <w:r>
        <w:t>-</w:t>
      </w:r>
      <w:r>
        <w:tab/>
        <w:t>SNPN is implicitly selected by wired physical connectivity.</w:t>
      </w:r>
    </w:p>
    <w:p w14:paraId="24F0BA4C" w14:textId="77777777" w:rsidR="008B20EB" w:rsidRDefault="008B20EB" w:rsidP="008B20EB">
      <w:pPr>
        <w:pStyle w:val="B1"/>
      </w:pPr>
      <w:r>
        <w:t>-</w:t>
      </w:r>
      <w:r>
        <w:tab/>
        <w:t>The 5G-RG, the W-AGF acting on behalf of the FN-RG and the W-AGF acting on behalf of the N5GC device shall consider both the PLMN ID and the SNPN Network Identifier (NID) configuration to access SNPN via the wireline access network.</w:t>
      </w:r>
    </w:p>
    <w:p w14:paraId="0E992616" w14:textId="65344DE1" w:rsidR="008B20EB" w:rsidRDefault="008B20EB" w:rsidP="008B20EB">
      <w:pPr>
        <w:pStyle w:val="B1"/>
      </w:pPr>
      <w:r>
        <w:t>-</w:t>
      </w:r>
      <w:r>
        <w:tab/>
        <w:t xml:space="preserve">The 5G-RG that supports 5G connectivity to the SNPN initiates the registration procedure via a W-5GAN as specified in clause 7.2.1.1 of </w:t>
      </w:r>
      <w:r w:rsidR="001375BE">
        <w:t>TS 23.316 [</w:t>
      </w:r>
      <w:r>
        <w:t>8] with the addition of SNPN NID. For example, the NAI format for a SUPI containing a GCI shall take the following form:</w:t>
      </w:r>
    </w:p>
    <w:p w14:paraId="29ADFF20" w14:textId="49C77C43" w:rsidR="008B20EB" w:rsidRDefault="008B20EB" w:rsidP="008B20EB">
      <w:pPr>
        <w:pStyle w:val="B2"/>
      </w:pPr>
      <w:r>
        <w:tab/>
      </w:r>
      <w:r w:rsidR="00014CDA">
        <w:t>"</w:t>
      </w:r>
      <w:r>
        <w:t>&lt;GCI&gt;@5gc.nid&lt;NID&gt;.mnc&lt;MNC&gt;.mcc&lt;MCC&gt;.3gppnetwork.org</w:t>
      </w:r>
      <w:r w:rsidR="00014CDA">
        <w:t>"</w:t>
      </w:r>
    </w:p>
    <w:p w14:paraId="69B6E8E9" w14:textId="1583B747" w:rsidR="008B20EB" w:rsidRDefault="008B20EB" w:rsidP="008B20EB">
      <w:pPr>
        <w:pStyle w:val="B1"/>
      </w:pPr>
      <w:r>
        <w:t>-</w:t>
      </w:r>
      <w:r>
        <w:tab/>
        <w:t xml:space="preserve">The FN-RG that supports 5G connectivity to the SNPN initiates the registration procedure via a W-5GAN as specified in clause 7.2.1.3 of </w:t>
      </w:r>
      <w:r w:rsidR="001375BE">
        <w:t>TS 23.316 [</w:t>
      </w:r>
      <w:r>
        <w:t>8] with the addition of SNPN NID. For example, the NAI format for a SUPI containing a GCI shall take the following form:</w:t>
      </w:r>
    </w:p>
    <w:p w14:paraId="5DF199E8" w14:textId="492109D8" w:rsidR="008B20EB" w:rsidRDefault="008B20EB" w:rsidP="008B20EB">
      <w:pPr>
        <w:pStyle w:val="B2"/>
      </w:pPr>
      <w:r>
        <w:tab/>
      </w:r>
      <w:r w:rsidR="00014CDA">
        <w:t>"</w:t>
      </w:r>
      <w:r>
        <w:t>&lt;GCI&gt;@5gc.nid&lt;NID&gt;.mnc&lt;MNC&gt;.mcc&lt;MCC&gt;.3gppnetwork.org</w:t>
      </w:r>
      <w:r w:rsidR="00014CDA">
        <w:t>"</w:t>
      </w:r>
    </w:p>
    <w:p w14:paraId="48342803" w14:textId="3852E74E" w:rsidR="008B20EB" w:rsidRDefault="008B20EB" w:rsidP="008B20EB">
      <w:pPr>
        <w:pStyle w:val="B1"/>
      </w:pPr>
      <w:r>
        <w:t>-</w:t>
      </w:r>
      <w:r>
        <w:tab/>
        <w:t xml:space="preserve">The N5GC device behind RG (5G-RG or FN-RG) that supports 5G connectivity to the SNPN initiates the registration procedure via a W-5GAN as specified in clause 4.10a of </w:t>
      </w:r>
      <w:r w:rsidR="001375BE">
        <w:t>TS 23.316 [</w:t>
      </w:r>
      <w:r>
        <w:t>8] with the addition of SNPN NID.</w:t>
      </w:r>
    </w:p>
    <w:p w14:paraId="0AB8C228" w14:textId="3CCF8D56" w:rsidR="00D27633" w:rsidRDefault="00D27633" w:rsidP="00D27633">
      <w:pPr>
        <w:pStyle w:val="Heading3"/>
      </w:pPr>
      <w:bookmarkStart w:id="125" w:name="_Toc104889496"/>
      <w:r w:rsidRPr="00F41F83">
        <w:t>6.</w:t>
      </w:r>
      <w:r w:rsidR="00F33469">
        <w:t>6</w:t>
      </w:r>
      <w:r w:rsidRPr="00F41F83">
        <w:t>.</w:t>
      </w:r>
      <w:r>
        <w:t>3</w:t>
      </w:r>
      <w:r w:rsidRPr="00F41F83">
        <w:tab/>
        <w:t>Impacts on services, entities, and interfaces</w:t>
      </w:r>
      <w:bookmarkEnd w:id="125"/>
    </w:p>
    <w:p w14:paraId="45CEFF15" w14:textId="77777777" w:rsidR="008B20EB" w:rsidRDefault="008B20EB" w:rsidP="008B20EB">
      <w:r>
        <w:t>5G-RG impact:</w:t>
      </w:r>
    </w:p>
    <w:p w14:paraId="323E4B04" w14:textId="301EEAB0" w:rsidR="008B20EB" w:rsidRDefault="008B20EB" w:rsidP="008B20EB">
      <w:pPr>
        <w:pStyle w:val="B1"/>
      </w:pPr>
      <w:r>
        <w:t>-</w:t>
      </w:r>
      <w:r>
        <w:tab/>
        <w:t xml:space="preserve">Ability to formulate the SUCI that includes the SUPI type as </w:t>
      </w:r>
      <w:r w:rsidR="00014CDA">
        <w:t>"</w:t>
      </w:r>
      <w:r>
        <w:t>IMSI</w:t>
      </w:r>
      <w:r w:rsidR="00014CDA">
        <w:t>"</w:t>
      </w:r>
      <w:r>
        <w:t xml:space="preserve"> and the home network domain which will include the SNPN identifier (NID) and the PLMN ID to access an SNPN network.</w:t>
      </w:r>
    </w:p>
    <w:p w14:paraId="53ED1210" w14:textId="77777777" w:rsidR="008B20EB" w:rsidRDefault="008B20EB" w:rsidP="008B20EB">
      <w:r>
        <w:t>W-AGF impact in case of an FN-RG:</w:t>
      </w:r>
    </w:p>
    <w:p w14:paraId="529EA17C" w14:textId="77777777" w:rsidR="008B20EB" w:rsidRDefault="008B20EB" w:rsidP="008B20EB">
      <w:pPr>
        <w:pStyle w:val="B1"/>
      </w:pPr>
      <w:r>
        <w:t>-</w:t>
      </w:r>
      <w:r>
        <w:tab/>
        <w:t>Ability to formulate the SUCI with NAI that includes the SNPN identifier (NID) and the PLMN ID in the realm portion of NAI to access an SNPN network.</w:t>
      </w:r>
    </w:p>
    <w:p w14:paraId="4E01868A" w14:textId="307A07EC" w:rsidR="00FA29F6" w:rsidRDefault="00FA29F6" w:rsidP="00FA29F6">
      <w:pPr>
        <w:pStyle w:val="Heading2"/>
      </w:pPr>
      <w:bookmarkStart w:id="126" w:name="_Toc104889497"/>
      <w:r>
        <w:t>6.7</w:t>
      </w:r>
      <w:r>
        <w:tab/>
        <w:t>Solution #7: High level flow for localized service support</w:t>
      </w:r>
      <w:bookmarkEnd w:id="126"/>
    </w:p>
    <w:p w14:paraId="2B932DE2" w14:textId="5E1DF2EA" w:rsidR="00FA29F6" w:rsidRDefault="00FA29F6" w:rsidP="00FA29F6">
      <w:pPr>
        <w:pStyle w:val="Heading3"/>
        <w:rPr>
          <w:lang w:eastAsia="ko-KR"/>
        </w:rPr>
      </w:pPr>
      <w:bookmarkStart w:id="127" w:name="_Toc16839383"/>
      <w:bookmarkStart w:id="128" w:name="_Toc23236015"/>
      <w:bookmarkStart w:id="129" w:name="_Toc93305722"/>
      <w:bookmarkStart w:id="130" w:name="_Toc104889498"/>
      <w:r>
        <w:rPr>
          <w:lang w:eastAsia="ko-KR"/>
        </w:rPr>
        <w:t>6.7.1</w:t>
      </w:r>
      <w:r>
        <w:rPr>
          <w:lang w:eastAsia="ko-KR"/>
        </w:rPr>
        <w:tab/>
      </w:r>
      <w:bookmarkEnd w:id="127"/>
      <w:r>
        <w:rPr>
          <w:lang w:eastAsia="ko-KR"/>
        </w:rPr>
        <w:t>Introduction</w:t>
      </w:r>
      <w:bookmarkEnd w:id="128"/>
      <w:bookmarkEnd w:id="129"/>
      <w:bookmarkEnd w:id="130"/>
    </w:p>
    <w:p w14:paraId="4853F119" w14:textId="021BC914" w:rsidR="00FA29F6" w:rsidRDefault="00FA29F6" w:rsidP="00FA29F6">
      <w:r>
        <w:t>This solution provides a high level and overall flow to enable localized service, and covers key issues KI#3/#4/#5/#6.</w:t>
      </w:r>
    </w:p>
    <w:p w14:paraId="5755162F" w14:textId="3E037EA1" w:rsidR="00FA29F6" w:rsidRDefault="00FA29F6" w:rsidP="00FA29F6">
      <w:pPr>
        <w:pStyle w:val="Heading3"/>
        <w:rPr>
          <w:lang w:eastAsia="ko-KR"/>
        </w:rPr>
      </w:pPr>
      <w:bookmarkStart w:id="131" w:name="_Toc16839384"/>
      <w:bookmarkStart w:id="132" w:name="_Toc23236016"/>
      <w:bookmarkStart w:id="133" w:name="_Toc93305723"/>
      <w:bookmarkStart w:id="134" w:name="_Toc104889499"/>
      <w:r>
        <w:rPr>
          <w:lang w:eastAsia="ko-KR"/>
        </w:rPr>
        <w:lastRenderedPageBreak/>
        <w:t>6.7.2</w:t>
      </w:r>
      <w:r>
        <w:rPr>
          <w:lang w:eastAsia="ko-KR"/>
        </w:rPr>
        <w:tab/>
        <w:t>Functional Description</w:t>
      </w:r>
      <w:bookmarkEnd w:id="131"/>
      <w:bookmarkEnd w:id="132"/>
      <w:bookmarkEnd w:id="133"/>
      <w:bookmarkEnd w:id="134"/>
    </w:p>
    <w:p w14:paraId="7640FB90" w14:textId="572DB5FB" w:rsidR="00FA29F6" w:rsidRDefault="00FA29F6" w:rsidP="00FA29F6">
      <w:r>
        <w:t xml:space="preserve">The steps shown in the Figure </w:t>
      </w:r>
      <w:r w:rsidR="00BE4756">
        <w:t>6.7.3-1</w:t>
      </w:r>
      <w:r>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Default="00FA29F6" w:rsidP="00FA29F6">
      <w:r>
        <w:t>This solution is assumed to be an umbrella solution without further details on how each steps are implemented.</w:t>
      </w:r>
    </w:p>
    <w:p w14:paraId="2D618EB4" w14:textId="471D5EFC" w:rsidR="00FA29F6" w:rsidRDefault="00FA29F6" w:rsidP="00FA29F6">
      <w:pPr>
        <w:pStyle w:val="Heading3"/>
      </w:pPr>
      <w:bookmarkStart w:id="135" w:name="_Toc16839385"/>
      <w:bookmarkStart w:id="136" w:name="_Toc23236017"/>
      <w:bookmarkStart w:id="137" w:name="_Toc93305724"/>
      <w:bookmarkStart w:id="138" w:name="_Toc104889500"/>
      <w:r>
        <w:t>6.7.3</w:t>
      </w:r>
      <w:r>
        <w:tab/>
        <w:t>Procedures</w:t>
      </w:r>
      <w:bookmarkEnd w:id="135"/>
      <w:bookmarkEnd w:id="136"/>
      <w:bookmarkEnd w:id="137"/>
      <w:bookmarkEnd w:id="138"/>
    </w:p>
    <w:bookmarkStart w:id="139" w:name="_Toc16839386"/>
    <w:bookmarkStart w:id="140" w:name="_Toc23236018"/>
    <w:p w14:paraId="7BD4E806" w14:textId="77777777" w:rsidR="00FA29F6" w:rsidRDefault="00FA29F6" w:rsidP="00FA29F6">
      <w:pPr>
        <w:pStyle w:val="TH"/>
      </w:pPr>
      <w:r>
        <w:object w:dxaOrig="10680" w:dyaOrig="12840" w14:anchorId="72BCBF3D">
          <v:shape id="_x0000_i1027" type="#_x0000_t75" style="width:465.2pt;height:559.1pt" o:ole="">
            <v:imagedata r:id="rId20" o:title=""/>
          </v:shape>
          <o:OLEObject Type="Embed" ProgID="Visio.Drawing.15" ShapeID="_x0000_i1027" DrawAspect="Content" ObjectID="_1715503530" r:id="rId21"/>
        </w:object>
      </w:r>
    </w:p>
    <w:p w14:paraId="31D62C0F" w14:textId="25A64A17" w:rsidR="00FA29F6" w:rsidRDefault="00FA29F6" w:rsidP="00FA29F6">
      <w:pPr>
        <w:pStyle w:val="TF"/>
      </w:pPr>
      <w:r>
        <w:t>Figure 6.</w:t>
      </w:r>
      <w:r w:rsidR="001C76F2">
        <w:t>7</w:t>
      </w:r>
      <w:r>
        <w:t>.3-1</w:t>
      </w:r>
      <w:r w:rsidR="008B20EB">
        <w:t>:</w:t>
      </w:r>
      <w:r>
        <w:t xml:space="preserve"> High level procedures for providing access to local service</w:t>
      </w:r>
    </w:p>
    <w:p w14:paraId="0D33DD21" w14:textId="77777777" w:rsidR="008B20EB" w:rsidRDefault="008B20EB" w:rsidP="00B12640">
      <w:pPr>
        <w:pStyle w:val="NO"/>
      </w:pPr>
      <w:r>
        <w:lastRenderedPageBreak/>
        <w:t>H1.</w:t>
      </w:r>
      <w:r>
        <w:tab/>
        <w:t>For a hosting network to provide access to localized service, the service provider of the localized service needs to establish localized service agreement with the operator of a hosting network.</w:t>
      </w:r>
    </w:p>
    <w:p w14:paraId="3304968A" w14:textId="63FC2B36" w:rsidR="008B20EB" w:rsidRDefault="008B20EB" w:rsidP="00B12640">
      <w:pPr>
        <w:pStyle w:val="B4"/>
      </w:pPr>
      <w:r>
        <w:tab/>
        <w:t>The service provider</w:t>
      </w:r>
      <w:r w:rsidR="00B12640">
        <w:t>,</w:t>
      </w:r>
      <w:r>
        <w:t xml:space="preserve"> according to</w:t>
      </w:r>
      <w:r w:rsidR="00B12640" w:rsidRPr="00B12640">
        <w:t xml:space="preserve"> </w:t>
      </w:r>
      <w:r w:rsidR="00B12640">
        <w:t>clause 6.41.2.2 of</w:t>
      </w:r>
      <w:r>
        <w:t xml:space="preserve"> </w:t>
      </w:r>
      <w:r w:rsidR="001375BE">
        <w:t>TS 22.261 [</w:t>
      </w:r>
      <w:r>
        <w:t>2]</w:t>
      </w:r>
      <w:r w:rsidR="00B12640">
        <w:t>,</w:t>
      </w:r>
      <w:r>
        <w:t xml:space="preserve"> can be network operators or 3rd party application providers. The services offered from service providers can be localized, and accessed via the hosting network based on the agreement between the different entities.</w:t>
      </w:r>
    </w:p>
    <w:p w14:paraId="16627D7F" w14:textId="362195E8" w:rsidR="008B20EB" w:rsidRDefault="008B20EB" w:rsidP="00B12640">
      <w:pPr>
        <w:pStyle w:val="B4"/>
      </w:pPr>
      <w:r>
        <w:tab/>
        <w:t>A service agreement with UE</w:t>
      </w:r>
      <w:r w:rsidR="00014CDA">
        <w:t>'</w:t>
      </w:r>
      <w:r>
        <w:t>s home network operator is needed to enable, e.g.:</w:t>
      </w:r>
    </w:p>
    <w:p w14:paraId="6B930FF3" w14:textId="77777777" w:rsidR="008B20EB" w:rsidRDefault="008B20EB" w:rsidP="00B12640">
      <w:pPr>
        <w:pStyle w:val="B5"/>
      </w:pPr>
      <w:r>
        <w:t>-</w:t>
      </w:r>
      <w:r>
        <w:tab/>
        <w:t>UE to receive and use configuration provided by a 3rd party service provider to discover and access a hosting network and localized services.</w:t>
      </w:r>
    </w:p>
    <w:p w14:paraId="06D4FD6C" w14:textId="77777777" w:rsidR="008B20EB" w:rsidRDefault="008B20EB" w:rsidP="00B12640">
      <w:pPr>
        <w:pStyle w:val="B5"/>
      </w:pPr>
      <w:r>
        <w:t>-</w:t>
      </w:r>
      <w:r>
        <w:tab/>
        <w:t>Charging for the use of localized service.</w:t>
      </w:r>
    </w:p>
    <w:p w14:paraId="1F3E1F62" w14:textId="437749EA" w:rsidR="008B20EB" w:rsidRDefault="008B20EB" w:rsidP="00B12640">
      <w:pPr>
        <w:pStyle w:val="B5"/>
      </w:pPr>
      <w:r>
        <w:t>-</w:t>
      </w:r>
      <w:r>
        <w:tab/>
        <w:t>The interworking scenarios described in</w:t>
      </w:r>
      <w:r w:rsidR="00B12640">
        <w:t xml:space="preserve"> Annex G, clause G.1</w:t>
      </w:r>
      <w:r>
        <w:t xml:space="preserve"> </w:t>
      </w:r>
      <w:r w:rsidR="00B12640">
        <w:t xml:space="preserve">of </w:t>
      </w:r>
      <w:r w:rsidR="001375BE">
        <w:t>TS 22.261 [</w:t>
      </w:r>
      <w:r>
        <w:t>2].</w:t>
      </w:r>
    </w:p>
    <w:p w14:paraId="0D801ADC" w14:textId="77777777" w:rsidR="008B20EB" w:rsidRDefault="008B20EB" w:rsidP="00B12640">
      <w:pPr>
        <w:pStyle w:val="B5"/>
      </w:pPr>
      <w:r>
        <w:t>-</w:t>
      </w:r>
      <w:r>
        <w:tab/>
        <w:t>Service/session continuity between home network and hosting network.</w:t>
      </w:r>
    </w:p>
    <w:p w14:paraId="005A12EB" w14:textId="0AF27CED" w:rsidR="00FA29F6" w:rsidRDefault="00FA29F6" w:rsidP="00B12640">
      <w:pPr>
        <w:pStyle w:val="NO"/>
      </w:pPr>
      <w:r>
        <w:t>NOTE</w:t>
      </w:r>
      <w:r w:rsidR="008B20EB">
        <w:t> </w:t>
      </w:r>
      <w:r>
        <w:t>1:</w:t>
      </w:r>
      <w:r>
        <w:tab/>
        <w:t>The service level agreements established between different entities are work assumptions for SA</w:t>
      </w:r>
      <w:r w:rsidR="008B20EB">
        <w:t> WG</w:t>
      </w:r>
      <w:r>
        <w:t>2.</w:t>
      </w:r>
    </w:p>
    <w:p w14:paraId="74194F0B" w14:textId="731D6FC5" w:rsidR="00BE7C68" w:rsidRDefault="00FA29F6" w:rsidP="00BE7C68">
      <w:pPr>
        <w:pStyle w:val="NO"/>
      </w:pPr>
      <w:r>
        <w:t>H2.</w:t>
      </w:r>
      <w:r>
        <w:tab/>
        <w:t xml:space="preserve">The hosting network is configured based on the service agreements </w:t>
      </w:r>
      <w:r w:rsidR="003E76AB">
        <w:t xml:space="preserve">with localized service provider for the localized service, </w:t>
      </w:r>
      <w:r>
        <w:t>e.g</w:t>
      </w:r>
      <w:r w:rsidR="00B12640">
        <w:t>.</w:t>
      </w:r>
      <w:r>
        <w:t xml:space="preserve"> QoS, number of end users, time, location, network slicing,</w:t>
      </w:r>
      <w:r w:rsidR="00C9571A">
        <w:t xml:space="preserve"> etc.</w:t>
      </w:r>
    </w:p>
    <w:p w14:paraId="1A94699C" w14:textId="04BD56B1" w:rsidR="00FA29F6" w:rsidRDefault="00BE7C68" w:rsidP="00B12640">
      <w:pPr>
        <w:pStyle w:val="NO"/>
      </w:pPr>
      <w:r>
        <w:tab/>
        <w:t>The configuration of home network can include, e.g.</w:t>
      </w:r>
      <w:r w:rsidR="00FA29F6">
        <w:t xml:space="preserve"> whether a subscriber of the home network is authorized to use localized service, whether home network services can be accessed via hosting network, etc.</w:t>
      </w:r>
    </w:p>
    <w:p w14:paraId="53B91753" w14:textId="2F42A8E4" w:rsidR="002C6041" w:rsidRDefault="002C6041" w:rsidP="002C6041">
      <w:pPr>
        <w:pStyle w:val="NO"/>
      </w:pPr>
      <w:r>
        <w:t>NOTE </w:t>
      </w:r>
      <w:r w:rsidR="0094107C">
        <w:t>2</w:t>
      </w:r>
      <w:r>
        <w:t>:</w:t>
      </w:r>
      <w:r>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Default="00FA29F6" w:rsidP="00B12640">
      <w:pPr>
        <w:pStyle w:val="NO"/>
      </w:pPr>
      <w:r>
        <w:t>H3.</w:t>
      </w:r>
      <w:r>
        <w:tab/>
        <w:t xml:space="preserve">End user/UE is prompted with localized service (e.g. via ticket of an event, </w:t>
      </w:r>
      <w:r w:rsidRPr="005507CF">
        <w:t>commercial</w:t>
      </w:r>
      <w:r>
        <w:t xml:space="preserve">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Default="00FA29F6" w:rsidP="00B12640">
      <w:pPr>
        <w:pStyle w:val="NO"/>
      </w:pPr>
      <w:r>
        <w:t>NOTE</w:t>
      </w:r>
      <w:r w:rsidR="00B12640">
        <w:t> </w:t>
      </w:r>
      <w:r w:rsidR="0094107C">
        <w:t>3</w:t>
      </w:r>
      <w:r>
        <w:t>:</w:t>
      </w:r>
      <w:r>
        <w:tab/>
        <w:t>The application layer activities are outside of 3GPP scope.</w:t>
      </w:r>
    </w:p>
    <w:p w14:paraId="252B5A03" w14:textId="77777777" w:rsidR="00FA29F6" w:rsidRDefault="00FA29F6" w:rsidP="00B12640">
      <w:pPr>
        <w:pStyle w:val="NO"/>
      </w:pPr>
      <w:r>
        <w:t>H4.</w:t>
      </w:r>
      <w:r>
        <w:tab/>
        <w:t xml:space="preserve">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w:t>
      </w:r>
      <w:r w:rsidRPr="001C1F83">
        <w:t>unsolicited</w:t>
      </w:r>
      <w:r>
        <w:t>. In this case, step H3 can happen after, or during this step.</w:t>
      </w:r>
    </w:p>
    <w:p w14:paraId="0B28F74A" w14:textId="77777777" w:rsidR="00FA29F6" w:rsidRDefault="00FA29F6" w:rsidP="00B12640">
      <w:pPr>
        <w:pStyle w:val="NO"/>
      </w:pPr>
      <w:r>
        <w:t>H5.</w:t>
      </w:r>
      <w:r>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Default="00FA29F6" w:rsidP="00B12640">
      <w:pPr>
        <w:pStyle w:val="NO"/>
      </w:pPr>
      <w:r>
        <w:t>H6.</w:t>
      </w:r>
      <w:r>
        <w:tab/>
        <w:t>UE connects to the hosting network, possibly with the authorization from home network, and prepares to access the localized service (e.g. User Plane setup, QoS negotiation, etc ).</w:t>
      </w:r>
    </w:p>
    <w:p w14:paraId="46BE3AE5" w14:textId="77777777" w:rsidR="00FA29F6" w:rsidRDefault="00FA29F6" w:rsidP="00B12640">
      <w:pPr>
        <w:pStyle w:val="NO"/>
      </w:pPr>
      <w:r>
        <w:t>H7.</w:t>
      </w:r>
      <w:r>
        <w:tab/>
        <w:t>UE temporarily stays in the hosting network to obtain the desired localized service and optionally home network services that are available via the hosting network.</w:t>
      </w:r>
    </w:p>
    <w:p w14:paraId="0AE63192" w14:textId="77777777" w:rsidR="00FA29F6" w:rsidRDefault="00FA29F6" w:rsidP="00B12640">
      <w:pPr>
        <w:pStyle w:val="NO"/>
      </w:pPr>
      <w:r>
        <w:t>H8.</w:t>
      </w:r>
      <w:r>
        <w:tab/>
        <w:t>When the temporary access to hosting network for localized service is about to be terminated due to for example event is over, end user has left the area, agreed quota is exhausted, etc, the UE returns from the hosting network.</w:t>
      </w:r>
    </w:p>
    <w:p w14:paraId="3C08615E" w14:textId="048F8A29" w:rsidR="00FA29F6" w:rsidRDefault="00FA29F6" w:rsidP="00B12640">
      <w:pPr>
        <w:pStyle w:val="NO"/>
      </w:pPr>
      <w:r>
        <w:t>H9.</w:t>
      </w:r>
      <w:r>
        <w:tab/>
        <w:t>Hosting network and/or the service provider collect and provide charging information to UEs</w:t>
      </w:r>
      <w:r w:rsidR="00014CDA">
        <w:t>'</w:t>
      </w:r>
      <w:r>
        <w:t xml:space="preserve"> home network operator, depends on the localized service agreement.</w:t>
      </w:r>
    </w:p>
    <w:p w14:paraId="288C16E3" w14:textId="72BB7C2A" w:rsidR="00FA29F6" w:rsidRDefault="00FA29F6" w:rsidP="00B12640">
      <w:pPr>
        <w:pStyle w:val="NO"/>
      </w:pPr>
      <w:r>
        <w:t>NOTE</w:t>
      </w:r>
      <w:r w:rsidR="00B12640">
        <w:t> </w:t>
      </w:r>
      <w:r w:rsidR="0094107C">
        <w:t>4</w:t>
      </w:r>
      <w:r>
        <w:t>:</w:t>
      </w:r>
      <w:r>
        <w:tab/>
        <w:t>Charging aspects is to be coordinated with SA</w:t>
      </w:r>
      <w:r w:rsidR="00B12640">
        <w:t> WG</w:t>
      </w:r>
      <w:r>
        <w:t>5.</w:t>
      </w:r>
    </w:p>
    <w:p w14:paraId="2156BDBC" w14:textId="77777777" w:rsidR="00FA29F6" w:rsidRDefault="00FA29F6" w:rsidP="00B12640">
      <w:pPr>
        <w:pStyle w:val="NO"/>
      </w:pPr>
      <w:r>
        <w:lastRenderedPageBreak/>
        <w:t>H10.</w:t>
      </w:r>
      <w:r>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Default="00FA29F6" w:rsidP="00FA29F6">
      <w:pPr>
        <w:pStyle w:val="Heading3"/>
      </w:pPr>
      <w:bookmarkStart w:id="141" w:name="_Toc93305725"/>
      <w:bookmarkStart w:id="142" w:name="_Toc104889501"/>
      <w:r>
        <w:t>6.7.4</w:t>
      </w:r>
      <w:r>
        <w:tab/>
        <w:t>Impacts on services, entities, and interfaces</w:t>
      </w:r>
      <w:bookmarkEnd w:id="139"/>
      <w:bookmarkEnd w:id="140"/>
      <w:bookmarkEnd w:id="141"/>
      <w:bookmarkEnd w:id="142"/>
    </w:p>
    <w:p w14:paraId="47A658BA" w14:textId="77777777" w:rsidR="00FA29F6" w:rsidRDefault="00FA29F6" w:rsidP="00FA29F6">
      <w:r>
        <w:t>Impacts are expected to be described in other solutions.</w:t>
      </w:r>
    </w:p>
    <w:p w14:paraId="53A6A665" w14:textId="4ADD28A4" w:rsidR="00FA29F6" w:rsidRPr="00796F70" w:rsidRDefault="00FA29F6" w:rsidP="00FA29F6">
      <w:pPr>
        <w:pStyle w:val="NO"/>
      </w:pPr>
      <w:r w:rsidRPr="00796F70">
        <w:t>NOTE:</w:t>
      </w:r>
      <w:r w:rsidRPr="00796F70">
        <w:tab/>
        <w:t>Security aspects has dependences on SA</w:t>
      </w:r>
      <w:r w:rsidR="00B12640">
        <w:t> WG</w:t>
      </w:r>
      <w:r w:rsidRPr="00796F70">
        <w:t>3 work.</w:t>
      </w:r>
    </w:p>
    <w:p w14:paraId="257CDCBA" w14:textId="2A5AB9B9" w:rsidR="009E440C" w:rsidRDefault="009E440C" w:rsidP="009E440C">
      <w:pPr>
        <w:pStyle w:val="Heading2"/>
      </w:pPr>
      <w:bookmarkStart w:id="143" w:name="_Toc104889502"/>
      <w:r w:rsidRPr="00A97959">
        <w:t>6.</w:t>
      </w:r>
      <w:r w:rsidR="00E46470">
        <w:t>8</w:t>
      </w:r>
      <w:r w:rsidRPr="00A97959">
        <w:tab/>
        <w:t>Solution #</w:t>
      </w:r>
      <w:r w:rsidR="00E46470">
        <w:t>8</w:t>
      </w:r>
      <w:r w:rsidRPr="00A97959">
        <w:t>:</w:t>
      </w:r>
      <w:r>
        <w:t xml:space="preserve"> Reuse existing mechanisms for </w:t>
      </w:r>
      <w:r w:rsidRPr="00F610DC">
        <w:t>Control Plane Load Control, Congestion and Overload Control</w:t>
      </w:r>
      <w:bookmarkEnd w:id="143"/>
    </w:p>
    <w:p w14:paraId="422C9467" w14:textId="0C65CF1C" w:rsidR="009E440C" w:rsidRDefault="009E440C" w:rsidP="009E440C">
      <w:pPr>
        <w:pStyle w:val="Heading3"/>
        <w:rPr>
          <w:lang w:eastAsia="ko-KR"/>
        </w:rPr>
      </w:pPr>
      <w:bookmarkStart w:id="144" w:name="_Toc104889503"/>
      <w:r>
        <w:rPr>
          <w:lang w:eastAsia="ko-KR"/>
        </w:rPr>
        <w:t>6.</w:t>
      </w:r>
      <w:r w:rsidR="00E46470">
        <w:rPr>
          <w:lang w:eastAsia="ko-KR"/>
        </w:rPr>
        <w:t>8</w:t>
      </w:r>
      <w:r>
        <w:rPr>
          <w:lang w:eastAsia="ko-KR"/>
        </w:rPr>
        <w:t>.1</w:t>
      </w:r>
      <w:r>
        <w:rPr>
          <w:lang w:eastAsia="ko-KR"/>
        </w:rPr>
        <w:tab/>
        <w:t>Introduction</w:t>
      </w:r>
      <w:bookmarkEnd w:id="144"/>
    </w:p>
    <w:p w14:paraId="4345FC2C" w14:textId="77777777" w:rsidR="009E440C" w:rsidRDefault="009E440C" w:rsidP="009E440C">
      <w:pPr>
        <w:rPr>
          <w:szCs w:val="18"/>
        </w:rPr>
      </w:pPr>
      <w:r w:rsidRPr="00CA0DB1">
        <w:rPr>
          <w:lang w:eastAsia="ko-KR"/>
        </w:rPr>
        <w:t>This solution</w:t>
      </w:r>
      <w:r>
        <w:rPr>
          <w:lang w:eastAsia="ko-KR"/>
        </w:rPr>
        <w:t xml:space="preserve"> addresses the</w:t>
      </w:r>
      <w:r w:rsidRPr="00CA0DB1">
        <w:rPr>
          <w:lang w:eastAsia="ko-KR"/>
        </w:rPr>
        <w:t xml:space="preserve"> scenario when </w:t>
      </w:r>
      <w:r>
        <w:rPr>
          <w:szCs w:val="18"/>
        </w:rPr>
        <w:t xml:space="preserve">UEs after having utilized localized </w:t>
      </w:r>
      <w:r w:rsidRPr="006012D5">
        <w:rPr>
          <w:szCs w:val="18"/>
        </w:rPr>
        <w:t>service</w:t>
      </w:r>
      <w:r>
        <w:rPr>
          <w:szCs w:val="18"/>
        </w:rPr>
        <w:t>s</w:t>
      </w:r>
      <w:r w:rsidRPr="00CA0DB1">
        <w:rPr>
          <w:szCs w:val="18"/>
        </w:rPr>
        <w:t xml:space="preserve"> in a hosting network</w:t>
      </w:r>
      <w:r>
        <w:rPr>
          <w:szCs w:val="18"/>
        </w:rPr>
        <w:t xml:space="preserve"> return to their </w:t>
      </w:r>
      <w:r w:rsidRPr="00CA0DB1">
        <w:rPr>
          <w:szCs w:val="18"/>
        </w:rPr>
        <w:t>home network</w:t>
      </w:r>
      <w:r>
        <w:rPr>
          <w:szCs w:val="18"/>
        </w:rPr>
        <w:t xml:space="preserve">.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w:t>
      </w:r>
      <w:r w:rsidRPr="0050572E">
        <w:rPr>
          <w:szCs w:val="18"/>
        </w:rPr>
        <w:t>mechanisms for Control Plane Load Control, Congestion and Overload Control</w:t>
      </w:r>
      <w:r>
        <w:rPr>
          <w:szCs w:val="18"/>
        </w:rPr>
        <w:t xml:space="preserve">, </w:t>
      </w:r>
      <w:r w:rsidRPr="003C5B66">
        <w:rPr>
          <w:szCs w:val="18"/>
        </w:rPr>
        <w:t>to mitigate signalling overload when large number of UEs return to their home network</w:t>
      </w:r>
      <w:r>
        <w:rPr>
          <w:szCs w:val="18"/>
        </w:rPr>
        <w:t>.</w:t>
      </w:r>
    </w:p>
    <w:p w14:paraId="6EE80C22" w14:textId="2CEDCE26" w:rsidR="009E440C" w:rsidRDefault="009E440C" w:rsidP="009E440C">
      <w:pPr>
        <w:pStyle w:val="Heading3"/>
        <w:rPr>
          <w:lang w:eastAsia="ko-KR"/>
        </w:rPr>
      </w:pPr>
      <w:bookmarkStart w:id="145" w:name="_Toc104889504"/>
      <w:r>
        <w:rPr>
          <w:lang w:eastAsia="ko-KR"/>
        </w:rPr>
        <w:t>6.8.2</w:t>
      </w:r>
      <w:r>
        <w:rPr>
          <w:lang w:eastAsia="ko-KR"/>
        </w:rPr>
        <w:tab/>
        <w:t>Functional Description</w:t>
      </w:r>
      <w:bookmarkEnd w:id="145"/>
    </w:p>
    <w:p w14:paraId="5726609F" w14:textId="77777777" w:rsidR="009E440C" w:rsidRDefault="009E440C" w:rsidP="009E440C">
      <w:r>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Default="009E440C" w:rsidP="009E440C">
      <w:pPr>
        <w:rPr>
          <w:lang w:eastAsia="ko-KR"/>
        </w:rPr>
      </w:pPr>
      <w:r>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395D8644" w:rsidR="009E440C" w:rsidRDefault="009E440C" w:rsidP="009E440C">
      <w:pPr>
        <w:rPr>
          <w:lang w:eastAsia="ko-KR"/>
        </w:rPr>
      </w:pPr>
      <w:r>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Pr>
          <w:lang w:eastAsia="ko-KR"/>
        </w:rPr>
        <w:t xml:space="preserve"> clause 5.19.7</w:t>
      </w:r>
      <w:r>
        <w:rPr>
          <w:lang w:eastAsia="ko-KR"/>
        </w:rPr>
        <w:t xml:space="preserve"> </w:t>
      </w:r>
      <w:r w:rsidR="00B12640">
        <w:rPr>
          <w:lang w:eastAsia="ko-KR"/>
        </w:rPr>
        <w:t xml:space="preserve">of </w:t>
      </w:r>
      <w:r w:rsidR="001375BE">
        <w:rPr>
          <w:lang w:eastAsia="ko-KR"/>
        </w:rPr>
        <w:t>TS 23.501 [</w:t>
      </w:r>
      <w:r w:rsidR="00695A4C">
        <w:rPr>
          <w:lang w:eastAsia="ko-KR"/>
        </w:rPr>
        <w:t>3</w:t>
      </w:r>
      <w:r>
        <w:rPr>
          <w:lang w:eastAsia="ko-KR"/>
        </w:rPr>
        <w:t>].</w:t>
      </w:r>
    </w:p>
    <w:p w14:paraId="4F018654" w14:textId="1C196D95" w:rsidR="009E440C" w:rsidRDefault="009E440C" w:rsidP="009E440C">
      <w:pPr>
        <w:pStyle w:val="Heading3"/>
      </w:pPr>
      <w:bookmarkStart w:id="146" w:name="_Toc104889505"/>
      <w:r>
        <w:t>6.8.3</w:t>
      </w:r>
      <w:r>
        <w:tab/>
        <w:t>Procedures</w:t>
      </w:r>
      <w:bookmarkEnd w:id="146"/>
    </w:p>
    <w:p w14:paraId="088B20AE" w14:textId="7FF37CB9" w:rsidR="009E440C" w:rsidRDefault="009E440C" w:rsidP="009E440C">
      <w:pPr>
        <w:rPr>
          <w:lang w:eastAsia="ko-KR"/>
        </w:rPr>
      </w:pPr>
      <w:r>
        <w:rPr>
          <w:lang w:eastAsia="ko-KR"/>
        </w:rPr>
        <w:t>Control Plane Load Control, Congestion and Overload Control, are described in:</w:t>
      </w:r>
    </w:p>
    <w:p w14:paraId="305AB3BE" w14:textId="5CF01D89" w:rsidR="006F7FAE" w:rsidRDefault="006F7FAE" w:rsidP="006F7FAE">
      <w:pPr>
        <w:pStyle w:val="B1"/>
        <w:rPr>
          <w:lang w:eastAsia="ko-KR"/>
        </w:rPr>
      </w:pPr>
      <w:r>
        <w:rPr>
          <w:lang w:eastAsia="ko-KR"/>
        </w:rPr>
        <w:t>-</w:t>
      </w:r>
      <w:r>
        <w:rPr>
          <w:lang w:eastAsia="ko-KR"/>
        </w:rPr>
        <w:tab/>
        <w:t xml:space="preserve">Clause 5.19 of </w:t>
      </w:r>
      <w:r w:rsidR="001375BE">
        <w:rPr>
          <w:lang w:eastAsia="ko-KR"/>
        </w:rPr>
        <w:t>TS 23.501 [</w:t>
      </w:r>
      <w:r>
        <w:rPr>
          <w:lang w:eastAsia="ko-KR"/>
        </w:rPr>
        <w:t>3].</w:t>
      </w:r>
    </w:p>
    <w:p w14:paraId="119E344B" w14:textId="4F9F8805" w:rsidR="006F7FAE" w:rsidRDefault="006F7FAE" w:rsidP="006F7FAE">
      <w:pPr>
        <w:pStyle w:val="B1"/>
        <w:rPr>
          <w:lang w:eastAsia="ko-KR"/>
        </w:rPr>
      </w:pPr>
      <w:r>
        <w:rPr>
          <w:lang w:eastAsia="ko-KR"/>
        </w:rPr>
        <w:t>-</w:t>
      </w:r>
      <w:r>
        <w:rPr>
          <w:lang w:eastAsia="ko-KR"/>
        </w:rPr>
        <w:tab/>
        <w:t xml:space="preserve">Clause 6.3 of </w:t>
      </w:r>
      <w:r w:rsidR="001375BE">
        <w:rPr>
          <w:lang w:eastAsia="ko-KR"/>
        </w:rPr>
        <w:t>TS 29.500 [</w:t>
      </w:r>
      <w:r>
        <w:rPr>
          <w:lang w:eastAsia="ko-KR"/>
        </w:rPr>
        <w:t>11]: Load Control.</w:t>
      </w:r>
    </w:p>
    <w:p w14:paraId="6FD5FAB4" w14:textId="461D8632" w:rsidR="006F7FAE" w:rsidRDefault="006F7FAE" w:rsidP="006F7FAE">
      <w:pPr>
        <w:pStyle w:val="B1"/>
        <w:rPr>
          <w:lang w:eastAsia="ko-KR"/>
        </w:rPr>
      </w:pPr>
      <w:r>
        <w:rPr>
          <w:lang w:eastAsia="ko-KR"/>
        </w:rPr>
        <w:t>-</w:t>
      </w:r>
      <w:r>
        <w:rPr>
          <w:lang w:eastAsia="ko-KR"/>
        </w:rPr>
        <w:tab/>
        <w:t xml:space="preserve">Clause 6.4 of </w:t>
      </w:r>
      <w:r w:rsidR="001375BE">
        <w:rPr>
          <w:lang w:eastAsia="ko-KR"/>
        </w:rPr>
        <w:t>TS 29.500 [</w:t>
      </w:r>
      <w:r>
        <w:rPr>
          <w:lang w:eastAsia="ko-KR"/>
        </w:rPr>
        <w:t>11]: Overload Control.</w:t>
      </w:r>
    </w:p>
    <w:p w14:paraId="6178C86E" w14:textId="19CFF59F" w:rsidR="009E440C" w:rsidRDefault="009E440C" w:rsidP="009E440C">
      <w:pPr>
        <w:pStyle w:val="Heading3"/>
      </w:pPr>
      <w:bookmarkStart w:id="147" w:name="_Toc104889506"/>
      <w:r>
        <w:t>6.8.4</w:t>
      </w:r>
      <w:r>
        <w:tab/>
      </w:r>
      <w:r w:rsidRPr="00B97AC8">
        <w:t>Impact</w:t>
      </w:r>
      <w:r>
        <w:t>s</w:t>
      </w:r>
      <w:r w:rsidRPr="00B97AC8">
        <w:t xml:space="preserve"> on </w:t>
      </w:r>
      <w:r>
        <w:t xml:space="preserve">services, </w:t>
      </w:r>
      <w:r w:rsidRPr="00B97AC8">
        <w:t>entities</w:t>
      </w:r>
      <w:r>
        <w:t xml:space="preserve">, </w:t>
      </w:r>
      <w:r w:rsidRPr="00B97AC8">
        <w:t>and interfaces</w:t>
      </w:r>
      <w:bookmarkEnd w:id="147"/>
    </w:p>
    <w:p w14:paraId="3B4A4DD4" w14:textId="71ADFD59" w:rsidR="00FA29F6" w:rsidRDefault="009E440C" w:rsidP="009E440C">
      <w:r>
        <w:t>None.</w:t>
      </w:r>
    </w:p>
    <w:p w14:paraId="781DEF71" w14:textId="512BA9AC" w:rsidR="00667F24" w:rsidRPr="00C95EAC" w:rsidRDefault="00667F24" w:rsidP="00667F24">
      <w:pPr>
        <w:pStyle w:val="Heading2"/>
      </w:pPr>
      <w:bookmarkStart w:id="148" w:name="_Toc23326075"/>
      <w:bookmarkStart w:id="149" w:name="_Toc23517596"/>
      <w:bookmarkStart w:id="150" w:name="_Toc23519155"/>
      <w:bookmarkStart w:id="151" w:name="_Toc104889507"/>
      <w:r w:rsidRPr="00C95EAC">
        <w:lastRenderedPageBreak/>
        <w:t>6.</w:t>
      </w:r>
      <w:r w:rsidR="0059485D">
        <w:t>9</w:t>
      </w:r>
      <w:r w:rsidRPr="00C95EAC">
        <w:tab/>
        <w:t>Solution #</w:t>
      </w:r>
      <w:r w:rsidR="0059485D">
        <w:t>9</w:t>
      </w:r>
      <w:r w:rsidRPr="00C95EAC">
        <w:t xml:space="preserve">: </w:t>
      </w:r>
      <w:bookmarkEnd w:id="148"/>
      <w:bookmarkEnd w:id="149"/>
      <w:bookmarkEnd w:id="150"/>
      <w:r>
        <w:t xml:space="preserve">Prevention of overload build up at home network using </w:t>
      </w:r>
      <w:r w:rsidRPr="00C95EAC">
        <w:t xml:space="preserve">AMF based </w:t>
      </w:r>
      <w:r>
        <w:t>congestion control when local service is over</w:t>
      </w:r>
      <w:bookmarkEnd w:id="151"/>
    </w:p>
    <w:p w14:paraId="2F77C387" w14:textId="62B0561C" w:rsidR="00667F24" w:rsidRPr="00C95EAC" w:rsidRDefault="00667F24" w:rsidP="00667F24">
      <w:pPr>
        <w:pStyle w:val="Heading3"/>
        <w:rPr>
          <w:lang w:eastAsia="ko-KR"/>
        </w:rPr>
      </w:pPr>
      <w:bookmarkStart w:id="152" w:name="_Toc21087542"/>
      <w:bookmarkStart w:id="153" w:name="_Toc23326076"/>
      <w:bookmarkStart w:id="154" w:name="_Toc23517597"/>
      <w:bookmarkStart w:id="155" w:name="_Toc23519156"/>
      <w:bookmarkStart w:id="156" w:name="_Toc104889508"/>
      <w:r w:rsidRPr="00C95EAC">
        <w:rPr>
          <w:lang w:eastAsia="ko-KR"/>
        </w:rPr>
        <w:t>6.</w:t>
      </w:r>
      <w:r w:rsidR="0059485D">
        <w:rPr>
          <w:lang w:eastAsia="ko-KR"/>
        </w:rPr>
        <w:t>9</w:t>
      </w:r>
      <w:r w:rsidRPr="00C95EAC">
        <w:rPr>
          <w:lang w:eastAsia="ko-KR"/>
        </w:rPr>
        <w:t>.1</w:t>
      </w:r>
      <w:r w:rsidRPr="00C95EAC">
        <w:rPr>
          <w:lang w:eastAsia="ko-KR"/>
        </w:rPr>
        <w:tab/>
        <w:t>Introduction</w:t>
      </w:r>
      <w:bookmarkEnd w:id="152"/>
      <w:bookmarkEnd w:id="153"/>
      <w:bookmarkEnd w:id="154"/>
      <w:bookmarkEnd w:id="155"/>
      <w:bookmarkEnd w:id="156"/>
    </w:p>
    <w:p w14:paraId="2094E717" w14:textId="500D705C" w:rsidR="00667F24" w:rsidRDefault="00667F24" w:rsidP="00667F24">
      <w:bookmarkStart w:id="157" w:name="_Toc21087543"/>
      <w:bookmarkStart w:id="158" w:name="_Toc23326077"/>
      <w:bookmarkStart w:id="159" w:name="_Toc23517598"/>
      <w:bookmarkStart w:id="160" w:name="_Toc23519157"/>
      <w:r>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3FEC67F2" w:rsidR="00667F24" w:rsidRDefault="00667F24" w:rsidP="00667F24">
      <w:r>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014CDA">
        <w:t>'</w:t>
      </w:r>
      <w:r>
        <w:t>s triggering simultaneous de-registration (and consequently then registering back to its home) are in the range of manageable capacity by the home network without causing congestion or overload.</w:t>
      </w:r>
    </w:p>
    <w:p w14:paraId="32EB2251" w14:textId="1C4E66ED" w:rsidR="00667F24" w:rsidRDefault="00667F24" w:rsidP="00667F24">
      <w:r>
        <w:t>This is achieved using either one of the two mechanisms</w:t>
      </w:r>
    </w:p>
    <w:p w14:paraId="01905A0B" w14:textId="0A9C9220" w:rsidR="00667F24" w:rsidRDefault="00667F24" w:rsidP="00667F24">
      <w:pPr>
        <w:pStyle w:val="B1"/>
        <w:rPr>
          <w:lang w:eastAsia="en-US"/>
        </w:rPr>
      </w:pPr>
      <w:r>
        <w:rPr>
          <w:lang w:eastAsia="en-US"/>
        </w:rPr>
        <w:t>-</w:t>
      </w:r>
      <w:r>
        <w:rPr>
          <w:lang w:eastAsia="en-US"/>
        </w:rPr>
        <w:tab/>
        <w:t>Usage of Network availability timers</w:t>
      </w:r>
      <w:r w:rsidR="00B12640">
        <w:rPr>
          <w:lang w:eastAsia="en-US"/>
        </w:rPr>
        <w:t>.</w:t>
      </w:r>
    </w:p>
    <w:p w14:paraId="19DAF898" w14:textId="7C879F0C" w:rsidR="00667F24" w:rsidRDefault="00667F24" w:rsidP="00667F24">
      <w:pPr>
        <w:pStyle w:val="B1"/>
        <w:rPr>
          <w:lang w:eastAsia="en-US"/>
        </w:rPr>
      </w:pPr>
      <w:r>
        <w:rPr>
          <w:lang w:eastAsia="en-US"/>
        </w:rPr>
        <w:t>-</w:t>
      </w:r>
      <w:r>
        <w:rPr>
          <w:lang w:eastAsia="en-US"/>
        </w:rPr>
        <w:tab/>
        <w:t>Specific Cause code to trigger the controlled deregistration</w:t>
      </w:r>
      <w:r w:rsidR="00B12640">
        <w:rPr>
          <w:lang w:eastAsia="en-US"/>
        </w:rPr>
        <w:t>.</w:t>
      </w:r>
    </w:p>
    <w:p w14:paraId="007F9339" w14:textId="076AF5A1" w:rsidR="00667F24" w:rsidRPr="00C95EAC" w:rsidRDefault="00667F24" w:rsidP="00667F24">
      <w:pPr>
        <w:pStyle w:val="Heading3"/>
        <w:rPr>
          <w:lang w:eastAsia="ko-KR"/>
        </w:rPr>
      </w:pPr>
      <w:bookmarkStart w:id="161" w:name="_Toc104889509"/>
      <w:r w:rsidRPr="00C95EAC">
        <w:rPr>
          <w:lang w:eastAsia="ko-KR"/>
        </w:rPr>
        <w:t>6.</w:t>
      </w:r>
      <w:r w:rsidR="0059485D">
        <w:rPr>
          <w:lang w:eastAsia="ko-KR"/>
        </w:rPr>
        <w:t>9</w:t>
      </w:r>
      <w:r w:rsidRPr="00C95EAC">
        <w:rPr>
          <w:lang w:eastAsia="ko-KR"/>
        </w:rPr>
        <w:t>.2</w:t>
      </w:r>
      <w:r w:rsidRPr="00C95EAC">
        <w:rPr>
          <w:lang w:eastAsia="ko-KR"/>
        </w:rPr>
        <w:tab/>
      </w:r>
      <w:bookmarkEnd w:id="157"/>
      <w:bookmarkEnd w:id="158"/>
      <w:r w:rsidRPr="00C95EAC">
        <w:rPr>
          <w:lang w:eastAsia="ko-KR"/>
        </w:rPr>
        <w:t>High-level Description</w:t>
      </w:r>
      <w:bookmarkEnd w:id="159"/>
      <w:bookmarkEnd w:id="160"/>
      <w:bookmarkEnd w:id="161"/>
    </w:p>
    <w:p w14:paraId="393FB2EF" w14:textId="77777777" w:rsidR="00667F24" w:rsidRDefault="00667F24" w:rsidP="00667F24">
      <w:bookmarkStart w:id="162" w:name="_Toc21087544"/>
      <w:r>
        <w:t>The solution addresses KI#6 and the following principles are used:</w:t>
      </w:r>
    </w:p>
    <w:p w14:paraId="5BC04604" w14:textId="68AB46BC" w:rsidR="00667F24" w:rsidRPr="008204DF" w:rsidRDefault="00667F24" w:rsidP="00667F24">
      <w:pPr>
        <w:pStyle w:val="B1"/>
      </w:pPr>
      <w:r>
        <w:t>-</w:t>
      </w:r>
      <w:r>
        <w:tab/>
      </w:r>
      <w:r w:rsidRPr="008204DF">
        <w:t xml:space="preserve">When a UE registers to the local hosting network, the AMF of the local hosting network, based on the valid duration of the local hosting services, will start a </w:t>
      </w:r>
      <w:r w:rsidR="00014CDA">
        <w:t>"</w:t>
      </w:r>
      <w:r w:rsidRPr="008204DF">
        <w:t>Network/service availability timer</w:t>
      </w:r>
      <w:r w:rsidR="00014CDA">
        <w:t>"</w:t>
      </w:r>
      <w:r w:rsidRPr="008204D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8204DF" w:rsidRDefault="00667F24" w:rsidP="00667F24">
      <w:pPr>
        <w:pStyle w:val="B1"/>
      </w:pPr>
      <w:r>
        <w:t>-</w:t>
      </w:r>
      <w:r>
        <w:tab/>
      </w:r>
      <w:r w:rsidRPr="008204DF">
        <w:t>There will be 2 separate timers for each UE started at the time of Registration</w:t>
      </w:r>
      <w:r w:rsidR="00B12640">
        <w:t xml:space="preserve"> - </w:t>
      </w:r>
      <w:r w:rsidRPr="008204DF">
        <w:t xml:space="preserve">one to be applicable if the UE is in CM-Idle State </w:t>
      </w:r>
      <w:r>
        <w:t xml:space="preserve">when the timer expires </w:t>
      </w:r>
      <w:r w:rsidRPr="008204DF">
        <w:t>and the other one if the UE is in CM-Connected State</w:t>
      </w:r>
      <w:r>
        <w:t xml:space="preserve"> when the timer expires</w:t>
      </w:r>
      <w:r w:rsidRPr="008204DF">
        <w:t>. The timer value for the CM-Connected State will be larger than the one for CM-Idle State.</w:t>
      </w:r>
    </w:p>
    <w:p w14:paraId="2621E6E0" w14:textId="1C979522"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will be restarted every time UE initiates Registration to the 5G Network.</w:t>
      </w:r>
    </w:p>
    <w:p w14:paraId="7DA2F191" w14:textId="36B16301"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for UE-Idle State will be applicable if the UE is in CM-Idle state at the expiry of this timer.</w:t>
      </w:r>
    </w:p>
    <w:p w14:paraId="6F1A51D7" w14:textId="44236B8F"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for UE-Connected State will be applicable if the UE is in CM-Connected state at the expiry of this timer.</w:t>
      </w:r>
    </w:p>
    <w:p w14:paraId="5FC2A335" w14:textId="21EEFE36"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is used to trigger the de-registration of UE from the local hosting network, before the local hosting services becomes unavailable.</w:t>
      </w:r>
    </w:p>
    <w:p w14:paraId="48FC1D11" w14:textId="54B58B4A" w:rsidR="00667F24" w:rsidRPr="008204DF" w:rsidRDefault="00667F24" w:rsidP="00667F24">
      <w:pPr>
        <w:pStyle w:val="B1"/>
      </w:pPr>
      <w:r>
        <w:t>-</w:t>
      </w:r>
      <w:r>
        <w:tab/>
      </w:r>
      <w:r w:rsidRPr="008204DF">
        <w:t>The timer values are chosen such that the de-registration procedures from the local hosting network are timed in a staggered manner and completed before the local hosting services terminates and the number of UE</w:t>
      </w:r>
      <w:r w:rsidR="00014CDA">
        <w:t>'</w:t>
      </w:r>
      <w:r>
        <w:t>s</w:t>
      </w:r>
      <w:r w:rsidRPr="008204DF">
        <w:t xml:space="preserve"> triggered to initiate simultaneous de-registration (and consequently then registration back to its home network) are in the range of manageable capacity by the home network without causing overload build up at the home network</w:t>
      </w:r>
    </w:p>
    <w:p w14:paraId="0AF3F5D6" w14:textId="3527CF86"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to be used in CM-Idle State could be send to the UE, during the Registration procedure to the local hosting network, in Registration accept message.</w:t>
      </w:r>
    </w:p>
    <w:p w14:paraId="4C2AD25B" w14:textId="7BCB08B0" w:rsidR="00667F24" w:rsidRPr="008204DF" w:rsidRDefault="00667F24" w:rsidP="00667F24">
      <w:pPr>
        <w:pStyle w:val="B1"/>
      </w:pPr>
      <w:r>
        <w:t>-</w:t>
      </w:r>
      <w:r>
        <w:tab/>
      </w:r>
      <w:r w:rsidRPr="008204DF">
        <w:t xml:space="preserve">Sending of </w:t>
      </w:r>
      <w:r w:rsidR="00014CDA">
        <w:t>"</w:t>
      </w:r>
      <w:r w:rsidRPr="008204DF">
        <w:t>Network/service availability timer</w:t>
      </w:r>
      <w:r w:rsidR="00014CDA">
        <w:t>"</w:t>
      </w:r>
      <w:r w:rsidRPr="008204DF">
        <w:t xml:space="preserve"> is optional and based on configuration at the AMF.</w:t>
      </w:r>
    </w:p>
    <w:p w14:paraId="21D4CF11" w14:textId="0AA0D36F" w:rsidR="00667F24" w:rsidRPr="008204DF" w:rsidRDefault="00667F24" w:rsidP="00667F24">
      <w:pPr>
        <w:pStyle w:val="B1"/>
      </w:pPr>
      <w:r>
        <w:t>-</w:t>
      </w:r>
      <w:r>
        <w:tab/>
      </w:r>
      <w:r w:rsidRPr="008204DF">
        <w:t xml:space="preserve">At the expiry of </w:t>
      </w:r>
      <w:r w:rsidR="00014CDA">
        <w:t>"</w:t>
      </w:r>
      <w:r w:rsidRPr="008204DF">
        <w:t>Network/service availability timer</w:t>
      </w:r>
      <w:r w:rsidR="00014CDA">
        <w:t>"</w:t>
      </w:r>
      <w:r w:rsidRPr="008204DF">
        <w:t>- Idle / Connected at AMF, RRC state of the UE will be checked, and appropriate actions will be taken based on the UE state (Idle or Connected) at that instant.</w:t>
      </w:r>
    </w:p>
    <w:p w14:paraId="7C188920" w14:textId="1177C10A" w:rsidR="00667F24" w:rsidRPr="008204DF" w:rsidRDefault="00667F24" w:rsidP="00667F24">
      <w:pPr>
        <w:pStyle w:val="B1"/>
      </w:pPr>
      <w:r>
        <w:t>-</w:t>
      </w:r>
      <w:r>
        <w:tab/>
      </w:r>
      <w:r w:rsidRPr="008204DF">
        <w:t xml:space="preserve">When the </w:t>
      </w:r>
      <w:r w:rsidR="00014CDA">
        <w:t>"</w:t>
      </w:r>
      <w:r w:rsidRPr="008204DF">
        <w:t>Network/service availability timer</w:t>
      </w:r>
      <w:r w:rsidR="00014CDA">
        <w:t>"</w:t>
      </w:r>
      <w:r w:rsidRPr="008204DF">
        <w:t xml:space="preserve"> for UE expires at the AMF and AMF is not configured to send the </w:t>
      </w:r>
      <w:r w:rsidR="00014CDA">
        <w:t>"</w:t>
      </w:r>
      <w:r w:rsidRPr="008204DF">
        <w:t>Network/service availability timer</w:t>
      </w:r>
      <w:r w:rsidR="00014CDA">
        <w:t>"</w:t>
      </w:r>
      <w:r w:rsidRPr="008204DF">
        <w:t xml:space="preserve"> to the UE, AMF will initiate De-registration procedure for the UE with a specific cause code, that indicates the local hosting services are going to be unavailable.</w:t>
      </w:r>
    </w:p>
    <w:p w14:paraId="54519B8B" w14:textId="515E9F16" w:rsidR="00667F24" w:rsidRPr="008204DF" w:rsidRDefault="00667F24" w:rsidP="00667F24">
      <w:pPr>
        <w:pStyle w:val="B1"/>
      </w:pPr>
      <w:r>
        <w:lastRenderedPageBreak/>
        <w:t>-</w:t>
      </w:r>
      <w:r>
        <w:tab/>
      </w:r>
      <w:r w:rsidRPr="008204DF">
        <w:t xml:space="preserve">When the </w:t>
      </w:r>
      <w:r w:rsidR="00014CDA">
        <w:t>"</w:t>
      </w:r>
      <w:r w:rsidRPr="008204DF">
        <w:t>Network/service availability timer</w:t>
      </w:r>
      <w:r w:rsidR="00014CDA">
        <w:t>"</w:t>
      </w:r>
      <w:r w:rsidRPr="008204DF">
        <w:t xml:space="preserve"> for UE expires at the AMF, and AMF is configured to send the </w:t>
      </w:r>
      <w:r w:rsidR="00014CDA">
        <w:t>"</w:t>
      </w:r>
      <w:r w:rsidRPr="008204DF">
        <w:t>Network/service availability timer</w:t>
      </w:r>
      <w:r w:rsidR="00014CDA">
        <w:t>"</w:t>
      </w:r>
      <w:r w:rsidRPr="008204DF">
        <w:t xml:space="preserve"> to the UE, AMF will initiate implicit De-registration procedure for the UE without any signalling. This is applicable only when the UE is in CM Idle State as the </w:t>
      </w:r>
      <w:r w:rsidR="00014CDA">
        <w:t>"</w:t>
      </w:r>
      <w:r w:rsidRPr="008204DF">
        <w:t>Network/service availability timer</w:t>
      </w:r>
      <w:r w:rsidR="00014CDA">
        <w:t>"</w:t>
      </w:r>
      <w:r w:rsidRPr="008204DF">
        <w:t xml:space="preserve"> for CM-Connected State is never send to the UE.</w:t>
      </w:r>
    </w:p>
    <w:p w14:paraId="59C8F458" w14:textId="60BBC1E0" w:rsidR="00667F24" w:rsidRPr="008204DF" w:rsidRDefault="00667F24" w:rsidP="00667F24">
      <w:pPr>
        <w:pStyle w:val="B1"/>
      </w:pPr>
      <w:r>
        <w:t>-</w:t>
      </w:r>
      <w:r>
        <w:tab/>
      </w:r>
      <w:r w:rsidRPr="008204DF">
        <w:t xml:space="preserve">If the UE becomes CM-Idle after the expiry of </w:t>
      </w:r>
      <w:r w:rsidR="00014CDA">
        <w:t>"</w:t>
      </w:r>
      <w:r w:rsidRPr="008204DF">
        <w:t>Network/service availability timer</w:t>
      </w:r>
      <w:r w:rsidR="00014CDA">
        <w:t>"</w:t>
      </w:r>
      <w:r w:rsidRPr="008204DF">
        <w:t xml:space="preserve"> for CM-Idle State, but before the expiry of </w:t>
      </w:r>
      <w:r w:rsidR="00014CDA">
        <w:t>"</w:t>
      </w:r>
      <w:r w:rsidRPr="008204DF">
        <w:t>Network/service availability timer</w:t>
      </w:r>
      <w:r w:rsidR="00014CDA">
        <w:t>"</w:t>
      </w:r>
      <w:r w:rsidRPr="008204DF">
        <w:t xml:space="preserve"> for CM-Connected State, then the AMF will immediately initiate De-registration procedure for the UE with a specific cause code, that indicates the local hosting services are going to be unavailable.</w:t>
      </w:r>
    </w:p>
    <w:p w14:paraId="0D52AD70" w14:textId="74BAF036" w:rsidR="00667F24" w:rsidRPr="008204DF" w:rsidRDefault="00667F24" w:rsidP="00667F24">
      <w:pPr>
        <w:pStyle w:val="B1"/>
      </w:pPr>
      <w:r>
        <w:t>-</w:t>
      </w:r>
      <w:r>
        <w:tab/>
      </w:r>
      <w:r w:rsidRPr="008204DF">
        <w:t xml:space="preserve">When UE is provided with </w:t>
      </w:r>
      <w:r w:rsidR="00014CDA">
        <w:t>"</w:t>
      </w:r>
      <w:r w:rsidRPr="008204DF">
        <w:t>Network/service availability timer</w:t>
      </w:r>
      <w:r w:rsidR="00014CDA">
        <w:t>"</w:t>
      </w:r>
      <w:r w:rsidRPr="008204DF">
        <w:t xml:space="preserve"> as part of the Registration Accept message, UE will move itself to RM-DEREGISTERED State without any signalling with the 5G Network, at the expiry of this timer.</w:t>
      </w:r>
    </w:p>
    <w:p w14:paraId="37D45085" w14:textId="057A693C" w:rsidR="00667F24" w:rsidRPr="00D25CDF" w:rsidRDefault="00667F24" w:rsidP="00667F24">
      <w:pPr>
        <w:pStyle w:val="B1"/>
      </w:pPr>
      <w:r>
        <w:t>-</w:t>
      </w:r>
      <w:r>
        <w:tab/>
      </w:r>
      <w:r w:rsidRPr="00D25CDF">
        <w:t xml:space="preserve">When the UE is de-registered from the local hosting services either due to the expiry of </w:t>
      </w:r>
      <w:r w:rsidR="00014CDA">
        <w:t>"</w:t>
      </w:r>
      <w:r w:rsidRPr="00D25CDF">
        <w:t>Network/service availability timer</w:t>
      </w:r>
      <w:r w:rsidR="00014CDA">
        <w:t>"</w:t>
      </w:r>
      <w:r w:rsidRPr="00D25CDF">
        <w:t xml:space="preserve"> or due to the AMF initiated De-registration procedure for the UE, with a specific cause code, that indicates the local hosting services are going to be unavailable</w:t>
      </w:r>
      <w:r>
        <w:t>:</w:t>
      </w:r>
    </w:p>
    <w:p w14:paraId="6721C5F2" w14:textId="77777777" w:rsidR="00667F24" w:rsidRPr="00D25CDF" w:rsidRDefault="00667F24" w:rsidP="00667F24">
      <w:pPr>
        <w:pStyle w:val="B2"/>
      </w:pPr>
      <w:r>
        <w:t>a.</w:t>
      </w:r>
      <w:r>
        <w:tab/>
      </w:r>
      <w:r w:rsidRPr="00D25CDF">
        <w:t>The UE may put the hosting network in a temporary forbidden list or temporary unavailable list, so that it does not try to re-register to the same hosting network again after this timer expiry.</w:t>
      </w:r>
    </w:p>
    <w:p w14:paraId="15B3C7A2" w14:textId="07FCEE37" w:rsidR="00667F24" w:rsidRPr="00D25CDF" w:rsidRDefault="00667F24" w:rsidP="00667F24">
      <w:pPr>
        <w:pStyle w:val="B2"/>
      </w:pPr>
      <w:r>
        <w:t>b.</w:t>
      </w:r>
      <w:r>
        <w:tab/>
      </w:r>
      <w:r w:rsidRPr="00D25CDF">
        <w:t>UE would change the Network Selection mode to Automatic if it had connected to the hosting network through Manual selection mode and select network based on PLMN selection procedure as defined in</w:t>
      </w:r>
      <w:r w:rsidR="00B12640" w:rsidRPr="00D25CDF">
        <w:t xml:space="preserve"> cl</w:t>
      </w:r>
      <w:r w:rsidR="00B12640">
        <w:t>ause </w:t>
      </w:r>
      <w:r w:rsidR="00B12640" w:rsidRPr="00D25CDF">
        <w:t>4.4</w:t>
      </w:r>
      <w:r w:rsidRPr="00D25CDF">
        <w:t xml:space="preserve"> </w:t>
      </w:r>
      <w:r w:rsidR="00B12640">
        <w:t xml:space="preserve">of </w:t>
      </w:r>
      <w:r w:rsidR="001375BE" w:rsidRPr="00D25CDF">
        <w:t>TS</w:t>
      </w:r>
      <w:r w:rsidR="001375BE">
        <w:t> </w:t>
      </w:r>
      <w:r w:rsidR="001375BE" w:rsidRPr="00D25CDF">
        <w:t>23.122</w:t>
      </w:r>
      <w:r w:rsidR="001375BE">
        <w:t> </w:t>
      </w:r>
      <w:r w:rsidR="001375BE" w:rsidRPr="00D25CDF">
        <w:t>[</w:t>
      </w:r>
      <w:r w:rsidR="00FF2CBD">
        <w:t>6</w:t>
      </w:r>
      <w:r w:rsidRPr="00D25CDF">
        <w:t>].</w:t>
      </w:r>
    </w:p>
    <w:p w14:paraId="2CFE48DA" w14:textId="641C28FD" w:rsidR="00667F24" w:rsidRPr="00D25CDF" w:rsidRDefault="00667F24" w:rsidP="00667F24">
      <w:pPr>
        <w:pStyle w:val="B2"/>
      </w:pPr>
      <w:r>
        <w:t>c.</w:t>
      </w:r>
      <w:r>
        <w:tab/>
      </w:r>
      <w:r w:rsidRPr="00D25CDF">
        <w:t>UE will initiate Registration to the Home Network as defined in</w:t>
      </w:r>
      <w:r w:rsidR="00B12640" w:rsidRPr="00D25CDF">
        <w:t xml:space="preserve"> cl</w:t>
      </w:r>
      <w:r w:rsidR="00B12640">
        <w:t>ause </w:t>
      </w:r>
      <w:r w:rsidR="00B12640" w:rsidRPr="00D25CDF">
        <w:t>4.2.2.2.2</w:t>
      </w:r>
      <w:r w:rsidRPr="00D25CDF">
        <w:t xml:space="preserve"> </w:t>
      </w:r>
      <w:r w:rsidR="00B12640">
        <w:t xml:space="preserve">of </w:t>
      </w:r>
      <w:r w:rsidR="001375BE" w:rsidRPr="00D25CDF">
        <w:t>TS</w:t>
      </w:r>
      <w:r w:rsidR="001375BE">
        <w:t> </w:t>
      </w:r>
      <w:r w:rsidR="001375BE" w:rsidRPr="00D25CDF">
        <w:t>23.502</w:t>
      </w:r>
      <w:r w:rsidR="001375BE">
        <w:t> </w:t>
      </w:r>
      <w:r w:rsidR="001375BE" w:rsidRPr="00D25CDF">
        <w:t>[</w:t>
      </w:r>
      <w:r w:rsidR="00FF2CBD">
        <w:t>4</w:t>
      </w:r>
      <w:r w:rsidRPr="00D25CDF">
        <w:t>].</w:t>
      </w:r>
    </w:p>
    <w:p w14:paraId="323D931C" w14:textId="074ADB6A" w:rsidR="00667F24" w:rsidRDefault="00667F24" w:rsidP="00667F24">
      <w:pPr>
        <w:pStyle w:val="Heading3"/>
      </w:pPr>
      <w:bookmarkStart w:id="163" w:name="_Toc23326078"/>
      <w:bookmarkStart w:id="164" w:name="_Toc23517599"/>
      <w:bookmarkStart w:id="165" w:name="_Toc23519158"/>
      <w:bookmarkStart w:id="166" w:name="_Toc104889510"/>
      <w:r w:rsidRPr="00C95EAC">
        <w:lastRenderedPageBreak/>
        <w:t>6.</w:t>
      </w:r>
      <w:r w:rsidR="0059485D">
        <w:t>9</w:t>
      </w:r>
      <w:r w:rsidRPr="00C95EAC">
        <w:t>.3</w:t>
      </w:r>
      <w:r w:rsidRPr="00C95EAC">
        <w:tab/>
        <w:t>Procedures</w:t>
      </w:r>
      <w:bookmarkEnd w:id="162"/>
      <w:bookmarkEnd w:id="163"/>
      <w:bookmarkEnd w:id="164"/>
      <w:bookmarkEnd w:id="165"/>
      <w:bookmarkEnd w:id="166"/>
    </w:p>
    <w:p w14:paraId="7F4170AF" w14:textId="141CBC22" w:rsidR="00667F24" w:rsidRDefault="00667F24" w:rsidP="00667F24">
      <w:pPr>
        <w:pStyle w:val="Heading4"/>
      </w:pPr>
      <w:bookmarkStart w:id="167" w:name="_Toc104889511"/>
      <w:r>
        <w:t>6.</w:t>
      </w:r>
      <w:r w:rsidR="0059485D">
        <w:t>9</w:t>
      </w:r>
      <w:r>
        <w:t>.3.1</w:t>
      </w:r>
      <w:r>
        <w:tab/>
      </w:r>
      <w:r w:rsidRPr="00E84897">
        <w:t>UE in CM Idle</w:t>
      </w:r>
      <w:r>
        <w:t>-</w:t>
      </w:r>
      <w:r w:rsidRPr="00E84897">
        <w:t>State</w:t>
      </w:r>
      <w:r>
        <w:t xml:space="preserve"> and AMF configured to send </w:t>
      </w:r>
      <w:r w:rsidR="00014CDA">
        <w:t>"</w:t>
      </w:r>
      <w:r w:rsidRPr="00612377">
        <w:t>Network/service availability timer</w:t>
      </w:r>
      <w:r w:rsidR="00014CDA">
        <w:t>"</w:t>
      </w:r>
      <w:bookmarkEnd w:id="167"/>
    </w:p>
    <w:p w14:paraId="0C8CEFC6" w14:textId="77777777" w:rsidR="00667F24" w:rsidRPr="00FB0D33" w:rsidRDefault="00667F24" w:rsidP="00B12640">
      <w:pPr>
        <w:pStyle w:val="TH"/>
        <w:rPr>
          <w:lang w:eastAsia="en-US"/>
        </w:rPr>
      </w:pPr>
      <w:r>
        <w:object w:dxaOrig="8591" w:dyaOrig="10091" w14:anchorId="18F9B945">
          <v:shape id="_x0000_i1028" type="#_x0000_t75" style="width:428.85pt;height:504.65pt" o:ole="">
            <v:imagedata r:id="rId22" o:title=""/>
          </v:shape>
          <o:OLEObject Type="Embed" ProgID="Visio.Drawing.15" ShapeID="_x0000_i1028" DrawAspect="Content" ObjectID="_1715503531" r:id="rId23"/>
        </w:object>
      </w:r>
    </w:p>
    <w:p w14:paraId="15D73EB2" w14:textId="1DDB51EA" w:rsidR="00667F24" w:rsidRPr="00B12640" w:rsidRDefault="00667F24" w:rsidP="00667F24">
      <w:pPr>
        <w:pStyle w:val="TF"/>
      </w:pPr>
      <w:bookmarkStart w:id="168" w:name="_Toc21087545"/>
      <w:r w:rsidRPr="00B12640">
        <w:t>Figure 6.</w:t>
      </w:r>
      <w:r w:rsidR="0059485D" w:rsidRPr="00B12640">
        <w:t>9</w:t>
      </w:r>
      <w:r w:rsidRPr="00B12640">
        <w:t xml:space="preserve">.3.1-1: UE in CM-Idle State and AMF configured to send </w:t>
      </w:r>
      <w:r w:rsidR="00014CDA">
        <w:t>"</w:t>
      </w:r>
      <w:r w:rsidRPr="00B12640">
        <w:t>Network/service availability timer</w:t>
      </w:r>
      <w:r w:rsidR="00014CDA">
        <w:t>"</w:t>
      </w:r>
    </w:p>
    <w:p w14:paraId="7D8CFC3D" w14:textId="77777777" w:rsidR="00667F24" w:rsidRPr="001B6C16" w:rsidRDefault="00667F24" w:rsidP="00667F24">
      <w:pPr>
        <w:pStyle w:val="B1"/>
      </w:pPr>
      <w:r>
        <w:rPr>
          <w:lang w:val="en-US"/>
        </w:rPr>
        <w:t>1.</w:t>
      </w:r>
      <w:r>
        <w:rPr>
          <w:lang w:val="en-US"/>
        </w:rPr>
        <w:tab/>
      </w:r>
      <w:r w:rsidRPr="00F92D0D">
        <w:rPr>
          <w:lang w:val="en-US"/>
        </w:rPr>
        <w:t xml:space="preserve">UE </w:t>
      </w:r>
      <w:r w:rsidRPr="00C870FF">
        <w:rPr>
          <w:lang w:val="en-US"/>
        </w:rPr>
        <w:t>initiate registration with the</w:t>
      </w:r>
      <w:r w:rsidRPr="000E0ACA">
        <w:rPr>
          <w:lang w:val="en-US"/>
        </w:rPr>
        <w:t xml:space="preserve"> local hosting network</w:t>
      </w:r>
      <w:r w:rsidRPr="005A6E6B">
        <w:rPr>
          <w:lang w:val="en-US"/>
        </w:rPr>
        <w:t>.</w:t>
      </w:r>
    </w:p>
    <w:p w14:paraId="24B5BE9A" w14:textId="799B96DC" w:rsidR="00667F24" w:rsidRPr="0008243D" w:rsidRDefault="00667F24" w:rsidP="006F7FAE">
      <w:pPr>
        <w:pStyle w:val="B1"/>
      </w:pPr>
      <w:r w:rsidRPr="006F7FAE">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014CDA">
        <w:t>"</w:t>
      </w:r>
      <w:r w:rsidRPr="006F7FAE">
        <w:t>Network/service availability timer</w:t>
      </w:r>
      <w:r w:rsidR="00014CDA">
        <w:t>"</w:t>
      </w:r>
      <w:r w:rsidRPr="006F7FAE">
        <w:t xml:space="preserve"> in the Registration accept message as it is configured to send this timer in Registration accept message.</w:t>
      </w:r>
    </w:p>
    <w:p w14:paraId="6B5DD8F5" w14:textId="1BE3CD74" w:rsidR="00667F24" w:rsidRPr="00FB0D33" w:rsidRDefault="00667F24" w:rsidP="006F7FAE">
      <w:pPr>
        <w:pStyle w:val="B1"/>
      </w:pPr>
      <w:r w:rsidRPr="006F7FAE">
        <w:lastRenderedPageBreak/>
        <w:tab/>
        <w:t xml:space="preserve">As an example, one of the methods is illustrated below to show how the </w:t>
      </w:r>
      <w:r w:rsidR="00014CDA">
        <w:t>"</w:t>
      </w:r>
      <w:r w:rsidRPr="006F7FAE">
        <w:t>Network/service availability timer</w:t>
      </w:r>
      <w:r w:rsidR="00014CDA">
        <w:t>"</w:t>
      </w:r>
      <w:r w:rsidRPr="006F7FAE">
        <w:t xml:space="preserve"> is derived by AMF</w:t>
      </w:r>
    </w:p>
    <w:p w14:paraId="0A5925FE" w14:textId="77777777" w:rsidR="00667F24" w:rsidRPr="001B6C16" w:rsidRDefault="00667F24" w:rsidP="006F7FAE">
      <w:pPr>
        <w:pStyle w:val="B2"/>
      </w:pPr>
      <w:r w:rsidRPr="006F7FAE">
        <w:t>a.</w:t>
      </w:r>
      <w:r w:rsidRPr="006F7FAE">
        <w:tab/>
        <w:t>Network/service availability timer = (Time at which the Hosting Network ends service) – (Time of UE registration) + x where x is chosen a random value to avoid all UEs accessing the Home Network at the same time.</w:t>
      </w:r>
    </w:p>
    <w:p w14:paraId="191345D6" w14:textId="62D53006"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136ADDF0" w14:textId="7E9C31B9" w:rsidR="00667F24" w:rsidRPr="0008243D" w:rsidRDefault="00667F24" w:rsidP="006F7FAE">
      <w:pPr>
        <w:pStyle w:val="B1"/>
      </w:pPr>
      <w:r w:rsidRPr="006F7FAE">
        <w:t>4.</w:t>
      </w:r>
      <w:r w:rsidRPr="006F7FAE">
        <w:tab/>
        <w:t xml:space="preserve">UE initiates RRC release procedure before the expiration of the </w:t>
      </w:r>
      <w:r w:rsidR="00014CDA">
        <w:t>"</w:t>
      </w:r>
      <w:r w:rsidRPr="006F7FAE">
        <w:t>Network/service availability timer</w:t>
      </w:r>
      <w:r w:rsidR="00014CDA">
        <w:t>"</w:t>
      </w:r>
      <w:r w:rsidRPr="006F7FAE">
        <w:t xml:space="preserve"> for CM-Idle State. UE enters into CM-Idle State.</w:t>
      </w:r>
    </w:p>
    <w:p w14:paraId="05D106B3" w14:textId="58DEB874" w:rsidR="00667F24" w:rsidRPr="00E2122D" w:rsidRDefault="00667F24" w:rsidP="006F7FAE">
      <w:pPr>
        <w:pStyle w:val="B1"/>
      </w:pPr>
      <w:r w:rsidRPr="006F7FAE">
        <w:t>5.</w:t>
      </w:r>
      <w:r w:rsidRPr="006F7FAE">
        <w:tab/>
      </w:r>
      <w:r w:rsidR="00014CDA">
        <w:t>"</w:t>
      </w:r>
      <w:r w:rsidRPr="006F7FAE">
        <w:t>Network/service availability timer</w:t>
      </w:r>
      <w:r w:rsidR="00014CDA">
        <w:t>"</w:t>
      </w:r>
      <w:r w:rsidRPr="006F7FAE">
        <w:t xml:space="preserve"> for CM-Idle State expires at AMF and UE. AMF initiates Implicit De-registration of the UE without any additional Signalling.</w:t>
      </w:r>
    </w:p>
    <w:p w14:paraId="3EFAB195" w14:textId="77777777" w:rsidR="00667F24" w:rsidRPr="0008243D" w:rsidRDefault="00667F24" w:rsidP="006F7FAE">
      <w:pPr>
        <w:pStyle w:val="B1"/>
      </w:pPr>
      <w:r w:rsidRPr="006F7FAE">
        <w:t>6.</w:t>
      </w:r>
      <w:r w:rsidRPr="006F7FAE">
        <w:tab/>
        <w:t>UE moves to RM-DEREGISTERED STATE.</w:t>
      </w:r>
    </w:p>
    <w:p w14:paraId="327B6F94" w14:textId="1FB6E5D0" w:rsidR="00667F24" w:rsidRPr="0008243D" w:rsidRDefault="00667F24" w:rsidP="006F7FAE">
      <w:pPr>
        <w:pStyle w:val="B1"/>
      </w:pPr>
      <w:r w:rsidRPr="006F7FAE">
        <w:t>7.</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4474616C" w14:textId="557BF5F7" w:rsidR="00667F24" w:rsidRPr="00F92D0D" w:rsidRDefault="00667F24" w:rsidP="006F7FAE">
      <w:pPr>
        <w:pStyle w:val="B1"/>
        <w:rPr>
          <w:rFonts w:ascii="Arial" w:hAnsi="Arial" w:cs="Arial"/>
          <w:lang w:eastAsia="en-US"/>
        </w:rPr>
      </w:pPr>
      <w:r w:rsidRPr="006F7FAE">
        <w:t>8.</w:t>
      </w:r>
      <w:r w:rsidRPr="006F7FAE">
        <w:tab/>
        <w:t>UE would change the Network Selection mode to Automatic PLMN selection if it had connected to the hosting network through Manual mode and select network based on PLMN selection procedure as defined in</w:t>
      </w:r>
      <w:r w:rsidR="00B12640" w:rsidRPr="006F7FAE">
        <w:t xml:space="preserve"> clause 4.4</w:t>
      </w:r>
      <w:r w:rsidRPr="006F7FAE">
        <w:t xml:space="preserve"> </w:t>
      </w:r>
      <w:r w:rsidR="00B12640" w:rsidRPr="006F7FAE">
        <w:t xml:space="preserve">of </w:t>
      </w:r>
      <w:r w:rsidR="001375BE" w:rsidRPr="006F7FAE">
        <w:t>TS</w:t>
      </w:r>
      <w:r w:rsidR="001375BE">
        <w:t> </w:t>
      </w:r>
      <w:r w:rsidR="001375BE" w:rsidRPr="006F7FAE">
        <w:t>23.122</w:t>
      </w:r>
      <w:r w:rsidR="001375BE">
        <w:t> </w:t>
      </w:r>
      <w:r w:rsidR="001375BE" w:rsidRPr="006F7FAE">
        <w:t>[</w:t>
      </w:r>
      <w:r w:rsidR="00E57161"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E57161" w:rsidRPr="006F7FAE">
        <w:t>4</w:t>
      </w:r>
      <w:r w:rsidRPr="006F7FAE">
        <w:t>]. Since the de-registration from the hosting network and Registration to the Home/Serving Network happens in a staggered manner, the Home/Serving Network does not get overloaded.</w:t>
      </w:r>
    </w:p>
    <w:p w14:paraId="4FC0C39F" w14:textId="1AED32D1" w:rsidR="00667F24" w:rsidRDefault="00667F24" w:rsidP="00667F24">
      <w:pPr>
        <w:pStyle w:val="Heading4"/>
      </w:pPr>
      <w:bookmarkStart w:id="169" w:name="_Toc104889512"/>
      <w:r>
        <w:lastRenderedPageBreak/>
        <w:t>6.</w:t>
      </w:r>
      <w:r w:rsidR="00850FDA">
        <w:t>9</w:t>
      </w:r>
      <w:r>
        <w:t>.3.2</w:t>
      </w:r>
      <w:r>
        <w:tab/>
      </w:r>
      <w:r w:rsidRPr="00820090">
        <w:t>UE in CM</w:t>
      </w:r>
      <w:r>
        <w:t>-Idle</w:t>
      </w:r>
      <w:r w:rsidRPr="00820090">
        <w:t xml:space="preserve"> State</w:t>
      </w:r>
      <w:r>
        <w:t xml:space="preserve"> and AMF not configured to send </w:t>
      </w:r>
      <w:r w:rsidRPr="00E84897">
        <w:t>Network/service availability timer</w:t>
      </w:r>
      <w:bookmarkEnd w:id="169"/>
    </w:p>
    <w:p w14:paraId="311D9B15" w14:textId="77777777" w:rsidR="00667F24" w:rsidRDefault="00667F24" w:rsidP="00B12640">
      <w:pPr>
        <w:pStyle w:val="TH"/>
        <w:rPr>
          <w:lang w:eastAsia="en-US"/>
        </w:rPr>
      </w:pPr>
      <w:r>
        <w:object w:dxaOrig="8591" w:dyaOrig="11221" w14:anchorId="3F453A73">
          <v:shape id="_x0000_i1029" type="#_x0000_t75" style="width:428.85pt;height:560.95pt" o:ole="">
            <v:imagedata r:id="rId24" o:title=""/>
          </v:shape>
          <o:OLEObject Type="Embed" ProgID="Visio.Drawing.15" ShapeID="_x0000_i1029" DrawAspect="Content" ObjectID="_1715503532" r:id="rId25"/>
        </w:object>
      </w:r>
    </w:p>
    <w:p w14:paraId="57D332D1" w14:textId="02FF69AE" w:rsidR="00667F24" w:rsidRPr="00BC09AF" w:rsidRDefault="00667F24" w:rsidP="0059485D">
      <w:pPr>
        <w:pStyle w:val="TF"/>
      </w:pPr>
      <w:r>
        <w:t>Figure 6.</w:t>
      </w:r>
      <w:r w:rsidR="00850FDA">
        <w:t>9</w:t>
      </w:r>
      <w:r>
        <w:t xml:space="preserve">.3.2-1: </w:t>
      </w:r>
      <w:r w:rsidRPr="00E84897">
        <w:t>UE in CM</w:t>
      </w:r>
      <w:r>
        <w:t>-</w:t>
      </w:r>
      <w:r w:rsidRPr="00E84897">
        <w:t xml:space="preserve">Idle </w:t>
      </w:r>
      <w:r>
        <w:t>State and AMF not configured to send</w:t>
      </w:r>
      <w:r w:rsidRPr="00E84897">
        <w:t xml:space="preserve"> </w:t>
      </w:r>
      <w:r w:rsidR="00014CDA">
        <w:t>"</w:t>
      </w:r>
      <w:r w:rsidRPr="00E84897">
        <w:t>Network/service availability timer</w:t>
      </w:r>
      <w:r w:rsidR="00014CDA">
        <w:t>"</w:t>
      </w:r>
    </w:p>
    <w:p w14:paraId="5C5172FC" w14:textId="77777777" w:rsidR="00667F24" w:rsidRPr="001B6C16" w:rsidRDefault="00667F24" w:rsidP="00667F24">
      <w:pPr>
        <w:pStyle w:val="B1"/>
      </w:pPr>
      <w:r>
        <w:rPr>
          <w:lang w:val="en-US"/>
        </w:rPr>
        <w:t>1.</w:t>
      </w:r>
      <w:r>
        <w:rPr>
          <w:lang w:val="en-US"/>
        </w:rPr>
        <w:tab/>
      </w:r>
      <w:r w:rsidRPr="003A1010">
        <w:rPr>
          <w:lang w:val="en-US"/>
        </w:rPr>
        <w:t>UE initiates registration with the local hosting network.</w:t>
      </w:r>
    </w:p>
    <w:p w14:paraId="3BB51F70" w14:textId="7951788A" w:rsidR="00667F24" w:rsidRPr="0008243D" w:rsidRDefault="00667F24" w:rsidP="006F7FAE">
      <w:pPr>
        <w:pStyle w:val="B1"/>
      </w:pPr>
      <w:r w:rsidRPr="006F7FAE">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6F7FAE">
        <w:lastRenderedPageBreak/>
        <w:t xml:space="preserve">the </w:t>
      </w:r>
      <w:r w:rsidR="00014CDA">
        <w:t>"</w:t>
      </w:r>
      <w:r w:rsidRPr="006F7FAE">
        <w:t>Network/service availability timer</w:t>
      </w:r>
      <w:r w:rsidR="00014CDA">
        <w:t>"</w:t>
      </w:r>
      <w:r w:rsidRPr="006F7FAE">
        <w:t xml:space="preserve"> in the Registration accept message as it is not configured to send this timer in Registration accept message.</w:t>
      </w:r>
    </w:p>
    <w:p w14:paraId="2E83E920" w14:textId="2C3F2E9C"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15933783" w14:textId="1CC22B61" w:rsidR="00667F24" w:rsidRPr="0008243D" w:rsidRDefault="00667F24" w:rsidP="006F7FAE">
      <w:pPr>
        <w:pStyle w:val="B1"/>
      </w:pPr>
      <w:r w:rsidRPr="006F7FAE">
        <w:t>4.</w:t>
      </w:r>
      <w:r w:rsidRPr="006F7FAE">
        <w:tab/>
        <w:t xml:space="preserve">UE initiates RRC release procedure before the expiration of the </w:t>
      </w:r>
      <w:r w:rsidR="00014CDA">
        <w:t>"</w:t>
      </w:r>
      <w:r w:rsidRPr="006F7FAE">
        <w:t>Network/service availability timer</w:t>
      </w:r>
      <w:r w:rsidR="00014CDA">
        <w:t>"</w:t>
      </w:r>
      <w:r w:rsidRPr="006F7FAE">
        <w:t xml:space="preserve"> for CM-Idle State. UE enters the CM-Idle State.</w:t>
      </w:r>
    </w:p>
    <w:p w14:paraId="4BC5499F" w14:textId="4117CE61" w:rsidR="00667F24" w:rsidRPr="001B6C16" w:rsidRDefault="00667F24" w:rsidP="006F7FAE">
      <w:pPr>
        <w:pStyle w:val="B1"/>
      </w:pPr>
      <w:r w:rsidRPr="006F7FAE">
        <w:t>5.</w:t>
      </w:r>
      <w:r w:rsidRPr="006F7FAE">
        <w:tab/>
      </w:r>
      <w:r w:rsidR="00014CDA">
        <w:t>"</w:t>
      </w:r>
      <w:r w:rsidRPr="006F7FAE">
        <w:t>Network/service availability timer</w:t>
      </w:r>
      <w:r w:rsidR="00014CDA">
        <w:t>"</w:t>
      </w:r>
      <w:r w:rsidRPr="006F7FAE">
        <w:t xml:space="preserve"> for CM-Idle State expires at AMF. AMF initiates explicit De-registration procedure with the UE.</w:t>
      </w:r>
    </w:p>
    <w:p w14:paraId="6AA638F8" w14:textId="77777777" w:rsidR="00667F24" w:rsidRPr="0008243D" w:rsidRDefault="00667F24" w:rsidP="006F7FAE">
      <w:pPr>
        <w:pStyle w:val="B1"/>
      </w:pPr>
      <w:r w:rsidRPr="006F7FAE">
        <w:t>6.</w:t>
      </w:r>
      <w:r w:rsidRPr="006F7FAE">
        <w:tab/>
        <w:t>AMF sends Paging Request to the UE.</w:t>
      </w:r>
    </w:p>
    <w:p w14:paraId="05E464A1" w14:textId="77777777" w:rsidR="00667F24" w:rsidRPr="0008243D" w:rsidRDefault="00667F24" w:rsidP="006F7FAE">
      <w:pPr>
        <w:pStyle w:val="B1"/>
      </w:pPr>
      <w:r w:rsidRPr="006F7FAE">
        <w:t>7.</w:t>
      </w:r>
      <w:r w:rsidRPr="006F7FAE">
        <w:tab/>
        <w:t>UE initiates Service Request to come to CM-Connected Mode.</w:t>
      </w:r>
    </w:p>
    <w:p w14:paraId="25F5227F" w14:textId="6B53AC2E" w:rsidR="00667F24" w:rsidRPr="0008243D" w:rsidRDefault="00667F24" w:rsidP="006F7FAE">
      <w:pPr>
        <w:pStyle w:val="B1"/>
      </w:pPr>
      <w:r w:rsidRPr="006F7FAE">
        <w:t>8.</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483929D8" w14:textId="77777777" w:rsidR="00667F24" w:rsidRPr="0008243D" w:rsidRDefault="00667F24" w:rsidP="006F7FAE">
      <w:pPr>
        <w:pStyle w:val="B1"/>
      </w:pPr>
      <w:r w:rsidRPr="006F7FAE">
        <w:t>9.</w:t>
      </w:r>
      <w:r w:rsidRPr="006F7FAE">
        <w:tab/>
        <w:t>UE sends De-registration complete to the AMF.</w:t>
      </w:r>
    </w:p>
    <w:p w14:paraId="540716CA" w14:textId="04F3AA84" w:rsidR="00667F24" w:rsidRPr="0008243D" w:rsidRDefault="00667F24" w:rsidP="006F7FAE">
      <w:pPr>
        <w:pStyle w:val="B1"/>
      </w:pPr>
      <w:r w:rsidRPr="006F7FAE">
        <w:t>10.</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2F021CA0" w14:textId="21D1586C" w:rsidR="00667F24" w:rsidRPr="003A1010" w:rsidRDefault="00667F24" w:rsidP="006F7FAE">
      <w:pPr>
        <w:pStyle w:val="B1"/>
        <w:rPr>
          <w:rFonts w:ascii="Arial" w:hAnsi="Arial" w:cs="Arial"/>
          <w:lang w:eastAsia="en-US"/>
        </w:rPr>
      </w:pPr>
      <w:r w:rsidRPr="006F7FAE">
        <w:t>11.</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1375BE" w:rsidRPr="006F7FAE">
        <w:t>TS</w:t>
      </w:r>
      <w:r w:rsidR="001375BE">
        <w:t> </w:t>
      </w:r>
      <w:r w:rsidR="001375BE" w:rsidRPr="006F7FAE">
        <w:t>23.122</w:t>
      </w:r>
      <w:r w:rsidR="001375BE">
        <w:t> </w:t>
      </w:r>
      <w:r w:rsidR="001375BE" w:rsidRPr="006F7FAE">
        <w:t>[</w:t>
      </w:r>
      <w:r w:rsidR="00450D75"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450D75" w:rsidRPr="006F7FAE">
        <w:t>4</w:t>
      </w:r>
      <w:r w:rsidRPr="006F7FAE">
        <w:t>]. Since the de-registration from the hosting network and Registration to the Home/Serving Network happens in a staggered manner, the Home/Serving Network does not get overloaded.</w:t>
      </w:r>
    </w:p>
    <w:p w14:paraId="46644481" w14:textId="24064D65" w:rsidR="00667F24" w:rsidRDefault="00667F24" w:rsidP="00667F24">
      <w:pPr>
        <w:pStyle w:val="Heading4"/>
      </w:pPr>
      <w:bookmarkStart w:id="170" w:name="_Toc104889513"/>
      <w:r>
        <w:lastRenderedPageBreak/>
        <w:t>6.</w:t>
      </w:r>
      <w:r w:rsidR="00850FDA">
        <w:t>9</w:t>
      </w:r>
      <w:r>
        <w:t>.3.2</w:t>
      </w:r>
      <w:r>
        <w:tab/>
      </w:r>
      <w:r w:rsidRPr="00820090">
        <w:t>UE in CM</w:t>
      </w:r>
      <w:r>
        <w:t>-</w:t>
      </w:r>
      <w:r w:rsidRPr="00820090">
        <w:t>Connected State</w:t>
      </w:r>
      <w:r>
        <w:t xml:space="preserve"> and AMF not configured to send </w:t>
      </w:r>
      <w:r w:rsidRPr="00E84897">
        <w:t>Network/service availability timer</w:t>
      </w:r>
      <w:bookmarkEnd w:id="170"/>
    </w:p>
    <w:p w14:paraId="416C3E27" w14:textId="77777777" w:rsidR="00667F24" w:rsidRPr="001B6C16" w:rsidRDefault="00667F24" w:rsidP="00B12640">
      <w:pPr>
        <w:pStyle w:val="TH"/>
      </w:pPr>
      <w:r>
        <w:object w:dxaOrig="8840" w:dyaOrig="12071" w14:anchorId="5DE011F6">
          <v:shape id="_x0000_i1030" type="#_x0000_t75" style="width:442pt;height:603.55pt" o:ole="">
            <v:imagedata r:id="rId26" o:title=""/>
          </v:shape>
          <o:OLEObject Type="Embed" ProgID="Visio.Drawing.15" ShapeID="_x0000_i1030" DrawAspect="Content" ObjectID="_1715503533" r:id="rId27"/>
        </w:object>
      </w:r>
    </w:p>
    <w:p w14:paraId="70993169" w14:textId="5EB02E15" w:rsidR="00667F24" w:rsidRDefault="00667F24" w:rsidP="00850FDA">
      <w:pPr>
        <w:pStyle w:val="TF"/>
      </w:pPr>
      <w:r>
        <w:t>Figure 6.</w:t>
      </w:r>
      <w:r w:rsidR="00850FDA">
        <w:t>9</w:t>
      </w:r>
      <w:r>
        <w:t xml:space="preserve">.3.2-1: </w:t>
      </w:r>
      <w:r w:rsidRPr="00FB0D33">
        <w:t>UE in CM</w:t>
      </w:r>
      <w:r>
        <w:t>-</w:t>
      </w:r>
      <w:r w:rsidRPr="00FB0D33">
        <w:t xml:space="preserve">Connected state </w:t>
      </w:r>
      <w:r>
        <w:t xml:space="preserve">and AMF not configured to send </w:t>
      </w:r>
      <w:r w:rsidR="00014CDA">
        <w:t>"</w:t>
      </w:r>
      <w:r>
        <w:t>Network / Service Availability</w:t>
      </w:r>
      <w:r w:rsidR="00014CDA">
        <w:t>"</w:t>
      </w:r>
      <w:r>
        <w:t xml:space="preserve"> timer</w:t>
      </w:r>
    </w:p>
    <w:p w14:paraId="400981C8" w14:textId="77777777" w:rsidR="00667F24" w:rsidRPr="001B6C16" w:rsidRDefault="00667F24" w:rsidP="00667F24">
      <w:pPr>
        <w:pStyle w:val="B1"/>
      </w:pPr>
      <w:r>
        <w:rPr>
          <w:lang w:val="en-US"/>
        </w:rPr>
        <w:t>1.</w:t>
      </w:r>
      <w:r>
        <w:rPr>
          <w:lang w:val="en-US"/>
        </w:rPr>
        <w:tab/>
      </w:r>
      <w:r w:rsidRPr="00BF3781">
        <w:rPr>
          <w:lang w:val="en-US"/>
        </w:rPr>
        <w:t xml:space="preserve">UE initiates </w:t>
      </w:r>
      <w:r w:rsidRPr="005A6E6B">
        <w:rPr>
          <w:lang w:val="en-US"/>
        </w:rPr>
        <w:t>registration with the local hosting network.</w:t>
      </w:r>
    </w:p>
    <w:p w14:paraId="47C49A37" w14:textId="5884C21B" w:rsidR="00667F24" w:rsidRPr="0008243D" w:rsidRDefault="00667F24" w:rsidP="006F7FAE">
      <w:pPr>
        <w:pStyle w:val="B1"/>
      </w:pPr>
      <w:r w:rsidRPr="006F7FAE">
        <w:lastRenderedPageBreak/>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014CDA">
        <w:t>"</w:t>
      </w:r>
      <w:r w:rsidRPr="006F7FAE">
        <w:t>Network/service availability timer</w:t>
      </w:r>
      <w:r w:rsidR="00014CDA">
        <w:t>"</w:t>
      </w:r>
      <w:r w:rsidRPr="006F7FAE">
        <w:t xml:space="preserve"> in the Registration accept message as it is not configured to send this timer in Registration accept message.</w:t>
      </w:r>
    </w:p>
    <w:p w14:paraId="5C5D1189" w14:textId="4564354F"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7976A1A3" w14:textId="120C3987" w:rsidR="00667F24" w:rsidRPr="001B6C16" w:rsidRDefault="00667F24" w:rsidP="006F7FAE">
      <w:pPr>
        <w:pStyle w:val="B1"/>
      </w:pPr>
      <w:r w:rsidRPr="006F7FAE">
        <w:t>4.</w:t>
      </w:r>
      <w:r w:rsidRPr="006F7FAE">
        <w:tab/>
      </w:r>
      <w:r w:rsidR="00014CDA">
        <w:t>"</w:t>
      </w:r>
      <w:r w:rsidRPr="006F7FAE">
        <w:t>Network/service availability timer</w:t>
      </w:r>
      <w:r w:rsidR="00014CDA">
        <w:t>"</w:t>
      </w:r>
      <w:r w:rsidRPr="006F7FAE">
        <w:t xml:space="preserve"> for CM-Idle State expires at AMF. The UE is in CM-CONNECTED state, so the AMF does not take any action.</w:t>
      </w:r>
    </w:p>
    <w:p w14:paraId="5723E77E" w14:textId="47916D91" w:rsidR="00667F24" w:rsidRPr="001B6C16" w:rsidRDefault="00667F24" w:rsidP="006F7FAE">
      <w:pPr>
        <w:pStyle w:val="B1"/>
      </w:pPr>
      <w:r w:rsidRPr="006F7FAE">
        <w:t>5.</w:t>
      </w:r>
      <w:r w:rsidRPr="006F7FAE">
        <w:tab/>
      </w:r>
      <w:r w:rsidR="00014CDA">
        <w:t>"</w:t>
      </w:r>
      <w:r w:rsidRPr="006F7FAE">
        <w:t>Network/service availability timer</w:t>
      </w:r>
      <w:r w:rsidR="00014CDA">
        <w:t>"</w:t>
      </w:r>
      <w:r w:rsidRPr="006F7FAE">
        <w:t xml:space="preserve"> for CM-Connected State expires at AMF. AMF initiates explicit De-registration procedure with the UE.</w:t>
      </w:r>
    </w:p>
    <w:p w14:paraId="1774C197" w14:textId="04015EBF" w:rsidR="00667F24" w:rsidRPr="0008243D" w:rsidRDefault="00667F24" w:rsidP="006F7FAE">
      <w:pPr>
        <w:pStyle w:val="B1"/>
      </w:pPr>
      <w:r w:rsidRPr="006F7FAE">
        <w:t>6.</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75337826" w14:textId="77777777" w:rsidR="00667F24" w:rsidRPr="0008243D" w:rsidRDefault="00667F24" w:rsidP="006F7FAE">
      <w:pPr>
        <w:pStyle w:val="B1"/>
      </w:pPr>
      <w:r w:rsidRPr="006F7FAE">
        <w:t>7.</w:t>
      </w:r>
      <w:r w:rsidRPr="006F7FAE">
        <w:tab/>
        <w:t>UE sends De-registration complete to the AMF.</w:t>
      </w:r>
    </w:p>
    <w:p w14:paraId="52952FC8" w14:textId="4936AA25" w:rsidR="00667F24" w:rsidRPr="0008243D" w:rsidRDefault="00667F24" w:rsidP="006F7FAE">
      <w:pPr>
        <w:pStyle w:val="B1"/>
      </w:pPr>
      <w:r w:rsidRPr="006F7FAE">
        <w:t>8.</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4056EDBD" w14:textId="631B661A" w:rsidR="00667F24" w:rsidRPr="00925958" w:rsidRDefault="00667F24" w:rsidP="006F7FAE">
      <w:pPr>
        <w:pStyle w:val="B1"/>
        <w:rPr>
          <w:rFonts w:ascii="Arial" w:hAnsi="Arial" w:cs="Arial"/>
          <w:lang w:eastAsia="en-US"/>
        </w:rPr>
      </w:pPr>
      <w:r w:rsidRPr="006F7FAE">
        <w:t>9.</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1375BE" w:rsidRPr="006F7FAE">
        <w:t>TS</w:t>
      </w:r>
      <w:r w:rsidR="001375BE">
        <w:t> </w:t>
      </w:r>
      <w:r w:rsidR="001375BE" w:rsidRPr="006F7FAE">
        <w:t>23.122</w:t>
      </w:r>
      <w:r w:rsidR="001375BE">
        <w:t> </w:t>
      </w:r>
      <w:r w:rsidR="001375BE" w:rsidRPr="006F7FAE">
        <w:t>[</w:t>
      </w:r>
      <w:r w:rsidR="008350EC"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8350EC" w:rsidRPr="006F7FAE">
        <w:t>4</w:t>
      </w:r>
      <w:r w:rsidRPr="006F7FAE">
        <w:t>]. Since the de-registration from the hosting network and Registration to the Home/Serving Network happens in a staggered manner, the Home/Serving Network does not get overloaded.</w:t>
      </w:r>
    </w:p>
    <w:p w14:paraId="61EB3C95" w14:textId="69BAC5A0" w:rsidR="00667F24" w:rsidRPr="005B1B4C" w:rsidRDefault="00667F24" w:rsidP="006F7FAE">
      <w:r w:rsidRPr="006F7FAE">
        <w:t xml:space="preserve">The same call flow is applicable for a UE in CM-Connected State, even if the AMF is configured to send </w:t>
      </w:r>
      <w:r w:rsidR="00014CDA">
        <w:t>"</w:t>
      </w:r>
      <w:r w:rsidRPr="006F7FAE">
        <w:t>Network/service availability timer</w:t>
      </w:r>
      <w:r w:rsidR="00014CDA">
        <w:t>"</w:t>
      </w:r>
      <w:r w:rsidRPr="006F7FAE">
        <w:t>.</w:t>
      </w:r>
    </w:p>
    <w:p w14:paraId="18800090" w14:textId="05C74F04" w:rsidR="00667F24" w:rsidRPr="00C95EAC" w:rsidRDefault="00667F24" w:rsidP="00667F24">
      <w:pPr>
        <w:pStyle w:val="Heading3"/>
      </w:pPr>
      <w:bookmarkStart w:id="171" w:name="_Toc23326079"/>
      <w:bookmarkStart w:id="172" w:name="_Toc23517600"/>
      <w:bookmarkStart w:id="173" w:name="_Toc23519159"/>
      <w:bookmarkStart w:id="174" w:name="_Toc104889514"/>
      <w:r w:rsidRPr="00C95EAC">
        <w:t>6.</w:t>
      </w:r>
      <w:r>
        <w:t>9</w:t>
      </w:r>
      <w:r w:rsidRPr="00C95EAC">
        <w:t>.4</w:t>
      </w:r>
      <w:r w:rsidRPr="00C95EAC">
        <w:tab/>
      </w:r>
      <w:bookmarkEnd w:id="168"/>
      <w:bookmarkEnd w:id="171"/>
      <w:r w:rsidRPr="00C95EAC">
        <w:t>Impacts on existing services and interfaces</w:t>
      </w:r>
      <w:bookmarkEnd w:id="172"/>
      <w:bookmarkEnd w:id="173"/>
      <w:bookmarkEnd w:id="174"/>
    </w:p>
    <w:p w14:paraId="01A26564" w14:textId="77777777" w:rsidR="00667F24" w:rsidRDefault="00667F24" w:rsidP="00667F24">
      <w:r>
        <w:t>The solution has the following impacts:</w:t>
      </w:r>
    </w:p>
    <w:p w14:paraId="4E184EF8" w14:textId="0A6A1606" w:rsidR="00667F24" w:rsidRDefault="00667F24" w:rsidP="00667F24">
      <w:r>
        <w:t>UE:</w:t>
      </w:r>
    </w:p>
    <w:p w14:paraId="159A6F4B" w14:textId="42AD7551" w:rsidR="00667F24" w:rsidRDefault="00667F24" w:rsidP="00667F24">
      <w:pPr>
        <w:pStyle w:val="B1"/>
      </w:pPr>
      <w:r>
        <w:t>-</w:t>
      </w:r>
      <w:r>
        <w:tab/>
      </w:r>
      <w:r w:rsidR="00B12640">
        <w:t xml:space="preserve">Handling </w:t>
      </w:r>
      <w:r>
        <w:t>of new cause codes, service availability timer and related implementation.</w:t>
      </w:r>
    </w:p>
    <w:p w14:paraId="60AC3E1A" w14:textId="71DC4883" w:rsidR="00667F24" w:rsidRDefault="00667F24" w:rsidP="00667F24">
      <w:r>
        <w:t>AMF:</w:t>
      </w:r>
    </w:p>
    <w:p w14:paraId="6CB2B341" w14:textId="3B12D6F7" w:rsidR="00FA29F6" w:rsidRDefault="00667F24" w:rsidP="00850FDA">
      <w:pPr>
        <w:pStyle w:val="B1"/>
      </w:pPr>
      <w:r>
        <w:t>-</w:t>
      </w:r>
      <w:r>
        <w:tab/>
      </w:r>
      <w:r w:rsidR="00B12640">
        <w:t xml:space="preserve">Handling </w:t>
      </w:r>
      <w:r>
        <w:t>of new timer for all the UEs accessing local services. Support for new cause code in network initiated UE deregistration request.</w:t>
      </w:r>
    </w:p>
    <w:p w14:paraId="35806DFA" w14:textId="0AB11490" w:rsidR="0020135F" w:rsidRDefault="0020135F" w:rsidP="0020135F">
      <w:pPr>
        <w:pStyle w:val="Heading2"/>
      </w:pPr>
      <w:bookmarkStart w:id="175" w:name="_Toc104889515"/>
      <w:r>
        <w:t>6.</w:t>
      </w:r>
      <w:r w:rsidR="00A223CF">
        <w:t>10</w:t>
      </w:r>
      <w:r>
        <w:tab/>
        <w:t>Solution #</w:t>
      </w:r>
      <w:r w:rsidR="00A223CF">
        <w:t>10</w:t>
      </w:r>
      <w:r>
        <w:t>: Solution for discovery and selection of NPN hosting network and localized services</w:t>
      </w:r>
      <w:bookmarkEnd w:id="175"/>
    </w:p>
    <w:p w14:paraId="1B07F08E" w14:textId="31EF719D" w:rsidR="0020135F" w:rsidRDefault="0020135F" w:rsidP="0020135F">
      <w:pPr>
        <w:pStyle w:val="Heading3"/>
        <w:rPr>
          <w:lang w:eastAsia="ko-KR"/>
        </w:rPr>
      </w:pPr>
      <w:bookmarkStart w:id="176" w:name="_Toc104889516"/>
      <w:r>
        <w:rPr>
          <w:lang w:eastAsia="ko-KR"/>
        </w:rPr>
        <w:t>6.</w:t>
      </w:r>
      <w:r w:rsidR="00A223CF">
        <w:rPr>
          <w:lang w:eastAsia="ko-KR"/>
        </w:rPr>
        <w:t>10</w:t>
      </w:r>
      <w:r>
        <w:rPr>
          <w:lang w:eastAsia="ko-KR"/>
        </w:rPr>
        <w:t>.1</w:t>
      </w:r>
      <w:r>
        <w:rPr>
          <w:lang w:eastAsia="ko-KR"/>
        </w:rPr>
        <w:tab/>
        <w:t>Introduction</w:t>
      </w:r>
      <w:bookmarkEnd w:id="176"/>
    </w:p>
    <w:p w14:paraId="1AA43E2C" w14:textId="77777777" w:rsidR="0020135F" w:rsidRDefault="0020135F" w:rsidP="00206CCD">
      <w:r>
        <w:rPr>
          <w:lang w:val="en-US" w:eastAsia="ko-KR"/>
        </w:rPr>
        <w:t>This solution addresses the Key issue</w:t>
      </w:r>
      <w:r>
        <w:t>#4: Enabling UE to discover, select and access NPN as hosting network and receive localized services.</w:t>
      </w:r>
    </w:p>
    <w:p w14:paraId="29F1D582" w14:textId="77777777" w:rsidR="0020135F" w:rsidRDefault="0020135F" w:rsidP="00206CCD">
      <w:r>
        <w:t xml:space="preserve">It also provides a solution for </w:t>
      </w:r>
      <w:r>
        <w:rPr>
          <w:lang w:eastAsia="ko-KR"/>
        </w:rPr>
        <w:t xml:space="preserve">Key Issue #6: </w:t>
      </w:r>
      <w:r>
        <w:rPr>
          <w:lang w:val="en-US"/>
        </w:rPr>
        <w:t xml:space="preserve">Support </w:t>
      </w:r>
      <w:r>
        <w:t>for returning to home network</w:t>
      </w:r>
    </w:p>
    <w:p w14:paraId="3D98A68E" w14:textId="77777777" w:rsidR="0020135F" w:rsidRDefault="0020135F" w:rsidP="00206CCD">
      <w:r>
        <w:t>It provides a different approach for discovery and selection for PNI-NPN case and for SNPN case.</w:t>
      </w:r>
    </w:p>
    <w:p w14:paraId="243A769F" w14:textId="4AEB6059" w:rsidR="0020135F" w:rsidRDefault="0020135F" w:rsidP="0020135F">
      <w:pPr>
        <w:pStyle w:val="Heading3"/>
        <w:rPr>
          <w:lang w:eastAsia="ko-KR"/>
        </w:rPr>
      </w:pPr>
      <w:bookmarkStart w:id="177" w:name="_Toc104889517"/>
      <w:r>
        <w:rPr>
          <w:lang w:eastAsia="ko-KR"/>
        </w:rPr>
        <w:lastRenderedPageBreak/>
        <w:t>6.</w:t>
      </w:r>
      <w:r w:rsidR="00A223CF">
        <w:rPr>
          <w:lang w:eastAsia="ko-KR"/>
        </w:rPr>
        <w:t>10</w:t>
      </w:r>
      <w:r>
        <w:rPr>
          <w:lang w:eastAsia="ko-KR"/>
        </w:rPr>
        <w:t>.2</w:t>
      </w:r>
      <w:r>
        <w:rPr>
          <w:lang w:eastAsia="ko-KR"/>
        </w:rPr>
        <w:tab/>
        <w:t>Functional Description</w:t>
      </w:r>
      <w:bookmarkEnd w:id="177"/>
    </w:p>
    <w:p w14:paraId="71E56DDA" w14:textId="492676D1" w:rsidR="0020135F" w:rsidRDefault="0020135F" w:rsidP="00206CCD">
      <w:pPr>
        <w:pStyle w:val="Heading4"/>
      </w:pPr>
      <w:bookmarkStart w:id="178" w:name="_Toc104889518"/>
      <w:r>
        <w:t>6.</w:t>
      </w:r>
      <w:r w:rsidR="00A223CF">
        <w:t>10</w:t>
      </w:r>
      <w:r>
        <w:t>.2.1</w:t>
      </w:r>
      <w:r>
        <w:tab/>
        <w:t>SNPN hosting network for localized services</w:t>
      </w:r>
      <w:bookmarkEnd w:id="178"/>
    </w:p>
    <w:p w14:paraId="61D3A445" w14:textId="68B87162" w:rsidR="0020135F" w:rsidRDefault="0020135F" w:rsidP="00206CCD">
      <w:r>
        <w:t>SNPN selection for localized services is performed by a</w:t>
      </w:r>
      <w:r w:rsidRPr="000931BE">
        <w:t xml:space="preserve"> UE that supports access to localized services in SNPNs and that has been configured to access localized services in SNPNs.</w:t>
      </w:r>
      <w:r>
        <w:t xml:space="preserve"> We will call this UE an </w:t>
      </w:r>
      <w:r w:rsidR="00014CDA">
        <w:t>"</w:t>
      </w:r>
      <w:r w:rsidRPr="00206CCD">
        <w:rPr>
          <w:i/>
          <w:iCs/>
          <w:lang w:eastAsia="en-US"/>
        </w:rPr>
        <w:t>SNPN-localized services-enabled UE</w:t>
      </w:r>
      <w:r w:rsidR="00014CDA">
        <w:t>"</w:t>
      </w:r>
      <w:r>
        <w:t>.</w:t>
      </w:r>
    </w:p>
    <w:p w14:paraId="7A5E184C" w14:textId="0526029B" w:rsidR="00C56AE0" w:rsidRDefault="0020135F" w:rsidP="00C56AE0">
      <w:r>
        <w:t xml:space="preserve">An </w:t>
      </w:r>
      <w:r w:rsidR="00014CDA">
        <w:t>"</w:t>
      </w:r>
      <w:r w:rsidRPr="00206CCD">
        <w:rPr>
          <w:i/>
          <w:iCs/>
          <w:lang w:eastAsia="en-US"/>
        </w:rPr>
        <w:t>SNPN-localized services-enabled UE</w:t>
      </w:r>
      <w:r w:rsidR="00014CDA">
        <w:rPr>
          <w:i/>
          <w:iCs/>
        </w:rPr>
        <w:t>"</w:t>
      </w:r>
      <w:r w:rsidRPr="00A15ED1">
        <w:t xml:space="preserve"> can be configured with a </w:t>
      </w:r>
      <w:r>
        <w:t xml:space="preserve">specific </w:t>
      </w:r>
      <w:r w:rsidRPr="00A15ED1">
        <w:t>prioritized list of SNPNs for localized services</w:t>
      </w:r>
      <w:r>
        <w:t xml:space="preserve">. The </w:t>
      </w:r>
      <w:r w:rsidRPr="00A15ED1">
        <w:t>UE can be pre-configured or dynamically configured by the subscribed SNPN or Home PLMN (e.g</w:t>
      </w:r>
      <w:r w:rsidR="00B12640">
        <w:t>.</w:t>
      </w:r>
      <w:r w:rsidRPr="00A15ED1">
        <w:t xml:space="preserve"> using the SoR procedure as defined in Annex</w:t>
      </w:r>
      <w:r w:rsidR="00B12640">
        <w:t> </w:t>
      </w:r>
      <w:r w:rsidRPr="00A15ED1">
        <w:t xml:space="preserve">C of </w:t>
      </w:r>
      <w:r w:rsidR="001375BE" w:rsidRPr="00A15ED1">
        <w:t>TS</w:t>
      </w:r>
      <w:r w:rsidR="001375BE">
        <w:t> </w:t>
      </w:r>
      <w:r w:rsidR="001375BE" w:rsidRPr="00A15ED1">
        <w:t>23.122</w:t>
      </w:r>
      <w:r w:rsidR="001375BE">
        <w:t> [</w:t>
      </w:r>
      <w:r w:rsidR="00AA502D">
        <w:t>6]</w:t>
      </w:r>
      <w:r w:rsidRPr="00A15ED1">
        <w:t>)</w:t>
      </w:r>
      <w:r>
        <w:t>.</w:t>
      </w:r>
      <w:r w:rsidR="00554687">
        <w:t xml:space="preserve"> The </w:t>
      </w:r>
      <w:r w:rsidR="00554687" w:rsidRPr="00A15ED1">
        <w:t>dynamically configured</w:t>
      </w:r>
      <w:r w:rsidR="00554687">
        <w:t xml:space="preserve"> mechanism</w:t>
      </w:r>
      <w:r w:rsidR="00554687" w:rsidRPr="00A15ED1">
        <w:t xml:space="preserve"> by the subscribed SNPN or Home PLMN</w:t>
      </w:r>
      <w:r w:rsidR="00554687">
        <w:t xml:space="preserve"> </w:t>
      </w:r>
      <w:r w:rsidR="00554687" w:rsidRPr="00A15ED1">
        <w:t>(e.g</w:t>
      </w:r>
      <w:r w:rsidR="00554687">
        <w:t>.</w:t>
      </w:r>
      <w:r w:rsidR="00554687" w:rsidRPr="00A15ED1">
        <w:t xml:space="preserve"> using the SoR procedure as defined in Annex</w:t>
      </w:r>
      <w:r w:rsidR="00554687">
        <w:t> </w:t>
      </w:r>
      <w:r w:rsidR="00554687" w:rsidRPr="00A15ED1">
        <w:t xml:space="preserve">C of </w:t>
      </w:r>
      <w:r w:rsidR="001375BE" w:rsidRPr="00A15ED1">
        <w:t>TS</w:t>
      </w:r>
      <w:r w:rsidR="001375BE">
        <w:t> </w:t>
      </w:r>
      <w:r w:rsidR="001375BE" w:rsidRPr="00A15ED1">
        <w:t>23.122</w:t>
      </w:r>
      <w:r w:rsidR="001375BE">
        <w:t> [</w:t>
      </w:r>
      <w:r w:rsidR="00554687">
        <w:t>6]</w:t>
      </w:r>
      <w:r w:rsidR="00554687" w:rsidRPr="00A15ED1">
        <w:t>)</w:t>
      </w:r>
      <w:r w:rsidR="00554687">
        <w:t xml:space="preserve"> is not used to steer the UE from one hosting network to another hosting network. If the UE which is registered to a hosting network received the updated </w:t>
      </w:r>
      <w:r w:rsidR="00554687" w:rsidRPr="00A15ED1">
        <w:t>prioritized list of SNPNs for localized services</w:t>
      </w:r>
      <w:r w:rsidR="00554687">
        <w:t xml:space="preserve">, then the UE only uses the updated </w:t>
      </w:r>
      <w:r w:rsidR="00554687" w:rsidRPr="00A15ED1">
        <w:t>prioritized list of SNPNs for localized services</w:t>
      </w:r>
      <w:r w:rsidR="00554687">
        <w:t xml:space="preserve"> to perform SNPN hosting network selection for localized services after the UE leaves the current hosting network for localized services.</w:t>
      </w:r>
    </w:p>
    <w:p w14:paraId="4EFEA9D3" w14:textId="06D723D5" w:rsidR="0020135F" w:rsidRDefault="00C56AE0" w:rsidP="00777523">
      <w:pPr>
        <w:pStyle w:val="NO"/>
      </w:pPr>
      <w:r>
        <w:t>NOTE:</w:t>
      </w:r>
      <w:r>
        <w:tab/>
        <w:t>It assumes that how does the subscribed SNPN or Home PLMN construct the prioritized list of SNPNs for localized services is addressed by other solutions.</w:t>
      </w:r>
    </w:p>
    <w:p w14:paraId="1AC5D8EC" w14:textId="2A721CB4" w:rsidR="0020135F" w:rsidRPr="00A15ED1" w:rsidRDefault="0020135F" w:rsidP="00206CCD">
      <w:r>
        <w:t xml:space="preserve">The reason to have a separate list for localised services instead of a common one like the one is defined in </w:t>
      </w:r>
      <w:r w:rsidR="00B12640">
        <w:t xml:space="preserve">clause 5.30.2.4 of </w:t>
      </w:r>
      <w:r w:rsidR="001375BE">
        <w:t>TS 23.501 [</w:t>
      </w:r>
      <w:r>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Default="0020135F" w:rsidP="00206CCD">
      <w:r w:rsidRPr="00A15ED1">
        <w:t>The prioritized list of SNPNs for localized services is stored in the context of a given subscription</w:t>
      </w:r>
      <w:r w:rsidR="00FC3D50">
        <w:t xml:space="preserve"> </w:t>
      </w:r>
      <w:r w:rsidR="0063254D">
        <w:t>i</w:t>
      </w:r>
      <w:r w:rsidR="00FC3D50">
        <w:t xml:space="preserve">n </w:t>
      </w:r>
      <w:r w:rsidR="0063254D">
        <w:t xml:space="preserve">the </w:t>
      </w:r>
      <w:r w:rsidR="00FC3D50">
        <w:t>UE</w:t>
      </w:r>
      <w:r w:rsidRPr="00A15ED1">
        <w:t>. If the UE has multiple subscriptions, then the UE may have one prioritized list of SNPNs for localized services for each subscription.</w:t>
      </w:r>
    </w:p>
    <w:p w14:paraId="5FF03F79" w14:textId="77777777" w:rsidR="0020135F" w:rsidRDefault="0020135F" w:rsidP="00206CCD">
      <w:r>
        <w:t>Each entry in the prioritized list of SNPNs for localized services contains:</w:t>
      </w:r>
    </w:p>
    <w:p w14:paraId="1EBFE2B2" w14:textId="505BE58B" w:rsidR="0020135F" w:rsidRDefault="0020135F" w:rsidP="0020135F">
      <w:pPr>
        <w:pStyle w:val="B1"/>
      </w:pPr>
      <w:r>
        <w:t>1.</w:t>
      </w:r>
      <w:r w:rsidR="004B0710">
        <w:tab/>
      </w:r>
      <w:r>
        <w:t>An identification of the SNPN and the localized service to access. This identification can be done in a few different ways:</w:t>
      </w:r>
    </w:p>
    <w:p w14:paraId="4268830E" w14:textId="77777777" w:rsidR="0020135F" w:rsidRDefault="0020135F" w:rsidP="0020135F">
      <w:pPr>
        <w:pStyle w:val="B2"/>
      </w:pPr>
      <w:r>
        <w:t>-</w:t>
      </w:r>
      <w:r>
        <w:tab/>
        <w:t>Identification Mode 1: SNPN ID (PLMN ID + NID) or a Group ID for Network Selection (GIN)</w:t>
      </w:r>
    </w:p>
    <w:p w14:paraId="3E78995C" w14:textId="6B7A0E0C" w:rsidR="0020135F" w:rsidRDefault="0020135F" w:rsidP="0020135F">
      <w:pPr>
        <w:pStyle w:val="B3"/>
      </w:pPr>
      <w:r>
        <w:t>-</w:t>
      </w:r>
      <w:r w:rsidR="006F7FAE">
        <w:tab/>
      </w:r>
      <w:r>
        <w:t>This mode if identification assumes that the localized service is enabled in the whole SNPN with the SNPN ID or in every cell where GIN is broadcasted.</w:t>
      </w:r>
    </w:p>
    <w:p w14:paraId="33A04021" w14:textId="77777777" w:rsidR="0020135F" w:rsidRDefault="0020135F" w:rsidP="0020135F">
      <w:pPr>
        <w:pStyle w:val="B3"/>
      </w:pPr>
      <w:r>
        <w:t>-</w:t>
      </w:r>
      <w:r>
        <w:tab/>
        <w:t>Note that an SNPN operator could potentially use multiple SNPN IDs in different areas.</w:t>
      </w:r>
    </w:p>
    <w:p w14:paraId="25C9066F" w14:textId="703F7FDA" w:rsidR="0020135F" w:rsidRDefault="0020135F" w:rsidP="0020135F">
      <w:pPr>
        <w:pStyle w:val="B2"/>
      </w:pPr>
      <w:r>
        <w:t>-</w:t>
      </w:r>
      <w:r>
        <w:tab/>
        <w:t>Identification Mode 2: SNPN ID or GIN, plus an additional Subnetwork ID.</w:t>
      </w:r>
    </w:p>
    <w:p w14:paraId="2C089F00" w14:textId="77777777" w:rsidR="0020135F" w:rsidRDefault="0020135F" w:rsidP="0020135F">
      <w:pPr>
        <w:pStyle w:val="B3"/>
      </w:pPr>
      <w:r>
        <w:t>-</w:t>
      </w:r>
      <w:r>
        <w:tab/>
        <w:t>The subnetwork ID is used to assign a specific area where the localized service is provided, and it is broadcasted in SIB together with SNPN ID or GIN.</w:t>
      </w:r>
    </w:p>
    <w:p w14:paraId="61C89233" w14:textId="77777777" w:rsidR="0020135F" w:rsidRDefault="0020135F" w:rsidP="0020135F">
      <w:pPr>
        <w:pStyle w:val="B3"/>
      </w:pPr>
      <w:r>
        <w:t>-</w:t>
      </w:r>
      <w:r>
        <w:tab/>
        <w:t>One or more localized services may be assigned the same subnetwork ID if they are offered in the same area.</w:t>
      </w:r>
    </w:p>
    <w:p w14:paraId="669D8824" w14:textId="77777777" w:rsidR="0020135F" w:rsidRDefault="0020135F" w:rsidP="0020135F">
      <w:pPr>
        <w:pStyle w:val="B1"/>
      </w:pPr>
      <w:r>
        <w:t>2.</w:t>
      </w:r>
      <w:r>
        <w:tab/>
        <w:t>Validity information:</w:t>
      </w:r>
    </w:p>
    <w:p w14:paraId="447CB035" w14:textId="72F203F5" w:rsidR="0020135F" w:rsidRDefault="0020135F" w:rsidP="0020135F">
      <w:pPr>
        <w:pStyle w:val="B2"/>
      </w:pPr>
      <w:r>
        <w:t>-</w:t>
      </w:r>
      <w:r>
        <w:tab/>
        <w:t>Validity time period.</w:t>
      </w:r>
    </w:p>
    <w:p w14:paraId="7E80C701" w14:textId="77777777" w:rsidR="0020135F" w:rsidRDefault="0020135F" w:rsidP="00206CCD">
      <w:pPr>
        <w:pStyle w:val="B2"/>
      </w:pPr>
      <w:r>
        <w:t>-</w:t>
      </w:r>
      <w:r>
        <w:tab/>
        <w:t>Additional location information (TAI list or geographical information).</w:t>
      </w:r>
    </w:p>
    <w:p w14:paraId="2D5F64D4" w14:textId="1F2AD1F3" w:rsidR="0020135F" w:rsidRDefault="0020135F" w:rsidP="001B6C16">
      <w:r>
        <w:t xml:space="preserve">The UE uses this prioritized list and the validity information to perform discovery and selection and to leave the SNPN as described in the Procedures </w:t>
      </w:r>
      <w:r w:rsidR="00B12640">
        <w:t>clause </w:t>
      </w:r>
      <w:r>
        <w:t>6.</w:t>
      </w:r>
      <w:r w:rsidR="00A223CF">
        <w:t>10</w:t>
      </w:r>
      <w:r>
        <w:t>.3.</w:t>
      </w:r>
    </w:p>
    <w:p w14:paraId="420C532E" w14:textId="5476539E" w:rsidR="0020135F" w:rsidRDefault="0020135F" w:rsidP="0020135F">
      <w:pPr>
        <w:pStyle w:val="Heading4"/>
      </w:pPr>
      <w:bookmarkStart w:id="179" w:name="_Toc104889519"/>
      <w:r>
        <w:t>6.</w:t>
      </w:r>
      <w:r w:rsidR="00737ABF">
        <w:t>10</w:t>
      </w:r>
      <w:r>
        <w:t>.2.2</w:t>
      </w:r>
      <w:r>
        <w:tab/>
        <w:t>PNI-NPN hosting network for localized services</w:t>
      </w:r>
      <w:bookmarkEnd w:id="179"/>
    </w:p>
    <w:p w14:paraId="6DDFE2DA" w14:textId="24035FDA" w:rsidR="0020135F" w:rsidRDefault="0020135F" w:rsidP="00206CCD">
      <w:r>
        <w:t xml:space="preserve">For PNI-NPN case, Rel-17 automatic selection defined in </w:t>
      </w:r>
      <w:r w:rsidR="001375BE">
        <w:t>TS 23.501 [</w:t>
      </w:r>
      <w:r>
        <w:t>3] applies with one additional enhancement:</w:t>
      </w:r>
    </w:p>
    <w:p w14:paraId="410EA88D" w14:textId="77777777" w:rsidR="0020135F" w:rsidRPr="00A41160" w:rsidRDefault="0020135F" w:rsidP="0020135F">
      <w:pPr>
        <w:pStyle w:val="B1"/>
      </w:pPr>
      <w:r>
        <w:t>-</w:t>
      </w:r>
      <w:r>
        <w:tab/>
      </w:r>
      <w:r w:rsidRPr="00A41160">
        <w:t xml:space="preserve">Entries in the Allowed CAG list of the UE can additionally contain the following </w:t>
      </w:r>
      <w:r>
        <w:t>validity information</w:t>
      </w:r>
      <w:r w:rsidRPr="00A41160">
        <w:t>:</w:t>
      </w:r>
    </w:p>
    <w:p w14:paraId="6A64FDAA" w14:textId="49DF4CF4" w:rsidR="0020135F" w:rsidRPr="00A41160" w:rsidRDefault="0020135F" w:rsidP="00206CCD">
      <w:pPr>
        <w:pStyle w:val="B2"/>
      </w:pPr>
      <w:r>
        <w:t>-</w:t>
      </w:r>
      <w:r>
        <w:tab/>
        <w:t>Validity t</w:t>
      </w:r>
      <w:r w:rsidRPr="00A41160">
        <w:t>ime period (from/to date and time)</w:t>
      </w:r>
      <w:r w:rsidR="00B12640">
        <w:t>.</w:t>
      </w:r>
    </w:p>
    <w:p w14:paraId="3F6457CC" w14:textId="42C4F991" w:rsidR="0020135F" w:rsidRPr="00A41160" w:rsidRDefault="0020135F" w:rsidP="00206CCD">
      <w:pPr>
        <w:pStyle w:val="B2"/>
      </w:pPr>
      <w:r>
        <w:lastRenderedPageBreak/>
        <w:t>-</w:t>
      </w:r>
      <w:r>
        <w:tab/>
      </w:r>
      <w:r w:rsidRPr="00A41160">
        <w:t>Location (e.g</w:t>
      </w:r>
      <w:r w:rsidR="00B12640">
        <w:t>.</w:t>
      </w:r>
      <w:r w:rsidRPr="00A41160">
        <w:t xml:space="preserve"> list of tracking areas</w:t>
      </w:r>
      <w:r>
        <w:t xml:space="preserve"> where the CAG list is valid</w:t>
      </w:r>
      <w:r w:rsidRPr="00A41160">
        <w:t>)</w:t>
      </w:r>
      <w:r w:rsidR="00B12640">
        <w:t>.</w:t>
      </w:r>
    </w:p>
    <w:p w14:paraId="0788FC50" w14:textId="1992E27C" w:rsidR="0020135F" w:rsidRDefault="0020135F" w:rsidP="00206CCD">
      <w:pPr>
        <w:pStyle w:val="NO"/>
      </w:pPr>
      <w:r w:rsidRPr="00A41160">
        <w:t>N</w:t>
      </w:r>
      <w:r>
        <w:t>OTE</w:t>
      </w:r>
      <w:r w:rsidRPr="00A41160">
        <w:t>:</w:t>
      </w:r>
      <w:r w:rsidR="00737ABF">
        <w:tab/>
      </w:r>
      <w:r>
        <w:t>L</w:t>
      </w:r>
      <w:r w:rsidRPr="00A41160">
        <w:t xml:space="preserve">ocation information for Allowed CAG list only needed if PNI-NPN as hosting network can be a subset of a </w:t>
      </w:r>
      <w:r>
        <w:t>CAG.</w:t>
      </w:r>
    </w:p>
    <w:p w14:paraId="2D443C51" w14:textId="77777777" w:rsidR="0020135F" w:rsidRPr="006440B6" w:rsidRDefault="0020135F" w:rsidP="00206CCD">
      <w:r>
        <w:t xml:space="preserve">In the case of </w:t>
      </w:r>
      <w:r w:rsidRPr="006440B6">
        <w:t>PNI-NPN (CAG) selection for access to localized services</w:t>
      </w:r>
      <w:r>
        <w:t xml:space="preserve">, the </w:t>
      </w:r>
      <w:r w:rsidRPr="006440B6">
        <w:t>UE only considers an entry in the Allowed CAG list valid if and while all conditions for that entry are met.</w:t>
      </w:r>
    </w:p>
    <w:p w14:paraId="2DCAAC32" w14:textId="77777777" w:rsidR="0020135F" w:rsidRDefault="0020135F" w:rsidP="00206CCD">
      <w:r>
        <w:t>For the case of time period,</w:t>
      </w:r>
      <w:r w:rsidRPr="006440B6">
        <w:t xml:space="preserve"> </w:t>
      </w:r>
      <w:r>
        <w:t>a</w:t>
      </w:r>
      <w:r w:rsidRPr="006440B6">
        <w:t xml:space="preserve"> UE will only attempt registration on a CAG cell if e.g. the current time lies within the time period of the related condition.</w:t>
      </w:r>
    </w:p>
    <w:p w14:paraId="5BA749B0" w14:textId="7C52AD6A" w:rsidR="0020135F" w:rsidRDefault="0020135F" w:rsidP="0020135F">
      <w:pPr>
        <w:pStyle w:val="Heading3"/>
      </w:pPr>
      <w:bookmarkStart w:id="180" w:name="_Toc104889520"/>
      <w:r>
        <w:t>6.</w:t>
      </w:r>
      <w:r w:rsidR="00737ABF">
        <w:t>10</w:t>
      </w:r>
      <w:r>
        <w:t>.3</w:t>
      </w:r>
      <w:r>
        <w:tab/>
        <w:t>Procedures</w:t>
      </w:r>
      <w:bookmarkEnd w:id="180"/>
    </w:p>
    <w:p w14:paraId="3896900B" w14:textId="56B69D07" w:rsidR="0020135F" w:rsidRDefault="0020135F" w:rsidP="0020135F">
      <w:pPr>
        <w:pStyle w:val="Heading4"/>
      </w:pPr>
      <w:bookmarkStart w:id="181" w:name="_Toc104889521"/>
      <w:r>
        <w:t>6.10.3.1</w:t>
      </w:r>
      <w:r>
        <w:tab/>
      </w:r>
      <w:r w:rsidR="00E90B03">
        <w:t>Automatic d</w:t>
      </w:r>
      <w:r w:rsidRPr="00740A55">
        <w:t>iscovery and selection of SNPNs for access to localized services</w:t>
      </w:r>
      <w:bookmarkEnd w:id="181"/>
    </w:p>
    <w:p w14:paraId="1D08B3F6" w14:textId="77777777" w:rsidR="0020135F" w:rsidRDefault="0020135F" w:rsidP="0020135F">
      <w:r>
        <w:t>The UE performs the following steps:</w:t>
      </w:r>
    </w:p>
    <w:p w14:paraId="71EC95D2" w14:textId="20EBF436" w:rsidR="0020135F" w:rsidRDefault="0020135F" w:rsidP="00B12640">
      <w:pPr>
        <w:pStyle w:val="NO"/>
      </w:pPr>
      <w:r>
        <w:t>Step</w:t>
      </w:r>
      <w:r w:rsidR="00B12640">
        <w:t> </w:t>
      </w:r>
      <w:r>
        <w:t>1.</w:t>
      </w:r>
      <w:r>
        <w:tab/>
      </w:r>
      <w:r w:rsidRPr="008C7195">
        <w:t xml:space="preserve">UE is configured with a </w:t>
      </w:r>
      <w:r w:rsidR="00014CDA">
        <w:t>"</w:t>
      </w:r>
      <w:r w:rsidRPr="008C7195">
        <w:t>prioritized list of SNPNs for localized services</w:t>
      </w:r>
      <w:r w:rsidR="00014CDA">
        <w:t>"</w:t>
      </w:r>
      <w:r w:rsidRPr="008C7195">
        <w:t xml:space="preserve"> and at least one entry in the </w:t>
      </w:r>
      <w:r>
        <w:t>validity information is met</w:t>
      </w:r>
      <w:r w:rsidRPr="008C7195">
        <w:t xml:space="preserve"> (e.g</w:t>
      </w:r>
      <w:r w:rsidR="00B12640">
        <w:t>.</w:t>
      </w:r>
      <w:r w:rsidRPr="008C7195">
        <w:t xml:space="preserve"> current time is within the time period)</w:t>
      </w:r>
      <w:r>
        <w:t xml:space="preserve">. This configuration allows the UE to start operating in </w:t>
      </w:r>
      <w:r w:rsidR="00014CDA">
        <w:t>"</w:t>
      </w:r>
      <w:r w:rsidRPr="00D85892">
        <w:t>SNPN Localized services mode</w:t>
      </w:r>
      <w:r w:rsidR="00014CDA">
        <w:t>"</w:t>
      </w:r>
      <w:r>
        <w:t xml:space="preserve"> when the right validity conditions are met. The UE may continue at this point be in either</w:t>
      </w:r>
      <w:r w:rsidRPr="008C7195">
        <w:t xml:space="preserve"> SNPN access mode or PLMN access mode</w:t>
      </w:r>
      <w:r>
        <w:t xml:space="preserve"> until the conditions of validity information.</w:t>
      </w:r>
    </w:p>
    <w:p w14:paraId="1C3C85A3" w14:textId="7932A04B" w:rsidR="0020135F" w:rsidRDefault="0020135F" w:rsidP="00B12640">
      <w:pPr>
        <w:pStyle w:val="NO"/>
      </w:pPr>
      <w:r>
        <w:t>Step</w:t>
      </w:r>
      <w:r w:rsidR="00B12640">
        <w:t> </w:t>
      </w:r>
      <w:r>
        <w:t>2.</w:t>
      </w:r>
      <w:r>
        <w:tab/>
      </w:r>
      <w:r w:rsidRPr="00B03D75">
        <w:t>When some validity information is met (e.g. time validity) in step</w:t>
      </w:r>
      <w:r w:rsidR="00B12640">
        <w:t> </w:t>
      </w:r>
      <w:r w:rsidRPr="00B03D75">
        <w:t>1</w:t>
      </w:r>
      <w:r>
        <w:t>, t</w:t>
      </w:r>
      <w:r w:rsidRPr="008C7195">
        <w:t>he UE</w:t>
      </w:r>
      <w:r>
        <w:t xml:space="preserve"> </w:t>
      </w:r>
      <w:r w:rsidRPr="008C7195">
        <w:t>scans for SNPNs in the background</w:t>
      </w:r>
      <w:r w:rsidR="00B12640">
        <w:t>.</w:t>
      </w:r>
    </w:p>
    <w:p w14:paraId="58DF8ADE" w14:textId="4096582F" w:rsidR="0020135F" w:rsidRDefault="0020135F" w:rsidP="00B12640">
      <w:pPr>
        <w:pStyle w:val="NO"/>
      </w:pPr>
      <w:r>
        <w:t>NOTE:</w:t>
      </w:r>
      <w:r>
        <w:tab/>
      </w:r>
      <w:r w:rsidRPr="008C7195">
        <w:t xml:space="preserve">Details of how often to scan, etc. are </w:t>
      </w:r>
      <w:r>
        <w:t>out of scope of SA</w:t>
      </w:r>
      <w:r w:rsidR="00B12640">
        <w:t> WG</w:t>
      </w:r>
      <w:r>
        <w:t>2.</w:t>
      </w:r>
    </w:p>
    <w:p w14:paraId="12DF3986" w14:textId="13369C35" w:rsidR="0020135F" w:rsidRDefault="0020135F" w:rsidP="00B12640">
      <w:pPr>
        <w:pStyle w:val="NO"/>
      </w:pPr>
      <w:r>
        <w:t>Step</w:t>
      </w:r>
      <w:r w:rsidR="00B12640">
        <w:t> </w:t>
      </w:r>
      <w:r>
        <w:t>3.</w:t>
      </w:r>
      <w:r>
        <w:tab/>
      </w:r>
      <w:r w:rsidRPr="00D85892">
        <w:t xml:space="preserve">If the UE finds at least one available and allowable SNPN which meets the </w:t>
      </w:r>
      <w:r>
        <w:t xml:space="preserve">validity </w:t>
      </w:r>
      <w:r w:rsidRPr="00D85892">
        <w:t xml:space="preserve">conditions, then the UE switches to </w:t>
      </w:r>
      <w:r>
        <w:t xml:space="preserve">a new network selection mode </w:t>
      </w:r>
      <w:r w:rsidR="00014CDA">
        <w:t>"</w:t>
      </w:r>
      <w:r w:rsidRPr="00D85892">
        <w:t>SNPN Localized services mode</w:t>
      </w:r>
      <w:r w:rsidR="00014CDA">
        <w:t>"</w:t>
      </w:r>
      <w:r w:rsidRPr="00D85892">
        <w:t xml:space="preserve"> and selects an available SNPN from the </w:t>
      </w:r>
      <w:r w:rsidR="00BA1FF2">
        <w:t>prioritized</w:t>
      </w:r>
      <w:r w:rsidR="00BA1FF2" w:rsidRPr="00D85892">
        <w:t xml:space="preserve"> </w:t>
      </w:r>
      <w:r w:rsidRPr="00D85892">
        <w:t>list of SNPNs for localized services</w:t>
      </w:r>
      <w:r>
        <w:t>.</w:t>
      </w:r>
    </w:p>
    <w:p w14:paraId="18AE791D" w14:textId="13F139D4" w:rsidR="0020135F" w:rsidRPr="008C7195" w:rsidRDefault="0020135F" w:rsidP="00B12640">
      <w:pPr>
        <w:pStyle w:val="NO"/>
      </w:pPr>
      <w:r>
        <w:t>Step</w:t>
      </w:r>
      <w:r w:rsidR="00B12640">
        <w:t> </w:t>
      </w:r>
      <w:r>
        <w:t>4.</w:t>
      </w:r>
      <w:r>
        <w:tab/>
        <w:t xml:space="preserve">The </w:t>
      </w:r>
      <w:r w:rsidRPr="004F670A">
        <w:t>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Default="0020135F" w:rsidP="0020135F">
      <w:pPr>
        <w:pStyle w:val="Heading4"/>
      </w:pPr>
      <w:bookmarkStart w:id="182" w:name="_Toc104889522"/>
      <w:r>
        <w:t>6.10.3.2</w:t>
      </w:r>
      <w:r>
        <w:tab/>
        <w:t>Leaving SNPN Localized services mode</w:t>
      </w:r>
      <w:bookmarkEnd w:id="182"/>
    </w:p>
    <w:p w14:paraId="793C0281" w14:textId="77777777" w:rsidR="0020135F" w:rsidRDefault="0020135F" w:rsidP="0020135F">
      <w:r>
        <w:t>The UE performs the following steps:</w:t>
      </w:r>
    </w:p>
    <w:p w14:paraId="0E390661" w14:textId="64E5B296" w:rsidR="0020135F" w:rsidRDefault="0020135F" w:rsidP="00B12640">
      <w:pPr>
        <w:pStyle w:val="NO"/>
      </w:pPr>
      <w:r>
        <w:t>Step</w:t>
      </w:r>
      <w:r w:rsidR="00B12640">
        <w:t> </w:t>
      </w:r>
      <w:r>
        <w:t>1.</w:t>
      </w:r>
      <w:r w:rsidR="00B12640">
        <w:tab/>
      </w:r>
      <w:r w:rsidRPr="0024618C">
        <w:t>If the</w:t>
      </w:r>
      <w:r>
        <w:t xml:space="preserve"> validity information</w:t>
      </w:r>
      <w:r w:rsidRPr="0024618C">
        <w:t xml:space="preserve"> in the prioritized list of SNPNs for localized services for the currently registered SNPN are no longer met, then the UE disables </w:t>
      </w:r>
      <w:r w:rsidR="00014CDA">
        <w:t>"</w:t>
      </w:r>
      <w:r w:rsidRPr="0024618C">
        <w:t>SNPN Localized services mode</w:t>
      </w:r>
      <w:r w:rsidR="00014CDA">
        <w:t>"</w:t>
      </w:r>
      <w:r w:rsidRPr="0024618C">
        <w:t xml:space="preserve"> and returns to the mode in which the UE was before activating SNPN Localized services mode (i.e</w:t>
      </w:r>
      <w:r w:rsidR="00B12640">
        <w:t>.</w:t>
      </w:r>
      <w:r w:rsidRPr="0024618C">
        <w:t xml:space="preserve"> return to SNPN access mode or PLMN access mode)</w:t>
      </w:r>
      <w:r>
        <w:t>.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Default="0020135F" w:rsidP="00B12640">
      <w:pPr>
        <w:pStyle w:val="B4"/>
      </w:pPr>
      <w:r>
        <w:t>-</w:t>
      </w:r>
      <w:r>
        <w:tab/>
        <w:t>Option 1: The CH or HPLMN (depending on case) configures UEs with slightly different end time to the validity time period.</w:t>
      </w:r>
    </w:p>
    <w:p w14:paraId="3B8AD2C7" w14:textId="492D3DCA" w:rsidR="0020135F" w:rsidRDefault="0020135F" w:rsidP="00B12640">
      <w:pPr>
        <w:pStyle w:val="B4"/>
      </w:pPr>
      <w:r>
        <w:t>-</w:t>
      </w:r>
      <w:r>
        <w:tab/>
        <w:t>Option 2: The UE applies a random delay before initiating step</w:t>
      </w:r>
      <w:r w:rsidR="00B12640">
        <w:t> </w:t>
      </w:r>
      <w:r>
        <w:t>2.</w:t>
      </w:r>
    </w:p>
    <w:p w14:paraId="739B6954" w14:textId="5F5F1281" w:rsidR="00B42D98" w:rsidRDefault="0020135F" w:rsidP="00B42D98">
      <w:pPr>
        <w:pStyle w:val="NO"/>
      </w:pPr>
      <w:r>
        <w:t>Step</w:t>
      </w:r>
      <w:r w:rsidR="00B12640">
        <w:t> </w:t>
      </w:r>
      <w:r>
        <w:t>2</w:t>
      </w:r>
      <w:r w:rsidR="00B12640">
        <w:t>.</w:t>
      </w:r>
      <w:r w:rsidR="00B12640">
        <w:tab/>
      </w:r>
      <w:r>
        <w:t xml:space="preserve">The UE </w:t>
      </w:r>
      <w:r w:rsidRPr="0024618C">
        <w:t xml:space="preserve">performs SNPN selection or PLMN selection as defined in </w:t>
      </w:r>
      <w:r w:rsidR="001375BE" w:rsidRPr="0024618C">
        <w:t>TS</w:t>
      </w:r>
      <w:r w:rsidR="001375BE">
        <w:t> </w:t>
      </w:r>
      <w:r w:rsidR="001375BE" w:rsidRPr="0024618C">
        <w:t>23.122</w:t>
      </w:r>
      <w:r w:rsidR="001375BE">
        <w:t> [</w:t>
      </w:r>
      <w:r w:rsidR="00D336BB">
        <w:t>6]</w:t>
      </w:r>
      <w:r w:rsidRPr="0024618C">
        <w:t xml:space="preserve"> (depending on the mode).</w:t>
      </w:r>
    </w:p>
    <w:p w14:paraId="2C24B2E1" w14:textId="77777777" w:rsidR="00B42D98" w:rsidRDefault="00B42D98" w:rsidP="00B42D98">
      <w:pPr>
        <w:pStyle w:val="Heading4"/>
      </w:pPr>
      <w:bookmarkStart w:id="183" w:name="_Toc104889523"/>
      <w:r>
        <w:t>6.10.3.3</w:t>
      </w:r>
      <w:r>
        <w:tab/>
      </w:r>
      <w:r w:rsidRPr="00740A55">
        <w:t xml:space="preserve">Discovery and selection of </w:t>
      </w:r>
      <w:r>
        <w:t>PNI-NPNs</w:t>
      </w:r>
      <w:r w:rsidRPr="00740A55">
        <w:t xml:space="preserve"> </w:t>
      </w:r>
      <w:r>
        <w:t xml:space="preserve">with CAG </w:t>
      </w:r>
      <w:r w:rsidRPr="00740A55">
        <w:t>for access to localized services</w:t>
      </w:r>
      <w:bookmarkEnd w:id="183"/>
    </w:p>
    <w:p w14:paraId="16EF22DB" w14:textId="77777777" w:rsidR="00B42D98" w:rsidRDefault="00B42D98" w:rsidP="00B42D98">
      <w:r>
        <w:t>The UE performs the following steps:</w:t>
      </w:r>
    </w:p>
    <w:p w14:paraId="6F18D91D" w14:textId="77777777" w:rsidR="00B42D98" w:rsidRDefault="00B42D98" w:rsidP="00E94299">
      <w:pPr>
        <w:pStyle w:val="NO"/>
      </w:pPr>
      <w:r>
        <w:t>Step 1.</w:t>
      </w:r>
      <w:r>
        <w:tab/>
        <w:t>UE is configured with Allowed CAG list, and some of the entries in the Allowed CAG list are associated with validity information for localized services.</w:t>
      </w:r>
    </w:p>
    <w:p w14:paraId="274E1829" w14:textId="77777777" w:rsidR="00B42D98" w:rsidRDefault="00B42D98" w:rsidP="006A4D92">
      <w:pPr>
        <w:pStyle w:val="NO"/>
      </w:pPr>
      <w:r>
        <w:lastRenderedPageBreak/>
        <w:t>Step 2.</w:t>
      </w:r>
      <w:r>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Default="00B42D98" w:rsidP="006A4D92">
      <w:pPr>
        <w:pStyle w:val="NO"/>
      </w:pPr>
      <w:r>
        <w:t>Step 3.</w:t>
      </w:r>
      <w:r>
        <w:tab/>
        <w:t>The UE selects the CAG cell and potentially a new PLMN.</w:t>
      </w:r>
    </w:p>
    <w:p w14:paraId="2BC9BEA1" w14:textId="36E342EA" w:rsidR="00B42D98" w:rsidRPr="008C7195" w:rsidRDefault="00B42D98" w:rsidP="006A4D92">
      <w:pPr>
        <w:pStyle w:val="NO"/>
      </w:pPr>
      <w:r>
        <w:t>Step 4.</w:t>
      </w:r>
      <w:r>
        <w:tab/>
        <w:t>The UE accesses the network via the CAG cell, and potentially a new registration if there is a PLMN change.</w:t>
      </w:r>
    </w:p>
    <w:p w14:paraId="75A2F7EF" w14:textId="77777777" w:rsidR="00B42D98" w:rsidRDefault="00B42D98" w:rsidP="00B42D98">
      <w:pPr>
        <w:pStyle w:val="Heading4"/>
      </w:pPr>
      <w:bookmarkStart w:id="184" w:name="_Toc104889524"/>
      <w:r>
        <w:t>6.10.3.4</w:t>
      </w:r>
      <w:r>
        <w:tab/>
        <w:t>Leaving the PNI-NPNs</w:t>
      </w:r>
      <w:r w:rsidRPr="00740A55">
        <w:t xml:space="preserve"> </w:t>
      </w:r>
      <w:r>
        <w:t xml:space="preserve">with CAG </w:t>
      </w:r>
      <w:r w:rsidRPr="00740A55">
        <w:t>for access to localized services</w:t>
      </w:r>
      <w:bookmarkEnd w:id="184"/>
    </w:p>
    <w:p w14:paraId="10B1ACBA" w14:textId="6B3A60B0" w:rsidR="00BA2C2B" w:rsidRDefault="00B42D98" w:rsidP="00777523">
      <w:r>
        <w:t>If the validity information of the Allowed CAG list is no longer met, UE re-evaluates the CAG related configuration and triggers cell reselection and/or network selection procedure.</w:t>
      </w:r>
    </w:p>
    <w:p w14:paraId="0B3C0F59" w14:textId="77EA5844" w:rsidR="00BA2C2B" w:rsidRDefault="00BA2C2B" w:rsidP="00BA2C2B">
      <w:pPr>
        <w:pStyle w:val="Heading4"/>
      </w:pPr>
      <w:bookmarkStart w:id="185" w:name="_Toc104889525"/>
      <w:r>
        <w:t>6.10.3.5</w:t>
      </w:r>
      <w:r>
        <w:tab/>
        <w:t>Manual d</w:t>
      </w:r>
      <w:r w:rsidRPr="00740A55">
        <w:t>iscovery and selection of SNPNs for access to localized services</w:t>
      </w:r>
      <w:bookmarkEnd w:id="185"/>
    </w:p>
    <w:p w14:paraId="3A0B24D9" w14:textId="6886F883" w:rsidR="00BA2C2B" w:rsidRPr="00147111" w:rsidRDefault="00BA2C2B" w:rsidP="00777523">
      <w:r w:rsidRPr="00777523">
        <w:t>T</w:t>
      </w:r>
      <w:r>
        <w:t xml:space="preserve">he UE displays to the user a list of available SNPNs, marking first which SNPNs, if any, are in the </w:t>
      </w:r>
      <w:r w:rsidR="00014CDA">
        <w:t>"</w:t>
      </w:r>
      <w:r w:rsidRPr="008C7195">
        <w:t>prioritized list of SNPNs for localized services</w:t>
      </w:r>
      <w:r w:rsidR="00014CDA">
        <w:t>"</w:t>
      </w:r>
      <w:r w:rsidRPr="008C7195">
        <w:t xml:space="preserve"> and at least one entry in the </w:t>
      </w:r>
      <w:r>
        <w:t>validity information is met.</w:t>
      </w:r>
      <w:r w:rsidRPr="00270404">
        <w:t xml:space="preserve"> </w:t>
      </w:r>
      <w:r w:rsidRPr="00D27A95">
        <w:t xml:space="preserve">The user </w:t>
      </w:r>
      <w:r>
        <w:t>can</w:t>
      </w:r>
      <w:r w:rsidRPr="00D27A95">
        <w:t xml:space="preserve"> select </w:t>
      </w:r>
      <w:r>
        <w:t>an</w:t>
      </w:r>
      <w:r w:rsidRPr="00D27A95">
        <w:t xml:space="preserve"> </w:t>
      </w:r>
      <w:r>
        <w:t>SNPN for access to localized services.</w:t>
      </w:r>
    </w:p>
    <w:p w14:paraId="3617E9F7" w14:textId="24C4EA7D" w:rsidR="0020135F" w:rsidRDefault="0020135F" w:rsidP="0020135F">
      <w:pPr>
        <w:pStyle w:val="Heading3"/>
      </w:pPr>
      <w:bookmarkStart w:id="186" w:name="_Toc104889526"/>
      <w:r>
        <w:t>6.10.4</w:t>
      </w:r>
      <w:r>
        <w:tab/>
        <w:t>Impacts on services, entities, and interfaces</w:t>
      </w:r>
      <w:bookmarkEnd w:id="186"/>
    </w:p>
    <w:p w14:paraId="4E7781E5" w14:textId="77777777" w:rsidR="0020135F" w:rsidRDefault="0020135F" w:rsidP="00206CCD">
      <w:pPr>
        <w:rPr>
          <w:lang w:val="en-US" w:eastAsia="ko-KR"/>
        </w:rPr>
      </w:pPr>
      <w:r>
        <w:rPr>
          <w:lang w:val="en-US" w:eastAsia="ko-KR"/>
        </w:rPr>
        <w:t>UE:</w:t>
      </w:r>
    </w:p>
    <w:p w14:paraId="233EFDC1" w14:textId="77777777" w:rsidR="00461C66" w:rsidRDefault="0020135F" w:rsidP="00461C66">
      <w:pPr>
        <w:pStyle w:val="B1"/>
        <w:rPr>
          <w:lang w:val="en-US" w:eastAsia="ko-KR"/>
        </w:rPr>
      </w:pPr>
      <w:r>
        <w:rPr>
          <w:lang w:val="en-US" w:eastAsia="ko-KR"/>
        </w:rPr>
        <w:t>-</w:t>
      </w:r>
      <w:r>
        <w:rPr>
          <w:lang w:val="en-US" w:eastAsia="ko-KR"/>
        </w:rPr>
        <w:tab/>
        <w:t xml:space="preserve">New configuration to incorporate </w:t>
      </w:r>
      <w:r w:rsidR="006D32AA">
        <w:rPr>
          <w:lang w:val="en-US" w:eastAsia="ko-KR"/>
        </w:rPr>
        <w:t xml:space="preserve">localized </w:t>
      </w:r>
      <w:r>
        <w:rPr>
          <w:lang w:val="en-US" w:eastAsia="ko-KR"/>
        </w:rPr>
        <w:t>services validity information and in the case of SNPN prioritization.</w:t>
      </w:r>
    </w:p>
    <w:p w14:paraId="59BF0DE0" w14:textId="07FA654A" w:rsidR="0020135F" w:rsidRDefault="00777523" w:rsidP="00461C66">
      <w:pPr>
        <w:pStyle w:val="B1"/>
        <w:rPr>
          <w:lang w:val="en-US" w:eastAsia="ko-KR"/>
        </w:rPr>
      </w:pPr>
      <w:r>
        <w:rPr>
          <w:lang w:val="en-US" w:eastAsia="ko-KR"/>
        </w:rPr>
        <w:t>-</w:t>
      </w:r>
      <w:r w:rsidR="00461C66">
        <w:rPr>
          <w:lang w:val="en-US" w:eastAsia="ko-KR"/>
        </w:rPr>
        <w:tab/>
        <w:t>New configuration to incorporate localized services validity information with Allowed CAG list.</w:t>
      </w:r>
    </w:p>
    <w:p w14:paraId="1184227E" w14:textId="77777777" w:rsidR="0020135F" w:rsidRDefault="0020135F" w:rsidP="0020135F">
      <w:pPr>
        <w:pStyle w:val="B1"/>
        <w:rPr>
          <w:lang w:val="en-US" w:eastAsia="ko-KR"/>
        </w:rPr>
      </w:pPr>
      <w:r>
        <w:rPr>
          <w:lang w:val="en-US" w:eastAsia="ko-KR"/>
        </w:rPr>
        <w:t>-</w:t>
      </w:r>
      <w:r>
        <w:rPr>
          <w:lang w:val="en-US" w:eastAsia="ko-KR"/>
        </w:rPr>
        <w:tab/>
        <w:t>New SNPN for localized services selection mode.</w:t>
      </w:r>
    </w:p>
    <w:p w14:paraId="152C06A1" w14:textId="77777777" w:rsidR="0020135F" w:rsidRDefault="0020135F" w:rsidP="00206CCD">
      <w:pPr>
        <w:pStyle w:val="B1"/>
        <w:rPr>
          <w:lang w:val="en-US" w:eastAsia="ko-KR"/>
        </w:rPr>
      </w:pPr>
      <w:r>
        <w:rPr>
          <w:lang w:val="en-US" w:eastAsia="ko-KR"/>
        </w:rPr>
        <w:t>-</w:t>
      </w:r>
      <w:r>
        <w:rPr>
          <w:lang w:val="en-US" w:eastAsia="ko-KR"/>
        </w:rPr>
        <w:tab/>
        <w:t>New triggers to enter/leave SNPN for localized selection mode.</w:t>
      </w:r>
    </w:p>
    <w:p w14:paraId="0B86B404" w14:textId="77777777" w:rsidR="0020135F" w:rsidRDefault="0020135F" w:rsidP="00206CCD">
      <w:pPr>
        <w:rPr>
          <w:lang w:val="en-US" w:eastAsia="ko-KR"/>
        </w:rPr>
      </w:pPr>
      <w:r>
        <w:rPr>
          <w:lang w:val="en-US" w:eastAsia="ko-KR"/>
        </w:rPr>
        <w:t>RAN:</w:t>
      </w:r>
    </w:p>
    <w:p w14:paraId="2EC4D38C" w14:textId="77777777" w:rsidR="000320F3" w:rsidRDefault="0020135F" w:rsidP="000320F3">
      <w:pPr>
        <w:pStyle w:val="B1"/>
        <w:rPr>
          <w:lang w:val="en-US"/>
        </w:rPr>
      </w:pPr>
      <w:r w:rsidRPr="00EA2BA4">
        <w:rPr>
          <w:lang w:val="en-US"/>
        </w:rPr>
        <w:t>-</w:t>
      </w:r>
      <w:r>
        <w:rPr>
          <w:lang w:val="en-US"/>
        </w:rPr>
        <w:tab/>
        <w:t>In one of the options for SNPN for localized service identification, new Subnetwork ID broadcasted in SIB.</w:t>
      </w:r>
    </w:p>
    <w:p w14:paraId="4FF47BD9" w14:textId="77777777" w:rsidR="000320F3" w:rsidRDefault="000320F3" w:rsidP="000320F3">
      <w:pPr>
        <w:rPr>
          <w:lang w:val="en-US"/>
        </w:rPr>
      </w:pPr>
      <w:r>
        <w:rPr>
          <w:lang w:val="en-US"/>
        </w:rPr>
        <w:t>UDM/SOR-AF:</w:t>
      </w:r>
    </w:p>
    <w:p w14:paraId="71401370" w14:textId="77777777" w:rsidR="000320F3" w:rsidRDefault="000320F3" w:rsidP="000320F3">
      <w:pPr>
        <w:pStyle w:val="B1"/>
        <w:rPr>
          <w:lang w:val="en-US"/>
        </w:rPr>
      </w:pPr>
      <w:r>
        <w:rPr>
          <w:lang w:val="en-US"/>
        </w:rPr>
        <w:t>-</w:t>
      </w:r>
      <w:r>
        <w:rPr>
          <w:lang w:val="en-US"/>
        </w:rPr>
        <w:tab/>
        <w:t>Support prioritized list of SNPNs for localized service.</w:t>
      </w:r>
    </w:p>
    <w:p w14:paraId="4236A733" w14:textId="77777777" w:rsidR="000320F3" w:rsidRDefault="000320F3" w:rsidP="000320F3">
      <w:pPr>
        <w:rPr>
          <w:lang w:val="en-US"/>
        </w:rPr>
      </w:pPr>
      <w:r>
        <w:rPr>
          <w:lang w:val="en-US"/>
        </w:rPr>
        <w:t>RAN/AMF/UDM:</w:t>
      </w:r>
    </w:p>
    <w:p w14:paraId="6BC26723" w14:textId="45B91E94" w:rsidR="0020135F" w:rsidRDefault="000320F3" w:rsidP="000320F3">
      <w:pPr>
        <w:pStyle w:val="B1"/>
        <w:rPr>
          <w:lang w:val="en-US"/>
        </w:rPr>
      </w:pPr>
      <w:r>
        <w:rPr>
          <w:lang w:val="en-US"/>
        </w:rPr>
        <w:t>-</w:t>
      </w:r>
      <w:r>
        <w:rPr>
          <w:lang w:val="en-US"/>
        </w:rPr>
        <w:tab/>
        <w:t>Support validity information associated with Allowed CAG list for UE, and the access control function based on the validity information.</w:t>
      </w:r>
    </w:p>
    <w:p w14:paraId="73AF2383" w14:textId="72964279" w:rsidR="00F6580C" w:rsidRDefault="00F6580C" w:rsidP="00F6580C">
      <w:pPr>
        <w:pStyle w:val="Heading2"/>
      </w:pPr>
      <w:bookmarkStart w:id="187" w:name="_Toc93305721"/>
      <w:bookmarkStart w:id="188" w:name="_Toc104889527"/>
      <w:r w:rsidRPr="00A97959">
        <w:t>6.</w:t>
      </w:r>
      <w:r w:rsidR="00B024C5">
        <w:t>11</w:t>
      </w:r>
      <w:r w:rsidRPr="00A97959">
        <w:tab/>
        <w:t>Solution #</w:t>
      </w:r>
      <w:r w:rsidR="00B024C5">
        <w:t>11</w:t>
      </w:r>
      <w:r w:rsidRPr="00A97959">
        <w:t>:</w:t>
      </w:r>
      <w:r>
        <w:t xml:space="preserve"> </w:t>
      </w:r>
      <w:bookmarkEnd w:id="187"/>
      <w:r w:rsidRPr="009D3F50">
        <w:t xml:space="preserve">Access to localized service by using </w:t>
      </w:r>
      <w:r w:rsidR="00F84E6A">
        <w:t xml:space="preserve">LADN and </w:t>
      </w:r>
      <w:r w:rsidRPr="009D3F50">
        <w:t>roaming architecture</w:t>
      </w:r>
      <w:bookmarkEnd w:id="188"/>
    </w:p>
    <w:p w14:paraId="20F25FD6" w14:textId="5F05B523" w:rsidR="00F6580C" w:rsidRDefault="00F6580C" w:rsidP="00F6580C">
      <w:pPr>
        <w:pStyle w:val="Heading3"/>
        <w:rPr>
          <w:lang w:eastAsia="ko-KR"/>
        </w:rPr>
      </w:pPr>
      <w:bookmarkStart w:id="189" w:name="_Toc104889528"/>
      <w:r>
        <w:rPr>
          <w:lang w:eastAsia="ko-KR"/>
        </w:rPr>
        <w:t>6.</w:t>
      </w:r>
      <w:r w:rsidR="00B024C5">
        <w:rPr>
          <w:lang w:eastAsia="ko-KR"/>
        </w:rPr>
        <w:t>11</w:t>
      </w:r>
      <w:r>
        <w:rPr>
          <w:lang w:eastAsia="ko-KR"/>
        </w:rPr>
        <w:t>.1</w:t>
      </w:r>
      <w:r>
        <w:rPr>
          <w:lang w:eastAsia="ko-KR"/>
        </w:rPr>
        <w:tab/>
        <w:t>Introduction</w:t>
      </w:r>
      <w:bookmarkEnd w:id="189"/>
    </w:p>
    <w:p w14:paraId="0D536957" w14:textId="2F156705" w:rsidR="00F6580C" w:rsidRDefault="00F6580C" w:rsidP="00F6580C">
      <w:r w:rsidRPr="009D3F50">
        <w:rPr>
          <w:lang w:eastAsia="ko-KR"/>
        </w:rPr>
        <w:t xml:space="preserve">This solution addresses </w:t>
      </w:r>
      <w:r w:rsidR="00D67E69">
        <w:rPr>
          <w:lang w:eastAsia="ko-KR"/>
        </w:rPr>
        <w:t xml:space="preserve">Key Issue #4: </w:t>
      </w:r>
      <w:r w:rsidR="00D67E69" w:rsidRPr="004B71C7">
        <w:rPr>
          <w:lang w:eastAsia="ko-KR"/>
        </w:rPr>
        <w:t xml:space="preserve">Enabling UE to discover, select and access NPN as hosting network and receive localized services </w:t>
      </w:r>
      <w:r w:rsidR="00D67E69">
        <w:rPr>
          <w:lang w:eastAsia="ko-KR"/>
        </w:rPr>
        <w:t xml:space="preserve">and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 The basic principle of this solution is reusing existing roaming architecture and LADN mechanism.</w:t>
      </w:r>
    </w:p>
    <w:p w14:paraId="5C2344B7" w14:textId="4072D491" w:rsidR="00003FE4" w:rsidRDefault="00003FE4" w:rsidP="00F6580C">
      <w:pPr>
        <w:rPr>
          <w:lang w:eastAsia="ko-KR"/>
        </w:rPr>
      </w:pPr>
      <w:r w:rsidRPr="00267A85">
        <w:rPr>
          <w:lang w:eastAsia="ko-KR"/>
        </w:rPr>
        <w:t>In this solution, it is assumed that a UE</w:t>
      </w:r>
      <w:r w:rsidR="00014CDA">
        <w:rPr>
          <w:lang w:eastAsia="ko-KR"/>
        </w:rPr>
        <w:t>'</w:t>
      </w:r>
      <w:r w:rsidRPr="00267A85">
        <w:rPr>
          <w:lang w:eastAsia="ko-KR"/>
        </w:rPr>
        <w:t>s home network is a PLMN and hosting network is a PNI-NPN.</w:t>
      </w:r>
    </w:p>
    <w:p w14:paraId="53FCE4DA" w14:textId="607C2533" w:rsidR="00F6580C" w:rsidRDefault="00F6580C" w:rsidP="00F6580C">
      <w:pPr>
        <w:pStyle w:val="Heading3"/>
        <w:rPr>
          <w:lang w:eastAsia="ko-KR"/>
        </w:rPr>
      </w:pPr>
      <w:bookmarkStart w:id="190" w:name="_Toc104889529"/>
      <w:r>
        <w:rPr>
          <w:lang w:eastAsia="ko-KR"/>
        </w:rPr>
        <w:lastRenderedPageBreak/>
        <w:t>6.</w:t>
      </w:r>
      <w:r w:rsidR="00B024C5">
        <w:rPr>
          <w:lang w:eastAsia="ko-KR"/>
        </w:rPr>
        <w:t>11</w:t>
      </w:r>
      <w:r>
        <w:rPr>
          <w:lang w:eastAsia="ko-KR"/>
        </w:rPr>
        <w:t>.2</w:t>
      </w:r>
      <w:r>
        <w:rPr>
          <w:lang w:eastAsia="ko-KR"/>
        </w:rPr>
        <w:tab/>
        <w:t>Functional Description</w:t>
      </w:r>
      <w:bookmarkEnd w:id="190"/>
    </w:p>
    <w:p w14:paraId="7A63C70B" w14:textId="77777777" w:rsidR="00D27CBC" w:rsidRDefault="00D27CBC" w:rsidP="00D27CBC">
      <w:pPr>
        <w:pStyle w:val="Heading4"/>
        <w:rPr>
          <w:lang w:eastAsia="ko-KR"/>
        </w:rPr>
      </w:pPr>
      <w:bookmarkStart w:id="191" w:name="_Toc104889530"/>
      <w:r>
        <w:rPr>
          <w:rFonts w:hint="eastAsia"/>
          <w:lang w:eastAsia="ko-KR"/>
        </w:rPr>
        <w:t>6.11.2.1</w:t>
      </w:r>
      <w:r>
        <w:rPr>
          <w:lang w:eastAsia="ko-KR"/>
        </w:rPr>
        <w:tab/>
        <w:t>Architecture</w:t>
      </w:r>
      <w:bookmarkEnd w:id="191"/>
    </w:p>
    <w:p w14:paraId="162413A4" w14:textId="0A4981F6" w:rsidR="0001426E" w:rsidRDefault="00F6580C" w:rsidP="0001426E">
      <w:pPr>
        <w:rPr>
          <w:lang w:eastAsia="ko-KR"/>
        </w:rPr>
      </w:pPr>
      <w:r>
        <w:rPr>
          <w:lang w:eastAsia="ko-KR"/>
        </w:rPr>
        <w:t>The following f</w:t>
      </w:r>
      <w:r w:rsidRPr="00F07273">
        <w:rPr>
          <w:lang w:eastAsia="ko-KR"/>
        </w:rPr>
        <w:t>igure 6.</w:t>
      </w:r>
      <w:r w:rsidR="00B024C5">
        <w:rPr>
          <w:lang w:eastAsia="ko-KR"/>
        </w:rPr>
        <w:t>11</w:t>
      </w:r>
      <w:r w:rsidRPr="00F07273">
        <w:rPr>
          <w:lang w:eastAsia="ko-KR"/>
        </w:rPr>
        <w:t>.2</w:t>
      </w:r>
      <w:r w:rsidR="00EB40A2">
        <w:rPr>
          <w:lang w:eastAsia="ko-KR"/>
        </w:rPr>
        <w:t>.1</w:t>
      </w:r>
      <w:r w:rsidRPr="00F07273">
        <w:rPr>
          <w:lang w:eastAsia="ko-KR"/>
        </w:rPr>
        <w:t>-1</w:t>
      </w:r>
      <w:r>
        <w:rPr>
          <w:lang w:eastAsia="ko-KR"/>
        </w:rPr>
        <w:t xml:space="preserve"> and figure 6.</w:t>
      </w:r>
      <w:r w:rsidR="00B024C5">
        <w:rPr>
          <w:lang w:eastAsia="ko-KR"/>
        </w:rPr>
        <w:t>11</w:t>
      </w:r>
      <w:r>
        <w:rPr>
          <w:lang w:eastAsia="ko-KR"/>
        </w:rPr>
        <w:t>.2</w:t>
      </w:r>
      <w:r w:rsidR="00580CA3">
        <w:rPr>
          <w:lang w:eastAsia="ko-KR"/>
        </w:rPr>
        <w:t>.1</w:t>
      </w:r>
      <w:r>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Pr>
          <w:lang w:eastAsia="ko-KR"/>
        </w:rPr>
        <w:t>11</w:t>
      </w:r>
      <w:r>
        <w:rPr>
          <w:lang w:eastAsia="ko-KR"/>
        </w:rPr>
        <w:t>.2</w:t>
      </w:r>
      <w:r w:rsidR="00580CA3">
        <w:rPr>
          <w:lang w:eastAsia="ko-KR"/>
        </w:rPr>
        <w:t>.1</w:t>
      </w:r>
      <w:r>
        <w:rPr>
          <w:lang w:eastAsia="ko-KR"/>
        </w:rPr>
        <w:t>-1 is used. If the UE also need to get services from the home network, the UE may establish home routed PDU session as shown in figure 6.</w:t>
      </w:r>
      <w:r w:rsidR="00B024C5">
        <w:rPr>
          <w:lang w:eastAsia="ko-KR"/>
        </w:rPr>
        <w:t>11</w:t>
      </w:r>
      <w:r>
        <w:rPr>
          <w:lang w:eastAsia="ko-KR"/>
        </w:rPr>
        <w:t>.2</w:t>
      </w:r>
      <w:r w:rsidR="00580CA3">
        <w:rPr>
          <w:lang w:eastAsia="ko-KR"/>
        </w:rPr>
        <w:t>.1</w:t>
      </w:r>
      <w:r w:rsidR="00B024C5">
        <w:rPr>
          <w:lang w:eastAsia="ko-KR"/>
        </w:rPr>
        <w:t>-</w:t>
      </w:r>
      <w:r>
        <w:rPr>
          <w:lang w:eastAsia="ko-KR"/>
        </w:rPr>
        <w:t>2.</w:t>
      </w:r>
      <w:r>
        <w:rPr>
          <w:rFonts w:hint="eastAsia"/>
          <w:lang w:eastAsia="ko-KR"/>
        </w:rPr>
        <w:t xml:space="preserve"> </w:t>
      </w:r>
      <w:r>
        <w:rPr>
          <w:lang w:eastAsia="ko-KR"/>
        </w:rPr>
        <w:t>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B81848" w:rsidRDefault="0001426E" w:rsidP="00777523">
      <w:pPr>
        <w:pStyle w:val="NO"/>
        <w:rPr>
          <w:lang w:eastAsia="ko-KR"/>
        </w:rPr>
      </w:pPr>
      <w:r>
        <w:rPr>
          <w:lang w:eastAsia="ko-KR"/>
        </w:rPr>
        <w:t>NOTE:</w:t>
      </w:r>
      <w:r>
        <w:rPr>
          <w:lang w:eastAsia="ko-KR"/>
        </w:rPr>
        <w:tab/>
        <w:t>The following architecture figures do not apply when PNI-NPN is the HPLMN.</w:t>
      </w:r>
    </w:p>
    <w:p w14:paraId="5814A583" w14:textId="77777777" w:rsidR="00F6580C" w:rsidRDefault="00F6580C" w:rsidP="00F6580C">
      <w:pPr>
        <w:pStyle w:val="TH"/>
      </w:pPr>
      <w:r w:rsidRPr="00DA3BBC">
        <w:rPr>
          <w:noProof/>
        </w:rPr>
        <w:object w:dxaOrig="9725" w:dyaOrig="6425" w14:anchorId="1E042931">
          <v:shape id="_x0000_i1031" type="#_x0000_t75" alt="" style="width:312.4pt;height:207.85pt" o:ole="">
            <v:imagedata r:id="rId28" o:title=""/>
          </v:shape>
          <o:OLEObject Type="Embed" ProgID="Visio.Drawing.11" ShapeID="_x0000_i1031" DrawAspect="Content" ObjectID="_1715503534" r:id="rId29"/>
        </w:object>
      </w:r>
    </w:p>
    <w:p w14:paraId="2B1E757F" w14:textId="65FC1800" w:rsidR="00F6580C" w:rsidRDefault="00F6580C" w:rsidP="00F6580C">
      <w:pPr>
        <w:pStyle w:val="TF"/>
        <w:rPr>
          <w:noProof/>
        </w:rPr>
      </w:pPr>
      <w:r>
        <w:t>Figure 6.11.2</w:t>
      </w:r>
      <w:r w:rsidR="00EB40A2">
        <w:t>.1</w:t>
      </w:r>
      <w:r>
        <w:t>-1</w:t>
      </w:r>
      <w:r w:rsidR="00B12640">
        <w:t>:</w:t>
      </w:r>
      <w:r>
        <w:t xml:space="preserve"> Architecture when a UE uses localized services provided by the hosting network</w:t>
      </w:r>
    </w:p>
    <w:p w14:paraId="4A8E6573" w14:textId="77777777" w:rsidR="00F6580C" w:rsidRDefault="00F6580C" w:rsidP="00F6580C">
      <w:pPr>
        <w:pStyle w:val="TH"/>
      </w:pPr>
      <w:r w:rsidRPr="009E0DE1">
        <w:rPr>
          <w:noProof/>
        </w:rPr>
        <w:object w:dxaOrig="11411" w:dyaOrig="7333" w14:anchorId="20ACFB85">
          <v:shape id="_x0000_i1032" type="#_x0000_t75" alt="" style="width:363.15pt;height:234.15pt" o:ole="">
            <v:imagedata r:id="rId30" o:title=""/>
          </v:shape>
          <o:OLEObject Type="Embed" ProgID="Visio.Drawing.11" ShapeID="_x0000_i1032" DrawAspect="Content" ObjectID="_1715503535" r:id="rId31"/>
        </w:object>
      </w:r>
    </w:p>
    <w:p w14:paraId="53D6BE39" w14:textId="15BBA409" w:rsidR="00F6580C" w:rsidRDefault="00F6580C" w:rsidP="00F6580C">
      <w:pPr>
        <w:pStyle w:val="TF"/>
        <w:rPr>
          <w:lang w:eastAsia="ko-KR"/>
        </w:rPr>
      </w:pPr>
      <w:r>
        <w:t>Figure 6.11.2</w:t>
      </w:r>
      <w:r w:rsidR="00EB40A2">
        <w:t>.1</w:t>
      </w:r>
      <w:r>
        <w:t>-2</w:t>
      </w:r>
      <w:r w:rsidR="00B12640">
        <w:t>:</w:t>
      </w:r>
      <w:r>
        <w:t xml:space="preserve"> Architecture when a UE uses services provided by the home network</w:t>
      </w:r>
    </w:p>
    <w:p w14:paraId="5AFEE552" w14:textId="77777777" w:rsidR="0087593C" w:rsidRDefault="0087593C" w:rsidP="0087593C">
      <w:pPr>
        <w:pStyle w:val="Heading4"/>
        <w:rPr>
          <w:lang w:eastAsia="ko-KR"/>
        </w:rPr>
      </w:pPr>
      <w:bookmarkStart w:id="192" w:name="_Toc104889531"/>
      <w:r>
        <w:rPr>
          <w:rFonts w:hint="eastAsia"/>
          <w:lang w:eastAsia="ko-KR"/>
        </w:rPr>
        <w:lastRenderedPageBreak/>
        <w:t>6.11.2.</w:t>
      </w:r>
      <w:r>
        <w:rPr>
          <w:lang w:eastAsia="ko-KR"/>
        </w:rPr>
        <w:t>2</w:t>
      </w:r>
      <w:r>
        <w:rPr>
          <w:lang w:eastAsia="ko-KR"/>
        </w:rPr>
        <w:tab/>
        <w:t>Hosting network discovery and selection</w:t>
      </w:r>
      <w:bookmarkEnd w:id="192"/>
    </w:p>
    <w:p w14:paraId="7FB056DF" w14:textId="77777777" w:rsidR="0087593C" w:rsidRDefault="0087593C" w:rsidP="0087593C">
      <w:pPr>
        <w:rPr>
          <w:lang w:eastAsia="ko-KR"/>
        </w:rPr>
      </w:pPr>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p>
    <w:p w14:paraId="2B01B248" w14:textId="5B43F366" w:rsidR="0087593C" w:rsidRDefault="0087593C" w:rsidP="0087593C">
      <w:pPr>
        <w:pStyle w:val="B1"/>
        <w:rPr>
          <w:lang w:eastAsia="ko-KR"/>
        </w:rPr>
      </w:pPr>
      <w:r>
        <w:rPr>
          <w:rFonts w:hint="eastAsia"/>
          <w:lang w:eastAsia="ko-KR"/>
        </w:rPr>
        <w:t>-</w:t>
      </w:r>
      <w:r>
        <w:rPr>
          <w:rFonts w:hint="eastAsia"/>
          <w:lang w:eastAsia="ko-KR"/>
        </w:rPr>
        <w:tab/>
      </w:r>
      <w:r>
        <w:rPr>
          <w:lang w:eastAsia="ko-KR"/>
        </w:rPr>
        <w:t>Localized Service Name</w:t>
      </w:r>
      <w:r w:rsidR="00777523">
        <w:rPr>
          <w:lang w:eastAsia="ko-KR"/>
        </w:rPr>
        <w:t>.</w:t>
      </w:r>
    </w:p>
    <w:p w14:paraId="7B214500" w14:textId="57BA11B9" w:rsidR="0087593C" w:rsidRDefault="0087593C" w:rsidP="0087593C">
      <w:pPr>
        <w:pStyle w:val="B1"/>
        <w:rPr>
          <w:lang w:eastAsia="ko-KR"/>
        </w:rPr>
      </w:pPr>
      <w:r>
        <w:rPr>
          <w:lang w:eastAsia="ko-KR"/>
        </w:rPr>
        <w:t>-</w:t>
      </w:r>
      <w:r>
        <w:rPr>
          <w:lang w:eastAsia="ko-KR"/>
        </w:rPr>
        <w:tab/>
        <w:t>Validity condition</w:t>
      </w:r>
      <w:r w:rsidR="00777523">
        <w:rPr>
          <w:lang w:eastAsia="ko-KR"/>
        </w:rPr>
        <w:t>:</w:t>
      </w:r>
    </w:p>
    <w:p w14:paraId="466110D4" w14:textId="251DC073" w:rsidR="0087593C" w:rsidRDefault="0087593C" w:rsidP="0087593C">
      <w:pPr>
        <w:pStyle w:val="B2"/>
        <w:rPr>
          <w:lang w:eastAsia="ko-KR"/>
        </w:rPr>
      </w:pPr>
      <w:r>
        <w:rPr>
          <w:rFonts w:hint="eastAsia"/>
          <w:lang w:eastAsia="ko-KR"/>
        </w:rPr>
        <w:t>-</w:t>
      </w:r>
      <w:r>
        <w:rPr>
          <w:rFonts w:hint="eastAsia"/>
          <w:lang w:eastAsia="ko-KR"/>
        </w:rPr>
        <w:tab/>
      </w:r>
      <w:r>
        <w:rPr>
          <w:lang w:eastAsia="ko-KR"/>
        </w:rPr>
        <w:t xml:space="preserve">Time </w:t>
      </w:r>
      <w:r w:rsidRPr="008118F4">
        <w:rPr>
          <w:lang w:eastAsia="ko-KR"/>
        </w:rPr>
        <w:t>and Spatial v</w:t>
      </w:r>
      <w:r w:rsidRPr="002717C7">
        <w:rPr>
          <w:lang w:eastAsia="ko-KR"/>
        </w:rPr>
        <w:t>alidity</w:t>
      </w:r>
      <w:r w:rsidR="00777523">
        <w:rPr>
          <w:lang w:eastAsia="ko-KR"/>
        </w:rPr>
        <w:t>.</w:t>
      </w:r>
    </w:p>
    <w:p w14:paraId="14CF6A5D" w14:textId="78AB87D9" w:rsidR="0087593C" w:rsidRDefault="0087593C" w:rsidP="0087593C">
      <w:pPr>
        <w:pStyle w:val="B1"/>
        <w:rPr>
          <w:lang w:eastAsia="ko-KR"/>
        </w:rPr>
      </w:pPr>
      <w:r>
        <w:rPr>
          <w:lang w:eastAsia="ko-KR"/>
        </w:rPr>
        <w:t>-</w:t>
      </w:r>
      <w:r>
        <w:rPr>
          <w:lang w:eastAsia="ko-KR"/>
        </w:rPr>
        <w:tab/>
        <w:t>Hosting network information</w:t>
      </w:r>
      <w:r w:rsidR="00777523">
        <w:rPr>
          <w:lang w:eastAsia="ko-KR"/>
        </w:rPr>
        <w:t>:</w:t>
      </w:r>
    </w:p>
    <w:p w14:paraId="743020FD" w14:textId="191A8B8F" w:rsidR="0087593C" w:rsidRDefault="0087593C" w:rsidP="0087593C">
      <w:pPr>
        <w:pStyle w:val="B2"/>
        <w:rPr>
          <w:lang w:eastAsia="ko-KR"/>
        </w:rPr>
      </w:pPr>
      <w:r>
        <w:rPr>
          <w:rFonts w:hint="eastAsia"/>
          <w:lang w:eastAsia="ko-KR"/>
        </w:rPr>
        <w:t>-</w:t>
      </w:r>
      <w:r>
        <w:rPr>
          <w:rFonts w:hint="eastAsia"/>
          <w:lang w:eastAsia="ko-KR"/>
        </w:rPr>
        <w:tab/>
      </w:r>
      <w:r>
        <w:rPr>
          <w:lang w:eastAsia="ko-KR"/>
        </w:rPr>
        <w:t>Precedence</w:t>
      </w:r>
      <w:r w:rsidR="00777523">
        <w:rPr>
          <w:lang w:eastAsia="ko-KR"/>
        </w:rPr>
        <w:t>.</w:t>
      </w:r>
    </w:p>
    <w:p w14:paraId="756E7461" w14:textId="0CA60380" w:rsidR="0087593C" w:rsidRDefault="0087593C" w:rsidP="0087593C">
      <w:pPr>
        <w:pStyle w:val="B2"/>
        <w:rPr>
          <w:lang w:eastAsia="ko-KR"/>
        </w:rPr>
      </w:pPr>
      <w:r>
        <w:rPr>
          <w:lang w:eastAsia="ko-KR"/>
        </w:rPr>
        <w:t>-</w:t>
      </w:r>
      <w:r>
        <w:rPr>
          <w:lang w:eastAsia="ko-KR"/>
        </w:rPr>
        <w:tab/>
        <w:t>Hosting network ID (PLMN ID) and RAT type (e.g. NR, E-UTRA)</w:t>
      </w:r>
      <w:r w:rsidR="00777523">
        <w:rPr>
          <w:lang w:eastAsia="ko-KR"/>
        </w:rPr>
        <w:t>.</w:t>
      </w:r>
    </w:p>
    <w:p w14:paraId="2973B1CA" w14:textId="3BE92A6B" w:rsidR="0087593C" w:rsidRDefault="0087593C" w:rsidP="0087593C">
      <w:pPr>
        <w:pStyle w:val="B2"/>
        <w:rPr>
          <w:lang w:eastAsia="ko-KR"/>
        </w:rPr>
      </w:pPr>
      <w:r>
        <w:rPr>
          <w:lang w:eastAsia="ko-KR"/>
        </w:rPr>
        <w:t>-</w:t>
      </w:r>
      <w:r>
        <w:rPr>
          <w:lang w:eastAsia="ko-KR"/>
        </w:rPr>
        <w:tab/>
        <w:t>LADN DNN</w:t>
      </w:r>
      <w:r w:rsidR="00777523">
        <w:rPr>
          <w:lang w:eastAsia="ko-KR"/>
        </w:rPr>
        <w:t>.</w:t>
      </w:r>
    </w:p>
    <w:p w14:paraId="5678524C" w14:textId="72E8DD82" w:rsidR="0087593C" w:rsidRPr="008118F4" w:rsidRDefault="0087593C" w:rsidP="0087593C">
      <w:pPr>
        <w:pStyle w:val="B2"/>
        <w:rPr>
          <w:lang w:eastAsia="ko-KR"/>
        </w:rPr>
      </w:pPr>
      <w:r w:rsidRPr="008118F4">
        <w:rPr>
          <w:lang w:eastAsia="ko-KR"/>
        </w:rPr>
        <w:t>-</w:t>
      </w:r>
      <w:r w:rsidRPr="008118F4">
        <w:rPr>
          <w:lang w:eastAsia="ko-KR"/>
        </w:rPr>
        <w:tab/>
        <w:t>Allowed CAG information</w:t>
      </w:r>
      <w:r w:rsidR="00777523">
        <w:rPr>
          <w:lang w:eastAsia="ko-KR"/>
        </w:rPr>
        <w:t>.</w:t>
      </w:r>
    </w:p>
    <w:p w14:paraId="60FA0520" w14:textId="77777777" w:rsidR="0087593C" w:rsidRPr="008118F4" w:rsidRDefault="0087593C" w:rsidP="0087593C">
      <w:pPr>
        <w:pStyle w:val="NO"/>
        <w:rPr>
          <w:lang w:eastAsia="ko-KR"/>
        </w:rPr>
      </w:pPr>
      <w:r w:rsidRPr="008118F4">
        <w:rPr>
          <w:lang w:eastAsia="ko-KR"/>
        </w:rPr>
        <w:t>NOTE</w:t>
      </w:r>
      <w:r w:rsidRPr="008118F4">
        <w:rPr>
          <w:lang w:val="en-US" w:eastAsia="ko-KR"/>
        </w:rPr>
        <w:t> 1</w:t>
      </w:r>
      <w:r w:rsidRPr="008118F4">
        <w:rPr>
          <w:lang w:eastAsia="ko-KR"/>
        </w:rPr>
        <w:t>:</w:t>
      </w:r>
      <w:r w:rsidRPr="008118F4">
        <w:rPr>
          <w:lang w:eastAsia="ko-KR"/>
        </w:rPr>
        <w:tab/>
        <w:t>If the Localized service is provided in the home network (i.e. PNI-NPN is in the home network), hosting network information can be omitted.</w:t>
      </w:r>
    </w:p>
    <w:p w14:paraId="72A37C75" w14:textId="77777777" w:rsidR="0087593C" w:rsidRPr="008118F4" w:rsidRDefault="0087593C" w:rsidP="0087593C">
      <w:pPr>
        <w:rPr>
          <w:lang w:eastAsia="ko-KR"/>
        </w:rPr>
      </w:pPr>
      <w:r w:rsidRPr="008118F4">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77777777" w:rsidR="0087593C" w:rsidRPr="008118F4" w:rsidRDefault="0087593C" w:rsidP="0087593C">
      <w:pPr>
        <w:pStyle w:val="NO"/>
        <w:rPr>
          <w:lang w:eastAsia="ko-KR"/>
        </w:rPr>
      </w:pPr>
      <w:r w:rsidRPr="008118F4">
        <w:rPr>
          <w:lang w:eastAsia="ko-KR"/>
        </w:rPr>
        <w:t>NOTE</w:t>
      </w:r>
      <w:r w:rsidRPr="008118F4">
        <w:rPr>
          <w:lang w:val="en-US" w:eastAsia="ko-KR"/>
        </w:rPr>
        <w:t> 2</w:t>
      </w:r>
      <w:r w:rsidRPr="008118F4">
        <w:rPr>
          <w:lang w:eastAsia="ko-KR"/>
        </w:rPr>
        <w:t>:</w:t>
      </w:r>
      <w:r w:rsidRPr="008118F4">
        <w:rPr>
          <w:lang w:eastAsia="ko-KR"/>
        </w:rPr>
        <w:tab/>
        <w:t>In case of roaming scenario, the AMF in the serving PLMN provides Localized Service Information to the UE.</w:t>
      </w:r>
    </w:p>
    <w:p w14:paraId="326C82B6" w14:textId="77777777" w:rsidR="0087593C" w:rsidRPr="00C150CE" w:rsidRDefault="0087593C" w:rsidP="0087593C">
      <w:pPr>
        <w:pStyle w:val="NO"/>
        <w:rPr>
          <w:lang w:val="en-US" w:eastAsia="ko-KR"/>
        </w:rPr>
      </w:pPr>
      <w:r w:rsidRPr="008118F4">
        <w:rPr>
          <w:lang w:eastAsia="ko-KR"/>
        </w:rPr>
        <w:t>NOTE 3:</w:t>
      </w:r>
      <w:r w:rsidRPr="008118F4">
        <w:rPr>
          <w:lang w:eastAsia="ko-KR"/>
        </w:rPr>
        <w:tab/>
      </w:r>
      <w:r w:rsidRPr="008118F4">
        <w:rPr>
          <w:lang w:val="en-US" w:eastAsia="ko-KR"/>
        </w:rPr>
        <w:t>The AMF can provide Localized Service Information to the UE</w:t>
      </w:r>
      <w:r>
        <w:rPr>
          <w:lang w:val="en-US" w:eastAsia="ko-KR"/>
        </w:rPr>
        <w:t xml:space="preserve"> without UE request if </w:t>
      </w:r>
      <w:r>
        <w:rPr>
          <w:lang w:eastAsia="ko-KR"/>
        </w:rPr>
        <w:t>subscription of the UE allows to use the Localized service. For example, the AMF may provide Localized Service Information when a UE enters an area where the Localized service is available.</w:t>
      </w:r>
    </w:p>
    <w:p w14:paraId="07DF53E4" w14:textId="77777777" w:rsidR="0087593C" w:rsidRPr="009262A8" w:rsidRDefault="0087593C" w:rsidP="0087593C">
      <w:pPr>
        <w:rPr>
          <w:lang w:val="en-US" w:eastAsia="ko-KR"/>
        </w:rPr>
      </w:pPr>
      <w:r w:rsidRPr="008118F4">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p>
    <w:p w14:paraId="1DA20827" w14:textId="77777777" w:rsidR="0087593C" w:rsidRDefault="0087593C" w:rsidP="0087593C">
      <w:pPr>
        <w:pStyle w:val="Heading4"/>
        <w:rPr>
          <w:lang w:eastAsia="ko-KR"/>
        </w:rPr>
      </w:pPr>
      <w:bookmarkStart w:id="193" w:name="_Toc104889532"/>
      <w:r>
        <w:rPr>
          <w:rFonts w:hint="eastAsia"/>
          <w:lang w:eastAsia="ko-KR"/>
        </w:rPr>
        <w:t>6.11.2.</w:t>
      </w:r>
      <w:r>
        <w:rPr>
          <w:lang w:eastAsia="ko-KR"/>
        </w:rPr>
        <w:t>3</w:t>
      </w:r>
      <w:r>
        <w:rPr>
          <w:lang w:eastAsia="ko-KR"/>
        </w:rPr>
        <w:tab/>
        <w:t>Registration to hosting network and access to Localized services</w:t>
      </w:r>
      <w:bookmarkEnd w:id="193"/>
    </w:p>
    <w:p w14:paraId="704C7B8D" w14:textId="0F3FB6CE" w:rsidR="00F6580C" w:rsidRDefault="0087593C" w:rsidP="0087593C">
      <w:pPr>
        <w:rPr>
          <w:lang w:eastAsia="ko-KR"/>
        </w:rPr>
      </w:pPr>
      <w:r>
        <w:rPr>
          <w:lang w:eastAsia="ko-KR"/>
        </w:rPr>
        <w:t xml:space="preserve">Based on received Localized Service Information, the UE selects hosting network and registers to the network. </w:t>
      </w:r>
      <w:r w:rsidR="00F6580C">
        <w:rPr>
          <w:rFonts w:hint="eastAsia"/>
          <w:lang w:eastAsia="ko-KR"/>
        </w:rPr>
        <w:t xml:space="preserve">When a UE registers to the </w:t>
      </w:r>
      <w:r w:rsidR="00F6580C">
        <w:rPr>
          <w:lang w:eastAsia="ko-KR"/>
        </w:rPr>
        <w:t xml:space="preserve">hosting network </w:t>
      </w:r>
      <w:r w:rsidR="00F6580C" w:rsidRPr="00411566">
        <w:rPr>
          <w:lang w:eastAsia="ko-KR"/>
        </w:rPr>
        <w:t>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Default="00F6580C" w:rsidP="00F6580C">
      <w:pPr>
        <w:pStyle w:val="NO"/>
        <w:rPr>
          <w:lang w:eastAsia="ko-KR"/>
        </w:rPr>
      </w:pPr>
      <w:r>
        <w:rPr>
          <w:lang w:eastAsia="ko-KR"/>
        </w:rPr>
        <w:t>NOTE</w:t>
      </w:r>
      <w:r w:rsidR="00BF5411">
        <w:rPr>
          <w:lang w:val="en-US" w:eastAsia="ko-KR"/>
        </w:rPr>
        <w:t> 1</w:t>
      </w:r>
      <w:r>
        <w:rPr>
          <w:lang w:eastAsia="ko-KR"/>
        </w:rPr>
        <w:t>:</w:t>
      </w:r>
      <w:r>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Default="004975CF" w:rsidP="004975CF">
      <w:pPr>
        <w:pStyle w:val="NO"/>
        <w:rPr>
          <w:lang w:eastAsia="ko-KR"/>
        </w:rPr>
      </w:pPr>
      <w:r>
        <w:rPr>
          <w:rFonts w:hint="eastAsia"/>
          <w:lang w:eastAsia="ko-KR"/>
        </w:rPr>
        <w:t>NOTE</w:t>
      </w:r>
      <w:r>
        <w:rPr>
          <w:lang w:val="en-US" w:eastAsia="ko-KR"/>
        </w:rPr>
        <w:t> 2</w:t>
      </w:r>
      <w:r>
        <w:rPr>
          <w:rFonts w:hint="eastAsia"/>
          <w:lang w:eastAsia="ko-KR"/>
        </w:rPr>
        <w:t>:</w:t>
      </w:r>
      <w:r>
        <w:rPr>
          <w:rFonts w:hint="eastAsia"/>
          <w:lang w:eastAsia="ko-KR"/>
        </w:rPr>
        <w:tab/>
      </w:r>
      <w:r>
        <w:rPr>
          <w:lang w:eastAsia="ko-KR"/>
        </w:rPr>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Default="00F6580C" w:rsidP="00F6580C">
      <w:pPr>
        <w:pStyle w:val="Heading3"/>
      </w:pPr>
      <w:bookmarkStart w:id="194" w:name="_Toc104889533"/>
      <w:r>
        <w:lastRenderedPageBreak/>
        <w:t>6.11.3</w:t>
      </w:r>
      <w:r>
        <w:tab/>
        <w:t>Procedures</w:t>
      </w:r>
      <w:bookmarkEnd w:id="194"/>
    </w:p>
    <w:p w14:paraId="07CEF5F1" w14:textId="54DD5D55" w:rsidR="008F66BD" w:rsidRDefault="008F66BD" w:rsidP="008F66BD">
      <w:pPr>
        <w:pStyle w:val="Heading4"/>
        <w:rPr>
          <w:lang w:eastAsia="ko-KR"/>
        </w:rPr>
      </w:pPr>
      <w:bookmarkStart w:id="195" w:name="_Toc104889534"/>
      <w:r>
        <w:rPr>
          <w:rFonts w:hint="eastAsia"/>
          <w:lang w:eastAsia="ko-KR"/>
        </w:rPr>
        <w:t>6.11.</w:t>
      </w:r>
      <w:r>
        <w:rPr>
          <w:lang w:eastAsia="ko-KR"/>
        </w:rPr>
        <w:t>3</w:t>
      </w:r>
      <w:r>
        <w:rPr>
          <w:rFonts w:hint="eastAsia"/>
          <w:lang w:eastAsia="ko-KR"/>
        </w:rPr>
        <w:t>.</w:t>
      </w:r>
      <w:r>
        <w:rPr>
          <w:lang w:eastAsia="ko-KR"/>
        </w:rPr>
        <w:t>1</w:t>
      </w:r>
      <w:r>
        <w:rPr>
          <w:lang w:eastAsia="ko-KR"/>
        </w:rPr>
        <w:tab/>
        <w:t>Requesting Localized service information</w:t>
      </w:r>
      <w:bookmarkEnd w:id="195"/>
    </w:p>
    <w:p w14:paraId="1675F949" w14:textId="77777777" w:rsidR="001C5BF7" w:rsidRDefault="001C5BF7" w:rsidP="001C5BF7">
      <w:pPr>
        <w:pStyle w:val="TH"/>
      </w:pPr>
      <w:r w:rsidRPr="00267A85">
        <w:object w:dxaOrig="7995" w:dyaOrig="3226" w14:anchorId="767C37CF">
          <v:shape id="_x0000_i1033" type="#_x0000_t75" style="width:263.6pt;height:107.05pt" o:ole="">
            <v:imagedata r:id="rId32" o:title=""/>
          </v:shape>
          <o:OLEObject Type="Embed" ProgID="Visio.Drawing.11" ShapeID="_x0000_i1033" DrawAspect="Content" ObjectID="_1715503536" r:id="rId33"/>
        </w:object>
      </w:r>
    </w:p>
    <w:p w14:paraId="46E92D60" w14:textId="77777777" w:rsidR="001C5BF7" w:rsidRDefault="001C5BF7" w:rsidP="001C5BF7">
      <w:pPr>
        <w:pStyle w:val="TF"/>
      </w:pPr>
      <w:r>
        <w:t>Figure 6.11.3.1-1: Requesting Localized service information</w:t>
      </w:r>
    </w:p>
    <w:p w14:paraId="7A7E9D21" w14:textId="0128E5B5" w:rsidR="001C5BF7" w:rsidRPr="00FB0933" w:rsidRDefault="001C5BF7" w:rsidP="001C5BF7">
      <w:pPr>
        <w:rPr>
          <w:lang w:val="en-US" w:eastAsia="ko-KR"/>
        </w:rPr>
      </w:pPr>
      <w:r>
        <w:rPr>
          <w:rFonts w:eastAsiaTheme="minorEastAsia" w:hint="eastAsia"/>
          <w:lang w:eastAsia="ko-KR"/>
        </w:rPr>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6.11.2.1</w:t>
      </w:r>
      <w:r>
        <w:rPr>
          <w:lang w:val="en-US" w:eastAsia="ko-KR"/>
        </w:rPr>
        <w:t>.</w:t>
      </w:r>
    </w:p>
    <w:p w14:paraId="665EF259" w14:textId="07EB73B0" w:rsidR="001C5BF7" w:rsidRPr="00FB0933" w:rsidRDefault="001C5BF7" w:rsidP="001C5BF7">
      <w:pPr>
        <w:pStyle w:val="NO"/>
        <w:rPr>
          <w:rFonts w:eastAsiaTheme="minorEastAsia"/>
          <w:lang w:eastAsia="ko-KR"/>
        </w:rPr>
      </w:pPr>
      <w:r>
        <w:rPr>
          <w:lang w:eastAsia="ko-KR"/>
        </w:rPr>
        <w:t>NOTE:</w:t>
      </w:r>
      <w:r>
        <w:rPr>
          <w:lang w:eastAsia="ko-KR"/>
        </w:rPr>
        <w:tab/>
        <w:t>How the UE gets Localized service name is out of 3GPP scope. The UE can get Localized service name via webpage, installing application, etc.</w:t>
      </w:r>
    </w:p>
    <w:p w14:paraId="638427CE" w14:textId="77777777" w:rsidR="001C5BF7" w:rsidRDefault="001C5BF7" w:rsidP="001C5BF7">
      <w:pPr>
        <w:pStyle w:val="Heading4"/>
        <w:rPr>
          <w:lang w:eastAsia="ko-KR"/>
        </w:rPr>
      </w:pPr>
      <w:bookmarkStart w:id="196" w:name="_Toc104889535"/>
      <w:r>
        <w:rPr>
          <w:rFonts w:hint="eastAsia"/>
          <w:lang w:eastAsia="ko-KR"/>
        </w:rPr>
        <w:t>6.11.</w:t>
      </w:r>
      <w:r>
        <w:rPr>
          <w:lang w:eastAsia="ko-KR"/>
        </w:rPr>
        <w:t>3</w:t>
      </w:r>
      <w:r>
        <w:rPr>
          <w:rFonts w:hint="eastAsia"/>
          <w:lang w:eastAsia="ko-KR"/>
        </w:rPr>
        <w:t>.</w:t>
      </w:r>
      <w:r>
        <w:rPr>
          <w:lang w:eastAsia="ko-KR"/>
        </w:rPr>
        <w:t>2</w:t>
      </w:r>
      <w:r>
        <w:rPr>
          <w:lang w:eastAsia="ko-KR"/>
        </w:rPr>
        <w:tab/>
        <w:t>Connection to hosting network and access to Localized services</w:t>
      </w:r>
      <w:bookmarkEnd w:id="196"/>
    </w:p>
    <w:p w14:paraId="73AEA63E" w14:textId="27405A37" w:rsidR="005376CA" w:rsidRDefault="00777523" w:rsidP="00F6580C">
      <w:pPr>
        <w:pStyle w:val="TH"/>
      </w:pPr>
      <w:r w:rsidRPr="00267A85">
        <w:object w:dxaOrig="15210" w:dyaOrig="6376" w14:anchorId="0F6B1D3A">
          <v:shape id="_x0000_i1034" type="#_x0000_t75" style="width:479.6pt;height:211pt" o:ole="">
            <v:imagedata r:id="rId34" o:title=""/>
          </v:shape>
          <o:OLEObject Type="Embed" ProgID="Visio.Drawing.11" ShapeID="_x0000_i1034" DrawAspect="Content" ObjectID="_1715503537" r:id="rId35"/>
        </w:object>
      </w:r>
    </w:p>
    <w:p w14:paraId="4E9E6A59" w14:textId="427DAA54" w:rsidR="00F6580C" w:rsidRDefault="00F6580C" w:rsidP="00F6580C">
      <w:pPr>
        <w:pStyle w:val="TF"/>
      </w:pPr>
      <w:r>
        <w:t>Figure 6.11.3</w:t>
      </w:r>
      <w:r w:rsidR="008C188F">
        <w:t>.2</w:t>
      </w:r>
      <w:r>
        <w:t>-1</w:t>
      </w:r>
      <w:r w:rsidR="00B12640">
        <w:t>:</w:t>
      </w:r>
      <w:r>
        <w:t xml:space="preserve"> Registration in the hosting network</w:t>
      </w:r>
      <w:r w:rsidR="00390C6E">
        <w:t xml:space="preserve"> and access to Localized services</w:t>
      </w:r>
    </w:p>
    <w:p w14:paraId="2E62B758" w14:textId="10E55801" w:rsidR="00F6580C" w:rsidRDefault="00E64E5A" w:rsidP="00F6580C">
      <w:pPr>
        <w:rPr>
          <w:lang w:val="en-US"/>
        </w:rPr>
      </w:pPr>
      <w:r>
        <w:t xml:space="preserve">If the UE wants to receive Localized service, </w:t>
      </w:r>
      <w:r w:rsidRPr="008118F4">
        <w:t>the UE requests Localized service information as specified in clause 6.11.3.1</w:t>
      </w:r>
      <w:r>
        <w:t xml:space="preserve"> and selects hosting network based on </w:t>
      </w:r>
      <w:r>
        <w:rPr>
          <w:lang w:val="en-US"/>
        </w:rPr>
        <w:t xml:space="preserve">the </w:t>
      </w:r>
      <w:r>
        <w:t xml:space="preserve">received Localized Service Information. If selected hosting network is available, the UE performs registration with the selected hosting network. </w:t>
      </w:r>
      <w:r w:rsidR="00F6580C">
        <w:t xml:space="preserve">The Registration procedure in </w:t>
      </w:r>
      <w:r w:rsidR="001375BE">
        <w:t>TS 23.502 </w:t>
      </w:r>
      <w:r w:rsidR="001375BE">
        <w:rPr>
          <w:lang w:val="en-US"/>
        </w:rPr>
        <w:t>[</w:t>
      </w:r>
      <w:r w:rsidR="00F6580C">
        <w:rPr>
          <w:lang w:val="en-US"/>
        </w:rPr>
        <w:t>4] is used with following modifications:</w:t>
      </w:r>
    </w:p>
    <w:p w14:paraId="1C206ABC" w14:textId="22ADBB5A" w:rsidR="00F6580C" w:rsidRDefault="00F6580C" w:rsidP="00F6580C">
      <w:pPr>
        <w:pStyle w:val="B1"/>
        <w:rPr>
          <w:lang w:val="en-US"/>
        </w:rPr>
      </w:pPr>
      <w:r w:rsidRPr="00692610">
        <w:rPr>
          <w:lang w:val="en-US"/>
        </w:rPr>
        <w:t>-</w:t>
      </w:r>
      <w:r>
        <w:rPr>
          <w:lang w:val="en-US"/>
        </w:rPr>
        <w:tab/>
        <w:t xml:space="preserve">When </w:t>
      </w:r>
      <w:r w:rsidR="00E64E5A">
        <w:rPr>
          <w:lang w:val="en-US"/>
        </w:rPr>
        <w:t>the</w:t>
      </w:r>
      <w:r>
        <w:rPr>
          <w:lang w:val="en-US"/>
        </w:rPr>
        <w:t xml:space="preserve"> UE performs initial Registration procedure, </w:t>
      </w:r>
      <w:r w:rsidRPr="00692610">
        <w:rPr>
          <w:lang w:val="en-US"/>
        </w:rPr>
        <w:t>Registration type</w:t>
      </w:r>
      <w:r>
        <w:rPr>
          <w:lang w:val="en-US"/>
        </w:rPr>
        <w:t xml:space="preserve"> indicates that the UE is accessing the network for localized services. Based on this information the AMF determine to provide LADN information to the UE.</w:t>
      </w:r>
    </w:p>
    <w:p w14:paraId="4DBB582F" w14:textId="77777777" w:rsidR="00F838B3" w:rsidRDefault="00F6580C" w:rsidP="00777523">
      <w:pPr>
        <w:pStyle w:val="B1"/>
        <w:rPr>
          <w:lang w:val="en-US"/>
        </w:rPr>
      </w:pPr>
      <w:r>
        <w:rPr>
          <w:lang w:val="en-US"/>
        </w:rPr>
        <w:t>-</w:t>
      </w:r>
      <w:r>
        <w:rPr>
          <w:lang w:val="en-US"/>
        </w:rPr>
        <w:tab/>
        <w:t>The AMF indicates to the UDM that the UE is registering for localized services. The UDM use the indication whether to accept UE registration.</w:t>
      </w:r>
    </w:p>
    <w:p w14:paraId="22AB77E1" w14:textId="2732DEDD" w:rsidR="00F6580C" w:rsidRPr="00A21FE9" w:rsidRDefault="00F838B3" w:rsidP="00777523">
      <w:pPr>
        <w:rPr>
          <w:lang w:val="en-US"/>
        </w:rPr>
      </w:pPr>
      <w:r>
        <w:rPr>
          <w:rFonts w:hint="eastAsia"/>
          <w:lang w:val="en-US" w:eastAsia="ko-KR"/>
        </w:rPr>
        <w:t>A</w:t>
      </w:r>
      <w:r>
        <w:rPr>
          <w:lang w:val="en-US" w:eastAsia="ko-KR"/>
        </w:rPr>
        <w:t>fter Registration is completed, the UE establishes PDU Session to the LADN DNN.</w:t>
      </w:r>
    </w:p>
    <w:p w14:paraId="2722B474" w14:textId="07BDDDDF" w:rsidR="00F6580C" w:rsidRDefault="00F6580C" w:rsidP="00F6580C">
      <w:pPr>
        <w:pStyle w:val="Heading3"/>
      </w:pPr>
      <w:bookmarkStart w:id="197" w:name="_Toc104889536"/>
      <w:r>
        <w:lastRenderedPageBreak/>
        <w:t>6.11.4</w:t>
      </w:r>
      <w:r>
        <w:tab/>
      </w:r>
      <w:r w:rsidRPr="00B97AC8">
        <w:t>Impact</w:t>
      </w:r>
      <w:r>
        <w:t>s</w:t>
      </w:r>
      <w:r w:rsidRPr="00B97AC8">
        <w:t xml:space="preserve"> on </w:t>
      </w:r>
      <w:r>
        <w:t xml:space="preserve">services, </w:t>
      </w:r>
      <w:r w:rsidRPr="00B97AC8">
        <w:t>entities</w:t>
      </w:r>
      <w:r>
        <w:t xml:space="preserve">, </w:t>
      </w:r>
      <w:r w:rsidRPr="00B97AC8">
        <w:t>and interfaces</w:t>
      </w:r>
      <w:bookmarkEnd w:id="197"/>
    </w:p>
    <w:p w14:paraId="23DA2471" w14:textId="77777777" w:rsidR="00B12640" w:rsidRDefault="00B12640" w:rsidP="00B12640">
      <w:r>
        <w:t>UE:</w:t>
      </w:r>
    </w:p>
    <w:p w14:paraId="6BF03203" w14:textId="14DC7C9A" w:rsidR="00B12640" w:rsidRDefault="00B12640" w:rsidP="00B12640">
      <w:pPr>
        <w:pStyle w:val="B1"/>
      </w:pPr>
      <w:r>
        <w:t>-</w:t>
      </w:r>
      <w:r>
        <w:tab/>
        <w:t>The UE indicates that the UE is accessing the network for localized services during the Registration procedure.</w:t>
      </w:r>
    </w:p>
    <w:p w14:paraId="69A4D90A" w14:textId="6089E0C1" w:rsidR="00FD7E01" w:rsidRDefault="00FD7E01" w:rsidP="009349F4">
      <w:pPr>
        <w:pStyle w:val="B1"/>
      </w:pPr>
      <w:r>
        <w:t>-</w:t>
      </w:r>
      <w:r>
        <w:tab/>
        <w:t>The UE requests and receives Localized Service Information from the AMF and selects hosting network based on the received Localized Service Information.</w:t>
      </w:r>
    </w:p>
    <w:p w14:paraId="4D83320B" w14:textId="77777777" w:rsidR="00B12640" w:rsidRDefault="00B12640" w:rsidP="00B12640">
      <w:r>
        <w:t>AMF:</w:t>
      </w:r>
    </w:p>
    <w:p w14:paraId="2F1F0914" w14:textId="77777777" w:rsidR="00EB40A2" w:rsidRDefault="00B12640" w:rsidP="00777523">
      <w:pPr>
        <w:pStyle w:val="B1"/>
      </w:pPr>
      <w:r>
        <w:t>-</w:t>
      </w:r>
      <w:r>
        <w:tab/>
        <w:t>The AMF indicates to the UDM that the UE is registering for localized services.</w:t>
      </w:r>
    </w:p>
    <w:p w14:paraId="1C7C4550" w14:textId="54AC23A6" w:rsidR="00B12640" w:rsidRDefault="00EB40A2" w:rsidP="00EB40A2">
      <w:pPr>
        <w:pStyle w:val="B1"/>
      </w:pPr>
      <w:r>
        <w:t>-</w:t>
      </w:r>
      <w:r>
        <w:tab/>
        <w:t>The AMF provides Localized Service Information to the UE.</w:t>
      </w:r>
    </w:p>
    <w:p w14:paraId="371841A6" w14:textId="77777777" w:rsidR="00B12640" w:rsidRDefault="00B12640" w:rsidP="00B12640">
      <w:r>
        <w:t>UDM:</w:t>
      </w:r>
    </w:p>
    <w:p w14:paraId="6C6C81D9" w14:textId="77777777" w:rsidR="00B12640" w:rsidRDefault="00B12640" w:rsidP="00B12640">
      <w:pPr>
        <w:pStyle w:val="B1"/>
      </w:pPr>
      <w:r>
        <w:t>-</w:t>
      </w:r>
      <w:r>
        <w:tab/>
        <w:t>The UDM determines whether to accept registration taking into account the indication that UE is registering for localized services.</w:t>
      </w:r>
    </w:p>
    <w:p w14:paraId="299A2366" w14:textId="78C9FEFB" w:rsidR="00BB21AE" w:rsidRPr="00A92AF2" w:rsidRDefault="00BB21AE" w:rsidP="00BB21AE">
      <w:pPr>
        <w:pStyle w:val="Heading2"/>
        <w:rPr>
          <w:lang w:val="en-US"/>
        </w:rPr>
      </w:pPr>
      <w:bookmarkStart w:id="198" w:name="_Toc43882368"/>
      <w:bookmarkStart w:id="199" w:name="_Toc43882542"/>
      <w:bookmarkStart w:id="200" w:name="_Toc104889537"/>
      <w:r w:rsidRPr="00A92AF2">
        <w:rPr>
          <w:lang w:val="en-US" w:eastAsia="zh-CN"/>
        </w:rPr>
        <w:t>6.</w:t>
      </w:r>
      <w:r w:rsidR="004677AB">
        <w:rPr>
          <w:lang w:val="en-US" w:eastAsia="zh-CN"/>
        </w:rPr>
        <w:t>12</w:t>
      </w:r>
      <w:r w:rsidRPr="00A92AF2">
        <w:rPr>
          <w:lang w:val="en-US" w:eastAsia="ko-KR"/>
        </w:rPr>
        <w:tab/>
      </w:r>
      <w:r w:rsidRPr="00A92AF2">
        <w:rPr>
          <w:lang w:val="en-US"/>
        </w:rPr>
        <w:t>Solution</w:t>
      </w:r>
      <w:r w:rsidRPr="00A92AF2">
        <w:rPr>
          <w:lang w:val="en-US" w:eastAsia="zh-CN"/>
        </w:rPr>
        <w:t xml:space="preserve"> #</w:t>
      </w:r>
      <w:r w:rsidR="004677AB">
        <w:rPr>
          <w:lang w:val="en-US" w:eastAsia="zh-CN"/>
        </w:rPr>
        <w:t>12</w:t>
      </w:r>
      <w:r w:rsidRPr="00A92AF2">
        <w:rPr>
          <w:lang w:val="en-US"/>
        </w:rPr>
        <w:t xml:space="preserve">: </w:t>
      </w:r>
      <w:bookmarkEnd w:id="198"/>
      <w:bookmarkEnd w:id="199"/>
      <w:r w:rsidRPr="007D63E4">
        <w:rPr>
          <w:lang w:val="en-US"/>
        </w:rPr>
        <w:t xml:space="preserve">Discovering services offered by SNPN while camping in a </w:t>
      </w:r>
      <w:r>
        <w:rPr>
          <w:lang w:val="en-US"/>
        </w:rPr>
        <w:t>serving network</w:t>
      </w:r>
      <w:bookmarkEnd w:id="200"/>
    </w:p>
    <w:p w14:paraId="194CBDF3" w14:textId="1784FD19" w:rsidR="00BB21AE" w:rsidRPr="00A92AF2" w:rsidRDefault="00BB21AE" w:rsidP="00BB21AE">
      <w:pPr>
        <w:pStyle w:val="Heading3"/>
        <w:rPr>
          <w:lang w:val="en-US"/>
        </w:rPr>
      </w:pPr>
      <w:bookmarkStart w:id="201" w:name="_Toc26520149"/>
      <w:bookmarkStart w:id="202" w:name="_Toc26530890"/>
      <w:bookmarkStart w:id="203" w:name="_Toc26530940"/>
      <w:bookmarkStart w:id="204" w:name="_Toc26530989"/>
      <w:bookmarkStart w:id="205" w:name="_Toc30685093"/>
      <w:bookmarkStart w:id="206" w:name="_Toc31014368"/>
      <w:bookmarkStart w:id="207" w:name="_Toc31109409"/>
      <w:bookmarkStart w:id="208" w:name="_Toc31109482"/>
      <w:bookmarkStart w:id="209" w:name="_Toc31109573"/>
      <w:bookmarkStart w:id="210" w:name="_Toc43819883"/>
      <w:bookmarkStart w:id="211" w:name="_Toc43882369"/>
      <w:bookmarkStart w:id="212" w:name="_Toc43882543"/>
      <w:bookmarkStart w:id="213" w:name="_Toc104889538"/>
      <w:r w:rsidRPr="00A92AF2">
        <w:rPr>
          <w:lang w:val="en-US"/>
        </w:rPr>
        <w:t>6.</w:t>
      </w:r>
      <w:r w:rsidR="002714AD">
        <w:rPr>
          <w:lang w:val="en-US"/>
        </w:rPr>
        <w:t>12</w:t>
      </w:r>
      <w:r w:rsidRPr="00A92AF2">
        <w:rPr>
          <w:lang w:val="en-US"/>
        </w:rPr>
        <w:t>.1</w:t>
      </w:r>
      <w:r w:rsidRPr="00A92AF2">
        <w:rPr>
          <w:lang w:val="en-US"/>
        </w:rPr>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01FC81A" w14:textId="1D55A115" w:rsidR="00BB21AE" w:rsidRDefault="00BB21AE" w:rsidP="00BB21AE">
      <w:pPr>
        <w:rPr>
          <w:lang w:val="en-US" w:eastAsia="zh-CN"/>
        </w:rPr>
      </w:pPr>
      <w:r w:rsidRPr="00A50E80">
        <w:rPr>
          <w:lang w:val="en-US" w:eastAsia="zh-CN"/>
        </w:rPr>
        <w:t>The solution addresses key issue</w:t>
      </w:r>
      <w:r>
        <w:rPr>
          <w:lang w:val="en-US" w:eastAsia="zh-CN"/>
        </w:rPr>
        <w:t xml:space="preserve"> </w:t>
      </w:r>
      <w:r w:rsidRPr="007D63E4">
        <w:rPr>
          <w:lang w:val="en-US" w:eastAsia="zh-CN"/>
        </w:rPr>
        <w:t>#4</w:t>
      </w:r>
      <w:r>
        <w:rPr>
          <w:lang w:val="en-US" w:eastAsia="zh-CN"/>
        </w:rPr>
        <w:t xml:space="preserve"> </w:t>
      </w:r>
      <w:r w:rsidR="00014CDA">
        <w:rPr>
          <w:lang w:val="en-US" w:eastAsia="zh-CN"/>
        </w:rPr>
        <w:t>"</w:t>
      </w:r>
      <w:r w:rsidRPr="007D63E4">
        <w:rPr>
          <w:lang w:val="en-US" w:eastAsia="zh-CN"/>
        </w:rPr>
        <w:t>Enabling UE to discover, select and access NPN as hosting network and receive localized services</w:t>
      </w:r>
      <w:r w:rsidR="00014CDA">
        <w:rPr>
          <w:lang w:val="en-US" w:eastAsia="zh-CN"/>
        </w:rPr>
        <w:t>"</w:t>
      </w:r>
      <w:r>
        <w:rPr>
          <w:lang w:val="en-US" w:eastAsia="zh-CN"/>
        </w:rPr>
        <w:t xml:space="preserve"> and proposes how UE becomes aware of hosting network for localized services.</w:t>
      </w:r>
    </w:p>
    <w:p w14:paraId="4E4C6975" w14:textId="77777777" w:rsidR="00BB21AE" w:rsidRDefault="00BB21AE" w:rsidP="00BB21AE">
      <w:pPr>
        <w:rPr>
          <w:lang w:val="en-US" w:eastAsia="zh-CN"/>
        </w:rPr>
      </w:pPr>
      <w:r>
        <w:rPr>
          <w:lang w:val="en-US" w:eastAsia="zh-CN"/>
        </w:rPr>
        <w:t>UE may not actively search for available networks such as hosting network for localized services when UE is camped in home network.</w:t>
      </w:r>
    </w:p>
    <w:p w14:paraId="64768970" w14:textId="45994BF6" w:rsidR="00BB21AE" w:rsidRDefault="00BB21AE" w:rsidP="00BB21AE">
      <w:pPr>
        <w:rPr>
          <w:lang w:val="en-US" w:eastAsia="zh-CN"/>
        </w:rPr>
      </w:pPr>
      <w:r>
        <w:rPr>
          <w:lang w:val="en-US" w:eastAsia="zh-CN"/>
        </w:rPr>
        <w:t xml:space="preserve">This solution proposes that current serving network (PLMN or SNPN) may assist UE in discovering hosting network for localized services </w:t>
      </w:r>
      <w:r w:rsidRPr="00117062">
        <w:rPr>
          <w:lang w:val="en-US" w:eastAsia="zh-CN"/>
        </w:rPr>
        <w:t>in specific conditions, such as</w:t>
      </w:r>
      <w:r>
        <w:rPr>
          <w:lang w:val="en-US" w:eastAsia="zh-CN"/>
        </w:rPr>
        <w:t xml:space="preserve">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Default="00BB21AE" w:rsidP="00BB21AE">
      <w:pPr>
        <w:rPr>
          <w:lang w:val="en-US" w:eastAsia="zh-CN"/>
        </w:rPr>
      </w:pPr>
      <w:r>
        <w:rPr>
          <w:lang w:val="en-US" w:eastAsia="zh-CN"/>
        </w:rPr>
        <w:t>Once UE becomes aware of the hosting network with help of serving network, there can be several different alternatives for how the UE</w:t>
      </w:r>
      <w:r w:rsidRPr="00AC689D">
        <w:rPr>
          <w:lang w:val="en-US" w:eastAsia="zh-CN"/>
        </w:rPr>
        <w:t xml:space="preserve"> </w:t>
      </w:r>
      <w:r>
        <w:rPr>
          <w:lang w:val="en-US" w:eastAsia="zh-CN"/>
        </w:rPr>
        <w:t>may connect to hosting network depending on the configuration of UE such as availability of credentials and configuration of hosting network.</w:t>
      </w:r>
    </w:p>
    <w:p w14:paraId="7B2C5DE7" w14:textId="5D34DCAE" w:rsidR="00BB21AE" w:rsidRPr="00A92AF2" w:rsidRDefault="00BB21AE" w:rsidP="00BB21AE">
      <w:pPr>
        <w:pStyle w:val="Heading3"/>
        <w:rPr>
          <w:lang w:val="en-US"/>
        </w:rPr>
      </w:pPr>
      <w:bookmarkStart w:id="214" w:name="_Toc26520150"/>
      <w:bookmarkStart w:id="215" w:name="_Toc26530891"/>
      <w:bookmarkStart w:id="216" w:name="_Toc26530941"/>
      <w:bookmarkStart w:id="217" w:name="_Toc26530990"/>
      <w:bookmarkStart w:id="218" w:name="_Toc30685094"/>
      <w:bookmarkStart w:id="219" w:name="_Toc31014369"/>
      <w:bookmarkStart w:id="220" w:name="_Toc31109410"/>
      <w:bookmarkStart w:id="221" w:name="_Toc31109483"/>
      <w:bookmarkStart w:id="222" w:name="_Toc31109574"/>
      <w:bookmarkStart w:id="223" w:name="_Toc43819884"/>
      <w:bookmarkStart w:id="224" w:name="_Toc43882370"/>
      <w:bookmarkStart w:id="225" w:name="_Toc43882544"/>
      <w:bookmarkStart w:id="226" w:name="_Toc104889539"/>
      <w:r w:rsidRPr="00A92AF2">
        <w:rPr>
          <w:lang w:val="en-US"/>
        </w:rPr>
        <w:t>6.</w:t>
      </w:r>
      <w:r w:rsidR="002714AD">
        <w:rPr>
          <w:lang w:val="en-US"/>
        </w:rPr>
        <w:t>12</w:t>
      </w:r>
      <w:r w:rsidRPr="00A92AF2">
        <w:rPr>
          <w:lang w:val="en-US"/>
        </w:rPr>
        <w:t>.2</w:t>
      </w:r>
      <w:r w:rsidRPr="00A92AF2">
        <w:rPr>
          <w:lang w:val="en-US"/>
        </w:rPr>
        <w:tab/>
        <w:t>Functional Description</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701B65FE" w14:textId="77777777" w:rsidR="00BB21AE" w:rsidRDefault="00BB21AE" w:rsidP="00BB21AE">
      <w:pPr>
        <w:rPr>
          <w:lang w:val="en-US" w:eastAsia="zh-CN"/>
        </w:rPr>
      </w:pPr>
      <w:r w:rsidRPr="00A92AF2">
        <w:rPr>
          <w:lang w:val="en-US" w:eastAsia="zh-CN"/>
        </w:rPr>
        <w:t>This solution addresses KI#</w:t>
      </w:r>
      <w:r>
        <w:rPr>
          <w:lang w:val="en-US" w:eastAsia="zh-CN"/>
        </w:rPr>
        <w:t>4</w:t>
      </w:r>
      <w:r w:rsidRPr="00A92AF2">
        <w:rPr>
          <w:lang w:val="en-US" w:eastAsia="zh-CN"/>
        </w:rPr>
        <w:t xml:space="preserve"> and </w:t>
      </w:r>
      <w:r>
        <w:rPr>
          <w:lang w:val="en-US" w:eastAsia="zh-CN"/>
        </w:rPr>
        <w:t>t</w:t>
      </w:r>
      <w:r w:rsidRPr="00A92AF2">
        <w:rPr>
          <w:lang w:val="en-US" w:eastAsia="zh-CN"/>
        </w:rPr>
        <w:t>he following principles are used:</w:t>
      </w:r>
    </w:p>
    <w:p w14:paraId="6624C3DF" w14:textId="77777777" w:rsidR="00BB21AE" w:rsidRDefault="00BB21AE" w:rsidP="00BB21AE">
      <w:pPr>
        <w:pStyle w:val="B1"/>
        <w:rPr>
          <w:lang w:val="en-US" w:eastAsia="zh-CN"/>
        </w:rPr>
      </w:pPr>
      <w:r>
        <w:rPr>
          <w:lang w:val="en-US" w:eastAsia="zh-CN"/>
        </w:rPr>
        <w:t>-</w:t>
      </w:r>
      <w:r>
        <w:rPr>
          <w:lang w:val="en-US" w:eastAsia="zh-CN"/>
        </w:rPr>
        <w:tab/>
      </w:r>
      <w:r w:rsidRPr="00A50E80">
        <w:rPr>
          <w:lang w:val="en-US" w:eastAsia="zh-CN"/>
        </w:rPr>
        <w:t xml:space="preserve">UE </w:t>
      </w:r>
      <w:r>
        <w:rPr>
          <w:lang w:val="en-US" w:eastAsia="zh-CN"/>
        </w:rPr>
        <w:t xml:space="preserve">is assumed to have only </w:t>
      </w:r>
      <w:r w:rsidRPr="00A50E80">
        <w:rPr>
          <w:lang w:val="en-US" w:eastAsia="zh-CN"/>
        </w:rPr>
        <w:t>single radio capability.</w:t>
      </w:r>
    </w:p>
    <w:p w14:paraId="2B7B32EE" w14:textId="02368428" w:rsidR="00BB21AE" w:rsidRDefault="00BB21AE" w:rsidP="00BB21AE">
      <w:pPr>
        <w:pStyle w:val="B1"/>
        <w:rPr>
          <w:lang w:val="en-US" w:eastAsia="zh-CN"/>
        </w:rPr>
      </w:pPr>
      <w:r>
        <w:rPr>
          <w:lang w:val="en-US" w:eastAsia="zh-CN"/>
        </w:rPr>
        <w:t>-</w:t>
      </w:r>
      <w:r>
        <w:rPr>
          <w:lang w:val="en-US" w:eastAsia="zh-CN"/>
        </w:rPr>
        <w:tab/>
      </w:r>
      <w:r w:rsidRPr="00E56E6C">
        <w:rPr>
          <w:lang w:val="en-US" w:eastAsia="zh-CN"/>
        </w:rPr>
        <w:t xml:space="preserve">When the UE is camping in the home network, the home network </w:t>
      </w:r>
      <w:r>
        <w:rPr>
          <w:lang w:val="en-US" w:eastAsia="zh-CN"/>
        </w:rPr>
        <w:t xml:space="preserve">AMF </w:t>
      </w:r>
      <w:r w:rsidRPr="00E56E6C">
        <w:rPr>
          <w:lang w:val="en-US" w:eastAsia="zh-CN"/>
        </w:rPr>
        <w:t>dete</w:t>
      </w:r>
      <w:r>
        <w:rPr>
          <w:lang w:val="en-US" w:eastAsia="zh-CN"/>
        </w:rPr>
        <w:t>rmines</w:t>
      </w:r>
      <w:r w:rsidRPr="00E56E6C">
        <w:rPr>
          <w:lang w:val="en-US" w:eastAsia="zh-CN"/>
        </w:rPr>
        <w:t xml:space="preserve"> the location </w:t>
      </w:r>
      <w:r>
        <w:rPr>
          <w:lang w:val="en-US" w:eastAsia="zh-CN"/>
        </w:rPr>
        <w:t>of the UE, for instance, based on AMF determining change of Tracking Area (TA), e.g</w:t>
      </w:r>
      <w:r w:rsidR="00B12640">
        <w:rPr>
          <w:lang w:val="en-US" w:eastAsia="zh-CN"/>
        </w:rPr>
        <w:t>.</w:t>
      </w:r>
      <w:r>
        <w:rPr>
          <w:lang w:val="en-US" w:eastAsia="zh-CN"/>
        </w:rPr>
        <w:t xml:space="preserve"> Tracking Area Code (TAC) or gNB id, in </w:t>
      </w:r>
      <w:r w:rsidRPr="00173CC7">
        <w:rPr>
          <w:lang w:val="en-US" w:eastAsia="zh-CN"/>
        </w:rPr>
        <w:t xml:space="preserve">Registration Request </w:t>
      </w:r>
      <w:r>
        <w:rPr>
          <w:lang w:val="en-US" w:eastAsia="zh-CN"/>
        </w:rPr>
        <w:t>(</w:t>
      </w:r>
      <w:r w:rsidRPr="00173CC7">
        <w:rPr>
          <w:lang w:val="en-US" w:eastAsia="zh-CN"/>
        </w:rPr>
        <w:t>Mobility Registration Update</w:t>
      </w:r>
      <w:r>
        <w:rPr>
          <w:lang w:val="en-US" w:eastAsia="zh-CN"/>
        </w:rPr>
        <w:t xml:space="preserve">) received from UE as specified in </w:t>
      </w:r>
      <w:r w:rsidR="00765CCF">
        <w:rPr>
          <w:lang w:val="en-US" w:eastAsia="zh-CN"/>
        </w:rPr>
        <w:t>clause </w:t>
      </w:r>
      <w:r w:rsidR="00765CCF" w:rsidRPr="00173CC7">
        <w:rPr>
          <w:lang w:val="en-US" w:eastAsia="zh-CN"/>
        </w:rPr>
        <w:t>4.2.2.2</w:t>
      </w:r>
      <w:r w:rsidR="00765CCF">
        <w:rPr>
          <w:lang w:val="en-US" w:eastAsia="zh-CN"/>
        </w:rPr>
        <w:t xml:space="preserve"> of </w:t>
      </w:r>
      <w:r w:rsidR="001375BE">
        <w:rPr>
          <w:lang w:val="en-US" w:eastAsia="zh-CN"/>
        </w:rPr>
        <w:t>TS 23.502 [</w:t>
      </w:r>
      <w:r w:rsidR="00765CCF">
        <w:rPr>
          <w:lang w:val="en-US" w:eastAsia="zh-CN"/>
        </w:rPr>
        <w:t>4]</w:t>
      </w:r>
      <w:r>
        <w:rPr>
          <w:lang w:val="en-US" w:eastAsia="zh-CN"/>
        </w:rPr>
        <w:t>.</w:t>
      </w:r>
    </w:p>
    <w:p w14:paraId="305DA409" w14:textId="12161485" w:rsidR="00BB21AE" w:rsidRDefault="00BB21AE" w:rsidP="00BB21AE">
      <w:pPr>
        <w:pStyle w:val="B1"/>
        <w:rPr>
          <w:lang w:val="en-US" w:eastAsia="zh-CN"/>
        </w:rPr>
      </w:pPr>
      <w:r>
        <w:rPr>
          <w:lang w:val="en-US" w:eastAsia="zh-CN"/>
        </w:rPr>
        <w:t>-</w:t>
      </w:r>
      <w:r>
        <w:rPr>
          <w:lang w:val="en-US" w:eastAsia="zh-CN"/>
        </w:rPr>
        <w:tab/>
        <w:t>The AMF is aware of availability of hosting network(s) that corresponds to (allowed) areas (such as tracking area) which represent the current UE location as indicated in the Mobility Registration Update sent by the UE.</w:t>
      </w:r>
      <w:r w:rsidR="00A059FD">
        <w:rPr>
          <w:lang w:val="en-US" w:eastAsia="zh-CN"/>
        </w:rPr>
        <w:t xml:space="preserve"> The AMF may assign R</w:t>
      </w:r>
      <w:r w:rsidR="00A059FD" w:rsidRPr="00210DD4">
        <w:rPr>
          <w:lang w:val="en-US" w:eastAsia="zh-CN"/>
        </w:rPr>
        <w:t xml:space="preserve">egistration </w:t>
      </w:r>
      <w:r w:rsidR="00A059FD">
        <w:rPr>
          <w:lang w:val="en-US" w:eastAsia="zh-CN"/>
        </w:rPr>
        <w:t>A</w:t>
      </w:r>
      <w:r w:rsidR="00A059FD" w:rsidRPr="00210DD4">
        <w:rPr>
          <w:lang w:val="en-US" w:eastAsia="zh-CN"/>
        </w:rPr>
        <w:t>rea</w:t>
      </w:r>
      <w:r w:rsidR="00A059FD">
        <w:rPr>
          <w:lang w:val="en-US" w:eastAsia="zh-CN"/>
        </w:rPr>
        <w:t xml:space="preserve"> </w:t>
      </w:r>
      <w:r w:rsidR="00A059FD" w:rsidRPr="00C52E98">
        <w:rPr>
          <w:lang w:val="en-US" w:eastAsia="zh-CN"/>
        </w:rPr>
        <w:t xml:space="preserve">to the UE in such a way that the UE performs </w:t>
      </w:r>
      <w:r w:rsidR="00A059FD">
        <w:rPr>
          <w:lang w:val="en-US" w:eastAsia="zh-CN"/>
        </w:rPr>
        <w:t>Mobility Registration U</w:t>
      </w:r>
      <w:r w:rsidR="00A059FD" w:rsidRPr="00C52E98">
        <w:rPr>
          <w:lang w:val="en-US" w:eastAsia="zh-CN"/>
        </w:rPr>
        <w:t xml:space="preserve">pdate when </w:t>
      </w:r>
      <w:r w:rsidR="00A059FD">
        <w:rPr>
          <w:lang w:val="en-US" w:eastAsia="zh-CN"/>
        </w:rPr>
        <w:t>UE</w:t>
      </w:r>
      <w:r w:rsidR="00A059FD" w:rsidRPr="00C52E98">
        <w:rPr>
          <w:lang w:val="en-US" w:eastAsia="zh-CN"/>
        </w:rPr>
        <w:t xml:space="preserve"> moves to </w:t>
      </w:r>
      <w:r w:rsidR="00A059FD">
        <w:rPr>
          <w:lang w:val="en-US" w:eastAsia="zh-CN"/>
        </w:rPr>
        <w:t xml:space="preserve">into the Tracking Area (TA) where the hosting </w:t>
      </w:r>
      <w:r w:rsidR="00A059FD" w:rsidRPr="00C52E98">
        <w:rPr>
          <w:lang w:val="en-US" w:eastAsia="zh-CN"/>
        </w:rPr>
        <w:t>network</w:t>
      </w:r>
      <w:r w:rsidR="00A059FD">
        <w:rPr>
          <w:lang w:val="en-US" w:eastAsia="zh-CN"/>
        </w:rPr>
        <w:t xml:space="preserve"> is present</w:t>
      </w:r>
      <w:r w:rsidR="00A059FD" w:rsidRPr="00C52E98">
        <w:rPr>
          <w:lang w:val="en-US" w:eastAsia="zh-CN"/>
        </w:rPr>
        <w:t>.</w:t>
      </w:r>
      <w:r w:rsidR="00A059FD">
        <w:rPr>
          <w:lang w:val="en-US" w:eastAsia="zh-CN"/>
        </w:rPr>
        <w:t xml:space="preserve"> The AMF may be aware of the availability and other information of the hosting network(s) in the registration area by local configuration or by service agreement with hosting network.</w:t>
      </w:r>
    </w:p>
    <w:p w14:paraId="01D59550" w14:textId="055BBCB8" w:rsidR="00BB21AE" w:rsidRDefault="00BB21AE" w:rsidP="00BB21AE">
      <w:pPr>
        <w:pStyle w:val="B1"/>
        <w:rPr>
          <w:lang w:val="en-US" w:eastAsia="zh-CN"/>
        </w:rPr>
      </w:pPr>
      <w:r>
        <w:rPr>
          <w:lang w:val="en-US" w:eastAsia="zh-CN"/>
        </w:rPr>
        <w:t>-</w:t>
      </w:r>
      <w:r>
        <w:rPr>
          <w:lang w:val="en-US" w:eastAsia="zh-CN"/>
        </w:rPr>
        <w:tab/>
        <w:t>Based on availability of the hosting network(s) in the location of the UE and considering other information such as subscription information, UE capability, roaming and local configuration/policies</w:t>
      </w:r>
      <w:r w:rsidR="00454781">
        <w:rPr>
          <w:lang w:val="en-US" w:eastAsia="zh-CN"/>
        </w:rPr>
        <w:t xml:space="preserve"> or other operator specific criteria</w:t>
      </w:r>
      <w:r>
        <w:rPr>
          <w:lang w:val="en-US" w:eastAsia="zh-CN"/>
        </w:rPr>
        <w:t>, AMF may decide to assist UE in discovering hosting network(s).</w:t>
      </w:r>
    </w:p>
    <w:p w14:paraId="69FD5502" w14:textId="77777777" w:rsidR="00BB21AE" w:rsidRDefault="00BB21AE" w:rsidP="00BB21AE">
      <w:pPr>
        <w:pStyle w:val="B1"/>
        <w:rPr>
          <w:lang w:val="en-US" w:eastAsia="zh-CN"/>
        </w:rPr>
      </w:pPr>
      <w:r>
        <w:rPr>
          <w:lang w:val="en-US" w:eastAsia="zh-CN"/>
        </w:rPr>
        <w:lastRenderedPageBreak/>
        <w:t>-</w:t>
      </w:r>
      <w:r>
        <w:rPr>
          <w:lang w:val="en-US" w:eastAsia="zh-CN"/>
        </w:rPr>
        <w:tab/>
        <w:t>If the serving network decides to assist UE in discovering hosting network(s), the AMF may</w:t>
      </w:r>
    </w:p>
    <w:p w14:paraId="36B32730" w14:textId="77777777" w:rsidR="00BB21AE" w:rsidRDefault="00BB21AE" w:rsidP="00BB21AE">
      <w:pPr>
        <w:pStyle w:val="B2"/>
        <w:rPr>
          <w:lang w:val="en-US" w:eastAsia="zh-CN"/>
        </w:rPr>
      </w:pPr>
      <w:r>
        <w:rPr>
          <w:lang w:val="en-US" w:eastAsia="zh-CN"/>
        </w:rPr>
        <w:t>-</w:t>
      </w:r>
      <w:r>
        <w:rPr>
          <w:lang w:val="en-US" w:eastAsia="zh-CN"/>
        </w:rPr>
        <w:tab/>
        <w:t>the AMF may include information on available hosting network(s) as part of Registration Accept message sent to UE.</w:t>
      </w:r>
    </w:p>
    <w:p w14:paraId="11F320C6" w14:textId="34934ABE" w:rsidR="00BB21AE" w:rsidRDefault="00BB21AE" w:rsidP="00BB21AE">
      <w:pPr>
        <w:pStyle w:val="B2"/>
        <w:rPr>
          <w:lang w:val="en-US" w:eastAsia="zh-CN"/>
        </w:rPr>
      </w:pPr>
      <w:r>
        <w:rPr>
          <w:lang w:val="en-US" w:eastAsia="zh-CN"/>
        </w:rPr>
        <w:t>-</w:t>
      </w:r>
      <w:r>
        <w:rPr>
          <w:lang w:val="en-US" w:eastAsia="zh-CN"/>
        </w:rPr>
        <w:tab/>
        <w:t>the UDM may as part of registration procedure initiate Steering of Roaming (SoR), as specified in</w:t>
      </w:r>
      <w:r w:rsidR="00B436F3">
        <w:rPr>
          <w:lang w:val="en-US" w:eastAsia="zh-CN"/>
        </w:rPr>
        <w:t xml:space="preserve"> Annex C</w:t>
      </w:r>
      <w:r>
        <w:rPr>
          <w:lang w:val="en-US" w:eastAsia="zh-CN"/>
        </w:rPr>
        <w:t xml:space="preserve"> </w:t>
      </w:r>
      <w:r w:rsidR="00B436F3">
        <w:rPr>
          <w:lang w:val="en-US" w:eastAsia="zh-CN"/>
        </w:rPr>
        <w:t xml:space="preserve">of </w:t>
      </w:r>
      <w:r w:rsidR="001375BE">
        <w:rPr>
          <w:lang w:val="en-US" w:eastAsia="zh-CN"/>
        </w:rPr>
        <w:t>TS 23.122 </w:t>
      </w:r>
      <w:r w:rsidR="001375BE">
        <w:t>[</w:t>
      </w:r>
      <w:r w:rsidR="00D336BB">
        <w:t>6]</w:t>
      </w:r>
      <w:r>
        <w:rPr>
          <w:lang w:val="en-US" w:eastAsia="zh-CN"/>
        </w:rPr>
        <w:t>, to update information of available hosting network(s) to UE.</w:t>
      </w:r>
    </w:p>
    <w:p w14:paraId="373D1895" w14:textId="6F779CC1" w:rsidR="00BB21AE" w:rsidRDefault="00BB21AE" w:rsidP="00BB21AE">
      <w:pPr>
        <w:pStyle w:val="B2"/>
        <w:rPr>
          <w:lang w:val="en-US" w:eastAsia="zh-CN"/>
        </w:rPr>
      </w:pPr>
      <w:r>
        <w:rPr>
          <w:lang w:val="en-US" w:eastAsia="zh-CN"/>
        </w:rPr>
        <w:t>-</w:t>
      </w:r>
      <w:r>
        <w:rPr>
          <w:lang w:val="en-US" w:eastAsia="zh-CN"/>
        </w:rPr>
        <w:tab/>
        <w:t xml:space="preserve">the AMF may initiate </w:t>
      </w:r>
      <w:r w:rsidRPr="00546138">
        <w:rPr>
          <w:lang w:val="en-US" w:eastAsia="zh-CN"/>
        </w:rPr>
        <w:t>UE Configuration Update procedure</w:t>
      </w:r>
      <w:r>
        <w:rPr>
          <w:lang w:val="en-US" w:eastAsia="zh-CN"/>
        </w:rPr>
        <w:t xml:space="preserve">, as specified in </w:t>
      </w:r>
      <w:r w:rsidR="00765CCF">
        <w:rPr>
          <w:lang w:val="en-US" w:eastAsia="zh-CN"/>
        </w:rPr>
        <w:t xml:space="preserve">clause 4.2.4.2 of </w:t>
      </w:r>
      <w:r w:rsidR="001375BE">
        <w:rPr>
          <w:lang w:val="en-US" w:eastAsia="zh-CN"/>
        </w:rPr>
        <w:t>TS 23.502 [</w:t>
      </w:r>
      <w:r w:rsidR="00765CCF">
        <w:rPr>
          <w:lang w:val="en-US" w:eastAsia="zh-CN"/>
        </w:rPr>
        <w:t>4]</w:t>
      </w:r>
      <w:r>
        <w:rPr>
          <w:lang w:val="en-US" w:eastAsia="zh-CN"/>
        </w:rPr>
        <w:t>, to update information on available hosting network(s).</w:t>
      </w:r>
    </w:p>
    <w:p w14:paraId="3DE4DF00" w14:textId="26CA80D1" w:rsidR="00BB21AE" w:rsidRDefault="00BB21AE" w:rsidP="00BB21AE">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sidR="00B436F3">
        <w:rPr>
          <w:lang w:val="en-US" w:eastAsia="zh-CN"/>
        </w:rPr>
        <w:tab/>
      </w:r>
      <w:r>
        <w:rPr>
          <w:lang w:val="en-US" w:eastAsia="zh-CN"/>
        </w:rPr>
        <w:t>It is FFS whether the existing information element in the SoR is sufficient to carry hosting network related information or what enhancements are needed.</w:t>
      </w:r>
    </w:p>
    <w:p w14:paraId="104BD8CC" w14:textId="6C929569" w:rsidR="00BB21AE" w:rsidRDefault="00BB21AE" w:rsidP="00BB21AE">
      <w:pPr>
        <w:pStyle w:val="B1"/>
        <w:rPr>
          <w:lang w:val="en-US" w:eastAsia="zh-CN"/>
        </w:rPr>
      </w:pPr>
      <w:r>
        <w:rPr>
          <w:lang w:val="en-US" w:eastAsia="zh-CN"/>
        </w:rPr>
        <w:t>-</w:t>
      </w:r>
      <w:r>
        <w:rPr>
          <w:lang w:val="en-US" w:eastAsia="zh-CN"/>
        </w:rPr>
        <w:tab/>
      </w:r>
      <w:r w:rsidRPr="00EA099B">
        <w:rPr>
          <w:lang w:val="en-US" w:eastAsia="zh-CN"/>
        </w:rPr>
        <w:t xml:space="preserve">The AMF </w:t>
      </w:r>
      <w:r>
        <w:rPr>
          <w:lang w:val="en-US" w:eastAsia="zh-CN"/>
        </w:rPr>
        <w:t xml:space="preserve">may </w:t>
      </w:r>
      <w:r w:rsidRPr="00EA099B">
        <w:rPr>
          <w:lang w:val="en-US" w:eastAsia="zh-CN"/>
        </w:rPr>
        <w:t xml:space="preserve">invoke the Namf_EventExposure_Notify to provide mobility related event to </w:t>
      </w:r>
      <w:r>
        <w:rPr>
          <w:lang w:val="en-US" w:eastAsia="zh-CN"/>
        </w:rPr>
        <w:t xml:space="preserve">(authorized) SMF(s) </w:t>
      </w:r>
      <w:r w:rsidRPr="00EA099B">
        <w:rPr>
          <w:lang w:val="en-US" w:eastAsia="zh-CN"/>
        </w:rPr>
        <w:t>that have subscribed for the events by invoking Namf_EventExposure_Subscribe</w:t>
      </w:r>
      <w:r>
        <w:rPr>
          <w:lang w:val="en-US" w:eastAsia="zh-CN"/>
        </w:rPr>
        <w:t xml:space="preserve"> as specified in </w:t>
      </w:r>
      <w:r w:rsidR="00765CCF">
        <w:rPr>
          <w:lang w:val="en-US" w:eastAsia="zh-CN"/>
        </w:rPr>
        <w:t xml:space="preserve">clause 5.3.4.4 of </w:t>
      </w:r>
      <w:r w:rsidR="001375BE">
        <w:rPr>
          <w:lang w:val="en-US" w:eastAsia="zh-CN"/>
        </w:rPr>
        <w:t>TS 23.501 [</w:t>
      </w:r>
      <w:r w:rsidR="00765CCF">
        <w:rPr>
          <w:lang w:val="en-US" w:eastAsia="zh-CN"/>
        </w:rPr>
        <w:t xml:space="preserve">3] </w:t>
      </w:r>
      <w:r>
        <w:rPr>
          <w:lang w:val="en-US" w:eastAsia="zh-CN"/>
        </w:rPr>
        <w:t>and</w:t>
      </w:r>
      <w:r w:rsidR="00765CCF">
        <w:rPr>
          <w:lang w:val="en-US" w:eastAsia="zh-CN"/>
        </w:rPr>
        <w:t xml:space="preserve"> clause </w:t>
      </w:r>
      <w:r w:rsidR="00765CCF" w:rsidRPr="002A65EB">
        <w:rPr>
          <w:lang w:val="en-US" w:eastAsia="zh-CN"/>
        </w:rPr>
        <w:t>4.15.4.2</w:t>
      </w:r>
      <w:r>
        <w:rPr>
          <w:lang w:val="en-US" w:eastAsia="zh-CN"/>
        </w:rPr>
        <w:t xml:space="preserve"> </w:t>
      </w:r>
      <w:r w:rsidR="00765CCF">
        <w:rPr>
          <w:lang w:val="en-US" w:eastAsia="zh-CN"/>
        </w:rPr>
        <w:t xml:space="preserve">of </w:t>
      </w:r>
      <w:r w:rsidR="001375BE">
        <w:rPr>
          <w:lang w:val="en-US" w:eastAsia="zh-CN"/>
        </w:rPr>
        <w:t>TS 23.502 [</w:t>
      </w:r>
      <w:r w:rsidR="00765CCF">
        <w:rPr>
          <w:lang w:val="en-US" w:eastAsia="zh-CN"/>
        </w:rPr>
        <w:t>4]</w:t>
      </w:r>
      <w:r>
        <w:rPr>
          <w:lang w:val="en-US" w:eastAsia="zh-CN"/>
        </w:rPr>
        <w:t>. Mobility event notification may include information of available hosting network(s) or could be mapped (e.g</w:t>
      </w:r>
      <w:r w:rsidR="00B12640">
        <w:rPr>
          <w:lang w:val="en-US" w:eastAsia="zh-CN"/>
        </w:rPr>
        <w:t>.</w:t>
      </w:r>
      <w:r>
        <w:rPr>
          <w:lang w:val="en-US" w:eastAsia="zh-CN"/>
        </w:rPr>
        <w:t xml:space="preserve"> PRA) to such information in SMF. SMF may use the information of available hosting network(s) received from AMF to initiate PDU Session Modification to inform UE, e.g</w:t>
      </w:r>
      <w:r w:rsidR="00B12640">
        <w:rPr>
          <w:lang w:val="en-US" w:eastAsia="zh-CN"/>
        </w:rPr>
        <w:t>.</w:t>
      </w:r>
      <w:r>
        <w:rPr>
          <w:lang w:val="en-US" w:eastAsia="zh-CN"/>
        </w:rPr>
        <w:t xml:space="preserve"> using PCO, about specific details of hosting network configuration such as URL and other information that UE may use to access localized </w:t>
      </w:r>
      <w:r w:rsidR="00470476">
        <w:rPr>
          <w:lang w:val="en-US" w:eastAsia="zh-CN"/>
        </w:rPr>
        <w:t>services</w:t>
      </w:r>
      <w:r>
        <w:rPr>
          <w:lang w:val="en-US" w:eastAsia="zh-CN"/>
        </w:rPr>
        <w:t xml:space="preserve"> captive portal for UE onboarding and remote provisioning purposes.</w:t>
      </w:r>
    </w:p>
    <w:p w14:paraId="48C8BCC3" w14:textId="78791089" w:rsidR="00BB21AE" w:rsidRDefault="00BB21AE" w:rsidP="00BB21AE">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sidR="00B436F3">
        <w:rPr>
          <w:lang w:val="en-US" w:eastAsia="zh-CN"/>
        </w:rPr>
        <w:tab/>
      </w:r>
      <w:r>
        <w:rPr>
          <w:lang w:val="en-US" w:eastAsia="zh-CN"/>
        </w:rPr>
        <w:t>How SMF is aware of UE configuration information for hosting network(s) is FFS.</w:t>
      </w:r>
    </w:p>
    <w:p w14:paraId="57FE5696" w14:textId="2254780D" w:rsidR="00BB21AE" w:rsidRDefault="00BB21AE" w:rsidP="00BB21AE">
      <w:pPr>
        <w:pStyle w:val="B1"/>
        <w:rPr>
          <w:lang w:val="en-US" w:eastAsia="zh-CN"/>
        </w:rPr>
      </w:pPr>
      <w:r>
        <w:rPr>
          <w:lang w:val="en-US" w:eastAsia="zh-CN"/>
        </w:rPr>
        <w:t>-</w:t>
      </w:r>
      <w:r>
        <w:rPr>
          <w:lang w:val="en-US" w:eastAsia="zh-CN"/>
        </w:rPr>
        <w:tab/>
        <w:t xml:space="preserve">UE could use the localized </w:t>
      </w:r>
      <w:r w:rsidR="00470476">
        <w:rPr>
          <w:lang w:val="en-US" w:eastAsia="zh-CN"/>
        </w:rPr>
        <w:t>services</w:t>
      </w:r>
      <w:r w:rsidDel="00033B20">
        <w:rPr>
          <w:lang w:val="en-US" w:eastAsia="zh-CN"/>
        </w:rPr>
        <w:t xml:space="preserve"> </w:t>
      </w:r>
      <w:r>
        <w:rPr>
          <w:lang w:val="en-US" w:eastAsia="zh-CN"/>
        </w:rPr>
        <w:t>captive portal, e.g</w:t>
      </w:r>
      <w:r w:rsidR="00B12640">
        <w:rPr>
          <w:lang w:val="en-US" w:eastAsia="zh-CN"/>
        </w:rPr>
        <w:t>.</w:t>
      </w:r>
      <w:r>
        <w:rPr>
          <w:lang w:val="en-US" w:eastAsia="zh-CN"/>
        </w:rPr>
        <w:t xml:space="preserve"> for UE onboarding to hosting network (to obtain credentials) while still connected in home network (or current serving network) and using existing PDU session.</w:t>
      </w:r>
    </w:p>
    <w:p w14:paraId="534C98D9" w14:textId="4146B120" w:rsidR="00BB21AE" w:rsidRDefault="00BB21AE" w:rsidP="00BB21AE">
      <w:pPr>
        <w:pStyle w:val="B1"/>
        <w:rPr>
          <w:lang w:val="en-US" w:eastAsia="zh-CN"/>
        </w:rPr>
      </w:pPr>
      <w:r>
        <w:rPr>
          <w:lang w:val="en-US" w:eastAsia="zh-CN"/>
        </w:rPr>
        <w:t>-</w:t>
      </w:r>
      <w:r>
        <w:rPr>
          <w:lang w:val="en-US" w:eastAsia="zh-CN"/>
        </w:rPr>
        <w:tab/>
        <w:t>Information of available hosting network(s) may include</w:t>
      </w:r>
      <w:r w:rsidR="00B436F3">
        <w:rPr>
          <w:lang w:val="en-US" w:eastAsia="zh-CN"/>
        </w:rPr>
        <w:t>:</w:t>
      </w:r>
    </w:p>
    <w:p w14:paraId="3C90AD4D" w14:textId="53F05E5B" w:rsidR="00BB21AE" w:rsidRDefault="00BB21AE" w:rsidP="00BB21AE">
      <w:pPr>
        <w:pStyle w:val="B2"/>
        <w:rPr>
          <w:lang w:val="en-US" w:eastAsia="zh-CN"/>
        </w:rPr>
      </w:pPr>
      <w:r>
        <w:rPr>
          <w:lang w:val="en-US" w:eastAsia="zh-CN"/>
        </w:rPr>
        <w:t>-</w:t>
      </w:r>
      <w:r>
        <w:rPr>
          <w:lang w:val="en-US" w:eastAsia="zh-CN"/>
        </w:rPr>
        <w:tab/>
        <w:t>indication of availability of one or more hosting network(s)</w:t>
      </w:r>
      <w:r w:rsidR="00B436F3">
        <w:rPr>
          <w:lang w:val="en-US" w:eastAsia="zh-CN"/>
        </w:rPr>
        <w:t>;</w:t>
      </w:r>
    </w:p>
    <w:p w14:paraId="15552F1A" w14:textId="018D7C95" w:rsidR="00BB21AE" w:rsidRDefault="00BB21AE" w:rsidP="00BB21AE">
      <w:pPr>
        <w:pStyle w:val="B2"/>
        <w:rPr>
          <w:lang w:val="en-US" w:eastAsia="zh-CN"/>
        </w:rPr>
      </w:pPr>
      <w:r>
        <w:rPr>
          <w:lang w:val="en-US" w:eastAsia="zh-CN"/>
        </w:rPr>
        <w:t>-</w:t>
      </w:r>
      <w:r>
        <w:rPr>
          <w:lang w:val="en-US" w:eastAsia="zh-CN"/>
        </w:rPr>
        <w:tab/>
        <w:t>list of</w:t>
      </w:r>
      <w:r w:rsidRPr="004D0BFD">
        <w:rPr>
          <w:lang w:val="en-US" w:eastAsia="zh-CN"/>
        </w:rPr>
        <w:t xml:space="preserve"> </w:t>
      </w:r>
      <w:r>
        <w:rPr>
          <w:lang w:val="en-US" w:eastAsia="zh-CN"/>
        </w:rPr>
        <w:t>(</w:t>
      </w:r>
      <w:r w:rsidRPr="004D0BFD">
        <w:rPr>
          <w:lang w:val="en-US" w:eastAsia="zh-CN"/>
        </w:rPr>
        <w:t>PLMN ID, SNPN ID</w:t>
      </w:r>
      <w:r>
        <w:rPr>
          <w:lang w:val="en-US" w:eastAsia="zh-CN"/>
        </w:rPr>
        <w:t>), GINs (as defined in</w:t>
      </w:r>
      <w:r w:rsidR="006F7FAE">
        <w:rPr>
          <w:lang w:val="en-US" w:eastAsia="zh-CN"/>
        </w:rPr>
        <w:t xml:space="preserve"> clause 5.30 of</w:t>
      </w:r>
      <w:r>
        <w:rPr>
          <w:lang w:val="en-US" w:eastAsia="zh-CN"/>
        </w:rPr>
        <w:t xml:space="preserve"> </w:t>
      </w:r>
      <w:r w:rsidR="001375BE">
        <w:rPr>
          <w:lang w:val="en-US" w:eastAsia="zh-CN"/>
        </w:rPr>
        <w:t>TS 23.501 [</w:t>
      </w:r>
      <w:r w:rsidR="006F7FAE">
        <w:rPr>
          <w:lang w:val="en-US" w:eastAsia="zh-CN"/>
        </w:rPr>
        <w:t>3]</w:t>
      </w:r>
      <w:r>
        <w:rPr>
          <w:lang w:val="en-US" w:eastAsia="zh-CN"/>
        </w:rPr>
        <w:t xml:space="preserve">) or localized </w:t>
      </w:r>
      <w:r w:rsidR="00470476">
        <w:rPr>
          <w:lang w:val="en-US" w:eastAsia="zh-CN"/>
        </w:rPr>
        <w:t>services</w:t>
      </w:r>
      <w:r w:rsidDel="00A12DA8">
        <w:rPr>
          <w:lang w:val="en-US" w:eastAsia="zh-CN"/>
        </w:rPr>
        <w:t xml:space="preserve"> </w:t>
      </w:r>
      <w:r>
        <w:rPr>
          <w:lang w:val="en-US" w:eastAsia="zh-CN"/>
        </w:rPr>
        <w:t>specific identifier of available hosting network(s)</w:t>
      </w:r>
      <w:r w:rsidR="00B436F3">
        <w:rPr>
          <w:lang w:val="en-US" w:eastAsia="zh-CN"/>
        </w:rPr>
        <w:t>;</w:t>
      </w:r>
    </w:p>
    <w:p w14:paraId="7FFCC0E6" w14:textId="72CC204B" w:rsidR="00BB21AE" w:rsidRDefault="00BB21AE" w:rsidP="00BB21AE">
      <w:pPr>
        <w:pStyle w:val="B2"/>
        <w:rPr>
          <w:lang w:val="en-US" w:eastAsia="zh-CN"/>
        </w:rPr>
      </w:pPr>
      <w:r>
        <w:rPr>
          <w:lang w:val="en-US" w:eastAsia="zh-CN"/>
        </w:rPr>
        <w:t>-</w:t>
      </w:r>
      <w:r>
        <w:rPr>
          <w:lang w:val="en-US" w:eastAsia="zh-CN"/>
        </w:rPr>
        <w:tab/>
      </w:r>
      <w:r w:rsidRPr="004F7ECB">
        <w:rPr>
          <w:lang w:val="en-US" w:eastAsia="zh-CN"/>
        </w:rPr>
        <w:t xml:space="preserve">N3IWF address and necessary credentials to access </w:t>
      </w:r>
      <w:r>
        <w:rPr>
          <w:lang w:val="en-US" w:eastAsia="zh-CN"/>
        </w:rPr>
        <w:t>hosting</w:t>
      </w:r>
      <w:r w:rsidRPr="004F7ECB">
        <w:rPr>
          <w:lang w:val="en-US" w:eastAsia="zh-CN"/>
        </w:rPr>
        <w:t xml:space="preserve"> network</w:t>
      </w:r>
      <w:r>
        <w:rPr>
          <w:lang w:val="en-US" w:eastAsia="zh-CN"/>
        </w:rPr>
        <w:t>(s)</w:t>
      </w:r>
      <w:r w:rsidR="00B436F3">
        <w:rPr>
          <w:lang w:val="en-US" w:eastAsia="zh-CN"/>
        </w:rPr>
        <w:t>;</w:t>
      </w:r>
    </w:p>
    <w:p w14:paraId="1E812A33" w14:textId="65B94160" w:rsidR="00BB21AE" w:rsidRDefault="00BB21AE" w:rsidP="00BB21AE">
      <w:pPr>
        <w:pStyle w:val="B2"/>
        <w:rPr>
          <w:lang w:val="en-US" w:eastAsia="zh-CN"/>
        </w:rPr>
      </w:pPr>
      <w:r>
        <w:rPr>
          <w:lang w:val="en-US" w:eastAsia="zh-CN"/>
        </w:rPr>
        <w:t>-</w:t>
      </w:r>
      <w:r>
        <w:rPr>
          <w:lang w:val="en-US" w:eastAsia="zh-CN"/>
        </w:rPr>
        <w:tab/>
        <w:t xml:space="preserve">Specific details of hosting network such as </w:t>
      </w:r>
      <w:r w:rsidRPr="00637347">
        <w:rPr>
          <w:lang w:val="en-US" w:eastAsia="zh-CN"/>
        </w:rPr>
        <w:t>URL or other data</w:t>
      </w:r>
      <w:r>
        <w:rPr>
          <w:lang w:val="en-US" w:eastAsia="zh-CN"/>
        </w:rPr>
        <w:t xml:space="preserve"> for UE to be able to</w:t>
      </w:r>
      <w:r w:rsidRPr="00637347">
        <w:rPr>
          <w:lang w:val="en-US" w:eastAsia="zh-CN"/>
        </w:rPr>
        <w:t xml:space="preserve"> connect to the </w:t>
      </w:r>
      <w:r>
        <w:rPr>
          <w:lang w:val="en-US" w:eastAsia="zh-CN"/>
        </w:rPr>
        <w:t xml:space="preserve">localized </w:t>
      </w:r>
      <w:r w:rsidR="00470476">
        <w:rPr>
          <w:lang w:val="en-US" w:eastAsia="zh-CN"/>
        </w:rPr>
        <w:t>services</w:t>
      </w:r>
      <w:r w:rsidRPr="00637347" w:rsidDel="00A12DA8">
        <w:rPr>
          <w:lang w:val="en-US" w:eastAsia="zh-CN"/>
        </w:rPr>
        <w:t xml:space="preserve"> </w:t>
      </w:r>
      <w:r>
        <w:rPr>
          <w:lang w:val="en-US" w:eastAsia="zh-CN"/>
        </w:rPr>
        <w:t xml:space="preserve">captive </w:t>
      </w:r>
      <w:r w:rsidRPr="00637347">
        <w:rPr>
          <w:lang w:val="en-US" w:eastAsia="zh-CN"/>
        </w:rPr>
        <w:t>portal page.</w:t>
      </w:r>
    </w:p>
    <w:p w14:paraId="70AF26B2" w14:textId="32103D8F" w:rsidR="00553963" w:rsidRDefault="00BB21AE" w:rsidP="00553963">
      <w:pPr>
        <w:pStyle w:val="B1"/>
        <w:rPr>
          <w:lang w:val="en-US" w:eastAsia="zh-CN"/>
        </w:rPr>
      </w:pPr>
      <w:r>
        <w:rPr>
          <w:lang w:val="en-US" w:eastAsia="zh-CN"/>
        </w:rPr>
        <w:t>-</w:t>
      </w:r>
      <w:r>
        <w:rPr>
          <w:lang w:val="en-US" w:eastAsia="zh-CN"/>
        </w:rPr>
        <w:tab/>
        <w:t xml:space="preserve">The serving network may also broadcast </w:t>
      </w:r>
      <w:r w:rsidRPr="00F0058F">
        <w:rPr>
          <w:lang w:val="en-US" w:eastAsia="zh-CN"/>
        </w:rPr>
        <w:t xml:space="preserve">GIN </w:t>
      </w:r>
      <w:r>
        <w:rPr>
          <w:lang w:val="en-US" w:eastAsia="zh-CN"/>
        </w:rPr>
        <w:t xml:space="preserve">that is localized services specific </w:t>
      </w:r>
      <w:r w:rsidRPr="00F0058F">
        <w:rPr>
          <w:lang w:val="en-US" w:eastAsia="zh-CN"/>
        </w:rPr>
        <w:t xml:space="preserve">or </w:t>
      </w:r>
      <w:r>
        <w:rPr>
          <w:lang w:val="en-US" w:eastAsia="zh-CN"/>
        </w:rPr>
        <w:t>localized services specific</w:t>
      </w:r>
      <w:r w:rsidRPr="00F0058F">
        <w:rPr>
          <w:lang w:val="en-US" w:eastAsia="zh-CN"/>
        </w:rPr>
        <w:t xml:space="preserve"> broadcast indicator to indicate </w:t>
      </w:r>
      <w:r>
        <w:rPr>
          <w:lang w:val="en-US" w:eastAsia="zh-CN"/>
        </w:rPr>
        <w:t>localized</w:t>
      </w:r>
      <w:r w:rsidRPr="00F0058F">
        <w:rPr>
          <w:lang w:val="en-US" w:eastAsia="zh-CN"/>
        </w:rPr>
        <w:t xml:space="preserve"> services availability</w:t>
      </w:r>
      <w:r>
        <w:rPr>
          <w:lang w:val="en-US" w:eastAsia="zh-CN"/>
        </w:rPr>
        <w:t xml:space="preserve"> </w:t>
      </w:r>
      <w:r w:rsidRPr="00F0058F">
        <w:rPr>
          <w:lang w:val="en-US" w:eastAsia="zh-CN"/>
        </w:rPr>
        <w:t xml:space="preserve">with which the </w:t>
      </w:r>
      <w:r>
        <w:rPr>
          <w:lang w:val="en-US" w:eastAsia="zh-CN"/>
        </w:rPr>
        <w:t>hosting</w:t>
      </w:r>
      <w:r w:rsidRPr="00F0058F">
        <w:rPr>
          <w:lang w:val="en-US" w:eastAsia="zh-CN"/>
        </w:rPr>
        <w:t xml:space="preserve"> network has an agreement with</w:t>
      </w:r>
      <w:r>
        <w:rPr>
          <w:lang w:val="en-US" w:eastAsia="zh-CN"/>
        </w:rPr>
        <w:t xml:space="preserve">. </w:t>
      </w:r>
      <w:r w:rsidRPr="00F0058F">
        <w:rPr>
          <w:lang w:val="en-US" w:eastAsia="zh-CN"/>
        </w:rPr>
        <w:t>I</w:t>
      </w:r>
      <w:r w:rsidR="00B436F3">
        <w:rPr>
          <w:lang w:val="en-US" w:eastAsia="zh-CN"/>
        </w:rPr>
        <w:t>f</w:t>
      </w:r>
      <w:r>
        <w:rPr>
          <w:lang w:val="en-US" w:eastAsia="zh-CN"/>
        </w:rPr>
        <w:t xml:space="preserve"> </w:t>
      </w:r>
      <w:r w:rsidRPr="00F0058F">
        <w:rPr>
          <w:lang w:val="en-US" w:eastAsia="zh-CN"/>
        </w:rPr>
        <w:t xml:space="preserve">GIN is used, </w:t>
      </w:r>
      <w:r>
        <w:rPr>
          <w:lang w:val="en-US" w:eastAsia="zh-CN"/>
        </w:rPr>
        <w:t xml:space="preserve">the </w:t>
      </w:r>
      <w:r w:rsidRPr="00F0058F">
        <w:rPr>
          <w:lang w:val="en-US" w:eastAsia="zh-CN"/>
        </w:rPr>
        <w:t>serving network also broadcasts GIN when requested by the UE</w:t>
      </w:r>
      <w:r>
        <w:rPr>
          <w:lang w:val="en-US" w:eastAsia="zh-CN"/>
        </w:rPr>
        <w:t>. In case of localized services,</w:t>
      </w:r>
      <w:r w:rsidRPr="00F0058F">
        <w:rPr>
          <w:lang w:val="en-US" w:eastAsia="zh-CN"/>
        </w:rPr>
        <w:t xml:space="preserve"> </w:t>
      </w:r>
      <w:r w:rsidRPr="00136741">
        <w:rPr>
          <w:lang w:val="en-US" w:eastAsia="zh-CN"/>
        </w:rPr>
        <w:t xml:space="preserve">a new indicator is needed in the broadcast that a GIN can be used to select a </w:t>
      </w:r>
      <w:r>
        <w:rPr>
          <w:lang w:val="en-US" w:eastAsia="zh-CN"/>
        </w:rPr>
        <w:t xml:space="preserve">hosting </w:t>
      </w:r>
      <w:r w:rsidRPr="00136741">
        <w:rPr>
          <w:lang w:val="en-US" w:eastAsia="zh-CN"/>
        </w:rPr>
        <w:t>network</w:t>
      </w:r>
      <w:r w:rsidRPr="00F0058F">
        <w:rPr>
          <w:lang w:val="en-US" w:eastAsia="zh-CN"/>
        </w:rPr>
        <w:t xml:space="preserve">. GIN, the </w:t>
      </w:r>
      <w:r>
        <w:rPr>
          <w:lang w:val="en-US" w:eastAsia="zh-CN"/>
        </w:rPr>
        <w:t xml:space="preserve">localized services </w:t>
      </w:r>
      <w:r w:rsidRPr="00F0058F">
        <w:rPr>
          <w:lang w:val="en-US" w:eastAsia="zh-CN"/>
        </w:rPr>
        <w:t>identifier and other information such as HRNN (Human readable network name) may also be displayed on the UE allowing for manual selection by the user.</w:t>
      </w:r>
      <w:r w:rsidR="00553963">
        <w:rPr>
          <w:lang w:val="en-US" w:eastAsia="zh-CN"/>
        </w:rPr>
        <w:t xml:space="preserve"> The GIN that is hosting network specific or the hosting network specific indicator broadcasted by the serving network could be cell specific.</w:t>
      </w:r>
    </w:p>
    <w:p w14:paraId="0A6C7A1F" w14:textId="61C8949A" w:rsidR="00553963" w:rsidRDefault="00553963" w:rsidP="00553963">
      <w:pPr>
        <w:pStyle w:val="NO"/>
        <w:rPr>
          <w:lang w:val="en-US" w:eastAsia="zh-CN"/>
        </w:rPr>
      </w:pPr>
      <w:r>
        <w:rPr>
          <w:lang w:val="en-US" w:eastAsia="zh-CN"/>
        </w:rPr>
        <w:t>NOTE</w:t>
      </w:r>
      <w:r w:rsidR="00B436F3">
        <w:rPr>
          <w:lang w:val="en-US" w:eastAsia="zh-CN"/>
        </w:rPr>
        <w:t> </w:t>
      </w:r>
      <w:r>
        <w:rPr>
          <w:lang w:val="en-US" w:eastAsia="zh-CN"/>
        </w:rPr>
        <w:t>1:</w:t>
      </w:r>
      <w:r>
        <w:rPr>
          <w:lang w:val="en-US" w:eastAsia="zh-CN"/>
        </w:rPr>
        <w:tab/>
        <w:t xml:space="preserve">In R17 maximum number of GINs is 24 (see </w:t>
      </w:r>
      <w:r w:rsidR="001375BE">
        <w:rPr>
          <w:lang w:val="en-US" w:eastAsia="zh-CN"/>
        </w:rPr>
        <w:t>TS 38.331 [</w:t>
      </w:r>
      <w:r w:rsidR="00E636F8">
        <w:rPr>
          <w:lang w:val="en-US" w:eastAsia="zh-CN"/>
        </w:rPr>
        <w:t>14]</w:t>
      </w:r>
      <w:r>
        <w:rPr>
          <w:lang w:val="en-US" w:eastAsia="zh-CN"/>
        </w:rPr>
        <w:t>).</w:t>
      </w:r>
    </w:p>
    <w:p w14:paraId="5C3C96B4" w14:textId="5E7B42F3" w:rsidR="00BB21AE" w:rsidRDefault="00553963" w:rsidP="00B436F3">
      <w:pPr>
        <w:pStyle w:val="NO"/>
        <w:rPr>
          <w:lang w:val="en-US" w:eastAsia="zh-CN"/>
        </w:rPr>
      </w:pPr>
      <w:r>
        <w:rPr>
          <w:lang w:val="en-US" w:eastAsia="zh-CN"/>
        </w:rPr>
        <w:t>NOTE</w:t>
      </w:r>
      <w:r w:rsidR="00B436F3">
        <w:rPr>
          <w:lang w:val="en-US" w:eastAsia="zh-CN"/>
        </w:rPr>
        <w:t> </w:t>
      </w:r>
      <w:r>
        <w:rPr>
          <w:lang w:val="en-US" w:eastAsia="zh-CN"/>
        </w:rPr>
        <w:t>2:</w:t>
      </w:r>
      <w:r>
        <w:rPr>
          <w:lang w:val="en-US" w:eastAsia="zh-CN"/>
        </w:rPr>
        <w:tab/>
        <w:t>B</w:t>
      </w:r>
      <w:r w:rsidRPr="00AE41F2">
        <w:rPr>
          <w:lang w:val="en-US" w:eastAsia="zh-CN"/>
        </w:rPr>
        <w:t xml:space="preserve">roadcast </w:t>
      </w:r>
      <w:r>
        <w:rPr>
          <w:lang w:val="en-US" w:eastAsia="zh-CN"/>
        </w:rPr>
        <w:t xml:space="preserve">details </w:t>
      </w:r>
      <w:r w:rsidRPr="00AE41F2">
        <w:rPr>
          <w:lang w:val="en-US" w:eastAsia="zh-CN"/>
        </w:rPr>
        <w:t>will be determined by RAN</w:t>
      </w:r>
      <w:r w:rsidR="00B436F3">
        <w:rPr>
          <w:lang w:val="en-US" w:eastAsia="zh-CN"/>
        </w:rPr>
        <w:t> </w:t>
      </w:r>
      <w:r w:rsidRPr="00AE41F2">
        <w:rPr>
          <w:lang w:val="en-US" w:eastAsia="zh-CN"/>
        </w:rPr>
        <w:t>WG2</w:t>
      </w:r>
      <w:r>
        <w:rPr>
          <w:lang w:val="en-US" w:eastAsia="zh-CN"/>
        </w:rPr>
        <w:t>.</w:t>
      </w:r>
    </w:p>
    <w:p w14:paraId="76C10177" w14:textId="22B09821" w:rsidR="00BB21AE" w:rsidRDefault="00BB21AE" w:rsidP="00BB21AE">
      <w:pPr>
        <w:pStyle w:val="B1"/>
        <w:rPr>
          <w:lang w:val="en-US" w:eastAsia="zh-CN"/>
        </w:rPr>
      </w:pPr>
      <w:r>
        <w:rPr>
          <w:lang w:val="en-US" w:eastAsia="zh-CN"/>
        </w:rPr>
        <w:t>-</w:t>
      </w:r>
      <w:r>
        <w:rPr>
          <w:lang w:val="en-US" w:eastAsia="zh-CN"/>
        </w:rPr>
        <w:tab/>
        <w:t xml:space="preserve">Based on information of available hosting network(s) UE receives from current serving network </w:t>
      </w:r>
      <w:r w:rsidRPr="00117062">
        <w:rPr>
          <w:lang w:val="en-US" w:eastAsia="zh-CN"/>
        </w:rPr>
        <w:t>(e.g</w:t>
      </w:r>
      <w:r w:rsidR="00B12640">
        <w:rPr>
          <w:lang w:val="en-US" w:eastAsia="zh-CN"/>
        </w:rPr>
        <w:t>.</w:t>
      </w:r>
      <w:r w:rsidRPr="00117062">
        <w:rPr>
          <w:lang w:val="en-US" w:eastAsia="zh-CN"/>
        </w:rPr>
        <w:t xml:space="preserve"> initiated by AMF or triggered by GIN broadcasted by the </w:t>
      </w:r>
      <w:r w:rsidR="00F93DBD">
        <w:rPr>
          <w:lang w:val="en-US" w:eastAsia="zh-CN"/>
        </w:rPr>
        <w:t>serving</w:t>
      </w:r>
      <w:r w:rsidR="00F93DBD" w:rsidRPr="00117062">
        <w:rPr>
          <w:lang w:val="en-US" w:eastAsia="zh-CN"/>
        </w:rPr>
        <w:t xml:space="preserve"> </w:t>
      </w:r>
      <w:r w:rsidRPr="00117062">
        <w:rPr>
          <w:lang w:val="en-US" w:eastAsia="zh-CN"/>
        </w:rPr>
        <w:t>network),</w:t>
      </w:r>
      <w:r>
        <w:rPr>
          <w:lang w:val="en-US" w:eastAsia="zh-CN"/>
        </w:rPr>
        <w:t xml:space="preserve"> UE may</w:t>
      </w:r>
    </w:p>
    <w:p w14:paraId="60EAF750" w14:textId="59A5EB33" w:rsidR="00A912E7" w:rsidRDefault="00BB21AE" w:rsidP="00A912E7">
      <w:pPr>
        <w:pStyle w:val="B2"/>
        <w:rPr>
          <w:lang w:val="en-US" w:eastAsia="zh-CN"/>
        </w:rPr>
      </w:pPr>
      <w:r w:rsidRPr="005C1328">
        <w:t>-</w:t>
      </w:r>
      <w:r w:rsidRPr="005C1328">
        <w:tab/>
      </w:r>
      <w:r>
        <w:rPr>
          <w:lang w:val="en-US" w:eastAsia="zh-CN"/>
        </w:rPr>
        <w:t xml:space="preserve">access hosting network </w:t>
      </w:r>
      <w:r w:rsidRPr="00F73C67">
        <w:rPr>
          <w:lang w:val="en-US" w:eastAsia="zh-CN"/>
        </w:rPr>
        <w:t xml:space="preserve">using credentials owned by a Credentials Holder separate from the </w:t>
      </w:r>
      <w:r>
        <w:rPr>
          <w:lang w:val="en-US" w:eastAsia="zh-CN"/>
        </w:rPr>
        <w:t>hosting network</w:t>
      </w:r>
      <w:r w:rsidRPr="00F73C67">
        <w:rPr>
          <w:lang w:val="en-US" w:eastAsia="zh-CN"/>
        </w:rPr>
        <w:t>.</w:t>
      </w:r>
      <w:r>
        <w:rPr>
          <w:lang w:val="en-US" w:eastAsia="zh-CN"/>
        </w:rPr>
        <w:t xml:space="preserve"> Credentials Holder can be the home network </w:t>
      </w:r>
      <w:r w:rsidRPr="002A65EB">
        <w:rPr>
          <w:lang w:val="en-US" w:eastAsia="zh-CN"/>
        </w:rPr>
        <w:t>(e.g. the PLMN or the SNPN)</w:t>
      </w:r>
      <w:r>
        <w:rPr>
          <w:lang w:val="en-US" w:eastAsia="zh-CN"/>
        </w:rPr>
        <w:t>. UE a</w:t>
      </w:r>
      <w:r w:rsidRPr="002A65EB">
        <w:rPr>
          <w:lang w:val="en-US" w:eastAsia="zh-CN"/>
        </w:rPr>
        <w:t xml:space="preserve">uthorization </w:t>
      </w:r>
      <w:r>
        <w:rPr>
          <w:lang w:val="en-US" w:eastAsia="zh-CN"/>
        </w:rPr>
        <w:t>for</w:t>
      </w:r>
      <w:r w:rsidRPr="002A65EB">
        <w:rPr>
          <w:lang w:val="en-US" w:eastAsia="zh-CN"/>
        </w:rPr>
        <w:t xml:space="preserve"> </w:t>
      </w:r>
      <w:r>
        <w:rPr>
          <w:lang w:val="en-US" w:eastAsia="zh-CN"/>
        </w:rPr>
        <w:t>hosting</w:t>
      </w:r>
      <w:r w:rsidRPr="002A65EB">
        <w:rPr>
          <w:lang w:val="en-US" w:eastAsia="zh-CN"/>
        </w:rPr>
        <w:t xml:space="preserve"> network services is checked by the serving network</w:t>
      </w:r>
      <w:r w:rsidR="00A912E7">
        <w:rPr>
          <w:lang w:val="en-US" w:eastAsia="zh-CN"/>
        </w:rPr>
        <w:t>.</w:t>
      </w:r>
    </w:p>
    <w:p w14:paraId="3EA9C40C" w14:textId="568D111E" w:rsidR="00BB21AE" w:rsidRDefault="00A912E7" w:rsidP="00B436F3">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Pr>
          <w:lang w:val="en-US" w:eastAsia="zh-CN"/>
        </w:rPr>
        <w:tab/>
        <w:t>It is FFS how the UE determines what credentials to use to access hosting network, i.e. credentials from hosting network or CH or HPLMN.</w:t>
      </w:r>
    </w:p>
    <w:p w14:paraId="613D65DF" w14:textId="6E6806A2" w:rsidR="00BB21AE" w:rsidRDefault="00BB21AE" w:rsidP="00BB21AE">
      <w:pPr>
        <w:pStyle w:val="B2"/>
        <w:rPr>
          <w:lang w:val="en-US" w:eastAsia="zh-CN"/>
        </w:rPr>
      </w:pPr>
      <w:r>
        <w:rPr>
          <w:lang w:val="en-US" w:eastAsia="zh-CN"/>
        </w:rPr>
        <w:t>-</w:t>
      </w:r>
      <w:r>
        <w:rPr>
          <w:lang w:val="en-US" w:eastAsia="zh-CN"/>
        </w:rPr>
        <w:tab/>
        <w:t>access hosting</w:t>
      </w:r>
      <w:r w:rsidRPr="004F7ECB">
        <w:rPr>
          <w:lang w:val="en-US" w:eastAsia="zh-CN"/>
        </w:rPr>
        <w:t xml:space="preserve"> network</w:t>
      </w:r>
      <w:r>
        <w:rPr>
          <w:lang w:val="en-US" w:eastAsia="zh-CN"/>
        </w:rPr>
        <w:t xml:space="preserve"> by using UE onboarding and remote provisioning as specified in </w:t>
      </w:r>
      <w:r w:rsidR="006F7FAE">
        <w:rPr>
          <w:lang w:val="en-US" w:eastAsia="zh-CN"/>
        </w:rPr>
        <w:t>clause </w:t>
      </w:r>
      <w:r w:rsidR="006F7FAE" w:rsidRPr="00F73C67">
        <w:rPr>
          <w:lang w:val="en-US" w:eastAsia="zh-CN"/>
        </w:rPr>
        <w:t>5.30.2.10</w:t>
      </w:r>
      <w:r w:rsidR="006F7FAE">
        <w:rPr>
          <w:lang w:val="en-US" w:eastAsia="zh-CN"/>
        </w:rPr>
        <w:t xml:space="preserve"> of </w:t>
      </w:r>
      <w:r w:rsidR="001375BE">
        <w:rPr>
          <w:lang w:val="en-US" w:eastAsia="zh-CN"/>
        </w:rPr>
        <w:t>TS 23.501 [</w:t>
      </w:r>
      <w:r w:rsidR="006F7FAE">
        <w:rPr>
          <w:lang w:val="en-US" w:eastAsia="zh-CN"/>
        </w:rPr>
        <w:t>3]</w:t>
      </w:r>
      <w:r>
        <w:rPr>
          <w:lang w:val="en-US" w:eastAsia="zh-CN"/>
        </w:rPr>
        <w:t xml:space="preserve"> with onboarding SUCI/SUPI and other configuration information provisioned using </w:t>
      </w:r>
      <w:r w:rsidRPr="004F7ECB">
        <w:rPr>
          <w:lang w:val="en-US" w:eastAsia="zh-CN"/>
        </w:rPr>
        <w:t xml:space="preserve">UE Configuration Update </w:t>
      </w:r>
      <w:r>
        <w:rPr>
          <w:lang w:val="en-US" w:eastAsia="zh-CN"/>
        </w:rPr>
        <w:t xml:space="preserve">(or SoR) </w:t>
      </w:r>
      <w:r w:rsidRPr="004F7ECB">
        <w:rPr>
          <w:lang w:val="en-US" w:eastAsia="zh-CN"/>
        </w:rPr>
        <w:t>procedure</w:t>
      </w:r>
      <w:r>
        <w:rPr>
          <w:lang w:val="en-US" w:eastAsia="zh-CN"/>
        </w:rPr>
        <w:t xml:space="preserve"> while connected to home network.</w:t>
      </w:r>
    </w:p>
    <w:p w14:paraId="0B79F7F4" w14:textId="2296C572" w:rsidR="00BB21AE" w:rsidRDefault="00BB21AE" w:rsidP="00BB21AE">
      <w:pPr>
        <w:pStyle w:val="B2"/>
        <w:rPr>
          <w:lang w:val="en-US" w:eastAsia="zh-CN"/>
        </w:rPr>
      </w:pPr>
      <w:r>
        <w:rPr>
          <w:lang w:val="en-US" w:eastAsia="zh-CN"/>
        </w:rPr>
        <w:lastRenderedPageBreak/>
        <w:t>-</w:t>
      </w:r>
      <w:r>
        <w:rPr>
          <w:lang w:val="en-US" w:eastAsia="zh-CN"/>
        </w:rPr>
        <w:tab/>
        <w:t xml:space="preserve">access </w:t>
      </w:r>
      <w:r w:rsidRPr="004F7ECB">
        <w:rPr>
          <w:lang w:val="en-US" w:eastAsia="zh-CN"/>
        </w:rPr>
        <w:t xml:space="preserve">from the serving network to </w:t>
      </w:r>
      <w:r>
        <w:rPr>
          <w:lang w:val="en-US" w:eastAsia="zh-CN"/>
        </w:rPr>
        <w:t>hosting</w:t>
      </w:r>
      <w:r w:rsidRPr="004F7ECB">
        <w:rPr>
          <w:lang w:val="en-US" w:eastAsia="zh-CN"/>
        </w:rPr>
        <w:t xml:space="preserve"> network via NWu interface and N3IWF located in the </w:t>
      </w:r>
      <w:r>
        <w:rPr>
          <w:lang w:val="en-US" w:eastAsia="zh-CN"/>
        </w:rPr>
        <w:t>hosting</w:t>
      </w:r>
      <w:r w:rsidRPr="004F7ECB">
        <w:rPr>
          <w:lang w:val="en-US" w:eastAsia="zh-CN"/>
        </w:rPr>
        <w:t xml:space="preserve"> network</w:t>
      </w:r>
      <w:r>
        <w:rPr>
          <w:lang w:val="en-US" w:eastAsia="zh-CN"/>
        </w:rPr>
        <w:t xml:space="preserve"> using onboarding SUCI/SUPI in registration procedure</w:t>
      </w:r>
      <w:r w:rsidRPr="004F7ECB">
        <w:rPr>
          <w:lang w:val="en-US" w:eastAsia="zh-CN"/>
        </w:rPr>
        <w:t xml:space="preserve">. </w:t>
      </w:r>
      <w:r>
        <w:rPr>
          <w:lang w:val="en-US" w:eastAsia="zh-CN"/>
        </w:rPr>
        <w:t xml:space="preserve">Onboarding SUCI/SUPI, </w:t>
      </w:r>
      <w:r w:rsidRPr="004F7ECB">
        <w:rPr>
          <w:lang w:val="en-US" w:eastAsia="zh-CN"/>
        </w:rPr>
        <w:t>N3IWF address</w:t>
      </w:r>
      <w:r>
        <w:rPr>
          <w:lang w:val="en-US" w:eastAsia="zh-CN"/>
        </w:rPr>
        <w:t>,</w:t>
      </w:r>
      <w:r w:rsidRPr="004F7ECB">
        <w:rPr>
          <w:lang w:val="en-US" w:eastAsia="zh-CN"/>
        </w:rPr>
        <w:t xml:space="preserve"> </w:t>
      </w:r>
      <w:r w:rsidRPr="00D47E94">
        <w:rPr>
          <w:lang w:val="en-US" w:eastAsia="zh-CN"/>
        </w:rPr>
        <w:t>default credentials to establish connectivity via NWu</w:t>
      </w:r>
      <w:r>
        <w:rPr>
          <w:lang w:val="en-US" w:eastAsia="zh-CN"/>
        </w:rPr>
        <w:t xml:space="preserve"> </w:t>
      </w:r>
      <w:r w:rsidRPr="004F7ECB">
        <w:rPr>
          <w:lang w:val="en-US" w:eastAsia="zh-CN"/>
        </w:rPr>
        <w:t xml:space="preserve">to access </w:t>
      </w:r>
      <w:r>
        <w:rPr>
          <w:lang w:val="en-US" w:eastAsia="zh-CN"/>
        </w:rPr>
        <w:t>hosting</w:t>
      </w:r>
      <w:r w:rsidRPr="004F7ECB">
        <w:rPr>
          <w:lang w:val="en-US" w:eastAsia="zh-CN"/>
        </w:rPr>
        <w:t xml:space="preserve"> network</w:t>
      </w:r>
      <w:r>
        <w:rPr>
          <w:lang w:val="en-US" w:eastAsia="zh-CN"/>
        </w:rPr>
        <w:t xml:space="preserve"> and other data</w:t>
      </w:r>
      <w:r w:rsidRPr="004F7ECB">
        <w:rPr>
          <w:lang w:val="en-US" w:eastAsia="zh-CN"/>
        </w:rPr>
        <w:t xml:space="preserve"> can be configured </w:t>
      </w:r>
      <w:r>
        <w:rPr>
          <w:lang w:val="en-US" w:eastAsia="zh-CN"/>
        </w:rPr>
        <w:t xml:space="preserve">using </w:t>
      </w:r>
      <w:r w:rsidRPr="004F7ECB">
        <w:rPr>
          <w:lang w:val="en-US" w:eastAsia="zh-CN"/>
        </w:rPr>
        <w:t>UE Configuration Update procedure</w:t>
      </w:r>
      <w:r>
        <w:rPr>
          <w:lang w:val="en-US" w:eastAsia="zh-CN"/>
        </w:rPr>
        <w:t xml:space="preserve"> to</w:t>
      </w:r>
      <w:r w:rsidRPr="004F7ECB">
        <w:rPr>
          <w:lang w:val="en-US" w:eastAsia="zh-CN"/>
        </w:rPr>
        <w:t xml:space="preserve"> the UE. The</w:t>
      </w:r>
      <w:r>
        <w:rPr>
          <w:lang w:val="en-US" w:eastAsia="zh-CN"/>
        </w:rPr>
        <w:t xml:space="preserve"> access</w:t>
      </w:r>
      <w:r w:rsidRPr="004F7ECB">
        <w:rPr>
          <w:lang w:val="en-US" w:eastAsia="zh-CN"/>
        </w:rPr>
        <w:t xml:space="preserve"> credentials can be UE specific or usable by all UEs of a certain serving networ</w:t>
      </w:r>
      <w:r>
        <w:rPr>
          <w:lang w:val="en-US" w:eastAsia="zh-CN"/>
        </w:rPr>
        <w:t>k.</w:t>
      </w:r>
      <w:r w:rsidRPr="00771F32">
        <w:rPr>
          <w:lang w:val="en-US" w:eastAsia="zh-CN"/>
        </w:rPr>
        <w:t xml:space="preserve"> </w:t>
      </w:r>
      <w:r>
        <w:rPr>
          <w:lang w:val="en-US" w:eastAsia="zh-CN"/>
        </w:rPr>
        <w:t>I</w:t>
      </w:r>
      <w:r w:rsidRPr="00771F32">
        <w:rPr>
          <w:lang w:val="en-US" w:eastAsia="zh-CN"/>
        </w:rPr>
        <w:t xml:space="preserve">n </w:t>
      </w:r>
      <w:r>
        <w:rPr>
          <w:lang w:val="en-US" w:eastAsia="zh-CN"/>
        </w:rPr>
        <w:t>this</w:t>
      </w:r>
      <w:r w:rsidRPr="00771F32">
        <w:rPr>
          <w:lang w:val="en-US" w:eastAsia="zh-CN"/>
        </w:rPr>
        <w:t xml:space="preserve"> case </w:t>
      </w:r>
      <w:r>
        <w:rPr>
          <w:lang w:val="en-US" w:eastAsia="zh-CN"/>
        </w:rPr>
        <w:t>hosting</w:t>
      </w:r>
      <w:r w:rsidRPr="00771F32">
        <w:rPr>
          <w:lang w:val="en-US" w:eastAsia="zh-CN"/>
        </w:rPr>
        <w:t xml:space="preserve"> network acts as the overlay network, serving network acts as the underlay network.</w:t>
      </w:r>
      <w:r>
        <w:rPr>
          <w:lang w:val="en-US" w:eastAsia="zh-CN"/>
        </w:rPr>
        <w:t xml:space="preserve"> UE may use </w:t>
      </w:r>
      <w:r w:rsidRPr="00D47E94">
        <w:rPr>
          <w:lang w:val="en-US" w:eastAsia="zh-CN"/>
        </w:rPr>
        <w:t xml:space="preserve">PDU session </w:t>
      </w:r>
      <w:r>
        <w:rPr>
          <w:lang w:val="en-US" w:eastAsia="zh-CN"/>
        </w:rPr>
        <w:t>in (overlay) hosting network that is restricted to</w:t>
      </w:r>
      <w:r w:rsidRPr="00D47E94">
        <w:rPr>
          <w:lang w:val="en-US" w:eastAsia="zh-CN"/>
        </w:rPr>
        <w:t xml:space="preserve"> access only </w:t>
      </w:r>
      <w:r>
        <w:rPr>
          <w:lang w:val="en-US" w:eastAsia="zh-CN"/>
        </w:rPr>
        <w:t xml:space="preserve">to </w:t>
      </w:r>
      <w:r w:rsidRPr="00D47E94">
        <w:rPr>
          <w:lang w:val="en-US" w:eastAsia="zh-CN"/>
        </w:rPr>
        <w:t xml:space="preserve">the </w:t>
      </w:r>
      <w:r>
        <w:rPr>
          <w:lang w:val="en-US" w:eastAsia="zh-CN"/>
        </w:rPr>
        <w:t xml:space="preserve">localized </w:t>
      </w:r>
      <w:r w:rsidR="00470476">
        <w:rPr>
          <w:lang w:val="en-US" w:eastAsia="zh-CN"/>
        </w:rPr>
        <w:t>services</w:t>
      </w:r>
      <w:r w:rsidR="00470476" w:rsidRPr="00D47E94">
        <w:rPr>
          <w:lang w:val="en-US" w:eastAsia="zh-CN"/>
        </w:rPr>
        <w:t xml:space="preserve"> portal</w:t>
      </w:r>
      <w:r w:rsidRPr="00D47E94">
        <w:rPr>
          <w:lang w:val="en-US" w:eastAsia="zh-CN"/>
        </w:rPr>
        <w:t xml:space="preserve"> page where the UE can be provisioned with service and network related data.</w:t>
      </w:r>
    </w:p>
    <w:p w14:paraId="6129FA3F" w14:textId="24A168A5" w:rsidR="00BB21AE" w:rsidRDefault="00BB21AE" w:rsidP="00BB21AE">
      <w:pPr>
        <w:pStyle w:val="B2"/>
        <w:rPr>
          <w:lang w:val="en-US" w:eastAsia="zh-CN"/>
        </w:rPr>
      </w:pPr>
      <w:r>
        <w:rPr>
          <w:lang w:val="en-US" w:eastAsia="zh-CN"/>
        </w:rPr>
        <w:t>-</w:t>
      </w:r>
      <w:r>
        <w:rPr>
          <w:lang w:val="en-US" w:eastAsia="zh-CN"/>
        </w:rPr>
        <w:tab/>
        <w:t>access hosting network that offers</w:t>
      </w:r>
      <w:r w:rsidRPr="00F73C67">
        <w:rPr>
          <w:lang w:val="en-US" w:eastAsia="zh-CN"/>
        </w:rPr>
        <w:t xml:space="preserve"> </w:t>
      </w:r>
      <w:r w:rsidRPr="002A65EB">
        <w:rPr>
          <w:lang w:val="en-US" w:eastAsia="zh-CN"/>
        </w:rPr>
        <w:t>free services for users in the area, e.g</w:t>
      </w:r>
      <w:r w:rsidR="00B12640">
        <w:rPr>
          <w:lang w:val="en-US" w:eastAsia="zh-CN"/>
        </w:rPr>
        <w:t>.</w:t>
      </w:r>
      <w:r>
        <w:rPr>
          <w:lang w:val="en-US" w:eastAsia="zh-CN"/>
        </w:rPr>
        <w:t xml:space="preserve"> using</w:t>
      </w:r>
      <w:r w:rsidRPr="002A65EB">
        <w:rPr>
          <w:lang w:val="en-US" w:eastAsia="zh-CN"/>
        </w:rPr>
        <w:t xml:space="preserve"> sponsored connectivity</w:t>
      </w:r>
      <w:r>
        <w:rPr>
          <w:lang w:val="en-US" w:eastAsia="zh-CN"/>
        </w:rPr>
        <w:t>.</w:t>
      </w:r>
    </w:p>
    <w:p w14:paraId="22721BFB" w14:textId="0F6B01BD" w:rsidR="00BB21AE" w:rsidRDefault="00BB21AE" w:rsidP="00BB21AE">
      <w:pPr>
        <w:pStyle w:val="B2"/>
        <w:rPr>
          <w:lang w:val="en-US" w:eastAsia="zh-CN"/>
        </w:rPr>
      </w:pPr>
      <w:r w:rsidRPr="00117062">
        <w:rPr>
          <w:lang w:val="en-US" w:eastAsia="zh-CN"/>
        </w:rPr>
        <w:t>-</w:t>
      </w:r>
      <w:r w:rsidRPr="00117062">
        <w:rPr>
          <w:lang w:val="en-US" w:eastAsia="zh-CN"/>
        </w:rPr>
        <w:tab/>
        <w:t xml:space="preserve">access </w:t>
      </w:r>
      <w:r>
        <w:rPr>
          <w:lang w:val="en-US" w:eastAsia="zh-CN"/>
        </w:rPr>
        <w:t>hosting</w:t>
      </w:r>
      <w:r w:rsidRPr="00117062">
        <w:rPr>
          <w:lang w:val="en-US" w:eastAsia="zh-CN"/>
        </w:rPr>
        <w:t xml:space="preserve"> network services for subscribers of the serving network (e.g</w:t>
      </w:r>
      <w:r w:rsidR="00B12640">
        <w:rPr>
          <w:lang w:val="en-US" w:eastAsia="zh-CN"/>
        </w:rPr>
        <w:t>.</w:t>
      </w:r>
      <w:r w:rsidRPr="00117062">
        <w:rPr>
          <w:lang w:val="en-US" w:eastAsia="zh-CN"/>
        </w:rPr>
        <w:t xml:space="preserve"> the PLMN or the SNPN) with which they have agreement. In this case, authorization to offer </w:t>
      </w:r>
      <w:r>
        <w:rPr>
          <w:lang w:val="en-US" w:eastAsia="zh-CN"/>
        </w:rPr>
        <w:t>hosting</w:t>
      </w:r>
      <w:r w:rsidRPr="00117062">
        <w:rPr>
          <w:lang w:val="en-US" w:eastAsia="zh-CN"/>
        </w:rPr>
        <w:t xml:space="preserve"> network services is checked by the serving network.</w:t>
      </w:r>
    </w:p>
    <w:p w14:paraId="0EA81E8A" w14:textId="7ACA5B83" w:rsidR="00BB21AE" w:rsidRPr="00A92AF2" w:rsidRDefault="00BB21AE" w:rsidP="00BB21AE">
      <w:pPr>
        <w:pStyle w:val="Heading3"/>
        <w:rPr>
          <w:lang w:val="en-US"/>
        </w:rPr>
      </w:pPr>
      <w:bookmarkStart w:id="227" w:name="_Toc26520151"/>
      <w:bookmarkStart w:id="228" w:name="_Toc26530892"/>
      <w:bookmarkStart w:id="229" w:name="_Toc26530942"/>
      <w:bookmarkStart w:id="230" w:name="_Toc26530991"/>
      <w:bookmarkStart w:id="231" w:name="_Toc30685095"/>
      <w:bookmarkStart w:id="232" w:name="_Toc31014370"/>
      <w:bookmarkStart w:id="233" w:name="_Toc31109411"/>
      <w:bookmarkStart w:id="234" w:name="_Toc31109484"/>
      <w:bookmarkStart w:id="235" w:name="_Toc31109575"/>
      <w:bookmarkStart w:id="236" w:name="_Toc43819885"/>
      <w:bookmarkStart w:id="237" w:name="_Toc43882371"/>
      <w:bookmarkStart w:id="238" w:name="_Toc43882545"/>
      <w:bookmarkStart w:id="239" w:name="_Toc104889540"/>
      <w:r w:rsidRPr="00A92AF2">
        <w:rPr>
          <w:lang w:val="en-US"/>
        </w:rPr>
        <w:t>6.</w:t>
      </w:r>
      <w:r>
        <w:rPr>
          <w:lang w:val="en-US"/>
        </w:rPr>
        <w:t>12</w:t>
      </w:r>
      <w:r w:rsidRPr="00A92AF2">
        <w:rPr>
          <w:lang w:val="en-US"/>
        </w:rPr>
        <w:t>.</w:t>
      </w:r>
      <w:r w:rsidRPr="00A92AF2">
        <w:rPr>
          <w:lang w:val="en-US" w:eastAsia="zh-CN"/>
        </w:rPr>
        <w:t>3</w:t>
      </w:r>
      <w:r w:rsidRPr="00A92AF2">
        <w:rPr>
          <w:lang w:val="en-US"/>
        </w:rPr>
        <w:tab/>
        <w:t>Procedures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62A84A01" w14:textId="2F9460A8" w:rsidR="00BB21AE" w:rsidRPr="00A92AF2" w:rsidRDefault="00BB21AE" w:rsidP="00BB21AE">
      <w:pPr>
        <w:pStyle w:val="Heading4"/>
        <w:rPr>
          <w:lang w:val="en-US"/>
        </w:rPr>
      </w:pPr>
      <w:bookmarkStart w:id="240" w:name="_Toc104889541"/>
      <w:r>
        <w:rPr>
          <w:lang w:val="en-US"/>
        </w:rPr>
        <w:t>6.</w:t>
      </w:r>
      <w:r w:rsidR="002714AD">
        <w:rPr>
          <w:lang w:val="en-US"/>
        </w:rPr>
        <w:t>12</w:t>
      </w:r>
      <w:r>
        <w:rPr>
          <w:lang w:val="en-US"/>
        </w:rPr>
        <w:t>.3.1</w:t>
      </w:r>
      <w:r>
        <w:rPr>
          <w:lang w:val="en-US"/>
        </w:rPr>
        <w:tab/>
      </w:r>
      <w:r w:rsidRPr="00AF4A2F">
        <w:rPr>
          <w:lang w:val="en-US"/>
        </w:rPr>
        <w:t xml:space="preserve">UE discovery, selection and access for </w:t>
      </w:r>
      <w:r>
        <w:rPr>
          <w:lang w:val="en-US"/>
        </w:rPr>
        <w:t>hosting</w:t>
      </w:r>
      <w:r w:rsidRPr="00AF4A2F">
        <w:rPr>
          <w:lang w:val="en-US"/>
        </w:rPr>
        <w:t xml:space="preserve"> network</w:t>
      </w:r>
      <w:r w:rsidR="00613D87">
        <w:rPr>
          <w:lang w:val="en-US"/>
        </w:rPr>
        <w:t xml:space="preserve"> using Registration procedure</w:t>
      </w:r>
      <w:bookmarkEnd w:id="240"/>
    </w:p>
    <w:p w14:paraId="182A03AF" w14:textId="26B6E81D" w:rsidR="00B04D39" w:rsidRDefault="00B04D39" w:rsidP="006F7FAE">
      <w:pPr>
        <w:pStyle w:val="TH"/>
        <w:rPr>
          <w:lang w:val="en-US"/>
        </w:rPr>
      </w:pPr>
      <w:r>
        <w:object w:dxaOrig="7340" w:dyaOrig="4690" w14:anchorId="2BD50894">
          <v:shape id="_x0000_i1035" type="#_x0000_t75" style="width:366.9pt;height:234.8pt" o:ole="">
            <v:imagedata r:id="rId36" o:title=""/>
          </v:shape>
          <o:OLEObject Type="Embed" ProgID="Visio.Drawing.15" ShapeID="_x0000_i1035" DrawAspect="Content" ObjectID="_1715503538" r:id="rId37"/>
        </w:object>
      </w:r>
    </w:p>
    <w:p w14:paraId="4B042EDC" w14:textId="14945C97" w:rsidR="00BB21AE" w:rsidRPr="00A92AF2" w:rsidRDefault="00BB21AE" w:rsidP="00BB21AE">
      <w:pPr>
        <w:pStyle w:val="TF"/>
        <w:rPr>
          <w:lang w:val="en-US"/>
        </w:rPr>
      </w:pPr>
      <w:r w:rsidRPr="00A92AF2">
        <w:rPr>
          <w:lang w:val="en-US"/>
        </w:rPr>
        <w:t>Figure 6.</w:t>
      </w:r>
      <w:r>
        <w:rPr>
          <w:lang w:val="en-US"/>
        </w:rPr>
        <w:t>12</w:t>
      </w:r>
      <w:r w:rsidRPr="00A92AF2">
        <w:rPr>
          <w:lang w:val="en-US"/>
        </w:rPr>
        <w:t>.3</w:t>
      </w:r>
      <w:r>
        <w:rPr>
          <w:lang w:val="en-US"/>
        </w:rPr>
        <w:t>.1</w:t>
      </w:r>
      <w:r w:rsidRPr="00A92AF2">
        <w:rPr>
          <w:lang w:val="en-US"/>
        </w:rPr>
        <w:t xml:space="preserve">-1: </w:t>
      </w:r>
      <w:r>
        <w:rPr>
          <w:lang w:val="en-US"/>
        </w:rPr>
        <w:t>UE discovery, selection and access for hosting network</w:t>
      </w:r>
    </w:p>
    <w:p w14:paraId="7A868835" w14:textId="77777777" w:rsidR="00BB21AE" w:rsidRDefault="00BB21AE" w:rsidP="00BB21AE">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p>
    <w:p w14:paraId="162454BD" w14:textId="77777777" w:rsidR="00BB21AE" w:rsidRDefault="00BB21AE" w:rsidP="00BB21AE">
      <w:pPr>
        <w:pStyle w:val="B1"/>
        <w:rPr>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p>
    <w:p w14:paraId="467188E1" w14:textId="0757E63C" w:rsidR="00F11603" w:rsidRDefault="00BB21AE" w:rsidP="00F11603">
      <w:pPr>
        <w:pStyle w:val="B1"/>
        <w:rPr>
          <w:lang w:val="en-US"/>
        </w:rPr>
      </w:pPr>
      <w:r>
        <w:rPr>
          <w:lang w:val="en-US"/>
        </w:rPr>
        <w:t>3.</w:t>
      </w:r>
      <w:r>
        <w:rPr>
          <w:lang w:val="en-US"/>
        </w:rPr>
        <w:tab/>
      </w:r>
      <w:r w:rsidRPr="00D825D9">
        <w:rPr>
          <w:lang w:val="en-US"/>
        </w:rPr>
        <w:t xml:space="preserve">In TAs where </w:t>
      </w:r>
      <w:r>
        <w:rPr>
          <w:lang w:val="en-US" w:eastAsia="zh-CN"/>
        </w:rPr>
        <w:t xml:space="preserve">localized </w:t>
      </w:r>
      <w:r w:rsidR="00470476">
        <w:rPr>
          <w:lang w:val="en-US" w:eastAsia="zh-CN"/>
        </w:rPr>
        <w:t>services</w:t>
      </w:r>
      <w:r w:rsidR="00470476" w:rsidRPr="00D825D9">
        <w:rPr>
          <w:lang w:val="en-US"/>
        </w:rPr>
        <w:t xml:space="preserve"> is</w:t>
      </w:r>
      <w:r w:rsidRPr="00D825D9">
        <w:rPr>
          <w:lang w:val="en-US"/>
        </w:rPr>
        <w:t xml:space="preserve"> available, </w:t>
      </w:r>
      <w:r>
        <w:rPr>
          <w:lang w:val="en-US"/>
        </w:rPr>
        <w:t>the s</w:t>
      </w:r>
      <w:r w:rsidRPr="00D825D9">
        <w:rPr>
          <w:lang w:val="en-US"/>
        </w:rPr>
        <w:t xml:space="preserve">erving network includes </w:t>
      </w:r>
      <w:r>
        <w:rPr>
          <w:lang w:val="en-US"/>
        </w:rPr>
        <w:t>hosting</w:t>
      </w:r>
      <w:r w:rsidRPr="00D825D9">
        <w:rPr>
          <w:lang w:val="en-US"/>
        </w:rPr>
        <w:t xml:space="preserve"> network info</w:t>
      </w:r>
      <w:r w:rsidR="007104D2">
        <w:rPr>
          <w:lang w:val="en-US"/>
        </w:rPr>
        <w:t>rmation</w:t>
      </w:r>
      <w:r w:rsidRPr="00D825D9">
        <w:rPr>
          <w:lang w:val="en-US"/>
        </w:rPr>
        <w:t xml:space="preserve"> as part of Registration </w:t>
      </w:r>
      <w:r w:rsidR="00C41C65">
        <w:rPr>
          <w:lang w:val="en-US"/>
        </w:rPr>
        <w:t>procedure</w:t>
      </w:r>
      <w:r w:rsidRPr="00D825D9">
        <w:rPr>
          <w:lang w:val="en-US"/>
        </w:rPr>
        <w:t xml:space="preserve">. </w:t>
      </w:r>
      <w:r>
        <w:rPr>
          <w:lang w:val="en-US"/>
        </w:rPr>
        <w:t>The s</w:t>
      </w:r>
      <w:r w:rsidRPr="00D825D9">
        <w:rPr>
          <w:lang w:val="en-US"/>
        </w:rPr>
        <w:t xml:space="preserve">erving network may also include necessary information regarding </w:t>
      </w:r>
      <w:r>
        <w:rPr>
          <w:lang w:val="en-US"/>
        </w:rPr>
        <w:t>hosting</w:t>
      </w:r>
      <w:r w:rsidRPr="00D825D9">
        <w:rPr>
          <w:lang w:val="en-US"/>
        </w:rPr>
        <w:t xml:space="preserve"> network (SNPN ID, GIN, DNN, S-NSSAI) for it to obtain limited connectivity to </w:t>
      </w:r>
      <w:r>
        <w:rPr>
          <w:lang w:val="en-US"/>
        </w:rPr>
        <w:t>hosting</w:t>
      </w:r>
      <w:r w:rsidRPr="00D825D9">
        <w:rPr>
          <w:lang w:val="en-US"/>
        </w:rPr>
        <w:t xml:space="preserve"> network</w:t>
      </w:r>
      <w:r>
        <w:rPr>
          <w:lang w:val="en-US"/>
        </w:rPr>
        <w:t>.</w:t>
      </w:r>
    </w:p>
    <w:p w14:paraId="0AD39754" w14:textId="50EEA621" w:rsidR="00BB21AE" w:rsidRDefault="00F11603" w:rsidP="00B436F3">
      <w:pPr>
        <w:pStyle w:val="EditorsNote"/>
        <w:rPr>
          <w:lang w:val="en-US"/>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Pr>
          <w:lang w:val="en-US" w:eastAsia="zh-CN"/>
        </w:rPr>
        <w:tab/>
        <w:t>How UDM in home network involving in the SoR procedure is FFS.</w:t>
      </w:r>
    </w:p>
    <w:p w14:paraId="2C988D06" w14:textId="77777777" w:rsidR="003D45AC" w:rsidRDefault="00BB21AE" w:rsidP="003D45AC">
      <w:pPr>
        <w:pStyle w:val="B1"/>
        <w:rPr>
          <w:lang w:val="en-US"/>
        </w:rPr>
      </w:pPr>
      <w:r>
        <w:rPr>
          <w:lang w:val="en-US"/>
        </w:rPr>
        <w:t>4.</w:t>
      </w:r>
      <w:r>
        <w:rPr>
          <w:lang w:val="en-US"/>
        </w:rPr>
        <w:tab/>
      </w:r>
      <w:r w:rsidR="003D45AC">
        <w:rPr>
          <w:lang w:val="en-US"/>
        </w:rPr>
        <w:t xml:space="preserve">Alternative to step 3, the hosting network information can be provided by the SMF in a PCO during PDU session establishment or update. The AMF may provide an indication in </w:t>
      </w:r>
      <w:r w:rsidR="003D45AC" w:rsidRPr="00140E21">
        <w:t>Nsmf_PDUSession_CreateSMContext</w:t>
      </w:r>
      <w:r w:rsidR="003D45AC" w:rsidRPr="00210DD4">
        <w:rPr>
          <w:lang w:val="en-US"/>
        </w:rPr>
        <w:t xml:space="preserve"> </w:t>
      </w:r>
      <w:r w:rsidR="003D45AC">
        <w:rPr>
          <w:lang w:val="en-US"/>
        </w:rPr>
        <w:t xml:space="preserve">or </w:t>
      </w:r>
      <w:r w:rsidR="003D45AC" w:rsidRPr="00140E21">
        <w:t>Nsmf_PDUSession_</w:t>
      </w:r>
      <w:r w:rsidR="003D45AC">
        <w:t>Update</w:t>
      </w:r>
      <w:r w:rsidR="003D45AC" w:rsidRPr="00140E21">
        <w:t>SMContext</w:t>
      </w:r>
      <w:r w:rsidR="003D45AC" w:rsidRPr="00210DD4">
        <w:rPr>
          <w:lang w:val="en-US"/>
        </w:rPr>
        <w:t xml:space="preserve"> </w:t>
      </w:r>
      <w:r w:rsidR="003D45AC">
        <w:rPr>
          <w:lang w:val="en-US"/>
        </w:rPr>
        <w:t>to the SMF to provide hosting network related information to the UE.</w:t>
      </w:r>
    </w:p>
    <w:p w14:paraId="72611B9F" w14:textId="5E465886" w:rsidR="00BB21AE" w:rsidRDefault="003D45AC" w:rsidP="003D45AC">
      <w:pPr>
        <w:pStyle w:val="B1"/>
        <w:rPr>
          <w:lang w:val="en-US"/>
        </w:rPr>
      </w:pPr>
      <w:r>
        <w:rPr>
          <w:lang w:val="en-US"/>
        </w:rPr>
        <w:t>5.</w:t>
      </w:r>
      <w:r>
        <w:rPr>
          <w:lang w:val="en-US"/>
        </w:rPr>
        <w:tab/>
      </w:r>
      <w:r w:rsidR="00BB21AE" w:rsidRPr="00D825D9">
        <w:rPr>
          <w:lang w:val="en-US"/>
        </w:rPr>
        <w:t xml:space="preserve">UE </w:t>
      </w:r>
      <w:r w:rsidR="00DA6DC8" w:rsidRPr="00210DD4">
        <w:rPr>
          <w:lang w:val="en-US"/>
        </w:rPr>
        <w:t xml:space="preserve">may </w:t>
      </w:r>
      <w:r w:rsidR="00BB21AE" w:rsidRPr="00D825D9">
        <w:rPr>
          <w:lang w:val="en-US"/>
        </w:rPr>
        <w:t xml:space="preserve">initiate PDU Session using DNN, S-NSSAI </w:t>
      </w:r>
      <w:r w:rsidR="000D0E45">
        <w:rPr>
          <w:lang w:val="en-US"/>
        </w:rPr>
        <w:t xml:space="preserve">information received step 3 or 4 </w:t>
      </w:r>
      <w:r w:rsidR="00BB21AE" w:rsidRPr="00D825D9">
        <w:rPr>
          <w:lang w:val="en-US"/>
        </w:rPr>
        <w:t xml:space="preserve">that the network redirects to </w:t>
      </w:r>
      <w:r w:rsidR="007202B8">
        <w:rPr>
          <w:lang w:val="en-US"/>
        </w:rPr>
        <w:t>the localized</w:t>
      </w:r>
      <w:r w:rsidR="007202B8" w:rsidRPr="00210DD4">
        <w:rPr>
          <w:lang w:val="en-US"/>
        </w:rPr>
        <w:t xml:space="preserve"> </w:t>
      </w:r>
      <w:r w:rsidR="007202B8">
        <w:rPr>
          <w:lang w:val="en-US"/>
        </w:rPr>
        <w:t xml:space="preserve">services </w:t>
      </w:r>
      <w:r w:rsidR="00BB21AE" w:rsidRPr="00D825D9">
        <w:rPr>
          <w:lang w:val="en-US"/>
        </w:rPr>
        <w:t xml:space="preserve"> portal (PCF policies installed using PDR/FAR rules to redirect to </w:t>
      </w:r>
      <w:r w:rsidR="00BB21AE">
        <w:rPr>
          <w:lang w:val="en-US" w:eastAsia="zh-CN"/>
        </w:rPr>
        <w:t xml:space="preserve">localized services </w:t>
      </w:r>
      <w:r w:rsidR="00BB21AE" w:rsidRPr="00D825D9">
        <w:rPr>
          <w:lang w:val="en-US"/>
        </w:rPr>
        <w:t>portal).</w:t>
      </w:r>
    </w:p>
    <w:p w14:paraId="126DA61D" w14:textId="4546C42E" w:rsidR="00BB21AE" w:rsidRDefault="00BB21AE" w:rsidP="00BB21AE">
      <w:pPr>
        <w:pStyle w:val="NO"/>
        <w:rPr>
          <w:lang w:val="en-US"/>
        </w:rPr>
      </w:pPr>
      <w:r w:rsidRPr="00D825D9">
        <w:rPr>
          <w:lang w:val="en-US"/>
        </w:rPr>
        <w:lastRenderedPageBreak/>
        <w:t>N</w:t>
      </w:r>
      <w:r>
        <w:rPr>
          <w:lang w:val="en-US"/>
        </w:rPr>
        <w:t>OTE</w:t>
      </w:r>
      <w:r w:rsidR="00765CCF">
        <w:rPr>
          <w:lang w:val="en-US"/>
        </w:rPr>
        <w:t> </w:t>
      </w:r>
      <w:r>
        <w:rPr>
          <w:lang w:val="en-US"/>
        </w:rPr>
        <w:t>1</w:t>
      </w:r>
      <w:r w:rsidRPr="00D825D9">
        <w:rPr>
          <w:lang w:val="en-US"/>
        </w:rPr>
        <w:t>:</w:t>
      </w:r>
      <w:r>
        <w:rPr>
          <w:lang w:val="en-US"/>
        </w:rPr>
        <w:tab/>
      </w:r>
      <w:r w:rsidRPr="00D825D9">
        <w:rPr>
          <w:lang w:val="en-US"/>
        </w:rPr>
        <w:t xml:space="preserve">UE </w:t>
      </w:r>
      <w:r>
        <w:rPr>
          <w:lang w:val="en-US"/>
        </w:rPr>
        <w:t>can</w:t>
      </w:r>
      <w:r w:rsidRPr="00D825D9">
        <w:rPr>
          <w:lang w:val="en-US"/>
        </w:rPr>
        <w:t xml:space="preserve"> use internet PDU Session, reactivate UP and simply use the link provided by the network e.g. in the PCO to reach the </w:t>
      </w:r>
      <w:r>
        <w:rPr>
          <w:lang w:val="en-US"/>
        </w:rPr>
        <w:t>hosting</w:t>
      </w:r>
      <w:r w:rsidRPr="00D825D9">
        <w:rPr>
          <w:lang w:val="en-US"/>
        </w:rPr>
        <w:t xml:space="preserve"> network.</w:t>
      </w:r>
    </w:p>
    <w:p w14:paraId="138A6A0C" w14:textId="4BBEF774" w:rsidR="00BB21AE" w:rsidRPr="00D825D9" w:rsidRDefault="00803542" w:rsidP="00BB21AE">
      <w:pPr>
        <w:pStyle w:val="B1"/>
        <w:rPr>
          <w:lang w:val="en-US"/>
        </w:rPr>
      </w:pPr>
      <w:r>
        <w:rPr>
          <w:lang w:val="en-US"/>
        </w:rPr>
        <w:t>6</w:t>
      </w:r>
      <w:r w:rsidR="00BB21AE">
        <w:rPr>
          <w:lang w:val="en-US"/>
        </w:rPr>
        <w:t>.</w:t>
      </w:r>
      <w:r w:rsidR="00BB21AE">
        <w:rPr>
          <w:lang w:val="en-US"/>
        </w:rPr>
        <w:tab/>
      </w:r>
      <w:r w:rsidR="00BB21AE" w:rsidRPr="00D825D9">
        <w:rPr>
          <w:lang w:val="en-US"/>
        </w:rPr>
        <w:t xml:space="preserve">Depending on information, subscription and authorization obtained for </w:t>
      </w:r>
      <w:r w:rsidR="00BB21AE">
        <w:rPr>
          <w:lang w:val="en-US"/>
        </w:rPr>
        <w:t>hosting</w:t>
      </w:r>
      <w:r w:rsidR="00BB21AE" w:rsidRPr="00D825D9">
        <w:rPr>
          <w:lang w:val="en-US"/>
        </w:rPr>
        <w:t xml:space="preserve"> network, UE may connect to </w:t>
      </w:r>
      <w:r w:rsidR="00BB21AE">
        <w:rPr>
          <w:lang w:val="en-US"/>
        </w:rPr>
        <w:t>hosting</w:t>
      </w:r>
      <w:r w:rsidR="00BB21AE" w:rsidRPr="00D825D9">
        <w:rPr>
          <w:lang w:val="en-US"/>
        </w:rPr>
        <w:t xml:space="preserve"> network using NWu connectivity or select </w:t>
      </w:r>
      <w:r w:rsidR="00BB21AE">
        <w:rPr>
          <w:lang w:val="en-US"/>
        </w:rPr>
        <w:t>hosting</w:t>
      </w:r>
      <w:r w:rsidR="00BB21AE" w:rsidRPr="00D825D9">
        <w:rPr>
          <w:lang w:val="en-US"/>
        </w:rPr>
        <w:t xml:space="preserve"> network directly</w:t>
      </w:r>
    </w:p>
    <w:p w14:paraId="40131B16" w14:textId="502D9F85" w:rsidR="00BB21AE" w:rsidRDefault="00BB21AE" w:rsidP="00BB21AE">
      <w:pPr>
        <w:pStyle w:val="NO"/>
        <w:rPr>
          <w:lang w:val="en-US"/>
        </w:rPr>
      </w:pPr>
      <w:r>
        <w:rPr>
          <w:lang w:val="en-US"/>
        </w:rPr>
        <w:t>NOTE</w:t>
      </w:r>
      <w:r w:rsidR="00765CCF">
        <w:rPr>
          <w:lang w:val="en-US"/>
        </w:rPr>
        <w:t> </w:t>
      </w:r>
      <w:r>
        <w:rPr>
          <w:lang w:val="en-US"/>
        </w:rPr>
        <w:t>2</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2CABCC64" w14:textId="77777777" w:rsidR="00642CDB" w:rsidRPr="00A92AF2" w:rsidRDefault="00642CDB" w:rsidP="00642CDB">
      <w:pPr>
        <w:pStyle w:val="Heading4"/>
        <w:rPr>
          <w:lang w:val="en-US"/>
        </w:rPr>
      </w:pPr>
      <w:bookmarkStart w:id="241" w:name="_Toc104889542"/>
      <w:r>
        <w:rPr>
          <w:lang w:val="en-US"/>
        </w:rPr>
        <w:t>6.12.3.2</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UE Configuration Update procedure</w:t>
      </w:r>
      <w:bookmarkEnd w:id="241"/>
    </w:p>
    <w:p w14:paraId="55CCF610" w14:textId="77777777" w:rsidR="00642CDB" w:rsidRDefault="00642CDB" w:rsidP="00642CDB">
      <w:pPr>
        <w:pStyle w:val="TH"/>
        <w:rPr>
          <w:lang w:val="en-US"/>
        </w:rPr>
      </w:pPr>
      <w:r>
        <w:object w:dxaOrig="7341" w:dyaOrig="3571" w14:anchorId="423217FF">
          <v:shape id="_x0000_i1036" type="#_x0000_t75" style="width:366.9pt;height:178.45pt" o:ole="">
            <v:imagedata r:id="rId38" o:title=""/>
          </v:shape>
          <o:OLEObject Type="Embed" ProgID="Visio.Drawing.15" ShapeID="_x0000_i1036" DrawAspect="Content" ObjectID="_1715503539" r:id="rId39"/>
        </w:object>
      </w:r>
    </w:p>
    <w:p w14:paraId="3308A692" w14:textId="4AC46AFB" w:rsidR="00642CDB" w:rsidRPr="00A92AF2" w:rsidRDefault="00642CDB" w:rsidP="00642CDB">
      <w:pPr>
        <w:pStyle w:val="TF"/>
        <w:rPr>
          <w:lang w:val="en-US"/>
        </w:rPr>
      </w:pPr>
      <w:r w:rsidRPr="00A92AF2">
        <w:rPr>
          <w:lang w:val="en-US"/>
        </w:rPr>
        <w:t>Figure 6.</w:t>
      </w:r>
      <w:r>
        <w:rPr>
          <w:lang w:val="en-US"/>
        </w:rPr>
        <w:t>12</w:t>
      </w:r>
      <w:r w:rsidRPr="00A92AF2">
        <w:rPr>
          <w:lang w:val="en-US"/>
        </w:rPr>
        <w:t>.3</w:t>
      </w:r>
      <w:r>
        <w:rPr>
          <w:lang w:val="en-US"/>
        </w:rPr>
        <w:t>.2</w:t>
      </w:r>
      <w:r w:rsidRPr="00A92AF2">
        <w:rPr>
          <w:lang w:val="en-US"/>
        </w:rPr>
        <w:t xml:space="preserve">-1: </w:t>
      </w:r>
      <w:r>
        <w:rPr>
          <w:lang w:val="en-US"/>
        </w:rPr>
        <w:t>UE discovery, selection and access for hosting network using UE Configuration Update procedure</w:t>
      </w:r>
    </w:p>
    <w:p w14:paraId="30ED8DA7" w14:textId="77777777" w:rsidR="00B436F3" w:rsidRDefault="00B436F3" w:rsidP="00B436F3">
      <w:pPr>
        <w:pStyle w:val="B1"/>
        <w:rPr>
          <w:lang w:val="en-US"/>
        </w:rPr>
      </w:pPr>
      <w:r>
        <w:rPr>
          <w:lang w:val="en-US"/>
        </w:rPr>
        <w:t>1.</w:t>
      </w:r>
      <w:r>
        <w:rPr>
          <w:lang w:val="en-US"/>
        </w:rPr>
        <w:tab/>
        <w:t>UE triggers Registration Request (Mobility Update) to TAC change and Registration procedure completes.</w:t>
      </w:r>
    </w:p>
    <w:p w14:paraId="1588C45C" w14:textId="77777777" w:rsidR="00B436F3" w:rsidRDefault="00B436F3" w:rsidP="00B436F3">
      <w:pPr>
        <w:pStyle w:val="B1"/>
        <w:rPr>
          <w:lang w:val="en-US"/>
        </w:rPr>
      </w:pPr>
      <w:r>
        <w:rPr>
          <w:lang w:val="en-US"/>
        </w:rPr>
        <w:t>2.</w:t>
      </w:r>
      <w:r>
        <w:rPr>
          <w:lang w:val="en-US"/>
        </w:rPr>
        <w:tab/>
        <w:t>Serving Network detects that the UE moved to area (TA, cell id) where localized service is offered.</w:t>
      </w:r>
    </w:p>
    <w:p w14:paraId="15D41323" w14:textId="77777777" w:rsidR="00B436F3" w:rsidRDefault="00B436F3" w:rsidP="00B436F3">
      <w:pPr>
        <w:pStyle w:val="B1"/>
        <w:rPr>
          <w:lang w:val="en-US"/>
        </w:rPr>
      </w:pPr>
      <w:r>
        <w:rPr>
          <w:lang w:val="en-US"/>
        </w:rPr>
        <w:t>3.</w:t>
      </w:r>
      <w:r>
        <w:rPr>
          <w:lang w:val="en-US"/>
        </w:rPr>
        <w:tab/>
        <w:t>When localized services are available, the serving network using UE Configuration Update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w:t>
      </w:r>
    </w:p>
    <w:p w14:paraId="7E878D87" w14:textId="77777777" w:rsidR="00B436F3" w:rsidRDefault="00B436F3" w:rsidP="00B436F3">
      <w:pPr>
        <w:pStyle w:val="B1"/>
        <w:rPr>
          <w:lang w:val="en-US"/>
        </w:rPr>
      </w:pPr>
      <w:r>
        <w:rPr>
          <w:lang w:val="en-US"/>
        </w:rPr>
        <w:t>4.</w:t>
      </w:r>
      <w:r>
        <w:rPr>
          <w:lang w:val="en-US"/>
        </w:rPr>
        <w:tab/>
        <w:t>Depending on information, received in step 3 the UE may select and connect to hosting network directly or using NWu.</w:t>
      </w:r>
    </w:p>
    <w:p w14:paraId="2627A67A" w14:textId="77777777" w:rsidR="00642CDB" w:rsidRPr="00A92AF2" w:rsidRDefault="00642CDB" w:rsidP="00642CDB">
      <w:pPr>
        <w:pStyle w:val="NO"/>
        <w:rPr>
          <w:lang w:val="en-US"/>
        </w:rPr>
      </w:pPr>
      <w:r>
        <w:rPr>
          <w:lang w:val="en-US"/>
        </w:rPr>
        <w:t>NOTE</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5A2A6FEF" w14:textId="77777777" w:rsidR="00642CDB" w:rsidRPr="00A92AF2" w:rsidRDefault="00642CDB" w:rsidP="00642CDB">
      <w:pPr>
        <w:pStyle w:val="Heading4"/>
        <w:rPr>
          <w:lang w:val="en-US"/>
        </w:rPr>
      </w:pPr>
      <w:bookmarkStart w:id="242" w:name="_Toc104889543"/>
      <w:r>
        <w:rPr>
          <w:lang w:val="en-US"/>
        </w:rPr>
        <w:lastRenderedPageBreak/>
        <w:t>6.12.3.3</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Steering of Roaming procedure</w:t>
      </w:r>
      <w:bookmarkEnd w:id="242"/>
    </w:p>
    <w:p w14:paraId="291506F5" w14:textId="77777777" w:rsidR="00642CDB" w:rsidRDefault="00642CDB" w:rsidP="00642CDB">
      <w:pPr>
        <w:pStyle w:val="TH"/>
        <w:rPr>
          <w:lang w:val="en-US"/>
        </w:rPr>
      </w:pPr>
      <w:r>
        <w:object w:dxaOrig="7340" w:dyaOrig="3570" w14:anchorId="16CF603D">
          <v:shape id="_x0000_i1037" type="#_x0000_t75" style="width:366.9pt;height:178.45pt" o:ole="">
            <v:imagedata r:id="rId40" o:title=""/>
          </v:shape>
          <o:OLEObject Type="Embed" ProgID="Visio.Drawing.15" ShapeID="_x0000_i1037" DrawAspect="Content" ObjectID="_1715503540" r:id="rId41"/>
        </w:object>
      </w:r>
    </w:p>
    <w:p w14:paraId="26B8A465" w14:textId="26DF8727" w:rsidR="00642CDB" w:rsidRPr="00A92AF2" w:rsidRDefault="00642CDB" w:rsidP="00642CDB">
      <w:pPr>
        <w:pStyle w:val="TF"/>
        <w:rPr>
          <w:lang w:val="en-US"/>
        </w:rPr>
      </w:pPr>
      <w:r w:rsidRPr="00A92AF2">
        <w:rPr>
          <w:lang w:val="en-US"/>
        </w:rPr>
        <w:t>Figure 6.</w:t>
      </w:r>
      <w:r>
        <w:rPr>
          <w:lang w:val="en-US"/>
        </w:rPr>
        <w:t>12</w:t>
      </w:r>
      <w:r w:rsidRPr="00A92AF2">
        <w:rPr>
          <w:lang w:val="en-US"/>
        </w:rPr>
        <w:t>.3</w:t>
      </w:r>
      <w:r>
        <w:rPr>
          <w:lang w:val="en-US"/>
        </w:rPr>
        <w:t>.3</w:t>
      </w:r>
      <w:r w:rsidRPr="00A92AF2">
        <w:rPr>
          <w:lang w:val="en-US"/>
        </w:rPr>
        <w:t xml:space="preserve">-1: </w:t>
      </w:r>
      <w:r>
        <w:rPr>
          <w:lang w:val="en-US"/>
        </w:rPr>
        <w:t>UE discovery, selection and access for hosting network using SoR procedure</w:t>
      </w:r>
    </w:p>
    <w:p w14:paraId="148783CC" w14:textId="77777777" w:rsidR="00642CDB" w:rsidRDefault="00642CDB" w:rsidP="00642CDB">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p>
    <w:p w14:paraId="2DD7D911" w14:textId="77777777" w:rsidR="00642CDB" w:rsidRDefault="00642CDB" w:rsidP="00642CDB">
      <w:pPr>
        <w:pStyle w:val="B1"/>
        <w:rPr>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p>
    <w:p w14:paraId="4CAF1E3E" w14:textId="2971BA2C" w:rsidR="00642CDB" w:rsidRDefault="00642CDB" w:rsidP="00B436F3">
      <w:pPr>
        <w:pStyle w:val="EditorsNote"/>
        <w:rPr>
          <w:lang w:val="en-US"/>
        </w:rPr>
      </w:pPr>
      <w:r>
        <w:rPr>
          <w:lang w:val="en-US"/>
        </w:rPr>
        <w:t>Editor</w:t>
      </w:r>
      <w:r w:rsidR="00014CDA">
        <w:rPr>
          <w:lang w:val="en-US"/>
        </w:rPr>
        <w:t>'</w:t>
      </w:r>
      <w:r>
        <w:rPr>
          <w:lang w:val="en-US"/>
        </w:rPr>
        <w:t xml:space="preserve">s </w:t>
      </w:r>
      <w:r w:rsidR="00B436F3">
        <w:rPr>
          <w:lang w:val="en-US"/>
        </w:rPr>
        <w:t>note</w:t>
      </w:r>
      <w:r>
        <w:rPr>
          <w:lang w:val="en-US"/>
        </w:rPr>
        <w:t>:</w:t>
      </w:r>
      <w:r>
        <w:rPr>
          <w:lang w:val="en-US"/>
        </w:rPr>
        <w:tab/>
        <w:t>It is FFS how the AMF triggers the home network to update SoR information during mobility registration update.</w:t>
      </w:r>
    </w:p>
    <w:p w14:paraId="75280BC8" w14:textId="77777777" w:rsidR="00642CDB" w:rsidRDefault="00642CDB" w:rsidP="00642CDB">
      <w:pPr>
        <w:pStyle w:val="B1"/>
        <w:rPr>
          <w:lang w:val="en-US"/>
        </w:rPr>
      </w:pPr>
      <w:r>
        <w:rPr>
          <w:lang w:val="en-US"/>
        </w:rPr>
        <w:t>3.</w:t>
      </w:r>
      <w:r>
        <w:rPr>
          <w:lang w:val="en-US"/>
        </w:rPr>
        <w:tab/>
      </w:r>
      <w:r w:rsidRPr="00D825D9">
        <w:rPr>
          <w:lang w:val="en-US"/>
        </w:rPr>
        <w:t xml:space="preserve">In TAs where </w:t>
      </w:r>
      <w:r>
        <w:rPr>
          <w:lang w:val="en-US" w:eastAsia="zh-CN"/>
        </w:rPr>
        <w:t>localized service</w:t>
      </w:r>
      <w:r w:rsidRPr="00D825D9">
        <w:rPr>
          <w:lang w:val="en-US"/>
        </w:rPr>
        <w:t xml:space="preserve"> is available,</w:t>
      </w:r>
      <w:r>
        <w:rPr>
          <w:lang w:val="en-US"/>
        </w:rPr>
        <w:t xml:space="preserve"> Steering of Roaming procedure is used to update information of available hosting network(s) and </w:t>
      </w:r>
      <w:r w:rsidRPr="008C3EE7">
        <w:rPr>
          <w:lang w:val="en-US"/>
        </w:rPr>
        <w:t>other</w:t>
      </w:r>
      <w:r w:rsidRPr="008B6DE0">
        <w:rPr>
          <w:lang w:val="en-US"/>
        </w:rPr>
        <w:t xml:space="preserve"> inf</w:t>
      </w:r>
      <w:r w:rsidRPr="008C3EE7">
        <w:rPr>
          <w:lang w:val="en-US"/>
        </w:rPr>
        <w:t>ormation</w:t>
      </w:r>
      <w:r>
        <w:rPr>
          <w:lang w:val="en-US"/>
        </w:rPr>
        <w:t xml:space="preserve"> to UE.</w:t>
      </w:r>
    </w:p>
    <w:p w14:paraId="014D8D1C" w14:textId="1C590101" w:rsidR="00642CDB" w:rsidRPr="00A92AF2" w:rsidRDefault="00642CDB" w:rsidP="00B436F3">
      <w:pPr>
        <w:pStyle w:val="B1"/>
        <w:rPr>
          <w:lang w:val="en-US"/>
        </w:rPr>
      </w:pPr>
      <w:r>
        <w:rPr>
          <w:lang w:val="en-US"/>
        </w:rPr>
        <w:t>4.</w:t>
      </w:r>
      <w:r>
        <w:rPr>
          <w:lang w:val="en-US"/>
        </w:rPr>
        <w:tab/>
      </w:r>
      <w:r w:rsidRPr="00D825D9">
        <w:rPr>
          <w:lang w:val="en-US"/>
        </w:rPr>
        <w:t xml:space="preserve">Depending on </w:t>
      </w:r>
      <w:r>
        <w:rPr>
          <w:lang w:val="en-US"/>
        </w:rPr>
        <w:t xml:space="preserve">the </w:t>
      </w:r>
      <w:r w:rsidRPr="00D825D9">
        <w:rPr>
          <w:lang w:val="en-US"/>
        </w:rPr>
        <w:t xml:space="preserve">information, subscription and authorization obtained for </w:t>
      </w:r>
      <w:r>
        <w:rPr>
          <w:lang w:val="en-US"/>
        </w:rPr>
        <w:t>home</w:t>
      </w:r>
      <w:r w:rsidRPr="00D825D9">
        <w:rPr>
          <w:lang w:val="en-US"/>
        </w:rPr>
        <w:t xml:space="preserve"> network</w:t>
      </w:r>
      <w:r>
        <w:rPr>
          <w:lang w:val="en-US"/>
        </w:rPr>
        <w:t xml:space="preserve"> in SoR</w:t>
      </w:r>
      <w:r w:rsidRPr="00D825D9">
        <w:rPr>
          <w:lang w:val="en-US"/>
        </w:rPr>
        <w:t xml:space="preserve">, UE may </w:t>
      </w:r>
      <w:r>
        <w:rPr>
          <w:lang w:val="en-US"/>
        </w:rPr>
        <w:t xml:space="preserve">select and </w:t>
      </w:r>
      <w:r w:rsidRPr="00D825D9">
        <w:rPr>
          <w:lang w:val="en-US"/>
        </w:rPr>
        <w:t xml:space="preserve">connect to </w:t>
      </w:r>
      <w:r>
        <w:rPr>
          <w:lang w:val="en-US"/>
        </w:rPr>
        <w:t>hosting</w:t>
      </w:r>
      <w:r w:rsidRPr="00D825D9">
        <w:rPr>
          <w:lang w:val="en-US"/>
        </w:rPr>
        <w:t xml:space="preserve"> network directly</w:t>
      </w:r>
      <w:r>
        <w:rPr>
          <w:lang w:val="en-US"/>
        </w:rPr>
        <w:t>.</w:t>
      </w:r>
    </w:p>
    <w:p w14:paraId="3802F4D5" w14:textId="38B7D5F0" w:rsidR="00BB21AE" w:rsidRPr="00A92AF2" w:rsidRDefault="00BB21AE" w:rsidP="00BB21AE">
      <w:pPr>
        <w:pStyle w:val="Heading3"/>
        <w:rPr>
          <w:lang w:val="en-US"/>
        </w:rPr>
      </w:pPr>
      <w:bookmarkStart w:id="243" w:name="_Toc26520152"/>
      <w:bookmarkStart w:id="244" w:name="_Toc26530893"/>
      <w:bookmarkStart w:id="245" w:name="_Toc26530943"/>
      <w:bookmarkStart w:id="246" w:name="_Toc26530992"/>
      <w:bookmarkStart w:id="247" w:name="_Toc30685096"/>
      <w:bookmarkStart w:id="248" w:name="_Toc31014371"/>
      <w:bookmarkStart w:id="249" w:name="_Toc31109412"/>
      <w:bookmarkStart w:id="250" w:name="_Toc31109485"/>
      <w:bookmarkStart w:id="251" w:name="_Toc31109576"/>
      <w:bookmarkStart w:id="252" w:name="_Toc43819886"/>
      <w:bookmarkStart w:id="253" w:name="_Toc43882372"/>
      <w:bookmarkStart w:id="254" w:name="_Toc43882546"/>
      <w:bookmarkStart w:id="255" w:name="_Toc104889544"/>
      <w:r w:rsidRPr="00A92AF2">
        <w:rPr>
          <w:lang w:val="en-US"/>
        </w:rPr>
        <w:t>6.</w:t>
      </w:r>
      <w:r>
        <w:rPr>
          <w:lang w:val="en-US"/>
        </w:rPr>
        <w:t>12</w:t>
      </w:r>
      <w:r w:rsidRPr="00A92AF2">
        <w:rPr>
          <w:lang w:val="en-US"/>
        </w:rPr>
        <w:t>.</w:t>
      </w:r>
      <w:r w:rsidRPr="00A92AF2">
        <w:rPr>
          <w:lang w:val="en-US" w:eastAsia="zh-CN"/>
        </w:rPr>
        <w:t>4</w:t>
      </w:r>
      <w:r w:rsidRPr="00A92AF2">
        <w:rPr>
          <w:lang w:val="en-US"/>
        </w:rPr>
        <w:tab/>
        <w:t>Impacts on services, entities and interfaces</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7BAFD544" w14:textId="1AC205C6" w:rsidR="00BB21AE" w:rsidRDefault="00BB21AE" w:rsidP="00206CCD">
      <w:pPr>
        <w:pStyle w:val="EditorsNote"/>
      </w:pPr>
      <w:r w:rsidRPr="008E4249">
        <w:t>Editor</w:t>
      </w:r>
      <w:r w:rsidR="00014CDA">
        <w:t>'</w:t>
      </w:r>
      <w:r w:rsidRPr="008E4249">
        <w:t>s note:</w:t>
      </w:r>
      <w:r w:rsidRPr="008E4249">
        <w:tab/>
        <w:t>This clause lists impacts to services, entities, and interfaces.</w:t>
      </w:r>
    </w:p>
    <w:p w14:paraId="2D93DFE0" w14:textId="77777777" w:rsidR="00B436F3" w:rsidRDefault="00B436F3" w:rsidP="00B436F3"/>
    <w:p w14:paraId="5D029994" w14:textId="40F0B0BD" w:rsidR="00AB28CB" w:rsidRDefault="00AB28CB" w:rsidP="00AB28CB">
      <w:pPr>
        <w:pStyle w:val="Heading2"/>
      </w:pPr>
      <w:bookmarkStart w:id="256" w:name="_Toc104889545"/>
      <w:r w:rsidRPr="00A97959">
        <w:t>6.</w:t>
      </w:r>
      <w:r w:rsidR="00F313FA">
        <w:t>13</w:t>
      </w:r>
      <w:r w:rsidRPr="00A97959">
        <w:tab/>
        <w:t>Solution #</w:t>
      </w:r>
      <w:r w:rsidR="00F313FA">
        <w:t>13</w:t>
      </w:r>
      <w:r w:rsidRPr="00A97959">
        <w:t>:</w:t>
      </w:r>
      <w:r>
        <w:t xml:space="preserve"> Exposure enhancements to support </w:t>
      </w:r>
      <w:r w:rsidRPr="00EB2EA5">
        <w:t>providing access to localized services</w:t>
      </w:r>
      <w:bookmarkEnd w:id="256"/>
    </w:p>
    <w:p w14:paraId="47CAADB0" w14:textId="194A93BD" w:rsidR="00AB28CB" w:rsidRDefault="00AB28CB" w:rsidP="00AB28CB">
      <w:pPr>
        <w:pStyle w:val="Heading3"/>
        <w:rPr>
          <w:lang w:eastAsia="ko-KR"/>
        </w:rPr>
      </w:pPr>
      <w:bookmarkStart w:id="257" w:name="_Toc104889546"/>
      <w:r>
        <w:rPr>
          <w:lang w:eastAsia="ko-KR"/>
        </w:rPr>
        <w:t>6.</w:t>
      </w:r>
      <w:r w:rsidR="00F313FA">
        <w:rPr>
          <w:lang w:eastAsia="ko-KR"/>
        </w:rPr>
        <w:t>13</w:t>
      </w:r>
      <w:r>
        <w:rPr>
          <w:lang w:eastAsia="ko-KR"/>
        </w:rPr>
        <w:t>.1</w:t>
      </w:r>
      <w:r>
        <w:rPr>
          <w:lang w:eastAsia="ko-KR"/>
        </w:rPr>
        <w:tab/>
        <w:t>Introduction</w:t>
      </w:r>
      <w:bookmarkEnd w:id="257"/>
    </w:p>
    <w:p w14:paraId="5EE340A5" w14:textId="689354A8" w:rsidR="00AB28CB" w:rsidRDefault="00AB28CB" w:rsidP="006F7FAE">
      <w:pPr>
        <w:rPr>
          <w:lang w:eastAsia="zh-CN"/>
        </w:rPr>
      </w:pPr>
      <w:r w:rsidRPr="006F7FAE">
        <w:t>This solution aims at address key Issue #3 (Enabling NPN as hosting network for providing access to localized services)</w:t>
      </w:r>
      <w:r w:rsidR="00D45A90">
        <w:t>, Key Issue #4 (Enabling UE to discover, select and access NPN as hosting network and receive localized services)</w:t>
      </w:r>
      <w:r w:rsidRPr="006F7FAE">
        <w:t xml:space="preserve"> and Key Issue #5 (Enabling access to localized services via a specific hosting network), in particular:</w:t>
      </w:r>
    </w:p>
    <w:p w14:paraId="4F33D0DC" w14:textId="04E27FD3" w:rsidR="00AB28CB" w:rsidRDefault="00AB28CB" w:rsidP="00AB28CB">
      <w:pPr>
        <w:pStyle w:val="B1"/>
      </w:pPr>
      <w:r>
        <w:t>-</w:t>
      </w:r>
      <w:r>
        <w:tab/>
      </w:r>
      <w:r w:rsidRPr="00581692">
        <w:t>How localized service agreements (i.e. a service agreement for a localized service) for a specific occasion (time and location) are automatically established and terminated</w:t>
      </w:r>
      <w:r w:rsidR="00B436F3">
        <w:t>.</w:t>
      </w:r>
    </w:p>
    <w:p w14:paraId="11E05660" w14:textId="774A0449" w:rsidR="00AB28CB" w:rsidRDefault="00AB28CB" w:rsidP="00AB28CB">
      <w:pPr>
        <w:pStyle w:val="B1"/>
      </w:pPr>
      <w:r>
        <w:t>-</w:t>
      </w:r>
      <w:r>
        <w:tab/>
      </w:r>
      <w:r w:rsidRPr="00581692">
        <w:t>What is required to enable communication between a network operator deploying a hosting network and a localized services provider: Investigate which type of interaction (e.g</w:t>
      </w:r>
      <w:r w:rsidR="00B12640">
        <w:t>.</w:t>
      </w:r>
      <w:r w:rsidRPr="00581692">
        <w:t xml:space="preserve"> configuration of the hosting network, information reporting) is needed, in such relation to enable the localized services provider for making the best use of the hosting network</w:t>
      </w:r>
      <w:r w:rsidR="00B436F3">
        <w:t>.</w:t>
      </w:r>
    </w:p>
    <w:p w14:paraId="665E5B2B" w14:textId="42A6E928" w:rsidR="00AB28CB" w:rsidRDefault="00AB28CB" w:rsidP="00AB28CB">
      <w:pPr>
        <w:pStyle w:val="B1"/>
      </w:pPr>
      <w:r>
        <w:t>-</w:t>
      </w:r>
      <w:r>
        <w:tab/>
      </w:r>
      <w:r w:rsidRPr="00581692">
        <w:t>How and whether the home network, determine the service availability of a hosting network, and interacts with hosting network to authorize home network</w:t>
      </w:r>
      <w:r w:rsidR="00014CDA">
        <w:t>'</w:t>
      </w:r>
      <w:r w:rsidRPr="00581692">
        <w:t xml:space="preserve">s subscribers to access home network services via the hosting </w:t>
      </w:r>
      <w:r w:rsidRPr="00581692">
        <w:lastRenderedPageBreak/>
        <w:t>network, at certain time and location, coverage of the hosting network and services offered by the hosting network</w:t>
      </w:r>
      <w:r w:rsidR="00B436F3">
        <w:t>.</w:t>
      </w:r>
    </w:p>
    <w:p w14:paraId="20CABF96" w14:textId="4CCC99AA" w:rsidR="00AC11BB" w:rsidRDefault="00AC11BB" w:rsidP="00AB28CB">
      <w:pPr>
        <w:pStyle w:val="B1"/>
      </w:pPr>
      <w:r>
        <w:rPr>
          <w:lang w:val="en-US" w:eastAsia="ko-KR"/>
        </w:rPr>
        <w:t>-</w:t>
      </w:r>
      <w:r>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Pr>
          <w:lang w:val="en-US" w:eastAsia="ko-KR"/>
        </w:rPr>
        <w:t>.</w:t>
      </w:r>
    </w:p>
    <w:p w14:paraId="4CDC6699" w14:textId="77777777" w:rsidR="00AB28CB" w:rsidRDefault="00AB28CB" w:rsidP="00AB28CB">
      <w:pPr>
        <w:pStyle w:val="B1"/>
      </w:pPr>
      <w:r>
        <w:t>-</w:t>
      </w:r>
      <w:r>
        <w:tab/>
      </w:r>
      <w:r w:rsidRPr="00581692">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w:t>
      </w:r>
      <w:r>
        <w:t>g. home network or hosting NPN).</w:t>
      </w:r>
    </w:p>
    <w:p w14:paraId="3E58DD97" w14:textId="77777777" w:rsidR="00AB28CB" w:rsidRPr="006D02EF" w:rsidRDefault="00AB28CB" w:rsidP="00AB28CB">
      <w:pPr>
        <w:pStyle w:val="B1"/>
      </w:pPr>
      <w:r w:rsidRPr="00835DDC">
        <w:rPr>
          <w:lang w:val="en-US"/>
        </w:rPr>
        <w:t>-</w:t>
      </w:r>
      <w:r w:rsidRPr="00835DDC">
        <w:rPr>
          <w:lang w:val="en-US"/>
        </w:rPr>
        <w:tab/>
        <w:t>How h</w:t>
      </w:r>
      <w:r w:rsidRPr="00835DDC">
        <w:rPr>
          <w:lang w:val="en-US" w:eastAsia="ko-KR"/>
        </w:rPr>
        <w:t xml:space="preserve">ome network determines the need to steer or instruct the UE, and how the home network steers or instructs the UE to select a hosting network for obtaining home network services </w:t>
      </w:r>
      <w:r w:rsidRPr="00F35324">
        <w:rPr>
          <w:lang w:val="en-US" w:eastAsia="ko-KR"/>
        </w:rPr>
        <w:t>or</w:t>
      </w:r>
      <w:r w:rsidRPr="00835DDC">
        <w:rPr>
          <w:lang w:val="en-US" w:eastAsia="ko-KR"/>
        </w:rPr>
        <w:t xml:space="preserve"> localized services or select a network for a specific service which is available from both hosting and home network.</w:t>
      </w:r>
    </w:p>
    <w:p w14:paraId="7239B3CF" w14:textId="77777777" w:rsidR="00AB28CB" w:rsidRDefault="00AB28CB" w:rsidP="006F7FAE">
      <w:pPr>
        <w:rPr>
          <w:rFonts w:eastAsiaTheme="minorEastAsia"/>
          <w:lang w:eastAsia="zh-CN"/>
        </w:rPr>
      </w:pPr>
      <w:r w:rsidRPr="006F7FAE">
        <w:rPr>
          <w:rFonts w:eastAsiaTheme="minorEastAsia" w:hint="eastAsia"/>
        </w:rPr>
        <w:t>T</w:t>
      </w:r>
      <w:r w:rsidRPr="006F7FAE">
        <w:rPr>
          <w:rFonts w:eastAsiaTheme="minorEastAsia"/>
        </w:rPr>
        <w:t>he main principles of this solution are that:</w:t>
      </w:r>
    </w:p>
    <w:p w14:paraId="2AB3F0C1" w14:textId="37C0DBEE"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w:t>
      </w:r>
      <w:r w:rsidRPr="00581692">
        <w:t>localized service agreements</w:t>
      </w:r>
      <w:r>
        <w:t xml:space="preserve"> among Hosting Network operator, localized service provider, and Home </w:t>
      </w:r>
      <w:r>
        <w:rPr>
          <w:lang w:eastAsia="ko-KR"/>
        </w:rPr>
        <w:t>Network or Credentials Holder</w:t>
      </w:r>
      <w:r>
        <w:t xml:space="preserve"> via exposure interface</w:t>
      </w:r>
      <w:r w:rsidR="00765CCF">
        <w:t>.</w:t>
      </w:r>
    </w:p>
    <w:p w14:paraId="5427ECF6" w14:textId="6947CFDB"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subscribed localized service information in </w:t>
      </w:r>
      <w:r>
        <w:t xml:space="preserve">subscription data within the </w:t>
      </w:r>
      <w:r>
        <w:rPr>
          <w:lang w:eastAsia="ko-KR"/>
        </w:rPr>
        <w:t>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This can be performed on a demand basis</w:t>
      </w:r>
      <w:r w:rsidR="00765CCF">
        <w:t>.</w:t>
      </w:r>
    </w:p>
    <w:p w14:paraId="1ABA72D6" w14:textId="3254E889" w:rsidR="00AB28CB" w:rsidRDefault="00AB28CB" w:rsidP="00AB28CB">
      <w:pPr>
        <w:pStyle w:val="B1"/>
      </w:pPr>
      <w:r>
        <w:t>-</w:t>
      </w:r>
      <w:r>
        <w:tab/>
        <w:t xml:space="preserve">The network selection information for the target Hosting Network is provisioned/signalled to the UE when the UE is registered in the Home Network; the network selection information is used for </w:t>
      </w:r>
      <w:r w:rsidRPr="00E65D38">
        <w:t xml:space="preserve">discovery and selection of the </w:t>
      </w:r>
      <w:r>
        <w:t xml:space="preserve">target </w:t>
      </w:r>
      <w:r w:rsidRPr="00E65D38">
        <w:t>Hosting Network</w:t>
      </w:r>
      <w:r>
        <w:t>; Optionally, the network selection information can be signalled to the UE under certain conditions e.g. when UE enters specific area and/or after certain time</w:t>
      </w:r>
      <w:r w:rsidR="00765CCF">
        <w:t>.</w:t>
      </w:r>
    </w:p>
    <w:p w14:paraId="7DD42A92" w14:textId="611836FC" w:rsidR="00AB28CB" w:rsidRPr="0097330C" w:rsidRDefault="00AB28CB" w:rsidP="00AB28CB">
      <w:pPr>
        <w:pStyle w:val="B1"/>
        <w:rPr>
          <w:rFonts w:eastAsia="MS Mincho"/>
        </w:rPr>
      </w:pPr>
      <w:r>
        <w:t>-</w:t>
      </w:r>
      <w:r>
        <w:tab/>
        <w:t>When the UE registers in the Hosting Network, the Home Network or the Credentials Holder performs primary authentication and authorization for the UE</w:t>
      </w:r>
      <w:r w:rsidR="00765CCF">
        <w:t>.</w:t>
      </w:r>
    </w:p>
    <w:p w14:paraId="4F721108" w14:textId="1EEA8D95" w:rsidR="00AB28CB" w:rsidRPr="0097330C" w:rsidRDefault="00AB28CB" w:rsidP="00AB28CB">
      <w:pPr>
        <w:pStyle w:val="B1"/>
        <w:rPr>
          <w:rFonts w:eastAsia="MS Mincho"/>
        </w:rPr>
      </w:pPr>
      <w:r>
        <w:t>-</w:t>
      </w:r>
      <w:r>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t>.</w:t>
      </w:r>
    </w:p>
    <w:p w14:paraId="6604529F" w14:textId="35162F70" w:rsidR="00AB28CB" w:rsidRPr="0097330C" w:rsidRDefault="00AB28CB" w:rsidP="00AB28CB">
      <w:pPr>
        <w:pStyle w:val="B1"/>
        <w:rPr>
          <w:rFonts w:eastAsia="MS Mincho"/>
        </w:rPr>
      </w:pPr>
      <w:r>
        <w:t>-</w:t>
      </w:r>
      <w:r>
        <w:tab/>
        <w:t>When the UE accesses to the localized service via Hosting Network, the Hosting Network uses the time and location allowed for the UE to perform access control to the localized service</w:t>
      </w:r>
      <w:r w:rsidR="00765CCF">
        <w:t>.</w:t>
      </w:r>
    </w:p>
    <w:p w14:paraId="619A3A8A" w14:textId="5643C2F4" w:rsidR="00AB28CB" w:rsidRDefault="00AB28CB" w:rsidP="00AB28CB">
      <w:pPr>
        <w:pStyle w:val="Heading3"/>
        <w:rPr>
          <w:lang w:eastAsia="ko-KR"/>
        </w:rPr>
      </w:pPr>
      <w:bookmarkStart w:id="258" w:name="_Toc104889547"/>
      <w:r>
        <w:rPr>
          <w:lang w:eastAsia="ko-KR"/>
        </w:rPr>
        <w:t>6.</w:t>
      </w:r>
      <w:r w:rsidR="00F313FA">
        <w:rPr>
          <w:lang w:eastAsia="ko-KR"/>
        </w:rPr>
        <w:t>13</w:t>
      </w:r>
      <w:r>
        <w:rPr>
          <w:lang w:eastAsia="ko-KR"/>
        </w:rPr>
        <w:t>.2</w:t>
      </w:r>
      <w:r>
        <w:rPr>
          <w:lang w:eastAsia="ko-KR"/>
        </w:rPr>
        <w:tab/>
        <w:t>Functional Description</w:t>
      </w:r>
      <w:bookmarkEnd w:id="258"/>
    </w:p>
    <w:p w14:paraId="34FA9B24" w14:textId="618A17BE" w:rsidR="00AB28CB" w:rsidRDefault="00AB28CB" w:rsidP="00AB28CB">
      <w:pPr>
        <w:rPr>
          <w:lang w:eastAsia="ko-KR"/>
        </w:rPr>
      </w:pPr>
      <w:r>
        <w:rPr>
          <w:lang w:eastAsia="ko-KR"/>
        </w:rPr>
        <w:t>Providing access to localized services refers to the capability to provide access to a hosting network (PNI-NPN or SNPN) and a set of services offered by the hosting network provider, other mobile network operators (PLMN or SNP</w:t>
      </w:r>
      <w:r w:rsidR="00C03C2A">
        <w:rPr>
          <w:lang w:eastAsia="ko-KR"/>
        </w:rPr>
        <w:t>N</w:t>
      </w:r>
      <w:r>
        <w:rPr>
          <w:lang w:eastAsia="ko-KR"/>
        </w:rPr>
        <w:t>) and 3rd party application providers. The services may be localized (i.e. provided at specific/limited area) and may be bounded in time.</w:t>
      </w:r>
    </w:p>
    <w:p w14:paraId="0D1E73D8" w14:textId="20639639" w:rsidR="00AB28CB" w:rsidRDefault="00AB28CB" w:rsidP="00AB28CB">
      <w:pPr>
        <w:rPr>
          <w:lang w:eastAsia="ko-KR"/>
        </w:rPr>
      </w:pPr>
      <w:r>
        <w:rPr>
          <w:lang w:eastAsia="ko-KR"/>
        </w:rPr>
        <w:t>The UE</w:t>
      </w:r>
      <w:r w:rsidR="00014CDA">
        <w:rPr>
          <w:lang w:eastAsia="ko-KR"/>
        </w:rPr>
        <w:t>'</w:t>
      </w:r>
      <w:r>
        <w:rPr>
          <w:lang w:eastAsia="ko-KR"/>
        </w:rPr>
        <w:t xml:space="preserv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w:t>
      </w:r>
      <w:r w:rsidR="005C1699">
        <w:rPr>
          <w:lang w:eastAsia="ko-KR"/>
        </w:rPr>
        <w:t>is described as below</w:t>
      </w:r>
      <w:r>
        <w:rPr>
          <w:lang w:eastAsia="ko-KR"/>
        </w:rPr>
        <w:t>:</w:t>
      </w:r>
    </w:p>
    <w:p w14:paraId="644EEF0C" w14:textId="77777777" w:rsidR="00AB28CB" w:rsidRDefault="00AB28CB" w:rsidP="00AB28CB">
      <w:pPr>
        <w:pStyle w:val="B1"/>
      </w:pPr>
      <w:r>
        <w:t>-</w:t>
      </w:r>
      <w:r>
        <w:tab/>
        <w:t xml:space="preserve">The </w:t>
      </w:r>
      <w:r>
        <w:rPr>
          <w:lang w:eastAsia="ko-KR"/>
        </w:rPr>
        <w:t xml:space="preserve">localized service provider acting as the application function manages the </w:t>
      </w:r>
      <w:r w:rsidRPr="00581692">
        <w:t>service agreement</w:t>
      </w:r>
      <w:r>
        <w:t>s</w:t>
      </w:r>
      <w:r w:rsidRPr="00581692">
        <w:t xml:space="preserve"> </w:t>
      </w:r>
      <w:r>
        <w:t xml:space="preserve">among Hosting Network operator, localized service provider, and Home </w:t>
      </w:r>
      <w:r>
        <w:rPr>
          <w:lang w:eastAsia="ko-KR"/>
        </w:rPr>
        <w:t>Network or Credentials Holder via network exposure. The</w:t>
      </w:r>
      <w:r>
        <w:t xml:space="preserve"> </w:t>
      </w:r>
      <w:r w:rsidRPr="00581692">
        <w:t>service agreement</w:t>
      </w:r>
      <w:r>
        <w:t>s include:</w:t>
      </w:r>
    </w:p>
    <w:p w14:paraId="4335876F" w14:textId="7EA1341B" w:rsidR="00AB28CB" w:rsidRDefault="00AB28CB" w:rsidP="00AB28CB">
      <w:pPr>
        <w:pStyle w:val="B2"/>
        <w:rPr>
          <w:lang w:eastAsia="ko-KR"/>
        </w:rPr>
      </w:pPr>
      <w:r>
        <w:rPr>
          <w:lang w:eastAsia="ko-KR"/>
        </w:rPr>
        <w:t>-</w:t>
      </w:r>
      <w:r>
        <w:rPr>
          <w:lang w:eastAsia="ko-KR"/>
        </w:rPr>
        <w:tab/>
        <w:t>A</w:t>
      </w:r>
      <w:r w:rsidRPr="00FC570F">
        <w:rPr>
          <w:lang w:eastAsia="ko-KR"/>
        </w:rPr>
        <w:t xml:space="preserve">vailability of </w:t>
      </w:r>
      <w:r w:rsidR="003F1851">
        <w:rPr>
          <w:lang w:eastAsia="ko-KR"/>
        </w:rPr>
        <w:t xml:space="preserve">each of </w:t>
      </w:r>
      <w:r w:rsidRPr="00FC570F">
        <w:rPr>
          <w:lang w:eastAsia="ko-KR"/>
        </w:rPr>
        <w:t>the localized service (service identification, service parameter</w:t>
      </w:r>
      <w:r>
        <w:rPr>
          <w:lang w:eastAsia="ko-KR"/>
        </w:rPr>
        <w:t>s</w:t>
      </w:r>
      <w:r w:rsidR="00206CCD">
        <w:rPr>
          <w:lang w:eastAsia="ko-KR"/>
        </w:rPr>
        <w:t> [</w:t>
      </w:r>
      <w:r>
        <w:rPr>
          <w:lang w:eastAsia="ko-KR"/>
        </w:rPr>
        <w:t>DNN, S-NSSAI, QoS],</w:t>
      </w:r>
      <w:r w:rsidRPr="00FC570F">
        <w:rPr>
          <w:lang w:eastAsia="ko-KR"/>
        </w:rPr>
        <w:t xml:space="preserve"> service authorization methods</w:t>
      </w:r>
      <w:r w:rsidR="00206CCD">
        <w:rPr>
          <w:lang w:eastAsia="ko-KR"/>
        </w:rPr>
        <w:t> [</w:t>
      </w:r>
      <w:r>
        <w:rPr>
          <w:lang w:eastAsia="ko-KR"/>
        </w:rPr>
        <w:t>NSSAA or PDU Session SAA]</w:t>
      </w:r>
      <w:r w:rsidRPr="00FC570F">
        <w:rPr>
          <w:lang w:eastAsia="ko-KR"/>
        </w:rPr>
        <w:t>, service access methods</w:t>
      </w:r>
      <w:r w:rsidR="00206CCD">
        <w:rPr>
          <w:lang w:eastAsia="ko-KR"/>
        </w:rPr>
        <w:t> [</w:t>
      </w:r>
      <w:r>
        <w:rPr>
          <w:lang w:eastAsia="ko-KR"/>
        </w:rPr>
        <w:t>LBO or HR]</w:t>
      </w:r>
      <w:r w:rsidRPr="00FC570F">
        <w:rPr>
          <w:lang w:eastAsia="ko-KR"/>
        </w:rPr>
        <w:t>, time and location)</w:t>
      </w:r>
      <w:r>
        <w:rPr>
          <w:lang w:eastAsia="ko-KR"/>
        </w:rPr>
        <w:t>; and</w:t>
      </w:r>
    </w:p>
    <w:p w14:paraId="779992A0" w14:textId="3DDC5F1D" w:rsidR="00AB28CB" w:rsidRDefault="00AB28CB" w:rsidP="00AB28CB">
      <w:pPr>
        <w:pStyle w:val="B2"/>
        <w:rPr>
          <w:lang w:eastAsia="ko-KR"/>
        </w:rPr>
      </w:pPr>
      <w:r>
        <w:rPr>
          <w:lang w:eastAsia="ko-KR"/>
        </w:rPr>
        <w:t>-</w:t>
      </w:r>
      <w:r>
        <w:rPr>
          <w:lang w:eastAsia="ko-KR"/>
        </w:rPr>
        <w:tab/>
        <w:t>List of Supported Home N</w:t>
      </w:r>
      <w:r w:rsidRPr="00FC570F">
        <w:rPr>
          <w:lang w:eastAsia="ko-KR"/>
        </w:rPr>
        <w:t>etworks</w:t>
      </w:r>
      <w:r>
        <w:rPr>
          <w:lang w:eastAsia="ko-KR"/>
        </w:rPr>
        <w:t xml:space="preserve"> or </w:t>
      </w:r>
      <w:r w:rsidRPr="00FC570F">
        <w:rPr>
          <w:lang w:eastAsia="ko-KR"/>
        </w:rPr>
        <w:t>C</w:t>
      </w:r>
      <w:r>
        <w:rPr>
          <w:lang w:eastAsia="ko-KR"/>
        </w:rPr>
        <w:t xml:space="preserve">redentials </w:t>
      </w:r>
      <w:r w:rsidRPr="00FC570F">
        <w:rPr>
          <w:lang w:eastAsia="ko-KR"/>
        </w:rPr>
        <w:t>H</w:t>
      </w:r>
      <w:r>
        <w:rPr>
          <w:lang w:eastAsia="ko-KR"/>
        </w:rPr>
        <w:t>older</w:t>
      </w:r>
      <w:r w:rsidRPr="00FC570F">
        <w:rPr>
          <w:lang w:eastAsia="ko-KR"/>
        </w:rPr>
        <w:t>s</w:t>
      </w:r>
      <w:r w:rsidR="0075732B">
        <w:rPr>
          <w:lang w:val="en-US" w:eastAsia="ko-KR"/>
        </w:rPr>
        <w:t xml:space="preserve"> for each localized service</w:t>
      </w:r>
      <w:r>
        <w:rPr>
          <w:lang w:eastAsia="ko-KR"/>
        </w:rPr>
        <w:t>; and</w:t>
      </w:r>
    </w:p>
    <w:p w14:paraId="38FC1DC1" w14:textId="77777777" w:rsidR="006D2F88" w:rsidRDefault="00AB28CB" w:rsidP="006D2F88">
      <w:pPr>
        <w:pStyle w:val="B2"/>
        <w:rPr>
          <w:lang w:eastAsia="ko-KR"/>
        </w:rPr>
      </w:pPr>
      <w:r>
        <w:rPr>
          <w:lang w:eastAsia="ko-KR"/>
        </w:rPr>
        <w:t>-</w:t>
      </w:r>
      <w:r>
        <w:rPr>
          <w:lang w:eastAsia="ko-KR"/>
        </w:rPr>
        <w:tab/>
        <w:t>List of Supported Hosting Networks</w:t>
      </w:r>
      <w:r w:rsidR="0010147E">
        <w:rPr>
          <w:lang w:val="en-US" w:eastAsia="ko-KR"/>
        </w:rPr>
        <w:t xml:space="preserve"> for each localized service</w:t>
      </w:r>
      <w:r w:rsidR="00765CCF">
        <w:rPr>
          <w:lang w:eastAsia="ko-KR"/>
        </w:rPr>
        <w:t>.</w:t>
      </w:r>
    </w:p>
    <w:p w14:paraId="3B0E4237" w14:textId="673F73A1" w:rsidR="006D2F88" w:rsidRDefault="006D2F88" w:rsidP="006D2F88">
      <w:pPr>
        <w:pStyle w:val="B1"/>
        <w:rPr>
          <w:lang w:eastAsia="ko-KR"/>
        </w:rPr>
      </w:pPr>
      <w:r>
        <w:rPr>
          <w:rFonts w:eastAsiaTheme="minorEastAsia"/>
          <w:lang w:eastAsia="zh-CN"/>
        </w:rPr>
        <w:t>-</w:t>
      </w:r>
      <w:r>
        <w:rPr>
          <w:rFonts w:eastAsiaTheme="minorEastAsia"/>
          <w:lang w:eastAsia="zh-CN"/>
        </w:rPr>
        <w:tab/>
        <w:t xml:space="preserve">The localized service provider may </w:t>
      </w:r>
      <w:r>
        <w:rPr>
          <w:lang w:eastAsia="ko-KR"/>
        </w:rPr>
        <w:t>request the hosting network operator to configure or update its network rule</w:t>
      </w:r>
      <w:r w:rsidRPr="00494BB6">
        <w:rPr>
          <w:rFonts w:eastAsiaTheme="minorEastAsia"/>
          <w:lang w:val="en-US" w:eastAsia="zh-CN"/>
        </w:rPr>
        <w:t xml:space="preserve"> (e.g. at the specific time and location)</w:t>
      </w:r>
      <w:r>
        <w:rPr>
          <w:lang w:eastAsia="ko-KR"/>
        </w:rPr>
        <w:t xml:space="preserve"> to provide the localized services. Based on the request from the localized </w:t>
      </w:r>
      <w:r>
        <w:rPr>
          <w:lang w:eastAsia="ko-KR"/>
        </w:rPr>
        <w:lastRenderedPageBreak/>
        <w:t xml:space="preserve">service provider and the agreement between hosting network operator and localized service provider, the hosting network may configure or update its </w:t>
      </w:r>
      <w:r w:rsidRPr="00FA3E0A">
        <w:rPr>
          <w:lang w:eastAsia="ko-KR"/>
        </w:rPr>
        <w:t>network rules in NFs to provide the localized services</w:t>
      </w:r>
      <w:r>
        <w:rPr>
          <w:lang w:eastAsia="ko-KR"/>
        </w:rPr>
        <w:t>. The hosting network operator may respond the localized service provider with the result for providing the localized services</w:t>
      </w:r>
      <w:r w:rsidR="00B436F3">
        <w:rPr>
          <w:lang w:eastAsia="ko-KR"/>
        </w:rPr>
        <w:t>.</w:t>
      </w:r>
    </w:p>
    <w:p w14:paraId="599AF424" w14:textId="1335D231" w:rsidR="00AB28CB" w:rsidRDefault="006D2F88" w:rsidP="00B436F3">
      <w:pPr>
        <w:pStyle w:val="B1"/>
        <w:rPr>
          <w:lang w:eastAsia="ko-KR"/>
        </w:rPr>
      </w:pPr>
      <w:r>
        <w:rPr>
          <w:rFonts w:eastAsiaTheme="minorEastAsia"/>
          <w:lang w:val="en-US" w:eastAsia="zh-CN"/>
        </w:rPr>
        <w:t>-</w:t>
      </w:r>
      <w:r>
        <w:rPr>
          <w:rFonts w:eastAsiaTheme="minorEastAsia"/>
          <w:lang w:val="en-US" w:eastAsia="zh-CN"/>
        </w:rPr>
        <w:tab/>
        <w:t xml:space="preserve">The </w:t>
      </w:r>
      <w:r w:rsidRPr="00494BB6">
        <w:rPr>
          <w:rFonts w:eastAsiaTheme="minorEastAsia"/>
          <w:lang w:val="en-US" w:eastAsia="zh-CN"/>
        </w:rPr>
        <w:t>hosting network may advertise the localized services to the UE according to the network rules</w:t>
      </w:r>
      <w:r>
        <w:rPr>
          <w:rFonts w:eastAsiaTheme="minorEastAsia"/>
          <w:lang w:val="en-US" w:eastAsia="zh-CN"/>
        </w:rPr>
        <w:t>.</w:t>
      </w:r>
    </w:p>
    <w:p w14:paraId="2894F833" w14:textId="77777777" w:rsidR="00AB28CB" w:rsidRDefault="00AB28CB" w:rsidP="00AB28CB">
      <w:pPr>
        <w:pStyle w:val="B1"/>
      </w:pPr>
      <w:r>
        <w:t>-</w:t>
      </w:r>
      <w:r>
        <w:tab/>
        <w:t>UE/U</w:t>
      </w:r>
      <w:r w:rsidRPr="004D6110">
        <w:t xml:space="preserve">ser </w:t>
      </w:r>
      <w:r>
        <w:t>can</w:t>
      </w:r>
      <w:r w:rsidRPr="004D6110">
        <w:t xml:space="preserve"> subscribe to the localized service for a specific Hosting Network via out-of-3GPP</w:t>
      </w:r>
      <w:r>
        <w:t xml:space="preserve"> means, e.g. online store, </w:t>
      </w:r>
      <w:r w:rsidRPr="004D6110">
        <w:t>portal</w:t>
      </w:r>
      <w:r>
        <w:t>:</w:t>
      </w:r>
    </w:p>
    <w:p w14:paraId="76027E50" w14:textId="77777777" w:rsidR="00AB28CB" w:rsidRDefault="00AB28CB" w:rsidP="00AB28CB">
      <w:pPr>
        <w:pStyle w:val="B2"/>
        <w:rPr>
          <w:lang w:eastAsia="ko-KR"/>
        </w:rPr>
      </w:pPr>
      <w:r>
        <w:rPr>
          <w:lang w:eastAsia="ko-KR"/>
        </w:rPr>
        <w:t>-</w:t>
      </w:r>
      <w:r>
        <w:rPr>
          <w:lang w:eastAsia="ko-KR"/>
        </w:rPr>
        <w:tab/>
        <w:t>The UE should be a subscriber of the supported Home N</w:t>
      </w:r>
      <w:r w:rsidRPr="00FC570F">
        <w:rPr>
          <w:lang w:eastAsia="ko-KR"/>
        </w:rPr>
        <w:t>etwork</w:t>
      </w:r>
      <w:r>
        <w:rPr>
          <w:lang w:eastAsia="ko-KR"/>
        </w:rPr>
        <w:t xml:space="preserve"> or should have credentials from the supported </w:t>
      </w:r>
      <w:r w:rsidRPr="00FC570F">
        <w:rPr>
          <w:lang w:eastAsia="ko-KR"/>
        </w:rPr>
        <w:t>C</w:t>
      </w:r>
      <w:r>
        <w:rPr>
          <w:lang w:eastAsia="ko-KR"/>
        </w:rPr>
        <w:t xml:space="preserve">redentials </w:t>
      </w:r>
      <w:r w:rsidRPr="00FC570F">
        <w:rPr>
          <w:lang w:eastAsia="ko-KR"/>
        </w:rPr>
        <w:t>H</w:t>
      </w:r>
      <w:r>
        <w:rPr>
          <w:lang w:eastAsia="ko-KR"/>
        </w:rPr>
        <w:t xml:space="preserve">older in the </w:t>
      </w:r>
      <w:r w:rsidRPr="00581692">
        <w:t>service agreement</w:t>
      </w:r>
      <w:r>
        <w:rPr>
          <w:lang w:eastAsia="ko-KR"/>
        </w:rPr>
        <w:t>; and</w:t>
      </w:r>
    </w:p>
    <w:p w14:paraId="58B4AF55" w14:textId="77777777" w:rsidR="00AB28CB" w:rsidRDefault="00AB28CB" w:rsidP="00AB28CB">
      <w:pPr>
        <w:pStyle w:val="B2"/>
        <w:rPr>
          <w:lang w:eastAsia="ko-KR"/>
        </w:rPr>
      </w:pPr>
      <w:r>
        <w:rPr>
          <w:lang w:eastAsia="ko-KR"/>
        </w:rPr>
        <w:t>-</w:t>
      </w:r>
      <w:r>
        <w:rPr>
          <w:lang w:eastAsia="ko-KR"/>
        </w:rPr>
        <w:tab/>
        <w:t>The target Hosting Network should be one in the</w:t>
      </w:r>
      <w:r w:rsidRPr="002A1679">
        <w:rPr>
          <w:lang w:eastAsia="ko-KR"/>
        </w:rPr>
        <w:t xml:space="preserve"> </w:t>
      </w:r>
      <w:r>
        <w:rPr>
          <w:lang w:eastAsia="ko-KR"/>
        </w:rPr>
        <w:t>list of supported Hosting Networks; and</w:t>
      </w:r>
    </w:p>
    <w:p w14:paraId="26B73BDA" w14:textId="7B5AB5CA" w:rsidR="00AB28CB" w:rsidRDefault="00AB28CB" w:rsidP="00AB28CB">
      <w:pPr>
        <w:pStyle w:val="B2"/>
        <w:rPr>
          <w:lang w:eastAsia="ko-KR"/>
        </w:rPr>
      </w:pPr>
      <w:r>
        <w:rPr>
          <w:lang w:eastAsia="ko-KR"/>
        </w:rPr>
        <w:t>-</w:t>
      </w:r>
      <w:r>
        <w:rPr>
          <w:lang w:eastAsia="ko-KR"/>
        </w:rPr>
        <w:tab/>
        <w:t xml:space="preserve">The localized service provider should know </w:t>
      </w:r>
      <w:r w:rsidRPr="004D6110">
        <w:t>localized service</w:t>
      </w:r>
      <w:r>
        <w:rPr>
          <w:lang w:eastAsia="ko-KR"/>
        </w:rPr>
        <w:t xml:space="preserve"> information selected by the UE/User, 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 this information selected by the UE/Use</w:t>
      </w:r>
      <w:r w:rsidR="003C3A85">
        <w:rPr>
          <w:lang w:eastAsia="ko-KR"/>
        </w:rPr>
        <w:t>r</w:t>
      </w:r>
      <w:r>
        <w:rPr>
          <w:lang w:eastAsia="ko-KR"/>
        </w:rPr>
        <w:t xml:space="preserve"> should be covered by the A</w:t>
      </w:r>
      <w:r w:rsidRPr="00FC570F">
        <w:rPr>
          <w:lang w:eastAsia="ko-KR"/>
        </w:rPr>
        <w:t>vailability of the localized service</w:t>
      </w:r>
      <w:r>
        <w:rPr>
          <w:lang w:eastAsia="ko-KR"/>
        </w:rPr>
        <w:t xml:space="preserve"> in the service agreement. The</w:t>
      </w:r>
      <w:r w:rsidRPr="00C268BD">
        <w:rPr>
          <w:lang w:eastAsia="ko-KR"/>
        </w:rPr>
        <w:t xml:space="preserve"> </w:t>
      </w:r>
      <w:r>
        <w:rPr>
          <w:lang w:eastAsia="ko-KR"/>
        </w:rPr>
        <w:t xml:space="preserve">localized service </w:t>
      </w:r>
      <w:r w:rsidR="007B30A7">
        <w:rPr>
          <w:lang w:val="en-US" w:eastAsia="ko-KR"/>
        </w:rPr>
        <w:t>provider</w:t>
      </w:r>
      <w:r w:rsidR="007B30A7">
        <w:rPr>
          <w:lang w:eastAsia="ko-KR"/>
        </w:rPr>
        <w:t xml:space="preserve"> </w:t>
      </w:r>
      <w:r>
        <w:rPr>
          <w:lang w:eastAsia="ko-KR"/>
        </w:rPr>
        <w:t xml:space="preserve">should also know the information of the </w:t>
      </w:r>
      <w:r w:rsidR="002C1166">
        <w:rPr>
          <w:lang w:val="en-US" w:eastAsia="ko-KR"/>
        </w:rPr>
        <w:t>UE</w:t>
      </w:r>
      <w:r w:rsidR="00014CDA">
        <w:rPr>
          <w:lang w:val="en-US" w:eastAsia="ko-KR"/>
        </w:rPr>
        <w:t>'</w:t>
      </w:r>
      <w:r w:rsidR="002C1166">
        <w:rPr>
          <w:lang w:val="en-US" w:eastAsia="ko-KR"/>
        </w:rPr>
        <w:t xml:space="preserve">s </w:t>
      </w:r>
      <w:r>
        <w:rPr>
          <w:lang w:eastAsia="ko-KR"/>
        </w:rPr>
        <w:t xml:space="preserve">subscribed Hosting Network and Home Network or </w:t>
      </w:r>
      <w:r w:rsidRPr="00FC570F">
        <w:rPr>
          <w:lang w:eastAsia="ko-KR"/>
        </w:rPr>
        <w:t>C</w:t>
      </w:r>
      <w:r>
        <w:rPr>
          <w:lang w:eastAsia="ko-KR"/>
        </w:rPr>
        <w:t xml:space="preserve">redentials </w:t>
      </w:r>
      <w:r w:rsidRPr="00FC570F">
        <w:rPr>
          <w:lang w:eastAsia="ko-KR"/>
        </w:rPr>
        <w:t>H</w:t>
      </w:r>
      <w:r>
        <w:rPr>
          <w:lang w:eastAsia="ko-KR"/>
        </w:rPr>
        <w:t>older; and</w:t>
      </w:r>
    </w:p>
    <w:p w14:paraId="5E7FEA38" w14:textId="6E67B572" w:rsidR="00AB28CB" w:rsidRDefault="00AB28CB" w:rsidP="00AB28CB">
      <w:pPr>
        <w:pStyle w:val="B2"/>
        <w:rPr>
          <w:lang w:eastAsia="ko-KR"/>
        </w:rPr>
      </w:pPr>
      <w:r>
        <w:rPr>
          <w:lang w:eastAsia="ko-KR"/>
        </w:rPr>
        <w:t>-</w:t>
      </w:r>
      <w:r>
        <w:rPr>
          <w:lang w:eastAsia="ko-KR"/>
        </w:rPr>
        <w:tab/>
      </w:r>
      <w:r>
        <w:t>The UE/User can obtain the service credentials assigned by the localized service, the service credentials can be used to authenticate and authorize the UE access to the localized service</w:t>
      </w:r>
      <w:r w:rsidR="00765CCF">
        <w:rPr>
          <w:lang w:eastAsia="ko-KR"/>
        </w:rPr>
        <w:t>.</w:t>
      </w:r>
    </w:p>
    <w:p w14:paraId="6EC6AA35" w14:textId="77777777" w:rsidR="00A7648F" w:rsidRDefault="00AB28CB" w:rsidP="00A7648F">
      <w:pPr>
        <w:pStyle w:val="B1"/>
      </w:pPr>
      <w:r>
        <w:t>-</w:t>
      </w:r>
      <w:r>
        <w:tab/>
        <w:t xml:space="preserve">The </w:t>
      </w:r>
      <w:r>
        <w:rPr>
          <w:lang w:eastAsia="ko-KR"/>
        </w:rPr>
        <w:t>localized service provider acting as the application function, updates subscription data in the subscribed 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so the subscription data can contain the </w:t>
      </w:r>
      <w:r w:rsidRPr="004D6110">
        <w:t>localized service</w:t>
      </w:r>
      <w:r>
        <w:rPr>
          <w:lang w:eastAsia="ko-KR"/>
        </w:rPr>
        <w:t xml:space="preserve"> information subscribed by a single UE or a group of UEs</w:t>
      </w:r>
      <w:r>
        <w:t>:</w:t>
      </w:r>
    </w:p>
    <w:p w14:paraId="6C493FE1" w14:textId="4104107C" w:rsidR="00AB28CB" w:rsidRDefault="00A7648F" w:rsidP="00B436F3">
      <w:pPr>
        <w:pStyle w:val="EditorsNote"/>
      </w:pPr>
      <w:r w:rsidRPr="005F6573">
        <w:rPr>
          <w:lang w:val="en-US"/>
        </w:rPr>
        <w:t>Editor</w:t>
      </w:r>
      <w:r w:rsidR="00014CDA">
        <w:rPr>
          <w:lang w:val="en-US"/>
        </w:rPr>
        <w:t>'</w:t>
      </w:r>
      <w:r w:rsidRPr="005F6573">
        <w:rPr>
          <w:lang w:val="en-US"/>
        </w:rPr>
        <w:t>s note:</w:t>
      </w:r>
      <w:r w:rsidRPr="005F6573">
        <w:rPr>
          <w:lang w:val="en-US"/>
        </w:rPr>
        <w:tab/>
        <w:t xml:space="preserve">It is FFS how </w:t>
      </w:r>
      <w:r>
        <w:rPr>
          <w:lang w:val="en-US"/>
        </w:rPr>
        <w:t>network exposure is used by</w:t>
      </w:r>
      <w:r w:rsidRPr="005F6573">
        <w:rPr>
          <w:lang w:val="en-US"/>
        </w:rPr>
        <w:t xml:space="preserve"> localized service provider</w:t>
      </w:r>
      <w:r>
        <w:rPr>
          <w:lang w:val="en-US"/>
        </w:rPr>
        <w:t xml:space="preserve"> to</w:t>
      </w:r>
      <w:r w:rsidRPr="005F6573">
        <w:rPr>
          <w:lang w:val="en-US"/>
        </w:rPr>
        <w:t xml:space="preserve"> update the subscription data</w:t>
      </w:r>
      <w:r>
        <w:rPr>
          <w:lang w:val="en-US"/>
        </w:rPr>
        <w:t xml:space="preserve"> and what the subscription data for localized service contains</w:t>
      </w:r>
      <w:r w:rsidRPr="005F6573">
        <w:rPr>
          <w:lang w:val="en-US"/>
        </w:rPr>
        <w:t>.</w:t>
      </w:r>
    </w:p>
    <w:p w14:paraId="51249D43" w14:textId="7DE82FFC"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AAA Server, then the localized service </w:t>
      </w:r>
      <w:r w:rsidR="00560553">
        <w:rPr>
          <w:lang w:val="en-US"/>
        </w:rPr>
        <w:t xml:space="preserve">provider </w:t>
      </w:r>
      <w:r>
        <w:t xml:space="preserve">updates the </w:t>
      </w:r>
      <w:r>
        <w:rPr>
          <w:lang w:eastAsia="ko-KR"/>
        </w:rPr>
        <w:t>subscription data in</w:t>
      </w:r>
      <w:r>
        <w:t xml:space="preserve"> the subscribed Hosting Network, so the subscription data contains the indication that primary AA by AAA-S is required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04B1FD5E" w14:textId="4B8F99EE"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AUSF and UDM, then the localized service </w:t>
      </w:r>
      <w:r w:rsidR="00402F1E">
        <w:rPr>
          <w:lang w:val="en-US"/>
        </w:rPr>
        <w:t xml:space="preserve">provider </w:t>
      </w:r>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3B51B373" w14:textId="0B9D8069" w:rsidR="00AB28CB" w:rsidRDefault="00AB28CB" w:rsidP="00AB28CB">
      <w:pPr>
        <w:pStyle w:val="B2"/>
        <w:rPr>
          <w:lang w:eastAsia="ko-KR"/>
        </w:rPr>
      </w:pPr>
      <w:r>
        <w:rPr>
          <w:lang w:eastAsia="ko-KR"/>
        </w:rPr>
        <w:t>-</w:t>
      </w:r>
      <w:r>
        <w:rPr>
          <w:lang w:eastAsia="ko-KR"/>
        </w:rPr>
        <w:tab/>
      </w:r>
      <w:r>
        <w:t xml:space="preserve">If the UE will access the Hosting Network using credentials from Home Network, then the localized service </w:t>
      </w:r>
      <w:r w:rsidR="00402F1E">
        <w:rPr>
          <w:lang w:val="en-US"/>
        </w:rPr>
        <w:t xml:space="preserve">provider </w:t>
      </w:r>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w:t>
      </w:r>
      <w:r w:rsidRPr="00C15902">
        <w:rPr>
          <w:lang w:eastAsia="ko-KR"/>
        </w:rPr>
        <w:t xml:space="preserve"> </w:t>
      </w:r>
      <w:r w:rsidRPr="00FC570F">
        <w:rPr>
          <w:lang w:eastAsia="ko-KR"/>
        </w:rPr>
        <w:t>service access method</w:t>
      </w:r>
      <w:r>
        <w:rPr>
          <w:lang w:eastAsia="ko-KR"/>
        </w:rPr>
        <w:t>, time and location.</w:t>
      </w:r>
    </w:p>
    <w:p w14:paraId="485E1460" w14:textId="77777777" w:rsidR="00AB28CB" w:rsidRDefault="00AB28CB" w:rsidP="00AB28CB">
      <w:pPr>
        <w:pStyle w:val="B1"/>
      </w:pPr>
      <w:r>
        <w:t>-</w:t>
      </w:r>
      <w:r>
        <w:tab/>
        <w:t xml:space="preserve">The </w:t>
      </w:r>
      <w:r>
        <w:rPr>
          <w:lang w:eastAsia="ko-KR"/>
        </w:rPr>
        <w:t xml:space="preserve">Home Network updates UE with the </w:t>
      </w:r>
      <w:r w:rsidRPr="00846E57">
        <w:rPr>
          <w:lang w:eastAsia="ko-KR"/>
        </w:rPr>
        <w:t xml:space="preserve">network selection information for the </w:t>
      </w:r>
      <w:r>
        <w:rPr>
          <w:lang w:eastAsia="ko-KR"/>
        </w:rPr>
        <w:t>subscribed H</w:t>
      </w:r>
      <w:r w:rsidRPr="00846E57">
        <w:rPr>
          <w:lang w:eastAsia="ko-KR"/>
        </w:rPr>
        <w:t xml:space="preserve">osting </w:t>
      </w:r>
      <w:r>
        <w:rPr>
          <w:lang w:eastAsia="ko-KR"/>
        </w:rPr>
        <w:t>N</w:t>
      </w:r>
      <w:r w:rsidRPr="00846E57">
        <w:rPr>
          <w:lang w:eastAsia="ko-KR"/>
        </w:rPr>
        <w:t>etwork (</w:t>
      </w:r>
      <w:r>
        <w:rPr>
          <w:lang w:eastAsia="ko-KR"/>
        </w:rPr>
        <w:t xml:space="preserve">e.g. service identification, </w:t>
      </w:r>
      <w:r w:rsidRPr="00846E57">
        <w:rPr>
          <w:lang w:eastAsia="ko-KR"/>
        </w:rPr>
        <w:t>Hosting Network ID,</w:t>
      </w:r>
      <w:r>
        <w:rPr>
          <w:lang w:eastAsia="ko-KR"/>
        </w:rPr>
        <w:t xml:space="preserve"> temporal</w:t>
      </w:r>
      <w:r w:rsidRPr="00846E57">
        <w:rPr>
          <w:lang w:eastAsia="ko-KR"/>
        </w:rPr>
        <w:t xml:space="preserve"> validity </w:t>
      </w:r>
      <w:r>
        <w:rPr>
          <w:lang w:eastAsia="ko-KR"/>
        </w:rPr>
        <w:t>condition</w:t>
      </w:r>
      <w:r w:rsidRPr="00846E57">
        <w:rPr>
          <w:lang w:eastAsia="ko-KR"/>
        </w:rPr>
        <w:t xml:space="preserve">, </w:t>
      </w:r>
      <w:r>
        <w:rPr>
          <w:lang w:eastAsia="ko-KR"/>
        </w:rPr>
        <w:t>spatial validity condition</w:t>
      </w:r>
      <w:r w:rsidRPr="00846E57">
        <w:rPr>
          <w:lang w:eastAsia="ko-KR"/>
        </w:rPr>
        <w:t>) when subscribed tim</w:t>
      </w:r>
      <w:r>
        <w:rPr>
          <w:lang w:eastAsia="ko-KR"/>
        </w:rPr>
        <w:t>e</w:t>
      </w:r>
      <w:r w:rsidRPr="00846E57">
        <w:rPr>
          <w:lang w:eastAsia="ko-KR"/>
        </w:rPr>
        <w:t xml:space="preserve"> starts</w:t>
      </w:r>
      <w:r>
        <w:rPr>
          <w:lang w:eastAsia="ko-KR"/>
        </w:rPr>
        <w:t xml:space="preserve"> and/or when UE enters specific area indicated by the</w:t>
      </w:r>
      <w:r w:rsidRPr="004A3D25">
        <w:rPr>
          <w:lang w:eastAsia="ko-KR"/>
        </w:rPr>
        <w:t xml:space="preserve"> </w:t>
      </w:r>
      <w:r w:rsidRPr="00846E57">
        <w:rPr>
          <w:lang w:eastAsia="ko-KR"/>
        </w:rPr>
        <w:t>subscribed</w:t>
      </w:r>
      <w:r>
        <w:rPr>
          <w:lang w:eastAsia="ko-KR"/>
        </w:rPr>
        <w:t xml:space="preserve"> location contained in the subscription data</w:t>
      </w:r>
      <w:r>
        <w:t>:</w:t>
      </w:r>
    </w:p>
    <w:p w14:paraId="5C40794B" w14:textId="7C5C9CC3" w:rsidR="00AB28CB" w:rsidRDefault="00AB28CB" w:rsidP="00AB28CB">
      <w:pPr>
        <w:pStyle w:val="B2"/>
        <w:rPr>
          <w:lang w:eastAsia="ko-KR"/>
        </w:rPr>
      </w:pPr>
      <w:r>
        <w:rPr>
          <w:lang w:eastAsia="ko-KR"/>
        </w:rPr>
        <w:t>-</w:t>
      </w:r>
      <w:r>
        <w:rPr>
          <w:lang w:eastAsia="ko-KR"/>
        </w:rPr>
        <w:tab/>
        <w:t>The temporal</w:t>
      </w:r>
      <w:r w:rsidRPr="00846E57">
        <w:rPr>
          <w:lang w:eastAsia="ko-KR"/>
        </w:rPr>
        <w:t xml:space="preserve"> validity</w:t>
      </w:r>
      <w:r>
        <w:rPr>
          <w:lang w:eastAsia="ko-KR"/>
        </w:rPr>
        <w:t xml:space="preserve"> condition is derived from the subscribed time for the localized service, this indicates the time period when the network selection information is valid</w:t>
      </w:r>
      <w:r w:rsidR="00765CCF">
        <w:rPr>
          <w:lang w:eastAsia="ko-KR"/>
        </w:rPr>
        <w:t>.</w:t>
      </w:r>
    </w:p>
    <w:p w14:paraId="307A2AF5" w14:textId="38356F1E" w:rsidR="00AB28CB" w:rsidRDefault="00AB28CB" w:rsidP="00AB28CB">
      <w:pPr>
        <w:pStyle w:val="B2"/>
        <w:rPr>
          <w:lang w:eastAsia="ko-KR"/>
        </w:rPr>
      </w:pPr>
      <w:r>
        <w:rPr>
          <w:lang w:eastAsia="ko-KR"/>
        </w:rPr>
        <w:t>-</w:t>
      </w:r>
      <w:r>
        <w:rPr>
          <w:lang w:eastAsia="ko-KR"/>
        </w:rPr>
        <w:tab/>
        <w:t>The spatial validity condition is derived from the subscribed location</w:t>
      </w:r>
      <w:r w:rsidRPr="00FC49D7">
        <w:rPr>
          <w:lang w:eastAsia="ko-KR"/>
        </w:rPr>
        <w:t xml:space="preserve"> </w:t>
      </w:r>
      <w:r>
        <w:rPr>
          <w:lang w:eastAsia="ko-KR"/>
        </w:rPr>
        <w:t>for the localized service, this indicates the area where the network selection information is valid</w:t>
      </w:r>
      <w:r w:rsidR="00765CCF">
        <w:rPr>
          <w:lang w:eastAsia="ko-KR"/>
        </w:rPr>
        <w:t>.</w:t>
      </w:r>
    </w:p>
    <w:p w14:paraId="6F81D7F2" w14:textId="77777777" w:rsidR="00E67B7C" w:rsidRDefault="00E67B7C" w:rsidP="00E67B7C">
      <w:pPr>
        <w:pStyle w:val="B1"/>
      </w:pPr>
      <w:r>
        <w:t>-</w:t>
      </w:r>
      <w:r>
        <w:tab/>
        <w:t xml:space="preserve">The </w:t>
      </w:r>
      <w:r>
        <w:rPr>
          <w:lang w:eastAsia="ko-KR"/>
        </w:rPr>
        <w:t xml:space="preserve">Home Network can also provide UE with its N3IWF address </w:t>
      </w:r>
      <w:r>
        <w:rPr>
          <w:rFonts w:eastAsiaTheme="minorEastAsia" w:hint="eastAsia"/>
          <w:lang w:eastAsia="zh-CN"/>
        </w:rPr>
        <w:t>t</w:t>
      </w:r>
      <w:r>
        <w:rPr>
          <w:rFonts w:eastAsiaTheme="minorEastAsia"/>
          <w:lang w:eastAsia="zh-CN"/>
        </w:rPr>
        <w:t xml:space="preserve">o enable UE to </w:t>
      </w:r>
      <w:r>
        <w:rPr>
          <w:lang w:val="en-US"/>
        </w:rPr>
        <w:t>access both home network services and localized services via the hosting network</w:t>
      </w:r>
      <w:r>
        <w:t>:</w:t>
      </w:r>
    </w:p>
    <w:p w14:paraId="74F49FD2" w14:textId="691BBBA5" w:rsidR="00E67B7C" w:rsidRDefault="00E67B7C" w:rsidP="00AB28CB">
      <w:pPr>
        <w:pStyle w:val="B2"/>
        <w:rPr>
          <w:lang w:eastAsia="ko-KR"/>
        </w:rPr>
      </w:pPr>
      <w:r>
        <w:rPr>
          <w:lang w:eastAsia="ko-KR"/>
        </w:rPr>
        <w:t>-</w:t>
      </w:r>
      <w:r>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Default="00AB28CB" w:rsidP="00AB28CB">
      <w:pPr>
        <w:pStyle w:val="B1"/>
      </w:pPr>
      <w:r>
        <w:lastRenderedPageBreak/>
        <w:t>-</w:t>
      </w:r>
      <w:r>
        <w:tab/>
      </w:r>
      <w:r w:rsidRPr="00E65D38">
        <w:t xml:space="preserve">The UE </w:t>
      </w:r>
      <w:r>
        <w:t xml:space="preserve">moves </w:t>
      </w:r>
      <w:r w:rsidRPr="00E65D38">
        <w:t>in the subscribed location</w:t>
      </w:r>
      <w:r>
        <w:t xml:space="preserve"> </w:t>
      </w:r>
      <w:r>
        <w:rPr>
          <w:lang w:eastAsia="ko-KR"/>
        </w:rPr>
        <w:t>for the localized service and the temporal</w:t>
      </w:r>
      <w:r w:rsidRPr="00846E57">
        <w:rPr>
          <w:lang w:eastAsia="ko-KR"/>
        </w:rPr>
        <w:t xml:space="preserve"> validity</w:t>
      </w:r>
      <w:r>
        <w:rPr>
          <w:lang w:eastAsia="ko-KR"/>
        </w:rPr>
        <w:t xml:space="preserve"> condition is still valid, and</w:t>
      </w:r>
      <w:r w:rsidRPr="00E65D38">
        <w:t xml:space="preserve"> starts discovery and selection of the Hosting Network</w:t>
      </w:r>
      <w:r>
        <w:t>.</w:t>
      </w:r>
    </w:p>
    <w:p w14:paraId="6C50B319" w14:textId="77777777" w:rsidR="00AB28CB" w:rsidRDefault="00AB28CB" w:rsidP="00AB28CB">
      <w:pPr>
        <w:pStyle w:val="B1"/>
      </w:pPr>
      <w:r>
        <w:t>-</w:t>
      </w:r>
      <w:r>
        <w:tab/>
      </w:r>
      <w:r w:rsidRPr="00E65D38">
        <w:t xml:space="preserve">The UE </w:t>
      </w:r>
      <w:r>
        <w:t>registers in the Hosting N</w:t>
      </w:r>
      <w:r w:rsidRPr="00E65D38">
        <w:t>etwork with the access credentials</w:t>
      </w:r>
      <w:r>
        <w:t xml:space="preserve"> and accesses to the localized services using the service credentials.</w:t>
      </w:r>
    </w:p>
    <w:p w14:paraId="6EF3BB91" w14:textId="161FC839" w:rsidR="00AB28CB" w:rsidRDefault="00AB28CB" w:rsidP="00AB28CB">
      <w:pPr>
        <w:pStyle w:val="B2"/>
        <w:rPr>
          <w:lang w:eastAsia="ko-KR"/>
        </w:rPr>
      </w:pPr>
      <w:r>
        <w:rPr>
          <w:lang w:eastAsia="ko-KR"/>
        </w:rPr>
        <w:t>-</w:t>
      </w:r>
      <w:r>
        <w:rPr>
          <w:lang w:eastAsia="ko-KR"/>
        </w:rPr>
        <w:tab/>
        <w:t>The UE is authenticated and authorized by the Home Network or the Credentials Holder</w:t>
      </w:r>
      <w:r w:rsidR="00765CCF">
        <w:rPr>
          <w:lang w:eastAsia="ko-KR"/>
        </w:rPr>
        <w:t>.</w:t>
      </w:r>
    </w:p>
    <w:p w14:paraId="176FA2B0" w14:textId="264D3076" w:rsidR="00AB28CB" w:rsidRDefault="00AB28CB" w:rsidP="00AB28CB">
      <w:pPr>
        <w:pStyle w:val="B2"/>
        <w:rPr>
          <w:lang w:eastAsia="ko-KR"/>
        </w:rPr>
      </w:pPr>
      <w:r>
        <w:rPr>
          <w:lang w:eastAsia="ko-KR"/>
        </w:rPr>
        <w:t>-</w:t>
      </w:r>
      <w:r>
        <w:rPr>
          <w:lang w:eastAsia="ko-KR"/>
        </w:rPr>
        <w:tab/>
      </w:r>
      <w:r>
        <w:t xml:space="preserve">The UE can be provisioned with </w:t>
      </w:r>
      <w:r w:rsidRPr="00E65D38">
        <w:t>information</w:t>
      </w:r>
      <w:r>
        <w:t xml:space="preserve"> related with the subscribed localized service (Allowed</w:t>
      </w:r>
      <w:r w:rsidRPr="00E65D38">
        <w:t xml:space="preserve"> NSSAI, </w:t>
      </w:r>
      <w:r>
        <w:t xml:space="preserve">service </w:t>
      </w:r>
      <w:r w:rsidRPr="00E65D38">
        <w:t>authorization method</w:t>
      </w:r>
      <w:r>
        <w:t>,</w:t>
      </w:r>
      <w:r w:rsidRPr="00E65D38">
        <w:t xml:space="preserve"> URSP</w:t>
      </w:r>
      <w:r>
        <w:t xml:space="preserve"> rules)</w:t>
      </w:r>
      <w:r w:rsidR="00765CCF">
        <w:rPr>
          <w:lang w:eastAsia="ko-KR"/>
        </w:rPr>
        <w:t>.</w:t>
      </w:r>
    </w:p>
    <w:p w14:paraId="30C0FAE7" w14:textId="5EB4DADF" w:rsidR="00AB28CB" w:rsidRDefault="00AB28CB" w:rsidP="00AB28CB">
      <w:pPr>
        <w:pStyle w:val="B2"/>
        <w:rPr>
          <w:lang w:eastAsia="ko-KR"/>
        </w:rPr>
      </w:pPr>
      <w:r>
        <w:rPr>
          <w:lang w:eastAsia="ko-KR"/>
        </w:rPr>
        <w:t>-</w:t>
      </w:r>
      <w:r>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Pr>
          <w:lang w:eastAsia="ko-KR"/>
        </w:rPr>
        <w:t>.</w:t>
      </w:r>
    </w:p>
    <w:p w14:paraId="766635E6" w14:textId="14C989D6" w:rsidR="00AB28CB" w:rsidRDefault="00AB28CB" w:rsidP="00AB28CB">
      <w:pPr>
        <w:pStyle w:val="B2"/>
        <w:rPr>
          <w:lang w:eastAsia="ko-KR"/>
        </w:rPr>
      </w:pPr>
      <w:r>
        <w:rPr>
          <w:lang w:eastAsia="ko-KR"/>
        </w:rPr>
        <w:t>-</w:t>
      </w:r>
      <w:r>
        <w:rPr>
          <w:lang w:eastAsia="ko-KR"/>
        </w:rPr>
        <w:tab/>
        <w:t xml:space="preserve">With the subscribed service authorization method, the </w:t>
      </w:r>
      <w:r w:rsidRPr="00137904">
        <w:rPr>
          <w:lang w:eastAsia="ko-KR"/>
        </w:rPr>
        <w:t>Hosting Network performs the service authorization</w:t>
      </w:r>
      <w:r>
        <w:rPr>
          <w:lang w:eastAsia="ko-KR"/>
        </w:rPr>
        <w:t xml:space="preserve"> using the indicated authorization method</w:t>
      </w:r>
      <w:r w:rsidR="00765CCF">
        <w:rPr>
          <w:lang w:eastAsia="ko-KR"/>
        </w:rPr>
        <w:t>.</w:t>
      </w:r>
    </w:p>
    <w:p w14:paraId="4A2EAB6B" w14:textId="2459168F" w:rsidR="00AB28CB" w:rsidRDefault="00AB28CB" w:rsidP="00AB28CB">
      <w:pPr>
        <w:pStyle w:val="B2"/>
        <w:rPr>
          <w:lang w:eastAsia="ko-KR"/>
        </w:rPr>
      </w:pPr>
      <w:r>
        <w:rPr>
          <w:lang w:eastAsia="ko-KR"/>
        </w:rPr>
        <w:t>-</w:t>
      </w:r>
      <w:r>
        <w:rPr>
          <w:lang w:eastAsia="ko-KR"/>
        </w:rPr>
        <w:tab/>
        <w:t xml:space="preserve">With the </w:t>
      </w:r>
      <w:r w:rsidRPr="00137904">
        <w:rPr>
          <w:lang w:eastAsia="ko-KR"/>
        </w:rPr>
        <w:t>subscribed time and location</w:t>
      </w:r>
      <w:r>
        <w:rPr>
          <w:lang w:eastAsia="ko-KR"/>
        </w:rPr>
        <w:t xml:space="preserve">, the </w:t>
      </w:r>
      <w:r w:rsidRPr="00137904">
        <w:rPr>
          <w:lang w:eastAsia="ko-KR"/>
        </w:rPr>
        <w:t>Hosting Network performs access control to the localized service</w:t>
      </w:r>
      <w:r w:rsidR="00765CCF">
        <w:rPr>
          <w:lang w:eastAsia="ko-KR"/>
        </w:rPr>
        <w:t>.</w:t>
      </w:r>
    </w:p>
    <w:p w14:paraId="7B73133D" w14:textId="1B933DA4" w:rsidR="00AB28CB" w:rsidRDefault="00AB28CB" w:rsidP="00AB28CB">
      <w:pPr>
        <w:pStyle w:val="B1"/>
        <w:rPr>
          <w:lang w:eastAsia="ko-KR"/>
        </w:rPr>
      </w:pPr>
      <w:r>
        <w:t>-</w:t>
      </w:r>
      <w:r>
        <w:tab/>
        <w:t xml:space="preserve">When the UE moves out the </w:t>
      </w:r>
      <w:r w:rsidRPr="00E65D38">
        <w:t>subscribed location</w:t>
      </w:r>
      <w:r>
        <w:t xml:space="preserve"> </w:t>
      </w:r>
      <w:r>
        <w:rPr>
          <w:lang w:eastAsia="ko-KR"/>
        </w:rPr>
        <w:t>for the localized service or the temporal</w:t>
      </w:r>
      <w:r w:rsidRPr="00846E57">
        <w:rPr>
          <w:lang w:eastAsia="ko-KR"/>
        </w:rPr>
        <w:t xml:space="preserve"> validity</w:t>
      </w:r>
      <w:r>
        <w:rPr>
          <w:lang w:eastAsia="ko-KR"/>
        </w:rPr>
        <w:t xml:space="preserve"> condition becomes out-dated</w:t>
      </w:r>
      <w:r w:rsidR="00765CCF">
        <w:rPr>
          <w:lang w:eastAsia="ko-KR"/>
        </w:rPr>
        <w:t>:</w:t>
      </w:r>
    </w:p>
    <w:p w14:paraId="08B61688" w14:textId="5DF970A5" w:rsidR="00AB28CB" w:rsidRDefault="00AB28CB" w:rsidP="00AB28CB">
      <w:pPr>
        <w:pStyle w:val="B2"/>
        <w:rPr>
          <w:lang w:eastAsia="ko-KR"/>
        </w:rPr>
      </w:pPr>
      <w:r>
        <w:rPr>
          <w:lang w:eastAsia="ko-KR"/>
        </w:rPr>
        <w:t>-</w:t>
      </w:r>
      <w:r>
        <w:rPr>
          <w:lang w:eastAsia="ko-KR"/>
        </w:rPr>
        <w:tab/>
        <w:t>The UE de-registers from the Hosting Network</w:t>
      </w:r>
      <w:r>
        <w:t xml:space="preserve">, the UE may delete the network selection information </w:t>
      </w:r>
      <w:r w:rsidRPr="00846E57">
        <w:rPr>
          <w:lang w:eastAsia="ko-KR"/>
        </w:rPr>
        <w:t xml:space="preserve">for the </w:t>
      </w:r>
      <w:r>
        <w:rPr>
          <w:lang w:eastAsia="ko-KR"/>
        </w:rPr>
        <w:t>subscribed H</w:t>
      </w:r>
      <w:r w:rsidRPr="00846E57">
        <w:rPr>
          <w:lang w:eastAsia="ko-KR"/>
        </w:rPr>
        <w:t xml:space="preserve">osting </w:t>
      </w:r>
      <w:r>
        <w:rPr>
          <w:lang w:eastAsia="ko-KR"/>
        </w:rPr>
        <w:t>N</w:t>
      </w:r>
      <w:r w:rsidRPr="00846E57">
        <w:rPr>
          <w:lang w:eastAsia="ko-KR"/>
        </w:rPr>
        <w:t>etwork</w:t>
      </w:r>
      <w:r>
        <w:rPr>
          <w:lang w:eastAsia="ko-KR"/>
        </w:rPr>
        <w:t xml:space="preserve"> and </w:t>
      </w:r>
      <w:r w:rsidRPr="00E65D38">
        <w:t>information</w:t>
      </w:r>
      <w:r>
        <w:t xml:space="preserve"> related with the subscribed localized service</w:t>
      </w:r>
      <w:r w:rsidR="00765CCF">
        <w:rPr>
          <w:lang w:eastAsia="ko-KR"/>
        </w:rPr>
        <w:t>.</w:t>
      </w:r>
    </w:p>
    <w:p w14:paraId="4C8B0D30" w14:textId="2D66543A" w:rsidR="00AB28CB" w:rsidRDefault="00AB28CB" w:rsidP="00AB28CB">
      <w:pPr>
        <w:pStyle w:val="B2"/>
        <w:rPr>
          <w:lang w:eastAsia="ko-KR"/>
        </w:rPr>
      </w:pPr>
      <w:r>
        <w:rPr>
          <w:lang w:eastAsia="ko-KR"/>
        </w:rPr>
        <w:t>-</w:t>
      </w:r>
      <w:r>
        <w:rPr>
          <w:lang w:eastAsia="ko-KR"/>
        </w:rPr>
        <w:tab/>
        <w:t>The Hosting Network de-registers the UE and releases network resources reserved for the UE</w:t>
      </w:r>
      <w:r w:rsidR="00765CCF">
        <w:rPr>
          <w:lang w:eastAsia="ko-KR"/>
        </w:rPr>
        <w:t>.</w:t>
      </w:r>
    </w:p>
    <w:p w14:paraId="0D85C39B" w14:textId="3BB7B057" w:rsidR="00AB28CB" w:rsidRDefault="00AB28CB" w:rsidP="00AB28CB">
      <w:pPr>
        <w:pStyle w:val="B2"/>
        <w:rPr>
          <w:lang w:eastAsia="ko-KR"/>
        </w:rPr>
      </w:pPr>
      <w:r>
        <w:rPr>
          <w:lang w:eastAsia="ko-KR"/>
        </w:rPr>
        <w:t>-</w:t>
      </w:r>
      <w:r>
        <w:rPr>
          <w:lang w:eastAsia="ko-KR"/>
        </w:rPr>
        <w:tab/>
        <w:t>The localized service provider may delete the localized</w:t>
      </w:r>
      <w:r w:rsidRPr="004D6110">
        <w:t xml:space="preserve"> service</w:t>
      </w:r>
      <w:r>
        <w:rPr>
          <w:lang w:eastAsia="ko-KR"/>
        </w:rPr>
        <w:t xml:space="preserve"> information from subscription data in the Home Network or C</w:t>
      </w:r>
      <w:r w:rsidRPr="006462C5">
        <w:rPr>
          <w:lang w:eastAsia="ko-KR"/>
        </w:rPr>
        <w:t>redential</w:t>
      </w:r>
      <w:r>
        <w:rPr>
          <w:lang w:eastAsia="ko-KR"/>
        </w:rPr>
        <w:t xml:space="preserve">s Holder or </w:t>
      </w:r>
      <w:r w:rsidRPr="006462C5">
        <w:rPr>
          <w:lang w:eastAsia="ko-KR"/>
        </w:rPr>
        <w:t>Hosting network</w:t>
      </w:r>
      <w:r w:rsidR="00765CCF">
        <w:rPr>
          <w:lang w:eastAsia="ko-KR"/>
        </w:rPr>
        <w:t>.</w:t>
      </w:r>
    </w:p>
    <w:p w14:paraId="5FADCAA1" w14:textId="52E9B6E8" w:rsidR="00AB28CB" w:rsidRPr="004B5CEB" w:rsidRDefault="00AB28CB" w:rsidP="00AB28CB">
      <w:pPr>
        <w:rPr>
          <w:lang w:eastAsia="ko-KR"/>
        </w:rPr>
      </w:pPr>
      <w:r>
        <w:t>Figure 6.</w:t>
      </w:r>
      <w:r w:rsidR="00F313FA">
        <w:t>13</w:t>
      </w:r>
      <w:r>
        <w:t>.2-1</w:t>
      </w:r>
      <w:r>
        <w:rPr>
          <w:lang w:eastAsia="ko-KR"/>
        </w:rPr>
        <w:t xml:space="preserve"> depicts the scenarios for </w:t>
      </w:r>
      <w:r>
        <w:t xml:space="preserve">support of </w:t>
      </w:r>
      <w:r w:rsidRPr="00EB2EA5">
        <w:t>providing access to localized services</w:t>
      </w:r>
      <w:r>
        <w:rPr>
          <w:lang w:eastAsia="ko-KR"/>
        </w:rPr>
        <w:t>.</w:t>
      </w:r>
    </w:p>
    <w:p w14:paraId="29435A9B" w14:textId="77777777" w:rsidR="00AB28CB" w:rsidRDefault="00AB28CB" w:rsidP="00AB28CB">
      <w:pPr>
        <w:pStyle w:val="TH"/>
      </w:pPr>
      <w:r w:rsidRPr="004B5CEB">
        <w:rPr>
          <w:lang w:val="en-US"/>
        </w:rPr>
        <w:object w:dxaOrig="21046" w:dyaOrig="11910" w14:anchorId="5D09D378">
          <v:shape id="_x0000_i1038" type="#_x0000_t75" style="width:422pt;height:239.15pt" o:ole="">
            <v:imagedata r:id="rId42" o:title=""/>
          </v:shape>
          <o:OLEObject Type="Embed" ProgID="Visio.Drawing.11" ShapeID="_x0000_i1038" DrawAspect="Content" ObjectID="_1715503541" r:id="rId43"/>
        </w:object>
      </w:r>
    </w:p>
    <w:p w14:paraId="17F7B72A" w14:textId="5B451C4A" w:rsidR="00AB28CB" w:rsidRDefault="00AB28CB" w:rsidP="00AB28CB">
      <w:pPr>
        <w:pStyle w:val="TF"/>
      </w:pPr>
      <w:r>
        <w:t xml:space="preserve">Figure 6.13.2-1: Support of </w:t>
      </w:r>
      <w:r w:rsidRPr="00EB2EA5">
        <w:t>providing access to localized services</w:t>
      </w:r>
      <w:r>
        <w:t xml:space="preserve"> via exposure enhancements</w:t>
      </w:r>
    </w:p>
    <w:p w14:paraId="153A8B58" w14:textId="2D1691CE" w:rsidR="00AB28CB" w:rsidRDefault="00AB28CB" w:rsidP="00AB28CB">
      <w:pPr>
        <w:pStyle w:val="Heading3"/>
      </w:pPr>
      <w:bookmarkStart w:id="259" w:name="_Toc104889548"/>
      <w:r>
        <w:lastRenderedPageBreak/>
        <w:t>6.13.3</w:t>
      </w:r>
      <w:r>
        <w:tab/>
        <w:t>Procedures</w:t>
      </w:r>
      <w:bookmarkEnd w:id="259"/>
    </w:p>
    <w:p w14:paraId="7485C707" w14:textId="77777777" w:rsidR="004E1602" w:rsidRPr="00476A1F" w:rsidRDefault="004E1602" w:rsidP="004E1602">
      <w:pPr>
        <w:pStyle w:val="Heading4"/>
      </w:pPr>
      <w:bookmarkStart w:id="260" w:name="_Toc104889549"/>
      <w:r>
        <w:t>6.13.3.1</w:t>
      </w:r>
      <w:r>
        <w:tab/>
        <w:t>Procedure for enabling</w:t>
      </w:r>
      <w:r w:rsidRPr="0099350D">
        <w:t xml:space="preserve"> hosting network to provi</w:t>
      </w:r>
      <w:r>
        <w:t xml:space="preserve">de access to localized </w:t>
      </w:r>
      <w:r w:rsidRPr="00675429">
        <w:t>services</w:t>
      </w:r>
      <w:bookmarkEnd w:id="260"/>
    </w:p>
    <w:p w14:paraId="3DE09911" w14:textId="18FBF5B3" w:rsidR="004E1602" w:rsidRPr="001B7C50" w:rsidRDefault="004E1602" w:rsidP="004E1602">
      <w:pPr>
        <w:pStyle w:val="TF"/>
      </w:pPr>
      <w:r>
        <w:object w:dxaOrig="21120" w:dyaOrig="10455" w14:anchorId="087133DA">
          <v:shape id="_x0000_i1039" type="#_x0000_t75" style="width:535.3pt;height:266.1pt" o:ole="">
            <v:imagedata r:id="rId44" o:title=""/>
          </v:shape>
          <o:OLEObject Type="Embed" ProgID="Visio.Drawing.15" ShapeID="_x0000_i1039" DrawAspect="Content" ObjectID="_1715503542" r:id="rId45"/>
        </w:object>
      </w:r>
      <w:r w:rsidRPr="001B7C50">
        <w:t xml:space="preserve">Figure </w:t>
      </w:r>
      <w:r>
        <w:t>6.13.3.1</w:t>
      </w:r>
      <w:r w:rsidRPr="001B7C50">
        <w:t xml:space="preserve">-1: </w:t>
      </w:r>
      <w:r>
        <w:t>Procedure for the interaction between hosting network and localized service provider to enable UE to access the localized services via hosting network</w:t>
      </w:r>
    </w:p>
    <w:p w14:paraId="6C5CF7A4" w14:textId="77777777" w:rsidR="004E1602" w:rsidRDefault="004E1602" w:rsidP="001375BE">
      <w:pPr>
        <w:rPr>
          <w:lang w:val="en-US"/>
        </w:rPr>
      </w:pPr>
      <w:r w:rsidRPr="001375BE">
        <w:t>The precondition for this procedure is the existence of a SLA between the Hosting network and the provider of localized service to enable the interaction between the AF and the Hosting Network as required.</w:t>
      </w:r>
    </w:p>
    <w:p w14:paraId="45953FF2" w14:textId="7CEDC5E4" w:rsidR="004E1602" w:rsidRDefault="004E1602" w:rsidP="004E1602">
      <w:pPr>
        <w:pStyle w:val="B1"/>
        <w:rPr>
          <w:lang w:val="en-US"/>
        </w:rPr>
      </w:pPr>
      <w:r>
        <w:rPr>
          <w:lang w:val="en-US"/>
        </w:rPr>
        <w:t>-</w:t>
      </w:r>
      <w:r>
        <w:rPr>
          <w:lang w:val="en-US"/>
        </w:rPr>
        <w:tab/>
        <w:t>Step</w:t>
      </w:r>
      <w:r w:rsidR="00B436F3">
        <w:rPr>
          <w:lang w:val="en-US"/>
        </w:rPr>
        <w:t> </w:t>
      </w:r>
      <w:r>
        <w:rPr>
          <w:lang w:val="en-US"/>
        </w:rPr>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DA449C" w:rsidRDefault="004E1602" w:rsidP="004E1602">
      <w:pPr>
        <w:pStyle w:val="B2"/>
        <w:rPr>
          <w:lang w:eastAsia="ko-KR"/>
        </w:rPr>
      </w:pPr>
      <w:r>
        <w:rPr>
          <w:lang w:eastAsia="ko-KR"/>
        </w:rPr>
        <w:t>-</w:t>
      </w:r>
      <w:r>
        <w:rPr>
          <w:lang w:eastAsia="ko-KR"/>
        </w:rPr>
        <w:tab/>
        <w:t>list of the identification of the localized services</w:t>
      </w:r>
      <w:r w:rsidR="00B436F3">
        <w:rPr>
          <w:lang w:eastAsia="ko-KR"/>
        </w:rPr>
        <w:t>;</w:t>
      </w:r>
    </w:p>
    <w:p w14:paraId="17FE096D" w14:textId="0DF71706" w:rsidR="004E1602" w:rsidRPr="00DA449C" w:rsidRDefault="004E1602" w:rsidP="004E1602">
      <w:pPr>
        <w:pStyle w:val="B2"/>
        <w:rPr>
          <w:lang w:eastAsia="ko-KR"/>
        </w:rPr>
      </w:pPr>
      <w:r>
        <w:rPr>
          <w:lang w:eastAsia="ko-KR"/>
        </w:rPr>
        <w:t>-</w:t>
      </w:r>
      <w:r>
        <w:rPr>
          <w:lang w:eastAsia="ko-KR"/>
        </w:rPr>
        <w:tab/>
        <w:t>validity restriction for each localized service, e.g. the validity of time or location</w:t>
      </w:r>
      <w:r w:rsidR="00B436F3">
        <w:rPr>
          <w:lang w:eastAsia="ko-KR"/>
        </w:rPr>
        <w:t>;</w:t>
      </w:r>
    </w:p>
    <w:p w14:paraId="07BC6741" w14:textId="59E70DCB" w:rsidR="004E1602" w:rsidRDefault="004E1602" w:rsidP="004E1602">
      <w:pPr>
        <w:pStyle w:val="B2"/>
        <w:rPr>
          <w:lang w:eastAsia="ko-KR"/>
        </w:rPr>
      </w:pPr>
      <w:r>
        <w:rPr>
          <w:lang w:eastAsia="ko-KR"/>
        </w:rPr>
        <w:t>-</w:t>
      </w:r>
      <w:r>
        <w:rPr>
          <w:lang w:eastAsia="ko-KR"/>
        </w:rPr>
        <w:tab/>
        <w:t>QoS requirements for each localized service</w:t>
      </w:r>
      <w:r w:rsidR="00B436F3">
        <w:rPr>
          <w:lang w:eastAsia="ko-KR"/>
        </w:rPr>
        <w:t>.</w:t>
      </w:r>
    </w:p>
    <w:p w14:paraId="61D1D51E" w14:textId="43A14693" w:rsidR="004E1602" w:rsidRDefault="004E1602" w:rsidP="004E1602">
      <w:pPr>
        <w:pStyle w:val="B1"/>
        <w:rPr>
          <w:lang w:val="en-US"/>
        </w:rPr>
      </w:pPr>
      <w:r>
        <w:rPr>
          <w:lang w:val="en-US"/>
        </w:rPr>
        <w:t>-</w:t>
      </w:r>
      <w:r>
        <w:rPr>
          <w:lang w:val="en-US"/>
        </w:rPr>
        <w:tab/>
        <w:t>Step</w:t>
      </w:r>
      <w:r w:rsidR="00B436F3">
        <w:rPr>
          <w:lang w:val="en-US"/>
        </w:rPr>
        <w:t> </w:t>
      </w:r>
      <w:r>
        <w:rPr>
          <w:lang w:val="en-US"/>
        </w:rPr>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Default="004E1602" w:rsidP="004E1602">
      <w:pPr>
        <w:pStyle w:val="B1"/>
        <w:rPr>
          <w:lang w:val="en-US"/>
        </w:rPr>
      </w:pPr>
      <w:r>
        <w:rPr>
          <w:lang w:val="en-US"/>
        </w:rPr>
        <w:t>-</w:t>
      </w:r>
      <w:r>
        <w:rPr>
          <w:lang w:val="en-US"/>
        </w:rPr>
        <w:tab/>
        <w:t>Step</w:t>
      </w:r>
      <w:r w:rsidR="00B436F3">
        <w:rPr>
          <w:lang w:val="en-US"/>
        </w:rPr>
        <w:t> </w:t>
      </w:r>
      <w:r>
        <w:rPr>
          <w:lang w:val="en-US"/>
        </w:rPr>
        <w:t>3: NEF/PCF of the hosting network responses the result for providing access to localized services to the AF (localized services provider), the result corresponds to the request in the Step1, which including:</w:t>
      </w:r>
    </w:p>
    <w:p w14:paraId="2BABDE1A" w14:textId="46664977" w:rsidR="004E1602" w:rsidRPr="00DA449C" w:rsidRDefault="004E1602" w:rsidP="004E1602">
      <w:pPr>
        <w:pStyle w:val="B2"/>
        <w:rPr>
          <w:lang w:eastAsia="ko-KR"/>
        </w:rPr>
      </w:pPr>
      <w:r>
        <w:rPr>
          <w:lang w:eastAsia="ko-KR"/>
        </w:rPr>
        <w:t>-</w:t>
      </w:r>
      <w:r>
        <w:rPr>
          <w:lang w:eastAsia="ko-KR"/>
        </w:rPr>
        <w:tab/>
        <w:t>list of the identification of the localized services, which can be provided by the hosting network</w:t>
      </w:r>
      <w:r w:rsidR="00B436F3">
        <w:rPr>
          <w:lang w:eastAsia="ko-KR"/>
        </w:rPr>
        <w:t>;</w:t>
      </w:r>
    </w:p>
    <w:p w14:paraId="7B745D30" w14:textId="1C593D86" w:rsidR="004E1602" w:rsidRPr="00DA449C" w:rsidRDefault="004E1602" w:rsidP="004E1602">
      <w:pPr>
        <w:pStyle w:val="B2"/>
        <w:rPr>
          <w:lang w:eastAsia="ko-KR"/>
        </w:rPr>
      </w:pPr>
      <w:r>
        <w:rPr>
          <w:lang w:eastAsia="ko-KR"/>
        </w:rPr>
        <w:t>-</w:t>
      </w:r>
      <w:r>
        <w:rPr>
          <w:lang w:eastAsia="ko-KR"/>
        </w:rPr>
        <w:tab/>
        <w:t>validity restriction for each localized service provided by the hosting network, e.g. the validity of time or location</w:t>
      </w:r>
      <w:r w:rsidR="00B436F3">
        <w:rPr>
          <w:lang w:eastAsia="ko-KR"/>
        </w:rPr>
        <w:t>;</w:t>
      </w:r>
    </w:p>
    <w:p w14:paraId="3A280129" w14:textId="5E93C0B9" w:rsidR="004E1602" w:rsidRDefault="004E1602" w:rsidP="004E1602">
      <w:pPr>
        <w:pStyle w:val="B2"/>
        <w:rPr>
          <w:lang w:eastAsia="ko-KR"/>
        </w:rPr>
      </w:pPr>
      <w:r>
        <w:rPr>
          <w:lang w:eastAsia="ko-KR"/>
        </w:rPr>
        <w:t>-</w:t>
      </w:r>
      <w:r>
        <w:rPr>
          <w:lang w:eastAsia="ko-KR"/>
        </w:rPr>
        <w:tab/>
        <w:t>QoS requirements for each localized service provided by the hosting network</w:t>
      </w:r>
      <w:r w:rsidR="00B436F3">
        <w:rPr>
          <w:lang w:eastAsia="ko-KR"/>
        </w:rPr>
        <w:t>.</w:t>
      </w:r>
    </w:p>
    <w:p w14:paraId="2BC14C26" w14:textId="35CA7263" w:rsidR="004E1602" w:rsidRDefault="004E1602" w:rsidP="004E1602">
      <w:pPr>
        <w:pStyle w:val="B1"/>
        <w:rPr>
          <w:lang w:val="en-US"/>
        </w:rPr>
      </w:pPr>
      <w:r>
        <w:rPr>
          <w:lang w:val="en-US"/>
        </w:rPr>
        <w:t>-</w:t>
      </w:r>
      <w:r>
        <w:rPr>
          <w:lang w:val="en-US"/>
        </w:rPr>
        <w:tab/>
        <w:t>Step</w:t>
      </w:r>
      <w:r w:rsidR="00B436F3">
        <w:rPr>
          <w:lang w:val="en-US"/>
        </w:rPr>
        <w:t> </w:t>
      </w:r>
      <w:r>
        <w:rPr>
          <w:lang w:val="en-US"/>
        </w:rPr>
        <w:t>4: PCF of hosting network updates the parameters of the AMF and SMF in order to enforce its network rules which are determined in Step 3 to provide access to localized services.</w:t>
      </w:r>
    </w:p>
    <w:p w14:paraId="319327DF" w14:textId="19E6138C" w:rsidR="004E1602" w:rsidRPr="00903B47" w:rsidRDefault="004E1602" w:rsidP="00B436F3">
      <w:pPr>
        <w:pStyle w:val="EditorsNote"/>
      </w:pPr>
      <w:r w:rsidRPr="00903B47">
        <w:t>Editor</w:t>
      </w:r>
      <w:r w:rsidR="00014CDA">
        <w:t>'</w:t>
      </w:r>
      <w:r w:rsidRPr="00903B47">
        <w:t xml:space="preserve">s </w:t>
      </w:r>
      <w:r w:rsidR="00B436F3" w:rsidRPr="00903B47">
        <w:t>note</w:t>
      </w:r>
      <w:r w:rsidRPr="00903B47">
        <w:t>:</w:t>
      </w:r>
      <w:r>
        <w:tab/>
      </w:r>
      <w:r w:rsidRPr="00903B47">
        <w:t xml:space="preserve">It is FFS how </w:t>
      </w:r>
      <w:r>
        <w:t xml:space="preserve">PCF of </w:t>
      </w:r>
      <w:r w:rsidRPr="00903B47">
        <w:t xml:space="preserve">the hosting network updates </w:t>
      </w:r>
      <w:r>
        <w:t xml:space="preserve">the parameters of AMF and SMF </w:t>
      </w:r>
      <w:r w:rsidRPr="00903B47">
        <w:t>to support to provide access to localized services, and what para</w:t>
      </w:r>
      <w:r>
        <w:t xml:space="preserve">meters should be </w:t>
      </w:r>
      <w:r w:rsidRPr="00903B47">
        <w:t>updated accordingly.</w:t>
      </w:r>
    </w:p>
    <w:p w14:paraId="756D5639" w14:textId="63E47A86" w:rsidR="004E1602" w:rsidRDefault="004E1602" w:rsidP="004E1602">
      <w:pPr>
        <w:pStyle w:val="B1"/>
        <w:rPr>
          <w:rFonts w:eastAsiaTheme="minorEastAsia"/>
          <w:lang w:val="en-US" w:eastAsia="zh-CN"/>
        </w:rPr>
      </w:pPr>
      <w:r>
        <w:rPr>
          <w:lang w:val="en-US"/>
        </w:rPr>
        <w:lastRenderedPageBreak/>
        <w:t>-</w:t>
      </w:r>
      <w:r>
        <w:rPr>
          <w:lang w:val="en-US"/>
        </w:rPr>
        <w:tab/>
        <w:t>Step</w:t>
      </w:r>
      <w:r w:rsidR="00B436F3">
        <w:rPr>
          <w:lang w:val="en-US"/>
        </w:rPr>
        <w:t> </w:t>
      </w:r>
      <w:r>
        <w:rPr>
          <w:lang w:val="en-US"/>
        </w:rPr>
        <w:t xml:space="preserve">5: hosting network </w:t>
      </w:r>
      <w:r w:rsidRPr="00494BB6">
        <w:rPr>
          <w:rFonts w:eastAsiaTheme="minorEastAsia"/>
          <w:lang w:val="en-US" w:eastAsia="zh-CN"/>
        </w:rPr>
        <w:t>advertise the localized services to the UE according to the network rules (e.g. at the specific time and location)</w:t>
      </w:r>
      <w:r w:rsidR="00B436F3">
        <w:rPr>
          <w:rFonts w:eastAsiaTheme="minorEastAsia"/>
          <w:lang w:val="en-US" w:eastAsia="zh-CN"/>
        </w:rPr>
        <w:t>.</w:t>
      </w:r>
    </w:p>
    <w:p w14:paraId="7E91BC18" w14:textId="57511955" w:rsidR="004E1602" w:rsidRPr="00F8704B" w:rsidRDefault="004E1602" w:rsidP="00B436F3">
      <w:pPr>
        <w:pStyle w:val="EditorsNote"/>
      </w:pPr>
      <w:r w:rsidRPr="00F8704B">
        <w:t>Editor</w:t>
      </w:r>
      <w:r w:rsidR="00014CDA">
        <w:t>'</w:t>
      </w:r>
      <w:r w:rsidRPr="00F8704B">
        <w:t xml:space="preserve">s </w:t>
      </w:r>
      <w:r w:rsidR="00B436F3" w:rsidRPr="00F8704B">
        <w:t>note</w:t>
      </w:r>
      <w:r w:rsidRPr="00F8704B">
        <w:t>:</w:t>
      </w:r>
      <w:r>
        <w:tab/>
      </w:r>
      <w:r w:rsidRPr="00F8704B">
        <w:t>It is FFS how the hosting network advertise the localized services to the UE, and what is identity of localized services should be used.</w:t>
      </w:r>
    </w:p>
    <w:p w14:paraId="37E9DA6F" w14:textId="0FF0814E" w:rsidR="004E1602" w:rsidRDefault="004E1602" w:rsidP="004E1602">
      <w:pPr>
        <w:pStyle w:val="Heading4"/>
      </w:pPr>
      <w:bookmarkStart w:id="261" w:name="_Toc104889550"/>
      <w:r>
        <w:t>6.13.3.2</w:t>
      </w:r>
      <w:r>
        <w:tab/>
        <w:t xml:space="preserve">Procedure for home network to update UE with the </w:t>
      </w:r>
      <w:r w:rsidRPr="00846E57">
        <w:t xml:space="preserve">network selection information for the </w:t>
      </w:r>
      <w:r>
        <w:t>subscribed H</w:t>
      </w:r>
      <w:r w:rsidRPr="00846E57">
        <w:t xml:space="preserve">osting </w:t>
      </w:r>
      <w:r>
        <w:t>N</w:t>
      </w:r>
      <w:r w:rsidRPr="00846E57">
        <w:t>etwork</w:t>
      </w:r>
      <w:bookmarkEnd w:id="261"/>
    </w:p>
    <w:p w14:paraId="216D9597" w14:textId="77777777" w:rsidR="004E1602" w:rsidRPr="00756826" w:rsidRDefault="004E1602" w:rsidP="004E1602">
      <w:pPr>
        <w:pStyle w:val="TH"/>
        <w:rPr>
          <w:rFonts w:eastAsia="MS Mincho"/>
        </w:rPr>
      </w:pPr>
      <w:r w:rsidRPr="001A47BB">
        <w:t xml:space="preserve"> </w:t>
      </w:r>
      <w:r>
        <w:object w:dxaOrig="8520" w:dyaOrig="5445" w14:anchorId="79DED45C">
          <v:shape id="_x0000_i1040" type="#_x0000_t75" style="width:425.75pt;height:272.35pt" o:ole="">
            <v:imagedata r:id="rId46" o:title=""/>
          </v:shape>
          <o:OLEObject Type="Embed" ProgID="Visio.Drawing.15" ShapeID="_x0000_i1040" DrawAspect="Content" ObjectID="_1715503543" r:id="rId47"/>
        </w:object>
      </w:r>
    </w:p>
    <w:p w14:paraId="04107D5A" w14:textId="77777777" w:rsidR="004E1602" w:rsidRDefault="004E1602" w:rsidP="004E1602">
      <w:pPr>
        <w:pStyle w:val="TF"/>
      </w:pPr>
      <w:r w:rsidRPr="001B7C50">
        <w:t xml:space="preserve">Figure </w:t>
      </w:r>
      <w:r>
        <w:t>6.13.3.2</w:t>
      </w:r>
      <w:r w:rsidRPr="001B7C50">
        <w:t xml:space="preserve">-1: </w:t>
      </w:r>
      <w:r>
        <w:t>Procedure for home network to update UE with network selection information for hosting network</w:t>
      </w:r>
    </w:p>
    <w:p w14:paraId="07A5A1B7" w14:textId="5E05F234"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1: </w:t>
      </w:r>
      <w:r w:rsidRPr="0049091D">
        <w:t>UE indicates its target localized services</w:t>
      </w:r>
      <w:r>
        <w:t xml:space="preserve"> (via a list of </w:t>
      </w:r>
      <w:r w:rsidR="000B1DD2">
        <w:t>identification</w:t>
      </w:r>
      <w:r>
        <w:t xml:space="preserve"> of the localized services)</w:t>
      </w:r>
      <w:r w:rsidRPr="0049091D">
        <w:t xml:space="preserve"> in the NAS message: Registration </w:t>
      </w:r>
      <w:r>
        <w:t>Request when UE registers to the AMF of the</w:t>
      </w:r>
      <w:r w:rsidRPr="0049091D">
        <w:t xml:space="preserve"> home network.</w:t>
      </w:r>
    </w:p>
    <w:p w14:paraId="7839AFE9" w14:textId="39BCF294"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2: </w:t>
      </w:r>
      <w:r>
        <w:t xml:space="preserve">Home network may perform the authorization and authentication for the target localized services based on the local network policy </w:t>
      </w:r>
      <w:r w:rsidRPr="0060367F">
        <w:t>and UE subscription</w:t>
      </w:r>
      <w:r>
        <w:t>.</w:t>
      </w:r>
    </w:p>
    <w:p w14:paraId="581E73F5" w14:textId="56469317" w:rsidR="004E1602" w:rsidRPr="0049091D" w:rsidRDefault="004E1602" w:rsidP="004E1602">
      <w:pPr>
        <w:pStyle w:val="EditorsNote"/>
      </w:pPr>
      <w:r w:rsidRPr="0049091D">
        <w:t>Editor</w:t>
      </w:r>
      <w:r w:rsidR="00014CDA">
        <w:t>'</w:t>
      </w:r>
      <w:r w:rsidRPr="0049091D">
        <w:t xml:space="preserve">s Note: It is FFS how the </w:t>
      </w:r>
      <w:r>
        <w:t>authorization and authentication for the target localized service are performed in the home network,</w:t>
      </w:r>
    </w:p>
    <w:p w14:paraId="235350A7" w14:textId="443679E0"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3: </w:t>
      </w:r>
      <w:r>
        <w:rPr>
          <w:lang w:val="en-US" w:eastAsia="zh-CN"/>
        </w:rPr>
        <w:t xml:space="preserve">Based on the UE subscription of the target localized services provided by the hosting networks and the availability of the hosting network(s) in the location of the UE, the AMF of the </w:t>
      </w:r>
      <w:r>
        <w:rPr>
          <w:lang w:val="en-US"/>
        </w:rPr>
        <w:t>home</w:t>
      </w:r>
      <w:r>
        <w:t xml:space="preserve"> network may returns the information of the hosting network providing the target services to the UE in the NAS message: Registration Accept or UE configuration update, which includes:</w:t>
      </w:r>
    </w:p>
    <w:p w14:paraId="4E49D78E" w14:textId="42610D68" w:rsidR="004E1602" w:rsidRPr="00DA449C" w:rsidRDefault="004E1602" w:rsidP="004E1602">
      <w:pPr>
        <w:pStyle w:val="B2"/>
        <w:rPr>
          <w:lang w:eastAsia="ko-KR"/>
        </w:rPr>
      </w:pPr>
      <w:r>
        <w:rPr>
          <w:lang w:eastAsia="ko-KR"/>
        </w:rPr>
        <w:t>-</w:t>
      </w:r>
      <w:r>
        <w:rPr>
          <w:lang w:eastAsia="ko-KR"/>
        </w:rPr>
        <w:tab/>
      </w:r>
      <w:r w:rsidRPr="00FE5DED">
        <w:rPr>
          <w:lang w:eastAsia="ko-KR"/>
        </w:rPr>
        <w:t>List of SNPN IDs of the hosting network associated with the localized services</w:t>
      </w:r>
      <w:r w:rsidR="00B436F3">
        <w:rPr>
          <w:lang w:eastAsia="ko-KR"/>
        </w:rPr>
        <w:t>.</w:t>
      </w:r>
    </w:p>
    <w:p w14:paraId="01DF47F8" w14:textId="22956958" w:rsidR="004E1602" w:rsidRPr="00DA449C" w:rsidRDefault="004E1602" w:rsidP="004E1602">
      <w:pPr>
        <w:pStyle w:val="B2"/>
        <w:rPr>
          <w:lang w:eastAsia="ko-KR"/>
        </w:rPr>
      </w:pPr>
      <w:r>
        <w:rPr>
          <w:lang w:eastAsia="ko-KR"/>
        </w:rPr>
        <w:t>-</w:t>
      </w:r>
      <w:r>
        <w:rPr>
          <w:lang w:eastAsia="ko-KR"/>
        </w:rPr>
        <w:tab/>
      </w:r>
      <w:r w:rsidRPr="00FE5DED">
        <w:rPr>
          <w:lang w:eastAsia="ko-KR"/>
        </w:rPr>
        <w:t>Special restriction for the localized services, including time and location restrictions</w:t>
      </w:r>
      <w:r w:rsidR="00B436F3">
        <w:rPr>
          <w:lang w:eastAsia="ko-KR"/>
        </w:rPr>
        <w:t>.</w:t>
      </w:r>
    </w:p>
    <w:p w14:paraId="6DD89F5A" w14:textId="25900460" w:rsidR="004E1602" w:rsidRDefault="004E1602" w:rsidP="004E1602">
      <w:pPr>
        <w:pStyle w:val="B2"/>
        <w:rPr>
          <w:lang w:eastAsia="ko-KR"/>
        </w:rPr>
      </w:pPr>
      <w:r>
        <w:rPr>
          <w:lang w:eastAsia="ko-KR"/>
        </w:rPr>
        <w:t>-</w:t>
      </w:r>
      <w:r>
        <w:rPr>
          <w:lang w:eastAsia="ko-KR"/>
        </w:rPr>
        <w:tab/>
      </w:r>
      <w:r w:rsidRPr="00FE5DED">
        <w:rPr>
          <w:lang w:eastAsia="ko-KR"/>
        </w:rPr>
        <w:t>N3IWF address of the home network, which may be used for hosting network as an underlay network to access the home network</w:t>
      </w:r>
      <w:r w:rsidR="00B436F3">
        <w:rPr>
          <w:lang w:eastAsia="ko-KR"/>
        </w:rPr>
        <w:t>.</w:t>
      </w:r>
    </w:p>
    <w:p w14:paraId="2A662A9F" w14:textId="62351FF2" w:rsidR="004E1602" w:rsidRPr="00E00076" w:rsidRDefault="004E1602" w:rsidP="004E1602">
      <w:pPr>
        <w:pStyle w:val="EditorsNote"/>
        <w:rPr>
          <w:lang w:val="en-US" w:eastAsia="ko-KR"/>
        </w:rPr>
      </w:pPr>
      <w:r>
        <w:rPr>
          <w:lang w:val="en-US" w:eastAsia="ko-KR"/>
        </w:rPr>
        <w:t>Editor</w:t>
      </w:r>
      <w:r w:rsidR="00014CDA">
        <w:rPr>
          <w:lang w:val="en-US" w:eastAsia="ko-KR"/>
        </w:rPr>
        <w:t>'</w:t>
      </w:r>
      <w:r>
        <w:rPr>
          <w:lang w:val="en-US" w:eastAsia="ko-KR"/>
        </w:rPr>
        <w:t>s note:</w:t>
      </w:r>
      <w:r>
        <w:rPr>
          <w:lang w:val="en-US" w:eastAsia="ko-KR"/>
        </w:rPr>
        <w:tab/>
        <w:t>It is FFS whether ANDSP can be reused to provide N3IWF information to UE.</w:t>
      </w:r>
    </w:p>
    <w:p w14:paraId="2C7DE7F6" w14:textId="7DF393DD" w:rsidR="004E1602" w:rsidRDefault="004E1602" w:rsidP="004E1602">
      <w:pPr>
        <w:pStyle w:val="B2"/>
        <w:rPr>
          <w:lang w:eastAsia="ko-KR"/>
        </w:rPr>
      </w:pPr>
      <w:r>
        <w:rPr>
          <w:lang w:eastAsia="ko-KR"/>
        </w:rPr>
        <w:t>-</w:t>
      </w:r>
      <w:r>
        <w:rPr>
          <w:lang w:eastAsia="ko-KR"/>
        </w:rPr>
        <w:tab/>
      </w:r>
      <w:r w:rsidRPr="00FE5DED">
        <w:rPr>
          <w:lang w:eastAsia="ko-KR"/>
        </w:rPr>
        <w:t>Credentials to access hosting network(s)</w:t>
      </w:r>
      <w:r w:rsidR="00B436F3">
        <w:rPr>
          <w:lang w:eastAsia="ko-KR"/>
        </w:rPr>
        <w:t>.</w:t>
      </w:r>
    </w:p>
    <w:p w14:paraId="753885CE" w14:textId="063CE10C" w:rsidR="004E1602" w:rsidRPr="00E00076" w:rsidRDefault="004E1602" w:rsidP="004E1602">
      <w:pPr>
        <w:pStyle w:val="NO"/>
        <w:rPr>
          <w:lang w:val="en-US" w:eastAsia="ko-KR"/>
        </w:rPr>
      </w:pPr>
      <w:r>
        <w:rPr>
          <w:lang w:val="en-US" w:eastAsia="ko-KR"/>
        </w:rPr>
        <w:t>NOTE:</w:t>
      </w:r>
      <w:r>
        <w:rPr>
          <w:lang w:val="en-US" w:eastAsia="ko-KR"/>
        </w:rPr>
        <w:tab/>
        <w:t>Whether and how credential can be sent to UE via NAS message is up to SA</w:t>
      </w:r>
      <w:r w:rsidR="00B436F3">
        <w:rPr>
          <w:lang w:val="en-US" w:eastAsia="ko-KR"/>
        </w:rPr>
        <w:t> WG</w:t>
      </w:r>
      <w:r>
        <w:rPr>
          <w:lang w:val="en-US" w:eastAsia="ko-KR"/>
        </w:rPr>
        <w:t>3.</w:t>
      </w:r>
    </w:p>
    <w:p w14:paraId="14722DF1" w14:textId="77777777" w:rsidR="004E1602" w:rsidRPr="005E77BF" w:rsidRDefault="004E1602" w:rsidP="004E1602">
      <w:r>
        <w:lastRenderedPageBreak/>
        <w:t>UE may store the information of the hosting network; it is up to UE to determine its way to access to hosting network when it is available, such as:</w:t>
      </w:r>
    </w:p>
    <w:p w14:paraId="7B5944FF" w14:textId="77777777" w:rsidR="004E1602" w:rsidRDefault="004E1602" w:rsidP="004E1602">
      <w:pPr>
        <w:pStyle w:val="B1"/>
        <w:rPr>
          <w:lang w:eastAsia="ko-KR"/>
        </w:rPr>
      </w:pPr>
      <w:r>
        <w:rPr>
          <w:lang w:val="en-US"/>
        </w:rPr>
        <w:t>-</w:t>
      </w:r>
      <w:r>
        <w:rPr>
          <w:lang w:val="en-US"/>
        </w:rPr>
        <w:tab/>
      </w:r>
      <w:r w:rsidRPr="00FE5DED">
        <w:rPr>
          <w:lang w:eastAsia="ko-KR"/>
        </w:rPr>
        <w:t>For a dual- radio capability UE, UE may access the hosting network directly on one radio link and retain the connection with the home network with the other radio link.</w:t>
      </w:r>
    </w:p>
    <w:p w14:paraId="2AB8F1A9" w14:textId="77777777" w:rsidR="004E1602" w:rsidRDefault="004E1602" w:rsidP="004E1602">
      <w:pPr>
        <w:pStyle w:val="B1"/>
        <w:rPr>
          <w:lang w:eastAsia="ko-KR"/>
        </w:rPr>
      </w:pPr>
      <w:r>
        <w:rPr>
          <w:lang w:val="en-US"/>
        </w:rPr>
        <w:t>-</w:t>
      </w:r>
      <w:r>
        <w:rPr>
          <w:lang w:val="en-US"/>
        </w:rPr>
        <w:tab/>
      </w:r>
      <w:r w:rsidRPr="00FE5DED">
        <w:rPr>
          <w:lang w:eastAsia="ko-KR"/>
        </w:rPr>
        <w:t>F</w:t>
      </w:r>
      <w:r>
        <w:rPr>
          <w:lang w:eastAsia="ko-KR"/>
        </w:rPr>
        <w:t>or a single-radio capability UE,</w:t>
      </w:r>
      <w:r w:rsidRPr="00271A36">
        <w:rPr>
          <w:lang w:eastAsia="ko-KR"/>
        </w:rPr>
        <w:t xml:space="preserve"> </w:t>
      </w:r>
      <w:r w:rsidRPr="00FE5DED">
        <w:rPr>
          <w:lang w:eastAsia="ko-KR"/>
        </w:rPr>
        <w:t>UE access the home network via the hosting network as an underlay network, for both services from hosting network and the home network.</w:t>
      </w:r>
    </w:p>
    <w:p w14:paraId="668521C9" w14:textId="17B3C910" w:rsidR="00AB28CB" w:rsidRDefault="00AB28CB" w:rsidP="00AB28CB">
      <w:pPr>
        <w:pStyle w:val="Heading3"/>
      </w:pPr>
      <w:bookmarkStart w:id="262" w:name="_Toc104889551"/>
      <w:r>
        <w:t>6.13.4</w:t>
      </w:r>
      <w:r>
        <w:tab/>
      </w:r>
      <w:r w:rsidRPr="00B97AC8">
        <w:t>Impact</w:t>
      </w:r>
      <w:r>
        <w:t>s</w:t>
      </w:r>
      <w:r w:rsidRPr="00B97AC8">
        <w:t xml:space="preserve"> on </w:t>
      </w:r>
      <w:r>
        <w:t xml:space="preserve">services, </w:t>
      </w:r>
      <w:r w:rsidRPr="00B97AC8">
        <w:t>entities</w:t>
      </w:r>
      <w:r>
        <w:t xml:space="preserve">, </w:t>
      </w:r>
      <w:r w:rsidRPr="00B97AC8">
        <w:t>and interfaces</w:t>
      </w:r>
      <w:bookmarkEnd w:id="262"/>
    </w:p>
    <w:p w14:paraId="736057BF" w14:textId="3AC51F56" w:rsidR="00514AEA" w:rsidRDefault="00514AEA" w:rsidP="00206CCD">
      <w:pPr>
        <w:pStyle w:val="EditorsNote"/>
      </w:pPr>
      <w:r>
        <w:t>Editor</w:t>
      </w:r>
      <w:r w:rsidR="00014CDA">
        <w:t>'</w:t>
      </w:r>
      <w:r>
        <w:t>s note:</w:t>
      </w:r>
      <w:r>
        <w:tab/>
        <w:t>The impacts are FFS.</w:t>
      </w:r>
    </w:p>
    <w:p w14:paraId="79DD2FF3" w14:textId="77777777" w:rsidR="00B436F3" w:rsidRDefault="00B436F3" w:rsidP="00B436F3"/>
    <w:p w14:paraId="2A107768" w14:textId="399C5877" w:rsidR="00BB6071" w:rsidRDefault="00BB6071" w:rsidP="006F7FAE">
      <w:pPr>
        <w:pStyle w:val="Heading2"/>
      </w:pPr>
      <w:bookmarkStart w:id="263" w:name="_Toc104889552"/>
      <w:r w:rsidRPr="002E7F70">
        <w:t>6.</w:t>
      </w:r>
      <w:r>
        <w:t>14</w:t>
      </w:r>
      <w:r w:rsidRPr="002E7F70">
        <w:tab/>
        <w:t xml:space="preserve">Solution </w:t>
      </w:r>
      <w:r>
        <w:t>#14</w:t>
      </w:r>
      <w:r w:rsidRPr="002E7F70">
        <w:t xml:space="preserve">: </w:t>
      </w:r>
      <w:r>
        <w:t>Solution for</w:t>
      </w:r>
      <w:r w:rsidRPr="00226FF6">
        <w:t xml:space="preserve"> hosting network selection</w:t>
      </w:r>
      <w:bookmarkEnd w:id="263"/>
    </w:p>
    <w:p w14:paraId="54C18801" w14:textId="3B8765B8" w:rsidR="00BB6071" w:rsidRPr="002E7F70" w:rsidRDefault="00BB6071" w:rsidP="00BB6071">
      <w:pPr>
        <w:pStyle w:val="Heading3"/>
      </w:pPr>
      <w:bookmarkStart w:id="264" w:name="_Toc104889553"/>
      <w:r w:rsidRPr="002E7F70">
        <w:t>6.</w:t>
      </w:r>
      <w:r>
        <w:t>14</w:t>
      </w:r>
      <w:r w:rsidRPr="002E7F70">
        <w:t>.1</w:t>
      </w:r>
      <w:r w:rsidRPr="002E7F70">
        <w:tab/>
      </w:r>
      <w:r w:rsidRPr="00010EB8">
        <w:rPr>
          <w:lang w:eastAsia="ko-KR"/>
        </w:rPr>
        <w:t>Introduction</w:t>
      </w:r>
      <w:bookmarkEnd w:id="264"/>
    </w:p>
    <w:p w14:paraId="226C4B59" w14:textId="77777777" w:rsidR="006B6F3A" w:rsidRDefault="00BB6071" w:rsidP="006B6F3A">
      <w:pPr>
        <w:rPr>
          <w:lang w:eastAsia="zh-CN"/>
        </w:rPr>
      </w:pPr>
      <w:r>
        <w:rPr>
          <w:lang w:eastAsia="zh-CN"/>
        </w:rPr>
        <w:t>This solution solves several requirements listed in Key Issue#4.</w:t>
      </w:r>
    </w:p>
    <w:p w14:paraId="2F935685" w14:textId="02A0B7EF" w:rsidR="006B6F3A" w:rsidRDefault="006B6F3A" w:rsidP="006B6F3A">
      <w:r>
        <w:rPr>
          <w:rFonts w:hint="eastAsia"/>
          <w:lang w:eastAsia="zh-CN"/>
        </w:rPr>
        <w:t>T</w:t>
      </w:r>
      <w:r>
        <w:rPr>
          <w:lang w:eastAsia="zh-CN"/>
        </w:rPr>
        <w:t xml:space="preserve">his solution is used in the scenario when the hosting network is an SNPN. In this solution, two alternatives are provided for a UE to </w:t>
      </w:r>
      <w:r w:rsidRPr="00BB155B">
        <w:t xml:space="preserve">receive hosting network selection and access information from </w:t>
      </w:r>
      <w:r w:rsidRPr="008E5506">
        <w:t>Localized service provider</w:t>
      </w:r>
      <w:r>
        <w:t>, after the UE establishes business relationship with the Localized service provider</w:t>
      </w:r>
      <w:r w:rsidR="00B436F3">
        <w:t>:</w:t>
      </w:r>
    </w:p>
    <w:p w14:paraId="426B0734" w14:textId="295CCAD1" w:rsidR="006B6F3A" w:rsidRDefault="006B6F3A" w:rsidP="00B436F3">
      <w:pPr>
        <w:pStyle w:val="B1"/>
      </w:pPr>
      <w:r>
        <w:rPr>
          <w:rFonts w:hint="eastAsia"/>
          <w:lang w:eastAsia="zh-CN"/>
        </w:rPr>
        <w:t>1</w:t>
      </w:r>
      <w:r>
        <w:rPr>
          <w:lang w:eastAsia="zh-CN"/>
        </w:rPr>
        <w:t>)</w:t>
      </w:r>
      <w:r>
        <w:rPr>
          <w:lang w:eastAsia="zh-CN"/>
        </w:rPr>
        <w:tab/>
      </w:r>
      <w:r w:rsidRPr="00BB155B">
        <w:t xml:space="preserve">UE receives hosting network selection and access information from </w:t>
      </w:r>
      <w:r w:rsidRPr="00871E34">
        <w:t>Localized service provider</w:t>
      </w:r>
      <w:r>
        <w:t xml:space="preserve"> using UP provisioning mechanism;</w:t>
      </w:r>
    </w:p>
    <w:p w14:paraId="1F003C65" w14:textId="756E2D0E" w:rsidR="006B6F3A" w:rsidRDefault="006B6F3A" w:rsidP="00B436F3">
      <w:pPr>
        <w:pStyle w:val="B1"/>
      </w:pPr>
      <w:r>
        <w:rPr>
          <w:rFonts w:hint="eastAsia"/>
          <w:lang w:eastAsia="zh-CN"/>
        </w:rPr>
        <w:t>2</w:t>
      </w:r>
      <w:r>
        <w:rPr>
          <w:lang w:eastAsia="zh-CN"/>
        </w:rPr>
        <w:t>)</w:t>
      </w:r>
      <w:r>
        <w:rPr>
          <w:lang w:eastAsia="zh-CN"/>
        </w:rPr>
        <w:tab/>
      </w:r>
      <w:r w:rsidRPr="00BB155B">
        <w:t>UE receives hosting network selection and access information from local SP</w:t>
      </w:r>
      <w:r>
        <w:t xml:space="preserve"> using SoR procedure.</w:t>
      </w:r>
    </w:p>
    <w:p w14:paraId="1F8B70D2" w14:textId="6719B4BF" w:rsidR="00BB6071" w:rsidRPr="003548F3" w:rsidRDefault="006B6F3A" w:rsidP="006B6F3A">
      <w:pPr>
        <w:rPr>
          <w:lang w:eastAsia="zh-CN"/>
        </w:rPr>
      </w:pPr>
      <w:r>
        <w:rPr>
          <w:rFonts w:hint="eastAsia"/>
          <w:lang w:eastAsia="zh-CN"/>
        </w:rPr>
        <w:t>I</w:t>
      </w:r>
      <w:r>
        <w:rPr>
          <w:lang w:eastAsia="zh-CN"/>
        </w:rPr>
        <w:t xml:space="preserve">n both alternatives, the </w:t>
      </w:r>
      <w:r>
        <w:t>Localized service provider obtains</w:t>
      </w:r>
      <w:r w:rsidRPr="003D6CC9">
        <w:rPr>
          <w:lang w:eastAsia="zh-CN"/>
        </w:rPr>
        <w:t xml:space="preserv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Hosting network.</w:t>
      </w:r>
    </w:p>
    <w:p w14:paraId="4373F5B1" w14:textId="14EC84D5" w:rsidR="00BB6071" w:rsidRDefault="00BB6071" w:rsidP="00BB6071">
      <w:pPr>
        <w:pStyle w:val="Heading3"/>
        <w:rPr>
          <w:lang w:eastAsia="ko-KR"/>
        </w:rPr>
      </w:pPr>
      <w:bookmarkStart w:id="265" w:name="_Toc104889554"/>
      <w:bookmarkStart w:id="266" w:name="_Toc97155717"/>
      <w:r w:rsidRPr="00010EB8">
        <w:rPr>
          <w:lang w:eastAsia="ko-KR"/>
        </w:rPr>
        <w:t>6.</w:t>
      </w:r>
      <w:r>
        <w:rPr>
          <w:lang w:eastAsia="ko-KR"/>
        </w:rPr>
        <w:t>14</w:t>
      </w:r>
      <w:r w:rsidRPr="00010EB8">
        <w:rPr>
          <w:lang w:eastAsia="ko-KR"/>
        </w:rPr>
        <w:t>.2</w:t>
      </w:r>
      <w:r w:rsidRPr="00010EB8">
        <w:rPr>
          <w:lang w:eastAsia="ko-KR"/>
        </w:rPr>
        <w:tab/>
        <w:t>Functional Description</w:t>
      </w:r>
      <w:bookmarkEnd w:id="265"/>
    </w:p>
    <w:p w14:paraId="52A55321" w14:textId="77777777" w:rsidR="00BB6071" w:rsidRPr="00BB155B" w:rsidRDefault="00BB6071" w:rsidP="00BB6071">
      <w:pPr>
        <w:rPr>
          <w:lang w:eastAsia="zh-CN"/>
        </w:rPr>
      </w:pPr>
      <w:r w:rsidRPr="00BB155B">
        <w:rPr>
          <w:rFonts w:hint="eastAsia"/>
          <w:lang w:eastAsia="zh-CN"/>
        </w:rPr>
        <w:t>I</w:t>
      </w:r>
      <w:r w:rsidRPr="00BB155B">
        <w:rPr>
          <w:lang w:eastAsia="zh-CN"/>
        </w:rPr>
        <w:t xml:space="preserve">n this solution, the hosting network sends Hosting </w:t>
      </w:r>
      <w:r w:rsidRPr="00BB155B">
        <w:rPr>
          <w:rFonts w:hint="eastAsia"/>
          <w:lang w:eastAsia="zh-CN"/>
        </w:rPr>
        <w:t>Network</w:t>
      </w:r>
      <w:r w:rsidRPr="00BB155B">
        <w:rPr>
          <w:lang w:eastAsia="zh-CN"/>
        </w:rPr>
        <w:t xml:space="preserve"> Selection and Access Information to the local service provider, who provides service to UEs accessing the hosting network.</w:t>
      </w:r>
    </w:p>
    <w:p w14:paraId="2B72EBEF" w14:textId="77777777" w:rsidR="00BB6071" w:rsidRDefault="00BB6071" w:rsidP="00BB6071">
      <w:pPr>
        <w:rPr>
          <w:lang w:eastAsia="zh-CN"/>
        </w:rPr>
      </w:pPr>
      <w:r w:rsidRPr="00BB155B">
        <w:rPr>
          <w:rFonts w:hint="eastAsia"/>
          <w:lang w:eastAsia="zh-CN"/>
        </w:rPr>
        <w:t>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p>
    <w:p w14:paraId="72D20C95" w14:textId="65BF3DC1"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Hosting Network Identifier, e.g. </w:t>
      </w:r>
      <w:r w:rsidRPr="002E4A50">
        <w:rPr>
          <w:rFonts w:hint="eastAsia"/>
          <w:lang w:val="en-US"/>
        </w:rPr>
        <w:t>SNPN</w:t>
      </w:r>
      <w:r w:rsidRPr="002E4A50">
        <w:rPr>
          <w:lang w:val="en-US"/>
        </w:rPr>
        <w:t xml:space="preserve"> ID in case of the hosting network is an SNPN.</w:t>
      </w:r>
    </w:p>
    <w:p w14:paraId="7F39AB62" w14:textId="77777777"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p>
    <w:p w14:paraId="6270C729" w14:textId="77777777" w:rsidR="00BB6071" w:rsidRPr="00BB155B" w:rsidRDefault="00BB6071" w:rsidP="00BB6071">
      <w:pPr>
        <w:pStyle w:val="B1"/>
        <w:rPr>
          <w:lang w:eastAsia="zh-CN"/>
        </w:rPr>
      </w:pPr>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p>
    <w:p w14:paraId="1B9553C7" w14:textId="77777777" w:rsidR="00BB6071" w:rsidRPr="00BB155B" w:rsidRDefault="00BB6071" w:rsidP="00BB6071">
      <w:pPr>
        <w:pStyle w:val="B1"/>
        <w:rPr>
          <w:lang w:eastAsia="zh-CN"/>
        </w:rPr>
      </w:pPr>
      <w:r>
        <w:rPr>
          <w:lang w:val="en-US"/>
        </w:rPr>
        <w:t>-</w:t>
      </w:r>
      <w:r w:rsidRPr="00BB155B">
        <w:rPr>
          <w:lang w:eastAsia="zh-CN"/>
        </w:rPr>
        <w:tab/>
        <w:t>Optionally, credential used for the UE to access the hosting network. Credential may be only provided in case hosting network is an SNPN.</w:t>
      </w:r>
    </w:p>
    <w:p w14:paraId="4ABBB1A4" w14:textId="77777777" w:rsidR="00BB6071" w:rsidRPr="00BB155B" w:rsidRDefault="00BB6071" w:rsidP="00BB6071">
      <w:pPr>
        <w:rPr>
          <w:lang w:eastAsia="zh-CN"/>
        </w:rPr>
      </w:pPr>
      <w:r w:rsidRPr="00BB155B">
        <w:rPr>
          <w:rFonts w:hint="eastAsia"/>
          <w:lang w:eastAsia="zh-CN"/>
        </w:rPr>
        <w:t>T</w:t>
      </w:r>
      <w:r w:rsidRPr="00BB155B">
        <w:rPr>
          <w:lang w:eastAsia="zh-CN"/>
        </w:rPr>
        <w:t xml:space="preserve">he UE receives the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localized service provider. The UE selects a hosting network when the time and location condition information is satisfied.</w:t>
      </w:r>
    </w:p>
    <w:p w14:paraId="51988771" w14:textId="458C8A9F" w:rsidR="00BB6071" w:rsidRDefault="00BB6071" w:rsidP="00BB6071">
      <w:pPr>
        <w:pStyle w:val="Heading3"/>
      </w:pPr>
      <w:bookmarkStart w:id="267" w:name="_Toc104889555"/>
      <w:bookmarkEnd w:id="266"/>
      <w:r w:rsidRPr="00010EB8">
        <w:lastRenderedPageBreak/>
        <w:t>6.</w:t>
      </w:r>
      <w:r>
        <w:t>14</w:t>
      </w:r>
      <w:r w:rsidRPr="00010EB8">
        <w:t>.3</w:t>
      </w:r>
      <w:r w:rsidRPr="00010EB8">
        <w:tab/>
        <w:t>Procedures</w:t>
      </w:r>
      <w:bookmarkEnd w:id="267"/>
    </w:p>
    <w:p w14:paraId="3D71E66B" w14:textId="4A5B0B1E" w:rsidR="00A76861" w:rsidRPr="00F2331C" w:rsidRDefault="00A76861" w:rsidP="00206CCD">
      <w:pPr>
        <w:pStyle w:val="TH"/>
        <w:rPr>
          <w:rFonts w:eastAsia="Yu Mincho"/>
        </w:rPr>
      </w:pPr>
      <w:r>
        <w:object w:dxaOrig="12145" w:dyaOrig="7584" w14:anchorId="638A43E1">
          <v:shape id="_x0000_i1041" type="#_x0000_t75" style="width:355pt;height:219.75pt" o:ole="">
            <v:imagedata r:id="rId48" o:title=""/>
          </v:shape>
          <o:OLEObject Type="Embed" ProgID="Visio.Drawing.15" ShapeID="_x0000_i1041" DrawAspect="Content" ObjectID="_1715503544" r:id="rId49"/>
        </w:object>
      </w:r>
    </w:p>
    <w:p w14:paraId="34D8904E" w14:textId="74069FDC" w:rsidR="00BB6071" w:rsidRPr="00BB155B" w:rsidRDefault="00BB6071" w:rsidP="00BB6071">
      <w:pPr>
        <w:pStyle w:val="TF"/>
      </w:pPr>
      <w:r w:rsidRPr="00BB155B">
        <w:rPr>
          <w:rFonts w:hint="eastAsia"/>
        </w:rPr>
        <w:t>F</w:t>
      </w:r>
      <w:r w:rsidRPr="00BB155B">
        <w:t>igure 6.</w:t>
      </w:r>
      <w:r>
        <w:t>14</w:t>
      </w:r>
      <w:r w:rsidRPr="00BB155B">
        <w:t>.3-1</w:t>
      </w:r>
      <w:r w:rsidR="00765CCF">
        <w:t>:</w:t>
      </w:r>
      <w:r w:rsidRPr="00BB155B">
        <w:t xml:space="preserve"> UE receives hosting network selection and access information from </w:t>
      </w:r>
      <w:r w:rsidR="00F86F13" w:rsidRPr="00871E34">
        <w:t>Localized service provider</w:t>
      </w:r>
      <w:r w:rsidR="00C94849" w:rsidRPr="00C94849">
        <w:t xml:space="preserve"> </w:t>
      </w:r>
      <w:r w:rsidR="00C94849">
        <w:t>using UP provisioning mechanism</w:t>
      </w:r>
    </w:p>
    <w:p w14:paraId="13C8BF14" w14:textId="77777777" w:rsidR="00765CCF" w:rsidRDefault="00765CCF" w:rsidP="00765CCF">
      <w:pPr>
        <w:pStyle w:val="B1"/>
        <w:rPr>
          <w:lang w:eastAsia="zh-CN"/>
        </w:rPr>
      </w:pPr>
      <w:r>
        <w:rPr>
          <w:lang w:eastAsia="zh-CN"/>
        </w:rPr>
        <w:t>1.</w:t>
      </w:r>
      <w:r>
        <w:rPr>
          <w:lang w:eastAsia="zh-CN"/>
        </w:rPr>
        <w:tab/>
        <w:t>The hosting network server sends Hosting Network Selection and Access Information to the NEF.</w:t>
      </w:r>
    </w:p>
    <w:p w14:paraId="6FC0F7D6" w14:textId="77777777" w:rsidR="00B436F3" w:rsidRDefault="00B436F3" w:rsidP="00442C6D">
      <w:pPr>
        <w:pStyle w:val="B1"/>
        <w:rPr>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Default="00B436F3" w:rsidP="00442C6D">
      <w:pPr>
        <w:pStyle w:val="B1"/>
        <w:rPr>
          <w:lang w:eastAsia="zh-CN"/>
        </w:rPr>
      </w:pPr>
      <w:r>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Default="00B436F3" w:rsidP="00442C6D">
      <w:pPr>
        <w:pStyle w:val="B1"/>
        <w:rPr>
          <w:lang w:eastAsia="zh-CN"/>
        </w:rPr>
      </w:pPr>
      <w:r>
        <w:rPr>
          <w:lang w:eastAsia="zh-CN"/>
        </w:rPr>
        <w:tab/>
        <w:t>The HN server may include the IDs of all the LSPs which provide localized services via the hosting network.</w:t>
      </w:r>
    </w:p>
    <w:p w14:paraId="262D7C5E" w14:textId="550859DD" w:rsidR="00D53512" w:rsidRDefault="00765CCF" w:rsidP="00D53512">
      <w:pPr>
        <w:pStyle w:val="B1"/>
        <w:rPr>
          <w:lang w:eastAsia="zh-CN"/>
        </w:rPr>
      </w:pPr>
      <w:r>
        <w:rPr>
          <w:lang w:eastAsia="zh-CN"/>
        </w:rPr>
        <w:t>2.</w:t>
      </w:r>
      <w:r>
        <w:rPr>
          <w:lang w:eastAsia="zh-CN"/>
        </w:rPr>
        <w:tab/>
        <w:t xml:space="preserve">The NEF sends the Hosting Network Selection and Access Information to the </w:t>
      </w:r>
      <w:r w:rsidR="00AB6DF6">
        <w:rPr>
          <w:lang w:eastAsia="zh-CN"/>
        </w:rPr>
        <w:t>Local S</w:t>
      </w:r>
      <w:r>
        <w:rPr>
          <w:lang w:eastAsia="zh-CN"/>
        </w:rPr>
        <w:t xml:space="preserve">ervice </w:t>
      </w:r>
      <w:r w:rsidR="00AB6DF6">
        <w:rPr>
          <w:lang w:eastAsia="zh-CN"/>
        </w:rPr>
        <w:t>P</w:t>
      </w:r>
      <w:r>
        <w:rPr>
          <w:lang w:eastAsia="zh-CN"/>
        </w:rPr>
        <w:t>rovider</w:t>
      </w:r>
      <w:r w:rsidR="00440465">
        <w:rPr>
          <w:lang w:eastAsia="zh-CN"/>
        </w:rPr>
        <w:t xml:space="preserve"> </w:t>
      </w:r>
      <w:r w:rsidR="00F6781B">
        <w:rPr>
          <w:lang w:eastAsia="zh-CN"/>
        </w:rPr>
        <w:t xml:space="preserve">(LSP) </w:t>
      </w:r>
      <w:r>
        <w:rPr>
          <w:lang w:eastAsia="zh-CN"/>
        </w:rPr>
        <w:t>App.</w:t>
      </w:r>
    </w:p>
    <w:p w14:paraId="53A66575" w14:textId="3A08F6F8" w:rsidR="00765CCF" w:rsidRDefault="00D53512" w:rsidP="00D53512">
      <w:pPr>
        <w:pStyle w:val="B1"/>
        <w:rPr>
          <w:lang w:eastAsia="zh-CN"/>
        </w:rPr>
      </w:pPr>
      <w:r>
        <w:rPr>
          <w:lang w:eastAsia="zh-CN"/>
        </w:rPr>
        <w:tab/>
        <w:t xml:space="preserve">The NEF sends </w:t>
      </w:r>
      <w:r w:rsidRPr="00140E21">
        <w:rPr>
          <w:rFonts w:eastAsia="SimSun"/>
          <w:lang w:eastAsia="zh-CN"/>
        </w:rPr>
        <w:t>Nnef_EventExposure_Notify</w:t>
      </w:r>
      <w:r>
        <w:rPr>
          <w:rFonts w:eastAsia="SimSun"/>
          <w:lang w:eastAsia="zh-CN"/>
        </w:rPr>
        <w:t xml:space="preserve"> message to the LSP App, including the </w:t>
      </w:r>
      <w:r>
        <w:rPr>
          <w:lang w:eastAsia="zh-CN"/>
        </w:rPr>
        <w:t>Hosting Network Selection and Access Information.</w:t>
      </w:r>
    </w:p>
    <w:p w14:paraId="24E0DB82" w14:textId="77777777" w:rsidR="00765CCF" w:rsidRDefault="00765CCF" w:rsidP="00765CCF">
      <w:pPr>
        <w:pStyle w:val="B1"/>
      </w:pPr>
      <w:r>
        <w:t>3.</w:t>
      </w:r>
      <w:r>
        <w:tab/>
        <w:t>The UE establishes connection with the local service provider App.</w:t>
      </w:r>
    </w:p>
    <w:p w14:paraId="1937C4EF" w14:textId="6F4B0D72" w:rsidR="00765CCF" w:rsidRDefault="00765CCF" w:rsidP="00765CCF">
      <w:pPr>
        <w:pStyle w:val="B1"/>
      </w:pPr>
      <w:r>
        <w:tab/>
        <w:t>The UE may establish a PDU Session via its home network and establishes connection via the PDU Session.</w:t>
      </w:r>
    </w:p>
    <w:p w14:paraId="6F6608D2" w14:textId="050FAB27" w:rsidR="00765CCF" w:rsidRDefault="00765CCF" w:rsidP="00765CCF">
      <w:pPr>
        <w:pStyle w:val="NO"/>
      </w:pPr>
      <w:r>
        <w:t>NOTE</w:t>
      </w:r>
      <w:r w:rsidR="00B436F3">
        <w:t> </w:t>
      </w:r>
      <w:r w:rsidR="00C20446">
        <w:t>1</w:t>
      </w:r>
      <w:r>
        <w:t>:</w:t>
      </w:r>
      <w:r>
        <w:tab/>
        <w:t>How the UE knows the address of the local service provider App is out of 3GPP scope</w:t>
      </w:r>
      <w:r w:rsidR="0064239F">
        <w:t>, for example, from the ticket the user bought for a football match</w:t>
      </w:r>
      <w:r>
        <w:t>.</w:t>
      </w:r>
    </w:p>
    <w:p w14:paraId="42574233" w14:textId="77777777" w:rsidR="00EE1169" w:rsidRDefault="00765CCF" w:rsidP="00EE1169">
      <w:pPr>
        <w:pStyle w:val="B1"/>
      </w:pPr>
      <w:r>
        <w:t>4.</w:t>
      </w:r>
      <w:r>
        <w:tab/>
      </w:r>
      <w:r w:rsidR="00EE1169">
        <w:t xml:space="preserve">The UE receives the </w:t>
      </w:r>
      <w:r w:rsidR="00EE1169">
        <w:rPr>
          <w:lang w:eastAsia="zh-CN"/>
        </w:rPr>
        <w:t xml:space="preserve">Hosting Network Selection and Access Information from </w:t>
      </w:r>
      <w:r w:rsidR="00EE1169">
        <w:t>the local service provider</w:t>
      </w:r>
      <w:r w:rsidR="00EE1169">
        <w:rPr>
          <w:lang w:eastAsia="zh-CN"/>
        </w:rPr>
        <w:t xml:space="preserve"> App.</w:t>
      </w:r>
    </w:p>
    <w:p w14:paraId="7D579319" w14:textId="77777777" w:rsidR="00664D74" w:rsidRDefault="00EE1169" w:rsidP="00664D74">
      <w:pPr>
        <w:pStyle w:val="B1"/>
      </w:pPr>
      <w:r>
        <w:t>5.</w:t>
      </w:r>
      <w:r>
        <w:tab/>
        <w:t xml:space="preserve">For automatically network selection, when the corresponding time and location condition information is satisfied, the </w:t>
      </w:r>
      <w:r w:rsidRPr="00DA3BBC">
        <w:t xml:space="preserve">UE </w:t>
      </w:r>
      <w:r>
        <w:t>activates</w:t>
      </w:r>
      <w:r w:rsidRPr="00DA3BBC">
        <w:t xml:space="preserve"> SNPN access mode</w:t>
      </w:r>
      <w:r>
        <w:t xml:space="preserve">. </w:t>
      </w:r>
      <w:r w:rsidR="00765CCF">
        <w:t>The UE selects a hosting network based on the Hosting Network Identifier in the Hosting Network Selection and Access Information when the corresponding time and location condition information is satisfied.</w:t>
      </w:r>
    </w:p>
    <w:p w14:paraId="55F0A0F8" w14:textId="129E3132" w:rsidR="00765CCF" w:rsidRDefault="00664D74" w:rsidP="00664D74">
      <w:pPr>
        <w:pStyle w:val="B1"/>
      </w:pPr>
      <w:r>
        <w:tab/>
      </w:r>
      <w:r w:rsidRPr="00DA3BBC">
        <w:t>For manual network selection</w:t>
      </w:r>
      <w:r>
        <w:t xml:space="preserve">, when the corresponding time and location condition information is satisfied, </w:t>
      </w:r>
      <w:r>
        <w:rPr>
          <w:lang w:eastAsia="zh-CN"/>
        </w:rPr>
        <w:t>t</w:t>
      </w:r>
      <w:r>
        <w:rPr>
          <w:rFonts w:hint="eastAsia"/>
          <w:lang w:eastAsia="zh-CN"/>
        </w:rPr>
        <w:t>he</w:t>
      </w:r>
      <w:r>
        <w:rPr>
          <w:lang w:eastAsia="zh-CN"/>
        </w:rPr>
        <w:t xml:space="preserve"> </w:t>
      </w:r>
      <w:r>
        <w:rPr>
          <w:rFonts w:hint="eastAsia"/>
          <w:lang w:eastAsia="zh-CN"/>
        </w:rPr>
        <w:t>UE</w:t>
      </w:r>
      <w:r w:rsidRPr="00DA3BBC">
        <w:t xml:space="preserve"> provide</w:t>
      </w:r>
      <w:r>
        <w:t>s</w:t>
      </w:r>
      <w:r w:rsidRPr="00DA3BBC">
        <w:t xml:space="preserve"> to the user the list of </w:t>
      </w:r>
      <w:r>
        <w:rPr>
          <w:rFonts w:hint="eastAsia"/>
          <w:lang w:eastAsia="zh-CN"/>
        </w:rPr>
        <w:t>h</w:t>
      </w:r>
      <w:r>
        <w:rPr>
          <w:lang w:eastAsia="zh-CN"/>
        </w:rPr>
        <w:t>o</w:t>
      </w:r>
      <w:r>
        <w:rPr>
          <w:rFonts w:hint="eastAsia"/>
          <w:lang w:eastAsia="zh-CN"/>
        </w:rPr>
        <w:t>sting</w:t>
      </w:r>
      <w:r>
        <w:t xml:space="preserve"> networks </w:t>
      </w:r>
      <w:r w:rsidRPr="00DA3BBC">
        <w:t xml:space="preserve">(each is identified by a PLMN ID and NID) and related human-readable names (if available) of the available </w:t>
      </w:r>
      <w:r>
        <w:rPr>
          <w:rFonts w:hint="eastAsia"/>
          <w:lang w:eastAsia="zh-CN"/>
        </w:rPr>
        <w:t>h</w:t>
      </w:r>
      <w:r>
        <w:rPr>
          <w:lang w:eastAsia="zh-CN"/>
        </w:rPr>
        <w:t>o</w:t>
      </w:r>
      <w:r>
        <w:rPr>
          <w:rFonts w:hint="eastAsia"/>
          <w:lang w:eastAsia="zh-CN"/>
        </w:rPr>
        <w:t>sting</w:t>
      </w:r>
      <w:r>
        <w:t xml:space="preserve"> networks</w:t>
      </w:r>
      <w:r w:rsidRPr="00DA3BBC">
        <w:t>.</w:t>
      </w:r>
      <w:r>
        <w:t xml:space="preserve"> The user selects manually one hosting network from the list.</w:t>
      </w:r>
    </w:p>
    <w:p w14:paraId="1882A4B5" w14:textId="77777777" w:rsidR="00BB6C16" w:rsidRDefault="00BB6C16" w:rsidP="00B436F3">
      <w:pPr>
        <w:pStyle w:val="TH"/>
      </w:pPr>
      <w:r>
        <w:object w:dxaOrig="18096" w:dyaOrig="8701" w14:anchorId="25BB2B8E">
          <v:shape id="_x0000_i1042" type="#_x0000_t75" style="width:481.45pt;height:232.3pt" o:ole="">
            <v:imagedata r:id="rId50" o:title=""/>
          </v:shape>
          <o:OLEObject Type="Embed" ProgID="Visio.Drawing.15" ShapeID="_x0000_i1042" DrawAspect="Content" ObjectID="_1715503545" r:id="rId51"/>
        </w:object>
      </w:r>
    </w:p>
    <w:p w14:paraId="66F56E1F" w14:textId="77777777" w:rsidR="00BB6C16" w:rsidRPr="00BB155B" w:rsidRDefault="00BB6C16" w:rsidP="00BB6C16">
      <w:pPr>
        <w:pStyle w:val="TF"/>
      </w:pPr>
      <w:r w:rsidRPr="00BB155B">
        <w:rPr>
          <w:rFonts w:hint="eastAsia"/>
        </w:rPr>
        <w:t>F</w:t>
      </w:r>
      <w:r w:rsidRPr="00BB155B">
        <w:t>igure 6.</w:t>
      </w:r>
      <w:r>
        <w:t>14</w:t>
      </w:r>
      <w:r w:rsidRPr="00BB155B">
        <w:t>.3-</w:t>
      </w:r>
      <w:r>
        <w:t>2:</w:t>
      </w:r>
      <w:r w:rsidRPr="00BB155B">
        <w:t xml:space="preserve"> UE receives hosting network selection and access information from local SP</w:t>
      </w:r>
      <w:r>
        <w:t xml:space="preserve"> using SoR procedure</w:t>
      </w:r>
    </w:p>
    <w:p w14:paraId="179B5329" w14:textId="77777777" w:rsidR="00B436F3" w:rsidRDefault="00B436F3" w:rsidP="00B436F3">
      <w:pPr>
        <w:pStyle w:val="B1"/>
        <w:rPr>
          <w:lang w:eastAsia="zh-CN"/>
        </w:rPr>
      </w:pPr>
      <w:r>
        <w:rPr>
          <w:lang w:eastAsia="zh-CN"/>
        </w:rPr>
        <w:t>1.</w:t>
      </w:r>
      <w:r>
        <w:rPr>
          <w:lang w:eastAsia="zh-CN"/>
        </w:rPr>
        <w:tab/>
        <w:t>The hosting network server sends Hosting Network Selection and Access Information to the NEF.</w:t>
      </w:r>
    </w:p>
    <w:p w14:paraId="1E7B5900" w14:textId="77777777" w:rsidR="00B436F3" w:rsidRDefault="00B436F3" w:rsidP="00B436F3">
      <w:pPr>
        <w:pStyle w:val="B1"/>
        <w:rPr>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Default="00B436F3" w:rsidP="00B436F3">
      <w:pPr>
        <w:pStyle w:val="B1"/>
        <w:rPr>
          <w:lang w:eastAsia="zh-CN"/>
        </w:rPr>
      </w:pPr>
      <w:r>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Default="00B436F3" w:rsidP="00B436F3">
      <w:pPr>
        <w:pStyle w:val="B1"/>
        <w:rPr>
          <w:lang w:eastAsia="zh-CN"/>
        </w:rPr>
      </w:pPr>
      <w:r>
        <w:rPr>
          <w:lang w:eastAsia="zh-CN"/>
        </w:rPr>
        <w:tab/>
        <w:t>The HN server may include the IDs of all the LSPs which provide localized services via the hosting network.</w:t>
      </w:r>
    </w:p>
    <w:p w14:paraId="36223380" w14:textId="77777777" w:rsidR="00B436F3" w:rsidRDefault="00B436F3" w:rsidP="00B436F3">
      <w:pPr>
        <w:pStyle w:val="B1"/>
        <w:rPr>
          <w:lang w:eastAsia="zh-CN"/>
        </w:rPr>
      </w:pPr>
      <w:r>
        <w:rPr>
          <w:lang w:eastAsia="zh-CN"/>
        </w:rPr>
        <w:t>2.</w:t>
      </w:r>
      <w:r>
        <w:rPr>
          <w:lang w:eastAsia="zh-CN"/>
        </w:rPr>
        <w:tab/>
        <w:t>The NEF sends the Hosting Network Selection and Access Information to the local service provider App.</w:t>
      </w:r>
    </w:p>
    <w:p w14:paraId="4E265E21" w14:textId="77777777" w:rsidR="00B436F3" w:rsidRDefault="00B436F3" w:rsidP="00B436F3">
      <w:pPr>
        <w:pStyle w:val="B1"/>
        <w:rPr>
          <w:lang w:eastAsia="zh-CN"/>
        </w:rPr>
      </w:pPr>
      <w:r>
        <w:rPr>
          <w:lang w:eastAsia="zh-CN"/>
        </w:rPr>
        <w:tab/>
        <w:t>The NEF sends Nnef_EventExposure_Notify message to the LSP App, including the Hosting Network Selection and Access Information.</w:t>
      </w:r>
    </w:p>
    <w:p w14:paraId="68A6DF88" w14:textId="77777777" w:rsidR="00B436F3" w:rsidRDefault="00B436F3" w:rsidP="00B436F3">
      <w:pPr>
        <w:pStyle w:val="B1"/>
        <w:rPr>
          <w:lang w:eastAsia="zh-CN"/>
        </w:rPr>
      </w:pPr>
      <w:r>
        <w:rPr>
          <w:lang w:eastAsia="zh-CN"/>
        </w:rPr>
        <w:t>3.</w:t>
      </w:r>
      <w:r>
        <w:rPr>
          <w:lang w:eastAsia="zh-CN"/>
        </w:rPr>
        <w:tab/>
        <w:t>The LSP App sends Nnef_ParameterProvision_Create message to the home network of the UE including the Hosting Network Selection and Access Information.</w:t>
      </w:r>
    </w:p>
    <w:p w14:paraId="62A4EB29" w14:textId="14B824F0" w:rsidR="00BB6C16" w:rsidRDefault="00BB6C16" w:rsidP="00BB6C16">
      <w:pPr>
        <w:pStyle w:val="NO"/>
        <w:rPr>
          <w:lang w:eastAsia="zh-CN"/>
        </w:rPr>
      </w:pPr>
      <w:r>
        <w:t>NOTE</w:t>
      </w:r>
      <w:r w:rsidR="00B436F3">
        <w:t> </w:t>
      </w:r>
      <w:r w:rsidR="00C20446">
        <w:t>2</w:t>
      </w:r>
      <w:r>
        <w:t>:</w:t>
      </w:r>
      <w:r>
        <w:tab/>
        <w:t xml:space="preserve">How the </w:t>
      </w:r>
      <w:r>
        <w:rPr>
          <w:lang w:eastAsia="zh-CN"/>
        </w:rPr>
        <w:t>LSP App can obtain the home network of the UE</w:t>
      </w:r>
      <w:r>
        <w:t xml:space="preserve"> is out of 3GPP scope, for example, </w:t>
      </w:r>
      <w:r>
        <w:rPr>
          <w:lang w:eastAsia="zh-CN"/>
        </w:rPr>
        <w:t>from the UE</w:t>
      </w:r>
      <w:r w:rsidR="00014CDA">
        <w:rPr>
          <w:lang w:eastAsia="zh-CN"/>
        </w:rPr>
        <w:t>'</w:t>
      </w:r>
      <w:r>
        <w:rPr>
          <w:lang w:eastAsia="zh-CN"/>
        </w:rPr>
        <w:t>s mobile phone number.</w:t>
      </w:r>
    </w:p>
    <w:p w14:paraId="6BDE6539" w14:textId="77777777" w:rsidR="00BB6C16" w:rsidRDefault="00BB6C16" w:rsidP="00BB6C16">
      <w:pPr>
        <w:pStyle w:val="B1"/>
        <w:rPr>
          <w:lang w:eastAsia="zh-CN"/>
        </w:rPr>
      </w:pPr>
      <w:r>
        <w:rPr>
          <w:rFonts w:hint="eastAsia"/>
          <w:lang w:eastAsia="zh-CN"/>
        </w:rPr>
        <w:t>4</w:t>
      </w:r>
      <w:r>
        <w:rPr>
          <w:lang w:eastAsia="zh-CN"/>
        </w:rPr>
        <w:t>.</w:t>
      </w:r>
      <w:r>
        <w:rPr>
          <w:lang w:eastAsia="zh-CN"/>
        </w:rPr>
        <w:tab/>
        <w:t xml:space="preserve">The NEF of the home network of the UE sends </w:t>
      </w:r>
      <w:r>
        <w:rPr>
          <w:rFonts w:eastAsia="SimSun"/>
        </w:rPr>
        <w:t xml:space="preserve">Nudm_ParameterProvision_Create to the UDM </w:t>
      </w:r>
      <w:r>
        <w:rPr>
          <w:lang w:eastAsia="zh-CN"/>
        </w:rPr>
        <w:t>of the home network of the UE, including the Hosting Network Selection and Access Information.</w:t>
      </w:r>
    </w:p>
    <w:p w14:paraId="4DDE3A09" w14:textId="77777777" w:rsidR="00BB6C16" w:rsidRDefault="00BB6C16" w:rsidP="00BB6C16">
      <w:pPr>
        <w:pStyle w:val="B1"/>
      </w:pPr>
      <w:r>
        <w:rPr>
          <w:rFonts w:hint="eastAsia"/>
          <w:lang w:eastAsia="zh-CN"/>
        </w:rPr>
        <w:t>5</w:t>
      </w:r>
      <w:r>
        <w:rPr>
          <w:lang w:eastAsia="zh-CN"/>
        </w:rPr>
        <w:t>.</w:t>
      </w:r>
      <w:r>
        <w:rPr>
          <w:lang w:eastAsia="zh-CN"/>
        </w:rPr>
        <w:tab/>
        <w:t xml:space="preserve">The UDM </w:t>
      </w:r>
      <w:r w:rsidRPr="00140E21">
        <w:rPr>
          <w:rFonts w:eastAsia="SimSun"/>
        </w:rPr>
        <w:t xml:space="preserve">notifies the AMF of the </w:t>
      </w:r>
      <w:r>
        <w:rPr>
          <w:rFonts w:eastAsia="SimSun"/>
        </w:rPr>
        <w:t xml:space="preserve">UE of the </w:t>
      </w:r>
      <w:r>
        <w:rPr>
          <w:lang w:eastAsia="zh-CN"/>
        </w:rPr>
        <w:t>Hosting Network Selection and Access Information</w:t>
      </w:r>
      <w:r w:rsidRPr="00140E21">
        <w:rPr>
          <w:rFonts w:eastAsia="SimSun"/>
        </w:rPr>
        <w:t xml:space="preserve"> via </w:t>
      </w:r>
      <w:r w:rsidRPr="00140E21">
        <w:t>Nudm_SDM_Notification Notify</w:t>
      </w:r>
      <w:r>
        <w:t xml:space="preserve"> message.</w:t>
      </w:r>
    </w:p>
    <w:p w14:paraId="61654EB3" w14:textId="77777777" w:rsidR="00BB6C16" w:rsidRDefault="00BB6C16" w:rsidP="00BB6C16">
      <w:pPr>
        <w:pStyle w:val="B1"/>
        <w:rPr>
          <w:lang w:eastAsia="zh-CN"/>
        </w:rPr>
      </w:pPr>
      <w:r>
        <w:rPr>
          <w:rFonts w:hint="eastAsia"/>
          <w:lang w:eastAsia="zh-CN"/>
        </w:rPr>
        <w:t>6</w:t>
      </w:r>
      <w:r>
        <w:rPr>
          <w:lang w:eastAsia="zh-CN"/>
        </w:rPr>
        <w:t>.</w:t>
      </w:r>
      <w:r>
        <w:rPr>
          <w:lang w:eastAsia="zh-CN"/>
        </w:rPr>
        <w:tab/>
        <w:t xml:space="preserve">The AMF sends </w:t>
      </w:r>
      <w:r>
        <w:t>a DL NAS TRANSPORT message to the UE</w:t>
      </w:r>
      <w:r>
        <w:rPr>
          <w:lang w:eastAsia="zh-CN"/>
        </w:rPr>
        <w:t>, including the Hosting Network Selection and Access Information</w:t>
      </w:r>
      <w:r>
        <w:t>.</w:t>
      </w:r>
    </w:p>
    <w:p w14:paraId="0689044B" w14:textId="6117C01A" w:rsidR="00BB6C16" w:rsidRDefault="00BB6C16" w:rsidP="00BB6C16">
      <w:pPr>
        <w:pStyle w:val="NO"/>
      </w:pPr>
      <w:r>
        <w:t>NOTE</w:t>
      </w:r>
      <w:r w:rsidR="00B436F3">
        <w:t> </w:t>
      </w:r>
      <w:r w:rsidR="00C20446">
        <w:t>3</w:t>
      </w:r>
      <w:r>
        <w:t>:</w:t>
      </w:r>
      <w:r>
        <w:tab/>
        <w:t>Step</w:t>
      </w:r>
      <w:r w:rsidR="00B436F3">
        <w:t>s</w:t>
      </w:r>
      <w:r>
        <w:t xml:space="preserve"> 5 and 6 can reuse the corresponding steps in SoR mechanism as described in</w:t>
      </w:r>
      <w:r w:rsidR="00B436F3">
        <w:t xml:space="preserve"> Annex C</w:t>
      </w:r>
      <w:r>
        <w:t xml:space="preserve"> </w:t>
      </w:r>
      <w:r w:rsidR="00B436F3">
        <w:t xml:space="preserve">of </w:t>
      </w:r>
      <w:r w:rsidR="001375BE">
        <w:t>TS 23.122 [</w:t>
      </w:r>
      <w:r>
        <w:t>6].</w:t>
      </w:r>
    </w:p>
    <w:p w14:paraId="51766DDD" w14:textId="4C7120CD" w:rsidR="00BB6C16" w:rsidRDefault="00BB6C16" w:rsidP="00B436F3">
      <w:pPr>
        <w:pStyle w:val="EditorsNote"/>
      </w:pPr>
      <w:r>
        <w:t>Editor</w:t>
      </w:r>
      <w:r w:rsidR="00014CDA">
        <w:t>'</w:t>
      </w:r>
      <w:r>
        <w:t>s note:</w:t>
      </w:r>
      <w:r>
        <w:tab/>
        <w:t>It is FFS whether SoR requires SoR AF or SoR information can originate also from other AFs as per the procedure.</w:t>
      </w:r>
    </w:p>
    <w:p w14:paraId="5CF7D6A9" w14:textId="77777777" w:rsidR="00B436F3" w:rsidRDefault="00B436F3" w:rsidP="00B436F3">
      <w:pPr>
        <w:pStyle w:val="B1"/>
        <w:rPr>
          <w:lang w:eastAsia="zh-CN"/>
        </w:rPr>
      </w:pPr>
      <w:r>
        <w:rPr>
          <w:lang w:eastAsia="zh-CN"/>
        </w:rPr>
        <w:t>7.</w:t>
      </w:r>
      <w:r>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6E08E92A" w14:textId="77777777" w:rsidR="00B436F3" w:rsidRDefault="00B436F3" w:rsidP="00B436F3">
      <w:pPr>
        <w:pStyle w:val="B1"/>
        <w:rPr>
          <w:lang w:eastAsia="zh-CN"/>
        </w:rPr>
      </w:pPr>
      <w:r>
        <w:rPr>
          <w:lang w:eastAsia="zh-CN"/>
        </w:rPr>
        <w:lastRenderedPageBreak/>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010EB8" w:rsidRDefault="00BB6071" w:rsidP="00BB6071">
      <w:pPr>
        <w:pStyle w:val="Heading3"/>
      </w:pPr>
      <w:bookmarkStart w:id="268" w:name="_Toc104889556"/>
      <w:r w:rsidRPr="00010EB8">
        <w:t>6.</w:t>
      </w:r>
      <w:r>
        <w:t>14</w:t>
      </w:r>
      <w:r w:rsidRPr="00010EB8">
        <w:t>.4</w:t>
      </w:r>
      <w:r w:rsidRPr="00010EB8">
        <w:tab/>
        <w:t>Impacts on services, entities, and interfaces</w:t>
      </w:r>
      <w:bookmarkEnd w:id="268"/>
    </w:p>
    <w:p w14:paraId="0F8F73C4" w14:textId="77777777" w:rsidR="00BB6071" w:rsidRDefault="00BB6071" w:rsidP="00BB6071">
      <w:r>
        <w:t>UE impact:</w:t>
      </w:r>
    </w:p>
    <w:p w14:paraId="0D58D855" w14:textId="3105C187" w:rsidR="00BB6071" w:rsidRDefault="00BB6071" w:rsidP="00BB6071">
      <w:pPr>
        <w:pStyle w:val="B1"/>
      </w:pPr>
      <w:r>
        <w:t>-</w:t>
      </w:r>
      <w:r>
        <w:tab/>
        <w:t xml:space="preserve">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 App</w:t>
      </w:r>
      <w:r w:rsidR="00873AA4">
        <w:rPr>
          <w:lang w:eastAsia="zh-CN"/>
        </w:rPr>
        <w:t xml:space="preserve"> or via SoR procedure</w:t>
      </w:r>
      <w:r>
        <w:t>.</w:t>
      </w:r>
    </w:p>
    <w:p w14:paraId="246FFC36" w14:textId="77777777" w:rsidR="00BB6071" w:rsidRDefault="00BB6071" w:rsidP="00BB6071">
      <w:pPr>
        <w:pStyle w:val="B1"/>
        <w:rPr>
          <w:lang w:eastAsia="zh-CN"/>
        </w:rPr>
      </w:pPr>
      <w:r w:rsidRPr="00BB155B">
        <w:rPr>
          <w:rFonts w:hint="eastAsia"/>
          <w:lang w:eastAsia="zh-CN"/>
        </w:rPr>
        <w:t>-</w:t>
      </w:r>
      <w:r w:rsidRPr="00BB155B">
        <w:rPr>
          <w:lang w:eastAsia="zh-CN"/>
        </w:rPr>
        <w:tab/>
        <w:t xml:space="preserve">Ability to perform hosting network selection based on the received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w:t>
      </w:r>
    </w:p>
    <w:p w14:paraId="772B7A75" w14:textId="77777777" w:rsidR="00BB6071" w:rsidRDefault="00BB6071" w:rsidP="00BB6071">
      <w:r>
        <w:t>Hosting Network impact:</w:t>
      </w:r>
    </w:p>
    <w:p w14:paraId="5A05C859" w14:textId="63FC57D3" w:rsidR="00BB6071" w:rsidRDefault="00BB6071" w:rsidP="00BB6071">
      <w:pPr>
        <w:pStyle w:val="B1"/>
      </w:pPr>
      <w:r>
        <w:t>-</w:t>
      </w:r>
      <w:r>
        <w:tab/>
        <w:t xml:space="preserve">Ability to send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to the local service provider</w:t>
      </w:r>
      <w:r>
        <w:t>.</w:t>
      </w:r>
    </w:p>
    <w:p w14:paraId="16B329B9" w14:textId="77777777" w:rsidR="000449B4" w:rsidRDefault="000449B4" w:rsidP="000449B4">
      <w:r>
        <w:t>Home Network impact:</w:t>
      </w:r>
    </w:p>
    <w:p w14:paraId="725452CE" w14:textId="77777777" w:rsidR="000449B4" w:rsidRDefault="000449B4" w:rsidP="000449B4">
      <w:pPr>
        <w:pStyle w:val="B1"/>
      </w:pPr>
      <w:r>
        <w:t>-</w:t>
      </w:r>
      <w:r>
        <w:tab/>
        <w:t xml:space="preserve">NEF: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w:t>
      </w:r>
      <w:r>
        <w:t>.</w:t>
      </w:r>
    </w:p>
    <w:p w14:paraId="62C21D61" w14:textId="0369F4BE" w:rsidR="000449B4" w:rsidRDefault="000449B4" w:rsidP="00BB6071">
      <w:pPr>
        <w:pStyle w:val="B1"/>
      </w:pPr>
      <w:r>
        <w:t>-</w:t>
      </w:r>
      <w:r>
        <w:tab/>
        <w:t xml:space="preserve">UDM: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NEF and sends Hosting </w:t>
      </w:r>
      <w:r w:rsidRPr="003036B1">
        <w:rPr>
          <w:rFonts w:hint="eastAsia"/>
          <w:lang w:eastAsia="zh-CN"/>
        </w:rPr>
        <w:t>Network</w:t>
      </w:r>
      <w:r w:rsidRPr="003036B1">
        <w:rPr>
          <w:lang w:eastAsia="zh-CN"/>
        </w:rPr>
        <w:t xml:space="preserve"> Selection and Access Information</w:t>
      </w:r>
      <w:r>
        <w:rPr>
          <w:lang w:eastAsia="zh-CN"/>
        </w:rPr>
        <w:t xml:space="preserve"> to the UE using SoR procedure</w:t>
      </w:r>
      <w:r>
        <w:t>.</w:t>
      </w:r>
    </w:p>
    <w:p w14:paraId="10FA577E" w14:textId="1D7BFCF2" w:rsidR="008F75FC" w:rsidRDefault="008F75FC" w:rsidP="008F75FC">
      <w:pPr>
        <w:pStyle w:val="Heading2"/>
        <w:rPr>
          <w:rFonts w:eastAsia="Malgun Gothic"/>
        </w:rPr>
      </w:pPr>
      <w:bookmarkStart w:id="269" w:name="_Toc104889557"/>
      <w:r>
        <w:rPr>
          <w:rFonts w:eastAsia="Malgun Gothic"/>
          <w:lang w:eastAsia="zh-CN"/>
        </w:rPr>
        <w:t>6.15</w:t>
      </w:r>
      <w:r>
        <w:rPr>
          <w:rFonts w:eastAsia="Malgun Gothic"/>
          <w:lang w:eastAsia="ko-KR"/>
        </w:rPr>
        <w:tab/>
      </w:r>
      <w:r>
        <w:rPr>
          <w:rFonts w:eastAsia="Malgun Gothic"/>
        </w:rPr>
        <w:t>Solution</w:t>
      </w:r>
      <w:r>
        <w:rPr>
          <w:rFonts w:eastAsia="Malgun Gothic"/>
          <w:lang w:eastAsia="zh-CN"/>
        </w:rPr>
        <w:t xml:space="preserve"> #15</w:t>
      </w:r>
      <w:r>
        <w:rPr>
          <w:rFonts w:eastAsia="Malgun Gothic"/>
        </w:rPr>
        <w:t xml:space="preserve">: </w:t>
      </w:r>
      <w:r w:rsidRPr="0082657F">
        <w:rPr>
          <w:rFonts w:eastAsia="Malgun Gothic"/>
        </w:rPr>
        <w:t>Local service provisioning via PLMN</w:t>
      </w:r>
      <w:bookmarkEnd w:id="269"/>
    </w:p>
    <w:p w14:paraId="6EFB271B" w14:textId="701C50DA" w:rsidR="008F75FC" w:rsidRDefault="008F75FC" w:rsidP="008F75FC">
      <w:pPr>
        <w:pStyle w:val="Heading3"/>
        <w:rPr>
          <w:rFonts w:eastAsia="Malgun Gothic"/>
        </w:rPr>
      </w:pPr>
      <w:bookmarkStart w:id="270" w:name="_Toc500949098"/>
      <w:bookmarkStart w:id="271" w:name="_Toc96937724"/>
      <w:bookmarkStart w:id="272" w:name="_Toc104889558"/>
      <w:r>
        <w:rPr>
          <w:rFonts w:eastAsia="Malgun Gothic"/>
        </w:rPr>
        <w:t>6.15.1</w:t>
      </w:r>
      <w:r>
        <w:rPr>
          <w:rFonts w:eastAsia="Malgun Gothic"/>
        </w:rPr>
        <w:tab/>
      </w:r>
      <w:bookmarkEnd w:id="270"/>
      <w:bookmarkEnd w:id="271"/>
      <w:r>
        <w:rPr>
          <w:rFonts w:eastAsia="Malgun Gothic"/>
        </w:rPr>
        <w:t>Introduction</w:t>
      </w:r>
      <w:bookmarkEnd w:id="272"/>
    </w:p>
    <w:p w14:paraId="341828B3" w14:textId="5E8050E7" w:rsidR="008F75FC" w:rsidRDefault="008F75FC" w:rsidP="006F7FAE">
      <w:pPr>
        <w:rPr>
          <w:lang w:val="en-US"/>
        </w:rPr>
      </w:pPr>
      <w:r w:rsidRPr="006F7FAE">
        <w:t>This solution mainly addresses Key Issue #4 and #5. The local service platform generates and provides the local service access information and provides it to the UE, through the UE</w:t>
      </w:r>
      <w:r w:rsidR="00014CDA">
        <w:t>'</w:t>
      </w:r>
      <w:r w:rsidRPr="006F7FAE">
        <w:t>s serving PLMN.</w:t>
      </w:r>
    </w:p>
    <w:p w14:paraId="1DDE3877" w14:textId="47B9D03A" w:rsidR="008F75FC" w:rsidRDefault="008F75FC" w:rsidP="008F75FC">
      <w:pPr>
        <w:pStyle w:val="Heading3"/>
        <w:rPr>
          <w:rFonts w:eastAsia="Malgun Gothic"/>
        </w:rPr>
      </w:pPr>
      <w:bookmarkStart w:id="273" w:name="_Toc500949099"/>
      <w:bookmarkStart w:id="274" w:name="_Toc96937725"/>
      <w:bookmarkStart w:id="275" w:name="_Toc104889559"/>
      <w:r>
        <w:rPr>
          <w:rFonts w:eastAsia="Malgun Gothic"/>
        </w:rPr>
        <w:t>6.15.2</w:t>
      </w:r>
      <w:r>
        <w:rPr>
          <w:rFonts w:eastAsia="Malgun Gothic"/>
        </w:rPr>
        <w:tab/>
        <w:t>Functional Description</w:t>
      </w:r>
      <w:bookmarkEnd w:id="273"/>
      <w:bookmarkEnd w:id="274"/>
      <w:bookmarkEnd w:id="275"/>
    </w:p>
    <w:p w14:paraId="7128F41C" w14:textId="2451359E" w:rsidR="008F75FC" w:rsidRDefault="008F75FC" w:rsidP="00206CCD">
      <w:bookmarkStart w:id="276" w:name="_Toc500949101"/>
      <w:r>
        <w:t>This solution assumes that the local service provider has a business agreement with the PLMN operator. Its service platform utilizes the PLMN</w:t>
      </w:r>
      <w:r w:rsidR="00014CDA">
        <w:t>'</w:t>
      </w:r>
      <w:r>
        <w:t>s network exposure framework for providing the local service access information to the requesting UE.</w:t>
      </w:r>
    </w:p>
    <w:p w14:paraId="4B29CFEE" w14:textId="256670D1" w:rsidR="008F75FC" w:rsidRDefault="008F75FC" w:rsidP="00206CCD">
      <w:r>
        <w:t>The local service platform monitors the Local Service Subscription events through the PLMN network exposure function. Such an event is triggered when a UE initiates subscription request (e.g</w:t>
      </w:r>
      <w:r w:rsidR="00B12640">
        <w:t>.</w:t>
      </w:r>
      <w:r>
        <w:t xml:space="preserve"> via NAS request) for a interested local service. The UE may have learned the desired local service information (e.g. local service name/identifier) via various channels that are out of 3GPP scope.</w:t>
      </w:r>
    </w:p>
    <w:p w14:paraId="1E1ABDBF" w14:textId="77777777" w:rsidR="008F75FC" w:rsidRDefault="008F75FC" w:rsidP="00206CCD">
      <w:r>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Default="008F75FC" w:rsidP="00206CCD">
      <w:r>
        <w:t>With the local service information, the UE should be able to access the hosting network and may further obtain more configuration for accessing the local service from the hosting network.</w:t>
      </w:r>
    </w:p>
    <w:p w14:paraId="1800E98C" w14:textId="01CB8956" w:rsidR="008F75FC" w:rsidRDefault="008F75FC" w:rsidP="008F75FC">
      <w:pPr>
        <w:pStyle w:val="Heading3"/>
        <w:rPr>
          <w:rFonts w:eastAsia="Malgun Gothic"/>
        </w:rPr>
      </w:pPr>
      <w:bookmarkStart w:id="277" w:name="_Toc96937726"/>
      <w:bookmarkStart w:id="278" w:name="_Toc104889560"/>
      <w:r>
        <w:rPr>
          <w:rFonts w:eastAsia="Malgun Gothic"/>
        </w:rPr>
        <w:lastRenderedPageBreak/>
        <w:t>6.15.3</w:t>
      </w:r>
      <w:r>
        <w:rPr>
          <w:rFonts w:eastAsia="Malgun Gothic"/>
        </w:rPr>
        <w:tab/>
        <w:t>Procedures</w:t>
      </w:r>
      <w:bookmarkEnd w:id="276"/>
      <w:bookmarkEnd w:id="277"/>
      <w:bookmarkEnd w:id="278"/>
    </w:p>
    <w:p w14:paraId="53D6EC0D" w14:textId="77777777" w:rsidR="008F75FC" w:rsidRDefault="008F75FC" w:rsidP="00765CCF">
      <w:pPr>
        <w:pStyle w:val="TH"/>
      </w:pPr>
      <w:r>
        <w:object w:dxaOrig="11387" w:dyaOrig="7352" w14:anchorId="598651BB">
          <v:shape id="_x0000_i1043" type="#_x0000_t75" style="width:481.45pt;height:311.15pt" o:ole="">
            <v:imagedata r:id="rId52" o:title=""/>
          </v:shape>
          <o:OLEObject Type="Embed" ProgID="Visio.Drawing.15" ShapeID="_x0000_i1043" DrawAspect="Content" ObjectID="_1715503546" r:id="rId53"/>
        </w:object>
      </w:r>
    </w:p>
    <w:p w14:paraId="772A93CC" w14:textId="65DBB7EC" w:rsidR="008F75FC" w:rsidRPr="0082657F" w:rsidRDefault="008F75FC" w:rsidP="008F75FC">
      <w:pPr>
        <w:pStyle w:val="TF"/>
        <w:rPr>
          <w:lang w:val="en-US"/>
        </w:rPr>
      </w:pPr>
      <w:r w:rsidRPr="0082657F">
        <w:rPr>
          <w:lang w:val="en-US"/>
        </w:rPr>
        <w:t>Figure 6</w:t>
      </w:r>
      <w:r>
        <w:rPr>
          <w:lang w:val="en-US"/>
        </w:rPr>
        <w:t>.15</w:t>
      </w:r>
      <w:r w:rsidRPr="0082657F">
        <w:rPr>
          <w:lang w:val="en-US"/>
        </w:rPr>
        <w:t>.</w:t>
      </w:r>
      <w:r>
        <w:rPr>
          <w:lang w:val="en-US"/>
        </w:rPr>
        <w:t>3</w:t>
      </w:r>
      <w:r w:rsidRPr="0082657F">
        <w:rPr>
          <w:lang w:val="en-US"/>
        </w:rPr>
        <w:t>-1</w:t>
      </w:r>
      <w:r w:rsidR="00765CCF">
        <w:rPr>
          <w:lang w:val="en-US"/>
        </w:rPr>
        <w:t>:</w:t>
      </w:r>
      <w:r w:rsidRPr="0082657F">
        <w:rPr>
          <w:lang w:val="en-US"/>
        </w:rPr>
        <w:t xml:space="preserve"> Local service provisioning</w:t>
      </w:r>
      <w:r>
        <w:rPr>
          <w:lang w:val="en-US"/>
        </w:rPr>
        <w:t xml:space="preserve"> via PLMN</w:t>
      </w:r>
    </w:p>
    <w:p w14:paraId="3774FA96" w14:textId="77777777" w:rsidR="008F75FC" w:rsidRDefault="008F75FC" w:rsidP="008F75FC">
      <w:pPr>
        <w:pStyle w:val="B1"/>
        <w:textAlignment w:val="auto"/>
        <w:rPr>
          <w:rFonts w:eastAsia="Malgun Gothic"/>
        </w:rPr>
      </w:pPr>
      <w:r>
        <w:rPr>
          <w:rFonts w:eastAsia="Malgun Gothic"/>
        </w:rPr>
        <w:t>1.</w:t>
      </w:r>
      <w:r>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Default="008F75FC" w:rsidP="008F75FC">
      <w:pPr>
        <w:pStyle w:val="B1"/>
        <w:textAlignment w:val="auto"/>
        <w:rPr>
          <w:rFonts w:eastAsia="Malgun Gothic"/>
        </w:rPr>
      </w:pPr>
      <w:r>
        <w:rPr>
          <w:rFonts w:eastAsia="Malgun Gothic"/>
        </w:rPr>
        <w:t>2.</w:t>
      </w:r>
      <w:r>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Default="008F75FC" w:rsidP="008F75FC">
      <w:pPr>
        <w:pStyle w:val="B1"/>
        <w:textAlignment w:val="auto"/>
        <w:rPr>
          <w:rFonts w:eastAsia="Malgun Gothic"/>
        </w:rPr>
      </w:pPr>
      <w:r>
        <w:rPr>
          <w:rFonts w:eastAsia="Malgun Gothic"/>
        </w:rPr>
        <w:t>3.</w:t>
      </w:r>
      <w:r>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Default="008F75FC" w:rsidP="008F75FC">
      <w:pPr>
        <w:pStyle w:val="B1"/>
        <w:textAlignment w:val="auto"/>
        <w:rPr>
          <w:rFonts w:eastAsia="Malgun Gothic"/>
        </w:rPr>
      </w:pPr>
      <w:r>
        <w:rPr>
          <w:rFonts w:eastAsia="Malgun Gothic"/>
        </w:rPr>
        <w:t>4.</w:t>
      </w:r>
      <w:r>
        <w:rPr>
          <w:rFonts w:eastAsia="Malgun Gothic"/>
        </w:rPr>
        <w:tab/>
        <w:t>The UE initiates local service subscription by sending a NAS request to the AMF. The UE indicates the desired local service identifier in the request.</w:t>
      </w:r>
    </w:p>
    <w:p w14:paraId="39D15649" w14:textId="77777777" w:rsidR="008F75FC" w:rsidRDefault="008F75FC" w:rsidP="008F75FC">
      <w:pPr>
        <w:pStyle w:val="B1"/>
        <w:textAlignment w:val="auto"/>
        <w:rPr>
          <w:rFonts w:eastAsia="Malgun Gothic"/>
        </w:rPr>
      </w:pPr>
      <w:r>
        <w:rPr>
          <w:rFonts w:eastAsia="Malgun Gothic"/>
        </w:rPr>
        <w:t>5.</w:t>
      </w:r>
      <w:r>
        <w:rPr>
          <w:rFonts w:eastAsia="Malgun Gothic"/>
        </w:rPr>
        <w:tab/>
        <w:t>The AMF detects the Local Service Subscription event and sends the event notification to the NEF.</w:t>
      </w:r>
    </w:p>
    <w:p w14:paraId="2EE7F57A" w14:textId="77777777" w:rsidR="008F75FC" w:rsidRDefault="008F75FC" w:rsidP="008F75FC">
      <w:pPr>
        <w:pStyle w:val="B1"/>
        <w:textAlignment w:val="auto"/>
        <w:rPr>
          <w:rFonts w:eastAsia="Malgun Gothic"/>
        </w:rPr>
      </w:pPr>
      <w:r>
        <w:rPr>
          <w:rFonts w:eastAsia="Malgun Gothic"/>
        </w:rPr>
        <w:t>6.</w:t>
      </w:r>
      <w:r>
        <w:rPr>
          <w:rFonts w:eastAsia="Malgun Gothic"/>
        </w:rPr>
        <w:tab/>
        <w:t>The NEF forwards the event notification to the AF in the local service platform.</w:t>
      </w:r>
    </w:p>
    <w:p w14:paraId="13C123B0" w14:textId="77777777" w:rsidR="008F75FC" w:rsidRDefault="008F75FC" w:rsidP="008F75FC">
      <w:pPr>
        <w:pStyle w:val="B1"/>
        <w:textAlignment w:val="auto"/>
        <w:rPr>
          <w:rFonts w:eastAsia="Malgun Gothic"/>
        </w:rPr>
      </w:pPr>
      <w:r>
        <w:rPr>
          <w:rFonts w:eastAsia="Malgun Gothic"/>
        </w:rPr>
        <w:t>7.</w:t>
      </w:r>
      <w:r>
        <w:rPr>
          <w:rFonts w:eastAsia="Malgun Gothic"/>
        </w:rPr>
        <w:tab/>
        <w:t>If the subscription request is acceptable, the local service platform generates the information necessary for accessing the local service, such as the initial credentials.</w:t>
      </w:r>
    </w:p>
    <w:p w14:paraId="7382CCA9" w14:textId="6299C840" w:rsidR="008F75FC" w:rsidRDefault="008F75FC" w:rsidP="008F75FC">
      <w:pPr>
        <w:pStyle w:val="B1"/>
        <w:textAlignment w:val="auto"/>
        <w:rPr>
          <w:rFonts w:eastAsia="Malgun Gothic"/>
        </w:rPr>
      </w:pPr>
      <w:r>
        <w:rPr>
          <w:rFonts w:eastAsia="Malgun Gothic"/>
        </w:rPr>
        <w:t>8.</w:t>
      </w:r>
      <w:r>
        <w:rPr>
          <w:rFonts w:eastAsia="Malgun Gothic"/>
        </w:rPr>
        <w:tab/>
        <w:t xml:space="preserve">The local service platform uses the NEF/UDM </w:t>
      </w:r>
      <w:r w:rsidR="00014CDA">
        <w:rPr>
          <w:rFonts w:eastAsia="Malgun Gothic"/>
        </w:rPr>
        <w:t>'</w:t>
      </w:r>
      <w:r>
        <w:rPr>
          <w:rFonts w:eastAsia="Malgun Gothic"/>
        </w:rPr>
        <w:t>s external parameter provisioning procedure to deliver the local service access information to the UE that has requested the subscription.</w:t>
      </w:r>
    </w:p>
    <w:p w14:paraId="1A4C24D3" w14:textId="26BE4B29" w:rsidR="008F75FC" w:rsidRDefault="008F75FC" w:rsidP="008F75FC">
      <w:pPr>
        <w:pStyle w:val="Heading3"/>
        <w:rPr>
          <w:rFonts w:eastAsia="Malgun Gothic"/>
          <w:lang w:eastAsia="zh-CN"/>
        </w:rPr>
      </w:pPr>
      <w:bookmarkStart w:id="279" w:name="_Toc326248711"/>
      <w:bookmarkStart w:id="280" w:name="_Toc510604409"/>
      <w:bookmarkStart w:id="281" w:name="_Toc96937727"/>
      <w:bookmarkStart w:id="282" w:name="_Toc104889561"/>
      <w:r>
        <w:rPr>
          <w:rFonts w:eastAsia="Malgun Gothic"/>
          <w:lang w:eastAsia="zh-CN"/>
        </w:rPr>
        <w:t>6.15.4</w:t>
      </w:r>
      <w:r>
        <w:rPr>
          <w:rFonts w:eastAsia="Malgun Gothic"/>
          <w:lang w:eastAsia="zh-CN"/>
        </w:rPr>
        <w:tab/>
      </w:r>
      <w:bookmarkEnd w:id="279"/>
      <w:r>
        <w:rPr>
          <w:rFonts w:eastAsia="Malgun Gothic"/>
        </w:rPr>
        <w:t>Impacts on Services, Entities, and Interfaces</w:t>
      </w:r>
      <w:bookmarkEnd w:id="280"/>
      <w:bookmarkEnd w:id="281"/>
      <w:bookmarkEnd w:id="282"/>
    </w:p>
    <w:p w14:paraId="762D65D3" w14:textId="77777777" w:rsidR="008F75FC" w:rsidRDefault="008F75FC" w:rsidP="008F75FC">
      <w:r>
        <w:t>NEF, UDM and AMF need to support new Local Service Subscription event.</w:t>
      </w:r>
    </w:p>
    <w:p w14:paraId="46A8522D" w14:textId="77777777" w:rsidR="008F75FC" w:rsidRDefault="008F75FC" w:rsidP="008F75FC">
      <w:r>
        <w:t>AMF and UE need to support new NAS message or IE that indicates local service subscription request.</w:t>
      </w:r>
    </w:p>
    <w:p w14:paraId="3E03AC16" w14:textId="25D0EF53" w:rsidR="00B43F8F" w:rsidRPr="009A0345" w:rsidRDefault="00B43F8F" w:rsidP="00B43F8F">
      <w:pPr>
        <w:pStyle w:val="Heading2"/>
        <w:rPr>
          <w:lang w:val="en-US"/>
        </w:rPr>
      </w:pPr>
      <w:bookmarkStart w:id="283" w:name="_Toc104889562"/>
      <w:r w:rsidRPr="009A0345">
        <w:rPr>
          <w:lang w:val="en-US"/>
        </w:rPr>
        <w:lastRenderedPageBreak/>
        <w:t>6.</w:t>
      </w:r>
      <w:r w:rsidR="00311A39">
        <w:rPr>
          <w:lang w:val="en-US"/>
        </w:rPr>
        <w:t>16</w:t>
      </w:r>
      <w:r w:rsidRPr="009A0345">
        <w:rPr>
          <w:lang w:val="en-US"/>
        </w:rPr>
        <w:tab/>
        <w:t>Solution #</w:t>
      </w:r>
      <w:r w:rsidR="00311A39">
        <w:rPr>
          <w:lang w:val="en-US"/>
        </w:rPr>
        <w:t>16</w:t>
      </w:r>
      <w:r w:rsidRPr="009A0345">
        <w:rPr>
          <w:lang w:val="en-US"/>
        </w:rPr>
        <w:t>: Access to SNPN with NG-RAN and to WLAN Access Network using the same credentials</w:t>
      </w:r>
      <w:bookmarkEnd w:id="283"/>
    </w:p>
    <w:p w14:paraId="2DED9ED6" w14:textId="1664E0CE" w:rsidR="00B43F8F" w:rsidRPr="009A0345" w:rsidRDefault="00B43F8F" w:rsidP="00B43F8F">
      <w:pPr>
        <w:pStyle w:val="Heading3"/>
        <w:rPr>
          <w:lang w:eastAsia="ko-KR"/>
        </w:rPr>
      </w:pPr>
      <w:bookmarkStart w:id="284" w:name="_Toc104889563"/>
      <w:r w:rsidRPr="009A0345">
        <w:rPr>
          <w:lang w:eastAsia="ko-KR"/>
        </w:rPr>
        <w:t>6.</w:t>
      </w:r>
      <w:r w:rsidR="00311A39">
        <w:rPr>
          <w:lang w:eastAsia="ko-KR"/>
        </w:rPr>
        <w:t>16</w:t>
      </w:r>
      <w:r w:rsidRPr="009A0345">
        <w:rPr>
          <w:lang w:eastAsia="ko-KR"/>
        </w:rPr>
        <w:t>.1</w:t>
      </w:r>
      <w:r w:rsidRPr="009A0345">
        <w:rPr>
          <w:lang w:eastAsia="ko-KR"/>
        </w:rPr>
        <w:tab/>
        <w:t>Introduction</w:t>
      </w:r>
      <w:bookmarkEnd w:id="284"/>
    </w:p>
    <w:p w14:paraId="0FF33F3A" w14:textId="48685157" w:rsidR="00B43F8F" w:rsidRPr="009A0345" w:rsidRDefault="00B43F8F" w:rsidP="00B43F8F">
      <w:pPr>
        <w:rPr>
          <w:lang w:eastAsia="ko-KR"/>
        </w:rPr>
      </w:pPr>
      <w:r w:rsidRPr="009A0345">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596126F0" w:rsidR="00B43F8F" w:rsidRPr="009A0345" w:rsidRDefault="00B43F8F" w:rsidP="00B43F8F">
      <w:pPr>
        <w:rPr>
          <w:lang w:eastAsia="ko-KR"/>
        </w:rPr>
      </w:pPr>
      <w:r w:rsidRPr="009A0345">
        <w:rPr>
          <w:lang w:eastAsia="ko-KR"/>
        </w:rPr>
        <w:t xml:space="preserve">These assumptions may though not hold true in </w:t>
      </w:r>
      <w:r w:rsidR="00014CDA">
        <w:rPr>
          <w:lang w:eastAsia="ko-KR"/>
        </w:rPr>
        <w:t>"</w:t>
      </w:r>
      <w:r w:rsidRPr="009A0345">
        <w:rPr>
          <w:lang w:eastAsia="ko-KR"/>
        </w:rPr>
        <w:t>enterprise</w:t>
      </w:r>
      <w:r w:rsidR="00014CDA">
        <w:rPr>
          <w:lang w:eastAsia="ko-KR"/>
        </w:rPr>
        <w:t>"</w:t>
      </w:r>
      <w:r w:rsidRPr="009A0345">
        <w:rPr>
          <w:lang w:eastAsia="ko-KR"/>
        </w:rPr>
        <w:t xml:space="preserve"> environment that will possibly deploy 3GPP based </w:t>
      </w:r>
      <w:r w:rsidR="00014CDA">
        <w:rPr>
          <w:lang w:eastAsia="ko-KR"/>
        </w:rPr>
        <w:t>"</w:t>
      </w:r>
      <w:r w:rsidRPr="009A0345">
        <w:rPr>
          <w:lang w:eastAsia="ko-KR"/>
        </w:rPr>
        <w:t>private cellular network</w:t>
      </w:r>
      <w:r w:rsidR="00014CDA">
        <w:rPr>
          <w:lang w:eastAsia="ko-KR"/>
        </w:rPr>
        <w:t>"</w:t>
      </w:r>
      <w:r w:rsidRPr="009A0345">
        <w:rPr>
          <w:lang w:eastAsia="ko-KR"/>
        </w:rPr>
        <w:t xml:space="preserve">/SNPN while it already has a deployed WLAN infrastructure in place. For example in such enterprise environment the identities and credentials used for WLAN authentication could be already provisioned to the </w:t>
      </w:r>
      <w:r w:rsidR="00014CDA">
        <w:rPr>
          <w:lang w:eastAsia="ko-KR"/>
        </w:rPr>
        <w:t>"</w:t>
      </w:r>
      <w:r w:rsidRPr="009A0345">
        <w:rPr>
          <w:lang w:eastAsia="ko-KR"/>
        </w:rPr>
        <w:t>enterprise</w:t>
      </w:r>
      <w:r w:rsidR="00014CDA">
        <w:rPr>
          <w:lang w:eastAsia="ko-KR"/>
        </w:rPr>
        <w:t>"</w:t>
      </w:r>
      <w:r w:rsidRPr="009A0345">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014CDA">
        <w:rPr>
          <w:lang w:eastAsia="ko-KR"/>
        </w:rPr>
        <w:t>"</w:t>
      </w:r>
      <w:r w:rsidRPr="009A0345">
        <w:rPr>
          <w:lang w:eastAsia="ko-KR"/>
        </w:rPr>
        <w:t>untrusted non-3GPP access</w:t>
      </w:r>
      <w:r w:rsidR="00014CDA">
        <w:rPr>
          <w:lang w:eastAsia="ko-KR"/>
        </w:rPr>
        <w:t>"</w:t>
      </w:r>
      <w:r w:rsidRPr="009A0345">
        <w:rPr>
          <w:lang w:eastAsia="ko-KR"/>
        </w:rPr>
        <w:t xml:space="preserve"> architecture and there is no need to upgrade the existing WLAN infrastructure to support what is required from TNAP and TGNF in the </w:t>
      </w:r>
      <w:r w:rsidR="00014CDA">
        <w:rPr>
          <w:lang w:eastAsia="ko-KR"/>
        </w:rPr>
        <w:t>"</w:t>
      </w:r>
      <w:r w:rsidRPr="009A0345">
        <w:rPr>
          <w:lang w:eastAsia="ko-KR"/>
        </w:rPr>
        <w:t>trusted non-3GPP access</w:t>
      </w:r>
      <w:r w:rsidR="00014CDA">
        <w:rPr>
          <w:lang w:eastAsia="ko-KR"/>
        </w:rPr>
        <w:t>"</w:t>
      </w:r>
      <w:r w:rsidRPr="009A0345">
        <w:rPr>
          <w:lang w:eastAsia="ko-KR"/>
        </w:rPr>
        <w:t xml:space="preserve"> architecture.</w:t>
      </w:r>
    </w:p>
    <w:p w14:paraId="3CE244A6" w14:textId="77777777" w:rsidR="00B43F8F" w:rsidRPr="009A0345" w:rsidRDefault="00B43F8F" w:rsidP="00B43F8F">
      <w:pPr>
        <w:rPr>
          <w:lang w:eastAsia="ko-KR"/>
        </w:rPr>
      </w:pPr>
      <w:r w:rsidRPr="009A0345">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7B073DE6" w:rsidR="00B43F8F" w:rsidRDefault="00B43F8F" w:rsidP="00B43F8F">
      <w:pPr>
        <w:rPr>
          <w:lang w:eastAsia="ko-KR"/>
        </w:rPr>
      </w:pPr>
      <w:r w:rsidRPr="009A0345">
        <w:rPr>
          <w:lang w:eastAsia="ko-KR"/>
        </w:rPr>
        <w:t>The solution describes how UE can access an SNPN with NG-RAN on one hand and a WLAN Access Network on the other hand using the same credentials</w:t>
      </w:r>
      <w:r>
        <w:rPr>
          <w:lang w:eastAsia="ko-KR"/>
        </w:rPr>
        <w:t xml:space="preserve">. If the credentials use AKA and USIM authentication and are stored in UDM, the existing mechanisms for Non-Seamless WLAN Offload defined in </w:t>
      </w:r>
      <w:r w:rsidR="001375BE">
        <w:rPr>
          <w:lang w:eastAsia="ko-KR"/>
        </w:rPr>
        <w:t>TS 33.501 [</w:t>
      </w:r>
      <w:r w:rsidR="00311A39">
        <w:rPr>
          <w:lang w:eastAsia="ko-KR"/>
        </w:rPr>
        <w:t>10</w:t>
      </w:r>
      <w:r>
        <w:rPr>
          <w:lang w:eastAsia="ko-KR"/>
        </w:rPr>
        <w:t xml:space="preserve">] and </w:t>
      </w:r>
      <w:r w:rsidR="001375BE">
        <w:rPr>
          <w:lang w:eastAsia="ko-KR"/>
        </w:rPr>
        <w:t>TS 23.501 [</w:t>
      </w:r>
      <w:r>
        <w:rPr>
          <w:lang w:eastAsia="ko-KR"/>
        </w:rPr>
        <w:t>3] apply.</w:t>
      </w:r>
    </w:p>
    <w:p w14:paraId="28FED5F1" w14:textId="12B2E958" w:rsidR="00B43F8F" w:rsidRDefault="00B43F8F" w:rsidP="00B43F8F">
      <w:pPr>
        <w:rPr>
          <w:lang w:eastAsia="ko-KR"/>
        </w:rPr>
      </w:pPr>
      <w:r>
        <w:rPr>
          <w:lang w:eastAsia="ko-KR"/>
        </w:rPr>
        <w:t>If the credentials are</w:t>
      </w:r>
      <w:r w:rsidRPr="009A0345">
        <w:rPr>
          <w:lang w:eastAsia="ko-KR"/>
        </w:rPr>
        <w:t xml:space="preserve"> stored in </w:t>
      </w:r>
      <w:r>
        <w:rPr>
          <w:lang w:eastAsia="ko-KR"/>
        </w:rPr>
        <w:t xml:space="preserve">a </w:t>
      </w:r>
      <w:r w:rsidRPr="009A0345">
        <w:rPr>
          <w:lang w:eastAsia="ko-KR"/>
        </w:rPr>
        <w:t>AAA Server</w:t>
      </w:r>
      <w:r>
        <w:rPr>
          <w:lang w:eastAsia="ko-KR"/>
        </w:rPr>
        <w:t xml:space="preserve"> possibly new authentication procedures and Non-Seamless WLAN Offload (NSWO) architecture need to be defined</w:t>
      </w:r>
      <w:r w:rsidRPr="009A0345">
        <w:rPr>
          <w:lang w:eastAsia="ko-KR"/>
        </w:rPr>
        <w:t>. After being authenticated the UE does not have access to 5GC via WLAN and it performs only Non-seamless WLAN offload traffic.</w:t>
      </w:r>
    </w:p>
    <w:p w14:paraId="0FBD455F" w14:textId="77777777" w:rsidR="00765CCF" w:rsidRDefault="00765CCF" w:rsidP="00765CCF">
      <w:pPr>
        <w:rPr>
          <w:lang w:eastAsia="ko-KR"/>
        </w:rPr>
      </w:pPr>
      <w:r>
        <w:rPr>
          <w:lang w:eastAsia="ko-KR"/>
        </w:rPr>
        <w:t>In summary this solution proposes the following enhancements:</w:t>
      </w:r>
    </w:p>
    <w:p w14:paraId="07A288D5" w14:textId="7A9AD8A3" w:rsidR="00765CCF" w:rsidRDefault="00765CCF" w:rsidP="00765CCF">
      <w:pPr>
        <w:pStyle w:val="B1"/>
        <w:rPr>
          <w:lang w:eastAsia="ko-KR"/>
        </w:rPr>
      </w:pPr>
      <w:r>
        <w:rPr>
          <w:lang w:eastAsia="ko-KR"/>
        </w:rPr>
        <w:t>(1)</w:t>
      </w:r>
      <w:r>
        <w:rPr>
          <w:lang w:eastAsia="ko-KR"/>
        </w:rPr>
        <w:tab/>
        <w:t>in the case of SNPN with non-3GPP credentials there has to be an association between the WiFi and cellular (non-3GPP) credentials that are stored in the cellular modem; and</w:t>
      </w:r>
    </w:p>
    <w:p w14:paraId="74464EA4" w14:textId="49AC3C6A" w:rsidR="00765CCF" w:rsidRDefault="00765CCF" w:rsidP="00765CCF">
      <w:pPr>
        <w:pStyle w:val="B1"/>
        <w:rPr>
          <w:lang w:eastAsia="ko-KR"/>
        </w:rPr>
      </w:pPr>
      <w:r>
        <w:rPr>
          <w:lang w:eastAsia="ko-KR"/>
        </w:rPr>
        <w:t>(2)</w:t>
      </w:r>
      <w:r>
        <w:rPr>
          <w:lang w:eastAsia="ko-KR"/>
        </w:rPr>
        <w:tab/>
        <w:t>WLANSPs support for SNPN ID, GIN to identify WLAN AN associated with the SNPN.</w:t>
      </w:r>
    </w:p>
    <w:p w14:paraId="70CF9AE7" w14:textId="6716E116" w:rsidR="00765CCF" w:rsidRDefault="00765CCF" w:rsidP="00765CCF">
      <w:pPr>
        <w:rPr>
          <w:lang w:eastAsia="ko-KR"/>
        </w:rPr>
      </w:pPr>
      <w:r>
        <w:rPr>
          <w:lang w:eastAsia="ko-KR"/>
        </w:rPr>
        <w:t>The details are described in the following clauses.</w:t>
      </w:r>
    </w:p>
    <w:p w14:paraId="4FD1EDF9" w14:textId="5A507835" w:rsidR="00B43F8F" w:rsidRPr="009A0345" w:rsidRDefault="00B43F8F" w:rsidP="00B43F8F">
      <w:pPr>
        <w:pStyle w:val="Heading3"/>
        <w:rPr>
          <w:lang w:eastAsia="ko-KR"/>
        </w:rPr>
      </w:pPr>
      <w:bookmarkStart w:id="285" w:name="_Toc104889564"/>
      <w:r w:rsidRPr="009A0345">
        <w:rPr>
          <w:lang w:eastAsia="ko-KR"/>
        </w:rPr>
        <w:t>6.</w:t>
      </w:r>
      <w:r w:rsidR="00311A39">
        <w:rPr>
          <w:lang w:eastAsia="ko-KR"/>
        </w:rPr>
        <w:t>16</w:t>
      </w:r>
      <w:r w:rsidRPr="009A0345">
        <w:rPr>
          <w:lang w:eastAsia="ko-KR"/>
        </w:rPr>
        <w:t>.2</w:t>
      </w:r>
      <w:r w:rsidRPr="009A0345">
        <w:rPr>
          <w:lang w:eastAsia="ko-KR"/>
        </w:rPr>
        <w:tab/>
        <w:t>Functional Description</w:t>
      </w:r>
      <w:bookmarkEnd w:id="285"/>
    </w:p>
    <w:p w14:paraId="43A344A5" w14:textId="56CA4EC7" w:rsidR="00B43F8F" w:rsidRDefault="00B43F8F" w:rsidP="00B43F8F">
      <w:pPr>
        <w:rPr>
          <w:lang w:eastAsia="ko-KR"/>
        </w:rPr>
      </w:pPr>
      <w:r w:rsidRPr="009A0345">
        <w:rPr>
          <w:lang w:eastAsia="ko-KR"/>
        </w:rPr>
        <w:t>The solution</w:t>
      </w:r>
      <w:r>
        <w:rPr>
          <w:lang w:eastAsia="ko-KR"/>
        </w:rPr>
        <w:t xml:space="preserve"> focuses on the case that the</w:t>
      </w:r>
      <w:r w:rsidRPr="009A0345">
        <w:rPr>
          <w:lang w:eastAsia="ko-KR"/>
        </w:rPr>
        <w:t xml:space="preserve"> </w:t>
      </w:r>
      <w:r>
        <w:rPr>
          <w:lang w:eastAsia="ko-KR"/>
        </w:rPr>
        <w:t>credentials are</w:t>
      </w:r>
      <w:r w:rsidRPr="009A0345">
        <w:rPr>
          <w:lang w:eastAsia="ko-KR"/>
        </w:rPr>
        <w:t xml:space="preserve"> stored in </w:t>
      </w:r>
      <w:r>
        <w:rPr>
          <w:lang w:eastAsia="ko-KR"/>
        </w:rPr>
        <w:t xml:space="preserve">a AAA Server and </w:t>
      </w:r>
      <w:r w:rsidRPr="009A0345">
        <w:rPr>
          <w:lang w:eastAsia="ko-KR"/>
        </w:rPr>
        <w:t>has the following properties:</w:t>
      </w:r>
    </w:p>
    <w:p w14:paraId="3341190B" w14:textId="73F1297E" w:rsidR="00765CCF" w:rsidRDefault="00765CCF" w:rsidP="00765CCF">
      <w:pPr>
        <w:pStyle w:val="B1"/>
        <w:rPr>
          <w:lang w:eastAsia="ko-KR"/>
        </w:rPr>
      </w:pPr>
      <w:r>
        <w:rPr>
          <w:lang w:eastAsia="ko-KR"/>
        </w:rPr>
        <w:t>-</w:t>
      </w:r>
      <w:r>
        <w:rPr>
          <w:lang w:eastAsia="ko-KR"/>
        </w:rPr>
        <w:tab/>
        <w:t xml:space="preserve">The same AAA Server that is used for WLAN access authentication in a WLAN Access Network is also used for primary authentication in SNPN with NG-RAN by re-using the architecture defined for </w:t>
      </w:r>
      <w:r w:rsidR="00014CDA">
        <w:rPr>
          <w:lang w:eastAsia="ko-KR"/>
        </w:rPr>
        <w:t>"</w:t>
      </w:r>
      <w:r>
        <w:rPr>
          <w:lang w:eastAsia="ko-KR"/>
        </w:rPr>
        <w:t>Credentials Holder for primary authentication and authorization</w:t>
      </w:r>
      <w:r w:rsidR="00014CDA">
        <w:rPr>
          <w:lang w:eastAsia="ko-KR"/>
        </w:rPr>
        <w:t>"</w:t>
      </w:r>
      <w:r>
        <w:rPr>
          <w:lang w:eastAsia="ko-KR"/>
        </w:rPr>
        <w:t xml:space="preserve"> in clause 5.30.2.9.2 of </w:t>
      </w:r>
      <w:r w:rsidR="001375BE">
        <w:rPr>
          <w:lang w:eastAsia="ko-KR"/>
        </w:rPr>
        <w:t>TS 23.501 [</w:t>
      </w:r>
      <w:r>
        <w:rPr>
          <w:lang w:eastAsia="ko-KR"/>
        </w:rPr>
        <w:t>3].</w:t>
      </w:r>
    </w:p>
    <w:p w14:paraId="092A9AF2" w14:textId="77777777" w:rsidR="00765CCF" w:rsidRDefault="00765CCF" w:rsidP="00765CCF">
      <w:pPr>
        <w:pStyle w:val="B1"/>
        <w:rPr>
          <w:lang w:eastAsia="ko-KR"/>
        </w:rPr>
      </w:pPr>
      <w:r>
        <w:rPr>
          <w:lang w:eastAsia="ko-KR"/>
        </w:rPr>
        <w:t>-</w:t>
      </w:r>
      <w:r>
        <w:rPr>
          <w:lang w:eastAsia="ko-KR"/>
        </w:rPr>
        <w:tab/>
        <w:t>SWa interface that is based on Radius/Diameter is assumed between WLAN Access Network and AAA-S</w:t>
      </w:r>
    </w:p>
    <w:p w14:paraId="591AE2B0" w14:textId="77777777" w:rsidR="00765CCF" w:rsidRDefault="00765CCF" w:rsidP="00765CCF">
      <w:pPr>
        <w:pStyle w:val="B1"/>
        <w:rPr>
          <w:lang w:eastAsia="ko-KR"/>
        </w:rPr>
      </w:pPr>
      <w:r>
        <w:rPr>
          <w:lang w:eastAsia="ko-KR"/>
        </w:rPr>
        <w:t>-</w:t>
      </w:r>
      <w:r>
        <w:rPr>
          <w:lang w:eastAsia="ko-KR"/>
        </w:rPr>
        <w:tab/>
        <w:t>The UE uses the same permanent identity and credentials for primary authentication in SNPN and for WLAN access authentication in WLAN Access Network</w:t>
      </w:r>
    </w:p>
    <w:p w14:paraId="3C1A19D2" w14:textId="77777777" w:rsidR="00765CCF" w:rsidRDefault="00765CCF" w:rsidP="00765CCF">
      <w:pPr>
        <w:pStyle w:val="B1"/>
        <w:rPr>
          <w:lang w:eastAsia="ko-KR"/>
        </w:rPr>
      </w:pPr>
      <w:r>
        <w:rPr>
          <w:lang w:eastAsia="ko-KR"/>
        </w:rPr>
        <w:t>-</w:t>
      </w:r>
      <w:r>
        <w:rPr>
          <w:lang w:eastAsia="ko-KR"/>
        </w:rPr>
        <w:tab/>
        <w:t>For example the identity and credentials already used for WLAN access authentication are also used in SNPN as SUPI in NAI format.</w:t>
      </w:r>
    </w:p>
    <w:p w14:paraId="63214929" w14:textId="196BE54F" w:rsidR="00765CCF" w:rsidRDefault="00765CCF" w:rsidP="00765CCF">
      <w:pPr>
        <w:pStyle w:val="B1"/>
        <w:rPr>
          <w:lang w:eastAsia="ko-KR"/>
        </w:rPr>
      </w:pPr>
      <w:r>
        <w:rPr>
          <w:lang w:eastAsia="ko-KR"/>
        </w:rPr>
        <w:t>-</w:t>
      </w:r>
      <w:r>
        <w:rPr>
          <w:lang w:eastAsia="ko-KR"/>
        </w:rPr>
        <w:tab/>
        <w:t xml:space="preserve">WLAN network selection can be based on enhanced WLAN Selection Policy (WLANSP) rules from ANSDP used for Non-Seamless WiFi Offload i.e. as defined in clause 4.8.2.1.6 of </w:t>
      </w:r>
      <w:r w:rsidR="001375BE">
        <w:rPr>
          <w:lang w:eastAsia="ko-KR"/>
        </w:rPr>
        <w:t>TS 23.402 [</w:t>
      </w:r>
      <w:r>
        <w:rPr>
          <w:lang w:eastAsia="ko-KR"/>
        </w:rPr>
        <w:t>9] or local configuration in the UE.</w:t>
      </w:r>
    </w:p>
    <w:p w14:paraId="24FDD01D" w14:textId="584292FE" w:rsidR="00765CCF" w:rsidRDefault="00765CCF" w:rsidP="00765CCF">
      <w:pPr>
        <w:pStyle w:val="NO"/>
        <w:rPr>
          <w:lang w:eastAsia="ko-KR"/>
        </w:rPr>
      </w:pPr>
      <w:r>
        <w:rPr>
          <w:lang w:eastAsia="ko-KR"/>
        </w:rPr>
        <w:lastRenderedPageBreak/>
        <w:t>NOTE:</w:t>
      </w:r>
      <w:r>
        <w:rPr>
          <w:lang w:eastAsia="ko-KR"/>
        </w:rPr>
        <w:tab/>
        <w:t>The WLANSP rules in Rel-17 are only supported for PLMNs.</w:t>
      </w:r>
    </w:p>
    <w:p w14:paraId="01347664" w14:textId="0F9A06A8" w:rsidR="00765CCF" w:rsidRDefault="00765CCF" w:rsidP="00765CCF">
      <w:pPr>
        <w:pStyle w:val="B1"/>
        <w:rPr>
          <w:lang w:eastAsia="ko-KR"/>
        </w:rPr>
      </w:pPr>
      <w:r>
        <w:rPr>
          <w:lang w:eastAsia="ko-KR"/>
        </w:rPr>
        <w:t>-</w:t>
      </w:r>
      <w:r w:rsidR="006F7FAE">
        <w:rPr>
          <w:lang w:eastAsia="ko-KR"/>
        </w:rPr>
        <w:tab/>
      </w:r>
      <w:r>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Default="00765CCF" w:rsidP="00765CCF">
      <w:pPr>
        <w:pStyle w:val="B1"/>
        <w:rPr>
          <w:lang w:eastAsia="ko-KR"/>
        </w:rPr>
      </w:pPr>
      <w:r>
        <w:rPr>
          <w:lang w:eastAsia="ko-KR"/>
        </w:rPr>
        <w:t>-</w:t>
      </w:r>
      <w:r>
        <w:rPr>
          <w:lang w:eastAsia="ko-KR"/>
        </w:rPr>
        <w:tab/>
        <w:t>The WLAN Access Network and the SNPN provide access to the same Data Network e.g. internet or enterprise network</w:t>
      </w:r>
    </w:p>
    <w:p w14:paraId="2F64FE57" w14:textId="77777777" w:rsidR="00765CCF" w:rsidRDefault="00765CCF" w:rsidP="00765CCF">
      <w:pPr>
        <w:pStyle w:val="B1"/>
        <w:rPr>
          <w:lang w:eastAsia="ko-KR"/>
        </w:rPr>
      </w:pPr>
      <w:r>
        <w:rPr>
          <w:lang w:eastAsia="ko-KR"/>
        </w:rPr>
        <w:t>-</w:t>
      </w:r>
      <w:r>
        <w:rPr>
          <w:lang w:eastAsia="ko-KR"/>
        </w:rPr>
        <w:tab/>
        <w:t>Optionally assignment of IP addresses in the WLAN Access Network and in the SNPN can happen from same IP address pool, if needed, based on local policy.</w:t>
      </w:r>
    </w:p>
    <w:p w14:paraId="1B380AC5" w14:textId="77777777" w:rsidR="00B43F8F" w:rsidRPr="009A0345" w:rsidRDefault="00B43F8F" w:rsidP="00B43F8F">
      <w:pPr>
        <w:rPr>
          <w:lang w:eastAsia="ko-KR"/>
        </w:rPr>
      </w:pPr>
      <w:r w:rsidRPr="009A0345">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9A0345" w:rsidRDefault="00765CCF" w:rsidP="00765CCF">
      <w:pPr>
        <w:pStyle w:val="TH"/>
      </w:pPr>
      <w:r w:rsidRPr="009A0345">
        <w:object w:dxaOrig="9877" w:dyaOrig="6409" w14:anchorId="1878F9B7">
          <v:shape id="_x0000_i1044" type="#_x0000_t75" style="width:480.2pt;height:319.95pt" o:ole="">
            <v:imagedata r:id="rId54" o:title=""/>
          </v:shape>
          <o:OLEObject Type="Embed" ProgID="Visio.Drawing.15" ShapeID="_x0000_i1044" DrawAspect="Content" ObjectID="_1715503547" r:id="rId55"/>
        </w:object>
      </w:r>
    </w:p>
    <w:p w14:paraId="3AF12730" w14:textId="09DF50B5" w:rsidR="00B43F8F" w:rsidRPr="009A0345" w:rsidRDefault="00B43F8F" w:rsidP="00B43F8F">
      <w:pPr>
        <w:pStyle w:val="TF"/>
      </w:pPr>
      <w:r w:rsidRPr="009A0345">
        <w:t>Figure 6.</w:t>
      </w:r>
      <w:r w:rsidR="00311A39">
        <w:t>16</w:t>
      </w:r>
      <w:r w:rsidRPr="009A0345">
        <w:t>.2-1: Access to SNPN with NG-RAN and to WLAN Access Network using the same credentials</w:t>
      </w:r>
    </w:p>
    <w:p w14:paraId="539A452E" w14:textId="08E29B6A" w:rsidR="00B43F8F" w:rsidRDefault="00B43F8F" w:rsidP="00B43F8F">
      <w:pPr>
        <w:pStyle w:val="Heading3"/>
      </w:pPr>
      <w:bookmarkStart w:id="286" w:name="_Toc104889565"/>
      <w:r w:rsidRPr="009A0345">
        <w:t>6.</w:t>
      </w:r>
      <w:r w:rsidR="008E3B70">
        <w:t>16</w:t>
      </w:r>
      <w:r w:rsidRPr="009A0345">
        <w:t>.3</w:t>
      </w:r>
      <w:r w:rsidRPr="009A0345">
        <w:tab/>
        <w:t>Procedures</w:t>
      </w:r>
      <w:bookmarkEnd w:id="286"/>
    </w:p>
    <w:p w14:paraId="67A0D735" w14:textId="050EADAA" w:rsidR="00B43F8F" w:rsidRDefault="00B43F8F" w:rsidP="006F7FAE">
      <w:pPr>
        <w:pStyle w:val="Heading4"/>
      </w:pPr>
      <w:bookmarkStart w:id="287" w:name="_Toc104889566"/>
      <w:r w:rsidRPr="009A0345">
        <w:t>6.</w:t>
      </w:r>
      <w:r w:rsidR="008E3B70">
        <w:t>16</w:t>
      </w:r>
      <w:r w:rsidRPr="009A0345">
        <w:t>.3</w:t>
      </w:r>
      <w:r>
        <w:t>.1</w:t>
      </w:r>
      <w:r w:rsidRPr="009A0345">
        <w:tab/>
      </w:r>
      <w:r>
        <w:t>WLAN Authentication with AAA Server</w:t>
      </w:r>
      <w:bookmarkEnd w:id="287"/>
    </w:p>
    <w:p w14:paraId="0EFB8C4E" w14:textId="77777777" w:rsidR="00311A39" w:rsidRPr="001F5629" w:rsidRDefault="00311A39" w:rsidP="00311A39">
      <w:r w:rsidRPr="00180B2A">
        <w:t>The figure 6.</w:t>
      </w:r>
      <w:r>
        <w:t>16</w:t>
      </w:r>
      <w:r w:rsidRPr="00180B2A">
        <w:t>.3-1 describes the WLAN authentication using a AAA Server.</w:t>
      </w:r>
    </w:p>
    <w:p w14:paraId="0DF78A8E" w14:textId="77777777" w:rsidR="00B43F8F" w:rsidRPr="009A0345" w:rsidRDefault="00B43F8F" w:rsidP="00206CCD">
      <w:pPr>
        <w:pStyle w:val="TH"/>
      </w:pPr>
      <w:r w:rsidRPr="009A0345">
        <w:object w:dxaOrig="9271" w:dyaOrig="6855" w14:anchorId="7410A7D6">
          <v:shape id="_x0000_i1045" type="#_x0000_t75" style="width:463.3pt;height:343.7pt" o:ole="">
            <v:imagedata r:id="rId56" o:title=""/>
          </v:shape>
          <o:OLEObject Type="Embed" ProgID="Visio.Drawing.15" ShapeID="_x0000_i1045" DrawAspect="Content" ObjectID="_1715503548" r:id="rId57"/>
        </w:object>
      </w:r>
    </w:p>
    <w:p w14:paraId="6C8B3004" w14:textId="69387678" w:rsidR="00B43F8F" w:rsidRPr="009A0345" w:rsidRDefault="00B43F8F" w:rsidP="00B43F8F">
      <w:pPr>
        <w:pStyle w:val="TF"/>
      </w:pPr>
      <w:r w:rsidRPr="009A0345">
        <w:t>Figure 6.</w:t>
      </w:r>
      <w:r w:rsidR="008E3B70">
        <w:t>16</w:t>
      </w:r>
      <w:r w:rsidRPr="009A0345">
        <w:t xml:space="preserve">.3-1: WLAN authentication sharing </w:t>
      </w:r>
      <w:r>
        <w:t>with</w:t>
      </w:r>
      <w:r w:rsidRPr="009A0345">
        <w:t xml:space="preserve"> AAA </w:t>
      </w:r>
      <w:r>
        <w:t>S</w:t>
      </w:r>
      <w:r w:rsidRPr="009A0345">
        <w:t>erver</w:t>
      </w:r>
      <w:r>
        <w:t xml:space="preserve"> as in </w:t>
      </w:r>
      <w:r w:rsidRPr="009A0345">
        <w:t>Figure 6.</w:t>
      </w:r>
      <w:r w:rsidR="00F567F2">
        <w:t>16</w:t>
      </w:r>
      <w:r w:rsidRPr="009A0345">
        <w:t>.2-1</w:t>
      </w:r>
    </w:p>
    <w:p w14:paraId="32BDFFC4" w14:textId="03856D58" w:rsidR="00B43F8F" w:rsidRPr="009A0345" w:rsidRDefault="00B43F8F" w:rsidP="00B43F8F">
      <w:pPr>
        <w:pStyle w:val="B1"/>
      </w:pPr>
      <w:r w:rsidRPr="009A0345">
        <w:t>0)</w:t>
      </w:r>
      <w:r w:rsidRPr="009A0345">
        <w:tab/>
        <w:t xml:space="preserve">If the SNPN supports the architecture </w:t>
      </w:r>
      <w:r w:rsidRPr="00042F92">
        <w:t xml:space="preserve">as in </w:t>
      </w:r>
      <w:r w:rsidRPr="009A0345">
        <w:t>Figure 6.</w:t>
      </w:r>
      <w:r w:rsidR="00F567F2">
        <w:t>16</w:t>
      </w:r>
      <w:r w:rsidRPr="009A0345">
        <w:t>.2-1</w:t>
      </w:r>
      <w:r>
        <w:t xml:space="preserve"> </w:t>
      </w:r>
      <w:r w:rsidRPr="009A0345">
        <w:t xml:space="preserve">and wants the UE to use the same credentials for access to a WLAN Access Network and to this SNPN, then the SNPN configures </w:t>
      </w:r>
      <w:r w:rsidRPr="009A0345">
        <w:rPr>
          <w:lang w:val="en-US"/>
        </w:rPr>
        <w:t xml:space="preserve">in </w:t>
      </w:r>
      <w:r w:rsidRPr="009A0345">
        <w:t>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9A0345">
        <w:t xml:space="preserve"> clause</w:t>
      </w:r>
      <w:r w:rsidR="00765CCF">
        <w:t> </w:t>
      </w:r>
      <w:r w:rsidR="00765CCF" w:rsidRPr="009A0345">
        <w:t>4.8.2.1.6</w:t>
      </w:r>
      <w:r w:rsidRPr="009A0345">
        <w:t xml:space="preserve"> </w:t>
      </w:r>
      <w:r w:rsidR="00765CCF">
        <w:t xml:space="preserve">of </w:t>
      </w:r>
      <w:r w:rsidR="001375BE" w:rsidRPr="009A0345">
        <w:t>TS</w:t>
      </w:r>
      <w:r w:rsidR="001375BE">
        <w:t> </w:t>
      </w:r>
      <w:r w:rsidR="001375BE" w:rsidRPr="009A0345">
        <w:t>23.402</w:t>
      </w:r>
      <w:r w:rsidR="001375BE">
        <w:t> [</w:t>
      </w:r>
      <w:r w:rsidR="00311A39">
        <w:t>9</w:t>
      </w:r>
      <w:r>
        <w:t>]</w:t>
      </w:r>
      <w:r w:rsidRPr="009A0345">
        <w:t>.</w:t>
      </w:r>
    </w:p>
    <w:p w14:paraId="3E09D4D9" w14:textId="02B3AAA5" w:rsidR="00B43F8F" w:rsidRDefault="00B43F8F" w:rsidP="00B43F8F">
      <w:pPr>
        <w:pStyle w:val="B1"/>
      </w:pPr>
      <w:r w:rsidRPr="009A0345">
        <w:tab/>
        <w:t xml:space="preserve">The SNPN can configure the UE to use a specific identity (SUCI) and credentials for specific WLAN networks, e.g. by associating the conditions from WLANSP rules </w:t>
      </w:r>
      <w:r w:rsidRPr="009A0345">
        <w:rPr>
          <w:lang w:eastAsia="ko-KR"/>
        </w:rPr>
        <w:t xml:space="preserve">that in </w:t>
      </w:r>
      <w:r w:rsidR="00765CCF">
        <w:rPr>
          <w:lang w:eastAsia="ko-KR"/>
        </w:rPr>
        <w:t>Rel-</w:t>
      </w:r>
      <w:r w:rsidRPr="009A0345">
        <w:rPr>
          <w:lang w:eastAsia="ko-KR"/>
        </w:rPr>
        <w:t>17 are only supported for PLMNs</w:t>
      </w:r>
      <w:r w:rsidRPr="009A0345">
        <w:t xml:space="preserve"> with a specific identity (SUCI) and credentials to be used for the specific WLAN network e.g. based on the PreferredSSIDList or the HomeNetwork attribute containing the SNPN-id.</w:t>
      </w:r>
    </w:p>
    <w:p w14:paraId="1A377016" w14:textId="5D522F53" w:rsidR="00B43F8F" w:rsidRPr="009A0345" w:rsidRDefault="00B43F8F" w:rsidP="00B43F8F">
      <w:r>
        <w:t>Steps 1-8 are out of scope of SA2 and are shown for information:</w:t>
      </w:r>
    </w:p>
    <w:p w14:paraId="5BD3BB01" w14:textId="1F743A13" w:rsidR="00B43F8F" w:rsidRPr="009A0345" w:rsidRDefault="00B43F8F" w:rsidP="00B43F8F">
      <w:pPr>
        <w:pStyle w:val="B1"/>
      </w:pPr>
      <w:r w:rsidRPr="009A0345">
        <w:t>1.</w:t>
      </w:r>
      <w:r w:rsidRPr="009A0345">
        <w:tab/>
        <w:t>A connection is established between the UE and the WLAN AP, using a specific procedure based on IEEE 802.11.</w:t>
      </w:r>
    </w:p>
    <w:p w14:paraId="64BA0C59" w14:textId="77777777" w:rsidR="00B43F8F" w:rsidRPr="009A0345" w:rsidRDefault="00B43F8F" w:rsidP="00B43F8F">
      <w:pPr>
        <w:pStyle w:val="B1"/>
      </w:pPr>
      <w:r w:rsidRPr="009A0345">
        <w:t>2.</w:t>
      </w:r>
      <w:r w:rsidRPr="009A0345">
        <w:tab/>
        <w:t xml:space="preserve">The </w:t>
      </w:r>
      <w:r w:rsidRPr="009A0345">
        <w:rPr>
          <w:lang w:eastAsia="zh-CN"/>
        </w:rPr>
        <w:t xml:space="preserve">WLAN AP </w:t>
      </w:r>
      <w:r w:rsidRPr="009A0345">
        <w:t>sends an EAP Identity Request to the UE.</w:t>
      </w:r>
    </w:p>
    <w:p w14:paraId="50789D41" w14:textId="0A98A2A4" w:rsidR="00B43F8F" w:rsidRPr="009A0345" w:rsidRDefault="00B43F8F" w:rsidP="00B43F8F">
      <w:pPr>
        <w:pStyle w:val="B1"/>
      </w:pPr>
      <w:r w:rsidRPr="009A0345">
        <w:t>3.</w:t>
      </w:r>
      <w:r w:rsidRPr="009A0345">
        <w:tab/>
        <w:t>The UE always send</w:t>
      </w:r>
      <w:r w:rsidRPr="009A0345">
        <w:rPr>
          <w:lang w:val="en-US"/>
        </w:rPr>
        <w:t>s</w:t>
      </w:r>
      <w:r w:rsidRPr="009A0345">
        <w:t xml:space="preserve"> the SUCI in NAI format.</w:t>
      </w:r>
    </w:p>
    <w:p w14:paraId="3E35A82C" w14:textId="77777777" w:rsidR="00B43F8F" w:rsidRPr="009A0345" w:rsidRDefault="00B43F8F" w:rsidP="00B43F8F">
      <w:pPr>
        <w:pStyle w:val="B1"/>
      </w:pPr>
      <w:r w:rsidRPr="009A0345">
        <w:t>4.</w:t>
      </w:r>
      <w:r w:rsidRPr="009A0345">
        <w:tab/>
        <w:t>The WLAN AP sends a SWa protocol message (could be over RADIUS or Diameter interface) with EAP identity response, NAI containing the SUCI to AAA Proxy.</w:t>
      </w:r>
    </w:p>
    <w:p w14:paraId="2B81667E" w14:textId="468F702C" w:rsidR="00B43F8F" w:rsidRPr="009A0345" w:rsidRDefault="00B43F8F" w:rsidP="00B43F8F">
      <w:pPr>
        <w:pStyle w:val="B1"/>
      </w:pPr>
      <w:r w:rsidRPr="009A0345">
        <w:t>5.</w:t>
      </w:r>
      <w:r w:rsidRPr="009A0345">
        <w:tab/>
        <w:t>If AAA Proxy is used it forwards the SWa message to AAA Server based on the NAI of the SUCI.</w:t>
      </w:r>
    </w:p>
    <w:p w14:paraId="1E45C6B1" w14:textId="13DB7B5B" w:rsidR="00B43F8F" w:rsidRPr="009A0345" w:rsidRDefault="00B43F8F" w:rsidP="00B43F8F">
      <w:pPr>
        <w:pStyle w:val="B1"/>
        <w:rPr>
          <w:lang w:eastAsia="ko-KR"/>
        </w:rPr>
      </w:pPr>
      <w:r w:rsidRPr="009A0345">
        <w:t>6.</w:t>
      </w:r>
      <w:r w:rsidRPr="009A0345">
        <w:tab/>
        <w:t xml:space="preserve">EAP authentication is performed. </w:t>
      </w:r>
      <w:r w:rsidRPr="009A0345">
        <w:rPr>
          <w:lang w:eastAsia="ko-KR"/>
        </w:rPr>
        <w:t>Any EAP method can be used for WLAN authentication between the UE and the AAA Server.</w:t>
      </w:r>
    </w:p>
    <w:p w14:paraId="75E442BF" w14:textId="6CEA56B2" w:rsidR="00B43F8F" w:rsidRDefault="00B43F8F" w:rsidP="00B43F8F">
      <w:pPr>
        <w:pStyle w:val="B1"/>
      </w:pPr>
      <w:r w:rsidRPr="009A0345">
        <w:lastRenderedPageBreak/>
        <w:t>7, 8.</w:t>
      </w:r>
      <w:r w:rsidRPr="009A0345">
        <w:tab/>
        <w:t>AAA Server performs successful authentication. When AAA Proxy is used sends a SWa protocol message with EAP-success and possibly other security parameters to WLAN. EAP-success message is forwarded from WLAN AP to the UE.</w:t>
      </w:r>
    </w:p>
    <w:p w14:paraId="50E1A068" w14:textId="73AB0A48" w:rsidR="00B43F8F" w:rsidRPr="00FC10E8" w:rsidRDefault="00B43F8F" w:rsidP="00B43F8F">
      <w:pPr>
        <w:pStyle w:val="EditorsNote"/>
      </w:pPr>
      <w:r>
        <w:t>Editor</w:t>
      </w:r>
      <w:r w:rsidR="00014CDA">
        <w:t>'</w:t>
      </w:r>
      <w:r>
        <w:t xml:space="preserve">s </w:t>
      </w:r>
      <w:r w:rsidR="00765CCF">
        <w:t>note</w:t>
      </w:r>
      <w:r>
        <w:t>:</w:t>
      </w:r>
      <w:r w:rsidR="00765CCF">
        <w:tab/>
      </w:r>
      <w:r>
        <w:rPr>
          <w:lang w:eastAsia="ko-KR"/>
        </w:rPr>
        <w:t>New authentication procedures and Non-Seamless WLAN Offload (NSWO) architecture need to be defined. Security aspects are in SA</w:t>
      </w:r>
      <w:r w:rsidR="00765CCF">
        <w:rPr>
          <w:lang w:eastAsia="ko-KR"/>
        </w:rPr>
        <w:t> WG</w:t>
      </w:r>
      <w:r>
        <w:rPr>
          <w:lang w:eastAsia="ko-KR"/>
        </w:rPr>
        <w:t>3 scope.</w:t>
      </w:r>
    </w:p>
    <w:p w14:paraId="7AD39BE8" w14:textId="10FEF5A5" w:rsidR="00B43F8F" w:rsidRDefault="00B43F8F" w:rsidP="006F7FAE">
      <w:pPr>
        <w:pStyle w:val="Heading4"/>
      </w:pPr>
      <w:bookmarkStart w:id="288" w:name="_Toc104889567"/>
      <w:r w:rsidRPr="009A0345">
        <w:t>6.</w:t>
      </w:r>
      <w:r w:rsidR="008E3B70">
        <w:t>16</w:t>
      </w:r>
      <w:r w:rsidRPr="009A0345">
        <w:t>.3</w:t>
      </w:r>
      <w:r>
        <w:t>.2</w:t>
      </w:r>
      <w:r w:rsidRPr="009A0345">
        <w:tab/>
      </w:r>
      <w:r>
        <w:t>User plane aspects</w:t>
      </w:r>
      <w:bookmarkEnd w:id="288"/>
    </w:p>
    <w:p w14:paraId="2311033A" w14:textId="50D4A816" w:rsidR="00B43F8F" w:rsidRPr="001871C5" w:rsidRDefault="00B43F8F" w:rsidP="00B43F8F">
      <w:pPr>
        <w:rPr>
          <w:lang w:val="en-US"/>
        </w:rPr>
      </w:pPr>
      <w:r>
        <w:t>The</w:t>
      </w:r>
      <w:r w:rsidRPr="00FC10E8">
        <w:t xml:space="preserve"> UE needs to acquire a local IP address on WLAN access</w:t>
      </w:r>
      <w:r>
        <w:t xml:space="preserve"> that may optionally be</w:t>
      </w:r>
      <w:r w:rsidRPr="001871C5">
        <w:t xml:space="preserve"> from same IP address pool, if needed, based on local policy.</w:t>
      </w:r>
    </w:p>
    <w:p w14:paraId="5EB589EE" w14:textId="509D012C" w:rsidR="00B43F8F" w:rsidRDefault="00B43F8F" w:rsidP="00B43F8F">
      <w:r>
        <w:t xml:space="preserve">Following same principles as in </w:t>
      </w:r>
      <w:r w:rsidR="001375BE">
        <w:t>TS 23.501 [</w:t>
      </w:r>
      <w:r>
        <w:t xml:space="preserve">3] for </w:t>
      </w:r>
      <w:r w:rsidRPr="00FC10E8">
        <w:t>UE supporting non-seamless WLAN offload</w:t>
      </w:r>
      <w:r>
        <w:t>,</w:t>
      </w:r>
      <w:r w:rsidRPr="00FC10E8">
        <w:t xml:space="preserve"> while connected to WLAN access</w:t>
      </w:r>
      <w:r>
        <w:t xml:space="preserve"> and registered in the SNPN via NG-RAN</w:t>
      </w:r>
      <w:r w:rsidRPr="00FC10E8">
        <w:t xml:space="preserve">, </w:t>
      </w:r>
      <w:r>
        <w:t xml:space="preserve">the UE can </w:t>
      </w:r>
      <w:r w:rsidRPr="00FC10E8">
        <w:t>route specific data flows via the WLAN access without traversing the 5GC</w:t>
      </w:r>
      <w:r>
        <w:t xml:space="preserve"> of SNPN</w:t>
      </w:r>
      <w:r w:rsidRPr="00FC10E8">
        <w:t xml:space="preserve">. The UE data flows are identified using URSP configuration for Non-Seamless Offload, or UE Local Configurations as defined in </w:t>
      </w:r>
      <w:r w:rsidR="001375BE" w:rsidRPr="00FC10E8">
        <w:t>TS</w:t>
      </w:r>
      <w:r w:rsidR="001375BE">
        <w:t> </w:t>
      </w:r>
      <w:r w:rsidR="001375BE" w:rsidRPr="00FC10E8">
        <w:t>23.503</w:t>
      </w:r>
      <w:r w:rsidR="001375BE">
        <w:t> </w:t>
      </w:r>
      <w:r w:rsidR="001375BE" w:rsidRPr="00FC10E8">
        <w:t>[</w:t>
      </w:r>
      <w:r>
        <w:t>5</w:t>
      </w:r>
      <w:r w:rsidRPr="00FC10E8">
        <w:t xml:space="preserve">]. For these data flows, the UE uses the local IP address allocated by the WLAN access network and no IP address preservation is provided between WLAN and </w:t>
      </w:r>
      <w:r>
        <w:t>SNPN</w:t>
      </w:r>
      <w:r w:rsidRPr="00FC10E8">
        <w:t>.</w:t>
      </w:r>
    </w:p>
    <w:p w14:paraId="757962B3" w14:textId="129A65E0" w:rsidR="00B43F8F" w:rsidRPr="009A0345" w:rsidRDefault="00B43F8F" w:rsidP="00B43F8F">
      <w:pPr>
        <w:pStyle w:val="Heading3"/>
      </w:pPr>
      <w:bookmarkStart w:id="289" w:name="_Toc104889568"/>
      <w:r w:rsidRPr="009A0345">
        <w:t>6.</w:t>
      </w:r>
      <w:r>
        <w:t>16</w:t>
      </w:r>
      <w:r w:rsidRPr="009A0345">
        <w:t>.4</w:t>
      </w:r>
      <w:r w:rsidRPr="009A0345">
        <w:tab/>
        <w:t>Impacts on services, entities, and interfaces</w:t>
      </w:r>
      <w:bookmarkEnd w:id="289"/>
    </w:p>
    <w:p w14:paraId="7D5FBC54" w14:textId="77777777" w:rsidR="006F7FAE" w:rsidRDefault="006F7FAE" w:rsidP="006F7FAE">
      <w:r>
        <w:t>UE:</w:t>
      </w:r>
    </w:p>
    <w:p w14:paraId="22A5B378" w14:textId="77777777" w:rsidR="006F7FAE" w:rsidRDefault="006F7FAE" w:rsidP="006F7FAE">
      <w:pPr>
        <w:pStyle w:val="B1"/>
      </w:pPr>
      <w:r>
        <w:t>-</w:t>
      </w:r>
      <w:r>
        <w:tab/>
        <w:t>uses the same permanent identity (SUCI) and credentials for primary authentication in SNPN and for WLAN access authentication in a WLAN Access Network.</w:t>
      </w:r>
    </w:p>
    <w:p w14:paraId="63E218DA" w14:textId="77777777" w:rsidR="006F7FAE" w:rsidRDefault="006F7FAE" w:rsidP="006F7FAE">
      <w:pPr>
        <w:pStyle w:val="B1"/>
      </w:pPr>
      <w:r>
        <w:t>-</w:t>
      </w:r>
      <w:r>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Default="006F7FAE" w:rsidP="006F7FAE">
      <w:pPr>
        <w:pStyle w:val="B1"/>
      </w:pPr>
      <w:r>
        <w:t>-</w:t>
      </w:r>
      <w:r>
        <w:tab/>
        <w:t>New authentication procedures and Non-Seamless WLAN Offload (NSWO) architecture need to be defined. Security aspects are in SA WG3 scope. WLAN AP (informative impact).</w:t>
      </w:r>
    </w:p>
    <w:p w14:paraId="26F0BF26" w14:textId="77777777" w:rsidR="006F7FAE" w:rsidRDefault="006F7FAE" w:rsidP="006F7FAE">
      <w:pPr>
        <w:pStyle w:val="B1"/>
      </w:pPr>
      <w:r>
        <w:t>-</w:t>
      </w:r>
      <w:r>
        <w:tab/>
        <w:t>Support compatible security mechanisms with 5GS.</w:t>
      </w:r>
    </w:p>
    <w:p w14:paraId="6ABD0DCB" w14:textId="77777777" w:rsidR="006F7FAE" w:rsidRDefault="006F7FAE" w:rsidP="006F7FAE">
      <w:pPr>
        <w:pStyle w:val="B1"/>
      </w:pPr>
      <w:r>
        <w:t>-</w:t>
      </w:r>
      <w:r>
        <w:tab/>
        <w:t>SWa interface that is based on Radius/Diameter is assumed between WLAN Access Network and AAA-S.</w:t>
      </w:r>
    </w:p>
    <w:p w14:paraId="7E015C8C" w14:textId="77777777" w:rsidR="006F7FAE" w:rsidRDefault="006F7FAE" w:rsidP="006F7FAE">
      <w:r>
        <w:t>No other impacts in the UE, NG-RAN, and 5GC are identified.</w:t>
      </w:r>
    </w:p>
    <w:p w14:paraId="1A4CB67B" w14:textId="17AA720E" w:rsidR="00CE64DE" w:rsidRPr="00A97959" w:rsidRDefault="00CE64DE" w:rsidP="00CE64DE">
      <w:pPr>
        <w:pStyle w:val="Heading2"/>
      </w:pPr>
      <w:bookmarkStart w:id="290" w:name="_Toc104889569"/>
      <w:r w:rsidRPr="00A97959">
        <w:t>6.</w:t>
      </w:r>
      <w:r>
        <w:t>17</w:t>
      </w:r>
      <w:r w:rsidRPr="00A97959">
        <w:tab/>
        <w:t>Solution #</w:t>
      </w:r>
      <w:r>
        <w:t>17</w:t>
      </w:r>
      <w:r w:rsidRPr="00A97959">
        <w:t xml:space="preserve">: </w:t>
      </w:r>
      <w:r w:rsidRPr="00DE6E3D">
        <w:t>UE Group specific NAS level congestion control</w:t>
      </w:r>
      <w:bookmarkEnd w:id="290"/>
    </w:p>
    <w:p w14:paraId="0C01501F" w14:textId="69CB99FE" w:rsidR="00CE64DE" w:rsidRPr="00E004CC" w:rsidRDefault="00CE64DE" w:rsidP="00CE64DE">
      <w:pPr>
        <w:pStyle w:val="Heading3"/>
      </w:pPr>
      <w:bookmarkStart w:id="291" w:name="_Toc43392637"/>
      <w:bookmarkStart w:id="292" w:name="_Toc43475433"/>
      <w:bookmarkStart w:id="293" w:name="_Toc50559044"/>
      <w:bookmarkStart w:id="294" w:name="_Toc54940399"/>
      <w:bookmarkStart w:id="295" w:name="_Toc54952114"/>
      <w:bookmarkStart w:id="296" w:name="_Toc57233562"/>
      <w:bookmarkStart w:id="297" w:name="_Toc68068874"/>
      <w:bookmarkStart w:id="298" w:name="_Toc104889570"/>
      <w:r w:rsidRPr="006413CC">
        <w:t>6.</w:t>
      </w:r>
      <w:r>
        <w:t>17</w:t>
      </w:r>
      <w:r w:rsidRPr="006413CC">
        <w:t>.1</w:t>
      </w:r>
      <w:r w:rsidRPr="00E004CC">
        <w:tab/>
      </w:r>
      <w:bookmarkEnd w:id="291"/>
      <w:bookmarkEnd w:id="292"/>
      <w:bookmarkEnd w:id="293"/>
      <w:bookmarkEnd w:id="294"/>
      <w:bookmarkEnd w:id="295"/>
      <w:bookmarkEnd w:id="296"/>
      <w:bookmarkEnd w:id="297"/>
      <w:r>
        <w:t>Introduction</w:t>
      </w:r>
      <w:bookmarkEnd w:id="298"/>
    </w:p>
    <w:p w14:paraId="296B7B06" w14:textId="3AF0576B" w:rsidR="00CE64DE" w:rsidRDefault="00CE64DE" w:rsidP="00CE64DE">
      <w:r>
        <w:t xml:space="preserve">One of the aspects of the Key Issue #6 is how to </w:t>
      </w:r>
      <w:r w:rsidRPr="009A7E7E">
        <w:t>mitigate user plane and control plane overload caused by a high number of UEs returning from a temporary local access of a hosting network to their home network in a very short period of time</w:t>
      </w:r>
      <w:r>
        <w:t>.</w:t>
      </w:r>
    </w:p>
    <w:p w14:paraId="1B5B4CC7" w14:textId="29C013F3" w:rsidR="00CE64DE" w:rsidRDefault="00CE64DE" w:rsidP="00CE64DE">
      <w:r>
        <w:t xml:space="preserve">This solution describes how the existing mechanisms defined </w:t>
      </w:r>
      <w:r w:rsidRPr="00AB504E">
        <w:t xml:space="preserve">in </w:t>
      </w:r>
      <w:r w:rsidR="00206CCD" w:rsidRPr="00AB504E">
        <w:t>clause</w:t>
      </w:r>
      <w:r w:rsidR="00206CCD">
        <w:t> </w:t>
      </w:r>
      <w:r w:rsidR="00206CCD" w:rsidRPr="00AB504E">
        <w:t>5</w:t>
      </w:r>
      <w:r w:rsidRPr="00AB504E">
        <w:t>.19</w:t>
      </w:r>
      <w:r>
        <w:t>.7.5</w:t>
      </w:r>
      <w:r w:rsidRPr="00AB504E">
        <w:t xml:space="preserve"> of </w:t>
      </w:r>
      <w:r w:rsidR="001375BE" w:rsidRPr="00AB504E">
        <w:t>TS</w:t>
      </w:r>
      <w:r w:rsidR="001375BE">
        <w:t> </w:t>
      </w:r>
      <w:r w:rsidR="001375BE" w:rsidRPr="00AB504E">
        <w:t>23.501</w:t>
      </w:r>
      <w:r w:rsidR="001375BE">
        <w:t> [</w:t>
      </w:r>
      <w:r w:rsidR="006F7FAE">
        <w:t>3]</w:t>
      </w:r>
      <w:r w:rsidRPr="00AB504E">
        <w:t xml:space="preserve"> can be enhanced to support NAS level congestion control </w:t>
      </w:r>
      <w:r>
        <w:t xml:space="preserve">for </w:t>
      </w:r>
      <w:r w:rsidRPr="00AB504E">
        <w:t xml:space="preserve">a specific group of UEs that </w:t>
      </w:r>
      <w:r>
        <w:t xml:space="preserve">has temporarily </w:t>
      </w:r>
      <w:r w:rsidRPr="00AB504E">
        <w:t>accessed to a local service(s</w:t>
      </w:r>
      <w:r>
        <w:t>) and has attempted to return their home network almost simultaneously.</w:t>
      </w:r>
    </w:p>
    <w:p w14:paraId="189D3F98" w14:textId="454C0917" w:rsidR="00CE64DE" w:rsidRDefault="00CE64DE" w:rsidP="00CE64DE">
      <w:pPr>
        <w:pStyle w:val="Heading3"/>
      </w:pPr>
      <w:bookmarkStart w:id="299" w:name="_Toc43392638"/>
      <w:bookmarkStart w:id="300" w:name="_Toc43475434"/>
      <w:bookmarkStart w:id="301" w:name="_Toc50559045"/>
      <w:bookmarkStart w:id="302" w:name="_Toc54940400"/>
      <w:bookmarkStart w:id="303" w:name="_Toc54952115"/>
      <w:bookmarkStart w:id="304" w:name="_Toc57233563"/>
      <w:bookmarkStart w:id="305" w:name="_Toc68068875"/>
      <w:bookmarkStart w:id="306" w:name="_Toc104889571"/>
      <w:r w:rsidRPr="006413CC">
        <w:t>6.</w:t>
      </w:r>
      <w:r>
        <w:t>17</w:t>
      </w:r>
      <w:r w:rsidRPr="006413CC">
        <w:t>.2</w:t>
      </w:r>
      <w:r w:rsidRPr="00E004CC">
        <w:tab/>
        <w:t>Functional Description</w:t>
      </w:r>
      <w:bookmarkEnd w:id="299"/>
      <w:bookmarkEnd w:id="300"/>
      <w:bookmarkEnd w:id="301"/>
      <w:bookmarkEnd w:id="302"/>
      <w:bookmarkEnd w:id="303"/>
      <w:bookmarkEnd w:id="304"/>
      <w:bookmarkEnd w:id="305"/>
      <w:bookmarkEnd w:id="306"/>
    </w:p>
    <w:p w14:paraId="639D60C4" w14:textId="73569DFC" w:rsidR="00CE64DE" w:rsidRDefault="00CE64DE" w:rsidP="00CE64DE">
      <w:r>
        <w:t xml:space="preserve">The proposed solution focuses on using group specific NAS level congestion control mechanism to mitigate user plane and control plane overload caused by a higher number of UEs returning from a hosting network to their home network </w:t>
      </w:r>
      <w:r w:rsidRPr="00EF4282">
        <w:t>in a very short period of time</w:t>
      </w:r>
      <w:r>
        <w:t>.</w:t>
      </w:r>
    </w:p>
    <w:p w14:paraId="27962209" w14:textId="5D2339E0" w:rsidR="00CE64DE" w:rsidRDefault="00CE64DE" w:rsidP="00CE64DE">
      <w:r w:rsidRPr="009C3039">
        <w:lastRenderedPageBreak/>
        <w:t>Group specific NAS level congestion control is performed at the 5GC only, and it is transparent to UE. The AMF or SMF or both may apply NAS level congestion control for a UE associated to an Internal-Group Identifier</w:t>
      </w:r>
      <w:r>
        <w:t xml:space="preserve"> described in </w:t>
      </w:r>
      <w:r w:rsidR="00206CCD">
        <w:t>clause 5</w:t>
      </w:r>
      <w:r>
        <w:t xml:space="preserve">.9.7 of </w:t>
      </w:r>
      <w:r w:rsidR="001375BE">
        <w:t>TS 23.501 [</w:t>
      </w:r>
      <w:r w:rsidR="006F7FAE">
        <w:t>3]</w:t>
      </w:r>
      <w:r>
        <w:t>.</w:t>
      </w:r>
    </w:p>
    <w:p w14:paraId="45A47D26" w14:textId="78FF12DF" w:rsidR="00CE64DE" w:rsidRDefault="00CE64DE" w:rsidP="00CE64DE">
      <w:r>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t xml:space="preserve"> </w:t>
      </w:r>
      <w:r w:rsidR="001B5A75" w:rsidRPr="00B55BD3">
        <w:t xml:space="preserve">In case the UE </w:t>
      </w:r>
      <w:r w:rsidR="001B5A75" w:rsidRPr="008C1954">
        <w:t>did not return back to the home network after accessing the localized service(s) or the UE</w:t>
      </w:r>
      <w:r w:rsidR="001B5A75" w:rsidRPr="00B55BD3">
        <w:t xml:space="preserve"> is switched off before moving back to the home network, the home network removes the UE from the group </w:t>
      </w:r>
      <w:r w:rsidR="00E86A1D" w:rsidRPr="008C1954">
        <w:t>sometime</w:t>
      </w:r>
      <w:r w:rsidR="001B5A75" w:rsidRPr="00B55BD3">
        <w:t xml:space="preserve"> after the duration of the localized service(s) that UE has accessed. </w:t>
      </w:r>
      <w:r w:rsidR="001B5A75" w:rsidRPr="008C1954">
        <w:t>This additional time to the localized service duration can be implementation specific.</w:t>
      </w:r>
      <w:r w:rsidR="001B5A75" w:rsidRPr="00B55BD3">
        <w:t xml:space="preserve"> </w:t>
      </w:r>
      <w:r w:rsidR="001B5A75" w:rsidRPr="008C1954">
        <w:t>If the UE has accessed more than one localized service, the longest localized service duration will be considered.</w:t>
      </w:r>
    </w:p>
    <w:p w14:paraId="1382E926" w14:textId="14373FE4" w:rsidR="00CE64DE" w:rsidRDefault="00CE64DE" w:rsidP="00CE64DE">
      <w:pPr>
        <w:pStyle w:val="Heading3"/>
      </w:pPr>
      <w:bookmarkStart w:id="307" w:name="_Toc23326576"/>
      <w:bookmarkStart w:id="308" w:name="_Toc31114324"/>
      <w:bookmarkStart w:id="309" w:name="_Toc43392603"/>
      <w:bookmarkStart w:id="310" w:name="_Toc43475399"/>
      <w:bookmarkStart w:id="311" w:name="_Toc50559010"/>
      <w:bookmarkStart w:id="312" w:name="_Toc54940365"/>
      <w:bookmarkStart w:id="313" w:name="_Toc54952080"/>
      <w:bookmarkStart w:id="314" w:name="_Toc57233528"/>
      <w:bookmarkStart w:id="315" w:name="_Toc68068840"/>
      <w:bookmarkStart w:id="316" w:name="_Toc104889572"/>
      <w:r w:rsidRPr="006413CC">
        <w:t>6.</w:t>
      </w:r>
      <w:r>
        <w:t>17</w:t>
      </w:r>
      <w:r w:rsidRPr="006413CC">
        <w:t>.3</w:t>
      </w:r>
      <w:r w:rsidRPr="00E004CC">
        <w:tab/>
        <w:t>Procedures</w:t>
      </w:r>
      <w:bookmarkEnd w:id="307"/>
      <w:bookmarkEnd w:id="308"/>
      <w:bookmarkEnd w:id="309"/>
      <w:bookmarkEnd w:id="310"/>
      <w:bookmarkEnd w:id="311"/>
      <w:bookmarkEnd w:id="312"/>
      <w:bookmarkEnd w:id="313"/>
      <w:bookmarkEnd w:id="314"/>
      <w:bookmarkEnd w:id="315"/>
      <w:bookmarkEnd w:id="316"/>
    </w:p>
    <w:p w14:paraId="203721F6" w14:textId="77777777" w:rsidR="00CE64DE" w:rsidRDefault="00CE64DE" w:rsidP="00CE64DE">
      <w:bookmarkStart w:id="317" w:name="_Toc23326577"/>
      <w:bookmarkStart w:id="318" w:name="_Toc31114325"/>
      <w:bookmarkStart w:id="319" w:name="_Toc43392604"/>
      <w:bookmarkStart w:id="320" w:name="_Toc43475400"/>
      <w:bookmarkStart w:id="321" w:name="_Toc50559011"/>
      <w:bookmarkStart w:id="322" w:name="_Toc54940366"/>
      <w:bookmarkStart w:id="323" w:name="_Toc54952081"/>
      <w:bookmarkStart w:id="324" w:name="_Toc57233529"/>
      <w:bookmarkStart w:id="325" w:name="_Toc68068841"/>
      <w:r>
        <w:t>The home network (HPLMN) and/or local hosting network (LHN) may group the UEs based on the information:</w:t>
      </w:r>
    </w:p>
    <w:p w14:paraId="7E1E94F5" w14:textId="2AE8A3DD" w:rsidR="00CE64DE" w:rsidRDefault="00CE64DE" w:rsidP="00CE64DE">
      <w:pPr>
        <w:pStyle w:val="B1"/>
      </w:pPr>
      <w:r>
        <w:t>-</w:t>
      </w:r>
      <w:r>
        <w:tab/>
        <w:t xml:space="preserve">when the UE-initiated de-registration request message sent from UE to its HPLMN in order to access to local services provided by a LHN, UE indicates in the de-registration message </w:t>
      </w:r>
      <w:r>
        <w:rPr>
          <w:noProof/>
        </w:rPr>
        <w:t>(i.e</w:t>
      </w:r>
      <w:r w:rsidR="00B12640">
        <w:rPr>
          <w:noProof/>
        </w:rPr>
        <w:t>.</w:t>
      </w:r>
      <w:r>
        <w:rPr>
          <w:noProof/>
        </w:rPr>
        <w:t xml:space="preserve"> </w:t>
      </w:r>
      <w:r w:rsidR="00014CDA">
        <w:rPr>
          <w:noProof/>
        </w:rPr>
        <w:t>"</w:t>
      </w:r>
      <w:r w:rsidRPr="0055463C">
        <w:rPr>
          <w:noProof/>
        </w:rPr>
        <w:t>hosting network access</w:t>
      </w:r>
      <w:r w:rsidR="00014CDA">
        <w:rPr>
          <w:noProof/>
        </w:rPr>
        <w:t>"</w:t>
      </w:r>
      <w:r>
        <w:rPr>
          <w:noProof/>
        </w:rPr>
        <w:t xml:space="preserve"> or </w:t>
      </w:r>
      <w:r w:rsidR="00014CDA">
        <w:rPr>
          <w:noProof/>
        </w:rPr>
        <w:t>"</w:t>
      </w:r>
      <w:r>
        <w:rPr>
          <w:noProof/>
        </w:rPr>
        <w:t>5GS local network access indication</w:t>
      </w:r>
      <w:r w:rsidR="00014CDA">
        <w:rPr>
          <w:noProof/>
        </w:rPr>
        <w:t>"</w:t>
      </w:r>
      <w:r>
        <w:rPr>
          <w:noProof/>
        </w:rPr>
        <w:t>)</w:t>
      </w:r>
      <w:r>
        <w:t xml:space="preserve"> that the de-registration request is to access to local services provided by a LHN; or</w:t>
      </w:r>
    </w:p>
    <w:p w14:paraId="76457CDA" w14:textId="7C2D008F" w:rsidR="00CE64DE" w:rsidRDefault="00CE64DE" w:rsidP="00CE64DE">
      <w:pPr>
        <w:pStyle w:val="B1"/>
      </w:pPr>
      <w:r>
        <w:t>-</w:t>
      </w:r>
      <w:r>
        <w:tab/>
        <w:t xml:space="preserve">when the network-initiated de-registration request message sent from network to the UE in order to enable the UE to register with a LHN to access to local services, the network indicates in the de-registration message </w:t>
      </w:r>
      <w:r>
        <w:rPr>
          <w:noProof/>
        </w:rPr>
        <w:t>(i.e</w:t>
      </w:r>
      <w:r w:rsidR="00B12640">
        <w:rPr>
          <w:noProof/>
        </w:rPr>
        <w:t>.</w:t>
      </w:r>
      <w:r>
        <w:rPr>
          <w:noProof/>
        </w:rPr>
        <w:t xml:space="preserve"> </w:t>
      </w:r>
      <w:r w:rsidR="00014CDA">
        <w:rPr>
          <w:noProof/>
        </w:rPr>
        <w:t>"</w:t>
      </w:r>
      <w:r w:rsidRPr="0055463C">
        <w:rPr>
          <w:noProof/>
        </w:rPr>
        <w:t>hosting network access</w:t>
      </w:r>
      <w:r w:rsidR="00014CDA">
        <w:rPr>
          <w:noProof/>
        </w:rPr>
        <w:t>"</w:t>
      </w:r>
      <w:r>
        <w:rPr>
          <w:noProof/>
        </w:rPr>
        <w:t xml:space="preserve"> or </w:t>
      </w:r>
      <w:r w:rsidR="00014CDA">
        <w:rPr>
          <w:noProof/>
        </w:rPr>
        <w:t>"</w:t>
      </w:r>
      <w:r>
        <w:rPr>
          <w:noProof/>
        </w:rPr>
        <w:t>5GS local network access indication</w:t>
      </w:r>
      <w:r w:rsidR="00014CDA">
        <w:rPr>
          <w:noProof/>
        </w:rPr>
        <w:t>"</w:t>
      </w:r>
      <w:r>
        <w:rPr>
          <w:noProof/>
        </w:rPr>
        <w:t>)</w:t>
      </w:r>
      <w:r>
        <w:t xml:space="preserve"> that the de-registration request is to enable UE to register with a LHN to access to local services.</w:t>
      </w:r>
    </w:p>
    <w:p w14:paraId="62D3AF27" w14:textId="77777777" w:rsidR="00CE64DE" w:rsidRDefault="00CE64DE" w:rsidP="00CE64DE">
      <w:r>
        <w:t>The home network (HPLMN) may utilize:</w:t>
      </w:r>
    </w:p>
    <w:p w14:paraId="6DF36406" w14:textId="33DC36BF" w:rsidR="00CE64DE" w:rsidRDefault="00CE64DE" w:rsidP="00CE64DE">
      <w:pPr>
        <w:pStyle w:val="B1"/>
      </w:pPr>
      <w:r>
        <w:t>-</w:t>
      </w:r>
      <w:r>
        <w:tab/>
        <w:t>an application function (AF) residing in the local hosting network(s); or</w:t>
      </w:r>
    </w:p>
    <w:p w14:paraId="2D5139DC" w14:textId="158D7C17" w:rsidR="00CE64DE" w:rsidRDefault="00CE64DE" w:rsidP="00CE64DE">
      <w:pPr>
        <w:pStyle w:val="B1"/>
      </w:pPr>
      <w:r>
        <w:t>-</w:t>
      </w:r>
      <w:r>
        <w:tab/>
        <w:t>an exposure framework from local hosting network(s)</w:t>
      </w:r>
      <w:r w:rsidR="008D6E85">
        <w:t>,</w:t>
      </w:r>
    </w:p>
    <w:p w14:paraId="2025742E" w14:textId="75313F2E" w:rsidR="00CE64DE" w:rsidRDefault="00CE64DE" w:rsidP="00CE64DE">
      <w:r>
        <w:t>to receive information on users who requested access or has accessed to the local service(s) in order to associate users to an Internal-Group Identifier specific to local hosting network(s) and/or local service(s).</w:t>
      </w:r>
    </w:p>
    <w:p w14:paraId="7D51BBD9" w14:textId="0DF61D9C" w:rsidR="00E845B4" w:rsidRDefault="00E845B4" w:rsidP="00CE64DE">
      <w:r>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06EC683E" w:rsidR="00CE64DE" w:rsidRDefault="00CE64DE" w:rsidP="00206CCD">
      <w:pPr>
        <w:pStyle w:val="EditorsNote"/>
      </w:pPr>
      <w:r>
        <w:t>Editor</w:t>
      </w:r>
      <w:r w:rsidR="00014CDA">
        <w:t>'</w:t>
      </w:r>
      <w:r>
        <w:t xml:space="preserve">s </w:t>
      </w:r>
      <w:r w:rsidR="006F7FAE">
        <w:t>note</w:t>
      </w:r>
      <w:r>
        <w:t>:</w:t>
      </w:r>
      <w:r w:rsidR="006F7FAE">
        <w:tab/>
      </w:r>
      <w:r w:rsidRPr="003071EB">
        <w:t>It is FFS whether</w:t>
      </w:r>
      <w:r>
        <w:t xml:space="preserve"> and how new mechanism(s) developed for KI#5 is considered in this solution.</w:t>
      </w:r>
    </w:p>
    <w:p w14:paraId="4CFC831F" w14:textId="693C4592" w:rsidR="00CE64DE" w:rsidRDefault="00CE64DE" w:rsidP="00CE64DE">
      <w:r>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Default="00CE64DE" w:rsidP="00CE64DE">
      <w:pPr>
        <w:pStyle w:val="Heading3"/>
      </w:pPr>
      <w:bookmarkStart w:id="326" w:name="_Toc104889573"/>
      <w:r w:rsidRPr="006413CC">
        <w:t>6.</w:t>
      </w:r>
      <w:r>
        <w:t>17</w:t>
      </w:r>
      <w:r w:rsidRPr="006413CC">
        <w:t>.4</w:t>
      </w:r>
      <w:r w:rsidRPr="00E004CC">
        <w:tab/>
        <w:t>Impacts on services, entities and interfaces</w:t>
      </w:r>
      <w:bookmarkEnd w:id="317"/>
      <w:bookmarkEnd w:id="318"/>
      <w:bookmarkEnd w:id="319"/>
      <w:bookmarkEnd w:id="320"/>
      <w:bookmarkEnd w:id="321"/>
      <w:bookmarkEnd w:id="322"/>
      <w:bookmarkEnd w:id="323"/>
      <w:bookmarkEnd w:id="324"/>
      <w:bookmarkEnd w:id="325"/>
      <w:bookmarkEnd w:id="326"/>
    </w:p>
    <w:p w14:paraId="29B838B2" w14:textId="77777777" w:rsidR="006F7FAE" w:rsidRDefault="006F7FAE" w:rsidP="006F7FAE">
      <w:r>
        <w:t>UDM:</w:t>
      </w:r>
    </w:p>
    <w:p w14:paraId="5D177DAD" w14:textId="77777777" w:rsidR="006F7FAE" w:rsidRDefault="006F7FAE" w:rsidP="006F7FAE">
      <w:pPr>
        <w:pStyle w:val="B1"/>
      </w:pPr>
      <w:r>
        <w:t>-</w:t>
      </w:r>
      <w:r>
        <w:tab/>
        <w:t>Support for local hosting network and/or local service information in the Internal-Group Identifier.</w:t>
      </w:r>
    </w:p>
    <w:p w14:paraId="70014F11" w14:textId="77777777" w:rsidR="006F7FAE" w:rsidRDefault="006F7FAE" w:rsidP="006F7FAE">
      <w:r>
        <w:t>UE:</w:t>
      </w:r>
    </w:p>
    <w:p w14:paraId="2F973819" w14:textId="66133078" w:rsidR="006F7FAE" w:rsidRDefault="006F7FAE" w:rsidP="006F7FAE">
      <w:pPr>
        <w:pStyle w:val="B1"/>
      </w:pPr>
      <w:r>
        <w:t>-</w:t>
      </w:r>
      <w:r>
        <w:tab/>
        <w:t xml:space="preserve">Shall support configuration and handling of the localized service related de-registration information (i.e. </w:t>
      </w:r>
      <w:r w:rsidR="00014CDA">
        <w:t>"</w:t>
      </w:r>
      <w:r>
        <w:t>hosting network access</w:t>
      </w:r>
      <w:r w:rsidR="00014CDA">
        <w:t>"</w:t>
      </w:r>
      <w:r>
        <w:t xml:space="preserve"> or </w:t>
      </w:r>
      <w:r w:rsidR="00014CDA">
        <w:t>"</w:t>
      </w:r>
      <w:r>
        <w:t>5GS local network access indication</w:t>
      </w:r>
      <w:r w:rsidR="00014CDA">
        <w:t>"</w:t>
      </w:r>
      <w:r>
        <w:t>).</w:t>
      </w:r>
    </w:p>
    <w:p w14:paraId="2D1D2A79" w14:textId="77777777" w:rsidR="006F7FAE" w:rsidRDefault="006F7FAE" w:rsidP="006F7FAE">
      <w:r>
        <w:t>AMF:</w:t>
      </w:r>
    </w:p>
    <w:p w14:paraId="5734FCB0" w14:textId="4C0D612D" w:rsidR="006F7FAE" w:rsidRDefault="006F7FAE" w:rsidP="006F7FAE">
      <w:pPr>
        <w:pStyle w:val="B1"/>
      </w:pPr>
      <w:r>
        <w:t>-</w:t>
      </w:r>
      <w:r>
        <w:tab/>
        <w:t xml:space="preserve">Shall support localized service related de-registration information element (i.e. </w:t>
      </w:r>
      <w:r w:rsidR="00014CDA">
        <w:t>"</w:t>
      </w:r>
      <w:r>
        <w:t>hosting network access</w:t>
      </w:r>
      <w:r w:rsidR="00014CDA">
        <w:t>"</w:t>
      </w:r>
      <w:r>
        <w:t xml:space="preserve"> or </w:t>
      </w:r>
      <w:r w:rsidR="00014CDA">
        <w:t>"</w:t>
      </w:r>
      <w:r>
        <w:t>5GS local network access indication</w:t>
      </w:r>
      <w:r w:rsidR="00014CDA">
        <w:t>"</w:t>
      </w:r>
      <w:r>
        <w:t>).</w:t>
      </w:r>
    </w:p>
    <w:p w14:paraId="66AE47A4" w14:textId="77777777" w:rsidR="006F7FAE" w:rsidRDefault="006F7FAE" w:rsidP="006F7FAE">
      <w:r>
        <w:lastRenderedPageBreak/>
        <w:t>AMF/SMF:</w:t>
      </w:r>
    </w:p>
    <w:p w14:paraId="6FCD7E2B" w14:textId="77777777" w:rsidR="006F7FAE" w:rsidRDefault="006F7FAE" w:rsidP="006F7FAE">
      <w:pPr>
        <w:pStyle w:val="B1"/>
      </w:pPr>
      <w:r>
        <w:t>-</w:t>
      </w:r>
      <w:r>
        <w:tab/>
        <w:t>Shall apply Group Specific NAS level congestion control when UEs temporarily accessed to local service(s).</w:t>
      </w:r>
    </w:p>
    <w:p w14:paraId="507258AA" w14:textId="77777777" w:rsidR="006F7FAE" w:rsidRDefault="006F7FAE" w:rsidP="006F7FAE">
      <w:r>
        <w:t>NEF:</w:t>
      </w:r>
    </w:p>
    <w:p w14:paraId="63CAEDA4" w14:textId="77777777" w:rsidR="006F7FAE" w:rsidRDefault="006F7FAE" w:rsidP="006F7FAE">
      <w:pPr>
        <w:pStyle w:val="B1"/>
      </w:pPr>
      <w:r>
        <w:t>-</w:t>
      </w:r>
      <w:r>
        <w:tab/>
        <w:t>Shall support exposure from local hosting networks</w:t>
      </w:r>
    </w:p>
    <w:p w14:paraId="406504B8" w14:textId="3B450FC2" w:rsidR="00E16B52" w:rsidRPr="00A97959" w:rsidRDefault="00E16B52" w:rsidP="00E16B52">
      <w:pPr>
        <w:pStyle w:val="Heading2"/>
      </w:pPr>
      <w:bookmarkStart w:id="327" w:name="_Toc104889574"/>
      <w:r w:rsidRPr="00A97959">
        <w:t>6.</w:t>
      </w:r>
      <w:r>
        <w:t>18</w:t>
      </w:r>
      <w:r w:rsidRPr="00A97959">
        <w:tab/>
        <w:t xml:space="preserve">Solution </w:t>
      </w:r>
      <w:r>
        <w:t>#18</w:t>
      </w:r>
      <w:r w:rsidRPr="00A97959">
        <w:t xml:space="preserve">: </w:t>
      </w:r>
      <w:r>
        <w:t>Steering of UE to select hosting network for obtaining localized services</w:t>
      </w:r>
      <w:bookmarkEnd w:id="327"/>
    </w:p>
    <w:p w14:paraId="7E72E493" w14:textId="00516D73" w:rsidR="00E16B52" w:rsidRPr="00E004CC" w:rsidRDefault="00E16B52" w:rsidP="00E16B52">
      <w:pPr>
        <w:pStyle w:val="Heading3"/>
      </w:pPr>
      <w:bookmarkStart w:id="328" w:name="_Toc104889575"/>
      <w:r w:rsidRPr="006413CC">
        <w:t>6.</w:t>
      </w:r>
      <w:r>
        <w:t>18</w:t>
      </w:r>
      <w:r w:rsidRPr="006413CC">
        <w:t>.1</w:t>
      </w:r>
      <w:r w:rsidRPr="00E004CC">
        <w:tab/>
        <w:t>Introduction</w:t>
      </w:r>
      <w:bookmarkEnd w:id="328"/>
    </w:p>
    <w:p w14:paraId="376C3DF8" w14:textId="77777777" w:rsidR="006F7FAE" w:rsidRDefault="006F7FAE" w:rsidP="006F7FAE">
      <w:r>
        <w:t>One of the aspects of the key issue #5 is how the network would determine the need to steer or instruct the UE to hosting network and other aspect is on how actually would network steer the UE toward the hosting network.</w:t>
      </w:r>
    </w:p>
    <w:p w14:paraId="34BD52A6" w14:textId="4D64231B" w:rsidR="006F7FAE" w:rsidRDefault="006F7FAE" w:rsidP="006F7FAE">
      <w:r>
        <w:t xml:space="preserve">The proposed solution focuses on the case when based on location and time, certain localized services are available, which are being provided by the hosting network and using </w:t>
      </w:r>
      <w:r w:rsidR="00014CDA">
        <w:t>"</w:t>
      </w:r>
      <w:r>
        <w:t>Steering of Roaming</w:t>
      </w:r>
      <w:r w:rsidR="00014CDA">
        <w:t>"</w:t>
      </w:r>
      <w:r>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39085F44" w:rsidR="006F7FAE" w:rsidRDefault="006F7FAE" w:rsidP="006F7FAE">
      <w:r>
        <w:t xml:space="preserve">Steering of Roaming information container would carry the </w:t>
      </w:r>
      <w:r w:rsidR="00014CDA">
        <w:t>"</w:t>
      </w:r>
      <w:r>
        <w:t>operator defined hosting network selector list</w:t>
      </w:r>
      <w:r w:rsidR="00014CDA">
        <w:t>"</w:t>
      </w:r>
      <w:r>
        <w:t>, which will assist the UE to switch to hosting network for obtaining localized services.</w:t>
      </w:r>
    </w:p>
    <w:p w14:paraId="1F1CB98A" w14:textId="14A20C0E" w:rsidR="00E16B52" w:rsidRDefault="00E16B52" w:rsidP="00E16B52">
      <w:pPr>
        <w:pStyle w:val="Heading3"/>
      </w:pPr>
      <w:bookmarkStart w:id="329" w:name="_Toc104889576"/>
      <w:r w:rsidRPr="006413CC">
        <w:t>6.</w:t>
      </w:r>
      <w:r>
        <w:t>18</w:t>
      </w:r>
      <w:r w:rsidRPr="006413CC">
        <w:t>.2</w:t>
      </w:r>
      <w:r w:rsidRPr="00E004CC">
        <w:tab/>
        <w:t>Functional Description</w:t>
      </w:r>
      <w:bookmarkEnd w:id="329"/>
    </w:p>
    <w:p w14:paraId="2C06B28F" w14:textId="788396C3" w:rsidR="00E16B52" w:rsidRDefault="00E16B52" w:rsidP="00E16B52">
      <w:r>
        <w:t xml:space="preserve">The proposed solution will be using similar concept and mechanism to </w:t>
      </w:r>
      <w:r w:rsidR="00014CDA">
        <w:t>"</w:t>
      </w:r>
      <w:r>
        <w:t>Steering of Roaming</w:t>
      </w:r>
      <w:r w:rsidR="00014CDA">
        <w:t>"</w:t>
      </w:r>
      <w:r>
        <w:t xml:space="preserve"> as defined in </w:t>
      </w:r>
      <w:r w:rsidR="001375BE">
        <w:t>TS 23.122 [</w:t>
      </w:r>
      <w:r w:rsidR="00AA502D">
        <w:t>6</w:t>
      </w:r>
      <w:r>
        <w:t>].</w:t>
      </w:r>
    </w:p>
    <w:p w14:paraId="17FCE01C" w14:textId="48264886" w:rsidR="00E16B52" w:rsidRDefault="00E16B52" w:rsidP="00E16B52">
      <w:r>
        <w:t>As per the service level agreement between the PLMN operator and hosting network operator/service provider, UE</w:t>
      </w:r>
      <w:r w:rsidR="00014CDA">
        <w:t>'</w:t>
      </w:r>
      <w:r>
        <w:t xml:space="preserve">s HPLMN may create a </w:t>
      </w:r>
      <w:r w:rsidR="00014CDA">
        <w:t>"</w:t>
      </w:r>
      <w:r>
        <w:t>operator defined hosting network selector list</w:t>
      </w:r>
      <w:r w:rsidR="00014CDA">
        <w:t>"</w:t>
      </w:r>
      <w:r>
        <w:t xml:space="preserve"> for the purpose of automatically steering the UE between PLMN and hosting networks.</w:t>
      </w:r>
    </w:p>
    <w:p w14:paraId="18BCE848" w14:textId="4052F87A" w:rsidR="00E16B52" w:rsidRDefault="00E16B52" w:rsidP="00E16B52">
      <w:r>
        <w:t xml:space="preserve">The </w:t>
      </w:r>
      <w:r w:rsidR="00014CDA">
        <w:t>"</w:t>
      </w:r>
      <w:r>
        <w:t>operator defined hosting network selector list</w:t>
      </w:r>
      <w:r w:rsidR="00014CDA">
        <w:t>"</w:t>
      </w:r>
      <w:r>
        <w:t xml:space="preserve"> may consist of following information:</w:t>
      </w:r>
    </w:p>
    <w:p w14:paraId="2227D4B2" w14:textId="5A553404" w:rsidR="00E16B52" w:rsidRDefault="00E16B52" w:rsidP="00E16B52">
      <w:pPr>
        <w:pStyle w:val="B1"/>
      </w:pPr>
      <w:r>
        <w:t>-</w:t>
      </w:r>
      <w:r>
        <w:tab/>
        <w:t>A prioritized list of hosting network identifiers (SNPN IDs).</w:t>
      </w:r>
    </w:p>
    <w:p w14:paraId="6D176F87" w14:textId="1419733B" w:rsidR="00E16B52" w:rsidRDefault="00E16B52" w:rsidP="00E16B52">
      <w:pPr>
        <w:pStyle w:val="B1"/>
      </w:pPr>
      <w:r>
        <w:t>-</w:t>
      </w:r>
      <w:r>
        <w:tab/>
        <w:t xml:space="preserve">A validity time window may be associated with the </w:t>
      </w:r>
      <w:r w:rsidR="00A577D2">
        <w:t>hosting network identifier i.e</w:t>
      </w:r>
      <w:r w:rsidR="00014CDA">
        <w:t xml:space="preserve">. </w:t>
      </w:r>
      <w:r>
        <w:t xml:space="preserve">SNPN ID in the </w:t>
      </w:r>
      <w:r w:rsidR="00014CDA">
        <w:t>"</w:t>
      </w:r>
      <w:r>
        <w:t>operator defined hosting network selector list</w:t>
      </w:r>
      <w:r w:rsidR="00014CDA">
        <w:t>"</w:t>
      </w:r>
      <w:r>
        <w:t>.</w:t>
      </w:r>
    </w:p>
    <w:p w14:paraId="371E7718" w14:textId="03F98277" w:rsidR="00E16B52" w:rsidRDefault="00E16B52" w:rsidP="00E16B52">
      <w:pPr>
        <w:pStyle w:val="B1"/>
      </w:pPr>
      <w:r>
        <w:t>-</w:t>
      </w:r>
      <w:r>
        <w:tab/>
        <w:t xml:space="preserve">A valid list of tracking areas (TAs) may be associated with the </w:t>
      </w:r>
      <w:r w:rsidR="00284A13">
        <w:t>hosting network identifier i.e</w:t>
      </w:r>
      <w:r w:rsidR="00014CDA">
        <w:t xml:space="preserve">. </w:t>
      </w:r>
      <w:r>
        <w:t xml:space="preserve">SNPN ID in the </w:t>
      </w:r>
      <w:r w:rsidR="00014CDA">
        <w:t>"</w:t>
      </w:r>
      <w:r>
        <w:t>operator defined hosting network selector list</w:t>
      </w:r>
      <w:r w:rsidR="00014CDA">
        <w:t>"</w:t>
      </w:r>
      <w:r>
        <w:t>.</w:t>
      </w:r>
      <w:r w:rsidR="00F65164" w:rsidRPr="00C24386">
        <w:t xml:space="preserve"> The total TAs in this list also indicates the service area of the local services that the UE is allowed to access.</w:t>
      </w:r>
    </w:p>
    <w:p w14:paraId="5C443FF5" w14:textId="4DF7BB3D" w:rsidR="00E16B52" w:rsidRDefault="00E16B52" w:rsidP="00E16B52">
      <w:pPr>
        <w:pStyle w:val="Heading3"/>
      </w:pPr>
      <w:bookmarkStart w:id="330" w:name="_Toc104889577"/>
      <w:r w:rsidRPr="006413CC">
        <w:t>6.</w:t>
      </w:r>
      <w:r>
        <w:t>18</w:t>
      </w:r>
      <w:r w:rsidRPr="006413CC">
        <w:t>.3</w:t>
      </w:r>
      <w:r w:rsidRPr="00E004CC">
        <w:tab/>
        <w:t>Procedures</w:t>
      </w:r>
      <w:bookmarkEnd w:id="330"/>
    </w:p>
    <w:p w14:paraId="41567498" w14:textId="79402DE4" w:rsidR="00E16B52" w:rsidRPr="00346AED" w:rsidRDefault="00E16B52" w:rsidP="00E16B52">
      <w:r>
        <w:t xml:space="preserve">Figure </w:t>
      </w:r>
      <w:r w:rsidR="00BD38D7" w:rsidRPr="00C24386">
        <w:rPr>
          <w:lang w:eastAsia="zh-CN"/>
        </w:rPr>
        <w:t>6.18.3-1</w:t>
      </w:r>
      <w:r>
        <w:t xml:space="preserve"> shows the flow of steering of roaming information container with </w:t>
      </w:r>
      <w:r w:rsidR="00014CDA">
        <w:t>"</w:t>
      </w:r>
      <w:r>
        <w:t>operator defined hosting network selector list</w:t>
      </w:r>
      <w:r w:rsidR="00014CDA">
        <w:t>"</w:t>
      </w:r>
      <w:r>
        <w:t xml:space="preserve"> to assist in UE with selection of hosting network. This procedure can be triggered during or after registration, UE</w:t>
      </w:r>
      <w:r w:rsidR="00014CDA">
        <w:t>'</w:t>
      </w:r>
      <w:r>
        <w:t>s location, and time window are critical factors in deciding when this procedure is triggered by the UDM/SoR-AF/SP (Service Provider).</w:t>
      </w:r>
    </w:p>
    <w:p w14:paraId="2CC3B5D9" w14:textId="52C744E2" w:rsidR="00E16B52" w:rsidRDefault="006F7FAE" w:rsidP="00E16B52">
      <w:pPr>
        <w:pStyle w:val="TH"/>
        <w:rPr>
          <w:rFonts w:eastAsia="MS Mincho"/>
        </w:rPr>
      </w:pPr>
      <w:r>
        <w:object w:dxaOrig="11052" w:dyaOrig="4380" w14:anchorId="1A86CCA1">
          <v:shape id="_x0000_i1046" type="#_x0000_t75" style="width:480.2pt;height:191.6pt" o:ole="">
            <v:imagedata r:id="rId58" o:title=""/>
          </v:shape>
          <o:OLEObject Type="Embed" ProgID="Visio.Drawing.15" ShapeID="_x0000_i1046" DrawAspect="Content" ObjectID="_1715503549" r:id="rId59"/>
        </w:object>
      </w:r>
    </w:p>
    <w:p w14:paraId="6B241C5F" w14:textId="744D9B56" w:rsidR="00E16B52" w:rsidRPr="001D01F9" w:rsidRDefault="00E16B52" w:rsidP="00E16B52">
      <w:pPr>
        <w:pStyle w:val="TF"/>
        <w:rPr>
          <w:lang w:eastAsia="zh-CN"/>
        </w:rPr>
      </w:pPr>
      <w:r w:rsidRPr="001D01F9">
        <w:rPr>
          <w:lang w:eastAsia="zh-CN"/>
        </w:rPr>
        <w:t xml:space="preserve">Figure </w:t>
      </w:r>
      <w:r>
        <w:rPr>
          <w:lang w:eastAsia="zh-CN"/>
        </w:rPr>
        <w:t>6.</w:t>
      </w:r>
      <w:r w:rsidR="006F7FAE">
        <w:rPr>
          <w:lang w:eastAsia="zh-CN"/>
        </w:rPr>
        <w:t>18</w:t>
      </w:r>
      <w:r>
        <w:rPr>
          <w:lang w:eastAsia="zh-CN"/>
        </w:rPr>
        <w:t>.3-1:</w:t>
      </w:r>
      <w:r w:rsidRPr="001D01F9">
        <w:rPr>
          <w:lang w:eastAsia="zh-CN"/>
        </w:rPr>
        <w:t xml:space="preserve"> </w:t>
      </w:r>
      <w:r>
        <w:rPr>
          <w:lang w:eastAsia="zh-CN"/>
        </w:rPr>
        <w:t>Steering the UE with hosting network information</w:t>
      </w:r>
    </w:p>
    <w:p w14:paraId="636160D8" w14:textId="77777777" w:rsidR="00E16B52" w:rsidRPr="00FF438B" w:rsidRDefault="00E16B52" w:rsidP="00E16B52">
      <w:pPr>
        <w:rPr>
          <w:lang w:eastAsia="zh-CN"/>
        </w:rPr>
      </w:pPr>
      <w:r w:rsidRPr="00FF438B">
        <w:rPr>
          <w:rFonts w:hint="eastAsia"/>
          <w:lang w:eastAsia="zh-CN"/>
        </w:rPr>
        <w:t>P</w:t>
      </w:r>
      <w:r w:rsidRPr="00FF438B">
        <w:rPr>
          <w:lang w:eastAsia="zh-CN"/>
        </w:rPr>
        <w:t>rocedure:</w:t>
      </w:r>
    </w:p>
    <w:p w14:paraId="29CD33E2" w14:textId="43F08693" w:rsidR="00E16B52" w:rsidRDefault="00E16B52" w:rsidP="00E16B52">
      <w:pPr>
        <w:pStyle w:val="B1"/>
      </w:pPr>
      <w:r>
        <w:t>1.</w:t>
      </w:r>
      <w:r>
        <w:tab/>
        <w:t>The SoR-AF/SP to HPLMN UDM:</w:t>
      </w:r>
      <w:r w:rsidR="00440465">
        <w:t xml:space="preserve"> </w:t>
      </w:r>
      <w:r>
        <w:t xml:space="preserve">Nudm_ParameterProvision is sent to the HPLMN UDM to trigger the update of the UE with new list of </w:t>
      </w:r>
      <w:r w:rsidR="00014CDA">
        <w:t>"</w:t>
      </w:r>
      <w:r>
        <w:t>operator defined hosting network selector list</w:t>
      </w:r>
      <w:r w:rsidR="00014CDA">
        <w:t>"</w:t>
      </w:r>
      <w:r>
        <w:t>.</w:t>
      </w:r>
    </w:p>
    <w:p w14:paraId="404C30C8" w14:textId="6AA4BCD9" w:rsidR="00E16B52" w:rsidRPr="00FF438B" w:rsidRDefault="00E16B52" w:rsidP="00E16B52">
      <w:pPr>
        <w:pStyle w:val="B1"/>
        <w:rPr>
          <w:lang w:eastAsia="zh-CN"/>
        </w:rPr>
      </w:pPr>
      <w:r>
        <w:t>2.</w:t>
      </w:r>
      <w:r>
        <w:tab/>
        <w:t>The HPLMN UDM to the AMF:</w:t>
      </w:r>
      <w:r w:rsidRPr="00A66D44">
        <w:t xml:space="preserve"> </w:t>
      </w:r>
      <w:r>
        <w:t>The UDM notifies the changes of the user profile to the affected AMF by the means of invoking Nudm_SDM_Notification service operation.</w:t>
      </w:r>
    </w:p>
    <w:p w14:paraId="45F82DAA" w14:textId="77777777" w:rsidR="00E16B52" w:rsidRPr="00FF438B" w:rsidRDefault="00E16B52" w:rsidP="00E16B52">
      <w:pPr>
        <w:pStyle w:val="B1"/>
        <w:rPr>
          <w:lang w:eastAsia="zh-CN"/>
        </w:rPr>
      </w:pPr>
      <w:r>
        <w:t>3.</w:t>
      </w:r>
      <w:r>
        <w:tab/>
        <w:t>The AMF to the UE:</w:t>
      </w:r>
      <w:r w:rsidRPr="00FF7D4D">
        <w:t xml:space="preserve"> </w:t>
      </w:r>
      <w:r>
        <w:t>the AMF sends a DL NAS TRANSPORT message to the served UE. The AMF includes in the DL NAS TRANSPORT message the steering of roaming information received from the UDM.</w:t>
      </w:r>
    </w:p>
    <w:p w14:paraId="5CFCB7C2" w14:textId="77777777" w:rsidR="00E16B52" w:rsidRPr="003C7354" w:rsidRDefault="00E16B52" w:rsidP="00E16B52">
      <w:pPr>
        <w:pStyle w:val="B1"/>
        <w:rPr>
          <w:lang w:eastAsia="zh-CN"/>
        </w:rPr>
      </w:pPr>
      <w:r>
        <w:rPr>
          <w:lang w:eastAsia="zh-CN"/>
        </w:rPr>
        <w:t>4.</w:t>
      </w:r>
      <w:r>
        <w:rPr>
          <w:lang w:eastAsia="zh-CN"/>
        </w:rPr>
        <w:tab/>
        <w:t>UE: Upon receiving the SoR information, UE shall perform the security check on it.</w:t>
      </w:r>
    </w:p>
    <w:p w14:paraId="662287FB" w14:textId="77777777" w:rsidR="00E16B52" w:rsidRPr="00FF438B" w:rsidRDefault="00E16B52" w:rsidP="00E16B52">
      <w:pPr>
        <w:pStyle w:val="B1"/>
        <w:rPr>
          <w:lang w:eastAsia="zh-CN"/>
        </w:rPr>
      </w:pPr>
      <w:r>
        <w:t>5.</w:t>
      </w:r>
      <w:r>
        <w:tab/>
        <w:t>The UE to AMF:</w:t>
      </w:r>
      <w:r w:rsidRPr="00FF7D4D">
        <w:t xml:space="preserve"> </w:t>
      </w:r>
      <w:r>
        <w:t>If the UDM has requested an acknowledgement from the UE in the DL NAS TRANSPORT message, the UE sends an UL NAS TRANSPORT message to the serving AMF with an SOR transparent container including the UE acknowledgement.</w:t>
      </w:r>
    </w:p>
    <w:p w14:paraId="55C7A7B6" w14:textId="77777777" w:rsidR="00E16B52" w:rsidRDefault="00E16B52" w:rsidP="00E16B52">
      <w:pPr>
        <w:pStyle w:val="B1"/>
      </w:pPr>
      <w:r>
        <w:rPr>
          <w:lang w:eastAsia="zh-CN"/>
        </w:rPr>
        <w:t>6.</w:t>
      </w:r>
      <w:r>
        <w:rPr>
          <w:lang w:eastAsia="zh-CN"/>
        </w:rPr>
        <w:tab/>
      </w:r>
      <w:r>
        <w:t>The AMF to the HPLMN UDM: If the UL NAS TRANSPORT message with an SOR transparent container is received, the AMF uses the Nudm_SDM_Info service operation to provide the received SOR transparent container to the UDM.</w:t>
      </w:r>
    </w:p>
    <w:p w14:paraId="6779D0CC" w14:textId="1E8AD660" w:rsidR="00E16B52" w:rsidRDefault="00E16B52" w:rsidP="00E16B52">
      <w:pPr>
        <w:pStyle w:val="B1"/>
        <w:rPr>
          <w:lang w:eastAsia="zh-CN"/>
        </w:rPr>
      </w:pPr>
      <w:r>
        <w:rPr>
          <w:lang w:eastAsia="zh-CN"/>
        </w:rPr>
        <w:t>7.</w:t>
      </w:r>
      <w:r>
        <w:rPr>
          <w:lang w:eastAsia="zh-CN"/>
        </w:rPr>
        <w:tab/>
      </w:r>
      <w:r>
        <w:t>The HPLMN UDM to the SOR-AF: HPLMN UDM informs the SoR-AF/Service Provider (SP) about the successful delivery of the SoR information (i.e</w:t>
      </w:r>
      <w:r w:rsidR="00B12640">
        <w:t>.</w:t>
      </w:r>
      <w:r>
        <w:t xml:space="preserve"> </w:t>
      </w:r>
      <w:r w:rsidR="00014CDA">
        <w:t>"</w:t>
      </w:r>
      <w:r>
        <w:t>operator defined hosting network selector list</w:t>
      </w:r>
      <w:r w:rsidR="00014CDA">
        <w:t>"</w:t>
      </w:r>
      <w:r>
        <w:t>).</w:t>
      </w:r>
    </w:p>
    <w:p w14:paraId="474C2097" w14:textId="47BE419E" w:rsidR="00E16B52" w:rsidRDefault="00E16B52" w:rsidP="00E16B52">
      <w:pPr>
        <w:pStyle w:val="B1"/>
        <w:rPr>
          <w:lang w:eastAsia="zh-CN"/>
        </w:rPr>
      </w:pPr>
      <w:r>
        <w:rPr>
          <w:lang w:eastAsia="zh-CN"/>
        </w:rPr>
        <w:t>8.</w:t>
      </w:r>
      <w:r>
        <w:rPr>
          <w:lang w:eastAsia="zh-CN"/>
        </w:rPr>
        <w:tab/>
        <w:t xml:space="preserve">The UE will use the received steering of roaming information to assist in selection of the hosting network for obtaining localized services. The UE would select an SNPN if available and allowable </w:t>
      </w:r>
      <w:r w:rsidR="008F5908" w:rsidRPr="00C24386">
        <w:rPr>
          <w:lang w:eastAsia="zh-CN"/>
        </w:rPr>
        <w:t>(e.g. the time and location is within the validity time window and valid list of TA associated with the SNPN)</w:t>
      </w:r>
      <w:r w:rsidR="008F5908">
        <w:rPr>
          <w:lang w:eastAsia="zh-CN"/>
        </w:rPr>
        <w:t xml:space="preserve"> </w:t>
      </w:r>
      <w:r>
        <w:rPr>
          <w:lang w:eastAsia="zh-CN"/>
        </w:rPr>
        <w:t xml:space="preserve">for obtaining localized services, identified by an SNPN identity contained in the </w:t>
      </w:r>
      <w:r w:rsidR="00014CDA">
        <w:t>"</w:t>
      </w:r>
      <w:r>
        <w:t>operator defined hosting network selector list</w:t>
      </w:r>
      <w:r w:rsidR="00014CDA">
        <w:t>"</w:t>
      </w:r>
      <w:r>
        <w:t xml:space="preserve"> in priority order.</w:t>
      </w:r>
    </w:p>
    <w:p w14:paraId="4E8B0BB5" w14:textId="2459EB35" w:rsidR="00E16B52" w:rsidRDefault="00E16B52" w:rsidP="006F7FAE">
      <w:pPr>
        <w:pStyle w:val="EditorsNote"/>
      </w:pPr>
      <w:r>
        <w:t>Editor</w:t>
      </w:r>
      <w:r w:rsidR="00014CDA">
        <w:t>'</w:t>
      </w:r>
      <w:r>
        <w:t xml:space="preserve">s </w:t>
      </w:r>
      <w:r w:rsidR="006F7FAE">
        <w:t>note</w:t>
      </w:r>
      <w:r>
        <w:t>:</w:t>
      </w:r>
      <w:r>
        <w:tab/>
        <w:t>Switch between SNPN/PLMN access mode for network selection is FFS.</w:t>
      </w:r>
    </w:p>
    <w:p w14:paraId="718D327F" w14:textId="78A5DD75" w:rsidR="00E16B52" w:rsidRPr="00E004CC" w:rsidRDefault="00E16B52" w:rsidP="00E16B52">
      <w:pPr>
        <w:pStyle w:val="Heading3"/>
      </w:pPr>
      <w:bookmarkStart w:id="331" w:name="_Toc104889578"/>
      <w:r w:rsidRPr="006413CC">
        <w:t>6.</w:t>
      </w:r>
      <w:r>
        <w:t>18</w:t>
      </w:r>
      <w:r w:rsidRPr="006413CC">
        <w:t>.4</w:t>
      </w:r>
      <w:r w:rsidRPr="00E004CC">
        <w:tab/>
        <w:t>Impacts on services, entities, and interfaces</w:t>
      </w:r>
      <w:bookmarkEnd w:id="331"/>
    </w:p>
    <w:p w14:paraId="50D72886" w14:textId="77777777" w:rsidR="00E16B52" w:rsidRPr="00FC510E" w:rsidRDefault="00E16B52" w:rsidP="00E16B52">
      <w:pPr>
        <w:rPr>
          <w:lang w:eastAsia="ko-KR"/>
        </w:rPr>
      </w:pPr>
      <w:r>
        <w:rPr>
          <w:lang w:eastAsia="ko-KR"/>
        </w:rPr>
        <w:t>UDM</w:t>
      </w:r>
      <w:r w:rsidRPr="00FC510E">
        <w:rPr>
          <w:rFonts w:hint="eastAsia"/>
          <w:lang w:eastAsia="ko-KR"/>
        </w:rPr>
        <w:t>:</w:t>
      </w:r>
    </w:p>
    <w:p w14:paraId="693A7638" w14:textId="0E82227E" w:rsidR="00E16B52" w:rsidRDefault="00E16B52" w:rsidP="00E16B52">
      <w:pPr>
        <w:pStyle w:val="B1"/>
      </w:pPr>
      <w:r w:rsidRPr="00464F36">
        <w:t>-</w:t>
      </w:r>
      <w:r w:rsidRPr="00464F36">
        <w:tab/>
      </w:r>
      <w:r>
        <w:t>Support for additional list (i.e</w:t>
      </w:r>
      <w:r w:rsidR="00B12640">
        <w:t>.</w:t>
      </w:r>
      <w:r>
        <w:t xml:space="preserve"> </w:t>
      </w:r>
      <w:r w:rsidR="00014CDA">
        <w:t>"</w:t>
      </w:r>
      <w:r>
        <w:t>operator defined hosting network selector list</w:t>
      </w:r>
      <w:r w:rsidR="00014CDA">
        <w:t>"</w:t>
      </w:r>
      <w:r>
        <w:t>) in steering of roaming information.</w:t>
      </w:r>
    </w:p>
    <w:p w14:paraId="02D61E82" w14:textId="77777777" w:rsidR="00E16B52" w:rsidRPr="00FC510E" w:rsidRDefault="00E16B52" w:rsidP="00E16B52">
      <w:pPr>
        <w:rPr>
          <w:lang w:eastAsia="ko-KR"/>
        </w:rPr>
      </w:pPr>
      <w:r>
        <w:rPr>
          <w:lang w:eastAsia="ko-KR"/>
        </w:rPr>
        <w:t>SoR-AF/SP</w:t>
      </w:r>
      <w:r w:rsidRPr="00FC510E">
        <w:rPr>
          <w:rFonts w:hint="eastAsia"/>
          <w:lang w:eastAsia="ko-KR"/>
        </w:rPr>
        <w:t>:</w:t>
      </w:r>
    </w:p>
    <w:p w14:paraId="6B5D24BC" w14:textId="41864C59" w:rsidR="00E16B52" w:rsidRPr="00464F36" w:rsidRDefault="00E16B52" w:rsidP="00E16B52">
      <w:pPr>
        <w:pStyle w:val="B1"/>
      </w:pPr>
      <w:r w:rsidRPr="00464F36">
        <w:t>-</w:t>
      </w:r>
      <w:r w:rsidRPr="00464F36">
        <w:tab/>
      </w:r>
      <w:r>
        <w:t>Support for additional list (i.e</w:t>
      </w:r>
      <w:r w:rsidR="00B12640">
        <w:t>.</w:t>
      </w:r>
      <w:r>
        <w:t xml:space="preserve"> </w:t>
      </w:r>
      <w:r w:rsidR="00014CDA">
        <w:t>"</w:t>
      </w:r>
      <w:r>
        <w:t>operator defined hosting network selector list</w:t>
      </w:r>
      <w:r w:rsidR="00014CDA">
        <w:t>"</w:t>
      </w:r>
      <w:r>
        <w:t>) in steering of roaming information.</w:t>
      </w:r>
    </w:p>
    <w:p w14:paraId="6F573363" w14:textId="77777777" w:rsidR="00E16B52" w:rsidRPr="002130F8" w:rsidRDefault="00E16B52" w:rsidP="00E16B52">
      <w:pPr>
        <w:rPr>
          <w:rFonts w:eastAsia="MS Mincho"/>
        </w:rPr>
      </w:pPr>
      <w:r w:rsidRPr="002130F8">
        <w:rPr>
          <w:rFonts w:eastAsia="MS Mincho"/>
        </w:rPr>
        <w:lastRenderedPageBreak/>
        <w:t>UE:</w:t>
      </w:r>
    </w:p>
    <w:p w14:paraId="7F5B4DE1" w14:textId="1AB6D7B0" w:rsidR="00E16B52" w:rsidRDefault="00E16B52" w:rsidP="00E16B52">
      <w:pPr>
        <w:pStyle w:val="B1"/>
      </w:pPr>
      <w:r w:rsidRPr="00464F36">
        <w:t>-</w:t>
      </w:r>
      <w:r w:rsidRPr="00464F36">
        <w:tab/>
      </w:r>
      <w:r>
        <w:t>Shall support configuration and handling of the new list (i.e</w:t>
      </w:r>
      <w:r w:rsidR="00B12640">
        <w:t>.</w:t>
      </w:r>
      <w:r>
        <w:t xml:space="preserve"> </w:t>
      </w:r>
      <w:r w:rsidR="00014CDA">
        <w:t>"</w:t>
      </w:r>
      <w:r>
        <w:t>operator defined hosting network selector list</w:t>
      </w:r>
      <w:r w:rsidR="00014CDA">
        <w:t>"</w:t>
      </w:r>
      <w:r>
        <w:t>)</w:t>
      </w:r>
      <w:r w:rsidR="006F7FAE">
        <w:t>.</w:t>
      </w:r>
    </w:p>
    <w:p w14:paraId="6CC7A6BF" w14:textId="0721D6D7" w:rsidR="00E16B52" w:rsidRDefault="00E16B52" w:rsidP="00E16B52">
      <w:pPr>
        <w:pStyle w:val="B1"/>
      </w:pPr>
      <w:r w:rsidRPr="00464F36">
        <w:t>-</w:t>
      </w:r>
      <w:r w:rsidRPr="00464F36">
        <w:tab/>
      </w:r>
      <w:r>
        <w:t xml:space="preserve">Use the </w:t>
      </w:r>
      <w:r w:rsidR="00014CDA">
        <w:t>"</w:t>
      </w:r>
      <w:r>
        <w:t>operator defined hosting network selector list</w:t>
      </w:r>
      <w:r w:rsidR="00476A1F">
        <w:t>"</w:t>
      </w:r>
      <w:r>
        <w:t xml:space="preserve"> for selection of hosting network.</w:t>
      </w:r>
    </w:p>
    <w:p w14:paraId="02C42072" w14:textId="4E41D673" w:rsidR="00B6398E" w:rsidRPr="00F41F83" w:rsidRDefault="00B6398E" w:rsidP="00B6398E">
      <w:pPr>
        <w:pStyle w:val="Heading2"/>
      </w:pPr>
      <w:bookmarkStart w:id="332" w:name="_Toc104889579"/>
      <w:r w:rsidRPr="00F41F83">
        <w:t>6.</w:t>
      </w:r>
      <w:r>
        <w:t>19</w:t>
      </w:r>
      <w:r w:rsidRPr="00F41F83">
        <w:tab/>
        <w:t>Solution #</w:t>
      </w:r>
      <w:r>
        <w:t>19</w:t>
      </w:r>
      <w:r w:rsidRPr="00F41F83">
        <w:t>: Access to SNPN services via Untrusted non-3GPP access network</w:t>
      </w:r>
      <w:r w:rsidR="00496155">
        <w:t xml:space="preserve"> with underlay/overlay determination</w:t>
      </w:r>
      <w:bookmarkEnd w:id="332"/>
    </w:p>
    <w:p w14:paraId="391D58DB" w14:textId="7F09EC45" w:rsidR="00B6398E" w:rsidRPr="00F41F83" w:rsidRDefault="00B6398E" w:rsidP="00B6398E">
      <w:pPr>
        <w:pStyle w:val="Heading3"/>
        <w:rPr>
          <w:lang w:eastAsia="ko-KR"/>
        </w:rPr>
      </w:pPr>
      <w:bookmarkStart w:id="333" w:name="_Toc104889580"/>
      <w:r w:rsidRPr="00F41F83">
        <w:rPr>
          <w:lang w:eastAsia="ko-KR"/>
        </w:rPr>
        <w:t>6.</w:t>
      </w:r>
      <w:r>
        <w:rPr>
          <w:lang w:eastAsia="ko-KR"/>
        </w:rPr>
        <w:t>19</w:t>
      </w:r>
      <w:r w:rsidRPr="00F41F83">
        <w:rPr>
          <w:lang w:eastAsia="ko-KR"/>
        </w:rPr>
        <w:t>.1</w:t>
      </w:r>
      <w:r w:rsidRPr="00F41F83">
        <w:rPr>
          <w:lang w:eastAsia="ko-KR"/>
        </w:rPr>
        <w:tab/>
        <w:t>Introduction</w:t>
      </w:r>
      <w:bookmarkEnd w:id="333"/>
    </w:p>
    <w:p w14:paraId="35E6A02E" w14:textId="001D0825" w:rsidR="00B6398E" w:rsidRPr="00EC6A41" w:rsidRDefault="00B6398E" w:rsidP="00B6398E">
      <w:r w:rsidRPr="00EC6A41">
        <w:t>This solution is based on solution #2 for the UE can access SNPN services via Untrusted non-3GPP access network with the modifications described in this clause</w:t>
      </w:r>
      <w:r w:rsidR="008D6E85">
        <w:t>.</w:t>
      </w:r>
    </w:p>
    <w:p w14:paraId="6B9BCE4A" w14:textId="77777777" w:rsidR="00B6398E" w:rsidRPr="00EC6A41" w:rsidRDefault="00B6398E" w:rsidP="00B6398E">
      <w:pPr>
        <w:rPr>
          <w:lang w:val="en-US" w:eastAsia="zh-CN"/>
        </w:rPr>
      </w:pPr>
      <w:r w:rsidRPr="00EC6A41">
        <w:rPr>
          <w:lang w:val="en-US"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Default="008D6E85" w:rsidP="008D6E85">
      <w:pPr>
        <w:pStyle w:val="B1"/>
        <w:rPr>
          <w:lang w:val="en-US" w:eastAsia="zh-CN"/>
        </w:rPr>
      </w:pPr>
      <w:r>
        <w:rPr>
          <w:lang w:val="en-US" w:eastAsia="zh-CN"/>
        </w:rPr>
        <w:t>-</w:t>
      </w:r>
      <w:r>
        <w:rPr>
          <w:lang w:val="en-US" w:eastAsia="zh-CN"/>
        </w:rPr>
        <w:tab/>
        <w:t>To allow or forbidden the access to the SNPN via direct N3GPP access, e.g. a WLAN deployed in the SNPN.</w:t>
      </w:r>
    </w:p>
    <w:p w14:paraId="08BF9377" w14:textId="760A45E2" w:rsidR="008D6E85" w:rsidRDefault="008D6E85" w:rsidP="008D6E85">
      <w:pPr>
        <w:pStyle w:val="B1"/>
        <w:rPr>
          <w:lang w:val="en-US" w:eastAsia="zh-CN"/>
        </w:rPr>
      </w:pPr>
      <w:r>
        <w:rPr>
          <w:lang w:val="en-US" w:eastAsia="zh-CN"/>
        </w:rPr>
        <w:t>-</w:t>
      </w:r>
      <w:r>
        <w:rPr>
          <w:lang w:val="en-US" w:eastAsia="zh-CN"/>
        </w:rPr>
        <w:tab/>
        <w:t xml:space="preserve">To allow or forbidden the access to the SNPN via indirect N3GPP access, e.g. via PLMN as defined in clause 5.30.2.8 and Annex D, clause D.3 of </w:t>
      </w:r>
      <w:r w:rsidR="001375BE">
        <w:rPr>
          <w:lang w:val="en-US" w:eastAsia="zh-CN"/>
        </w:rPr>
        <w:t>TS 23.501 [</w:t>
      </w:r>
      <w:r>
        <w:rPr>
          <w:lang w:val="en-US" w:eastAsia="zh-CN"/>
        </w:rPr>
        <w:t>3] specify how the UE can access SNPN services via a PLMN.</w:t>
      </w:r>
    </w:p>
    <w:p w14:paraId="74A0A039" w14:textId="193D4D98" w:rsidR="00B6398E" w:rsidRPr="00EC6A41" w:rsidRDefault="00B6398E" w:rsidP="00B6398E">
      <w:pPr>
        <w:rPr>
          <w:rFonts w:eastAsia="MS Mincho"/>
        </w:rPr>
      </w:pPr>
      <w:r w:rsidRPr="00EC6A41">
        <w:rPr>
          <w:lang w:val="en-US" w:eastAsia="zh-CN"/>
        </w:rPr>
        <w:t xml:space="preserve">It is required </w:t>
      </w:r>
      <w:r w:rsidRPr="00EC6A41">
        <w:t xml:space="preserve">to distinguish the scenarios otherwise the restriction </w:t>
      </w:r>
      <w:r w:rsidR="00014CDA">
        <w:t>"</w:t>
      </w:r>
      <w:r w:rsidRPr="00EC6A41">
        <w:t>Non-3GPP access to 5GCN not allowed</w:t>
      </w:r>
      <w:r w:rsidR="00014CDA">
        <w:t>"</w:t>
      </w:r>
      <w:r w:rsidRPr="00EC6A41">
        <w:t xml:space="preserve"> or lack of restriction applies to both scenarios since from the point of view of SNPN they are both a N3GPP accesses.</w:t>
      </w:r>
    </w:p>
    <w:p w14:paraId="512F95A1" w14:textId="3C304DE2" w:rsidR="00B6398E" w:rsidRPr="00EC6A41" w:rsidRDefault="00B6398E" w:rsidP="00B6398E">
      <w:pPr>
        <w:pStyle w:val="Heading3"/>
        <w:rPr>
          <w:lang w:eastAsia="ko-KR"/>
        </w:rPr>
      </w:pPr>
      <w:bookmarkStart w:id="334" w:name="_Toc104889581"/>
      <w:r w:rsidRPr="00F41F83">
        <w:rPr>
          <w:lang w:eastAsia="ko-KR"/>
        </w:rPr>
        <w:t>6.</w:t>
      </w:r>
      <w:r>
        <w:rPr>
          <w:lang w:eastAsia="ko-KR"/>
        </w:rPr>
        <w:t>19</w:t>
      </w:r>
      <w:r w:rsidRPr="00F41F83">
        <w:rPr>
          <w:lang w:eastAsia="ko-KR"/>
        </w:rPr>
        <w:t>.2</w:t>
      </w:r>
      <w:r w:rsidRPr="00F41F83">
        <w:rPr>
          <w:lang w:eastAsia="ko-KR"/>
        </w:rPr>
        <w:tab/>
      </w:r>
      <w:r w:rsidRPr="00EC6A41">
        <w:rPr>
          <w:lang w:eastAsia="ko-KR"/>
        </w:rPr>
        <w:t>Functional Description</w:t>
      </w:r>
      <w:bookmarkEnd w:id="334"/>
    </w:p>
    <w:p w14:paraId="298C231F" w14:textId="7D0566B2" w:rsidR="00B6398E" w:rsidRPr="00EC6A41" w:rsidRDefault="008D6E85" w:rsidP="00B6398E">
      <w:pPr>
        <w:rPr>
          <w:rFonts w:eastAsia="MS Mincho"/>
        </w:rPr>
      </w:pPr>
      <w:r>
        <w:rPr>
          <w:rFonts w:eastAsia="MS Mincho"/>
        </w:rPr>
        <w:t>The functional descriptions in clause 6.2.2 applies with the following modifications:</w:t>
      </w:r>
    </w:p>
    <w:p w14:paraId="57FE1A59" w14:textId="25D0400D" w:rsidR="008D6E85" w:rsidRDefault="008D6E85" w:rsidP="008D6E85">
      <w:pPr>
        <w:pStyle w:val="B1"/>
      </w:pPr>
      <w:r>
        <w:t>1)</w:t>
      </w:r>
      <w:r>
        <w:tab/>
        <w:t xml:space="preserve">The RAT type is extended adding the </w:t>
      </w:r>
      <w:r w:rsidR="00014CDA">
        <w:t>"</w:t>
      </w:r>
      <w:r>
        <w:t>Untrusted Non-3GPP over underlay 3GPP access</w:t>
      </w:r>
      <w:r w:rsidR="00014CDA">
        <w:t>"</w:t>
      </w:r>
      <w:r>
        <w:t xml:space="preserve"> to indicate when the UE accesses to N3IWF via underlying network 3GPP network as defined in Clause 5.30.2.8 and Annex D, clause D.3 of </w:t>
      </w:r>
      <w:r w:rsidR="001375BE">
        <w:t>TS 23.501 [</w:t>
      </w:r>
      <w:r>
        <w:t xml:space="preserve">3] in contrast the RAT-type </w:t>
      </w:r>
      <w:r w:rsidR="00014CDA">
        <w:t>"</w:t>
      </w:r>
      <w:r>
        <w:t>Untrusted N3GPP</w:t>
      </w:r>
      <w:r w:rsidR="00014CDA">
        <w:t>"</w:t>
      </w:r>
      <w:r>
        <w:t xml:space="preserve"> indicates when the UE access via a N3GPP network, such as WLAN.</w:t>
      </w:r>
    </w:p>
    <w:p w14:paraId="2103E6B5" w14:textId="4011160D" w:rsidR="008D6E85" w:rsidRDefault="008D6E85" w:rsidP="008D6E85">
      <w:pPr>
        <w:pStyle w:val="B1"/>
      </w:pPr>
      <w:r>
        <w:t>2)</w:t>
      </w:r>
      <w:r>
        <w:tab/>
        <w:t>The N3WIF determines the access network information based on the local configuration (e.g. IP range for specific PLMN in service agreements) and the UE</w:t>
      </w:r>
      <w:r w:rsidR="00014CDA">
        <w:t>'</w:t>
      </w:r>
      <w:r>
        <w:t>s local IP address used to reach the N3IWF. The N3IWF provides the access network information to AMF in addition to the UE</w:t>
      </w:r>
      <w:r w:rsidR="00014CDA">
        <w:t>'</w:t>
      </w:r>
      <w:r>
        <w:t xml:space="preserve">s local IP address used to reach the N3IW provided by N3IWF to AMF in </w:t>
      </w:r>
      <w:r w:rsidR="00014CDA">
        <w:t>"</w:t>
      </w:r>
      <w:r>
        <w:t xml:space="preserve">N3IWF user location information </w:t>
      </w:r>
      <w:r w:rsidR="00014CDA">
        <w:t>"</w:t>
      </w:r>
      <w:r>
        <w:t>IE in N2.</w:t>
      </w:r>
    </w:p>
    <w:p w14:paraId="687FF954" w14:textId="74DD7A37" w:rsidR="00B6398E" w:rsidRPr="004D05EC" w:rsidRDefault="00B6398E" w:rsidP="00B6398E">
      <w:pPr>
        <w:pStyle w:val="EditorsNote"/>
        <w:rPr>
          <w:lang w:eastAsia="zh-CN"/>
        </w:rPr>
      </w:pPr>
      <w:r w:rsidRPr="004D05EC">
        <w:rPr>
          <w:lang w:eastAsia="en-US"/>
        </w:rPr>
        <w:t>Editor</w:t>
      </w:r>
      <w:r w:rsidR="00014CDA">
        <w:rPr>
          <w:lang w:eastAsia="en-US"/>
        </w:rPr>
        <w:t>'</w:t>
      </w:r>
      <w:r w:rsidRPr="004D05EC">
        <w:rPr>
          <w:lang w:eastAsia="en-US"/>
        </w:rPr>
        <w:t>s note:</w:t>
      </w:r>
      <w:r w:rsidRPr="004D05EC">
        <w:rPr>
          <w:lang w:eastAsia="en-US"/>
        </w:rPr>
        <w:tab/>
      </w:r>
      <w:r>
        <w:rPr>
          <w:lang w:eastAsia="en-US"/>
        </w:rPr>
        <w:t>It is FFS how N3IWF determines the</w:t>
      </w:r>
      <w:r w:rsidRPr="00EC6A41">
        <w:t xml:space="preserve"> access network information</w:t>
      </w:r>
      <w:r>
        <w:rPr>
          <w:lang w:eastAsia="en-US"/>
        </w:rPr>
        <w:t>.</w:t>
      </w:r>
    </w:p>
    <w:p w14:paraId="77CA4A3B" w14:textId="64BC83D2" w:rsidR="008D6E85" w:rsidRDefault="008D6E85" w:rsidP="008D6E85">
      <w:pPr>
        <w:pStyle w:val="B1"/>
      </w:pPr>
      <w:r>
        <w:t>3)</w:t>
      </w:r>
      <w:r>
        <w:tab/>
        <w:t>The UE may include an access network information (e.g. access network = PLMN) in the NAS message Registration Request when performs the registration to N3IWF</w:t>
      </w:r>
      <w:r w:rsidR="00014CDA">
        <w:t>'</w:t>
      </w:r>
      <w:r>
        <w:t>s SNPN.</w:t>
      </w:r>
    </w:p>
    <w:p w14:paraId="1A9FB593" w14:textId="51601926" w:rsidR="008D6E85" w:rsidRDefault="008D6E85" w:rsidP="008D6E85">
      <w:pPr>
        <w:pStyle w:val="B1"/>
      </w:pPr>
      <w:r>
        <w:t>4)</w:t>
      </w:r>
      <w:r>
        <w:tab/>
        <w:t xml:space="preserve">The AMF of the SNPN uses the access network information provided by UE and the access network information provided by N3IWF to determine a more precise Untrusted Non-3GPP RAT type, i.e. </w:t>
      </w:r>
      <w:r w:rsidR="00014CDA">
        <w:t>"</w:t>
      </w:r>
      <w:r>
        <w:t>Untrusted Non-3GPP over underlay 3GPP access</w:t>
      </w:r>
      <w:r w:rsidR="00014CDA">
        <w:t>"</w:t>
      </w:r>
      <w:r>
        <w:t xml:space="preserve"> or </w:t>
      </w:r>
      <w:r w:rsidR="00014CDA">
        <w:t>"</w:t>
      </w:r>
      <w:r>
        <w:t>Untrusted N3GPP</w:t>
      </w:r>
      <w:r w:rsidR="00014CDA">
        <w:t>"</w:t>
      </w:r>
      <w:r>
        <w:t>.</w:t>
      </w:r>
    </w:p>
    <w:p w14:paraId="4EFB04E2" w14:textId="13644262" w:rsidR="008D6E85" w:rsidRDefault="008D6E85" w:rsidP="008D6E85">
      <w:pPr>
        <w:pStyle w:val="B1"/>
      </w:pPr>
      <w:r>
        <w:t>5)</w:t>
      </w:r>
      <w:r>
        <w:tab/>
        <w:t>The AMF of the SNPN authorizes UE</w:t>
      </w:r>
      <w:r w:rsidR="00014CDA">
        <w:t>'</w:t>
      </w:r>
      <w:r>
        <w:t>s access network information and rejects UE with an appropriate cause code per UE subscription and network policies configured by the operator.</w:t>
      </w:r>
    </w:p>
    <w:p w14:paraId="560C5288" w14:textId="0AC380A2" w:rsidR="008D6E85" w:rsidRDefault="008D6E85" w:rsidP="008D6E85">
      <w:pPr>
        <w:pStyle w:val="B1"/>
      </w:pPr>
      <w:r>
        <w:t>6)</w:t>
      </w:r>
      <w:r>
        <w:tab/>
        <w:t xml:space="preserve">Based on the reject cause code received from SNPN, the UE disables the N1 mode capability for the </w:t>
      </w:r>
      <w:r w:rsidR="00014CDA">
        <w:t>"</w:t>
      </w:r>
      <w:r>
        <w:t>Untrusted Non-3GPP over underlay 3GPP access</w:t>
      </w:r>
      <w:r w:rsidR="00014CDA">
        <w:t>"</w:t>
      </w:r>
      <w:r>
        <w:t xml:space="preserve"> of the SNPN; however, the UE can still attempt direct connection to SNPN via Untrusted non-3GPP access networks when needed.</w:t>
      </w:r>
    </w:p>
    <w:p w14:paraId="655ACC2B" w14:textId="233787C5" w:rsidR="00B6398E" w:rsidRPr="00EC6A41" w:rsidRDefault="00B6398E" w:rsidP="00B6398E">
      <w:pPr>
        <w:pStyle w:val="Heading3"/>
      </w:pPr>
      <w:bookmarkStart w:id="335" w:name="_Toc104889582"/>
      <w:r w:rsidRPr="00EC6A41">
        <w:lastRenderedPageBreak/>
        <w:t>6.</w:t>
      </w:r>
      <w:r w:rsidR="007E65BF">
        <w:t>19</w:t>
      </w:r>
      <w:r w:rsidRPr="00EC6A41">
        <w:t>.3</w:t>
      </w:r>
      <w:r w:rsidRPr="00EC6A41">
        <w:tab/>
        <w:t>Procedures</w:t>
      </w:r>
      <w:bookmarkEnd w:id="335"/>
    </w:p>
    <w:p w14:paraId="67578295" w14:textId="31211D59" w:rsidR="00B6398E" w:rsidRPr="00EC6A41" w:rsidRDefault="00B6398E" w:rsidP="00B6398E">
      <w:r w:rsidRPr="00EC6A41">
        <w:t>The functional descriptions in clause</w:t>
      </w:r>
      <w:r w:rsidR="008D6E85">
        <w:t> </w:t>
      </w:r>
      <w:r w:rsidRPr="00EC6A41">
        <w:t>6.2.3 applies with the following additions:</w:t>
      </w:r>
    </w:p>
    <w:p w14:paraId="25920C32" w14:textId="402845B6" w:rsidR="008D6E85" w:rsidRDefault="008D6E85" w:rsidP="008D6E85">
      <w:pPr>
        <w:pStyle w:val="B1"/>
        <w:rPr>
          <w:lang w:val="en-US"/>
        </w:rPr>
      </w:pPr>
      <w:r>
        <w:rPr>
          <w:lang w:val="en-US"/>
        </w:rPr>
        <w:t>-</w:t>
      </w:r>
      <w:r>
        <w:rPr>
          <w:lang w:val="en-US"/>
        </w:rPr>
        <w:tab/>
        <w:t xml:space="preserve">In step 5 of figure 4.12.2.2-1 of </w:t>
      </w:r>
      <w:r w:rsidR="001375BE">
        <w:rPr>
          <w:lang w:val="en-US"/>
        </w:rPr>
        <w:t>TS 23.502 [4</w:t>
      </w:r>
      <w:r>
        <w:rPr>
          <w:lang w:val="en-US"/>
        </w:rPr>
        <w:t>] (for Registration procedure to Untrusted N3GPP) The UE may include an access network information (e.g. access network = PLMN or WLAN) in the NAS Registration Request when registering in SNPN over underlay PLMN.</w:t>
      </w:r>
    </w:p>
    <w:p w14:paraId="387670AC" w14:textId="682F5602" w:rsidR="008D6E85" w:rsidRDefault="008D6E85" w:rsidP="008D6E85">
      <w:pPr>
        <w:pStyle w:val="B1"/>
        <w:rPr>
          <w:lang w:val="en-US"/>
        </w:rPr>
      </w:pPr>
      <w:r>
        <w:rPr>
          <w:lang w:val="en-US"/>
        </w:rPr>
        <w:t>-</w:t>
      </w:r>
      <w:r>
        <w:rPr>
          <w:lang w:val="en-US"/>
        </w:rPr>
        <w:tab/>
        <w:t xml:space="preserve">In step 6a of figure 4.12.2.2-1 of </w:t>
      </w:r>
      <w:r w:rsidR="001375BE">
        <w:rPr>
          <w:lang w:val="en-US"/>
        </w:rPr>
        <w:t>TS 23.502 [4</w:t>
      </w:r>
      <w:r>
        <w:rPr>
          <w:lang w:val="en-US"/>
        </w:rPr>
        <w:t>] The N3IWF of SNPN determines the Access network type as described in clause 6.19.2, bullet 2).</w:t>
      </w:r>
    </w:p>
    <w:p w14:paraId="198DAD3A" w14:textId="38AB9C06" w:rsidR="008D6E85" w:rsidRDefault="008D6E85" w:rsidP="008D6E85">
      <w:pPr>
        <w:pStyle w:val="B1"/>
        <w:rPr>
          <w:lang w:val="en-US"/>
        </w:rPr>
      </w:pPr>
      <w:r>
        <w:rPr>
          <w:lang w:val="en-US"/>
        </w:rPr>
        <w:t>-</w:t>
      </w:r>
      <w:r>
        <w:rPr>
          <w:lang w:val="en-US"/>
        </w:rPr>
        <w:tab/>
        <w:t xml:space="preserve">Step 6b of figure 4.12.2.2-1 of </w:t>
      </w:r>
      <w:r w:rsidR="001375BE">
        <w:rPr>
          <w:lang w:val="en-US"/>
        </w:rPr>
        <w:t>TS 23.502 [4</w:t>
      </w:r>
      <w:r>
        <w:rPr>
          <w:lang w:val="en-US"/>
        </w:rPr>
        <w:t>] The N3IWF send the access network information to the AMF of SNPN.</w:t>
      </w:r>
    </w:p>
    <w:p w14:paraId="5C27C4D9" w14:textId="6F07974B" w:rsidR="008D6E85" w:rsidRDefault="008D6E85" w:rsidP="008D6E85">
      <w:pPr>
        <w:pStyle w:val="B1"/>
        <w:rPr>
          <w:lang w:val="en-US"/>
        </w:rPr>
      </w:pPr>
      <w:r>
        <w:rPr>
          <w:lang w:val="en-US"/>
        </w:rPr>
        <w:t>-</w:t>
      </w:r>
      <w:r>
        <w:rPr>
          <w:lang w:val="en-US"/>
        </w:rPr>
        <w:tab/>
        <w:t xml:space="preserve">AMF determines the RAT type </w:t>
      </w:r>
      <w:r w:rsidR="00014CDA">
        <w:rPr>
          <w:lang w:val="en-US"/>
        </w:rPr>
        <w:t>"</w:t>
      </w:r>
      <w:r>
        <w:rPr>
          <w:lang w:val="en-US"/>
        </w:rPr>
        <w:t>Untrusted Non-3GPP over underlay PLMN</w:t>
      </w:r>
      <w:r w:rsidR="00014CDA">
        <w:rPr>
          <w:lang w:val="en-US"/>
        </w:rPr>
        <w:t>"</w:t>
      </w:r>
      <w:r>
        <w:rPr>
          <w:lang w:val="en-US"/>
        </w:rPr>
        <w:t xml:space="preserve"> or </w:t>
      </w:r>
      <w:r w:rsidR="00014CDA">
        <w:rPr>
          <w:lang w:val="en-US"/>
        </w:rPr>
        <w:t>"</w:t>
      </w:r>
      <w:r>
        <w:rPr>
          <w:lang w:val="en-US"/>
        </w:rPr>
        <w:t>Untrusted N3GPP</w:t>
      </w:r>
      <w:r w:rsidR="00014CDA">
        <w:rPr>
          <w:lang w:val="en-US"/>
        </w:rPr>
        <w:t>"</w:t>
      </w:r>
      <w:r>
        <w:rPr>
          <w:lang w:val="en-US"/>
        </w:rPr>
        <w:t xml:space="preserve"> as described in clause 6.19.2, bullet 4).</w:t>
      </w:r>
    </w:p>
    <w:p w14:paraId="0468867E" w14:textId="11507769" w:rsidR="008D6E85" w:rsidRDefault="008D6E85" w:rsidP="008D6E85">
      <w:pPr>
        <w:pStyle w:val="B1"/>
        <w:rPr>
          <w:lang w:val="en-US"/>
        </w:rPr>
      </w:pPr>
      <w:r>
        <w:rPr>
          <w:lang w:val="en-US"/>
        </w:rPr>
        <w:t>-</w:t>
      </w:r>
      <w:r>
        <w:rPr>
          <w:lang w:val="en-US"/>
        </w:rPr>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C6A41" w:rsidRDefault="00B6398E" w:rsidP="00B6398E">
      <w:pPr>
        <w:pStyle w:val="Heading3"/>
      </w:pPr>
      <w:bookmarkStart w:id="336" w:name="_Toc104889583"/>
      <w:r w:rsidRPr="00EC6A41">
        <w:t>6.</w:t>
      </w:r>
      <w:r w:rsidR="007E65BF">
        <w:t>19</w:t>
      </w:r>
      <w:r w:rsidRPr="00EC6A41">
        <w:t>.4</w:t>
      </w:r>
      <w:r w:rsidRPr="00EC6A41">
        <w:tab/>
        <w:t>Impacts on services, entities, and interfaces</w:t>
      </w:r>
      <w:bookmarkEnd w:id="336"/>
    </w:p>
    <w:p w14:paraId="18CC3AA8" w14:textId="20D2E022" w:rsidR="00B6398E" w:rsidRPr="00EC6A41" w:rsidRDefault="008D6E85" w:rsidP="00B6398E">
      <w:r>
        <w:t>The impact descriptions in clause 6.2.4 applies with the following additions:</w:t>
      </w:r>
    </w:p>
    <w:p w14:paraId="77D54012" w14:textId="77777777" w:rsidR="008D6E85" w:rsidRDefault="008D6E85" w:rsidP="008D6E85">
      <w:pPr>
        <w:rPr>
          <w:rFonts w:eastAsia="MS Mincho"/>
        </w:rPr>
      </w:pPr>
      <w:r>
        <w:rPr>
          <w:rFonts w:eastAsia="MS Mincho"/>
        </w:rPr>
        <w:t>UE impact:</w:t>
      </w:r>
    </w:p>
    <w:p w14:paraId="0A34BD91" w14:textId="77777777" w:rsidR="008D6E85" w:rsidRDefault="008D6E85" w:rsidP="008D6E85">
      <w:pPr>
        <w:pStyle w:val="B1"/>
        <w:rPr>
          <w:rFonts w:eastAsia="MS Mincho"/>
        </w:rPr>
      </w:pPr>
      <w:r>
        <w:rPr>
          <w:rFonts w:eastAsia="MS Mincho"/>
        </w:rPr>
        <w:t>-</w:t>
      </w:r>
      <w:r>
        <w:rPr>
          <w:rFonts w:eastAsia="MS Mincho"/>
        </w:rPr>
        <w:tab/>
        <w:t>Ability to determine it is accessing the SNPN via an underlay PLMN and include an access network information in the NAS message to the AMF of SNPN.</w:t>
      </w:r>
    </w:p>
    <w:p w14:paraId="5BCF08ED" w14:textId="77777777" w:rsidR="008D6E85" w:rsidRDefault="008D6E85" w:rsidP="008D6E85">
      <w:pPr>
        <w:pStyle w:val="B1"/>
        <w:rPr>
          <w:rFonts w:eastAsia="MS Mincho"/>
        </w:rPr>
      </w:pPr>
      <w:r>
        <w:rPr>
          <w:rFonts w:eastAsia="MS Mincho"/>
        </w:rPr>
        <w:t>-</w:t>
      </w:r>
      <w:r>
        <w:rPr>
          <w:rFonts w:eastAsia="MS Mincho"/>
        </w:rPr>
        <w:tab/>
        <w:t>Ability to disable the N1 mode capability for the underlay PLMN access with the appropriate cause code received from SNPN over underlay PLMN.</w:t>
      </w:r>
    </w:p>
    <w:p w14:paraId="106D5535" w14:textId="02404D45" w:rsidR="008D6E85" w:rsidRDefault="008D6E85" w:rsidP="008D6E85">
      <w:pPr>
        <w:rPr>
          <w:rFonts w:eastAsia="MS Mincho"/>
        </w:rPr>
      </w:pPr>
      <w:r>
        <w:rPr>
          <w:rFonts w:eastAsia="MS Mincho"/>
        </w:rPr>
        <w:t>SNPN</w:t>
      </w:r>
      <w:r w:rsidR="00014CDA">
        <w:rPr>
          <w:rFonts w:eastAsia="MS Mincho"/>
        </w:rPr>
        <w:t>'</w:t>
      </w:r>
      <w:r>
        <w:rPr>
          <w:rFonts w:eastAsia="MS Mincho"/>
        </w:rPr>
        <w:t>s N3IWF impact:</w:t>
      </w:r>
    </w:p>
    <w:p w14:paraId="65C540EB" w14:textId="77777777" w:rsidR="008D6E85" w:rsidRDefault="008D6E85" w:rsidP="008D6E85">
      <w:pPr>
        <w:pStyle w:val="B1"/>
        <w:rPr>
          <w:rFonts w:eastAsia="MS Mincho"/>
        </w:rPr>
      </w:pPr>
      <w:r>
        <w:rPr>
          <w:rFonts w:eastAsia="MS Mincho"/>
        </w:rPr>
        <w:t>-</w:t>
      </w:r>
      <w:r>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0B3860DE" w:rsidR="008D6E85" w:rsidRDefault="008D6E85" w:rsidP="008D6E85">
      <w:pPr>
        <w:rPr>
          <w:rFonts w:eastAsia="MS Mincho"/>
        </w:rPr>
      </w:pPr>
      <w:r>
        <w:rPr>
          <w:rFonts w:eastAsia="MS Mincho"/>
        </w:rPr>
        <w:t>SNPN</w:t>
      </w:r>
      <w:r w:rsidR="00014CDA">
        <w:rPr>
          <w:rFonts w:eastAsia="MS Mincho"/>
        </w:rPr>
        <w:t>'</w:t>
      </w:r>
      <w:r>
        <w:rPr>
          <w:rFonts w:eastAsia="MS Mincho"/>
        </w:rPr>
        <w:t>s AMF impact:</w:t>
      </w:r>
    </w:p>
    <w:p w14:paraId="113DBBFB" w14:textId="77777777" w:rsidR="008D6E85" w:rsidRDefault="008D6E85" w:rsidP="008D6E85">
      <w:pPr>
        <w:pStyle w:val="B1"/>
        <w:rPr>
          <w:rFonts w:eastAsia="MS Mincho"/>
        </w:rPr>
      </w:pPr>
      <w:r>
        <w:rPr>
          <w:rFonts w:eastAsia="MS Mincho"/>
        </w:rPr>
        <w:t>-</w:t>
      </w:r>
      <w:r>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Default="008D6E85" w:rsidP="008D6E85">
      <w:pPr>
        <w:pStyle w:val="NO"/>
      </w:pPr>
      <w:r>
        <w:t>NOTE:</w:t>
      </w:r>
      <w:r>
        <w:tab/>
        <w:t>It is up to RAN WG3 to decide how NGAP is extended.</w:t>
      </w:r>
    </w:p>
    <w:p w14:paraId="30143A54" w14:textId="72323D7D" w:rsidR="00706BF2" w:rsidRPr="00F41F83" w:rsidRDefault="00706BF2" w:rsidP="00706BF2">
      <w:pPr>
        <w:pStyle w:val="Heading2"/>
        <w:rPr>
          <w:lang w:val="en-US"/>
        </w:rPr>
      </w:pPr>
      <w:bookmarkStart w:id="337" w:name="_Toc104889584"/>
      <w:r w:rsidRPr="00F41F83">
        <w:rPr>
          <w:lang w:val="en-US"/>
        </w:rPr>
        <w:t>6.</w:t>
      </w:r>
      <w:r w:rsidR="000623C0">
        <w:rPr>
          <w:lang w:val="en-US"/>
        </w:rPr>
        <w:t>20</w:t>
      </w:r>
      <w:r w:rsidRPr="00F41F83">
        <w:rPr>
          <w:lang w:val="en-US"/>
        </w:rPr>
        <w:tab/>
        <w:t xml:space="preserve">Solution </w:t>
      </w:r>
      <w:r w:rsidR="000623C0">
        <w:rPr>
          <w:lang w:val="en-US"/>
        </w:rPr>
        <w:t>#20</w:t>
      </w:r>
      <w:r w:rsidRPr="00F41F83">
        <w:rPr>
          <w:lang w:val="en-US"/>
        </w:rPr>
        <w:t xml:space="preserve">: </w:t>
      </w:r>
      <w:r w:rsidRPr="005E05C6">
        <w:rPr>
          <w:lang w:val="en-US"/>
        </w:rPr>
        <w:t>Access SNPN via 3GPP and N3GPP AN using same credentials and credential holder</w:t>
      </w:r>
      <w:bookmarkEnd w:id="337"/>
    </w:p>
    <w:p w14:paraId="130E77B8" w14:textId="71997079" w:rsidR="00706BF2" w:rsidRPr="00F41F83" w:rsidRDefault="00706BF2" w:rsidP="00706BF2">
      <w:pPr>
        <w:pStyle w:val="Heading3"/>
        <w:rPr>
          <w:lang w:eastAsia="ko-KR"/>
        </w:rPr>
      </w:pPr>
      <w:bookmarkStart w:id="338" w:name="_Toc97274376"/>
      <w:bookmarkStart w:id="339" w:name="_Toc104889585"/>
      <w:r w:rsidRPr="00F41F83">
        <w:rPr>
          <w:lang w:eastAsia="ko-KR"/>
        </w:rPr>
        <w:t>6.</w:t>
      </w:r>
      <w:r w:rsidR="000623C0">
        <w:rPr>
          <w:lang w:eastAsia="ko-KR"/>
        </w:rPr>
        <w:t>20</w:t>
      </w:r>
      <w:r w:rsidRPr="00F41F83">
        <w:rPr>
          <w:lang w:eastAsia="ko-KR"/>
        </w:rPr>
        <w:t>.</w:t>
      </w:r>
      <w:r>
        <w:rPr>
          <w:lang w:eastAsia="ko-KR"/>
        </w:rPr>
        <w:t>1</w:t>
      </w:r>
      <w:r w:rsidRPr="00F41F83">
        <w:rPr>
          <w:lang w:eastAsia="ko-KR"/>
        </w:rPr>
        <w:tab/>
        <w:t>Introduction</w:t>
      </w:r>
      <w:bookmarkEnd w:id="338"/>
      <w:bookmarkEnd w:id="339"/>
    </w:p>
    <w:p w14:paraId="2D138119" w14:textId="641327C9" w:rsidR="00706BF2" w:rsidRPr="003C02B8" w:rsidRDefault="00706BF2" w:rsidP="00706BF2">
      <w:pPr>
        <w:rPr>
          <w:lang w:eastAsia="ko-KR"/>
        </w:rPr>
      </w:pPr>
      <w:bookmarkStart w:id="340" w:name="_Toc97274377"/>
      <w:r w:rsidRPr="003C02B8">
        <w:rPr>
          <w:lang w:eastAsia="ko-KR"/>
        </w:rPr>
        <w:t>This solution addresses KI#2.</w:t>
      </w:r>
    </w:p>
    <w:p w14:paraId="604C58D9" w14:textId="77777777" w:rsidR="00706BF2" w:rsidRPr="003C02B8" w:rsidRDefault="00706BF2" w:rsidP="00706BF2">
      <w:pPr>
        <w:rPr>
          <w:lang w:eastAsia="ko-KR"/>
        </w:rPr>
      </w:pPr>
      <w:r w:rsidRPr="003C02B8">
        <w:rPr>
          <w:lang w:eastAsia="ko-KR"/>
        </w:rPr>
        <w:t xml:space="preserve">The solution defines how the same credentials from a credential holder external to the SNPN can be leveraged for devices accessing SNPN via </w:t>
      </w:r>
      <w:r>
        <w:rPr>
          <w:lang w:eastAsia="ko-KR"/>
        </w:rPr>
        <w:t>3GPP</w:t>
      </w:r>
      <w:r w:rsidRPr="003C02B8">
        <w:rPr>
          <w:lang w:eastAsia="ko-KR"/>
        </w:rPr>
        <w:t xml:space="preserve"> and non-3GPP access network (</w:t>
      </w:r>
      <w:r>
        <w:rPr>
          <w:lang w:eastAsia="ko-KR"/>
        </w:rPr>
        <w:t>both</w:t>
      </w:r>
      <w:r w:rsidRPr="003C02B8">
        <w:rPr>
          <w:lang w:eastAsia="ko-KR"/>
        </w:rPr>
        <w:t xml:space="preserve"> connect</w:t>
      </w:r>
      <w:r>
        <w:rPr>
          <w:lang w:eastAsia="ko-KR"/>
        </w:rPr>
        <w:t>ed</w:t>
      </w:r>
      <w:r w:rsidRPr="003C02B8">
        <w:rPr>
          <w:lang w:eastAsia="ko-KR"/>
        </w:rPr>
        <w:t xml:space="preserve"> to 5GC).</w:t>
      </w:r>
    </w:p>
    <w:p w14:paraId="6BF96295" w14:textId="77777777" w:rsidR="00706BF2" w:rsidRPr="003C02B8" w:rsidRDefault="00706BF2" w:rsidP="00706BF2">
      <w:pPr>
        <w:rPr>
          <w:lang w:eastAsia="ko-KR"/>
        </w:rPr>
      </w:pPr>
      <w:r w:rsidRPr="003C02B8">
        <w:t xml:space="preserve">Many enterprise networks </w:t>
      </w:r>
      <w:r w:rsidRPr="003C02B8">
        <w:rPr>
          <w:lang w:eastAsia="ko-KR"/>
        </w:rPr>
        <w:t xml:space="preserve">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w:t>
      </w:r>
      <w:r>
        <w:rPr>
          <w:lang w:eastAsia="ko-KR"/>
        </w:rPr>
        <w:t>3GPP</w:t>
      </w:r>
      <w:r w:rsidRPr="003C02B8">
        <w:rPr>
          <w:lang w:eastAsia="ko-KR"/>
        </w:rPr>
        <w:t xml:space="preserve"> and non-3GPP access networks </w:t>
      </w:r>
      <w:r>
        <w:rPr>
          <w:lang w:eastAsia="ko-KR"/>
        </w:rPr>
        <w:t xml:space="preserve">both connecting to 5GC </w:t>
      </w:r>
      <w:r w:rsidRPr="003C02B8">
        <w:rPr>
          <w:lang w:eastAsia="ko-KR"/>
        </w:rPr>
        <w:t>via a credential holder (AAA server) external to the SNPN</w:t>
      </w:r>
      <w:r>
        <w:rPr>
          <w:lang w:eastAsia="ko-KR"/>
        </w:rPr>
        <w:t>.</w:t>
      </w:r>
    </w:p>
    <w:p w14:paraId="5947E198" w14:textId="1D2C22CA" w:rsidR="00706BF2" w:rsidRPr="00F41F83" w:rsidRDefault="00706BF2" w:rsidP="00706BF2">
      <w:pPr>
        <w:pStyle w:val="Heading3"/>
        <w:rPr>
          <w:lang w:eastAsia="ko-KR"/>
        </w:rPr>
      </w:pPr>
      <w:bookmarkStart w:id="341" w:name="_Toc104889586"/>
      <w:r w:rsidRPr="00F41F83">
        <w:rPr>
          <w:lang w:eastAsia="ko-KR"/>
        </w:rPr>
        <w:lastRenderedPageBreak/>
        <w:t>6.</w:t>
      </w:r>
      <w:r w:rsidR="000623C0">
        <w:rPr>
          <w:lang w:eastAsia="ko-KR"/>
        </w:rPr>
        <w:t>20</w:t>
      </w:r>
      <w:r w:rsidRPr="00F41F83">
        <w:rPr>
          <w:lang w:eastAsia="ko-KR"/>
        </w:rPr>
        <w:t>.</w:t>
      </w:r>
      <w:r>
        <w:rPr>
          <w:lang w:eastAsia="ko-KR"/>
        </w:rPr>
        <w:t>2</w:t>
      </w:r>
      <w:r w:rsidRPr="00F41F83">
        <w:rPr>
          <w:lang w:eastAsia="ko-KR"/>
        </w:rPr>
        <w:tab/>
        <w:t>Functional Description</w:t>
      </w:r>
      <w:bookmarkEnd w:id="340"/>
      <w:bookmarkEnd w:id="341"/>
    </w:p>
    <w:p w14:paraId="7F085628" w14:textId="379BD0DA" w:rsidR="008D6E85" w:rsidRDefault="008D6E85" w:rsidP="008D6E85">
      <w:pPr>
        <w:pStyle w:val="B1"/>
        <w:rPr>
          <w:rFonts w:eastAsiaTheme="minorHAnsi"/>
          <w:lang w:val="en-US" w:eastAsia="ko-KR"/>
        </w:rPr>
      </w:pPr>
      <w:bookmarkStart w:id="342" w:name="_Toc97274379"/>
      <w:r>
        <w:rPr>
          <w:rFonts w:eastAsiaTheme="minorHAnsi"/>
          <w:lang w:val="en-US" w:eastAsia="ko-KR"/>
        </w:rPr>
        <w:t>-</w:t>
      </w:r>
      <w:r>
        <w:rPr>
          <w:rFonts w:eastAsiaTheme="minorHAnsi"/>
          <w:lang w:val="en-US" w:eastAsia="ko-KR"/>
        </w:rPr>
        <w:tab/>
        <w:t>The same AAA Server (external credential holder) is used for primary authentication of a UE accessing the SNPN via a 3GPP or non-3GPP access network (e.g</w:t>
      </w:r>
      <w:r w:rsidR="00014CDA">
        <w:rPr>
          <w:rFonts w:eastAsiaTheme="minorHAnsi"/>
          <w:lang w:val="en-US" w:eastAsia="ko-KR"/>
        </w:rPr>
        <w:t xml:space="preserve">. </w:t>
      </w:r>
      <w:r>
        <w:rPr>
          <w:rFonts w:eastAsiaTheme="minorHAnsi"/>
          <w:lang w:val="en-US" w:eastAsia="ko-KR"/>
        </w:rPr>
        <w:t xml:space="preserve">WLAN or Wireline access network) re-using the architecture defined for </w:t>
      </w:r>
      <w:r w:rsidR="00014CDA">
        <w:rPr>
          <w:rFonts w:eastAsiaTheme="minorHAnsi"/>
          <w:lang w:val="en-US" w:eastAsia="ko-KR"/>
        </w:rPr>
        <w:t>"</w:t>
      </w:r>
      <w:r>
        <w:rPr>
          <w:rFonts w:eastAsiaTheme="minorHAnsi"/>
          <w:lang w:val="en-US" w:eastAsia="ko-KR"/>
        </w:rPr>
        <w:t>Credentials Holder for primary authentication and authorization</w:t>
      </w:r>
      <w:r w:rsidR="00014CDA">
        <w:rPr>
          <w:rFonts w:eastAsiaTheme="minorHAnsi"/>
          <w:lang w:val="en-US" w:eastAsia="ko-KR"/>
        </w:rPr>
        <w:t>"</w:t>
      </w:r>
      <w:r>
        <w:rPr>
          <w:rFonts w:eastAsiaTheme="minorHAnsi"/>
          <w:lang w:val="en-US" w:eastAsia="ko-KR"/>
        </w:rPr>
        <w:t xml:space="preserve"> as defined in clause 5.30.2.9.2 of </w:t>
      </w:r>
      <w:r w:rsidR="001375BE">
        <w:rPr>
          <w:rFonts w:eastAsiaTheme="minorHAnsi"/>
          <w:lang w:val="en-US" w:eastAsia="ko-KR"/>
        </w:rPr>
        <w:t>TS 23.501 [</w:t>
      </w:r>
      <w:r>
        <w:rPr>
          <w:rFonts w:eastAsiaTheme="minorHAnsi"/>
          <w:lang w:val="en-US" w:eastAsia="ko-KR"/>
        </w:rPr>
        <w:t>3]. A N3GPP device accessing the SNPN via non-3GPP access network (e.g</w:t>
      </w:r>
      <w:r w:rsidR="00014CDA">
        <w:rPr>
          <w:rFonts w:eastAsiaTheme="minorHAnsi"/>
          <w:lang w:val="en-US" w:eastAsia="ko-KR"/>
        </w:rPr>
        <w:t xml:space="preserve">. </w:t>
      </w:r>
      <w:r>
        <w:rPr>
          <w:rFonts w:eastAsiaTheme="minorHAnsi"/>
          <w:lang w:val="en-US" w:eastAsia="ko-KR"/>
        </w:rPr>
        <w:t>WLAN or Wireline access network) can also leverage the same external credential holder for authentication.</w:t>
      </w:r>
    </w:p>
    <w:p w14:paraId="327D0206" w14:textId="22A07BFA"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1375BE">
        <w:rPr>
          <w:rFonts w:eastAsiaTheme="minorHAnsi"/>
          <w:lang w:val="en-US" w:eastAsia="ko-KR"/>
        </w:rPr>
        <w:t>TS 23.503 [5</w:t>
      </w:r>
      <w:r>
        <w:rPr>
          <w:rFonts w:eastAsiaTheme="minorHAnsi"/>
          <w:lang w:val="en-US" w:eastAsia="ko-KR"/>
        </w:rPr>
        <w:t>].</w:t>
      </w:r>
    </w:p>
    <w:p w14:paraId="5F332691" w14:textId="54FB00A4"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The SNPN access via NG-RAN and the non-3GPP network (e.g</w:t>
      </w:r>
      <w:r w:rsidR="00014CDA">
        <w:rPr>
          <w:rFonts w:eastAsiaTheme="minorHAnsi"/>
          <w:lang w:val="en-US" w:eastAsia="ko-KR"/>
        </w:rPr>
        <w:t xml:space="preserve">. </w:t>
      </w:r>
      <w:r>
        <w:rPr>
          <w:rFonts w:eastAsiaTheme="minorHAnsi"/>
          <w:lang w:val="en-US" w:eastAsia="ko-KR"/>
        </w:rPr>
        <w:t>WLAN or Wireline access network) provides access to the same Data Network e.g</w:t>
      </w:r>
      <w:r w:rsidR="00014CDA">
        <w:rPr>
          <w:rFonts w:eastAsiaTheme="minorHAnsi"/>
          <w:lang w:val="en-US" w:eastAsia="ko-KR"/>
        </w:rPr>
        <w:t xml:space="preserve">. </w:t>
      </w:r>
      <w:r>
        <w:rPr>
          <w:rFonts w:eastAsiaTheme="minorHAnsi"/>
          <w:lang w:val="en-US" w:eastAsia="ko-KR"/>
        </w:rPr>
        <w:t>internet or enterprise network.</w:t>
      </w:r>
    </w:p>
    <w:p w14:paraId="419F0C8F" w14:textId="77777777"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Seamless mobility between the NG-RAN and the Trusted and Untrusted Non-3GPP access network, the 5G_RG and FN-RG connected via Wireline access for accessing the SNPN is supported by this architecture.</w:t>
      </w:r>
    </w:p>
    <w:p w14:paraId="5D786F1E" w14:textId="5D16C585" w:rsidR="00706BF2" w:rsidRPr="003C02B8" w:rsidRDefault="00706BF2" w:rsidP="008D6E85">
      <w:pPr>
        <w:pStyle w:val="EditorsNote"/>
        <w:rPr>
          <w:rFonts w:eastAsiaTheme="minorHAnsi"/>
          <w:lang w:val="en-US"/>
        </w:rPr>
      </w:pPr>
      <w:r>
        <w:rPr>
          <w:rFonts w:eastAsiaTheme="minorHAnsi"/>
          <w:lang w:val="en-US"/>
        </w:rPr>
        <w:t>Editor</w:t>
      </w:r>
      <w:r w:rsidR="00014CDA">
        <w:rPr>
          <w:rFonts w:eastAsiaTheme="minorHAnsi"/>
          <w:lang w:val="en-US"/>
        </w:rPr>
        <w:t>'</w:t>
      </w:r>
      <w:r>
        <w:rPr>
          <w:rFonts w:eastAsiaTheme="minorHAnsi"/>
          <w:lang w:val="en-US"/>
        </w:rPr>
        <w:t xml:space="preserve">s </w:t>
      </w:r>
      <w:r w:rsidR="000623C0">
        <w:rPr>
          <w:rFonts w:eastAsiaTheme="minorHAnsi"/>
          <w:lang w:val="en-US"/>
        </w:rPr>
        <w:t>n</w:t>
      </w:r>
      <w:r>
        <w:rPr>
          <w:rFonts w:eastAsiaTheme="minorHAnsi"/>
          <w:lang w:val="en-US"/>
        </w:rPr>
        <w:t>ote:</w:t>
      </w:r>
      <w:r w:rsidR="008D6E85">
        <w:rPr>
          <w:rFonts w:eastAsiaTheme="minorHAnsi"/>
          <w:lang w:val="en-US"/>
        </w:rPr>
        <w:tab/>
      </w:r>
      <w:r>
        <w:rPr>
          <w:rFonts w:eastAsiaTheme="minorHAnsi"/>
          <w:lang w:val="en-US"/>
        </w:rPr>
        <w:t>The scenario of UE and N3GPP device connected to 5GC via 5G-RG/FN-RG, is FFS. This scenario shall take into account the conclusion of 5WWC SID on the support of the device behind an RG.</w:t>
      </w:r>
    </w:p>
    <w:bookmarkStart w:id="343" w:name="_MON_1705485477"/>
    <w:bookmarkEnd w:id="343"/>
    <w:p w14:paraId="261E9442" w14:textId="77777777" w:rsidR="00706BF2" w:rsidRPr="008D6E85" w:rsidRDefault="00706BF2" w:rsidP="008D6E85">
      <w:pPr>
        <w:pStyle w:val="TH"/>
      </w:pPr>
      <w:r w:rsidRPr="008D6E85">
        <w:object w:dxaOrig="6286" w:dyaOrig="5631" w14:anchorId="4AD031D3">
          <v:shape id="_x0000_i1047" type="#_x0000_t75" style="width:314.3pt;height:279.85pt" o:ole="">
            <v:imagedata r:id="rId60" o:title=""/>
          </v:shape>
          <o:OLEObject Type="Embed" ProgID="Word.Picture.8" ShapeID="_x0000_i1047" DrawAspect="Content" ObjectID="_1715503550" r:id="rId61"/>
        </w:object>
      </w:r>
    </w:p>
    <w:p w14:paraId="7E2A7D9E" w14:textId="0D7396C6" w:rsidR="00706BF2" w:rsidRPr="008D6E85" w:rsidRDefault="00706BF2" w:rsidP="008D6E85">
      <w:pPr>
        <w:pStyle w:val="TF"/>
      </w:pPr>
      <w:r w:rsidRPr="008D6E85">
        <w:t>Figure 6.</w:t>
      </w:r>
      <w:r w:rsidR="000623C0" w:rsidRPr="008D6E85">
        <w:t>20</w:t>
      </w:r>
      <w:r w:rsidRPr="008D6E85">
        <w:t>.2.1: Access to SNPN via 3GPP and non-3GPP access networks (both connected to 5GC) using the same credentials from an external credential holder</w:t>
      </w:r>
    </w:p>
    <w:p w14:paraId="3F2207D7" w14:textId="7F8A5E66" w:rsidR="00706BF2" w:rsidRPr="00F41F83" w:rsidRDefault="00706BF2" w:rsidP="00706BF2">
      <w:pPr>
        <w:pStyle w:val="Heading3"/>
      </w:pPr>
      <w:bookmarkStart w:id="344" w:name="_Toc104889587"/>
      <w:r w:rsidRPr="00F41F83">
        <w:t>6.</w:t>
      </w:r>
      <w:r w:rsidR="000623C0">
        <w:t>20</w:t>
      </w:r>
      <w:r w:rsidRPr="00F41F83">
        <w:t>.</w:t>
      </w:r>
      <w:r>
        <w:t>3</w:t>
      </w:r>
      <w:r w:rsidRPr="00F41F83">
        <w:tab/>
      </w:r>
      <w:bookmarkEnd w:id="342"/>
      <w:r w:rsidRPr="003C02B8">
        <w:rPr>
          <w:rFonts w:cs="Arial"/>
        </w:rPr>
        <w:t>Procedures</w:t>
      </w:r>
      <w:bookmarkEnd w:id="344"/>
    </w:p>
    <w:p w14:paraId="14A621A6" w14:textId="77777777" w:rsidR="008D6E85" w:rsidRDefault="008D6E85" w:rsidP="008D6E85">
      <w:pPr>
        <w:pStyle w:val="B1"/>
        <w:rPr>
          <w:rFonts w:eastAsiaTheme="minorHAnsi"/>
          <w:lang w:val="en-US" w:eastAsia="ko-KR"/>
        </w:rPr>
      </w:pPr>
      <w:r>
        <w:rPr>
          <w:rFonts w:eastAsiaTheme="minorHAnsi"/>
          <w:lang w:val="en-US" w:eastAsia="ko-KR"/>
        </w:rPr>
        <w:t>0)</w:t>
      </w:r>
      <w:r>
        <w:rPr>
          <w:rFonts w:eastAsiaTheme="minorHAnsi"/>
          <w:lang w:val="en-US"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0CE618EC" w:rsidR="008D6E85" w:rsidRDefault="008D6E85" w:rsidP="008D6E85">
      <w:pPr>
        <w:pStyle w:val="B1"/>
        <w:rPr>
          <w:rFonts w:eastAsiaTheme="minorHAnsi"/>
          <w:lang w:val="en-US" w:eastAsia="ko-KR"/>
        </w:rPr>
      </w:pPr>
      <w:r>
        <w:rPr>
          <w:rFonts w:eastAsiaTheme="minorHAnsi"/>
          <w:lang w:val="en-US" w:eastAsia="ko-KR"/>
        </w:rPr>
        <w:t>1)</w:t>
      </w:r>
      <w:r>
        <w:rPr>
          <w:rFonts w:eastAsiaTheme="minorHAnsi"/>
          <w:lang w:val="en-US" w:eastAsia="ko-KR"/>
        </w:rPr>
        <w:tab/>
        <w:t xml:space="preserve">A connection is established between a UE towards 5GC via the untrusted non-3GPP access using the procedures as defined in clause 4.12 of </w:t>
      </w:r>
      <w:r w:rsidR="001375BE">
        <w:rPr>
          <w:rFonts w:eastAsiaTheme="minorHAnsi"/>
          <w:lang w:val="en-US" w:eastAsia="ko-KR"/>
        </w:rPr>
        <w:t>TS 23.502 [</w:t>
      </w:r>
      <w:r>
        <w:rPr>
          <w:rFonts w:eastAsiaTheme="minorHAnsi"/>
          <w:lang w:val="en-US" w:eastAsia="ko-KR"/>
        </w:rPr>
        <w:t xml:space="preserve">4] or a connection is established between a 3GPP capable device towards 5GC via the trusted non-3GPP access using the procedures as defined in clause 4.12a of </w:t>
      </w:r>
      <w:r w:rsidR="001375BE">
        <w:rPr>
          <w:rFonts w:eastAsiaTheme="minorHAnsi"/>
          <w:lang w:val="en-US" w:eastAsia="ko-KR"/>
        </w:rPr>
        <w:t>TS 23.502 [</w:t>
      </w:r>
      <w:r>
        <w:rPr>
          <w:rFonts w:eastAsiaTheme="minorHAnsi"/>
          <w:lang w:val="en-US" w:eastAsia="ko-KR"/>
        </w:rPr>
        <w:t xml:space="preserve">4] or a </w:t>
      </w:r>
      <w:r>
        <w:rPr>
          <w:rFonts w:eastAsiaTheme="minorHAnsi"/>
          <w:lang w:val="en-US" w:eastAsia="ko-KR"/>
        </w:rPr>
        <w:lastRenderedPageBreak/>
        <w:t xml:space="preserve">connection is established between the UE behind 5G_RG / FN-RG towards 5GC via the wireline access using the procedures as defined in clause 4.10 of </w:t>
      </w:r>
      <w:r w:rsidR="001375BE">
        <w:rPr>
          <w:rFonts w:eastAsiaTheme="minorHAnsi"/>
          <w:lang w:val="en-US" w:eastAsia="ko-KR"/>
        </w:rPr>
        <w:t>TS 23.316 [8</w:t>
      </w:r>
      <w:r>
        <w:rPr>
          <w:rFonts w:eastAsiaTheme="minorHAnsi"/>
          <w:lang w:val="en-US" w:eastAsia="ko-KR"/>
        </w:rPr>
        <w:t>].</w:t>
      </w:r>
    </w:p>
    <w:p w14:paraId="1162233B" w14:textId="47384F41" w:rsidR="008D6E85" w:rsidRDefault="008D6E85" w:rsidP="008D6E85">
      <w:pPr>
        <w:pStyle w:val="B1"/>
        <w:rPr>
          <w:rFonts w:eastAsiaTheme="minorHAnsi"/>
          <w:lang w:val="en-US" w:eastAsia="ko-KR"/>
        </w:rPr>
      </w:pPr>
      <w:r>
        <w:rPr>
          <w:rFonts w:eastAsiaTheme="minorHAnsi"/>
          <w:lang w:val="en-US" w:eastAsia="ko-KR"/>
        </w:rPr>
        <w:t>2)</w:t>
      </w:r>
      <w:r>
        <w:rPr>
          <w:rFonts w:eastAsiaTheme="minorHAnsi"/>
          <w:lang w:val="en-US" w:eastAsia="ko-KR"/>
        </w:rPr>
        <w:tab/>
        <w:t xml:space="preserve">A connection is established between a UE and the SNPN network via NG-RAN and 5GC as defined in clause 5.30.2 of </w:t>
      </w:r>
      <w:r w:rsidR="001375BE">
        <w:rPr>
          <w:rFonts w:eastAsiaTheme="minorHAnsi"/>
          <w:lang w:val="en-US" w:eastAsia="ko-KR"/>
        </w:rPr>
        <w:t>TS 23.501 [</w:t>
      </w:r>
      <w:r>
        <w:rPr>
          <w:rFonts w:eastAsiaTheme="minorHAnsi"/>
          <w:lang w:val="en-US" w:eastAsia="ko-KR"/>
        </w:rPr>
        <w:t>3].</w:t>
      </w:r>
    </w:p>
    <w:p w14:paraId="01808529" w14:textId="7D7C6953" w:rsidR="008D6E85" w:rsidRDefault="008D6E85" w:rsidP="008D6E85">
      <w:pPr>
        <w:pStyle w:val="B1"/>
        <w:rPr>
          <w:rFonts w:eastAsiaTheme="minorHAnsi"/>
          <w:lang w:val="en-US" w:eastAsia="ko-KR"/>
        </w:rPr>
      </w:pPr>
      <w:r>
        <w:rPr>
          <w:rFonts w:eastAsiaTheme="minorHAnsi"/>
          <w:lang w:val="en-US" w:eastAsia="ko-KR"/>
        </w:rPr>
        <w:tab/>
        <w:t>The same credentials are used for authentication by an external credential holder (AAA server) for primary authentication of a device accessing the SNPN via 3GPP or the non-3GPP access network (e.g</w:t>
      </w:r>
      <w:r w:rsidR="00014CDA">
        <w:rPr>
          <w:rFonts w:eastAsiaTheme="minorHAnsi"/>
          <w:lang w:val="en-US" w:eastAsia="ko-KR"/>
        </w:rPr>
        <w:t xml:space="preserve">. </w:t>
      </w:r>
      <w:r>
        <w:rPr>
          <w:rFonts w:eastAsiaTheme="minorHAnsi"/>
          <w:lang w:val="en-US" w:eastAsia="ko-KR"/>
        </w:rPr>
        <w:t xml:space="preserve">WLAN or Wireline access network), re-uses the architecture defined for </w:t>
      </w:r>
      <w:r w:rsidR="00014CDA">
        <w:rPr>
          <w:rFonts w:eastAsiaTheme="minorHAnsi"/>
          <w:lang w:val="en-US" w:eastAsia="ko-KR"/>
        </w:rPr>
        <w:t>"</w:t>
      </w:r>
      <w:r>
        <w:rPr>
          <w:rFonts w:eastAsiaTheme="minorHAnsi"/>
          <w:lang w:val="en-US" w:eastAsia="ko-KR"/>
        </w:rPr>
        <w:t>Credentials Holder for primary authentication and authorization</w:t>
      </w:r>
      <w:r w:rsidR="00014CDA">
        <w:rPr>
          <w:rFonts w:eastAsiaTheme="minorHAnsi"/>
          <w:lang w:val="en-US" w:eastAsia="ko-KR"/>
        </w:rPr>
        <w:t>"</w:t>
      </w:r>
      <w:r>
        <w:rPr>
          <w:rFonts w:eastAsiaTheme="minorHAnsi"/>
          <w:lang w:val="en-US" w:eastAsia="ko-KR"/>
        </w:rPr>
        <w:t xml:space="preserve"> as defined in clause 5.30.2.9.2 of </w:t>
      </w:r>
      <w:r w:rsidR="001375BE">
        <w:rPr>
          <w:rFonts w:eastAsiaTheme="minorHAnsi"/>
          <w:lang w:val="en-US" w:eastAsia="ko-KR"/>
        </w:rPr>
        <w:t>TS 23.501 [</w:t>
      </w:r>
      <w:r>
        <w:rPr>
          <w:rFonts w:eastAsiaTheme="minorHAnsi"/>
          <w:lang w:val="en-US" w:eastAsia="ko-KR"/>
        </w:rPr>
        <w:t>3].</w:t>
      </w:r>
    </w:p>
    <w:p w14:paraId="6BE04176" w14:textId="77777777" w:rsidR="008D6E85" w:rsidRDefault="008D6E85" w:rsidP="008D6E85">
      <w:pPr>
        <w:pStyle w:val="B1"/>
        <w:rPr>
          <w:rFonts w:eastAsiaTheme="minorHAnsi"/>
          <w:lang w:val="en-US" w:eastAsia="ko-KR"/>
        </w:rPr>
      </w:pPr>
      <w:r>
        <w:rPr>
          <w:rFonts w:eastAsiaTheme="minorHAnsi"/>
          <w:lang w:val="en-US"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41F83" w:rsidRDefault="00706BF2" w:rsidP="00706BF2">
      <w:pPr>
        <w:pStyle w:val="Heading3"/>
      </w:pPr>
      <w:bookmarkStart w:id="345" w:name="_Toc104889588"/>
      <w:r w:rsidRPr="00F41F83">
        <w:t>6.</w:t>
      </w:r>
      <w:r w:rsidR="000623C0">
        <w:t>20</w:t>
      </w:r>
      <w:r w:rsidRPr="00F41F83">
        <w:t>.</w:t>
      </w:r>
      <w:r>
        <w:t>4</w:t>
      </w:r>
      <w:r w:rsidRPr="00F41F83">
        <w:tab/>
        <w:t>Impacts on services, entities, and interfaces</w:t>
      </w:r>
      <w:bookmarkEnd w:id="345"/>
    </w:p>
    <w:p w14:paraId="36CEFC7F" w14:textId="77777777" w:rsidR="00706BF2" w:rsidRPr="003C02B8" w:rsidRDefault="00706BF2" w:rsidP="00706BF2">
      <w:pPr>
        <w:rPr>
          <w:lang w:eastAsia="ko-KR"/>
        </w:rPr>
      </w:pPr>
      <w:r w:rsidRPr="003C02B8">
        <w:rPr>
          <w:lang w:eastAsia="ko-KR"/>
        </w:rPr>
        <w:t>UE:</w:t>
      </w:r>
    </w:p>
    <w:p w14:paraId="3DB96EF3" w14:textId="77777777" w:rsidR="00706BF2" w:rsidRDefault="00706BF2" w:rsidP="00706BF2">
      <w:pPr>
        <w:pStyle w:val="B1"/>
        <w:rPr>
          <w:rFonts w:eastAsiaTheme="minorHAnsi"/>
          <w:lang w:val="en-US" w:eastAsia="ko-KR"/>
        </w:rPr>
      </w:pPr>
      <w:r w:rsidRPr="003C02B8">
        <w:rPr>
          <w:rFonts w:eastAsiaTheme="minorHAnsi"/>
          <w:lang w:val="en-US" w:eastAsia="ko-KR"/>
        </w:rPr>
        <w:t>-</w:t>
      </w:r>
      <w:r w:rsidRPr="003C02B8">
        <w:rPr>
          <w:rFonts w:eastAsiaTheme="minorHAnsi"/>
          <w:lang w:val="en-US" w:eastAsia="ko-KR"/>
        </w:rPr>
        <w:tab/>
        <w:t xml:space="preserve">Use the same permanent identity and credentials for primary authentication </w:t>
      </w:r>
      <w:r>
        <w:rPr>
          <w:rFonts w:eastAsiaTheme="minorHAnsi"/>
          <w:lang w:val="en-US" w:eastAsia="ko-KR"/>
        </w:rPr>
        <w:t>for accessing the</w:t>
      </w:r>
      <w:r w:rsidRPr="003C02B8">
        <w:rPr>
          <w:rFonts w:eastAsiaTheme="minorHAnsi"/>
          <w:lang w:val="en-US" w:eastAsia="ko-KR"/>
        </w:rPr>
        <w:t xml:space="preserve"> SNPN</w:t>
      </w:r>
      <w:r>
        <w:rPr>
          <w:rFonts w:eastAsiaTheme="minorHAnsi"/>
          <w:lang w:val="en-US" w:eastAsia="ko-KR"/>
        </w:rPr>
        <w:t xml:space="preserve"> via NG-RAN and </w:t>
      </w:r>
      <w:r>
        <w:t>the non-3GPP network (</w:t>
      </w:r>
      <w:r>
        <w:rPr>
          <w:rFonts w:eastAsiaTheme="minorHAnsi"/>
          <w:lang w:val="en-US" w:eastAsia="ko-KR"/>
        </w:rPr>
        <w:t>Trusted and Untrusted Non-3GPP access network</w:t>
      </w:r>
      <w:r>
        <w:t>, and wireline access network)</w:t>
      </w:r>
      <w:r>
        <w:rPr>
          <w:rFonts w:eastAsiaTheme="minorHAnsi"/>
          <w:lang w:val="en-US" w:eastAsia="ko-KR"/>
        </w:rPr>
        <w:t>.</w:t>
      </w:r>
    </w:p>
    <w:p w14:paraId="0DE23FD0" w14:textId="77777777" w:rsidR="00706BF2" w:rsidRPr="003C02B8" w:rsidRDefault="00706BF2" w:rsidP="008D6E85">
      <w:pPr>
        <w:rPr>
          <w:rFonts w:eastAsiaTheme="minorHAnsi"/>
          <w:lang w:val="en-US" w:eastAsia="ko-KR"/>
        </w:rPr>
      </w:pPr>
      <w:r w:rsidRPr="003C02B8">
        <w:rPr>
          <w:rFonts w:eastAsiaTheme="minorHAnsi"/>
          <w:lang w:val="en-US" w:eastAsia="ko-KR"/>
        </w:rPr>
        <w:t>No other impacts in the UE, NG-RAN, and 5GC are identified.</w:t>
      </w:r>
    </w:p>
    <w:p w14:paraId="04A8A38A" w14:textId="6BA5FECF" w:rsidR="00E761B8" w:rsidRPr="00F41F83" w:rsidRDefault="00E761B8" w:rsidP="00E761B8">
      <w:pPr>
        <w:pStyle w:val="Heading2"/>
        <w:rPr>
          <w:lang w:val="en-US"/>
        </w:rPr>
      </w:pPr>
      <w:bookmarkStart w:id="346" w:name="_Toc104889589"/>
      <w:r w:rsidRPr="00F41F83">
        <w:rPr>
          <w:lang w:val="en-US"/>
        </w:rPr>
        <w:t>6.</w:t>
      </w:r>
      <w:r w:rsidR="00B8333C">
        <w:rPr>
          <w:lang w:val="en-US"/>
        </w:rPr>
        <w:t>21</w:t>
      </w:r>
      <w:r w:rsidRPr="00F41F83">
        <w:rPr>
          <w:lang w:val="en-US"/>
        </w:rPr>
        <w:tab/>
        <w:t xml:space="preserve">Solution </w:t>
      </w:r>
      <w:r w:rsidR="00B8333C">
        <w:rPr>
          <w:lang w:val="en-US"/>
        </w:rPr>
        <w:t>#21</w:t>
      </w:r>
      <w:r w:rsidRPr="00F41F83">
        <w:rPr>
          <w:lang w:val="en-US"/>
        </w:rPr>
        <w:t xml:space="preserve">: </w:t>
      </w:r>
      <w:r w:rsidRPr="00B4121F">
        <w:rPr>
          <w:lang w:val="en-US"/>
        </w:rPr>
        <w:t>Support for NSWOF in SNPN</w:t>
      </w:r>
      <w:bookmarkEnd w:id="346"/>
    </w:p>
    <w:p w14:paraId="549694F0" w14:textId="28412226" w:rsidR="00E761B8" w:rsidRPr="00F41F83" w:rsidRDefault="00E761B8" w:rsidP="00E761B8">
      <w:pPr>
        <w:pStyle w:val="Heading3"/>
        <w:rPr>
          <w:lang w:eastAsia="ko-KR"/>
        </w:rPr>
      </w:pPr>
      <w:bookmarkStart w:id="347" w:name="_Toc104889590"/>
      <w:r w:rsidRPr="00F41F83">
        <w:rPr>
          <w:lang w:eastAsia="ko-KR"/>
        </w:rPr>
        <w:t>6.</w:t>
      </w:r>
      <w:r w:rsidR="0072209B">
        <w:rPr>
          <w:lang w:eastAsia="ko-KR"/>
        </w:rPr>
        <w:t>21</w:t>
      </w:r>
      <w:r w:rsidRPr="00F41F83">
        <w:rPr>
          <w:lang w:eastAsia="ko-KR"/>
        </w:rPr>
        <w:t>.</w:t>
      </w:r>
      <w:r>
        <w:rPr>
          <w:lang w:eastAsia="ko-KR"/>
        </w:rPr>
        <w:t>1</w:t>
      </w:r>
      <w:r w:rsidRPr="00F41F83">
        <w:rPr>
          <w:lang w:eastAsia="ko-KR"/>
        </w:rPr>
        <w:tab/>
        <w:t>Introduction</w:t>
      </w:r>
      <w:bookmarkEnd w:id="347"/>
    </w:p>
    <w:p w14:paraId="2FDC90AF" w14:textId="1F7039CA" w:rsidR="00E761B8" w:rsidRDefault="00E761B8" w:rsidP="00E761B8">
      <w:pPr>
        <w:rPr>
          <w:lang w:eastAsia="ko-KR"/>
        </w:rPr>
      </w:pPr>
      <w:r w:rsidRPr="003C02B8">
        <w:rPr>
          <w:lang w:eastAsia="ko-KR"/>
        </w:rPr>
        <w:t>This solution addresses KI#2.</w:t>
      </w:r>
    </w:p>
    <w:p w14:paraId="5D28B476" w14:textId="11F46548" w:rsidR="008D6E85" w:rsidRDefault="008D6E85" w:rsidP="008D6E85">
      <w:pPr>
        <w:rPr>
          <w:lang w:eastAsia="ko-KR"/>
        </w:rPr>
      </w:pPr>
      <w:r>
        <w:rPr>
          <w:lang w:eastAsia="ko-KR"/>
        </w:rPr>
        <w:t xml:space="preserve">The solution defines how the same credentials can be leveraged for devices accessing SNPN via NG-RAN and 5GC, and non-3GPP access network using Non-Seamless WLAN Offload Function (NSWOF). In case a device is connected via WLAN for the non-3GPP access network, NSWOF interfaces to the WLAN access network using the SWa interface as defined in </w:t>
      </w:r>
      <w:r w:rsidR="001375BE">
        <w:rPr>
          <w:lang w:eastAsia="ko-KR"/>
        </w:rPr>
        <w:t>TS 23.402 [9</w:t>
      </w:r>
      <w:r>
        <w:rPr>
          <w:lang w:eastAsia="ko-KR"/>
        </w:rPr>
        <w:t>], and interfaces to the AUSF using the Nausf Service Based Interface (SBI) performing the protocol translation and the AUSF discovery.</w:t>
      </w:r>
    </w:p>
    <w:p w14:paraId="0773AC77" w14:textId="0808896F" w:rsidR="008D6E85" w:rsidRDefault="008D6E85" w:rsidP="008D6E85">
      <w:pPr>
        <w:rPr>
          <w:lang w:eastAsia="ko-KR"/>
        </w:rPr>
      </w:pPr>
      <w:r>
        <w:rPr>
          <w:lang w:eastAsia="ko-KR"/>
        </w:rPr>
        <w:t>If a device is connected via a residential gateway (e.g</w:t>
      </w:r>
      <w:r w:rsidR="00014CDA">
        <w:rPr>
          <w:lang w:eastAsia="ko-KR"/>
        </w:rPr>
        <w:t xml:space="preserve">. </w:t>
      </w:r>
      <w:r>
        <w:rPr>
          <w:lang w:eastAsia="ko-KR"/>
        </w:rPr>
        <w:t>FN-RG or 5G-RG), NSWOF support for wireline access that is being addressed in Rel-18 5WWC (e.g. Solution#22 in TR 23.700</w:t>
      </w:r>
      <w:r>
        <w:rPr>
          <w:lang w:eastAsia="ko-KR"/>
        </w:rPr>
        <w:noBreakHyphen/>
        <w:t>17 [16]) is assumed and conclusion of TS 23.700</w:t>
      </w:r>
      <w:r>
        <w:rPr>
          <w:lang w:eastAsia="ko-KR"/>
        </w:rPr>
        <w:noBreakHyphen/>
        <w:t>17 [16] will be taken into account and possible alignment will be considered. For example, NSWOF of wireline access interfaces to a 5G-RG using a SWa interface as referred in TR 23.700</w:t>
      </w:r>
      <w:r>
        <w:rPr>
          <w:lang w:eastAsia="ko-KR"/>
        </w:rPr>
        <w:noBreakHyphen/>
        <w:t>17 [16]. Based on this solution, the device connecting to 5G-RG is authenticated and authorized by the HPLMN of this device. The authentication procedure does not require 5GS registration because it is based on the NSWO authentication procedure specified in Annex</w:t>
      </w:r>
      <w:r w:rsidR="001A300E">
        <w:rPr>
          <w:lang w:eastAsia="ko-KR"/>
        </w:rPr>
        <w:t> </w:t>
      </w:r>
      <w:r>
        <w:rPr>
          <w:lang w:eastAsia="ko-KR"/>
        </w:rPr>
        <w:t xml:space="preserve">S of </w:t>
      </w:r>
      <w:r w:rsidR="001375BE">
        <w:rPr>
          <w:lang w:eastAsia="ko-KR"/>
        </w:rPr>
        <w:t>TS 33.501 [10</w:t>
      </w:r>
      <w:r>
        <w:rPr>
          <w:lang w:eastAsia="ko-KR"/>
        </w:rPr>
        <w:t>]</w:t>
      </w:r>
      <w:r w:rsidR="00014CDA">
        <w:rPr>
          <w:lang w:eastAsia="ko-KR"/>
        </w:rPr>
        <w:t>"</w:t>
      </w:r>
      <w:r>
        <w:rPr>
          <w:lang w:eastAsia="ko-KR"/>
        </w:rPr>
        <w:t>.</w:t>
      </w:r>
    </w:p>
    <w:p w14:paraId="036470FB" w14:textId="6099527B" w:rsidR="00E761B8" w:rsidRPr="00F41F83" w:rsidRDefault="00E761B8" w:rsidP="00E761B8">
      <w:pPr>
        <w:pStyle w:val="Heading3"/>
        <w:rPr>
          <w:lang w:eastAsia="ko-KR"/>
        </w:rPr>
      </w:pPr>
      <w:bookmarkStart w:id="348" w:name="_Toc104889591"/>
      <w:r w:rsidRPr="00F41F83">
        <w:rPr>
          <w:lang w:eastAsia="ko-KR"/>
        </w:rPr>
        <w:t>6.</w:t>
      </w:r>
      <w:r w:rsidR="00B8333C">
        <w:rPr>
          <w:lang w:eastAsia="ko-KR"/>
        </w:rPr>
        <w:t>21</w:t>
      </w:r>
      <w:r w:rsidRPr="00F41F83">
        <w:rPr>
          <w:lang w:eastAsia="ko-KR"/>
        </w:rPr>
        <w:t>.</w:t>
      </w:r>
      <w:r>
        <w:rPr>
          <w:lang w:eastAsia="ko-KR"/>
        </w:rPr>
        <w:t>2</w:t>
      </w:r>
      <w:r w:rsidRPr="00F41F83">
        <w:rPr>
          <w:lang w:eastAsia="ko-KR"/>
        </w:rPr>
        <w:tab/>
        <w:t>Functional Description</w:t>
      </w:r>
      <w:bookmarkEnd w:id="348"/>
    </w:p>
    <w:p w14:paraId="6E0FDA7C" w14:textId="21E60412"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architecture to support authentication via NSWOF will be as defined in clause 4.2.15 of </w:t>
      </w:r>
      <w:r w:rsidR="001375BE">
        <w:rPr>
          <w:rFonts w:eastAsiaTheme="minorHAnsi"/>
          <w:lang w:val="en-US" w:eastAsia="ko-KR"/>
        </w:rPr>
        <w:t>TS 23.501 [</w:t>
      </w:r>
      <w:r>
        <w:rPr>
          <w:rFonts w:eastAsiaTheme="minorHAnsi"/>
          <w:lang w:val="en-US" w:eastAsia="ko-KR"/>
        </w:rPr>
        <w:t>3].</w:t>
      </w:r>
    </w:p>
    <w:p w14:paraId="6842E8E4" w14:textId="2E8DEF85"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procedures for AUSF discovery and selection by NSWOF will be as defined in clause 6.3.4 of </w:t>
      </w:r>
      <w:r w:rsidR="001375BE">
        <w:rPr>
          <w:rFonts w:eastAsiaTheme="minorHAnsi"/>
          <w:lang w:val="en-US" w:eastAsia="ko-KR"/>
        </w:rPr>
        <w:t>TS 23.501 [</w:t>
      </w:r>
      <w:r>
        <w:rPr>
          <w:rFonts w:eastAsiaTheme="minorHAnsi"/>
          <w:lang w:val="en-US" w:eastAsia="ko-KR"/>
        </w:rPr>
        <w:t>3].</w:t>
      </w:r>
    </w:p>
    <w:p w14:paraId="40A651D6" w14:textId="183C830C"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functionality of NSWOF and the procedures applied for supporting WLAN connection or wireline connection using 5GS credentials for Non-seamless WLAN offload may be as defined in </w:t>
      </w:r>
      <w:r w:rsidR="001375BE">
        <w:rPr>
          <w:rFonts w:eastAsiaTheme="minorHAnsi"/>
          <w:lang w:val="en-US" w:eastAsia="ko-KR"/>
        </w:rPr>
        <w:t>TS 33.501 [10</w:t>
      </w:r>
      <w:r>
        <w:rPr>
          <w:rFonts w:eastAsiaTheme="minorHAnsi"/>
          <w:lang w:val="en-US" w:eastAsia="ko-KR"/>
        </w:rPr>
        <w:t>] (e.g. in Annex S).</w:t>
      </w:r>
    </w:p>
    <w:p w14:paraId="1E324841" w14:textId="74047664"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When the UE wishes to use 5G NSWO to connect to the non-3GPP network (e.g</w:t>
      </w:r>
      <w:r w:rsidR="00014CDA">
        <w:rPr>
          <w:rFonts w:eastAsiaTheme="minorHAnsi"/>
          <w:lang w:val="en-US" w:eastAsia="ko-KR"/>
        </w:rPr>
        <w:t xml:space="preserve">. </w:t>
      </w:r>
      <w:r>
        <w:rPr>
          <w:rFonts w:eastAsiaTheme="minorHAnsi"/>
          <w:lang w:val="en-US" w:eastAsia="ko-KR"/>
        </w:rPr>
        <w:t xml:space="preserve">WLAN or Wireline access network) using its 5GS credentials associated with the SNPN, the NAI format for 5G NSWO access used will be as defined in clauses 28.7.6 and 28.7.7 of </w:t>
      </w:r>
      <w:r w:rsidR="001375BE">
        <w:rPr>
          <w:rFonts w:eastAsiaTheme="minorHAnsi"/>
          <w:lang w:val="en-US" w:eastAsia="ko-KR"/>
        </w:rPr>
        <w:t>TS 23.503 [5</w:t>
      </w:r>
      <w:r>
        <w:rPr>
          <w:rFonts w:eastAsiaTheme="minorHAnsi"/>
          <w:lang w:val="en-US" w:eastAsia="ko-KR"/>
        </w:rPr>
        <w:t>].</w:t>
      </w:r>
    </w:p>
    <w:p w14:paraId="39E548D9" w14:textId="5AB27EA5"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The SNPN and the non-3GPP network (e.g. WLAN or Wireline access network) provides access to the same Data Network e.g. internet or enterprise network</w:t>
      </w:r>
    </w:p>
    <w:p w14:paraId="27DD7C04" w14:textId="33D3307F" w:rsidR="001A300E" w:rsidRDefault="001A300E" w:rsidP="001A300E">
      <w:pPr>
        <w:pStyle w:val="B1"/>
        <w:rPr>
          <w:rFonts w:eastAsiaTheme="minorHAnsi"/>
          <w:lang w:val="en-US" w:eastAsia="ko-KR"/>
        </w:rPr>
      </w:pPr>
      <w:r>
        <w:rPr>
          <w:rFonts w:eastAsiaTheme="minorHAnsi"/>
          <w:lang w:val="en-US" w:eastAsia="ko-KR"/>
        </w:rPr>
        <w:lastRenderedPageBreak/>
        <w:t>-</w:t>
      </w:r>
      <w:r>
        <w:rPr>
          <w:rFonts w:eastAsiaTheme="minorHAnsi"/>
          <w:lang w:val="en-US" w:eastAsia="ko-KR"/>
        </w:rPr>
        <w:tab/>
        <w:t>Seamless mobility between the SNPN and the non-3GPP network (e.g</w:t>
      </w:r>
      <w:r w:rsidR="00014CDA">
        <w:rPr>
          <w:rFonts w:eastAsiaTheme="minorHAnsi"/>
          <w:lang w:val="en-US" w:eastAsia="ko-KR"/>
        </w:rPr>
        <w:t xml:space="preserve">. </w:t>
      </w:r>
      <w:r>
        <w:rPr>
          <w:rFonts w:eastAsiaTheme="minorHAnsi"/>
          <w:lang w:val="en-US" w:eastAsia="ko-KR"/>
        </w:rPr>
        <w:t>WLAN or Wireline access network) is not supported by this architecture.</w:t>
      </w:r>
    </w:p>
    <w:bookmarkStart w:id="349" w:name="_MON_1714806317"/>
    <w:bookmarkEnd w:id="349"/>
    <w:p w14:paraId="18D923FB" w14:textId="169142B7" w:rsidR="00E761B8" w:rsidRDefault="001A300E" w:rsidP="001A300E">
      <w:pPr>
        <w:pStyle w:val="TH"/>
        <w:rPr>
          <w:noProof/>
        </w:rPr>
      </w:pPr>
      <w:r>
        <w:object w:dxaOrig="10765" w:dyaOrig="7919" w14:anchorId="487D295D">
          <v:shape id="_x0000_i1048" type="#_x0000_t75" style="width:480.2pt;height:395.7pt" o:ole="">
            <v:imagedata r:id="rId62" o:title=""/>
          </v:shape>
          <o:OLEObject Type="Embed" ProgID="Word.Picture.8" ShapeID="_x0000_i1048" DrawAspect="Content" ObjectID="_1715503551" r:id="rId63"/>
        </w:object>
      </w:r>
    </w:p>
    <w:p w14:paraId="5D4601D0" w14:textId="392A26CE" w:rsidR="00E761B8" w:rsidRPr="001A300E" w:rsidRDefault="00E761B8" w:rsidP="008D6E85">
      <w:pPr>
        <w:pStyle w:val="TF"/>
      </w:pPr>
      <w:r w:rsidRPr="001A300E">
        <w:t>Figure 6.</w:t>
      </w:r>
      <w:r w:rsidR="00B8333C" w:rsidRPr="001A300E">
        <w:t>21</w:t>
      </w:r>
      <w:r w:rsidRPr="001A300E">
        <w:t>.2.1: Support for NSWOF for SNPN</w:t>
      </w:r>
    </w:p>
    <w:p w14:paraId="61C07A27" w14:textId="2E0A0A0B" w:rsidR="00E761B8" w:rsidRPr="00F41F83" w:rsidRDefault="00E761B8" w:rsidP="00E761B8">
      <w:pPr>
        <w:pStyle w:val="Heading3"/>
      </w:pPr>
      <w:bookmarkStart w:id="350" w:name="_Toc104889592"/>
      <w:r w:rsidRPr="00F41F83">
        <w:t>6.</w:t>
      </w:r>
      <w:r w:rsidR="00B8333C">
        <w:t>21</w:t>
      </w:r>
      <w:r w:rsidRPr="00F41F83">
        <w:t>.</w:t>
      </w:r>
      <w:r>
        <w:t>3</w:t>
      </w:r>
      <w:r w:rsidRPr="00F41F83">
        <w:tab/>
      </w:r>
      <w:r w:rsidRPr="003C02B8">
        <w:rPr>
          <w:rFonts w:cs="Arial"/>
        </w:rPr>
        <w:t>Procedures</w:t>
      </w:r>
      <w:bookmarkEnd w:id="350"/>
    </w:p>
    <w:p w14:paraId="301B1218" w14:textId="3CCDA301" w:rsidR="00E761B8" w:rsidRPr="003C02B8" w:rsidRDefault="001A300E" w:rsidP="008D6E85">
      <w:pPr>
        <w:rPr>
          <w:rFonts w:eastAsiaTheme="minorHAnsi"/>
          <w:lang w:val="en-US" w:eastAsia="ko-KR"/>
        </w:rPr>
      </w:pPr>
      <w:r>
        <w:rPr>
          <w:rFonts w:eastAsiaTheme="minorHAnsi"/>
          <w:lang w:val="en-US"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AF672A3" w:rsidR="001A300E" w:rsidRDefault="001A300E" w:rsidP="001A300E">
      <w:pPr>
        <w:pStyle w:val="B1"/>
      </w:pPr>
      <w:r>
        <w:t>1)</w:t>
      </w:r>
      <w:r>
        <w:tab/>
        <w:t xml:space="preserve">A connection is established between a UE and the SNPN network via NG-RAN and 5GC as defined in clause 5.30.2 of </w:t>
      </w:r>
      <w:r w:rsidR="001375BE">
        <w:t>TS 23.501 [</w:t>
      </w:r>
      <w:r>
        <w:t>3].</w:t>
      </w:r>
    </w:p>
    <w:p w14:paraId="30F38780" w14:textId="373056BC" w:rsidR="001A300E" w:rsidRDefault="001A300E" w:rsidP="001A300E">
      <w:pPr>
        <w:pStyle w:val="B1"/>
      </w:pPr>
      <w:r>
        <w:t>2)</w:t>
      </w:r>
      <w:r>
        <w:tab/>
        <w:t>A connection is established between a UE and the non-3GPP network (e.g</w:t>
      </w:r>
      <w:r w:rsidR="00014CDA">
        <w:t xml:space="preserve">. </w:t>
      </w:r>
      <w:r>
        <w:t xml:space="preserve">WLAN or Wireline access network) that uses the same permanent identity and credentials that are used for primary authentication with the SNPN using the 5G NSWOF as defined in Annex S of </w:t>
      </w:r>
      <w:r w:rsidR="001375BE">
        <w:t>TS 33.501 [10</w:t>
      </w:r>
      <w:r>
        <w:t>].</w:t>
      </w:r>
    </w:p>
    <w:p w14:paraId="3386C5C3" w14:textId="3450ACF7" w:rsidR="00E761B8" w:rsidRPr="00844C1F" w:rsidRDefault="00E761B8" w:rsidP="001A300E">
      <w:pPr>
        <w:pStyle w:val="EditorsNote"/>
      </w:pPr>
      <w:r w:rsidRPr="006E7FDB">
        <w:t>Editor</w:t>
      </w:r>
      <w:r w:rsidR="00014CDA">
        <w:t>'</w:t>
      </w:r>
      <w:r w:rsidRPr="006E7FDB">
        <w:t xml:space="preserve">s </w:t>
      </w:r>
      <w:r>
        <w:t>n</w:t>
      </w:r>
      <w:r w:rsidRPr="006E7FDB">
        <w:t>ote:</w:t>
      </w:r>
      <w:r w:rsidR="00B8333C">
        <w:tab/>
      </w:r>
      <w:r w:rsidRPr="006E7FDB">
        <w:t>A procedure of NSWO for wireline and handling of N3GPP devices behind the RG will be dependent on the conclusion of TR</w:t>
      </w:r>
      <w:r w:rsidR="001A300E">
        <w:t> </w:t>
      </w:r>
      <w:r w:rsidRPr="006E7FDB">
        <w:t>23.700-17</w:t>
      </w:r>
      <w:r w:rsidR="001A300E">
        <w:t> [16]</w:t>
      </w:r>
      <w:r w:rsidRPr="006E7FDB">
        <w:t xml:space="preserve"> and possible alignment will be considered.</w:t>
      </w:r>
    </w:p>
    <w:p w14:paraId="545D8BB3" w14:textId="34AC506A" w:rsidR="00E761B8" w:rsidRPr="003C02B8" w:rsidRDefault="00E761B8" w:rsidP="008D6E85">
      <w:pPr>
        <w:rPr>
          <w:rFonts w:eastAsiaTheme="minorHAnsi"/>
          <w:lang w:val="en-US" w:eastAsia="ko-KR"/>
        </w:rPr>
      </w:pPr>
      <w:r w:rsidRPr="003C02B8">
        <w:rPr>
          <w:rFonts w:eastAsiaTheme="minorHAnsi"/>
          <w:lang w:val="en-US" w:eastAsia="ko-KR"/>
        </w:rPr>
        <w:t xml:space="preserve">The </w:t>
      </w:r>
      <w:r>
        <w:rPr>
          <w:rFonts w:eastAsiaTheme="minorHAnsi"/>
          <w:lang w:val="en-US" w:eastAsia="ko-KR"/>
        </w:rPr>
        <w:t>UE</w:t>
      </w:r>
      <w:r w:rsidRPr="003C02B8">
        <w:rPr>
          <w:rFonts w:eastAsiaTheme="minorHAnsi"/>
          <w:lang w:val="en-US" w:eastAsia="ko-KR"/>
        </w:rPr>
        <w:t xml:space="preserve"> may establish connection towards either or both the </w:t>
      </w:r>
      <w:r>
        <w:t>non-3GPP network (e.g</w:t>
      </w:r>
      <w:r w:rsidR="00014CDA">
        <w:t xml:space="preserve">. </w:t>
      </w:r>
      <w:r w:rsidRPr="00251333">
        <w:t xml:space="preserve">WLAN </w:t>
      </w:r>
      <w:r>
        <w:t xml:space="preserve">or Wireline </w:t>
      </w:r>
      <w:r w:rsidRPr="00251333">
        <w:t>access network</w:t>
      </w:r>
      <w:r>
        <w:t>)</w:t>
      </w:r>
      <w:r>
        <w:rPr>
          <w:rFonts w:eastAsiaTheme="minorHAnsi"/>
          <w:lang w:val="en-US" w:eastAsia="ko-KR"/>
        </w:rPr>
        <w:t xml:space="preserve"> </w:t>
      </w:r>
      <w:r w:rsidRPr="003C02B8">
        <w:rPr>
          <w:rFonts w:eastAsiaTheme="minorHAnsi"/>
          <w:lang w:val="en-US" w:eastAsia="ko-KR"/>
        </w:rPr>
        <w:t>and SNPN via NG-RAN and 5GC simultaneously.</w:t>
      </w:r>
    </w:p>
    <w:p w14:paraId="23C54545" w14:textId="0DB175A4" w:rsidR="00E761B8" w:rsidRPr="00F41F83" w:rsidRDefault="00E761B8" w:rsidP="00E761B8">
      <w:pPr>
        <w:pStyle w:val="Heading3"/>
      </w:pPr>
      <w:bookmarkStart w:id="351" w:name="_Toc104889593"/>
      <w:r w:rsidRPr="00F41F83">
        <w:lastRenderedPageBreak/>
        <w:t>6.</w:t>
      </w:r>
      <w:r w:rsidR="0072209B">
        <w:t>21</w:t>
      </w:r>
      <w:r w:rsidRPr="00F41F83">
        <w:t>.</w:t>
      </w:r>
      <w:r>
        <w:t>4</w:t>
      </w:r>
      <w:r w:rsidRPr="00F41F83">
        <w:tab/>
        <w:t>Impacts on services, entities, and interfaces</w:t>
      </w:r>
      <w:bookmarkEnd w:id="351"/>
    </w:p>
    <w:p w14:paraId="61FF297A" w14:textId="77777777" w:rsidR="00E761B8" w:rsidRPr="003C02B8" w:rsidRDefault="00E761B8" w:rsidP="00E761B8">
      <w:pPr>
        <w:rPr>
          <w:lang w:eastAsia="ko-KR"/>
        </w:rPr>
      </w:pPr>
      <w:r w:rsidRPr="003C02B8">
        <w:rPr>
          <w:lang w:eastAsia="ko-KR"/>
        </w:rPr>
        <w:t>UE:</w:t>
      </w:r>
    </w:p>
    <w:p w14:paraId="14E71D1E" w14:textId="5E1AF369" w:rsidR="00E761B8" w:rsidRDefault="00E761B8" w:rsidP="00E761B8">
      <w:pPr>
        <w:pStyle w:val="B1"/>
        <w:rPr>
          <w:rFonts w:eastAsiaTheme="minorHAnsi"/>
          <w:lang w:val="en-US" w:eastAsia="ko-KR"/>
        </w:rPr>
      </w:pPr>
      <w:r w:rsidRPr="003C02B8">
        <w:rPr>
          <w:rFonts w:eastAsiaTheme="minorHAnsi"/>
          <w:lang w:val="en-US" w:eastAsia="ko-KR"/>
        </w:rPr>
        <w:t>-</w:t>
      </w:r>
      <w:r w:rsidRPr="003C02B8">
        <w:rPr>
          <w:rFonts w:eastAsiaTheme="minorHAnsi"/>
          <w:lang w:val="en-US" w:eastAsia="ko-KR"/>
        </w:rPr>
        <w:tab/>
      </w:r>
      <w:r>
        <w:t>Shall be able to support NSWO authentication (as defined in</w:t>
      </w:r>
      <w:r w:rsidR="001A300E">
        <w:t xml:space="preserve"> Annex S</w:t>
      </w:r>
      <w:r>
        <w:t xml:space="preserve"> </w:t>
      </w:r>
      <w:r w:rsidR="001A300E">
        <w:t xml:space="preserve">of </w:t>
      </w:r>
      <w:r>
        <w:t>TS</w:t>
      </w:r>
      <w:r w:rsidR="001375BE">
        <w:t> </w:t>
      </w:r>
      <w:r>
        <w:t>33.501</w:t>
      </w:r>
      <w:r w:rsidR="001375BE">
        <w:t> [10]</w:t>
      </w:r>
      <w:r>
        <w:t>) using</w:t>
      </w:r>
      <w:r w:rsidRPr="003C02B8">
        <w:rPr>
          <w:rFonts w:eastAsiaTheme="minorHAnsi"/>
          <w:lang w:val="en-US" w:eastAsia="ko-KR"/>
        </w:rPr>
        <w:t xml:space="preserve"> the same permanent identity and credentials for primary authentication in SNPN</w:t>
      </w:r>
      <w:r>
        <w:rPr>
          <w:rFonts w:eastAsiaTheme="minorHAnsi"/>
          <w:lang w:val="en-US" w:eastAsia="ko-KR"/>
        </w:rPr>
        <w:t xml:space="preserve"> via NG-RAN and 5GC</w:t>
      </w:r>
      <w:r w:rsidRPr="003C02B8">
        <w:rPr>
          <w:rFonts w:eastAsiaTheme="minorHAnsi"/>
          <w:lang w:val="en-US" w:eastAsia="ko-KR"/>
        </w:rPr>
        <w:t xml:space="preserve">, </w:t>
      </w:r>
      <w:r>
        <w:rPr>
          <w:rFonts w:eastAsiaTheme="minorHAnsi"/>
          <w:lang w:val="en-US" w:eastAsia="ko-KR"/>
        </w:rPr>
        <w:t xml:space="preserve">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3C02B8">
        <w:rPr>
          <w:rFonts w:eastAsiaTheme="minorHAnsi"/>
          <w:lang w:val="en-US" w:eastAsia="ko-KR"/>
        </w:rPr>
        <w:t>.</w:t>
      </w:r>
    </w:p>
    <w:p w14:paraId="2AB0A308" w14:textId="292E440E" w:rsidR="00E761B8" w:rsidRPr="00D92105" w:rsidRDefault="00E761B8" w:rsidP="008D6E85">
      <w:pPr>
        <w:rPr>
          <w:rFonts w:eastAsiaTheme="minorHAnsi"/>
          <w:lang w:val="en-US" w:eastAsia="ko-KR"/>
        </w:rPr>
      </w:pPr>
      <w:r w:rsidRPr="00D92105">
        <w:rPr>
          <w:lang w:eastAsia="ko-KR"/>
        </w:rPr>
        <w:t>RG</w:t>
      </w:r>
      <w:r w:rsidR="001A300E">
        <w:rPr>
          <w:lang w:eastAsia="ko-KR"/>
        </w:rPr>
        <w:t>:</w:t>
      </w:r>
    </w:p>
    <w:p w14:paraId="556B32D0" w14:textId="60F3052F" w:rsidR="00E761B8" w:rsidRPr="00D92105" w:rsidRDefault="00E761B8" w:rsidP="00E761B8">
      <w:pPr>
        <w:pStyle w:val="B1"/>
        <w:rPr>
          <w:rFonts w:eastAsiaTheme="minorHAnsi"/>
          <w:lang w:val="en-US" w:eastAsia="ko-KR"/>
        </w:rPr>
      </w:pPr>
      <w:r>
        <w:t>-</w:t>
      </w:r>
      <w:r>
        <w:tab/>
      </w:r>
      <w:r w:rsidRPr="00D92105">
        <w:t>Shall be able to support NSWO authentication (</w:t>
      </w:r>
      <w:r>
        <w:t xml:space="preserve">e.g. leveraging the NSWO architectures defined for wireline access in </w:t>
      </w:r>
      <w:r>
        <w:rPr>
          <w:lang w:eastAsia="ko-KR"/>
        </w:rPr>
        <w:t>Rel-18 5WWC</w:t>
      </w:r>
      <w:r w:rsidRPr="00D92105">
        <w:t>) using</w:t>
      </w:r>
      <w:r w:rsidRPr="00D92105">
        <w:rPr>
          <w:rFonts w:eastAsiaTheme="minorHAnsi"/>
          <w:lang w:val="en-US" w:eastAsia="ko-KR"/>
        </w:rPr>
        <w:t xml:space="preserve"> the same permanent identity and credentials for primary authentication in SNPN via NG-RAN and 5GC, 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D92105">
        <w:rPr>
          <w:rFonts w:eastAsiaTheme="minorHAnsi"/>
          <w:lang w:val="en-US" w:eastAsia="ko-KR"/>
        </w:rPr>
        <w:t>.</w:t>
      </w:r>
    </w:p>
    <w:p w14:paraId="06C53FF0" w14:textId="4E2CD1D0" w:rsidR="00706BF2" w:rsidRDefault="00E761B8" w:rsidP="00E761B8">
      <w:pPr>
        <w:rPr>
          <w:rFonts w:eastAsiaTheme="minorHAnsi"/>
          <w:lang w:val="en-US" w:eastAsia="ko-KR"/>
        </w:rPr>
      </w:pPr>
      <w:r w:rsidRPr="003C02B8">
        <w:rPr>
          <w:rFonts w:eastAsiaTheme="minorHAnsi"/>
          <w:lang w:val="en-US" w:eastAsia="ko-KR"/>
        </w:rPr>
        <w:t>No other impacts in the UE, NG-RAN, and 5GC are identified.</w:t>
      </w:r>
    </w:p>
    <w:p w14:paraId="0A0B7BAF" w14:textId="043BFEE9" w:rsidR="005579A7" w:rsidRPr="00F41F83" w:rsidRDefault="005579A7" w:rsidP="005579A7">
      <w:pPr>
        <w:pStyle w:val="Heading2"/>
        <w:rPr>
          <w:lang w:val="en-US"/>
        </w:rPr>
      </w:pPr>
      <w:bookmarkStart w:id="352" w:name="_Toc96891521"/>
      <w:bookmarkStart w:id="353" w:name="_Toc104889594"/>
      <w:r w:rsidRPr="00F41F83">
        <w:rPr>
          <w:lang w:val="en-US"/>
        </w:rPr>
        <w:t>6.</w:t>
      </w:r>
      <w:r w:rsidR="007D3B21">
        <w:rPr>
          <w:lang w:val="en-US"/>
        </w:rPr>
        <w:t>22</w:t>
      </w:r>
      <w:r w:rsidRPr="00F41F83">
        <w:rPr>
          <w:lang w:val="en-US"/>
        </w:rPr>
        <w:tab/>
      </w:r>
      <w:r w:rsidR="007D3B21">
        <w:rPr>
          <w:lang w:val="en-US"/>
        </w:rPr>
        <w:t xml:space="preserve">Solution #22: </w:t>
      </w:r>
      <w:r w:rsidRPr="00847C87">
        <w:rPr>
          <w:lang w:val="en-US"/>
        </w:rPr>
        <w:t xml:space="preserve">Hosting network to provide localized service </w:t>
      </w:r>
      <w:r>
        <w:rPr>
          <w:lang w:val="en-US"/>
        </w:rPr>
        <w:t>based on default credentials</w:t>
      </w:r>
      <w:bookmarkEnd w:id="352"/>
      <w:bookmarkEnd w:id="353"/>
    </w:p>
    <w:p w14:paraId="75948E1C" w14:textId="2901FFA6" w:rsidR="005579A7" w:rsidRPr="00F41F83" w:rsidRDefault="005579A7" w:rsidP="005579A7">
      <w:pPr>
        <w:pStyle w:val="Heading3"/>
        <w:rPr>
          <w:lang w:eastAsia="ko-KR"/>
        </w:rPr>
      </w:pPr>
      <w:bookmarkStart w:id="354" w:name="_Toc96891522"/>
      <w:bookmarkStart w:id="355" w:name="_Toc104889595"/>
      <w:r w:rsidRPr="00F41F83">
        <w:rPr>
          <w:lang w:eastAsia="ko-KR"/>
        </w:rPr>
        <w:t>6.</w:t>
      </w:r>
      <w:r w:rsidR="007D3B21">
        <w:rPr>
          <w:lang w:eastAsia="ko-KR"/>
        </w:rPr>
        <w:t>22</w:t>
      </w:r>
      <w:r w:rsidRPr="00F41F83">
        <w:rPr>
          <w:lang w:eastAsia="ko-KR"/>
        </w:rPr>
        <w:t>.1</w:t>
      </w:r>
      <w:r w:rsidRPr="00F41F83">
        <w:rPr>
          <w:lang w:eastAsia="ko-KR"/>
        </w:rPr>
        <w:tab/>
        <w:t>Introduction</w:t>
      </w:r>
      <w:bookmarkEnd w:id="354"/>
      <w:bookmarkEnd w:id="355"/>
    </w:p>
    <w:p w14:paraId="1C69E69D" w14:textId="77777777" w:rsidR="001A300E" w:rsidRDefault="001A300E" w:rsidP="001A300E">
      <w:r>
        <w:t>The solution addresses key issue #3 Enabling SNPN as hosting network for providing access to localized services.</w:t>
      </w:r>
    </w:p>
    <w:p w14:paraId="6F4681DB" w14:textId="77777777" w:rsidR="001A300E" w:rsidRDefault="001A300E" w:rsidP="001A300E">
      <w:r>
        <w:t>The solution aims to enable hosting network to provide the localized service for the UE.</w:t>
      </w:r>
    </w:p>
    <w:p w14:paraId="11432A25" w14:textId="7C98DF31" w:rsidR="005579A7" w:rsidRPr="00F41F83" w:rsidRDefault="005579A7" w:rsidP="005579A7">
      <w:pPr>
        <w:pStyle w:val="Heading3"/>
        <w:rPr>
          <w:lang w:eastAsia="ko-KR"/>
        </w:rPr>
      </w:pPr>
      <w:bookmarkStart w:id="356" w:name="_Toc96891523"/>
      <w:bookmarkStart w:id="357" w:name="_Toc104889596"/>
      <w:r w:rsidRPr="00F41F83">
        <w:rPr>
          <w:lang w:eastAsia="ko-KR"/>
        </w:rPr>
        <w:t>6.</w:t>
      </w:r>
      <w:r w:rsidR="007D3B21">
        <w:rPr>
          <w:lang w:eastAsia="ko-KR"/>
        </w:rPr>
        <w:t>22</w:t>
      </w:r>
      <w:r w:rsidRPr="00F41F83">
        <w:rPr>
          <w:lang w:eastAsia="ko-KR"/>
        </w:rPr>
        <w:t>.2</w:t>
      </w:r>
      <w:r w:rsidRPr="00F41F83">
        <w:rPr>
          <w:lang w:eastAsia="ko-KR"/>
        </w:rPr>
        <w:tab/>
        <w:t>Functional Description</w:t>
      </w:r>
      <w:bookmarkEnd w:id="356"/>
      <w:bookmarkEnd w:id="357"/>
    </w:p>
    <w:p w14:paraId="5576A798" w14:textId="77777777" w:rsidR="001A300E" w:rsidRDefault="001A300E" w:rsidP="001A300E">
      <w:pPr>
        <w:rPr>
          <w:rFonts w:eastAsiaTheme="minorEastAsia"/>
          <w:lang w:eastAsia="zh-CN"/>
        </w:rPr>
      </w:pPr>
      <w:bookmarkStart w:id="358" w:name="_Toc96891524"/>
      <w:r>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Default="001A300E" w:rsidP="001A300E">
      <w:pPr>
        <w:rPr>
          <w:rFonts w:eastAsiaTheme="minorEastAsia"/>
          <w:lang w:eastAsia="zh-CN"/>
        </w:rPr>
      </w:pPr>
      <w:r>
        <w:rPr>
          <w:rFonts w:eastAsiaTheme="minorEastAsia"/>
          <w:lang w:eastAsia="zh-CN"/>
        </w:rPr>
        <w:t>The localized services information are pre-configured in AMF of hosting network.</w:t>
      </w:r>
    </w:p>
    <w:p w14:paraId="0A1F6FE6" w14:textId="77777777" w:rsidR="001A300E" w:rsidRDefault="001A300E" w:rsidP="001A300E">
      <w:pPr>
        <w:rPr>
          <w:rFonts w:eastAsiaTheme="minorEastAsia"/>
          <w:lang w:eastAsia="zh-CN"/>
        </w:rPr>
      </w:pPr>
      <w:r>
        <w:rPr>
          <w:rFonts w:eastAsiaTheme="minorEastAsia"/>
          <w:lang w:eastAsia="zh-CN"/>
        </w:rPr>
        <w:t>For the network selection aspect, there are following assumptions:</w:t>
      </w:r>
    </w:p>
    <w:p w14:paraId="5BD54311" w14:textId="77777777" w:rsidR="001A300E" w:rsidRDefault="001A300E" w:rsidP="001A300E">
      <w:pPr>
        <w:pStyle w:val="B1"/>
        <w:rPr>
          <w:rFonts w:eastAsiaTheme="minorEastAsia"/>
          <w:lang w:eastAsia="zh-CN"/>
        </w:rPr>
      </w:pPr>
      <w:r>
        <w:rPr>
          <w:rFonts w:eastAsiaTheme="minorEastAsia"/>
          <w:lang w:eastAsia="zh-CN"/>
        </w:rPr>
        <w:t>1)</w:t>
      </w:r>
      <w:r>
        <w:rPr>
          <w:rFonts w:eastAsiaTheme="minorEastAsia"/>
          <w:lang w:eastAsia="zh-CN"/>
        </w:rPr>
        <w:tab/>
        <w:t>In case there is some service agreement between hosting network and home network, so that the UE can be successfully authenticated by the hosting network by using credentials of home network. Automatic network selection is performed</w:t>
      </w:r>
    </w:p>
    <w:p w14:paraId="13551813" w14:textId="561F6D37" w:rsidR="001A300E" w:rsidRDefault="001A300E" w:rsidP="001A300E">
      <w:pPr>
        <w:pStyle w:val="B1"/>
        <w:rPr>
          <w:rFonts w:eastAsiaTheme="minorEastAsia"/>
          <w:lang w:eastAsia="zh-CN"/>
        </w:rPr>
      </w:pPr>
      <w:r>
        <w:rPr>
          <w:rFonts w:eastAsiaTheme="minorEastAsia"/>
          <w:lang w:eastAsia="zh-CN"/>
        </w:rPr>
        <w:t>2)</w:t>
      </w:r>
      <w:r>
        <w:rPr>
          <w:rFonts w:eastAsiaTheme="minorEastAsia"/>
          <w:lang w:eastAsia="zh-CN"/>
        </w:rPr>
        <w:tab/>
        <w:t>In case there is no service agreement between hosting network and home network, the hosting network performs authentication by using the UE</w:t>
      </w:r>
      <w:r w:rsidR="00014CDA">
        <w:rPr>
          <w:rFonts w:eastAsiaTheme="minorEastAsia"/>
          <w:lang w:eastAsia="zh-CN"/>
        </w:rPr>
        <w:t>'</w:t>
      </w:r>
      <w:r>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393430A6" w:rsidR="001A300E" w:rsidRDefault="001A300E" w:rsidP="001A300E">
      <w:pPr>
        <w:pStyle w:val="EditorsNote"/>
        <w:rPr>
          <w:rFonts w:eastAsiaTheme="minorEastAsia"/>
          <w:lang w:eastAsia="zh-CN"/>
        </w:rPr>
      </w:pPr>
      <w:r>
        <w:rPr>
          <w:rFonts w:eastAsiaTheme="minorEastAsia"/>
          <w:lang w:eastAsia="zh-CN"/>
        </w:rPr>
        <w:t>Editor</w:t>
      </w:r>
      <w:r w:rsidR="00014CDA">
        <w:rPr>
          <w:rFonts w:eastAsiaTheme="minorEastAsia"/>
          <w:lang w:eastAsia="zh-CN"/>
        </w:rPr>
        <w:t>'</w:t>
      </w:r>
      <w:r>
        <w:rPr>
          <w:rFonts w:eastAsiaTheme="minorEastAsia"/>
          <w:lang w:eastAsia="zh-CN"/>
        </w:rPr>
        <w:t>s note:</w:t>
      </w:r>
      <w:r>
        <w:rPr>
          <w:rFonts w:eastAsiaTheme="minorEastAsia"/>
          <w:lang w:eastAsia="zh-CN"/>
        </w:rPr>
        <w:tab/>
        <w:t>Details of the restricted PDU session are FFS.</w:t>
      </w:r>
    </w:p>
    <w:p w14:paraId="00F9377D" w14:textId="54424E4D" w:rsidR="001A300E" w:rsidRDefault="001A300E" w:rsidP="001A300E">
      <w:pPr>
        <w:pStyle w:val="EditorsNote"/>
        <w:rPr>
          <w:rFonts w:eastAsiaTheme="minorEastAsia"/>
          <w:lang w:eastAsia="zh-CN"/>
        </w:rPr>
      </w:pPr>
      <w:r>
        <w:rPr>
          <w:rFonts w:eastAsiaTheme="minorEastAsia"/>
          <w:lang w:eastAsia="zh-CN"/>
        </w:rPr>
        <w:t>Editor</w:t>
      </w:r>
      <w:r w:rsidR="00014CDA">
        <w:rPr>
          <w:rFonts w:eastAsiaTheme="minorEastAsia"/>
          <w:lang w:eastAsia="zh-CN"/>
        </w:rPr>
        <w:t>'</w:t>
      </w:r>
      <w:r>
        <w:rPr>
          <w:rFonts w:eastAsiaTheme="minorEastAsia"/>
          <w:lang w:eastAsia="zh-CN"/>
        </w:rPr>
        <w:t>s note:</w:t>
      </w:r>
      <w:r>
        <w:rPr>
          <w:rFonts w:eastAsiaTheme="minorEastAsia"/>
          <w:lang w:eastAsia="zh-CN"/>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Default="005579A7" w:rsidP="005579A7">
      <w:pPr>
        <w:pStyle w:val="Heading3"/>
      </w:pPr>
      <w:bookmarkStart w:id="359" w:name="_Toc104889597"/>
      <w:r w:rsidRPr="00F41F83">
        <w:lastRenderedPageBreak/>
        <w:t>6.</w:t>
      </w:r>
      <w:r w:rsidR="00D96408">
        <w:t>22.</w:t>
      </w:r>
      <w:r w:rsidRPr="00F41F83">
        <w:t>3</w:t>
      </w:r>
      <w:r w:rsidRPr="00F41F83">
        <w:tab/>
        <w:t>Procedures</w:t>
      </w:r>
      <w:bookmarkEnd w:id="358"/>
      <w:bookmarkEnd w:id="359"/>
    </w:p>
    <w:p w14:paraId="75472AAC" w14:textId="77777777" w:rsidR="005579A7" w:rsidRDefault="005579A7" w:rsidP="001A300E">
      <w:pPr>
        <w:pStyle w:val="TH"/>
      </w:pPr>
      <w:r>
        <w:object w:dxaOrig="11445" w:dyaOrig="6466" w14:anchorId="6AC105E1">
          <v:shape id="_x0000_i1049" type="#_x0000_t75" style="width:455.8pt;height:257.95pt" o:ole="">
            <v:imagedata r:id="rId64" o:title=""/>
          </v:shape>
          <o:OLEObject Type="Embed" ProgID="Visio.Drawing.15" ShapeID="_x0000_i1049" DrawAspect="Content" ObjectID="_1715503552" r:id="rId65"/>
        </w:object>
      </w:r>
    </w:p>
    <w:p w14:paraId="463CF189" w14:textId="7684C280" w:rsidR="005579A7" w:rsidRPr="00234219" w:rsidRDefault="005579A7" w:rsidP="001A300E">
      <w:pPr>
        <w:pStyle w:val="TF"/>
        <w:rPr>
          <w:rFonts w:eastAsiaTheme="minorEastAsia"/>
          <w:lang w:eastAsia="zh-CN"/>
        </w:rPr>
      </w:pPr>
      <w:r>
        <w:rPr>
          <w:rFonts w:eastAsiaTheme="minorEastAsia"/>
          <w:lang w:eastAsia="zh-CN"/>
        </w:rPr>
        <w:t>Figure 6.</w:t>
      </w:r>
      <w:r w:rsidR="00D96408">
        <w:rPr>
          <w:rFonts w:eastAsiaTheme="minorEastAsia"/>
          <w:lang w:eastAsia="zh-CN"/>
        </w:rPr>
        <w:t>22</w:t>
      </w:r>
      <w:r>
        <w:rPr>
          <w:rFonts w:eastAsiaTheme="minorEastAsia"/>
          <w:lang w:eastAsia="zh-CN"/>
        </w:rPr>
        <w:t>.3-1</w:t>
      </w:r>
      <w:r w:rsidR="001A300E">
        <w:rPr>
          <w:rFonts w:eastAsiaTheme="minorEastAsia"/>
          <w:lang w:eastAsia="zh-CN"/>
        </w:rPr>
        <w:t>:</w:t>
      </w:r>
      <w:r>
        <w:rPr>
          <w:rFonts w:eastAsiaTheme="minorEastAsia"/>
          <w:lang w:eastAsia="zh-CN"/>
        </w:rPr>
        <w:t xml:space="preserve"> Hosting network providing localized service</w:t>
      </w:r>
    </w:p>
    <w:p w14:paraId="5C29AB8D" w14:textId="77777777" w:rsidR="001A300E" w:rsidRDefault="001A300E" w:rsidP="001A300E">
      <w:pPr>
        <w:pStyle w:val="B1"/>
      </w:pPr>
      <w:r>
        <w:t>0.</w:t>
      </w:r>
      <w:r>
        <w:tab/>
        <w:t>SNPN network broadcasts a Hosting Network Service Indication, to say that the hosting network can support the UE to access to localized service.</w:t>
      </w:r>
    </w:p>
    <w:p w14:paraId="31DD6609" w14:textId="77777777" w:rsidR="001A300E" w:rsidRDefault="001A300E" w:rsidP="001A300E">
      <w:pPr>
        <w:pStyle w:val="B1"/>
      </w:pPr>
      <w:r>
        <w:t>1.</w:t>
      </w:r>
      <w:r>
        <w:tab/>
        <w:t>UE performs network selection and selects the hosting network, based on the pre-configuration and broadcasting information from hosting network.</w:t>
      </w:r>
    </w:p>
    <w:p w14:paraId="3D455F7F" w14:textId="77777777" w:rsidR="001A300E" w:rsidRDefault="001A300E" w:rsidP="001A300E">
      <w:pPr>
        <w:pStyle w:val="B1"/>
      </w:pPr>
      <w:r>
        <w:tab/>
        <w:t>In case there is no service agreement between hosting network and home network, manual network selection is performed.</w:t>
      </w:r>
    </w:p>
    <w:p w14:paraId="70F4581A" w14:textId="5F81B0AE" w:rsidR="001A300E" w:rsidRDefault="001A300E" w:rsidP="001A300E">
      <w:pPr>
        <w:pStyle w:val="B1"/>
      </w:pPr>
      <w:r>
        <w:t>2.</w:t>
      </w:r>
      <w:r>
        <w:tab/>
        <w:t>UE initiates the registration request with UE</w:t>
      </w:r>
      <w:r w:rsidR="00014CDA">
        <w:t>'</w:t>
      </w:r>
      <w:r>
        <w:t>s information and Hosting Network Service Indication to gNB.</w:t>
      </w:r>
    </w:p>
    <w:p w14:paraId="2EB63F73" w14:textId="77777777" w:rsidR="001A300E" w:rsidRDefault="001A300E" w:rsidP="001A300E">
      <w:pPr>
        <w:pStyle w:val="B1"/>
      </w:pPr>
      <w:r>
        <w:t>3.</w:t>
      </w:r>
      <w:r>
        <w:tab/>
        <w:t>gNB selects the AMF that supporting Hosting Network Service based on the indication in step 2.</w:t>
      </w:r>
    </w:p>
    <w:p w14:paraId="120AC2E2" w14:textId="77777777" w:rsidR="001A300E" w:rsidRDefault="001A300E" w:rsidP="001A300E">
      <w:pPr>
        <w:pStyle w:val="B1"/>
      </w:pPr>
      <w:r>
        <w:t>4.</w:t>
      </w:r>
      <w:r>
        <w:tab/>
        <w:t>AMF performs the authentication and authorization by using the credentials from home network if there is some service agreement between hosting network and home network.</w:t>
      </w:r>
    </w:p>
    <w:p w14:paraId="3D264B1D" w14:textId="77777777" w:rsidR="001A300E" w:rsidRDefault="001A300E" w:rsidP="001A300E">
      <w:pPr>
        <w:pStyle w:val="B1"/>
      </w:pPr>
      <w:r>
        <w:tab/>
        <w:t>AMF performs authentication and authorization by using the default credentials pre-configured in the UE, when there is no service agreement between hosting network and home network.</w:t>
      </w:r>
    </w:p>
    <w:p w14:paraId="56E0DADC" w14:textId="4F291F18" w:rsidR="005579A7" w:rsidRPr="00017DA9" w:rsidRDefault="005579A7" w:rsidP="001A300E">
      <w:pPr>
        <w:pStyle w:val="EditorsNote"/>
      </w:pPr>
      <w:r>
        <w:t>Editor</w:t>
      </w:r>
      <w:r w:rsidR="00014CDA">
        <w:t>'</w:t>
      </w:r>
      <w:r>
        <w:t xml:space="preserve">s </w:t>
      </w:r>
      <w:r w:rsidR="001A300E">
        <w:t>note</w:t>
      </w:r>
      <w:r>
        <w:t>:</w:t>
      </w:r>
      <w:r w:rsidR="00082926">
        <w:tab/>
      </w:r>
      <w:r>
        <w:t xml:space="preserve">What exactly are the </w:t>
      </w:r>
      <w:r w:rsidR="00014CDA">
        <w:t>"</w:t>
      </w:r>
      <w:r>
        <w:t>hosting network default credentials</w:t>
      </w:r>
      <w:r w:rsidR="00014CDA">
        <w:t>"</w:t>
      </w:r>
      <w:r>
        <w:t>, how they are used and who/how they are configured in the UE is FFS</w:t>
      </w:r>
      <w:r w:rsidR="001A300E">
        <w:t>.</w:t>
      </w:r>
    </w:p>
    <w:p w14:paraId="565E1332" w14:textId="0841DD73" w:rsidR="001A300E" w:rsidRDefault="001A300E" w:rsidP="001A300E">
      <w:pPr>
        <w:pStyle w:val="B1"/>
      </w:pPr>
      <w:r>
        <w:t>5.</w:t>
      </w:r>
      <w:r>
        <w:tab/>
        <w:t>AMF sends UE the localized services information that can be provided by the hosting network when AMF determines to accept UE</w:t>
      </w:r>
      <w:r w:rsidR="00014CDA">
        <w:t>'</w:t>
      </w:r>
      <w:r>
        <w:t>s request. The localized information may include IP address/FQDN/DNN of the localized service.</w:t>
      </w:r>
    </w:p>
    <w:p w14:paraId="0923ECBB" w14:textId="0B5D33AB" w:rsidR="001A300E" w:rsidRDefault="001A300E" w:rsidP="001A300E">
      <w:pPr>
        <w:pStyle w:val="B1"/>
      </w:pPr>
      <w:r>
        <w:t>6-7.</w:t>
      </w:r>
      <w:r>
        <w:tab/>
        <w:t>AMF sends the registration accept to UE via gNB, including localized service information.</w:t>
      </w:r>
    </w:p>
    <w:p w14:paraId="4C7A5B8C" w14:textId="77777777" w:rsidR="001A300E" w:rsidRDefault="001A300E" w:rsidP="001A300E">
      <w:pPr>
        <w:pStyle w:val="B1"/>
      </w:pPr>
      <w:r>
        <w:t>8.</w:t>
      </w:r>
      <w:r>
        <w:tab/>
        <w:t>UE initiates the PDU Session to dedicated DNN that can provide expected localized service, if the expected localized service is in the received localized list if the list is available.</w:t>
      </w:r>
    </w:p>
    <w:p w14:paraId="47F08463" w14:textId="62EC7341" w:rsidR="005579A7" w:rsidRPr="00F41F83" w:rsidRDefault="005579A7" w:rsidP="005579A7">
      <w:pPr>
        <w:pStyle w:val="Heading3"/>
      </w:pPr>
      <w:bookmarkStart w:id="360" w:name="_Toc96891525"/>
      <w:bookmarkStart w:id="361" w:name="_Toc104889598"/>
      <w:r w:rsidRPr="00F41F83">
        <w:t>6.</w:t>
      </w:r>
      <w:r w:rsidR="00D47063">
        <w:t>22</w:t>
      </w:r>
      <w:r w:rsidRPr="00F41F83">
        <w:t>.4</w:t>
      </w:r>
      <w:r w:rsidRPr="00F41F83">
        <w:tab/>
        <w:t>Impacts on services, entities, and interfaces</w:t>
      </w:r>
      <w:bookmarkEnd w:id="360"/>
      <w:bookmarkEnd w:id="361"/>
    </w:p>
    <w:p w14:paraId="7113B33D" w14:textId="34511D5E" w:rsidR="005579A7" w:rsidRPr="00F41F83" w:rsidRDefault="001057C4" w:rsidP="005579A7">
      <w:pPr>
        <w:rPr>
          <w:lang w:val="en-US" w:eastAsia="zh-CN"/>
        </w:rPr>
      </w:pPr>
      <w:r>
        <w:rPr>
          <w:lang w:val="en-US" w:eastAsia="zh-CN"/>
        </w:rPr>
        <w:t>N</w:t>
      </w:r>
      <w:r w:rsidR="005579A7">
        <w:rPr>
          <w:lang w:val="en-US" w:eastAsia="zh-CN"/>
        </w:rPr>
        <w:t>etwork</w:t>
      </w:r>
      <w:r w:rsidR="005579A7" w:rsidRPr="00F41F83">
        <w:rPr>
          <w:lang w:val="en-US" w:eastAsia="zh-CN"/>
        </w:rPr>
        <w:t xml:space="preserve"> impact:</w:t>
      </w:r>
    </w:p>
    <w:p w14:paraId="1BD00CDF" w14:textId="25E261FD" w:rsidR="005579A7" w:rsidRDefault="005579A7" w:rsidP="001A300E">
      <w:pPr>
        <w:pStyle w:val="B1"/>
        <w:rPr>
          <w:rFonts w:eastAsiaTheme="minorEastAsia"/>
          <w:lang w:val="en-US" w:eastAsia="zh-CN"/>
        </w:rPr>
      </w:pPr>
      <w:r>
        <w:rPr>
          <w:rFonts w:eastAsiaTheme="minorEastAsia"/>
          <w:lang w:val="en-US" w:eastAsia="zh-CN"/>
        </w:rPr>
        <w:t>-</w:t>
      </w:r>
      <w:r w:rsidR="00D47063">
        <w:rPr>
          <w:rFonts w:eastAsiaTheme="minorEastAsia"/>
          <w:lang w:val="en-US" w:eastAsia="zh-CN"/>
        </w:rPr>
        <w:tab/>
      </w:r>
      <w:r>
        <w:rPr>
          <w:rFonts w:eastAsiaTheme="minorEastAsia"/>
          <w:lang w:val="en-US" w:eastAsia="zh-CN"/>
        </w:rPr>
        <w:t>AMF configured with localized service information</w:t>
      </w:r>
      <w:r w:rsidR="001A300E">
        <w:rPr>
          <w:rFonts w:eastAsiaTheme="minorEastAsia"/>
          <w:lang w:val="en-US" w:eastAsia="zh-CN"/>
        </w:rPr>
        <w:t>.</w:t>
      </w:r>
    </w:p>
    <w:p w14:paraId="178A7518" w14:textId="08264ECC" w:rsidR="005579A7" w:rsidRDefault="005579A7" w:rsidP="001A300E">
      <w:pPr>
        <w:pStyle w:val="B1"/>
        <w:rPr>
          <w:rFonts w:eastAsiaTheme="minorEastAsia"/>
          <w:lang w:val="en-US" w:eastAsia="zh-CN"/>
        </w:rPr>
      </w:pPr>
      <w:r>
        <w:rPr>
          <w:rFonts w:eastAsiaTheme="minorEastAsia"/>
          <w:lang w:val="en-US" w:eastAsia="zh-CN"/>
        </w:rPr>
        <w:lastRenderedPageBreak/>
        <w:t>-</w:t>
      </w:r>
      <w:r w:rsidR="00D47063">
        <w:rPr>
          <w:rFonts w:eastAsiaTheme="minorEastAsia"/>
          <w:lang w:val="en-US" w:eastAsia="zh-CN"/>
        </w:rPr>
        <w:tab/>
      </w:r>
      <w:r>
        <w:rPr>
          <w:rFonts w:eastAsiaTheme="minorEastAsia"/>
          <w:lang w:val="en-US" w:eastAsia="zh-CN"/>
        </w:rPr>
        <w:t>gNB broadcasts the Hosting Network Service Indication.</w:t>
      </w:r>
    </w:p>
    <w:p w14:paraId="35BAE865" w14:textId="64027649" w:rsidR="005579A7" w:rsidRDefault="005579A7" w:rsidP="001A300E">
      <w:pPr>
        <w:pStyle w:val="EditorsNote"/>
        <w:rPr>
          <w:lang w:val="en-US" w:eastAsia="zh-CN"/>
        </w:rPr>
      </w:pPr>
      <w:r>
        <w:rPr>
          <w:lang w:val="en-US" w:eastAsia="zh-CN"/>
        </w:rPr>
        <w:t>Editor</w:t>
      </w:r>
      <w:r w:rsidR="00014CDA">
        <w:rPr>
          <w:lang w:val="en-US" w:eastAsia="zh-CN"/>
        </w:rPr>
        <w:t>'</w:t>
      </w:r>
      <w:r>
        <w:rPr>
          <w:lang w:val="en-US" w:eastAsia="zh-CN"/>
        </w:rPr>
        <w:t xml:space="preserve">s </w:t>
      </w:r>
      <w:r w:rsidR="001A300E">
        <w:rPr>
          <w:lang w:val="en-US" w:eastAsia="zh-CN"/>
        </w:rPr>
        <w:t>note</w:t>
      </w:r>
      <w:r>
        <w:rPr>
          <w:lang w:val="en-US" w:eastAsia="zh-CN"/>
        </w:rPr>
        <w:t>:</w:t>
      </w:r>
      <w:r w:rsidR="001A300E">
        <w:rPr>
          <w:lang w:val="en-US" w:eastAsia="zh-CN"/>
        </w:rPr>
        <w:tab/>
      </w:r>
      <w:r>
        <w:rPr>
          <w:lang w:val="en-US" w:eastAsia="zh-CN"/>
        </w:rPr>
        <w:t>Default credential aspects, restricted PDU session aspects</w:t>
      </w:r>
      <w:r w:rsidR="001057C4">
        <w:rPr>
          <w:lang w:val="en-US" w:eastAsia="zh-CN"/>
        </w:rPr>
        <w:t xml:space="preserve"> are FFS</w:t>
      </w:r>
      <w:r w:rsidR="001A300E">
        <w:rPr>
          <w:lang w:val="en-US" w:eastAsia="zh-CN"/>
        </w:rPr>
        <w:t>.</w:t>
      </w:r>
    </w:p>
    <w:p w14:paraId="6300F411" w14:textId="7D7B18C6" w:rsidR="00C71EAB" w:rsidRPr="00B036B2" w:rsidRDefault="00C71EAB" w:rsidP="001A300E">
      <w:pPr>
        <w:pStyle w:val="Heading2"/>
      </w:pPr>
      <w:bookmarkStart w:id="362" w:name="_Toc97155715"/>
      <w:bookmarkStart w:id="363" w:name="_Toc104889599"/>
      <w:r w:rsidRPr="00B036B2">
        <w:t>6.</w:t>
      </w:r>
      <w:bookmarkEnd w:id="362"/>
      <w:r>
        <w:t>23</w:t>
      </w:r>
      <w:r w:rsidRPr="00B036B2">
        <w:tab/>
        <w:t>Solution #</w:t>
      </w:r>
      <w:r>
        <w:t>23</w:t>
      </w:r>
      <w:r w:rsidRPr="00B036B2">
        <w:t xml:space="preserve">: Solution for </w:t>
      </w:r>
      <w:r>
        <w:t xml:space="preserve">obtaining </w:t>
      </w:r>
      <w:r w:rsidRPr="00B57B40">
        <w:t>hosting network selection and access information</w:t>
      </w:r>
      <w:r>
        <w:t xml:space="preserve"> </w:t>
      </w:r>
      <w:r w:rsidR="001A300E">
        <w:t>-</w:t>
      </w:r>
      <w:r>
        <w:t xml:space="preserve"> PNI-NPN</w:t>
      </w:r>
      <w:bookmarkEnd w:id="363"/>
    </w:p>
    <w:p w14:paraId="36A01328" w14:textId="07FF60BD" w:rsidR="00C71EAB" w:rsidRPr="002E7F70" w:rsidRDefault="00C71EAB" w:rsidP="00C71EAB">
      <w:pPr>
        <w:pStyle w:val="Heading3"/>
      </w:pPr>
      <w:bookmarkStart w:id="364" w:name="_Toc104889600"/>
      <w:r w:rsidRPr="002E7F70">
        <w:t>6.</w:t>
      </w:r>
      <w:r>
        <w:t>23</w:t>
      </w:r>
      <w:r w:rsidRPr="002E7F70">
        <w:t>.1</w:t>
      </w:r>
      <w:r w:rsidRPr="002E7F70">
        <w:tab/>
      </w:r>
      <w:r w:rsidRPr="00010EB8">
        <w:rPr>
          <w:lang w:eastAsia="ko-KR"/>
        </w:rPr>
        <w:t>Introduction</w:t>
      </w:r>
      <w:bookmarkEnd w:id="364"/>
    </w:p>
    <w:p w14:paraId="7AC54FD2" w14:textId="77777777" w:rsidR="001A300E" w:rsidRDefault="001A300E" w:rsidP="001A300E">
      <w:r>
        <w:t>This solution solves several requirements listed in Key Issue#4.</w:t>
      </w:r>
    </w:p>
    <w:p w14:paraId="1560D201" w14:textId="77777777" w:rsidR="001A300E" w:rsidRDefault="001A300E" w:rsidP="001A300E">
      <w:r>
        <w:t>This solution is used in the scenario when the hosting network is an PNI-NPN.</w:t>
      </w:r>
    </w:p>
    <w:p w14:paraId="1FA19A23" w14:textId="77777777" w:rsidR="001A300E" w:rsidRDefault="001A300E" w:rsidP="001A300E">
      <w:r>
        <w:t>When a UE accesses localized service, Network Slice-Specific Authentication and Authorization or Secondary authentication/authorization is performed between the UE and the Localized service provider.</w:t>
      </w:r>
    </w:p>
    <w:p w14:paraId="523D577F" w14:textId="77777777" w:rsidR="001A300E" w:rsidRDefault="001A300E" w:rsidP="001A300E">
      <w:r>
        <w:t>In this solution, a UE receives hosting network selection and access information from its home PLMN, after the UE subscribes the Localized service from the Localized service provider.</w:t>
      </w:r>
    </w:p>
    <w:p w14:paraId="741025D2" w14:textId="77777777" w:rsidR="001A300E" w:rsidRDefault="001A300E" w:rsidP="001A300E">
      <w:r>
        <w:t>The hosting network selection and access information extends the current CAG information (e.g. Allowed CAG ID list) by including validity condition information when and where the PNI-NPN provides service.</w:t>
      </w:r>
    </w:p>
    <w:p w14:paraId="721E8921" w14:textId="49A835CB" w:rsidR="00C71EAB" w:rsidRDefault="00C71EAB" w:rsidP="00C71EAB">
      <w:pPr>
        <w:pStyle w:val="Heading3"/>
        <w:rPr>
          <w:lang w:eastAsia="ko-KR"/>
        </w:rPr>
      </w:pPr>
      <w:bookmarkStart w:id="365" w:name="_Toc104889601"/>
      <w:r w:rsidRPr="00010EB8">
        <w:rPr>
          <w:lang w:eastAsia="ko-KR"/>
        </w:rPr>
        <w:t>6.</w:t>
      </w:r>
      <w:r>
        <w:rPr>
          <w:lang w:eastAsia="ko-KR"/>
        </w:rPr>
        <w:t>23</w:t>
      </w:r>
      <w:r w:rsidRPr="00010EB8">
        <w:rPr>
          <w:lang w:eastAsia="ko-KR"/>
        </w:rPr>
        <w:t>.2</w:t>
      </w:r>
      <w:r w:rsidRPr="00010EB8">
        <w:rPr>
          <w:lang w:eastAsia="ko-KR"/>
        </w:rPr>
        <w:tab/>
        <w:t>Functional Description</w:t>
      </w:r>
      <w:bookmarkEnd w:id="365"/>
    </w:p>
    <w:p w14:paraId="5D60DA90" w14:textId="39CA5D20" w:rsidR="001A300E" w:rsidRDefault="001A300E" w:rsidP="001A300E">
      <w:pPr>
        <w:rPr>
          <w:lang w:eastAsia="zh-CN"/>
        </w:rPr>
      </w:pPr>
      <w:r>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1375BE">
        <w:rPr>
          <w:lang w:eastAsia="zh-CN"/>
        </w:rPr>
        <w:t>TS 23.501 [</w:t>
      </w:r>
      <w:r>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4387BD57" w:rsidR="001A300E" w:rsidRDefault="001A300E" w:rsidP="001A300E">
      <w:pPr>
        <w:rPr>
          <w:lang w:eastAsia="zh-CN"/>
        </w:rPr>
      </w:pPr>
      <w:r>
        <w:rPr>
          <w:lang w:eastAsia="zh-CN"/>
        </w:rPr>
        <w:t>The LSP notifies the UE</w:t>
      </w:r>
      <w:r w:rsidR="00014CDA">
        <w:rPr>
          <w:lang w:eastAsia="zh-CN"/>
        </w:rPr>
        <w:t>'</w:t>
      </w:r>
      <w:r>
        <w:rPr>
          <w:lang w:eastAsia="zh-CN"/>
        </w:rPr>
        <w:t>s home PLMN that the UE is already provisioned with the corresponding credential for accessing the Localized service. The UE</w:t>
      </w:r>
      <w:r w:rsidR="00014CDA">
        <w:rPr>
          <w:lang w:eastAsia="zh-CN"/>
        </w:rPr>
        <w:t>'</w:t>
      </w:r>
      <w:r>
        <w:rPr>
          <w:lang w:eastAsia="zh-CN"/>
        </w:rPr>
        <w:t>s UDM updates UE</w:t>
      </w:r>
      <w:r w:rsidR="00014CDA">
        <w:rPr>
          <w:lang w:eastAsia="zh-CN"/>
        </w:rPr>
        <w:t>'</w:t>
      </w:r>
      <w:r>
        <w:rPr>
          <w:lang w:eastAsia="zh-CN"/>
        </w:rPr>
        <w:t>s subscription with the CAG ID and optionally DNN or S-NSSAI corresponding to the Localized service provider. The UDM updates UE</w:t>
      </w:r>
      <w:r w:rsidR="00014CDA">
        <w:rPr>
          <w:lang w:eastAsia="zh-CN"/>
        </w:rPr>
        <w:t>'</w:t>
      </w:r>
      <w:r>
        <w:rPr>
          <w:lang w:eastAsia="zh-CN"/>
        </w:rPr>
        <w:t>s configuration using UE Configuration Update procedure.</w:t>
      </w:r>
    </w:p>
    <w:p w14:paraId="38705F25" w14:textId="77777777" w:rsidR="001A300E" w:rsidRDefault="001A300E" w:rsidP="001A300E">
      <w:pPr>
        <w:rPr>
          <w:lang w:eastAsia="zh-CN"/>
        </w:rPr>
      </w:pPr>
      <w:r>
        <w:rPr>
          <w:lang w:eastAsia="zh-CN"/>
        </w:rPr>
        <w:t>In the scenario of hosting network is a PNI-NPN, the Hosting Network Selection and Access Information consists the following information:</w:t>
      </w:r>
    </w:p>
    <w:p w14:paraId="7D9D9E00" w14:textId="6A9EA92A" w:rsidR="001A300E" w:rsidRDefault="001A300E" w:rsidP="001A300E">
      <w:pPr>
        <w:pStyle w:val="B1"/>
        <w:rPr>
          <w:lang w:eastAsia="zh-CN"/>
        </w:rPr>
      </w:pPr>
      <w:r>
        <w:rPr>
          <w:lang w:eastAsia="zh-CN"/>
        </w:rPr>
        <w:t>-</w:t>
      </w:r>
      <w:r>
        <w:rPr>
          <w:lang w:eastAsia="zh-CN"/>
        </w:rPr>
        <w:tab/>
        <w:t>Hosting Network Identifier, e.g. CAG ID and corresponding PLMN ID.</w:t>
      </w:r>
    </w:p>
    <w:p w14:paraId="39C23244" w14:textId="77777777" w:rsidR="001A300E" w:rsidRDefault="001A300E" w:rsidP="001A300E">
      <w:pPr>
        <w:pStyle w:val="B1"/>
        <w:rPr>
          <w:lang w:eastAsia="zh-CN"/>
        </w:rPr>
      </w:pPr>
      <w:r>
        <w:rPr>
          <w:lang w:eastAsia="zh-CN"/>
        </w:rPr>
        <w:t>-</w:t>
      </w:r>
      <w:r>
        <w:rPr>
          <w:lang w:eastAsia="zh-CN"/>
        </w:rPr>
        <w:tab/>
        <w:t>The time condition information when the hosting network provides access service.</w:t>
      </w:r>
    </w:p>
    <w:p w14:paraId="642EAC5D" w14:textId="77777777" w:rsidR="001A300E" w:rsidRDefault="001A300E" w:rsidP="001A300E">
      <w:pPr>
        <w:pStyle w:val="B1"/>
        <w:rPr>
          <w:lang w:eastAsia="zh-CN"/>
        </w:rPr>
      </w:pPr>
      <w:r>
        <w:rPr>
          <w:lang w:eastAsia="zh-CN"/>
        </w:rPr>
        <w:t>-</w:t>
      </w:r>
      <w:r>
        <w:rPr>
          <w:lang w:eastAsia="zh-CN"/>
        </w:rPr>
        <w:tab/>
        <w:t>The location condition information where the hosting network provides access service.</w:t>
      </w:r>
    </w:p>
    <w:p w14:paraId="639147AE" w14:textId="1C402BF3" w:rsidR="00C71EAB" w:rsidRDefault="001A300E" w:rsidP="001A300E">
      <w:pPr>
        <w:rPr>
          <w:lang w:eastAsia="zh-CN"/>
        </w:rPr>
      </w:pPr>
      <w:r>
        <w:rPr>
          <w:lang w:eastAsia="zh-CN"/>
        </w:rPr>
        <w:t>The UE selects a hosting network when the time and location condition information is satisfied.</w:t>
      </w:r>
    </w:p>
    <w:p w14:paraId="458C1259" w14:textId="7749F5A5" w:rsidR="00C71EAB" w:rsidRDefault="00C71EAB" w:rsidP="00C71EAB">
      <w:pPr>
        <w:pStyle w:val="Heading3"/>
      </w:pPr>
      <w:bookmarkStart w:id="366" w:name="_Toc104889602"/>
      <w:r w:rsidRPr="00010EB8">
        <w:lastRenderedPageBreak/>
        <w:t>6.</w:t>
      </w:r>
      <w:r>
        <w:t>23</w:t>
      </w:r>
      <w:r w:rsidRPr="00010EB8">
        <w:t>.3</w:t>
      </w:r>
      <w:r w:rsidRPr="00010EB8">
        <w:tab/>
        <w:t>Procedures</w:t>
      </w:r>
      <w:bookmarkEnd w:id="366"/>
    </w:p>
    <w:p w14:paraId="29A8AA37" w14:textId="77777777" w:rsidR="00C71EAB" w:rsidRPr="00F2331C" w:rsidRDefault="00C71EAB" w:rsidP="00C71EAB">
      <w:pPr>
        <w:pStyle w:val="TH"/>
        <w:rPr>
          <w:rFonts w:eastAsia="Yu Mincho"/>
        </w:rPr>
      </w:pPr>
      <w:r>
        <w:object w:dxaOrig="13308" w:dyaOrig="8701" w14:anchorId="2D139326">
          <v:shape id="_x0000_i1050" type="#_x0000_t75" style="width:412.6pt;height:269.85pt" o:ole="">
            <v:imagedata r:id="rId66" o:title=""/>
          </v:shape>
          <o:OLEObject Type="Embed" ProgID="Visio.Drawing.15" ShapeID="_x0000_i1050" DrawAspect="Content" ObjectID="_1715503553" r:id="rId67"/>
        </w:object>
      </w:r>
    </w:p>
    <w:p w14:paraId="4696B734" w14:textId="7DE485DF" w:rsidR="00C71EAB" w:rsidRPr="00BB155B" w:rsidRDefault="00C71EAB" w:rsidP="00C71EAB">
      <w:pPr>
        <w:pStyle w:val="TF"/>
      </w:pPr>
      <w:r w:rsidRPr="00BB155B">
        <w:rPr>
          <w:rFonts w:hint="eastAsia"/>
        </w:rPr>
        <w:t>F</w:t>
      </w:r>
      <w:r w:rsidRPr="00BB155B">
        <w:t>igure 6.</w:t>
      </w:r>
      <w:r>
        <w:t>23</w:t>
      </w:r>
      <w:r w:rsidRPr="00BB155B">
        <w:t>.3-1</w:t>
      </w:r>
      <w:r>
        <w:t>:</w:t>
      </w:r>
      <w:r w:rsidRPr="00BB155B">
        <w:t xml:space="preserve"> UE receives hosting network selection and access information</w:t>
      </w:r>
    </w:p>
    <w:p w14:paraId="47058841" w14:textId="3E7154C4" w:rsidR="001A300E" w:rsidRDefault="001A300E" w:rsidP="001A300E">
      <w:pPr>
        <w:pStyle w:val="B1"/>
      </w:pPr>
      <w:r>
        <w:t>1.</w:t>
      </w:r>
      <w:r>
        <w:tab/>
        <w:t xml:space="preserve">The UE subscribes a localized service from the Localized service provider (LSP). The UE is provisioned with credential which is used to access the Localized service using current mechanism defined in clause 5.39 of </w:t>
      </w:r>
      <w:r w:rsidR="001375BE">
        <w:t>TS 23.501 [</w:t>
      </w:r>
      <w:r>
        <w:t>3].</w:t>
      </w:r>
    </w:p>
    <w:p w14:paraId="5375F9A7" w14:textId="07A8EE40" w:rsidR="001A300E" w:rsidRDefault="001A300E" w:rsidP="001A300E">
      <w:pPr>
        <w:pStyle w:val="NO"/>
      </w:pPr>
      <w:r>
        <w:t>NOTE 1:</w:t>
      </w:r>
      <w:r>
        <w:tab/>
        <w:t>The UE may obtain the PVS address of the LSP with some out of 3GPP scope mechanisms, e.g. from the ticket the user bought for a football match.</w:t>
      </w:r>
    </w:p>
    <w:p w14:paraId="2749F3EF" w14:textId="0C9B48D6" w:rsidR="001A300E" w:rsidRDefault="001A300E" w:rsidP="001A300E">
      <w:pPr>
        <w:pStyle w:val="B1"/>
      </w:pPr>
      <w:r>
        <w:t>2.</w:t>
      </w:r>
      <w:r>
        <w:tab/>
        <w:t>The LSP App sends Nnef_ParameterProvision_Create message to the NEF of the UE</w:t>
      </w:r>
      <w:r w:rsidR="00014CDA">
        <w:t>'</w:t>
      </w:r>
      <w:r>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62B5A2FD" w:rsidR="001A300E" w:rsidRDefault="001A300E" w:rsidP="001A300E">
      <w:pPr>
        <w:pStyle w:val="NO"/>
      </w:pPr>
      <w:r>
        <w:t>NOTE 2:</w:t>
      </w:r>
      <w:r>
        <w:tab/>
        <w:t>How the LSP App can obtain the home network of the UE is out of 3GPP scope, for example, from the UE</w:t>
      </w:r>
      <w:r w:rsidR="00014CDA">
        <w:t>'</w:t>
      </w:r>
      <w:r>
        <w:t>s mobile phone number.</w:t>
      </w:r>
    </w:p>
    <w:p w14:paraId="07612258" w14:textId="77777777" w:rsidR="001A300E" w:rsidRDefault="001A300E" w:rsidP="001A300E">
      <w:pPr>
        <w:pStyle w:val="B1"/>
      </w:pPr>
      <w:r>
        <w:t>3.</w:t>
      </w:r>
      <w:r>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4586E018" w:rsidR="001A300E" w:rsidRDefault="001A300E" w:rsidP="001A300E">
      <w:pPr>
        <w:pStyle w:val="B1"/>
      </w:pPr>
      <w:r>
        <w:tab/>
        <w:t>The UDM updates the UE</w:t>
      </w:r>
      <w:r w:rsidR="00014CDA">
        <w:t>'</w:t>
      </w:r>
      <w:r>
        <w:t>s subscription by adding the DNN or the S-NSSAI corresponding to the Localized service. The UDM also updates the UE</w:t>
      </w:r>
      <w:r w:rsidR="00014CDA">
        <w:t>'</w:t>
      </w:r>
      <w:r>
        <w:t>s Allowed CAG ID list by adding the CAG ID and PLMN ID corresponding to the Localized service with validity condition.</w:t>
      </w:r>
    </w:p>
    <w:p w14:paraId="50CF3246" w14:textId="77777777" w:rsidR="001A300E" w:rsidRDefault="001A300E" w:rsidP="001A300E">
      <w:pPr>
        <w:pStyle w:val="B1"/>
      </w:pPr>
      <w:r>
        <w:t>4.</w:t>
      </w:r>
      <w:r>
        <w:tab/>
        <w:t>The UDM sends the updated Allowed CAG ID list and optionally the updated DNN, S-NSSAI to the AMF.</w:t>
      </w:r>
    </w:p>
    <w:p w14:paraId="3584DD8C" w14:textId="77777777" w:rsidR="001A300E" w:rsidRDefault="001A300E" w:rsidP="001A300E">
      <w:pPr>
        <w:pStyle w:val="B1"/>
      </w:pPr>
      <w:r>
        <w:t>5.</w:t>
      </w:r>
      <w:r>
        <w:tab/>
        <w:t>The AMF sends the updated Allowed CAG ID list and optionally the updated DNN, S-NSSAI to the UE.</w:t>
      </w:r>
    </w:p>
    <w:p w14:paraId="7BA92A98" w14:textId="77777777" w:rsidR="001A300E" w:rsidRDefault="001A300E" w:rsidP="001A300E">
      <w:pPr>
        <w:pStyle w:val="B1"/>
      </w:pPr>
      <w:r>
        <w:tab/>
        <w:t>Step 4-5 can use the UE Configuration Update procedure.</w:t>
      </w:r>
    </w:p>
    <w:p w14:paraId="0ECAA390" w14:textId="42722535" w:rsidR="001A300E" w:rsidRDefault="001A300E" w:rsidP="001A300E">
      <w:pPr>
        <w:pStyle w:val="B1"/>
      </w:pPr>
      <w:r>
        <w:t>6.</w:t>
      </w:r>
      <w:r>
        <w:tab/>
        <w:t xml:space="preserve">For automatically network selection, and manual network selection, the UE performs the existing mechanism as defined in </w:t>
      </w:r>
      <w:r w:rsidR="001375BE">
        <w:t>TS 23.122 [</w:t>
      </w:r>
      <w:r>
        <w:t>6] with the following difference: the hosting network ID (i.e</w:t>
      </w:r>
      <w:r w:rsidR="00014CDA">
        <w:t xml:space="preserve">. </w:t>
      </w:r>
      <w:r>
        <w:t>CAG ID) in the Allowed CAG ID list is taken into account when the corresponding time and location condition information is satisfied.</w:t>
      </w:r>
    </w:p>
    <w:p w14:paraId="06D2560D" w14:textId="0C254A35" w:rsidR="00C71EAB" w:rsidRPr="00010EB8" w:rsidRDefault="00C71EAB" w:rsidP="00C71EAB">
      <w:pPr>
        <w:pStyle w:val="Heading3"/>
      </w:pPr>
      <w:bookmarkStart w:id="367" w:name="_Toc104889603"/>
      <w:r w:rsidRPr="00010EB8">
        <w:lastRenderedPageBreak/>
        <w:t>6.</w:t>
      </w:r>
      <w:r>
        <w:t>23</w:t>
      </w:r>
      <w:r w:rsidRPr="00010EB8">
        <w:t>.4</w:t>
      </w:r>
      <w:r w:rsidRPr="00010EB8">
        <w:tab/>
        <w:t>Impacts on services, entities, and interfaces</w:t>
      </w:r>
      <w:bookmarkEnd w:id="367"/>
    </w:p>
    <w:p w14:paraId="4E3BE6BF" w14:textId="77777777" w:rsidR="00C71EAB" w:rsidRDefault="00C71EAB" w:rsidP="00C71EAB">
      <w:r>
        <w:t>UE impact:</w:t>
      </w:r>
    </w:p>
    <w:p w14:paraId="0A1E82CC" w14:textId="77777777" w:rsidR="001A300E" w:rsidRDefault="001A300E" w:rsidP="001A300E">
      <w:pPr>
        <w:pStyle w:val="B1"/>
        <w:rPr>
          <w:lang w:eastAsia="zh-CN"/>
        </w:rPr>
      </w:pPr>
      <w:r>
        <w:rPr>
          <w:lang w:eastAsia="zh-CN"/>
        </w:rPr>
        <w:t>-</w:t>
      </w:r>
      <w:r>
        <w:rPr>
          <w:lang w:eastAsia="zh-CN"/>
        </w:rPr>
        <w:tab/>
        <w:t>Ability to receive Allowed CAG ID list with validity condition corresponding to a CAG ID.</w:t>
      </w:r>
    </w:p>
    <w:p w14:paraId="5BC83202" w14:textId="77777777" w:rsidR="001A300E" w:rsidRDefault="001A300E" w:rsidP="001A300E">
      <w:pPr>
        <w:pStyle w:val="B1"/>
        <w:rPr>
          <w:lang w:eastAsia="zh-CN"/>
        </w:rPr>
      </w:pPr>
      <w:r>
        <w:rPr>
          <w:lang w:eastAsia="zh-CN"/>
        </w:rPr>
        <w:t>-</w:t>
      </w:r>
      <w:r>
        <w:rPr>
          <w:lang w:eastAsia="zh-CN"/>
        </w:rPr>
        <w:tab/>
        <w:t>Ability to perform CAG selection based on the received Hosting Network Selection and Access Information.</w:t>
      </w:r>
    </w:p>
    <w:p w14:paraId="11CC2F92" w14:textId="77777777" w:rsidR="00C71EAB" w:rsidRDefault="00C71EAB" w:rsidP="00C71EAB">
      <w:r>
        <w:t>Home Network impact:</w:t>
      </w:r>
    </w:p>
    <w:p w14:paraId="16BCD634" w14:textId="77777777" w:rsidR="001A300E" w:rsidRDefault="001A300E" w:rsidP="001A300E">
      <w:pPr>
        <w:pStyle w:val="B1"/>
        <w:rPr>
          <w:lang w:eastAsia="zh-CN"/>
        </w:rPr>
      </w:pPr>
      <w:r>
        <w:rPr>
          <w:lang w:eastAsia="zh-CN"/>
        </w:rPr>
        <w:t>-</w:t>
      </w:r>
      <w:r>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2A2576F1" w:rsidR="001A300E" w:rsidRDefault="001A300E" w:rsidP="001A300E">
      <w:pPr>
        <w:pStyle w:val="B1"/>
        <w:rPr>
          <w:lang w:eastAsia="zh-CN"/>
        </w:rPr>
      </w:pPr>
      <w:r>
        <w:rPr>
          <w:lang w:eastAsia="zh-CN"/>
        </w:rPr>
        <w:t>-</w:t>
      </w:r>
      <w:r>
        <w:rPr>
          <w:lang w:eastAsia="zh-CN"/>
        </w:rPr>
        <w:tab/>
        <w:t>UDM: Ability to receive Successful provision indication and one of DNN, S-NSSAI, or CAG ID and PLMN ID corresponding to the Localized service, validity condition of the Localized service from the NEF and updates UE</w:t>
      </w:r>
      <w:r w:rsidR="00014CDA">
        <w:rPr>
          <w:lang w:eastAsia="zh-CN"/>
        </w:rPr>
        <w:t>'</w:t>
      </w:r>
      <w:r>
        <w:rPr>
          <w:lang w:eastAsia="zh-CN"/>
        </w:rPr>
        <w:t>s subscription accordingly.</w:t>
      </w:r>
    </w:p>
    <w:p w14:paraId="6EB519D1" w14:textId="77777777" w:rsidR="00476071" w:rsidRDefault="00247209" w:rsidP="00476071">
      <w:pPr>
        <w:pStyle w:val="Heading2"/>
      </w:pPr>
      <w:bookmarkStart w:id="368" w:name="_Toc104889604"/>
      <w:r>
        <w:t>6.</w:t>
      </w:r>
      <w:r w:rsidR="00476071">
        <w:t>24</w:t>
      </w:r>
      <w:r>
        <w:tab/>
        <w:t>Solution #</w:t>
      </w:r>
      <w:r w:rsidR="00476071">
        <w:t>24</w:t>
      </w:r>
      <w:r>
        <w:t>: Localized service data provisioning via UDR</w:t>
      </w:r>
      <w:bookmarkEnd w:id="368"/>
    </w:p>
    <w:p w14:paraId="01F03588" w14:textId="789F4350" w:rsidR="00247209" w:rsidRDefault="00247209" w:rsidP="00476071">
      <w:pPr>
        <w:pStyle w:val="Heading3"/>
        <w:rPr>
          <w:lang w:eastAsia="ko-KR"/>
        </w:rPr>
      </w:pPr>
      <w:bookmarkStart w:id="369" w:name="_Toc104889605"/>
      <w:r>
        <w:rPr>
          <w:lang w:eastAsia="ko-KR"/>
        </w:rPr>
        <w:t>6.</w:t>
      </w:r>
      <w:r w:rsidR="00476071">
        <w:rPr>
          <w:lang w:eastAsia="ko-KR"/>
        </w:rPr>
        <w:t>24</w:t>
      </w:r>
      <w:r>
        <w:rPr>
          <w:lang w:eastAsia="ko-KR"/>
        </w:rPr>
        <w:t>.1</w:t>
      </w:r>
      <w:r>
        <w:rPr>
          <w:lang w:eastAsia="ko-KR"/>
        </w:rPr>
        <w:tab/>
        <w:t>Introduction</w:t>
      </w:r>
      <w:bookmarkEnd w:id="369"/>
    </w:p>
    <w:p w14:paraId="7AF9CE41" w14:textId="77777777" w:rsidR="005301DD" w:rsidRDefault="005301DD" w:rsidP="005301DD">
      <w:pPr>
        <w:rPr>
          <w:lang w:eastAsia="en-US"/>
        </w:rPr>
      </w:pPr>
      <w:r>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Default="005301DD" w:rsidP="005301DD">
      <w:pPr>
        <w:rPr>
          <w:lang w:eastAsia="en-US"/>
        </w:rPr>
      </w:pPr>
      <w:r>
        <w:rPr>
          <w:lang w:eastAsia="en-US"/>
        </w:rPr>
        <w:t>This solution covers the function described in solution #7 step H4.</w:t>
      </w:r>
    </w:p>
    <w:p w14:paraId="75A49896" w14:textId="1EC73D86" w:rsidR="00247209" w:rsidRDefault="00247209" w:rsidP="00247209">
      <w:pPr>
        <w:pStyle w:val="Heading3"/>
        <w:rPr>
          <w:lang w:eastAsia="ko-KR"/>
        </w:rPr>
      </w:pPr>
      <w:bookmarkStart w:id="370" w:name="_Toc104889606"/>
      <w:r>
        <w:rPr>
          <w:lang w:eastAsia="ko-KR"/>
        </w:rPr>
        <w:t>6.</w:t>
      </w:r>
      <w:r w:rsidR="003F2B9B">
        <w:rPr>
          <w:lang w:eastAsia="ko-KR"/>
        </w:rPr>
        <w:t>24</w:t>
      </w:r>
      <w:r>
        <w:rPr>
          <w:lang w:eastAsia="ko-KR"/>
        </w:rPr>
        <w:t>.2</w:t>
      </w:r>
      <w:r>
        <w:rPr>
          <w:lang w:eastAsia="ko-KR"/>
        </w:rPr>
        <w:tab/>
        <w:t>Functional Description</w:t>
      </w:r>
      <w:bookmarkEnd w:id="370"/>
    </w:p>
    <w:p w14:paraId="0C6CA122" w14:textId="77777777" w:rsidR="005301DD" w:rsidRDefault="005301DD" w:rsidP="005301DD">
      <w:pPr>
        <w:rPr>
          <w:lang w:eastAsia="en-US"/>
        </w:rPr>
      </w:pPr>
      <w:r>
        <w:rPr>
          <w:lang w:eastAsia="en-US"/>
        </w:rPr>
        <w:t>There are many characteristics to describe a localized service, e.g.:</w:t>
      </w:r>
    </w:p>
    <w:p w14:paraId="29768CF9" w14:textId="09F0FC3A" w:rsidR="005301DD" w:rsidRDefault="005301DD" w:rsidP="005301DD">
      <w:pPr>
        <w:pStyle w:val="B1"/>
        <w:rPr>
          <w:lang w:eastAsia="en-US"/>
        </w:rPr>
      </w:pPr>
      <w:r>
        <w:rPr>
          <w:lang w:eastAsia="en-US"/>
        </w:rPr>
        <w:t>-</w:t>
      </w:r>
      <w:r>
        <w:rPr>
          <w:lang w:eastAsia="en-US"/>
        </w:rPr>
        <w:tab/>
        <w:t>the name and identifier of the localized service;</w:t>
      </w:r>
    </w:p>
    <w:p w14:paraId="71CD3384" w14:textId="484ACBE5" w:rsidR="005301DD" w:rsidRDefault="005301DD" w:rsidP="005301DD">
      <w:pPr>
        <w:pStyle w:val="B1"/>
        <w:rPr>
          <w:lang w:eastAsia="en-US"/>
        </w:rPr>
      </w:pPr>
      <w:r>
        <w:rPr>
          <w:lang w:eastAsia="en-US"/>
        </w:rPr>
        <w:t>-</w:t>
      </w:r>
      <w:r>
        <w:rPr>
          <w:lang w:eastAsia="en-US"/>
        </w:rPr>
        <w:tab/>
        <w:t>time validity;</w:t>
      </w:r>
    </w:p>
    <w:p w14:paraId="39C2DF74" w14:textId="0A867BD2" w:rsidR="005301DD" w:rsidRDefault="005301DD" w:rsidP="005301DD">
      <w:pPr>
        <w:pStyle w:val="B1"/>
        <w:rPr>
          <w:lang w:eastAsia="en-US"/>
        </w:rPr>
      </w:pPr>
      <w:r>
        <w:rPr>
          <w:lang w:eastAsia="en-US"/>
        </w:rPr>
        <w:t>-</w:t>
      </w:r>
      <w:r>
        <w:rPr>
          <w:lang w:eastAsia="en-US"/>
        </w:rPr>
        <w:tab/>
        <w:t>location validity;</w:t>
      </w:r>
    </w:p>
    <w:p w14:paraId="0AD91D44" w14:textId="0F8AF787" w:rsidR="005301DD" w:rsidRDefault="005301DD" w:rsidP="005301DD">
      <w:pPr>
        <w:pStyle w:val="B1"/>
        <w:rPr>
          <w:lang w:eastAsia="en-US"/>
        </w:rPr>
      </w:pPr>
      <w:r>
        <w:rPr>
          <w:lang w:eastAsia="en-US"/>
        </w:rPr>
        <w:t>-</w:t>
      </w:r>
      <w:r>
        <w:rPr>
          <w:lang w:eastAsia="en-US"/>
        </w:rPr>
        <w:tab/>
        <w:t>a service provider group identifier for end users who will be offered with localized service;</w:t>
      </w:r>
    </w:p>
    <w:p w14:paraId="6B5B07A1" w14:textId="77777777" w:rsidR="005301DD" w:rsidRDefault="005301DD" w:rsidP="005301DD">
      <w:pPr>
        <w:pStyle w:val="B1"/>
        <w:rPr>
          <w:lang w:eastAsia="en-US"/>
        </w:rPr>
      </w:pPr>
      <w:r>
        <w:rPr>
          <w:lang w:eastAsia="en-US"/>
        </w:rPr>
        <w:t>-</w:t>
      </w:r>
      <w:r>
        <w:rPr>
          <w:lang w:eastAsia="en-US"/>
        </w:rPr>
        <w:tab/>
        <w:t>information related to hosting network(s), such as network identity, cost and quality of the localized service, S-NSSAI/DNN to be used for accessing the localized service, valid credential types, etc.</w:t>
      </w:r>
    </w:p>
    <w:p w14:paraId="3874032B" w14:textId="0A64CB83" w:rsidR="005301DD" w:rsidRDefault="005301DD" w:rsidP="005301DD">
      <w:pPr>
        <w:rPr>
          <w:lang w:eastAsia="en-US"/>
        </w:rPr>
      </w:pPr>
      <w:r>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014CDA">
        <w:rPr>
          <w:lang w:eastAsia="en-US"/>
        </w:rPr>
        <w:t>'</w:t>
      </w:r>
      <w:r>
        <w:rPr>
          <w:lang w:eastAsia="en-US"/>
        </w:rPr>
        <w:t>s serving network (e.g. HPLMN, VPLMN).</w:t>
      </w:r>
    </w:p>
    <w:p w14:paraId="4778D20A" w14:textId="77777777" w:rsidR="005301DD" w:rsidRDefault="005301DD" w:rsidP="005301DD">
      <w:pPr>
        <w:rPr>
          <w:lang w:eastAsia="en-US"/>
        </w:rPr>
      </w:pPr>
      <w:r>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Default="005301DD" w:rsidP="005301DD">
      <w:pPr>
        <w:pStyle w:val="NO"/>
        <w:rPr>
          <w:lang w:eastAsia="en-US"/>
        </w:rPr>
      </w:pPr>
      <w:r>
        <w:rPr>
          <w:lang w:eastAsia="en-US"/>
        </w:rPr>
        <w:t>NOTE:</w:t>
      </w:r>
      <w:r>
        <w:rPr>
          <w:lang w:eastAsia="en-US"/>
        </w:rPr>
        <w:tab/>
        <w:t>How does the UE make use of the localized service data is not discussed in this solution.</w:t>
      </w:r>
    </w:p>
    <w:p w14:paraId="4FB34BAF" w14:textId="1E1EB7A2" w:rsidR="00247209" w:rsidRDefault="00247209" w:rsidP="00247209">
      <w:pPr>
        <w:pStyle w:val="Heading3"/>
      </w:pPr>
      <w:bookmarkStart w:id="371" w:name="_Toc104889607"/>
      <w:r>
        <w:lastRenderedPageBreak/>
        <w:t>6.</w:t>
      </w:r>
      <w:r w:rsidR="003F2B9B">
        <w:t>24</w:t>
      </w:r>
      <w:r>
        <w:t>.3</w:t>
      </w:r>
      <w:r>
        <w:tab/>
        <w:t>Procedures</w:t>
      </w:r>
      <w:bookmarkEnd w:id="371"/>
    </w:p>
    <w:p w14:paraId="2C6B484D" w14:textId="2C9ECBCE" w:rsidR="00247209" w:rsidRDefault="00247209" w:rsidP="00247209">
      <w:pPr>
        <w:pStyle w:val="Heading4"/>
      </w:pPr>
      <w:bookmarkStart w:id="372" w:name="_Toc104889608"/>
      <w:r>
        <w:t>6.</w:t>
      </w:r>
      <w:r w:rsidR="003F2B9B">
        <w:t>24</w:t>
      </w:r>
      <w:r>
        <w:t>.3.1</w:t>
      </w:r>
      <w:r w:rsidR="00192917">
        <w:tab/>
      </w:r>
      <w:r>
        <w:t>Provisioning of non-UE specific localized service data to networks</w:t>
      </w:r>
      <w:bookmarkEnd w:id="372"/>
    </w:p>
    <w:p w14:paraId="2AC16FA4" w14:textId="7C0A9822" w:rsidR="00247209" w:rsidRDefault="00247209" w:rsidP="008F10AA">
      <w:pPr>
        <w:pStyle w:val="TH"/>
      </w:pPr>
      <w:r>
        <w:object w:dxaOrig="13260" w:dyaOrig="7092" w14:anchorId="58C8FF67">
          <v:shape id="_x0000_i1051" type="#_x0000_t75" style="width:453.3pt;height:242.9pt" o:ole="">
            <v:imagedata r:id="rId68" o:title=""/>
          </v:shape>
          <o:OLEObject Type="Embed" ProgID="Visio.Drawing.15" ShapeID="_x0000_i1051" DrawAspect="Content" ObjectID="_1715503554" r:id="rId69"/>
        </w:object>
      </w:r>
    </w:p>
    <w:p w14:paraId="3D7B57D3" w14:textId="5F518ECE" w:rsidR="008F10AA" w:rsidRDefault="008F10AA" w:rsidP="001A300E">
      <w:pPr>
        <w:pStyle w:val="TF"/>
      </w:pPr>
      <w:r w:rsidRPr="008F10AA">
        <w:t>Figure 6.24.3.1-1</w:t>
      </w:r>
      <w:r w:rsidR="005301DD">
        <w:t>:</w:t>
      </w:r>
      <w:r w:rsidRPr="008F10AA">
        <w:t xml:space="preserve"> Provisioning of non-UE specific localized service data to networks</w:t>
      </w:r>
    </w:p>
    <w:p w14:paraId="1AE31FC7" w14:textId="763CB5E2" w:rsidR="005301DD" w:rsidRDefault="005301DD" w:rsidP="005301DD">
      <w:r>
        <w:t xml:space="preserve">The above figure reuses the signalling flow defined in clause 4.15.6.7 of </w:t>
      </w:r>
      <w:r w:rsidR="001375BE">
        <w:t>TS 23.502 [</w:t>
      </w:r>
      <w:r>
        <w:t>4], with the following considerations:</w:t>
      </w:r>
    </w:p>
    <w:p w14:paraId="5C955FD4" w14:textId="77777777" w:rsidR="005301DD" w:rsidRDefault="005301DD" w:rsidP="005301DD">
      <w:pPr>
        <w:pStyle w:val="B1"/>
      </w:pPr>
      <w:r>
        <w:t>-</w:t>
      </w:r>
      <w:r>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Default="005301DD" w:rsidP="005301DD">
      <w:pPr>
        <w:pStyle w:val="B1"/>
      </w:pPr>
      <w:r>
        <w:t>-</w:t>
      </w:r>
      <w:r>
        <w:tab/>
        <w:t>The name/identifier of the localized service can be used as service description in the AF request to NEF.</w:t>
      </w:r>
    </w:p>
    <w:p w14:paraId="6B88CBAD" w14:textId="77777777" w:rsidR="005301DD" w:rsidRDefault="005301DD" w:rsidP="005301DD">
      <w:pPr>
        <w:pStyle w:val="B1"/>
      </w:pPr>
      <w:r>
        <w:t>-</w:t>
      </w:r>
      <w:r>
        <w:tab/>
        <w:t>Time/location validity and information related to hosting network(s) are the localized service specific information which will be provisioned to serving network and delivered to UE.</w:t>
      </w:r>
    </w:p>
    <w:p w14:paraId="5801977A" w14:textId="77777777" w:rsidR="005301DD" w:rsidRDefault="005301DD" w:rsidP="005301DD">
      <w:pPr>
        <w:pStyle w:val="B1"/>
      </w:pPr>
      <w:r>
        <w:t>-</w:t>
      </w:r>
      <w:r>
        <w:tab/>
        <w:t>Nnef_ServiceParameter_Create service operation is not-UE specific and therefore does not include any specific UE Identity or External Group Identifier.</w:t>
      </w:r>
    </w:p>
    <w:p w14:paraId="6B2C8337" w14:textId="77777777" w:rsidR="005301DD" w:rsidRDefault="005301DD" w:rsidP="005301DD">
      <w:pPr>
        <w:pStyle w:val="B1"/>
      </w:pPr>
      <w:r>
        <w:t>-</w:t>
      </w:r>
      <w:r>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Default="005301DD" w:rsidP="005301DD">
      <w:pPr>
        <w:pStyle w:val="B1"/>
      </w:pPr>
      <w:r>
        <w:t>-</w:t>
      </w:r>
      <w:r>
        <w:tab/>
        <w:t>AF can invoke this procedure with multiple networks that have business agreement with the localized service provider.</w:t>
      </w:r>
    </w:p>
    <w:p w14:paraId="6E0D654E" w14:textId="6974CF99" w:rsidR="005301DD" w:rsidRDefault="005301DD" w:rsidP="005301DD">
      <w:pPr>
        <w:pStyle w:val="B1"/>
      </w:pPr>
      <w:r>
        <w:t>-</w:t>
      </w:r>
      <w:r>
        <w:tab/>
        <w:t xml:space="preserve">The localized service data is stored in UDR as </w:t>
      </w:r>
      <w:r w:rsidR="00014CDA">
        <w:t>"</w:t>
      </w:r>
      <w:r>
        <w:t>Application Data</w:t>
      </w:r>
      <w:r w:rsidR="00014CDA">
        <w:t>"</w:t>
      </w:r>
      <w:r>
        <w:t>.</w:t>
      </w:r>
    </w:p>
    <w:p w14:paraId="3DD158D7" w14:textId="44DF97BB" w:rsidR="00247209" w:rsidRDefault="00247209" w:rsidP="00247209">
      <w:pPr>
        <w:pStyle w:val="Heading4"/>
      </w:pPr>
      <w:bookmarkStart w:id="373" w:name="_Toc104889609"/>
      <w:r>
        <w:lastRenderedPageBreak/>
        <w:t>6.</w:t>
      </w:r>
      <w:r w:rsidR="008F10AA">
        <w:t>24</w:t>
      </w:r>
      <w:r>
        <w:t>.3.2</w:t>
      </w:r>
      <w:r w:rsidR="00192917">
        <w:tab/>
      </w:r>
      <w:r>
        <w:t>Delivering localized service data to the UE via UE policy</w:t>
      </w:r>
      <w:bookmarkEnd w:id="373"/>
    </w:p>
    <w:p w14:paraId="234A0933" w14:textId="363DA081" w:rsidR="00247209" w:rsidRDefault="00247209" w:rsidP="008F10AA">
      <w:pPr>
        <w:pStyle w:val="TH"/>
      </w:pPr>
      <w:r>
        <w:object w:dxaOrig="13516" w:dyaOrig="9375" w14:anchorId="31FAEA03">
          <v:shape id="_x0000_i1052" type="#_x0000_t75" style="width:423.25pt;height:292.4pt" o:ole="">
            <v:imagedata r:id="rId70" o:title=""/>
          </v:shape>
          <o:OLEObject Type="Embed" ProgID="Visio.Drawing.15" ShapeID="_x0000_i1052" DrawAspect="Content" ObjectID="_1715503555" r:id="rId71"/>
        </w:object>
      </w:r>
    </w:p>
    <w:p w14:paraId="75433C1E" w14:textId="4ED80541" w:rsidR="00B463C5" w:rsidRDefault="00B463C5" w:rsidP="001A300E">
      <w:pPr>
        <w:pStyle w:val="TF"/>
      </w:pPr>
      <w:r w:rsidRPr="00B463C5">
        <w:t>Figure 6.</w:t>
      </w:r>
      <w:r>
        <w:t>24</w:t>
      </w:r>
      <w:r w:rsidRPr="00B463C5">
        <w:t>.3.2-1</w:t>
      </w:r>
      <w:r w:rsidR="005301DD">
        <w:t>:</w:t>
      </w:r>
      <w:r w:rsidRPr="00B463C5">
        <w:t xml:space="preserve"> Delivering localized service data via UE policy</w:t>
      </w:r>
    </w:p>
    <w:p w14:paraId="0B1BE2FB" w14:textId="77777777" w:rsidR="00247209" w:rsidRPr="005301DD" w:rsidRDefault="00247209" w:rsidP="00247209">
      <w:r w:rsidRPr="005301DD">
        <w:t>The procedure to deliver the localized service data towards UE is described as below:</w:t>
      </w:r>
    </w:p>
    <w:p w14:paraId="47DF5B4D" w14:textId="77777777" w:rsidR="00247209" w:rsidRDefault="00247209" w:rsidP="00247209">
      <w:pPr>
        <w:pStyle w:val="B1"/>
      </w:pPr>
      <w:r>
        <w:t>0.</w:t>
      </w:r>
      <w:r>
        <w:tab/>
        <w:t>UE registers in a network and there is UE policy association established. The network indicates to the UE there is support of provisioning localized service data via successful registration.</w:t>
      </w:r>
    </w:p>
    <w:p w14:paraId="5EBE6194" w14:textId="0AF45143" w:rsidR="00247209" w:rsidRDefault="00247209" w:rsidP="00247209">
      <w:pPr>
        <w:pStyle w:val="EditorsNote"/>
      </w:pPr>
      <w:r>
        <w:t>Editor</w:t>
      </w:r>
      <w:r w:rsidR="00014CDA">
        <w:t>'</w:t>
      </w:r>
      <w:r>
        <w:t>s note:</w:t>
      </w:r>
      <w:r>
        <w:tab/>
        <w:t>It is FFS whether and how home network to authorize the UE</w:t>
      </w:r>
      <w:r w:rsidR="00014CDA">
        <w:t>'</w:t>
      </w:r>
      <w:r>
        <w:t>s request to obtain localized service data, in case home network is different than the current serving network.</w:t>
      </w:r>
    </w:p>
    <w:p w14:paraId="3780EF84" w14:textId="77777777" w:rsidR="005301DD" w:rsidRDefault="005301DD" w:rsidP="005301DD">
      <w:pPr>
        <w:pStyle w:val="B1"/>
      </w:pPr>
      <w:r>
        <w:t>1.</w:t>
      </w:r>
      <w:r>
        <w:tab/>
        <w:t>End user is motivated by service provider to seek for localized service, for example scan a QR code, or login a web page, etc.</w:t>
      </w:r>
    </w:p>
    <w:p w14:paraId="646D8CB7" w14:textId="6BBFBDC1" w:rsidR="005301DD" w:rsidRDefault="005301DD" w:rsidP="005301DD">
      <w:pPr>
        <w:pStyle w:val="B1"/>
      </w:pPr>
      <w:r>
        <w:t>2.</w:t>
      </w:r>
      <w:r>
        <w:tab/>
        <w:t xml:space="preserve">Based on the knowledge that the current serving network supports localized service data provisioning, the UE requests such data from the serving network reusing the procedure defined in clause 6.2.4 of </w:t>
      </w:r>
      <w:r w:rsidR="001375BE">
        <w:t>TS 23.287 [</w:t>
      </w:r>
      <w:r>
        <w:t>13].</w:t>
      </w:r>
    </w:p>
    <w:p w14:paraId="42E82F91" w14:textId="3D790A71" w:rsidR="005301DD" w:rsidRDefault="005301DD" w:rsidP="005301DD">
      <w:pPr>
        <w:pStyle w:val="B1"/>
      </w:pPr>
      <w:r>
        <w:tab/>
        <w:t>The UE</w:t>
      </w:r>
      <w:r w:rsidR="00014CDA">
        <w:t>'</w:t>
      </w:r>
      <w:r>
        <w:t xml:space="preserve">s request includes information for the network to determine what localized service information to provide to the UE e.g. service identifier associated with the localized service, and/or a </w:t>
      </w:r>
      <w:r w:rsidR="00014CDA">
        <w:t>"</w:t>
      </w:r>
      <w:r>
        <w:t>filter</w:t>
      </w:r>
      <w:r w:rsidR="00014CDA">
        <w:t>"</w:t>
      </w:r>
      <w:r>
        <w:t xml:space="preserve"> e.g. free text name of localized service, location, time, service provider group identifier.</w:t>
      </w:r>
    </w:p>
    <w:p w14:paraId="1E0CB497" w14:textId="77777777" w:rsidR="005301DD" w:rsidRDefault="005301DD" w:rsidP="005301DD">
      <w:pPr>
        <w:pStyle w:val="B1"/>
      </w:pPr>
      <w:r>
        <w:t>3.</w:t>
      </w:r>
      <w:r>
        <w:tab/>
        <w:t>AMF provides to the PCF information that UE is requesting localized service data.</w:t>
      </w:r>
    </w:p>
    <w:p w14:paraId="3D82A2D4" w14:textId="73D42443" w:rsidR="00247209" w:rsidRDefault="00247209" w:rsidP="00247209">
      <w:pPr>
        <w:pStyle w:val="EditorsNote"/>
      </w:pPr>
      <w:r>
        <w:t>Editor</w:t>
      </w:r>
      <w:r w:rsidR="00014CDA">
        <w:t>'</w:t>
      </w:r>
      <w:r>
        <w:t>s note:</w:t>
      </w:r>
      <w:r>
        <w:tab/>
        <w:t>Details of service operations to use and content is FFS.</w:t>
      </w:r>
    </w:p>
    <w:p w14:paraId="57AD6ED0" w14:textId="7DF62BA7" w:rsidR="00247209" w:rsidRDefault="00247209" w:rsidP="00247209">
      <w:pPr>
        <w:pStyle w:val="B1"/>
      </w:pPr>
      <w:r>
        <w:t>4.</w:t>
      </w:r>
      <w:r>
        <w:tab/>
        <w:t xml:space="preserve">PCF queries UDR for the data stored for localized service, based on the information provided by the UE (e.g. localized service identifier, a </w:t>
      </w:r>
      <w:r w:rsidR="00014CDA">
        <w:t>"</w:t>
      </w:r>
      <w:r>
        <w:t>filter</w:t>
      </w:r>
      <w:r w:rsidR="00014CDA">
        <w:t>"</w:t>
      </w:r>
      <w:r>
        <w:t>, etc).</w:t>
      </w:r>
    </w:p>
    <w:p w14:paraId="33810C90" w14:textId="77777777" w:rsidR="00247209" w:rsidRDefault="00247209" w:rsidP="00247209">
      <w:pPr>
        <w:pStyle w:val="NO"/>
      </w:pPr>
      <w:r>
        <w:t>NOTE:</w:t>
      </w:r>
      <w:r>
        <w:tab/>
        <w:t xml:space="preserve">In case the current serving network is different than the home network, in addition to localized service data received from the PCF in the home network, the PCF in the serving network can also </w:t>
      </w:r>
      <w:r>
        <w:rPr>
          <w:lang w:val="en-US"/>
        </w:rPr>
        <w:t xml:space="preserve">provide the UE with </w:t>
      </w:r>
      <w:r>
        <w:t>localized service data based on information stored in the serving network UDR.</w:t>
      </w:r>
    </w:p>
    <w:p w14:paraId="3EA0CA7B" w14:textId="77777777" w:rsidR="005301DD" w:rsidRDefault="005301DD" w:rsidP="005301DD">
      <w:pPr>
        <w:pStyle w:val="B1"/>
      </w:pPr>
      <w:r>
        <w:t>5.</w:t>
      </w:r>
      <w:r>
        <w:tab/>
        <w:t>PCF receives the localized service data from the UDR. The data is provisioned and stored in UDR as described in clause 6.24.3.1.</w:t>
      </w:r>
    </w:p>
    <w:p w14:paraId="314FFEAE" w14:textId="7EEC1BFB" w:rsidR="005301DD" w:rsidRDefault="005301DD" w:rsidP="005301DD">
      <w:pPr>
        <w:pStyle w:val="B1"/>
      </w:pPr>
      <w:r>
        <w:t>6.</w:t>
      </w:r>
      <w:r>
        <w:tab/>
        <w:t xml:space="preserve">PCF provisions the UE with the localized service data as part of new UE Policies for localized services, re-using procedure defined in clause 4.2.4.3 of </w:t>
      </w:r>
      <w:r w:rsidR="001375BE">
        <w:t>TS 23.502 [</w:t>
      </w:r>
      <w:r>
        <w:t>4].</w:t>
      </w:r>
    </w:p>
    <w:p w14:paraId="19435B33" w14:textId="323918F3" w:rsidR="00247209" w:rsidRDefault="00247209" w:rsidP="00247209">
      <w:pPr>
        <w:pStyle w:val="Heading3"/>
      </w:pPr>
      <w:bookmarkStart w:id="374" w:name="_Toc104889610"/>
      <w:r>
        <w:lastRenderedPageBreak/>
        <w:t>6.</w:t>
      </w:r>
      <w:r w:rsidR="00FB211B">
        <w:t>24</w:t>
      </w:r>
      <w:r>
        <w:t>.4</w:t>
      </w:r>
      <w:r>
        <w:tab/>
        <w:t>Impacts on services, entities, and interfaces</w:t>
      </w:r>
      <w:bookmarkEnd w:id="374"/>
    </w:p>
    <w:p w14:paraId="480E6607" w14:textId="77777777" w:rsidR="00247209" w:rsidRDefault="00247209" w:rsidP="00247209">
      <w:r>
        <w:t>AF/NEF/UDR:</w:t>
      </w:r>
    </w:p>
    <w:p w14:paraId="6B6D04B7" w14:textId="77777777" w:rsidR="00247209" w:rsidRDefault="00247209" w:rsidP="00247209">
      <w:pPr>
        <w:pStyle w:val="B1"/>
      </w:pPr>
      <w:r>
        <w:t>-</w:t>
      </w:r>
      <w:r>
        <w:tab/>
        <w:t>Support provisioning and storing of localized service data.</w:t>
      </w:r>
    </w:p>
    <w:p w14:paraId="505AC914" w14:textId="77777777" w:rsidR="00247209" w:rsidRDefault="00247209" w:rsidP="00247209">
      <w:r>
        <w:t>UE/PCF:</w:t>
      </w:r>
    </w:p>
    <w:p w14:paraId="45E0F3FC" w14:textId="77777777" w:rsidR="00247209" w:rsidRDefault="00247209" w:rsidP="00247209">
      <w:pPr>
        <w:pStyle w:val="B1"/>
      </w:pPr>
      <w:r>
        <w:tab/>
        <w:t>Support UE triggered localized service data delivery via UE policy delivery procedure.</w:t>
      </w:r>
    </w:p>
    <w:p w14:paraId="61FCDDB7" w14:textId="77777777" w:rsidR="00247209" w:rsidRDefault="00247209" w:rsidP="00247209">
      <w:r>
        <w:t>AMF:</w:t>
      </w:r>
    </w:p>
    <w:p w14:paraId="3CD2A726" w14:textId="77777777" w:rsidR="00247209" w:rsidRPr="009E6D04" w:rsidRDefault="00247209" w:rsidP="00247209">
      <w:pPr>
        <w:pStyle w:val="B1"/>
      </w:pPr>
      <w:r>
        <w:t>-</w:t>
      </w:r>
      <w:r>
        <w:tab/>
        <w:t>Indicate to the UE the network support provisioning of localized service data via NAS.</w:t>
      </w:r>
    </w:p>
    <w:p w14:paraId="6DCB5EC5" w14:textId="09B8AA05" w:rsidR="00A63CD4" w:rsidRDefault="00A63CD4" w:rsidP="00A63CD4">
      <w:pPr>
        <w:pStyle w:val="Heading2"/>
      </w:pPr>
      <w:bookmarkStart w:id="375" w:name="_Toc104889611"/>
      <w:r w:rsidRPr="00A97959">
        <w:t>6.</w:t>
      </w:r>
      <w:r>
        <w:t>25</w:t>
      </w:r>
      <w:r w:rsidRPr="00A97959">
        <w:tab/>
        <w:t>Solution #</w:t>
      </w:r>
      <w:r>
        <w:t>25</w:t>
      </w:r>
      <w:r w:rsidRPr="00A97959">
        <w:t>:</w:t>
      </w:r>
      <w:r w:rsidRPr="00A717E4">
        <w:t xml:space="preserve"> </w:t>
      </w:r>
      <w:r>
        <w:t>Temporary network reselection for localized service support</w:t>
      </w:r>
      <w:bookmarkEnd w:id="375"/>
    </w:p>
    <w:p w14:paraId="2DFF8FD2" w14:textId="266AAB4F" w:rsidR="00A63CD4" w:rsidRDefault="00A63CD4" w:rsidP="00A63CD4">
      <w:pPr>
        <w:pStyle w:val="Heading3"/>
        <w:rPr>
          <w:lang w:eastAsia="ko-KR"/>
        </w:rPr>
      </w:pPr>
      <w:bookmarkStart w:id="376" w:name="_Toc104889612"/>
      <w:r>
        <w:rPr>
          <w:lang w:eastAsia="ko-KR"/>
        </w:rPr>
        <w:t>6.25.1</w:t>
      </w:r>
      <w:r>
        <w:rPr>
          <w:lang w:eastAsia="ko-KR"/>
        </w:rPr>
        <w:tab/>
        <w:t>Introduction</w:t>
      </w:r>
      <w:bookmarkEnd w:id="376"/>
    </w:p>
    <w:p w14:paraId="1CE686C8" w14:textId="77777777" w:rsidR="005301DD" w:rsidRDefault="005301DD" w:rsidP="005301DD">
      <w:r>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Default="005301DD" w:rsidP="005301DD">
      <w:r>
        <w:t>This solution details the step H5 and H8 in solution #7.</w:t>
      </w:r>
    </w:p>
    <w:p w14:paraId="58187699" w14:textId="09E6FF1C" w:rsidR="00A63CD4" w:rsidRDefault="00A63CD4" w:rsidP="00A63CD4">
      <w:pPr>
        <w:pStyle w:val="Heading3"/>
        <w:rPr>
          <w:lang w:eastAsia="ko-KR"/>
        </w:rPr>
      </w:pPr>
      <w:bookmarkStart w:id="377" w:name="_Toc104889613"/>
      <w:r>
        <w:rPr>
          <w:lang w:eastAsia="ko-KR"/>
        </w:rPr>
        <w:t>6.25.2</w:t>
      </w:r>
      <w:r>
        <w:rPr>
          <w:lang w:eastAsia="ko-KR"/>
        </w:rPr>
        <w:tab/>
        <w:t>Functional Description</w:t>
      </w:r>
      <w:bookmarkEnd w:id="377"/>
    </w:p>
    <w:p w14:paraId="1F299D01" w14:textId="50AB2F75" w:rsidR="005301DD" w:rsidRDefault="005301DD" w:rsidP="005301DD">
      <w:r>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t xml:space="preserve">. </w:t>
      </w:r>
      <w:r>
        <w:t xml:space="preserve">the start times and end times), so that the temporary reselection procedure is only applicable when the criteria are met, otherwise the existing network selection procedures defined in </w:t>
      </w:r>
      <w:r w:rsidR="001375BE">
        <w:t>TS 23.122 [</w:t>
      </w:r>
      <w:r>
        <w:t>6] apply.</w:t>
      </w:r>
    </w:p>
    <w:p w14:paraId="2EBC5493" w14:textId="77777777" w:rsidR="005301DD" w:rsidRDefault="005301DD" w:rsidP="005301DD">
      <w:r>
        <w:t>It would enable:</w:t>
      </w:r>
    </w:p>
    <w:p w14:paraId="341CA428" w14:textId="7A6B0029" w:rsidR="005301DD" w:rsidRDefault="005301DD" w:rsidP="005301DD">
      <w:pPr>
        <w:pStyle w:val="B1"/>
      </w:pPr>
      <w:r>
        <w:t>-</w:t>
      </w:r>
      <w:r>
        <w:tab/>
        <w:t xml:space="preserve">the UE to perform a network reselection to the hosting network from a network which was selected based on the existing network selection procedures as described in </w:t>
      </w:r>
      <w:r w:rsidR="001375BE">
        <w:t>TS 23.122 [</w:t>
      </w:r>
      <w:r>
        <w:t>6] before the beginning of the localized service.</w:t>
      </w:r>
    </w:p>
    <w:p w14:paraId="67D49346" w14:textId="5C0F9698" w:rsidR="005301DD" w:rsidRDefault="005301DD" w:rsidP="005301DD">
      <w:pPr>
        <w:pStyle w:val="B1"/>
      </w:pPr>
      <w:r>
        <w:t>-</w:t>
      </w:r>
      <w:r>
        <w:tab/>
        <w:t xml:space="preserve">the UE to leave the hosting network and select a new network using existing network selection procedures as described in </w:t>
      </w:r>
      <w:r w:rsidR="001375BE">
        <w:t>TS 23.122 [</w:t>
      </w:r>
      <w:r>
        <w:t>6] after the localized service is stopped.</w:t>
      </w:r>
    </w:p>
    <w:p w14:paraId="0E73FD06" w14:textId="77777777" w:rsidR="005301DD" w:rsidRDefault="005301DD" w:rsidP="005301DD">
      <w:pPr>
        <w:pStyle w:val="B1"/>
      </w:pPr>
      <w:r>
        <w:t>-</w:t>
      </w:r>
      <w:r>
        <w:tab/>
        <w:t>the UE to switch the SNPN access mode.</w:t>
      </w:r>
    </w:p>
    <w:p w14:paraId="75A20A22" w14:textId="6C76C92F" w:rsidR="00A63CD4" w:rsidRPr="000B29A1" w:rsidRDefault="00A63CD4" w:rsidP="00A63CD4">
      <w:pPr>
        <w:pStyle w:val="Heading3"/>
      </w:pPr>
      <w:bookmarkStart w:id="378" w:name="_Toc104889614"/>
      <w:r>
        <w:lastRenderedPageBreak/>
        <w:t>6.25.3</w:t>
      </w:r>
      <w:r>
        <w:tab/>
        <w:t>Procedures</w:t>
      </w:r>
      <w:bookmarkEnd w:id="378"/>
    </w:p>
    <w:p w14:paraId="646BA74C" w14:textId="2BEAB9C0" w:rsidR="00A63CD4" w:rsidRDefault="00A63CD4" w:rsidP="00A63CD4">
      <w:pPr>
        <w:pStyle w:val="Heading4"/>
      </w:pPr>
      <w:bookmarkStart w:id="379" w:name="_Toc104889615"/>
      <w:r>
        <w:t>6.25.3.1</w:t>
      </w:r>
      <w:r>
        <w:tab/>
        <w:t>Overview of Temporary Network Reselection (TNR) to enable localized services</w:t>
      </w:r>
      <w:bookmarkEnd w:id="379"/>
    </w:p>
    <w:p w14:paraId="10FDECA6" w14:textId="77777777" w:rsidR="00A63CD4" w:rsidRDefault="00A63CD4" w:rsidP="00A63CD4">
      <w:pPr>
        <w:pStyle w:val="TH"/>
      </w:pPr>
      <w:r>
        <w:object w:dxaOrig="5835" w:dyaOrig="8836" w14:anchorId="33BEC707">
          <v:shape id="_x0000_i1053" type="#_x0000_t75" style="width:229.15pt;height:346.25pt" o:ole="">
            <v:imagedata r:id="rId72" o:title=""/>
          </v:shape>
          <o:OLEObject Type="Embed" ProgID="Visio.Drawing.15" ShapeID="_x0000_i1053" DrawAspect="Content" ObjectID="_1715503556" r:id="rId73"/>
        </w:object>
      </w:r>
    </w:p>
    <w:p w14:paraId="786C4E34" w14:textId="08E84813" w:rsidR="00A63CD4" w:rsidRPr="00151862" w:rsidRDefault="00A63CD4" w:rsidP="00A63CD4">
      <w:pPr>
        <w:pStyle w:val="TF"/>
        <w:rPr>
          <w:lang w:val="en-CA"/>
        </w:rPr>
      </w:pPr>
      <w:r>
        <w:t>Figure 6.25.3.1-1: Temporary Network Reselection (TNR) procedure to enable localized services</w:t>
      </w:r>
    </w:p>
    <w:p w14:paraId="6E01200B" w14:textId="72284893" w:rsidR="00A63CD4" w:rsidRDefault="00A63CD4" w:rsidP="00A63CD4">
      <w:r w:rsidRPr="00F01398">
        <w:t>T</w:t>
      </w:r>
      <w:r>
        <w:t>he following steps describe how to use Temporary Network Reselection (TNR) procedure to enable localized services as shown in Figure 6.</w:t>
      </w:r>
      <w:r w:rsidR="00F8038B">
        <w:t>25</w:t>
      </w:r>
      <w:r>
        <w:t>.3.1-1:</w:t>
      </w:r>
    </w:p>
    <w:p w14:paraId="45DF2126" w14:textId="50F340CB" w:rsidR="005301DD" w:rsidRDefault="005301DD" w:rsidP="005301DD">
      <w:pPr>
        <w:pStyle w:val="B1"/>
      </w:pPr>
      <w:r>
        <w:t>1.</w:t>
      </w:r>
      <w:r>
        <w:tab/>
        <w:t xml:space="preserve">The UE is already registered in a network, which was selected based on existing network selection procedures defined in </w:t>
      </w:r>
      <w:r w:rsidR="001375BE">
        <w:t>TS 23.122 [</w:t>
      </w:r>
      <w:r>
        <w:t>6].</w:t>
      </w:r>
    </w:p>
    <w:p w14:paraId="629AE770" w14:textId="247E80A9" w:rsidR="005301DD" w:rsidRDefault="005301DD" w:rsidP="005301DD">
      <w:pPr>
        <w:pStyle w:val="B1"/>
      </w:pPr>
      <w:r>
        <w:t>2.</w:t>
      </w:r>
      <w:r>
        <w:tab/>
        <w:t>The UE selects a localized service (e.g</w:t>
      </w:r>
      <w:r w:rsidR="00014CDA">
        <w:t xml:space="preserve">. </w:t>
      </w:r>
      <w:r>
        <w:t>the user selects a Localized service, the application requests a Localized service) and is aware of which hosting network to use for this localized service.</w:t>
      </w:r>
    </w:p>
    <w:p w14:paraId="7D06FB1B" w14:textId="40F678D5" w:rsidR="005301DD" w:rsidRDefault="005301DD" w:rsidP="005301DD">
      <w:pPr>
        <w:pStyle w:val="NO"/>
      </w:pPr>
      <w:r>
        <w:t>NOTE 1:</w:t>
      </w:r>
      <w:r>
        <w:tab/>
        <w:t>How the UE gets aware of which hosting network to use for the localized service is assumed to be described in other solutions.</w:t>
      </w:r>
    </w:p>
    <w:p w14:paraId="18DE070B" w14:textId="77777777" w:rsidR="005301DD" w:rsidRDefault="005301DD" w:rsidP="005301DD">
      <w:pPr>
        <w:pStyle w:val="B1"/>
      </w:pPr>
      <w:r>
        <w:t>3.</w:t>
      </w:r>
      <w:r>
        <w:tab/>
        <w:t>The UE and the home network (i.e. HPLMN or subscribed SNPN) decides to enable TNR procedure.</w:t>
      </w:r>
    </w:p>
    <w:p w14:paraId="6757EE38" w14:textId="03D0077A" w:rsidR="00A63CD4" w:rsidRDefault="005301DD" w:rsidP="005301DD">
      <w:pPr>
        <w:pStyle w:val="B1"/>
      </w:pPr>
      <w:r>
        <w:tab/>
        <w:t>The home network can authorize its subscriber to use the TNR, e.g.:</w:t>
      </w:r>
    </w:p>
    <w:p w14:paraId="10B38181" w14:textId="1E6AAA0F" w:rsidR="005301DD" w:rsidRDefault="005301DD" w:rsidP="005301DD">
      <w:pPr>
        <w:pStyle w:val="B2"/>
      </w:pPr>
      <w:r>
        <w:t>i.</w:t>
      </w:r>
      <w:r>
        <w:tab/>
        <w:t>via pre-authorization for the UE based on UE configuration; or</w:t>
      </w:r>
    </w:p>
    <w:p w14:paraId="1C58C6E8" w14:textId="77777777" w:rsidR="005301DD" w:rsidRDefault="005301DD" w:rsidP="005301DD">
      <w:pPr>
        <w:pStyle w:val="B2"/>
      </w:pPr>
      <w:r>
        <w:t>ii.</w:t>
      </w:r>
      <w:r>
        <w:tab/>
        <w:t>via UE request as described in clause 6.25.3.2.</w:t>
      </w:r>
    </w:p>
    <w:p w14:paraId="6B765881" w14:textId="77777777" w:rsidR="005301DD" w:rsidRDefault="005301DD" w:rsidP="005301DD">
      <w:pPr>
        <w:pStyle w:val="B1"/>
      </w:pPr>
      <w:r>
        <w:t>4.</w:t>
      </w:r>
      <w:r>
        <w:tab/>
        <w:t>The UE stores the current registered network, and activates TNR when the criteria associated with the TNR are met.</w:t>
      </w:r>
    </w:p>
    <w:p w14:paraId="3692A157" w14:textId="77777777" w:rsidR="005301DD" w:rsidRDefault="005301DD" w:rsidP="005301DD">
      <w:pPr>
        <w:pStyle w:val="B1"/>
      </w:pPr>
      <w:r>
        <w:lastRenderedPageBreak/>
        <w:tab/>
        <w:t>The TNR can be achieved, in one way, by reprioritizing (or reordering) the list of networks that are made available to the UE, with the hosting network as the top priority.</w:t>
      </w:r>
    </w:p>
    <w:p w14:paraId="2CD4159B" w14:textId="2B35EDD8" w:rsidR="005301DD" w:rsidRDefault="005301DD" w:rsidP="005301DD">
      <w:pPr>
        <w:pStyle w:val="B1"/>
      </w:pPr>
      <w:r>
        <w:tab/>
        <w:t>Another way is to avoid the automatic network selection to the higher priority networks, e.g</w:t>
      </w:r>
      <w:r w:rsidR="00014CDA">
        <w:t xml:space="preserve">. </w:t>
      </w:r>
      <w:r>
        <w:t>by avoiding triggering of periodic checks for higher prioritized networks when the UE is in a VPLMN (e.g. hosting network is a PNI-NPN which is different than the serving PLMN and has a lower priority than the serving PLMN).</w:t>
      </w:r>
    </w:p>
    <w:p w14:paraId="25BD2ABF" w14:textId="77777777" w:rsidR="005301DD" w:rsidRDefault="005301DD" w:rsidP="005301DD">
      <w:pPr>
        <w:pStyle w:val="B1"/>
      </w:pPr>
      <w:r>
        <w:tab/>
        <w:t>The TNR can also trigger the UE to switch the SNPN access mode in case it is needed (e.g. hosting network is an SNPN while the UE is currently registered in a PLMN).</w:t>
      </w:r>
    </w:p>
    <w:p w14:paraId="3C1B25FE" w14:textId="77777777" w:rsidR="005301DD" w:rsidRDefault="005301DD" w:rsidP="005301DD">
      <w:pPr>
        <w:pStyle w:val="B1"/>
      </w:pPr>
      <w:r>
        <w:tab/>
        <w:t>The criteria associated with the authorized TNR can include, e.g. start/stop time, location.</w:t>
      </w:r>
    </w:p>
    <w:p w14:paraId="543A203F" w14:textId="466BF6EC" w:rsidR="00A63CD4" w:rsidRDefault="00A63CD4" w:rsidP="00A63CD4">
      <w:pPr>
        <w:pStyle w:val="EditorsNote"/>
      </w:pPr>
      <w:r>
        <w:t>Editor</w:t>
      </w:r>
      <w:r w:rsidR="00014CDA">
        <w:t>'</w:t>
      </w:r>
      <w:r>
        <w:t>s note:</w:t>
      </w:r>
      <w:r>
        <w:tab/>
        <w:t xml:space="preserve">It is FFS how simultaneous </w:t>
      </w:r>
      <w:r w:rsidRPr="00110F6C">
        <w:t>home network</w:t>
      </w:r>
      <w:r>
        <w:t xml:space="preserve"> connectivity and home network service availability can be used as the criteria for TNR.</w:t>
      </w:r>
    </w:p>
    <w:p w14:paraId="1B5E147B" w14:textId="77777777" w:rsidR="005301DD" w:rsidRDefault="005301DD" w:rsidP="005301DD">
      <w:pPr>
        <w:pStyle w:val="B1"/>
      </w:pPr>
      <w:r>
        <w:t>5.</w:t>
      </w:r>
      <w:r>
        <w:tab/>
        <w:t>The UE starts and stops using the localized service.</w:t>
      </w:r>
    </w:p>
    <w:p w14:paraId="769F100F" w14:textId="1B531A34" w:rsidR="005301DD" w:rsidRDefault="005301DD" w:rsidP="005301DD">
      <w:pPr>
        <w:pStyle w:val="B1"/>
      </w:pPr>
      <w:r>
        <w:t>6.</w:t>
      </w:r>
      <w:r>
        <w:tab/>
        <w:t xml:space="preserve">The UE deactivates the TNR when the criteria are no longer met, and selects a new network based on the existing network selection procedures defined in </w:t>
      </w:r>
      <w:r w:rsidR="001375BE">
        <w:t>TS 23.122 [</w:t>
      </w:r>
      <w:r>
        <w:t>6].</w:t>
      </w:r>
    </w:p>
    <w:p w14:paraId="086E3D49" w14:textId="42F4434F" w:rsidR="005301DD" w:rsidRDefault="005301DD" w:rsidP="005301DD">
      <w:pPr>
        <w:pStyle w:val="NO"/>
      </w:pPr>
      <w:r>
        <w:t>NOTE 2:</w:t>
      </w:r>
      <w:r>
        <w:tab/>
        <w:t>It is up to CT1 to determine whether and how the previous registered network stored in step 4 is used in the network selection after UE deactivates the TNR.</w:t>
      </w:r>
    </w:p>
    <w:p w14:paraId="0A46C679" w14:textId="3E3E0B1F" w:rsidR="00A63CD4" w:rsidRDefault="00A63CD4" w:rsidP="00A63CD4">
      <w:pPr>
        <w:pStyle w:val="Heading4"/>
      </w:pPr>
      <w:bookmarkStart w:id="380" w:name="_Toc104889616"/>
      <w:r>
        <w:lastRenderedPageBreak/>
        <w:t>6.</w:t>
      </w:r>
      <w:r w:rsidR="00F8038B">
        <w:t>25</w:t>
      </w:r>
      <w:r>
        <w:t>.3.2</w:t>
      </w:r>
      <w:r>
        <w:tab/>
        <w:t>Home network authorization via Steering of Roaming (SOR) procedure</w:t>
      </w:r>
      <w:bookmarkEnd w:id="380"/>
    </w:p>
    <w:p w14:paraId="5838B9D7" w14:textId="6E68654E" w:rsidR="00A63CD4" w:rsidRDefault="005301DD" w:rsidP="005301DD">
      <w:pPr>
        <w:pStyle w:val="TH"/>
      </w:pPr>
      <w:r>
        <w:object w:dxaOrig="12205" w:dyaOrig="11424" w14:anchorId="38E61549">
          <v:shape id="_x0000_i1054" type="#_x0000_t75" style="width:480.2pt;height:461.45pt" o:ole="">
            <v:imagedata r:id="rId74" o:title=""/>
          </v:shape>
          <o:OLEObject Type="Embed" ProgID="Visio.Drawing.15" ShapeID="_x0000_i1054" DrawAspect="Content" ObjectID="_1715503557" r:id="rId75"/>
        </w:object>
      </w:r>
    </w:p>
    <w:p w14:paraId="133E5B8E" w14:textId="18D154F4" w:rsidR="00A63CD4" w:rsidRPr="005301DD" w:rsidRDefault="00A63CD4" w:rsidP="00A63CD4">
      <w:pPr>
        <w:pStyle w:val="TF"/>
      </w:pPr>
      <w:r w:rsidRPr="005301DD">
        <w:t>Figure 6.</w:t>
      </w:r>
      <w:r w:rsidR="00F8038B" w:rsidRPr="005301DD">
        <w:t>25</w:t>
      </w:r>
      <w:r w:rsidRPr="005301DD">
        <w:t>.3.2-1: Home network authorizes Temporary Network Reselection (TNR)</w:t>
      </w:r>
    </w:p>
    <w:p w14:paraId="4331CC7C" w14:textId="158DA40E" w:rsidR="005301DD" w:rsidRDefault="005301DD" w:rsidP="005301DD">
      <w:pPr>
        <w:rPr>
          <w:lang w:val="en-CA"/>
        </w:rPr>
      </w:pPr>
      <w:r>
        <w:rPr>
          <w:lang w:val="en-CA"/>
        </w:rPr>
        <w:t xml:space="preserve">The temporary network reselection (TNR) can be requested by the UE and be authorized by the home network, reusing Steering of Roaming (SOR) procedure defined in </w:t>
      </w:r>
      <w:r w:rsidR="001375BE">
        <w:rPr>
          <w:lang w:val="en-CA"/>
        </w:rPr>
        <w:t>TS 23.122 [</w:t>
      </w:r>
      <w:r>
        <w:rPr>
          <w:lang w:val="en-CA"/>
        </w:rPr>
        <w:t>6] with additions listed below.</w:t>
      </w:r>
    </w:p>
    <w:p w14:paraId="4CA0D561" w14:textId="77777777" w:rsidR="005301DD" w:rsidRDefault="005301DD" w:rsidP="005301DD">
      <w:pPr>
        <w:rPr>
          <w:lang w:val="en-CA"/>
        </w:rPr>
      </w:pPr>
      <w:r>
        <w:rPr>
          <w:lang w:val="en-CA"/>
        </w:rPr>
        <w:t>Figure 6.25.3.2-1 shows PLMN as an example of the home network. The same principle applies if home network is SNPN.</w:t>
      </w:r>
    </w:p>
    <w:p w14:paraId="48D3BCD6" w14:textId="77777777" w:rsidR="005301DD" w:rsidRDefault="005301DD" w:rsidP="005301DD">
      <w:pPr>
        <w:pStyle w:val="B1"/>
        <w:rPr>
          <w:lang w:val="en-CA"/>
        </w:rPr>
      </w:pPr>
      <w:r>
        <w:rPr>
          <w:lang w:val="en-CA"/>
        </w:rPr>
        <w:t>0.</w:t>
      </w:r>
      <w:r>
        <w:rPr>
          <w:lang w:val="en-CA"/>
        </w:rPr>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Default="005301DD" w:rsidP="005301DD">
      <w:pPr>
        <w:pStyle w:val="B1"/>
        <w:rPr>
          <w:lang w:val="en-CA"/>
        </w:rPr>
      </w:pPr>
      <w:r>
        <w:rPr>
          <w:lang w:val="en-CA"/>
        </w:rPr>
        <w:t>1.</w:t>
      </w:r>
      <w:r>
        <w:rPr>
          <w:lang w:val="en-CA"/>
        </w:rPr>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Default="005301DD" w:rsidP="005301DD">
      <w:pPr>
        <w:pStyle w:val="NO"/>
        <w:rPr>
          <w:lang w:val="en-CA"/>
        </w:rPr>
      </w:pPr>
      <w:r>
        <w:rPr>
          <w:lang w:val="en-CA"/>
        </w:rPr>
        <w:t>NOTE:</w:t>
      </w:r>
      <w:r>
        <w:rPr>
          <w:lang w:val="en-CA"/>
        </w:rPr>
        <w:tab/>
        <w:t>Whether and how the TNR information is protected by UE before sending to AMF is up to SA WG3.</w:t>
      </w:r>
    </w:p>
    <w:p w14:paraId="58B198D6" w14:textId="77777777" w:rsidR="005301DD" w:rsidRDefault="005301DD" w:rsidP="005301DD">
      <w:pPr>
        <w:pStyle w:val="B1"/>
        <w:rPr>
          <w:lang w:val="en-CA"/>
        </w:rPr>
      </w:pPr>
      <w:r>
        <w:rPr>
          <w:lang w:val="en-CA"/>
        </w:rPr>
        <w:tab/>
        <w:t>The TNR information in the UE request includes, e.g.:</w:t>
      </w:r>
    </w:p>
    <w:p w14:paraId="48E3860C" w14:textId="77777777" w:rsidR="005301DD" w:rsidRDefault="005301DD" w:rsidP="005301DD">
      <w:pPr>
        <w:pStyle w:val="B2"/>
        <w:rPr>
          <w:lang w:val="en-CA"/>
        </w:rPr>
      </w:pPr>
      <w:r>
        <w:rPr>
          <w:lang w:val="en-CA"/>
        </w:rPr>
        <w:lastRenderedPageBreak/>
        <w:t>i.</w:t>
      </w:r>
      <w:r>
        <w:rPr>
          <w:lang w:val="en-CA"/>
        </w:rPr>
        <w:tab/>
        <w:t>Requested start and stop time for permission to use TNR procedure.</w:t>
      </w:r>
    </w:p>
    <w:p w14:paraId="480D97AF" w14:textId="77777777" w:rsidR="005301DD" w:rsidRDefault="005301DD" w:rsidP="005301DD">
      <w:pPr>
        <w:pStyle w:val="B2"/>
        <w:rPr>
          <w:lang w:val="en-CA"/>
        </w:rPr>
      </w:pPr>
      <w:r>
        <w:rPr>
          <w:lang w:val="en-CA"/>
        </w:rPr>
        <w:t>ii.</w:t>
      </w:r>
      <w:r>
        <w:rPr>
          <w:lang w:val="en-CA"/>
        </w:rPr>
        <w:tab/>
        <w:t>The selected localized service identity.</w:t>
      </w:r>
    </w:p>
    <w:p w14:paraId="0C0A4A5E" w14:textId="77777777" w:rsidR="005301DD" w:rsidRDefault="005301DD" w:rsidP="005301DD">
      <w:pPr>
        <w:pStyle w:val="B2"/>
        <w:rPr>
          <w:lang w:val="en-CA"/>
        </w:rPr>
      </w:pPr>
      <w:r>
        <w:rPr>
          <w:lang w:val="en-CA"/>
        </w:rPr>
        <w:t>iii.</w:t>
      </w:r>
      <w:r>
        <w:rPr>
          <w:lang w:val="en-CA"/>
        </w:rPr>
        <w:tab/>
        <w:t>The selected hosting network identity.</w:t>
      </w:r>
    </w:p>
    <w:p w14:paraId="30D8CE4F" w14:textId="77777777" w:rsidR="005301DD" w:rsidRDefault="005301DD" w:rsidP="005301DD">
      <w:pPr>
        <w:pStyle w:val="B1"/>
        <w:rPr>
          <w:lang w:val="en-CA"/>
        </w:rPr>
      </w:pPr>
      <w:r>
        <w:rPr>
          <w:lang w:val="en-CA"/>
        </w:rPr>
        <w:t>2.</w:t>
      </w:r>
      <w:r>
        <w:rPr>
          <w:lang w:val="en-CA"/>
        </w:rPr>
        <w:tab/>
        <w:t>Based on the TNR information received from the UE, the AMF decides to update its registration in UDM to provide the UE requested TNR information to UDM.</w:t>
      </w:r>
    </w:p>
    <w:p w14:paraId="167D6643" w14:textId="77777777" w:rsidR="005301DD" w:rsidRDefault="005301DD" w:rsidP="005301DD">
      <w:pPr>
        <w:pStyle w:val="B1"/>
        <w:rPr>
          <w:lang w:val="en-CA"/>
        </w:rPr>
      </w:pPr>
      <w:r>
        <w:rPr>
          <w:lang w:val="en-CA"/>
        </w:rPr>
        <w:t>3.</w:t>
      </w:r>
      <w:r>
        <w:rPr>
          <w:lang w:val="en-CA"/>
        </w:rPr>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Default="005301DD" w:rsidP="005301DD">
      <w:pPr>
        <w:pStyle w:val="B1"/>
        <w:rPr>
          <w:lang w:val="en-CA"/>
        </w:rPr>
      </w:pPr>
      <w:r>
        <w:rPr>
          <w:lang w:val="en-CA"/>
        </w:rPr>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Default="005301DD" w:rsidP="005301DD">
      <w:pPr>
        <w:pStyle w:val="B2"/>
        <w:rPr>
          <w:lang w:val="en-CA"/>
        </w:rPr>
      </w:pPr>
      <w:r>
        <w:rPr>
          <w:lang w:val="en-CA"/>
        </w:rPr>
        <w:t>i.</w:t>
      </w:r>
      <w:r>
        <w:rPr>
          <w:lang w:val="en-CA"/>
        </w:rPr>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Default="005301DD" w:rsidP="005301DD">
      <w:pPr>
        <w:pStyle w:val="B2"/>
        <w:rPr>
          <w:lang w:val="en-CA"/>
        </w:rPr>
      </w:pPr>
      <w:r>
        <w:rPr>
          <w:lang w:val="en-CA"/>
        </w:rPr>
        <w:t>ii.</w:t>
      </w:r>
      <w:r>
        <w:rPr>
          <w:lang w:val="en-CA"/>
        </w:rPr>
        <w:tab/>
        <w:t>An updated or new list of prioritized PLMNs or SNPNs including the hosting network selected by the UE with the highest priority.</w:t>
      </w:r>
    </w:p>
    <w:p w14:paraId="7642A5BD" w14:textId="77777777" w:rsidR="005301DD" w:rsidRDefault="005301DD" w:rsidP="005301DD">
      <w:pPr>
        <w:pStyle w:val="B2"/>
        <w:rPr>
          <w:lang w:val="en-CA"/>
        </w:rPr>
      </w:pPr>
      <w:r>
        <w:rPr>
          <w:lang w:val="en-CA"/>
        </w:rPr>
        <w:t>iii.</w:t>
      </w:r>
      <w:r>
        <w:rPr>
          <w:lang w:val="en-CA"/>
        </w:rPr>
        <w:tab/>
        <w:t>Conditions for UE to activate TNR, e.g. authorized start/stop time, location, etc.</w:t>
      </w:r>
    </w:p>
    <w:p w14:paraId="77E281F9" w14:textId="77777777" w:rsidR="005301DD" w:rsidRDefault="005301DD" w:rsidP="005301DD">
      <w:pPr>
        <w:pStyle w:val="B1"/>
        <w:rPr>
          <w:lang w:val="en-CA"/>
        </w:rPr>
      </w:pPr>
      <w:r>
        <w:rPr>
          <w:lang w:val="en-CA"/>
        </w:rPr>
        <w:tab/>
        <w:t>In order to avoid overload of the home network when UE leaves the hosting network(Key Issue #6), the UDM/SOR-AF can apply an offset to the authorized star/stop time in the authorized TNR sent to UE.</w:t>
      </w:r>
    </w:p>
    <w:p w14:paraId="70AD7FDC" w14:textId="77777777" w:rsidR="005301DD" w:rsidRDefault="005301DD" w:rsidP="005301DD">
      <w:pPr>
        <w:pStyle w:val="B1"/>
        <w:rPr>
          <w:lang w:val="en-CA"/>
        </w:rPr>
      </w:pPr>
      <w:r>
        <w:rPr>
          <w:lang w:val="en-CA"/>
        </w:rPr>
        <w:t>4.</w:t>
      </w:r>
      <w:r>
        <w:rPr>
          <w:lang w:val="en-CA"/>
        </w:rPr>
        <w:tab/>
        <w:t>The UDM provides the authorization decision to the UE via the AMF after protection via AUSF.</w:t>
      </w:r>
    </w:p>
    <w:p w14:paraId="1DDB2903" w14:textId="473F4B25" w:rsidR="005301DD" w:rsidRDefault="005301DD" w:rsidP="005301DD">
      <w:pPr>
        <w:pStyle w:val="B1"/>
        <w:rPr>
          <w:lang w:val="en-CA"/>
        </w:rPr>
      </w:pPr>
      <w:r>
        <w:rPr>
          <w:lang w:val="en-CA"/>
        </w:rPr>
        <w:t>6-10.</w:t>
      </w:r>
      <w:r>
        <w:rPr>
          <w:lang w:val="en-CA"/>
        </w:rPr>
        <w:tab/>
        <w:t xml:space="preserve">As defined in clause C.2 of </w:t>
      </w:r>
      <w:r w:rsidR="001375BE">
        <w:rPr>
          <w:lang w:val="en-CA"/>
        </w:rPr>
        <w:t>TS 23.122 [</w:t>
      </w:r>
      <w:r>
        <w:rPr>
          <w:lang w:val="en-CA"/>
        </w:rPr>
        <w:t>6].</w:t>
      </w:r>
    </w:p>
    <w:p w14:paraId="1F3583B2" w14:textId="21A79347" w:rsidR="005301DD" w:rsidRDefault="005301DD" w:rsidP="005301DD">
      <w:pPr>
        <w:pStyle w:val="B1"/>
        <w:rPr>
          <w:lang w:val="en-CA"/>
        </w:rPr>
      </w:pPr>
      <w:r>
        <w:rPr>
          <w:lang w:val="en-CA"/>
        </w:rPr>
        <w:t>11.</w:t>
      </w:r>
      <w:r>
        <w:rPr>
          <w:lang w:val="en-CA"/>
        </w:rPr>
        <w:tab/>
        <w:t xml:space="preserve">The UE applies the TNR as authorized by the SOR-AF when conditions are met. If the SOR-AF is used and the SOR-AF keeps track of the conditions associated with the authorized TNR, then SOR-AF can issue an update of the SOR information to the UE as described by Figure C.3.1 and Figure C.6.1 of </w:t>
      </w:r>
      <w:r w:rsidR="001375BE">
        <w:rPr>
          <w:lang w:val="en-CA"/>
        </w:rPr>
        <w:t>TS 23.122 [</w:t>
      </w:r>
      <w:r>
        <w:rPr>
          <w:lang w:val="en-CA"/>
        </w:rPr>
        <w:t>6].</w:t>
      </w:r>
    </w:p>
    <w:p w14:paraId="2041A5B9" w14:textId="7A59522F" w:rsidR="00A63CD4" w:rsidRDefault="00A63CD4" w:rsidP="00A63CD4">
      <w:pPr>
        <w:pStyle w:val="Heading3"/>
      </w:pPr>
      <w:bookmarkStart w:id="381" w:name="_Toc104889617"/>
      <w:r>
        <w:t>6.</w:t>
      </w:r>
      <w:r w:rsidR="00A53640">
        <w:t>25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81"/>
    </w:p>
    <w:p w14:paraId="6189CE18" w14:textId="77777777" w:rsidR="00A63CD4" w:rsidRDefault="00A63CD4" w:rsidP="00A63CD4">
      <w:r>
        <w:t>UE:</w:t>
      </w:r>
    </w:p>
    <w:p w14:paraId="7EB45405" w14:textId="70D81238" w:rsidR="00A63CD4" w:rsidRDefault="00A63CD4" w:rsidP="00A63CD4">
      <w:pPr>
        <w:pStyle w:val="B1"/>
      </w:pPr>
      <w:r>
        <w:t>-</w:t>
      </w:r>
      <w:r>
        <w:tab/>
        <w:t>Request temporary network reselection via NAS message</w:t>
      </w:r>
      <w:r w:rsidR="005301DD">
        <w:t>.</w:t>
      </w:r>
    </w:p>
    <w:p w14:paraId="670833D5" w14:textId="2F0332D1" w:rsidR="00A63CD4" w:rsidRDefault="00A63CD4" w:rsidP="00A63CD4">
      <w:pPr>
        <w:pStyle w:val="B1"/>
      </w:pPr>
      <w:r>
        <w:t>-</w:t>
      </w:r>
      <w:r>
        <w:tab/>
        <w:t>Temporarily apply temporary network reselection, using updated or new list of prioritized networks with hosting network as top priority</w:t>
      </w:r>
      <w:r w:rsidR="005301DD">
        <w:t>.</w:t>
      </w:r>
    </w:p>
    <w:p w14:paraId="40B9617F" w14:textId="746D898A" w:rsidR="00A63CD4" w:rsidRDefault="00A63CD4" w:rsidP="00A63CD4">
      <w:pPr>
        <w:pStyle w:val="B1"/>
      </w:pPr>
      <w:r>
        <w:t>-</w:t>
      </w:r>
      <w:r>
        <w:tab/>
        <w:t>Temporarily avoid periodic check of higher prioritized networks</w:t>
      </w:r>
      <w:r w:rsidR="005301DD">
        <w:t>.</w:t>
      </w:r>
    </w:p>
    <w:p w14:paraId="22DE2D4A" w14:textId="77777777" w:rsidR="00A63CD4" w:rsidRDefault="00A63CD4" w:rsidP="00A63CD4">
      <w:pPr>
        <w:pStyle w:val="B1"/>
      </w:pPr>
      <w:r>
        <w:t>-</w:t>
      </w:r>
      <w:r>
        <w:tab/>
        <w:t>Temporarily switch SNPN access mode.</w:t>
      </w:r>
    </w:p>
    <w:p w14:paraId="407C35CB" w14:textId="77777777" w:rsidR="00A63CD4" w:rsidRDefault="00A63CD4" w:rsidP="00A63CD4">
      <w:r>
        <w:t>UDM/SOR-AF:</w:t>
      </w:r>
    </w:p>
    <w:p w14:paraId="78287247" w14:textId="24E1F255" w:rsidR="00A63CD4" w:rsidRDefault="00A63CD4" w:rsidP="00A63CD4">
      <w:pPr>
        <w:pStyle w:val="B1"/>
      </w:pPr>
      <w:r>
        <w:t>-</w:t>
      </w:r>
      <w:r>
        <w:tab/>
        <w:t>Authorize the UE request for temporary network reselection</w:t>
      </w:r>
      <w:r w:rsidR="005301DD">
        <w:t>.</w:t>
      </w:r>
    </w:p>
    <w:p w14:paraId="42B4FD36" w14:textId="3770AB67" w:rsidR="00A63CD4" w:rsidRDefault="00A63CD4" w:rsidP="00A63CD4">
      <w:pPr>
        <w:pStyle w:val="B1"/>
      </w:pPr>
      <w:r>
        <w:t>-</w:t>
      </w:r>
      <w:r>
        <w:tab/>
        <w:t>Update the authorized temporary network selection with UE</w:t>
      </w:r>
      <w:r w:rsidR="005301DD">
        <w:t>.</w:t>
      </w:r>
    </w:p>
    <w:p w14:paraId="3462DE5A" w14:textId="77777777" w:rsidR="00A63CD4" w:rsidRDefault="00A63CD4" w:rsidP="00A63CD4">
      <w:pPr>
        <w:pStyle w:val="B1"/>
      </w:pPr>
      <w:r>
        <w:t>-</w:t>
      </w:r>
      <w:r>
        <w:tab/>
        <w:t>Pre-authorize the UE to use temporary network reselection, based on UE configuration.</w:t>
      </w:r>
    </w:p>
    <w:p w14:paraId="4FF90573" w14:textId="77777777" w:rsidR="00A63CD4" w:rsidRDefault="00A63CD4" w:rsidP="00A63CD4">
      <w:r>
        <w:t>AMF:</w:t>
      </w:r>
    </w:p>
    <w:p w14:paraId="1F52F60E" w14:textId="77777777" w:rsidR="00A63CD4" w:rsidRDefault="00A63CD4" w:rsidP="00A63CD4">
      <w:pPr>
        <w:pStyle w:val="B1"/>
      </w:pPr>
      <w:r>
        <w:t>-</w:t>
      </w:r>
      <w:r>
        <w:tab/>
        <w:t>Forward the UE request for temporary network reselection to UDM.</w:t>
      </w:r>
    </w:p>
    <w:p w14:paraId="61C96273" w14:textId="0ED6E145" w:rsidR="00CF5E95" w:rsidRPr="00D311F1" w:rsidRDefault="00CF5E95" w:rsidP="00CF5E95">
      <w:pPr>
        <w:pStyle w:val="Heading2"/>
        <w:rPr>
          <w:lang w:eastAsia="en-US"/>
        </w:rPr>
      </w:pPr>
      <w:bookmarkStart w:id="382" w:name="_Toc43475452"/>
      <w:bookmarkStart w:id="383" w:name="_Toc50559063"/>
      <w:bookmarkStart w:id="384" w:name="_Toc54940418"/>
      <w:bookmarkStart w:id="385" w:name="_Toc54952133"/>
      <w:bookmarkStart w:id="386" w:name="_Toc57233581"/>
      <w:bookmarkStart w:id="387" w:name="_Toc68068893"/>
      <w:bookmarkStart w:id="388" w:name="_Toc104889618"/>
      <w:r w:rsidRPr="00D311F1">
        <w:lastRenderedPageBreak/>
        <w:t>6.</w:t>
      </w:r>
      <w:r w:rsidR="00A94428">
        <w:t>26</w:t>
      </w:r>
      <w:r w:rsidRPr="00D311F1">
        <w:tab/>
        <w:t>Solution #</w:t>
      </w:r>
      <w:r w:rsidR="00A94428">
        <w:t>26</w:t>
      </w:r>
      <w:r w:rsidRPr="00D311F1">
        <w:t xml:space="preserve">: </w:t>
      </w:r>
      <w:bookmarkEnd w:id="382"/>
      <w:bookmarkEnd w:id="383"/>
      <w:bookmarkEnd w:id="384"/>
      <w:bookmarkEnd w:id="385"/>
      <w:bookmarkEnd w:id="386"/>
      <w:bookmarkEnd w:id="387"/>
      <w:r w:rsidRPr="00D311F1">
        <w:t>Enable UE to query localized services information from the hosting network for service discovery</w:t>
      </w:r>
      <w:bookmarkEnd w:id="388"/>
    </w:p>
    <w:p w14:paraId="05D2C7F9" w14:textId="71F80272" w:rsidR="00CF5E95" w:rsidRPr="00D311F1" w:rsidRDefault="00CF5E95" w:rsidP="00CF5E95">
      <w:pPr>
        <w:pStyle w:val="Heading3"/>
      </w:pPr>
      <w:bookmarkStart w:id="389" w:name="_Toc43392654"/>
      <w:bookmarkStart w:id="390" w:name="_Toc43475453"/>
      <w:bookmarkStart w:id="391" w:name="_Toc50559064"/>
      <w:bookmarkStart w:id="392" w:name="_Toc54940419"/>
      <w:bookmarkStart w:id="393" w:name="_Toc54952134"/>
      <w:bookmarkStart w:id="394" w:name="_Toc57233582"/>
      <w:bookmarkStart w:id="395" w:name="_Toc68068894"/>
      <w:bookmarkStart w:id="396" w:name="_Toc104889619"/>
      <w:r w:rsidRPr="00D311F1">
        <w:t>6.</w:t>
      </w:r>
      <w:r w:rsidR="00A94428">
        <w:t>26</w:t>
      </w:r>
      <w:r w:rsidRPr="00D311F1">
        <w:t>.1</w:t>
      </w:r>
      <w:r w:rsidRPr="00D311F1">
        <w:tab/>
        <w:t>Introduction</w:t>
      </w:r>
      <w:bookmarkEnd w:id="389"/>
      <w:bookmarkEnd w:id="390"/>
      <w:bookmarkEnd w:id="391"/>
      <w:bookmarkEnd w:id="392"/>
      <w:bookmarkEnd w:id="393"/>
      <w:bookmarkEnd w:id="394"/>
      <w:bookmarkEnd w:id="395"/>
      <w:bookmarkEnd w:id="396"/>
    </w:p>
    <w:p w14:paraId="08C7E905" w14:textId="77777777" w:rsidR="005301DD" w:rsidRDefault="005301DD" w:rsidP="005301DD">
      <w:pPr>
        <w:rPr>
          <w:lang w:val="en-US"/>
        </w:rPr>
      </w:pPr>
      <w:r>
        <w:rPr>
          <w:lang w:val="en-US"/>
        </w:rPr>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4156F32C" w:rsidR="005301DD" w:rsidRDefault="005301DD" w:rsidP="005301DD">
      <w:pPr>
        <w:rPr>
          <w:lang w:val="en-US"/>
        </w:rPr>
      </w:pPr>
      <w:r>
        <w:rPr>
          <w:lang w:val="en-US"/>
        </w:rPr>
        <w:t>The localized service information may include local service ID or name, service availably (e.g</w:t>
      </w:r>
      <w:r w:rsidR="00014CDA">
        <w:rPr>
          <w:lang w:val="en-US"/>
        </w:rPr>
        <w:t xml:space="preserve">. </w:t>
      </w:r>
      <w:r>
        <w:rPr>
          <w:lang w:val="en-US"/>
        </w:rPr>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014CDA">
        <w:rPr>
          <w:lang w:val="en-US"/>
        </w:rPr>
        <w:t>'</w:t>
      </w:r>
      <w:r>
        <w:rPr>
          <w:lang w:val="en-US"/>
        </w:rPr>
        <w:t>s request.</w:t>
      </w:r>
    </w:p>
    <w:p w14:paraId="6399EB96" w14:textId="66AEE7EE" w:rsidR="00CF5E95" w:rsidRPr="00D311F1" w:rsidRDefault="00A94428" w:rsidP="005301DD">
      <w:pPr>
        <w:pStyle w:val="NO"/>
        <w:rPr>
          <w:lang w:val="en-US"/>
        </w:rPr>
      </w:pPr>
      <w:r>
        <w:rPr>
          <w:lang w:val="en-US"/>
        </w:rPr>
        <w:t>NOTE</w:t>
      </w:r>
      <w:r w:rsidR="00CF5E95" w:rsidRPr="00D311F1">
        <w:rPr>
          <w:lang w:val="en-US"/>
        </w:rPr>
        <w:t>:</w:t>
      </w:r>
      <w:r>
        <w:rPr>
          <w:lang w:val="en-US"/>
        </w:rPr>
        <w:tab/>
      </w:r>
      <w:r w:rsidR="00CF5E95" w:rsidRPr="00D311F1">
        <w:rPr>
          <w:lang w:val="en-US"/>
        </w:rPr>
        <w:t xml:space="preserve">This solution </w:t>
      </w:r>
      <w:r w:rsidR="00CF5E95">
        <w:rPr>
          <w:lang w:val="en-US"/>
        </w:rPr>
        <w:t xml:space="preserve">does not intent to define the detail of </w:t>
      </w:r>
      <w:r w:rsidR="00CF5E95" w:rsidRPr="00D311F1">
        <w:rPr>
          <w:lang w:val="en-US"/>
        </w:rPr>
        <w:t>the localized service information, but</w:t>
      </w:r>
      <w:r w:rsidR="00CF5E95">
        <w:rPr>
          <w:lang w:val="en-US"/>
        </w:rPr>
        <w:t xml:space="preserve"> it focuses on</w:t>
      </w:r>
      <w:r w:rsidR="00CF5E95" w:rsidRPr="00D311F1">
        <w:rPr>
          <w:lang w:val="en-US"/>
        </w:rPr>
        <w:t xml:space="preserve"> how to deliver the information from network to UE</w:t>
      </w:r>
      <w:r w:rsidR="00CF5E95">
        <w:rPr>
          <w:lang w:val="en-US"/>
        </w:rPr>
        <w:t xml:space="preserve"> </w:t>
      </w:r>
      <w:r w:rsidR="00CF5E95" w:rsidRPr="00D311F1">
        <w:rPr>
          <w:lang w:val="en-US"/>
        </w:rPr>
        <w:t>by the user</w:t>
      </w:r>
      <w:r w:rsidR="00014CDA">
        <w:rPr>
          <w:lang w:val="en-US"/>
        </w:rPr>
        <w:t>'</w:t>
      </w:r>
      <w:r w:rsidR="00CF5E95" w:rsidRPr="00D311F1">
        <w:rPr>
          <w:lang w:val="en-US"/>
        </w:rPr>
        <w:t>s request.</w:t>
      </w:r>
    </w:p>
    <w:p w14:paraId="22EFC29E" w14:textId="64543984" w:rsidR="00CF5E95" w:rsidRPr="00D311F1" w:rsidRDefault="00CF5E95" w:rsidP="00CF5E95">
      <w:pPr>
        <w:pStyle w:val="Heading3"/>
        <w:rPr>
          <w:lang w:eastAsia="en-US"/>
        </w:rPr>
      </w:pPr>
      <w:bookmarkStart w:id="397" w:name="_Toc43392655"/>
      <w:bookmarkStart w:id="398" w:name="_Toc43475454"/>
      <w:bookmarkStart w:id="399" w:name="_Toc50559065"/>
      <w:bookmarkStart w:id="400" w:name="_Toc54940420"/>
      <w:bookmarkStart w:id="401" w:name="_Toc54952135"/>
      <w:bookmarkStart w:id="402" w:name="_Toc57233583"/>
      <w:bookmarkStart w:id="403" w:name="_Toc68068895"/>
      <w:bookmarkStart w:id="404" w:name="_Toc104889620"/>
      <w:r w:rsidRPr="00D311F1">
        <w:t>6.</w:t>
      </w:r>
      <w:r w:rsidR="00795883">
        <w:t>26</w:t>
      </w:r>
      <w:r w:rsidRPr="00D311F1">
        <w:t>.2</w:t>
      </w:r>
      <w:r w:rsidRPr="00D311F1">
        <w:tab/>
        <w:t>Functional Description</w:t>
      </w:r>
      <w:bookmarkEnd w:id="397"/>
      <w:bookmarkEnd w:id="398"/>
      <w:bookmarkEnd w:id="399"/>
      <w:bookmarkEnd w:id="400"/>
      <w:bookmarkEnd w:id="401"/>
      <w:bookmarkEnd w:id="402"/>
      <w:bookmarkEnd w:id="403"/>
      <w:bookmarkEnd w:id="404"/>
    </w:p>
    <w:p w14:paraId="69DAC307" w14:textId="08E3B08E" w:rsidR="005301DD" w:rsidRDefault="005301DD" w:rsidP="005301DD">
      <w:r>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014CDA">
        <w:t>'</w:t>
      </w:r>
      <w:r>
        <w:t>s AF via NEF. A new localized service intention indicator or new Registration Type is carried in the registration request message sent by UE to the AMF, to indicates UE</w:t>
      </w:r>
      <w:r w:rsidR="00014CDA">
        <w:t>'</w:t>
      </w:r>
      <w:r>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t xml:space="preserve">. </w:t>
      </w:r>
      <w:r>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t xml:space="preserve">. </w:t>
      </w:r>
      <w:r>
        <w:t>User uses the service portal address to subscribe the services) and manually select the hosting network later.</w:t>
      </w:r>
    </w:p>
    <w:p w14:paraId="7852AD84" w14:textId="77777777" w:rsidR="005301DD" w:rsidRDefault="005301DD" w:rsidP="005301DD">
      <w:r>
        <w:t>There can be some different registration intention indicators or registration type which can be carried in the registration request:</w:t>
      </w:r>
    </w:p>
    <w:p w14:paraId="3D3DB9B1" w14:textId="77777777" w:rsidR="005301DD" w:rsidRDefault="005301DD" w:rsidP="005301DD">
      <w:pPr>
        <w:pStyle w:val="B1"/>
      </w:pPr>
      <w:r>
        <w:t>-</w:t>
      </w:r>
      <w:r>
        <w:tab/>
      </w:r>
      <w:r w:rsidRPr="005301DD">
        <w:rPr>
          <w:b/>
          <w:bCs/>
        </w:rPr>
        <w:t>Local service information Query only:</w:t>
      </w:r>
      <w:r>
        <w:t xml:space="preserve"> 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w:t>
      </w:r>
    </w:p>
    <w:p w14:paraId="41970153" w14:textId="77777777" w:rsidR="005301DD" w:rsidRDefault="005301DD" w:rsidP="005301DD">
      <w:pPr>
        <w:pStyle w:val="B1"/>
      </w:pPr>
      <w:r>
        <w:t>-</w:t>
      </w:r>
      <w:r>
        <w:tab/>
      </w:r>
      <w:r w:rsidRPr="005301DD">
        <w:rPr>
          <w:b/>
          <w:bCs/>
        </w:rPr>
        <w:t>Registration with local service information query:</w:t>
      </w:r>
      <w:r>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0ADD79E2" w:rsidR="005301DD" w:rsidRDefault="005301DD" w:rsidP="005301DD">
      <w:pPr>
        <w:pStyle w:val="B1"/>
      </w:pPr>
      <w:r>
        <w:t>-</w:t>
      </w:r>
      <w:r>
        <w:tab/>
      </w:r>
      <w:r w:rsidRPr="005301DD">
        <w:rPr>
          <w:b/>
          <w:bCs/>
        </w:rPr>
        <w:t>Registration only:</w:t>
      </w:r>
      <w:r>
        <w:t xml:space="preserve"> This indicates that the UE only wants to conduct normal service registration without collecting the localized service information. When the local service intention indicator is absent in the registration request message, it</w:t>
      </w:r>
      <w:r w:rsidR="00014CDA">
        <w:t>'</w:t>
      </w:r>
      <w:r>
        <w:t>s default to consider the intention indicator is registration only, in order to support backword compatibility or the network which doesn</w:t>
      </w:r>
      <w:r w:rsidR="00014CDA">
        <w:t>'</w:t>
      </w:r>
      <w:r>
        <w:t>t support localized services.</w:t>
      </w:r>
    </w:p>
    <w:p w14:paraId="6C4F60D0" w14:textId="7DE15825" w:rsidR="005301DD" w:rsidRDefault="005301DD" w:rsidP="005301DD">
      <w:r>
        <w:lastRenderedPageBreak/>
        <w:t xml:space="preserve">In addition, the AMF will indicate how the localized services can be accessed by either providing a specific slice and/or a PDU session The AMF may also provide the UE a list of Tracking Areas, e.g. called </w:t>
      </w:r>
      <w:r w:rsidR="00014CDA">
        <w:t>"</w:t>
      </w:r>
      <w:r>
        <w:t>Localized Services availability area</w:t>
      </w:r>
      <w:r w:rsidR="00014CDA">
        <w:t>"</w:t>
      </w:r>
      <w:r>
        <w:t>, where the localized services are available. The UE will then use this information instead of periodical searches to discover localized services.</w:t>
      </w:r>
    </w:p>
    <w:p w14:paraId="2B5BC669" w14:textId="77777777" w:rsidR="005301DD" w:rsidRDefault="005301DD" w:rsidP="005301DD">
      <w:r>
        <w:t>In case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3517F8C1" w14:textId="6572B594" w:rsidR="005301DD" w:rsidRDefault="005301DD" w:rsidP="005301DD">
      <w:r>
        <w:t>In order to enable UE to use registration message to query localized service information, the hosting network needs to broadcast its capability of supporting the localized service access (e.g</w:t>
      </w:r>
      <w:r w:rsidR="00014CDA">
        <w:t xml:space="preserve">. </w:t>
      </w:r>
      <w:r>
        <w:t>using SIB message). UE only send register request with localized service query to the hosting network which supports localized service access.</w:t>
      </w:r>
    </w:p>
    <w:p w14:paraId="5EAA7C47" w14:textId="366226B7" w:rsidR="005301DD" w:rsidRDefault="005301DD" w:rsidP="005301DD">
      <w:pPr>
        <w:pStyle w:val="EditorsNote"/>
      </w:pPr>
      <w:r>
        <w:t>Editor</w:t>
      </w:r>
      <w:r w:rsidR="00014CDA">
        <w:t>'</w:t>
      </w:r>
      <w:r>
        <w:t>s note:</w:t>
      </w:r>
      <w:r>
        <w:tab/>
        <w:t>How UE receiving the SIB from the hosting network while the UE is still connecting to another network is FFS.</w:t>
      </w:r>
    </w:p>
    <w:p w14:paraId="1AE6FF33" w14:textId="72D286C6" w:rsidR="005301DD" w:rsidRDefault="005301DD" w:rsidP="005301DD">
      <w:pPr>
        <w:pStyle w:val="EditorsNote"/>
      </w:pPr>
      <w:r>
        <w:t>Editor</w:t>
      </w:r>
      <w:r w:rsidR="00014CDA">
        <w:t>'</w:t>
      </w:r>
      <w:r>
        <w:t>s note:</w:t>
      </w:r>
      <w:r>
        <w:tab/>
        <w:t>For the case which UE only uses registration message to query the localized service information, whether a UE is assumed that it is able to be simultaneously connected to both the hosting and home networks, or manual selection is assumed is FFS.</w:t>
      </w:r>
    </w:p>
    <w:p w14:paraId="5C73D462" w14:textId="4D2568BB" w:rsidR="00CF5E95" w:rsidRPr="005301DD" w:rsidRDefault="00CF5E95" w:rsidP="00CF5E95">
      <w:pPr>
        <w:pStyle w:val="Heading3"/>
      </w:pPr>
      <w:bookmarkStart w:id="405" w:name="_Toc43392656"/>
      <w:bookmarkStart w:id="406" w:name="_Toc43475455"/>
      <w:bookmarkStart w:id="407" w:name="_Toc50559066"/>
      <w:bookmarkStart w:id="408" w:name="_Toc54940421"/>
      <w:bookmarkStart w:id="409" w:name="_Toc54952136"/>
      <w:bookmarkStart w:id="410" w:name="_Toc57233584"/>
      <w:bookmarkStart w:id="411" w:name="_Toc68068896"/>
      <w:bookmarkStart w:id="412" w:name="_Toc104889621"/>
      <w:r w:rsidRPr="005301DD">
        <w:lastRenderedPageBreak/>
        <w:t>6.</w:t>
      </w:r>
      <w:r w:rsidR="00795883" w:rsidRPr="005301DD">
        <w:t>26</w:t>
      </w:r>
      <w:r w:rsidRPr="005301DD">
        <w:t>.3</w:t>
      </w:r>
      <w:r w:rsidRPr="005301DD">
        <w:tab/>
        <w:t>Procedure</w:t>
      </w:r>
      <w:bookmarkEnd w:id="405"/>
      <w:bookmarkEnd w:id="406"/>
      <w:bookmarkEnd w:id="407"/>
      <w:bookmarkEnd w:id="408"/>
      <w:bookmarkEnd w:id="409"/>
      <w:bookmarkEnd w:id="410"/>
      <w:bookmarkEnd w:id="411"/>
      <w:bookmarkEnd w:id="412"/>
    </w:p>
    <w:p w14:paraId="62A78C51" w14:textId="64307A78" w:rsidR="00CF5E95" w:rsidRPr="005301DD" w:rsidRDefault="00CF5E95" w:rsidP="00CF5E95">
      <w:pPr>
        <w:pStyle w:val="Heading4"/>
      </w:pPr>
      <w:bookmarkStart w:id="413" w:name="_Toc104889622"/>
      <w:r w:rsidRPr="005301DD">
        <w:t>6.</w:t>
      </w:r>
      <w:r w:rsidR="00795883" w:rsidRPr="005301DD">
        <w:t>26</w:t>
      </w:r>
      <w:r w:rsidRPr="005301DD">
        <w:t>.3.1</w:t>
      </w:r>
      <w:r w:rsidR="005301DD" w:rsidRPr="005301DD">
        <w:tab/>
      </w:r>
      <w:r w:rsidRPr="005301DD">
        <w:t>UE query local service information without registering with the hosting network</w:t>
      </w:r>
      <w:bookmarkEnd w:id="413"/>
    </w:p>
    <w:bookmarkStart w:id="414" w:name="_MON_1714901010"/>
    <w:bookmarkEnd w:id="414"/>
    <w:p w14:paraId="27AD245E" w14:textId="4BCC0A80" w:rsidR="00A8060D" w:rsidRDefault="00A8060D" w:rsidP="005301DD">
      <w:pPr>
        <w:pStyle w:val="TH"/>
      </w:pPr>
      <w:r>
        <w:object w:dxaOrig="9644" w:dyaOrig="8249" w14:anchorId="1A3E8371">
          <v:shape id="_x0000_i1055" type="#_x0000_t75" style="width:480.85pt;height:412.6pt" o:ole="">
            <v:imagedata r:id="rId76" o:title=""/>
          </v:shape>
          <o:OLEObject Type="Embed" ProgID="Word.Picture.8" ShapeID="_x0000_i1055" DrawAspect="Content" ObjectID="_1715503558" r:id="rId77"/>
        </w:object>
      </w:r>
    </w:p>
    <w:p w14:paraId="44FDD33D" w14:textId="76AD8956" w:rsidR="00CF5E95" w:rsidRDefault="005301DD" w:rsidP="005301DD">
      <w:pPr>
        <w:pStyle w:val="TF"/>
      </w:pPr>
      <w:r>
        <w:t>Figure 6.26.3.1-1</w:t>
      </w:r>
    </w:p>
    <w:p w14:paraId="24479CCC" w14:textId="1FE52122" w:rsidR="00014CDA" w:rsidRDefault="00014CDA" w:rsidP="00014CDA">
      <w:pPr>
        <w:pStyle w:val="B1"/>
      </w:pPr>
      <w:r>
        <w:t>1.</w:t>
      </w:r>
      <w:r>
        <w:tab/>
        <w:t>RAN of hosting Network C broadcasts SIB message which includes indication for supporting localized service.</w:t>
      </w:r>
    </w:p>
    <w:p w14:paraId="31ADB573" w14:textId="744DDBD9" w:rsidR="00014CDA" w:rsidRDefault="00014CDA" w:rsidP="00014CDA">
      <w:pPr>
        <w:pStyle w:val="B1"/>
      </w:pPr>
      <w:r>
        <w:t>2.</w:t>
      </w:r>
      <w:r>
        <w:tab/>
        <w:t>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"Local service information Query only" for querying local service information.</w:t>
      </w:r>
    </w:p>
    <w:p w14:paraId="34995B13" w14:textId="3E591202" w:rsidR="00014CDA" w:rsidRDefault="00014CDA" w:rsidP="00014CDA">
      <w:pPr>
        <w:pStyle w:val="B1"/>
      </w:pPr>
      <w:r>
        <w:t>3.</w:t>
      </w:r>
      <w:r>
        <w:tab/>
        <w:t>After receiving this registration request message with "local service information query only" indicator, RAN selects the designated AMF2 per the local configuration.</w:t>
      </w:r>
    </w:p>
    <w:p w14:paraId="20DCBE04" w14:textId="71C4F3FC" w:rsidR="00014CDA" w:rsidRDefault="00014CDA" w:rsidP="00014CDA">
      <w:pPr>
        <w:pStyle w:val="B1"/>
      </w:pPr>
      <w:r>
        <w:t>4.</w:t>
      </w:r>
      <w:r>
        <w:tab/>
        <w:t>RAN forwards the registration request message to AMF2.</w:t>
      </w:r>
    </w:p>
    <w:p w14:paraId="7384BC5C" w14:textId="51B7CFA6" w:rsidR="00014CDA" w:rsidRDefault="00014CDA" w:rsidP="00014CDA">
      <w:pPr>
        <w:pStyle w:val="B1"/>
      </w:pPr>
      <w:r>
        <w:t>5.</w:t>
      </w:r>
      <w:r>
        <w:tab/>
        <w:t>AMF2 sends a registration reject to UE1 with cause code of local service information response as well as the addition local service information as queried by the UE.</w:t>
      </w:r>
    </w:p>
    <w:p w14:paraId="0DA381B9" w14:textId="55F85D63" w:rsidR="00CF5E95" w:rsidRPr="00D311F1" w:rsidRDefault="00CF5E95" w:rsidP="00014CDA">
      <w:pPr>
        <w:pStyle w:val="Heading4"/>
      </w:pPr>
      <w:bookmarkStart w:id="415" w:name="_Toc104889623"/>
      <w:r w:rsidRPr="00D311F1">
        <w:lastRenderedPageBreak/>
        <w:t>6.</w:t>
      </w:r>
      <w:r w:rsidR="00A8060D">
        <w:t>26</w:t>
      </w:r>
      <w:r w:rsidRPr="00D311F1">
        <w:t>.3.2</w:t>
      </w:r>
      <w:r w:rsidR="00014CDA">
        <w:tab/>
      </w:r>
      <w:r w:rsidRPr="00D311F1">
        <w:t>UE local service discovery while registering with the hosting network</w:t>
      </w:r>
      <w:bookmarkEnd w:id="415"/>
    </w:p>
    <w:bookmarkStart w:id="416" w:name="_MON_1714901071"/>
    <w:bookmarkEnd w:id="416"/>
    <w:p w14:paraId="2CF4F2C2" w14:textId="2013F660" w:rsidR="00A8060D" w:rsidRPr="00014CDA" w:rsidRDefault="00014CDA" w:rsidP="005301DD">
      <w:pPr>
        <w:pStyle w:val="TH"/>
      </w:pPr>
      <w:r w:rsidRPr="00014CDA">
        <w:object w:dxaOrig="10621" w:dyaOrig="9269" w14:anchorId="4F2D73CB">
          <v:shape id="_x0000_i1056" type="#_x0000_t75" style="width:480.2pt;height:463.95pt" o:ole="">
            <v:imagedata r:id="rId78" o:title=""/>
          </v:shape>
          <o:OLEObject Type="Embed" ProgID="Word.Picture.8" ShapeID="_x0000_i1056" DrawAspect="Content" ObjectID="_1715503559" r:id="rId79"/>
        </w:object>
      </w:r>
    </w:p>
    <w:p w14:paraId="78DA0B53" w14:textId="6F90918D" w:rsidR="00014CDA" w:rsidRDefault="00014CDA" w:rsidP="00014CDA">
      <w:pPr>
        <w:pStyle w:val="TF"/>
      </w:pPr>
      <w:bookmarkStart w:id="417" w:name="_Toc43392657"/>
      <w:bookmarkStart w:id="418" w:name="_Toc43475456"/>
      <w:bookmarkStart w:id="419" w:name="_Toc50559067"/>
      <w:bookmarkStart w:id="420" w:name="_Toc54940422"/>
      <w:bookmarkStart w:id="421" w:name="_Toc54952137"/>
      <w:bookmarkStart w:id="422" w:name="_Toc57233585"/>
      <w:bookmarkStart w:id="423" w:name="_Toc68068897"/>
      <w:r>
        <w:t>Figure 6.26.3.2-1</w:t>
      </w:r>
    </w:p>
    <w:p w14:paraId="6A47C1F4" w14:textId="0FEFE9BF" w:rsidR="00014CDA" w:rsidRDefault="00014CDA" w:rsidP="00014CDA">
      <w:pPr>
        <w:pStyle w:val="B1"/>
        <w:rPr>
          <w:noProof/>
        </w:rPr>
      </w:pPr>
      <w:r>
        <w:rPr>
          <w:noProof/>
        </w:rPr>
        <w:t>1.</w:t>
      </w:r>
      <w:r>
        <w:rPr>
          <w:noProof/>
        </w:rPr>
        <w:tab/>
        <w:t>RAN of hosting Network C broadcasts SIB message which includes indication for supporting localized service.</w:t>
      </w:r>
    </w:p>
    <w:p w14:paraId="3D7CC187" w14:textId="5671060C" w:rsidR="00014CDA" w:rsidRPr="00014CDA" w:rsidRDefault="00014CDA" w:rsidP="00014CDA">
      <w:pPr>
        <w:pStyle w:val="B1"/>
        <w:rPr>
          <w:b/>
          <w:bCs/>
          <w:noProof/>
        </w:rPr>
      </w:pPr>
      <w:r w:rsidRPr="00014CDA">
        <w:rPr>
          <w:b/>
          <w:bCs/>
          <w:noProof/>
        </w:rPr>
        <w:t>-</w:t>
      </w:r>
      <w:r w:rsidRPr="00014CDA">
        <w:rPr>
          <w:b/>
          <w:bCs/>
          <w:noProof/>
        </w:rPr>
        <w:tab/>
        <w:t>Option a: If UE likes to receive local service information.</w:t>
      </w:r>
    </w:p>
    <w:p w14:paraId="064D572A" w14:textId="47C9D722" w:rsidR="00014CDA" w:rsidRDefault="00014CDA" w:rsidP="00014CDA">
      <w:pPr>
        <w:pStyle w:val="B1"/>
        <w:rPr>
          <w:noProof/>
        </w:rPr>
      </w:pPr>
      <w:r>
        <w:rPr>
          <w:noProof/>
        </w:rPr>
        <w:t>2a.</w:t>
      </w:r>
      <w:r>
        <w:rPr>
          <w:noProof/>
        </w:rPr>
        <w:tab/>
        <w:t>UE1 of network A may have the subscription to allow it to access network C and decides to regiser to the Network C. UE1 sends a registration request message with an local service intention indicator "Registration with local service information query".</w:t>
      </w:r>
    </w:p>
    <w:p w14:paraId="08F995A8" w14:textId="601ABBD3" w:rsidR="00014CDA" w:rsidRDefault="00014CDA" w:rsidP="00014CDA">
      <w:pPr>
        <w:pStyle w:val="B1"/>
        <w:rPr>
          <w:noProof/>
        </w:rPr>
      </w:pPr>
      <w:r>
        <w:rPr>
          <w:noProof/>
        </w:rPr>
        <w:t>3a.</w:t>
      </w:r>
      <w:r>
        <w:rPr>
          <w:noProof/>
        </w:rPr>
        <w:tab/>
        <w:t>After receiving this registeration request message with "Registration with local service information query" indicator, RAN selects the designated AMF2 per the local configuration.</w:t>
      </w:r>
    </w:p>
    <w:p w14:paraId="0FE337DE" w14:textId="2E7971B3" w:rsidR="00014CDA" w:rsidRDefault="00014CDA" w:rsidP="00014CDA">
      <w:pPr>
        <w:pStyle w:val="B1"/>
        <w:rPr>
          <w:noProof/>
        </w:rPr>
      </w:pPr>
      <w:r>
        <w:rPr>
          <w:noProof/>
        </w:rPr>
        <w:t>4a.</w:t>
      </w:r>
      <w:r>
        <w:rPr>
          <w:noProof/>
        </w:rPr>
        <w:tab/>
        <w:t>RAN forwards the registration request message to AMF2.</w:t>
      </w:r>
    </w:p>
    <w:p w14:paraId="1B74FBFB" w14:textId="29A4C891" w:rsidR="00014CDA" w:rsidRDefault="00014CDA" w:rsidP="00014CDA">
      <w:pPr>
        <w:pStyle w:val="B1"/>
        <w:rPr>
          <w:noProof/>
        </w:rPr>
      </w:pPr>
      <w:r>
        <w:rPr>
          <w:noProof/>
        </w:rPr>
        <w:t>5a.</w:t>
      </w:r>
      <w:r>
        <w:rPr>
          <w:noProof/>
        </w:rPr>
        <w:tab/>
        <w:t>AMF2 sends Registration Accept to UE1 with additional local service information as queried by the UE.</w:t>
      </w:r>
    </w:p>
    <w:p w14:paraId="292CBD43" w14:textId="3873D2E4" w:rsidR="00014CDA" w:rsidRPr="00014CDA" w:rsidRDefault="00014CDA" w:rsidP="00014CDA">
      <w:pPr>
        <w:rPr>
          <w:b/>
          <w:bCs/>
          <w:noProof/>
        </w:rPr>
      </w:pPr>
      <w:r w:rsidRPr="00014CDA">
        <w:rPr>
          <w:b/>
          <w:bCs/>
          <w:noProof/>
        </w:rPr>
        <w:t>Or</w:t>
      </w:r>
      <w:r>
        <w:rPr>
          <w:b/>
          <w:bCs/>
          <w:noProof/>
        </w:rPr>
        <w:t>:</w:t>
      </w:r>
    </w:p>
    <w:p w14:paraId="33A454E3" w14:textId="08B1FC5F" w:rsidR="00014CDA" w:rsidRDefault="00014CDA" w:rsidP="00014CDA">
      <w:pPr>
        <w:pStyle w:val="B1"/>
        <w:rPr>
          <w:noProof/>
        </w:rPr>
      </w:pPr>
      <w:r>
        <w:rPr>
          <w:noProof/>
        </w:rPr>
        <w:lastRenderedPageBreak/>
        <w:t>6a.</w:t>
      </w:r>
      <w:r>
        <w:rPr>
          <w:noProof/>
        </w:rPr>
        <w:tab/>
        <w:t>After AMF2 sends reqistration accept to UE1, AMF2 may send additional NAS message to UE, such as UCU which contains the local service information as queried by UE.</w:t>
      </w:r>
    </w:p>
    <w:p w14:paraId="4D961A3E" w14:textId="299B0CC4" w:rsidR="00014CDA" w:rsidRPr="00014CDA" w:rsidRDefault="00014CDA" w:rsidP="00014CDA">
      <w:pPr>
        <w:pStyle w:val="B1"/>
        <w:rPr>
          <w:b/>
          <w:bCs/>
          <w:noProof/>
        </w:rPr>
      </w:pPr>
      <w:r w:rsidRPr="00014CDA">
        <w:rPr>
          <w:b/>
          <w:bCs/>
          <w:noProof/>
        </w:rPr>
        <w:t>-</w:t>
      </w:r>
      <w:r w:rsidRPr="00014CDA">
        <w:rPr>
          <w:b/>
          <w:bCs/>
          <w:noProof/>
        </w:rPr>
        <w:tab/>
        <w:t>Option b:</w:t>
      </w:r>
      <w:r w:rsidRPr="00014CDA">
        <w:rPr>
          <w:b/>
          <w:bCs/>
          <w:noProof/>
        </w:rPr>
        <w:tab/>
        <w:t>UE already has the local service information, or UE is not interested to collect local service information at this monent</w:t>
      </w:r>
      <w:r>
        <w:rPr>
          <w:b/>
          <w:bCs/>
          <w:noProof/>
        </w:rPr>
        <w:t>.</w:t>
      </w:r>
    </w:p>
    <w:p w14:paraId="5FDA64D0" w14:textId="2D13B4DC" w:rsidR="00014CDA" w:rsidRDefault="00014CDA" w:rsidP="00014CDA">
      <w:pPr>
        <w:pStyle w:val="B1"/>
        <w:rPr>
          <w:noProof/>
        </w:rPr>
      </w:pPr>
      <w:r>
        <w:rPr>
          <w:noProof/>
        </w:rPr>
        <w:t>2b.</w:t>
      </w:r>
      <w:r>
        <w:rPr>
          <w:noProof/>
        </w:rPr>
        <w:tab/>
        <w:t>UE1 sends registration request without any local service intention indicator or with " Registration only".</w:t>
      </w:r>
    </w:p>
    <w:p w14:paraId="28A4C9A3" w14:textId="46B91AA9" w:rsidR="00014CDA" w:rsidRDefault="00014CDA" w:rsidP="00014CDA">
      <w:pPr>
        <w:pStyle w:val="B1"/>
        <w:rPr>
          <w:noProof/>
        </w:rPr>
      </w:pPr>
      <w:r>
        <w:rPr>
          <w:noProof/>
        </w:rPr>
        <w:t>3b.</w:t>
      </w:r>
      <w:r>
        <w:rPr>
          <w:noProof/>
        </w:rPr>
        <w:tab/>
        <w:t>RAN forwards the registration request to AMF1 which is not designated for handling local services.</w:t>
      </w:r>
    </w:p>
    <w:p w14:paraId="08E1E726" w14:textId="0128761D" w:rsidR="00014CDA" w:rsidRDefault="00014CDA" w:rsidP="00014CDA">
      <w:pPr>
        <w:pStyle w:val="B1"/>
        <w:rPr>
          <w:noProof/>
        </w:rPr>
      </w:pPr>
      <w:r>
        <w:rPr>
          <w:noProof/>
        </w:rPr>
        <w:t>4b.</w:t>
      </w:r>
      <w:r>
        <w:rPr>
          <w:noProof/>
        </w:rPr>
        <w:tab/>
        <w:t>AMF1 sends registration accept to UE1.</w:t>
      </w:r>
    </w:p>
    <w:p w14:paraId="381FFD8D" w14:textId="740110DF" w:rsidR="00CF5E95" w:rsidRPr="00D311F1" w:rsidRDefault="00CF5E95">
      <w:pPr>
        <w:pStyle w:val="Heading3"/>
      </w:pPr>
      <w:bookmarkStart w:id="424" w:name="_Toc104889624"/>
      <w:r w:rsidRPr="00D311F1">
        <w:t>6.</w:t>
      </w:r>
      <w:r w:rsidR="00E8249C">
        <w:t>26</w:t>
      </w:r>
      <w:r w:rsidRPr="00D311F1">
        <w:t>.4</w:t>
      </w:r>
      <w:r w:rsidRPr="00D311F1">
        <w:tab/>
        <w:t>Impacts on services, entities and interfaces</w:t>
      </w:r>
      <w:bookmarkEnd w:id="417"/>
      <w:bookmarkEnd w:id="418"/>
      <w:bookmarkEnd w:id="419"/>
      <w:bookmarkEnd w:id="420"/>
      <w:bookmarkEnd w:id="421"/>
      <w:bookmarkEnd w:id="422"/>
      <w:bookmarkEnd w:id="423"/>
      <w:bookmarkEnd w:id="424"/>
    </w:p>
    <w:p w14:paraId="3E4EEF27" w14:textId="5B4E3360" w:rsidR="00CF5E95" w:rsidRDefault="00CF5E95" w:rsidP="00CF5E95">
      <w:pPr>
        <w:pStyle w:val="EditorsNote"/>
      </w:pPr>
      <w:r>
        <w:t>Editor</w:t>
      </w:r>
      <w:r w:rsidR="00014CDA">
        <w:t>'</w:t>
      </w:r>
      <w:r>
        <w:t>s note:</w:t>
      </w:r>
      <w:r>
        <w:tab/>
        <w:t>Further impacts are FFS.</w:t>
      </w:r>
    </w:p>
    <w:p w14:paraId="4B584097" w14:textId="77777777" w:rsidR="00014CDA" w:rsidRDefault="00014CDA" w:rsidP="00014CDA">
      <w:r>
        <w:t>RAN:</w:t>
      </w:r>
    </w:p>
    <w:p w14:paraId="4D37D33D" w14:textId="77777777" w:rsidR="00014CDA" w:rsidRDefault="00014CDA" w:rsidP="00014CDA">
      <w:pPr>
        <w:pStyle w:val="B1"/>
      </w:pPr>
      <w:r>
        <w:t>-</w:t>
      </w:r>
      <w:r>
        <w:tab/>
        <w:t>Broadcast of localized information SIB in hosting network.</w:t>
      </w:r>
    </w:p>
    <w:p w14:paraId="794E6EB2" w14:textId="77777777" w:rsidR="00014CDA" w:rsidRDefault="00014CDA" w:rsidP="00014CDA">
      <w:pPr>
        <w:pStyle w:val="B1"/>
      </w:pPr>
      <w:r>
        <w:t>-</w:t>
      </w:r>
      <w:r>
        <w:tab/>
        <w:t>Select the proper AMF based on the registration type/intention indicators from UE.</w:t>
      </w:r>
    </w:p>
    <w:p w14:paraId="13CD31B1" w14:textId="77777777" w:rsidR="00014CDA" w:rsidRDefault="00014CDA" w:rsidP="00014CDA">
      <w:r>
        <w:t>UE:</w:t>
      </w:r>
    </w:p>
    <w:p w14:paraId="086D7E75" w14:textId="77777777" w:rsidR="00014CDA" w:rsidRDefault="00014CDA" w:rsidP="00014CDA">
      <w:pPr>
        <w:pStyle w:val="B1"/>
      </w:pPr>
      <w:r>
        <w:t>-</w:t>
      </w:r>
      <w:r>
        <w:tab/>
        <w:t>Informs the AMF in hosting network that it is interested in localized services or localized service information.</w:t>
      </w:r>
    </w:p>
    <w:p w14:paraId="67751149" w14:textId="77777777" w:rsidR="00014CDA" w:rsidRDefault="00014CDA" w:rsidP="00014CDA">
      <w:pPr>
        <w:pStyle w:val="B1"/>
      </w:pPr>
      <w:r>
        <w:t>-</w:t>
      </w:r>
      <w:r>
        <w:tab/>
        <w:t>Uses the provided information about the availability of the localized services, received in UCU, Registration Reject or Registration Accept, to access the services.</w:t>
      </w:r>
    </w:p>
    <w:p w14:paraId="551234FC" w14:textId="77777777" w:rsidR="00014CDA" w:rsidRDefault="00014CDA" w:rsidP="00014CDA">
      <w:r>
        <w:t>AMF:</w:t>
      </w:r>
    </w:p>
    <w:p w14:paraId="595FA345" w14:textId="77777777" w:rsidR="00014CDA" w:rsidRDefault="00014CDA" w:rsidP="00014CDA">
      <w:pPr>
        <w:pStyle w:val="B1"/>
      </w:pPr>
      <w:r>
        <w:t>-</w:t>
      </w:r>
      <w:r>
        <w:tab/>
        <w:t>Provides the necessary information about the availability of the localized services to the UE in UCU or Registration Accept.</w:t>
      </w:r>
    </w:p>
    <w:p w14:paraId="48F617C5" w14:textId="77777777" w:rsidR="00014CDA" w:rsidRDefault="00014CDA" w:rsidP="00014CDA">
      <w:pPr>
        <w:pStyle w:val="B1"/>
      </w:pPr>
      <w:r>
        <w:t>-</w:t>
      </w:r>
      <w:r>
        <w:tab/>
        <w:t>Provides to the UE a list of Tracking Areas where certain services are available in the Registration Accept, Registration Reject or UCU message.</w:t>
      </w:r>
    </w:p>
    <w:p w14:paraId="7DCA364D" w14:textId="77777777" w:rsidR="00014CDA" w:rsidRDefault="00014CDA" w:rsidP="00014CDA">
      <w:pPr>
        <w:pStyle w:val="NO"/>
      </w:pPr>
      <w:r>
        <w:t>NOTE:</w:t>
      </w:r>
      <w:r>
        <w:tab/>
        <w:t>It may require SA3 analysis on security and authentication impact for the case which UE query the localized service information without registering with the hosting network.</w:t>
      </w:r>
    </w:p>
    <w:p w14:paraId="4F3C6867" w14:textId="7B236BC8" w:rsidR="00E56BEE" w:rsidRDefault="00E56BEE" w:rsidP="00E56BEE">
      <w:pPr>
        <w:pStyle w:val="Heading2"/>
      </w:pPr>
      <w:bookmarkStart w:id="425" w:name="_Toc104889625"/>
      <w:r w:rsidRPr="00A97959">
        <w:t>6.</w:t>
      </w:r>
      <w:r w:rsidR="00EA13F9">
        <w:t>27</w:t>
      </w:r>
      <w:r w:rsidRPr="00A97959">
        <w:tab/>
        <w:t>Solution #</w:t>
      </w:r>
      <w:r w:rsidR="00EA13F9">
        <w:t>27</w:t>
      </w:r>
      <w:r w:rsidRPr="00A97959">
        <w:t>:</w:t>
      </w:r>
      <w:r>
        <w:t xml:space="preserve"> </w:t>
      </w:r>
      <w:r w:rsidRPr="001D0900">
        <w:t xml:space="preserve">Access to localized service by using LADN and </w:t>
      </w:r>
      <w:r>
        <w:t>N3IWF overlay architecture</w:t>
      </w:r>
      <w:bookmarkEnd w:id="425"/>
    </w:p>
    <w:p w14:paraId="5B7E27A9" w14:textId="3A4F2B6E" w:rsidR="00E56BEE" w:rsidRDefault="00E56BEE" w:rsidP="00E56BEE">
      <w:pPr>
        <w:pStyle w:val="Heading3"/>
        <w:rPr>
          <w:lang w:eastAsia="ko-KR"/>
        </w:rPr>
      </w:pPr>
      <w:bookmarkStart w:id="426" w:name="_Toc104889626"/>
      <w:r>
        <w:rPr>
          <w:lang w:eastAsia="ko-KR"/>
        </w:rPr>
        <w:t>6.</w:t>
      </w:r>
      <w:r w:rsidR="00EA13F9">
        <w:rPr>
          <w:lang w:eastAsia="ko-KR"/>
        </w:rPr>
        <w:t>27</w:t>
      </w:r>
      <w:r>
        <w:rPr>
          <w:lang w:eastAsia="ko-KR"/>
        </w:rPr>
        <w:t>.1</w:t>
      </w:r>
      <w:r>
        <w:rPr>
          <w:lang w:eastAsia="ko-KR"/>
        </w:rPr>
        <w:tab/>
        <w:t>Introduction</w:t>
      </w:r>
      <w:bookmarkEnd w:id="426"/>
    </w:p>
    <w:p w14:paraId="11C45BFC" w14:textId="77777777" w:rsidR="00E56BEE" w:rsidRDefault="00E56BEE" w:rsidP="00E56BEE">
      <w:pPr>
        <w:rPr>
          <w:lang w:eastAsia="ko-KR"/>
        </w:rPr>
      </w:pPr>
      <w:r w:rsidRPr="00267A85">
        <w:rPr>
          <w:lang w:eastAsia="ko-KR"/>
        </w:rPr>
        <w:t xml:space="preserve">This solution addresses </w:t>
      </w:r>
      <w:r>
        <w:rPr>
          <w:lang w:eastAsia="ko-KR"/>
        </w:rPr>
        <w:t xml:space="preserve">Key Issue #4: </w:t>
      </w:r>
      <w:r w:rsidRPr="004B71C7">
        <w:rPr>
          <w:lang w:eastAsia="ko-KR"/>
        </w:rPr>
        <w:t xml:space="preserve">Enabling UE to discover, select and access NPN as hosting network and receive localized services </w:t>
      </w:r>
      <w:r>
        <w:rPr>
          <w:lang w:eastAsia="ko-KR"/>
        </w:rPr>
        <w:t xml:space="preserve">and </w:t>
      </w:r>
      <w:r w:rsidRPr="00267A85">
        <w:rPr>
          <w:lang w:eastAsia="ko-KR"/>
        </w:rPr>
        <w:t xml:space="preserve">Key Issue #5: Enabling access to localized services via a specific hosting network. The basic principle of this solution is reusing </w:t>
      </w:r>
      <w:r>
        <w:rPr>
          <w:lang w:eastAsia="ko-KR"/>
        </w:rPr>
        <w:t>N3IWF overlay</w:t>
      </w:r>
      <w:r w:rsidRPr="00267A85">
        <w:rPr>
          <w:lang w:eastAsia="ko-KR"/>
        </w:rPr>
        <w:t xml:space="preserve"> architecture and LADN mechanism.</w:t>
      </w:r>
    </w:p>
    <w:p w14:paraId="35098101" w14:textId="39F70949" w:rsidR="00E56BEE" w:rsidRDefault="00E56BEE" w:rsidP="00E56BEE">
      <w:pPr>
        <w:rPr>
          <w:lang w:eastAsia="ko-KR"/>
        </w:rPr>
      </w:pPr>
      <w:r>
        <w:rPr>
          <w:lang w:eastAsia="ko-KR"/>
        </w:rPr>
        <w:t>This solution can be applies in</w:t>
      </w:r>
      <w:r w:rsidR="00014CDA">
        <w:rPr>
          <w:lang w:eastAsia="ko-KR"/>
        </w:rPr>
        <w:t xml:space="preserve"> the</w:t>
      </w:r>
      <w:r>
        <w:rPr>
          <w:lang w:eastAsia="ko-KR"/>
        </w:rPr>
        <w:t xml:space="preserve"> case of:</w:t>
      </w:r>
    </w:p>
    <w:p w14:paraId="48A6CE84" w14:textId="28D2F46A"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PLMN and hosting network is a SNPN.</w:t>
      </w:r>
    </w:p>
    <w:p w14:paraId="424D7EE9" w14:textId="33A90F02"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SNPN and hosting network is a SNPN.</w:t>
      </w:r>
    </w:p>
    <w:p w14:paraId="320A8C22" w14:textId="2601CC24"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SNPN and hosting network is a PNI-NPN.</w:t>
      </w:r>
    </w:p>
    <w:p w14:paraId="59AEC5DF" w14:textId="3769864C" w:rsidR="00E56BEE" w:rsidRDefault="00E56BEE" w:rsidP="00E56BEE">
      <w:pPr>
        <w:pStyle w:val="NO"/>
        <w:rPr>
          <w:lang w:eastAsia="ko-KR"/>
        </w:rPr>
      </w:pPr>
      <w:r>
        <w:rPr>
          <w:lang w:eastAsia="ko-KR"/>
        </w:rPr>
        <w:t>NOTE:</w:t>
      </w:r>
      <w:r>
        <w:rPr>
          <w:lang w:eastAsia="ko-KR"/>
        </w:rPr>
        <w:tab/>
        <w:t>In</w:t>
      </w:r>
      <w:r w:rsidR="00014CDA">
        <w:rPr>
          <w:lang w:eastAsia="ko-KR"/>
        </w:rPr>
        <w:t xml:space="preserve"> the</w:t>
      </w:r>
      <w:r>
        <w:rPr>
          <w:lang w:eastAsia="ko-KR"/>
        </w:rPr>
        <w:t xml:space="preserve"> case of home network is a PLMN and hosting network is a PNI-NPN is covered by Solution #11.</w:t>
      </w:r>
    </w:p>
    <w:p w14:paraId="20E9EDD4" w14:textId="5915F4FF" w:rsidR="00E56BEE" w:rsidRDefault="00E56BEE" w:rsidP="00E56BEE">
      <w:pPr>
        <w:pStyle w:val="Heading3"/>
        <w:rPr>
          <w:lang w:eastAsia="ko-KR"/>
        </w:rPr>
      </w:pPr>
      <w:bookmarkStart w:id="427" w:name="_Toc104889627"/>
      <w:r>
        <w:rPr>
          <w:lang w:eastAsia="ko-KR"/>
        </w:rPr>
        <w:lastRenderedPageBreak/>
        <w:t>6.</w:t>
      </w:r>
      <w:r w:rsidR="00EA13F9">
        <w:rPr>
          <w:lang w:eastAsia="ko-KR"/>
        </w:rPr>
        <w:t>27</w:t>
      </w:r>
      <w:r>
        <w:rPr>
          <w:lang w:eastAsia="ko-KR"/>
        </w:rPr>
        <w:t>.2</w:t>
      </w:r>
      <w:r>
        <w:rPr>
          <w:lang w:eastAsia="ko-KR"/>
        </w:rPr>
        <w:tab/>
        <w:t>Functional Description</w:t>
      </w:r>
      <w:bookmarkEnd w:id="427"/>
    </w:p>
    <w:p w14:paraId="4955B47C" w14:textId="70EC41A8" w:rsidR="00E56BEE" w:rsidRDefault="00E56BEE" w:rsidP="00E56BEE">
      <w:pPr>
        <w:pStyle w:val="Heading4"/>
        <w:rPr>
          <w:lang w:eastAsia="ko-KR"/>
        </w:rPr>
      </w:pPr>
      <w:bookmarkStart w:id="428" w:name="_Toc104889628"/>
      <w:r>
        <w:rPr>
          <w:rFonts w:hint="eastAsia"/>
          <w:lang w:eastAsia="ko-KR"/>
        </w:rPr>
        <w:t>6.</w:t>
      </w:r>
      <w:r w:rsidR="00EA13F9">
        <w:rPr>
          <w:lang w:eastAsia="ko-KR"/>
        </w:rPr>
        <w:t>27</w:t>
      </w:r>
      <w:r>
        <w:rPr>
          <w:rFonts w:hint="eastAsia"/>
          <w:lang w:eastAsia="ko-KR"/>
        </w:rPr>
        <w:t>.2.1</w:t>
      </w:r>
      <w:r>
        <w:rPr>
          <w:lang w:eastAsia="ko-KR"/>
        </w:rPr>
        <w:tab/>
        <w:t>Architecture</w:t>
      </w:r>
      <w:bookmarkEnd w:id="428"/>
    </w:p>
    <w:p w14:paraId="77F9C40C" w14:textId="1B5E55D9" w:rsidR="00E56BEE" w:rsidRDefault="00E56BEE" w:rsidP="00E56BEE">
      <w:pPr>
        <w:rPr>
          <w:lang w:eastAsia="ko-KR"/>
        </w:rPr>
      </w:pPr>
      <w:r w:rsidRPr="00267A85">
        <w:rPr>
          <w:lang w:eastAsia="ko-KR"/>
        </w:rPr>
        <w:t>The following figure 6.</w:t>
      </w:r>
      <w:r w:rsidR="00EA13F9">
        <w:rPr>
          <w:lang w:eastAsia="ko-KR"/>
        </w:rPr>
        <w:t>27</w:t>
      </w:r>
      <w:r w:rsidRPr="00267A85">
        <w:rPr>
          <w:lang w:eastAsia="ko-KR"/>
        </w:rPr>
        <w:t>.2-1 and figure 6.</w:t>
      </w:r>
      <w:r w:rsidR="00EA13F9">
        <w:rPr>
          <w:lang w:eastAsia="ko-KR"/>
        </w:rPr>
        <w:t>27</w:t>
      </w:r>
      <w:r w:rsidRPr="00267A85">
        <w:rPr>
          <w:lang w:eastAsia="ko-KR"/>
        </w:rPr>
        <w:t xml:space="preserve">.2-2 depict the proposed architecture, which are reusing </w:t>
      </w:r>
      <w:r w:rsidRPr="0001400F">
        <w:rPr>
          <w:lang w:eastAsia="ko-KR"/>
        </w:rPr>
        <w:t xml:space="preserve">5G System architecture with access to SNPN using credentials from Credentials Holder </w:t>
      </w:r>
      <w:r>
        <w:rPr>
          <w:lang w:eastAsia="ko-KR"/>
        </w:rPr>
        <w:t>and 5G System architecture accessing overlay network (home network) via underlay network (hosting network)</w:t>
      </w:r>
      <w:r w:rsidRPr="00267A85">
        <w:rPr>
          <w:lang w:eastAsia="ko-KR"/>
        </w:rPr>
        <w:t>. When a UE registers to the selected hosting network and receives localized services provided by the hosting network, architecture in figure 6.</w:t>
      </w:r>
      <w:r w:rsidR="00F567F2">
        <w:rPr>
          <w:lang w:eastAsia="ko-KR"/>
        </w:rPr>
        <w:t>27</w:t>
      </w:r>
      <w:r w:rsidRPr="00267A85">
        <w:rPr>
          <w:lang w:eastAsia="ko-KR"/>
        </w:rPr>
        <w:t>.2-1 is used. If the UE also need to get services from the home network, the UE may establish PDU session as shown in figure 6.</w:t>
      </w:r>
      <w:r w:rsidR="00F567F2">
        <w:rPr>
          <w:lang w:eastAsia="ko-KR"/>
        </w:rPr>
        <w:t>27</w:t>
      </w:r>
      <w:r w:rsidRPr="00267A85">
        <w:rPr>
          <w:lang w:eastAsia="ko-KR"/>
        </w:rPr>
        <w:t>.2-2.</w:t>
      </w:r>
      <w:r w:rsidRPr="00267A85">
        <w:rPr>
          <w:rFonts w:hint="eastAsia"/>
          <w:lang w:eastAsia="ko-KR"/>
        </w:rPr>
        <w:t xml:space="preserve"> </w:t>
      </w:r>
      <w:r w:rsidRPr="00267A85">
        <w:rPr>
          <w:lang w:eastAsia="ko-KR"/>
        </w:rPr>
        <w:t xml:space="preserve">Whether the UE receives a specific service from the hosting network or home network is determined based on </w:t>
      </w:r>
      <w:r>
        <w:rPr>
          <w:lang w:eastAsia="ko-KR"/>
        </w:rPr>
        <w:t>URSP rule of the UE</w:t>
      </w:r>
      <w:r w:rsidRPr="00267A85">
        <w:rPr>
          <w:lang w:eastAsia="ko-KR"/>
        </w:rPr>
        <w:t>. The UE just follows the existing PDU Session Establishment procedure based on URSP rule provided by the home network.</w:t>
      </w:r>
    </w:p>
    <w:p w14:paraId="43E2F9BE" w14:textId="77777777" w:rsidR="00E56BEE" w:rsidRDefault="00E56BEE" w:rsidP="00E56BEE">
      <w:pPr>
        <w:pStyle w:val="TH"/>
      </w:pPr>
      <w:r w:rsidRPr="001B7C50">
        <w:object w:dxaOrig="6570" w:dyaOrig="3870" w14:anchorId="784E53DB">
          <v:shape id="_x0000_i1057" type="#_x0000_t75" style="width:335.6pt;height:198.45pt" o:ole="">
            <v:imagedata r:id="rId80" o:title=""/>
          </v:shape>
          <o:OLEObject Type="Embed" ProgID="Visio.Drawing.11" ShapeID="_x0000_i1057" DrawAspect="Content" ObjectID="_1715503560" r:id="rId81"/>
        </w:object>
      </w:r>
    </w:p>
    <w:p w14:paraId="7593D1C0" w14:textId="6014B8D6" w:rsidR="00E56BEE" w:rsidRDefault="00E56BEE" w:rsidP="00E56BEE">
      <w:pPr>
        <w:pStyle w:val="TF"/>
      </w:pPr>
      <w:r>
        <w:t xml:space="preserve">Figure </w:t>
      </w:r>
      <w:r w:rsidRPr="00267A85">
        <w:rPr>
          <w:lang w:eastAsia="ko-KR"/>
        </w:rPr>
        <w:t>6.</w:t>
      </w:r>
      <w:r w:rsidR="00EA13F9">
        <w:rPr>
          <w:lang w:eastAsia="ko-KR"/>
        </w:rPr>
        <w:t>27</w:t>
      </w:r>
      <w:r w:rsidRPr="00267A85">
        <w:rPr>
          <w:lang w:eastAsia="ko-KR"/>
        </w:rPr>
        <w:t>.2-1</w:t>
      </w:r>
      <w:r>
        <w:rPr>
          <w:lang w:eastAsia="ko-KR"/>
        </w:rPr>
        <w:t xml:space="preserve">: </w:t>
      </w:r>
      <w:r w:rsidRPr="00267A85">
        <w:t>Architecture when a UE uses localized services provided by the hosting network</w:t>
      </w:r>
    </w:p>
    <w:p w14:paraId="42E2A9E3" w14:textId="77777777" w:rsidR="00E56BEE" w:rsidRDefault="00E56BEE" w:rsidP="00E56BEE">
      <w:pPr>
        <w:pStyle w:val="TH"/>
      </w:pPr>
      <w:r>
        <w:object w:dxaOrig="16800" w:dyaOrig="6555" w14:anchorId="6FF3E474">
          <v:shape id="_x0000_i1058" type="#_x0000_t75" style="width:444.5pt;height:174.05pt" o:ole="">
            <v:imagedata r:id="rId82" o:title=""/>
          </v:shape>
          <o:OLEObject Type="Embed" ProgID="Visio.Drawing.15" ShapeID="_x0000_i1058" DrawAspect="Content" ObjectID="_1715503561" r:id="rId83"/>
        </w:object>
      </w:r>
    </w:p>
    <w:p w14:paraId="0C9C3C1D" w14:textId="588BBEF9" w:rsidR="00E56BEE" w:rsidRDefault="00E56BEE" w:rsidP="00E56BEE">
      <w:pPr>
        <w:pStyle w:val="TF"/>
      </w:pPr>
      <w:r>
        <w:t xml:space="preserve">Figure </w:t>
      </w:r>
      <w:r w:rsidRPr="00267A85">
        <w:t>6.</w:t>
      </w:r>
      <w:r w:rsidR="00EA13F9">
        <w:t>27</w:t>
      </w:r>
      <w:r w:rsidRPr="00267A85">
        <w:t>.2-2: Architecture when a UE uses services provided by the home network</w:t>
      </w:r>
    </w:p>
    <w:p w14:paraId="60BAE56C" w14:textId="4BD01046" w:rsidR="00E56BEE" w:rsidRDefault="00E56BEE" w:rsidP="00E56BEE">
      <w:pPr>
        <w:pStyle w:val="Heading4"/>
        <w:rPr>
          <w:lang w:eastAsia="ko-KR"/>
        </w:rPr>
      </w:pPr>
      <w:bookmarkStart w:id="429" w:name="_Toc104889629"/>
      <w:r>
        <w:rPr>
          <w:rFonts w:hint="eastAsia"/>
          <w:lang w:eastAsia="ko-KR"/>
        </w:rPr>
        <w:t>6.</w:t>
      </w:r>
      <w:r w:rsidR="00EA13F9">
        <w:rPr>
          <w:lang w:eastAsia="ko-KR"/>
        </w:rPr>
        <w:t>27</w:t>
      </w:r>
      <w:r>
        <w:rPr>
          <w:rFonts w:hint="eastAsia"/>
          <w:lang w:eastAsia="ko-KR"/>
        </w:rPr>
        <w:t>.2.</w:t>
      </w:r>
      <w:r>
        <w:rPr>
          <w:lang w:eastAsia="ko-KR"/>
        </w:rPr>
        <w:t>2</w:t>
      </w:r>
      <w:r>
        <w:rPr>
          <w:lang w:eastAsia="ko-KR"/>
        </w:rPr>
        <w:tab/>
        <w:t>Hosting network discovery and selection</w:t>
      </w:r>
      <w:bookmarkEnd w:id="429"/>
    </w:p>
    <w:p w14:paraId="7D00459C" w14:textId="77777777" w:rsidR="00E56BEE" w:rsidRDefault="00E56BEE" w:rsidP="00E56BEE">
      <w:pPr>
        <w:rPr>
          <w:lang w:eastAsia="ko-KR"/>
        </w:rPr>
      </w:pPr>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p>
    <w:p w14:paraId="0E7B68A9" w14:textId="6FB7F91C" w:rsidR="00E56BEE" w:rsidRDefault="00E56BEE" w:rsidP="00E56BEE">
      <w:pPr>
        <w:pStyle w:val="B1"/>
        <w:rPr>
          <w:lang w:eastAsia="ko-KR"/>
        </w:rPr>
      </w:pPr>
      <w:r>
        <w:rPr>
          <w:rFonts w:hint="eastAsia"/>
          <w:lang w:eastAsia="ko-KR"/>
        </w:rPr>
        <w:t>-</w:t>
      </w:r>
      <w:r>
        <w:rPr>
          <w:rFonts w:hint="eastAsia"/>
          <w:lang w:eastAsia="ko-KR"/>
        </w:rPr>
        <w:tab/>
      </w:r>
      <w:r>
        <w:rPr>
          <w:lang w:eastAsia="ko-KR"/>
        </w:rPr>
        <w:t>Localized Service Name</w:t>
      </w:r>
      <w:r w:rsidR="00014CDA">
        <w:rPr>
          <w:lang w:eastAsia="ko-KR"/>
        </w:rPr>
        <w:t>.</w:t>
      </w:r>
    </w:p>
    <w:p w14:paraId="2F6ADFF5" w14:textId="02540362" w:rsidR="00E56BEE" w:rsidRDefault="00E56BEE" w:rsidP="00E56BEE">
      <w:pPr>
        <w:pStyle w:val="B1"/>
        <w:rPr>
          <w:lang w:eastAsia="ko-KR"/>
        </w:rPr>
      </w:pPr>
      <w:r>
        <w:rPr>
          <w:lang w:eastAsia="ko-KR"/>
        </w:rPr>
        <w:t>-</w:t>
      </w:r>
      <w:r>
        <w:rPr>
          <w:lang w:eastAsia="ko-KR"/>
        </w:rPr>
        <w:tab/>
        <w:t>Validity condition</w:t>
      </w:r>
      <w:r w:rsidR="00014CDA">
        <w:rPr>
          <w:lang w:eastAsia="ko-KR"/>
        </w:rPr>
        <w:t>:</w:t>
      </w:r>
    </w:p>
    <w:p w14:paraId="321E7533" w14:textId="1D4C87DD" w:rsidR="00E56BEE" w:rsidRDefault="00E56BEE" w:rsidP="00E56BEE">
      <w:pPr>
        <w:pStyle w:val="B2"/>
        <w:rPr>
          <w:lang w:eastAsia="ko-KR"/>
        </w:rPr>
      </w:pPr>
      <w:r>
        <w:rPr>
          <w:rFonts w:hint="eastAsia"/>
          <w:lang w:eastAsia="ko-KR"/>
        </w:rPr>
        <w:lastRenderedPageBreak/>
        <w:t>-</w:t>
      </w:r>
      <w:r>
        <w:rPr>
          <w:rFonts w:hint="eastAsia"/>
          <w:lang w:eastAsia="ko-KR"/>
        </w:rPr>
        <w:tab/>
      </w:r>
      <w:r>
        <w:rPr>
          <w:lang w:eastAsia="ko-KR"/>
        </w:rPr>
        <w:t>Time and Spatial validity</w:t>
      </w:r>
      <w:r w:rsidR="00014CDA">
        <w:rPr>
          <w:lang w:eastAsia="ko-KR"/>
        </w:rPr>
        <w:t>.</w:t>
      </w:r>
    </w:p>
    <w:p w14:paraId="5582EC09" w14:textId="7CDD5C33" w:rsidR="00E56BEE" w:rsidRDefault="00E56BEE" w:rsidP="00E56BEE">
      <w:pPr>
        <w:pStyle w:val="B1"/>
        <w:rPr>
          <w:lang w:eastAsia="ko-KR"/>
        </w:rPr>
      </w:pPr>
      <w:r>
        <w:rPr>
          <w:lang w:eastAsia="ko-KR"/>
        </w:rPr>
        <w:t>-</w:t>
      </w:r>
      <w:r>
        <w:rPr>
          <w:lang w:eastAsia="ko-KR"/>
        </w:rPr>
        <w:tab/>
        <w:t>Hosting network information</w:t>
      </w:r>
      <w:r w:rsidR="00014CDA">
        <w:rPr>
          <w:lang w:eastAsia="ko-KR"/>
        </w:rPr>
        <w:t>:</w:t>
      </w:r>
    </w:p>
    <w:p w14:paraId="1AA5EC30" w14:textId="69465821" w:rsidR="00E56BEE" w:rsidRDefault="00E56BEE" w:rsidP="00E56BEE">
      <w:pPr>
        <w:pStyle w:val="B2"/>
        <w:rPr>
          <w:lang w:eastAsia="ko-KR"/>
        </w:rPr>
      </w:pPr>
      <w:r>
        <w:rPr>
          <w:rFonts w:hint="eastAsia"/>
          <w:lang w:eastAsia="ko-KR"/>
        </w:rPr>
        <w:t>-</w:t>
      </w:r>
      <w:r>
        <w:rPr>
          <w:rFonts w:hint="eastAsia"/>
          <w:lang w:eastAsia="ko-KR"/>
        </w:rPr>
        <w:tab/>
      </w:r>
      <w:r>
        <w:rPr>
          <w:lang w:eastAsia="ko-KR"/>
        </w:rPr>
        <w:t>Precedence</w:t>
      </w:r>
      <w:r w:rsidR="00014CDA">
        <w:rPr>
          <w:lang w:eastAsia="ko-KR"/>
        </w:rPr>
        <w:t>.</w:t>
      </w:r>
    </w:p>
    <w:p w14:paraId="6A62BBE3" w14:textId="66C57A9C" w:rsidR="00E56BEE" w:rsidRDefault="00E56BEE" w:rsidP="00E56BEE">
      <w:pPr>
        <w:pStyle w:val="B2"/>
        <w:rPr>
          <w:lang w:eastAsia="ko-KR"/>
        </w:rPr>
      </w:pPr>
      <w:r>
        <w:rPr>
          <w:lang w:eastAsia="ko-KR"/>
        </w:rPr>
        <w:t>-</w:t>
      </w:r>
      <w:r>
        <w:rPr>
          <w:lang w:eastAsia="ko-KR"/>
        </w:rPr>
        <w:tab/>
        <w:t>Hosting network ID (SNPN or PLMN ID) and RAT type (e.g. NR, E-UTRA)</w:t>
      </w:r>
      <w:r w:rsidR="00014CDA">
        <w:rPr>
          <w:lang w:eastAsia="ko-KR"/>
        </w:rPr>
        <w:t>.</w:t>
      </w:r>
    </w:p>
    <w:p w14:paraId="68CED41F" w14:textId="73BE1E31" w:rsidR="00E56BEE" w:rsidRDefault="00E56BEE" w:rsidP="00E56BEE">
      <w:pPr>
        <w:pStyle w:val="B2"/>
        <w:rPr>
          <w:lang w:eastAsia="ko-KR"/>
        </w:rPr>
      </w:pPr>
      <w:r>
        <w:rPr>
          <w:lang w:eastAsia="ko-KR"/>
        </w:rPr>
        <w:t>-</w:t>
      </w:r>
      <w:r>
        <w:rPr>
          <w:lang w:eastAsia="ko-KR"/>
        </w:rPr>
        <w:tab/>
        <w:t>LADN DNN</w:t>
      </w:r>
      <w:r w:rsidR="00014CDA">
        <w:rPr>
          <w:lang w:eastAsia="ko-KR"/>
        </w:rPr>
        <w:t>.</w:t>
      </w:r>
    </w:p>
    <w:p w14:paraId="61AC8F3D" w14:textId="768704B2" w:rsidR="00E56BEE" w:rsidRPr="005D36C3" w:rsidRDefault="00E56BEE" w:rsidP="00E56BEE">
      <w:pPr>
        <w:pStyle w:val="B2"/>
        <w:rPr>
          <w:lang w:eastAsia="ko-KR"/>
        </w:rPr>
      </w:pPr>
      <w:r w:rsidRPr="00097E88">
        <w:rPr>
          <w:lang w:eastAsia="ko-KR"/>
        </w:rPr>
        <w:t>-</w:t>
      </w:r>
      <w:r w:rsidRPr="00097E88">
        <w:rPr>
          <w:lang w:eastAsia="ko-KR"/>
        </w:rPr>
        <w:tab/>
        <w:t>Allowed CAG information</w:t>
      </w:r>
      <w:r w:rsidR="00014CDA">
        <w:rPr>
          <w:lang w:eastAsia="ko-KR"/>
        </w:rPr>
        <w:t>.</w:t>
      </w:r>
    </w:p>
    <w:p w14:paraId="33FFF92B" w14:textId="77777777" w:rsidR="00E56BEE" w:rsidRPr="00097E88" w:rsidRDefault="00E56BEE" w:rsidP="00E56BEE">
      <w:pPr>
        <w:rPr>
          <w:lang w:eastAsia="ko-KR"/>
        </w:rPr>
      </w:pPr>
      <w:r w:rsidRPr="005D36C3">
        <w:rPr>
          <w:rFonts w:hint="eastAsia"/>
          <w:lang w:eastAsia="ko-KR"/>
        </w:rPr>
        <w:t>W</w:t>
      </w:r>
      <w:r w:rsidRPr="005D36C3">
        <w:rPr>
          <w:lang w:eastAsia="ko-KR"/>
        </w:rPr>
        <w:t xml:space="preserve">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w:t>
      </w:r>
      <w:r w:rsidRPr="007520B1">
        <w:rPr>
          <w:lang w:eastAsia="ko-KR"/>
        </w:rPr>
        <w:t xml:space="preserve">fulfilled. </w:t>
      </w:r>
      <w:r w:rsidRPr="00097E88">
        <w:rPr>
          <w:lang w:eastAsia="ko-KR"/>
        </w:rPr>
        <w:t>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77777777" w:rsidR="00E56BEE" w:rsidRDefault="00E56BEE" w:rsidP="00E56BEE">
      <w:pPr>
        <w:pStyle w:val="NO"/>
        <w:rPr>
          <w:lang w:eastAsia="ko-KR"/>
        </w:rPr>
      </w:pPr>
      <w:r w:rsidRPr="00097E88">
        <w:rPr>
          <w:lang w:eastAsia="ko-KR"/>
        </w:rPr>
        <w:t>NOTE</w:t>
      </w:r>
      <w:r w:rsidRPr="00097E88">
        <w:rPr>
          <w:lang w:val="en-US" w:eastAsia="ko-KR"/>
        </w:rPr>
        <w:t> 1</w:t>
      </w:r>
      <w:r w:rsidRPr="00097E88">
        <w:rPr>
          <w:lang w:eastAsia="ko-KR"/>
        </w:rPr>
        <w:t>:</w:t>
      </w:r>
      <w:r w:rsidRPr="00097E88">
        <w:rPr>
          <w:lang w:eastAsia="ko-KR"/>
        </w:rPr>
        <w:tab/>
        <w:t>In case of roaming scenario, the AMF in the serving PLMN provides Localized Service Information to the UE.</w:t>
      </w:r>
    </w:p>
    <w:p w14:paraId="61B0DBF4" w14:textId="77777777" w:rsidR="00E56BEE" w:rsidRPr="00C150CE" w:rsidRDefault="00E56BEE" w:rsidP="00E56BEE">
      <w:pPr>
        <w:pStyle w:val="NO"/>
        <w:rPr>
          <w:lang w:val="en-US" w:eastAsia="ko-KR"/>
        </w:rPr>
      </w:pPr>
      <w:r>
        <w:rPr>
          <w:lang w:eastAsia="ko-KR"/>
        </w:rPr>
        <w:t>NOTE</w:t>
      </w:r>
      <w:r>
        <w:rPr>
          <w:lang w:val="en-US" w:eastAsia="ko-KR"/>
        </w:rPr>
        <w:t> 2</w:t>
      </w:r>
      <w:r>
        <w:rPr>
          <w:lang w:eastAsia="ko-KR"/>
        </w:rPr>
        <w:t>:</w:t>
      </w:r>
      <w:r>
        <w:rPr>
          <w:lang w:eastAsia="ko-KR"/>
        </w:rPr>
        <w:tab/>
      </w:r>
      <w:r>
        <w:rPr>
          <w:lang w:val="en-US" w:eastAsia="ko-KR"/>
        </w:rPr>
        <w:t xml:space="preserve">The AMF can provide Localized Service Information to the UE without UE request if </w:t>
      </w:r>
      <w:r>
        <w:rPr>
          <w:lang w:eastAsia="ko-KR"/>
        </w:rPr>
        <w:t>subscription of the UE allows to use the Localized service.</w:t>
      </w:r>
      <w:r w:rsidRPr="005D0F13">
        <w:rPr>
          <w:lang w:eastAsia="ko-KR"/>
        </w:rPr>
        <w:t xml:space="preserve"> For example, the AMF may provide Localized Service Information when a UE enters an area where the Localized service is available.</w:t>
      </w:r>
    </w:p>
    <w:p w14:paraId="58F316DA" w14:textId="07A20F1B" w:rsidR="00E56BEE" w:rsidRDefault="00E56BEE" w:rsidP="00E56BEE">
      <w:pPr>
        <w:rPr>
          <w:lang w:eastAsia="ko-KR"/>
        </w:rPr>
      </w:pPr>
      <w:r>
        <w:rPr>
          <w:lang w:eastAsia="ko-KR"/>
        </w:rPr>
        <w:t>If the hosting netwo</w:t>
      </w:r>
      <w:r w:rsidRPr="005D36C3">
        <w:rPr>
          <w:lang w:eastAsia="ko-KR"/>
        </w:rPr>
        <w:t xml:space="preserve">rk uses CAG for Localized service </w:t>
      </w:r>
      <w:r w:rsidRPr="00097E88">
        <w:rPr>
          <w:lang w:eastAsia="ko-KR"/>
        </w:rPr>
        <w:t>(i.e.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Default="00E56BEE" w:rsidP="00E56BEE">
      <w:pPr>
        <w:pStyle w:val="Heading4"/>
        <w:rPr>
          <w:lang w:eastAsia="ko-KR"/>
        </w:rPr>
      </w:pPr>
      <w:bookmarkStart w:id="430" w:name="_Toc104889630"/>
      <w:r>
        <w:rPr>
          <w:rFonts w:hint="eastAsia"/>
          <w:lang w:eastAsia="ko-KR"/>
        </w:rPr>
        <w:t>6.</w:t>
      </w:r>
      <w:r w:rsidR="00AF0F2B">
        <w:rPr>
          <w:lang w:eastAsia="ko-KR"/>
        </w:rPr>
        <w:t>27</w:t>
      </w:r>
      <w:r>
        <w:rPr>
          <w:rFonts w:hint="eastAsia"/>
          <w:lang w:eastAsia="ko-KR"/>
        </w:rPr>
        <w:t>.2.</w:t>
      </w:r>
      <w:r>
        <w:rPr>
          <w:lang w:eastAsia="ko-KR"/>
        </w:rPr>
        <w:t>3</w:t>
      </w:r>
      <w:r>
        <w:rPr>
          <w:lang w:eastAsia="ko-KR"/>
        </w:rPr>
        <w:tab/>
        <w:t>Registration to hosting network and access to Localized services</w:t>
      </w:r>
      <w:bookmarkEnd w:id="430"/>
    </w:p>
    <w:p w14:paraId="74616296" w14:textId="77777777" w:rsidR="00E56BEE" w:rsidRDefault="00E56BEE" w:rsidP="00E56BEE">
      <w:pPr>
        <w:rPr>
          <w:lang w:eastAsia="ko-KR"/>
        </w:rPr>
      </w:pPr>
      <w:r>
        <w:rPr>
          <w:lang w:eastAsia="ko-KR"/>
        </w:rPr>
        <w:t xml:space="preserve">Based on received Localized Service Information, the UE selects hosting network and registers to the network. </w:t>
      </w:r>
      <w:r w:rsidRPr="00267A85">
        <w:rPr>
          <w:rFonts w:hint="eastAsia"/>
          <w:lang w:eastAsia="ko-KR"/>
        </w:rPr>
        <w:t xml:space="preserve">When a UE registers to the </w:t>
      </w:r>
      <w:r w:rsidRPr="00267A85">
        <w:rPr>
          <w:lang w:eastAsia="ko-KR"/>
        </w:rPr>
        <w:t>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5710027D" w14:textId="01CA2731" w:rsidR="00E56BEE" w:rsidRPr="001B6C16" w:rsidRDefault="00E56BEE" w:rsidP="001B6C16">
      <w:pPr>
        <w:pStyle w:val="EditorsNote"/>
      </w:pPr>
      <w:r w:rsidRPr="001B6C16">
        <w:t>Editor</w:t>
      </w:r>
      <w:r w:rsidR="00014CDA" w:rsidRPr="001B6C16">
        <w:t>'</w:t>
      </w:r>
      <w:r w:rsidRPr="001B6C16">
        <w:t>s note:</w:t>
      </w:r>
      <w:r w:rsidRPr="001B6C16">
        <w:tab/>
        <w:t>It is FFS whether LADN information needs to be extended so that service area of LADN DNN can be different depending on associated S-NSSAI. This enables the hosting network can provide multiple services over the different service area using a single LADN DNN.</w:t>
      </w:r>
    </w:p>
    <w:p w14:paraId="1C3C4D4E" w14:textId="77777777" w:rsidR="00E56BEE" w:rsidRPr="00267A85" w:rsidRDefault="00E56BEE" w:rsidP="00014CDA">
      <w:pPr>
        <w:pStyle w:val="NO"/>
        <w:rPr>
          <w:lang w:eastAsia="ko-KR"/>
        </w:rPr>
      </w:pPr>
      <w:r w:rsidRPr="00267A85">
        <w:rPr>
          <w:lang w:eastAsia="ko-KR"/>
        </w:rPr>
        <w:t>NOTE:</w:t>
      </w:r>
      <w:r w:rsidRPr="00267A85">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Default="00E56BEE" w:rsidP="00E56BEE">
      <w:pPr>
        <w:pStyle w:val="Heading3"/>
      </w:pPr>
      <w:bookmarkStart w:id="431" w:name="_Toc104889631"/>
      <w:r>
        <w:t>6.</w:t>
      </w:r>
      <w:r w:rsidR="00AF0F2B">
        <w:t>27</w:t>
      </w:r>
      <w:r>
        <w:t>.3</w:t>
      </w:r>
      <w:r>
        <w:tab/>
        <w:t>Procedures</w:t>
      </w:r>
      <w:bookmarkEnd w:id="431"/>
    </w:p>
    <w:p w14:paraId="354A44F8" w14:textId="6E6BA307" w:rsidR="00E56BEE" w:rsidRDefault="00E56BEE" w:rsidP="00E56BEE">
      <w:pPr>
        <w:pStyle w:val="Heading4"/>
        <w:rPr>
          <w:lang w:eastAsia="ko-KR"/>
        </w:rPr>
      </w:pPr>
      <w:bookmarkStart w:id="432" w:name="_Toc104889632"/>
      <w:r>
        <w:rPr>
          <w:rFonts w:hint="eastAsia"/>
          <w:lang w:eastAsia="ko-KR"/>
        </w:rPr>
        <w:t>6.</w:t>
      </w:r>
      <w:r w:rsidR="00AF0F2B">
        <w:rPr>
          <w:lang w:eastAsia="ko-KR"/>
        </w:rPr>
        <w:t>27</w:t>
      </w:r>
      <w:r>
        <w:rPr>
          <w:rFonts w:hint="eastAsia"/>
          <w:lang w:eastAsia="ko-KR"/>
        </w:rPr>
        <w:t>.</w:t>
      </w:r>
      <w:r>
        <w:rPr>
          <w:lang w:eastAsia="ko-KR"/>
        </w:rPr>
        <w:t>3</w:t>
      </w:r>
      <w:r>
        <w:rPr>
          <w:rFonts w:hint="eastAsia"/>
          <w:lang w:eastAsia="ko-KR"/>
        </w:rPr>
        <w:t>.</w:t>
      </w:r>
      <w:r>
        <w:rPr>
          <w:lang w:eastAsia="ko-KR"/>
        </w:rPr>
        <w:t>1</w:t>
      </w:r>
      <w:r>
        <w:rPr>
          <w:lang w:eastAsia="ko-KR"/>
        </w:rPr>
        <w:tab/>
        <w:t>Requesting Localized service information</w:t>
      </w:r>
      <w:bookmarkEnd w:id="432"/>
    </w:p>
    <w:p w14:paraId="7D44A293" w14:textId="77777777" w:rsidR="00E56BEE" w:rsidRDefault="00E56BEE" w:rsidP="00E56BEE">
      <w:pPr>
        <w:pStyle w:val="TH"/>
      </w:pPr>
      <w:r w:rsidRPr="00267A85">
        <w:object w:dxaOrig="7995" w:dyaOrig="3226" w14:anchorId="7A90258E">
          <v:shape id="_x0000_i1059" type="#_x0000_t75" style="width:262.35pt;height:107.05pt" o:ole="">
            <v:imagedata r:id="rId32" o:title=""/>
          </v:shape>
          <o:OLEObject Type="Embed" ProgID="Visio.Drawing.11" ShapeID="_x0000_i1059" DrawAspect="Content" ObjectID="_1715503562" r:id="rId84"/>
        </w:object>
      </w:r>
    </w:p>
    <w:p w14:paraId="4D1DE25A" w14:textId="0B2221EA" w:rsidR="00E56BEE" w:rsidRDefault="00E56BEE" w:rsidP="00E56BEE">
      <w:pPr>
        <w:pStyle w:val="TF"/>
      </w:pPr>
      <w:r>
        <w:t>Figure 6.</w:t>
      </w:r>
      <w:r w:rsidR="00AF0F2B">
        <w:t>27</w:t>
      </w:r>
      <w:r>
        <w:t>.3.1-1: Requesting Localized service information</w:t>
      </w:r>
    </w:p>
    <w:p w14:paraId="0E8187C4" w14:textId="642CE485" w:rsidR="00E56BEE" w:rsidRPr="00FB0933" w:rsidRDefault="00E56BEE" w:rsidP="00E56BEE">
      <w:pPr>
        <w:rPr>
          <w:lang w:val="en-US" w:eastAsia="ko-KR"/>
        </w:rPr>
      </w:pPr>
      <w:r>
        <w:rPr>
          <w:rFonts w:eastAsiaTheme="minorEastAsia" w:hint="eastAsia"/>
          <w:lang w:eastAsia="ko-KR"/>
        </w:rPr>
        <w:lastRenderedPageBreak/>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w:t>
      </w:r>
      <w:r w:rsidR="00F567F2">
        <w:rPr>
          <w:lang w:eastAsia="ko-KR"/>
        </w:rPr>
        <w:t>27</w:t>
      </w:r>
      <w:r>
        <w:rPr>
          <w:rFonts w:hint="eastAsia"/>
          <w:lang w:eastAsia="ko-KR"/>
        </w:rPr>
        <w:t>.2.1</w:t>
      </w:r>
      <w:r>
        <w:rPr>
          <w:lang w:val="en-US" w:eastAsia="ko-KR"/>
        </w:rPr>
        <w:t>.</w:t>
      </w:r>
    </w:p>
    <w:p w14:paraId="1A42215A" w14:textId="77777777" w:rsidR="00E56BEE" w:rsidRPr="00FB0933" w:rsidRDefault="00E56BEE" w:rsidP="00014CDA">
      <w:pPr>
        <w:pStyle w:val="NO"/>
        <w:rPr>
          <w:rFonts w:eastAsiaTheme="minorEastAsia"/>
          <w:lang w:eastAsia="ko-KR"/>
        </w:rPr>
      </w:pPr>
      <w:r>
        <w:rPr>
          <w:lang w:eastAsia="ko-KR"/>
        </w:rPr>
        <w:t>NOTE:</w:t>
      </w:r>
      <w:r>
        <w:rPr>
          <w:lang w:eastAsia="ko-KR"/>
        </w:rPr>
        <w:tab/>
        <w:t>How the UE gets Localized service name is out of 3GPP scope. The UE can get Localized service name via webpage, by installing application, etc.</w:t>
      </w:r>
    </w:p>
    <w:p w14:paraId="7606478B" w14:textId="78FE5729" w:rsidR="00E56BEE" w:rsidRDefault="00E56BEE" w:rsidP="00E56BEE">
      <w:pPr>
        <w:pStyle w:val="Heading4"/>
        <w:rPr>
          <w:lang w:eastAsia="ko-KR"/>
        </w:rPr>
      </w:pPr>
      <w:bookmarkStart w:id="433" w:name="_Toc104889633"/>
      <w:r>
        <w:rPr>
          <w:rFonts w:hint="eastAsia"/>
          <w:lang w:eastAsia="ko-KR"/>
        </w:rPr>
        <w:t>6.</w:t>
      </w:r>
      <w:r w:rsidR="00AF0F2B">
        <w:rPr>
          <w:lang w:eastAsia="ko-KR"/>
        </w:rPr>
        <w:t>27</w:t>
      </w:r>
      <w:r>
        <w:rPr>
          <w:rFonts w:hint="eastAsia"/>
          <w:lang w:eastAsia="ko-KR"/>
        </w:rPr>
        <w:t>.</w:t>
      </w:r>
      <w:r>
        <w:rPr>
          <w:lang w:eastAsia="ko-KR"/>
        </w:rPr>
        <w:t>3</w:t>
      </w:r>
      <w:r>
        <w:rPr>
          <w:rFonts w:hint="eastAsia"/>
          <w:lang w:eastAsia="ko-KR"/>
        </w:rPr>
        <w:t>.</w:t>
      </w:r>
      <w:r>
        <w:rPr>
          <w:lang w:eastAsia="ko-KR"/>
        </w:rPr>
        <w:t>2</w:t>
      </w:r>
      <w:r>
        <w:rPr>
          <w:lang w:eastAsia="ko-KR"/>
        </w:rPr>
        <w:tab/>
        <w:t>Connection to hosting network and access to Localized services</w:t>
      </w:r>
      <w:bookmarkEnd w:id="433"/>
    </w:p>
    <w:p w14:paraId="69F39522" w14:textId="77777777" w:rsidR="00E56BEE" w:rsidRDefault="00E56BEE" w:rsidP="00E56BEE">
      <w:pPr>
        <w:pStyle w:val="TH"/>
      </w:pPr>
      <w:r w:rsidRPr="00267A85">
        <w:object w:dxaOrig="20326" w:dyaOrig="9930" w14:anchorId="06FDBCB0">
          <v:shape id="_x0000_i1060" type="#_x0000_t75" style="width:478.95pt;height:236.05pt" o:ole="">
            <v:imagedata r:id="rId85" o:title=""/>
          </v:shape>
          <o:OLEObject Type="Embed" ProgID="Visio.Drawing.11" ShapeID="_x0000_i1060" DrawAspect="Content" ObjectID="_1715503563" r:id="rId86"/>
        </w:object>
      </w:r>
    </w:p>
    <w:p w14:paraId="40AD1A16" w14:textId="41A63583" w:rsidR="00E56BEE" w:rsidRPr="00097E88" w:rsidRDefault="00E56BEE" w:rsidP="00E56BEE">
      <w:pPr>
        <w:pStyle w:val="TF"/>
      </w:pPr>
      <w:r w:rsidRPr="00267A85">
        <w:t>Figure 6.</w:t>
      </w:r>
      <w:r w:rsidR="00AF0F2B">
        <w:t>27</w:t>
      </w:r>
      <w:r w:rsidRPr="00267A85">
        <w:t>.3</w:t>
      </w:r>
      <w:r>
        <w:t>.2</w:t>
      </w:r>
      <w:r w:rsidRPr="00267A85">
        <w:t>-1</w:t>
      </w:r>
      <w:r w:rsidRPr="00097E88">
        <w:t>: Registration in the hosting network and access to Localized services</w:t>
      </w:r>
    </w:p>
    <w:p w14:paraId="4BCE8493" w14:textId="08FD1AFE" w:rsidR="00E56BEE" w:rsidRPr="00267A85" w:rsidRDefault="00E56BEE" w:rsidP="00E56BEE">
      <w:pPr>
        <w:rPr>
          <w:lang w:val="en-US"/>
        </w:rPr>
      </w:pPr>
      <w:r w:rsidRPr="00097E88">
        <w:t>If the UE wants to receive Localized service, the UE requests Localized service information as specified in clause 6.</w:t>
      </w:r>
      <w:r w:rsidR="00AF0F2B">
        <w:t>27</w:t>
      </w:r>
      <w:r w:rsidRPr="00097E88">
        <w:t>.3.1 and selects hosting</w:t>
      </w:r>
      <w:r>
        <w:t xml:space="preserve"> network based on received Localized Service Information. If selected hosting network is available, the UE performs registration with the selected hosting network. </w:t>
      </w:r>
      <w:r w:rsidRPr="00267A85">
        <w:t xml:space="preserve">The Registration procedure in </w:t>
      </w:r>
      <w:r w:rsidR="001375BE" w:rsidRPr="00267A85">
        <w:t>TS</w:t>
      </w:r>
      <w:r w:rsidR="001375BE">
        <w:t> </w:t>
      </w:r>
      <w:r w:rsidR="001375BE" w:rsidRPr="00267A85">
        <w:t>23.502</w:t>
      </w:r>
      <w:r w:rsidR="001375BE">
        <w:t> </w:t>
      </w:r>
      <w:r w:rsidR="001375BE" w:rsidRPr="00267A85">
        <w:rPr>
          <w:lang w:val="en-US"/>
        </w:rPr>
        <w:t>[</w:t>
      </w:r>
      <w:r w:rsidRPr="00267A85">
        <w:rPr>
          <w:lang w:val="en-US"/>
        </w:rPr>
        <w:t>4] is used with following modifications:</w:t>
      </w:r>
    </w:p>
    <w:p w14:paraId="47F7EDDA" w14:textId="77777777" w:rsidR="00014CDA" w:rsidRDefault="00014CDA" w:rsidP="00014CDA">
      <w:pPr>
        <w:pStyle w:val="B1"/>
        <w:rPr>
          <w:lang w:val="en-US" w:eastAsia="ko-KR"/>
        </w:rPr>
      </w:pPr>
      <w:r>
        <w:rPr>
          <w:lang w:val="en-US" w:eastAsia="ko-KR"/>
        </w:rPr>
        <w:t>-</w:t>
      </w:r>
      <w:r>
        <w:rPr>
          <w:lang w:val="en-US"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Default="00014CDA" w:rsidP="00014CDA">
      <w:pPr>
        <w:pStyle w:val="B1"/>
        <w:rPr>
          <w:lang w:val="en-US" w:eastAsia="ko-KR"/>
        </w:rPr>
      </w:pPr>
      <w:r>
        <w:rPr>
          <w:lang w:val="en-US" w:eastAsia="ko-KR"/>
        </w:rPr>
        <w:t>-</w:t>
      </w:r>
      <w:r>
        <w:rPr>
          <w:lang w:val="en-US" w:eastAsia="ko-KR"/>
        </w:rPr>
        <w:tab/>
        <w:t>The AMF indicates to the UDM that the UE is registering for localized services. The UDM use the indication whether to accept UE registration.</w:t>
      </w:r>
    </w:p>
    <w:p w14:paraId="08C716A7" w14:textId="1A81B63F" w:rsidR="00E56BEE" w:rsidRDefault="00E56BEE" w:rsidP="00E56BEE">
      <w:pPr>
        <w:rPr>
          <w:lang w:val="en-US" w:eastAsia="ko-KR"/>
        </w:rPr>
      </w:pPr>
      <w:r>
        <w:rPr>
          <w:rFonts w:hint="eastAsia"/>
          <w:lang w:val="en-US" w:eastAsia="ko-KR"/>
        </w:rPr>
        <w:t>A</w:t>
      </w:r>
      <w:r>
        <w:rPr>
          <w:lang w:val="en-US" w:eastAsia="ko-KR"/>
        </w:rPr>
        <w:t>fter Registration is completed, the UE establishes PDU Session to the LADN DNN.</w:t>
      </w:r>
    </w:p>
    <w:p w14:paraId="58BCC0C2" w14:textId="77777777" w:rsidR="00E56BEE" w:rsidRPr="00267A85" w:rsidRDefault="00E56BEE" w:rsidP="00E56BEE">
      <w:pPr>
        <w:rPr>
          <w:lang w:val="en-US" w:eastAsia="ko-KR"/>
        </w:rPr>
      </w:pPr>
      <w:r>
        <w:rPr>
          <w:lang w:val="en-US" w:eastAsia="ko-KR"/>
        </w:rPr>
        <w:t>If the UE needs to get home network services, the UE may establishes PDU Session and registers to the home network via N3IWF.</w:t>
      </w:r>
    </w:p>
    <w:p w14:paraId="5C3BC63D" w14:textId="798F49EE" w:rsidR="00E56BEE" w:rsidRDefault="00E56BEE" w:rsidP="00E56BEE">
      <w:pPr>
        <w:pStyle w:val="Heading3"/>
      </w:pPr>
      <w:bookmarkStart w:id="434" w:name="_Toc104889634"/>
      <w:r>
        <w:t>6.</w:t>
      </w:r>
      <w:r w:rsidR="00AF0F2B">
        <w:t>27</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434"/>
    </w:p>
    <w:p w14:paraId="7C310459" w14:textId="77777777" w:rsidR="00E56BEE" w:rsidRPr="00267A85" w:rsidRDefault="00E56BEE" w:rsidP="00E56BEE">
      <w:r w:rsidRPr="00267A85">
        <w:t>UE:</w:t>
      </w:r>
    </w:p>
    <w:p w14:paraId="7F80C3A3" w14:textId="77777777" w:rsidR="00E56BEE" w:rsidRDefault="00E56BEE" w:rsidP="00014CDA">
      <w:pPr>
        <w:pStyle w:val="B1"/>
      </w:pPr>
      <w:r w:rsidRPr="00267A85">
        <w:t>-</w:t>
      </w:r>
      <w:r w:rsidRPr="00267A85">
        <w:tab/>
        <w:t>The UE indicates that the UE is accessing the network for localized services during the Registration procedure.</w:t>
      </w:r>
    </w:p>
    <w:p w14:paraId="09DE476B" w14:textId="77777777" w:rsidR="00E56BEE" w:rsidRPr="00267A85" w:rsidRDefault="00E56BEE" w:rsidP="00014CDA">
      <w:pPr>
        <w:pStyle w:val="B1"/>
      </w:pPr>
      <w:r>
        <w:t>-</w:t>
      </w:r>
      <w:r>
        <w:tab/>
        <w:t>The UE requests and receives Localized Service Information from the AMF and selects hosting network based on the received Localized Service Information.</w:t>
      </w:r>
    </w:p>
    <w:p w14:paraId="2F668972" w14:textId="77777777" w:rsidR="00E56BEE" w:rsidRPr="00267A85" w:rsidRDefault="00E56BEE" w:rsidP="00E56BEE">
      <w:r w:rsidRPr="00267A85">
        <w:t>AMF:</w:t>
      </w:r>
    </w:p>
    <w:p w14:paraId="0BB3AF63" w14:textId="77777777" w:rsidR="00E56BEE" w:rsidRDefault="00E56BEE" w:rsidP="00014CDA">
      <w:pPr>
        <w:pStyle w:val="B1"/>
      </w:pPr>
      <w:r w:rsidRPr="00267A85">
        <w:t>-</w:t>
      </w:r>
      <w:r w:rsidRPr="00267A85">
        <w:tab/>
        <w:t>The AMF indicates to the UDM that the UE is registering for localized services.</w:t>
      </w:r>
    </w:p>
    <w:p w14:paraId="075C1BB2" w14:textId="77777777" w:rsidR="00E56BEE" w:rsidRDefault="00E56BEE" w:rsidP="00014CDA">
      <w:pPr>
        <w:pStyle w:val="B1"/>
      </w:pPr>
      <w:r>
        <w:t>-</w:t>
      </w:r>
      <w:r>
        <w:tab/>
        <w:t>The AMF provides Localized Service Information to the UE.</w:t>
      </w:r>
    </w:p>
    <w:p w14:paraId="739F2E03" w14:textId="77777777" w:rsidR="00E56BEE" w:rsidRDefault="00E56BEE" w:rsidP="00014CDA">
      <w:pPr>
        <w:pStyle w:val="B1"/>
      </w:pPr>
      <w:r>
        <w:lastRenderedPageBreak/>
        <w:t>-</w:t>
      </w:r>
      <w:r>
        <w:tab/>
        <w:t>The PLMN AMF allows a SNPN subscribed UE to access PNI-NPN.</w:t>
      </w:r>
    </w:p>
    <w:p w14:paraId="3CB52BB1" w14:textId="77777777" w:rsidR="00E56BEE" w:rsidRPr="00267A85" w:rsidRDefault="00E56BEE" w:rsidP="00014CDA">
      <w:pPr>
        <w:pStyle w:val="B1"/>
        <w:rPr>
          <w:lang w:eastAsia="ko-KR"/>
        </w:rPr>
      </w:pPr>
      <w:r>
        <w:t>-</w:t>
      </w:r>
      <w:r>
        <w:tab/>
        <w:t xml:space="preserve">The SNPN AMF provides </w:t>
      </w:r>
      <w:r w:rsidRPr="00C1646F">
        <w:t>Allowed CAG information</w:t>
      </w:r>
      <w:r>
        <w:t xml:space="preserve"> used for hosting network to the UE.</w:t>
      </w:r>
    </w:p>
    <w:p w14:paraId="0D59EFDC" w14:textId="77777777" w:rsidR="00E56BEE" w:rsidRPr="00267A85" w:rsidRDefault="00E56BEE" w:rsidP="00E56BEE">
      <w:r w:rsidRPr="00267A85">
        <w:t>UDM:</w:t>
      </w:r>
    </w:p>
    <w:p w14:paraId="4E537422" w14:textId="77777777" w:rsidR="00E56BEE" w:rsidRPr="00267A85" w:rsidRDefault="00E56BEE" w:rsidP="00014CDA">
      <w:pPr>
        <w:pStyle w:val="B1"/>
      </w:pPr>
      <w:r w:rsidRPr="00267A85">
        <w:t>-</w:t>
      </w:r>
      <w:r w:rsidRPr="00267A85">
        <w:tab/>
        <w:t>The UDM determines whether to accept registration taking into account the indication that UE is registering for localized services.</w:t>
      </w:r>
    </w:p>
    <w:p w14:paraId="38DD2C9D" w14:textId="63C5CA66" w:rsidR="0082595D" w:rsidRPr="00CF41F9" w:rsidRDefault="0082595D" w:rsidP="0082595D">
      <w:pPr>
        <w:pStyle w:val="Heading2"/>
        <w:rPr>
          <w:lang w:val="en-US"/>
        </w:rPr>
      </w:pPr>
      <w:bookmarkStart w:id="435" w:name="_Toc104889635"/>
      <w:r w:rsidRPr="00CF41F9">
        <w:rPr>
          <w:lang w:val="en-US"/>
        </w:rPr>
        <w:t>6.</w:t>
      </w:r>
      <w:r w:rsidR="00F35EAF">
        <w:rPr>
          <w:lang w:val="en-US"/>
        </w:rPr>
        <w:t>28</w:t>
      </w:r>
      <w:r w:rsidRPr="00CF41F9">
        <w:rPr>
          <w:lang w:val="en-US"/>
        </w:rPr>
        <w:tab/>
        <w:t>Solution #</w:t>
      </w:r>
      <w:r w:rsidR="00F35EAF">
        <w:rPr>
          <w:lang w:val="en-US"/>
        </w:rPr>
        <w:t>28</w:t>
      </w:r>
      <w:r w:rsidRPr="00CF41F9">
        <w:rPr>
          <w:lang w:val="en-US"/>
        </w:rPr>
        <w:t xml:space="preserve">: </w:t>
      </w:r>
      <w:r>
        <w:rPr>
          <w:lang w:val="en-US"/>
        </w:rPr>
        <w:t>OTT solution for access to localized services</w:t>
      </w:r>
      <w:bookmarkEnd w:id="435"/>
    </w:p>
    <w:p w14:paraId="18055D07" w14:textId="2ED85905" w:rsidR="0082595D" w:rsidRPr="00CF41F9" w:rsidRDefault="0082595D" w:rsidP="0082595D">
      <w:pPr>
        <w:pStyle w:val="Heading3"/>
        <w:rPr>
          <w:lang w:val="en-US" w:eastAsia="ko-KR"/>
        </w:rPr>
      </w:pPr>
      <w:bookmarkStart w:id="436" w:name="_Toc104889636"/>
      <w:r w:rsidRPr="00CF41F9">
        <w:rPr>
          <w:lang w:val="en-US" w:eastAsia="ko-KR"/>
        </w:rPr>
        <w:t>6.</w:t>
      </w:r>
      <w:r w:rsidR="00F35EAF">
        <w:rPr>
          <w:lang w:val="en-US" w:eastAsia="ko-KR"/>
        </w:rPr>
        <w:t>28</w:t>
      </w:r>
      <w:r w:rsidRPr="00CF41F9">
        <w:rPr>
          <w:lang w:val="en-US" w:eastAsia="ko-KR"/>
        </w:rPr>
        <w:t>.1</w:t>
      </w:r>
      <w:r w:rsidRPr="00CF41F9">
        <w:rPr>
          <w:lang w:val="en-US" w:eastAsia="ko-KR"/>
        </w:rPr>
        <w:tab/>
        <w:t>Introduction</w:t>
      </w:r>
      <w:bookmarkEnd w:id="436"/>
    </w:p>
    <w:p w14:paraId="20CE8ECA" w14:textId="77777777" w:rsidR="0082595D" w:rsidRDefault="0082595D" w:rsidP="0082595D">
      <w:r>
        <w:t xml:space="preserve">This solution addresses Key Issues #4 (Enabling UE to discover, select and access NPN as hosting network and receive localized services) and #5 (Enabling access to </w:t>
      </w:r>
      <w:r w:rsidRPr="005A7455">
        <w:rPr>
          <w:lang w:val="en-US"/>
        </w:rPr>
        <w:t xml:space="preserve">localized </w:t>
      </w:r>
      <w:r>
        <w:t>services via a specific hosting network).</w:t>
      </w:r>
    </w:p>
    <w:p w14:paraId="2F48AC88" w14:textId="55505666" w:rsidR="0082595D" w:rsidRDefault="0082595D" w:rsidP="0082595D">
      <w:r>
        <w:t xml:space="preserve">The solution is an Over-The-Top (OTT) solution and is described in reference to the </w:t>
      </w:r>
      <w:r w:rsidR="00014CDA">
        <w:t>"</w:t>
      </w:r>
      <w:r>
        <w:t>umbrella</w:t>
      </w:r>
      <w:r w:rsidR="00014CDA">
        <w:t>"</w:t>
      </w:r>
      <w:r>
        <w:t xml:space="preserve"> Solution #7.</w:t>
      </w:r>
    </w:p>
    <w:p w14:paraId="120FAC62" w14:textId="75330449" w:rsidR="0082595D" w:rsidRPr="007A68CE" w:rsidRDefault="0082595D" w:rsidP="0082595D">
      <w:pPr>
        <w:pStyle w:val="Heading3"/>
        <w:rPr>
          <w:lang w:val="en-US" w:eastAsia="ko-KR"/>
        </w:rPr>
      </w:pPr>
      <w:bookmarkStart w:id="437" w:name="_Toc104889637"/>
      <w:r w:rsidRPr="007A68CE">
        <w:rPr>
          <w:lang w:val="en-US" w:eastAsia="ko-KR"/>
        </w:rPr>
        <w:t>6.</w:t>
      </w:r>
      <w:r w:rsidR="00F35EAF">
        <w:rPr>
          <w:lang w:val="en-US" w:eastAsia="ko-KR"/>
        </w:rPr>
        <w:t>28</w:t>
      </w:r>
      <w:r w:rsidRPr="007A68CE">
        <w:rPr>
          <w:lang w:val="en-US" w:eastAsia="ko-KR"/>
        </w:rPr>
        <w:t>.2</w:t>
      </w:r>
      <w:r w:rsidRPr="007A68CE">
        <w:rPr>
          <w:lang w:val="en-US" w:eastAsia="ko-KR"/>
        </w:rPr>
        <w:tab/>
        <w:t>Functional Description</w:t>
      </w:r>
      <w:bookmarkEnd w:id="437"/>
    </w:p>
    <w:p w14:paraId="7E54F04F" w14:textId="2A629505" w:rsidR="0082595D" w:rsidRDefault="0082595D" w:rsidP="0082595D">
      <w:pPr>
        <w:rPr>
          <w:lang w:val="en-US"/>
        </w:rPr>
      </w:pPr>
      <w:r w:rsidRPr="00CF41F9">
        <w:rPr>
          <w:lang w:val="en-US"/>
        </w:rPr>
        <w:t>Figure 6.</w:t>
      </w:r>
      <w:r w:rsidR="00F35EAF">
        <w:rPr>
          <w:lang w:val="en-US"/>
        </w:rPr>
        <w:t>28</w:t>
      </w:r>
      <w:r w:rsidRPr="00CF41F9">
        <w:rPr>
          <w:lang w:val="en-US"/>
        </w:rPr>
        <w:t>.2-1 illustrates the r</w:t>
      </w:r>
      <w:r>
        <w:rPr>
          <w:lang w:val="en-US"/>
        </w:rPr>
        <w:t>elationship between the Localized Service Provider (LSP), the Hosting Network and UE</w:t>
      </w:r>
      <w:r w:rsidR="00014CDA">
        <w:rPr>
          <w:lang w:val="en-US"/>
        </w:rPr>
        <w:t>'</w:t>
      </w:r>
      <w:r>
        <w:rPr>
          <w:lang w:val="en-US"/>
        </w:rPr>
        <w:t>s Home Network.</w:t>
      </w:r>
    </w:p>
    <w:p w14:paraId="1B93F632" w14:textId="77777777" w:rsidR="0082595D" w:rsidRDefault="0082595D" w:rsidP="0082595D">
      <w:pPr>
        <w:pStyle w:val="TH"/>
      </w:pPr>
      <w:r>
        <w:rPr>
          <w:rFonts w:eastAsia="Malgun Gothic"/>
          <w:noProof/>
        </w:rPr>
        <w:object w:dxaOrig="11785" w:dyaOrig="6626" w14:anchorId="5B957DD8">
          <v:shape id="_x0000_i1061" type="#_x0000_t75" style="width:476.45pt;height:267.95pt" o:ole="">
            <v:imagedata r:id="rId87" o:title=""/>
          </v:shape>
          <o:OLEObject Type="Embed" ProgID="Visio.Drawing.15" ShapeID="_x0000_i1061" DrawAspect="Content" ObjectID="_1715503564" r:id="rId88"/>
        </w:object>
      </w:r>
    </w:p>
    <w:p w14:paraId="16589A6F" w14:textId="6E1D27A2" w:rsidR="0082595D" w:rsidRDefault="0082595D" w:rsidP="0082595D">
      <w:pPr>
        <w:pStyle w:val="TF"/>
      </w:pPr>
      <w:r>
        <w:t>Figure 6.</w:t>
      </w:r>
      <w:r w:rsidR="00F35EAF">
        <w:t>28</w:t>
      </w:r>
      <w:r>
        <w:t>.2-1: OTT solution for access to localized services</w:t>
      </w:r>
    </w:p>
    <w:p w14:paraId="602945A0" w14:textId="77777777" w:rsidR="0082595D" w:rsidRDefault="0082595D" w:rsidP="0082595D">
      <w:r>
        <w:t>The following are the salient features of this solution:</w:t>
      </w:r>
    </w:p>
    <w:p w14:paraId="2A60F8E6" w14:textId="179B641C" w:rsidR="0082595D" w:rsidRDefault="0082595D" w:rsidP="0082595D">
      <w:pPr>
        <w:pStyle w:val="B1"/>
      </w:pPr>
      <w:r>
        <w:t>-</w:t>
      </w:r>
      <w:r>
        <w:tab/>
        <w:t>The Localized Service Provider (LSP) has a service agreement with UE</w:t>
      </w:r>
      <w:r w:rsidR="00014CDA">
        <w:t>'</w:t>
      </w:r>
      <w:r>
        <w:t>s Home Network and with a Hosting Network. There is no direct agreement between UE</w:t>
      </w:r>
      <w:r w:rsidR="00014CDA">
        <w:t>'</w:t>
      </w:r>
      <w:r>
        <w:t>s Home Network and the Hosting Network.</w:t>
      </w:r>
    </w:p>
    <w:p w14:paraId="65394700" w14:textId="5280AB6E" w:rsidR="0082595D" w:rsidRDefault="0082595D" w:rsidP="0082595D">
      <w:pPr>
        <w:pStyle w:val="B1"/>
      </w:pPr>
      <w:r>
        <w:t>-</w:t>
      </w:r>
      <w:r>
        <w:tab/>
        <w:t>The solution assumes that the Hosting Network is an SNPN, whereas UE</w:t>
      </w:r>
      <w:r w:rsidR="00014CDA">
        <w:t>'</w:t>
      </w:r>
      <w:r>
        <w:t>s Home Network can be an SNPN or a PLMN.</w:t>
      </w:r>
    </w:p>
    <w:p w14:paraId="6165B4B9" w14:textId="2A54C709" w:rsidR="0082595D" w:rsidRDefault="0082595D" w:rsidP="0082595D">
      <w:pPr>
        <w:pStyle w:val="B1"/>
      </w:pPr>
      <w:r>
        <w:t>-</w:t>
      </w:r>
      <w:r>
        <w:tab/>
        <w:t>UE</w:t>
      </w:r>
      <w:r w:rsidR="00014CDA">
        <w:t>'</w:t>
      </w:r>
      <w:r>
        <w:t>s user connects to a web portal of the Home Network operator to request information for access to a localized service.</w:t>
      </w:r>
    </w:p>
    <w:p w14:paraId="15D3025D" w14:textId="77777777" w:rsidR="0082595D" w:rsidRDefault="0082595D" w:rsidP="0082595D">
      <w:pPr>
        <w:pStyle w:val="B1"/>
      </w:pPr>
      <w:r>
        <w:lastRenderedPageBreak/>
        <w:t>-</w:t>
      </w:r>
      <w:r>
        <w:tab/>
        <w:t>The Home Network obtains time-restricted credentials from the LSP providing this service. The time-restricted credentials include e.g. the following:</w:t>
      </w:r>
    </w:p>
    <w:p w14:paraId="5B0E6580" w14:textId="77777777" w:rsidR="0082595D" w:rsidRDefault="0082595D" w:rsidP="0082595D">
      <w:pPr>
        <w:pStyle w:val="B2"/>
      </w:pPr>
      <w:r>
        <w:t>-</w:t>
      </w:r>
      <w:r>
        <w:tab/>
        <w:t>SNPN ID and geographical coordinates of the Hosting Network.</w:t>
      </w:r>
    </w:p>
    <w:p w14:paraId="5258D6C9" w14:textId="10E36927" w:rsidR="0082595D" w:rsidRDefault="0082595D" w:rsidP="0082595D">
      <w:pPr>
        <w:pStyle w:val="B2"/>
      </w:pPr>
      <w:r>
        <w:t>-</w:t>
      </w:r>
      <w:r>
        <w:tab/>
      </w:r>
      <w:r w:rsidR="00014CDA">
        <w:t xml:space="preserve">User </w:t>
      </w:r>
      <w:r>
        <w:t>id and security credential for access to the Home Network.</w:t>
      </w:r>
    </w:p>
    <w:p w14:paraId="3534BD74" w14:textId="3DD00270" w:rsidR="0082595D" w:rsidRDefault="0082595D" w:rsidP="0082595D">
      <w:pPr>
        <w:pStyle w:val="B2"/>
      </w:pPr>
      <w:r>
        <w:t>-</w:t>
      </w:r>
      <w:r>
        <w:tab/>
      </w:r>
      <w:r w:rsidR="00014CDA">
        <w:t xml:space="preserve">User </w:t>
      </w:r>
      <w:r>
        <w:t>id and security credential for access to the LSP server providing the localized service.</w:t>
      </w:r>
    </w:p>
    <w:p w14:paraId="4354DC37" w14:textId="77777777" w:rsidR="0082595D" w:rsidRDefault="0082595D" w:rsidP="0082595D">
      <w:pPr>
        <w:pStyle w:val="B2"/>
      </w:pPr>
      <w:r>
        <w:t>-</w:t>
      </w:r>
      <w:r>
        <w:tab/>
        <w:t>DNN/S-NSSAI for establishment of a PDU Session in the Hosting Network with optional credentials for secondary authentication.</w:t>
      </w:r>
    </w:p>
    <w:p w14:paraId="2990F1FD" w14:textId="77777777" w:rsidR="0082595D" w:rsidRDefault="0082595D" w:rsidP="0082595D">
      <w:pPr>
        <w:pStyle w:val="B1"/>
      </w:pPr>
      <w:r>
        <w:t>-</w:t>
      </w:r>
      <w:r>
        <w:tab/>
        <w:t>The Home Network pushes the time-restricted credentials into the UE (e.g. using SMS or via the web portal).</w:t>
      </w:r>
    </w:p>
    <w:p w14:paraId="38A03FBE" w14:textId="77777777" w:rsidR="0082595D" w:rsidRDefault="0082595D" w:rsidP="0082595D">
      <w:pPr>
        <w:pStyle w:val="B1"/>
      </w:pPr>
      <w:r>
        <w:t>-</w:t>
      </w:r>
      <w:r>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Default="0082595D" w:rsidP="0082595D">
      <w:pPr>
        <w:pStyle w:val="B1"/>
        <w:rPr>
          <w:lang w:val="en-US"/>
        </w:rPr>
      </w:pPr>
      <w:r w:rsidRPr="00446248">
        <w:rPr>
          <w:lang w:val="en-US"/>
        </w:rPr>
        <w:t>-</w:t>
      </w:r>
      <w:r w:rsidRPr="00446248">
        <w:rPr>
          <w:lang w:val="en-US"/>
        </w:rPr>
        <w:tab/>
        <w:t xml:space="preserve">UE requests a PDU Session </w:t>
      </w:r>
      <w:r>
        <w:rPr>
          <w:lang w:val="en-US"/>
        </w:rPr>
        <w:t xml:space="preserve">to the provided DNN/S-NSSAI </w:t>
      </w:r>
      <w:r w:rsidRPr="00446248">
        <w:rPr>
          <w:lang w:val="en-US"/>
        </w:rPr>
        <w:t>and a</w:t>
      </w:r>
      <w:r>
        <w:rPr>
          <w:lang w:val="en-US"/>
        </w:rPr>
        <w:t xml:space="preserve">ccesses the localized service of the LSP via the Hosting Network based on the </w:t>
      </w:r>
      <w:r>
        <w:t>user id and security credential for access to the LSP server providing the localized service</w:t>
      </w:r>
      <w:r>
        <w:rPr>
          <w:lang w:val="en-US"/>
        </w:rPr>
        <w:t>.</w:t>
      </w:r>
    </w:p>
    <w:p w14:paraId="5E21CE71" w14:textId="77777777" w:rsidR="0082595D" w:rsidRPr="00446248" w:rsidRDefault="0082595D" w:rsidP="0082595D">
      <w:pPr>
        <w:pStyle w:val="B1"/>
        <w:rPr>
          <w:lang w:val="en-US"/>
        </w:rPr>
      </w:pPr>
      <w:r>
        <w:rPr>
          <w:lang w:val="en-US"/>
        </w:rPr>
        <w:t>-</w:t>
      </w:r>
      <w:r>
        <w:rPr>
          <w:lang w:val="en-US"/>
        </w:rPr>
        <w:tab/>
        <w:t>In parallel the UE can access the services of the Home Network using an OTT (NWu) connection to an N3IWF node in the Home Network.</w:t>
      </w:r>
    </w:p>
    <w:p w14:paraId="51F9B179" w14:textId="70F8775B" w:rsidR="0082595D" w:rsidRPr="00F41F83" w:rsidRDefault="0082595D" w:rsidP="0082595D">
      <w:pPr>
        <w:pStyle w:val="Heading3"/>
      </w:pPr>
      <w:bookmarkStart w:id="438" w:name="_Toc104889638"/>
      <w:r w:rsidRPr="00F41F83">
        <w:t>6.</w:t>
      </w:r>
      <w:r w:rsidR="00F35EAF">
        <w:t>28</w:t>
      </w:r>
      <w:r w:rsidRPr="00F41F83">
        <w:t>.3</w:t>
      </w:r>
      <w:r w:rsidRPr="00F41F83">
        <w:tab/>
        <w:t>Procedures</w:t>
      </w:r>
      <w:bookmarkEnd w:id="438"/>
    </w:p>
    <w:p w14:paraId="731A426D" w14:textId="69C77B3E" w:rsidR="0082595D" w:rsidRPr="00741409" w:rsidRDefault="0082595D" w:rsidP="0082595D">
      <w:pPr>
        <w:rPr>
          <w:lang w:val="en-US"/>
        </w:rPr>
      </w:pPr>
      <w:r>
        <w:rPr>
          <w:lang w:val="en-US"/>
        </w:rPr>
        <w:t>Figure 6.</w:t>
      </w:r>
      <w:r w:rsidR="00F35EAF">
        <w:rPr>
          <w:lang w:val="en-US"/>
        </w:rPr>
        <w:t>28</w:t>
      </w:r>
      <w:r>
        <w:rPr>
          <w:lang w:val="en-US"/>
        </w:rPr>
        <w:t>.3-1 (modelled on Figure 6.7.3-1) describes the procedure for access to localized services</w:t>
      </w:r>
      <w:r w:rsidRPr="00741409">
        <w:rPr>
          <w:lang w:val="en-US"/>
        </w:rPr>
        <w:t>:</w:t>
      </w:r>
    </w:p>
    <w:p w14:paraId="517336C6" w14:textId="77777777" w:rsidR="0082595D" w:rsidRDefault="0082595D" w:rsidP="0082595D">
      <w:pPr>
        <w:pStyle w:val="TH"/>
      </w:pPr>
      <w:r>
        <w:object w:dxaOrig="10681" w:dyaOrig="12842" w14:anchorId="11099D1D">
          <v:shape id="_x0000_i1062" type="#_x0000_t75" style="width:465.2pt;height:559.1pt" o:ole="">
            <v:imagedata r:id="rId89" o:title=""/>
          </v:shape>
          <o:OLEObject Type="Embed" ProgID="Visio.Drawing.15" ShapeID="_x0000_i1062" DrawAspect="Content" ObjectID="_1715503565" r:id="rId90"/>
        </w:object>
      </w:r>
    </w:p>
    <w:p w14:paraId="4C09286A" w14:textId="34D65791" w:rsidR="0082595D" w:rsidRDefault="0082595D" w:rsidP="0082595D">
      <w:pPr>
        <w:pStyle w:val="TF"/>
      </w:pPr>
      <w:r>
        <w:t>Figure 6.</w:t>
      </w:r>
      <w:r w:rsidR="003B2DD7">
        <w:t>28</w:t>
      </w:r>
      <w:r>
        <w:t>.3-1: Procedures for access to localized service</w:t>
      </w:r>
    </w:p>
    <w:p w14:paraId="6E7C83A6" w14:textId="77777777" w:rsidR="00014CDA" w:rsidRDefault="00014CDA" w:rsidP="00014CDA">
      <w:pPr>
        <w:pStyle w:val="NO"/>
      </w:pPr>
      <w:r>
        <w:t>H1.</w:t>
      </w:r>
      <w:r>
        <w:tab/>
        <w:t>The Localized Service Provider (LSP) establishes service agreement with the operator of a Hosting Network. The LSP also establishes a service agreement with UE's Home Network operator to enable the UE to receive information needed to discover/access Hosting Network and the localized service.</w:t>
      </w:r>
    </w:p>
    <w:p w14:paraId="4932E361" w14:textId="77777777" w:rsidR="00014CDA" w:rsidRDefault="00014CDA" w:rsidP="00014CDA">
      <w:pPr>
        <w:pStyle w:val="NO"/>
      </w:pPr>
      <w:r>
        <w:t>H2.</w:t>
      </w:r>
      <w:r>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77777777" w:rsidR="00014CDA" w:rsidRDefault="00014CDA" w:rsidP="00014CDA">
      <w:pPr>
        <w:pStyle w:val="NO"/>
      </w:pPr>
      <w:r>
        <w:t>H3.</w:t>
      </w:r>
      <w:r>
        <w:tab/>
        <w:t>UE's user is prompted by localized service advertisement.</w:t>
      </w:r>
    </w:p>
    <w:p w14:paraId="25B498E8" w14:textId="77777777" w:rsidR="00014CDA" w:rsidRDefault="00014CDA" w:rsidP="00014CDA">
      <w:pPr>
        <w:pStyle w:val="NO"/>
      </w:pPr>
      <w:r>
        <w:lastRenderedPageBreak/>
        <w:t>H4.</w:t>
      </w:r>
      <w:r>
        <w:tab/>
        <w:t>UE's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Default="00014CDA" w:rsidP="00014CDA">
      <w:pPr>
        <w:pStyle w:val="NO"/>
      </w:pPr>
      <w:r>
        <w:t>NOTE:</w:t>
      </w:r>
      <w:r>
        <w:tab/>
        <w:t>The solution assumes that the LSP has service agreement with the Home Network (as in Solution #7). If the UE has a direct service relationship with the LSP, the Home Network can be circumvented.</w:t>
      </w:r>
    </w:p>
    <w:p w14:paraId="03DC646D" w14:textId="77777777" w:rsidR="00014CDA" w:rsidRDefault="00014CDA" w:rsidP="00014CDA">
      <w:pPr>
        <w:pStyle w:val="NO"/>
      </w:pPr>
      <w:r>
        <w:t>H5.</w:t>
      </w:r>
      <w:r>
        <w:tab/>
        <w:t>When the UE arrives at the venue where the localized service is provided (e.g. stadium), the user performs manual selection of the Hosting Network.</w:t>
      </w:r>
    </w:p>
    <w:p w14:paraId="647E35B4" w14:textId="77777777" w:rsidR="00014CDA" w:rsidRDefault="00014CDA" w:rsidP="00014CDA">
      <w:pPr>
        <w:pStyle w:val="NO"/>
      </w:pPr>
      <w:r>
        <w:t>H6.</w:t>
      </w:r>
      <w:r>
        <w:tab/>
        <w:t>UE connects to the Hosting Network and is authenticated by the LSP in the role of Credential Holder (e.g. using a AAA server).</w:t>
      </w:r>
    </w:p>
    <w:p w14:paraId="4E47DEB2" w14:textId="77777777" w:rsidR="00014CDA" w:rsidRDefault="00014CDA" w:rsidP="00014CDA">
      <w:pPr>
        <w:pStyle w:val="NO"/>
      </w:pPr>
      <w:r>
        <w:t>H7.</w:t>
      </w:r>
      <w:r>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Default="00014CDA" w:rsidP="00014CDA">
      <w:pPr>
        <w:pStyle w:val="NO"/>
      </w:pPr>
      <w:r>
        <w:t>H8.</w:t>
      </w:r>
      <w:r>
        <w:tab/>
        <w:t>Upon expiry of the time-restricted credentials, the LSP in the role of Credential Holder requests a release of the UE.</w:t>
      </w:r>
    </w:p>
    <w:p w14:paraId="1DFE9BBE" w14:textId="77777777" w:rsidR="00014CDA" w:rsidRDefault="00014CDA" w:rsidP="00014CDA">
      <w:pPr>
        <w:pStyle w:val="NO"/>
      </w:pPr>
      <w:r>
        <w:t>H9.</w:t>
      </w:r>
      <w:r>
        <w:tab/>
        <w:t>LSP collects and provides charging information to UEs' Home Network operator by means outside of 3GPP specification.</w:t>
      </w:r>
    </w:p>
    <w:p w14:paraId="43A284C1" w14:textId="77777777" w:rsidR="00014CDA" w:rsidRDefault="00014CDA" w:rsidP="00014CDA">
      <w:pPr>
        <w:pStyle w:val="NO"/>
      </w:pPr>
      <w:r>
        <w:t>H10.</w:t>
      </w:r>
      <w:r>
        <w:tab/>
        <w:t>When the localized service agreement is terminated, the Hosting Network removes the configured information (configured in step H2) by means that are outside of 3GPP scope.</w:t>
      </w:r>
    </w:p>
    <w:p w14:paraId="3B5F3D7A" w14:textId="141430F6" w:rsidR="0082595D" w:rsidRPr="00F41F83" w:rsidRDefault="0082595D" w:rsidP="0082595D">
      <w:pPr>
        <w:pStyle w:val="Heading3"/>
      </w:pPr>
      <w:bookmarkStart w:id="439" w:name="_Toc104889639"/>
      <w:r w:rsidRPr="00F41F83">
        <w:t>6.</w:t>
      </w:r>
      <w:r w:rsidR="003B2DD7">
        <w:t>28</w:t>
      </w:r>
      <w:r w:rsidRPr="00F41F83">
        <w:t>.4</w:t>
      </w:r>
      <w:r w:rsidRPr="00F41F83">
        <w:tab/>
        <w:t>Impacts on services, entities, and interfaces</w:t>
      </w:r>
      <w:bookmarkEnd w:id="439"/>
    </w:p>
    <w:p w14:paraId="4FC634FB" w14:textId="09CDDAE2" w:rsidR="0082595D" w:rsidRDefault="0082595D" w:rsidP="0082595D">
      <w:r>
        <w:t>SA</w:t>
      </w:r>
      <w:r w:rsidR="00014CDA">
        <w:t> WG3</w:t>
      </w:r>
      <w:r>
        <w:t xml:space="preserve"> may need to check the security aspects e.g. related to the type of time-restricted credentials that can be used.</w:t>
      </w:r>
    </w:p>
    <w:p w14:paraId="01EB5BDA" w14:textId="1337A577" w:rsidR="0082595D" w:rsidRDefault="0082595D" w:rsidP="0082595D">
      <w:r>
        <w:t>The solution has no specification impact from SA</w:t>
      </w:r>
      <w:r w:rsidR="00014CDA">
        <w:t> WG</w:t>
      </w:r>
      <w:r>
        <w:t>2 perspective unless being identified by SA</w:t>
      </w:r>
      <w:r w:rsidR="00014CDA">
        <w:t> WG</w:t>
      </w:r>
      <w:r>
        <w:t>3.</w:t>
      </w:r>
    </w:p>
    <w:p w14:paraId="2613471C" w14:textId="37771FB0" w:rsidR="004E3A4E" w:rsidRDefault="004E3A4E" w:rsidP="004E3A4E">
      <w:pPr>
        <w:pStyle w:val="Heading2"/>
        <w:rPr>
          <w:lang w:val="en-US"/>
        </w:rPr>
      </w:pPr>
      <w:bookmarkStart w:id="440" w:name="_Toc104889640"/>
      <w:bookmarkStart w:id="441" w:name="_Toc54940729"/>
      <w:bookmarkStart w:id="442" w:name="_Toc54952444"/>
      <w:bookmarkStart w:id="443" w:name="_Toc57233896"/>
      <w:bookmarkStart w:id="444" w:name="_Toc68069206"/>
      <w:r w:rsidRPr="00130462">
        <w:rPr>
          <w:lang w:val="en-US"/>
        </w:rPr>
        <w:t>6.</w:t>
      </w:r>
      <w:r>
        <w:rPr>
          <w:lang w:val="en-US"/>
        </w:rPr>
        <w:t>29</w:t>
      </w:r>
      <w:r w:rsidRPr="00130462">
        <w:rPr>
          <w:lang w:val="en-US"/>
        </w:rPr>
        <w:tab/>
      </w:r>
      <w:r w:rsidRPr="00C95EAC">
        <w:rPr>
          <w:lang w:eastAsia="en-US"/>
        </w:rPr>
        <w:t>Solution #</w:t>
      </w:r>
      <w:r>
        <w:rPr>
          <w:lang w:eastAsia="en-US"/>
        </w:rPr>
        <w:t>29</w:t>
      </w:r>
      <w:r w:rsidRPr="00C95EAC">
        <w:rPr>
          <w:lang w:eastAsia="en-US"/>
        </w:rPr>
        <w:t xml:space="preserve">: </w:t>
      </w:r>
      <w:r>
        <w:rPr>
          <w:lang w:eastAsia="en-US"/>
        </w:rPr>
        <w:t xml:space="preserve">Solution for </w:t>
      </w:r>
      <w:r w:rsidRPr="00CA5B93">
        <w:rPr>
          <w:lang w:eastAsia="en-US"/>
        </w:rPr>
        <w:t xml:space="preserve">enabling UE to </w:t>
      </w:r>
      <w:r>
        <w:rPr>
          <w:lang w:eastAsia="en-US"/>
        </w:rPr>
        <w:t xml:space="preserve">automatic </w:t>
      </w:r>
      <w:r w:rsidRPr="00CA5B93">
        <w:rPr>
          <w:lang w:eastAsia="en-US"/>
        </w:rPr>
        <w:t>discover and select a network for accessing local services</w:t>
      </w:r>
      <w:r>
        <w:rPr>
          <w:lang w:eastAsia="en-US"/>
        </w:rPr>
        <w:t xml:space="preserve"> on top of solution #10</w:t>
      </w:r>
      <w:bookmarkEnd w:id="440"/>
    </w:p>
    <w:p w14:paraId="4C9BC2EE" w14:textId="6B1812FC" w:rsidR="004E3A4E" w:rsidRPr="00E004CC" w:rsidRDefault="004E3A4E" w:rsidP="004E3A4E">
      <w:pPr>
        <w:pStyle w:val="Heading3"/>
      </w:pPr>
      <w:bookmarkStart w:id="445" w:name="_Toc54940730"/>
      <w:bookmarkStart w:id="446" w:name="_Toc54952445"/>
      <w:bookmarkStart w:id="447" w:name="_Toc57233897"/>
      <w:bookmarkStart w:id="448" w:name="_Toc68069207"/>
      <w:bookmarkStart w:id="449" w:name="_Toc104889641"/>
      <w:bookmarkEnd w:id="441"/>
      <w:bookmarkEnd w:id="442"/>
      <w:bookmarkEnd w:id="443"/>
      <w:bookmarkEnd w:id="444"/>
      <w:r w:rsidRPr="00E004CC">
        <w:t>6.</w:t>
      </w:r>
      <w:r>
        <w:t>29</w:t>
      </w:r>
      <w:r w:rsidRPr="00E004CC">
        <w:t>.1</w:t>
      </w:r>
      <w:r w:rsidRPr="00E004CC">
        <w:tab/>
        <w:t>Introduction</w:t>
      </w:r>
      <w:bookmarkEnd w:id="445"/>
      <w:bookmarkEnd w:id="446"/>
      <w:bookmarkEnd w:id="447"/>
      <w:bookmarkEnd w:id="448"/>
      <w:bookmarkEnd w:id="449"/>
    </w:p>
    <w:p w14:paraId="0E92026D" w14:textId="77777777" w:rsidR="004E3A4E" w:rsidRPr="00130462" w:rsidRDefault="004E3A4E" w:rsidP="004E3A4E">
      <w:pPr>
        <w:rPr>
          <w:lang w:val="en-US"/>
        </w:rPr>
      </w:pPr>
      <w:r w:rsidRPr="00130462">
        <w:rPr>
          <w:lang w:val="en-US"/>
        </w:rPr>
        <w:t>The solution addresses Key Issue #</w:t>
      </w:r>
      <w:r>
        <w:rPr>
          <w:lang w:val="en-US"/>
        </w:rPr>
        <w:t>4</w:t>
      </w:r>
      <w:r w:rsidRPr="00130462">
        <w:rPr>
          <w:lang w:val="en-US"/>
        </w:rPr>
        <w:t xml:space="preserve"> (</w:t>
      </w:r>
      <w:r w:rsidRPr="00DE74AD">
        <w:t>Enabling UE to discover, select and access NPN as hosting network and receive localized services</w:t>
      </w:r>
      <w:r w:rsidRPr="00130462">
        <w:rPr>
          <w:lang w:val="en-US"/>
        </w:rPr>
        <w:t>) and builds on top of Solution #</w:t>
      </w:r>
      <w:r>
        <w:rPr>
          <w:lang w:val="en-US"/>
        </w:rPr>
        <w:t>10</w:t>
      </w:r>
      <w:r w:rsidRPr="00130462">
        <w:rPr>
          <w:lang w:val="en-US"/>
        </w:rPr>
        <w:t>.</w:t>
      </w:r>
    </w:p>
    <w:p w14:paraId="1273BA89" w14:textId="03A71A17" w:rsidR="004E3A4E" w:rsidRPr="00E004CC" w:rsidRDefault="004E3A4E" w:rsidP="004E3A4E">
      <w:pPr>
        <w:pStyle w:val="Heading3"/>
      </w:pPr>
      <w:bookmarkStart w:id="450" w:name="_Toc54940731"/>
      <w:bookmarkStart w:id="451" w:name="_Toc54952446"/>
      <w:bookmarkStart w:id="452" w:name="_Toc57233898"/>
      <w:bookmarkStart w:id="453" w:name="_Toc68069208"/>
      <w:bookmarkStart w:id="454" w:name="_Toc104889642"/>
      <w:r w:rsidRPr="00E004CC">
        <w:t>6.</w:t>
      </w:r>
      <w:r>
        <w:t>29</w:t>
      </w:r>
      <w:r w:rsidRPr="00E004CC">
        <w:t>.2</w:t>
      </w:r>
      <w:r w:rsidRPr="00E004CC">
        <w:tab/>
        <w:t>Functional Description</w:t>
      </w:r>
      <w:bookmarkEnd w:id="450"/>
      <w:bookmarkEnd w:id="451"/>
      <w:bookmarkEnd w:id="452"/>
      <w:bookmarkEnd w:id="453"/>
      <w:bookmarkEnd w:id="454"/>
    </w:p>
    <w:p w14:paraId="7CC7D050" w14:textId="3D6B5E04" w:rsidR="004E3A4E" w:rsidRPr="00130462" w:rsidRDefault="00014CDA" w:rsidP="004E3A4E">
      <w:r>
        <w:t>This solution is based on Solution #10, clause 6.10.2.1 with the following considerations:</w:t>
      </w:r>
    </w:p>
    <w:p w14:paraId="0E0C6AD9" w14:textId="77777777" w:rsidR="00014CDA" w:rsidRDefault="00014CDA" w:rsidP="00014CDA">
      <w:pPr>
        <w:pStyle w:val="B1"/>
        <w:rPr>
          <w:noProof/>
          <w:lang w:val="en-US" w:eastAsia="ko-KR"/>
        </w:rPr>
      </w:pPr>
      <w:r>
        <w:rPr>
          <w:noProof/>
          <w:lang w:val="en-US" w:eastAsia="ko-KR"/>
        </w:rPr>
        <w:t>-</w:t>
      </w:r>
      <w:r>
        <w:rPr>
          <w:noProof/>
          <w:lang w:val="en-US"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77777777" w:rsidR="00014CDA" w:rsidRDefault="00014CDA" w:rsidP="00014CDA">
      <w:pPr>
        <w:pStyle w:val="B1"/>
        <w:rPr>
          <w:noProof/>
          <w:lang w:val="en-US" w:eastAsia="ko-KR"/>
        </w:rPr>
      </w:pPr>
      <w:r>
        <w:rPr>
          <w:noProof/>
          <w:lang w:val="en-US" w:eastAsia="ko-KR"/>
        </w:rPr>
        <w:t>-</w:t>
      </w:r>
      <w:r>
        <w:rPr>
          <w:noProof/>
          <w:lang w:val="en-US" w:eastAsia="ko-KR"/>
        </w:rPr>
        <w:tab/>
        <w:t>Validity information of the "prioritized list of SNPNs for localized services" will contain the Cell Identifiers / Tracking area(s) (corresponding to serving network) where the local hosting network is expected to be present.</w:t>
      </w:r>
    </w:p>
    <w:p w14:paraId="2159ADB5" w14:textId="77777777" w:rsidR="00014CDA" w:rsidRDefault="00014CDA" w:rsidP="00014CDA">
      <w:pPr>
        <w:pStyle w:val="B1"/>
        <w:rPr>
          <w:noProof/>
          <w:lang w:val="en-US" w:eastAsia="ko-KR"/>
        </w:rPr>
      </w:pPr>
      <w:r>
        <w:rPr>
          <w:noProof/>
          <w:lang w:val="en-US" w:eastAsia="ko-KR"/>
        </w:rPr>
        <w:t>-</w:t>
      </w:r>
      <w:r>
        <w:rPr>
          <w:noProof/>
          <w:lang w:val="en-US"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Default="00014CDA" w:rsidP="00014CDA">
      <w:pPr>
        <w:pStyle w:val="B1"/>
        <w:rPr>
          <w:noProof/>
          <w:lang w:val="en-US" w:eastAsia="ko-KR"/>
        </w:rPr>
      </w:pPr>
      <w:r>
        <w:rPr>
          <w:noProof/>
          <w:lang w:val="en-US" w:eastAsia="ko-KR"/>
        </w:rPr>
        <w:t>-</w:t>
      </w:r>
      <w:r>
        <w:rPr>
          <w:noProof/>
          <w:lang w:val="en-US" w:eastAsia="ko-KR"/>
        </w:rPr>
        <w:tab/>
        <w:t>Service agreement exists between the Serving network of UE and the hosting network providing localized services.</w:t>
      </w:r>
    </w:p>
    <w:p w14:paraId="4B4E912A" w14:textId="77777777" w:rsidR="00014CDA" w:rsidRDefault="00014CDA" w:rsidP="00014CDA">
      <w:pPr>
        <w:pStyle w:val="B1"/>
        <w:rPr>
          <w:noProof/>
          <w:lang w:val="en-US" w:eastAsia="ko-KR"/>
        </w:rPr>
      </w:pPr>
      <w:r>
        <w:rPr>
          <w:noProof/>
          <w:lang w:val="en-US" w:eastAsia="ko-KR"/>
        </w:rPr>
        <w:lastRenderedPageBreak/>
        <w:t>-</w:t>
      </w:r>
      <w:r>
        <w:rPr>
          <w:noProof/>
          <w:lang w:val="en-US" w:eastAsia="ko-KR"/>
        </w:rPr>
        <w:tab/>
        <w:t>Serving Network is notified about the availability of hosting network.</w:t>
      </w:r>
    </w:p>
    <w:p w14:paraId="44C7E11A" w14:textId="45AD3562" w:rsidR="004E3A4E" w:rsidRDefault="004E3A4E" w:rsidP="004E3A4E">
      <w:pPr>
        <w:pStyle w:val="Heading3"/>
      </w:pPr>
      <w:bookmarkStart w:id="455" w:name="_Toc54940732"/>
      <w:bookmarkStart w:id="456" w:name="_Toc54952447"/>
      <w:bookmarkStart w:id="457" w:name="_Toc57233899"/>
      <w:bookmarkStart w:id="458" w:name="_Toc68069209"/>
      <w:bookmarkStart w:id="459" w:name="_Toc104889643"/>
      <w:r w:rsidRPr="00E004CC">
        <w:t>6.</w:t>
      </w:r>
      <w:r>
        <w:t>29</w:t>
      </w:r>
      <w:r w:rsidRPr="00E004CC">
        <w:t>.3</w:t>
      </w:r>
      <w:r w:rsidRPr="00E004CC">
        <w:tab/>
        <w:t>Procedures</w:t>
      </w:r>
      <w:bookmarkEnd w:id="455"/>
      <w:bookmarkEnd w:id="456"/>
      <w:bookmarkEnd w:id="457"/>
      <w:bookmarkEnd w:id="458"/>
      <w:bookmarkEnd w:id="459"/>
    </w:p>
    <w:p w14:paraId="43136954" w14:textId="77777777" w:rsidR="004E3A4E" w:rsidRPr="00014CDA" w:rsidRDefault="004E3A4E" w:rsidP="00014CDA">
      <w:pPr>
        <w:pStyle w:val="TH"/>
      </w:pPr>
      <w:r w:rsidRPr="00014CDA">
        <w:t xml:space="preserve"> </w:t>
      </w:r>
      <w:r w:rsidRPr="00014CDA">
        <w:object w:dxaOrig="9980" w:dyaOrig="6160" w14:anchorId="2B137F9C">
          <v:shape id="_x0000_i1063" type="#_x0000_t75" style="width:481.45pt;height:298pt" o:ole="">
            <v:imagedata r:id="rId91" o:title=""/>
          </v:shape>
          <o:OLEObject Type="Embed" ProgID="Visio.Drawing.15" ShapeID="_x0000_i1063" DrawAspect="Content" ObjectID="_1715503566" r:id="rId92"/>
        </w:object>
      </w:r>
    </w:p>
    <w:p w14:paraId="5ABC8EE9" w14:textId="3D537AF8" w:rsidR="004E3A4E" w:rsidRPr="009B5F9A" w:rsidRDefault="004E3A4E" w:rsidP="004E3A4E">
      <w:pPr>
        <w:pStyle w:val="TF"/>
      </w:pPr>
      <w:r>
        <w:t>Figure 6.29.3-1: Discovery and selection of NPN</w:t>
      </w:r>
      <w:r w:rsidRPr="007D4048">
        <w:t xml:space="preserve"> as hosting network for localized services</w:t>
      </w:r>
    </w:p>
    <w:p w14:paraId="0EC360DB" w14:textId="19247EEF" w:rsidR="004E3A4E" w:rsidRPr="006D7478" w:rsidRDefault="004E3A4E" w:rsidP="004E3A4E">
      <w:pPr>
        <w:pStyle w:val="B1"/>
      </w:pPr>
      <w:r>
        <w:t>1.</w:t>
      </w:r>
      <w:r>
        <w:tab/>
      </w:r>
      <w:r w:rsidRPr="006D7478">
        <w:t xml:space="preserve">UE is configured with a </w:t>
      </w:r>
      <w:r w:rsidR="00014CDA">
        <w:t>"</w:t>
      </w:r>
      <w:r w:rsidRPr="006D7478">
        <w:t>prioritized list of SNPNs for localized services</w:t>
      </w:r>
      <w:r w:rsidR="00014CDA">
        <w:t>"</w:t>
      </w:r>
      <w:r>
        <w:t xml:space="preserve"> </w:t>
      </w:r>
      <w:r w:rsidRPr="00890CC2">
        <w:t>as explained in Solution #10</w:t>
      </w:r>
    </w:p>
    <w:p w14:paraId="78676DB9" w14:textId="77777777" w:rsidR="004E3A4E" w:rsidRPr="006D7478" w:rsidRDefault="004E3A4E" w:rsidP="004E3A4E">
      <w:pPr>
        <w:pStyle w:val="B1"/>
      </w:pPr>
      <w:r>
        <w:t>2.</w:t>
      </w:r>
      <w:r>
        <w:tab/>
      </w:r>
      <w:r w:rsidRPr="006D7478">
        <w:t>When the hosting network becomes active and ready for serving the UE(s), it indicates to the serving network about its availability.</w:t>
      </w:r>
    </w:p>
    <w:p w14:paraId="32E94CF1" w14:textId="77777777" w:rsidR="004E3A4E" w:rsidRDefault="004E3A4E" w:rsidP="004E3A4E">
      <w:pPr>
        <w:pStyle w:val="B1"/>
      </w:pPr>
      <w:r>
        <w:t>3.</w:t>
      </w:r>
      <w:r>
        <w:tab/>
      </w:r>
      <w:r w:rsidRPr="006D7478">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Default="004E3A4E" w:rsidP="004E3A4E">
      <w:pPr>
        <w:pStyle w:val="B1"/>
      </w:pPr>
      <w:r>
        <w:t>4.</w:t>
      </w:r>
      <w:r>
        <w:tab/>
      </w:r>
      <w:r w:rsidRPr="006D7478">
        <w:t xml:space="preserve">SNPN-localized services-enabled UE reaches a geographical </w:t>
      </w:r>
      <w:r w:rsidRPr="00890CC2">
        <w:t>area where a hosting</w:t>
      </w:r>
      <w:r w:rsidRPr="006D7478">
        <w:t xml:space="preserve"> network services are available.</w:t>
      </w:r>
    </w:p>
    <w:p w14:paraId="2826540A" w14:textId="0053CBD0" w:rsidR="004E3A4E" w:rsidRPr="00890CC2" w:rsidRDefault="004E3A4E" w:rsidP="004E3A4E">
      <w:pPr>
        <w:pStyle w:val="B1"/>
      </w:pPr>
      <w:r>
        <w:t>5.</w:t>
      </w:r>
      <w:r>
        <w:tab/>
      </w:r>
      <w:r w:rsidRPr="006D7478">
        <w:t xml:space="preserve">Once the UE sees the presence of </w:t>
      </w:r>
      <w:r w:rsidRPr="00890CC2">
        <w:t xml:space="preserve">a local hosting network (through SIB message), the UE then checks the </w:t>
      </w:r>
      <w:r w:rsidR="00014CDA">
        <w:t>"</w:t>
      </w:r>
      <w:r w:rsidRPr="00890CC2">
        <w:t>prioritized list of SNPNs for localized services</w:t>
      </w:r>
      <w:r w:rsidR="00014CDA">
        <w:t>"</w:t>
      </w:r>
      <w:r w:rsidRPr="00890CC2">
        <w:t xml:space="preserve"> for the SNPNs and their validity conditions. If the UE finds one or more valid SNPNs (e.g. the current time and Tracking area/Cell Identifier broadcasted by the serving network matches with at least one of the entries of </w:t>
      </w:r>
      <w:r w:rsidR="00014CDA">
        <w:t>"</w:t>
      </w:r>
      <w:r w:rsidRPr="00890CC2">
        <w:t>prioritized list of SNPNs for localized services</w:t>
      </w:r>
      <w:r w:rsidR="00014CDA">
        <w:t>"</w:t>
      </w:r>
      <w:r w:rsidRPr="00890CC2">
        <w:t>), then the UE starts looking for the SNPNs in the background.</w:t>
      </w:r>
    </w:p>
    <w:p w14:paraId="6172D4A1" w14:textId="36422F11" w:rsidR="004E3A4E" w:rsidRPr="00890CC2" w:rsidRDefault="004E3A4E" w:rsidP="004E3A4E">
      <w:pPr>
        <w:pStyle w:val="B1"/>
      </w:pPr>
      <w:r w:rsidRPr="00890CC2">
        <w:t>6.</w:t>
      </w:r>
      <w:r w:rsidRPr="00890CC2">
        <w:tab/>
        <w:t xml:space="preserve">If the UE finds at least one available and allowable SNPN which meets the validity conditions, then the UE switches to a new network selection mode </w:t>
      </w:r>
      <w:r w:rsidR="00014CDA">
        <w:t>"</w:t>
      </w:r>
      <w:r w:rsidRPr="00890CC2">
        <w:t>SNPN Localized services mode</w:t>
      </w:r>
      <w:r w:rsidR="00014CDA">
        <w:t>"</w:t>
      </w:r>
      <w:r w:rsidRPr="00890CC2">
        <w:t xml:space="preserve"> and selects an available SNPN from the list of SNPNs for localized services. Alternatively, the UE could provide the indication to the user for manual network selection process.</w:t>
      </w:r>
    </w:p>
    <w:p w14:paraId="0D540BE5" w14:textId="3D3BD436" w:rsidR="004E3A4E" w:rsidRDefault="004E3A4E" w:rsidP="004E3A4E">
      <w:pPr>
        <w:pStyle w:val="NO"/>
      </w:pPr>
      <w:r w:rsidRPr="00890CC2">
        <w:t>NOTE</w:t>
      </w:r>
      <w:r w:rsidR="00014CDA">
        <w:t> </w:t>
      </w:r>
      <w:r w:rsidRPr="00890CC2">
        <w:t>1:</w:t>
      </w:r>
      <w:r w:rsidRPr="00890CC2">
        <w:tab/>
        <w:t xml:space="preserve">The </w:t>
      </w:r>
      <w:r w:rsidR="00014CDA">
        <w:t>"</w:t>
      </w:r>
      <w:r w:rsidRPr="00890CC2">
        <w:t>prioritized list of SNPNs for localized services</w:t>
      </w:r>
      <w:r w:rsidR="00014CDA">
        <w:t>"</w:t>
      </w:r>
      <w:r w:rsidRPr="00890CC2">
        <w:t xml:space="preserve"> and </w:t>
      </w:r>
      <w:r w:rsidR="00014CDA">
        <w:t>"</w:t>
      </w:r>
      <w:r w:rsidRPr="00890CC2">
        <w:t>SNPN Localized services mode</w:t>
      </w:r>
      <w:r w:rsidR="00014CDA">
        <w:t>"</w:t>
      </w:r>
      <w:r w:rsidRPr="00890CC2">
        <w:t xml:space="preserve"> are defined in Solution #10</w:t>
      </w:r>
      <w:r w:rsidR="00014CDA">
        <w:t>.</w:t>
      </w:r>
    </w:p>
    <w:p w14:paraId="6C58F6C7" w14:textId="0D80EE66" w:rsidR="004E3A4E" w:rsidRPr="006D7478" w:rsidRDefault="004E3A4E" w:rsidP="004E3A4E">
      <w:r w:rsidRPr="006D7478">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014CDA">
        <w:t>"</w:t>
      </w:r>
      <w:r w:rsidRPr="006D7478">
        <w:t>SNPN Localized services mode</w:t>
      </w:r>
      <w:r w:rsidR="00014CDA">
        <w:t>"</w:t>
      </w:r>
      <w:r w:rsidRPr="006D7478">
        <w:t xml:space="preserve"> and selects an available SNPN from the list of SNPNs for localized services.</w:t>
      </w:r>
    </w:p>
    <w:p w14:paraId="2C001F0A" w14:textId="09F08B13" w:rsidR="004E3A4E" w:rsidRPr="00130462" w:rsidRDefault="004E3A4E" w:rsidP="004E3A4E">
      <w:pPr>
        <w:pStyle w:val="NO"/>
        <w:rPr>
          <w:noProof/>
          <w:lang w:eastAsia="ko-KR"/>
        </w:rPr>
      </w:pPr>
      <w:r>
        <w:lastRenderedPageBreak/>
        <w:t>NOTE</w:t>
      </w:r>
      <w:r w:rsidR="00014CDA">
        <w:t> </w:t>
      </w:r>
      <w:r>
        <w:t>2:</w:t>
      </w:r>
      <w:r>
        <w:tab/>
        <w:t>Availability of local hosting services could be indicated by a flag or by the presence of local hosting network identifiers.</w:t>
      </w:r>
    </w:p>
    <w:p w14:paraId="1BB38818" w14:textId="58EBDD18" w:rsidR="004E3A4E" w:rsidRPr="00E004CC" w:rsidRDefault="004E3A4E" w:rsidP="004E3A4E">
      <w:pPr>
        <w:pStyle w:val="Heading3"/>
      </w:pPr>
      <w:bookmarkStart w:id="460" w:name="_Toc54940733"/>
      <w:bookmarkStart w:id="461" w:name="_Toc54952448"/>
      <w:bookmarkStart w:id="462" w:name="_Toc57233900"/>
      <w:bookmarkStart w:id="463" w:name="_Toc68069210"/>
      <w:bookmarkStart w:id="464" w:name="_Toc104889644"/>
      <w:r w:rsidRPr="00E004CC">
        <w:t>6.</w:t>
      </w:r>
      <w:r>
        <w:t>29</w:t>
      </w:r>
      <w:r w:rsidRPr="00E004CC">
        <w:t>.4</w:t>
      </w:r>
      <w:r w:rsidRPr="00E004CC">
        <w:tab/>
        <w:t>Impacts on services, entities and interfaces</w:t>
      </w:r>
      <w:bookmarkEnd w:id="460"/>
      <w:bookmarkEnd w:id="461"/>
      <w:bookmarkEnd w:id="462"/>
      <w:bookmarkEnd w:id="463"/>
      <w:bookmarkEnd w:id="464"/>
    </w:p>
    <w:p w14:paraId="5178C2CE" w14:textId="77777777" w:rsidR="004E3A4E" w:rsidRDefault="004E3A4E" w:rsidP="004E3A4E">
      <w:r>
        <w:t>The solution has the following impacts in addition to the impacts mentioned in Solution #10:</w:t>
      </w:r>
    </w:p>
    <w:p w14:paraId="20D63A9F" w14:textId="77777777" w:rsidR="004E3A4E" w:rsidRDefault="004E3A4E" w:rsidP="004E3A4E">
      <w:r>
        <w:t>UE:</w:t>
      </w:r>
    </w:p>
    <w:p w14:paraId="55939ACF" w14:textId="7CC3493A" w:rsidR="004E3A4E" w:rsidRDefault="004E3A4E" w:rsidP="004E3A4E">
      <w:pPr>
        <w:pStyle w:val="B1"/>
      </w:pPr>
      <w:r>
        <w:t>-</w:t>
      </w:r>
      <w:r>
        <w:tab/>
        <w:t xml:space="preserve">Handling of SIB message changes, </w:t>
      </w:r>
      <w:r w:rsidRPr="00DD7863">
        <w:t xml:space="preserve">prioritized list of SNPNs for localized </w:t>
      </w:r>
      <w:r w:rsidRPr="009B23ED">
        <w:t xml:space="preserve">services (that includes additional validity conditions as explained in </w:t>
      </w:r>
      <w:r w:rsidR="00391518">
        <w:t>clause </w:t>
      </w:r>
      <w:r w:rsidRPr="009B23ED">
        <w:t>6.</w:t>
      </w:r>
      <w:r w:rsidR="00F567F2">
        <w:t>29</w:t>
      </w:r>
      <w:r w:rsidRPr="009B23ED">
        <w:t>.2)</w:t>
      </w:r>
      <w:r>
        <w:t xml:space="preserve"> and </w:t>
      </w:r>
      <w:r w:rsidRPr="00D85892">
        <w:t>SNPN Localized services mode</w:t>
      </w:r>
      <w:r>
        <w:t>.</w:t>
      </w:r>
    </w:p>
    <w:p w14:paraId="1AA6E81E" w14:textId="77777777" w:rsidR="004E3A4E" w:rsidRDefault="004E3A4E" w:rsidP="004E3A4E">
      <w:r>
        <w:t>AMF:</w:t>
      </w:r>
    </w:p>
    <w:p w14:paraId="1023967A" w14:textId="77777777" w:rsidR="004E3A4E" w:rsidRDefault="004E3A4E" w:rsidP="004E3A4E">
      <w:pPr>
        <w:pStyle w:val="B1"/>
      </w:pPr>
      <w:r>
        <w:t>-</w:t>
      </w:r>
      <w:r>
        <w:tab/>
        <w:t>Indication of presence of hosting network to NG-RANs.</w:t>
      </w:r>
    </w:p>
    <w:p w14:paraId="4050760D" w14:textId="77777777" w:rsidR="004E3A4E" w:rsidRDefault="004E3A4E" w:rsidP="004E3A4E">
      <w:r>
        <w:t>NG-RAN:</w:t>
      </w:r>
    </w:p>
    <w:p w14:paraId="69CD9F3F" w14:textId="77777777" w:rsidR="004E3A4E" w:rsidRDefault="004E3A4E" w:rsidP="004E3A4E">
      <w:pPr>
        <w:pStyle w:val="B1"/>
      </w:pPr>
      <w:r>
        <w:t>-</w:t>
      </w:r>
      <w:r>
        <w:tab/>
        <w:t>Broadcasting the indication of presence of hosting network to UEs.</w:t>
      </w:r>
    </w:p>
    <w:p w14:paraId="66C0D07F" w14:textId="55B88902" w:rsidR="00262D6A" w:rsidRDefault="00262D6A" w:rsidP="00262D6A">
      <w:pPr>
        <w:pStyle w:val="Heading2"/>
      </w:pPr>
      <w:bookmarkStart w:id="465" w:name="_Toc104889645"/>
      <w:r>
        <w:t>6.</w:t>
      </w:r>
      <w:r w:rsidR="00ED7CA7">
        <w:t>30</w:t>
      </w:r>
      <w:r>
        <w:tab/>
        <w:t>Solution #</w:t>
      </w:r>
      <w:r w:rsidR="00ED7CA7">
        <w:t>30</w:t>
      </w:r>
      <w:r>
        <w:t>: Solution for steering a UE to a Hosting Network by Home Network</w:t>
      </w:r>
      <w:bookmarkEnd w:id="465"/>
    </w:p>
    <w:p w14:paraId="0E0B7ABF" w14:textId="3A2BED29" w:rsidR="00262D6A" w:rsidRDefault="00262D6A" w:rsidP="00262D6A">
      <w:pPr>
        <w:pStyle w:val="Heading3"/>
        <w:rPr>
          <w:lang w:eastAsia="ko-KR"/>
        </w:rPr>
      </w:pPr>
      <w:bookmarkStart w:id="466" w:name="_Toc104889646"/>
      <w:r>
        <w:rPr>
          <w:lang w:eastAsia="ko-KR"/>
        </w:rPr>
        <w:t>6.</w:t>
      </w:r>
      <w:r w:rsidR="00AB1EC4">
        <w:rPr>
          <w:lang w:eastAsia="ko-KR"/>
        </w:rPr>
        <w:t>30</w:t>
      </w:r>
      <w:r>
        <w:rPr>
          <w:lang w:eastAsia="ko-KR"/>
        </w:rPr>
        <w:t>.1</w:t>
      </w:r>
      <w:r>
        <w:rPr>
          <w:lang w:eastAsia="ko-KR"/>
        </w:rPr>
        <w:tab/>
        <w:t>Introduction</w:t>
      </w:r>
      <w:bookmarkEnd w:id="466"/>
    </w:p>
    <w:p w14:paraId="6970A65C" w14:textId="77777777" w:rsidR="00262D6A" w:rsidRDefault="00262D6A" w:rsidP="00262D6A">
      <w:r>
        <w:rPr>
          <w:lang w:val="en-US" w:eastAsia="ko-KR"/>
        </w:rPr>
        <w:t>This solution addresses the Key issue</w:t>
      </w:r>
      <w:r>
        <w:t>#4: Enabling UE to discover, select and access NPN as Hosting Network and receive Localized Services.</w:t>
      </w:r>
    </w:p>
    <w:p w14:paraId="21AB015F" w14:textId="7E4CEF1D" w:rsidR="00262D6A" w:rsidRDefault="00391518" w:rsidP="00262D6A">
      <w:pPr>
        <w:rPr>
          <w:rFonts w:eastAsia="PMingLiU"/>
          <w:lang w:val="en-US" w:eastAsia="zh-TW"/>
        </w:rPr>
      </w:pPr>
      <w:r>
        <w:rPr>
          <w:rFonts w:eastAsia="PMingLiU"/>
          <w:lang w:eastAsia="zh-TW"/>
        </w:rPr>
        <w:t>Clause </w:t>
      </w:r>
      <w:r>
        <w:rPr>
          <w:rFonts w:eastAsia="PMingLiU"/>
          <w:lang w:val="en-US" w:eastAsia="zh-TW"/>
        </w:rPr>
        <w:t xml:space="preserve">6.41.2.2 of </w:t>
      </w:r>
      <w:r w:rsidR="001375BE">
        <w:rPr>
          <w:rFonts w:eastAsia="PMingLiU"/>
          <w:lang w:eastAsia="zh-TW"/>
        </w:rPr>
        <w:t>TS 22.261 [</w:t>
      </w:r>
      <w:r>
        <w:rPr>
          <w:rFonts w:eastAsia="PMingLiU"/>
          <w:lang w:eastAsia="zh-TW"/>
        </w:rPr>
        <w:t>2]</w:t>
      </w:r>
      <w:r w:rsidR="00262D6A">
        <w:rPr>
          <w:rFonts w:eastAsia="PMingLiU"/>
          <w:lang w:val="en-US" w:eastAsia="zh-TW"/>
        </w:rPr>
        <w:t xml:space="preserve"> specifies:</w:t>
      </w:r>
    </w:p>
    <w:p w14:paraId="38606D35" w14:textId="7AEA93A7" w:rsidR="00262D6A" w:rsidRDefault="00262D6A" w:rsidP="00262D6A">
      <w:pPr>
        <w:pStyle w:val="B1"/>
        <w:rPr>
          <w:rFonts w:eastAsia="PMingLiU"/>
          <w:lang w:val="en-US" w:eastAsia="zh-TW"/>
        </w:rPr>
      </w:pPr>
      <w:r>
        <w:rPr>
          <w:rFonts w:eastAsia="PMingLiU" w:hint="eastAsia"/>
          <w:lang w:val="en-US" w:eastAsia="zh-TW"/>
        </w:rPr>
        <w:t>-</w:t>
      </w:r>
      <w:r>
        <w:rPr>
          <w:rFonts w:eastAsia="PMingLiU"/>
          <w:lang w:val="en-US" w:eastAsia="zh-TW"/>
        </w:rPr>
        <w:tab/>
      </w:r>
      <w:r w:rsidRPr="00A037C6">
        <w:rPr>
          <w:rFonts w:eastAsia="PMingLiU"/>
          <w:lang w:val="en-US" w:eastAsia="zh-TW"/>
        </w:rPr>
        <w:t xml:space="preserve">Subject to regulatory requirements and localized service agreements, the 5G system shall allow a </w:t>
      </w:r>
      <w:r>
        <w:rPr>
          <w:rFonts w:eastAsia="PMingLiU"/>
          <w:lang w:val="en-US" w:eastAsia="zh-TW"/>
        </w:rPr>
        <w:t>Home Network</w:t>
      </w:r>
      <w:r w:rsidRPr="00A037C6">
        <w:rPr>
          <w:rFonts w:eastAsia="PMingLiU"/>
          <w:lang w:val="en-US" w:eastAsia="zh-TW"/>
        </w:rPr>
        <w:t xml:space="preserve"> operator to automatically negotiate policies with the </w:t>
      </w:r>
      <w:r>
        <w:rPr>
          <w:rFonts w:eastAsia="PMingLiU"/>
          <w:lang w:val="en-US" w:eastAsia="zh-TW"/>
        </w:rPr>
        <w:t>Hosting Network</w:t>
      </w:r>
      <w:r w:rsidRPr="00A037C6">
        <w:rPr>
          <w:rFonts w:eastAsia="PMingLiU"/>
          <w:lang w:val="en-US" w:eastAsia="zh-TW"/>
        </w:rPr>
        <w:t xml:space="preserve"> for allowing the </w:t>
      </w:r>
      <w:r>
        <w:rPr>
          <w:rFonts w:eastAsia="PMingLiU"/>
          <w:lang w:val="en-US" w:eastAsia="zh-TW"/>
        </w:rPr>
        <w:t>Home Network</w:t>
      </w:r>
      <w:r w:rsidR="00014CDA">
        <w:rPr>
          <w:rFonts w:eastAsia="PMingLiU"/>
          <w:lang w:val="en-US" w:eastAsia="zh-TW"/>
        </w:rPr>
        <w:t>'</w:t>
      </w:r>
      <w:r w:rsidRPr="00A037C6">
        <w:rPr>
          <w:rFonts w:eastAsia="PMingLiU"/>
          <w:lang w:val="en-US" w:eastAsia="zh-TW"/>
        </w:rPr>
        <w:t>s subscribers to connect at a specific occasion, e.g</w:t>
      </w:r>
      <w:r w:rsidR="00014CDA">
        <w:rPr>
          <w:rFonts w:eastAsia="PMingLiU"/>
          <w:lang w:val="en-US" w:eastAsia="zh-TW"/>
        </w:rPr>
        <w:t xml:space="preserve">. </w:t>
      </w:r>
      <w:r w:rsidRPr="00A037C6">
        <w:rPr>
          <w:rFonts w:eastAsia="PMingLiU"/>
          <w:lang w:val="en-US" w:eastAsia="zh-TW"/>
        </w:rPr>
        <w:t xml:space="preserve">time and location, for their </w:t>
      </w:r>
      <w:r>
        <w:rPr>
          <w:rFonts w:eastAsia="PMingLiU"/>
          <w:lang w:val="en-US" w:eastAsia="zh-TW"/>
        </w:rPr>
        <w:t>Home Network</w:t>
      </w:r>
      <w:r w:rsidRPr="00A037C6">
        <w:rPr>
          <w:rFonts w:eastAsia="PMingLiU"/>
          <w:lang w:val="en-US" w:eastAsia="zh-TW"/>
        </w:rPr>
        <w:t xml:space="preserve"> services</w:t>
      </w:r>
      <w:r>
        <w:rPr>
          <w:rFonts w:eastAsia="PMingLiU"/>
          <w:lang w:val="en-US" w:eastAsia="zh-TW"/>
        </w:rPr>
        <w:t>.</w:t>
      </w:r>
    </w:p>
    <w:p w14:paraId="664A5FF8" w14:textId="7B8B2AB0" w:rsidR="00262D6A" w:rsidRDefault="00262D6A" w:rsidP="00014CDA">
      <w:pPr>
        <w:rPr>
          <w:rFonts w:eastAsia="PMingLiU"/>
          <w:lang w:val="en-US" w:eastAsia="zh-TW"/>
        </w:rPr>
      </w:pPr>
      <w:r>
        <w:rPr>
          <w:rFonts w:eastAsia="PMingLiU"/>
          <w:lang w:val="en-US" w:eastAsia="zh-TW"/>
        </w:rPr>
        <w:t>According to the above, the UE is *</w:t>
      </w:r>
      <w:r w:rsidRPr="00B8451A">
        <w:rPr>
          <w:rFonts w:eastAsia="PMingLiU"/>
          <w:b/>
          <w:bCs/>
          <w:lang w:val="en-US" w:eastAsia="zh-TW"/>
        </w:rPr>
        <w:t>allowed</w:t>
      </w:r>
      <w:r>
        <w:rPr>
          <w:rFonts w:eastAsia="PMingLiU"/>
          <w:b/>
          <w:bCs/>
          <w:lang w:val="en-US" w:eastAsia="zh-TW"/>
        </w:rPr>
        <w:t>*</w:t>
      </w:r>
      <w:r>
        <w:rPr>
          <w:rFonts w:eastAsia="PMingLiU"/>
          <w:lang w:val="en-US" w:eastAsia="zh-TW"/>
        </w:rPr>
        <w:t xml:space="preserve"> by Home Network to select a Hosting Network, i.e</w:t>
      </w:r>
      <w:r w:rsidR="00014CDA">
        <w:rPr>
          <w:rFonts w:eastAsia="PMingLiU"/>
          <w:lang w:val="en-US" w:eastAsia="zh-TW"/>
        </w:rPr>
        <w:t xml:space="preserve">. </w:t>
      </w:r>
      <w:r>
        <w:rPr>
          <w:rFonts w:eastAsia="PMingLiU"/>
          <w:lang w:val="en-US" w:eastAsia="zh-TW"/>
        </w:rPr>
        <w:t>the UE is *</w:t>
      </w:r>
      <w:r w:rsidRPr="00B8451A">
        <w:rPr>
          <w:rFonts w:eastAsia="PMingLiU"/>
          <w:b/>
          <w:bCs/>
          <w:lang w:val="en-US" w:eastAsia="zh-TW"/>
        </w:rPr>
        <w:t>not enforced</w:t>
      </w:r>
      <w:r>
        <w:rPr>
          <w:rFonts w:eastAsia="PMingLiU"/>
          <w:b/>
          <w:bCs/>
          <w:lang w:val="en-US" w:eastAsia="zh-TW"/>
        </w:rPr>
        <w:t>*</w:t>
      </w:r>
      <w:r>
        <w:rPr>
          <w:rFonts w:eastAsia="PMingLiU"/>
          <w:lang w:val="en-US" w:eastAsia="zh-TW"/>
        </w:rPr>
        <w:t xml:space="preserve"> to select a Hosting Network. Therefore, the UE can decide (e.g. UE implementation) whether it stays in current serving network or it selects a Hosting Network.</w:t>
      </w:r>
    </w:p>
    <w:p w14:paraId="4E50A581" w14:textId="77777777" w:rsidR="00262D6A" w:rsidRDefault="00262D6A" w:rsidP="00014CDA">
      <w:pPr>
        <w:rPr>
          <w:lang w:val="en-US" w:eastAsia="zh-TW"/>
        </w:rPr>
      </w:pPr>
      <w:r>
        <w:rPr>
          <w:rFonts w:eastAsia="PMingLiU"/>
          <w:lang w:val="en-US" w:eastAsia="zh-TW"/>
        </w:rPr>
        <w:t xml:space="preserve">To access Localized Services, when the Validity Information is met, </w:t>
      </w:r>
      <w:r>
        <w:rPr>
          <w:lang w:val="en-US" w:eastAsia="zh-TW"/>
        </w:rPr>
        <w:t>the UE may initiate Hosting Network selection according to the configuration.</w:t>
      </w:r>
    </w:p>
    <w:p w14:paraId="06EA1BBC" w14:textId="77777777" w:rsidR="00262D6A" w:rsidRDefault="00262D6A" w:rsidP="00014CDA">
      <w:pPr>
        <w:rPr>
          <w:lang w:val="en-US" w:eastAsia="zh-TW"/>
        </w:rPr>
      </w:pPr>
      <w:r>
        <w:rPr>
          <w:lang w:val="en-US"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76996C7B" w:rsidR="00262D6A" w:rsidRPr="00A037C6" w:rsidRDefault="00262D6A" w:rsidP="00262D6A">
      <w:pPr>
        <w:pStyle w:val="EditorsNote"/>
        <w:rPr>
          <w:rFonts w:eastAsia="PMingLiU"/>
          <w:lang w:val="en-US" w:eastAsia="zh-TW"/>
        </w:rPr>
      </w:pPr>
      <w:r>
        <w:rPr>
          <w:rFonts w:eastAsia="PMingLiU"/>
          <w:lang w:val="en-US" w:eastAsia="zh-TW"/>
        </w:rPr>
        <w:t>Editor</w:t>
      </w:r>
      <w:r w:rsidR="00014CDA">
        <w:rPr>
          <w:rFonts w:eastAsia="PMingLiU"/>
          <w:lang w:val="en-US" w:eastAsia="zh-TW"/>
        </w:rPr>
        <w:t>'</w:t>
      </w:r>
      <w:r>
        <w:rPr>
          <w:rFonts w:eastAsia="PMingLiU"/>
          <w:lang w:val="en-US" w:eastAsia="zh-TW"/>
        </w:rPr>
        <w:t xml:space="preserve">s </w:t>
      </w:r>
      <w:r w:rsidR="00391518">
        <w:rPr>
          <w:rFonts w:eastAsia="PMingLiU"/>
          <w:lang w:val="en-US" w:eastAsia="zh-TW"/>
        </w:rPr>
        <w:t>note</w:t>
      </w:r>
      <w:r>
        <w:rPr>
          <w:rFonts w:eastAsia="PMingLiU"/>
          <w:lang w:val="en-US" w:eastAsia="zh-TW"/>
        </w:rPr>
        <w:t>:</w:t>
      </w:r>
      <w:r w:rsidR="00391518">
        <w:rPr>
          <w:rFonts w:eastAsia="PMingLiU"/>
          <w:lang w:val="en-US" w:eastAsia="zh-TW"/>
        </w:rPr>
        <w:tab/>
      </w:r>
      <w:r>
        <w:rPr>
          <w:rFonts w:eastAsia="PMingLiU"/>
          <w:lang w:val="en-US" w:eastAsia="zh-TW"/>
        </w:rPr>
        <w:t>Steering to PNI-NPN is FFS.</w:t>
      </w:r>
    </w:p>
    <w:p w14:paraId="73C768FE" w14:textId="77777777" w:rsidR="00262D6A" w:rsidRDefault="00262D6A" w:rsidP="00262D6A">
      <w:pPr>
        <w:rPr>
          <w:rFonts w:eastAsia="PMingLiU"/>
          <w:lang w:eastAsia="zh-TW"/>
        </w:rPr>
      </w:pPr>
      <w:r>
        <w:rPr>
          <w:rFonts w:eastAsia="PMingLiU"/>
          <w:lang w:eastAsia="zh-TW"/>
        </w:rPr>
        <w:t>Based on the above, in this solution, the following general principles are proposed:</w:t>
      </w:r>
    </w:p>
    <w:p w14:paraId="4413DF5F" w14:textId="13EF7342" w:rsidR="00262D6A" w:rsidRDefault="00262D6A" w:rsidP="00262D6A">
      <w:pPr>
        <w:pStyle w:val="B1"/>
        <w:rPr>
          <w:lang w:eastAsia="zh-TW"/>
        </w:rPr>
      </w:pPr>
      <w:r>
        <w:rPr>
          <w:lang w:eastAsia="zh-TW"/>
        </w:rPr>
        <w:t>-</w:t>
      </w:r>
      <w:r>
        <w:rPr>
          <w:lang w:eastAsia="zh-TW"/>
        </w:rPr>
        <w:tab/>
        <w:t xml:space="preserve">The UE is (pre)-configured or provisioned (signalled) by Home Network with </w:t>
      </w:r>
      <w:r w:rsidRPr="001514BF">
        <w:rPr>
          <w:lang w:eastAsia="zh-TW"/>
        </w:rPr>
        <w:t>a</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lang w:eastAsia="zh-TW"/>
        </w:rPr>
        <w:t xml:space="preserve"> (i.e. time and/or location) and an</w:t>
      </w:r>
      <w:r w:rsidRPr="00D26B63">
        <w:rPr>
          <w:b/>
          <w:bCs/>
          <w:i/>
          <w:iCs/>
          <w:lang w:eastAsia="zh-TW"/>
        </w:rPr>
        <w:t xml:space="preserve"> </w:t>
      </w:r>
      <w:r>
        <w:rPr>
          <w:b/>
          <w:bCs/>
          <w:i/>
          <w:iCs/>
          <w:lang w:eastAsia="zh-TW"/>
        </w:rPr>
        <w:t>I</w:t>
      </w:r>
      <w:r w:rsidRPr="00D26B63">
        <w:rPr>
          <w:b/>
          <w:bCs/>
          <w:i/>
          <w:iCs/>
          <w:lang w:eastAsia="zh-TW"/>
        </w:rPr>
        <w:t>ndication that the UE is only allowed to select a Hosting Network upon Steering by the Home Network</w:t>
      </w:r>
      <w:r w:rsidRPr="00D26B63">
        <w:rPr>
          <w:lang w:eastAsia="zh-TW"/>
        </w:rPr>
        <w:t>, except if Home Network is not available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p>
    <w:p w14:paraId="496D062B"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Validity Information is about to be met, 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w:t>
      </w:r>
    </w:p>
    <w:p w14:paraId="76928479" w14:textId="4032C760" w:rsidR="00262D6A" w:rsidRDefault="00262D6A" w:rsidP="00262D6A">
      <w:pPr>
        <w:pStyle w:val="B1"/>
        <w:rPr>
          <w:lang w:eastAsia="zh-TW"/>
        </w:rPr>
      </w:pPr>
      <w:r>
        <w:rPr>
          <w:lang w:eastAsia="zh-TW"/>
        </w:rPr>
        <w:t>-</w:t>
      </w:r>
      <w:r>
        <w:rPr>
          <w:lang w:eastAsia="zh-TW"/>
        </w:rPr>
        <w:tab/>
        <w:t xml:space="preserve">If the UE finds available and allowable SNPN Hosting Networks, the UE reports those SNPN Hosting Networks to the Home Network. The Home Network then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to </w:t>
      </w:r>
      <w:r>
        <w:rPr>
          <w:lang w:eastAsia="zh-TW"/>
        </w:rPr>
        <w:lastRenderedPageBreak/>
        <w:t>which the UE can register for the Localized Services using Home Network</w:t>
      </w:r>
      <w:r w:rsidR="00014CDA">
        <w:rPr>
          <w:lang w:eastAsia="zh-TW"/>
        </w:rPr>
        <w:t>'</w:t>
      </w:r>
      <w:r>
        <w:rPr>
          <w:lang w:eastAsia="zh-TW"/>
        </w:rPr>
        <w:t>s subscription/credentials. This list may contain a single SNPN Hosting Network.</w:t>
      </w:r>
    </w:p>
    <w:p w14:paraId="6DF10287" w14:textId="5A789A08"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w:t>
      </w:r>
      <w:r w:rsidR="00391518">
        <w:rPr>
          <w:rFonts w:eastAsia="PMingLiU"/>
          <w:lang w:eastAsia="zh-TW"/>
        </w:rPr>
        <w:t>f</w:t>
      </w:r>
      <w:r>
        <w:rPr>
          <w:rFonts w:eastAsia="PMingLiU"/>
          <w:lang w:eastAsia="zh-TW"/>
        </w:rPr>
        <w:t xml:space="preserve"> the UE needs to register to Home Network using NWu interface, the N3IWF addresses of the Home Network are also configured in the UE.</w:t>
      </w:r>
    </w:p>
    <w:p w14:paraId="51FAD686" w14:textId="7C9C7FAC" w:rsidR="00262D6A" w:rsidRDefault="00262D6A" w:rsidP="00262D6A">
      <w:pPr>
        <w:pStyle w:val="NO"/>
        <w:rPr>
          <w:rFonts w:eastAsia="PMingLiU"/>
          <w:lang w:eastAsia="zh-TW"/>
        </w:rPr>
      </w:pPr>
      <w:r>
        <w:rPr>
          <w:rFonts w:eastAsia="PMingLiU" w:hint="eastAsia"/>
          <w:lang w:eastAsia="zh-TW"/>
        </w:rPr>
        <w:t>N</w:t>
      </w:r>
      <w:r>
        <w:rPr>
          <w:rFonts w:eastAsia="PMingLiU"/>
          <w:lang w:eastAsia="zh-TW"/>
        </w:rPr>
        <w:t>OTE:</w:t>
      </w:r>
      <w:r>
        <w:rPr>
          <w:rFonts w:eastAsia="PMingLiU"/>
          <w:lang w:eastAsia="zh-TW"/>
        </w:rPr>
        <w:tab/>
        <w:t>If the UE</w:t>
      </w:r>
      <w:r w:rsidR="00014CDA">
        <w:rPr>
          <w:rFonts w:eastAsia="PMingLiU"/>
          <w:lang w:eastAsia="zh-TW"/>
        </w:rPr>
        <w:t>'</w:t>
      </w:r>
      <w:r>
        <w:rPr>
          <w:rFonts w:eastAsia="PMingLiU"/>
          <w:lang w:eastAsia="zh-TW"/>
        </w:rPr>
        <w:t>s Serving Network is PLMN, and the UE</w:t>
      </w:r>
      <w:r w:rsidR="00014CDA">
        <w:rPr>
          <w:rFonts w:eastAsia="PMingLiU"/>
          <w:lang w:eastAsia="zh-TW"/>
        </w:rPr>
        <w:t>'</w:t>
      </w:r>
      <w:r>
        <w:rPr>
          <w:rFonts w:eastAsia="PMingLiU"/>
          <w:lang w:eastAsia="zh-TW"/>
        </w:rPr>
        <w:t>s Home Network is PLMN. The existing Roaming mechanism is applied to allow the UE to reach the UE</w:t>
      </w:r>
      <w:r w:rsidR="00014CDA">
        <w:rPr>
          <w:rFonts w:eastAsia="PMingLiU"/>
          <w:lang w:eastAsia="zh-TW"/>
        </w:rPr>
        <w:t>'</w:t>
      </w:r>
      <w:r>
        <w:rPr>
          <w:rFonts w:eastAsia="PMingLiU"/>
          <w:lang w:eastAsia="zh-TW"/>
        </w:rPr>
        <w:t>s Home Network</w:t>
      </w:r>
    </w:p>
    <w:p w14:paraId="1F04B8A9" w14:textId="77777777" w:rsidR="00262D6A" w:rsidRDefault="00262D6A" w:rsidP="00262D6A">
      <w:pPr>
        <w:pStyle w:val="B1"/>
        <w:rPr>
          <w:rFonts w:eastAsia="PMingLiU"/>
          <w:lang w:eastAsia="zh-TW"/>
        </w:rPr>
      </w:pPr>
      <w:r>
        <w:rPr>
          <w:rFonts w:eastAsia="PMingLiU"/>
          <w:lang w:eastAsia="zh-TW"/>
        </w:rPr>
        <w:t>-</w:t>
      </w:r>
      <w:r>
        <w:rPr>
          <w:rFonts w:eastAsia="PMingLiU"/>
          <w:lang w:eastAsia="zh-TW"/>
        </w:rPr>
        <w:tab/>
        <w:t xml:space="preserve">The UE selects and registers to a Hosting Network in the </w:t>
      </w:r>
      <w:r w:rsidRPr="00451F5E">
        <w:rPr>
          <w:rFonts w:eastAsia="PMingLiU"/>
          <w:b/>
          <w:bCs/>
          <w:i/>
          <w:iCs/>
          <w:lang w:eastAsia="zh-TW"/>
        </w:rPr>
        <w:t>Prioritized list of SNPN Hosting Networks</w:t>
      </w:r>
      <w:r>
        <w:rPr>
          <w:rFonts w:eastAsia="PMingLiU"/>
          <w:lang w:eastAsia="zh-TW"/>
        </w:rPr>
        <w:t xml:space="preserve"> following the priority order in this list</w:t>
      </w:r>
    </w:p>
    <w:p w14:paraId="132CE70A" w14:textId="568769A6" w:rsidR="00262D6A" w:rsidRDefault="00262D6A" w:rsidP="00262D6A">
      <w:pPr>
        <w:pStyle w:val="Heading3"/>
        <w:rPr>
          <w:lang w:eastAsia="ko-KR"/>
        </w:rPr>
      </w:pPr>
      <w:bookmarkStart w:id="467" w:name="_Toc104889647"/>
      <w:r>
        <w:rPr>
          <w:lang w:eastAsia="ko-KR"/>
        </w:rPr>
        <w:t>6.</w:t>
      </w:r>
      <w:r w:rsidR="00AB1EC4">
        <w:rPr>
          <w:lang w:eastAsia="ko-KR"/>
        </w:rPr>
        <w:t>30</w:t>
      </w:r>
      <w:r>
        <w:rPr>
          <w:lang w:eastAsia="ko-KR"/>
        </w:rPr>
        <w:t>.2</w:t>
      </w:r>
      <w:r>
        <w:rPr>
          <w:lang w:eastAsia="ko-KR"/>
        </w:rPr>
        <w:tab/>
      </w:r>
      <w:r>
        <w:t>Steering a UE to an SNPN Hosting Network</w:t>
      </w:r>
      <w:bookmarkEnd w:id="467"/>
    </w:p>
    <w:p w14:paraId="3CA83496" w14:textId="4DC4FFFA" w:rsidR="00262D6A" w:rsidRDefault="00262D6A" w:rsidP="00262D6A">
      <w:pPr>
        <w:pStyle w:val="Heading4"/>
        <w:rPr>
          <w:lang w:eastAsia="zh-TW"/>
        </w:rPr>
      </w:pPr>
      <w:bookmarkStart w:id="468" w:name="_Toc104889648"/>
      <w:r>
        <w:rPr>
          <w:lang w:eastAsia="zh-TW"/>
        </w:rPr>
        <w:t>6.</w:t>
      </w:r>
      <w:r w:rsidR="00AB1EC4">
        <w:rPr>
          <w:lang w:eastAsia="zh-TW"/>
        </w:rPr>
        <w:t>30</w:t>
      </w:r>
      <w:r>
        <w:rPr>
          <w:lang w:eastAsia="zh-TW"/>
        </w:rPr>
        <w:t>.2.1</w:t>
      </w:r>
      <w:r>
        <w:rPr>
          <w:lang w:eastAsia="zh-TW"/>
        </w:rPr>
        <w:tab/>
        <w:t>The serving network is Home Network of the UE</w:t>
      </w:r>
      <w:bookmarkEnd w:id="468"/>
    </w:p>
    <w:p w14:paraId="1BF6430C" w14:textId="77777777" w:rsidR="00262D6A" w:rsidRDefault="00262D6A" w:rsidP="00262D6A">
      <w:pPr>
        <w:rPr>
          <w:rFonts w:eastAsia="PMingLiU"/>
          <w:lang w:eastAsia="zh-TW"/>
        </w:rPr>
      </w:pPr>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p>
    <w:p w14:paraId="5176F40E"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UE starts searching for available and allowable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ist of</w:t>
      </w:r>
      <w:r>
        <w:rPr>
          <w:b/>
          <w:bCs/>
          <w:i/>
          <w:iCs/>
          <w:lang w:eastAsia="zh-TW"/>
        </w:rPr>
        <w:t xml:space="preserve"> SNPN</w:t>
      </w:r>
      <w:r w:rsidRPr="00D53034">
        <w:rPr>
          <w:b/>
          <w:bCs/>
          <w:i/>
          <w:iCs/>
          <w:lang w:eastAsia="zh-TW"/>
        </w:rPr>
        <w:t xml:space="preserve"> </w:t>
      </w:r>
      <w:r>
        <w:rPr>
          <w:b/>
          <w:bCs/>
          <w:i/>
          <w:iCs/>
          <w:lang w:eastAsia="zh-TW"/>
        </w:rPr>
        <w:t>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(Home Network).</w:t>
      </w:r>
    </w:p>
    <w:p w14:paraId="5B7DAEFA"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serving network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p>
    <w:p w14:paraId="65FACCDB"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w:t>
      </w:r>
      <w:r>
        <w:rPr>
          <w:b/>
          <w:bCs/>
          <w:i/>
          <w:iCs/>
          <w:lang w:eastAsia="zh-TW"/>
        </w:rPr>
        <w:t xml:space="preserve"> SNPN</w:t>
      </w:r>
      <w:r w:rsidRPr="00D53034">
        <w:rPr>
          <w:b/>
          <w:bCs/>
          <w:i/>
          <w:iCs/>
          <w:lang w:eastAsia="zh-TW"/>
        </w:rPr>
        <w:t xml:space="preserve"> </w:t>
      </w:r>
      <w:r>
        <w:rPr>
          <w:b/>
          <w:bCs/>
          <w:i/>
          <w:iCs/>
          <w:lang w:eastAsia="zh-TW"/>
        </w:rPr>
        <w:t>Hosting Networks</w:t>
      </w:r>
      <w:r>
        <w:rPr>
          <w:rFonts w:eastAsia="PMingLiU"/>
          <w:lang w:eastAsia="zh-TW"/>
        </w:rPr>
        <w:t xml:space="preserve">, the UE deregisters from the serving network (Home Network) and immediately selects and registers to an SNPN Hosting Network based on this list i.e. in </w:t>
      </w:r>
      <w:r w:rsidRPr="00F836CF">
        <w:rPr>
          <w:rFonts w:eastAsia="PMingLiU"/>
          <w:lang w:eastAsia="zh-TW"/>
        </w:rPr>
        <w:t>prioritized order.</w:t>
      </w:r>
    </w:p>
    <w:p w14:paraId="6191E777" w14:textId="77777777" w:rsidR="00262D6A" w:rsidRPr="00F836CF" w:rsidRDefault="00262D6A" w:rsidP="001375BE">
      <w:pPr>
        <w:rPr>
          <w:rFonts w:eastAsia="PMingLiU"/>
          <w:lang w:eastAsia="zh-TW"/>
        </w:rPr>
      </w:pPr>
      <w:r w:rsidRPr="001375BE">
        <w:rPr>
          <w:rFonts w:eastAsia="PMingLiU"/>
        </w:rPr>
        <w:t xml:space="preserve">When the Validity Information is no longer met or if UE no longer needs the SNPN Hosting Network for Localized Services, the UE deregisters from the SNPN Hosting Network, deletes </w:t>
      </w:r>
      <w:r w:rsidRPr="001375BE">
        <w:t>the</w:t>
      </w:r>
      <w:r w:rsidRPr="001375BE">
        <w:rPr>
          <w:b/>
          <w:i/>
        </w:rPr>
        <w:t xml:space="preserve"> Prioritized list of SNPN Hosting Networks</w:t>
      </w:r>
      <w:r w:rsidRPr="001375BE">
        <w:t>, and initiates normal network selection for returning to Home Network.</w:t>
      </w:r>
    </w:p>
    <w:p w14:paraId="3569AE60" w14:textId="4B5653D7" w:rsidR="00262D6A" w:rsidRDefault="00262D6A" w:rsidP="00262D6A">
      <w:pPr>
        <w:pStyle w:val="Heading4"/>
        <w:rPr>
          <w:lang w:eastAsia="zh-TW"/>
        </w:rPr>
      </w:pPr>
      <w:bookmarkStart w:id="469" w:name="_Toc104889649"/>
      <w:r>
        <w:rPr>
          <w:rFonts w:hint="eastAsia"/>
          <w:lang w:eastAsia="zh-TW"/>
        </w:rPr>
        <w:t>6</w:t>
      </w:r>
      <w:r>
        <w:rPr>
          <w:lang w:eastAsia="zh-TW"/>
        </w:rPr>
        <w:t>.</w:t>
      </w:r>
      <w:r w:rsidR="00AB1EC4">
        <w:rPr>
          <w:lang w:eastAsia="zh-TW"/>
        </w:rPr>
        <w:t>30</w:t>
      </w:r>
      <w:r>
        <w:rPr>
          <w:lang w:eastAsia="zh-TW"/>
        </w:rPr>
        <w:t>.2.2</w:t>
      </w:r>
      <w:r>
        <w:rPr>
          <w:lang w:eastAsia="zh-TW"/>
        </w:rPr>
        <w:tab/>
        <w:t>The serving network is not Home Network of the UE</w:t>
      </w:r>
      <w:bookmarkEnd w:id="469"/>
    </w:p>
    <w:p w14:paraId="3253732A" w14:textId="77777777" w:rsidR="00262D6A" w:rsidRDefault="00262D6A" w:rsidP="00262D6A">
      <w:pPr>
        <w:rPr>
          <w:rFonts w:eastAsia="PMingLiU"/>
          <w:lang w:eastAsia="zh-TW"/>
        </w:rPr>
      </w:pPr>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p>
    <w:p w14:paraId="4675E760"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(any other available and allowable network except Home Network).</w:t>
      </w:r>
    </w:p>
    <w:p w14:paraId="343A34E7" w14:textId="45DAB43E"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If the UE finds any available and allowable SNPN Hosting Network(s):</w:t>
      </w:r>
    </w:p>
    <w:p w14:paraId="380C5264" w14:textId="77777777" w:rsidR="00262D6A" w:rsidRDefault="00262D6A" w:rsidP="00262D6A">
      <w:pPr>
        <w:pStyle w:val="B2"/>
        <w:rPr>
          <w:rFonts w:eastAsia="PMingLiU"/>
          <w:lang w:eastAsia="zh-TW"/>
        </w:rPr>
      </w:pPr>
      <w:r>
        <w:rPr>
          <w:rFonts w:eastAsia="PMingLiU" w:hint="eastAsia"/>
          <w:lang w:eastAsia="zh-TW"/>
        </w:rPr>
        <w:t>-</w:t>
      </w:r>
      <w:r>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Default="00262D6A" w:rsidP="00262D6A">
      <w:pPr>
        <w:pStyle w:val="B2"/>
        <w:rPr>
          <w:lang w:eastAsia="zh-TW"/>
        </w:rPr>
      </w:pPr>
      <w:r>
        <w:rPr>
          <w:rFonts w:hint="eastAsia"/>
          <w:lang w:eastAsia="zh-TW"/>
        </w:rPr>
        <w:t>-</w:t>
      </w:r>
      <w:r>
        <w:rPr>
          <w:lang w:eastAsia="zh-TW"/>
        </w:rPr>
        <w:tab/>
        <w:t>Then, the UE initiates SR procedure using the serving network (undelay network) to Home Network to report those available and allowable SNPN Hosting Network(s) to Home Network</w:t>
      </w:r>
      <w:r w:rsidR="00391518">
        <w:rPr>
          <w:lang w:eastAsia="zh-TW"/>
        </w:rPr>
        <w:t>.</w:t>
      </w:r>
    </w:p>
    <w:p w14:paraId="5EA31DDC" w14:textId="77777777" w:rsidR="00262D6A" w:rsidRPr="00F907D2" w:rsidRDefault="00262D6A" w:rsidP="00262D6A">
      <w:pPr>
        <w:pStyle w:val="B1"/>
        <w:rPr>
          <w:rFonts w:eastAsia="PMingLiU"/>
          <w:lang w:eastAsia="zh-TW"/>
        </w:rPr>
      </w:pPr>
      <w:r>
        <w:rPr>
          <w:lang w:eastAsia="zh-TW"/>
        </w:rPr>
        <w:t>-</w:t>
      </w:r>
      <w:r>
        <w:rPr>
          <w:lang w:eastAsia="zh-TW"/>
        </w:rPr>
        <w:tab/>
        <w:t xml:space="preserve">The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and includes this list in the response message of SR </w:t>
      </w:r>
      <w:r>
        <w:rPr>
          <w:rFonts w:eastAsia="PMingLiU"/>
          <w:lang w:eastAsia="zh-TW"/>
        </w:rPr>
        <w:t xml:space="preserve">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p>
    <w:p w14:paraId="32BD6D0B" w14:textId="4C4F399C" w:rsidR="00262D6A" w:rsidRDefault="00262D6A" w:rsidP="00262D6A">
      <w:pPr>
        <w:pStyle w:val="B1"/>
        <w:rPr>
          <w:rFonts w:eastAsia="PMingLiU"/>
          <w:lang w:eastAsia="zh-TW"/>
        </w:rPr>
      </w:pPr>
      <w:r>
        <w:rPr>
          <w:rFonts w:eastAsia="PMingLiU" w:hint="eastAsia"/>
          <w:lang w:eastAsia="zh-TW"/>
        </w:rPr>
        <w:lastRenderedPageBreak/>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 </w:t>
      </w:r>
      <w:r w:rsidRPr="00B02009">
        <w:rPr>
          <w:rFonts w:eastAsia="PMingLiU"/>
          <w:b/>
          <w:bCs/>
          <w:i/>
          <w:iCs/>
          <w:lang w:eastAsia="zh-TW"/>
        </w:rPr>
        <w:t>SNPN</w:t>
      </w:r>
      <w:r>
        <w:rPr>
          <w:b/>
          <w:bCs/>
          <w:i/>
          <w:iCs/>
          <w:lang w:eastAsia="zh-TW"/>
        </w:rPr>
        <w:t xml:space="preserve"> Hosting Networks</w:t>
      </w:r>
      <w:r>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836CF" w:rsidRDefault="00262D6A" w:rsidP="001375BE">
      <w:pPr>
        <w:rPr>
          <w:rFonts w:eastAsia="PMingLiU"/>
          <w:lang w:eastAsia="zh-TW"/>
        </w:rPr>
      </w:pPr>
      <w:r w:rsidRPr="001375BE">
        <w:rPr>
          <w:rFonts w:eastAsia="PMingLiU"/>
        </w:rPr>
        <w:t xml:space="preserve">When the Validity Information is no longer met or if UE no longer needs the SNPN Hosting Network for Localized Services, the UE deregisters from the SNPN Hosting Network, deletes </w:t>
      </w:r>
      <w:r w:rsidRPr="001375BE">
        <w:t>the</w:t>
      </w:r>
      <w:r w:rsidRPr="001375BE">
        <w:rPr>
          <w:b/>
          <w:i/>
        </w:rPr>
        <w:t xml:space="preserve"> Prioritized list of SNPN Hosting Networks</w:t>
      </w:r>
      <w:r w:rsidRPr="001375BE">
        <w:t>, and initiates normal network selection for returning to Home Network.</w:t>
      </w:r>
    </w:p>
    <w:p w14:paraId="1A1CB44E" w14:textId="5BDF0FB3" w:rsidR="00262D6A" w:rsidRDefault="00262D6A" w:rsidP="00262D6A">
      <w:pPr>
        <w:pStyle w:val="Heading4"/>
        <w:rPr>
          <w:lang w:eastAsia="zh-TW"/>
        </w:rPr>
      </w:pPr>
      <w:bookmarkStart w:id="470" w:name="_Toc104889650"/>
      <w:r>
        <w:rPr>
          <w:rFonts w:hint="eastAsia"/>
          <w:lang w:eastAsia="zh-TW"/>
        </w:rPr>
        <w:t>6</w:t>
      </w:r>
      <w:r>
        <w:rPr>
          <w:lang w:eastAsia="zh-TW"/>
        </w:rPr>
        <w:t>.</w:t>
      </w:r>
      <w:r w:rsidR="00AB1EC4">
        <w:rPr>
          <w:lang w:eastAsia="zh-TW"/>
        </w:rPr>
        <w:t>30</w:t>
      </w:r>
      <w:r>
        <w:rPr>
          <w:lang w:eastAsia="zh-TW"/>
        </w:rPr>
        <w:t>.2.3</w:t>
      </w:r>
      <w:r>
        <w:rPr>
          <w:lang w:eastAsia="zh-TW"/>
        </w:rPr>
        <w:tab/>
        <w:t>The selection of an SNPN Hosting Network without Home Network</w:t>
      </w:r>
      <w:r w:rsidR="00014CDA">
        <w:rPr>
          <w:lang w:eastAsia="zh-TW"/>
        </w:rPr>
        <w:t>'</w:t>
      </w:r>
      <w:r>
        <w:rPr>
          <w:lang w:eastAsia="zh-TW"/>
        </w:rPr>
        <w:t>s steering</w:t>
      </w:r>
      <w:bookmarkEnd w:id="470"/>
    </w:p>
    <w:p w14:paraId="5A3DCAE2" w14:textId="64143A57" w:rsidR="00262D6A" w:rsidRDefault="00262D6A" w:rsidP="00262D6A">
      <w:pPr>
        <w:rPr>
          <w:lang w:eastAsia="zh-TW"/>
        </w:rPr>
      </w:pPr>
      <w:r>
        <w:rPr>
          <w:rFonts w:eastAsia="PMingLiU"/>
          <w:lang w:eastAsia="zh-TW"/>
        </w:rPr>
        <w:t xml:space="preserve">When the Validity Information is met, and if the UE is not configured with an </w:t>
      </w:r>
      <w:r>
        <w:rPr>
          <w:b/>
          <w:bCs/>
          <w:i/>
          <w:iCs/>
          <w:lang w:eastAsia="zh-TW"/>
        </w:rPr>
        <w:t>I</w:t>
      </w:r>
      <w:r w:rsidRPr="00D26B63">
        <w:rPr>
          <w:b/>
          <w:bCs/>
          <w:i/>
          <w:iCs/>
          <w:lang w:eastAsia="zh-TW"/>
        </w:rPr>
        <w:t>ndication that the UE is only allowed to select a Hosting Network upon Steering by the Home Network</w:t>
      </w:r>
      <w:r>
        <w:rPr>
          <w:lang w:eastAsia="zh-TW"/>
        </w:rPr>
        <w:t xml:space="preserve">, the UE could decide whether it stays in the current serving network or the UE could select an SNPN Hosting Network for Localized Services based on </w:t>
      </w:r>
      <w:r w:rsidRPr="00451F5E">
        <w:rPr>
          <w:rFonts w:eastAsia="PMingLiU"/>
          <w:lang w:eastAsia="zh-TW"/>
        </w:rPr>
        <w:t>the</w:t>
      </w:r>
      <w:r w:rsidRPr="00F836CF">
        <w:rPr>
          <w:rFonts w:eastAsia="PMingLiU"/>
          <w:b/>
          <w:bCs/>
          <w:i/>
          <w:iCs/>
          <w:lang w:eastAsia="zh-TW"/>
        </w:rPr>
        <w:t xml:space="preserve"> </w:t>
      </w:r>
      <w:r w:rsidRPr="001B6C16">
        <w:rPr>
          <w:b/>
          <w:bCs/>
          <w:i/>
          <w:iCs/>
        </w:rPr>
        <w:t>List of SNPN Hosting Networks</w:t>
      </w:r>
      <w:r w:rsidRPr="001B6C16">
        <w:rPr>
          <w:rFonts w:eastAsia="PMingLiU" w:hint="eastAsia"/>
          <w:b/>
          <w:bCs/>
          <w:i/>
          <w:iCs/>
        </w:rPr>
        <w:t xml:space="preserve"> </w:t>
      </w:r>
      <w:r w:rsidRPr="001B6C16">
        <w:rPr>
          <w:b/>
          <w:bCs/>
          <w:i/>
          <w:iCs/>
        </w:rPr>
        <w:t>with Validity Informatio</w:t>
      </w:r>
      <w:r>
        <w:rPr>
          <w:b/>
          <w:bCs/>
          <w:i/>
          <w:iCs/>
          <w:lang w:eastAsia="zh-TW"/>
        </w:rPr>
        <w:t>n</w:t>
      </w:r>
      <w:r>
        <w:rPr>
          <w:lang w:eastAsia="zh-TW"/>
        </w:rPr>
        <w:t xml:space="preserve"> e.g</w:t>
      </w:r>
      <w:r w:rsidR="00014CDA">
        <w:rPr>
          <w:lang w:eastAsia="zh-TW"/>
        </w:rPr>
        <w:t xml:space="preserve">. </w:t>
      </w:r>
      <w:r>
        <w:rPr>
          <w:lang w:eastAsia="zh-TW"/>
        </w:rPr>
        <w:t>up to the implementation.</w:t>
      </w:r>
    </w:p>
    <w:p w14:paraId="0F9D22EF" w14:textId="043710BC" w:rsidR="00262D6A" w:rsidRDefault="00262D6A" w:rsidP="00262D6A">
      <w:pPr>
        <w:rPr>
          <w:lang w:eastAsia="zh-TW"/>
        </w:rPr>
      </w:pPr>
      <w:r>
        <w:rPr>
          <w:lang w:eastAsia="zh-TW"/>
        </w:rPr>
        <w:t>I</w:t>
      </w:r>
      <w:r w:rsidRPr="00D26B63">
        <w:rPr>
          <w:lang w:eastAsia="zh-TW"/>
        </w:rPr>
        <w:t>f Home Network is not available</w:t>
      </w:r>
      <w:r>
        <w:rPr>
          <w:lang w:eastAsia="zh-TW"/>
        </w:rPr>
        <w:t>, i.e</w:t>
      </w:r>
      <w:r w:rsidR="00014CDA">
        <w:rPr>
          <w:lang w:eastAsia="zh-TW"/>
        </w:rPr>
        <w:t xml:space="preserve">. </w:t>
      </w:r>
      <w:r>
        <w:rPr>
          <w:lang w:eastAsia="zh-TW"/>
        </w:rPr>
        <w:t>the UE cannot find any available serving network,</w:t>
      </w:r>
      <w:r w:rsidRPr="00D26B63">
        <w:rPr>
          <w:lang w:eastAsia="zh-TW"/>
        </w:rPr>
        <w:t xml:space="preserv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p>
    <w:p w14:paraId="55257AFA" w14:textId="4656E252" w:rsidR="00262D6A" w:rsidRPr="004E24A4" w:rsidRDefault="00262D6A" w:rsidP="00262D6A">
      <w:pPr>
        <w:pStyle w:val="Heading3"/>
        <w:rPr>
          <w:rFonts w:eastAsia="PMingLiU"/>
          <w:lang w:eastAsia="zh-TW"/>
        </w:rPr>
      </w:pPr>
      <w:bookmarkStart w:id="471" w:name="_Toc104889651"/>
      <w:r>
        <w:rPr>
          <w:rFonts w:eastAsia="PMingLiU" w:hint="eastAsia"/>
          <w:lang w:eastAsia="zh-TW"/>
        </w:rPr>
        <w:t>6</w:t>
      </w:r>
      <w:r>
        <w:rPr>
          <w:rFonts w:eastAsia="PMingLiU"/>
          <w:lang w:eastAsia="zh-TW"/>
        </w:rPr>
        <w:t>.</w:t>
      </w:r>
      <w:r w:rsidR="00AB1EC4">
        <w:rPr>
          <w:rFonts w:eastAsia="PMingLiU"/>
          <w:lang w:eastAsia="zh-TW"/>
        </w:rPr>
        <w:t>30</w:t>
      </w:r>
      <w:r>
        <w:rPr>
          <w:rFonts w:eastAsia="PMingLiU"/>
          <w:lang w:eastAsia="zh-TW"/>
        </w:rPr>
        <w:t>.3</w:t>
      </w:r>
      <w:r>
        <w:rPr>
          <w:rFonts w:eastAsia="PMingLiU"/>
          <w:lang w:eastAsia="zh-TW"/>
        </w:rPr>
        <w:tab/>
        <w:t>Procedure</w:t>
      </w:r>
      <w:bookmarkEnd w:id="471"/>
    </w:p>
    <w:p w14:paraId="19EB9DA4" w14:textId="5F74A0E0" w:rsidR="00262D6A" w:rsidRDefault="00262D6A" w:rsidP="00262D6A">
      <w:pPr>
        <w:pStyle w:val="Heading4"/>
      </w:pPr>
      <w:bookmarkStart w:id="472" w:name="_Toc104889652"/>
      <w:r w:rsidRPr="001C3E29">
        <w:t>6.</w:t>
      </w:r>
      <w:r w:rsidR="00AB1EC4">
        <w:t>30</w:t>
      </w:r>
      <w:r w:rsidRPr="001C3E29">
        <w:t>.3.1</w:t>
      </w:r>
      <w:r w:rsidRPr="001C3E29">
        <w:tab/>
        <w:t>Steer a UE to an SNPN Hosting Network when the serving network is UE</w:t>
      </w:r>
      <w:r w:rsidR="00014CDA">
        <w:t>'</w:t>
      </w:r>
      <w:r w:rsidRPr="001C3E29">
        <w:t>s Home Network</w:t>
      </w:r>
      <w:bookmarkEnd w:id="472"/>
    </w:p>
    <w:p w14:paraId="7F0B67BA" w14:textId="4F768142" w:rsidR="00262D6A" w:rsidRDefault="00262D6A" w:rsidP="00262D6A">
      <w:pPr>
        <w:rPr>
          <w:rFonts w:eastAsia="PMingLiU"/>
          <w:lang w:eastAsia="zh-TW"/>
        </w:rPr>
      </w:pPr>
      <w:r>
        <w:rPr>
          <w:rFonts w:eastAsia="PMingLiU"/>
          <w:lang w:eastAsia="zh-TW"/>
        </w:rPr>
        <w:t>In case that the Home Network of the UE is SNPN and the serving network is the UE</w:t>
      </w:r>
      <w:r w:rsidR="00014CDA">
        <w:rPr>
          <w:rFonts w:eastAsia="PMingLiU"/>
          <w:lang w:eastAsia="zh-TW"/>
        </w:rPr>
        <w:t>'</w:t>
      </w:r>
      <w:r>
        <w:rPr>
          <w:rFonts w:eastAsia="PMingLiU"/>
          <w:lang w:eastAsia="zh-TW"/>
        </w:rPr>
        <w:t>s subscribed SNPN. Based on the principles:</w:t>
      </w:r>
    </w:p>
    <w:p w14:paraId="739751E3" w14:textId="45C2D7D1" w:rsidR="00262D6A" w:rsidRDefault="00262D6A" w:rsidP="00262D6A">
      <w:pPr>
        <w:pStyle w:val="B1"/>
        <w:rPr>
          <w:rFonts w:eastAsia="PMingLiU"/>
          <w:lang w:eastAsia="zh-TW"/>
        </w:rPr>
      </w:pPr>
      <w:r>
        <w:rPr>
          <w:rFonts w:hint="eastAsia"/>
          <w:lang w:eastAsia="zh-TW"/>
        </w:rPr>
        <w:t>-</w:t>
      </w:r>
      <w:r>
        <w:rPr>
          <w:lang w:eastAsia="zh-TW"/>
        </w:rPr>
        <w:tab/>
        <w:t>The UE is (pre)-configured or provisioned (signalled) by the UE</w:t>
      </w:r>
      <w:r w:rsidR="00014CDA">
        <w:rPr>
          <w:lang w:eastAsia="zh-TW"/>
        </w:rPr>
        <w:t>'</w:t>
      </w:r>
      <w:r>
        <w:rPr>
          <w:lang w:eastAsia="zh-TW"/>
        </w:rPr>
        <w:t xml:space="preserve">s subscribed SNPN with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Pr>
          <w:lang w:eastAsia="zh-TW"/>
        </w:rPr>
        <w:t xml:space="preserve"> 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sidR="00391518" w:rsidRPr="00391518">
        <w:t>.</w:t>
      </w:r>
    </w:p>
    <w:p w14:paraId="0F2D7378" w14:textId="3D9F37F3" w:rsidR="00262D6A" w:rsidRPr="005D6FFF" w:rsidRDefault="00262D6A" w:rsidP="00262D6A">
      <w:pPr>
        <w:pStyle w:val="B1"/>
        <w:rPr>
          <w:lang w:eastAsia="zh-TW"/>
        </w:rPr>
      </w:pPr>
      <w:r>
        <w:rPr>
          <w:lang w:eastAsia="zh-TW"/>
        </w:rPr>
        <w:t>-</w:t>
      </w:r>
      <w:r>
        <w:rPr>
          <w:lang w:eastAsia="zh-TW"/>
        </w:rPr>
        <w:tab/>
        <w:t>The UE is also configured with the N3IWF addresses of the UE</w:t>
      </w:r>
      <w:r w:rsidR="00014CDA">
        <w:rPr>
          <w:lang w:eastAsia="zh-TW"/>
        </w:rPr>
        <w:t>'</w:t>
      </w:r>
      <w:r>
        <w:rPr>
          <w:lang w:eastAsia="zh-TW"/>
        </w:rPr>
        <w:t>s subscribed SNPN</w:t>
      </w:r>
      <w:r w:rsidR="00391518">
        <w:rPr>
          <w:lang w:eastAsia="zh-TW"/>
        </w:rPr>
        <w:t>.</w:t>
      </w:r>
    </w:p>
    <w:p w14:paraId="5DB37BC3" w14:textId="26333AB6" w:rsidR="00262D6A" w:rsidRDefault="00262D6A" w:rsidP="00262D6A">
      <w:r>
        <w:rPr>
          <w:rFonts w:eastAsia="PMingLiU"/>
          <w:lang w:eastAsia="zh-TW"/>
        </w:rPr>
        <w:t>Then t</w:t>
      </w:r>
      <w:r>
        <w:t>he following steps are performed (shown in Figure</w:t>
      </w:r>
      <w:r>
        <w:rPr>
          <w:lang w:val="en-US"/>
        </w:rPr>
        <w:t> </w:t>
      </w:r>
      <w:r>
        <w:rPr>
          <w:rFonts w:eastAsia="Yu Mincho"/>
          <w:lang w:val="en-US"/>
        </w:rPr>
        <w:t>6.</w:t>
      </w:r>
      <w:r w:rsidR="00AB1EC4">
        <w:rPr>
          <w:rFonts w:eastAsia="Yu Mincho"/>
          <w:lang w:val="en-US"/>
        </w:rPr>
        <w:t>30</w:t>
      </w:r>
      <w:r>
        <w:rPr>
          <w:rFonts w:eastAsia="Yu Mincho"/>
          <w:lang w:val="en-US"/>
        </w:rPr>
        <w:t>.3.1-1)</w:t>
      </w:r>
      <w:r>
        <w:t>:</w:t>
      </w:r>
    </w:p>
    <w:p w14:paraId="499FD862" w14:textId="71B479AF"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0:</w:t>
      </w:r>
      <w:r w:rsidR="00391518">
        <w:rPr>
          <w:rFonts w:eastAsia="PMingLiU"/>
          <w:lang w:eastAsia="zh-TW"/>
        </w:rPr>
        <w:tab/>
      </w:r>
      <w:r>
        <w:rPr>
          <w:rFonts w:eastAsia="PMingLiU"/>
          <w:lang w:eastAsia="zh-TW"/>
        </w:rPr>
        <w:t>the UE registers to the UE</w:t>
      </w:r>
      <w:r w:rsidR="00014CDA">
        <w:rPr>
          <w:rFonts w:eastAsia="PMingLiU"/>
          <w:lang w:eastAsia="zh-TW"/>
        </w:rPr>
        <w:t>'</w:t>
      </w:r>
      <w:r>
        <w:rPr>
          <w:rFonts w:eastAsia="PMingLiU"/>
          <w:lang w:eastAsia="zh-TW"/>
        </w:rPr>
        <w:t>s subscribed SNPN</w:t>
      </w:r>
      <w:r w:rsidR="00391518">
        <w:rPr>
          <w:rFonts w:eastAsia="PMingLiU"/>
          <w:lang w:eastAsia="zh-TW"/>
        </w:rPr>
        <w:t>.</w:t>
      </w:r>
    </w:p>
    <w:p w14:paraId="143CFAB3" w14:textId="0EF4C407" w:rsidR="00262D6A" w:rsidRDefault="00262D6A" w:rsidP="00391518">
      <w:pPr>
        <w:pStyle w:val="NO"/>
        <w:rPr>
          <w:rFonts w:eastAsia="PMingLiU"/>
          <w:lang w:eastAsia="zh-TW"/>
        </w:rPr>
      </w:pPr>
      <w:r w:rsidRPr="001C3E29">
        <w:rPr>
          <w:rFonts w:eastAsia="PMingLiU"/>
          <w:lang w:eastAsia="zh-TW"/>
        </w:rPr>
        <w:t>Step</w:t>
      </w:r>
      <w:r w:rsidR="00391518">
        <w:rPr>
          <w:rFonts w:eastAsia="PMingLiU"/>
          <w:lang w:eastAsia="zh-TW"/>
        </w:rPr>
        <w:t> </w:t>
      </w:r>
      <w:r w:rsidRPr="001C3E29">
        <w:rPr>
          <w:rFonts w:eastAsia="PMingLiU"/>
          <w:lang w:eastAsia="zh-TW"/>
        </w:rPr>
        <w:t>1:</w:t>
      </w:r>
      <w:r w:rsidR="00391518">
        <w:rPr>
          <w:rFonts w:eastAsia="PMingLiU"/>
          <w:lang w:eastAsia="zh-TW"/>
        </w:rPr>
        <w:tab/>
      </w:r>
      <w:r w:rsidRPr="001C3E29">
        <w:rPr>
          <w:rFonts w:eastAsia="PMingLiU"/>
          <w:lang w:eastAsia="zh-TW"/>
        </w:rPr>
        <w:t>When the Validity Information is about to be met, t</w:t>
      </w:r>
      <w:r>
        <w:rPr>
          <w:rFonts w:eastAsia="PMingLiU"/>
          <w:lang w:eastAsia="zh-TW"/>
        </w:rPr>
        <w:t xml:space="preserve">he UE starts searching any available and allowable SNPN Hosting Network(s)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the UE</w:t>
      </w:r>
      <w:r w:rsidR="00014CDA">
        <w:rPr>
          <w:rFonts w:eastAsia="PMingLiU"/>
          <w:lang w:eastAsia="zh-TW"/>
        </w:rPr>
        <w:t>'</w:t>
      </w:r>
      <w:r>
        <w:rPr>
          <w:rFonts w:eastAsia="PMingLiU"/>
          <w:lang w:eastAsia="zh-TW"/>
        </w:rPr>
        <w:t>s subscribed SNPN.</w:t>
      </w:r>
    </w:p>
    <w:p w14:paraId="026A695E" w14:textId="02ABEAB1"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014CDA">
        <w:rPr>
          <w:rFonts w:eastAsia="PMingLiU"/>
          <w:lang w:eastAsia="zh-TW"/>
        </w:rPr>
        <w:t>'</w:t>
      </w:r>
      <w:r>
        <w:rPr>
          <w:rFonts w:eastAsia="PMingLiU"/>
          <w:lang w:eastAsia="zh-TW"/>
        </w:rPr>
        <w:t>s subscribed SNPN.</w:t>
      </w:r>
    </w:p>
    <w:p w14:paraId="4758E170" w14:textId="462708E8" w:rsidR="00262D6A" w:rsidRPr="000139E7"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3:</w:t>
      </w:r>
      <w:r w:rsidR="00391518">
        <w:rPr>
          <w:rFonts w:eastAsia="PMingLiU"/>
          <w:lang w:eastAsia="zh-TW"/>
        </w:rPr>
        <w:tab/>
      </w:r>
      <w:r>
        <w:rPr>
          <w:rFonts w:eastAsia="PMingLiU"/>
          <w:lang w:eastAsia="zh-TW"/>
        </w:rPr>
        <w:t>The UE</w:t>
      </w:r>
      <w:r w:rsidR="00014CDA">
        <w:rPr>
          <w:rFonts w:eastAsia="PMingLiU"/>
          <w:lang w:eastAsia="zh-TW"/>
        </w:rPr>
        <w:t>'</w:t>
      </w:r>
      <w:r>
        <w:rPr>
          <w:rFonts w:eastAsia="PMingLiU"/>
          <w:lang w:eastAsia="zh-TW"/>
        </w:rPr>
        <w:t xml:space="preserve">s subscribed SNPN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r w:rsidR="00391518">
        <w:rPr>
          <w:lang w:eastAsia="zh-TW"/>
        </w:rPr>
        <w:t>.</w:t>
      </w:r>
    </w:p>
    <w:p w14:paraId="37CD5890" w14:textId="0B2F2916"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4:</w:t>
      </w:r>
      <w:r w:rsidR="00391518">
        <w:rPr>
          <w:rFonts w:eastAsia="PMingLiU"/>
          <w:lang w:eastAsia="zh-TW"/>
        </w:rPr>
        <w:tab/>
      </w:r>
      <w:r>
        <w:rPr>
          <w:rFonts w:eastAsia="PMingLiU"/>
          <w:lang w:eastAsia="zh-TW"/>
        </w:rPr>
        <w:t xml:space="preserve">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the UE deregisters from the UE</w:t>
      </w:r>
      <w:r w:rsidR="00014CDA">
        <w:rPr>
          <w:rFonts w:eastAsia="PMingLiU"/>
          <w:lang w:eastAsia="zh-TW"/>
        </w:rPr>
        <w:t>'</w:t>
      </w:r>
      <w:r>
        <w:rPr>
          <w:rFonts w:eastAsia="PMingLiU"/>
          <w:lang w:eastAsia="zh-TW"/>
        </w:rPr>
        <w:t>s subscribed SNPN and immediately selects and registers to an SNPN Hosting Network based on the list in prioritized order.</w:t>
      </w:r>
    </w:p>
    <w:p w14:paraId="5BCB52BE" w14:textId="139C88B1" w:rsidR="00262D6A" w:rsidRDefault="00262D6A" w:rsidP="00391518">
      <w:pPr>
        <w:pStyle w:val="NO"/>
        <w:rPr>
          <w:lang w:eastAsia="zh-TW"/>
        </w:rPr>
      </w:pPr>
      <w:r>
        <w:rPr>
          <w:rFonts w:hint="eastAsia"/>
          <w:lang w:eastAsia="zh-TW"/>
        </w:rPr>
        <w:t>S</w:t>
      </w:r>
      <w:r>
        <w:rPr>
          <w:lang w:eastAsia="zh-TW"/>
        </w:rPr>
        <w:t>tep</w:t>
      </w:r>
      <w:r w:rsidR="00391518">
        <w:rPr>
          <w:lang w:eastAsia="zh-TW"/>
        </w:rPr>
        <w:t> </w:t>
      </w:r>
      <w:r>
        <w:rPr>
          <w:lang w:eastAsia="zh-TW"/>
        </w:rPr>
        <w:t>5:</w:t>
      </w:r>
      <w:r w:rsidR="00391518">
        <w:rPr>
          <w:lang w:eastAsia="zh-TW"/>
        </w:rPr>
        <w:tab/>
      </w:r>
      <w:r>
        <w:rPr>
          <w:lang w:eastAsia="zh-TW"/>
        </w:rPr>
        <w:t xml:space="preserve">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SNPN network selection for returning to Home Network.</w:t>
      </w:r>
    </w:p>
    <w:p w14:paraId="75C5EDDB" w14:textId="77777777" w:rsidR="002E1F81" w:rsidRDefault="00262D6A" w:rsidP="002E1F81">
      <w:pPr>
        <w:pStyle w:val="TH"/>
      </w:pPr>
      <w:r>
        <w:object w:dxaOrig="12631" w:dyaOrig="10751" w14:anchorId="2EEED7C7">
          <v:shape id="_x0000_i1064" type="#_x0000_t75" style="width:482.1pt;height:410.1pt" o:ole="">
            <v:imagedata r:id="rId93" o:title=""/>
          </v:shape>
          <o:OLEObject Type="Embed" ProgID="Visio.Drawing.15" ShapeID="_x0000_i1064" DrawAspect="Content" ObjectID="_1715503567" r:id="rId94"/>
        </w:object>
      </w:r>
    </w:p>
    <w:p w14:paraId="7BCE6ACF" w14:textId="22305C6B" w:rsidR="00262D6A" w:rsidRPr="00A35239" w:rsidRDefault="00262D6A" w:rsidP="002E1F81">
      <w:pPr>
        <w:pStyle w:val="TF"/>
        <w:rPr>
          <w:rFonts w:eastAsia="PMingLiU"/>
          <w:lang w:val="en-US" w:eastAsia="zh-TW"/>
        </w:rPr>
      </w:pPr>
      <w:r>
        <w:rPr>
          <w:rFonts w:eastAsia="PMingLiU" w:hint="eastAsia"/>
          <w:lang w:eastAsia="zh-TW"/>
        </w:rPr>
        <w:t>F</w:t>
      </w:r>
      <w:r>
        <w:rPr>
          <w:rFonts w:eastAsia="PMingLiU"/>
          <w:lang w:eastAsia="zh-TW"/>
        </w:rPr>
        <w:t>igure</w:t>
      </w:r>
      <w:r>
        <w:rPr>
          <w:rFonts w:eastAsia="PMingLiU"/>
          <w:lang w:val="en-US" w:eastAsia="zh-TW"/>
        </w:rPr>
        <w:t> 6.</w:t>
      </w:r>
      <w:r w:rsidR="002E1F81">
        <w:rPr>
          <w:rFonts w:eastAsia="PMingLiU"/>
          <w:lang w:val="en-US" w:eastAsia="zh-TW"/>
        </w:rPr>
        <w:t>30</w:t>
      </w:r>
      <w:r>
        <w:rPr>
          <w:rFonts w:eastAsia="PMingLiU"/>
          <w:lang w:val="en-US" w:eastAsia="zh-TW"/>
        </w:rPr>
        <w:t>.3.1-1: the UE</w:t>
      </w:r>
      <w:r w:rsidR="00014CDA">
        <w:rPr>
          <w:rFonts w:eastAsia="PMingLiU"/>
          <w:lang w:val="en-US" w:eastAsia="zh-TW"/>
        </w:rPr>
        <w:t>'</w:t>
      </w:r>
      <w:r>
        <w:rPr>
          <w:rFonts w:eastAsia="PMingLiU"/>
          <w:lang w:val="en-US" w:eastAsia="zh-TW"/>
        </w:rPr>
        <w:t>s subscribed SNPN/the UE</w:t>
      </w:r>
      <w:r w:rsidR="00014CDA">
        <w:rPr>
          <w:rFonts w:eastAsia="PMingLiU"/>
          <w:lang w:val="en-US" w:eastAsia="zh-TW"/>
        </w:rPr>
        <w:t>'</w:t>
      </w:r>
      <w:r>
        <w:rPr>
          <w:rFonts w:eastAsia="PMingLiU"/>
          <w:lang w:val="en-US" w:eastAsia="zh-TW"/>
        </w:rPr>
        <w:t>s HPLMN as the serving network steers the UE to an SNPN Hosting Network</w:t>
      </w:r>
    </w:p>
    <w:p w14:paraId="38E48DD9" w14:textId="6D8F53DD" w:rsidR="00262D6A" w:rsidRDefault="00262D6A" w:rsidP="00262D6A">
      <w:pPr>
        <w:rPr>
          <w:rFonts w:eastAsia="PMingLiU"/>
          <w:lang w:eastAsia="zh-TW"/>
        </w:rPr>
      </w:pPr>
      <w:r>
        <w:rPr>
          <w:rFonts w:eastAsia="PMingLiU"/>
          <w:lang w:eastAsia="zh-TW"/>
        </w:rPr>
        <w:t>In case that the Home Network of the UE is PLMN and the serving network is the UE</w:t>
      </w:r>
      <w:r w:rsidR="00014CDA">
        <w:rPr>
          <w:rFonts w:eastAsia="PMingLiU"/>
          <w:lang w:eastAsia="zh-TW"/>
        </w:rPr>
        <w:t>'</w:t>
      </w:r>
      <w:r>
        <w:rPr>
          <w:rFonts w:eastAsia="PMingLiU"/>
          <w:lang w:eastAsia="zh-TW"/>
        </w:rPr>
        <w:t>s HPLMN. Based on the principles:</w:t>
      </w:r>
    </w:p>
    <w:p w14:paraId="3322810B" w14:textId="165A3BC7" w:rsidR="00262D6A" w:rsidRDefault="00262D6A" w:rsidP="00262D6A">
      <w:pPr>
        <w:pStyle w:val="B1"/>
        <w:rPr>
          <w:lang w:eastAsia="zh-TW"/>
        </w:rPr>
      </w:pPr>
      <w:r>
        <w:rPr>
          <w:rFonts w:hint="eastAsia"/>
          <w:lang w:eastAsia="zh-TW"/>
        </w:rPr>
        <w:t>-</w:t>
      </w:r>
      <w:r>
        <w:rPr>
          <w:lang w:eastAsia="zh-TW"/>
        </w:rPr>
        <w:tab/>
        <w:t>The UE is (pre)-configured or provisioned (signalled) by the UE</w:t>
      </w:r>
      <w:r w:rsidR="00014CDA">
        <w:rPr>
          <w:lang w:eastAsia="zh-TW"/>
        </w:rPr>
        <w:t>'</w:t>
      </w:r>
      <w:r>
        <w:rPr>
          <w:lang w:eastAsia="zh-TW"/>
        </w:rPr>
        <w:t xml:space="preserve">s HPLMN with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 xml:space="preserve">Validity Information </w:t>
      </w:r>
      <w:r>
        <w:rPr>
          <w:lang w:eastAsia="zh-TW"/>
        </w:rPr>
        <w:t>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p>
    <w:p w14:paraId="4DBD5A36" w14:textId="7A8B06AC" w:rsidR="00262D6A" w:rsidRPr="005D6FFF" w:rsidRDefault="00262D6A" w:rsidP="00262D6A">
      <w:pPr>
        <w:pStyle w:val="B1"/>
        <w:rPr>
          <w:lang w:eastAsia="zh-TW"/>
        </w:rPr>
      </w:pPr>
      <w:r>
        <w:rPr>
          <w:lang w:eastAsia="zh-TW"/>
        </w:rPr>
        <w:t>-</w:t>
      </w:r>
      <w:r>
        <w:rPr>
          <w:lang w:eastAsia="zh-TW"/>
        </w:rPr>
        <w:tab/>
        <w:t>The UE is also configured with the N3IWF addresses of the UE</w:t>
      </w:r>
      <w:r w:rsidR="00014CDA">
        <w:rPr>
          <w:lang w:eastAsia="zh-TW"/>
        </w:rPr>
        <w:t>'</w:t>
      </w:r>
      <w:r>
        <w:rPr>
          <w:lang w:eastAsia="zh-TW"/>
        </w:rPr>
        <w:t>s HPLMN</w:t>
      </w:r>
    </w:p>
    <w:p w14:paraId="743AB3F0" w14:textId="4A26217E" w:rsidR="00262D6A" w:rsidRPr="001413B0" w:rsidRDefault="00262D6A" w:rsidP="00262D6A">
      <w:r>
        <w:rPr>
          <w:rFonts w:eastAsia="PMingLiU"/>
          <w:lang w:eastAsia="zh-TW"/>
        </w:rPr>
        <w:t xml:space="preserve">Then </w:t>
      </w:r>
      <w:r>
        <w:t>the following steps are performed (shown in Figure</w:t>
      </w:r>
      <w:r>
        <w:rPr>
          <w:lang w:val="en-US"/>
        </w:rPr>
        <w:t> </w:t>
      </w:r>
      <w:r>
        <w:rPr>
          <w:rFonts w:eastAsia="Yu Mincho"/>
          <w:lang w:val="en-US"/>
        </w:rPr>
        <w:t>6.</w:t>
      </w:r>
      <w:r w:rsidR="002E1F81">
        <w:rPr>
          <w:rFonts w:eastAsia="Yu Mincho"/>
          <w:lang w:val="en-US"/>
        </w:rPr>
        <w:t>30</w:t>
      </w:r>
      <w:r>
        <w:rPr>
          <w:rFonts w:eastAsia="Yu Mincho"/>
          <w:lang w:val="en-US"/>
        </w:rPr>
        <w:t>.3.1-1)</w:t>
      </w:r>
      <w:r>
        <w:t>:</w:t>
      </w:r>
    </w:p>
    <w:p w14:paraId="0B15F4BA" w14:textId="74DC46BE" w:rsidR="00262D6A" w:rsidRPr="00CA3909"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0:</w:t>
      </w:r>
      <w:r w:rsidR="00391518">
        <w:rPr>
          <w:rFonts w:eastAsia="PMingLiU"/>
          <w:lang w:eastAsia="zh-TW"/>
        </w:rPr>
        <w:tab/>
        <w:t>T</w:t>
      </w:r>
      <w:r>
        <w:rPr>
          <w:rFonts w:eastAsia="PMingLiU"/>
          <w:lang w:eastAsia="zh-TW"/>
        </w:rPr>
        <w:t>he UE registers to the UE</w:t>
      </w:r>
      <w:r w:rsidR="00014CDA">
        <w:rPr>
          <w:rFonts w:eastAsia="PMingLiU"/>
          <w:lang w:eastAsia="zh-TW"/>
        </w:rPr>
        <w:t>'</w:t>
      </w:r>
      <w:r>
        <w:rPr>
          <w:rFonts w:eastAsia="PMingLiU"/>
          <w:lang w:eastAsia="zh-TW"/>
        </w:rPr>
        <w:t>s HPLMN</w:t>
      </w:r>
    </w:p>
    <w:p w14:paraId="645A44D5" w14:textId="7F392628"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1:</w:t>
      </w:r>
      <w:r w:rsidR="00391518">
        <w:rPr>
          <w:rFonts w:eastAsia="PMingLiU"/>
          <w:lang w:eastAsia="zh-TW"/>
        </w:rPr>
        <w:tab/>
      </w:r>
      <w:r>
        <w:rPr>
          <w:rFonts w:eastAsia="PMingLiU"/>
          <w:lang w:eastAsia="zh-TW"/>
        </w:rPr>
        <w:t xml:space="preserve">When the Validity Information is about to be met, the UE in SNPN access mode starts searching any available and allowable SNPN Hosting Network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UE</w:t>
      </w:r>
      <w:r w:rsidR="00014CDA">
        <w:rPr>
          <w:rFonts w:eastAsia="PMingLiU"/>
          <w:lang w:eastAsia="zh-TW"/>
        </w:rPr>
        <w:t>'</w:t>
      </w:r>
      <w:r>
        <w:rPr>
          <w:rFonts w:eastAsia="PMingLiU"/>
          <w:lang w:eastAsia="zh-TW"/>
        </w:rPr>
        <w:t>s HPLMN</w:t>
      </w:r>
    </w:p>
    <w:p w14:paraId="760F813B" w14:textId="0D378502"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014CDA">
        <w:rPr>
          <w:rFonts w:eastAsia="PMingLiU"/>
          <w:lang w:eastAsia="zh-TW"/>
        </w:rPr>
        <w:t>'</w:t>
      </w:r>
      <w:r>
        <w:rPr>
          <w:rFonts w:eastAsia="PMingLiU"/>
          <w:lang w:eastAsia="zh-TW"/>
        </w:rPr>
        <w:t>s HPLMN.</w:t>
      </w:r>
    </w:p>
    <w:p w14:paraId="4BDDBD2D" w14:textId="6A663C5E" w:rsidR="00262D6A" w:rsidRPr="000139E7" w:rsidRDefault="00262D6A" w:rsidP="00391518">
      <w:pPr>
        <w:pStyle w:val="NO"/>
        <w:rPr>
          <w:rFonts w:eastAsia="PMingLiU"/>
          <w:lang w:eastAsia="zh-TW"/>
        </w:rPr>
      </w:pPr>
      <w:r>
        <w:rPr>
          <w:rFonts w:eastAsia="PMingLiU" w:hint="eastAsia"/>
          <w:lang w:eastAsia="zh-TW"/>
        </w:rPr>
        <w:lastRenderedPageBreak/>
        <w:t>S</w:t>
      </w:r>
      <w:r>
        <w:rPr>
          <w:rFonts w:eastAsia="PMingLiU"/>
          <w:lang w:eastAsia="zh-TW"/>
        </w:rPr>
        <w:t>tep</w:t>
      </w:r>
      <w:r w:rsidR="00391518">
        <w:rPr>
          <w:rFonts w:eastAsia="PMingLiU"/>
          <w:lang w:eastAsia="zh-TW"/>
        </w:rPr>
        <w:t> </w:t>
      </w:r>
      <w:r>
        <w:rPr>
          <w:rFonts w:eastAsia="PMingLiU"/>
          <w:lang w:eastAsia="zh-TW"/>
        </w:rPr>
        <w:t>3:</w:t>
      </w:r>
      <w:r w:rsidR="00391518">
        <w:rPr>
          <w:rFonts w:eastAsia="PMingLiU"/>
          <w:lang w:eastAsia="zh-TW"/>
        </w:rPr>
        <w:tab/>
      </w:r>
      <w:r>
        <w:rPr>
          <w:rFonts w:eastAsia="PMingLiU"/>
          <w:lang w:eastAsia="zh-TW"/>
        </w:rPr>
        <w:t>The UE</w:t>
      </w:r>
      <w:r w:rsidR="00014CDA">
        <w:rPr>
          <w:rFonts w:eastAsia="PMingLiU"/>
          <w:lang w:eastAsia="zh-TW"/>
        </w:rPr>
        <w:t>'</w:t>
      </w:r>
      <w:r>
        <w:rPr>
          <w:rFonts w:eastAsia="PMingLiU"/>
          <w:lang w:eastAsia="zh-TW"/>
        </w:rPr>
        <w:t xml:space="preserve">s HPLMN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p>
    <w:p w14:paraId="14AF5439" w14:textId="2BD2E1DE"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4:</w:t>
      </w:r>
      <w:r w:rsidR="00391518">
        <w:rPr>
          <w:rFonts w:eastAsia="PMingLiU"/>
          <w:lang w:eastAsia="zh-TW"/>
        </w:rPr>
        <w:tab/>
      </w:r>
      <w:r>
        <w:rPr>
          <w:rFonts w:eastAsia="PMingLiU"/>
          <w:lang w:eastAsia="zh-TW"/>
        </w:rPr>
        <w:t xml:space="preserve">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the UE deregisters from the UE</w:t>
      </w:r>
      <w:r w:rsidR="00014CDA">
        <w:rPr>
          <w:rFonts w:eastAsia="PMingLiU"/>
          <w:lang w:eastAsia="zh-TW"/>
        </w:rPr>
        <w:t>'</w:t>
      </w:r>
      <w:r>
        <w:rPr>
          <w:rFonts w:eastAsia="PMingLiU"/>
          <w:lang w:eastAsia="zh-TW"/>
        </w:rPr>
        <w:t>s HPLMN and immediately selects and registers to an SNPN Hosting Network based on the list in prioritized order.</w:t>
      </w:r>
    </w:p>
    <w:p w14:paraId="253EBF43" w14:textId="0721691F" w:rsidR="00262D6A" w:rsidRPr="00CA3909" w:rsidRDefault="00262D6A" w:rsidP="00391518">
      <w:pPr>
        <w:pStyle w:val="NO"/>
        <w:rPr>
          <w:rFonts w:eastAsia="PMingLiU"/>
          <w:lang w:eastAsia="zh-TW"/>
        </w:rPr>
      </w:pPr>
      <w:r>
        <w:rPr>
          <w:rFonts w:hint="eastAsia"/>
          <w:lang w:eastAsia="zh-TW"/>
        </w:rPr>
        <w:t>S</w:t>
      </w:r>
      <w:r>
        <w:rPr>
          <w:lang w:eastAsia="zh-TW"/>
        </w:rPr>
        <w:t>tep</w:t>
      </w:r>
      <w:r w:rsidR="00391518">
        <w:rPr>
          <w:lang w:eastAsia="zh-TW"/>
        </w:rPr>
        <w:t> </w:t>
      </w:r>
      <w:r>
        <w:rPr>
          <w:lang w:eastAsia="zh-TW"/>
        </w:rPr>
        <w:t>5:</w:t>
      </w:r>
      <w:r w:rsidR="00391518">
        <w:rPr>
          <w:lang w:eastAsia="zh-TW"/>
        </w:rPr>
        <w:tab/>
      </w:r>
      <w:r>
        <w:rPr>
          <w:lang w:eastAsia="zh-TW"/>
        </w:rPr>
        <w:t xml:space="preserve">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PLMN network selection for returning to Home Network.</w:t>
      </w:r>
    </w:p>
    <w:p w14:paraId="733C3BC9" w14:textId="464CAD27" w:rsidR="00262D6A" w:rsidRDefault="00262D6A" w:rsidP="00262D6A">
      <w:pPr>
        <w:pStyle w:val="Heading4"/>
      </w:pPr>
      <w:bookmarkStart w:id="473" w:name="_Toc104889653"/>
      <w:r>
        <w:t>6.</w:t>
      </w:r>
      <w:r w:rsidR="002E1F81">
        <w:t>30</w:t>
      </w:r>
      <w:r>
        <w:t>.3.2</w:t>
      </w:r>
      <w:r>
        <w:tab/>
        <w:t>Steer a UE to an</w:t>
      </w:r>
      <w:r w:rsidRPr="00740A55">
        <w:t xml:space="preserve"> SNPN</w:t>
      </w:r>
      <w:r>
        <w:t xml:space="preserve"> Hosting Network</w:t>
      </w:r>
      <w:r w:rsidRPr="00740A55">
        <w:t xml:space="preserve"> </w:t>
      </w:r>
      <w:r>
        <w:t>when the serving network is not UE</w:t>
      </w:r>
      <w:r w:rsidR="00014CDA">
        <w:t>'</w:t>
      </w:r>
      <w:r>
        <w:t>s Home Network</w:t>
      </w:r>
      <w:bookmarkEnd w:id="473"/>
    </w:p>
    <w:p w14:paraId="68CE950A" w14:textId="7C6EDA56" w:rsidR="00262D6A" w:rsidRDefault="00391518" w:rsidP="00262D6A">
      <w:pPr>
        <w:rPr>
          <w:rFonts w:eastAsia="PMingLiU"/>
          <w:lang w:eastAsia="zh-TW"/>
        </w:rPr>
      </w:pPr>
      <w:r>
        <w:rPr>
          <w:rFonts w:eastAsia="PMingLiU"/>
          <w:lang w:eastAsia="zh-TW"/>
        </w:rPr>
        <w:t>If the Home Network of the UE is SNPN or PLMN and the serving network is not the UE's subscribed SNPN or the UE's HPLMN, the steps are same as shown in Figure 6.30.3.1 with an additional step (i.e. step 2 shown in Figure 6.30.3.2-1):</w:t>
      </w:r>
    </w:p>
    <w:p w14:paraId="583886C2" w14:textId="5AACDE51" w:rsidR="00262D6A" w:rsidRDefault="00262D6A" w:rsidP="00391518">
      <w:pPr>
        <w:pStyle w:val="NO"/>
        <w:rPr>
          <w:rFonts w:eastAsia="PMingLiU"/>
          <w:lang w:eastAsia="zh-TW"/>
        </w:rPr>
      </w:pPr>
      <w:r>
        <w:rPr>
          <w:rFonts w:eastAsia="PMingLiU" w:hint="eastAsia"/>
          <w:lang w:eastAsia="zh-TW"/>
        </w:rPr>
        <w:t>-</w:t>
      </w:r>
      <w:r>
        <w:rPr>
          <w:rFonts w:eastAsia="PMingLiU"/>
          <w:lang w:eastAsia="zh-TW"/>
        </w:rPr>
        <w:tab/>
        <w:t>Step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Default="00262D6A" w:rsidP="00014CDA">
      <w:pPr>
        <w:pStyle w:val="TH"/>
      </w:pPr>
      <w:r>
        <w:object w:dxaOrig="14331" w:dyaOrig="10751" w14:anchorId="1BD8C9C2">
          <v:shape id="_x0000_i1065" type="#_x0000_t75" style="width:481.45pt;height:361.25pt" o:ole="">
            <v:imagedata r:id="rId95" o:title=""/>
          </v:shape>
          <o:OLEObject Type="Embed" ProgID="Visio.Drawing.15" ShapeID="_x0000_i1065" DrawAspect="Content" ObjectID="_1715503568" r:id="rId96"/>
        </w:object>
      </w:r>
    </w:p>
    <w:p w14:paraId="2EFAE0F3" w14:textId="2D9EB2BF" w:rsidR="00262D6A" w:rsidRPr="0074079F" w:rsidRDefault="00262D6A" w:rsidP="00262D6A">
      <w:pPr>
        <w:pStyle w:val="TF"/>
        <w:rPr>
          <w:rFonts w:eastAsia="PMingLiU"/>
          <w:lang w:val="en-US" w:eastAsia="zh-TW"/>
        </w:rPr>
      </w:pPr>
      <w:r>
        <w:rPr>
          <w:rFonts w:eastAsia="PMingLiU" w:hint="eastAsia"/>
          <w:lang w:eastAsia="zh-TW"/>
        </w:rPr>
        <w:t>F</w:t>
      </w:r>
      <w:r>
        <w:rPr>
          <w:rFonts w:eastAsia="PMingLiU"/>
          <w:lang w:eastAsia="zh-TW"/>
        </w:rPr>
        <w:t>igure</w:t>
      </w:r>
      <w:r w:rsidR="00391518">
        <w:rPr>
          <w:rFonts w:eastAsia="PMingLiU"/>
          <w:lang w:val="en-US" w:eastAsia="zh-TW"/>
        </w:rPr>
        <w:t xml:space="preserve"> </w:t>
      </w:r>
      <w:r>
        <w:rPr>
          <w:rFonts w:eastAsia="PMingLiU"/>
          <w:lang w:val="en-US" w:eastAsia="zh-TW"/>
        </w:rPr>
        <w:t>6.</w:t>
      </w:r>
      <w:r w:rsidR="002E1F81">
        <w:rPr>
          <w:rFonts w:eastAsia="PMingLiU"/>
          <w:lang w:val="en-US" w:eastAsia="zh-TW"/>
        </w:rPr>
        <w:t>30</w:t>
      </w:r>
      <w:r>
        <w:rPr>
          <w:rFonts w:eastAsia="PMingLiU"/>
          <w:lang w:val="en-US" w:eastAsia="zh-TW"/>
        </w:rPr>
        <w:t>.3.</w:t>
      </w:r>
      <w:r>
        <w:rPr>
          <w:rFonts w:eastAsia="PMingLiU" w:hint="eastAsia"/>
          <w:lang w:val="en-US" w:eastAsia="zh-TW"/>
        </w:rPr>
        <w:t>2</w:t>
      </w:r>
      <w:r>
        <w:rPr>
          <w:rFonts w:eastAsia="PMingLiU"/>
          <w:lang w:val="en-US" w:eastAsia="zh-TW"/>
        </w:rPr>
        <w:t xml:space="preserve">-1: </w:t>
      </w:r>
      <w:r w:rsidR="00391518">
        <w:rPr>
          <w:rFonts w:eastAsia="PMingLiU"/>
          <w:lang w:val="en-US" w:eastAsia="zh-TW"/>
        </w:rPr>
        <w:t xml:space="preserve">The </w:t>
      </w:r>
      <w:r>
        <w:rPr>
          <w:rFonts w:eastAsia="PMingLiU"/>
          <w:lang w:val="en-US" w:eastAsia="zh-TW"/>
        </w:rPr>
        <w:t>UE</w:t>
      </w:r>
      <w:r w:rsidR="00014CDA">
        <w:rPr>
          <w:rFonts w:eastAsia="PMingLiU"/>
          <w:lang w:val="en-US" w:eastAsia="zh-TW"/>
        </w:rPr>
        <w:t>'</w:t>
      </w:r>
      <w:r>
        <w:rPr>
          <w:rFonts w:eastAsia="PMingLiU"/>
          <w:lang w:val="en-US" w:eastAsia="zh-TW"/>
        </w:rPr>
        <w:t>s subscribed SNPN/the UE</w:t>
      </w:r>
      <w:r w:rsidR="00014CDA">
        <w:rPr>
          <w:rFonts w:eastAsia="PMingLiU"/>
          <w:lang w:val="en-US" w:eastAsia="zh-TW"/>
        </w:rPr>
        <w:t>'</w:t>
      </w:r>
      <w:r>
        <w:rPr>
          <w:rFonts w:eastAsia="PMingLiU"/>
          <w:lang w:val="en-US" w:eastAsia="zh-TW"/>
        </w:rPr>
        <w:t>s HPLMN not as the serving network steers the UE to an SNPN Hosting Network</w:t>
      </w:r>
    </w:p>
    <w:p w14:paraId="69948937" w14:textId="125466EE" w:rsidR="00262D6A" w:rsidRDefault="00262D6A" w:rsidP="00262D6A">
      <w:pPr>
        <w:pStyle w:val="Heading3"/>
      </w:pPr>
      <w:bookmarkStart w:id="474" w:name="_Toc104889654"/>
      <w:r>
        <w:lastRenderedPageBreak/>
        <w:t>6.</w:t>
      </w:r>
      <w:r w:rsidR="002E1F81">
        <w:t>30</w:t>
      </w:r>
      <w:r>
        <w:t>.4</w:t>
      </w:r>
      <w:r>
        <w:tab/>
        <w:t>Impacts on services, entities, and interfaces</w:t>
      </w:r>
      <w:bookmarkEnd w:id="474"/>
    </w:p>
    <w:p w14:paraId="0260F301" w14:textId="77777777" w:rsidR="00262D6A" w:rsidRDefault="00262D6A" w:rsidP="00391518">
      <w:pPr>
        <w:rPr>
          <w:lang w:val="en-US" w:eastAsia="ko-KR"/>
        </w:rPr>
      </w:pPr>
      <w:r>
        <w:rPr>
          <w:lang w:val="en-US" w:eastAsia="ko-KR"/>
        </w:rPr>
        <w:t>UE:</w:t>
      </w:r>
    </w:p>
    <w:p w14:paraId="5C570FAE" w14:textId="54344F37" w:rsidR="00262D6A" w:rsidRPr="00391518" w:rsidRDefault="00262D6A" w:rsidP="00391518">
      <w:pPr>
        <w:pStyle w:val="B1"/>
      </w:pPr>
      <w:r>
        <w:rPr>
          <w:lang w:val="en-US" w:eastAsia="ko-KR"/>
        </w:rPr>
        <w:t>-</w:t>
      </w:r>
      <w:r>
        <w:rPr>
          <w:lang w:val="en-US" w:eastAsia="ko-KR"/>
        </w:rPr>
        <w:tab/>
        <w:t xml:space="preserve">supports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sidR="00391518">
        <w:t>.</w:t>
      </w:r>
    </w:p>
    <w:p w14:paraId="13016766" w14:textId="77777777" w:rsidR="00262D6A" w:rsidRPr="00DA7F36" w:rsidRDefault="00262D6A" w:rsidP="00391518">
      <w:pPr>
        <w:pStyle w:val="B1"/>
        <w:rPr>
          <w:rFonts w:eastAsia="PMingLiU"/>
          <w:lang w:eastAsia="zh-TW"/>
        </w:rPr>
      </w:pPr>
      <w:r>
        <w:rPr>
          <w:rFonts w:eastAsia="PMingLiU" w:hint="eastAsia"/>
          <w:lang w:eastAsia="zh-TW"/>
        </w:rPr>
        <w:t>-</w:t>
      </w:r>
      <w:r>
        <w:rPr>
          <w:rFonts w:eastAsia="PMingLiU"/>
          <w:lang w:eastAsia="zh-TW"/>
        </w:rPr>
        <w:tab/>
        <w:t xml:space="preserve">supports </w:t>
      </w:r>
      <w:r w:rsidRPr="00451F5E">
        <w:rPr>
          <w:rFonts w:eastAsia="PMingLiU"/>
          <w:lang w:eastAsia="zh-TW"/>
        </w:rPr>
        <w:t xml:space="preserve">the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p>
    <w:p w14:paraId="37E86EB9" w14:textId="77777777" w:rsidR="00262D6A" w:rsidRDefault="00262D6A" w:rsidP="00391518">
      <w:pPr>
        <w:rPr>
          <w:rFonts w:eastAsia="PMingLiU"/>
          <w:lang w:val="en-US" w:eastAsia="zh-TW"/>
        </w:rPr>
      </w:pPr>
      <w:r>
        <w:rPr>
          <w:rFonts w:eastAsia="PMingLiU"/>
          <w:lang w:val="en-US" w:eastAsia="zh-TW"/>
        </w:rPr>
        <w:t>Home Network:</w:t>
      </w:r>
    </w:p>
    <w:p w14:paraId="6AEC91A9" w14:textId="3160174F" w:rsidR="00262D6A" w:rsidRPr="00DF79D4" w:rsidRDefault="00262D6A" w:rsidP="00391518">
      <w:pPr>
        <w:pStyle w:val="B1"/>
        <w:rPr>
          <w:lang w:val="en-US" w:eastAsia="ko-KR"/>
        </w:rPr>
      </w:pPr>
      <w:r>
        <w:rPr>
          <w:lang w:val="en-US" w:eastAsia="ko-KR"/>
        </w:rPr>
        <w:t>-</w:t>
      </w:r>
      <w:r>
        <w:rPr>
          <w:lang w:val="en-US" w:eastAsia="ko-KR"/>
        </w:rPr>
        <w:tab/>
        <w:t xml:space="preserve">determines </w:t>
      </w:r>
      <w:r w:rsidRPr="00451F5E">
        <w:rPr>
          <w:lang w:eastAsia="zh-TW"/>
        </w:rPr>
        <w:t>the</w:t>
      </w:r>
      <w:r w:rsidRPr="00D53034">
        <w:rPr>
          <w:b/>
          <w:bCs/>
          <w:i/>
          <w:iCs/>
          <w:lang w:eastAsia="zh-TW"/>
        </w:rPr>
        <w:t xml:space="preserve"> Prioritized list of </w:t>
      </w:r>
      <w:r>
        <w:rPr>
          <w:b/>
          <w:bCs/>
          <w:i/>
          <w:iCs/>
          <w:lang w:eastAsia="zh-TW"/>
        </w:rPr>
        <w:t>SNPN Hosting Network</w:t>
      </w:r>
      <w:r>
        <w:rPr>
          <w:lang w:val="en-US" w:eastAsia="ko-KR"/>
        </w:rPr>
        <w:t xml:space="preserve"> per UE based on the search report from UE</w:t>
      </w:r>
      <w:r w:rsidR="00391518">
        <w:rPr>
          <w:lang w:val="en-US" w:eastAsia="ko-KR"/>
        </w:rPr>
        <w:t>.</w:t>
      </w:r>
    </w:p>
    <w:p w14:paraId="2A112DAE" w14:textId="55684526" w:rsidR="00532066" w:rsidRPr="00E66CB0" w:rsidRDefault="00532066" w:rsidP="001375BE">
      <w:pPr>
        <w:pStyle w:val="Heading2"/>
        <w:rPr>
          <w:lang w:val="en-US" w:eastAsia="en-US"/>
        </w:rPr>
      </w:pPr>
      <w:bookmarkStart w:id="475" w:name="_Toc104889655"/>
      <w:bookmarkStart w:id="476" w:name="_PERM_MCCTEMPBM_CRPT08340004___2"/>
      <w:r w:rsidRPr="00E66CB0">
        <w:rPr>
          <w:lang w:val="en-US" w:eastAsia="en-US"/>
        </w:rPr>
        <w:t>6.</w:t>
      </w:r>
      <w:r w:rsidR="00E636F8">
        <w:rPr>
          <w:lang w:val="en-US" w:eastAsia="en-US"/>
        </w:rPr>
        <w:t>31</w:t>
      </w:r>
      <w:r w:rsidRPr="00E66CB0">
        <w:rPr>
          <w:lang w:val="en-US" w:eastAsia="en-US"/>
        </w:rPr>
        <w:tab/>
        <w:t>Solution #</w:t>
      </w:r>
      <w:r w:rsidR="00E636F8">
        <w:rPr>
          <w:lang w:val="en-US" w:eastAsia="en-US"/>
        </w:rPr>
        <w:t>31</w:t>
      </w:r>
      <w:r w:rsidRPr="00E66CB0">
        <w:rPr>
          <w:lang w:val="en-US" w:eastAsia="en-US"/>
        </w:rPr>
        <w:t xml:space="preserve">: </w:t>
      </w:r>
      <w:r w:rsidRPr="00A601AC">
        <w:rPr>
          <w:lang w:eastAsia="en-US"/>
        </w:rPr>
        <w:t>Discovery and selection of Hosting network based on broadcast information</w:t>
      </w:r>
      <w:bookmarkEnd w:id="475"/>
    </w:p>
    <w:p w14:paraId="701233B1" w14:textId="1171B31F" w:rsidR="00532066" w:rsidRPr="00E66CB0" w:rsidRDefault="00532066" w:rsidP="001375BE">
      <w:pPr>
        <w:pStyle w:val="Heading3"/>
        <w:rPr>
          <w:lang w:eastAsia="ko-KR"/>
        </w:rPr>
      </w:pPr>
      <w:bookmarkStart w:id="477" w:name="_Toc104889656"/>
      <w:r w:rsidRPr="00E66CB0">
        <w:rPr>
          <w:lang w:eastAsia="ko-KR"/>
        </w:rPr>
        <w:t>6.</w:t>
      </w:r>
      <w:r w:rsidR="00E636F8">
        <w:rPr>
          <w:lang w:eastAsia="ko-KR"/>
        </w:rPr>
        <w:t>31</w:t>
      </w:r>
      <w:r w:rsidRPr="00E66CB0">
        <w:rPr>
          <w:lang w:eastAsia="ko-KR"/>
        </w:rPr>
        <w:t>.1</w:t>
      </w:r>
      <w:r w:rsidRPr="00E66CB0">
        <w:rPr>
          <w:lang w:eastAsia="ko-KR"/>
        </w:rPr>
        <w:tab/>
        <w:t>Introduction</w:t>
      </w:r>
      <w:bookmarkEnd w:id="477"/>
    </w:p>
    <w:bookmarkEnd w:id="476"/>
    <w:p w14:paraId="0555F215" w14:textId="77777777" w:rsidR="00532066" w:rsidRPr="00E66CB0" w:rsidRDefault="00532066" w:rsidP="00532066">
      <w:pPr>
        <w:overflowPunct/>
        <w:autoSpaceDE/>
        <w:autoSpaceDN/>
        <w:adjustRightInd/>
        <w:textAlignment w:val="auto"/>
        <w:rPr>
          <w:lang w:eastAsia="en-US"/>
        </w:rPr>
      </w:pPr>
      <w:r>
        <w:rPr>
          <w:lang w:eastAsia="en-US"/>
        </w:rPr>
        <w:t>This solution targets KI#4.</w:t>
      </w:r>
    </w:p>
    <w:p w14:paraId="4D34CEF1" w14:textId="272303F0" w:rsidR="00532066" w:rsidRDefault="00532066" w:rsidP="00532066">
      <w:pPr>
        <w:overflowPunct/>
        <w:autoSpaceDE/>
        <w:autoSpaceDN/>
        <w:adjustRightInd/>
        <w:textAlignment w:val="auto"/>
        <w:rPr>
          <w:lang w:eastAsia="en-US"/>
        </w:rPr>
      </w:pPr>
      <w:r>
        <w:rPr>
          <w:lang w:eastAsia="en-US"/>
        </w:rPr>
        <w:t xml:space="preserve">It is assumed that the </w:t>
      </w:r>
      <w:r w:rsidRPr="00A601AC">
        <w:rPr>
          <w:lang w:eastAsia="en-US"/>
        </w:rPr>
        <w:t xml:space="preserve">UE </w:t>
      </w:r>
      <w:r>
        <w:rPr>
          <w:lang w:eastAsia="en-US"/>
        </w:rPr>
        <w:t xml:space="preserve">is </w:t>
      </w:r>
      <w:r w:rsidRPr="00A601AC">
        <w:rPr>
          <w:lang w:eastAsia="en-US"/>
        </w:rPr>
        <w:t>a subscriber of a Localized service and the UE use</w:t>
      </w:r>
      <w:r>
        <w:rPr>
          <w:lang w:eastAsia="en-US"/>
        </w:rPr>
        <w:t>s</w:t>
      </w:r>
      <w:r w:rsidRPr="00A601AC">
        <w:rPr>
          <w:lang w:eastAsia="en-US"/>
        </w:rPr>
        <w:t xml:space="preserve"> the service-level configuration to know when to trigger hosting network discover, i.e. whether the Localized service is available in a specific time period and/or specific location</w:t>
      </w:r>
      <w:r>
        <w:rPr>
          <w:lang w:eastAsia="en-US"/>
        </w:rPr>
        <w:t xml:space="preserve">. </w:t>
      </w:r>
      <w:r w:rsidRPr="00A601AC">
        <w:rPr>
          <w:lang w:eastAsia="en-US"/>
        </w:rPr>
        <w:t xml:space="preserve">However, the UE </w:t>
      </w:r>
      <w:r>
        <w:rPr>
          <w:lang w:eastAsia="en-US"/>
        </w:rPr>
        <w:t>is</w:t>
      </w:r>
      <w:r w:rsidRPr="00A601AC">
        <w:rPr>
          <w:lang w:eastAsia="en-US"/>
        </w:rPr>
        <w:t xml:space="preserve"> not aware </w:t>
      </w:r>
      <w:r>
        <w:rPr>
          <w:lang w:eastAsia="en-US"/>
        </w:rPr>
        <w:t>which</w:t>
      </w:r>
      <w:r w:rsidRPr="00A601AC">
        <w:rPr>
          <w:lang w:eastAsia="en-US"/>
        </w:rPr>
        <w:t xml:space="preserve"> networks (i.e. Hosting networks) supporting the Localized service</w:t>
      </w:r>
      <w:r>
        <w:rPr>
          <w:lang w:eastAsia="en-US"/>
        </w:rPr>
        <w:t>.</w:t>
      </w:r>
    </w:p>
    <w:p w14:paraId="7DF3E00B" w14:textId="4531A9F2" w:rsidR="00532066" w:rsidRPr="00E66CB0" w:rsidRDefault="00532066" w:rsidP="001375BE">
      <w:pPr>
        <w:pStyle w:val="Heading3"/>
        <w:rPr>
          <w:lang w:eastAsia="ko-KR"/>
        </w:rPr>
      </w:pPr>
      <w:bookmarkStart w:id="478" w:name="_Toc104889657"/>
      <w:r w:rsidRPr="001375BE">
        <w:t>6.</w:t>
      </w:r>
      <w:r w:rsidR="00FD7292" w:rsidRPr="001375BE">
        <w:t>31</w:t>
      </w:r>
      <w:r w:rsidRPr="001375BE">
        <w:t>.2</w:t>
      </w:r>
      <w:r w:rsidRPr="001375BE">
        <w:tab/>
        <w:t>Functional Description</w:t>
      </w:r>
      <w:bookmarkEnd w:id="478"/>
    </w:p>
    <w:p w14:paraId="0FE706CD" w14:textId="68354D72" w:rsidR="00532066" w:rsidRDefault="00532066" w:rsidP="00532066">
      <w:pPr>
        <w:overflowPunct/>
        <w:autoSpaceDE/>
        <w:autoSpaceDN/>
        <w:adjustRightInd/>
        <w:textAlignment w:val="auto"/>
        <w:rPr>
          <w:lang w:eastAsia="en-US"/>
        </w:rPr>
      </w:pPr>
      <w:r w:rsidRPr="00B226D7">
        <w:rPr>
          <w:lang w:eastAsia="en-US"/>
        </w:rPr>
        <w:t xml:space="preserve">In order to enable a UE to use </w:t>
      </w:r>
      <w:r>
        <w:rPr>
          <w:lang w:eastAsia="en-US"/>
        </w:rPr>
        <w:t>a L</w:t>
      </w:r>
      <w:r w:rsidRPr="00B226D7">
        <w:rPr>
          <w:lang w:eastAsia="en-US"/>
        </w:rPr>
        <w:t>ocalized service</w:t>
      </w:r>
      <w:r>
        <w:rPr>
          <w:lang w:eastAsia="en-US"/>
        </w:rPr>
        <w:t xml:space="preserve"> when the UE doesn</w:t>
      </w:r>
      <w:r w:rsidR="00014CDA">
        <w:rPr>
          <w:lang w:eastAsia="en-US"/>
        </w:rPr>
        <w:t>'</w:t>
      </w:r>
      <w:r>
        <w:rPr>
          <w:lang w:eastAsia="en-US"/>
        </w:rPr>
        <w:t>t know the Hosting network IDs</w:t>
      </w:r>
      <w:r w:rsidRPr="00B226D7">
        <w:rPr>
          <w:lang w:eastAsia="en-US"/>
        </w:rPr>
        <w:t>, the UE discover</w:t>
      </w:r>
      <w:r>
        <w:rPr>
          <w:lang w:eastAsia="en-US"/>
        </w:rPr>
        <w:t>s</w:t>
      </w:r>
      <w:r w:rsidRPr="00B226D7">
        <w:rPr>
          <w:lang w:eastAsia="en-US"/>
        </w:rPr>
        <w:t>/select</w:t>
      </w:r>
      <w:r>
        <w:rPr>
          <w:lang w:eastAsia="en-US"/>
        </w:rPr>
        <w:t>s</w:t>
      </w:r>
      <w:r w:rsidRPr="00B226D7">
        <w:rPr>
          <w:lang w:eastAsia="en-US"/>
        </w:rPr>
        <w:t>/access</w:t>
      </w:r>
      <w:r>
        <w:rPr>
          <w:lang w:eastAsia="en-US"/>
        </w:rPr>
        <w:t>es</w:t>
      </w:r>
      <w:r w:rsidRPr="00B226D7">
        <w:rPr>
          <w:lang w:eastAsia="en-US"/>
        </w:rPr>
        <w:t xml:space="preserve"> </w:t>
      </w:r>
      <w:r>
        <w:rPr>
          <w:lang w:eastAsia="en-US"/>
        </w:rPr>
        <w:t>a</w:t>
      </w:r>
      <w:r w:rsidRPr="00B226D7">
        <w:rPr>
          <w:lang w:eastAsia="en-US"/>
        </w:rPr>
        <w:t xml:space="preserve"> </w:t>
      </w:r>
      <w:r>
        <w:rPr>
          <w:lang w:eastAsia="en-US"/>
        </w:rPr>
        <w:t>H</w:t>
      </w:r>
      <w:r w:rsidRPr="00B226D7">
        <w:rPr>
          <w:lang w:eastAsia="en-US"/>
        </w:rPr>
        <w:t xml:space="preserve">osting network </w:t>
      </w:r>
      <w:r>
        <w:rPr>
          <w:lang w:eastAsia="en-US"/>
        </w:rPr>
        <w:t>supporting the L</w:t>
      </w:r>
      <w:r w:rsidRPr="00B226D7">
        <w:rPr>
          <w:lang w:eastAsia="en-US"/>
        </w:rPr>
        <w:t xml:space="preserve">ocalized service. </w:t>
      </w:r>
      <w:r>
        <w:rPr>
          <w:lang w:eastAsia="en-US"/>
        </w:rPr>
        <w:t>It is proposed that the H</w:t>
      </w:r>
      <w:r w:rsidRPr="00B226D7">
        <w:rPr>
          <w:lang w:eastAsia="en-US"/>
        </w:rPr>
        <w:t xml:space="preserve">osting network </w:t>
      </w:r>
      <w:r>
        <w:rPr>
          <w:lang w:eastAsia="en-US"/>
        </w:rPr>
        <w:t>supporting</w:t>
      </w:r>
      <w:r w:rsidRPr="00B226D7">
        <w:rPr>
          <w:lang w:eastAsia="en-US"/>
        </w:rPr>
        <w:t xml:space="preserve"> </w:t>
      </w:r>
      <w:r>
        <w:rPr>
          <w:lang w:eastAsia="en-US"/>
        </w:rPr>
        <w:t>L</w:t>
      </w:r>
      <w:r w:rsidRPr="00B226D7">
        <w:rPr>
          <w:lang w:eastAsia="en-US"/>
        </w:rPr>
        <w:t>ocalized service</w:t>
      </w:r>
      <w:r>
        <w:rPr>
          <w:lang w:eastAsia="en-US"/>
        </w:rPr>
        <w:t>(s)</w:t>
      </w:r>
      <w:r w:rsidRPr="00B226D7">
        <w:rPr>
          <w:lang w:eastAsia="en-US"/>
        </w:rPr>
        <w:t xml:space="preserve"> broadcast</w:t>
      </w:r>
      <w:r>
        <w:rPr>
          <w:lang w:eastAsia="en-US"/>
        </w:rPr>
        <w:t>s information</w:t>
      </w:r>
      <w:r w:rsidRPr="00B226D7">
        <w:rPr>
          <w:lang w:eastAsia="en-US"/>
        </w:rPr>
        <w:t xml:space="preserve"> </w:t>
      </w:r>
      <w:r>
        <w:rPr>
          <w:lang w:eastAsia="en-US"/>
        </w:rPr>
        <w:t xml:space="preserve">indicating the </w:t>
      </w:r>
      <w:r w:rsidRPr="00B226D7">
        <w:rPr>
          <w:lang w:eastAsia="en-US"/>
        </w:rPr>
        <w:t xml:space="preserve">supported </w:t>
      </w:r>
      <w:r>
        <w:rPr>
          <w:lang w:eastAsia="en-US"/>
        </w:rPr>
        <w:t>L</w:t>
      </w:r>
      <w:r w:rsidRPr="00B226D7">
        <w:rPr>
          <w:lang w:eastAsia="en-US"/>
        </w:rPr>
        <w:t>ocalized service</w:t>
      </w:r>
      <w:r>
        <w:rPr>
          <w:lang w:eastAsia="en-US"/>
        </w:rPr>
        <w:t>(</w:t>
      </w:r>
      <w:r w:rsidRPr="00B226D7">
        <w:rPr>
          <w:lang w:eastAsia="en-US"/>
        </w:rPr>
        <w:t>s</w:t>
      </w:r>
      <w:r>
        <w:rPr>
          <w:lang w:eastAsia="en-US"/>
        </w:rPr>
        <w:t xml:space="preserve">). The broadcast information can be transmitted from </w:t>
      </w:r>
      <w:r w:rsidRPr="00B226D7">
        <w:rPr>
          <w:lang w:eastAsia="en-US"/>
        </w:rPr>
        <w:t>NG-RAN or non-3GPP access network</w:t>
      </w:r>
      <w:r>
        <w:rPr>
          <w:lang w:eastAsia="en-US"/>
        </w:rPr>
        <w:t xml:space="preserve"> of the Hosting networks</w:t>
      </w:r>
      <w:r w:rsidRPr="00B226D7">
        <w:rPr>
          <w:lang w:eastAsia="en-US"/>
        </w:rPr>
        <w:t>.</w:t>
      </w:r>
    </w:p>
    <w:p w14:paraId="2CFCA33E" w14:textId="77777777" w:rsidR="00532066" w:rsidRDefault="00532066" w:rsidP="00532066">
      <w:pPr>
        <w:overflowPunct/>
        <w:autoSpaceDE/>
        <w:autoSpaceDN/>
        <w:adjustRightInd/>
        <w:textAlignment w:val="auto"/>
        <w:rPr>
          <w:lang w:eastAsia="en-US"/>
        </w:rPr>
      </w:pPr>
      <w:r>
        <w:t>Following are the characteristics of the solution:</w:t>
      </w:r>
    </w:p>
    <w:p w14:paraId="730F40E9" w14:textId="61213132" w:rsidR="00532066" w:rsidRDefault="00532066" w:rsidP="00532066">
      <w:pPr>
        <w:pStyle w:val="B1"/>
      </w:pPr>
      <w:r>
        <w:t>1.</w:t>
      </w:r>
      <w:r w:rsidRPr="00E66CB0">
        <w:tab/>
      </w:r>
      <w:r w:rsidRPr="00B226D7">
        <w:t xml:space="preserve">The UE is configured with </w:t>
      </w:r>
      <w:r>
        <w:t>L</w:t>
      </w:r>
      <w:r w:rsidRPr="00B226D7">
        <w:t xml:space="preserve">ocalized service information </w:t>
      </w:r>
      <w:r>
        <w:t xml:space="preserve">which includes </w:t>
      </w:r>
      <w:r w:rsidRPr="00B226D7">
        <w:t xml:space="preserve">the </w:t>
      </w:r>
      <w:r>
        <w:t xml:space="preserve">Localized </w:t>
      </w:r>
      <w:r w:rsidRPr="00B226D7">
        <w:t xml:space="preserve">service identification (e.g. </w:t>
      </w:r>
      <w:r>
        <w:t xml:space="preserve">Localized </w:t>
      </w:r>
      <w:r w:rsidRPr="00B226D7">
        <w:t xml:space="preserve">service </w:t>
      </w:r>
      <w:r>
        <w:t>ID</w:t>
      </w:r>
      <w:r w:rsidRPr="00B226D7">
        <w:t>)</w:t>
      </w:r>
      <w:r>
        <w:t xml:space="preserve"> and information </w:t>
      </w:r>
      <w:r w:rsidRPr="00B226D7">
        <w:t xml:space="preserve">when and where a </w:t>
      </w:r>
      <w:r>
        <w:t>L</w:t>
      </w:r>
      <w:r w:rsidRPr="00B226D7">
        <w:t>ocalized service is available</w:t>
      </w:r>
      <w:r>
        <w:t xml:space="preserve"> (i.e. availability conditions like time period and location). This configuration may be provided to the UE from the application layer (e.g. from </w:t>
      </w:r>
      <w:r w:rsidRPr="00923438">
        <w:t>Localized service provider</w:t>
      </w:r>
      <w:r>
        <w:t>, LSP)</w:t>
      </w:r>
      <w:r w:rsidR="00391518">
        <w:t>:</w:t>
      </w:r>
    </w:p>
    <w:p w14:paraId="2B3A1E1C" w14:textId="77777777" w:rsidR="00532066" w:rsidRDefault="00532066" w:rsidP="00532066">
      <w:pPr>
        <w:pStyle w:val="B2"/>
      </w:pPr>
      <w:r>
        <w:rPr>
          <w:lang w:eastAsia="en-US"/>
        </w:rPr>
        <w:t>a.</w:t>
      </w:r>
      <w:r>
        <w:rPr>
          <w:lang w:eastAsia="en-US"/>
        </w:rPr>
        <w:tab/>
        <w:t xml:space="preserve">The LSP may have a service level agreement with Hosting network(s). During the SLA establishment the LSP and the Hosting network has agreed the </w:t>
      </w:r>
      <w:r>
        <w:t xml:space="preserve">Localized </w:t>
      </w:r>
      <w:r w:rsidRPr="00B226D7">
        <w:t xml:space="preserve">service </w:t>
      </w:r>
      <w:r>
        <w:t>ID and the service availability conditions (like time period and location), which the LSP can provide to the UE via the application layer. The LSP would act as CH when the UE accesses the Hosting network.</w:t>
      </w:r>
    </w:p>
    <w:p w14:paraId="6FA1EE90" w14:textId="77777777" w:rsidR="00532066" w:rsidRDefault="00532066" w:rsidP="00014CDA">
      <w:pPr>
        <w:pStyle w:val="B2"/>
        <w:rPr>
          <w:lang w:eastAsia="en-US"/>
        </w:rPr>
      </w:pPr>
      <w:r>
        <w:t>b.</w:t>
      </w:r>
      <w:r>
        <w:tab/>
        <w:t xml:space="preserve">In one alternative, it is possible that the Home network configures the UE with the </w:t>
      </w:r>
      <w:r w:rsidRPr="00E7775C">
        <w:t>Localized service ID and service availability conditions</w:t>
      </w:r>
      <w:r>
        <w:t>. Here the Home network and the Hosting network should have established SLAs. The Home network would act as CH when the UE accesses the Hosting network.</w:t>
      </w:r>
    </w:p>
    <w:p w14:paraId="3249F4B6" w14:textId="4635A821" w:rsidR="00532066" w:rsidRDefault="00532066" w:rsidP="00532066">
      <w:pPr>
        <w:pStyle w:val="B1"/>
      </w:pPr>
      <w:r>
        <w:t>2.-</w:t>
      </w:r>
      <w:r>
        <w:tab/>
      </w:r>
      <w:r w:rsidRPr="00B226D7">
        <w:t>The UE</w:t>
      </w:r>
      <w:r>
        <w:t xml:space="preserve"> </w:t>
      </w:r>
      <w:r w:rsidRPr="00B226D7">
        <w:t xml:space="preserve">NAS layer requests the AS layer to discover available </w:t>
      </w:r>
      <w:r>
        <w:t>H</w:t>
      </w:r>
      <w:r w:rsidRPr="00B226D7">
        <w:t xml:space="preserve">osting networks which </w:t>
      </w:r>
      <w:r>
        <w:t xml:space="preserve">broadcast </w:t>
      </w:r>
      <w:r w:rsidRPr="00B226D7">
        <w:t xml:space="preserve">support of </w:t>
      </w:r>
      <w:r>
        <w:t>the L</w:t>
      </w:r>
      <w:r w:rsidRPr="00B226D7">
        <w:t>ocalized service</w:t>
      </w:r>
      <w:r>
        <w:t xml:space="preserve"> ID and the availability conditions are fulfilled.</w:t>
      </w:r>
    </w:p>
    <w:p w14:paraId="5A3DC142" w14:textId="77777777" w:rsidR="00532066" w:rsidRDefault="00532066" w:rsidP="00532066">
      <w:pPr>
        <w:pStyle w:val="B2"/>
      </w:pPr>
      <w:r>
        <w:t>2a.</w:t>
      </w:r>
      <w:r>
        <w:tab/>
        <w:t xml:space="preserve">The </w:t>
      </w:r>
      <w:r w:rsidRPr="00B24161">
        <w:rPr>
          <w:lang w:val="en-US" w:eastAsia="zh-CN"/>
        </w:rPr>
        <w:t>broadcast information</w:t>
      </w:r>
      <w:r>
        <w:rPr>
          <w:lang w:val="en-US" w:eastAsia="zh-CN"/>
        </w:rPr>
        <w:t xml:space="preserve"> (e.g. the SIB of NG-RAN)</w:t>
      </w:r>
      <w:r w:rsidRPr="00B24161">
        <w:rPr>
          <w:lang w:val="en-US" w:eastAsia="zh-CN"/>
        </w:rPr>
        <w:t xml:space="preserve"> </w:t>
      </w:r>
      <w:r>
        <w:rPr>
          <w:lang w:val="en-US" w:eastAsia="zh-CN"/>
        </w:rPr>
        <w:t xml:space="preserve">from the access network includes </w:t>
      </w:r>
      <w:r w:rsidRPr="004465AD">
        <w:t>at least the following parameters</w:t>
      </w:r>
      <w:r>
        <w:rPr>
          <w:lang w:val="en-US" w:eastAsia="zh-CN"/>
        </w:rPr>
        <w:t xml:space="preserve">: (1) a Hosting </w:t>
      </w:r>
      <w:r w:rsidRPr="004465AD">
        <w:t xml:space="preserve">NW indication which indicates that the network supports any </w:t>
      </w:r>
      <w:r>
        <w:t>L</w:t>
      </w:r>
      <w:r w:rsidRPr="004465AD">
        <w:t>ocalized service</w:t>
      </w:r>
      <w:r>
        <w:t>; and (2) Localized s</w:t>
      </w:r>
      <w:r w:rsidRPr="004465AD">
        <w:t xml:space="preserve">ervice identifier and/or </w:t>
      </w:r>
      <w:r>
        <w:t>(3) H</w:t>
      </w:r>
      <w:r w:rsidRPr="004465AD">
        <w:t xml:space="preserve">uman </w:t>
      </w:r>
      <w:r>
        <w:t>R</w:t>
      </w:r>
      <w:r w:rsidRPr="004465AD">
        <w:t xml:space="preserve">eadable </w:t>
      </w:r>
      <w:r>
        <w:t>S</w:t>
      </w:r>
      <w:r w:rsidRPr="004465AD">
        <w:t xml:space="preserve">ervice </w:t>
      </w:r>
      <w:r>
        <w:t>N</w:t>
      </w:r>
      <w:r w:rsidRPr="004465AD">
        <w:t xml:space="preserve">ame (HRSN) identifying the </w:t>
      </w:r>
      <w:r>
        <w:t>L</w:t>
      </w:r>
      <w:r w:rsidRPr="004465AD">
        <w:t>ocalized service</w:t>
      </w:r>
      <w:r>
        <w:t>.</w:t>
      </w:r>
    </w:p>
    <w:p w14:paraId="0E2BE456" w14:textId="1E7C6A0B" w:rsidR="00532066" w:rsidRPr="00F609C5" w:rsidRDefault="00532066" w:rsidP="00391518">
      <w:pPr>
        <w:pStyle w:val="EditorsNote"/>
        <w:rPr>
          <w:lang w:val="en-US" w:eastAsia="zh-CN"/>
        </w:rPr>
      </w:pPr>
      <w:r w:rsidRPr="00F609C5">
        <w:rPr>
          <w:lang w:val="en-US" w:eastAsia="zh-CN"/>
        </w:rPr>
        <w:t>Editor</w:t>
      </w:r>
      <w:r w:rsidR="00014CDA">
        <w:rPr>
          <w:lang w:val="en-US" w:eastAsia="zh-CN"/>
        </w:rPr>
        <w:t>'</w:t>
      </w:r>
      <w:r w:rsidRPr="00F609C5">
        <w:rPr>
          <w:lang w:val="en-US" w:eastAsia="zh-CN"/>
        </w:rPr>
        <w:t>s note:</w:t>
      </w:r>
      <w:r w:rsidR="00391518">
        <w:rPr>
          <w:lang w:val="en-US" w:eastAsia="zh-CN"/>
        </w:rPr>
        <w:tab/>
      </w:r>
      <w:r w:rsidRPr="00F609C5">
        <w:rPr>
          <w:lang w:val="en-US" w:eastAsia="zh-CN"/>
        </w:rPr>
        <w:t>Whether broadcasting the above parameters has potential security and privacy issues is FFS and the security impacts shall be evaluated by SA</w:t>
      </w:r>
      <w:r w:rsidR="00391518">
        <w:rPr>
          <w:lang w:val="en-US" w:eastAsia="zh-CN"/>
        </w:rPr>
        <w:t> </w:t>
      </w:r>
      <w:r w:rsidRPr="00F609C5">
        <w:rPr>
          <w:lang w:val="en-US" w:eastAsia="zh-CN"/>
        </w:rPr>
        <w:t>WG3.</w:t>
      </w:r>
    </w:p>
    <w:p w14:paraId="44E3652C" w14:textId="77777777" w:rsidR="00532066" w:rsidRPr="00391518" w:rsidRDefault="00532066" w:rsidP="00014CDA">
      <w:pPr>
        <w:pStyle w:val="NO"/>
        <w:rPr>
          <w:rFonts w:eastAsia="Yu Mincho"/>
        </w:rPr>
      </w:pPr>
      <w:r w:rsidRPr="00391518">
        <w:t>NOTE:</w:t>
      </w:r>
      <w:r w:rsidRPr="00391518">
        <w:tab/>
        <w:t>The above broadcast information may take local regulations into account.</w:t>
      </w:r>
    </w:p>
    <w:p w14:paraId="62AD3015" w14:textId="77777777" w:rsidR="00532066" w:rsidRPr="00391518" w:rsidRDefault="00532066" w:rsidP="00532066">
      <w:pPr>
        <w:pStyle w:val="B1"/>
      </w:pPr>
      <w:r w:rsidRPr="00391518">
        <w:lastRenderedPageBreak/>
        <w:t>3.</w:t>
      </w:r>
      <w:r w:rsidRPr="00391518">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391518" w:rsidRDefault="00532066" w:rsidP="00532066">
      <w:pPr>
        <w:pStyle w:val="B1"/>
      </w:pPr>
      <w:r w:rsidRPr="00391518">
        <w:t>4.</w:t>
      </w:r>
      <w:r w:rsidRPr="00391518">
        <w:tab/>
        <w:t>The UE selects a Hosting network from the list of discovered Hosting networks. If automatic network selection is performed and the multiple Hosting networks are discovered in point 3</w:t>
      </w:r>
      <w:r w:rsidR="00014CDA" w:rsidRPr="00391518">
        <w:t xml:space="preserve">. </w:t>
      </w:r>
      <w:r w:rsidRPr="00391518">
        <w:t>the UE can select the network with the highest order. If manual network selection is performed, the list of discovered Hosting networks is displayed to the user.</w:t>
      </w:r>
    </w:p>
    <w:p w14:paraId="7B96E230" w14:textId="77777777" w:rsidR="00532066" w:rsidRPr="00391518" w:rsidRDefault="00532066" w:rsidP="00532066">
      <w:pPr>
        <w:pStyle w:val="B1"/>
      </w:pPr>
      <w:r w:rsidRPr="00391518">
        <w:t>5.</w:t>
      </w:r>
      <w:r w:rsidRPr="00391518">
        <w:tab/>
        <w:t>The UE starts registration procedure with the selected Hosting network.</w:t>
      </w:r>
    </w:p>
    <w:p w14:paraId="6670359C" w14:textId="7BB9CF61" w:rsidR="00532066" w:rsidRPr="00E66CB0" w:rsidRDefault="00532066" w:rsidP="001375BE">
      <w:pPr>
        <w:pStyle w:val="Heading3"/>
        <w:rPr>
          <w:lang w:eastAsia="en-US"/>
        </w:rPr>
      </w:pPr>
      <w:bookmarkStart w:id="479" w:name="_Toc97274378"/>
      <w:bookmarkStart w:id="480" w:name="_Toc104889658"/>
      <w:r w:rsidRPr="001375BE">
        <w:t>6.</w:t>
      </w:r>
      <w:r w:rsidR="00FD7292" w:rsidRPr="001375BE">
        <w:t>31</w:t>
      </w:r>
      <w:r w:rsidRPr="001375BE">
        <w:t>.3</w:t>
      </w:r>
      <w:r w:rsidRPr="001375BE">
        <w:tab/>
        <w:t>Procedures</w:t>
      </w:r>
      <w:bookmarkEnd w:id="479"/>
      <w:bookmarkEnd w:id="480"/>
    </w:p>
    <w:p w14:paraId="79C58A58" w14:textId="778B5930" w:rsidR="00532066" w:rsidRDefault="00532066" w:rsidP="00532066">
      <w:pPr>
        <w:rPr>
          <w:lang w:eastAsia="en-US"/>
        </w:rPr>
      </w:pPr>
      <w:r>
        <w:rPr>
          <w:lang w:eastAsia="en-US"/>
        </w:rPr>
        <w:t>The proposed solution reuses the existing functionalities with the following modifications</w:t>
      </w:r>
      <w:r w:rsidRPr="00A64896">
        <w:rPr>
          <w:lang w:eastAsia="en-US"/>
        </w:rPr>
        <w:t>:</w:t>
      </w:r>
    </w:p>
    <w:p w14:paraId="2A5948A8" w14:textId="581F91EC" w:rsidR="00532066" w:rsidRDefault="00532066" w:rsidP="00532066">
      <w:pPr>
        <w:pStyle w:val="B1"/>
        <w:rPr>
          <w:lang w:eastAsia="en-US"/>
        </w:rPr>
      </w:pPr>
      <w:r>
        <w:rPr>
          <w:lang w:eastAsia="en-US"/>
        </w:rPr>
        <w:t>-</w:t>
      </w:r>
      <w:r>
        <w:rPr>
          <w:lang w:eastAsia="en-US"/>
        </w:rPr>
        <w:tab/>
        <w:t xml:space="preserve">The RAN System Information (SI) broadcast is specified in </w:t>
      </w:r>
      <w:r w:rsidR="001375BE">
        <w:rPr>
          <w:lang w:eastAsia="en-US"/>
        </w:rPr>
        <w:t>TS 38.331 [</w:t>
      </w:r>
      <w:r w:rsidR="00E636F8">
        <w:rPr>
          <w:lang w:eastAsia="en-US"/>
        </w:rPr>
        <w:t>14</w:t>
      </w:r>
      <w:r>
        <w:rPr>
          <w:lang w:eastAsia="en-US"/>
        </w:rPr>
        <w:t>]. In addition, the RAN broadcasts the following SI and the UE is able to receive and process this SI:</w:t>
      </w:r>
    </w:p>
    <w:p w14:paraId="3E452415" w14:textId="653BFD79" w:rsidR="00532066" w:rsidRPr="00FA1BEA" w:rsidRDefault="00532066" w:rsidP="00532066">
      <w:pPr>
        <w:pStyle w:val="B2"/>
      </w:pPr>
      <w:r>
        <w:t>-</w:t>
      </w:r>
      <w:r>
        <w:tab/>
        <w:t xml:space="preserve">Support of </w:t>
      </w:r>
      <w:r w:rsidRPr="00FA1BEA">
        <w:t xml:space="preserve">Hosting network </w:t>
      </w:r>
      <w:r>
        <w:t>(</w:t>
      </w:r>
      <w:r w:rsidRPr="00FA1BEA">
        <w:t xml:space="preserve">or </w:t>
      </w:r>
      <w:r>
        <w:t>L</w:t>
      </w:r>
      <w:r w:rsidRPr="00FA1BEA">
        <w:t>ocalized service</w:t>
      </w:r>
      <w:r>
        <w:t>) indication (e.g</w:t>
      </w:r>
      <w:r w:rsidR="00014CDA">
        <w:t xml:space="preserve">. </w:t>
      </w:r>
      <w:r>
        <w:t>broadcasted in Minimum SI, e.g. SIB1)</w:t>
      </w:r>
      <w:r w:rsidRPr="00FA1BEA">
        <w:t>;</w:t>
      </w:r>
    </w:p>
    <w:p w14:paraId="7D86054E" w14:textId="1BB8C7EF" w:rsidR="00532066" w:rsidRDefault="00532066" w:rsidP="00532066">
      <w:pPr>
        <w:pStyle w:val="B2"/>
      </w:pPr>
      <w:r>
        <w:t>-</w:t>
      </w:r>
      <w:r>
        <w:tab/>
      </w:r>
      <w:r w:rsidRPr="00FA1BEA">
        <w:t xml:space="preserve">List of </w:t>
      </w:r>
      <w:r>
        <w:t>supported L</w:t>
      </w:r>
      <w:r w:rsidRPr="00FA1BEA">
        <w:t>ocalized service IDs</w:t>
      </w:r>
      <w:r>
        <w:t xml:space="preserve"> (e.g</w:t>
      </w:r>
      <w:r w:rsidR="00014CDA">
        <w:t xml:space="preserve">. </w:t>
      </w:r>
      <w:r>
        <w:t xml:space="preserve">broadcasted in </w:t>
      </w:r>
      <w:r w:rsidR="00014CDA">
        <w:t>"</w:t>
      </w:r>
      <w:r w:rsidRPr="007B116D">
        <w:t>Other SI</w:t>
      </w:r>
      <w:r w:rsidR="00014CDA">
        <w:t>"</w:t>
      </w:r>
      <w:r>
        <w:t xml:space="preserve"> which is transmitted seldom or on demand).</w:t>
      </w:r>
    </w:p>
    <w:p w14:paraId="19866CB6" w14:textId="40F4ABC8" w:rsidR="00532066" w:rsidRDefault="00532066" w:rsidP="00532066">
      <w:pPr>
        <w:pStyle w:val="B2"/>
      </w:pPr>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 xml:space="preserve"> (e.g.</w:t>
      </w:r>
      <w:r w:rsidRPr="007B116D">
        <w:t xml:space="preserve"> </w:t>
      </w:r>
      <w:r>
        <w:t xml:space="preserve">broadcasted in </w:t>
      </w:r>
      <w:r w:rsidR="00014CDA">
        <w:t>"</w:t>
      </w:r>
      <w:r w:rsidRPr="007B116D">
        <w:t>Other SI</w:t>
      </w:r>
      <w:r w:rsidR="00014CDA">
        <w:t>"</w:t>
      </w:r>
      <w:r w:rsidRPr="00783C53">
        <w:t xml:space="preserve"> </w:t>
      </w:r>
      <w:r>
        <w:t>which is transmitted seldom or on demand).</w:t>
      </w:r>
    </w:p>
    <w:p w14:paraId="550540D5" w14:textId="752E0FB9" w:rsidR="00532066" w:rsidRPr="00014CDA" w:rsidRDefault="00532066" w:rsidP="00014CDA">
      <w:pPr>
        <w:pStyle w:val="NO"/>
        <w:rPr>
          <w:lang w:val="en-US" w:eastAsia="zh-CN"/>
        </w:rPr>
      </w:pPr>
      <w:r w:rsidRPr="00F609C5">
        <w:rPr>
          <w:lang w:val="en-US" w:eastAsia="zh-CN"/>
        </w:rPr>
        <w:t>NOTE:</w:t>
      </w:r>
      <w:r w:rsidR="00476A1F">
        <w:rPr>
          <w:lang w:val="en-US" w:eastAsia="zh-CN"/>
        </w:rPr>
        <w:tab/>
      </w:r>
      <w:r w:rsidRPr="00F609C5">
        <w:rPr>
          <w:lang w:val="en-US" w:eastAsia="zh-CN"/>
        </w:rPr>
        <w:t>The above SI broadcast shall be coordinated and evaluated by RAN</w:t>
      </w:r>
      <w:r w:rsidR="00391518">
        <w:rPr>
          <w:lang w:val="en-US" w:eastAsia="zh-CN"/>
        </w:rPr>
        <w:t> </w:t>
      </w:r>
      <w:r w:rsidRPr="00F609C5">
        <w:rPr>
          <w:lang w:val="en-US" w:eastAsia="zh-CN"/>
        </w:rPr>
        <w:t>WG2.</w:t>
      </w:r>
    </w:p>
    <w:p w14:paraId="4595067E" w14:textId="42C397AA" w:rsidR="00532066" w:rsidRDefault="00532066" w:rsidP="00532066">
      <w:pPr>
        <w:pStyle w:val="B1"/>
        <w:rPr>
          <w:lang w:eastAsia="en-US"/>
        </w:rPr>
      </w:pPr>
      <w:r>
        <w:rPr>
          <w:lang w:eastAsia="en-US"/>
        </w:rPr>
        <w:t>-</w:t>
      </w:r>
      <w:r>
        <w:rPr>
          <w:lang w:eastAsia="en-US"/>
        </w:rPr>
        <w:tab/>
        <w:t xml:space="preserve">The UE procedure for network selection is specified in </w:t>
      </w:r>
      <w:r w:rsidR="001375BE" w:rsidRPr="0094553B">
        <w:rPr>
          <w:lang w:eastAsia="en-US"/>
        </w:rPr>
        <w:t>TS</w:t>
      </w:r>
      <w:r w:rsidR="001375BE">
        <w:rPr>
          <w:lang w:eastAsia="en-US"/>
        </w:rPr>
        <w:t> </w:t>
      </w:r>
      <w:r w:rsidR="001375BE" w:rsidRPr="0094553B">
        <w:rPr>
          <w:lang w:eastAsia="en-US"/>
        </w:rPr>
        <w:t>23.122</w:t>
      </w:r>
      <w:r w:rsidR="001375BE">
        <w:rPr>
          <w:lang w:eastAsia="en-US"/>
        </w:rPr>
        <w:t> [</w:t>
      </w:r>
      <w:r>
        <w:rPr>
          <w:lang w:eastAsia="en-US"/>
        </w:rPr>
        <w:t>6]. In addition, this solution requires the following changes:</w:t>
      </w:r>
    </w:p>
    <w:p w14:paraId="0126E4D2" w14:textId="77777777" w:rsidR="00532066" w:rsidRDefault="00532066" w:rsidP="00532066">
      <w:pPr>
        <w:pStyle w:val="B2"/>
      </w:pPr>
      <w:r>
        <w:t>-</w:t>
      </w:r>
      <w:r>
        <w:tab/>
        <w:t>Configuration from higher layers about the Localized service ID (which is broadcasted in the SI) and the associated availability conditions.</w:t>
      </w:r>
    </w:p>
    <w:p w14:paraId="4C2505FC" w14:textId="77777777" w:rsidR="00532066" w:rsidRPr="00E66CB0" w:rsidRDefault="00532066" w:rsidP="00532066">
      <w:pPr>
        <w:pStyle w:val="B2"/>
      </w:pPr>
      <w:r>
        <w:t>-</w:t>
      </w:r>
      <w:r>
        <w:tab/>
        <w:t>The UE can select a serving network by considering the broadcasted supported Localized service IDs and the availability conditions for the Localized service.</w:t>
      </w:r>
    </w:p>
    <w:p w14:paraId="43636924" w14:textId="6AFDBF78" w:rsidR="00532066" w:rsidRPr="00E66CB0" w:rsidRDefault="00532066" w:rsidP="001375BE">
      <w:pPr>
        <w:pStyle w:val="Heading3"/>
        <w:rPr>
          <w:lang w:eastAsia="en-US"/>
        </w:rPr>
      </w:pPr>
      <w:bookmarkStart w:id="481" w:name="_Toc104889659"/>
      <w:r w:rsidRPr="001375BE">
        <w:t>6.</w:t>
      </w:r>
      <w:r w:rsidR="00FD7292" w:rsidRPr="001375BE">
        <w:t>31</w:t>
      </w:r>
      <w:r w:rsidRPr="001375BE">
        <w:t>.4</w:t>
      </w:r>
      <w:r w:rsidRPr="001375BE">
        <w:tab/>
        <w:t>Impacts on services, entities, and interfaces</w:t>
      </w:r>
      <w:bookmarkEnd w:id="481"/>
    </w:p>
    <w:p w14:paraId="57C57227" w14:textId="77777777" w:rsidR="00532066" w:rsidRPr="00E66CB0" w:rsidRDefault="00532066" w:rsidP="00532066">
      <w:pPr>
        <w:overflowPunct/>
        <w:autoSpaceDE/>
        <w:autoSpaceDN/>
        <w:adjustRightInd/>
        <w:textAlignment w:val="auto"/>
        <w:rPr>
          <w:lang w:eastAsia="en-US"/>
        </w:rPr>
      </w:pPr>
      <w:r w:rsidRPr="00E66CB0">
        <w:rPr>
          <w:lang w:eastAsia="en-US"/>
        </w:rPr>
        <w:t>UE impact</w:t>
      </w:r>
      <w:r>
        <w:rPr>
          <w:lang w:eastAsia="en-US"/>
        </w:rPr>
        <w:t>s</w:t>
      </w:r>
      <w:r w:rsidRPr="00E66CB0">
        <w:rPr>
          <w:lang w:eastAsia="en-US"/>
        </w:rPr>
        <w:t>:</w:t>
      </w:r>
    </w:p>
    <w:p w14:paraId="4CB92778" w14:textId="77777777" w:rsidR="00532066" w:rsidRDefault="00532066" w:rsidP="00532066">
      <w:pPr>
        <w:pStyle w:val="B1"/>
      </w:pPr>
      <w:r w:rsidRPr="00E66CB0">
        <w:t>-</w:t>
      </w:r>
      <w:r w:rsidRPr="00E66CB0">
        <w:tab/>
      </w:r>
      <w:r>
        <w:t>The ability to be c</w:t>
      </w:r>
      <w:r w:rsidRPr="00FA1BEA">
        <w:t>onfigur</w:t>
      </w:r>
      <w:r>
        <w:t>ed</w:t>
      </w:r>
      <w:r w:rsidRPr="00FA1BEA">
        <w:t xml:space="preserve"> for </w:t>
      </w:r>
      <w:r>
        <w:t xml:space="preserve">Hosting </w:t>
      </w:r>
      <w:r w:rsidRPr="00FA1BEA">
        <w:t xml:space="preserve">network discovery </w:t>
      </w:r>
      <w:r>
        <w:t>including L</w:t>
      </w:r>
      <w:r w:rsidRPr="00FA1BEA">
        <w:t>ocalized service</w:t>
      </w:r>
      <w:r>
        <w:t xml:space="preserve"> ID and associated availability conditions</w:t>
      </w:r>
      <w:r w:rsidRPr="00FA1BEA">
        <w:t>.</w:t>
      </w:r>
    </w:p>
    <w:p w14:paraId="762C169C" w14:textId="77777777" w:rsidR="00532066" w:rsidRDefault="00532066" w:rsidP="00532066">
      <w:pPr>
        <w:pStyle w:val="B1"/>
      </w:pPr>
      <w:r w:rsidRPr="00E66CB0">
        <w:t>-</w:t>
      </w:r>
      <w:r w:rsidRPr="00E66CB0">
        <w:tab/>
      </w:r>
      <w:r w:rsidRPr="00FA1BEA">
        <w:t xml:space="preserve">Receiving SIB </w:t>
      </w:r>
      <w:r>
        <w:t>including the s</w:t>
      </w:r>
      <w:r w:rsidRPr="00FA1BEA">
        <w:t xml:space="preserve">upported </w:t>
      </w:r>
      <w:r>
        <w:t>L</w:t>
      </w:r>
      <w:r w:rsidRPr="00FA1BEA">
        <w:t>ocalized service</w:t>
      </w:r>
      <w:r>
        <w:t xml:space="preserve"> ID.</w:t>
      </w:r>
    </w:p>
    <w:p w14:paraId="146C4DB8" w14:textId="77777777" w:rsidR="00532066" w:rsidRPr="00E66CB0" w:rsidRDefault="00532066" w:rsidP="00532066">
      <w:pPr>
        <w:pStyle w:val="B1"/>
      </w:pPr>
      <w:r>
        <w:t>-</w:t>
      </w:r>
      <w:r>
        <w:tab/>
      </w:r>
      <w:r w:rsidRPr="00FA1BEA">
        <w:t xml:space="preserve">Selecting a </w:t>
      </w:r>
      <w:r>
        <w:t>H</w:t>
      </w:r>
      <w:r w:rsidRPr="00FA1BEA">
        <w:t>osting network</w:t>
      </w:r>
      <w:r>
        <w:t xml:space="preserve"> based on the available networks s</w:t>
      </w:r>
      <w:r w:rsidRPr="00FA1BEA">
        <w:t>upport</w:t>
      </w:r>
      <w:r>
        <w:t>ing the</w:t>
      </w:r>
      <w:r w:rsidRPr="00FA1BEA">
        <w:t xml:space="preserve"> </w:t>
      </w:r>
      <w:r>
        <w:t>L</w:t>
      </w:r>
      <w:r w:rsidRPr="00FA1BEA">
        <w:t>ocalized service</w:t>
      </w:r>
      <w:r>
        <w:t xml:space="preserve"> ID and matching the availability conditions.</w:t>
      </w:r>
    </w:p>
    <w:p w14:paraId="19EE46D1" w14:textId="77777777" w:rsidR="00532066" w:rsidRDefault="00532066" w:rsidP="00532066">
      <w:pPr>
        <w:rPr>
          <w:lang w:eastAsia="en-US"/>
        </w:rPr>
      </w:pPr>
      <w:r>
        <w:rPr>
          <w:lang w:eastAsia="en-US"/>
        </w:rPr>
        <w:t>RAN impacts</w:t>
      </w:r>
      <w:r w:rsidRPr="00E66CB0">
        <w:rPr>
          <w:lang w:eastAsia="en-US"/>
        </w:rPr>
        <w:t>:</w:t>
      </w:r>
    </w:p>
    <w:p w14:paraId="651F7187" w14:textId="77777777" w:rsidR="00532066" w:rsidRPr="00FA1BEA" w:rsidRDefault="00532066" w:rsidP="00532066">
      <w:pPr>
        <w:pStyle w:val="B1"/>
      </w:pPr>
      <w:r>
        <w:t>-</w:t>
      </w:r>
      <w:r>
        <w:tab/>
      </w:r>
      <w:r w:rsidRPr="00FA1BEA">
        <w:t>Enhanced SIB information to announce the support of:</w:t>
      </w:r>
    </w:p>
    <w:p w14:paraId="02532B54" w14:textId="28B7DEFD" w:rsidR="00532066" w:rsidRPr="00FA1BEA" w:rsidRDefault="00532066" w:rsidP="00532066">
      <w:pPr>
        <w:pStyle w:val="B2"/>
      </w:pPr>
      <w:r>
        <w:t>-</w:t>
      </w:r>
      <w:r>
        <w:tab/>
      </w:r>
      <w:r w:rsidRPr="00FA1BEA">
        <w:t xml:space="preserve">Hosting network </w:t>
      </w:r>
      <w:r>
        <w:t>(</w:t>
      </w:r>
      <w:r w:rsidRPr="00FA1BEA">
        <w:t xml:space="preserve">or </w:t>
      </w:r>
      <w:r>
        <w:t>L</w:t>
      </w:r>
      <w:r w:rsidRPr="00FA1BEA">
        <w:t>ocalized service</w:t>
      </w:r>
      <w:r>
        <w:t>) indication</w:t>
      </w:r>
      <w:r w:rsidR="00391518">
        <w:t>.</w:t>
      </w:r>
    </w:p>
    <w:p w14:paraId="4BB1DC7A" w14:textId="0FC2ADC6" w:rsidR="00532066" w:rsidRPr="00FA1BEA" w:rsidRDefault="00532066" w:rsidP="00532066">
      <w:pPr>
        <w:pStyle w:val="B2"/>
      </w:pPr>
      <w:r>
        <w:t>-</w:t>
      </w:r>
      <w:r>
        <w:tab/>
      </w:r>
      <w:r w:rsidRPr="00FA1BEA">
        <w:t xml:space="preserve">List of </w:t>
      </w:r>
      <w:r>
        <w:t>supported L</w:t>
      </w:r>
      <w:r w:rsidRPr="00FA1BEA">
        <w:t>ocalized service IDs</w:t>
      </w:r>
      <w:r w:rsidR="00391518">
        <w:t>.</w:t>
      </w:r>
    </w:p>
    <w:p w14:paraId="01641F8D" w14:textId="77777777" w:rsidR="00532066" w:rsidRPr="00E66CB0" w:rsidRDefault="00532066" w:rsidP="00532066">
      <w:pPr>
        <w:pStyle w:val="B2"/>
      </w:pPr>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w:t>
      </w:r>
    </w:p>
    <w:p w14:paraId="5D4223EE" w14:textId="59CDC3EC" w:rsidR="009C096A" w:rsidRPr="00010EB8" w:rsidRDefault="009C096A" w:rsidP="009C096A">
      <w:pPr>
        <w:pStyle w:val="Heading2"/>
      </w:pPr>
      <w:bookmarkStart w:id="482" w:name="_Toc104889660"/>
      <w:r w:rsidRPr="00010EB8">
        <w:lastRenderedPageBreak/>
        <w:t>6.</w:t>
      </w:r>
      <w:r w:rsidR="005D423A">
        <w:t>32</w:t>
      </w:r>
      <w:r w:rsidRPr="00010EB8">
        <w:tab/>
        <w:t>Solution #</w:t>
      </w:r>
      <w:r w:rsidR="005D423A">
        <w:t>32</w:t>
      </w:r>
      <w:r w:rsidRPr="00010EB8">
        <w:t xml:space="preserve">: </w:t>
      </w:r>
      <w:r w:rsidRPr="00445C87">
        <w:t>Supporting PNI-NPN as hosting network</w:t>
      </w:r>
      <w:bookmarkEnd w:id="482"/>
    </w:p>
    <w:p w14:paraId="4D695680" w14:textId="6D916E30" w:rsidR="009C096A" w:rsidRPr="00010EB8" w:rsidRDefault="009C096A" w:rsidP="009C096A">
      <w:pPr>
        <w:pStyle w:val="Heading3"/>
        <w:rPr>
          <w:lang w:eastAsia="ko-KR"/>
        </w:rPr>
      </w:pPr>
      <w:bookmarkStart w:id="483" w:name="_Toc104889661"/>
      <w:r w:rsidRPr="00010EB8">
        <w:rPr>
          <w:lang w:eastAsia="ko-KR"/>
        </w:rPr>
        <w:t>6.</w:t>
      </w:r>
      <w:r w:rsidR="005D423A">
        <w:rPr>
          <w:lang w:eastAsia="ko-KR"/>
        </w:rPr>
        <w:t>32</w:t>
      </w:r>
      <w:r w:rsidRPr="00010EB8">
        <w:rPr>
          <w:lang w:eastAsia="ko-KR"/>
        </w:rPr>
        <w:t>.1</w:t>
      </w:r>
      <w:r w:rsidRPr="00010EB8">
        <w:rPr>
          <w:lang w:eastAsia="ko-KR"/>
        </w:rPr>
        <w:tab/>
        <w:t>Introduction</w:t>
      </w:r>
      <w:bookmarkEnd w:id="483"/>
    </w:p>
    <w:p w14:paraId="5D283BB3" w14:textId="53DF3D1D" w:rsidR="009C096A" w:rsidRPr="00010EB8" w:rsidRDefault="009C096A" w:rsidP="009C096A">
      <w:pPr>
        <w:pStyle w:val="Heading3"/>
        <w:rPr>
          <w:lang w:eastAsia="ko-KR"/>
        </w:rPr>
      </w:pPr>
      <w:bookmarkStart w:id="484" w:name="_Toc104889662"/>
      <w:r w:rsidRPr="00010EB8">
        <w:rPr>
          <w:lang w:eastAsia="ko-KR"/>
        </w:rPr>
        <w:t>6.</w:t>
      </w:r>
      <w:r w:rsidR="005D423A">
        <w:rPr>
          <w:lang w:eastAsia="ko-KR"/>
        </w:rPr>
        <w:t>32</w:t>
      </w:r>
      <w:r w:rsidRPr="00010EB8">
        <w:rPr>
          <w:lang w:eastAsia="ko-KR"/>
        </w:rPr>
        <w:t>.2</w:t>
      </w:r>
      <w:r w:rsidRPr="00010EB8">
        <w:rPr>
          <w:lang w:eastAsia="ko-KR"/>
        </w:rPr>
        <w:tab/>
        <w:t>Functional Description</w:t>
      </w:r>
      <w:bookmarkEnd w:id="484"/>
    </w:p>
    <w:p w14:paraId="6B871BA4" w14:textId="77777777" w:rsidR="009C096A" w:rsidRDefault="009C096A" w:rsidP="009C096A">
      <w:r>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6F08D3B0" w:rsidR="009C096A" w:rsidRDefault="009C096A" w:rsidP="009C096A">
      <w:r>
        <w:t>A local service and CAG capable UE may discover available local services either from the CAG cell broadcast or NAS signalling, e.g</w:t>
      </w:r>
      <w:r w:rsidR="00014CDA">
        <w:t xml:space="preserve">. </w:t>
      </w:r>
      <w:r>
        <w:t>during Registration procedure. If the user is interested in a certain local service, it may request the authorization from the network to access the local service via NAS signalling. The network may determine the authorization based on whether the UE</w:t>
      </w:r>
      <w:r w:rsidR="00014CDA">
        <w:t>'</w:t>
      </w:r>
      <w:r>
        <w:t>s subscription info allows it and may further interact with the local service provider. If the access to the local service is authorized, the network may provide the necessary configuration, e.g</w:t>
      </w:r>
      <w:r w:rsidR="00014CDA">
        <w:t xml:space="preserve">. </w:t>
      </w:r>
      <w:r>
        <w:t>the update of Allowed CAG list that contains the CAG cells serving the local service, to the UE. The UE may start searching for and accessing CAG cells for local services, e.g</w:t>
      </w:r>
      <w:r w:rsidR="00014CDA">
        <w:t xml:space="preserve">. </w:t>
      </w:r>
      <w:r>
        <w:t>based on the service validity time.</w:t>
      </w:r>
    </w:p>
    <w:p w14:paraId="584B1695" w14:textId="7173329F" w:rsidR="009C096A" w:rsidRPr="00010EB8" w:rsidRDefault="009C096A" w:rsidP="009C096A">
      <w:pPr>
        <w:pStyle w:val="Heading3"/>
      </w:pPr>
      <w:bookmarkStart w:id="485" w:name="_Toc104889663"/>
      <w:r w:rsidRPr="00010EB8">
        <w:lastRenderedPageBreak/>
        <w:t>6.</w:t>
      </w:r>
      <w:r w:rsidR="005D423A">
        <w:t>32</w:t>
      </w:r>
      <w:r w:rsidRPr="00010EB8">
        <w:t>.3</w:t>
      </w:r>
      <w:r w:rsidRPr="00010EB8">
        <w:tab/>
        <w:t>Procedures</w:t>
      </w:r>
      <w:bookmarkEnd w:id="485"/>
    </w:p>
    <w:p w14:paraId="5AFC44B9" w14:textId="77777777" w:rsidR="009C096A" w:rsidRDefault="009C096A" w:rsidP="00014CDA">
      <w:pPr>
        <w:pStyle w:val="TH"/>
      </w:pPr>
      <w:r>
        <w:object w:dxaOrig="10665" w:dyaOrig="13380" w14:anchorId="4680FBA1">
          <v:shape id="_x0000_i1066" type="#_x0000_t75" style="width:481.45pt;height:604.15pt" o:ole="">
            <v:imagedata r:id="rId97" o:title=""/>
          </v:shape>
          <o:OLEObject Type="Embed" ProgID="Visio.Drawing.15" ShapeID="_x0000_i1066" DrawAspect="Content" ObjectID="_1715503569" r:id="rId98"/>
        </w:object>
      </w:r>
    </w:p>
    <w:p w14:paraId="6A61B7D4" w14:textId="67A9EB03" w:rsidR="009C096A" w:rsidRDefault="009C096A" w:rsidP="009C096A">
      <w:pPr>
        <w:pStyle w:val="TF"/>
      </w:pPr>
      <w:r w:rsidRPr="00445C87">
        <w:t>Figure 6.</w:t>
      </w:r>
      <w:r w:rsidR="005D423A">
        <w:t>32</w:t>
      </w:r>
      <w:r w:rsidRPr="00445C87">
        <w:t>.3-1:</w:t>
      </w:r>
      <w:r>
        <w:t xml:space="preserve"> Discovery and access local service via PNI-NPN</w:t>
      </w:r>
    </w:p>
    <w:p w14:paraId="41D634C1" w14:textId="77777777" w:rsidR="009C096A" w:rsidRDefault="009C096A" w:rsidP="009C096A">
      <w:pPr>
        <w:pStyle w:val="B1"/>
        <w:rPr>
          <w:lang w:val="en-US"/>
        </w:rPr>
      </w:pPr>
      <w:r>
        <w:rPr>
          <w:lang w:val="en-US"/>
        </w:rPr>
        <w:t>1.</w:t>
      </w:r>
      <w:r>
        <w:rPr>
          <w:lang w:val="en-US"/>
        </w:rPr>
        <w:tab/>
      </w:r>
      <w:r w:rsidRPr="00F92D0D">
        <w:rPr>
          <w:lang w:val="en-US"/>
        </w:rPr>
        <w:t xml:space="preserve">UE </w:t>
      </w:r>
      <w:r w:rsidRPr="00C870FF">
        <w:rPr>
          <w:lang w:val="en-US"/>
        </w:rPr>
        <w:t>initiate</w:t>
      </w:r>
      <w:r>
        <w:rPr>
          <w:lang w:val="en-US"/>
        </w:rPr>
        <w:t>s</w:t>
      </w:r>
      <w:r w:rsidRPr="00C870FF">
        <w:rPr>
          <w:lang w:val="en-US"/>
        </w:rPr>
        <w:t xml:space="preserve"> registration with the</w:t>
      </w:r>
      <w:r w:rsidRPr="000E0ACA">
        <w:rPr>
          <w:lang w:val="en-US"/>
        </w:rPr>
        <w:t xml:space="preserve"> </w:t>
      </w:r>
      <w:r>
        <w:rPr>
          <w:lang w:val="en-US"/>
        </w:rPr>
        <w:t>serving PLMN</w:t>
      </w:r>
      <w:r w:rsidRPr="005A6E6B">
        <w:rPr>
          <w:lang w:val="en-US"/>
        </w:rPr>
        <w:t>.</w:t>
      </w:r>
      <w:r>
        <w:rPr>
          <w:lang w:val="en-US"/>
        </w:rPr>
        <w:t xml:space="preserve"> The UE may indicate its capability of local service access to the network.</w:t>
      </w:r>
    </w:p>
    <w:p w14:paraId="51B2A9CD" w14:textId="77777777" w:rsidR="009C096A" w:rsidRDefault="009C096A" w:rsidP="009C096A">
      <w:pPr>
        <w:pStyle w:val="B1"/>
        <w:rPr>
          <w:lang w:val="en-US"/>
        </w:rPr>
      </w:pPr>
      <w:r>
        <w:rPr>
          <w:lang w:val="en-US"/>
        </w:rPr>
        <w:lastRenderedPageBreak/>
        <w:t>2.</w:t>
      </w:r>
      <w:r>
        <w:rPr>
          <w:lang w:val="en-US"/>
        </w:rPr>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D5241A" w:rsidRDefault="009C096A" w:rsidP="009C096A">
      <w:pPr>
        <w:pStyle w:val="B1"/>
        <w:rPr>
          <w:lang w:val="en-US"/>
        </w:rPr>
      </w:pPr>
      <w:r w:rsidRPr="00D5241A">
        <w:rPr>
          <w:lang w:val="en-US"/>
        </w:rPr>
        <w:t>3.</w:t>
      </w:r>
      <w:r w:rsidRPr="00D5241A">
        <w:rPr>
          <w:lang w:val="en-US"/>
        </w:rPr>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625AF175" w:rsidR="009C096A" w:rsidRPr="00D5241A" w:rsidRDefault="009C096A" w:rsidP="009C096A">
      <w:pPr>
        <w:pStyle w:val="B1"/>
        <w:rPr>
          <w:lang w:val="en-US"/>
        </w:rPr>
      </w:pPr>
      <w:r w:rsidRPr="00D5241A">
        <w:rPr>
          <w:lang w:val="en-US"/>
        </w:rPr>
        <w:t>4.</w:t>
      </w:r>
      <w:r w:rsidRPr="00D5241A">
        <w:rPr>
          <w:lang w:val="en-US"/>
        </w:rPr>
        <w:tab/>
        <w:t>The network checks if the UE is authorized to access the service based on UE</w:t>
      </w:r>
      <w:r w:rsidR="00014CDA">
        <w:rPr>
          <w:lang w:val="en-US"/>
        </w:rPr>
        <w:t>'</w:t>
      </w:r>
      <w:r w:rsidRPr="00D5241A">
        <w:rPr>
          <w:lang w:val="en-US"/>
        </w:rPr>
        <w:t>s subscription information and may further interact with the local service provider for authorization determination (not shown in the figure).</w:t>
      </w:r>
    </w:p>
    <w:p w14:paraId="00F48CF7" w14:textId="77777777" w:rsidR="009C096A" w:rsidRDefault="009C096A" w:rsidP="009C096A">
      <w:pPr>
        <w:pStyle w:val="B1"/>
        <w:rPr>
          <w:lang w:val="en-US"/>
        </w:rPr>
      </w:pPr>
      <w:r w:rsidRPr="00D5241A">
        <w:rPr>
          <w:lang w:val="en-US"/>
        </w:rPr>
        <w:t>5.</w:t>
      </w:r>
      <w:r w:rsidRPr="00D5241A">
        <w:rPr>
          <w:lang w:val="en-US"/>
        </w:rPr>
        <w:tab/>
        <w:t>The network returns the authorization result to the UE in a NAS response message (e.g. DL NAS Transport).</w:t>
      </w:r>
    </w:p>
    <w:p w14:paraId="40D08C2A" w14:textId="77777777" w:rsidR="009C096A" w:rsidRDefault="009C096A" w:rsidP="009C096A">
      <w:pPr>
        <w:pStyle w:val="B1"/>
        <w:rPr>
          <w:lang w:val="en-US"/>
        </w:rPr>
      </w:pPr>
      <w:r>
        <w:rPr>
          <w:lang w:val="en-US"/>
        </w:rPr>
        <w:t>6.</w:t>
      </w:r>
      <w:r>
        <w:rPr>
          <w:lang w:val="en-US"/>
        </w:rPr>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Default="009C096A" w:rsidP="009C096A">
      <w:pPr>
        <w:pStyle w:val="B1"/>
        <w:rPr>
          <w:lang w:val="en-US"/>
        </w:rPr>
      </w:pPr>
      <w:r>
        <w:rPr>
          <w:lang w:val="en-US"/>
        </w:rPr>
        <w:t>7.</w:t>
      </w:r>
      <w:r>
        <w:rPr>
          <w:lang w:val="en-US"/>
        </w:rPr>
        <w:tab/>
        <w:t>The UE starts searching and accessing the CAG cell that supports the local service. This may be triggered by manual input or based on service available time.</w:t>
      </w:r>
    </w:p>
    <w:p w14:paraId="15F66C3B" w14:textId="77777777" w:rsidR="009C096A" w:rsidRPr="00445C87" w:rsidRDefault="009C096A" w:rsidP="009C096A">
      <w:pPr>
        <w:pStyle w:val="B1"/>
        <w:rPr>
          <w:lang w:val="en-US"/>
        </w:rPr>
      </w:pPr>
      <w:r w:rsidRPr="007B432B">
        <w:rPr>
          <w:lang w:val="en-US"/>
        </w:rPr>
        <w:t>8.</w:t>
      </w:r>
      <w:r w:rsidRPr="007B432B">
        <w:rPr>
          <w:lang w:val="en-US"/>
        </w:rPr>
        <w:tab/>
        <w:t>The UE establishes PDU Ses</w:t>
      </w:r>
      <w:r w:rsidRPr="00445C87">
        <w:rPr>
          <w:lang w:val="en-US"/>
        </w:rPr>
        <w:t>sions for</w:t>
      </w:r>
      <w:r>
        <w:rPr>
          <w:lang w:val="en-US"/>
        </w:rPr>
        <w:t xml:space="preserve"> accessing the local service.</w:t>
      </w:r>
    </w:p>
    <w:p w14:paraId="67FD048D" w14:textId="57BB2775" w:rsidR="009C096A" w:rsidRDefault="009C096A" w:rsidP="009C096A">
      <w:pPr>
        <w:pStyle w:val="Heading3"/>
      </w:pPr>
      <w:bookmarkStart w:id="486" w:name="_Toc104889664"/>
      <w:r w:rsidRPr="00010EB8">
        <w:t>6.</w:t>
      </w:r>
      <w:r w:rsidR="005D423A">
        <w:t>32</w:t>
      </w:r>
      <w:r w:rsidRPr="00010EB8">
        <w:t>.4</w:t>
      </w:r>
      <w:r w:rsidRPr="00010EB8">
        <w:tab/>
        <w:t>Impacts on services, entities, and interfaces</w:t>
      </w:r>
      <w:bookmarkEnd w:id="486"/>
    </w:p>
    <w:p w14:paraId="70A486E3" w14:textId="77777777" w:rsidR="009C096A" w:rsidRDefault="009C096A" w:rsidP="009C096A">
      <w:r>
        <w:t>UE:</w:t>
      </w:r>
    </w:p>
    <w:p w14:paraId="72D7A15B" w14:textId="77777777" w:rsidR="009C096A" w:rsidRDefault="009C096A" w:rsidP="009C096A">
      <w:pPr>
        <w:pStyle w:val="B1"/>
      </w:pPr>
      <w:r>
        <w:t>-</w:t>
      </w:r>
      <w:r>
        <w:tab/>
        <w:t>Supports indication of local service access capabilities to the network.</w:t>
      </w:r>
    </w:p>
    <w:p w14:paraId="555619AB" w14:textId="77777777" w:rsidR="009C096A" w:rsidRDefault="009C096A" w:rsidP="009C096A">
      <w:pPr>
        <w:pStyle w:val="B1"/>
      </w:pPr>
      <w:r>
        <w:t>-</w:t>
      </w:r>
      <w:r>
        <w:tab/>
        <w:t>Receives local service-related information (service identifiers, validity time period, etc.) via NAS signalling and stores the information.</w:t>
      </w:r>
    </w:p>
    <w:p w14:paraId="63238777" w14:textId="77777777" w:rsidR="009C096A" w:rsidRPr="006903C4" w:rsidRDefault="009C096A" w:rsidP="009C096A">
      <w:pPr>
        <w:pStyle w:val="B1"/>
      </w:pPr>
      <w:r>
        <w:t>-</w:t>
      </w:r>
      <w:r>
        <w:tab/>
        <w:t>Supports new NAS signalling for requesting authorization for access to a local service.</w:t>
      </w:r>
    </w:p>
    <w:p w14:paraId="6510D1F8" w14:textId="77777777" w:rsidR="009C096A" w:rsidRDefault="009C096A" w:rsidP="009C096A">
      <w:r>
        <w:t>AMF:</w:t>
      </w:r>
    </w:p>
    <w:p w14:paraId="51540CF5" w14:textId="2503A922" w:rsidR="009C096A" w:rsidRDefault="009C096A" w:rsidP="009C096A">
      <w:pPr>
        <w:pStyle w:val="B1"/>
      </w:pPr>
      <w:r>
        <w:t>-</w:t>
      </w:r>
      <w:r>
        <w:tab/>
        <w:t>Determines available local services based on the UE</w:t>
      </w:r>
      <w:r w:rsidR="00014CDA">
        <w:t>'</w:t>
      </w:r>
      <w:r>
        <w:t>s location.</w:t>
      </w:r>
    </w:p>
    <w:p w14:paraId="2081E221" w14:textId="77777777" w:rsidR="009C096A" w:rsidRDefault="009C096A" w:rsidP="009C096A">
      <w:pPr>
        <w:pStyle w:val="B1"/>
      </w:pPr>
      <w:r>
        <w:t>-</w:t>
      </w:r>
      <w:r>
        <w:tab/>
        <w:t>Provides local services related information (service identifiers, valid time period, etc.) via NAS signalling to the UE.</w:t>
      </w:r>
    </w:p>
    <w:p w14:paraId="31CCDEA3" w14:textId="77777777" w:rsidR="009C096A" w:rsidRDefault="009C096A" w:rsidP="009C096A">
      <w:pPr>
        <w:pStyle w:val="B1"/>
      </w:pPr>
      <w:r>
        <w:t>-</w:t>
      </w:r>
      <w:r>
        <w:tab/>
        <w:t>Supports new NAS signalling for requesting authorization for access to a local service and checks authorization based on subscription information.</w:t>
      </w:r>
    </w:p>
    <w:p w14:paraId="1B85D41B" w14:textId="77777777" w:rsidR="009C096A" w:rsidRDefault="009C096A" w:rsidP="009C096A">
      <w:r>
        <w:t>UDM/UDR:</w:t>
      </w:r>
    </w:p>
    <w:p w14:paraId="7826CED2" w14:textId="77777777" w:rsidR="009C096A" w:rsidRDefault="009C096A" w:rsidP="009C096A">
      <w:pPr>
        <w:pStyle w:val="B1"/>
      </w:pPr>
      <w:r>
        <w:t>-</w:t>
      </w:r>
      <w:r>
        <w:tab/>
        <w:t>New subscription information on whether UE is allowed to access a local service.</w:t>
      </w:r>
    </w:p>
    <w:p w14:paraId="269A9597" w14:textId="3210FBA8" w:rsidR="00160CBB" w:rsidRPr="00F41F83" w:rsidRDefault="00160CBB" w:rsidP="00160CBB">
      <w:pPr>
        <w:pStyle w:val="Heading2"/>
        <w:rPr>
          <w:lang w:val="en-US"/>
        </w:rPr>
      </w:pPr>
      <w:bookmarkStart w:id="487" w:name="_Toc104889665"/>
      <w:r w:rsidRPr="00F41F83">
        <w:rPr>
          <w:lang w:val="en-US"/>
        </w:rPr>
        <w:t>6.</w:t>
      </w:r>
      <w:r>
        <w:rPr>
          <w:lang w:val="en-US"/>
        </w:rPr>
        <w:t>33</w:t>
      </w:r>
      <w:r w:rsidRPr="00F41F83">
        <w:rPr>
          <w:lang w:val="en-US"/>
        </w:rPr>
        <w:tab/>
        <w:t>Solution #</w:t>
      </w:r>
      <w:r>
        <w:rPr>
          <w:lang w:val="en-US"/>
        </w:rPr>
        <w:t>33</w:t>
      </w:r>
      <w:r w:rsidRPr="00F41F83">
        <w:rPr>
          <w:lang w:val="en-US"/>
        </w:rPr>
        <w:t xml:space="preserve">: </w:t>
      </w:r>
      <w:r w:rsidRPr="00BB29C4">
        <w:rPr>
          <w:lang w:val="en-US"/>
        </w:rPr>
        <w:t>network selection for accessing to a hosting network</w:t>
      </w:r>
      <w:bookmarkEnd w:id="487"/>
    </w:p>
    <w:p w14:paraId="13699973" w14:textId="0C524F0A" w:rsidR="00160CBB" w:rsidRPr="00F41F83" w:rsidRDefault="00160CBB" w:rsidP="00160CBB">
      <w:pPr>
        <w:pStyle w:val="Heading3"/>
        <w:rPr>
          <w:lang w:eastAsia="ko-KR"/>
        </w:rPr>
      </w:pPr>
      <w:bookmarkStart w:id="488" w:name="_Toc104889666"/>
      <w:r w:rsidRPr="00F41F83">
        <w:rPr>
          <w:lang w:eastAsia="ko-KR"/>
        </w:rPr>
        <w:t>6.</w:t>
      </w:r>
      <w:r>
        <w:rPr>
          <w:lang w:eastAsia="ko-KR"/>
        </w:rPr>
        <w:t>33</w:t>
      </w:r>
      <w:r w:rsidRPr="00F41F83">
        <w:rPr>
          <w:lang w:eastAsia="ko-KR"/>
        </w:rPr>
        <w:t>.1</w:t>
      </w:r>
      <w:r w:rsidRPr="00F41F83">
        <w:rPr>
          <w:lang w:eastAsia="ko-KR"/>
        </w:rPr>
        <w:tab/>
        <w:t>Introduction</w:t>
      </w:r>
      <w:bookmarkEnd w:id="488"/>
    </w:p>
    <w:p w14:paraId="67053A2B" w14:textId="77777777" w:rsidR="00391518" w:rsidRDefault="00391518" w:rsidP="00391518">
      <w:pPr>
        <w:rPr>
          <w:rFonts w:eastAsiaTheme="minorEastAsia"/>
          <w:lang w:eastAsia="zh-CN"/>
        </w:rPr>
      </w:pPr>
      <w:r>
        <w:rPr>
          <w:rFonts w:eastAsiaTheme="minorEastAsia"/>
          <w:lang w:eastAsia="zh-CN"/>
        </w:rPr>
        <w:t>The solution addresses key issue # 4 " Key Issue #4: Enabling UE to discover, select and access NPN as hosting network and receive localized services ".</w:t>
      </w:r>
    </w:p>
    <w:p w14:paraId="6CF1BC1E" w14:textId="57CF63A4" w:rsidR="00391518" w:rsidRDefault="00391518" w:rsidP="00391518">
      <w:pPr>
        <w:rPr>
          <w:rFonts w:eastAsiaTheme="minorEastAsia"/>
          <w:lang w:eastAsia="zh-CN"/>
        </w:rPr>
      </w:pPr>
      <w:r>
        <w:rPr>
          <w:rFonts w:eastAsiaTheme="minorEastAsia"/>
          <w:lang w:eastAsia="zh-CN"/>
        </w:rPr>
        <w:t xml:space="preserve">The solution aims to enhance existing network selection specified in </w:t>
      </w:r>
      <w:r w:rsidR="001375BE">
        <w:rPr>
          <w:rFonts w:eastAsiaTheme="minorEastAsia"/>
          <w:lang w:eastAsia="zh-CN"/>
        </w:rPr>
        <w:t>TS 23.122 [</w:t>
      </w:r>
      <w:r>
        <w:rPr>
          <w:rFonts w:eastAsiaTheme="minorEastAsia"/>
          <w:lang w:eastAsia="zh-CN"/>
        </w:rPr>
        <w:t>6], by defining a new list of hosting network(s) that used for UE to perform automatic network selection to access the hosting network for the localized service.</w:t>
      </w:r>
    </w:p>
    <w:p w14:paraId="01A4EFFF" w14:textId="45CCA95B" w:rsidR="00160CBB" w:rsidRPr="00F41F83" w:rsidRDefault="00160CBB" w:rsidP="00391518">
      <w:pPr>
        <w:pStyle w:val="EditorsNote"/>
      </w:pPr>
      <w:r>
        <w:t>Editor</w:t>
      </w:r>
      <w:r w:rsidR="00014CDA">
        <w:t>'</w:t>
      </w:r>
      <w:r>
        <w:t xml:space="preserve">s </w:t>
      </w:r>
      <w:r w:rsidR="00391518">
        <w:t>note</w:t>
      </w:r>
      <w:r>
        <w:t>:</w:t>
      </w:r>
      <w:r w:rsidR="00391518">
        <w:tab/>
      </w:r>
      <w:r w:rsidR="00391518" w:rsidRPr="006C1D5A">
        <w:rPr>
          <w:lang w:eastAsia="zh-CN"/>
        </w:rPr>
        <w:t xml:space="preserve">Manual </w:t>
      </w:r>
      <w:r w:rsidRPr="006C1D5A">
        <w:rPr>
          <w:lang w:eastAsia="zh-CN"/>
        </w:rPr>
        <w:t>network selection</w:t>
      </w:r>
      <w:r w:rsidRPr="00F41F83">
        <w:rPr>
          <w:lang w:val="en-US"/>
        </w:rPr>
        <w:t xml:space="preserve"> is FFS</w:t>
      </w:r>
      <w:r w:rsidRPr="00F41F83">
        <w:t>.</w:t>
      </w:r>
    </w:p>
    <w:p w14:paraId="2F97CBF3" w14:textId="0897F40D" w:rsidR="00160CBB" w:rsidRPr="00F41F83" w:rsidRDefault="00160CBB" w:rsidP="00160CBB">
      <w:pPr>
        <w:pStyle w:val="Heading3"/>
        <w:rPr>
          <w:lang w:eastAsia="ko-KR"/>
        </w:rPr>
      </w:pPr>
      <w:bookmarkStart w:id="489" w:name="_Toc104889667"/>
      <w:r w:rsidRPr="00F41F83">
        <w:rPr>
          <w:lang w:eastAsia="ko-KR"/>
        </w:rPr>
        <w:lastRenderedPageBreak/>
        <w:t>6.</w:t>
      </w:r>
      <w:r>
        <w:rPr>
          <w:lang w:eastAsia="ko-KR"/>
        </w:rPr>
        <w:t>33</w:t>
      </w:r>
      <w:r w:rsidRPr="00F41F83">
        <w:rPr>
          <w:lang w:eastAsia="ko-KR"/>
        </w:rPr>
        <w:t>.2</w:t>
      </w:r>
      <w:r w:rsidRPr="00F41F83">
        <w:rPr>
          <w:lang w:eastAsia="ko-KR"/>
        </w:rPr>
        <w:tab/>
        <w:t>Functional Description</w:t>
      </w:r>
      <w:bookmarkEnd w:id="489"/>
    </w:p>
    <w:p w14:paraId="6D77F999" w14:textId="44CA392B" w:rsidR="00160CBB" w:rsidRDefault="00160CBB" w:rsidP="00160CBB">
      <w:pPr>
        <w:rPr>
          <w:rFonts w:eastAsiaTheme="minorEastAsia"/>
          <w:lang w:eastAsia="zh-CN"/>
        </w:rPr>
      </w:pPr>
      <w:r>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Default="00160CBB" w:rsidP="00160CBB">
      <w:pPr>
        <w:rPr>
          <w:rFonts w:eastAsiaTheme="minorEastAsia"/>
          <w:lang w:eastAsia="zh-CN"/>
        </w:rPr>
      </w:pPr>
      <w:r w:rsidRPr="00864E9E">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Default="00160CBB" w:rsidP="00160CBB">
      <w:pPr>
        <w:rPr>
          <w:rFonts w:eastAsiaTheme="minorEastAsia"/>
          <w:lang w:eastAsia="zh-CN"/>
        </w:rPr>
      </w:pPr>
      <w:r>
        <w:rPr>
          <w:rFonts w:eastAsiaTheme="minorEastAsia"/>
          <w:lang w:eastAsia="zh-CN"/>
        </w:rPr>
        <w:t>The following principle applies for the list of hosting network:</w:t>
      </w:r>
    </w:p>
    <w:p w14:paraId="320FBF75" w14:textId="6AF3B442"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Pr>
          <w:rFonts w:eastAsiaTheme="minorEastAsia"/>
          <w:lang w:eastAsia="zh-CN"/>
        </w:rPr>
        <w:t xml:space="preserve">. </w:t>
      </w:r>
      <w:r>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Can be activated or deactivated by UE or home network, e.g</w:t>
      </w:r>
      <w:r w:rsidR="00014CDA">
        <w:rPr>
          <w:rFonts w:eastAsiaTheme="minorEastAsia"/>
          <w:lang w:eastAsia="zh-CN"/>
        </w:rPr>
        <w:t xml:space="preserve">. </w:t>
      </w:r>
      <w:r>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 xml:space="preserve">Can be pre-configured or </w:t>
      </w:r>
      <w:r w:rsidRPr="00864E9E">
        <w:rPr>
          <w:rFonts w:eastAsiaTheme="minorEastAsia"/>
          <w:lang w:eastAsia="zh-CN"/>
        </w:rPr>
        <w:t>dynamic delivered by home network</w:t>
      </w:r>
    </w:p>
    <w:p w14:paraId="378283B4" w14:textId="6760B433" w:rsidR="00160CBB" w:rsidRPr="00864E9E"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Can be used for specific time, or/and, specific area, or/and specific localized service(s).</w:t>
      </w:r>
    </w:p>
    <w:p w14:paraId="250359E6" w14:textId="13F0E4F0" w:rsidR="00160CBB" w:rsidRPr="00F41F83" w:rsidRDefault="00160CBB" w:rsidP="00160CBB">
      <w:pPr>
        <w:pStyle w:val="EditorsNote"/>
      </w:pPr>
      <w:r>
        <w:t>Editor</w:t>
      </w:r>
      <w:r w:rsidR="00014CDA">
        <w:t>'</w:t>
      </w:r>
      <w:r>
        <w:t xml:space="preserve">s </w:t>
      </w:r>
      <w:r w:rsidR="00391518">
        <w:t>note</w:t>
      </w:r>
      <w:r>
        <w:t>:</w:t>
      </w:r>
      <w:r w:rsidR="00391518">
        <w:tab/>
        <w:t xml:space="preserve">How </w:t>
      </w:r>
      <w:r>
        <w:t xml:space="preserve">to obtain the list of hosting network(s) is </w:t>
      </w:r>
      <w:r w:rsidRPr="00F41F83">
        <w:rPr>
          <w:lang w:val="en-US"/>
        </w:rPr>
        <w:t>FFS</w:t>
      </w:r>
      <w:r w:rsidRPr="00F41F83">
        <w:t>.</w:t>
      </w:r>
    </w:p>
    <w:p w14:paraId="6BFF5808" w14:textId="5BCE8834" w:rsidR="00160CBB" w:rsidRPr="00F41F83" w:rsidRDefault="00160CBB" w:rsidP="00160CBB">
      <w:pPr>
        <w:pStyle w:val="Heading3"/>
      </w:pPr>
      <w:bookmarkStart w:id="490" w:name="_Toc104889668"/>
      <w:r w:rsidRPr="00F41F83">
        <w:t>6.</w:t>
      </w:r>
      <w:r>
        <w:t>3</w:t>
      </w:r>
      <w:r w:rsidR="00C23541">
        <w:t>3</w:t>
      </w:r>
      <w:r w:rsidRPr="00F41F83">
        <w:t>.3</w:t>
      </w:r>
      <w:r w:rsidRPr="00F41F83">
        <w:tab/>
        <w:t>Procedures</w:t>
      </w:r>
      <w:bookmarkEnd w:id="490"/>
    </w:p>
    <w:p w14:paraId="3DE11A8D" w14:textId="77777777" w:rsidR="00160CBB" w:rsidRDefault="00160CBB" w:rsidP="00160CBB"/>
    <w:p w14:paraId="7FC45F92" w14:textId="7254A916" w:rsidR="00160CBB" w:rsidRPr="00D7488E" w:rsidRDefault="00160CBB" w:rsidP="00160CBB">
      <w:pPr>
        <w:pStyle w:val="EditorsNote"/>
        <w:rPr>
          <w:rFonts w:eastAsiaTheme="minorEastAsia"/>
          <w:lang w:eastAsia="zh-CN"/>
        </w:rPr>
      </w:pPr>
      <w:r>
        <w:rPr>
          <w:rFonts w:eastAsiaTheme="minorEastAsia" w:hint="eastAsia"/>
          <w:lang w:eastAsia="zh-CN"/>
        </w:rPr>
        <w:t>E</w:t>
      </w:r>
      <w:r>
        <w:rPr>
          <w:rFonts w:eastAsiaTheme="minorEastAsia"/>
          <w:lang w:eastAsia="zh-CN"/>
        </w:rPr>
        <w:t>ditor</w:t>
      </w:r>
      <w:r w:rsidR="00014CDA">
        <w:rPr>
          <w:rFonts w:eastAsiaTheme="minorEastAsia"/>
          <w:lang w:eastAsia="zh-CN"/>
        </w:rPr>
        <w:t>'</w:t>
      </w:r>
      <w:r>
        <w:rPr>
          <w:rFonts w:eastAsiaTheme="minorEastAsia"/>
          <w:lang w:eastAsia="zh-CN"/>
        </w:rPr>
        <w:t xml:space="preserve">s </w:t>
      </w:r>
      <w:r w:rsidR="00391518">
        <w:rPr>
          <w:rFonts w:eastAsiaTheme="minorEastAsia"/>
          <w:lang w:eastAsia="zh-CN"/>
        </w:rPr>
        <w:t>note</w:t>
      </w:r>
      <w:r>
        <w:rPr>
          <w:rFonts w:eastAsiaTheme="minorEastAsia"/>
          <w:lang w:eastAsia="zh-CN"/>
        </w:rPr>
        <w:t>:</w:t>
      </w:r>
      <w:r w:rsidR="00391518">
        <w:rPr>
          <w:rFonts w:eastAsiaTheme="minorEastAsia"/>
          <w:lang w:eastAsia="zh-CN"/>
        </w:rPr>
        <w:tab/>
        <w:t>I</w:t>
      </w:r>
      <w:r>
        <w:rPr>
          <w:rFonts w:eastAsiaTheme="minorEastAsia"/>
          <w:lang w:eastAsia="zh-CN"/>
        </w:rPr>
        <w:t>t is FFS for the detailed procedure for discovery and selection for the hosting network based on the new defined list of hosting network.</w:t>
      </w:r>
    </w:p>
    <w:p w14:paraId="2B9367C4" w14:textId="305B8FF4" w:rsidR="00160CBB" w:rsidRPr="00F41F83" w:rsidRDefault="00160CBB" w:rsidP="00160CBB">
      <w:pPr>
        <w:pStyle w:val="Heading3"/>
      </w:pPr>
      <w:bookmarkStart w:id="491" w:name="_Toc104889669"/>
      <w:r w:rsidRPr="00F41F83">
        <w:t>6.</w:t>
      </w:r>
      <w:r>
        <w:t>3</w:t>
      </w:r>
      <w:r w:rsidR="00C23541">
        <w:t>3</w:t>
      </w:r>
      <w:r w:rsidRPr="00F41F83">
        <w:t>.4</w:t>
      </w:r>
      <w:r w:rsidRPr="00F41F83">
        <w:tab/>
        <w:t>Impacts on services, entities, and interfaces</w:t>
      </w:r>
      <w:bookmarkEnd w:id="491"/>
    </w:p>
    <w:p w14:paraId="51008A44" w14:textId="77777777" w:rsidR="00160CBB" w:rsidRPr="00F41F83" w:rsidRDefault="00160CBB" w:rsidP="00160CBB">
      <w:pPr>
        <w:rPr>
          <w:lang w:val="en-US" w:eastAsia="zh-CN"/>
        </w:rPr>
      </w:pPr>
      <w:r w:rsidRPr="00F41F83">
        <w:rPr>
          <w:lang w:val="en-US" w:eastAsia="zh-CN"/>
        </w:rPr>
        <w:t>UE impact:</w:t>
      </w:r>
    </w:p>
    <w:p w14:paraId="1CC53829" w14:textId="79EAD5DC" w:rsidR="00160CBB" w:rsidRDefault="00160CBB" w:rsidP="00014CDA">
      <w:pPr>
        <w:pStyle w:val="B1"/>
        <w:rPr>
          <w:rFonts w:eastAsiaTheme="minorEastAsia"/>
          <w:lang w:val="en-US" w:eastAsia="zh-CN"/>
        </w:rPr>
      </w:pPr>
      <w:r>
        <w:rPr>
          <w:rFonts w:eastAsiaTheme="minorEastAsia"/>
          <w:lang w:val="en-US" w:eastAsia="zh-CN"/>
        </w:rPr>
        <w:t>-</w:t>
      </w:r>
      <w:r w:rsidR="00DF3998">
        <w:rPr>
          <w:rFonts w:eastAsiaTheme="minorEastAsia"/>
          <w:lang w:val="en-US" w:eastAsia="zh-CN"/>
        </w:rPr>
        <w:tab/>
      </w:r>
      <w:r>
        <w:rPr>
          <w:rFonts w:eastAsiaTheme="minorEastAsia"/>
          <w:lang w:val="en-US" w:eastAsia="zh-CN"/>
        </w:rPr>
        <w:t>A new hosting network list is needed.</w:t>
      </w:r>
    </w:p>
    <w:p w14:paraId="251C8BA2" w14:textId="423321EC" w:rsidR="00243016" w:rsidRPr="00A97959" w:rsidRDefault="00243016" w:rsidP="00243016">
      <w:pPr>
        <w:pStyle w:val="Heading2"/>
      </w:pPr>
      <w:bookmarkStart w:id="492" w:name="_Toc104889670"/>
      <w:r w:rsidRPr="00A97959">
        <w:t>6.</w:t>
      </w:r>
      <w:r>
        <w:t>34</w:t>
      </w:r>
      <w:r w:rsidRPr="00A97959">
        <w:tab/>
        <w:t xml:space="preserve">Solution </w:t>
      </w:r>
      <w:r>
        <w:t>#34</w:t>
      </w:r>
      <w:r w:rsidRPr="00A97959">
        <w:t xml:space="preserve">: </w:t>
      </w:r>
      <w:r>
        <w:t>Providing Human Readable Localized Services Information for manual selection</w:t>
      </w:r>
      <w:bookmarkEnd w:id="492"/>
    </w:p>
    <w:p w14:paraId="532587CA" w14:textId="4CC4E82C" w:rsidR="00243016" w:rsidRPr="00E004CC" w:rsidRDefault="00243016" w:rsidP="00243016">
      <w:pPr>
        <w:pStyle w:val="Heading3"/>
      </w:pPr>
      <w:bookmarkStart w:id="493" w:name="_Toc104889671"/>
      <w:r w:rsidRPr="006413CC">
        <w:t>6.</w:t>
      </w:r>
      <w:r>
        <w:t>34</w:t>
      </w:r>
      <w:r w:rsidRPr="006413CC">
        <w:t>.1</w:t>
      </w:r>
      <w:r w:rsidRPr="00E004CC">
        <w:tab/>
        <w:t>Introduction</w:t>
      </w:r>
      <w:bookmarkEnd w:id="493"/>
    </w:p>
    <w:p w14:paraId="61D7243A" w14:textId="77777777" w:rsidR="00243016" w:rsidRDefault="00243016" w:rsidP="00243016">
      <w:pPr>
        <w:rPr>
          <w:lang w:eastAsia="ko-KR"/>
        </w:rPr>
      </w:pPr>
      <w:r>
        <w:rPr>
          <w:lang w:eastAsia="ko-KR"/>
        </w:rPr>
        <w:t>This solution is intended for KI#4, for the case of manual selection of localized services. For manual selection, there may be different scenarios:</w:t>
      </w:r>
    </w:p>
    <w:p w14:paraId="1595A8BA" w14:textId="77777777" w:rsidR="00243016" w:rsidRDefault="00243016" w:rsidP="00243016">
      <w:pPr>
        <w:rPr>
          <w:b/>
          <w:bCs/>
          <w:lang w:eastAsia="ko-KR"/>
        </w:rPr>
      </w:pPr>
      <w:r>
        <w:rPr>
          <w:b/>
          <w:bCs/>
          <w:lang w:eastAsia="ko-KR"/>
        </w:rPr>
        <w:t>Scenario 1: The user knows which NPN offers a specific localized service, time and location validity.</w:t>
      </w:r>
    </w:p>
    <w:p w14:paraId="2976B160" w14:textId="7E176C33" w:rsidR="00243016" w:rsidRDefault="00243016" w:rsidP="00243016">
      <w:pPr>
        <w:rPr>
          <w:lang w:eastAsia="ko-KR"/>
        </w:rPr>
      </w:pPr>
      <w:r>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Default="00243016" w:rsidP="00243016">
      <w:pPr>
        <w:rPr>
          <w:lang w:eastAsia="ko-KR"/>
        </w:rPr>
      </w:pPr>
      <w:r>
        <w:rPr>
          <w:lang w:eastAsia="ko-KR"/>
        </w:rPr>
        <w:t>This scenario would need no further enhancements from what is already defined in Rel-17.</w:t>
      </w:r>
    </w:p>
    <w:p w14:paraId="3C5768B7" w14:textId="5A710AE2" w:rsidR="00243016" w:rsidRDefault="00243016" w:rsidP="00243016">
      <w:pPr>
        <w:rPr>
          <w:lang w:eastAsia="ko-KR"/>
        </w:rPr>
      </w:pPr>
      <w:r>
        <w:rPr>
          <w:lang w:eastAsia="ko-KR"/>
        </w:rPr>
        <w:t xml:space="preserve">If a human readable network name is needed, the NPN hosting network can include </w:t>
      </w:r>
      <w:r w:rsidRPr="005C624F">
        <w:rPr>
          <w:i/>
          <w:iCs/>
          <w:lang w:eastAsia="ko-KR"/>
        </w:rPr>
        <w:t>SIB10</w:t>
      </w:r>
      <w:r w:rsidRPr="005C624F">
        <w:rPr>
          <w:lang w:eastAsia="ko-KR"/>
        </w:rPr>
        <w:t xml:space="preserve"> contain</w:t>
      </w:r>
      <w:r>
        <w:rPr>
          <w:lang w:eastAsia="ko-KR"/>
        </w:rPr>
        <w:t>ing</w:t>
      </w:r>
      <w:r w:rsidRPr="005C624F">
        <w:rPr>
          <w:lang w:eastAsia="ko-KR"/>
        </w:rPr>
        <w:t xml:space="preserve"> the Human-Readable Network Names (HRNN) of the NPNs listed in SIB1</w:t>
      </w:r>
      <w:r>
        <w:rPr>
          <w:lang w:eastAsia="ko-KR"/>
        </w:rPr>
        <w:t xml:space="preserve"> (as per Rel-17 specifications)</w:t>
      </w:r>
      <w:r w:rsidR="00391518">
        <w:rPr>
          <w:lang w:eastAsia="ko-KR"/>
        </w:rPr>
        <w:t>.</w:t>
      </w:r>
    </w:p>
    <w:p w14:paraId="0058FF43" w14:textId="35165A92" w:rsidR="00243016" w:rsidRDefault="00243016" w:rsidP="00243016">
      <w:pPr>
        <w:rPr>
          <w:b/>
          <w:bCs/>
          <w:lang w:eastAsia="ko-KR"/>
        </w:rPr>
      </w:pPr>
      <w:r>
        <w:rPr>
          <w:b/>
          <w:bCs/>
          <w:lang w:eastAsia="ko-KR"/>
        </w:rPr>
        <w:t>Scenario 2: The user does not know which localized services are available in the area</w:t>
      </w:r>
      <w:r w:rsidR="00391518">
        <w:rPr>
          <w:b/>
          <w:bCs/>
          <w:lang w:eastAsia="ko-KR"/>
        </w:rPr>
        <w:t>.</w:t>
      </w:r>
    </w:p>
    <w:p w14:paraId="71456B74" w14:textId="73D3A981" w:rsidR="00243016" w:rsidRDefault="00243016" w:rsidP="00243016">
      <w:pPr>
        <w:rPr>
          <w:lang w:eastAsia="ko-KR"/>
        </w:rPr>
      </w:pPr>
      <w:r>
        <w:rPr>
          <w:lang w:eastAsia="ko-KR"/>
        </w:rPr>
        <w:t>For this scenario, the user needs to be displayed available localized services in human readable form.</w:t>
      </w:r>
    </w:p>
    <w:p w14:paraId="0F38313D" w14:textId="15FC948D" w:rsidR="00243016" w:rsidRDefault="00243016" w:rsidP="00243016">
      <w:pPr>
        <w:rPr>
          <w:lang w:eastAsia="ko-KR"/>
        </w:rPr>
      </w:pPr>
      <w:r>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Pr>
          <w:lang w:eastAsia="ko-KR"/>
        </w:rPr>
        <w:t>.</w:t>
      </w:r>
      <w:r>
        <w:rPr>
          <w:lang w:eastAsia="ko-KR"/>
        </w:rPr>
        <w:t>).</w:t>
      </w:r>
    </w:p>
    <w:p w14:paraId="79C5A8D4" w14:textId="08E0036A" w:rsidR="00243016" w:rsidRDefault="00243016" w:rsidP="00243016">
      <w:pPr>
        <w:rPr>
          <w:lang w:eastAsia="ko-KR"/>
        </w:rPr>
      </w:pPr>
      <w:r>
        <w:rPr>
          <w:lang w:eastAsia="ko-KR"/>
        </w:rPr>
        <w:t>For this scenario, currently defined SIB information for NPN is not enough.</w:t>
      </w:r>
    </w:p>
    <w:p w14:paraId="2EEACBA5" w14:textId="77777777" w:rsidR="00243016" w:rsidRDefault="00243016" w:rsidP="00243016">
      <w:pPr>
        <w:rPr>
          <w:lang w:eastAsia="ko-KR"/>
        </w:rPr>
      </w:pPr>
      <w:r>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C3329C" w:rsidRDefault="00243016" w:rsidP="001375BE">
      <w:pPr>
        <w:rPr>
          <w:lang w:val="en-US" w:eastAsia="zh-CN"/>
        </w:rPr>
      </w:pPr>
      <w:r w:rsidRPr="001375BE">
        <w:t>This solution provides non-mutually exclusive alternatives to provide Human Readable Localized Services Information to UE for display to the user.</w:t>
      </w:r>
    </w:p>
    <w:p w14:paraId="2EB915E2" w14:textId="0DDC3483" w:rsidR="00243016" w:rsidRDefault="00243016" w:rsidP="00243016">
      <w:pPr>
        <w:pStyle w:val="Heading3"/>
      </w:pPr>
      <w:bookmarkStart w:id="494" w:name="_Toc104889672"/>
      <w:r w:rsidRPr="006413CC">
        <w:t>6.</w:t>
      </w:r>
      <w:r>
        <w:t>34</w:t>
      </w:r>
      <w:r w:rsidRPr="006413CC">
        <w:t>.2</w:t>
      </w:r>
      <w:r w:rsidRPr="00E004CC">
        <w:tab/>
        <w:t>Functional Description</w:t>
      </w:r>
      <w:bookmarkEnd w:id="494"/>
    </w:p>
    <w:p w14:paraId="0D893D39" w14:textId="11D412DB" w:rsidR="00243016" w:rsidRDefault="00243016" w:rsidP="00243016">
      <w:pPr>
        <w:pStyle w:val="Heading4"/>
        <w:rPr>
          <w:lang w:eastAsia="zh-CN"/>
        </w:rPr>
      </w:pPr>
      <w:bookmarkStart w:id="495" w:name="_Toc104889673"/>
      <w:r>
        <w:rPr>
          <w:lang w:eastAsia="zh-CN"/>
        </w:rPr>
        <w:t>6.34.2.1</w:t>
      </w:r>
      <w:r>
        <w:rPr>
          <w:lang w:eastAsia="zh-CN"/>
        </w:rPr>
        <w:tab/>
        <w:t>Human Readable Localized Service information in On-Demand SIB</w:t>
      </w:r>
      <w:bookmarkEnd w:id="495"/>
    </w:p>
    <w:p w14:paraId="64FE6293" w14:textId="16780B25" w:rsidR="00243016" w:rsidRPr="004F1490" w:rsidRDefault="00391518" w:rsidP="00391518">
      <w:pPr>
        <w:rPr>
          <w:lang w:eastAsia="zh-CN"/>
        </w:rPr>
      </w:pPr>
      <w:r>
        <w:rPr>
          <w:lang w:eastAsia="zh-CN"/>
        </w:rPr>
        <w:t xml:space="preserve">This alternative reuses on-demand system information acquisition procedure as defined in </w:t>
      </w:r>
      <w:r w:rsidR="001375BE">
        <w:rPr>
          <w:lang w:eastAsia="zh-CN"/>
        </w:rPr>
        <w:t>TS 38.300 [</w:t>
      </w:r>
      <w:r>
        <w:rPr>
          <w:lang w:eastAsia="zh-CN"/>
        </w:rPr>
        <w:t xml:space="preserve">15] and </w:t>
      </w:r>
      <w:r w:rsidR="001375BE">
        <w:rPr>
          <w:lang w:eastAsia="zh-CN"/>
        </w:rPr>
        <w:t>TS 38.331 [</w:t>
      </w:r>
      <w:r>
        <w:rPr>
          <w:lang w:eastAsia="zh-CN"/>
        </w:rPr>
        <w:t>14]. The hosting network, on top of already defined SIB information, broadcasts additional information as follows:</w:t>
      </w:r>
    </w:p>
    <w:p w14:paraId="0E187FB4" w14:textId="77777777" w:rsidR="00243016" w:rsidRPr="004F1490" w:rsidRDefault="00243016" w:rsidP="00243016">
      <w:pPr>
        <w:pStyle w:val="B1"/>
        <w:rPr>
          <w:lang w:eastAsia="zh-CN"/>
        </w:rPr>
      </w:pPr>
      <w:r w:rsidRPr="004F1490">
        <w:rPr>
          <w:lang w:val="en-US" w:eastAsia="zh-CN"/>
        </w:rPr>
        <w:t>-</w:t>
      </w:r>
      <w:r w:rsidRPr="004F1490">
        <w:rPr>
          <w:lang w:val="en-US" w:eastAsia="zh-CN"/>
        </w:rPr>
        <w:tab/>
      </w:r>
      <w:r w:rsidRPr="004F1490">
        <w:rPr>
          <w:lang w:eastAsia="zh-CN"/>
        </w:rPr>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4F1490" w:rsidRDefault="00243016" w:rsidP="00243016">
      <w:pPr>
        <w:pStyle w:val="B1"/>
        <w:rPr>
          <w:lang w:eastAsia="zh-CN"/>
        </w:rPr>
      </w:pPr>
      <w:r w:rsidRPr="004F1490">
        <w:rPr>
          <w:lang w:val="en-US" w:eastAsia="zh-CN"/>
        </w:rPr>
        <w:t>-</w:t>
      </w:r>
      <w:r w:rsidRPr="004F1490">
        <w:rPr>
          <w:lang w:val="en-US" w:eastAsia="zh-CN"/>
        </w:rPr>
        <w:tab/>
      </w:r>
      <w:r w:rsidRPr="004F1490">
        <w:rPr>
          <w:lang w:eastAsia="zh-CN"/>
        </w:rPr>
        <w:t>If a UE intends to retrieve this information, the UE performs</w:t>
      </w:r>
      <w:r w:rsidR="00F60026">
        <w:rPr>
          <w:lang w:eastAsia="zh-CN"/>
        </w:rPr>
        <w:t xml:space="preserve"> </w:t>
      </w:r>
      <w:r w:rsidRPr="004F1490">
        <w:rPr>
          <w:lang w:eastAsia="zh-CN"/>
        </w:rPr>
        <w:t>random access procedure to request the on-demand system information:</w:t>
      </w:r>
    </w:p>
    <w:p w14:paraId="44AB22FC"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sets </w:t>
      </w:r>
      <w:r w:rsidRPr="004F1490">
        <w:rPr>
          <w:lang w:eastAsia="zh-CN"/>
        </w:rPr>
        <w:t xml:space="preserve">the raPurpose </w:t>
      </w:r>
      <w:r w:rsidRPr="004F1490">
        <w:rPr>
          <w:lang w:val="en-US" w:eastAsia="zh-CN"/>
        </w:rPr>
        <w:t>to</w:t>
      </w:r>
      <w:r w:rsidRPr="004F1490">
        <w:rPr>
          <w:lang w:eastAsia="zh-CN"/>
        </w:rPr>
        <w:t xml:space="preserve"> requestForOtherSI or msg3RequestForOtherSI</w:t>
      </w:r>
      <w:r w:rsidRPr="004F1490">
        <w:rPr>
          <w:lang w:val="en-US" w:eastAsia="zh-CN"/>
        </w:rPr>
        <w:t>.</w:t>
      </w:r>
    </w:p>
    <w:p w14:paraId="7469ECD1" w14:textId="08760CE0"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intendedSIBs to indicate the UE want</w:t>
      </w:r>
      <w:r w:rsidRPr="004F1490">
        <w:rPr>
          <w:lang w:val="en-US" w:eastAsia="zh-CN"/>
        </w:rPr>
        <w:t>s</w:t>
      </w:r>
      <w:r w:rsidRPr="004F1490">
        <w:rPr>
          <w:lang w:eastAsia="zh-CN"/>
        </w:rPr>
        <w:t xml:space="preserve"> to receive </w:t>
      </w:r>
      <w:r w:rsidRPr="004F1490">
        <w:rPr>
          <w:lang w:val="en-US" w:eastAsia="zh-CN"/>
        </w:rPr>
        <w:t xml:space="preserve">SIBxx </w:t>
      </w:r>
      <w:r w:rsidRPr="004F1490">
        <w:rPr>
          <w:lang w:eastAsia="zh-CN"/>
        </w:rPr>
        <w:t>as a result of the SI request</w:t>
      </w:r>
      <w:r w:rsidR="00391518">
        <w:rPr>
          <w:lang w:eastAsia="zh-CN"/>
        </w:rPr>
        <w:t>.</w:t>
      </w:r>
    </w:p>
    <w:p w14:paraId="1EAF14E0" w14:textId="6A7F5C4E" w:rsidR="00243016" w:rsidRPr="004F1490" w:rsidRDefault="00243016" w:rsidP="00243016">
      <w:pPr>
        <w:pStyle w:val="B1"/>
        <w:rPr>
          <w:lang w:val="en-US" w:eastAsia="zh-CN"/>
        </w:rPr>
      </w:pPr>
      <w:r w:rsidRPr="004F1490">
        <w:rPr>
          <w:lang w:val="en-US" w:eastAsia="zh-CN"/>
        </w:rPr>
        <w:t>-</w:t>
      </w:r>
      <w:r w:rsidRPr="004F1490">
        <w:rPr>
          <w:lang w:val="en-US" w:eastAsia="zh-CN"/>
        </w:rPr>
        <w:tab/>
      </w:r>
      <w:r w:rsidRPr="004F1490">
        <w:rPr>
          <w:lang w:eastAsia="zh-CN"/>
        </w:rPr>
        <w:t xml:space="preserve">Upon request of one or more UEs, the NG-RAN schedules the on-demand SIBxx with Human Readable localized services information. </w:t>
      </w:r>
      <w:r w:rsidRPr="004F1490">
        <w:rPr>
          <w:lang w:val="en-US" w:eastAsia="zh-CN"/>
        </w:rPr>
        <w:t>The Human Readable localized services information contains information regarding the localized services that are available via the hosting network, e.g. a descriptive name of the localized service.</w:t>
      </w:r>
    </w:p>
    <w:p w14:paraId="3DC08E19" w14:textId="352B6D31" w:rsidR="00243016" w:rsidRPr="004F1490" w:rsidRDefault="00243016" w:rsidP="00391518">
      <w:pPr>
        <w:pStyle w:val="EditorsNote"/>
      </w:pPr>
      <w:r w:rsidRPr="004F1490">
        <w:t>Editor</w:t>
      </w:r>
      <w:r w:rsidR="00014CDA">
        <w:t>'</w:t>
      </w:r>
      <w:r w:rsidRPr="004F1490">
        <w:t>s note:</w:t>
      </w:r>
      <w:r w:rsidR="00391518">
        <w:tab/>
        <w:t>S</w:t>
      </w:r>
      <w:r w:rsidRPr="004F1490">
        <w:t>ecurity considerations about broadcasting localized services information are FFS and this shall be evaluated by SA</w:t>
      </w:r>
      <w:r w:rsidR="00391518">
        <w:t> </w:t>
      </w:r>
      <w:r w:rsidRPr="004F1490">
        <w:t>WG3.</w:t>
      </w:r>
    </w:p>
    <w:p w14:paraId="1F181BD1" w14:textId="42F18D0B" w:rsidR="00243016" w:rsidRDefault="00243016" w:rsidP="00243016">
      <w:pPr>
        <w:pStyle w:val="B1"/>
        <w:rPr>
          <w:lang w:eastAsia="zh-CN"/>
        </w:rPr>
      </w:pPr>
      <w:r w:rsidRPr="004F1490">
        <w:rPr>
          <w:lang w:val="en-US" w:eastAsia="zh-CN"/>
        </w:rPr>
        <w:t>-</w:t>
      </w:r>
      <w:r w:rsidRPr="004F1490">
        <w:rPr>
          <w:lang w:val="en-US" w:eastAsia="zh-CN"/>
        </w:rPr>
        <w:tab/>
      </w:r>
      <w:r w:rsidRPr="004F1490">
        <w:rPr>
          <w:lang w:eastAsia="zh-CN"/>
        </w:rPr>
        <w:t>This information is displayed to the user.</w:t>
      </w:r>
    </w:p>
    <w:p w14:paraId="7AEFE662" w14:textId="7BC9AF00" w:rsidR="00243016" w:rsidRDefault="00243016" w:rsidP="00243016">
      <w:pPr>
        <w:pStyle w:val="Heading4"/>
        <w:rPr>
          <w:lang w:eastAsia="zh-CN"/>
        </w:rPr>
      </w:pPr>
      <w:bookmarkStart w:id="496" w:name="_Toc104889674"/>
      <w:r>
        <w:rPr>
          <w:lang w:eastAsia="zh-CN"/>
        </w:rPr>
        <w:t>6.</w:t>
      </w:r>
      <w:r w:rsidR="00C92309">
        <w:rPr>
          <w:lang w:eastAsia="zh-CN"/>
        </w:rPr>
        <w:t>34</w:t>
      </w:r>
      <w:r>
        <w:rPr>
          <w:lang w:eastAsia="zh-CN"/>
        </w:rPr>
        <w:t>.2.2</w:t>
      </w:r>
      <w:r>
        <w:rPr>
          <w:lang w:eastAsia="zh-CN"/>
        </w:rPr>
        <w:tab/>
        <w:t>Construction of URL for webpage retrieval of Human Readable Localized service information.</w:t>
      </w:r>
      <w:bookmarkEnd w:id="496"/>
    </w:p>
    <w:p w14:paraId="6066260D" w14:textId="074D9F79" w:rsidR="00243016" w:rsidRDefault="00243016" w:rsidP="00014CDA">
      <w:pPr>
        <w:rPr>
          <w:lang w:val="en-US" w:eastAsia="zh-CN"/>
        </w:rPr>
      </w:pPr>
      <w:r>
        <w:rPr>
          <w:lang w:val="en-US" w:eastAsia="zh-CN"/>
        </w:rPr>
        <w:t>In this alternative, t</w:t>
      </w:r>
      <w:r w:rsidRPr="007D59D1">
        <w:rPr>
          <w:lang w:val="en-US" w:eastAsia="zh-CN"/>
        </w:rPr>
        <w:t xml:space="preserve">he network broadcasts information, which enables a UE to construct an Internet address from where to retrieve more information about the </w:t>
      </w:r>
      <w:r>
        <w:rPr>
          <w:lang w:val="en-US" w:eastAsia="zh-CN"/>
        </w:rPr>
        <w:t xml:space="preserve">hosting </w:t>
      </w:r>
      <w:r w:rsidRPr="007D59D1">
        <w:rPr>
          <w:lang w:val="en-US" w:eastAsia="zh-CN"/>
        </w:rPr>
        <w:t>network</w:t>
      </w:r>
      <w:r>
        <w:rPr>
          <w:lang w:val="en-US" w:eastAsia="zh-CN"/>
        </w:rPr>
        <w:t xml:space="preserve"> and the localized services that can be accessed via the hosting network. This alternative assumes the UE has other means of data connectivity, e.g. the UE</w:t>
      </w:r>
      <w:r w:rsidR="00F60026">
        <w:rPr>
          <w:lang w:val="en-US" w:eastAsia="zh-CN"/>
        </w:rPr>
        <w:t xml:space="preserve"> </w:t>
      </w:r>
      <w:r>
        <w:rPr>
          <w:lang w:val="en-US" w:eastAsia="zh-CN"/>
        </w:rPr>
        <w:t>is currently connected to a (V/H-) PLMN or another SNPN/PNI-NPN.</w:t>
      </w:r>
    </w:p>
    <w:p w14:paraId="49CEA2A7" w14:textId="4CA41B61" w:rsidR="00243016" w:rsidRDefault="00243016" w:rsidP="00014CDA">
      <w:pPr>
        <w:rPr>
          <w:lang w:val="en-US" w:eastAsia="zh-CN"/>
        </w:rPr>
      </w:pPr>
      <w:r>
        <w:rPr>
          <w:lang w:val="en-US" w:eastAsia="zh-CN"/>
        </w:rPr>
        <w:t>In order to make the broadcasted information efficient, the NG-RAN broadcasts in SIB a code.</w:t>
      </w:r>
    </w:p>
    <w:p w14:paraId="1742CA05" w14:textId="77777777" w:rsidR="00243016" w:rsidRPr="004F1490" w:rsidRDefault="00243016" w:rsidP="00014CDA">
      <w:pPr>
        <w:rPr>
          <w:lang w:val="en-US" w:eastAsia="zh-CN"/>
        </w:rPr>
      </w:pPr>
      <w:r w:rsidRPr="007D59D1">
        <w:rPr>
          <w:lang w:val="en-US" w:eastAsia="zh-CN"/>
        </w:rPr>
        <w:t xml:space="preserve">Based on this the UE </w:t>
      </w:r>
      <w:r w:rsidRPr="004F1490">
        <w:rPr>
          <w:lang w:val="en-US" w:eastAsia="zh-CN"/>
        </w:rPr>
        <w:t>creates a URL by embedding the key, e.g. as follows: https://&lt;code&gt;.npn-service-information.com</w:t>
      </w:r>
    </w:p>
    <w:p w14:paraId="784CE420" w14:textId="77777777" w:rsidR="00243016" w:rsidRPr="004F1490" w:rsidRDefault="00243016" w:rsidP="00014CDA">
      <w:pPr>
        <w:rPr>
          <w:lang w:val="en-US" w:eastAsia="zh-CN"/>
        </w:rPr>
      </w:pPr>
      <w:r w:rsidRPr="004F1490">
        <w:rPr>
          <w:lang w:val="en-US" w:eastAsia="zh-CN"/>
        </w:rPr>
        <w:t>The UE then retrieves localized services information from the webpage identified by the URL via a separate connection, i.e. via a V-PLMN/H-PLMN of another SNPN/PNNI-NPN the UE, and displays it to the user.</w:t>
      </w:r>
    </w:p>
    <w:p w14:paraId="38D89650" w14:textId="66640699" w:rsidR="00243016" w:rsidRPr="004F1490"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391518">
        <w:rPr>
          <w:lang w:val="en-US" w:eastAsia="zh-CN"/>
        </w:rPr>
        <w:tab/>
      </w:r>
      <w:r w:rsidRPr="004F1490">
        <w:rPr>
          <w:lang w:val="en-US" w:eastAsia="zh-CN"/>
        </w:rPr>
        <w:t>The details of the retrieval from webpage are FFS.</w:t>
      </w:r>
    </w:p>
    <w:p w14:paraId="680B4A1C" w14:textId="0C00A6B5" w:rsidR="00243016" w:rsidRPr="004F1490" w:rsidRDefault="00243016" w:rsidP="00014CDA">
      <w:pPr>
        <w:rPr>
          <w:lang w:val="en-US" w:eastAsia="zh-CN"/>
        </w:rPr>
      </w:pPr>
      <w:r w:rsidRPr="004F1490">
        <w:rPr>
          <w:lang w:val="en-US" w:eastAsia="zh-CN"/>
        </w:rPr>
        <w:t>Note that the &lt;code&gt; may include location information, e.g. it may contain &lt;tac&gt;.&lt;network information&gt;.</w:t>
      </w:r>
    </w:p>
    <w:p w14:paraId="14270637" w14:textId="51AA09C9" w:rsidR="00243016" w:rsidRPr="000B45B7"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391518">
        <w:rPr>
          <w:lang w:val="en-US" w:eastAsia="zh-CN"/>
        </w:rPr>
        <w:t>:</w:t>
      </w:r>
      <w:r w:rsidR="00391518">
        <w:rPr>
          <w:lang w:val="en-US" w:eastAsia="zh-CN"/>
        </w:rPr>
        <w:tab/>
        <w:t>S</w:t>
      </w:r>
      <w:r w:rsidRPr="004F1490">
        <w:rPr>
          <w:lang w:val="en-US" w:eastAsia="zh-CN"/>
        </w:rPr>
        <w:t>ecurity considerations are FFS and this shall be evaluated by SA</w:t>
      </w:r>
      <w:r w:rsidR="00391518">
        <w:rPr>
          <w:lang w:val="en-US" w:eastAsia="zh-CN"/>
        </w:rPr>
        <w:t> </w:t>
      </w:r>
      <w:r w:rsidRPr="004F1490">
        <w:rPr>
          <w:lang w:val="en-US" w:eastAsia="zh-CN"/>
        </w:rPr>
        <w:t>WG3.</w:t>
      </w:r>
    </w:p>
    <w:p w14:paraId="382630FD" w14:textId="67606832" w:rsidR="00243016" w:rsidRDefault="00243016" w:rsidP="00243016">
      <w:pPr>
        <w:pStyle w:val="Heading3"/>
      </w:pPr>
      <w:bookmarkStart w:id="497" w:name="_Toc104889675"/>
      <w:r w:rsidRPr="006413CC">
        <w:lastRenderedPageBreak/>
        <w:t>6.</w:t>
      </w:r>
      <w:r w:rsidR="00C56C6E">
        <w:t>34</w:t>
      </w:r>
      <w:r w:rsidRPr="006413CC">
        <w:t>.3</w:t>
      </w:r>
      <w:r w:rsidRPr="00E004CC">
        <w:tab/>
        <w:t>Procedures</w:t>
      </w:r>
      <w:bookmarkEnd w:id="497"/>
    </w:p>
    <w:p w14:paraId="2C323EEA" w14:textId="7F18B01B" w:rsidR="00243016" w:rsidRDefault="00243016" w:rsidP="00243016">
      <w:pPr>
        <w:pStyle w:val="Heading4"/>
        <w:rPr>
          <w:lang w:eastAsia="zh-CN"/>
        </w:rPr>
      </w:pPr>
      <w:bookmarkStart w:id="498" w:name="_Toc104889676"/>
      <w:r>
        <w:rPr>
          <w:lang w:eastAsia="zh-CN"/>
        </w:rPr>
        <w:t>6.</w:t>
      </w:r>
      <w:r w:rsidR="00C56C6E">
        <w:rPr>
          <w:lang w:eastAsia="zh-CN"/>
        </w:rPr>
        <w:t>34</w:t>
      </w:r>
      <w:r>
        <w:rPr>
          <w:lang w:eastAsia="zh-CN"/>
        </w:rPr>
        <w:t>.</w:t>
      </w:r>
      <w:r w:rsidR="00573AB3">
        <w:rPr>
          <w:lang w:eastAsia="zh-CN"/>
        </w:rPr>
        <w:t>3</w:t>
      </w:r>
      <w:r>
        <w:rPr>
          <w:lang w:eastAsia="zh-CN"/>
        </w:rPr>
        <w:t>.1</w:t>
      </w:r>
      <w:r>
        <w:rPr>
          <w:lang w:eastAsia="zh-CN"/>
        </w:rPr>
        <w:tab/>
        <w:t>Procedure for Human Readable Localized Service information in On-Demand SIB</w:t>
      </w:r>
      <w:bookmarkEnd w:id="498"/>
    </w:p>
    <w:p w14:paraId="1EA46B28" w14:textId="77777777" w:rsidR="00243016" w:rsidRDefault="00243016" w:rsidP="00014CDA">
      <w:pPr>
        <w:pStyle w:val="TH"/>
        <w:rPr>
          <w:lang w:eastAsia="zh-CN"/>
        </w:rPr>
      </w:pPr>
      <w:r>
        <w:rPr>
          <w:lang w:eastAsia="zh-CN"/>
        </w:rPr>
        <w:object w:dxaOrig="6061" w:dyaOrig="4741" w14:anchorId="65CFA1F3">
          <v:shape id="_x0000_i1067" type="#_x0000_t75" style="width:233.55pt;height:182.2pt" o:ole="">
            <v:imagedata r:id="rId99" o:title=""/>
          </v:shape>
          <o:OLEObject Type="Embed" ProgID="Visio.Drawing.15" ShapeID="_x0000_i1067" DrawAspect="Content" ObjectID="_1715503570" r:id="rId100"/>
        </w:object>
      </w:r>
    </w:p>
    <w:p w14:paraId="24AF9056" w14:textId="11A8F705" w:rsidR="00243016" w:rsidRPr="00A800BC" w:rsidRDefault="00243016" w:rsidP="00243016">
      <w:pPr>
        <w:pStyle w:val="TF"/>
        <w:rPr>
          <w:lang w:val="en-US" w:eastAsia="zh-CN"/>
        </w:rPr>
      </w:pPr>
      <w:r>
        <w:rPr>
          <w:lang w:val="en-US" w:eastAsia="zh-CN"/>
        </w:rPr>
        <w:t>Figure 6.</w:t>
      </w:r>
      <w:r w:rsidR="00C56C6E">
        <w:rPr>
          <w:lang w:val="en-US" w:eastAsia="zh-CN"/>
        </w:rPr>
        <w:t>34</w:t>
      </w:r>
      <w:r>
        <w:rPr>
          <w:lang w:val="en-US" w:eastAsia="zh-CN"/>
        </w:rPr>
        <w:t>.</w:t>
      </w:r>
      <w:r w:rsidR="00573AB3">
        <w:rPr>
          <w:lang w:val="en-US" w:eastAsia="zh-CN"/>
        </w:rPr>
        <w:t>3</w:t>
      </w:r>
      <w:r>
        <w:rPr>
          <w:lang w:val="en-US" w:eastAsia="zh-CN"/>
        </w:rPr>
        <w:t xml:space="preserve">.1-1: </w:t>
      </w:r>
      <w:r>
        <w:rPr>
          <w:lang w:eastAsia="zh-CN"/>
        </w:rPr>
        <w:t>Procedure for Human Readable Localized Service information in On-Demand SIB</w:t>
      </w:r>
    </w:p>
    <w:p w14:paraId="7E40EC8F" w14:textId="77777777" w:rsidR="00243016" w:rsidRDefault="00243016" w:rsidP="00243016">
      <w:pPr>
        <w:pStyle w:val="B1"/>
        <w:rPr>
          <w:lang w:eastAsia="zh-CN"/>
        </w:rPr>
      </w:pPr>
      <w:r>
        <w:rPr>
          <w:lang w:val="en-US" w:eastAsia="zh-CN"/>
        </w:rPr>
        <w:t>1.</w:t>
      </w:r>
      <w:r>
        <w:rPr>
          <w:lang w:val="en-US" w:eastAsia="zh-CN"/>
        </w:rPr>
        <w:tab/>
        <w:t xml:space="preserve">NG-RAN broadcasts </w:t>
      </w:r>
      <w:r w:rsidRPr="00232262">
        <w:rPr>
          <w:lang w:eastAsia="zh-CN"/>
        </w:rPr>
        <w:t xml:space="preserve">SIB1 </w:t>
      </w:r>
      <w:r>
        <w:rPr>
          <w:lang w:val="en-US" w:eastAsia="zh-CN"/>
        </w:rPr>
        <w:t xml:space="preserve">which </w:t>
      </w:r>
      <w:r w:rsidRPr="00232262">
        <w:rPr>
          <w:lang w:eastAsia="zh-CN"/>
        </w:rPr>
        <w:t xml:space="preserve">includes information regarding the availability and scheduling (e.g. mapping of SIBs to SI message, periodicity, SI-window size) of </w:t>
      </w:r>
      <w:r>
        <w:rPr>
          <w:lang w:eastAsia="zh-CN"/>
        </w:rPr>
        <w:t>the new</w:t>
      </w:r>
      <w:r w:rsidRPr="00232262">
        <w:rPr>
          <w:lang w:eastAsia="zh-CN"/>
        </w:rPr>
        <w:t xml:space="preserve"> SIB </w:t>
      </w:r>
      <w:r>
        <w:rPr>
          <w:lang w:eastAsia="zh-CN"/>
        </w:rPr>
        <w:t xml:space="preserve">(SIBxx) </w:t>
      </w:r>
      <w:r w:rsidRPr="00232262">
        <w:rPr>
          <w:lang w:eastAsia="zh-CN"/>
        </w:rPr>
        <w:t xml:space="preserve">with an indication whether </w:t>
      </w:r>
      <w:r>
        <w:rPr>
          <w:lang w:eastAsia="zh-CN"/>
        </w:rPr>
        <w:t>this</w:t>
      </w:r>
      <w:r w:rsidRPr="00232262">
        <w:rPr>
          <w:lang w:eastAsia="zh-CN"/>
        </w:rPr>
        <w:t xml:space="preserve"> SIB</w:t>
      </w:r>
      <w:r>
        <w:rPr>
          <w:lang w:eastAsia="zh-CN"/>
        </w:rPr>
        <w:t>xx is</w:t>
      </w:r>
      <w:r w:rsidRPr="00232262">
        <w:rPr>
          <w:lang w:eastAsia="zh-CN"/>
        </w:rPr>
        <w:t xml:space="preserve"> only provided on-demand and, in that case, the configuration needed by the UE to perform the SI request.</w:t>
      </w:r>
    </w:p>
    <w:p w14:paraId="1BC0286E" w14:textId="562E0118" w:rsidR="00243016" w:rsidRPr="004F1490" w:rsidRDefault="00243016" w:rsidP="00243016">
      <w:pPr>
        <w:pStyle w:val="B1"/>
        <w:rPr>
          <w:lang w:eastAsia="zh-CN"/>
        </w:rPr>
      </w:pPr>
      <w:r>
        <w:rPr>
          <w:lang w:val="en-US" w:eastAsia="zh-CN"/>
        </w:rPr>
        <w:t>2.</w:t>
      </w:r>
      <w:r>
        <w:rPr>
          <w:lang w:val="en-US" w:eastAsia="zh-CN"/>
        </w:rPr>
        <w:tab/>
      </w:r>
      <w:r>
        <w:rPr>
          <w:lang w:eastAsia="zh-CN"/>
        </w:rPr>
        <w:t>If a UE intends to retrieve this information,</w:t>
      </w:r>
      <w:r>
        <w:rPr>
          <w:lang w:val="en-US" w:eastAsia="zh-CN"/>
        </w:rPr>
        <w:t xml:space="preserve"> </w:t>
      </w:r>
      <w:r w:rsidRPr="004F1490">
        <w:rPr>
          <w:lang w:val="en-US" w:eastAsia="zh-CN"/>
        </w:rPr>
        <w:t>and SIB1 indicates SIBxx on demand only,</w:t>
      </w:r>
      <w:r w:rsidRPr="004F1490">
        <w:rPr>
          <w:lang w:eastAsia="zh-CN"/>
        </w:rPr>
        <w:t xml:space="preserve"> the UE performs</w:t>
      </w:r>
      <w:r w:rsidR="00F60026">
        <w:rPr>
          <w:lang w:eastAsia="zh-CN"/>
        </w:rPr>
        <w:t xml:space="preserve"> </w:t>
      </w:r>
      <w:r w:rsidRPr="004F1490">
        <w:rPr>
          <w:lang w:eastAsia="zh-CN"/>
        </w:rPr>
        <w:t>random access procedure to request the on-demand system information:</w:t>
      </w:r>
    </w:p>
    <w:p w14:paraId="35DBCED1"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sets </w:t>
      </w:r>
      <w:r w:rsidRPr="004F1490">
        <w:rPr>
          <w:lang w:eastAsia="zh-CN"/>
        </w:rPr>
        <w:t xml:space="preserve">the raPurpose </w:t>
      </w:r>
      <w:r w:rsidRPr="004F1490">
        <w:rPr>
          <w:lang w:val="en-US" w:eastAsia="zh-CN"/>
        </w:rPr>
        <w:t>to</w:t>
      </w:r>
      <w:r w:rsidRPr="004F1490">
        <w:rPr>
          <w:lang w:eastAsia="zh-CN"/>
        </w:rPr>
        <w:t xml:space="preserve"> requestForOtherSI or msg3RequestForOtherSI</w:t>
      </w:r>
      <w:r w:rsidRPr="004F1490">
        <w:rPr>
          <w:lang w:val="en-US" w:eastAsia="zh-CN"/>
        </w:rPr>
        <w:t>.</w:t>
      </w:r>
    </w:p>
    <w:p w14:paraId="4C99ED02"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intendedSIBs to indicate the UE want</w:t>
      </w:r>
      <w:r w:rsidRPr="004F1490">
        <w:rPr>
          <w:lang w:val="en-US" w:eastAsia="zh-CN"/>
        </w:rPr>
        <w:t>s</w:t>
      </w:r>
      <w:r w:rsidRPr="004F1490">
        <w:rPr>
          <w:lang w:eastAsia="zh-CN"/>
        </w:rPr>
        <w:t xml:space="preserve"> to receive </w:t>
      </w:r>
      <w:r w:rsidRPr="004F1490">
        <w:rPr>
          <w:lang w:val="en-US" w:eastAsia="zh-CN"/>
        </w:rPr>
        <w:t xml:space="preserve">SIBxx </w:t>
      </w:r>
      <w:r w:rsidRPr="004F1490">
        <w:rPr>
          <w:lang w:eastAsia="zh-CN"/>
        </w:rPr>
        <w:t>as a result of the SI request;</w:t>
      </w:r>
    </w:p>
    <w:p w14:paraId="482651B3" w14:textId="77777777" w:rsidR="00243016" w:rsidRPr="004F1490" w:rsidRDefault="00243016" w:rsidP="00243016">
      <w:pPr>
        <w:pStyle w:val="B1"/>
        <w:rPr>
          <w:lang w:eastAsia="zh-CN"/>
        </w:rPr>
      </w:pPr>
      <w:r w:rsidRPr="004F1490">
        <w:rPr>
          <w:lang w:val="en-US" w:eastAsia="zh-CN"/>
        </w:rPr>
        <w:t>3.</w:t>
      </w:r>
      <w:r w:rsidRPr="004F1490">
        <w:rPr>
          <w:lang w:val="en-US" w:eastAsia="zh-CN"/>
        </w:rPr>
        <w:tab/>
      </w:r>
      <w:r w:rsidRPr="004F1490">
        <w:rPr>
          <w:lang w:eastAsia="zh-CN"/>
        </w:rPr>
        <w:t xml:space="preserve">Upon request of one or more UEs, the NG-RAN </w:t>
      </w:r>
      <w:r w:rsidRPr="004F1490">
        <w:rPr>
          <w:lang w:val="en-US" w:eastAsia="zh-CN"/>
        </w:rPr>
        <w:t xml:space="preserve">indicates in SIB1 </w:t>
      </w:r>
      <w:r w:rsidRPr="004F1490">
        <w:rPr>
          <w:lang w:eastAsia="zh-CN"/>
        </w:rPr>
        <w:t xml:space="preserve">the </w:t>
      </w:r>
      <w:r w:rsidRPr="004F1490">
        <w:rPr>
          <w:lang w:val="en-US" w:eastAsia="zh-CN"/>
        </w:rPr>
        <w:t>scheduling of</w:t>
      </w:r>
      <w:r w:rsidRPr="004F1490">
        <w:rPr>
          <w:lang w:eastAsia="zh-CN"/>
        </w:rPr>
        <w:t xml:space="preserve"> SIBxx.</w:t>
      </w:r>
    </w:p>
    <w:p w14:paraId="0119100E" w14:textId="77777777" w:rsidR="00243016" w:rsidRPr="004F1490" w:rsidRDefault="00243016" w:rsidP="00243016">
      <w:pPr>
        <w:pStyle w:val="B1"/>
        <w:rPr>
          <w:lang w:val="en-US" w:eastAsia="zh-CN"/>
        </w:rPr>
      </w:pPr>
      <w:r w:rsidRPr="004F1490">
        <w:rPr>
          <w:lang w:val="en-US" w:eastAsia="zh-CN"/>
        </w:rPr>
        <w:t>4.</w:t>
      </w:r>
      <w:r w:rsidRPr="004F1490">
        <w:rPr>
          <w:lang w:val="en-US" w:eastAsia="zh-CN"/>
        </w:rPr>
        <w:tab/>
        <w:t>NG-RAN broadcasts SIBxx as scheduled in SIB1.</w:t>
      </w:r>
    </w:p>
    <w:p w14:paraId="39899C43" w14:textId="70CC0A81" w:rsidR="00243016" w:rsidRPr="004F1490" w:rsidRDefault="00243016" w:rsidP="00243016">
      <w:pPr>
        <w:pStyle w:val="B1"/>
        <w:rPr>
          <w:lang w:eastAsia="zh-CN"/>
        </w:rPr>
      </w:pPr>
      <w:r w:rsidRPr="004F1490">
        <w:rPr>
          <w:lang w:val="en-US" w:eastAsia="zh-CN"/>
        </w:rPr>
        <w:t>5.</w:t>
      </w:r>
      <w:r w:rsidRPr="004F1490">
        <w:rPr>
          <w:lang w:val="en-US" w:eastAsia="zh-CN"/>
        </w:rPr>
        <w:tab/>
        <w:t>The UE that made the request in step 2, and any other UE also interested in SIBxx, receive SIBxx, and display the SIBxx content, i.e. the Human Readable Localized Services information, to the user.</w:t>
      </w:r>
    </w:p>
    <w:p w14:paraId="6F3C9280" w14:textId="710A382E" w:rsidR="00243016" w:rsidRPr="00931569" w:rsidRDefault="00243016" w:rsidP="00476A1F">
      <w:pPr>
        <w:pStyle w:val="NO"/>
        <w:rPr>
          <w:lang w:val="en-US" w:eastAsia="zh-CN"/>
        </w:rPr>
      </w:pPr>
      <w:r w:rsidRPr="004F1490">
        <w:rPr>
          <w:lang w:val="en-US" w:eastAsia="zh-CN"/>
        </w:rPr>
        <w:t>NOTE:</w:t>
      </w:r>
      <w:r w:rsidRPr="004F1490">
        <w:rPr>
          <w:lang w:val="en-US" w:eastAsia="zh-CN"/>
        </w:rPr>
        <w:tab/>
      </w:r>
      <w:r w:rsidR="00476A1F">
        <w:rPr>
          <w:lang w:val="en-US" w:eastAsia="zh-CN"/>
        </w:rPr>
        <w:t xml:space="preserve">The procedure described in this clause already exists in </w:t>
      </w:r>
      <w:r w:rsidR="001375BE">
        <w:rPr>
          <w:lang w:val="en-US" w:eastAsia="zh-CN"/>
        </w:rPr>
        <w:t>TS 38.300 [</w:t>
      </w:r>
      <w:r w:rsidR="00476A1F">
        <w:rPr>
          <w:lang w:val="en-US" w:eastAsia="zh-CN"/>
        </w:rPr>
        <w:t xml:space="preserve">15] and </w:t>
      </w:r>
      <w:r w:rsidR="001375BE">
        <w:rPr>
          <w:lang w:val="en-US" w:eastAsia="zh-CN"/>
        </w:rPr>
        <w:t>TS 38.331 [</w:t>
      </w:r>
      <w:r w:rsidR="00476A1F">
        <w:rPr>
          <w:lang w:val="en-US" w:eastAsia="zh-CN"/>
        </w:rPr>
        <w:t xml:space="preserve">14]. </w:t>
      </w:r>
      <w:r w:rsidRPr="004F1490">
        <w:rPr>
          <w:lang w:val="en-US" w:eastAsia="zh-CN"/>
        </w:rPr>
        <w:t>Only addition is the specific use a new SIBxx that contains human readable localized services information. The procedure shall be evaluated by RAN</w:t>
      </w:r>
      <w:r w:rsidR="00476A1F">
        <w:rPr>
          <w:lang w:val="en-US" w:eastAsia="zh-CN"/>
        </w:rPr>
        <w:t> </w:t>
      </w:r>
      <w:r w:rsidRPr="004F1490">
        <w:rPr>
          <w:lang w:val="en-US" w:eastAsia="zh-CN"/>
        </w:rPr>
        <w:t>WG2.</w:t>
      </w:r>
    </w:p>
    <w:p w14:paraId="01CD2DD8" w14:textId="3DECD87A" w:rsidR="00243016" w:rsidRDefault="00243016" w:rsidP="00243016">
      <w:pPr>
        <w:pStyle w:val="Heading4"/>
        <w:rPr>
          <w:lang w:eastAsia="zh-CN"/>
        </w:rPr>
      </w:pPr>
      <w:bookmarkStart w:id="499" w:name="_Toc104889677"/>
      <w:r>
        <w:rPr>
          <w:lang w:eastAsia="zh-CN"/>
        </w:rPr>
        <w:lastRenderedPageBreak/>
        <w:t>6.</w:t>
      </w:r>
      <w:r w:rsidR="00C56C6E">
        <w:rPr>
          <w:lang w:eastAsia="zh-CN"/>
        </w:rPr>
        <w:t>34</w:t>
      </w:r>
      <w:r>
        <w:rPr>
          <w:lang w:eastAsia="zh-CN"/>
        </w:rPr>
        <w:t>.</w:t>
      </w:r>
      <w:r w:rsidR="00573AB3">
        <w:rPr>
          <w:lang w:eastAsia="zh-CN"/>
        </w:rPr>
        <w:t>3</w:t>
      </w:r>
      <w:r>
        <w:rPr>
          <w:lang w:eastAsia="zh-CN"/>
        </w:rPr>
        <w:t>.2</w:t>
      </w:r>
      <w:r>
        <w:rPr>
          <w:lang w:eastAsia="zh-CN"/>
        </w:rPr>
        <w:tab/>
        <w:t>Procedure for retrieval of Localized service information from URL</w:t>
      </w:r>
      <w:bookmarkEnd w:id="499"/>
    </w:p>
    <w:p w14:paraId="376455F7" w14:textId="77777777" w:rsidR="00243016" w:rsidRDefault="00243016" w:rsidP="00014CDA">
      <w:pPr>
        <w:pStyle w:val="TH"/>
        <w:rPr>
          <w:lang w:eastAsia="zh-CN"/>
        </w:rPr>
      </w:pPr>
      <w:r>
        <w:rPr>
          <w:lang w:eastAsia="zh-CN"/>
        </w:rPr>
        <w:object w:dxaOrig="8822" w:dyaOrig="4997" w14:anchorId="6984C23D">
          <v:shape id="_x0000_i1068" type="#_x0000_t75" style="width:313.05pt;height:177.8pt" o:ole="">
            <v:imagedata r:id="rId101" o:title=""/>
          </v:shape>
          <o:OLEObject Type="Embed" ProgID="Visio.Drawing.15" ShapeID="_x0000_i1068" DrawAspect="Content" ObjectID="_1715503571" r:id="rId102"/>
        </w:object>
      </w:r>
    </w:p>
    <w:p w14:paraId="1F42BBCD" w14:textId="23C03A43" w:rsidR="00243016" w:rsidRPr="001347DE" w:rsidRDefault="00243016" w:rsidP="00243016">
      <w:pPr>
        <w:pStyle w:val="TF"/>
        <w:rPr>
          <w:lang w:val="en-US" w:eastAsia="zh-CN"/>
        </w:rPr>
      </w:pPr>
      <w:r>
        <w:rPr>
          <w:lang w:val="en-US" w:eastAsia="zh-CN"/>
        </w:rPr>
        <w:t>Figure 6.</w:t>
      </w:r>
      <w:r w:rsidR="00C56C6E">
        <w:rPr>
          <w:lang w:val="en-US" w:eastAsia="zh-CN"/>
        </w:rPr>
        <w:t>34</w:t>
      </w:r>
      <w:r>
        <w:rPr>
          <w:lang w:val="en-US" w:eastAsia="zh-CN"/>
        </w:rPr>
        <w:t>.</w:t>
      </w:r>
      <w:r w:rsidR="00573AB3">
        <w:rPr>
          <w:lang w:val="en-US" w:eastAsia="zh-CN"/>
        </w:rPr>
        <w:t>3</w:t>
      </w:r>
      <w:r>
        <w:rPr>
          <w:lang w:val="en-US" w:eastAsia="zh-CN"/>
        </w:rPr>
        <w:t xml:space="preserve">.2: </w:t>
      </w:r>
      <w:r w:rsidRPr="001347DE">
        <w:rPr>
          <w:lang w:val="en-US" w:eastAsia="zh-CN"/>
        </w:rPr>
        <w:t>Procedure for retrieval of Localized service information from URL</w:t>
      </w:r>
    </w:p>
    <w:p w14:paraId="6C368023" w14:textId="77777777" w:rsidR="00476A1F" w:rsidRDefault="00476A1F" w:rsidP="00476A1F">
      <w:pPr>
        <w:pStyle w:val="B1"/>
        <w:rPr>
          <w:lang w:val="en-US" w:eastAsia="zh-CN"/>
        </w:rPr>
      </w:pPr>
      <w:r>
        <w:rPr>
          <w:lang w:val="en-US" w:eastAsia="zh-CN"/>
        </w:rPr>
        <w:t>0.</w:t>
      </w:r>
      <w:r>
        <w:rPr>
          <w:lang w:val="en-US" w:eastAsia="zh-CN"/>
        </w:rPr>
        <w:tab/>
        <w:t>UE has internet access via V-PLMN/H-PLMN, SNPN, PNI-NPN, WLAN or other means.</w:t>
      </w:r>
    </w:p>
    <w:p w14:paraId="56F36A46" w14:textId="77777777" w:rsidR="00476A1F" w:rsidRDefault="00476A1F" w:rsidP="00476A1F">
      <w:pPr>
        <w:pStyle w:val="B1"/>
        <w:rPr>
          <w:lang w:val="en-US" w:eastAsia="zh-CN"/>
        </w:rPr>
      </w:pPr>
      <w:r>
        <w:rPr>
          <w:lang w:val="en-US" w:eastAsia="zh-CN"/>
        </w:rPr>
        <w:t>1.</w:t>
      </w:r>
      <w:r>
        <w:rPr>
          <w:lang w:val="en-US" w:eastAsia="zh-CN"/>
        </w:rPr>
        <w:tab/>
        <w:t>NG-RAN broadcasts &lt;code&gt; in SIB. The code may be included in SIB10, in new SIBxx (potentially on-demand as in clause 6.34.2.1) or both.</w:t>
      </w:r>
    </w:p>
    <w:p w14:paraId="37ACD691" w14:textId="77777777" w:rsidR="00476A1F" w:rsidRDefault="00476A1F" w:rsidP="00476A1F">
      <w:pPr>
        <w:pStyle w:val="B1"/>
        <w:rPr>
          <w:lang w:val="en-US" w:eastAsia="zh-CN"/>
        </w:rPr>
      </w:pPr>
      <w:r>
        <w:rPr>
          <w:lang w:val="en-US" w:eastAsia="zh-CN"/>
        </w:rPr>
        <w:t>2.</w:t>
      </w:r>
      <w:r>
        <w:rPr>
          <w:lang w:val="en-US" w:eastAsia="zh-CN"/>
        </w:rPr>
        <w:tab/>
        <w:t>Based on this the UE creates a URL by embedding the key, e.g. as follows: https://&lt;code&gt;.npn-service-information.com</w:t>
      </w:r>
    </w:p>
    <w:p w14:paraId="0FB14DCA" w14:textId="77777777" w:rsidR="00476A1F" w:rsidRDefault="00476A1F" w:rsidP="00476A1F">
      <w:pPr>
        <w:pStyle w:val="B1"/>
        <w:rPr>
          <w:lang w:val="en-US" w:eastAsia="zh-CN"/>
        </w:rPr>
      </w:pPr>
      <w:r>
        <w:rPr>
          <w:lang w:val="en-US" w:eastAsia="zh-CN"/>
        </w:rPr>
        <w:t>3.</w:t>
      </w:r>
      <w:r>
        <w:rPr>
          <w:lang w:val="en-US" w:eastAsia="zh-CN"/>
        </w:rPr>
        <w:tab/>
        <w:t>The UE then retrieves the webpage identified by the URL.</w:t>
      </w:r>
    </w:p>
    <w:p w14:paraId="677034E9" w14:textId="687BE6FB" w:rsidR="00243016" w:rsidRPr="004F1490"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476A1F">
        <w:rPr>
          <w:lang w:val="en-US" w:eastAsia="zh-CN"/>
        </w:rPr>
        <w:tab/>
      </w:r>
      <w:r w:rsidRPr="004F1490">
        <w:rPr>
          <w:lang w:val="en-US" w:eastAsia="zh-CN"/>
        </w:rPr>
        <w:t>The details of the retrieval from webpage are FFS.</w:t>
      </w:r>
    </w:p>
    <w:p w14:paraId="56AABB11" w14:textId="77777777" w:rsidR="00243016" w:rsidRPr="004F1490" w:rsidRDefault="00243016" w:rsidP="00243016">
      <w:pPr>
        <w:pStyle w:val="B1"/>
        <w:rPr>
          <w:lang w:val="en-US" w:eastAsia="zh-CN"/>
        </w:rPr>
      </w:pPr>
      <w:r w:rsidRPr="004F1490">
        <w:rPr>
          <w:lang w:val="en-US" w:eastAsia="zh-CN"/>
        </w:rPr>
        <w:t>4.</w:t>
      </w:r>
      <w:r w:rsidRPr="004F1490">
        <w:rPr>
          <w:lang w:val="en-US" w:eastAsia="zh-CN"/>
        </w:rPr>
        <w:tab/>
        <w:t xml:space="preserve">UE displays retrieved information </w:t>
      </w:r>
      <w:r w:rsidRPr="004F1490">
        <w:rPr>
          <w:lang w:eastAsia="zh-CN"/>
        </w:rPr>
        <w:t>to the user.</w:t>
      </w:r>
    </w:p>
    <w:p w14:paraId="6ED74EA5" w14:textId="0817EC24" w:rsidR="00243016" w:rsidRPr="004F1490" w:rsidRDefault="00243016" w:rsidP="00243016">
      <w:pPr>
        <w:pStyle w:val="Heading3"/>
      </w:pPr>
      <w:bookmarkStart w:id="500" w:name="_Toc104889678"/>
      <w:r w:rsidRPr="004F1490">
        <w:t>6.</w:t>
      </w:r>
      <w:r w:rsidR="00C56C6E">
        <w:t>34</w:t>
      </w:r>
      <w:r w:rsidRPr="004F1490">
        <w:t>.4</w:t>
      </w:r>
      <w:r w:rsidRPr="004F1490">
        <w:tab/>
        <w:t>Impacts on services, entities, and interfaces</w:t>
      </w:r>
      <w:bookmarkEnd w:id="500"/>
    </w:p>
    <w:p w14:paraId="6AD672E8" w14:textId="77777777" w:rsidR="001375BE" w:rsidRDefault="001375BE" w:rsidP="001375BE">
      <w:pPr>
        <w:rPr>
          <w:lang w:val="en-US"/>
        </w:rPr>
      </w:pPr>
      <w:r>
        <w:rPr>
          <w:lang w:val="en-US"/>
        </w:rPr>
        <w:t>RAN:</w:t>
      </w:r>
    </w:p>
    <w:p w14:paraId="514F8881" w14:textId="77777777" w:rsidR="001375BE" w:rsidRDefault="001375BE" w:rsidP="001375BE">
      <w:pPr>
        <w:pStyle w:val="B1"/>
        <w:rPr>
          <w:lang w:val="en-US"/>
        </w:rPr>
      </w:pPr>
      <w:r>
        <w:rPr>
          <w:lang w:val="en-US"/>
        </w:rPr>
        <w:t>-</w:t>
      </w:r>
      <w:r>
        <w:rPr>
          <w:lang w:val="en-US"/>
        </w:rPr>
        <w:tab/>
        <w:t>For on-demand SIB alternative: new on-demand SIB support (no new procedure in RAN).</w:t>
      </w:r>
    </w:p>
    <w:p w14:paraId="46468961" w14:textId="77777777" w:rsidR="001375BE" w:rsidRDefault="001375BE" w:rsidP="001375BE">
      <w:pPr>
        <w:pStyle w:val="B1"/>
        <w:rPr>
          <w:lang w:val="en-US"/>
        </w:rPr>
      </w:pPr>
      <w:r>
        <w:rPr>
          <w:lang w:val="en-US"/>
        </w:rPr>
        <w:t>-</w:t>
      </w:r>
      <w:r>
        <w:rPr>
          <w:lang w:val="en-US"/>
        </w:rPr>
        <w:tab/>
        <w:t>For construction of URL based on code: transmit code for URL construction in SIB.</w:t>
      </w:r>
    </w:p>
    <w:p w14:paraId="7A586EA9" w14:textId="77777777" w:rsidR="001375BE" w:rsidRDefault="001375BE" w:rsidP="001375BE">
      <w:pPr>
        <w:rPr>
          <w:lang w:val="en-US"/>
        </w:rPr>
      </w:pPr>
      <w:r>
        <w:rPr>
          <w:lang w:val="en-US"/>
        </w:rPr>
        <w:t>UE:</w:t>
      </w:r>
    </w:p>
    <w:p w14:paraId="336B9CE8" w14:textId="77777777" w:rsidR="001375BE" w:rsidRDefault="001375BE" w:rsidP="001375BE">
      <w:pPr>
        <w:pStyle w:val="B1"/>
        <w:rPr>
          <w:lang w:val="en-US"/>
        </w:rPr>
      </w:pPr>
      <w:r>
        <w:rPr>
          <w:lang w:val="en-US"/>
        </w:rPr>
        <w:t>-</w:t>
      </w:r>
      <w:r>
        <w:rPr>
          <w:lang w:val="en-US"/>
        </w:rPr>
        <w:tab/>
        <w:t>For on-demand SIB alternative: new on-demand SIB support (no new SIB acquisition procedure in UE).</w:t>
      </w:r>
    </w:p>
    <w:p w14:paraId="41226874" w14:textId="77777777" w:rsidR="001375BE" w:rsidRDefault="001375BE" w:rsidP="001375BE">
      <w:pPr>
        <w:pStyle w:val="B1"/>
        <w:rPr>
          <w:lang w:val="en-US"/>
        </w:rPr>
      </w:pPr>
      <w:r>
        <w:rPr>
          <w:lang w:val="en-US"/>
        </w:rPr>
        <w:t>-</w:t>
      </w:r>
      <w:r>
        <w:rPr>
          <w:lang w:val="en-US"/>
        </w:rPr>
        <w:tab/>
        <w:t>For construction of URL based on code: construct URL based on code received in SIB. Retrieve information from URL.</w:t>
      </w:r>
    </w:p>
    <w:p w14:paraId="14094DE0" w14:textId="77777777" w:rsidR="001375BE" w:rsidRDefault="001375BE" w:rsidP="001375BE">
      <w:pPr>
        <w:pStyle w:val="B1"/>
        <w:rPr>
          <w:lang w:val="en-US"/>
        </w:rPr>
      </w:pPr>
      <w:r>
        <w:rPr>
          <w:lang w:val="en-US"/>
        </w:rPr>
        <w:t>-</w:t>
      </w:r>
      <w:r>
        <w:rPr>
          <w:lang w:val="en-US"/>
        </w:rPr>
        <w:tab/>
        <w:t>Retrieval of localized services information from URL.</w:t>
      </w:r>
    </w:p>
    <w:p w14:paraId="57CFB4A4" w14:textId="73D1AC6C" w:rsidR="007D0F9C" w:rsidRDefault="007D0F9C" w:rsidP="007D0F9C">
      <w:pPr>
        <w:pStyle w:val="Heading2"/>
      </w:pPr>
      <w:bookmarkStart w:id="501" w:name="_Toc104889679"/>
      <w:r w:rsidRPr="00A97959">
        <w:t>6.</w:t>
      </w:r>
      <w:r w:rsidR="00D2038D">
        <w:t>35</w:t>
      </w:r>
      <w:r w:rsidRPr="00A97959">
        <w:tab/>
        <w:t>Solution #</w:t>
      </w:r>
      <w:r w:rsidR="00D2038D">
        <w:t>35</w:t>
      </w:r>
      <w:r w:rsidRPr="00A97959">
        <w:t>:</w:t>
      </w:r>
      <w:r>
        <w:t xml:space="preserve"> </w:t>
      </w:r>
      <w:r w:rsidRPr="009D3F50">
        <w:t xml:space="preserve">Access to localized service by </w:t>
      </w:r>
      <w:r>
        <w:t>network slicing and URSP</w:t>
      </w:r>
      <w:bookmarkEnd w:id="501"/>
    </w:p>
    <w:p w14:paraId="5651EF3D" w14:textId="463E82A9" w:rsidR="007D0F9C" w:rsidRDefault="007D0F9C" w:rsidP="007D0F9C">
      <w:pPr>
        <w:pStyle w:val="Heading3"/>
        <w:rPr>
          <w:lang w:eastAsia="ko-KR"/>
        </w:rPr>
      </w:pPr>
      <w:bookmarkStart w:id="502" w:name="_Toc104889680"/>
      <w:r>
        <w:rPr>
          <w:lang w:eastAsia="ko-KR"/>
        </w:rPr>
        <w:t>6.</w:t>
      </w:r>
      <w:r w:rsidR="00D2038D">
        <w:rPr>
          <w:lang w:eastAsia="ko-KR"/>
        </w:rPr>
        <w:t>35</w:t>
      </w:r>
      <w:r>
        <w:rPr>
          <w:lang w:eastAsia="ko-KR"/>
        </w:rPr>
        <w:t>.1</w:t>
      </w:r>
      <w:r>
        <w:rPr>
          <w:lang w:eastAsia="ko-KR"/>
        </w:rPr>
        <w:tab/>
        <w:t>Introduction</w:t>
      </w:r>
      <w:bookmarkEnd w:id="502"/>
    </w:p>
    <w:p w14:paraId="2053D413" w14:textId="51742090" w:rsidR="007D0F9C" w:rsidRDefault="007D0F9C" w:rsidP="007D0F9C">
      <w:pPr>
        <w:rPr>
          <w:lang w:eastAsia="ko-KR"/>
        </w:rPr>
      </w:pPr>
      <w:r w:rsidRPr="009D3F50">
        <w:rPr>
          <w:lang w:eastAsia="ko-KR"/>
        </w:rPr>
        <w:t xml:space="preserve">This solution addresses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w:t>
      </w:r>
    </w:p>
    <w:p w14:paraId="4AFB995E" w14:textId="77777777" w:rsidR="007D0F9C" w:rsidRDefault="007D0F9C" w:rsidP="007D0F9C">
      <w:pPr>
        <w:rPr>
          <w:lang w:eastAsia="ko-KR"/>
        </w:rPr>
      </w:pPr>
      <w:r>
        <w:rPr>
          <w:lang w:eastAsia="ko-KR"/>
        </w:rPr>
        <w:t>More specifically the solution addresses step H6 of solution 7.</w:t>
      </w:r>
    </w:p>
    <w:p w14:paraId="31379B64" w14:textId="77777777" w:rsidR="007D0F9C" w:rsidRDefault="007D0F9C" w:rsidP="007D0F9C">
      <w:pPr>
        <w:rPr>
          <w:lang w:eastAsia="ko-KR"/>
        </w:rPr>
      </w:pPr>
      <w:r>
        <w:rPr>
          <w:lang w:eastAsia="ko-KR"/>
        </w:rPr>
        <w:t>The basic principles of this solution is reusing existing architectures and functionalities e.g. network slicing and URSP</w:t>
      </w:r>
      <w:r>
        <w:t>.</w:t>
      </w:r>
    </w:p>
    <w:p w14:paraId="3D5128EA" w14:textId="50A15779" w:rsidR="007D0F9C" w:rsidRDefault="007D0F9C" w:rsidP="007D0F9C">
      <w:pPr>
        <w:pStyle w:val="Heading3"/>
        <w:rPr>
          <w:lang w:eastAsia="ko-KR"/>
        </w:rPr>
      </w:pPr>
      <w:bookmarkStart w:id="503" w:name="_Toc104889681"/>
      <w:r>
        <w:rPr>
          <w:lang w:eastAsia="ko-KR"/>
        </w:rPr>
        <w:lastRenderedPageBreak/>
        <w:t>6.</w:t>
      </w:r>
      <w:r w:rsidR="00D2038D">
        <w:rPr>
          <w:lang w:eastAsia="ko-KR"/>
        </w:rPr>
        <w:t>35</w:t>
      </w:r>
      <w:r>
        <w:rPr>
          <w:lang w:eastAsia="ko-KR"/>
        </w:rPr>
        <w:t>.2</w:t>
      </w:r>
      <w:r>
        <w:rPr>
          <w:lang w:eastAsia="ko-KR"/>
        </w:rPr>
        <w:tab/>
        <w:t>Functional Description</w:t>
      </w:r>
      <w:bookmarkEnd w:id="503"/>
    </w:p>
    <w:p w14:paraId="6D9B6DD3" w14:textId="77777777" w:rsidR="007D0F9C" w:rsidRDefault="007D0F9C" w:rsidP="007D0F9C">
      <w:pPr>
        <w:rPr>
          <w:lang w:eastAsia="ko-KR"/>
        </w:rPr>
      </w:pPr>
      <w:r>
        <w:rPr>
          <w:lang w:eastAsia="ko-KR"/>
        </w:rPr>
        <w:t>The following are the assumptions for this solution:</w:t>
      </w:r>
    </w:p>
    <w:p w14:paraId="7ED1292A" w14:textId="77777777" w:rsidR="007D0F9C" w:rsidRDefault="007D0F9C" w:rsidP="007D0F9C">
      <w:pPr>
        <w:pStyle w:val="B1"/>
        <w:rPr>
          <w:lang w:eastAsia="ko-KR"/>
        </w:rPr>
      </w:pPr>
      <w:r>
        <w:rPr>
          <w:lang w:eastAsia="ko-KR"/>
        </w:rPr>
        <w:t>1.</w:t>
      </w:r>
      <w:r>
        <w:rPr>
          <w:lang w:eastAsia="ko-KR"/>
        </w:rPr>
        <w:tab/>
        <w:t>Hosting network:</w:t>
      </w:r>
    </w:p>
    <w:p w14:paraId="392537A7" w14:textId="77777777" w:rsidR="007D0F9C" w:rsidRDefault="007D0F9C" w:rsidP="007D0F9C">
      <w:pPr>
        <w:pStyle w:val="B2"/>
        <w:rPr>
          <w:lang w:eastAsia="ko-KR"/>
        </w:rPr>
      </w:pPr>
      <w:r>
        <w:rPr>
          <w:lang w:eastAsia="ko-KR"/>
        </w:rPr>
        <w:t>-</w:t>
      </w:r>
      <w:r>
        <w:rPr>
          <w:lang w:eastAsia="ko-KR"/>
        </w:rPr>
        <w:tab/>
        <w:t>can be a PNI-NPN (i.e. a PLMN) or an SNPN;</w:t>
      </w:r>
    </w:p>
    <w:p w14:paraId="63D4E432" w14:textId="735995B4" w:rsidR="007D0F9C" w:rsidRDefault="007D0F9C" w:rsidP="007D0F9C">
      <w:pPr>
        <w:pStyle w:val="B2"/>
        <w:rPr>
          <w:lang w:eastAsia="ko-KR"/>
        </w:rPr>
      </w:pPr>
      <w:r>
        <w:rPr>
          <w:lang w:eastAsia="ko-KR"/>
        </w:rPr>
        <w:t>-</w:t>
      </w:r>
      <w:r>
        <w:rPr>
          <w:lang w:eastAsia="ko-KR"/>
        </w:rPr>
        <w:tab/>
        <w:t>uses dedicated network slice(s) for localized services</w:t>
      </w:r>
      <w:r w:rsidR="00476A1F">
        <w:rPr>
          <w:lang w:eastAsia="ko-KR"/>
        </w:rPr>
        <w:t>:</w:t>
      </w:r>
    </w:p>
    <w:p w14:paraId="79434CE5" w14:textId="482A86F4" w:rsidR="007D0F9C" w:rsidRDefault="007D0F9C" w:rsidP="007D0F9C">
      <w:pPr>
        <w:pStyle w:val="B3"/>
        <w:rPr>
          <w:lang w:eastAsia="ko-KR"/>
        </w:rPr>
      </w:pPr>
      <w:r>
        <w:rPr>
          <w:lang w:eastAsia="ko-KR"/>
        </w:rPr>
        <w:t>-</w:t>
      </w:r>
      <w:r>
        <w:rPr>
          <w:lang w:eastAsia="ko-KR"/>
        </w:rPr>
        <w:tab/>
        <w:t>A dedicated network slice is defined to be available in the area of the served localized services, and available at least for the duration of the localized service</w:t>
      </w:r>
      <w:r w:rsidR="00476A1F">
        <w:rPr>
          <w:lang w:eastAsia="ko-KR"/>
        </w:rPr>
        <w:t>.</w:t>
      </w:r>
    </w:p>
    <w:p w14:paraId="25E9DB43" w14:textId="77777777" w:rsidR="007D0F9C" w:rsidRDefault="007D0F9C" w:rsidP="007D0F9C">
      <w:pPr>
        <w:pStyle w:val="B1"/>
        <w:rPr>
          <w:lang w:eastAsia="ko-KR"/>
        </w:rPr>
      </w:pPr>
      <w:r>
        <w:rPr>
          <w:lang w:eastAsia="ko-KR"/>
        </w:rPr>
        <w:t>2.</w:t>
      </w:r>
      <w:r>
        <w:rPr>
          <w:lang w:eastAsia="ko-KR"/>
        </w:rPr>
        <w:tab/>
        <w:t>Home network:</w:t>
      </w:r>
    </w:p>
    <w:p w14:paraId="178D6CBD" w14:textId="77777777" w:rsidR="007D0F9C" w:rsidRDefault="007D0F9C" w:rsidP="007D0F9C">
      <w:pPr>
        <w:pStyle w:val="B2"/>
        <w:rPr>
          <w:lang w:eastAsia="ko-KR"/>
        </w:rPr>
      </w:pPr>
      <w:r>
        <w:rPr>
          <w:lang w:eastAsia="ko-KR"/>
        </w:rPr>
        <w:t>-</w:t>
      </w:r>
      <w:r>
        <w:rPr>
          <w:lang w:eastAsia="ko-KR"/>
        </w:rPr>
        <w:tab/>
      </w:r>
      <w:r w:rsidRPr="005B41C3">
        <w:rPr>
          <w:lang w:eastAsia="ko-KR"/>
        </w:rPr>
        <w:t xml:space="preserve">can be a PNI-NPN </w:t>
      </w:r>
      <w:r>
        <w:rPr>
          <w:lang w:eastAsia="ko-KR"/>
        </w:rPr>
        <w:t xml:space="preserve">(i.e. a PLMN) </w:t>
      </w:r>
      <w:r w:rsidRPr="005B41C3">
        <w:rPr>
          <w:lang w:eastAsia="ko-KR"/>
        </w:rPr>
        <w:t>or an SNPN</w:t>
      </w:r>
      <w:r>
        <w:rPr>
          <w:lang w:eastAsia="ko-KR"/>
        </w:rPr>
        <w:t>;</w:t>
      </w:r>
    </w:p>
    <w:p w14:paraId="27914882" w14:textId="36D0532E" w:rsidR="007D0F9C" w:rsidRDefault="007D0F9C" w:rsidP="007D0F9C">
      <w:pPr>
        <w:pStyle w:val="B2"/>
        <w:rPr>
          <w:lang w:eastAsia="ko-KR"/>
        </w:rPr>
      </w:pPr>
      <w:r>
        <w:rPr>
          <w:lang w:eastAsia="ko-KR"/>
        </w:rPr>
        <w:t>-</w:t>
      </w:r>
      <w:r>
        <w:rPr>
          <w:lang w:eastAsia="ko-KR"/>
        </w:rPr>
        <w:tab/>
        <w:t>The home network and hosting network can be the same network</w:t>
      </w:r>
      <w:r w:rsidR="00476A1F">
        <w:rPr>
          <w:lang w:eastAsia="ko-KR"/>
        </w:rPr>
        <w:t>.</w:t>
      </w:r>
    </w:p>
    <w:p w14:paraId="0B975F66" w14:textId="47F00453" w:rsidR="007D0F9C" w:rsidRDefault="007D0F9C" w:rsidP="007D0F9C">
      <w:pPr>
        <w:pStyle w:val="B1"/>
        <w:rPr>
          <w:lang w:eastAsia="ko-KR"/>
        </w:rPr>
      </w:pPr>
      <w:r>
        <w:rPr>
          <w:lang w:eastAsia="ko-KR"/>
        </w:rPr>
        <w:t>3.</w:t>
      </w:r>
      <w:r>
        <w:rPr>
          <w:lang w:eastAsia="ko-KR"/>
        </w:rPr>
        <w:tab/>
        <w:t>PCF is configured with information for localized services or retrieves the information from UDR</w:t>
      </w:r>
      <w:r w:rsidR="00476A1F">
        <w:rPr>
          <w:lang w:eastAsia="ko-KR"/>
        </w:rPr>
        <w:t>.</w:t>
      </w:r>
    </w:p>
    <w:p w14:paraId="49337A0F" w14:textId="5B1F2056" w:rsidR="007D0F9C" w:rsidRDefault="007D0F9C" w:rsidP="007D0F9C">
      <w:pPr>
        <w:pStyle w:val="B1"/>
        <w:rPr>
          <w:lang w:eastAsia="ko-KR"/>
        </w:rPr>
      </w:pPr>
      <w:r>
        <w:rPr>
          <w:lang w:eastAsia="ko-KR"/>
        </w:rPr>
        <w:t>4.</w:t>
      </w:r>
      <w:r>
        <w:rPr>
          <w:lang w:eastAsia="ko-KR"/>
        </w:rPr>
        <w:tab/>
        <w:t>Home network services can be accessed either using roaming architecture with N16/N9 or via N3IWF</w:t>
      </w:r>
      <w:r w:rsidR="00476A1F">
        <w:rPr>
          <w:lang w:eastAsia="ko-KR"/>
        </w:rPr>
        <w:t>.</w:t>
      </w:r>
    </w:p>
    <w:p w14:paraId="56DE7F85" w14:textId="77777777" w:rsidR="007D0F9C" w:rsidRDefault="007D0F9C" w:rsidP="007D0F9C">
      <w:pPr>
        <w:pStyle w:val="B1"/>
        <w:rPr>
          <w:lang w:eastAsia="ko-KR"/>
        </w:rPr>
      </w:pPr>
      <w:r>
        <w:rPr>
          <w:lang w:eastAsia="ko-KR"/>
        </w:rPr>
        <w:t>5.</w:t>
      </w:r>
      <w:r>
        <w:rPr>
          <w:lang w:eastAsia="ko-KR"/>
        </w:rPr>
        <w:tab/>
        <w:t>The UE uses the credentials of the home network to access the hosting network.</w:t>
      </w:r>
    </w:p>
    <w:p w14:paraId="30CEE4A3" w14:textId="7F233DAF" w:rsidR="007D0F9C" w:rsidRDefault="007D0F9C" w:rsidP="007D0F9C">
      <w:pPr>
        <w:pStyle w:val="Heading3"/>
      </w:pPr>
      <w:bookmarkStart w:id="504" w:name="_Toc104889682"/>
      <w:r>
        <w:t>6.</w:t>
      </w:r>
      <w:r w:rsidR="00FE2F1D">
        <w:t>35</w:t>
      </w:r>
      <w:r>
        <w:t>.3</w:t>
      </w:r>
      <w:r>
        <w:tab/>
        <w:t>Procedures</w:t>
      </w:r>
      <w:bookmarkEnd w:id="504"/>
    </w:p>
    <w:p w14:paraId="0C261A75" w14:textId="77777777" w:rsidR="007D0F9C" w:rsidRDefault="007D0F9C" w:rsidP="007D0F9C">
      <w:pPr>
        <w:pStyle w:val="TH"/>
      </w:pPr>
      <w:r>
        <w:object w:dxaOrig="14508" w:dyaOrig="7092" w14:anchorId="469B887B">
          <v:shape id="_x0000_i1069" type="#_x0000_t75" style="width:475.85pt;height:235.4pt" o:ole="">
            <v:imagedata r:id="rId103" o:title=""/>
          </v:shape>
          <o:OLEObject Type="Embed" ProgID="Visio.Drawing.11" ShapeID="_x0000_i1069" DrawAspect="Content" ObjectID="_1715503572" r:id="rId104"/>
        </w:object>
      </w:r>
    </w:p>
    <w:p w14:paraId="2CD1BACB" w14:textId="075BAFD8" w:rsidR="007D0F9C" w:rsidRDefault="007D0F9C" w:rsidP="007D0F9C">
      <w:pPr>
        <w:pStyle w:val="TF"/>
      </w:pPr>
      <w:r>
        <w:t>Figure 6.</w:t>
      </w:r>
      <w:r w:rsidR="00FE2F1D">
        <w:t>35</w:t>
      </w:r>
      <w:r>
        <w:t>.3-1: Registration in the hosting network</w:t>
      </w:r>
    </w:p>
    <w:p w14:paraId="04F7D1BF" w14:textId="4D4FF0D1" w:rsidR="007D0F9C" w:rsidRDefault="007D0F9C" w:rsidP="007D0F9C">
      <w:pPr>
        <w:rPr>
          <w:lang w:val="en-US"/>
        </w:rPr>
      </w:pPr>
      <w:r>
        <w:t xml:space="preserve">The Registration procedure in </w:t>
      </w:r>
      <w:r w:rsidR="001375BE">
        <w:t>TS 23.502 </w:t>
      </w:r>
      <w:r w:rsidR="001375BE">
        <w:rPr>
          <w:lang w:val="en-US"/>
        </w:rPr>
        <w:t>[</w:t>
      </w:r>
      <w:r>
        <w:rPr>
          <w:lang w:val="en-US"/>
        </w:rPr>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Default="007D0F9C" w:rsidP="00014CDA">
      <w:pPr>
        <w:pStyle w:val="NO"/>
        <w:rPr>
          <w:lang w:val="en-US"/>
        </w:rPr>
      </w:pPr>
      <w:r>
        <w:rPr>
          <w:lang w:val="en-US"/>
        </w:rPr>
        <w:t>NOTE:</w:t>
      </w:r>
      <w:r>
        <w:rPr>
          <w:lang w:val="en-US"/>
        </w:rPr>
        <w:tab/>
        <w:t xml:space="preserve">The UE has previously performed step H5 of solution 7 i.e. UE </w:t>
      </w:r>
      <w:r w:rsidRPr="00154F53">
        <w:rPr>
          <w:lang w:val="en-US"/>
        </w:rPr>
        <w:t>discover</w:t>
      </w:r>
      <w:r>
        <w:rPr>
          <w:lang w:val="en-US"/>
        </w:rPr>
        <w:t>s</w:t>
      </w:r>
      <w:r w:rsidRPr="00154F53">
        <w:rPr>
          <w:lang w:val="en-US"/>
        </w:rPr>
        <w:t>/select</w:t>
      </w:r>
      <w:r>
        <w:rPr>
          <w:lang w:val="en-US"/>
        </w:rPr>
        <w:t>s</w:t>
      </w:r>
      <w:r w:rsidRPr="00154F53">
        <w:rPr>
          <w:lang w:val="en-US"/>
        </w:rPr>
        <w:t xml:space="preserve"> the hosting network when the conditions of the localized service are about to be met</w:t>
      </w:r>
      <w:r>
        <w:rPr>
          <w:lang w:val="en-US"/>
        </w:rPr>
        <w:t>.</w:t>
      </w:r>
    </w:p>
    <w:p w14:paraId="05A70D2A" w14:textId="77777777" w:rsidR="00476A1F" w:rsidRDefault="00476A1F" w:rsidP="00476A1F">
      <w:pPr>
        <w:pStyle w:val="B1"/>
        <w:rPr>
          <w:lang w:val="en-US"/>
        </w:rPr>
      </w:pPr>
      <w:r>
        <w:rPr>
          <w:lang w:val="en-US"/>
        </w:rPr>
        <w:t>1.-</w:t>
      </w:r>
      <w:r>
        <w:rPr>
          <w:lang w:val="en-US"/>
        </w:rPr>
        <w:tab/>
        <w:t>The UE provides Requested NSSAI if available as per existing procedures.</w:t>
      </w:r>
    </w:p>
    <w:p w14:paraId="3B2C3178" w14:textId="77777777" w:rsidR="00476A1F" w:rsidRDefault="00476A1F" w:rsidP="00476A1F">
      <w:pPr>
        <w:pStyle w:val="B1"/>
        <w:rPr>
          <w:lang w:val="en-US"/>
        </w:rPr>
      </w:pPr>
      <w:r>
        <w:rPr>
          <w:lang w:val="en-US"/>
        </w:rPr>
        <w:t>2.</w:t>
      </w:r>
      <w:r>
        <w:rPr>
          <w:lang w:val="en-US"/>
        </w:rPr>
        <w:tab/>
        <w:t>Primary authentication is performed as per existing procedures.</w:t>
      </w:r>
    </w:p>
    <w:p w14:paraId="2C69DE09" w14:textId="77777777" w:rsidR="00476A1F" w:rsidRDefault="00476A1F" w:rsidP="00476A1F">
      <w:pPr>
        <w:pStyle w:val="B1"/>
        <w:rPr>
          <w:lang w:val="en-US"/>
        </w:rPr>
      </w:pPr>
      <w:r>
        <w:rPr>
          <w:lang w:val="en-US"/>
        </w:rPr>
        <w:t>3.</w:t>
      </w:r>
      <w:r>
        <w:rPr>
          <w:lang w:val="en-US"/>
        </w:rPr>
        <w:tab/>
        <w:t>AMF and UDM service operations as per existing procedures.</w:t>
      </w:r>
    </w:p>
    <w:p w14:paraId="4DBD4290" w14:textId="77777777" w:rsidR="00476A1F" w:rsidRDefault="00476A1F" w:rsidP="00476A1F">
      <w:pPr>
        <w:pStyle w:val="B1"/>
        <w:rPr>
          <w:lang w:val="en-US"/>
        </w:rPr>
      </w:pPr>
      <w:r>
        <w:rPr>
          <w:lang w:val="en-US"/>
        </w:rPr>
        <w:lastRenderedPageBreak/>
        <w:t>4.</w:t>
      </w:r>
      <w:r>
        <w:rPr>
          <w:lang w:val="en-US"/>
        </w:rPr>
        <w:tab/>
        <w:t>AM Policy Association Establishment as per existing procedures.</w:t>
      </w:r>
    </w:p>
    <w:p w14:paraId="159D01F0" w14:textId="77777777" w:rsidR="00476A1F" w:rsidRDefault="00476A1F" w:rsidP="00476A1F">
      <w:pPr>
        <w:pStyle w:val="B1"/>
        <w:rPr>
          <w:lang w:val="en-US"/>
        </w:rPr>
      </w:pPr>
      <w:r>
        <w:rPr>
          <w:lang w:val="en-US"/>
        </w:rPr>
        <w:t>5.</w:t>
      </w:r>
      <w:r>
        <w:rPr>
          <w:lang w:val="en-US"/>
        </w:rPr>
        <w:tab/>
        <w:t>UE Policy Association Establishment as per existing procedures. This can involve H-PCF in case the hosting network is a PNI-NPN and home network is a PLMN.</w:t>
      </w:r>
    </w:p>
    <w:p w14:paraId="105DEBD1" w14:textId="77777777" w:rsidR="00476A1F" w:rsidRDefault="00476A1F" w:rsidP="00476A1F">
      <w:pPr>
        <w:pStyle w:val="B1"/>
        <w:rPr>
          <w:lang w:val="en-US"/>
        </w:rPr>
      </w:pPr>
      <w:r>
        <w:rPr>
          <w:lang w:val="en-US"/>
        </w:rPr>
        <w:t>6.</w:t>
      </w:r>
      <w:r>
        <w:rPr>
          <w:lang w:val="en-US"/>
        </w:rPr>
        <w:tab/>
        <w:t>As per existing procedures i.e. the AMF provides the Configured NSSAI including the S-NSSAI of hosting network that is to be used for the localized service and the Mapped Configured NSSAI including the S-NSSAI of the home network.</w:t>
      </w:r>
    </w:p>
    <w:p w14:paraId="64E61A20" w14:textId="77777777" w:rsidR="00476A1F" w:rsidRDefault="00476A1F" w:rsidP="00476A1F">
      <w:pPr>
        <w:pStyle w:val="B1"/>
        <w:rPr>
          <w:lang w:val="en-US"/>
        </w:rPr>
      </w:pPr>
      <w:r>
        <w:rPr>
          <w:lang w:val="en-US"/>
        </w:rPr>
        <w:t>7.</w:t>
      </w:r>
      <w:r>
        <w:rPr>
          <w:lang w:val="en-US"/>
        </w:rPr>
        <w:tab/>
        <w:t>PCF in hosting network provides the UE with URSP rules with RSD identifying the localized service and S-NSSAI and DNN to be used. Optionally, the URSP rule includes validity conditions for the related URSP rule e.g. time window and a location where the localized service is valid.</w:t>
      </w:r>
    </w:p>
    <w:p w14:paraId="3DEF0197" w14:textId="77777777" w:rsidR="00476A1F" w:rsidRDefault="00476A1F" w:rsidP="00476A1F">
      <w:pPr>
        <w:pStyle w:val="B1"/>
        <w:rPr>
          <w:lang w:val="en-US"/>
        </w:rPr>
      </w:pPr>
      <w:r>
        <w:rPr>
          <w:lang w:val="en-US"/>
        </w:rPr>
        <w:t>8.</w:t>
      </w:r>
      <w:r>
        <w:rPr>
          <w:lang w:val="en-US"/>
        </w:rPr>
        <w:tab/>
        <w:t>The UE registers the network slice to be used for the localized service.</w:t>
      </w:r>
    </w:p>
    <w:p w14:paraId="0D10F6E9" w14:textId="77777777" w:rsidR="00476A1F" w:rsidRDefault="00476A1F" w:rsidP="00476A1F">
      <w:pPr>
        <w:pStyle w:val="B1"/>
        <w:rPr>
          <w:lang w:val="en-US"/>
        </w:rPr>
      </w:pPr>
      <w:r>
        <w:rPr>
          <w:lang w:val="en-US"/>
        </w:rPr>
        <w:t>9.</w:t>
      </w:r>
      <w:r>
        <w:rPr>
          <w:lang w:val="en-US"/>
        </w:rPr>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Default="00476A1F" w:rsidP="00476A1F">
      <w:pPr>
        <w:pStyle w:val="B1"/>
        <w:rPr>
          <w:lang w:val="en-US"/>
        </w:rPr>
      </w:pPr>
      <w:r>
        <w:rPr>
          <w:lang w:val="en-US"/>
        </w:rPr>
        <w:t>10.</w:t>
      </w:r>
      <w:r>
        <w:rPr>
          <w:lang w:val="en-US"/>
        </w:rPr>
        <w:tab/>
        <w:t>The UE establishes a PDU Session to access the localized services as per the URSP rule for the localized service.</w:t>
      </w:r>
    </w:p>
    <w:p w14:paraId="1CF5F494" w14:textId="2506F9EB" w:rsidR="007D0F9C" w:rsidRDefault="007D0F9C" w:rsidP="007D0F9C">
      <w:pPr>
        <w:pStyle w:val="Heading3"/>
      </w:pPr>
      <w:bookmarkStart w:id="505" w:name="_Toc104889683"/>
      <w:r>
        <w:t>6.</w:t>
      </w:r>
      <w:r w:rsidR="00FE2F1D">
        <w:t>35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505"/>
    </w:p>
    <w:p w14:paraId="22B48924" w14:textId="77777777" w:rsidR="007D0F9C" w:rsidRDefault="007D0F9C" w:rsidP="007D0F9C">
      <w:r>
        <w:t>UE:</w:t>
      </w:r>
    </w:p>
    <w:p w14:paraId="02FDE679" w14:textId="786FC1F2" w:rsidR="007D0F9C" w:rsidRDefault="007D0F9C" w:rsidP="007D0F9C">
      <w:pPr>
        <w:pStyle w:val="B1"/>
      </w:pPr>
      <w:r>
        <w:t>-</w:t>
      </w:r>
      <w:r>
        <w:tab/>
        <w:t>TBD</w:t>
      </w:r>
      <w:r w:rsidR="00476A1F">
        <w:t>.</w:t>
      </w:r>
    </w:p>
    <w:p w14:paraId="617F72DE" w14:textId="6CFBCFBC" w:rsidR="007D0F9C" w:rsidRDefault="007D0F9C" w:rsidP="007D0F9C">
      <w:pPr>
        <w:pStyle w:val="EditorsNote"/>
      </w:pPr>
      <w:r>
        <w:t>Editor</w:t>
      </w:r>
      <w:r w:rsidR="00014CDA">
        <w:t>'</w:t>
      </w:r>
      <w:r>
        <w:t>s note:</w:t>
      </w:r>
      <w:r>
        <w:tab/>
        <w:t xml:space="preserve">FFS whether existing validity conditions in UE policies (URSP) needs to be updated or the existing </w:t>
      </w:r>
      <w:r w:rsidRPr="00426914">
        <w:t xml:space="preserve">Time Window </w:t>
      </w:r>
      <w:r>
        <w:t xml:space="preserve">and </w:t>
      </w:r>
      <w:r w:rsidRPr="005B157D">
        <w:t xml:space="preserve">Location Criteria </w:t>
      </w:r>
      <w:r>
        <w:t>are sufficient.</w:t>
      </w:r>
    </w:p>
    <w:p w14:paraId="7166905B" w14:textId="77777777" w:rsidR="007D0F9C" w:rsidRDefault="007D0F9C" w:rsidP="007D0F9C">
      <w:r>
        <w:t>PCF:</w:t>
      </w:r>
    </w:p>
    <w:p w14:paraId="06BCDE82" w14:textId="77777777" w:rsidR="007D0F9C" w:rsidRDefault="007D0F9C" w:rsidP="007D0F9C">
      <w:pPr>
        <w:pStyle w:val="B1"/>
      </w:pPr>
      <w:r>
        <w:t>-</w:t>
      </w:r>
      <w:r>
        <w:tab/>
        <w:t>The PCF is able to provide the UE with UE policies (URSP) according to validity conditions for localized services, and remove the URSP rules after the end of the localized service.</w:t>
      </w:r>
    </w:p>
    <w:p w14:paraId="3F94EEBD" w14:textId="2184DAA1" w:rsidR="00F03AC9" w:rsidRDefault="00F03AC9" w:rsidP="00F03AC9">
      <w:pPr>
        <w:pStyle w:val="Heading2"/>
        <w:rPr>
          <w:lang w:eastAsia="en-US"/>
        </w:rPr>
      </w:pPr>
      <w:bookmarkStart w:id="506" w:name="_Toc104889684"/>
      <w:r>
        <w:t>6.36</w:t>
      </w:r>
      <w:r>
        <w:tab/>
        <w:t>Solution #36: Steering of UEs by home network to a specific hosting network with consideration of location, times, and coverage for key issue #5</w:t>
      </w:r>
      <w:bookmarkEnd w:id="506"/>
    </w:p>
    <w:p w14:paraId="4F97929D" w14:textId="79538704" w:rsidR="00F03AC9" w:rsidRDefault="00F03AC9" w:rsidP="00F03AC9">
      <w:pPr>
        <w:pStyle w:val="Heading3"/>
      </w:pPr>
      <w:bookmarkStart w:id="507" w:name="_Toc104889685"/>
      <w:r>
        <w:t>6.36.1</w:t>
      </w:r>
      <w:r>
        <w:tab/>
        <w:t>Introduction</w:t>
      </w:r>
      <w:bookmarkEnd w:id="507"/>
    </w:p>
    <w:p w14:paraId="04E07598" w14:textId="7F0247A6" w:rsidR="00F03AC9" w:rsidRDefault="00F03AC9" w:rsidP="00014CDA">
      <w:r>
        <w:t xml:space="preserve">One of the aspects in Key issue #5 is about how home network determines the need to steer or instruct UE with the consideration of the location, times, and coverage of the hosting network, as required by </w:t>
      </w:r>
      <w:r w:rsidR="001375BE">
        <w:t>TS 22.261 [</w:t>
      </w:r>
      <w:r>
        <w:t>2]. Because it</w:t>
      </w:r>
      <w:r w:rsidR="00014CDA">
        <w:t>'</w:t>
      </w:r>
      <w:r>
        <w:t>s for local services, the coverage of the hosting network and the localized services normally are limited to certain area(s) (e.g</w:t>
      </w:r>
      <w:r w:rsidR="00014CDA">
        <w:t xml:space="preserve">. </w:t>
      </w:r>
      <w:r>
        <w:t>stadium, school campus, etc) within possible limited operation time.</w:t>
      </w:r>
      <w:r w:rsidR="00F60026">
        <w:t xml:space="preserve"> </w:t>
      </w:r>
      <w:r>
        <w:t>Therefore, it</w:t>
      </w:r>
      <w:r w:rsidR="00014CDA">
        <w:t>'</w:t>
      </w:r>
      <w:r>
        <w:t>s important for home network to steer or instruct a UE to the specific hosting network while the UE is a location with good coverage of the hosting network and services.</w:t>
      </w:r>
    </w:p>
    <w:p w14:paraId="320BF28E" w14:textId="77777777" w:rsidR="00F03AC9" w:rsidRDefault="00F03AC9" w:rsidP="00014CDA">
      <w:r>
        <w:t>There can be two options to make sure UE being steered to a local network with satisfying those considerations:</w:t>
      </w:r>
    </w:p>
    <w:p w14:paraId="0F64FD1E" w14:textId="02048B94" w:rsidR="00F03AC9" w:rsidRDefault="00F03AC9" w:rsidP="00476A1F">
      <w:pPr>
        <w:pStyle w:val="NO"/>
      </w:pPr>
      <w:r w:rsidRPr="00476A1F">
        <w:rPr>
          <w:b/>
          <w:bCs/>
        </w:rPr>
        <w:t>Option 1:</w:t>
      </w:r>
      <w:r>
        <w:tab/>
        <w:t>UE-based:</w:t>
      </w:r>
      <w:r w:rsidR="00F60026">
        <w:t xml:space="preserve"> </w:t>
      </w:r>
      <w:r>
        <w:t>Home network provides hosting network selection policy to UE with the location and coverage validity conditions, so UE can use those policy to select the valid hosting network which match those conditions.</w:t>
      </w:r>
      <w:r w:rsidR="00F60026">
        <w:t xml:space="preserve"> </w:t>
      </w:r>
      <w:r>
        <w:t>This option fully relies on UE to make decision on whether the conditions are met and when to move to the local network after receiving the instruction from the home network, while the home network may lack knowledge of the UE</w:t>
      </w:r>
      <w:r w:rsidR="00014CDA">
        <w:t>'</w:t>
      </w:r>
      <w:r>
        <w:t>s location and the coverage from the target hosting network in UE</w:t>
      </w:r>
      <w:r w:rsidR="00014CDA">
        <w:t>'</w:t>
      </w:r>
      <w:r>
        <w:t>s location when the home makes steering decision.</w:t>
      </w:r>
    </w:p>
    <w:p w14:paraId="304F1EF9" w14:textId="4A800EE0" w:rsidR="00F03AC9" w:rsidRDefault="00F03AC9" w:rsidP="00476A1F">
      <w:pPr>
        <w:pStyle w:val="NO"/>
      </w:pPr>
      <w:r w:rsidRPr="00476A1F">
        <w:rPr>
          <w:b/>
          <w:bCs/>
        </w:rPr>
        <w:t>Option 2:</w:t>
      </w:r>
      <w:r>
        <w:tab/>
        <w:t>Network-and-UE-coordination based: Home network coordinates with UE to obtain UE location and the reception performance of the target hosting network in UE</w:t>
      </w:r>
      <w:r w:rsidR="00014CDA">
        <w:t>'</w:t>
      </w:r>
      <w:r>
        <w:t>s location, before the home network makes steering decision to instruct UE to steer to the target hosting network.</w:t>
      </w:r>
    </w:p>
    <w:p w14:paraId="24FAC601" w14:textId="394633C8" w:rsidR="00F03AC9" w:rsidRDefault="00F03AC9" w:rsidP="00F03AC9">
      <w:pPr>
        <w:pStyle w:val="Heading3"/>
        <w:rPr>
          <w:lang w:eastAsia="en-US"/>
        </w:rPr>
      </w:pPr>
      <w:bookmarkStart w:id="508" w:name="_Toc104889686"/>
      <w:r>
        <w:lastRenderedPageBreak/>
        <w:t>6.36.2</w:t>
      </w:r>
      <w:r>
        <w:tab/>
        <w:t>Functional Description</w:t>
      </w:r>
      <w:bookmarkEnd w:id="508"/>
    </w:p>
    <w:p w14:paraId="3F15A9C9" w14:textId="67547D08" w:rsidR="00F03AC9" w:rsidRDefault="00F03AC9" w:rsidP="00F03AC9">
      <w:r>
        <w:t>For option 1 (UE-based), new selection conditions</w:t>
      </w:r>
      <w:r w:rsidRPr="00E60524">
        <w:t xml:space="preserve"> </w:t>
      </w:r>
      <w:r>
        <w:t>can be added into hosting network selection policy, such as location, time (includes start, end, or operation duration time of the network), and signal strength threshold.</w:t>
      </w:r>
      <w:r w:rsidR="00F60026">
        <w:t xml:space="preserve"> </w:t>
      </w:r>
      <w:r>
        <w:t>UE will only select and access the hosting network which meets those defined conditions.</w:t>
      </w:r>
    </w:p>
    <w:p w14:paraId="3D1F5864" w14:textId="0BD9EABA" w:rsidR="00F03AC9" w:rsidRDefault="00F03AC9" w:rsidP="00F03AC9">
      <w:r>
        <w:t>For option 2 (Network-and-UE-coordination based), for the home network to precisely steer the UE to the suitable hosting network based on UE</w:t>
      </w:r>
      <w:r w:rsidR="00014CDA">
        <w:t>'</w:t>
      </w:r>
      <w:r>
        <w:t>s present location to avoid steering UE to a network which UE can</w:t>
      </w:r>
      <w:r w:rsidR="00014CDA">
        <w:t>'</w:t>
      </w:r>
      <w:r>
        <w:t>t receive good coverage in that location, the home network may want to have the latest network performance status of the potential candidate hosting network in that area.</w:t>
      </w:r>
      <w:r w:rsidR="00F60026">
        <w:t xml:space="preserve"> </w:t>
      </w:r>
      <w:r>
        <w:t>Knowing the potential target network coverage for the UE(s) to be steered to may not be the reason for steering, instead it</w:t>
      </w:r>
      <w:r w:rsidR="00014CDA">
        <w:t>'</w:t>
      </w:r>
      <w:r>
        <w:t>s used by the home network to check if the target network(s) are suitable for the UE with good coverage.</w:t>
      </w:r>
    </w:p>
    <w:p w14:paraId="768EBC08" w14:textId="77777777" w:rsidR="00F03AC9" w:rsidRDefault="00F03AC9" w:rsidP="00F03AC9">
      <w:r>
        <w:t>There are 2 methods for option 2:</w:t>
      </w:r>
    </w:p>
    <w:p w14:paraId="5CD07897" w14:textId="539E2F81" w:rsidR="00F03AC9" w:rsidRDefault="00F03AC9" w:rsidP="00F03AC9">
      <w:pPr>
        <w:pStyle w:val="B1"/>
      </w:pPr>
      <w:r>
        <w:t>-</w:t>
      </w:r>
      <w:r>
        <w:tab/>
        <w:t>Method 1: The home network can use that UE location information to query the network performance information (e.g</w:t>
      </w:r>
      <w:r w:rsidR="00014CDA">
        <w:t xml:space="preserve">. </w:t>
      </w:r>
      <w:r>
        <w:t>performance analytics or Observed service experiences related network data analytics) from the target hosting SNPN in that UE location via target hosting SNPN</w:t>
      </w:r>
      <w:r w:rsidR="00014CDA">
        <w:t>'</w:t>
      </w:r>
      <w:r>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63B752C9" w:rsidR="00F03AC9" w:rsidRDefault="00F03AC9" w:rsidP="00F03AC9">
      <w:pPr>
        <w:pStyle w:val="B1"/>
      </w:pPr>
      <w:r>
        <w:t>-</w:t>
      </w:r>
      <w:r>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014CDA">
        <w:t>'</w:t>
      </w:r>
      <w:r>
        <w:t>s signal strength is below or pass a defined signal strength threshold defined in UE</w:t>
      </w:r>
      <w:r w:rsidR="00014CDA">
        <w:t>'</w:t>
      </w:r>
      <w:r>
        <w:t>s policy or the report instruction from home network, without requiring to UE to report detail information of the target network.</w:t>
      </w:r>
    </w:p>
    <w:p w14:paraId="0B560960" w14:textId="49430527" w:rsidR="00F03AC9" w:rsidRDefault="00F03AC9" w:rsidP="00F03AC9">
      <w:pPr>
        <w:pStyle w:val="Heading3"/>
      </w:pPr>
      <w:bookmarkStart w:id="509" w:name="_Toc104889687"/>
      <w:r>
        <w:t>6.36.3</w:t>
      </w:r>
      <w:r>
        <w:tab/>
        <w:t>Procedure</w:t>
      </w:r>
      <w:bookmarkEnd w:id="509"/>
    </w:p>
    <w:p w14:paraId="7EB25581" w14:textId="78F6F955" w:rsidR="00F03AC9" w:rsidRDefault="00F03AC9" w:rsidP="00F03AC9">
      <w:pPr>
        <w:pStyle w:val="Heading4"/>
      </w:pPr>
      <w:bookmarkStart w:id="510" w:name="_Toc104889688"/>
      <w:r>
        <w:t>6.36.3.1</w:t>
      </w:r>
      <w:r w:rsidR="00192917">
        <w:tab/>
      </w:r>
      <w:r>
        <w:t>UE-based procedure</w:t>
      </w:r>
      <w:bookmarkEnd w:id="510"/>
    </w:p>
    <w:p w14:paraId="1A872775" w14:textId="10883E0D" w:rsidR="00F03AC9" w:rsidRPr="00545583" w:rsidRDefault="00F03AC9" w:rsidP="00F03AC9">
      <w:r>
        <w:t>The procedure will use the same procedure as defined in clause</w:t>
      </w:r>
      <w:r w:rsidR="00476A1F">
        <w:t>s</w:t>
      </w:r>
      <w:r>
        <w:t xml:space="preserve"> 5.30.2.4 and 5.30.3.4 </w:t>
      </w:r>
      <w:r w:rsidR="00476A1F">
        <w:t>of</w:t>
      </w:r>
      <w:r>
        <w:t xml:space="preserve"> </w:t>
      </w:r>
      <w:r w:rsidR="001375BE">
        <w:t>TS 23.501 [3</w:t>
      </w:r>
      <w:r w:rsidR="00476A1F">
        <w:t>]</w:t>
      </w:r>
      <w:r>
        <w:t xml:space="preserve"> for NPN hosting network selection with the new added validity condition consideration, such as location, time, and coverage.</w:t>
      </w:r>
    </w:p>
    <w:p w14:paraId="4E017511" w14:textId="65FE0E67" w:rsidR="00F03AC9" w:rsidRDefault="00F03AC9" w:rsidP="00F03AC9">
      <w:pPr>
        <w:pStyle w:val="Heading4"/>
      </w:pPr>
      <w:bookmarkStart w:id="511" w:name="_Toc104889689"/>
      <w:r>
        <w:lastRenderedPageBreak/>
        <w:t>6.36.3.2</w:t>
      </w:r>
      <w:r w:rsidR="00192917">
        <w:tab/>
      </w:r>
      <w:r>
        <w:t>UE-and-Network-coordination- based procedure</w:t>
      </w:r>
      <w:bookmarkEnd w:id="511"/>
    </w:p>
    <w:bookmarkStart w:id="512" w:name="_MON_1714926706"/>
    <w:bookmarkEnd w:id="512"/>
    <w:p w14:paraId="55F07A64" w14:textId="680FB780" w:rsidR="00F03AC9" w:rsidRDefault="00F96CC7" w:rsidP="00014CDA">
      <w:pPr>
        <w:pStyle w:val="TH"/>
      </w:pPr>
      <w:r>
        <w:object w:dxaOrig="9616" w:dyaOrig="5856" w14:anchorId="4C4C2883">
          <v:shape id="_x0000_i1070" type="#_x0000_t75" style="width:480.2pt;height:293pt" o:ole="">
            <v:imagedata r:id="rId105" o:title=""/>
          </v:shape>
          <o:OLEObject Type="Embed" ProgID="Word.Picture.8" ShapeID="_x0000_i1070" DrawAspect="Content" ObjectID="_1715503573" r:id="rId106"/>
        </w:object>
      </w:r>
    </w:p>
    <w:p w14:paraId="4BEA19AB" w14:textId="11FC62B4" w:rsidR="00476A1F" w:rsidRDefault="00476A1F" w:rsidP="00476A1F">
      <w:pPr>
        <w:pStyle w:val="TF"/>
      </w:pPr>
      <w:r>
        <w:t>Figure 6.36.3.2-1</w:t>
      </w:r>
    </w:p>
    <w:p w14:paraId="05943CA0" w14:textId="2432CCDE" w:rsidR="00F03AC9" w:rsidRPr="00837776" w:rsidRDefault="00F03AC9" w:rsidP="00F03AC9">
      <w:r>
        <w:t xml:space="preserve">In this example, UE1 is connecting with the home network before home network decides to steer UE to other hosting network. </w:t>
      </w:r>
      <w:r w:rsidRPr="00837776">
        <w:t>Home network D wants to steer UE1 to hosting SNPN B in that area</w:t>
      </w:r>
      <w:r>
        <w:t xml:space="preserve"> because</w:t>
      </w:r>
      <w:r w:rsidRPr="00837776">
        <w:t xml:space="preserve"> </w:t>
      </w:r>
      <w:r>
        <w:t>user</w:t>
      </w:r>
      <w:r w:rsidRPr="00837776">
        <w:t xml:space="preserve"> or home network want</w:t>
      </w:r>
      <w:r>
        <w:t>s</w:t>
      </w:r>
      <w:r w:rsidRPr="00837776">
        <w:t xml:space="preserve"> to use a specific local service which can</w:t>
      </w:r>
      <w:r w:rsidR="00014CDA">
        <w:t>'</w:t>
      </w:r>
      <w:r w:rsidRPr="00837776">
        <w:t>t be accessed by home network or other business reasons. Before home network sending steer instruction to UE, home network need</w:t>
      </w:r>
      <w:r>
        <w:t>s</w:t>
      </w:r>
      <w:r w:rsidRPr="00837776">
        <w:t xml:space="preserve"> to make sure UE1 is in the good coverage of SNPN B.</w:t>
      </w:r>
    </w:p>
    <w:p w14:paraId="22E687FD" w14:textId="77777777" w:rsidR="00F03AC9" w:rsidRPr="00476A1F" w:rsidRDefault="00F03AC9" w:rsidP="00F03AC9">
      <w:pPr>
        <w:rPr>
          <w:b/>
          <w:bCs/>
        </w:rPr>
      </w:pPr>
      <w:r w:rsidRPr="00476A1F">
        <w:rPr>
          <w:b/>
          <w:bCs/>
        </w:rPr>
        <w:t>For method 1:</w:t>
      </w:r>
    </w:p>
    <w:p w14:paraId="00FBC1CA" w14:textId="5E1EA6B1" w:rsidR="00F03AC9" w:rsidRDefault="00F03AC9" w:rsidP="00F96CC7">
      <w:pPr>
        <w:pStyle w:val="B1"/>
      </w:pPr>
      <w:r>
        <w:t>1a.</w:t>
      </w:r>
      <w:r w:rsidR="00F60026">
        <w:tab/>
      </w:r>
      <w:r>
        <w:t>Home network D queries network performance Analytics or observed Service Experience related network data analytic for the area of UE1 location as defined in claus</w:t>
      </w:r>
      <w:r w:rsidR="00476A1F">
        <w:t>es</w:t>
      </w:r>
      <w:r>
        <w:t xml:space="preserve"> 6.6 and 6.4 </w:t>
      </w:r>
      <w:r w:rsidR="00476A1F">
        <w:t>of</w:t>
      </w:r>
      <w:r>
        <w:t xml:space="preserve"> </w:t>
      </w:r>
      <w:r w:rsidR="001375BE">
        <w:t>TS 23.288 [</w:t>
      </w:r>
      <w:r w:rsidR="00476A1F">
        <w:t>17]</w:t>
      </w:r>
      <w:r>
        <w:t>, via NEF provided by SNPN B.</w:t>
      </w:r>
    </w:p>
    <w:p w14:paraId="554623CB" w14:textId="1367CFAB" w:rsidR="00F03AC9" w:rsidRDefault="00F03AC9" w:rsidP="00F96CC7">
      <w:pPr>
        <w:pStyle w:val="B1"/>
      </w:pPr>
      <w:r>
        <w:t>2a.</w:t>
      </w:r>
      <w:r w:rsidR="00F60026">
        <w:tab/>
      </w:r>
      <w:r>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476A1F" w:rsidRDefault="00F03AC9" w:rsidP="00F03AC9">
      <w:pPr>
        <w:rPr>
          <w:b/>
          <w:bCs/>
        </w:rPr>
      </w:pPr>
      <w:r w:rsidRPr="00476A1F">
        <w:rPr>
          <w:b/>
          <w:bCs/>
        </w:rPr>
        <w:t>For method 2:</w:t>
      </w:r>
    </w:p>
    <w:p w14:paraId="424C1DBC" w14:textId="7823B40C" w:rsidR="00F03AC9" w:rsidRDefault="00F03AC9" w:rsidP="009C0ECD">
      <w:pPr>
        <w:pStyle w:val="B1"/>
      </w:pPr>
      <w:r>
        <w:t>1b:</w:t>
      </w:r>
      <w:r w:rsidR="009C0ECD">
        <w:tab/>
      </w:r>
      <w:r>
        <w:t>Home network D uses UPU to update a UE policy to trigger UE to measure the signal strength of hosting SNPN B with the defined threshold.</w:t>
      </w:r>
    </w:p>
    <w:p w14:paraId="7D1D9AD2" w14:textId="5B556BA2" w:rsidR="00F03AC9" w:rsidRDefault="00F03AC9" w:rsidP="009C0ECD">
      <w:pPr>
        <w:pStyle w:val="B1"/>
      </w:pPr>
      <w:r>
        <w:t>2b:</w:t>
      </w:r>
      <w:r w:rsidR="009C0ECD">
        <w:tab/>
      </w:r>
      <w:r>
        <w:t>UE1 responses home network D UPU ACK with reporting an indication that the signal threshold of SNPN B is higher than the threshold.</w:t>
      </w:r>
    </w:p>
    <w:p w14:paraId="73C96F36" w14:textId="3A4C512E" w:rsidR="00F03AC9" w:rsidRDefault="00F03AC9" w:rsidP="009C0ECD">
      <w:pPr>
        <w:pStyle w:val="B1"/>
      </w:pPr>
      <w:r>
        <w:t>3:</w:t>
      </w:r>
      <w:r w:rsidR="00F60026">
        <w:tab/>
      </w:r>
      <w:r>
        <w:t>Based on the report from either method 1 or method 2, Home network D knows UE1 is in the good coverage of hosting network SNPN B.</w:t>
      </w:r>
    </w:p>
    <w:p w14:paraId="11BC4D73" w14:textId="10592086" w:rsidR="00F03AC9" w:rsidRDefault="00F03AC9" w:rsidP="009C0ECD">
      <w:pPr>
        <w:pStyle w:val="B1"/>
      </w:pPr>
      <w:r>
        <w:t>4.</w:t>
      </w:r>
      <w:r w:rsidR="009C0ECD">
        <w:tab/>
      </w:r>
      <w:r>
        <w:t>Home network D sends SoR instruction to steer UE1 to hosting SNPN B.</w:t>
      </w:r>
    </w:p>
    <w:p w14:paraId="7FF3FEBA" w14:textId="634F570A" w:rsidR="00F03AC9" w:rsidRDefault="00F03AC9" w:rsidP="00F03AC9">
      <w:pPr>
        <w:pStyle w:val="Heading3"/>
      </w:pPr>
      <w:bookmarkStart w:id="513" w:name="_Toc104889690"/>
      <w:r>
        <w:t>6.</w:t>
      </w:r>
      <w:r w:rsidR="009C0ECD">
        <w:t>36</w:t>
      </w:r>
      <w:r>
        <w:t>.4</w:t>
      </w:r>
      <w:r>
        <w:tab/>
        <w:t>Impacts on services, entities and interfaces</w:t>
      </w:r>
      <w:bookmarkEnd w:id="513"/>
    </w:p>
    <w:p w14:paraId="4E80307D" w14:textId="77D8BC8C" w:rsidR="00F03AC9" w:rsidRDefault="00F03AC9" w:rsidP="00F03AC9">
      <w:pPr>
        <w:pStyle w:val="EditorsNote"/>
      </w:pPr>
      <w:r>
        <w:t>Editor</w:t>
      </w:r>
      <w:r w:rsidR="00014CDA">
        <w:t>'</w:t>
      </w:r>
      <w:r>
        <w:t>s note:</w:t>
      </w:r>
      <w:r>
        <w:tab/>
        <w:t>Further impacts are FFS.</w:t>
      </w:r>
    </w:p>
    <w:p w14:paraId="024B80D8" w14:textId="77777777" w:rsidR="00476A1F" w:rsidRPr="00476A1F" w:rsidRDefault="00476A1F" w:rsidP="00476A1F">
      <w:pPr>
        <w:rPr>
          <w:b/>
          <w:bCs/>
          <w:lang w:eastAsia="ja-JP"/>
        </w:rPr>
      </w:pPr>
      <w:r w:rsidRPr="00476A1F">
        <w:rPr>
          <w:b/>
          <w:bCs/>
          <w:lang w:eastAsia="ja-JP"/>
        </w:rPr>
        <w:t>Option 1 UE-based:</w:t>
      </w:r>
    </w:p>
    <w:p w14:paraId="37C94C79" w14:textId="77777777" w:rsidR="00476A1F" w:rsidRDefault="00476A1F" w:rsidP="00476A1F">
      <w:pPr>
        <w:rPr>
          <w:lang w:eastAsia="ja-JP"/>
        </w:rPr>
      </w:pPr>
      <w:r>
        <w:rPr>
          <w:lang w:eastAsia="ja-JP"/>
        </w:rPr>
        <w:lastRenderedPageBreak/>
        <w:t>UE:</w:t>
      </w:r>
    </w:p>
    <w:p w14:paraId="2E19304C" w14:textId="77777777" w:rsidR="00476A1F" w:rsidRDefault="00476A1F" w:rsidP="00476A1F">
      <w:pPr>
        <w:pStyle w:val="B1"/>
        <w:rPr>
          <w:lang w:eastAsia="ja-JP"/>
        </w:rPr>
      </w:pPr>
      <w:r>
        <w:rPr>
          <w:lang w:eastAsia="ja-JP"/>
        </w:rPr>
        <w:t>-</w:t>
      </w:r>
      <w:r>
        <w:rPr>
          <w:lang w:eastAsia="ja-JP"/>
        </w:rPr>
        <w:tab/>
        <w:t>Supports network selection considering the new validity conditions which are part of UE network selection policy provided by the home network.</w:t>
      </w:r>
    </w:p>
    <w:p w14:paraId="53C29262" w14:textId="77777777" w:rsidR="00476A1F" w:rsidRPr="00476A1F" w:rsidRDefault="00476A1F" w:rsidP="00476A1F">
      <w:pPr>
        <w:rPr>
          <w:b/>
          <w:bCs/>
          <w:lang w:eastAsia="ja-JP"/>
        </w:rPr>
      </w:pPr>
      <w:r w:rsidRPr="00476A1F">
        <w:rPr>
          <w:b/>
          <w:bCs/>
          <w:lang w:eastAsia="ja-JP"/>
        </w:rPr>
        <w:t>Option 2 Network-and-UE-coordination based (Method 2):</w:t>
      </w:r>
    </w:p>
    <w:p w14:paraId="65C33C87" w14:textId="77777777" w:rsidR="00476A1F" w:rsidRDefault="00476A1F" w:rsidP="00476A1F">
      <w:pPr>
        <w:rPr>
          <w:lang w:eastAsia="ja-JP"/>
        </w:rPr>
      </w:pPr>
      <w:r>
        <w:rPr>
          <w:lang w:eastAsia="ja-JP"/>
        </w:rPr>
        <w:t>UE:</w:t>
      </w:r>
    </w:p>
    <w:p w14:paraId="24EE2233" w14:textId="313E096A" w:rsidR="00476A1F" w:rsidRDefault="00476A1F" w:rsidP="00476A1F">
      <w:pPr>
        <w:pStyle w:val="B1"/>
        <w:rPr>
          <w:lang w:eastAsia="ja-JP"/>
        </w:rPr>
      </w:pPr>
      <w:r>
        <w:rPr>
          <w:lang w:eastAsia="ja-JP"/>
        </w:rPr>
        <w:t>-</w:t>
      </w:r>
      <w:r>
        <w:rPr>
          <w:lang w:eastAsia="ja-JP"/>
        </w:rPr>
        <w:tab/>
        <w:t>Receives new target network measurement policy from home network.</w:t>
      </w:r>
    </w:p>
    <w:p w14:paraId="23FAF1DF" w14:textId="77777777" w:rsidR="00476A1F" w:rsidRDefault="00476A1F" w:rsidP="00476A1F">
      <w:pPr>
        <w:pStyle w:val="B1"/>
        <w:rPr>
          <w:lang w:eastAsia="ja-JP"/>
        </w:rPr>
      </w:pPr>
      <w:r>
        <w:rPr>
          <w:lang w:eastAsia="ja-JP"/>
        </w:rPr>
        <w:t>-</w:t>
      </w:r>
      <w:r>
        <w:rPr>
          <w:lang w:eastAsia="ja-JP"/>
        </w:rPr>
        <w:tab/>
        <w:t>Reports if the target network signal strength is higher or lower than the signal threshold provided by the home network.</w:t>
      </w:r>
    </w:p>
    <w:p w14:paraId="1B7BCC6B" w14:textId="08A7A81C" w:rsidR="008F1643" w:rsidRDefault="008F1643" w:rsidP="008F1643">
      <w:pPr>
        <w:pStyle w:val="Heading2"/>
      </w:pPr>
      <w:bookmarkStart w:id="514" w:name="_Toc104889691"/>
      <w:r w:rsidRPr="00970916">
        <w:t>6.</w:t>
      </w:r>
      <w:r>
        <w:t>37</w:t>
      </w:r>
      <w:r>
        <w:rPr>
          <w:lang w:eastAsia="ko-KR"/>
        </w:rPr>
        <w:tab/>
      </w:r>
      <w:r w:rsidRPr="00970916">
        <w:rPr>
          <w:rFonts w:cs="Arial"/>
          <w:szCs w:val="32"/>
        </w:rPr>
        <w:t>Solution</w:t>
      </w:r>
      <w:r w:rsidRPr="00970916">
        <w:rPr>
          <w:rFonts w:cs="Arial"/>
          <w:szCs w:val="32"/>
          <w:lang w:eastAsia="zh-CN"/>
        </w:rPr>
        <w:t xml:space="preserve"> #</w:t>
      </w:r>
      <w:r>
        <w:rPr>
          <w:rFonts w:cs="Arial"/>
          <w:szCs w:val="32"/>
          <w:lang w:eastAsia="zh-CN"/>
        </w:rPr>
        <w:t>37</w:t>
      </w:r>
      <w:r w:rsidRPr="00970916">
        <w:rPr>
          <w:rFonts w:cs="Arial"/>
          <w:szCs w:val="32"/>
        </w:rPr>
        <w:t>:</w:t>
      </w:r>
      <w:r w:rsidRPr="00970916">
        <w:rPr>
          <w:rFonts w:cs="Arial"/>
          <w:szCs w:val="32"/>
          <w:lang w:eastAsia="ko-KR"/>
        </w:rPr>
        <w:t xml:space="preserve"> </w:t>
      </w:r>
      <w:r w:rsidRPr="00835DDC">
        <w:t xml:space="preserve">Enabling access to </w:t>
      </w:r>
      <w:r w:rsidRPr="00835DDC">
        <w:rPr>
          <w:lang w:val="en-US"/>
        </w:rPr>
        <w:t xml:space="preserve">localized </w:t>
      </w:r>
      <w:r w:rsidRPr="00835DDC">
        <w:t>services via a specific hosting network</w:t>
      </w:r>
      <w:bookmarkEnd w:id="514"/>
    </w:p>
    <w:p w14:paraId="775DD86B" w14:textId="7D52531E" w:rsidR="008F1643" w:rsidRDefault="008F1643" w:rsidP="008F1643">
      <w:pPr>
        <w:pStyle w:val="Heading3"/>
      </w:pPr>
      <w:bookmarkStart w:id="515" w:name="_Toc509873780"/>
      <w:bookmarkStart w:id="516" w:name="_Toc20227986"/>
      <w:bookmarkStart w:id="517" w:name="_Toc22125439"/>
      <w:bookmarkStart w:id="518" w:name="_Toc22125859"/>
      <w:bookmarkStart w:id="519" w:name="_Toc22126133"/>
      <w:bookmarkStart w:id="520" w:name="_Toc22183819"/>
      <w:bookmarkStart w:id="521" w:name="_Toc22183889"/>
      <w:bookmarkStart w:id="522" w:name="_Toc22184059"/>
      <w:bookmarkStart w:id="523" w:name="_Toc22184161"/>
      <w:bookmarkStart w:id="524" w:name="_Toc22261937"/>
      <w:bookmarkStart w:id="525" w:name="_Toc25971114"/>
      <w:bookmarkStart w:id="526" w:name="_Toc25971358"/>
      <w:bookmarkStart w:id="527" w:name="_Toc26360282"/>
      <w:bookmarkStart w:id="528" w:name="_Toc26360351"/>
      <w:bookmarkStart w:id="529" w:name="_Toc30639996"/>
      <w:bookmarkStart w:id="530" w:name="_Toc31274600"/>
      <w:bookmarkStart w:id="531" w:name="_Toc104889692"/>
      <w:r>
        <w:t>6.37.1</w:t>
      </w:r>
      <w:r>
        <w:rPr>
          <w:rFonts w:hint="eastAsia"/>
        </w:rPr>
        <w:tab/>
      </w:r>
      <w:r w:rsidRPr="008F551F">
        <w:t>Introduction</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6447FDF" w14:textId="126A0FF8" w:rsidR="008F1643" w:rsidRDefault="008F1643" w:rsidP="008F1643">
      <w:pPr>
        <w:rPr>
          <w:lang w:eastAsia="zh-CN"/>
        </w:rPr>
      </w:pPr>
      <w:r>
        <w:rPr>
          <w:lang w:eastAsia="zh-CN"/>
        </w:rPr>
        <w:t xml:space="preserve">This is a solution to Key Issue #5, </w:t>
      </w:r>
      <w:r w:rsidR="00014CDA">
        <w:rPr>
          <w:lang w:eastAsia="zh-CN"/>
        </w:rPr>
        <w:t>"</w:t>
      </w:r>
      <w:r w:rsidRPr="00835DDC">
        <w:t>Key Issue #</w:t>
      </w:r>
      <w:r>
        <w:t>5</w:t>
      </w:r>
      <w:r w:rsidRPr="00835DDC">
        <w:t xml:space="preserve">: Enabling access to </w:t>
      </w:r>
      <w:r w:rsidRPr="00835DDC">
        <w:rPr>
          <w:lang w:val="en-US"/>
        </w:rPr>
        <w:t xml:space="preserve">localized </w:t>
      </w:r>
      <w:r w:rsidRPr="00835DDC">
        <w:t>services via a specific hosting network</w:t>
      </w:r>
      <w:r w:rsidR="00014CDA">
        <w:rPr>
          <w:lang w:eastAsia="zh-CN"/>
        </w:rPr>
        <w:t>"</w:t>
      </w:r>
      <w:r>
        <w:rPr>
          <w:lang w:eastAsia="zh-CN"/>
        </w:rPr>
        <w:t>.</w:t>
      </w:r>
    </w:p>
    <w:p w14:paraId="6CEA89B7" w14:textId="77777777" w:rsidR="008F1643" w:rsidRDefault="008F1643" w:rsidP="008F1643">
      <w:pPr>
        <w:rPr>
          <w:lang w:val="en-US"/>
        </w:rPr>
      </w:pPr>
      <w:r w:rsidRPr="00F96472">
        <w:t>This key issue aims at addressing the following aspects:</w:t>
      </w:r>
    </w:p>
    <w:p w14:paraId="7CB22D69" w14:textId="62B4F624" w:rsidR="008F1643" w:rsidRDefault="008F1643" w:rsidP="008F1643">
      <w:pPr>
        <w:pStyle w:val="B1"/>
        <w:rPr>
          <w:lang w:val="en-US"/>
        </w:rPr>
      </w:pPr>
      <w:r>
        <w:rPr>
          <w:lang w:val="en-US"/>
        </w:rPr>
        <w:t>-</w:t>
      </w:r>
      <w:r>
        <w:rPr>
          <w:lang w:val="en-US"/>
        </w:rPr>
        <w:tab/>
        <w:t>How and whether the home network, determines the service availability of a hosting network, and interacts with hosting network to authorize home network</w:t>
      </w:r>
      <w:r w:rsidR="00014CDA">
        <w:rPr>
          <w:lang w:val="en-US"/>
        </w:rPr>
        <w:t>'</w:t>
      </w:r>
      <w:r>
        <w:rPr>
          <w:lang w:val="en-US"/>
        </w:rPr>
        <w:t>s subscribers to access home network services via the hosting network, at certain time and location, coverage of the hosting network and services offered by the hosting network.</w:t>
      </w:r>
    </w:p>
    <w:p w14:paraId="5A84FFC4" w14:textId="6FBE589F" w:rsidR="008F1643" w:rsidRDefault="008F1643" w:rsidP="008F1643">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Default="008F1643" w:rsidP="008F1643">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Default="008F1643" w:rsidP="008F1643">
      <w:pPr>
        <w:pStyle w:val="Heading3"/>
      </w:pPr>
      <w:bookmarkStart w:id="532" w:name="_Toc509873781"/>
      <w:bookmarkStart w:id="533" w:name="_Toc20227987"/>
      <w:bookmarkStart w:id="534" w:name="_Toc22125440"/>
      <w:bookmarkStart w:id="535" w:name="_Toc22125860"/>
      <w:bookmarkStart w:id="536" w:name="_Toc22126134"/>
      <w:bookmarkStart w:id="537" w:name="_Toc22183820"/>
      <w:bookmarkStart w:id="538" w:name="_Toc22183890"/>
      <w:bookmarkStart w:id="539" w:name="_Toc22184060"/>
      <w:bookmarkStart w:id="540" w:name="_Toc22184162"/>
      <w:bookmarkStart w:id="541" w:name="_Toc22261938"/>
      <w:bookmarkStart w:id="542" w:name="_Toc25971115"/>
      <w:bookmarkStart w:id="543" w:name="_Toc25971359"/>
      <w:bookmarkStart w:id="544" w:name="_Toc26360283"/>
      <w:bookmarkStart w:id="545" w:name="_Toc26360352"/>
      <w:bookmarkStart w:id="546" w:name="_Toc30639997"/>
      <w:bookmarkStart w:id="547" w:name="_Toc31274601"/>
      <w:bookmarkStart w:id="548" w:name="_Toc104889693"/>
      <w:r>
        <w:t>6.37.2</w:t>
      </w:r>
      <w:r>
        <w:rPr>
          <w:rFonts w:hint="eastAsia"/>
        </w:rPr>
        <w:tab/>
      </w:r>
      <w:r w:rsidRPr="00333F85">
        <w:t xml:space="preserve">Functional </w:t>
      </w:r>
      <w:r>
        <w:rPr>
          <w:rFonts w:hint="eastAsia"/>
        </w:rPr>
        <w:t>Description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B3D8AD4" w14:textId="77777777" w:rsidR="00476A1F" w:rsidRDefault="00476A1F" w:rsidP="008F1643">
      <w:pPr>
        <w:rPr>
          <w:rFonts w:cs="Arial"/>
          <w:bCs/>
          <w:lang w:eastAsia="zh-CN"/>
        </w:rPr>
      </w:pPr>
      <w:r>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Default="00476A1F" w:rsidP="008F1643">
      <w:pPr>
        <w:rPr>
          <w:rFonts w:cs="Arial"/>
          <w:bCs/>
          <w:lang w:eastAsia="zh-CN"/>
        </w:rPr>
      </w:pPr>
      <w:r>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Default="00476A1F" w:rsidP="008F1643">
      <w:pPr>
        <w:rPr>
          <w:rFonts w:cs="Arial"/>
          <w:bCs/>
          <w:lang w:eastAsia="zh-CN"/>
        </w:rPr>
      </w:pPr>
      <w:r>
        <w:rPr>
          <w:rFonts w:cs="Arial"/>
          <w:bCs/>
          <w:lang w:eastAsia="zh-CN"/>
        </w:rPr>
        <w:t>Activation or deactivation of any new localized service in the location is handled by this new NF or updated in the new NF.</w:t>
      </w:r>
    </w:p>
    <w:p w14:paraId="484A12E7" w14:textId="77777777" w:rsidR="00476A1F" w:rsidRDefault="00476A1F" w:rsidP="008F1643">
      <w:pPr>
        <w:rPr>
          <w:rFonts w:cs="Arial"/>
          <w:bCs/>
          <w:lang w:eastAsia="zh-CN"/>
        </w:rPr>
      </w:pPr>
      <w:r>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Default="00476A1F" w:rsidP="008F1643">
      <w:pPr>
        <w:rPr>
          <w:rFonts w:cs="Arial"/>
          <w:bCs/>
          <w:lang w:eastAsia="zh-CN"/>
        </w:rPr>
      </w:pPr>
      <w:r>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76BDDED3" w:rsidR="008F1643" w:rsidRDefault="008F1643" w:rsidP="00476A1F">
      <w:pPr>
        <w:pStyle w:val="EditorsNote"/>
        <w:rPr>
          <w:lang w:eastAsia="zh-CN"/>
        </w:rPr>
      </w:pPr>
      <w:r>
        <w:rPr>
          <w:lang w:eastAsia="zh-CN"/>
        </w:rPr>
        <w:t>Editor</w:t>
      </w:r>
      <w:r w:rsidR="00014CDA">
        <w:rPr>
          <w:lang w:eastAsia="zh-CN"/>
        </w:rPr>
        <w:t>'</w:t>
      </w:r>
      <w:r>
        <w:rPr>
          <w:lang w:eastAsia="zh-CN"/>
        </w:rPr>
        <w:t xml:space="preserve">s </w:t>
      </w:r>
      <w:r w:rsidR="00476A1F">
        <w:rPr>
          <w:lang w:eastAsia="zh-CN"/>
        </w:rPr>
        <w:t>note</w:t>
      </w:r>
      <w:r>
        <w:rPr>
          <w:lang w:eastAsia="zh-CN"/>
        </w:rPr>
        <w:t>:</w:t>
      </w:r>
      <w:r w:rsidR="00476A1F">
        <w:rPr>
          <w:lang w:eastAsia="zh-CN"/>
        </w:rPr>
        <w:tab/>
      </w:r>
      <w:r>
        <w:rPr>
          <w:lang w:eastAsia="zh-CN"/>
        </w:rPr>
        <w:t>How the LSF can communicate with the UE via user plane in FFS</w:t>
      </w:r>
      <w:r w:rsidR="00476A1F">
        <w:rPr>
          <w:lang w:eastAsia="zh-CN"/>
        </w:rPr>
        <w:t>.</w:t>
      </w:r>
    </w:p>
    <w:p w14:paraId="14B29BF1" w14:textId="77777777" w:rsidR="008F1643" w:rsidRPr="00243F03" w:rsidRDefault="008F1643" w:rsidP="008F1643">
      <w:pPr>
        <w:rPr>
          <w:rFonts w:cs="Arial"/>
          <w:bCs/>
          <w:lang w:eastAsia="zh-CN"/>
        </w:rPr>
      </w:pPr>
      <w:r>
        <w:rPr>
          <w:rFonts w:cs="Arial"/>
          <w:bCs/>
          <w:lang w:eastAsia="zh-CN"/>
        </w:rPr>
        <w:t xml:space="preserve">The </w:t>
      </w:r>
      <w:r w:rsidRPr="00243F03">
        <w:rPr>
          <w:rFonts w:cs="Arial"/>
          <w:bCs/>
          <w:lang w:eastAsia="zh-CN"/>
        </w:rPr>
        <w:t>LSF would be accessible within the NPN Core Network</w:t>
      </w:r>
      <w:r>
        <w:rPr>
          <w:rFonts w:cs="Arial"/>
          <w:bCs/>
          <w:lang w:eastAsia="zh-CN"/>
        </w:rPr>
        <w:t xml:space="preserve"> and it </w:t>
      </w:r>
      <w:r w:rsidRPr="00243F03">
        <w:rPr>
          <w:rFonts w:cs="Arial"/>
          <w:bCs/>
          <w:lang w:eastAsia="zh-CN"/>
        </w:rPr>
        <w:t>keeps track of one or more location based services for different coverage locations in PLMN or NPN</w:t>
      </w:r>
      <w:r>
        <w:rPr>
          <w:rFonts w:cs="Arial"/>
          <w:bCs/>
          <w:lang w:eastAsia="zh-CN"/>
        </w:rPr>
        <w:t>.</w:t>
      </w:r>
    </w:p>
    <w:p w14:paraId="2315220D" w14:textId="77777777" w:rsidR="008F1643" w:rsidRDefault="008F1643" w:rsidP="008F1643">
      <w:pPr>
        <w:rPr>
          <w:rFonts w:cs="Arial"/>
          <w:bCs/>
          <w:lang w:eastAsia="zh-CN"/>
        </w:rPr>
      </w:pPr>
      <w:r>
        <w:rPr>
          <w:rFonts w:cs="Arial"/>
          <w:bCs/>
          <w:lang w:eastAsia="zh-CN"/>
        </w:rPr>
        <w:lastRenderedPageBreak/>
        <w:t xml:space="preserve">The </w:t>
      </w:r>
      <w:r w:rsidRPr="00243F03">
        <w:rPr>
          <w:rFonts w:cs="Arial"/>
          <w:bCs/>
          <w:lang w:eastAsia="zh-CN"/>
        </w:rPr>
        <w:t xml:space="preserve">AMF </w:t>
      </w:r>
      <w:r>
        <w:rPr>
          <w:rFonts w:cs="Arial"/>
          <w:bCs/>
          <w:lang w:eastAsia="zh-CN"/>
        </w:rPr>
        <w:t xml:space="preserve">can </w:t>
      </w:r>
      <w:r w:rsidRPr="00243F03">
        <w:rPr>
          <w:rFonts w:cs="Arial"/>
          <w:bCs/>
          <w:lang w:eastAsia="zh-CN"/>
        </w:rPr>
        <w:t>quer</w:t>
      </w:r>
      <w:r>
        <w:rPr>
          <w:rFonts w:cs="Arial"/>
          <w:bCs/>
          <w:lang w:eastAsia="zh-CN"/>
        </w:rPr>
        <w:t>y the</w:t>
      </w:r>
      <w:r w:rsidRPr="00243F03">
        <w:rPr>
          <w:rFonts w:cs="Arial"/>
          <w:bCs/>
          <w:lang w:eastAsia="zh-CN"/>
        </w:rPr>
        <w:t xml:space="preserve"> LSF </w:t>
      </w:r>
      <w:r>
        <w:rPr>
          <w:rFonts w:cs="Arial"/>
          <w:bCs/>
          <w:lang w:eastAsia="zh-CN"/>
        </w:rPr>
        <w:t xml:space="preserve">in order </w:t>
      </w:r>
      <w:r w:rsidRPr="00243F03">
        <w:rPr>
          <w:rFonts w:cs="Arial"/>
          <w:bCs/>
          <w:lang w:eastAsia="zh-CN"/>
        </w:rPr>
        <w:t xml:space="preserve">to determine </w:t>
      </w:r>
      <w:r>
        <w:rPr>
          <w:rFonts w:cs="Arial"/>
          <w:bCs/>
          <w:lang w:eastAsia="zh-CN"/>
        </w:rPr>
        <w:t xml:space="preserve">the </w:t>
      </w:r>
      <w:r w:rsidRPr="00243F03">
        <w:rPr>
          <w:rFonts w:cs="Arial"/>
          <w:bCs/>
          <w:lang w:eastAsia="zh-CN"/>
        </w:rPr>
        <w:t>presence of localised services for the UE location</w:t>
      </w:r>
      <w:r>
        <w:rPr>
          <w:rFonts w:cs="Arial"/>
          <w:bCs/>
          <w:lang w:eastAsia="zh-CN"/>
        </w:rPr>
        <w:t xml:space="preserve"> and the </w:t>
      </w:r>
      <w:r w:rsidRPr="00243F03">
        <w:rPr>
          <w:rFonts w:cs="Arial"/>
          <w:bCs/>
          <w:lang w:eastAsia="zh-CN"/>
        </w:rPr>
        <w:t>LSF provides the list of localised services to the AMF</w:t>
      </w:r>
      <w:r>
        <w:rPr>
          <w:rFonts w:cs="Arial"/>
          <w:bCs/>
          <w:lang w:eastAsia="zh-CN"/>
        </w:rPr>
        <w:t>.</w:t>
      </w:r>
    </w:p>
    <w:p w14:paraId="7CC81AB8" w14:textId="77777777" w:rsidR="008F1643" w:rsidRDefault="008F1643" w:rsidP="008F1643">
      <w:pPr>
        <w:rPr>
          <w:rFonts w:cs="Arial"/>
          <w:bCs/>
          <w:lang w:eastAsia="zh-CN"/>
        </w:rPr>
      </w:pPr>
      <w:r w:rsidRPr="00243F03">
        <w:rPr>
          <w:rFonts w:cs="Arial"/>
          <w:bCs/>
          <w:lang w:eastAsia="zh-CN"/>
        </w:rPr>
        <w:t xml:space="preserve">Once </w:t>
      </w:r>
      <w:r>
        <w:rPr>
          <w:rFonts w:cs="Arial"/>
          <w:bCs/>
          <w:lang w:eastAsia="zh-CN"/>
        </w:rPr>
        <w:t xml:space="preserve">the </w:t>
      </w:r>
      <w:r w:rsidRPr="00243F03">
        <w:rPr>
          <w:rFonts w:cs="Arial"/>
          <w:bCs/>
          <w:lang w:eastAsia="zh-CN"/>
        </w:rPr>
        <w:t xml:space="preserve">AMF determines that location services can be provided in </w:t>
      </w:r>
      <w:r>
        <w:rPr>
          <w:rFonts w:cs="Arial"/>
          <w:bCs/>
          <w:lang w:eastAsia="zh-CN"/>
        </w:rPr>
        <w:t>a certain</w:t>
      </w:r>
      <w:r w:rsidRPr="00243F03">
        <w:rPr>
          <w:rFonts w:cs="Arial"/>
          <w:bCs/>
          <w:lang w:eastAsia="zh-CN"/>
        </w:rPr>
        <w:t xml:space="preserve"> location</w:t>
      </w:r>
      <w:r>
        <w:rPr>
          <w:rFonts w:cs="Arial"/>
          <w:bCs/>
          <w:lang w:eastAsia="zh-CN"/>
        </w:rPr>
        <w:t>,</w:t>
      </w:r>
      <w:r w:rsidRPr="00243F03">
        <w:rPr>
          <w:rFonts w:cs="Arial"/>
          <w:bCs/>
          <w:lang w:eastAsia="zh-CN"/>
        </w:rPr>
        <w:t xml:space="preserve"> utili</w:t>
      </w:r>
      <w:r>
        <w:rPr>
          <w:rFonts w:cs="Arial"/>
          <w:bCs/>
          <w:lang w:eastAsia="zh-CN"/>
        </w:rPr>
        <w:t>z</w:t>
      </w:r>
      <w:r w:rsidRPr="00243F03">
        <w:rPr>
          <w:rFonts w:cs="Arial"/>
          <w:bCs/>
          <w:lang w:eastAsia="zh-CN"/>
        </w:rPr>
        <w:t>ing the Home Routed roaming architecture</w:t>
      </w:r>
      <w:r>
        <w:rPr>
          <w:rFonts w:cs="Arial"/>
          <w:bCs/>
          <w:lang w:eastAsia="zh-CN"/>
        </w:rPr>
        <w:t>,</w:t>
      </w:r>
      <w:r w:rsidRPr="00243F03">
        <w:rPr>
          <w:rFonts w:cs="Arial"/>
          <w:bCs/>
          <w:lang w:eastAsia="zh-CN"/>
        </w:rPr>
        <w:t xml:space="preserve"> the core network can </w:t>
      </w:r>
      <w:r>
        <w:rPr>
          <w:rFonts w:cs="Arial"/>
          <w:bCs/>
          <w:lang w:eastAsia="zh-CN"/>
        </w:rPr>
        <w:t xml:space="preserve">then </w:t>
      </w:r>
      <w:r w:rsidRPr="00243F03">
        <w:rPr>
          <w:rFonts w:cs="Arial"/>
          <w:bCs/>
          <w:lang w:eastAsia="zh-CN"/>
        </w:rPr>
        <w:t xml:space="preserve">provide services </w:t>
      </w:r>
      <w:r>
        <w:rPr>
          <w:rFonts w:cs="Arial"/>
          <w:bCs/>
          <w:lang w:eastAsia="zh-CN"/>
        </w:rPr>
        <w:t xml:space="preserve">offered by home network </w:t>
      </w:r>
      <w:r w:rsidRPr="00243F03">
        <w:rPr>
          <w:rFonts w:cs="Arial"/>
          <w:bCs/>
          <w:lang w:eastAsia="zh-CN"/>
        </w:rPr>
        <w:t>and simultaneously offload locali</w:t>
      </w:r>
      <w:r>
        <w:rPr>
          <w:rFonts w:cs="Arial"/>
          <w:bCs/>
          <w:lang w:eastAsia="zh-CN"/>
        </w:rPr>
        <w:t>z</w:t>
      </w:r>
      <w:r w:rsidRPr="00243F03">
        <w:rPr>
          <w:rFonts w:cs="Arial"/>
          <w:bCs/>
          <w:lang w:eastAsia="zh-CN"/>
        </w:rPr>
        <w:t xml:space="preserve">ed service traffic to the </w:t>
      </w:r>
      <w:r>
        <w:rPr>
          <w:rFonts w:cs="Arial"/>
          <w:bCs/>
          <w:lang w:eastAsia="zh-CN"/>
        </w:rPr>
        <w:t>hosting</w:t>
      </w:r>
      <w:r w:rsidRPr="00243F03">
        <w:rPr>
          <w:rFonts w:cs="Arial"/>
          <w:bCs/>
          <w:lang w:eastAsia="zh-CN"/>
        </w:rPr>
        <w:t xml:space="preserve"> network</w:t>
      </w:r>
      <w:r>
        <w:rPr>
          <w:rFonts w:cs="Arial"/>
          <w:bCs/>
          <w:lang w:eastAsia="zh-CN"/>
        </w:rPr>
        <w:t>.</w:t>
      </w:r>
    </w:p>
    <w:p w14:paraId="23B6086B" w14:textId="0707E633" w:rsidR="008F1643" w:rsidRPr="00014CDA" w:rsidRDefault="00476A1F" w:rsidP="008F1643">
      <w:pPr>
        <w:pStyle w:val="EditorsNote"/>
        <w:rPr>
          <w:lang w:val="en-US" w:eastAsia="zh-CN"/>
        </w:rPr>
      </w:pPr>
      <w:r>
        <w:rPr>
          <w:lang w:eastAsia="zh-CN"/>
        </w:rPr>
        <w:t>Editor's note:</w:t>
      </w:r>
      <w:r>
        <w:rPr>
          <w:lang w:eastAsia="zh-CN"/>
        </w:rPr>
        <w:tab/>
      </w:r>
      <w:r w:rsidR="008F1643">
        <w:rPr>
          <w:lang w:eastAsia="zh-CN"/>
        </w:rPr>
        <w:t xml:space="preserve">How </w:t>
      </w:r>
      <w:r w:rsidR="008F1643" w:rsidRPr="00021E72">
        <w:rPr>
          <w:lang w:eastAsia="zh-CN"/>
        </w:rPr>
        <w:t>offload</w:t>
      </w:r>
      <w:r w:rsidR="008F1643">
        <w:rPr>
          <w:lang w:eastAsia="zh-CN"/>
        </w:rPr>
        <w:t>ing of</w:t>
      </w:r>
      <w:r w:rsidR="008F1643" w:rsidRPr="00021E72">
        <w:rPr>
          <w:lang w:eastAsia="zh-CN"/>
        </w:rPr>
        <w:t xml:space="preserve"> localized service traffic to the hosting network</w:t>
      </w:r>
      <w:r w:rsidR="008F1643">
        <w:rPr>
          <w:lang w:eastAsia="zh-CN"/>
        </w:rPr>
        <w:t xml:space="preserve"> is realized is FFS</w:t>
      </w:r>
      <w:r w:rsidR="008F1643">
        <w:rPr>
          <w:lang w:val="en-US" w:eastAsia="zh-CN"/>
        </w:rPr>
        <w:t>.</w:t>
      </w:r>
    </w:p>
    <w:p w14:paraId="196DC937" w14:textId="0CC20963" w:rsidR="008F1643" w:rsidRDefault="008F1643" w:rsidP="008F1643">
      <w:pPr>
        <w:rPr>
          <w:rFonts w:cs="Arial"/>
          <w:bCs/>
          <w:lang w:eastAsia="zh-CN"/>
        </w:rPr>
      </w:pPr>
      <w:r w:rsidRPr="00243F03">
        <w:rPr>
          <w:rFonts w:cs="Arial"/>
          <w:bCs/>
          <w:lang w:eastAsia="zh-CN"/>
        </w:rPr>
        <w:t xml:space="preserve">LSF provides </w:t>
      </w:r>
      <w:r w:rsidR="00014CDA">
        <w:rPr>
          <w:rFonts w:cs="Arial"/>
          <w:bCs/>
          <w:lang w:eastAsia="zh-CN"/>
        </w:rPr>
        <w:t>"</w:t>
      </w:r>
      <w:r w:rsidRPr="00243F03">
        <w:rPr>
          <w:rFonts w:cs="Arial"/>
          <w:bCs/>
          <w:lang w:eastAsia="zh-CN"/>
        </w:rPr>
        <w:t>event based</w:t>
      </w:r>
      <w:r w:rsidR="00014CDA">
        <w:rPr>
          <w:rFonts w:cs="Arial"/>
          <w:bCs/>
          <w:lang w:eastAsia="zh-CN"/>
        </w:rPr>
        <w:t>"</w:t>
      </w:r>
      <w:r w:rsidRPr="00243F03">
        <w:rPr>
          <w:rFonts w:cs="Arial"/>
          <w:bCs/>
          <w:lang w:eastAsia="zh-CN"/>
        </w:rPr>
        <w:t xml:space="preserve"> reporting to NFs (e.g</w:t>
      </w:r>
      <w:r>
        <w:rPr>
          <w:rFonts w:cs="Arial"/>
          <w:bCs/>
          <w:lang w:eastAsia="zh-CN"/>
        </w:rPr>
        <w:t>.</w:t>
      </w:r>
      <w:r w:rsidRPr="00243F03">
        <w:rPr>
          <w:rFonts w:cs="Arial"/>
          <w:bCs/>
          <w:lang w:eastAsia="zh-CN"/>
        </w:rPr>
        <w:t xml:space="preserve"> AMF) to dynamically update </w:t>
      </w:r>
      <w:r>
        <w:rPr>
          <w:rFonts w:cs="Arial"/>
          <w:bCs/>
          <w:lang w:eastAsia="zh-CN"/>
        </w:rPr>
        <w:t xml:space="preserve">the </w:t>
      </w:r>
      <w:r w:rsidRPr="00243F03">
        <w:rPr>
          <w:rFonts w:cs="Arial"/>
          <w:bCs/>
          <w:lang w:eastAsia="zh-CN"/>
        </w:rPr>
        <w:t>AMF about any services that are currently available based on load conditions</w:t>
      </w:r>
      <w:r>
        <w:rPr>
          <w:rFonts w:cs="Arial"/>
          <w:bCs/>
          <w:lang w:eastAsia="zh-CN"/>
        </w:rPr>
        <w:t>.</w:t>
      </w:r>
    </w:p>
    <w:p w14:paraId="23CCFC61" w14:textId="11EB45DC" w:rsidR="008F1643" w:rsidRPr="00014CDA" w:rsidRDefault="00476A1F" w:rsidP="008F1643">
      <w:pPr>
        <w:pStyle w:val="EditorsNote"/>
        <w:rPr>
          <w:lang w:val="en-US" w:eastAsia="zh-CN"/>
        </w:rPr>
      </w:pPr>
      <w:r>
        <w:rPr>
          <w:lang w:eastAsia="zh-CN"/>
        </w:rPr>
        <w:t>Editor's note:</w:t>
      </w:r>
      <w:r>
        <w:rPr>
          <w:lang w:eastAsia="zh-CN"/>
        </w:rPr>
        <w:tab/>
      </w:r>
      <w:r w:rsidR="008F1643">
        <w:rPr>
          <w:lang w:eastAsia="zh-CN"/>
        </w:rPr>
        <w:t xml:space="preserve">What </w:t>
      </w:r>
      <w:r w:rsidR="008F1643">
        <w:rPr>
          <w:lang w:val="en-US" w:eastAsia="zh-CN"/>
        </w:rPr>
        <w:t xml:space="preserve">the </w:t>
      </w:r>
      <w:r w:rsidR="00014CDA">
        <w:rPr>
          <w:lang w:eastAsia="zh-CN"/>
        </w:rPr>
        <w:t>"</w:t>
      </w:r>
      <w:r w:rsidR="008F1643">
        <w:rPr>
          <w:lang w:eastAsia="zh-CN"/>
        </w:rPr>
        <w:t>load conditions</w:t>
      </w:r>
      <w:r w:rsidR="00014CDA">
        <w:rPr>
          <w:lang w:eastAsia="zh-CN"/>
        </w:rPr>
        <w:t>"</w:t>
      </w:r>
      <w:r w:rsidR="008F1643">
        <w:rPr>
          <w:lang w:eastAsia="zh-CN"/>
        </w:rPr>
        <w:t xml:space="preserve"> are is FFS</w:t>
      </w:r>
      <w:r w:rsidR="008F1643">
        <w:rPr>
          <w:lang w:val="en-US" w:eastAsia="zh-CN"/>
        </w:rPr>
        <w:t>.</w:t>
      </w:r>
    </w:p>
    <w:p w14:paraId="09FACDF6" w14:textId="16D94F68" w:rsidR="008F1643" w:rsidRPr="00291EE5" w:rsidRDefault="00476A1F" w:rsidP="008F1643">
      <w:pPr>
        <w:pStyle w:val="EditorsNote"/>
        <w:rPr>
          <w:lang w:val="de-AT" w:eastAsia="zh-CN"/>
        </w:rPr>
      </w:pPr>
      <w:r>
        <w:rPr>
          <w:lang w:eastAsia="zh-CN"/>
        </w:rPr>
        <w:t>Editor's note:</w:t>
      </w:r>
      <w:r>
        <w:rPr>
          <w:lang w:eastAsia="zh-CN"/>
        </w:rPr>
        <w:tab/>
      </w:r>
      <w:r w:rsidR="008F1643">
        <w:rPr>
          <w:lang w:val="de-AT" w:eastAsia="zh-CN"/>
        </w:rPr>
        <w:t>How subscriber data is considered is FFS.</w:t>
      </w:r>
    </w:p>
    <w:p w14:paraId="725A7726" w14:textId="73B66CCB" w:rsidR="008F1643" w:rsidRDefault="008F1643" w:rsidP="008F1643">
      <w:pPr>
        <w:pStyle w:val="Heading3"/>
      </w:pPr>
      <w:bookmarkStart w:id="549" w:name="_Toc104889694"/>
      <w:r>
        <w:t>6.37.3</w:t>
      </w:r>
      <w:r>
        <w:tab/>
        <w:t>Procedures</w:t>
      </w:r>
      <w:bookmarkEnd w:id="549"/>
    </w:p>
    <w:p w14:paraId="4CB533E7" w14:textId="74C3D363" w:rsidR="008F1643" w:rsidRDefault="008F1643" w:rsidP="008F1643">
      <w:pPr>
        <w:pStyle w:val="Heading3"/>
      </w:pPr>
      <w:bookmarkStart w:id="550" w:name="_Toc104889695"/>
      <w:r w:rsidRPr="002D5D1C">
        <w:rPr>
          <w:rFonts w:eastAsia="SimSun"/>
          <w:lang w:eastAsia="zh-CN"/>
        </w:rPr>
        <w:t>6</w:t>
      </w:r>
      <w:r w:rsidRPr="002D5D1C">
        <w:t>.</w:t>
      </w:r>
      <w:r>
        <w:t>37</w:t>
      </w:r>
      <w:r w:rsidRPr="002D5D1C">
        <w:rPr>
          <w:rFonts w:eastAsia="SimSun"/>
          <w:lang w:eastAsia="zh-CN"/>
        </w:rPr>
        <w:t>.</w:t>
      </w:r>
      <w:r>
        <w:rPr>
          <w:rFonts w:eastAsia="SimSun"/>
          <w:lang w:eastAsia="zh-CN"/>
        </w:rPr>
        <w:t>4</w:t>
      </w:r>
      <w:r>
        <w:rPr>
          <w:rFonts w:eastAsia="SimSun"/>
          <w:lang w:eastAsia="zh-CN"/>
        </w:rPr>
        <w:tab/>
      </w:r>
      <w:r w:rsidRPr="00333F85">
        <w:t>Impacts on services, entities and interfaces</w:t>
      </w:r>
      <w:bookmarkEnd w:id="550"/>
    </w:p>
    <w:p w14:paraId="5E950D71" w14:textId="77777777" w:rsidR="008F1643" w:rsidRDefault="008F1643" w:rsidP="008F1643">
      <w:pPr>
        <w:rPr>
          <w:rFonts w:eastAsia="SimSun"/>
        </w:rPr>
      </w:pPr>
      <w:r>
        <w:rPr>
          <w:rFonts w:eastAsia="SimSun"/>
        </w:rPr>
        <w:t>UE:</w:t>
      </w:r>
    </w:p>
    <w:p w14:paraId="173190CE" w14:textId="1D771C44" w:rsidR="008F1643" w:rsidRPr="00243F03" w:rsidRDefault="008F1643" w:rsidP="008F1643">
      <w:pPr>
        <w:pStyle w:val="B1"/>
        <w:rPr>
          <w:lang w:val="en-US"/>
        </w:rPr>
      </w:pPr>
      <w:r>
        <w:rPr>
          <w:rFonts w:eastAsia="SimSun"/>
        </w:rPr>
        <w:t>-</w:t>
      </w:r>
      <w:r w:rsidR="00DB32A3">
        <w:rPr>
          <w:rFonts w:eastAsia="SimSun"/>
        </w:rPr>
        <w:tab/>
      </w:r>
      <w:r>
        <w:rPr>
          <w:rFonts w:eastAsia="SimSun"/>
        </w:rPr>
        <w:t>NAS support for LSF-related functionality</w:t>
      </w:r>
      <w:r w:rsidR="00476A1F">
        <w:rPr>
          <w:rFonts w:eastAsia="SimSun"/>
        </w:rPr>
        <w:t>.</w:t>
      </w:r>
    </w:p>
    <w:p w14:paraId="638CDFC3" w14:textId="77777777" w:rsidR="008F1643" w:rsidRDefault="008F1643" w:rsidP="008F1643">
      <w:pPr>
        <w:rPr>
          <w:rFonts w:eastAsia="SimSun"/>
        </w:rPr>
      </w:pPr>
      <w:r>
        <w:rPr>
          <w:rFonts w:eastAsia="SimSun"/>
        </w:rPr>
        <w:t>AMF:</w:t>
      </w:r>
    </w:p>
    <w:p w14:paraId="2E712D22" w14:textId="3E5EE038" w:rsidR="008F1643" w:rsidRPr="00291EE5" w:rsidRDefault="008F1643" w:rsidP="008F1643">
      <w:pPr>
        <w:pStyle w:val="B1"/>
        <w:rPr>
          <w:lang w:val="en-US"/>
        </w:rPr>
      </w:pPr>
      <w:r>
        <w:rPr>
          <w:rFonts w:eastAsia="SimSun"/>
        </w:rPr>
        <w:t>-</w:t>
      </w:r>
      <w:r w:rsidR="00DB32A3">
        <w:rPr>
          <w:rFonts w:eastAsia="SimSun"/>
        </w:rPr>
        <w:tab/>
      </w:r>
      <w:r>
        <w:rPr>
          <w:rFonts w:eastAsia="SimSun"/>
        </w:rPr>
        <w:t>New interface messages between LSF and AMF</w:t>
      </w:r>
      <w:r w:rsidRPr="00406C58">
        <w:rPr>
          <w:rFonts w:eastAsia="SimSun"/>
        </w:rPr>
        <w:t>.</w:t>
      </w:r>
    </w:p>
    <w:p w14:paraId="46DD3D67" w14:textId="5415C436" w:rsidR="008F1643" w:rsidRPr="00243F03" w:rsidRDefault="008F1643" w:rsidP="008F1643">
      <w:pPr>
        <w:pStyle w:val="B1"/>
        <w:rPr>
          <w:lang w:val="en-US"/>
        </w:rPr>
      </w:pPr>
      <w:r>
        <w:rPr>
          <w:rFonts w:eastAsia="SimSun"/>
        </w:rPr>
        <w:t>-</w:t>
      </w:r>
      <w:r w:rsidR="00DB32A3">
        <w:rPr>
          <w:rFonts w:eastAsia="SimSun"/>
        </w:rPr>
        <w:tab/>
      </w:r>
      <w:r>
        <w:rPr>
          <w:rFonts w:eastAsia="SimSun"/>
        </w:rPr>
        <w:t>NAS support for LSF-related functionality</w:t>
      </w:r>
      <w:r w:rsidR="00476A1F">
        <w:rPr>
          <w:rFonts w:eastAsia="SimSun"/>
        </w:rPr>
        <w:t>.</w:t>
      </w:r>
    </w:p>
    <w:p w14:paraId="30898045" w14:textId="77777777" w:rsidR="008F1643" w:rsidRDefault="008F1643" w:rsidP="008F1643">
      <w:pPr>
        <w:rPr>
          <w:rFonts w:eastAsia="SimSun"/>
        </w:rPr>
      </w:pPr>
      <w:r>
        <w:rPr>
          <w:rFonts w:eastAsia="SimSun"/>
        </w:rPr>
        <w:t>LSF:</w:t>
      </w:r>
    </w:p>
    <w:p w14:paraId="260AA777" w14:textId="55F7AB11" w:rsidR="008F1643" w:rsidRPr="00291EE5" w:rsidRDefault="00DB32A3" w:rsidP="008F1643">
      <w:pPr>
        <w:pStyle w:val="B1"/>
        <w:rPr>
          <w:rFonts w:eastAsia="SimSun"/>
        </w:rPr>
      </w:pPr>
      <w:r>
        <w:rPr>
          <w:rFonts w:eastAsia="SimSun"/>
        </w:rPr>
        <w:t>-</w:t>
      </w:r>
      <w:r>
        <w:rPr>
          <w:rFonts w:eastAsia="SimSun"/>
        </w:rPr>
        <w:tab/>
      </w:r>
      <w:r w:rsidR="008F1643">
        <w:rPr>
          <w:rFonts w:eastAsia="SimSun"/>
        </w:rPr>
        <w:t>Maintains list of available localized services and provides it to UE via AMF</w:t>
      </w:r>
      <w:r w:rsidR="008F1643" w:rsidRPr="00406C58">
        <w:rPr>
          <w:lang w:val="en-US"/>
        </w:rPr>
        <w:t>.</w:t>
      </w:r>
    </w:p>
    <w:p w14:paraId="01C75641" w14:textId="77777777" w:rsidR="008F1643" w:rsidRDefault="008F1643" w:rsidP="008F1643">
      <w:pPr>
        <w:rPr>
          <w:rFonts w:eastAsia="SimSun"/>
        </w:rPr>
      </w:pPr>
      <w:r>
        <w:rPr>
          <w:rFonts w:eastAsia="SimSun"/>
        </w:rPr>
        <w:t>NEF:</w:t>
      </w:r>
    </w:p>
    <w:p w14:paraId="57449CCE" w14:textId="2CF1A78B" w:rsidR="008F1643" w:rsidRPr="00243F03" w:rsidRDefault="00DB32A3" w:rsidP="008F1643">
      <w:pPr>
        <w:pStyle w:val="B1"/>
        <w:rPr>
          <w:rFonts w:eastAsia="SimSun"/>
        </w:rPr>
      </w:pPr>
      <w:r>
        <w:rPr>
          <w:rFonts w:eastAsia="SimSun"/>
        </w:rPr>
        <w:t>-</w:t>
      </w:r>
      <w:r>
        <w:rPr>
          <w:rFonts w:eastAsia="SimSun"/>
        </w:rPr>
        <w:tab/>
      </w:r>
      <w:r w:rsidR="008F1643">
        <w:rPr>
          <w:rFonts w:eastAsia="SimSun"/>
        </w:rPr>
        <w:t>Provides API for LSF-related functionality</w:t>
      </w:r>
      <w:r w:rsidR="008F1643" w:rsidRPr="00406C58">
        <w:rPr>
          <w:lang w:val="en-US"/>
        </w:rPr>
        <w:t>.</w:t>
      </w:r>
    </w:p>
    <w:p w14:paraId="52925CE1" w14:textId="45F59F1D" w:rsidR="00E57B6D" w:rsidRDefault="00E57B6D" w:rsidP="00E57B6D">
      <w:pPr>
        <w:pStyle w:val="Heading2"/>
      </w:pPr>
      <w:bookmarkStart w:id="551" w:name="_Toc104889696"/>
      <w:r w:rsidRPr="00A97959">
        <w:t>6.</w:t>
      </w:r>
      <w:r>
        <w:t>38</w:t>
      </w:r>
      <w:r w:rsidRPr="00A97959">
        <w:tab/>
        <w:t>Solution #</w:t>
      </w:r>
      <w:r>
        <w:t>38</w:t>
      </w:r>
      <w:r w:rsidRPr="00A97959">
        <w:t>:</w:t>
      </w:r>
      <w:r>
        <w:t xml:space="preserve"> </w:t>
      </w:r>
      <w:r w:rsidRPr="00E136CA">
        <w:t>Sequential deregistration by hosting network</w:t>
      </w:r>
      <w:bookmarkEnd w:id="551"/>
    </w:p>
    <w:p w14:paraId="5402097D" w14:textId="53E6E2D5" w:rsidR="00E57B6D" w:rsidRDefault="00E57B6D" w:rsidP="00E57B6D">
      <w:pPr>
        <w:pStyle w:val="Heading3"/>
        <w:rPr>
          <w:lang w:eastAsia="ko-KR"/>
        </w:rPr>
      </w:pPr>
      <w:bookmarkStart w:id="552" w:name="_Toc104889697"/>
      <w:r>
        <w:rPr>
          <w:lang w:eastAsia="ko-KR"/>
        </w:rPr>
        <w:t>6.38.1</w:t>
      </w:r>
      <w:r>
        <w:rPr>
          <w:lang w:eastAsia="ko-KR"/>
        </w:rPr>
        <w:tab/>
        <w:t>Introduction</w:t>
      </w:r>
      <w:bookmarkEnd w:id="552"/>
    </w:p>
    <w:p w14:paraId="6D32F3DF" w14:textId="77777777" w:rsidR="00E57B6D" w:rsidRDefault="00E57B6D" w:rsidP="00E57B6D">
      <w:r w:rsidRPr="00684A69">
        <w:t>The solution addresses the KI#6: Support for returning to th</w:t>
      </w:r>
      <w:r>
        <w:t>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Default="00E57B6D" w:rsidP="00E57B6D">
      <w:pPr>
        <w:pStyle w:val="Heading3"/>
        <w:rPr>
          <w:lang w:eastAsia="ko-KR"/>
        </w:rPr>
      </w:pPr>
      <w:bookmarkStart w:id="553" w:name="_Toc104889698"/>
      <w:r>
        <w:rPr>
          <w:lang w:eastAsia="ko-KR"/>
        </w:rPr>
        <w:t>6.38.2</w:t>
      </w:r>
      <w:r>
        <w:rPr>
          <w:lang w:eastAsia="ko-KR"/>
        </w:rPr>
        <w:tab/>
        <w:t>Functional Description</w:t>
      </w:r>
      <w:bookmarkEnd w:id="553"/>
    </w:p>
    <w:p w14:paraId="05B49FBC" w14:textId="19ACD4EC" w:rsidR="00E57B6D" w:rsidRDefault="00E57B6D" w:rsidP="00E57B6D">
      <w:pPr>
        <w:rPr>
          <w:lang w:eastAsia="ko-KR"/>
        </w:rPr>
      </w:pPr>
      <w:r>
        <w:rPr>
          <w:rFonts w:hint="eastAsia"/>
          <w:lang w:eastAsia="ko-KR"/>
        </w:rPr>
        <w:t>T</w:t>
      </w:r>
      <w:r>
        <w:rPr>
          <w:lang w:eastAsia="ko-KR"/>
        </w:rPr>
        <w:t>h</w:t>
      </w:r>
      <w:r>
        <w:rPr>
          <w:rFonts w:hint="eastAsia"/>
          <w:lang w:eastAsia="ko-KR"/>
        </w:rPr>
        <w:t xml:space="preserve">is </w:t>
      </w:r>
      <w:r>
        <w:rPr>
          <w:lang w:eastAsia="ko-KR"/>
        </w:rPr>
        <w:t>solution assumes that</w:t>
      </w:r>
    </w:p>
    <w:p w14:paraId="7D60A431" w14:textId="77777777" w:rsidR="00E57B6D" w:rsidRDefault="00E57B6D" w:rsidP="00E57B6D">
      <w:pPr>
        <w:pStyle w:val="B1"/>
        <w:rPr>
          <w:lang w:eastAsia="ko-KR"/>
        </w:rPr>
      </w:pPr>
      <w:r>
        <w:rPr>
          <w:lang w:eastAsia="ko-KR"/>
        </w:rPr>
        <w:t>-</w:t>
      </w:r>
      <w:r>
        <w:rPr>
          <w:lang w:eastAsia="ko-KR"/>
        </w:rPr>
        <w:tab/>
        <w:t>There is service level agreement between the home network and hosting network.</w:t>
      </w:r>
    </w:p>
    <w:p w14:paraId="7F87F524" w14:textId="77777777" w:rsidR="00E57B6D" w:rsidRDefault="00E57B6D" w:rsidP="00E57B6D">
      <w:pPr>
        <w:pStyle w:val="B1"/>
        <w:rPr>
          <w:lang w:eastAsia="ko-KR"/>
        </w:rPr>
      </w:pPr>
      <w:r>
        <w:rPr>
          <w:lang w:eastAsia="ko-KR"/>
        </w:rPr>
        <w:t>-</w:t>
      </w:r>
      <w:r>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Default="00E57B6D" w:rsidP="00E57B6D">
      <w:pPr>
        <w:pStyle w:val="B1"/>
        <w:rPr>
          <w:lang w:eastAsia="ko-KR"/>
        </w:rPr>
      </w:pPr>
      <w:r>
        <w:rPr>
          <w:lang w:eastAsia="ko-KR"/>
        </w:rPr>
        <w:t>-</w:t>
      </w:r>
      <w:r>
        <w:rPr>
          <w:lang w:eastAsia="ko-KR"/>
        </w:rPr>
        <w:tab/>
        <w:t>The AMF of hosting network knows termination time of Localized services.</w:t>
      </w:r>
    </w:p>
    <w:p w14:paraId="7819ED43" w14:textId="77777777" w:rsidR="00E57B6D" w:rsidRDefault="00E57B6D" w:rsidP="00E57B6D">
      <w:pPr>
        <w:rPr>
          <w:lang w:eastAsia="ko-KR"/>
        </w:rPr>
      </w:pPr>
      <w:r>
        <w:rPr>
          <w:rFonts w:hint="eastAsia"/>
          <w:lang w:eastAsia="ko-KR"/>
        </w:rPr>
        <w:t>W</w:t>
      </w:r>
      <w:r>
        <w:rPr>
          <w:lang w:eastAsia="ko-KR"/>
        </w:rPr>
        <w:t>h</w:t>
      </w:r>
      <w:r>
        <w:rPr>
          <w:rFonts w:hint="eastAsia"/>
          <w:lang w:eastAsia="ko-KR"/>
        </w:rPr>
        <w:t xml:space="preserve">en </w:t>
      </w:r>
      <w:r>
        <w:rPr>
          <w:lang w:eastAsia="ko-KR"/>
        </w:rPr>
        <w:t xml:space="preserve">the Localized service is terminated, the AMF of hosting network triggers deregistration procedure. The AMF selects UEs from different home networks considering maximum number of returning UEs configured in the AMF. The </w:t>
      </w:r>
      <w:r>
        <w:rPr>
          <w:lang w:eastAsia="ko-KR"/>
        </w:rPr>
        <w:lastRenderedPageBreak/>
        <w:t>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Default="00E57B6D" w:rsidP="00E57B6D">
      <w:pPr>
        <w:pStyle w:val="NO"/>
        <w:rPr>
          <w:lang w:eastAsia="ko-KR"/>
        </w:rPr>
      </w:pPr>
      <w:r>
        <w:rPr>
          <w:lang w:eastAsia="ko-KR"/>
        </w:rPr>
        <w:t>NOTE</w:t>
      </w:r>
      <w:r>
        <w:rPr>
          <w:lang w:val="en-US" w:eastAsia="ko-KR"/>
        </w:rPr>
        <w:t> 1</w:t>
      </w:r>
      <w:r>
        <w:rPr>
          <w:lang w:eastAsia="ko-KR"/>
        </w:rPr>
        <w:t>:</w:t>
      </w:r>
      <w:r>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Default="00E57B6D" w:rsidP="00E57B6D">
      <w:pPr>
        <w:pStyle w:val="NO"/>
        <w:rPr>
          <w:lang w:eastAsia="ko-KR"/>
        </w:rPr>
      </w:pPr>
      <w:r>
        <w:rPr>
          <w:lang w:eastAsia="ko-KR"/>
        </w:rPr>
        <w:t>NOTE 2:</w:t>
      </w:r>
      <w:r>
        <w:rPr>
          <w:lang w:eastAsia="ko-KR"/>
        </w:rPr>
        <w:tab/>
        <w:t>How the AMF enforces maximum number of returning UE is not specified by 3GPP specification and it is up to implementation.</w:t>
      </w:r>
    </w:p>
    <w:p w14:paraId="73D93816" w14:textId="0B01C823" w:rsidR="00E57B6D" w:rsidRDefault="00E57B6D" w:rsidP="00E57B6D">
      <w:pPr>
        <w:pStyle w:val="Heading3"/>
      </w:pPr>
      <w:bookmarkStart w:id="554" w:name="_Toc104889699"/>
      <w:r>
        <w:t>6.38.3</w:t>
      </w:r>
      <w:r>
        <w:tab/>
        <w:t>Procedures</w:t>
      </w:r>
      <w:bookmarkEnd w:id="554"/>
    </w:p>
    <w:p w14:paraId="6F499176" w14:textId="77777777" w:rsidR="00E57B6D" w:rsidRDefault="00E57B6D" w:rsidP="00E57B6D">
      <w:pPr>
        <w:pStyle w:val="TH"/>
      </w:pPr>
      <w:r>
        <w:object w:dxaOrig="11400" w:dyaOrig="9840" w14:anchorId="1E9844C1">
          <v:shape id="_x0000_i1071" type="#_x0000_t75" style="width:338.7pt;height:292.4pt" o:ole="">
            <v:imagedata r:id="rId107" o:title=""/>
          </v:shape>
          <o:OLEObject Type="Embed" ProgID="Visio.Drawing.15" ShapeID="_x0000_i1071" DrawAspect="Content" ObjectID="_1715503574" r:id="rId108"/>
        </w:object>
      </w:r>
    </w:p>
    <w:p w14:paraId="745E443D" w14:textId="20524B54" w:rsidR="00E57B6D" w:rsidRDefault="00E57B6D" w:rsidP="00E57B6D">
      <w:pPr>
        <w:pStyle w:val="TF"/>
      </w:pPr>
      <w:r>
        <w:t>Figure 6.38.3-1: Overall procedure</w:t>
      </w:r>
    </w:p>
    <w:p w14:paraId="5F6CD969" w14:textId="77777777" w:rsidR="00E57B6D" w:rsidRDefault="00E57B6D" w:rsidP="00E57B6D">
      <w:pPr>
        <w:pStyle w:val="B1"/>
        <w:rPr>
          <w:lang w:eastAsia="ko-KR"/>
        </w:rPr>
      </w:pPr>
      <w:r>
        <w:rPr>
          <w:rFonts w:hint="eastAsia"/>
          <w:lang w:eastAsia="ko-KR"/>
        </w:rPr>
        <w:t>1.</w:t>
      </w:r>
      <w:r>
        <w:rPr>
          <w:lang w:eastAsia="ko-KR"/>
        </w:rPr>
        <w:tab/>
        <w:t>The AMF is configured with the maximum number of returning UEs for the given units of time for each of home network.</w:t>
      </w:r>
    </w:p>
    <w:p w14:paraId="6DDD77B8" w14:textId="77777777" w:rsidR="00E57B6D" w:rsidRDefault="00E57B6D" w:rsidP="00E57B6D">
      <w:pPr>
        <w:pStyle w:val="B1"/>
        <w:rPr>
          <w:lang w:eastAsia="ko-KR"/>
        </w:rPr>
      </w:pPr>
      <w:r>
        <w:rPr>
          <w:lang w:eastAsia="ko-KR"/>
        </w:rPr>
        <w:t>2.</w:t>
      </w:r>
      <w:r>
        <w:rPr>
          <w:lang w:eastAsia="ko-KR"/>
        </w:rPr>
        <w:tab/>
        <w:t>The UE registers to the hosting network for localized service. The AMF stores the home network of the UE.</w:t>
      </w:r>
    </w:p>
    <w:p w14:paraId="6446C13B" w14:textId="1E2C79EE" w:rsidR="00E57B6D" w:rsidRPr="001B6C16" w:rsidRDefault="00E57B6D" w:rsidP="001B6C16">
      <w:pPr>
        <w:pStyle w:val="EditorsNote"/>
      </w:pPr>
      <w:r w:rsidRPr="001B6C16">
        <w:rPr>
          <w:rFonts w:hint="eastAsia"/>
        </w:rPr>
        <w:t>E</w:t>
      </w:r>
      <w:r w:rsidRPr="001B6C16">
        <w:t>ditor</w:t>
      </w:r>
      <w:r w:rsidR="00014CDA" w:rsidRPr="001B6C16">
        <w:t>'</w:t>
      </w:r>
      <w:r w:rsidRPr="001B6C16">
        <w:t>s note:</w:t>
      </w:r>
      <w:r w:rsidRPr="001B6C16">
        <w:tab/>
        <w:t>How the AMF knows the UE</w:t>
      </w:r>
      <w:r w:rsidR="00014CDA" w:rsidRPr="001B6C16">
        <w:t>'</w:t>
      </w:r>
      <w:r w:rsidRPr="001B6C16">
        <w:t>s home network is FFS.</w:t>
      </w:r>
    </w:p>
    <w:p w14:paraId="096FEA26" w14:textId="77777777" w:rsidR="00E57B6D" w:rsidRDefault="00E57B6D" w:rsidP="00E57B6D">
      <w:pPr>
        <w:pStyle w:val="B1"/>
        <w:rPr>
          <w:lang w:eastAsia="ko-KR"/>
        </w:rPr>
      </w:pPr>
      <w:r>
        <w:rPr>
          <w:lang w:eastAsia="ko-KR"/>
        </w:rPr>
        <w:t>3.</w:t>
      </w:r>
      <w:r>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77777777" w:rsidR="00E57B6D" w:rsidRDefault="00E57B6D" w:rsidP="00E57B6D">
      <w:pPr>
        <w:pStyle w:val="NO"/>
        <w:rPr>
          <w:lang w:eastAsia="ko-KR"/>
        </w:rPr>
      </w:pPr>
      <w:r>
        <w:rPr>
          <w:lang w:eastAsia="ko-KR"/>
        </w:rPr>
        <w:t>NOTE:</w:t>
      </w:r>
      <w:r>
        <w:rPr>
          <w:lang w:eastAsia="ko-KR"/>
        </w:rPr>
        <w:tab/>
        <w:t>The AMF can also take into account UE-initiated deregistered UEs when the AMF enforces maximum number of returning UE.</w:t>
      </w:r>
    </w:p>
    <w:p w14:paraId="4C730F29" w14:textId="0F6ED710" w:rsidR="00E57B6D" w:rsidRDefault="00E57B6D" w:rsidP="00E57B6D">
      <w:pPr>
        <w:pStyle w:val="Heading3"/>
      </w:pPr>
      <w:bookmarkStart w:id="555" w:name="_Toc104889700"/>
      <w:r>
        <w:t>6.38.4</w:t>
      </w:r>
      <w:r>
        <w:tab/>
      </w:r>
      <w:r w:rsidRPr="00B97AC8">
        <w:t>Impact</w:t>
      </w:r>
      <w:r>
        <w:t>s</w:t>
      </w:r>
      <w:r w:rsidRPr="00B97AC8">
        <w:t xml:space="preserve"> on </w:t>
      </w:r>
      <w:r>
        <w:t xml:space="preserve">services, </w:t>
      </w:r>
      <w:r w:rsidRPr="00B97AC8">
        <w:t>entities</w:t>
      </w:r>
      <w:r>
        <w:t xml:space="preserve">, </w:t>
      </w:r>
      <w:r w:rsidRPr="00B97AC8">
        <w:t>and interfaces</w:t>
      </w:r>
      <w:bookmarkEnd w:id="555"/>
    </w:p>
    <w:p w14:paraId="75197E65" w14:textId="77777777" w:rsidR="00E57B6D" w:rsidRPr="00DB7BAD" w:rsidRDefault="00E57B6D" w:rsidP="00014CDA">
      <w:pPr>
        <w:rPr>
          <w:lang w:eastAsia="ko-KR"/>
        </w:rPr>
      </w:pPr>
      <w:r w:rsidRPr="00DB7BAD">
        <w:rPr>
          <w:rFonts w:hint="eastAsia"/>
          <w:lang w:eastAsia="ko-KR"/>
        </w:rPr>
        <w:t>UE:</w:t>
      </w:r>
    </w:p>
    <w:p w14:paraId="6E12D51C" w14:textId="77777777" w:rsidR="00E57B6D" w:rsidRDefault="00E57B6D" w:rsidP="00E57B6D">
      <w:pPr>
        <w:pStyle w:val="B1"/>
        <w:rPr>
          <w:lang w:eastAsia="ko-KR"/>
        </w:rPr>
      </w:pPr>
      <w:r w:rsidRPr="008B3527">
        <w:rPr>
          <w:lang w:eastAsia="ko-KR"/>
        </w:rPr>
        <w:lastRenderedPageBreak/>
        <w:t>-</w:t>
      </w:r>
      <w:r>
        <w:rPr>
          <w:lang w:eastAsia="ko-KR"/>
        </w:rPr>
        <w:tab/>
        <w:t>If the AMF indicates that Localized service is terminated in the Deregistration Request message, the UE finishes deregistration procedure and returns to the home network.</w:t>
      </w:r>
    </w:p>
    <w:p w14:paraId="63868D14" w14:textId="77777777" w:rsidR="00E57B6D" w:rsidRPr="00DB7BAD" w:rsidRDefault="00E57B6D" w:rsidP="00014CDA">
      <w:pPr>
        <w:rPr>
          <w:lang w:eastAsia="ko-KR"/>
        </w:rPr>
      </w:pPr>
      <w:r w:rsidRPr="00DB7BAD">
        <w:rPr>
          <w:rFonts w:hint="eastAsia"/>
          <w:lang w:eastAsia="ko-KR"/>
        </w:rPr>
        <w:t>AMF:</w:t>
      </w:r>
    </w:p>
    <w:p w14:paraId="3BDF267C" w14:textId="77777777" w:rsidR="00E57B6D" w:rsidRDefault="00E57B6D" w:rsidP="00E57B6D">
      <w:pPr>
        <w:pStyle w:val="B1"/>
        <w:rPr>
          <w:lang w:eastAsia="ko-KR"/>
        </w:rPr>
      </w:pPr>
      <w:r>
        <w:rPr>
          <w:lang w:eastAsia="ko-KR"/>
        </w:rPr>
        <w:t>-</w:t>
      </w:r>
      <w:r>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D56F1" w:rsidRDefault="00E57B6D" w:rsidP="00E57B6D">
      <w:pPr>
        <w:pStyle w:val="B1"/>
        <w:rPr>
          <w:lang w:eastAsia="ko-KR"/>
        </w:rPr>
      </w:pPr>
      <w:r>
        <w:rPr>
          <w:lang w:eastAsia="ko-KR"/>
        </w:rPr>
        <w:t>-</w:t>
      </w:r>
      <w:r>
        <w:rPr>
          <w:lang w:eastAsia="ko-KR"/>
        </w:rPr>
        <w:tab/>
        <w:t>The AMF indicates that Localized service is terminated in the Deregistration Request message.</w:t>
      </w:r>
    </w:p>
    <w:p w14:paraId="2C6086F2" w14:textId="28D762BD" w:rsidR="00E9023B" w:rsidRPr="00A97959" w:rsidRDefault="00E9023B" w:rsidP="00E9023B">
      <w:pPr>
        <w:pStyle w:val="Heading2"/>
      </w:pPr>
      <w:bookmarkStart w:id="556" w:name="_Toc43392636"/>
      <w:bookmarkStart w:id="557" w:name="_Toc43475432"/>
      <w:bookmarkStart w:id="558" w:name="_Toc50559043"/>
      <w:bookmarkStart w:id="559" w:name="_Toc54940398"/>
      <w:bookmarkStart w:id="560" w:name="_Toc54952113"/>
      <w:bookmarkStart w:id="561" w:name="_Toc57233561"/>
      <w:bookmarkStart w:id="562" w:name="_Toc68068873"/>
      <w:bookmarkStart w:id="563" w:name="_Toc104889701"/>
      <w:r w:rsidRPr="00A97959">
        <w:t>6.</w:t>
      </w:r>
      <w:r>
        <w:t>39</w:t>
      </w:r>
      <w:r w:rsidRPr="00A97959">
        <w:tab/>
        <w:t>Solution #</w:t>
      </w:r>
      <w:r>
        <w:t>39</w:t>
      </w:r>
      <w:r w:rsidRPr="00A97959">
        <w:t xml:space="preserve">: </w:t>
      </w:r>
      <w:bookmarkEnd w:id="556"/>
      <w:bookmarkEnd w:id="557"/>
      <w:bookmarkEnd w:id="558"/>
      <w:bookmarkEnd w:id="559"/>
      <w:bookmarkEnd w:id="560"/>
      <w:bookmarkEnd w:id="561"/>
      <w:bookmarkEnd w:id="562"/>
      <w:r>
        <w:t>Local hosting network specific back-off timer</w:t>
      </w:r>
      <w:bookmarkEnd w:id="563"/>
    </w:p>
    <w:p w14:paraId="0E25CE27" w14:textId="3DB6236E" w:rsidR="00E9023B" w:rsidRPr="00E004CC" w:rsidRDefault="00E9023B" w:rsidP="00E9023B">
      <w:pPr>
        <w:pStyle w:val="Heading3"/>
      </w:pPr>
      <w:bookmarkStart w:id="564" w:name="_Toc104889702"/>
      <w:r w:rsidRPr="006413CC">
        <w:t>6.</w:t>
      </w:r>
      <w:r>
        <w:t>39</w:t>
      </w:r>
      <w:r w:rsidRPr="006413CC">
        <w:t>.1</w:t>
      </w:r>
      <w:r w:rsidRPr="00E004CC">
        <w:tab/>
      </w:r>
      <w:r>
        <w:t>Introduction</w:t>
      </w:r>
      <w:bookmarkEnd w:id="564"/>
    </w:p>
    <w:p w14:paraId="5B6278A5" w14:textId="2A9E9628" w:rsidR="00E9023B" w:rsidRDefault="00E9023B" w:rsidP="00E9023B">
      <w:r>
        <w:t>This solution addresses the Key Issue #6.</w:t>
      </w:r>
    </w:p>
    <w:p w14:paraId="6BBB40E8" w14:textId="0B0F890A" w:rsidR="00E9023B" w:rsidRDefault="00E9023B" w:rsidP="00E9023B">
      <w:r>
        <w:t>When a PLMN cannot</w:t>
      </w:r>
      <w:r w:rsidRPr="00001D94">
        <w:t xml:space="preserve"> accept a registration request due to congestion, the PLMN rejects the registration request with 5GMM cause value #22 (congestion) and assigns a value for back-off timer T3346</w:t>
      </w:r>
      <w:r>
        <w:t xml:space="preserve"> [7]</w:t>
      </w:r>
      <w:r w:rsidR="00476A1F">
        <w:t>:</w:t>
      </w:r>
    </w:p>
    <w:p w14:paraId="3169B8B9" w14:textId="77777777" w:rsidR="00476A1F" w:rsidRPr="00476A1F" w:rsidRDefault="00476A1F" w:rsidP="00476A1F">
      <w:pPr>
        <w:pStyle w:val="B1"/>
        <w:rPr>
          <w:i/>
          <w:iCs/>
        </w:rPr>
      </w:pPr>
      <w:r w:rsidRPr="00476A1F">
        <w:rPr>
          <w:i/>
          <w:iCs/>
        </w:rPr>
        <w:tab/>
        <w:t>If the initial registration request is rejected due to general NAS level mobility management congestion control, the network shall set the 5GMM cause value to #22 "congestion" and assign a value for back-off timer T3346.</w:t>
      </w:r>
    </w:p>
    <w:p w14:paraId="303EDCD9" w14:textId="77777777" w:rsidR="00476A1F" w:rsidRPr="00476A1F" w:rsidRDefault="00476A1F" w:rsidP="00476A1F">
      <w:pPr>
        <w:pStyle w:val="B1"/>
        <w:rPr>
          <w:i/>
          <w:iCs/>
        </w:rPr>
      </w:pPr>
      <w:r w:rsidRPr="00476A1F">
        <w:rPr>
          <w:i/>
          <w:iCs/>
        </w:rPr>
        <w:tab/>
        <w:t>If the mobility and periodic registration update request is rejected due to general NAS level mobility management congestion control, the network shall set the 5GMM cause value to #22 "congestion" and assign a value for back-off timer T3346.</w:t>
      </w:r>
    </w:p>
    <w:p w14:paraId="42F1AFB0" w14:textId="20211567" w:rsidR="00E9023B" w:rsidRDefault="00E9023B" w:rsidP="00E9023B">
      <w:r>
        <w:t>A</w:t>
      </w:r>
      <w:r w:rsidRPr="007E65AF">
        <w:t xml:space="preserve">ssigning random back-off timer </w:t>
      </w:r>
      <w:r>
        <w:t xml:space="preserve">values </w:t>
      </w:r>
      <w:r w:rsidRPr="007E65AF">
        <w:t xml:space="preserve">from a pre-defined range that is the same for all </w:t>
      </w:r>
      <w:r>
        <w:t>different</w:t>
      </w:r>
      <w:r w:rsidRPr="007E65AF">
        <w:t xml:space="preserve"> hosting networks may lead </w:t>
      </w:r>
      <w:r>
        <w:t xml:space="preserve">to </w:t>
      </w:r>
      <w:r w:rsidRPr="007E65AF">
        <w:t>unnecessary waiting time</w:t>
      </w:r>
      <w:r>
        <w:t xml:space="preserve"> when the users return to their home network.</w:t>
      </w:r>
      <w:r w:rsidRPr="007E65AF">
        <w:t xml:space="preserve"> </w:t>
      </w:r>
      <w:r w:rsidRPr="0055038A">
        <w:t xml:space="preserve">As a </w:t>
      </w:r>
      <w:r>
        <w:t>local hosting network</w:t>
      </w:r>
      <w:r w:rsidRPr="0055038A">
        <w:t xml:space="preserve"> </w:t>
      </w:r>
      <w:r>
        <w:t>that provides</w:t>
      </w:r>
      <w:r w:rsidRPr="0055038A">
        <w:t xml:space="preserve"> localized services can be a temporary network</w:t>
      </w:r>
      <w:r>
        <w:t>,</w:t>
      </w:r>
      <w:r w:rsidRPr="0055038A">
        <w:t xml:space="preserve"> provide </w:t>
      </w:r>
      <w:r>
        <w:t xml:space="preserve">specific </w:t>
      </w:r>
      <w:r w:rsidRPr="0055038A">
        <w:t>service</w:t>
      </w:r>
      <w:r>
        <w:t>(s)</w:t>
      </w:r>
      <w:r w:rsidRPr="0055038A">
        <w:t xml:space="preserve"> for a limited time</w:t>
      </w:r>
      <w:r>
        <w:t xml:space="preserve"> (minutes to hours) and serve a variety of number of subscribers from different home networks (very low to very high number of users accessing the localized service)</w:t>
      </w:r>
      <w:r w:rsidRPr="0055038A">
        <w:t>, the</w:t>
      </w:r>
      <w:r>
        <w:t>re can be a local hosting specific back-off timer</w:t>
      </w:r>
      <w:r w:rsidRPr="0055038A">
        <w:t xml:space="preserve"> </w:t>
      </w:r>
      <w:r>
        <w:t>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Default="00E9023B" w:rsidP="00E9023B">
      <w:r>
        <w:t xml:space="preserve">This solution proposes a local hosting network-specific flexible back-off timer range and back-off timer assignment to spread </w:t>
      </w:r>
      <w:r w:rsidRPr="00B501CA">
        <w:t xml:space="preserve">out the registration attempts over time and limit the number of users attempting to register </w:t>
      </w:r>
      <w:r>
        <w:t xml:space="preserve">back to their home network </w:t>
      </w:r>
      <w:r w:rsidRPr="00B501CA">
        <w:t>simultaneously</w:t>
      </w:r>
      <w:r>
        <w:t xml:space="preserve"> in order</w:t>
      </w:r>
      <w:r w:rsidRPr="00B501CA">
        <w:t xml:space="preserve"> to avoid </w:t>
      </w:r>
      <w:r w:rsidR="00476A1F" w:rsidRPr="00B501CA">
        <w:t>signalling</w:t>
      </w:r>
      <w:r w:rsidRPr="00B501CA">
        <w:t xml:space="preserve"> overload and unnecessary waiting times for the returning users</w:t>
      </w:r>
      <w:r>
        <w:t>.</w:t>
      </w:r>
    </w:p>
    <w:p w14:paraId="586010C7" w14:textId="09C03329" w:rsidR="00E9023B" w:rsidRDefault="00E9023B" w:rsidP="00E9023B">
      <w:pPr>
        <w:pStyle w:val="Heading3"/>
      </w:pPr>
      <w:bookmarkStart w:id="565" w:name="_Toc104889703"/>
      <w:r w:rsidRPr="006413CC">
        <w:t>6.</w:t>
      </w:r>
      <w:r>
        <w:t>39</w:t>
      </w:r>
      <w:r w:rsidRPr="006413CC">
        <w:t>.2</w:t>
      </w:r>
      <w:r w:rsidRPr="00E004CC">
        <w:tab/>
        <w:t>Functional Description</w:t>
      </w:r>
      <w:bookmarkEnd w:id="565"/>
    </w:p>
    <w:p w14:paraId="78707A55" w14:textId="77777777" w:rsidR="00E9023B" w:rsidRDefault="00E9023B" w:rsidP="00E9023B">
      <w:r>
        <w:t>The proposed solution focuses on hosting network-specific timer range that is used to trigger network re-selection process for the home network subscribers that have just terminated the local service.</w:t>
      </w:r>
    </w:p>
    <w:p w14:paraId="0E11F921" w14:textId="77777777" w:rsidR="00E9023B" w:rsidRDefault="00E9023B" w:rsidP="00E9023B">
      <w:r>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Default="00E9023B" w:rsidP="00E9023B">
      <w:r>
        <w:t>When a</w:t>
      </w:r>
      <w:r w:rsidRPr="0049228D">
        <w:t xml:space="preserve"> home </w:t>
      </w:r>
      <w:r>
        <w:t>network</w:t>
      </w:r>
      <w:r w:rsidRPr="0049228D">
        <w:t xml:space="preserve"> receives simultaneous registration requests with the hosting network re-registration information from a high number of </w:t>
      </w:r>
      <w:r>
        <w:t xml:space="preserve">its subscribers </w:t>
      </w:r>
      <w:r w:rsidRPr="0049228D">
        <w:t xml:space="preserve">and cannot accept all the registration requests </w:t>
      </w:r>
      <w:r>
        <w:t>(</w:t>
      </w:r>
      <w:r w:rsidRPr="0049228D">
        <w:t>congestion</w:t>
      </w:r>
      <w:r>
        <w:t>)</w:t>
      </w:r>
      <w:r w:rsidRPr="0049228D">
        <w:t xml:space="preserve">, the home </w:t>
      </w:r>
      <w:r>
        <w:t>network</w:t>
      </w:r>
      <w:r w:rsidRPr="0049228D">
        <w:t xml:space="preserve"> rejects the registration requests with a</w:t>
      </w:r>
      <w:r>
        <w:t xml:space="preserve"> local hosting network-specific back-off timer.</w:t>
      </w:r>
    </w:p>
    <w:p w14:paraId="2A3E7324" w14:textId="77777777" w:rsidR="00E9023B" w:rsidRPr="00567C93" w:rsidRDefault="00E9023B" w:rsidP="00E9023B">
      <w:r>
        <w:t>The home network</w:t>
      </w:r>
      <w:r w:rsidRPr="0049228D">
        <w:t xml:space="preserve"> </w:t>
      </w:r>
      <w:r>
        <w:t xml:space="preserve">uses the hosting network identifier information provided along with the new registration type or indicator sent by the UE, determines a local hosting network-specific back-off timer range that is specific to the identified local hosting network and </w:t>
      </w:r>
      <w:r w:rsidRPr="0049228D">
        <w:t xml:space="preserve">assigns a value for a back-off timer </w:t>
      </w:r>
      <w:r>
        <w:t>to the UE from the local hosting network-specific back-off timer range.</w:t>
      </w:r>
    </w:p>
    <w:p w14:paraId="38D3F762" w14:textId="309F709D" w:rsidR="00E9023B" w:rsidRDefault="00E9023B" w:rsidP="00E9023B">
      <w:pPr>
        <w:pStyle w:val="Heading3"/>
      </w:pPr>
      <w:bookmarkStart w:id="566" w:name="_Toc104889704"/>
      <w:r w:rsidRPr="006413CC">
        <w:lastRenderedPageBreak/>
        <w:t>6.</w:t>
      </w:r>
      <w:r>
        <w:t>39</w:t>
      </w:r>
      <w:r w:rsidRPr="006413CC">
        <w:t>.3</w:t>
      </w:r>
      <w:r w:rsidRPr="00E004CC">
        <w:tab/>
        <w:t>Procedures</w:t>
      </w:r>
      <w:bookmarkEnd w:id="566"/>
    </w:p>
    <w:p w14:paraId="36C63322" w14:textId="2869767F" w:rsidR="00E9023B" w:rsidRDefault="00E9023B" w:rsidP="00E9023B">
      <w:r>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w:t>
      </w:r>
    </w:p>
    <w:p w14:paraId="6CA47298" w14:textId="77777777" w:rsidR="00E9023B" w:rsidRDefault="00E9023B" w:rsidP="00014CDA">
      <w:pPr>
        <w:pStyle w:val="TH"/>
      </w:pPr>
      <w:r>
        <w:object w:dxaOrig="11505" w:dyaOrig="5836" w14:anchorId="1559AD78">
          <v:shape id="_x0000_i1072" type="#_x0000_t75" style="width:389.45pt;height:197.2pt" o:ole="">
            <v:imagedata r:id="rId109" o:title=""/>
          </v:shape>
          <o:OLEObject Type="Embed" ProgID="Visio.Drawing.15" ShapeID="_x0000_i1072" DrawAspect="Content" ObjectID="_1715503575" r:id="rId110"/>
        </w:object>
      </w:r>
    </w:p>
    <w:p w14:paraId="08CB7B1F" w14:textId="56F5DEBE" w:rsidR="00E9023B" w:rsidRPr="00510D90" w:rsidRDefault="00E9023B" w:rsidP="00E9023B">
      <w:pPr>
        <w:pStyle w:val="TF"/>
        <w:rPr>
          <w:lang w:val="en-US" w:eastAsia="zh-CN"/>
        </w:rPr>
      </w:pPr>
      <w:r w:rsidRPr="00510D90">
        <w:rPr>
          <w:lang w:val="en-US" w:eastAsia="zh-CN"/>
        </w:rPr>
        <w:t xml:space="preserve">Figure </w:t>
      </w:r>
      <w:r>
        <w:rPr>
          <w:lang w:val="en-US" w:eastAsia="zh-CN"/>
        </w:rPr>
        <w:t>6.39.3-1</w:t>
      </w:r>
      <w:r w:rsidR="00476A1F">
        <w:rPr>
          <w:lang w:val="en-US" w:eastAsia="zh-CN"/>
        </w:rPr>
        <w:t>:</w:t>
      </w:r>
      <w:r w:rsidRPr="00510D90">
        <w:rPr>
          <w:lang w:val="en-US" w:eastAsia="zh-CN"/>
        </w:rPr>
        <w:t xml:space="preserve"> Application Function based netw</w:t>
      </w:r>
      <w:r>
        <w:rPr>
          <w:lang w:val="en-US" w:eastAsia="zh-CN"/>
        </w:rPr>
        <w:t>ork re-selection triggering procedure</w:t>
      </w:r>
    </w:p>
    <w:p w14:paraId="013F0F89" w14:textId="77777777" w:rsidR="00E9023B" w:rsidRPr="008603E4" w:rsidRDefault="00E9023B" w:rsidP="00E9023B">
      <w:pPr>
        <w:rPr>
          <w:lang w:val="en-US"/>
        </w:rPr>
      </w:pPr>
      <w:r>
        <w:rPr>
          <w:lang w:val="en-US"/>
        </w:rPr>
        <w:t>Procedure:</w:t>
      </w:r>
    </w:p>
    <w:p w14:paraId="24CA90DF" w14:textId="77777777" w:rsidR="00476A1F" w:rsidRDefault="00476A1F" w:rsidP="00476A1F">
      <w:pPr>
        <w:pStyle w:val="B1"/>
      </w:pPr>
      <w:r>
        <w:t>1.</w:t>
      </w:r>
      <w:r>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Default="00476A1F" w:rsidP="00476A1F">
      <w:pPr>
        <w:pStyle w:val="B1"/>
      </w:pPr>
      <w:r>
        <w:t>2.</w:t>
      </w:r>
      <w:r>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Default="00476A1F" w:rsidP="00476A1F">
      <w:pPr>
        <w:pStyle w:val="B1"/>
      </w:pPr>
      <w:r>
        <w:t>3.</w:t>
      </w:r>
      <w:r>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421BB554" w14:textId="06F8BCA0" w:rsidR="00E9023B" w:rsidRPr="00E004CC" w:rsidRDefault="00E9023B" w:rsidP="00E9023B">
      <w:pPr>
        <w:pStyle w:val="Heading3"/>
      </w:pPr>
      <w:bookmarkStart w:id="567" w:name="_Toc104889705"/>
      <w:r w:rsidRPr="006413CC">
        <w:t>6.</w:t>
      </w:r>
      <w:r>
        <w:t>39</w:t>
      </w:r>
      <w:r w:rsidRPr="006413CC">
        <w:t>.4</w:t>
      </w:r>
      <w:r w:rsidRPr="00E004CC">
        <w:tab/>
        <w:t>Impacts on services, entities and interfaces</w:t>
      </w:r>
      <w:bookmarkEnd w:id="567"/>
    </w:p>
    <w:p w14:paraId="3C08364D" w14:textId="77777777" w:rsidR="00E9023B" w:rsidRPr="00FC510E" w:rsidRDefault="00E9023B" w:rsidP="00E9023B">
      <w:pPr>
        <w:rPr>
          <w:lang w:eastAsia="ko-KR"/>
        </w:rPr>
      </w:pPr>
      <w:r>
        <w:rPr>
          <w:lang w:eastAsia="ko-KR"/>
        </w:rPr>
        <w:t>AMF</w:t>
      </w:r>
      <w:r w:rsidRPr="00FC510E">
        <w:rPr>
          <w:rFonts w:hint="eastAsia"/>
          <w:lang w:eastAsia="ko-KR"/>
        </w:rPr>
        <w:t>:</w:t>
      </w:r>
    </w:p>
    <w:p w14:paraId="2217F932" w14:textId="4321BCD6" w:rsidR="00E9023B" w:rsidRDefault="00E9023B" w:rsidP="00E9023B">
      <w:pPr>
        <w:pStyle w:val="B1"/>
      </w:pPr>
      <w:r>
        <w:t>-</w:t>
      </w:r>
      <w:r>
        <w:tab/>
        <w:t xml:space="preserve">Support a new registration request type/indicator related local hosting network re-registration (i.e. </w:t>
      </w:r>
      <w:r w:rsidR="00014CDA">
        <w:t>"</w:t>
      </w:r>
      <w:r>
        <w:t>re-registration from hosting network</w:t>
      </w:r>
      <w:r w:rsidR="00014CDA">
        <w:t>"</w:t>
      </w:r>
      <w:r>
        <w:t xml:space="preserve"> or </w:t>
      </w:r>
      <w:r w:rsidR="00014CDA">
        <w:t>"</w:t>
      </w:r>
      <w:r>
        <w:t>local network access indication</w:t>
      </w:r>
      <w:r w:rsidR="00014CDA">
        <w:t>"</w:t>
      </w:r>
      <w:r>
        <w:t>).</w:t>
      </w:r>
    </w:p>
    <w:p w14:paraId="0CBFC91C" w14:textId="082916AF" w:rsidR="00E9023B" w:rsidRDefault="00E9023B" w:rsidP="00E9023B">
      <w:pPr>
        <w:pStyle w:val="B1"/>
      </w:pPr>
      <w:r>
        <w:t>-</w:t>
      </w:r>
      <w:r>
        <w:tab/>
        <w:t>Support a local hosting network-specific back-off timer range assignment.</w:t>
      </w:r>
    </w:p>
    <w:p w14:paraId="3492F7C3" w14:textId="77777777" w:rsidR="00E9023B" w:rsidRPr="002130F8" w:rsidRDefault="00E9023B" w:rsidP="00E9023B">
      <w:pPr>
        <w:rPr>
          <w:rFonts w:eastAsia="MS Mincho"/>
        </w:rPr>
      </w:pPr>
      <w:r w:rsidRPr="002130F8">
        <w:rPr>
          <w:rFonts w:eastAsia="MS Mincho"/>
        </w:rPr>
        <w:t>UE:</w:t>
      </w:r>
    </w:p>
    <w:p w14:paraId="0537BD59" w14:textId="0B5AC3B2" w:rsidR="00E9023B" w:rsidRDefault="00E9023B" w:rsidP="00E9023B">
      <w:pPr>
        <w:pStyle w:val="B1"/>
      </w:pPr>
      <w:r>
        <w:t>-</w:t>
      </w:r>
      <w:r>
        <w:tab/>
        <w:t xml:space="preserve">Support sending of the new registration request (i.e. </w:t>
      </w:r>
      <w:r w:rsidR="00014CDA">
        <w:t>"</w:t>
      </w:r>
      <w:r>
        <w:t>re-registration from hosting network</w:t>
      </w:r>
      <w:r w:rsidR="00014CDA">
        <w:t>"</w:t>
      </w:r>
      <w:r>
        <w:t xml:space="preserve"> or </w:t>
      </w:r>
      <w:r w:rsidR="00014CDA">
        <w:t>"</w:t>
      </w:r>
      <w:r>
        <w:t>local network access indication</w:t>
      </w:r>
      <w:r w:rsidR="00014CDA">
        <w:t>"</w:t>
      </w:r>
      <w:r>
        <w:t>).</w:t>
      </w:r>
    </w:p>
    <w:p w14:paraId="7B2CE29F" w14:textId="77777777" w:rsidR="00E76DC2" w:rsidRPr="00A97959" w:rsidRDefault="00E76DC2" w:rsidP="00E76DC2">
      <w:pPr>
        <w:pStyle w:val="Heading1"/>
      </w:pPr>
      <w:bookmarkStart w:id="568" w:name="_Toc16839388"/>
      <w:bookmarkStart w:id="569" w:name="_Toc21087547"/>
      <w:bookmarkStart w:id="570" w:name="_Toc23326080"/>
      <w:bookmarkStart w:id="571" w:name="_Toc25934686"/>
      <w:bookmarkStart w:id="572" w:name="_Toc26337066"/>
      <w:bookmarkStart w:id="573" w:name="_Toc31114363"/>
      <w:bookmarkStart w:id="574" w:name="_Toc43392851"/>
      <w:bookmarkStart w:id="575" w:name="_Toc43475650"/>
      <w:bookmarkStart w:id="576" w:name="_Toc50559367"/>
      <w:bookmarkStart w:id="577" w:name="_Toc54940734"/>
      <w:bookmarkStart w:id="578" w:name="_Toc54952449"/>
      <w:bookmarkStart w:id="579" w:name="_Toc57233901"/>
      <w:bookmarkStart w:id="580" w:name="_Toc68069211"/>
      <w:bookmarkStart w:id="581" w:name="_Toc104889706"/>
      <w:r w:rsidRPr="00A97959">
        <w:lastRenderedPageBreak/>
        <w:t>7</w:t>
      </w:r>
      <w:r w:rsidRPr="00A97959">
        <w:tab/>
        <w:t>Evaluation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C56833C" w14:textId="79E42F6C" w:rsidR="00347267" w:rsidRDefault="00347267" w:rsidP="00347267">
      <w:pPr>
        <w:pStyle w:val="EditorsNote"/>
        <w:rPr>
          <w:lang w:eastAsia="x-none"/>
        </w:rPr>
      </w:pPr>
      <w:r>
        <w:t>Editor</w:t>
      </w:r>
      <w:r w:rsidR="00014CDA">
        <w:t>'</w:t>
      </w:r>
      <w:r>
        <w:t>s note:</w:t>
      </w:r>
      <w:r>
        <w:tab/>
        <w:t>This clause</w:t>
      </w:r>
      <w:r w:rsidR="006F7FAE">
        <w:rPr>
          <w:lang w:val="en-US"/>
        </w:rPr>
        <w:t xml:space="preserve"> </w:t>
      </w:r>
      <w:r>
        <w:t>provides an evaluation of the solutions.</w:t>
      </w:r>
    </w:p>
    <w:p w14:paraId="5B6FF93B" w14:textId="172D5D74" w:rsidR="00E76DC2" w:rsidRDefault="00E76DC2" w:rsidP="00094A0D"/>
    <w:p w14:paraId="4FB7BE79" w14:textId="77777777" w:rsidR="00C7200B" w:rsidRPr="00A97959" w:rsidRDefault="00C7200B" w:rsidP="00C7200B">
      <w:pPr>
        <w:pStyle w:val="Heading1"/>
      </w:pPr>
      <w:bookmarkStart w:id="582" w:name="_Toc54940744"/>
      <w:bookmarkStart w:id="583" w:name="_Toc54952459"/>
      <w:bookmarkStart w:id="584" w:name="_Toc57233913"/>
      <w:bookmarkStart w:id="585" w:name="_Toc68069223"/>
      <w:bookmarkStart w:id="586" w:name="_Toc104889707"/>
      <w:r w:rsidRPr="00A97959">
        <w:t>8</w:t>
      </w:r>
      <w:r w:rsidRPr="00A97959">
        <w:tab/>
        <w:t>Conclusions</w:t>
      </w:r>
      <w:bookmarkEnd w:id="582"/>
      <w:bookmarkEnd w:id="583"/>
      <w:bookmarkEnd w:id="584"/>
      <w:bookmarkEnd w:id="585"/>
      <w:bookmarkEnd w:id="586"/>
    </w:p>
    <w:p w14:paraId="29BCFCD9" w14:textId="02FE31ED" w:rsidR="00DE5DF6" w:rsidRDefault="00DE5DF6" w:rsidP="00AB5186">
      <w:pPr>
        <w:pStyle w:val="EditorsNote"/>
        <w:rPr>
          <w:lang w:eastAsia="zh-CN"/>
        </w:rPr>
      </w:pPr>
      <w:r>
        <w:t>Editor</w:t>
      </w:r>
      <w:r w:rsidR="00014CDA">
        <w:t>'</w:t>
      </w:r>
      <w:r>
        <w:t>s note:</w:t>
      </w:r>
      <w:r>
        <w:tab/>
        <w:t>This clause</w:t>
      </w:r>
      <w:r w:rsidR="006F7FAE">
        <w:rPr>
          <w:lang w:val="en-US"/>
        </w:rPr>
        <w:t xml:space="preserve"> </w:t>
      </w:r>
      <w:r>
        <w:t xml:space="preserve">will capture conclusions from the </w:t>
      </w:r>
      <w:r>
        <w:rPr>
          <w:lang w:eastAsia="ko-KR"/>
        </w:rPr>
        <w:t>study</w:t>
      </w:r>
      <w:r>
        <w:t>.</w:t>
      </w:r>
    </w:p>
    <w:p w14:paraId="4833ED76" w14:textId="77777777" w:rsidR="00C7200B" w:rsidRPr="00094A0D" w:rsidRDefault="00C7200B" w:rsidP="00094A0D"/>
    <w:p w14:paraId="18CAFF93" w14:textId="77777777" w:rsidR="001B6C16" w:rsidRDefault="001B6C16">
      <w:pPr>
        <w:overflowPunct/>
        <w:autoSpaceDE/>
        <w:autoSpaceDN/>
        <w:adjustRightInd/>
        <w:spacing w:after="0"/>
        <w:textAlignment w:val="auto"/>
        <w:rPr>
          <w:rFonts w:ascii="Arial" w:hAnsi="Arial"/>
          <w:sz w:val="36"/>
        </w:rPr>
      </w:pPr>
      <w:bookmarkStart w:id="587" w:name="tsgNames"/>
      <w:bookmarkStart w:id="588" w:name="startOfAnnexes"/>
      <w:bookmarkEnd w:id="587"/>
      <w:bookmarkEnd w:id="588"/>
      <w:r>
        <w:br w:type="page"/>
      </w:r>
    </w:p>
    <w:p w14:paraId="5CA5E6C2" w14:textId="5A2A033C" w:rsidR="00080512" w:rsidRPr="006E33E4" w:rsidRDefault="00080512" w:rsidP="00AB5186">
      <w:pPr>
        <w:pStyle w:val="Heading9"/>
      </w:pPr>
      <w:bookmarkStart w:id="589" w:name="_Toc104889708"/>
      <w:r w:rsidRPr="006E33E4">
        <w:lastRenderedPageBreak/>
        <w:t xml:space="preserve">Annex </w:t>
      </w:r>
      <w:r w:rsidR="00213892">
        <w:t>A</w:t>
      </w:r>
      <w:r w:rsidRPr="006E33E4">
        <w:t>:</w:t>
      </w:r>
      <w:r w:rsidRPr="006E33E4">
        <w:br/>
        <w:t>Change history</w:t>
      </w:r>
      <w:bookmarkEnd w:id="5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6E33E4" w14:paraId="1ECB735E" w14:textId="77777777" w:rsidTr="007546D6">
        <w:trPr>
          <w:cantSplit/>
        </w:trPr>
        <w:tc>
          <w:tcPr>
            <w:tcW w:w="9639" w:type="dxa"/>
            <w:gridSpan w:val="8"/>
            <w:tcBorders>
              <w:bottom w:val="nil"/>
            </w:tcBorders>
            <w:shd w:val="solid" w:color="FFFFFF" w:fill="auto"/>
          </w:tcPr>
          <w:p w14:paraId="5FCEE246" w14:textId="77777777" w:rsidR="003C3971" w:rsidRPr="006E33E4" w:rsidRDefault="003C3971" w:rsidP="001B6C16">
            <w:pPr>
              <w:pStyle w:val="TAH"/>
              <w:rPr>
                <w:sz w:val="16"/>
              </w:rPr>
            </w:pPr>
            <w:bookmarkStart w:id="590" w:name="historyclause"/>
            <w:bookmarkEnd w:id="590"/>
            <w:r w:rsidRPr="006E33E4">
              <w:t>Change history</w:t>
            </w:r>
          </w:p>
        </w:tc>
      </w:tr>
      <w:tr w:rsidR="003C3971" w:rsidRPr="006E33E4" w14:paraId="188BB8D6" w14:textId="77777777" w:rsidTr="00AB5186">
        <w:tc>
          <w:tcPr>
            <w:tcW w:w="800" w:type="dxa"/>
            <w:shd w:val="pct10" w:color="auto" w:fill="FFFFFF"/>
          </w:tcPr>
          <w:p w14:paraId="7E15B21D" w14:textId="77777777" w:rsidR="003C3971" w:rsidRPr="006E33E4" w:rsidRDefault="003C3971" w:rsidP="00C72833">
            <w:pPr>
              <w:pStyle w:val="TAL"/>
              <w:rPr>
                <w:b/>
                <w:sz w:val="16"/>
              </w:rPr>
            </w:pPr>
            <w:r w:rsidRPr="006E33E4">
              <w:rPr>
                <w:b/>
                <w:sz w:val="16"/>
              </w:rPr>
              <w:t>Date</w:t>
            </w:r>
          </w:p>
        </w:tc>
        <w:tc>
          <w:tcPr>
            <w:tcW w:w="901" w:type="dxa"/>
            <w:shd w:val="pct10" w:color="auto" w:fill="FFFFFF"/>
          </w:tcPr>
          <w:p w14:paraId="215F01FE" w14:textId="77777777" w:rsidR="003C3971" w:rsidRPr="006E33E4" w:rsidRDefault="00DF2B1F" w:rsidP="00C72833">
            <w:pPr>
              <w:pStyle w:val="TAL"/>
              <w:rPr>
                <w:b/>
                <w:sz w:val="16"/>
              </w:rPr>
            </w:pPr>
            <w:r w:rsidRPr="006E33E4">
              <w:rPr>
                <w:b/>
                <w:sz w:val="16"/>
              </w:rPr>
              <w:t>Meeting</w:t>
            </w:r>
          </w:p>
        </w:tc>
        <w:tc>
          <w:tcPr>
            <w:tcW w:w="1086" w:type="dxa"/>
            <w:shd w:val="pct10" w:color="auto" w:fill="FFFFFF"/>
          </w:tcPr>
          <w:p w14:paraId="54DC1FB3" w14:textId="3E081057" w:rsidR="003C3971" w:rsidRPr="006E33E4" w:rsidRDefault="003C3971" w:rsidP="00DF2B1F">
            <w:pPr>
              <w:pStyle w:val="TAL"/>
              <w:rPr>
                <w:b/>
                <w:sz w:val="16"/>
              </w:rPr>
            </w:pPr>
            <w:r w:rsidRPr="006E33E4">
              <w:rPr>
                <w:b/>
                <w:sz w:val="16"/>
              </w:rPr>
              <w:t>T</w:t>
            </w:r>
            <w:r w:rsidR="0036412A" w:rsidRPr="006E33E4">
              <w:rPr>
                <w:b/>
                <w:sz w:val="16"/>
              </w:rPr>
              <w:t>d</w:t>
            </w:r>
            <w:r w:rsidRPr="006E33E4">
              <w:rPr>
                <w:b/>
                <w:sz w:val="16"/>
              </w:rPr>
              <w:t>oc</w:t>
            </w:r>
          </w:p>
        </w:tc>
        <w:tc>
          <w:tcPr>
            <w:tcW w:w="709" w:type="dxa"/>
            <w:shd w:val="pct10" w:color="auto" w:fill="FFFFFF"/>
          </w:tcPr>
          <w:p w14:paraId="1BB8F93C" w14:textId="77777777" w:rsidR="003C3971" w:rsidRPr="006E33E4" w:rsidRDefault="003C3971" w:rsidP="00C72833">
            <w:pPr>
              <w:pStyle w:val="TAL"/>
              <w:rPr>
                <w:b/>
                <w:sz w:val="16"/>
              </w:rPr>
            </w:pPr>
            <w:r w:rsidRPr="006E33E4">
              <w:rPr>
                <w:b/>
                <w:sz w:val="16"/>
              </w:rPr>
              <w:t>CR</w:t>
            </w:r>
          </w:p>
        </w:tc>
        <w:tc>
          <w:tcPr>
            <w:tcW w:w="425" w:type="dxa"/>
            <w:shd w:val="pct10" w:color="auto" w:fill="FFFFFF"/>
          </w:tcPr>
          <w:p w14:paraId="223E3928" w14:textId="77777777" w:rsidR="003C3971" w:rsidRPr="006E33E4" w:rsidRDefault="003C3971" w:rsidP="00C72833">
            <w:pPr>
              <w:pStyle w:val="TAL"/>
              <w:rPr>
                <w:b/>
                <w:sz w:val="16"/>
              </w:rPr>
            </w:pPr>
            <w:r w:rsidRPr="006E33E4">
              <w:rPr>
                <w:b/>
                <w:sz w:val="16"/>
              </w:rPr>
              <w:t>Rev</w:t>
            </w:r>
          </w:p>
        </w:tc>
        <w:tc>
          <w:tcPr>
            <w:tcW w:w="426" w:type="dxa"/>
            <w:shd w:val="pct10" w:color="auto" w:fill="FFFFFF"/>
          </w:tcPr>
          <w:p w14:paraId="48237C83" w14:textId="77777777" w:rsidR="003C3971" w:rsidRPr="006E33E4" w:rsidRDefault="003C3971" w:rsidP="00C72833">
            <w:pPr>
              <w:pStyle w:val="TAL"/>
              <w:rPr>
                <w:b/>
                <w:sz w:val="16"/>
              </w:rPr>
            </w:pPr>
            <w:r w:rsidRPr="006E33E4">
              <w:rPr>
                <w:b/>
                <w:sz w:val="16"/>
              </w:rPr>
              <w:t>Cat</w:t>
            </w:r>
          </w:p>
        </w:tc>
        <w:tc>
          <w:tcPr>
            <w:tcW w:w="4584" w:type="dxa"/>
            <w:shd w:val="pct10" w:color="auto" w:fill="FFFFFF"/>
          </w:tcPr>
          <w:p w14:paraId="146C8449" w14:textId="77777777" w:rsidR="003C3971" w:rsidRPr="006E33E4" w:rsidRDefault="003C3971" w:rsidP="00C72833">
            <w:pPr>
              <w:pStyle w:val="TAL"/>
              <w:rPr>
                <w:b/>
                <w:sz w:val="16"/>
              </w:rPr>
            </w:pPr>
            <w:r w:rsidRPr="006E33E4">
              <w:rPr>
                <w:b/>
                <w:sz w:val="16"/>
              </w:rPr>
              <w:t>Subject/Comment</w:t>
            </w:r>
          </w:p>
        </w:tc>
        <w:tc>
          <w:tcPr>
            <w:tcW w:w="708" w:type="dxa"/>
            <w:shd w:val="pct10" w:color="auto" w:fill="FFFFFF"/>
          </w:tcPr>
          <w:p w14:paraId="221B9E11" w14:textId="77777777" w:rsidR="003C3971" w:rsidRPr="006E33E4" w:rsidRDefault="003C3971" w:rsidP="00C72833">
            <w:pPr>
              <w:pStyle w:val="TAL"/>
              <w:rPr>
                <w:b/>
                <w:sz w:val="16"/>
              </w:rPr>
            </w:pPr>
            <w:r w:rsidRPr="006E33E4">
              <w:rPr>
                <w:b/>
                <w:sz w:val="16"/>
              </w:rPr>
              <w:t>New vers</w:t>
            </w:r>
            <w:r w:rsidR="00DF2B1F" w:rsidRPr="006E33E4">
              <w:rPr>
                <w:b/>
                <w:sz w:val="16"/>
              </w:rPr>
              <w:t>ion</w:t>
            </w:r>
          </w:p>
        </w:tc>
      </w:tr>
      <w:tr w:rsidR="003C3971" w:rsidRPr="006E33E4" w14:paraId="7AE2D8EC" w14:textId="77777777" w:rsidTr="00AB5186">
        <w:tc>
          <w:tcPr>
            <w:tcW w:w="800" w:type="dxa"/>
            <w:shd w:val="solid" w:color="FFFFFF" w:fill="auto"/>
          </w:tcPr>
          <w:p w14:paraId="433EA83C" w14:textId="5C05A4F3" w:rsidR="003C3971" w:rsidRPr="006E33E4" w:rsidRDefault="00CC2C24" w:rsidP="00C72833">
            <w:pPr>
              <w:pStyle w:val="TAC"/>
              <w:rPr>
                <w:sz w:val="16"/>
                <w:szCs w:val="16"/>
              </w:rPr>
            </w:pPr>
            <w:r>
              <w:rPr>
                <w:sz w:val="16"/>
                <w:szCs w:val="16"/>
              </w:rPr>
              <w:t>202</w:t>
            </w:r>
            <w:r w:rsidR="00366B2B">
              <w:rPr>
                <w:sz w:val="16"/>
                <w:szCs w:val="16"/>
              </w:rPr>
              <w:t>2-02</w:t>
            </w:r>
          </w:p>
        </w:tc>
        <w:tc>
          <w:tcPr>
            <w:tcW w:w="901" w:type="dxa"/>
            <w:shd w:val="solid" w:color="FFFFFF" w:fill="auto"/>
          </w:tcPr>
          <w:p w14:paraId="55C8CC01" w14:textId="3CE0C779" w:rsidR="003C3971" w:rsidRPr="006E33E4" w:rsidRDefault="00366B2B" w:rsidP="00C72833">
            <w:pPr>
              <w:pStyle w:val="TAC"/>
              <w:rPr>
                <w:sz w:val="16"/>
                <w:szCs w:val="16"/>
              </w:rPr>
            </w:pPr>
            <w:r>
              <w:rPr>
                <w:sz w:val="16"/>
                <w:szCs w:val="16"/>
              </w:rPr>
              <w:t>SA2#149e</w:t>
            </w:r>
          </w:p>
        </w:tc>
        <w:tc>
          <w:tcPr>
            <w:tcW w:w="1086" w:type="dxa"/>
            <w:shd w:val="solid" w:color="FFFFFF" w:fill="auto"/>
          </w:tcPr>
          <w:p w14:paraId="134723C6" w14:textId="7B3D7CEA" w:rsidR="003C3971" w:rsidRPr="006E33E4" w:rsidRDefault="00366B2B" w:rsidP="00C72833">
            <w:pPr>
              <w:pStyle w:val="TAC"/>
              <w:rPr>
                <w:sz w:val="16"/>
                <w:szCs w:val="16"/>
              </w:rPr>
            </w:pPr>
            <w:r>
              <w:rPr>
                <w:sz w:val="16"/>
                <w:szCs w:val="16"/>
              </w:rPr>
              <w:t>S2-22</w:t>
            </w:r>
            <w:r w:rsidR="00C01248">
              <w:rPr>
                <w:sz w:val="16"/>
                <w:szCs w:val="16"/>
              </w:rPr>
              <w:t>00487</w:t>
            </w:r>
          </w:p>
        </w:tc>
        <w:tc>
          <w:tcPr>
            <w:tcW w:w="709" w:type="dxa"/>
            <w:shd w:val="solid" w:color="FFFFFF" w:fill="auto"/>
          </w:tcPr>
          <w:p w14:paraId="2B341B81" w14:textId="26918F65" w:rsidR="003C3971" w:rsidRPr="006E33E4" w:rsidRDefault="00F676D1" w:rsidP="00C72833">
            <w:pPr>
              <w:pStyle w:val="TAL"/>
              <w:rPr>
                <w:sz w:val="16"/>
                <w:szCs w:val="16"/>
              </w:rPr>
            </w:pPr>
            <w:r>
              <w:rPr>
                <w:sz w:val="16"/>
                <w:szCs w:val="16"/>
              </w:rPr>
              <w:t>-</w:t>
            </w:r>
          </w:p>
        </w:tc>
        <w:tc>
          <w:tcPr>
            <w:tcW w:w="425" w:type="dxa"/>
            <w:shd w:val="solid" w:color="FFFFFF" w:fill="auto"/>
          </w:tcPr>
          <w:p w14:paraId="090FDCAA" w14:textId="23B03436" w:rsidR="003C3971" w:rsidRPr="006E33E4" w:rsidRDefault="00F676D1" w:rsidP="00C72833">
            <w:pPr>
              <w:pStyle w:val="TAR"/>
              <w:rPr>
                <w:sz w:val="16"/>
                <w:szCs w:val="16"/>
              </w:rPr>
            </w:pPr>
            <w:r>
              <w:rPr>
                <w:sz w:val="16"/>
                <w:szCs w:val="16"/>
              </w:rPr>
              <w:t>-</w:t>
            </w:r>
          </w:p>
        </w:tc>
        <w:tc>
          <w:tcPr>
            <w:tcW w:w="426" w:type="dxa"/>
            <w:shd w:val="solid" w:color="FFFFFF" w:fill="auto"/>
          </w:tcPr>
          <w:p w14:paraId="40910D18" w14:textId="0E2A0247" w:rsidR="003C3971" w:rsidRPr="006E33E4" w:rsidRDefault="00F676D1" w:rsidP="00C72833">
            <w:pPr>
              <w:pStyle w:val="TAC"/>
              <w:rPr>
                <w:sz w:val="16"/>
                <w:szCs w:val="16"/>
              </w:rPr>
            </w:pPr>
            <w:r>
              <w:rPr>
                <w:sz w:val="16"/>
                <w:szCs w:val="16"/>
              </w:rPr>
              <w:t>-</w:t>
            </w:r>
          </w:p>
        </w:tc>
        <w:tc>
          <w:tcPr>
            <w:tcW w:w="4584" w:type="dxa"/>
            <w:shd w:val="solid" w:color="FFFFFF" w:fill="auto"/>
          </w:tcPr>
          <w:p w14:paraId="17B0396C" w14:textId="369901A6" w:rsidR="003C3971" w:rsidRPr="006E33E4" w:rsidRDefault="002C119E" w:rsidP="00C72833">
            <w:pPr>
              <w:pStyle w:val="TAL"/>
              <w:rPr>
                <w:sz w:val="16"/>
                <w:szCs w:val="16"/>
              </w:rPr>
            </w:pPr>
            <w:r w:rsidRPr="002C119E">
              <w:rPr>
                <w:sz w:val="16"/>
                <w:szCs w:val="16"/>
              </w:rPr>
              <w:t>Proposed skeleton agreed at S</w:t>
            </w:r>
            <w:r>
              <w:rPr>
                <w:sz w:val="16"/>
                <w:szCs w:val="16"/>
              </w:rPr>
              <w:t>A</w:t>
            </w:r>
            <w:r w:rsidRPr="002C119E">
              <w:rPr>
                <w:sz w:val="16"/>
                <w:szCs w:val="16"/>
              </w:rPr>
              <w:t>2#</w:t>
            </w:r>
            <w:r>
              <w:rPr>
                <w:sz w:val="16"/>
                <w:szCs w:val="16"/>
              </w:rPr>
              <w:t>149e</w:t>
            </w:r>
          </w:p>
        </w:tc>
        <w:tc>
          <w:tcPr>
            <w:tcW w:w="708" w:type="dxa"/>
            <w:shd w:val="solid" w:color="FFFFFF" w:fill="auto"/>
          </w:tcPr>
          <w:p w14:paraId="5E97A6B2" w14:textId="00EE0FBA" w:rsidR="003C3971" w:rsidRPr="006E33E4" w:rsidRDefault="004F74A8" w:rsidP="00C72833">
            <w:pPr>
              <w:pStyle w:val="TAC"/>
              <w:rPr>
                <w:sz w:val="16"/>
                <w:szCs w:val="16"/>
              </w:rPr>
            </w:pPr>
            <w:r>
              <w:rPr>
                <w:sz w:val="16"/>
                <w:szCs w:val="16"/>
              </w:rPr>
              <w:t>0</w:t>
            </w:r>
            <w:r w:rsidR="002C119E">
              <w:rPr>
                <w:sz w:val="16"/>
                <w:szCs w:val="16"/>
              </w:rPr>
              <w:t>.0.0</w:t>
            </w:r>
          </w:p>
        </w:tc>
      </w:tr>
      <w:tr w:rsidR="007546D6" w:rsidRPr="006E33E4" w14:paraId="03BA127B" w14:textId="77777777" w:rsidTr="00AB5186">
        <w:tc>
          <w:tcPr>
            <w:tcW w:w="800" w:type="dxa"/>
            <w:shd w:val="solid" w:color="FFFFFF" w:fill="auto"/>
          </w:tcPr>
          <w:p w14:paraId="51A84520" w14:textId="1A2D076D" w:rsidR="007546D6" w:rsidRDefault="007546D6" w:rsidP="007546D6">
            <w:pPr>
              <w:pStyle w:val="TAC"/>
              <w:rPr>
                <w:sz w:val="16"/>
                <w:szCs w:val="16"/>
              </w:rPr>
            </w:pPr>
            <w:r>
              <w:rPr>
                <w:sz w:val="16"/>
                <w:szCs w:val="16"/>
              </w:rPr>
              <w:t>2022-02</w:t>
            </w:r>
          </w:p>
        </w:tc>
        <w:tc>
          <w:tcPr>
            <w:tcW w:w="901" w:type="dxa"/>
            <w:shd w:val="solid" w:color="FFFFFF" w:fill="auto"/>
          </w:tcPr>
          <w:p w14:paraId="3F70BB09" w14:textId="4C829BF1" w:rsidR="007546D6" w:rsidRDefault="007546D6" w:rsidP="007546D6">
            <w:pPr>
              <w:pStyle w:val="TAC"/>
              <w:rPr>
                <w:sz w:val="16"/>
                <w:szCs w:val="16"/>
              </w:rPr>
            </w:pPr>
            <w:r>
              <w:rPr>
                <w:sz w:val="16"/>
                <w:szCs w:val="16"/>
              </w:rPr>
              <w:t>SA2#149e</w:t>
            </w:r>
          </w:p>
        </w:tc>
        <w:tc>
          <w:tcPr>
            <w:tcW w:w="1086" w:type="dxa"/>
            <w:shd w:val="solid" w:color="FFFFFF" w:fill="auto"/>
          </w:tcPr>
          <w:p w14:paraId="62C41D03" w14:textId="40D9D275" w:rsidR="007546D6" w:rsidRDefault="007546D6" w:rsidP="007546D6">
            <w:pPr>
              <w:pStyle w:val="TAC"/>
              <w:rPr>
                <w:sz w:val="16"/>
                <w:szCs w:val="16"/>
              </w:rPr>
            </w:pPr>
          </w:p>
        </w:tc>
        <w:tc>
          <w:tcPr>
            <w:tcW w:w="709" w:type="dxa"/>
            <w:shd w:val="solid" w:color="FFFFFF" w:fill="auto"/>
          </w:tcPr>
          <w:p w14:paraId="1899E6A4" w14:textId="63BB454F" w:rsidR="007546D6" w:rsidRDefault="007546D6" w:rsidP="007546D6">
            <w:pPr>
              <w:pStyle w:val="TAL"/>
              <w:rPr>
                <w:sz w:val="16"/>
                <w:szCs w:val="16"/>
              </w:rPr>
            </w:pPr>
            <w:r>
              <w:rPr>
                <w:sz w:val="16"/>
                <w:szCs w:val="16"/>
              </w:rPr>
              <w:t>-</w:t>
            </w:r>
          </w:p>
        </w:tc>
        <w:tc>
          <w:tcPr>
            <w:tcW w:w="425" w:type="dxa"/>
            <w:shd w:val="solid" w:color="FFFFFF" w:fill="auto"/>
          </w:tcPr>
          <w:p w14:paraId="6331E04B" w14:textId="225EDD44" w:rsidR="007546D6" w:rsidRDefault="007546D6" w:rsidP="007546D6">
            <w:pPr>
              <w:pStyle w:val="TAR"/>
              <w:rPr>
                <w:sz w:val="16"/>
                <w:szCs w:val="16"/>
              </w:rPr>
            </w:pPr>
            <w:r>
              <w:rPr>
                <w:sz w:val="16"/>
                <w:szCs w:val="16"/>
              </w:rPr>
              <w:t>-</w:t>
            </w:r>
          </w:p>
        </w:tc>
        <w:tc>
          <w:tcPr>
            <w:tcW w:w="426" w:type="dxa"/>
            <w:shd w:val="solid" w:color="FFFFFF" w:fill="auto"/>
          </w:tcPr>
          <w:p w14:paraId="0B76785D" w14:textId="2C5B2CF5" w:rsidR="007546D6" w:rsidRDefault="007546D6" w:rsidP="007546D6">
            <w:pPr>
              <w:pStyle w:val="TAC"/>
              <w:rPr>
                <w:sz w:val="16"/>
                <w:szCs w:val="16"/>
              </w:rPr>
            </w:pPr>
            <w:r>
              <w:rPr>
                <w:sz w:val="16"/>
                <w:szCs w:val="16"/>
              </w:rPr>
              <w:t>-</w:t>
            </w:r>
          </w:p>
        </w:tc>
        <w:tc>
          <w:tcPr>
            <w:tcW w:w="4584" w:type="dxa"/>
            <w:shd w:val="solid" w:color="FFFFFF" w:fill="auto"/>
          </w:tcPr>
          <w:p w14:paraId="24B0A55A" w14:textId="68FF4B65" w:rsidR="00EE144C" w:rsidRDefault="007C154F" w:rsidP="00EE144C">
            <w:pPr>
              <w:pStyle w:val="TAL"/>
              <w:rPr>
                <w:sz w:val="16"/>
                <w:szCs w:val="16"/>
              </w:rPr>
            </w:pPr>
            <w:r w:rsidRPr="00EE144C">
              <w:rPr>
                <w:sz w:val="16"/>
                <w:szCs w:val="16"/>
              </w:rPr>
              <w:t>S2-2200488</w:t>
            </w:r>
            <w:r>
              <w:rPr>
                <w:sz w:val="16"/>
                <w:szCs w:val="16"/>
              </w:rPr>
              <w:t xml:space="preserve"> (skeleton)</w:t>
            </w:r>
            <w:r w:rsidR="008F6BAC">
              <w:rPr>
                <w:sz w:val="16"/>
                <w:szCs w:val="16"/>
              </w:rPr>
              <w:t xml:space="preserve">, </w:t>
            </w:r>
            <w:r w:rsidR="00EE144C" w:rsidRPr="00EE144C">
              <w:rPr>
                <w:sz w:val="16"/>
                <w:szCs w:val="16"/>
              </w:rPr>
              <w:t>S2-2200488</w:t>
            </w:r>
            <w:r w:rsidR="00EE144C">
              <w:rPr>
                <w:sz w:val="16"/>
                <w:szCs w:val="16"/>
              </w:rPr>
              <w:t xml:space="preserve">, </w:t>
            </w:r>
            <w:r w:rsidR="00A6625A" w:rsidRPr="00A6625A">
              <w:rPr>
                <w:sz w:val="16"/>
                <w:szCs w:val="16"/>
              </w:rPr>
              <w:t>S2-2200489</w:t>
            </w:r>
            <w:r w:rsidR="00A444AB">
              <w:rPr>
                <w:sz w:val="16"/>
                <w:szCs w:val="16"/>
              </w:rPr>
              <w:t xml:space="preserve">, </w:t>
            </w:r>
            <w:r w:rsidR="00A444AB" w:rsidRPr="00A444AB">
              <w:rPr>
                <w:sz w:val="16"/>
                <w:szCs w:val="16"/>
              </w:rPr>
              <w:t>S2-2201749</w:t>
            </w:r>
            <w:r w:rsidR="00A444AB">
              <w:rPr>
                <w:sz w:val="16"/>
                <w:szCs w:val="16"/>
              </w:rPr>
              <w:t xml:space="preserve">, </w:t>
            </w:r>
            <w:r w:rsidR="00721CBE" w:rsidRPr="00721CBE">
              <w:rPr>
                <w:sz w:val="16"/>
                <w:szCs w:val="16"/>
              </w:rPr>
              <w:t>S2-2201750</w:t>
            </w:r>
            <w:r w:rsidR="00721CBE">
              <w:rPr>
                <w:sz w:val="16"/>
                <w:szCs w:val="16"/>
              </w:rPr>
              <w:t xml:space="preserve">, </w:t>
            </w:r>
            <w:r w:rsidR="00D56F4F" w:rsidRPr="00D56F4F">
              <w:rPr>
                <w:sz w:val="16"/>
                <w:szCs w:val="16"/>
              </w:rPr>
              <w:t>S2-2201860</w:t>
            </w:r>
            <w:r w:rsidR="00D56F4F">
              <w:rPr>
                <w:sz w:val="16"/>
                <w:szCs w:val="16"/>
              </w:rPr>
              <w:t xml:space="preserve">, </w:t>
            </w:r>
            <w:r w:rsidR="00CC78CB" w:rsidRPr="00CC78CB">
              <w:rPr>
                <w:sz w:val="16"/>
                <w:szCs w:val="16"/>
              </w:rPr>
              <w:t>S2-2201752</w:t>
            </w:r>
            <w:r w:rsidR="00CC78CB">
              <w:rPr>
                <w:sz w:val="16"/>
                <w:szCs w:val="16"/>
              </w:rPr>
              <w:t xml:space="preserve">, </w:t>
            </w:r>
            <w:r w:rsidR="00166566" w:rsidRPr="00166566">
              <w:rPr>
                <w:sz w:val="16"/>
                <w:szCs w:val="16"/>
              </w:rPr>
              <w:t>S2-2201753</w:t>
            </w:r>
            <w:r w:rsidR="00166566">
              <w:rPr>
                <w:sz w:val="16"/>
                <w:szCs w:val="16"/>
              </w:rPr>
              <w:t xml:space="preserve">, </w:t>
            </w:r>
            <w:r w:rsidR="005F3A16" w:rsidRPr="005F3A16">
              <w:rPr>
                <w:sz w:val="16"/>
                <w:szCs w:val="16"/>
              </w:rPr>
              <w:t>S2-2201850</w:t>
            </w:r>
          </w:p>
          <w:p w14:paraId="5AF43677" w14:textId="7A4F9DCC" w:rsidR="007546D6" w:rsidRPr="002C119E" w:rsidRDefault="004F74A8" w:rsidP="008F6BAC">
            <w:pPr>
              <w:pStyle w:val="TAL"/>
              <w:rPr>
                <w:sz w:val="16"/>
                <w:szCs w:val="16"/>
              </w:rPr>
            </w:pPr>
            <w:r>
              <w:rPr>
                <w:sz w:val="16"/>
                <w:szCs w:val="16"/>
              </w:rPr>
              <w:t>Editorial changes by rapporteur.</w:t>
            </w:r>
          </w:p>
        </w:tc>
        <w:tc>
          <w:tcPr>
            <w:tcW w:w="708" w:type="dxa"/>
            <w:shd w:val="solid" w:color="FFFFFF" w:fill="auto"/>
          </w:tcPr>
          <w:p w14:paraId="65DA5349" w14:textId="1CD47528" w:rsidR="007546D6" w:rsidRDefault="004F74A8" w:rsidP="007546D6">
            <w:pPr>
              <w:pStyle w:val="TAC"/>
              <w:rPr>
                <w:sz w:val="16"/>
                <w:szCs w:val="16"/>
              </w:rPr>
            </w:pPr>
            <w:r>
              <w:rPr>
                <w:sz w:val="16"/>
                <w:szCs w:val="16"/>
              </w:rPr>
              <w:t>0</w:t>
            </w:r>
            <w:r w:rsidR="007546D6">
              <w:rPr>
                <w:sz w:val="16"/>
                <w:szCs w:val="16"/>
              </w:rPr>
              <w:t>.</w:t>
            </w:r>
            <w:r w:rsidR="003C3B45">
              <w:rPr>
                <w:sz w:val="16"/>
                <w:szCs w:val="16"/>
              </w:rPr>
              <w:t>1</w:t>
            </w:r>
            <w:r w:rsidR="007546D6">
              <w:rPr>
                <w:sz w:val="16"/>
                <w:szCs w:val="16"/>
              </w:rPr>
              <w:t>.0</w:t>
            </w:r>
          </w:p>
        </w:tc>
      </w:tr>
      <w:tr w:rsidR="00D628A3" w:rsidRPr="006E33E4" w14:paraId="39FC0EBD" w14:textId="77777777" w:rsidTr="00AB5186">
        <w:tc>
          <w:tcPr>
            <w:tcW w:w="800" w:type="dxa"/>
            <w:shd w:val="solid" w:color="FFFFFF" w:fill="auto"/>
          </w:tcPr>
          <w:p w14:paraId="16D3BFF5" w14:textId="398B3CEA" w:rsidR="00D628A3" w:rsidRDefault="00D628A3" w:rsidP="00D628A3">
            <w:pPr>
              <w:pStyle w:val="TAC"/>
              <w:rPr>
                <w:sz w:val="16"/>
                <w:szCs w:val="16"/>
              </w:rPr>
            </w:pPr>
            <w:r>
              <w:rPr>
                <w:sz w:val="16"/>
                <w:szCs w:val="16"/>
              </w:rPr>
              <w:t>2022-04</w:t>
            </w:r>
          </w:p>
        </w:tc>
        <w:tc>
          <w:tcPr>
            <w:tcW w:w="901" w:type="dxa"/>
            <w:shd w:val="solid" w:color="FFFFFF" w:fill="auto"/>
          </w:tcPr>
          <w:p w14:paraId="5477E78E" w14:textId="012E6D45" w:rsidR="00D628A3" w:rsidRDefault="00D628A3" w:rsidP="00D628A3">
            <w:pPr>
              <w:pStyle w:val="TAC"/>
              <w:rPr>
                <w:sz w:val="16"/>
                <w:szCs w:val="16"/>
              </w:rPr>
            </w:pPr>
            <w:r>
              <w:rPr>
                <w:sz w:val="16"/>
                <w:szCs w:val="16"/>
              </w:rPr>
              <w:t>SA2#150e</w:t>
            </w:r>
          </w:p>
        </w:tc>
        <w:tc>
          <w:tcPr>
            <w:tcW w:w="1086" w:type="dxa"/>
            <w:shd w:val="solid" w:color="FFFFFF" w:fill="auto"/>
          </w:tcPr>
          <w:p w14:paraId="16FB0C5A" w14:textId="77777777" w:rsidR="00D628A3" w:rsidRDefault="00D628A3" w:rsidP="00D628A3">
            <w:pPr>
              <w:pStyle w:val="TAC"/>
              <w:rPr>
                <w:sz w:val="16"/>
                <w:szCs w:val="16"/>
              </w:rPr>
            </w:pPr>
          </w:p>
        </w:tc>
        <w:tc>
          <w:tcPr>
            <w:tcW w:w="709" w:type="dxa"/>
            <w:shd w:val="solid" w:color="FFFFFF" w:fill="auto"/>
          </w:tcPr>
          <w:p w14:paraId="3815A366" w14:textId="77777777" w:rsidR="00D628A3" w:rsidRDefault="00D628A3" w:rsidP="00D628A3">
            <w:pPr>
              <w:pStyle w:val="TAL"/>
              <w:rPr>
                <w:sz w:val="16"/>
                <w:szCs w:val="16"/>
              </w:rPr>
            </w:pPr>
          </w:p>
        </w:tc>
        <w:tc>
          <w:tcPr>
            <w:tcW w:w="425" w:type="dxa"/>
            <w:shd w:val="solid" w:color="FFFFFF" w:fill="auto"/>
          </w:tcPr>
          <w:p w14:paraId="312A5D91" w14:textId="77777777" w:rsidR="00D628A3" w:rsidRDefault="00D628A3" w:rsidP="00D628A3">
            <w:pPr>
              <w:pStyle w:val="TAR"/>
              <w:rPr>
                <w:sz w:val="16"/>
                <w:szCs w:val="16"/>
              </w:rPr>
            </w:pPr>
          </w:p>
        </w:tc>
        <w:tc>
          <w:tcPr>
            <w:tcW w:w="426" w:type="dxa"/>
            <w:shd w:val="solid" w:color="FFFFFF" w:fill="auto"/>
          </w:tcPr>
          <w:p w14:paraId="41545187" w14:textId="77777777" w:rsidR="00D628A3" w:rsidRDefault="00D628A3" w:rsidP="00D628A3">
            <w:pPr>
              <w:pStyle w:val="TAC"/>
              <w:rPr>
                <w:sz w:val="16"/>
                <w:szCs w:val="16"/>
              </w:rPr>
            </w:pPr>
          </w:p>
        </w:tc>
        <w:tc>
          <w:tcPr>
            <w:tcW w:w="4584" w:type="dxa"/>
            <w:shd w:val="solid" w:color="FFFFFF" w:fill="auto"/>
          </w:tcPr>
          <w:p w14:paraId="5AC87751" w14:textId="504C6CA9" w:rsidR="00D628A3" w:rsidRPr="00EE144C" w:rsidRDefault="00D628A3" w:rsidP="00D628A3">
            <w:pPr>
              <w:pStyle w:val="TAL"/>
              <w:rPr>
                <w:sz w:val="16"/>
                <w:szCs w:val="16"/>
              </w:rPr>
            </w:pPr>
            <w:r w:rsidRPr="009D3723">
              <w:rPr>
                <w:sz w:val="16"/>
                <w:szCs w:val="16"/>
              </w:rPr>
              <w:t>S2-2203442</w:t>
            </w:r>
            <w:r>
              <w:rPr>
                <w:sz w:val="16"/>
                <w:szCs w:val="16"/>
              </w:rPr>
              <w:t xml:space="preserve">, </w:t>
            </w:r>
            <w:r w:rsidRPr="00F10646">
              <w:rPr>
                <w:sz w:val="16"/>
                <w:szCs w:val="16"/>
              </w:rPr>
              <w:t>S2-2203443</w:t>
            </w:r>
            <w:r>
              <w:rPr>
                <w:sz w:val="16"/>
                <w:szCs w:val="16"/>
              </w:rPr>
              <w:t xml:space="preserve">, </w:t>
            </w:r>
            <w:r w:rsidRPr="00AD5119">
              <w:rPr>
                <w:sz w:val="16"/>
                <w:szCs w:val="16"/>
              </w:rPr>
              <w:t>S2-220344</w:t>
            </w:r>
            <w:r>
              <w:rPr>
                <w:sz w:val="16"/>
                <w:szCs w:val="16"/>
              </w:rPr>
              <w:t xml:space="preserve">4, </w:t>
            </w:r>
            <w:r w:rsidRPr="00AD5119">
              <w:rPr>
                <w:sz w:val="16"/>
                <w:szCs w:val="16"/>
              </w:rPr>
              <w:t>S2-2203445</w:t>
            </w:r>
            <w:r>
              <w:rPr>
                <w:sz w:val="16"/>
                <w:szCs w:val="16"/>
              </w:rPr>
              <w:t xml:space="preserve">, </w:t>
            </w:r>
            <w:r w:rsidRPr="00F740E9">
              <w:rPr>
                <w:sz w:val="16"/>
                <w:szCs w:val="16"/>
              </w:rPr>
              <w:t>S2-2203446</w:t>
            </w:r>
            <w:r>
              <w:rPr>
                <w:sz w:val="16"/>
                <w:szCs w:val="16"/>
              </w:rPr>
              <w:t xml:space="preserve">, </w:t>
            </w:r>
            <w:r w:rsidRPr="007A5436">
              <w:rPr>
                <w:sz w:val="16"/>
                <w:szCs w:val="16"/>
              </w:rPr>
              <w:t>S2-2203447</w:t>
            </w:r>
            <w:r>
              <w:rPr>
                <w:sz w:val="16"/>
                <w:szCs w:val="16"/>
              </w:rPr>
              <w:t xml:space="preserve">, </w:t>
            </w:r>
            <w:r w:rsidRPr="00980421">
              <w:rPr>
                <w:sz w:val="16"/>
                <w:szCs w:val="16"/>
              </w:rPr>
              <w:t>S2-2203448</w:t>
            </w:r>
            <w:r>
              <w:rPr>
                <w:sz w:val="16"/>
                <w:szCs w:val="16"/>
              </w:rPr>
              <w:t xml:space="preserve">, </w:t>
            </w:r>
            <w:r w:rsidRPr="0036412A">
              <w:rPr>
                <w:sz w:val="16"/>
                <w:szCs w:val="16"/>
              </w:rPr>
              <w:t>S2-2203449</w:t>
            </w:r>
            <w:r>
              <w:rPr>
                <w:sz w:val="16"/>
                <w:szCs w:val="16"/>
              </w:rPr>
              <w:t xml:space="preserve">, </w:t>
            </w:r>
            <w:r w:rsidRPr="00B04D98">
              <w:rPr>
                <w:sz w:val="16"/>
                <w:szCs w:val="16"/>
              </w:rPr>
              <w:t>S2-22034</w:t>
            </w:r>
            <w:r>
              <w:rPr>
                <w:sz w:val="16"/>
                <w:szCs w:val="16"/>
              </w:rPr>
              <w:t xml:space="preserve">50, </w:t>
            </w:r>
            <w:r w:rsidRPr="004C7761">
              <w:rPr>
                <w:sz w:val="16"/>
                <w:szCs w:val="16"/>
              </w:rPr>
              <w:t>S2-2203451</w:t>
            </w:r>
            <w:r>
              <w:rPr>
                <w:sz w:val="16"/>
                <w:szCs w:val="16"/>
              </w:rPr>
              <w:t xml:space="preserve">, </w:t>
            </w:r>
            <w:r w:rsidRPr="00640A8A">
              <w:rPr>
                <w:sz w:val="16"/>
                <w:szCs w:val="16"/>
              </w:rPr>
              <w:t>S2-220345</w:t>
            </w:r>
            <w:r>
              <w:rPr>
                <w:sz w:val="16"/>
                <w:szCs w:val="16"/>
              </w:rPr>
              <w:t xml:space="preserve">2, </w:t>
            </w:r>
            <w:r w:rsidRPr="00640A8A">
              <w:rPr>
                <w:sz w:val="16"/>
                <w:szCs w:val="16"/>
              </w:rPr>
              <w:t>S2-2203453</w:t>
            </w:r>
            <w:r>
              <w:rPr>
                <w:sz w:val="16"/>
                <w:szCs w:val="16"/>
              </w:rPr>
              <w:t xml:space="preserve">, </w:t>
            </w:r>
            <w:r w:rsidRPr="00B04F44">
              <w:rPr>
                <w:sz w:val="16"/>
                <w:szCs w:val="16"/>
              </w:rPr>
              <w:t>S2-2202258</w:t>
            </w:r>
            <w:r>
              <w:rPr>
                <w:sz w:val="16"/>
                <w:szCs w:val="16"/>
              </w:rPr>
              <w:t xml:space="preserve">, </w:t>
            </w:r>
            <w:r w:rsidRPr="00586D9F">
              <w:rPr>
                <w:sz w:val="16"/>
                <w:szCs w:val="16"/>
              </w:rPr>
              <w:t>S2-2203454</w:t>
            </w:r>
            <w:r>
              <w:rPr>
                <w:sz w:val="16"/>
                <w:szCs w:val="16"/>
              </w:rPr>
              <w:t xml:space="preserve">, </w:t>
            </w:r>
            <w:r w:rsidRPr="005372C6">
              <w:rPr>
                <w:sz w:val="16"/>
                <w:szCs w:val="16"/>
              </w:rPr>
              <w:t>S2-2203455</w:t>
            </w:r>
            <w:r>
              <w:rPr>
                <w:sz w:val="16"/>
                <w:szCs w:val="16"/>
              </w:rPr>
              <w:t xml:space="preserve">, </w:t>
            </w:r>
            <w:r w:rsidRPr="009924C5">
              <w:rPr>
                <w:sz w:val="16"/>
                <w:szCs w:val="16"/>
              </w:rPr>
              <w:t>S2-2202457</w:t>
            </w:r>
            <w:r>
              <w:rPr>
                <w:sz w:val="16"/>
                <w:szCs w:val="16"/>
              </w:rPr>
              <w:t xml:space="preserve">, </w:t>
            </w:r>
            <w:r w:rsidRPr="00C41255">
              <w:rPr>
                <w:sz w:val="16"/>
                <w:szCs w:val="16"/>
              </w:rPr>
              <w:t>S2-2203456</w:t>
            </w:r>
            <w:r>
              <w:rPr>
                <w:sz w:val="16"/>
                <w:szCs w:val="16"/>
              </w:rPr>
              <w:t xml:space="preserve">, </w:t>
            </w:r>
            <w:r w:rsidRPr="001C2507">
              <w:rPr>
                <w:sz w:val="16"/>
                <w:szCs w:val="16"/>
              </w:rPr>
              <w:t>S2-2203457</w:t>
            </w:r>
            <w:r>
              <w:rPr>
                <w:sz w:val="16"/>
                <w:szCs w:val="16"/>
              </w:rPr>
              <w:t xml:space="preserve">, </w:t>
            </w:r>
            <w:r w:rsidRPr="0077398D">
              <w:rPr>
                <w:sz w:val="16"/>
                <w:szCs w:val="16"/>
              </w:rPr>
              <w:t>S2-2203458</w:t>
            </w:r>
            <w:r>
              <w:rPr>
                <w:sz w:val="16"/>
                <w:szCs w:val="16"/>
              </w:rPr>
              <w:t xml:space="preserve">, </w:t>
            </w:r>
            <w:r w:rsidRPr="00B7717C">
              <w:rPr>
                <w:sz w:val="16"/>
                <w:szCs w:val="16"/>
              </w:rPr>
              <w:t>S2-220345</w:t>
            </w:r>
            <w:r>
              <w:rPr>
                <w:sz w:val="16"/>
                <w:szCs w:val="16"/>
              </w:rPr>
              <w:t xml:space="preserve">9, </w:t>
            </w:r>
            <w:r w:rsidRPr="00C05A03">
              <w:rPr>
                <w:sz w:val="16"/>
                <w:szCs w:val="16"/>
              </w:rPr>
              <w:t>S2-2202526</w:t>
            </w:r>
            <w:r>
              <w:rPr>
                <w:sz w:val="16"/>
                <w:szCs w:val="16"/>
              </w:rPr>
              <w:t xml:space="preserve">, </w:t>
            </w:r>
            <w:r w:rsidRPr="000420AA">
              <w:rPr>
                <w:sz w:val="16"/>
                <w:szCs w:val="16"/>
              </w:rPr>
              <w:t>S2-2203460</w:t>
            </w:r>
            <w:r>
              <w:rPr>
                <w:sz w:val="16"/>
                <w:szCs w:val="16"/>
              </w:rPr>
              <w:t xml:space="preserve">, </w:t>
            </w:r>
            <w:r w:rsidRPr="00A509FE">
              <w:rPr>
                <w:sz w:val="16"/>
                <w:szCs w:val="16"/>
              </w:rPr>
              <w:t>S2-2203461</w:t>
            </w:r>
            <w:r>
              <w:rPr>
                <w:sz w:val="16"/>
                <w:szCs w:val="16"/>
              </w:rPr>
              <w:t xml:space="preserve">, </w:t>
            </w:r>
            <w:r w:rsidRPr="00F77624">
              <w:rPr>
                <w:sz w:val="16"/>
                <w:szCs w:val="16"/>
              </w:rPr>
              <w:t>S2-2202931</w:t>
            </w:r>
          </w:p>
        </w:tc>
        <w:tc>
          <w:tcPr>
            <w:tcW w:w="708" w:type="dxa"/>
            <w:shd w:val="solid" w:color="FFFFFF" w:fill="auto"/>
          </w:tcPr>
          <w:p w14:paraId="57963F02" w14:textId="2EDDA23C" w:rsidR="00D628A3" w:rsidRDefault="00D628A3" w:rsidP="00D628A3">
            <w:pPr>
              <w:pStyle w:val="TAC"/>
              <w:rPr>
                <w:sz w:val="16"/>
                <w:szCs w:val="16"/>
              </w:rPr>
            </w:pPr>
            <w:r>
              <w:rPr>
                <w:sz w:val="16"/>
                <w:szCs w:val="16"/>
              </w:rPr>
              <w:t>0.2.0</w:t>
            </w:r>
          </w:p>
        </w:tc>
      </w:tr>
      <w:tr w:rsidR="0074230A" w:rsidRPr="006E33E4" w14:paraId="39978670" w14:textId="77777777" w:rsidTr="00AB5186">
        <w:tc>
          <w:tcPr>
            <w:tcW w:w="800" w:type="dxa"/>
            <w:shd w:val="solid" w:color="FFFFFF" w:fill="auto"/>
          </w:tcPr>
          <w:p w14:paraId="377866FE" w14:textId="287288D6" w:rsidR="0074230A" w:rsidRDefault="00FF5E50" w:rsidP="00D628A3">
            <w:pPr>
              <w:pStyle w:val="TAC"/>
              <w:rPr>
                <w:sz w:val="16"/>
                <w:szCs w:val="16"/>
              </w:rPr>
            </w:pPr>
            <w:r>
              <w:rPr>
                <w:sz w:val="16"/>
                <w:szCs w:val="16"/>
              </w:rPr>
              <w:t>2022-05</w:t>
            </w:r>
          </w:p>
        </w:tc>
        <w:tc>
          <w:tcPr>
            <w:tcW w:w="901" w:type="dxa"/>
            <w:shd w:val="solid" w:color="FFFFFF" w:fill="auto"/>
          </w:tcPr>
          <w:p w14:paraId="2113FB09" w14:textId="270EA648" w:rsidR="0074230A" w:rsidRDefault="00FF5E50" w:rsidP="00D628A3">
            <w:pPr>
              <w:pStyle w:val="TAC"/>
              <w:rPr>
                <w:sz w:val="16"/>
                <w:szCs w:val="16"/>
              </w:rPr>
            </w:pPr>
            <w:r>
              <w:rPr>
                <w:sz w:val="16"/>
                <w:szCs w:val="16"/>
              </w:rPr>
              <w:t>SA2#151e</w:t>
            </w:r>
          </w:p>
        </w:tc>
        <w:tc>
          <w:tcPr>
            <w:tcW w:w="1086" w:type="dxa"/>
            <w:shd w:val="solid" w:color="FFFFFF" w:fill="auto"/>
          </w:tcPr>
          <w:p w14:paraId="16925D2B" w14:textId="77777777" w:rsidR="0074230A" w:rsidRDefault="0074230A" w:rsidP="00D628A3">
            <w:pPr>
              <w:pStyle w:val="TAC"/>
              <w:rPr>
                <w:sz w:val="16"/>
                <w:szCs w:val="16"/>
              </w:rPr>
            </w:pPr>
          </w:p>
        </w:tc>
        <w:tc>
          <w:tcPr>
            <w:tcW w:w="709" w:type="dxa"/>
            <w:shd w:val="solid" w:color="FFFFFF" w:fill="auto"/>
          </w:tcPr>
          <w:p w14:paraId="080CE662" w14:textId="77777777" w:rsidR="0074230A" w:rsidRDefault="0074230A" w:rsidP="00D628A3">
            <w:pPr>
              <w:pStyle w:val="TAL"/>
              <w:rPr>
                <w:sz w:val="16"/>
                <w:szCs w:val="16"/>
              </w:rPr>
            </w:pPr>
          </w:p>
        </w:tc>
        <w:tc>
          <w:tcPr>
            <w:tcW w:w="425" w:type="dxa"/>
            <w:shd w:val="solid" w:color="FFFFFF" w:fill="auto"/>
          </w:tcPr>
          <w:p w14:paraId="71EEF412" w14:textId="77777777" w:rsidR="0074230A" w:rsidRDefault="0074230A" w:rsidP="00D628A3">
            <w:pPr>
              <w:pStyle w:val="TAR"/>
              <w:rPr>
                <w:sz w:val="16"/>
                <w:szCs w:val="16"/>
              </w:rPr>
            </w:pPr>
          </w:p>
        </w:tc>
        <w:tc>
          <w:tcPr>
            <w:tcW w:w="426" w:type="dxa"/>
            <w:shd w:val="solid" w:color="FFFFFF" w:fill="auto"/>
          </w:tcPr>
          <w:p w14:paraId="771658C3" w14:textId="77777777" w:rsidR="0074230A" w:rsidRDefault="0074230A" w:rsidP="00D628A3">
            <w:pPr>
              <w:pStyle w:val="TAC"/>
              <w:rPr>
                <w:sz w:val="16"/>
                <w:szCs w:val="16"/>
              </w:rPr>
            </w:pPr>
          </w:p>
        </w:tc>
        <w:tc>
          <w:tcPr>
            <w:tcW w:w="4584" w:type="dxa"/>
            <w:shd w:val="solid" w:color="FFFFFF" w:fill="auto"/>
          </w:tcPr>
          <w:p w14:paraId="218D8651" w14:textId="77777777" w:rsidR="0058260B" w:rsidRDefault="000438CC" w:rsidP="00D628A3">
            <w:pPr>
              <w:pStyle w:val="TAL"/>
              <w:rPr>
                <w:sz w:val="16"/>
                <w:szCs w:val="16"/>
              </w:rPr>
            </w:pPr>
            <w:r w:rsidRPr="002D2413">
              <w:rPr>
                <w:sz w:val="16"/>
                <w:szCs w:val="16"/>
              </w:rPr>
              <w:t xml:space="preserve">S2-2205129, </w:t>
            </w:r>
            <w:r w:rsidR="00E91D35" w:rsidRPr="002D2413">
              <w:rPr>
                <w:sz w:val="16"/>
                <w:szCs w:val="16"/>
              </w:rPr>
              <w:t xml:space="preserve">S2-2205130, </w:t>
            </w:r>
            <w:r w:rsidR="004D71AE" w:rsidRPr="002D2413">
              <w:rPr>
                <w:sz w:val="16"/>
                <w:szCs w:val="16"/>
              </w:rPr>
              <w:t xml:space="preserve">S2-2205131, </w:t>
            </w:r>
            <w:r w:rsidR="00C04D3F" w:rsidRPr="002D2413">
              <w:rPr>
                <w:sz w:val="16"/>
                <w:szCs w:val="16"/>
              </w:rPr>
              <w:t xml:space="preserve">S2-2205132, </w:t>
            </w:r>
            <w:r w:rsidR="006F2EE2" w:rsidRPr="002D2413">
              <w:rPr>
                <w:sz w:val="16"/>
                <w:szCs w:val="16"/>
              </w:rPr>
              <w:t xml:space="preserve">S2-2205133, </w:t>
            </w:r>
            <w:r w:rsidR="002C0A32" w:rsidRPr="002D2413">
              <w:rPr>
                <w:sz w:val="16"/>
                <w:szCs w:val="16"/>
              </w:rPr>
              <w:t>S2-2205134, S2-2205135, S2-2205136</w:t>
            </w:r>
            <w:r w:rsidR="00724557" w:rsidRPr="002D2413">
              <w:rPr>
                <w:sz w:val="16"/>
                <w:szCs w:val="16"/>
              </w:rPr>
              <w:t xml:space="preserve">, S2-2203728, </w:t>
            </w:r>
            <w:r w:rsidR="00E52C70" w:rsidRPr="002D2413">
              <w:rPr>
                <w:sz w:val="16"/>
                <w:szCs w:val="16"/>
              </w:rPr>
              <w:t xml:space="preserve">S2-2205137, </w:t>
            </w:r>
            <w:r w:rsidR="00451A3C" w:rsidRPr="002D2413">
              <w:rPr>
                <w:sz w:val="16"/>
                <w:szCs w:val="16"/>
              </w:rPr>
              <w:t xml:space="preserve">S2-2203729, </w:t>
            </w:r>
            <w:r w:rsidR="00150A79" w:rsidRPr="002D2413">
              <w:rPr>
                <w:sz w:val="16"/>
                <w:szCs w:val="16"/>
              </w:rPr>
              <w:t>S2-2205138, S2-2205139, S2-2205140, S2-2205141, S2-2205142, S2-2205143, S2-2205144, S2-220514</w:t>
            </w:r>
            <w:r w:rsidR="00662B6A" w:rsidRPr="002D2413">
              <w:rPr>
                <w:sz w:val="16"/>
                <w:szCs w:val="16"/>
              </w:rPr>
              <w:t>5</w:t>
            </w:r>
            <w:r w:rsidR="00150A79" w:rsidRPr="002D2413">
              <w:rPr>
                <w:sz w:val="16"/>
                <w:szCs w:val="16"/>
              </w:rPr>
              <w:t>, S2-220514</w:t>
            </w:r>
            <w:r w:rsidR="00662B6A" w:rsidRPr="002D2413">
              <w:rPr>
                <w:sz w:val="16"/>
                <w:szCs w:val="16"/>
              </w:rPr>
              <w:t xml:space="preserve">6, S2-2205147, S2-2205148, S2-2205149, S2-2205150, S2-2205151, S2-2205152, </w:t>
            </w:r>
            <w:r w:rsidR="00275580" w:rsidRPr="002D2413">
              <w:rPr>
                <w:sz w:val="16"/>
                <w:szCs w:val="16"/>
              </w:rPr>
              <w:t xml:space="preserve">S2-2205153, S2-2205154, </w:t>
            </w:r>
            <w:r w:rsidR="0001026A" w:rsidRPr="002D2413">
              <w:rPr>
                <w:sz w:val="16"/>
                <w:szCs w:val="16"/>
              </w:rPr>
              <w:t>S2-2205155, S2-220</w:t>
            </w:r>
            <w:r w:rsidR="00D1299E" w:rsidRPr="002D2413">
              <w:rPr>
                <w:sz w:val="16"/>
                <w:szCs w:val="16"/>
              </w:rPr>
              <w:t>3733, S2-2203966, S2-2205156, S2-2205157, S2-220515</w:t>
            </w:r>
            <w:r w:rsidR="00143E75" w:rsidRPr="002D2413">
              <w:rPr>
                <w:sz w:val="16"/>
                <w:szCs w:val="16"/>
              </w:rPr>
              <w:t>8, S2-2204521, S2-2204532</w:t>
            </w:r>
          </w:p>
          <w:p w14:paraId="2F58255B" w14:textId="3C7D2D61" w:rsidR="00F27E93" w:rsidRPr="009D3723" w:rsidRDefault="00F27E93" w:rsidP="00D628A3">
            <w:pPr>
              <w:pStyle w:val="TAL"/>
              <w:rPr>
                <w:sz w:val="16"/>
                <w:szCs w:val="16"/>
              </w:rPr>
            </w:pPr>
          </w:p>
        </w:tc>
        <w:tc>
          <w:tcPr>
            <w:tcW w:w="708" w:type="dxa"/>
            <w:shd w:val="solid" w:color="FFFFFF" w:fill="auto"/>
          </w:tcPr>
          <w:p w14:paraId="639DD8EA" w14:textId="721F47C7" w:rsidR="0074230A" w:rsidRDefault="00FF5E50" w:rsidP="00D628A3">
            <w:pPr>
              <w:pStyle w:val="TAC"/>
              <w:rPr>
                <w:sz w:val="16"/>
                <w:szCs w:val="16"/>
              </w:rPr>
            </w:pPr>
            <w:r>
              <w:rPr>
                <w:sz w:val="16"/>
                <w:szCs w:val="16"/>
              </w:rPr>
              <w:t>0.3.0</w:t>
            </w:r>
          </w:p>
        </w:tc>
      </w:tr>
      <w:tr w:rsidR="001934CB" w:rsidRPr="006E33E4" w14:paraId="482A0D7F" w14:textId="77777777" w:rsidTr="00AB5186">
        <w:tc>
          <w:tcPr>
            <w:tcW w:w="800" w:type="dxa"/>
            <w:shd w:val="solid" w:color="FFFFFF" w:fill="auto"/>
          </w:tcPr>
          <w:p w14:paraId="1B0C2DE6" w14:textId="5CCF6716" w:rsidR="001934CB" w:rsidRDefault="001934CB" w:rsidP="001934CB">
            <w:pPr>
              <w:pStyle w:val="TAC"/>
              <w:rPr>
                <w:sz w:val="16"/>
                <w:szCs w:val="16"/>
              </w:rPr>
            </w:pPr>
            <w:r>
              <w:rPr>
                <w:sz w:val="16"/>
                <w:szCs w:val="16"/>
              </w:rPr>
              <w:t>2022-05</w:t>
            </w:r>
          </w:p>
        </w:tc>
        <w:tc>
          <w:tcPr>
            <w:tcW w:w="901" w:type="dxa"/>
            <w:shd w:val="solid" w:color="FFFFFF" w:fill="auto"/>
          </w:tcPr>
          <w:p w14:paraId="3D49883A" w14:textId="46D87222" w:rsidR="001934CB" w:rsidRDefault="001934CB" w:rsidP="001934CB">
            <w:pPr>
              <w:pStyle w:val="TAC"/>
              <w:rPr>
                <w:sz w:val="16"/>
                <w:szCs w:val="16"/>
              </w:rPr>
            </w:pPr>
            <w:r>
              <w:rPr>
                <w:sz w:val="16"/>
                <w:szCs w:val="16"/>
              </w:rPr>
              <w:t>S</w:t>
            </w:r>
            <w:r>
              <w:rPr>
                <w:sz w:val="16"/>
                <w:szCs w:val="16"/>
              </w:rPr>
              <w:t>P#96</w:t>
            </w:r>
          </w:p>
        </w:tc>
        <w:tc>
          <w:tcPr>
            <w:tcW w:w="1086" w:type="dxa"/>
            <w:shd w:val="solid" w:color="FFFFFF" w:fill="auto"/>
          </w:tcPr>
          <w:p w14:paraId="48FBF156" w14:textId="7F04DFC5" w:rsidR="001934CB" w:rsidRDefault="001934CB" w:rsidP="001934CB">
            <w:pPr>
              <w:pStyle w:val="TAC"/>
              <w:rPr>
                <w:sz w:val="16"/>
                <w:szCs w:val="16"/>
              </w:rPr>
            </w:pPr>
            <w:r>
              <w:rPr>
                <w:sz w:val="16"/>
                <w:szCs w:val="16"/>
              </w:rPr>
              <w:t>SP-220421</w:t>
            </w:r>
          </w:p>
        </w:tc>
        <w:tc>
          <w:tcPr>
            <w:tcW w:w="709" w:type="dxa"/>
            <w:shd w:val="solid" w:color="FFFFFF" w:fill="auto"/>
          </w:tcPr>
          <w:p w14:paraId="04664909" w14:textId="65D326F2" w:rsidR="001934CB" w:rsidRDefault="001934CB" w:rsidP="001934CB">
            <w:pPr>
              <w:pStyle w:val="TAL"/>
              <w:rPr>
                <w:sz w:val="16"/>
                <w:szCs w:val="16"/>
              </w:rPr>
            </w:pPr>
            <w:r>
              <w:rPr>
                <w:sz w:val="16"/>
                <w:szCs w:val="16"/>
              </w:rPr>
              <w:t>-</w:t>
            </w:r>
          </w:p>
        </w:tc>
        <w:tc>
          <w:tcPr>
            <w:tcW w:w="425" w:type="dxa"/>
            <w:shd w:val="solid" w:color="FFFFFF" w:fill="auto"/>
          </w:tcPr>
          <w:p w14:paraId="630C9B1C" w14:textId="487EA4C1" w:rsidR="001934CB" w:rsidRDefault="001934CB" w:rsidP="001934CB">
            <w:pPr>
              <w:pStyle w:val="TAR"/>
              <w:rPr>
                <w:sz w:val="16"/>
                <w:szCs w:val="16"/>
              </w:rPr>
            </w:pPr>
            <w:r>
              <w:rPr>
                <w:sz w:val="16"/>
                <w:szCs w:val="16"/>
              </w:rPr>
              <w:t>-</w:t>
            </w:r>
          </w:p>
        </w:tc>
        <w:tc>
          <w:tcPr>
            <w:tcW w:w="426" w:type="dxa"/>
            <w:shd w:val="solid" w:color="FFFFFF" w:fill="auto"/>
          </w:tcPr>
          <w:p w14:paraId="75A76DE4" w14:textId="2A52E298" w:rsidR="001934CB" w:rsidRDefault="001934CB" w:rsidP="001934CB">
            <w:pPr>
              <w:pStyle w:val="TAC"/>
              <w:rPr>
                <w:sz w:val="16"/>
                <w:szCs w:val="16"/>
              </w:rPr>
            </w:pPr>
            <w:r>
              <w:rPr>
                <w:sz w:val="16"/>
                <w:szCs w:val="16"/>
              </w:rPr>
              <w:t>-</w:t>
            </w:r>
          </w:p>
        </w:tc>
        <w:tc>
          <w:tcPr>
            <w:tcW w:w="4584" w:type="dxa"/>
            <w:shd w:val="solid" w:color="FFFFFF" w:fill="auto"/>
          </w:tcPr>
          <w:p w14:paraId="332FB32C" w14:textId="2597762B" w:rsidR="001934CB" w:rsidRPr="002D2413" w:rsidRDefault="001934CB" w:rsidP="001934CB">
            <w:pPr>
              <w:pStyle w:val="TAL"/>
              <w:rPr>
                <w:sz w:val="16"/>
                <w:szCs w:val="16"/>
              </w:rPr>
            </w:pPr>
            <w:r>
              <w:rPr>
                <w:sz w:val="16"/>
                <w:szCs w:val="16"/>
              </w:rPr>
              <w:t>MCC Update for presentation to TSG SA#96 for Information</w:t>
            </w:r>
          </w:p>
        </w:tc>
        <w:tc>
          <w:tcPr>
            <w:tcW w:w="708" w:type="dxa"/>
            <w:shd w:val="solid" w:color="FFFFFF" w:fill="auto"/>
          </w:tcPr>
          <w:p w14:paraId="47F975D3" w14:textId="67B75A2B" w:rsidR="001934CB" w:rsidRDefault="001934CB" w:rsidP="001934CB">
            <w:pPr>
              <w:pStyle w:val="TAC"/>
              <w:rPr>
                <w:sz w:val="16"/>
                <w:szCs w:val="16"/>
              </w:rPr>
            </w:pPr>
            <w:r>
              <w:rPr>
                <w:sz w:val="16"/>
                <w:szCs w:val="16"/>
              </w:rPr>
              <w:t>1.0.0</w:t>
            </w:r>
          </w:p>
        </w:tc>
      </w:tr>
    </w:tbl>
    <w:p w14:paraId="6AE5F0B0" w14:textId="5EC5788D" w:rsidR="00080512" w:rsidRPr="00555756" w:rsidRDefault="00080512" w:rsidP="00AB5186"/>
    <w:sectPr w:rsidR="00080512" w:rsidRPr="0055575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FFE8E" w14:textId="77777777" w:rsidR="002D5C6B" w:rsidRDefault="002D5C6B">
      <w:r>
        <w:separator/>
      </w:r>
    </w:p>
  </w:endnote>
  <w:endnote w:type="continuationSeparator" w:id="0">
    <w:p w14:paraId="6A935643" w14:textId="77777777" w:rsidR="002D5C6B" w:rsidRDefault="002D5C6B">
      <w:r>
        <w:continuationSeparator/>
      </w:r>
    </w:p>
  </w:endnote>
  <w:endnote w:type="continuationNotice" w:id="1">
    <w:p w14:paraId="773DC6CF" w14:textId="77777777" w:rsidR="002D5C6B" w:rsidRDefault="002D5C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B6C16" w:rsidRDefault="00206CCD" w:rsidP="001B6C1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B6C16" w:rsidRDefault="00206CCD" w:rsidP="001B6C1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B6C16" w:rsidRDefault="00597B11" w:rsidP="001B6C16">
    <w:pPr>
      <w:jc w:val="center"/>
      <w:rPr>
        <w:rFonts w:ascii="Arial" w:hAnsi="Arial" w:cs="Arial"/>
        <w:b/>
        <w:i/>
      </w:rPr>
    </w:pPr>
    <w:r w:rsidRPr="001B6C1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0371C" w14:textId="77777777" w:rsidR="002D5C6B" w:rsidRDefault="002D5C6B">
      <w:r>
        <w:separator/>
      </w:r>
    </w:p>
  </w:footnote>
  <w:footnote w:type="continuationSeparator" w:id="0">
    <w:p w14:paraId="55CAA855" w14:textId="77777777" w:rsidR="002D5C6B" w:rsidRDefault="002D5C6B">
      <w:r>
        <w:continuationSeparator/>
      </w:r>
    </w:p>
  </w:footnote>
  <w:footnote w:type="continuationNotice" w:id="1">
    <w:p w14:paraId="14283023" w14:textId="77777777" w:rsidR="002D5C6B" w:rsidRDefault="002D5C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A40A0C" w:rsidR="00597B11" w:rsidRDefault="00597B11">
    <w:pPr>
      <w:framePr w:h="284" w:hRule="exact" w:wrap="around" w:vAnchor="text" w:hAnchor="margin" w:xAlign="right" w:y="1"/>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STYLEREF ZA </w:instrText>
    </w:r>
    <w:r w:rsidRPr="001B6C16">
      <w:rPr>
        <w:rFonts w:ascii="Arial" w:hAnsi="Arial" w:cs="Arial"/>
        <w:b/>
        <w:szCs w:val="18"/>
      </w:rPr>
      <w:fldChar w:fldCharType="separate"/>
    </w:r>
    <w:r w:rsidR="001934CB">
      <w:rPr>
        <w:rFonts w:ascii="Arial" w:hAnsi="Arial" w:cs="Arial"/>
        <w:b/>
        <w:noProof/>
        <w:szCs w:val="18"/>
      </w:rPr>
      <w:t>3GPP TR 23.700-08 V1.0.0 (2022-05)</w:t>
    </w:r>
    <w:r w:rsidRPr="001B6C1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PAGE </w:instrText>
    </w:r>
    <w:r w:rsidRPr="001B6C16">
      <w:rPr>
        <w:rFonts w:ascii="Arial" w:hAnsi="Arial" w:cs="Arial"/>
        <w:b/>
        <w:szCs w:val="18"/>
      </w:rPr>
      <w:fldChar w:fldCharType="separate"/>
    </w:r>
    <w:r w:rsidRPr="001B6C16">
      <w:rPr>
        <w:rFonts w:ascii="Arial" w:hAnsi="Arial" w:cs="Arial"/>
        <w:b/>
        <w:noProof/>
        <w:szCs w:val="18"/>
      </w:rPr>
      <w:t>14</w:t>
    </w:r>
    <w:r w:rsidRPr="001B6C16">
      <w:rPr>
        <w:rFonts w:ascii="Arial" w:hAnsi="Arial" w:cs="Arial"/>
        <w:b/>
        <w:szCs w:val="18"/>
      </w:rPr>
      <w:fldChar w:fldCharType="end"/>
    </w:r>
  </w:p>
  <w:p w14:paraId="13C538E8" w14:textId="6FF7863B" w:rsidR="00597B11" w:rsidRDefault="00597B11">
    <w:pPr>
      <w:framePr w:h="284" w:hRule="exact" w:wrap="around" w:vAnchor="text" w:hAnchor="margin" w:y="7"/>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STYLEREF ZGSM </w:instrText>
    </w:r>
    <w:r w:rsidRPr="001B6C16">
      <w:rPr>
        <w:rFonts w:ascii="Arial" w:hAnsi="Arial" w:cs="Arial"/>
        <w:b/>
        <w:szCs w:val="18"/>
      </w:rPr>
      <w:fldChar w:fldCharType="separate"/>
    </w:r>
    <w:r w:rsidR="001934CB">
      <w:rPr>
        <w:rFonts w:ascii="Arial" w:hAnsi="Arial" w:cs="Arial"/>
        <w:b/>
        <w:noProof/>
        <w:szCs w:val="18"/>
      </w:rPr>
      <w:t>Release 18</w:t>
    </w:r>
    <w:r w:rsidRPr="001B6C1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9"/>
  </w:num>
  <w:num w:numId="6">
    <w:abstractNumId w:val="26"/>
  </w:num>
  <w:num w:numId="7">
    <w:abstractNumId w:val="23"/>
  </w:num>
  <w:num w:numId="8">
    <w:abstractNumId w:val="13"/>
  </w:num>
  <w:num w:numId="9">
    <w:abstractNumId w:val="31"/>
  </w:num>
  <w:num w:numId="10">
    <w:abstractNumId w:val="12"/>
  </w:num>
  <w:num w:numId="11">
    <w:abstractNumId w:val="18"/>
  </w:num>
  <w:num w:numId="12">
    <w:abstractNumId w:val="17"/>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4"/>
  </w:num>
  <w:num w:numId="24">
    <w:abstractNumId w:val="30"/>
  </w:num>
  <w:num w:numId="25">
    <w:abstractNumId w:val="20"/>
  </w:num>
  <w:num w:numId="26">
    <w:abstractNumId w:val="25"/>
  </w:num>
  <w:num w:numId="27">
    <w:abstractNumId w:val="24"/>
  </w:num>
  <w:num w:numId="28">
    <w:abstractNumId w:val="15"/>
  </w:num>
  <w:num w:numId="29">
    <w:abstractNumId w:val="28"/>
  </w:num>
  <w:num w:numId="30">
    <w:abstractNumId w:val="27"/>
  </w:num>
  <w:num w:numId="31">
    <w:abstractNumId w:val="21"/>
  </w:num>
  <w:num w:numId="32">
    <w:abstractNumId w:val="22"/>
  </w:num>
  <w:num w:numId="33">
    <w:abstractNumId w:val="16"/>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4CDA"/>
    <w:rsid w:val="00015489"/>
    <w:rsid w:val="00015C7D"/>
    <w:rsid w:val="000237B2"/>
    <w:rsid w:val="00023CAA"/>
    <w:rsid w:val="0002430F"/>
    <w:rsid w:val="000320F3"/>
    <w:rsid w:val="00033397"/>
    <w:rsid w:val="00036333"/>
    <w:rsid w:val="00040095"/>
    <w:rsid w:val="00040BB3"/>
    <w:rsid w:val="000417D2"/>
    <w:rsid w:val="000420AA"/>
    <w:rsid w:val="000438CC"/>
    <w:rsid w:val="000449B4"/>
    <w:rsid w:val="000478BC"/>
    <w:rsid w:val="00051834"/>
    <w:rsid w:val="00054A22"/>
    <w:rsid w:val="00062023"/>
    <w:rsid w:val="000623C0"/>
    <w:rsid w:val="00062542"/>
    <w:rsid w:val="00064503"/>
    <w:rsid w:val="000655A6"/>
    <w:rsid w:val="00080512"/>
    <w:rsid w:val="00080B31"/>
    <w:rsid w:val="0008107A"/>
    <w:rsid w:val="00082761"/>
    <w:rsid w:val="00082926"/>
    <w:rsid w:val="00083E28"/>
    <w:rsid w:val="00090AB9"/>
    <w:rsid w:val="00090BF5"/>
    <w:rsid w:val="00091309"/>
    <w:rsid w:val="00094204"/>
    <w:rsid w:val="00094A0D"/>
    <w:rsid w:val="00095081"/>
    <w:rsid w:val="000A2540"/>
    <w:rsid w:val="000A3C46"/>
    <w:rsid w:val="000A57D1"/>
    <w:rsid w:val="000A5E95"/>
    <w:rsid w:val="000B129E"/>
    <w:rsid w:val="000B1DD2"/>
    <w:rsid w:val="000B3399"/>
    <w:rsid w:val="000C47C3"/>
    <w:rsid w:val="000D04A8"/>
    <w:rsid w:val="000D0E45"/>
    <w:rsid w:val="000D58AB"/>
    <w:rsid w:val="000D7055"/>
    <w:rsid w:val="000E26D1"/>
    <w:rsid w:val="000E453B"/>
    <w:rsid w:val="000E46DE"/>
    <w:rsid w:val="000E4941"/>
    <w:rsid w:val="000F574F"/>
    <w:rsid w:val="000F768B"/>
    <w:rsid w:val="000F7C68"/>
    <w:rsid w:val="0010147E"/>
    <w:rsid w:val="00103463"/>
    <w:rsid w:val="001057C4"/>
    <w:rsid w:val="00114A1A"/>
    <w:rsid w:val="0011589B"/>
    <w:rsid w:val="0011672F"/>
    <w:rsid w:val="0011799B"/>
    <w:rsid w:val="00133525"/>
    <w:rsid w:val="0013526D"/>
    <w:rsid w:val="0013701D"/>
    <w:rsid w:val="001375BE"/>
    <w:rsid w:val="00143E75"/>
    <w:rsid w:val="0014786A"/>
    <w:rsid w:val="00150A79"/>
    <w:rsid w:val="001546D2"/>
    <w:rsid w:val="00157231"/>
    <w:rsid w:val="00160CBB"/>
    <w:rsid w:val="00164C2A"/>
    <w:rsid w:val="00166566"/>
    <w:rsid w:val="001666FD"/>
    <w:rsid w:val="00167839"/>
    <w:rsid w:val="00170B38"/>
    <w:rsid w:val="001712A7"/>
    <w:rsid w:val="0018500C"/>
    <w:rsid w:val="001859C8"/>
    <w:rsid w:val="0019052E"/>
    <w:rsid w:val="00190D7E"/>
    <w:rsid w:val="00192917"/>
    <w:rsid w:val="001934CB"/>
    <w:rsid w:val="001A300E"/>
    <w:rsid w:val="001A4C42"/>
    <w:rsid w:val="001A7420"/>
    <w:rsid w:val="001B131B"/>
    <w:rsid w:val="001B5A75"/>
    <w:rsid w:val="001B6637"/>
    <w:rsid w:val="001B6C16"/>
    <w:rsid w:val="001C21C3"/>
    <w:rsid w:val="001C2507"/>
    <w:rsid w:val="001C55C7"/>
    <w:rsid w:val="001C5BF7"/>
    <w:rsid w:val="001C60EF"/>
    <w:rsid w:val="001C76F2"/>
    <w:rsid w:val="001D02C2"/>
    <w:rsid w:val="001D21A1"/>
    <w:rsid w:val="001D3B67"/>
    <w:rsid w:val="001E3CB6"/>
    <w:rsid w:val="001E595C"/>
    <w:rsid w:val="001F0C1D"/>
    <w:rsid w:val="001F1132"/>
    <w:rsid w:val="001F168B"/>
    <w:rsid w:val="0020135F"/>
    <w:rsid w:val="00206CCD"/>
    <w:rsid w:val="00207C05"/>
    <w:rsid w:val="00213892"/>
    <w:rsid w:val="00216013"/>
    <w:rsid w:val="00221BFD"/>
    <w:rsid w:val="002347A2"/>
    <w:rsid w:val="0023628A"/>
    <w:rsid w:val="002379B1"/>
    <w:rsid w:val="00241743"/>
    <w:rsid w:val="00243016"/>
    <w:rsid w:val="00247209"/>
    <w:rsid w:val="00247AA2"/>
    <w:rsid w:val="002607AC"/>
    <w:rsid w:val="00262D6A"/>
    <w:rsid w:val="002634CF"/>
    <w:rsid w:val="00265046"/>
    <w:rsid w:val="00265AB6"/>
    <w:rsid w:val="002675F0"/>
    <w:rsid w:val="002714AD"/>
    <w:rsid w:val="00275580"/>
    <w:rsid w:val="002760EE"/>
    <w:rsid w:val="0027765B"/>
    <w:rsid w:val="00284A13"/>
    <w:rsid w:val="00287C40"/>
    <w:rsid w:val="002B5CD7"/>
    <w:rsid w:val="002B6339"/>
    <w:rsid w:val="002C0A32"/>
    <w:rsid w:val="002C1166"/>
    <w:rsid w:val="002C119E"/>
    <w:rsid w:val="002C392D"/>
    <w:rsid w:val="002C6041"/>
    <w:rsid w:val="002D2413"/>
    <w:rsid w:val="002D4E9F"/>
    <w:rsid w:val="002D5C6B"/>
    <w:rsid w:val="002D7210"/>
    <w:rsid w:val="002E00EE"/>
    <w:rsid w:val="002E1F81"/>
    <w:rsid w:val="002E20BA"/>
    <w:rsid w:val="002F6B10"/>
    <w:rsid w:val="0030254E"/>
    <w:rsid w:val="0030255B"/>
    <w:rsid w:val="00302D72"/>
    <w:rsid w:val="00310394"/>
    <w:rsid w:val="003118C1"/>
    <w:rsid w:val="00311A39"/>
    <w:rsid w:val="00313859"/>
    <w:rsid w:val="003172DC"/>
    <w:rsid w:val="0032159E"/>
    <w:rsid w:val="00345E22"/>
    <w:rsid w:val="00347267"/>
    <w:rsid w:val="0035319E"/>
    <w:rsid w:val="003540D0"/>
    <w:rsid w:val="0035462D"/>
    <w:rsid w:val="00356555"/>
    <w:rsid w:val="00362ACB"/>
    <w:rsid w:val="0036412A"/>
    <w:rsid w:val="003647B9"/>
    <w:rsid w:val="00366B2B"/>
    <w:rsid w:val="0036746B"/>
    <w:rsid w:val="003765B8"/>
    <w:rsid w:val="00385CD3"/>
    <w:rsid w:val="00390475"/>
    <w:rsid w:val="00390C6E"/>
    <w:rsid w:val="00391518"/>
    <w:rsid w:val="00393716"/>
    <w:rsid w:val="00397C6D"/>
    <w:rsid w:val="003A5D5F"/>
    <w:rsid w:val="003B2DD7"/>
    <w:rsid w:val="003B748A"/>
    <w:rsid w:val="003C18A3"/>
    <w:rsid w:val="003C1F3D"/>
    <w:rsid w:val="003C3971"/>
    <w:rsid w:val="003C3A85"/>
    <w:rsid w:val="003C3B45"/>
    <w:rsid w:val="003D45AC"/>
    <w:rsid w:val="003D46B0"/>
    <w:rsid w:val="003E0655"/>
    <w:rsid w:val="003E3088"/>
    <w:rsid w:val="003E76AB"/>
    <w:rsid w:val="003F149F"/>
    <w:rsid w:val="003F1851"/>
    <w:rsid w:val="003F2B9B"/>
    <w:rsid w:val="003F44FF"/>
    <w:rsid w:val="00402F1E"/>
    <w:rsid w:val="004203F5"/>
    <w:rsid w:val="00423334"/>
    <w:rsid w:val="004323F1"/>
    <w:rsid w:val="004345EC"/>
    <w:rsid w:val="00440465"/>
    <w:rsid w:val="00442C6D"/>
    <w:rsid w:val="00447A4B"/>
    <w:rsid w:val="00450D75"/>
    <w:rsid w:val="00451A3C"/>
    <w:rsid w:val="00452177"/>
    <w:rsid w:val="00452771"/>
    <w:rsid w:val="00454781"/>
    <w:rsid w:val="00460EC4"/>
    <w:rsid w:val="00461C66"/>
    <w:rsid w:val="00465515"/>
    <w:rsid w:val="00467467"/>
    <w:rsid w:val="004677AB"/>
    <w:rsid w:val="00470476"/>
    <w:rsid w:val="00473DC2"/>
    <w:rsid w:val="004743CB"/>
    <w:rsid w:val="00476071"/>
    <w:rsid w:val="00476A1F"/>
    <w:rsid w:val="004805BF"/>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213A"/>
    <w:rsid w:val="004E3A4E"/>
    <w:rsid w:val="004E66FD"/>
    <w:rsid w:val="004F0988"/>
    <w:rsid w:val="004F3340"/>
    <w:rsid w:val="004F560B"/>
    <w:rsid w:val="004F74A8"/>
    <w:rsid w:val="00505C5F"/>
    <w:rsid w:val="00507583"/>
    <w:rsid w:val="00511E0A"/>
    <w:rsid w:val="005148F8"/>
    <w:rsid w:val="00514AEA"/>
    <w:rsid w:val="005219E5"/>
    <w:rsid w:val="00523EC9"/>
    <w:rsid w:val="00526919"/>
    <w:rsid w:val="005273E5"/>
    <w:rsid w:val="005274BE"/>
    <w:rsid w:val="005301DD"/>
    <w:rsid w:val="00531C35"/>
    <w:rsid w:val="00532066"/>
    <w:rsid w:val="00532175"/>
    <w:rsid w:val="00532F1B"/>
    <w:rsid w:val="0053388B"/>
    <w:rsid w:val="00535773"/>
    <w:rsid w:val="005372C6"/>
    <w:rsid w:val="005376CA"/>
    <w:rsid w:val="005401FC"/>
    <w:rsid w:val="0054128D"/>
    <w:rsid w:val="00543E6C"/>
    <w:rsid w:val="005459D8"/>
    <w:rsid w:val="00553963"/>
    <w:rsid w:val="00554687"/>
    <w:rsid w:val="00555756"/>
    <w:rsid w:val="005579A7"/>
    <w:rsid w:val="00560553"/>
    <w:rsid w:val="00565087"/>
    <w:rsid w:val="00570684"/>
    <w:rsid w:val="00572D94"/>
    <w:rsid w:val="00573AB3"/>
    <w:rsid w:val="005775DE"/>
    <w:rsid w:val="00580CA3"/>
    <w:rsid w:val="0058260B"/>
    <w:rsid w:val="00586D9F"/>
    <w:rsid w:val="0059485D"/>
    <w:rsid w:val="00596402"/>
    <w:rsid w:val="00597B11"/>
    <w:rsid w:val="005A00F6"/>
    <w:rsid w:val="005A22B0"/>
    <w:rsid w:val="005A49FA"/>
    <w:rsid w:val="005B263D"/>
    <w:rsid w:val="005B499D"/>
    <w:rsid w:val="005B63BE"/>
    <w:rsid w:val="005C02A5"/>
    <w:rsid w:val="005C1699"/>
    <w:rsid w:val="005C7543"/>
    <w:rsid w:val="005D2721"/>
    <w:rsid w:val="005D2E01"/>
    <w:rsid w:val="005D423A"/>
    <w:rsid w:val="005D7526"/>
    <w:rsid w:val="005E04AA"/>
    <w:rsid w:val="005E4BB2"/>
    <w:rsid w:val="005F0BB6"/>
    <w:rsid w:val="005F0F01"/>
    <w:rsid w:val="005F3A16"/>
    <w:rsid w:val="005F788A"/>
    <w:rsid w:val="005F7A73"/>
    <w:rsid w:val="006021AF"/>
    <w:rsid w:val="00602AEA"/>
    <w:rsid w:val="00613D87"/>
    <w:rsid w:val="00614C46"/>
    <w:rsid w:val="00614FDF"/>
    <w:rsid w:val="0062706B"/>
    <w:rsid w:val="0063254D"/>
    <w:rsid w:val="0063543D"/>
    <w:rsid w:val="00637307"/>
    <w:rsid w:val="0064022A"/>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7FD0"/>
    <w:rsid w:val="006912E9"/>
    <w:rsid w:val="006913F1"/>
    <w:rsid w:val="006914D9"/>
    <w:rsid w:val="00695A4C"/>
    <w:rsid w:val="006A0082"/>
    <w:rsid w:val="006A0EFE"/>
    <w:rsid w:val="006A180B"/>
    <w:rsid w:val="006A323F"/>
    <w:rsid w:val="006A3260"/>
    <w:rsid w:val="006A4D92"/>
    <w:rsid w:val="006B30D0"/>
    <w:rsid w:val="006B6F3A"/>
    <w:rsid w:val="006C3D95"/>
    <w:rsid w:val="006C44B2"/>
    <w:rsid w:val="006C54B5"/>
    <w:rsid w:val="006C78EC"/>
    <w:rsid w:val="006D04A3"/>
    <w:rsid w:val="006D051A"/>
    <w:rsid w:val="006D13A0"/>
    <w:rsid w:val="006D2F88"/>
    <w:rsid w:val="006D32AA"/>
    <w:rsid w:val="006D6CB6"/>
    <w:rsid w:val="006E1637"/>
    <w:rsid w:val="006E1CF3"/>
    <w:rsid w:val="006E33E4"/>
    <w:rsid w:val="006E5C86"/>
    <w:rsid w:val="006F2EE2"/>
    <w:rsid w:val="006F7FAE"/>
    <w:rsid w:val="007003A2"/>
    <w:rsid w:val="00701116"/>
    <w:rsid w:val="00706598"/>
    <w:rsid w:val="00706BF2"/>
    <w:rsid w:val="007104D2"/>
    <w:rsid w:val="0071174C"/>
    <w:rsid w:val="00713C44"/>
    <w:rsid w:val="00716675"/>
    <w:rsid w:val="007202B8"/>
    <w:rsid w:val="00721CBE"/>
    <w:rsid w:val="0072209B"/>
    <w:rsid w:val="00722314"/>
    <w:rsid w:val="00724557"/>
    <w:rsid w:val="00724C71"/>
    <w:rsid w:val="007325BA"/>
    <w:rsid w:val="00734A5B"/>
    <w:rsid w:val="00737ABF"/>
    <w:rsid w:val="0074026F"/>
    <w:rsid w:val="0074230A"/>
    <w:rsid w:val="007429F6"/>
    <w:rsid w:val="00744E76"/>
    <w:rsid w:val="007546D6"/>
    <w:rsid w:val="0075732B"/>
    <w:rsid w:val="00765CCF"/>
    <w:rsid w:val="00765EA3"/>
    <w:rsid w:val="007665F5"/>
    <w:rsid w:val="007675EB"/>
    <w:rsid w:val="0077398D"/>
    <w:rsid w:val="007748B5"/>
    <w:rsid w:val="00774DA4"/>
    <w:rsid w:val="00777523"/>
    <w:rsid w:val="00781F0F"/>
    <w:rsid w:val="00793374"/>
    <w:rsid w:val="00795883"/>
    <w:rsid w:val="00796BBB"/>
    <w:rsid w:val="007A5436"/>
    <w:rsid w:val="007B30A7"/>
    <w:rsid w:val="007B600E"/>
    <w:rsid w:val="007C154F"/>
    <w:rsid w:val="007C2AE5"/>
    <w:rsid w:val="007C57E6"/>
    <w:rsid w:val="007D0F9C"/>
    <w:rsid w:val="007D368B"/>
    <w:rsid w:val="007D3B21"/>
    <w:rsid w:val="007D4066"/>
    <w:rsid w:val="007D7C16"/>
    <w:rsid w:val="007E35FF"/>
    <w:rsid w:val="007E65BF"/>
    <w:rsid w:val="007F0F4A"/>
    <w:rsid w:val="007F41B0"/>
    <w:rsid w:val="008028A4"/>
    <w:rsid w:val="00803542"/>
    <w:rsid w:val="008043BA"/>
    <w:rsid w:val="00807039"/>
    <w:rsid w:val="0080715E"/>
    <w:rsid w:val="008146A2"/>
    <w:rsid w:val="0082595D"/>
    <w:rsid w:val="00827AE5"/>
    <w:rsid w:val="00830747"/>
    <w:rsid w:val="0083138D"/>
    <w:rsid w:val="00833CEB"/>
    <w:rsid w:val="008350EC"/>
    <w:rsid w:val="00846661"/>
    <w:rsid w:val="00850D8B"/>
    <w:rsid w:val="00850FDA"/>
    <w:rsid w:val="00856928"/>
    <w:rsid w:val="00860C62"/>
    <w:rsid w:val="008644A7"/>
    <w:rsid w:val="00870293"/>
    <w:rsid w:val="00873AA4"/>
    <w:rsid w:val="008753B5"/>
    <w:rsid w:val="0087593C"/>
    <w:rsid w:val="008768CA"/>
    <w:rsid w:val="00876B10"/>
    <w:rsid w:val="00876F8F"/>
    <w:rsid w:val="00882418"/>
    <w:rsid w:val="00890F2C"/>
    <w:rsid w:val="00892A98"/>
    <w:rsid w:val="008A2B62"/>
    <w:rsid w:val="008A4EE3"/>
    <w:rsid w:val="008B032A"/>
    <w:rsid w:val="008B1D1D"/>
    <w:rsid w:val="008B20EB"/>
    <w:rsid w:val="008B43B1"/>
    <w:rsid w:val="008C188F"/>
    <w:rsid w:val="008C384C"/>
    <w:rsid w:val="008D6E85"/>
    <w:rsid w:val="008D767D"/>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E23"/>
    <w:rsid w:val="009114D7"/>
    <w:rsid w:val="00911D07"/>
    <w:rsid w:val="0091348E"/>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56E83"/>
    <w:rsid w:val="00966FF5"/>
    <w:rsid w:val="00970598"/>
    <w:rsid w:val="009717C0"/>
    <w:rsid w:val="009741DE"/>
    <w:rsid w:val="00975FBE"/>
    <w:rsid w:val="00980421"/>
    <w:rsid w:val="00980E0C"/>
    <w:rsid w:val="00986CB8"/>
    <w:rsid w:val="0099069B"/>
    <w:rsid w:val="009924C5"/>
    <w:rsid w:val="00993C3C"/>
    <w:rsid w:val="00995780"/>
    <w:rsid w:val="009A27D8"/>
    <w:rsid w:val="009A4DF2"/>
    <w:rsid w:val="009B1488"/>
    <w:rsid w:val="009C096A"/>
    <w:rsid w:val="009C0ECD"/>
    <w:rsid w:val="009C2DAB"/>
    <w:rsid w:val="009C6C1E"/>
    <w:rsid w:val="009C7A05"/>
    <w:rsid w:val="009D3723"/>
    <w:rsid w:val="009D4B41"/>
    <w:rsid w:val="009E440C"/>
    <w:rsid w:val="009F37B7"/>
    <w:rsid w:val="009F4B5F"/>
    <w:rsid w:val="009F58A4"/>
    <w:rsid w:val="00A043D9"/>
    <w:rsid w:val="00A05430"/>
    <w:rsid w:val="00A059FD"/>
    <w:rsid w:val="00A10250"/>
    <w:rsid w:val="00A10F02"/>
    <w:rsid w:val="00A10FF7"/>
    <w:rsid w:val="00A11842"/>
    <w:rsid w:val="00A11A61"/>
    <w:rsid w:val="00A13C72"/>
    <w:rsid w:val="00A164B4"/>
    <w:rsid w:val="00A223CF"/>
    <w:rsid w:val="00A2522B"/>
    <w:rsid w:val="00A26697"/>
    <w:rsid w:val="00A26956"/>
    <w:rsid w:val="00A27486"/>
    <w:rsid w:val="00A370AC"/>
    <w:rsid w:val="00A444AB"/>
    <w:rsid w:val="00A47565"/>
    <w:rsid w:val="00A509FE"/>
    <w:rsid w:val="00A5121A"/>
    <w:rsid w:val="00A53640"/>
    <w:rsid w:val="00A53724"/>
    <w:rsid w:val="00A56066"/>
    <w:rsid w:val="00A577D2"/>
    <w:rsid w:val="00A61810"/>
    <w:rsid w:val="00A63CD4"/>
    <w:rsid w:val="00A6625A"/>
    <w:rsid w:val="00A6694A"/>
    <w:rsid w:val="00A66B9F"/>
    <w:rsid w:val="00A71C39"/>
    <w:rsid w:val="00A73129"/>
    <w:rsid w:val="00A7648F"/>
    <w:rsid w:val="00A76861"/>
    <w:rsid w:val="00A8060D"/>
    <w:rsid w:val="00A81600"/>
    <w:rsid w:val="00A82346"/>
    <w:rsid w:val="00A912E7"/>
    <w:rsid w:val="00A92BA1"/>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6BC6"/>
    <w:rsid w:val="00AD5119"/>
    <w:rsid w:val="00AE1A5D"/>
    <w:rsid w:val="00AE65E2"/>
    <w:rsid w:val="00AF0F2B"/>
    <w:rsid w:val="00AF1460"/>
    <w:rsid w:val="00B01642"/>
    <w:rsid w:val="00B024C5"/>
    <w:rsid w:val="00B04D39"/>
    <w:rsid w:val="00B04D98"/>
    <w:rsid w:val="00B04F44"/>
    <w:rsid w:val="00B12640"/>
    <w:rsid w:val="00B13A86"/>
    <w:rsid w:val="00B15449"/>
    <w:rsid w:val="00B17AD3"/>
    <w:rsid w:val="00B24A7D"/>
    <w:rsid w:val="00B24D0A"/>
    <w:rsid w:val="00B33386"/>
    <w:rsid w:val="00B33876"/>
    <w:rsid w:val="00B35C4F"/>
    <w:rsid w:val="00B410DE"/>
    <w:rsid w:val="00B42D98"/>
    <w:rsid w:val="00B436F3"/>
    <w:rsid w:val="00B43F8F"/>
    <w:rsid w:val="00B448B4"/>
    <w:rsid w:val="00B452C1"/>
    <w:rsid w:val="00B45D67"/>
    <w:rsid w:val="00B463C5"/>
    <w:rsid w:val="00B6398E"/>
    <w:rsid w:val="00B66805"/>
    <w:rsid w:val="00B748CB"/>
    <w:rsid w:val="00B7717C"/>
    <w:rsid w:val="00B80D36"/>
    <w:rsid w:val="00B8333C"/>
    <w:rsid w:val="00B869EB"/>
    <w:rsid w:val="00B91119"/>
    <w:rsid w:val="00B93086"/>
    <w:rsid w:val="00B957B9"/>
    <w:rsid w:val="00B97B89"/>
    <w:rsid w:val="00BA19ED"/>
    <w:rsid w:val="00BA1FF2"/>
    <w:rsid w:val="00BA2C2B"/>
    <w:rsid w:val="00BA38CE"/>
    <w:rsid w:val="00BA4B8D"/>
    <w:rsid w:val="00BB005A"/>
    <w:rsid w:val="00BB1ACE"/>
    <w:rsid w:val="00BB21AE"/>
    <w:rsid w:val="00BB6071"/>
    <w:rsid w:val="00BB6C16"/>
    <w:rsid w:val="00BC0A9B"/>
    <w:rsid w:val="00BC0F7D"/>
    <w:rsid w:val="00BC2ACB"/>
    <w:rsid w:val="00BD27D8"/>
    <w:rsid w:val="00BD2E0C"/>
    <w:rsid w:val="00BD38D7"/>
    <w:rsid w:val="00BD7D31"/>
    <w:rsid w:val="00BE30FC"/>
    <w:rsid w:val="00BE3255"/>
    <w:rsid w:val="00BE4756"/>
    <w:rsid w:val="00BE60C1"/>
    <w:rsid w:val="00BE7C68"/>
    <w:rsid w:val="00BF128E"/>
    <w:rsid w:val="00BF5411"/>
    <w:rsid w:val="00C00DFE"/>
    <w:rsid w:val="00C01248"/>
    <w:rsid w:val="00C03C2A"/>
    <w:rsid w:val="00C04D3F"/>
    <w:rsid w:val="00C05A03"/>
    <w:rsid w:val="00C074DD"/>
    <w:rsid w:val="00C07DF8"/>
    <w:rsid w:val="00C1496A"/>
    <w:rsid w:val="00C20446"/>
    <w:rsid w:val="00C23541"/>
    <w:rsid w:val="00C24817"/>
    <w:rsid w:val="00C31002"/>
    <w:rsid w:val="00C31BD8"/>
    <w:rsid w:val="00C33079"/>
    <w:rsid w:val="00C33DAB"/>
    <w:rsid w:val="00C40D06"/>
    <w:rsid w:val="00C41255"/>
    <w:rsid w:val="00C41C65"/>
    <w:rsid w:val="00C45231"/>
    <w:rsid w:val="00C46785"/>
    <w:rsid w:val="00C50125"/>
    <w:rsid w:val="00C551FF"/>
    <w:rsid w:val="00C5523F"/>
    <w:rsid w:val="00C56AE0"/>
    <w:rsid w:val="00C56C6E"/>
    <w:rsid w:val="00C61974"/>
    <w:rsid w:val="00C64CA1"/>
    <w:rsid w:val="00C65243"/>
    <w:rsid w:val="00C718C9"/>
    <w:rsid w:val="00C71AB0"/>
    <w:rsid w:val="00C71EAB"/>
    <w:rsid w:val="00C7200B"/>
    <w:rsid w:val="00C72833"/>
    <w:rsid w:val="00C73062"/>
    <w:rsid w:val="00C7798B"/>
    <w:rsid w:val="00C80F1D"/>
    <w:rsid w:val="00C9050E"/>
    <w:rsid w:val="00C912B2"/>
    <w:rsid w:val="00C91962"/>
    <w:rsid w:val="00C92309"/>
    <w:rsid w:val="00C93F40"/>
    <w:rsid w:val="00C94849"/>
    <w:rsid w:val="00C9571A"/>
    <w:rsid w:val="00C96C14"/>
    <w:rsid w:val="00CA3D0C"/>
    <w:rsid w:val="00CB517A"/>
    <w:rsid w:val="00CC09E9"/>
    <w:rsid w:val="00CC2754"/>
    <w:rsid w:val="00CC2C24"/>
    <w:rsid w:val="00CC53BE"/>
    <w:rsid w:val="00CC696F"/>
    <w:rsid w:val="00CC78CB"/>
    <w:rsid w:val="00CD54C6"/>
    <w:rsid w:val="00CD63EC"/>
    <w:rsid w:val="00CE630F"/>
    <w:rsid w:val="00CE64DE"/>
    <w:rsid w:val="00CE749D"/>
    <w:rsid w:val="00CF066B"/>
    <w:rsid w:val="00CF5DB3"/>
    <w:rsid w:val="00CF5E95"/>
    <w:rsid w:val="00CF7BFF"/>
    <w:rsid w:val="00D1299E"/>
    <w:rsid w:val="00D13F2E"/>
    <w:rsid w:val="00D170B0"/>
    <w:rsid w:val="00D2038D"/>
    <w:rsid w:val="00D2039F"/>
    <w:rsid w:val="00D22AED"/>
    <w:rsid w:val="00D27633"/>
    <w:rsid w:val="00D27CBC"/>
    <w:rsid w:val="00D3149A"/>
    <w:rsid w:val="00D336BB"/>
    <w:rsid w:val="00D352FC"/>
    <w:rsid w:val="00D37DF7"/>
    <w:rsid w:val="00D45A90"/>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026A"/>
    <w:rsid w:val="00DA6DC8"/>
    <w:rsid w:val="00DA7A03"/>
    <w:rsid w:val="00DB0E0A"/>
    <w:rsid w:val="00DB1818"/>
    <w:rsid w:val="00DB2A06"/>
    <w:rsid w:val="00DB32A3"/>
    <w:rsid w:val="00DB4776"/>
    <w:rsid w:val="00DB6623"/>
    <w:rsid w:val="00DC309B"/>
    <w:rsid w:val="00DC3DE9"/>
    <w:rsid w:val="00DC4DA2"/>
    <w:rsid w:val="00DC6EC7"/>
    <w:rsid w:val="00DD4C17"/>
    <w:rsid w:val="00DD74A5"/>
    <w:rsid w:val="00DE0F7D"/>
    <w:rsid w:val="00DE4D4B"/>
    <w:rsid w:val="00DE5DF6"/>
    <w:rsid w:val="00DF2B1F"/>
    <w:rsid w:val="00DF3998"/>
    <w:rsid w:val="00DF62CD"/>
    <w:rsid w:val="00E13785"/>
    <w:rsid w:val="00E16509"/>
    <w:rsid w:val="00E16B52"/>
    <w:rsid w:val="00E203C7"/>
    <w:rsid w:val="00E2048A"/>
    <w:rsid w:val="00E3236A"/>
    <w:rsid w:val="00E33AB1"/>
    <w:rsid w:val="00E44582"/>
    <w:rsid w:val="00E46470"/>
    <w:rsid w:val="00E46E0F"/>
    <w:rsid w:val="00E5050A"/>
    <w:rsid w:val="00E52C70"/>
    <w:rsid w:val="00E56BEE"/>
    <w:rsid w:val="00E57161"/>
    <w:rsid w:val="00E57B6D"/>
    <w:rsid w:val="00E636F8"/>
    <w:rsid w:val="00E63A81"/>
    <w:rsid w:val="00E64E5A"/>
    <w:rsid w:val="00E67B7C"/>
    <w:rsid w:val="00E70057"/>
    <w:rsid w:val="00E761B8"/>
    <w:rsid w:val="00E76DC2"/>
    <w:rsid w:val="00E77645"/>
    <w:rsid w:val="00E8249C"/>
    <w:rsid w:val="00E839BE"/>
    <w:rsid w:val="00E845B4"/>
    <w:rsid w:val="00E86A1D"/>
    <w:rsid w:val="00E9023B"/>
    <w:rsid w:val="00E90B03"/>
    <w:rsid w:val="00E915D1"/>
    <w:rsid w:val="00E91D35"/>
    <w:rsid w:val="00E93265"/>
    <w:rsid w:val="00E93285"/>
    <w:rsid w:val="00E94299"/>
    <w:rsid w:val="00E9509E"/>
    <w:rsid w:val="00E971AD"/>
    <w:rsid w:val="00EA13F9"/>
    <w:rsid w:val="00EA15B0"/>
    <w:rsid w:val="00EA5EA7"/>
    <w:rsid w:val="00EB087D"/>
    <w:rsid w:val="00EB2684"/>
    <w:rsid w:val="00EB40A2"/>
    <w:rsid w:val="00EB6E39"/>
    <w:rsid w:val="00EB7AED"/>
    <w:rsid w:val="00EC4727"/>
    <w:rsid w:val="00EC4A25"/>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22EC7"/>
    <w:rsid w:val="00F23E3E"/>
    <w:rsid w:val="00F275E6"/>
    <w:rsid w:val="00F27E93"/>
    <w:rsid w:val="00F30461"/>
    <w:rsid w:val="00F313FA"/>
    <w:rsid w:val="00F325C8"/>
    <w:rsid w:val="00F33469"/>
    <w:rsid w:val="00F35EAF"/>
    <w:rsid w:val="00F462ED"/>
    <w:rsid w:val="00F54A0D"/>
    <w:rsid w:val="00F5607B"/>
    <w:rsid w:val="00F567F2"/>
    <w:rsid w:val="00F60026"/>
    <w:rsid w:val="00F65164"/>
    <w:rsid w:val="00F653B8"/>
    <w:rsid w:val="00F65631"/>
    <w:rsid w:val="00F6580C"/>
    <w:rsid w:val="00F67575"/>
    <w:rsid w:val="00F676D1"/>
    <w:rsid w:val="00F6781B"/>
    <w:rsid w:val="00F740E9"/>
    <w:rsid w:val="00F77624"/>
    <w:rsid w:val="00F8038B"/>
    <w:rsid w:val="00F838B3"/>
    <w:rsid w:val="00F84E6A"/>
    <w:rsid w:val="00F86F13"/>
    <w:rsid w:val="00F9008D"/>
    <w:rsid w:val="00F91247"/>
    <w:rsid w:val="00F93540"/>
    <w:rsid w:val="00F93DBD"/>
    <w:rsid w:val="00F9444D"/>
    <w:rsid w:val="00F96472"/>
    <w:rsid w:val="00F96A55"/>
    <w:rsid w:val="00F96CC7"/>
    <w:rsid w:val="00FA1266"/>
    <w:rsid w:val="00FA29F6"/>
    <w:rsid w:val="00FA2D9F"/>
    <w:rsid w:val="00FB211B"/>
    <w:rsid w:val="00FB3D6F"/>
    <w:rsid w:val="00FC1192"/>
    <w:rsid w:val="00FC3D50"/>
    <w:rsid w:val="00FC491C"/>
    <w:rsid w:val="00FC6B61"/>
    <w:rsid w:val="00FD18A5"/>
    <w:rsid w:val="00FD6DD4"/>
    <w:rsid w:val="00FD7292"/>
    <w:rsid w:val="00FD7E01"/>
    <w:rsid w:val="00FE05FF"/>
    <w:rsid w:val="00FE15BB"/>
    <w:rsid w:val="00FE2F1D"/>
    <w:rsid w:val="00FE6992"/>
    <w:rsid w:val="00FE7B53"/>
    <w:rsid w:val="00FF2CBD"/>
    <w:rsid w:val="00FF5DCB"/>
    <w:rsid w:val="00FF5E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B6C16"/>
    <w:pPr>
      <w:ind w:left="1985" w:hanging="1985"/>
      <w:outlineLvl w:val="9"/>
    </w:pPr>
    <w:rPr>
      <w:sz w:val="20"/>
    </w:rPr>
  </w:style>
  <w:style w:type="paragraph" w:styleId="TOC9">
    <w:name w:val="toc 9"/>
    <w:basedOn w:val="TOC8"/>
    <w:uiPriority w:val="39"/>
    <w:rsid w:val="001B6C16"/>
    <w:pPr>
      <w:ind w:left="1418" w:hanging="1418"/>
    </w:pPr>
  </w:style>
  <w:style w:type="paragraph" w:styleId="List">
    <w:name w:val="List"/>
    <w:basedOn w:val="Normal"/>
    <w:rsid w:val="001B6C16"/>
    <w:pPr>
      <w:ind w:left="283" w:hanging="283"/>
      <w:contextualSpacing/>
    </w:pPr>
  </w:style>
  <w:style w:type="paragraph" w:styleId="TOC1">
    <w:name w:val="toc 1"/>
    <w:uiPriority w:val="39"/>
    <w:rsid w:val="001B6C1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1B6C16"/>
    <w:pPr>
      <w:keepLines/>
      <w:tabs>
        <w:tab w:val="center" w:pos="4536"/>
        <w:tab w:val="right" w:pos="9072"/>
      </w:tabs>
    </w:pPr>
  </w:style>
  <w:style w:type="character" w:customStyle="1" w:styleId="ZGSM">
    <w:name w:val="ZGSM"/>
    <w:rsid w:val="001B6C16"/>
  </w:style>
  <w:style w:type="paragraph" w:customStyle="1" w:styleId="ZD">
    <w:name w:val="ZD"/>
    <w:rsid w:val="001B6C1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4">
    <w:name w:val="toc 4"/>
    <w:basedOn w:val="TOC3"/>
    <w:uiPriority w:val="39"/>
    <w:rsid w:val="001B6C16"/>
    <w:pPr>
      <w:ind w:left="1418" w:hanging="1418"/>
    </w:pPr>
  </w:style>
  <w:style w:type="paragraph" w:styleId="TOC3">
    <w:name w:val="toc 3"/>
    <w:basedOn w:val="TOC2"/>
    <w:uiPriority w:val="39"/>
    <w:rsid w:val="001B6C16"/>
    <w:pPr>
      <w:ind w:left="1134" w:hanging="1134"/>
    </w:pPr>
  </w:style>
  <w:style w:type="paragraph" w:styleId="TOC2">
    <w:name w:val="toc 2"/>
    <w:basedOn w:val="TOC1"/>
    <w:uiPriority w:val="39"/>
    <w:rsid w:val="001B6C16"/>
    <w:pPr>
      <w:keepNext w:val="0"/>
      <w:spacing w:before="0"/>
      <w:ind w:left="851" w:hanging="851"/>
    </w:pPr>
    <w:rPr>
      <w:sz w:val="20"/>
    </w:rPr>
  </w:style>
  <w:style w:type="paragraph" w:customStyle="1" w:styleId="TT">
    <w:name w:val="TT"/>
    <w:basedOn w:val="Heading1"/>
    <w:next w:val="Normal"/>
    <w:rsid w:val="001B6C16"/>
    <w:pPr>
      <w:outlineLvl w:val="9"/>
    </w:pPr>
  </w:style>
  <w:style w:type="paragraph" w:customStyle="1" w:styleId="NF">
    <w:name w:val="NF"/>
    <w:basedOn w:val="NO"/>
    <w:rsid w:val="001B6C16"/>
    <w:pPr>
      <w:keepNext/>
      <w:spacing w:after="0"/>
    </w:pPr>
    <w:rPr>
      <w:rFonts w:ascii="Arial" w:hAnsi="Arial"/>
      <w:sz w:val="18"/>
    </w:rPr>
  </w:style>
  <w:style w:type="paragraph" w:customStyle="1" w:styleId="NO">
    <w:name w:val="NO"/>
    <w:basedOn w:val="Normal"/>
    <w:link w:val="NOChar"/>
    <w:rsid w:val="001B6C16"/>
    <w:pPr>
      <w:keepLines/>
      <w:ind w:left="1135" w:hanging="851"/>
    </w:pPr>
  </w:style>
  <w:style w:type="paragraph" w:customStyle="1" w:styleId="PL">
    <w:name w:val="PL"/>
    <w:rsid w:val="001B6C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1B6C16"/>
    <w:pPr>
      <w:jc w:val="right"/>
    </w:pPr>
  </w:style>
  <w:style w:type="paragraph" w:customStyle="1" w:styleId="TAL">
    <w:name w:val="TAL"/>
    <w:basedOn w:val="Normal"/>
    <w:link w:val="TALChar"/>
    <w:rsid w:val="001B6C16"/>
    <w:pPr>
      <w:keepNext/>
      <w:keepLines/>
      <w:spacing w:after="0"/>
    </w:pPr>
    <w:rPr>
      <w:rFonts w:ascii="Arial" w:hAnsi="Arial"/>
      <w:sz w:val="18"/>
    </w:rPr>
  </w:style>
  <w:style w:type="paragraph" w:customStyle="1" w:styleId="TAH">
    <w:name w:val="TAH"/>
    <w:basedOn w:val="TAC"/>
    <w:link w:val="TAHCar"/>
    <w:rsid w:val="001B6C16"/>
    <w:rPr>
      <w:b/>
    </w:rPr>
  </w:style>
  <w:style w:type="paragraph" w:customStyle="1" w:styleId="TAC">
    <w:name w:val="TAC"/>
    <w:basedOn w:val="TAL"/>
    <w:rsid w:val="001B6C16"/>
    <w:pPr>
      <w:jc w:val="center"/>
    </w:pPr>
  </w:style>
  <w:style w:type="paragraph" w:customStyle="1" w:styleId="LD">
    <w:name w:val="LD"/>
    <w:rsid w:val="001B6C16"/>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1B6C16"/>
    <w:pPr>
      <w:keepLines/>
      <w:ind w:left="1702" w:hanging="1418"/>
    </w:pPr>
  </w:style>
  <w:style w:type="paragraph" w:customStyle="1" w:styleId="FP">
    <w:name w:val="FP"/>
    <w:basedOn w:val="Normal"/>
    <w:rsid w:val="001B6C16"/>
    <w:pPr>
      <w:spacing w:after="0"/>
    </w:pPr>
  </w:style>
  <w:style w:type="paragraph" w:customStyle="1" w:styleId="NW">
    <w:name w:val="NW"/>
    <w:basedOn w:val="NO"/>
    <w:rsid w:val="001B6C16"/>
    <w:pPr>
      <w:spacing w:after="0"/>
    </w:pPr>
  </w:style>
  <w:style w:type="paragraph" w:customStyle="1" w:styleId="EW">
    <w:name w:val="EW"/>
    <w:basedOn w:val="EX"/>
    <w:rsid w:val="001B6C16"/>
    <w:pPr>
      <w:spacing w:after="0"/>
    </w:pPr>
  </w:style>
  <w:style w:type="paragraph" w:customStyle="1" w:styleId="B1">
    <w:name w:val="B1"/>
    <w:basedOn w:val="List"/>
    <w:link w:val="B1Char"/>
    <w:rsid w:val="001B6C16"/>
    <w:pPr>
      <w:ind w:left="568" w:hanging="284"/>
      <w:contextualSpacing w:val="0"/>
    </w:pPr>
  </w:style>
  <w:style w:type="paragraph" w:styleId="TOC5">
    <w:name w:val="toc 5"/>
    <w:basedOn w:val="TOC4"/>
    <w:uiPriority w:val="39"/>
    <w:rsid w:val="001B6C16"/>
    <w:pPr>
      <w:ind w:left="1701" w:hanging="1701"/>
    </w:pPr>
  </w:style>
  <w:style w:type="paragraph" w:customStyle="1" w:styleId="EditorsNote">
    <w:name w:val="Editor's Note"/>
    <w:basedOn w:val="NO"/>
    <w:link w:val="EditorsNoteChar"/>
    <w:rsid w:val="001B6C16"/>
    <w:pPr>
      <w:ind w:left="1560" w:hanging="1276"/>
    </w:pPr>
    <w:rPr>
      <w:color w:val="FF0000"/>
    </w:rPr>
  </w:style>
  <w:style w:type="paragraph" w:customStyle="1" w:styleId="TH">
    <w:name w:val="TH"/>
    <w:basedOn w:val="Normal"/>
    <w:link w:val="THChar"/>
    <w:rsid w:val="001B6C16"/>
    <w:pPr>
      <w:keepNext/>
      <w:keepLines/>
      <w:spacing w:before="60"/>
      <w:jc w:val="center"/>
    </w:pPr>
    <w:rPr>
      <w:rFonts w:ascii="Arial" w:hAnsi="Arial"/>
      <w:b/>
    </w:rPr>
  </w:style>
  <w:style w:type="paragraph" w:customStyle="1" w:styleId="ZA">
    <w:name w:val="ZA"/>
    <w:rsid w:val="001B6C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B6C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B6C1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B6C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B6C16"/>
    <w:pPr>
      <w:ind w:left="851" w:hanging="851"/>
    </w:pPr>
  </w:style>
  <w:style w:type="paragraph" w:customStyle="1" w:styleId="ZH">
    <w:name w:val="ZH"/>
    <w:rsid w:val="001B6C1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B6C16"/>
    <w:pPr>
      <w:keepNext w:val="0"/>
      <w:spacing w:before="0" w:after="240"/>
    </w:pPr>
  </w:style>
  <w:style w:type="paragraph" w:customStyle="1" w:styleId="ZG">
    <w:name w:val="ZG"/>
    <w:rsid w:val="001B6C1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Normal"/>
    <w:link w:val="B2Char"/>
    <w:rsid w:val="001B6C16"/>
    <w:pPr>
      <w:ind w:left="851" w:hanging="284"/>
    </w:pPr>
  </w:style>
  <w:style w:type="paragraph" w:customStyle="1" w:styleId="B3">
    <w:name w:val="B3"/>
    <w:basedOn w:val="Normal"/>
    <w:rsid w:val="001B6C16"/>
    <w:pPr>
      <w:ind w:left="1135" w:hanging="284"/>
    </w:pPr>
  </w:style>
  <w:style w:type="paragraph" w:customStyle="1" w:styleId="B4">
    <w:name w:val="B4"/>
    <w:basedOn w:val="Normal"/>
    <w:rsid w:val="001B6C16"/>
    <w:pPr>
      <w:ind w:left="1418" w:hanging="284"/>
    </w:pPr>
  </w:style>
  <w:style w:type="paragraph" w:customStyle="1" w:styleId="B5">
    <w:name w:val="B5"/>
    <w:basedOn w:val="Normal"/>
    <w:rsid w:val="001B6C16"/>
    <w:pPr>
      <w:ind w:left="1702" w:hanging="284"/>
    </w:pPr>
  </w:style>
  <w:style w:type="paragraph" w:customStyle="1" w:styleId="ZTD">
    <w:name w:val="ZTD"/>
    <w:basedOn w:val="ZB"/>
    <w:rsid w:val="001B6C16"/>
    <w:pPr>
      <w:framePr w:hRule="auto" w:wrap="notBeside" w:y="852"/>
    </w:pPr>
    <w:rPr>
      <w:i w:val="0"/>
      <w:sz w:val="40"/>
    </w:rPr>
  </w:style>
  <w:style w:type="paragraph" w:customStyle="1" w:styleId="ZV">
    <w:name w:val="ZV"/>
    <w:basedOn w:val="ZU"/>
    <w:rsid w:val="001B6C16"/>
    <w:pPr>
      <w:framePr w:wrap="notBeside" w:y="16161"/>
    </w:pPr>
  </w:style>
  <w:style w:type="paragraph" w:styleId="TOC6">
    <w:name w:val="toc 6"/>
    <w:basedOn w:val="TOC5"/>
    <w:next w:val="Normal"/>
    <w:uiPriority w:val="39"/>
    <w:rsid w:val="001B6C16"/>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B6C16"/>
    <w:pPr>
      <w:ind w:left="2268" w:hanging="2268"/>
    </w:pPr>
  </w:style>
  <w:style w:type="paragraph" w:styleId="TOC8">
    <w:name w:val="toc 8"/>
    <w:basedOn w:val="TOC1"/>
    <w:uiPriority w:val="39"/>
    <w:rsid w:val="001B6C16"/>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locked/>
    <w:rsid w:val="001B6C16"/>
    <w:rPr>
      <w:color w:val="FF0000"/>
      <w:lang w:val="en-GB" w:eastAsia="en-GB"/>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semiHidden/>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0.vsdx"/><Relationship Id="rId63" Type="http://schemas.openxmlformats.org/officeDocument/2006/relationships/oleObject" Target="embeddings/oleObject2.bin"/><Relationship Id="rId68" Type="http://schemas.openxmlformats.org/officeDocument/2006/relationships/image" Target="media/image29.emf"/><Relationship Id="rId84" Type="http://schemas.openxmlformats.org/officeDocument/2006/relationships/oleObject" Target="embeddings/Microsoft_Visio_2003-2010_Drawing6.vsd"/><Relationship Id="rId89" Type="http://schemas.openxmlformats.org/officeDocument/2006/relationships/image" Target="media/image39.emf"/><Relationship Id="rId11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vsd"/><Relationship Id="rId107" Type="http://schemas.openxmlformats.org/officeDocument/2006/relationships/image" Target="media/image48.emf"/><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4.bin"/><Relationship Id="rId87" Type="http://schemas.openxmlformats.org/officeDocument/2006/relationships/image" Target="media/image38.emf"/><Relationship Id="rId102" Type="http://schemas.openxmlformats.org/officeDocument/2006/relationships/package" Target="embeddings/Microsoft_Visio_Drawing31.vsdx"/><Relationship Id="rId110" Type="http://schemas.openxmlformats.org/officeDocument/2006/relationships/package" Target="embeddings/Microsoft_Visio_Drawing33.vsdx"/><Relationship Id="rId5" Type="http://schemas.openxmlformats.org/officeDocument/2006/relationships/customXml" Target="../customXml/item4.xml"/><Relationship Id="rId61" Type="http://schemas.openxmlformats.org/officeDocument/2006/relationships/oleObject" Target="embeddings/oleObject1.bin"/><Relationship Id="rId82" Type="http://schemas.openxmlformats.org/officeDocument/2006/relationships/image" Target="media/image36.emf"/><Relationship Id="rId90" Type="http://schemas.openxmlformats.org/officeDocument/2006/relationships/package" Target="embeddings/Microsoft_Visio_Drawing25.vsdx"/><Relationship Id="rId95" Type="http://schemas.openxmlformats.org/officeDocument/2006/relationships/image" Target="media/image42.emf"/><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9.vsdx"/><Relationship Id="rId77" Type="http://schemas.openxmlformats.org/officeDocument/2006/relationships/oleObject" Target="embeddings/oleObject3.bin"/><Relationship Id="rId100" Type="http://schemas.openxmlformats.org/officeDocument/2006/relationships/package" Target="embeddings/Microsoft_Visio_Drawing30.vsdx"/><Relationship Id="rId105" Type="http://schemas.openxmlformats.org/officeDocument/2006/relationships/image" Target="media/image47.emf"/><Relationship Id="rId113"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Visio_Drawing29.vsdx"/><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2.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package" Target="embeddings/Microsoft_Visio_Drawing18.vsdx"/><Relationship Id="rId103" Type="http://schemas.openxmlformats.org/officeDocument/2006/relationships/image" Target="media/image46.emf"/><Relationship Id="rId108" Type="http://schemas.openxmlformats.org/officeDocument/2006/relationships/package" Target="embeddings/Microsoft_Visio_Drawing32.vsdx"/><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2.vsdx"/><Relationship Id="rId83" Type="http://schemas.openxmlformats.org/officeDocument/2006/relationships/package" Target="embeddings/Microsoft_Visio_Drawing23.vsdx"/><Relationship Id="rId88" Type="http://schemas.openxmlformats.org/officeDocument/2006/relationships/package" Target="embeddings/Microsoft_Visio_Drawing24.vsdx"/><Relationship Id="rId91" Type="http://schemas.openxmlformats.org/officeDocument/2006/relationships/image" Target="media/image40.emf"/><Relationship Id="rId96" Type="http://schemas.openxmlformats.org/officeDocument/2006/relationships/package" Target="embeddings/Microsoft_Visio_Drawing28.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oleObject" Target="embeddings/oleObject5.bin"/><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1.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4.emf"/><Relationship Id="rId81" Type="http://schemas.openxmlformats.org/officeDocument/2006/relationships/oleObject" Target="embeddings/Microsoft_Visio_2003-2010_Drawing5.vsd"/><Relationship Id="rId86" Type="http://schemas.openxmlformats.org/officeDocument/2006/relationships/oleObject" Target="embeddings/Microsoft_Visio_2003-2010_Drawing7.vsd"/><Relationship Id="rId94" Type="http://schemas.openxmlformats.org/officeDocument/2006/relationships/package" Target="embeddings/Microsoft_Visio_Drawing27.vsd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oleObject" Target="embeddings/Microsoft_Visio_2003-2010_Drawing8.vsd"/><Relationship Id="rId7" Type="http://schemas.openxmlformats.org/officeDocument/2006/relationships/styles" Target="styles.xml"/><Relationship Id="rId71" Type="http://schemas.openxmlformats.org/officeDocument/2006/relationships/package" Target="embeddings/Microsoft_Visio_Drawing20.vsdx"/><Relationship Id="rId92" Type="http://schemas.openxmlformats.org/officeDocument/2006/relationships/package" Target="embeddings/Microsoft_Visio_Drawing2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121</Pages>
  <Words>44160</Words>
  <Characters>232798</Characters>
  <Application>Microsoft Office Word</Application>
  <DocSecurity>0</DocSecurity>
  <Lines>4033</Lines>
  <Paragraphs>2169</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274834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23.247_CR0107R1_(Rel-17)_5MBS</cp:lastModifiedBy>
  <cp:revision>3</cp:revision>
  <cp:lastPrinted>2019-02-25T14:05:00Z</cp:lastPrinted>
  <dcterms:created xsi:type="dcterms:W3CDTF">2022-05-31T11:37:00Z</dcterms:created>
  <dcterms:modified xsi:type="dcterms:W3CDTF">2022-05-31T11:43:00Z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