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66" w:rsidRDefault="00596766" w:rsidP="00596766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TSG SA Meeting #SP-77</w:t>
      </w:r>
      <w:r>
        <w:rPr>
          <w:rFonts w:ascii="Arial" w:hAnsi="Arial" w:cs="Arial"/>
          <w:b/>
          <w:bCs/>
          <w:sz w:val="24"/>
          <w:lang w:val="en-US"/>
        </w:rPr>
        <w:tab/>
        <w:t>SP-170672</w:t>
      </w:r>
    </w:p>
    <w:p w:rsidR="00596766" w:rsidRDefault="00596766" w:rsidP="00596766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13 - 15 September 2017, Sapporo, Japan</w:t>
      </w:r>
    </w:p>
    <w:p w:rsidR="00596766" w:rsidRPr="00596766" w:rsidRDefault="00596766" w:rsidP="00596766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:rsidR="00596766" w:rsidRDefault="00596766" w:rsidP="007C06F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</w:p>
    <w:p w:rsidR="007C06F3" w:rsidRPr="00BD458F" w:rsidRDefault="007C06F3" w:rsidP="007C06F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BD458F">
        <w:rPr>
          <w:rFonts w:ascii="Arial" w:hAnsi="Arial" w:cs="Arial"/>
          <w:b/>
          <w:bCs/>
          <w:sz w:val="22"/>
          <w:lang w:val="en-US"/>
        </w:rPr>
        <w:t>3GPP TSG-SA WG3 Meeting #88</w:t>
      </w:r>
      <w:r w:rsidRPr="00BD458F">
        <w:rPr>
          <w:rFonts w:ascii="Arial" w:hAnsi="Arial" w:cs="Arial"/>
          <w:b/>
          <w:bCs/>
          <w:sz w:val="22"/>
          <w:lang w:val="en-US"/>
        </w:rPr>
        <w:tab/>
      </w:r>
      <w:r w:rsidRPr="00BD458F">
        <w:rPr>
          <w:rFonts w:ascii="Arial" w:hAnsi="Arial" w:cs="Arial"/>
          <w:b/>
          <w:bCs/>
          <w:sz w:val="22"/>
          <w:lang w:val="en-US"/>
        </w:rPr>
        <w:tab/>
      </w:r>
      <w:r w:rsidRPr="00BD458F">
        <w:rPr>
          <w:rFonts w:ascii="Arial" w:hAnsi="Arial" w:cs="Arial"/>
          <w:b/>
          <w:bCs/>
          <w:sz w:val="22"/>
          <w:lang w:val="en-US"/>
        </w:rPr>
        <w:tab/>
        <w:t>S3-17</w:t>
      </w:r>
      <w:r>
        <w:rPr>
          <w:rFonts w:ascii="Arial" w:hAnsi="Arial" w:cs="Arial"/>
          <w:b/>
          <w:bCs/>
          <w:sz w:val="22"/>
          <w:lang w:val="en-US"/>
        </w:rPr>
        <w:t>2086</w:t>
      </w:r>
    </w:p>
    <w:p w:rsidR="007C06F3" w:rsidRPr="00BD458F" w:rsidRDefault="007C06F3" w:rsidP="007C06F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val="en-US"/>
        </w:rPr>
      </w:pPr>
      <w:r w:rsidRPr="00BD458F">
        <w:rPr>
          <w:rFonts w:ascii="Arial" w:hAnsi="Arial" w:cs="Arial"/>
          <w:b/>
          <w:sz w:val="24"/>
          <w:lang w:val="en-US"/>
        </w:rPr>
        <w:t>7-11 August</w:t>
      </w:r>
      <w:r w:rsidRPr="00BD458F">
        <w:rPr>
          <w:rFonts w:ascii="Arial" w:hAnsi="Arial" w:cs="Arial"/>
          <w:b/>
          <w:sz w:val="24"/>
          <w:lang w:val="en-US" w:eastAsia="ja-JP"/>
        </w:rPr>
        <w:t>,</w:t>
      </w:r>
      <w:r w:rsidRPr="00BD458F">
        <w:rPr>
          <w:rFonts w:ascii="Arial" w:hAnsi="Arial" w:cs="Arial"/>
          <w:b/>
          <w:sz w:val="24"/>
          <w:lang w:val="en-US"/>
        </w:rPr>
        <w:t xml:space="preserve"> 2017, </w:t>
      </w:r>
      <w:r w:rsidRPr="00BD458F">
        <w:rPr>
          <w:rFonts w:ascii="Arial" w:hAnsi="Arial" w:cs="Arial"/>
          <w:b/>
          <w:sz w:val="24"/>
          <w:lang w:val="en-US" w:eastAsia="ja-JP"/>
        </w:rPr>
        <w:t>Dali, PRC China</w:t>
      </w:r>
      <w:r w:rsidRPr="00BD458F">
        <w:rPr>
          <w:rFonts w:ascii="Arial" w:hAnsi="Arial" w:cs="Arial"/>
          <w:b/>
          <w:bCs/>
          <w:sz w:val="22"/>
          <w:lang w:val="en-US"/>
        </w:rPr>
        <w:t>.</w:t>
      </w:r>
    </w:p>
    <w:p w:rsidR="007C06F3" w:rsidRPr="00BD458F" w:rsidRDefault="007C06F3" w:rsidP="007C06F3">
      <w:pPr>
        <w:rPr>
          <w:rFonts w:ascii="Arial" w:hAnsi="Arial" w:cs="Arial"/>
          <w:lang w:val="en-US"/>
        </w:rPr>
      </w:pP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Title:</w:t>
      </w:r>
      <w:r w:rsidRPr="00BD458F">
        <w:rPr>
          <w:rFonts w:ascii="Arial" w:hAnsi="Arial" w:cs="Arial"/>
          <w:b/>
          <w:lang w:val="en-US"/>
        </w:rPr>
        <w:tab/>
      </w:r>
      <w:r w:rsidRPr="004B18E1">
        <w:rPr>
          <w:rFonts w:ascii="Arial" w:hAnsi="Arial" w:cs="Arial"/>
        </w:rPr>
        <w:t>Reply LS</w:t>
      </w:r>
      <w:r w:rsidRPr="00BD458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</w:rPr>
        <w:t>on secure platform requirements</w:t>
      </w: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Response to:</w:t>
      </w:r>
      <w:r w:rsidRPr="00BD458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S3-171728 (</w:t>
      </w:r>
      <w:r w:rsidRPr="00BD458F">
        <w:rPr>
          <w:rFonts w:ascii="Arial" w:hAnsi="Arial" w:cs="Arial"/>
          <w:bCs/>
          <w:lang w:val="en-US"/>
        </w:rPr>
        <w:t>S</w:t>
      </w:r>
      <w:r>
        <w:rPr>
          <w:rFonts w:ascii="Arial" w:hAnsi="Arial" w:cs="Arial"/>
          <w:bCs/>
          <w:lang w:val="en-US"/>
        </w:rPr>
        <w:t>P-170581)</w:t>
      </w: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Release:</w:t>
      </w:r>
      <w:r w:rsidRPr="00BD458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Rel-15</w:t>
      </w: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Work Item:</w:t>
      </w:r>
      <w:r w:rsidRPr="00BD458F">
        <w:rPr>
          <w:rFonts w:ascii="Arial" w:hAnsi="Arial" w:cs="Arial"/>
          <w:bCs/>
          <w:lang w:val="en-US"/>
        </w:rPr>
        <w:tab/>
      </w:r>
      <w:r w:rsidRPr="007244ED">
        <w:rPr>
          <w:rFonts w:ascii="Arial" w:hAnsi="Arial" w:cs="Arial"/>
          <w:bCs/>
          <w:lang w:val="en-US"/>
        </w:rPr>
        <w:t>5GS_Ph1</w:t>
      </w:r>
      <w:r>
        <w:rPr>
          <w:rFonts w:ascii="Arial" w:hAnsi="Arial" w:cs="Arial"/>
          <w:bCs/>
          <w:lang w:val="en-US"/>
        </w:rPr>
        <w:t>/SMARTER</w:t>
      </w:r>
      <w:bookmarkStart w:id="0" w:name="_GoBack"/>
      <w:bookmarkEnd w:id="0"/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7C06F3" w:rsidRPr="00D75D6D" w:rsidRDefault="007C06F3" w:rsidP="007C06F3">
      <w:pPr>
        <w:spacing w:after="60"/>
        <w:ind w:left="1985" w:hanging="1985"/>
        <w:rPr>
          <w:rFonts w:ascii="Arial" w:hAnsi="Arial" w:cs="Arial"/>
          <w:bCs/>
          <w:lang/>
        </w:rPr>
      </w:pPr>
      <w:r w:rsidRPr="00D75D6D">
        <w:rPr>
          <w:rFonts w:ascii="Arial" w:hAnsi="Arial" w:cs="Arial"/>
          <w:b/>
          <w:lang/>
        </w:rPr>
        <w:t>Source:</w:t>
      </w:r>
      <w:r w:rsidRPr="00D75D6D">
        <w:rPr>
          <w:rFonts w:ascii="Arial" w:hAnsi="Arial" w:cs="Arial"/>
          <w:bCs/>
          <w:lang/>
        </w:rPr>
        <w:tab/>
        <w:t>SA3</w:t>
      </w:r>
    </w:p>
    <w:p w:rsidR="007C06F3" w:rsidRPr="00D75D6D" w:rsidRDefault="007C06F3" w:rsidP="007C06F3">
      <w:pPr>
        <w:spacing w:after="60"/>
        <w:ind w:left="1985" w:hanging="1985"/>
        <w:rPr>
          <w:rFonts w:ascii="Arial" w:hAnsi="Arial" w:cs="Arial"/>
          <w:bCs/>
          <w:lang/>
        </w:rPr>
      </w:pPr>
      <w:r w:rsidRPr="00D75D6D">
        <w:rPr>
          <w:rFonts w:ascii="Arial" w:hAnsi="Arial" w:cs="Arial"/>
          <w:b/>
          <w:lang/>
        </w:rPr>
        <w:t>To:</w:t>
      </w:r>
      <w:r w:rsidRPr="00D75D6D">
        <w:rPr>
          <w:rFonts w:ascii="Arial" w:hAnsi="Arial" w:cs="Arial"/>
          <w:bCs/>
          <w:lang/>
        </w:rPr>
        <w:tab/>
        <w:t xml:space="preserve">SA, SA1 </w:t>
      </w:r>
    </w:p>
    <w:p w:rsidR="007C06F3" w:rsidRPr="00D75D6D" w:rsidRDefault="007C06F3" w:rsidP="007C06F3">
      <w:pPr>
        <w:spacing w:after="60"/>
        <w:ind w:left="1985" w:hanging="1985"/>
        <w:rPr>
          <w:rFonts w:ascii="Arial" w:hAnsi="Arial" w:cs="Arial"/>
          <w:bCs/>
          <w:lang/>
        </w:rPr>
      </w:pPr>
      <w:r w:rsidRPr="00D75D6D">
        <w:rPr>
          <w:rFonts w:ascii="Arial" w:hAnsi="Arial" w:cs="Arial"/>
          <w:b/>
          <w:lang/>
        </w:rPr>
        <w:t>Cc:</w:t>
      </w:r>
      <w:r w:rsidRPr="00D75D6D">
        <w:rPr>
          <w:rFonts w:ascii="Arial" w:hAnsi="Arial" w:cs="Arial"/>
          <w:bCs/>
          <w:lang/>
        </w:rPr>
        <w:tab/>
      </w:r>
      <w:r w:rsidR="008701A7" w:rsidRPr="00D75D6D">
        <w:rPr>
          <w:rFonts w:ascii="Arial" w:hAnsi="Arial" w:cs="Arial"/>
          <w:bCs/>
          <w:lang/>
        </w:rPr>
        <w:t>None</w:t>
      </w:r>
    </w:p>
    <w:p w:rsidR="007C06F3" w:rsidRPr="00D75D6D" w:rsidRDefault="007C06F3" w:rsidP="007C06F3">
      <w:pPr>
        <w:spacing w:after="60"/>
        <w:ind w:left="1985" w:hanging="1985"/>
        <w:rPr>
          <w:rFonts w:ascii="Arial" w:hAnsi="Arial" w:cs="Arial"/>
          <w:bCs/>
          <w:lang/>
        </w:rPr>
      </w:pPr>
    </w:p>
    <w:p w:rsidR="007C06F3" w:rsidRPr="00D75D6D" w:rsidRDefault="007C06F3" w:rsidP="007C06F3">
      <w:pPr>
        <w:tabs>
          <w:tab w:val="left" w:pos="2268"/>
        </w:tabs>
        <w:rPr>
          <w:rFonts w:ascii="Arial" w:hAnsi="Arial" w:cs="Arial"/>
          <w:bCs/>
          <w:lang/>
        </w:rPr>
      </w:pPr>
      <w:r w:rsidRPr="00D75D6D">
        <w:rPr>
          <w:rFonts w:ascii="Arial" w:hAnsi="Arial" w:cs="Arial"/>
          <w:b/>
          <w:lang/>
        </w:rPr>
        <w:t>Contact Person:</w:t>
      </w:r>
      <w:r w:rsidRPr="00D75D6D">
        <w:rPr>
          <w:rFonts w:ascii="Arial" w:hAnsi="Arial" w:cs="Arial"/>
          <w:bCs/>
          <w:lang/>
        </w:rPr>
        <w:tab/>
      </w:r>
    </w:p>
    <w:p w:rsidR="007C06F3" w:rsidRPr="00BD458F" w:rsidRDefault="007C06F3" w:rsidP="007C06F3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D458F">
        <w:rPr>
          <w:rFonts w:cs="Arial"/>
          <w:lang w:val="en-US"/>
        </w:rPr>
        <w:t>Name:</w:t>
      </w:r>
      <w:r w:rsidRPr="00BD458F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/>
        </w:rPr>
        <w:t>Todor Gamishev</w:t>
      </w:r>
    </w:p>
    <w:p w:rsidR="007C06F3" w:rsidRPr="00BD458F" w:rsidRDefault="007C06F3" w:rsidP="007C06F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BD458F">
        <w:rPr>
          <w:rFonts w:cs="Arial"/>
          <w:color w:val="auto"/>
          <w:lang w:val="en-US"/>
        </w:rPr>
        <w:t>E-mail Address:</w:t>
      </w:r>
      <w:r w:rsidRPr="00BD458F">
        <w:rPr>
          <w:rFonts w:cs="Arial"/>
          <w:b w:val="0"/>
          <w:bCs/>
          <w:color w:val="auto"/>
          <w:lang w:val="en-US"/>
        </w:rPr>
        <w:tab/>
      </w:r>
      <w:r>
        <w:rPr>
          <w:rFonts w:cs="Arial"/>
          <w:b w:val="0"/>
          <w:bCs/>
          <w:color w:val="auto"/>
          <w:lang w:val="en-US"/>
        </w:rPr>
        <w:t>todor (dot) gamishe</w:t>
      </w:r>
      <w:r w:rsidR="00355242">
        <w:rPr>
          <w:rFonts w:cs="Arial"/>
          <w:b w:val="0"/>
          <w:bCs/>
          <w:color w:val="auto"/>
          <w:lang w:val="en-US"/>
        </w:rPr>
        <w:t>v</w:t>
      </w:r>
      <w:r>
        <w:rPr>
          <w:rFonts w:cs="Arial"/>
          <w:b w:val="0"/>
          <w:bCs/>
          <w:color w:val="auto"/>
          <w:lang w:val="en-US"/>
        </w:rPr>
        <w:t xml:space="preserve"> (at) orange (dot) </w:t>
      </w:r>
      <w:r w:rsidRPr="00BD458F">
        <w:rPr>
          <w:rFonts w:cs="Arial"/>
          <w:b w:val="0"/>
          <w:bCs/>
          <w:color w:val="auto"/>
          <w:lang w:val="en-US"/>
        </w:rPr>
        <w:t>com</w:t>
      </w: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7C06F3" w:rsidRPr="00BD458F" w:rsidRDefault="007C06F3" w:rsidP="007C06F3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Send any reply LS to:</w:t>
      </w:r>
      <w:r w:rsidRPr="00BD458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4" w:history="1">
        <w:r w:rsidRPr="00BD458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BD458F">
        <w:rPr>
          <w:rFonts w:ascii="Arial" w:hAnsi="Arial" w:cs="Arial"/>
          <w:b/>
          <w:lang w:val="en-US"/>
        </w:rPr>
        <w:t xml:space="preserve"> </w:t>
      </w:r>
      <w:r w:rsidRPr="00BD458F">
        <w:rPr>
          <w:rFonts w:ascii="Arial" w:hAnsi="Arial" w:cs="Arial"/>
          <w:bCs/>
          <w:lang w:val="en-US"/>
        </w:rPr>
        <w:tab/>
      </w: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7C06F3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Attachments:</w:t>
      </w:r>
      <w:r w:rsidRPr="00BD458F">
        <w:rPr>
          <w:rFonts w:ascii="Arial" w:hAnsi="Arial" w:cs="Arial"/>
          <w:bCs/>
          <w:lang w:val="en-US"/>
        </w:rPr>
        <w:tab/>
      </w:r>
      <w:r w:rsidR="00D75D6D">
        <w:rPr>
          <w:rFonts w:ascii="Arial" w:hAnsi="Arial" w:cs="Arial"/>
          <w:bCs/>
          <w:lang w:val="en-US"/>
        </w:rPr>
        <w:t>None</w:t>
      </w:r>
    </w:p>
    <w:p w:rsidR="007C06F3" w:rsidRPr="00BD458F" w:rsidRDefault="007C06F3" w:rsidP="007C06F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7C06F3" w:rsidRPr="00BD458F" w:rsidRDefault="007C06F3" w:rsidP="007C06F3">
      <w:pPr>
        <w:rPr>
          <w:rFonts w:ascii="Arial" w:hAnsi="Arial" w:cs="Arial"/>
          <w:lang w:val="en-US"/>
        </w:rPr>
      </w:pPr>
    </w:p>
    <w:p w:rsidR="007C06F3" w:rsidRPr="00BD458F" w:rsidRDefault="007C06F3" w:rsidP="007C06F3">
      <w:pPr>
        <w:spacing w:after="120"/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>1. Overall Description:</w:t>
      </w:r>
    </w:p>
    <w:p w:rsidR="007C06F3" w:rsidRPr="00BD458F" w:rsidRDefault="007C06F3" w:rsidP="007C06F3">
      <w:pPr>
        <w:jc w:val="both"/>
        <w:rPr>
          <w:lang w:val="en-US"/>
        </w:rPr>
      </w:pPr>
      <w:r>
        <w:rPr>
          <w:lang w:val="en-US"/>
        </w:rPr>
        <w:t xml:space="preserve">SA3 would like to thank SA for their LS on </w:t>
      </w:r>
      <w:r w:rsidRPr="004B18E1">
        <w:rPr>
          <w:lang w:val="en-US"/>
        </w:rPr>
        <w:t>secure platform requirements</w:t>
      </w:r>
      <w:r w:rsidRPr="00BD458F">
        <w:rPr>
          <w:lang w:val="en-US"/>
        </w:rPr>
        <w:t>.</w:t>
      </w:r>
    </w:p>
    <w:p w:rsidR="007C06F3" w:rsidRDefault="007C06F3" w:rsidP="007C06F3">
      <w:pPr>
        <w:jc w:val="both"/>
        <w:rPr>
          <w:lang w:val="en-US"/>
        </w:rPr>
      </w:pPr>
    </w:p>
    <w:p w:rsidR="00921BEE" w:rsidRDefault="007C06F3" w:rsidP="007C06F3">
      <w:pPr>
        <w:jc w:val="both"/>
      </w:pPr>
      <w:r w:rsidRPr="00BD458F">
        <w:rPr>
          <w:lang w:val="en-US"/>
        </w:rPr>
        <w:t xml:space="preserve">SA3 </w:t>
      </w:r>
      <w:r>
        <w:rPr>
          <w:lang w:val="en-US"/>
        </w:rPr>
        <w:t xml:space="preserve">discussed the attached CR 0031R1 in document </w:t>
      </w:r>
      <w:r w:rsidRPr="004B18E1">
        <w:rPr>
          <w:lang w:val="en-US"/>
        </w:rPr>
        <w:t>S1-172287</w:t>
      </w:r>
      <w:r w:rsidR="004B62AA">
        <w:rPr>
          <w:lang w:val="en-US"/>
        </w:rPr>
        <w:t xml:space="preserve"> and concluded the following</w:t>
      </w:r>
      <w:r>
        <w:rPr>
          <w:lang w:val="en-US"/>
        </w:rPr>
        <w:t>:</w:t>
      </w:r>
    </w:p>
    <w:p w:rsidR="00921BEE" w:rsidRDefault="00921BEE" w:rsidP="007C06F3">
      <w:pPr>
        <w:jc w:val="both"/>
      </w:pPr>
    </w:p>
    <w:p w:rsidR="007C06F3" w:rsidRPr="00BD458F" w:rsidRDefault="007C06F3" w:rsidP="007C06F3">
      <w:pPr>
        <w:jc w:val="both"/>
        <w:rPr>
          <w:lang w:val="en-US"/>
        </w:rPr>
      </w:pPr>
      <w:r>
        <w:rPr>
          <w:lang w:val="en-US"/>
        </w:rPr>
        <w:t>On 3GPP Subscription Credentials</w:t>
      </w:r>
      <w:r w:rsidR="004B62AA">
        <w:rPr>
          <w:lang w:val="en-US"/>
        </w:rPr>
        <w:t xml:space="preserve"> definition</w:t>
      </w:r>
      <w:r>
        <w:rPr>
          <w:lang w:val="en-US"/>
        </w:rPr>
        <w:t>,</w:t>
      </w:r>
      <w:r w:rsidR="001336C2">
        <w:rPr>
          <w:lang w:val="en-US"/>
        </w:rPr>
        <w:t xml:space="preserve"> SA3 would like to inform SA1 that it is still under discussion and has not yet been agreed in normative phase of 5G.</w:t>
      </w:r>
      <w:r>
        <w:rPr>
          <w:lang w:val="en-US"/>
        </w:rPr>
        <w:t xml:space="preserve"> SA3</w:t>
      </w:r>
      <w:r w:rsidR="001336C2">
        <w:rPr>
          <w:lang w:val="en-US"/>
        </w:rPr>
        <w:t xml:space="preserve"> also</w:t>
      </w:r>
      <w:r>
        <w:rPr>
          <w:lang w:val="en-US"/>
        </w:rPr>
        <w:t xml:space="preserve"> believes that the approved SA1 definition is under the scope of SA3 and that it should be </w:t>
      </w:r>
      <w:r w:rsidR="001336C2">
        <w:rPr>
          <w:lang w:val="en-US"/>
        </w:rPr>
        <w:t>handled by SA3</w:t>
      </w:r>
      <w:r>
        <w:rPr>
          <w:lang w:val="en-US"/>
        </w:rPr>
        <w:t>. SA3 will decide whether to include the final definition in TS 33.501 or in</w:t>
      </w:r>
      <w:r w:rsidR="002B1955">
        <w:rPr>
          <w:lang w:val="en-US"/>
        </w:rPr>
        <w:t xml:space="preserve"> TR</w:t>
      </w:r>
      <w:r>
        <w:rPr>
          <w:lang w:val="en-US"/>
        </w:rPr>
        <w:t xml:space="preserve"> 21.905 during the on</w:t>
      </w:r>
      <w:r w:rsidR="002B1955">
        <w:rPr>
          <w:lang w:val="en-US"/>
        </w:rPr>
        <w:t>-</w:t>
      </w:r>
      <w:r>
        <w:rPr>
          <w:lang w:val="en-US"/>
        </w:rPr>
        <w:t xml:space="preserve">going 5G normative work. Therefore, SA3 </w:t>
      </w:r>
      <w:r w:rsidR="004B62AA">
        <w:rPr>
          <w:lang w:val="en-US"/>
        </w:rPr>
        <w:t xml:space="preserve">kindly </w:t>
      </w:r>
      <w:r>
        <w:rPr>
          <w:lang w:val="en-US"/>
        </w:rPr>
        <w:t>requests SA1 to remove this definition from TS 22.261.</w:t>
      </w:r>
    </w:p>
    <w:p w:rsidR="007C06F3" w:rsidRDefault="007C06F3" w:rsidP="007C06F3">
      <w:pPr>
        <w:jc w:val="both"/>
        <w:rPr>
          <w:lang w:val="en-US"/>
        </w:rPr>
      </w:pPr>
    </w:p>
    <w:p w:rsidR="007C06F3" w:rsidRDefault="007C06F3" w:rsidP="007C06F3">
      <w:pPr>
        <w:jc w:val="both"/>
        <w:rPr>
          <w:lang w:val="en-US"/>
        </w:rPr>
      </w:pPr>
      <w:r>
        <w:rPr>
          <w:lang w:val="en-US"/>
        </w:rPr>
        <w:t>On 3GPP Subscription Identifier</w:t>
      </w:r>
      <w:r w:rsidR="004B62AA">
        <w:rPr>
          <w:lang w:val="en-US"/>
        </w:rPr>
        <w:t xml:space="preserve"> </w:t>
      </w:r>
      <w:r w:rsidR="00311A45">
        <w:rPr>
          <w:lang w:val="en-US"/>
        </w:rPr>
        <w:t>definition</w:t>
      </w:r>
      <w:r>
        <w:rPr>
          <w:lang w:val="en-US"/>
        </w:rPr>
        <w:t>, SA3 agrees with the current definition in TS 22.261.</w:t>
      </w:r>
    </w:p>
    <w:p w:rsidR="007C06F3" w:rsidRDefault="007C06F3" w:rsidP="007C06F3">
      <w:pPr>
        <w:jc w:val="both"/>
        <w:rPr>
          <w:lang w:val="en-US"/>
        </w:rPr>
      </w:pPr>
    </w:p>
    <w:p w:rsidR="007C06F3" w:rsidRDefault="007C06F3" w:rsidP="007C06F3">
      <w:pPr>
        <w:jc w:val="both"/>
        <w:rPr>
          <w:lang w:val="en-US"/>
        </w:rPr>
      </w:pPr>
      <w:r>
        <w:rPr>
          <w:lang w:val="en-US"/>
        </w:rPr>
        <w:t xml:space="preserve">On the requirement </w:t>
      </w:r>
      <w:r>
        <w:rPr>
          <w:rFonts w:ascii="Helvetica" w:eastAsia="Helvetica" w:hAnsi="Helvetica" w:cs="Helvetica"/>
          <w:lang w:val="en-US"/>
        </w:rPr>
        <w:t>“</w:t>
      </w:r>
      <w:r w:rsidRPr="002B1955">
        <w:rPr>
          <w:b/>
          <w:lang w:val="en-US"/>
        </w:rPr>
        <w:t>The 3GPP Subscription Credential(s) shall be stored within a UE using a tamper resistant secure hardware componen</w:t>
      </w:r>
      <w:r>
        <w:rPr>
          <w:lang w:val="en-US"/>
        </w:rPr>
        <w:t>t</w:t>
      </w:r>
      <w:r>
        <w:rPr>
          <w:rFonts w:ascii="Helvetica" w:eastAsia="Helvetica" w:hAnsi="Helvetica" w:cs="Helvetica"/>
          <w:lang w:val="en-US"/>
        </w:rPr>
        <w:t>”</w:t>
      </w:r>
      <w:r>
        <w:rPr>
          <w:lang w:val="en-US"/>
        </w:rPr>
        <w:t>, SA3 concluded that it doesn</w:t>
      </w:r>
      <w:r>
        <w:rPr>
          <w:rFonts w:ascii="Helvetica" w:eastAsia="Helvetica" w:hAnsi="Helvetica" w:cs="Helvetica"/>
          <w:lang w:val="en-US"/>
        </w:rPr>
        <w:t>’</w:t>
      </w:r>
      <w:r>
        <w:rPr>
          <w:lang w:val="en-US"/>
        </w:rPr>
        <w:t>t reflect the current agreement and requirements on the secure storage and processing of subscription credentials in TS 33.501. SA3 also believes that this is a security topic that should be d</w:t>
      </w:r>
      <w:r w:rsidR="002B1955">
        <w:rPr>
          <w:lang w:val="en-US"/>
        </w:rPr>
        <w:t>ecided</w:t>
      </w:r>
      <w:r>
        <w:rPr>
          <w:lang w:val="en-US"/>
        </w:rPr>
        <w:t xml:space="preserve"> in SA3 in order to avoid security issues in 5G. Therefore, SA3 </w:t>
      </w:r>
      <w:r w:rsidR="004B62AA">
        <w:rPr>
          <w:lang w:val="en-US"/>
        </w:rPr>
        <w:t xml:space="preserve">kindly </w:t>
      </w:r>
      <w:r>
        <w:rPr>
          <w:lang w:val="en-US"/>
        </w:rPr>
        <w:t>requests SA1 to remove this requirement from the TS 22.261 and to l</w:t>
      </w:r>
      <w:r w:rsidR="001E350A">
        <w:rPr>
          <w:lang w:val="en-US"/>
        </w:rPr>
        <w:t>eave</w:t>
      </w:r>
      <w:r>
        <w:rPr>
          <w:lang w:val="en-US"/>
        </w:rPr>
        <w:t xml:space="preserve"> the definition of the security requirements to SA3.</w:t>
      </w:r>
    </w:p>
    <w:p w:rsidR="00CD1425" w:rsidRPr="00245233" w:rsidRDefault="00CD1425" w:rsidP="007C06F3">
      <w:pPr>
        <w:jc w:val="both"/>
        <w:rPr>
          <w:rFonts w:ascii="Arial" w:hAnsi="Arial" w:cs="Arial"/>
          <w:b/>
        </w:rPr>
      </w:pPr>
    </w:p>
    <w:p w:rsidR="007C06F3" w:rsidRPr="00BD458F" w:rsidRDefault="007C06F3" w:rsidP="007C06F3">
      <w:pPr>
        <w:rPr>
          <w:rFonts w:ascii="Arial" w:hAnsi="Arial" w:cs="Arial"/>
          <w:b/>
          <w:lang w:val="en-US"/>
        </w:rPr>
      </w:pPr>
    </w:p>
    <w:p w:rsidR="007C06F3" w:rsidRPr="00BD458F" w:rsidRDefault="007C06F3" w:rsidP="007C06F3">
      <w:pPr>
        <w:rPr>
          <w:rFonts w:ascii="Arial" w:hAnsi="Arial" w:cs="Arial"/>
          <w:b/>
          <w:lang w:val="en-US"/>
        </w:rPr>
      </w:pPr>
    </w:p>
    <w:p w:rsidR="007C06F3" w:rsidRPr="00BD458F" w:rsidRDefault="007C06F3" w:rsidP="007C06F3">
      <w:pPr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>2. Actions:</w:t>
      </w:r>
    </w:p>
    <w:p w:rsidR="007C06F3" w:rsidRPr="00BD458F" w:rsidRDefault="007C06F3" w:rsidP="007C06F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3GPP SA1</w:t>
      </w:r>
    </w:p>
    <w:p w:rsidR="007C06F3" w:rsidRDefault="007C06F3" w:rsidP="007C06F3">
      <w:pPr>
        <w:spacing w:after="120"/>
        <w:ind w:left="993" w:hanging="993"/>
        <w:rPr>
          <w:lang w:val="en-US"/>
        </w:rPr>
      </w:pPr>
      <w:r w:rsidRPr="00BD458F">
        <w:rPr>
          <w:rFonts w:ascii="Arial" w:hAnsi="Arial" w:cs="Arial"/>
          <w:b/>
          <w:lang w:val="en-US"/>
        </w:rPr>
        <w:t xml:space="preserve">ACTION: </w:t>
      </w:r>
      <w:r w:rsidRPr="00BD458F">
        <w:rPr>
          <w:rFonts w:ascii="Arial" w:hAnsi="Arial" w:cs="Arial"/>
          <w:b/>
          <w:lang w:val="en-US"/>
        </w:rPr>
        <w:tab/>
      </w:r>
      <w:r w:rsidRPr="00245233">
        <w:rPr>
          <w:lang w:val="en-US"/>
        </w:rPr>
        <w:t xml:space="preserve">SA3 kindly asks SA1 to take the above information into account and to remove the definition of 3GPP Subscription Credentials </w:t>
      </w:r>
      <w:r>
        <w:rPr>
          <w:lang w:val="en-US"/>
        </w:rPr>
        <w:t>as well as</w:t>
      </w:r>
      <w:r w:rsidRPr="00245233">
        <w:rPr>
          <w:lang w:val="en-US"/>
        </w:rPr>
        <w:t xml:space="preserve"> the requir</w:t>
      </w:r>
      <w:r>
        <w:rPr>
          <w:lang w:val="en-US"/>
        </w:rPr>
        <w:t>ement on their storage in the UE from TS 22.261.</w:t>
      </w:r>
    </w:p>
    <w:p w:rsidR="007C06F3" w:rsidRDefault="007C06F3" w:rsidP="007C06F3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7C06F3" w:rsidRPr="00BD458F" w:rsidRDefault="007C06F3" w:rsidP="007C06F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3GPP SA</w:t>
      </w:r>
    </w:p>
    <w:p w:rsidR="007C06F3" w:rsidRDefault="007C06F3" w:rsidP="007C06F3">
      <w:pPr>
        <w:spacing w:after="120"/>
        <w:ind w:left="993" w:hanging="993"/>
        <w:rPr>
          <w:lang w:val="en-US"/>
        </w:rPr>
      </w:pPr>
      <w:r w:rsidRPr="00BD458F">
        <w:rPr>
          <w:rFonts w:ascii="Arial" w:hAnsi="Arial" w:cs="Arial"/>
          <w:b/>
          <w:lang w:val="en-US"/>
        </w:rPr>
        <w:t xml:space="preserve">ACTION: </w:t>
      </w:r>
      <w:r w:rsidRPr="00BD458F">
        <w:rPr>
          <w:rFonts w:ascii="Arial" w:hAnsi="Arial" w:cs="Arial"/>
          <w:b/>
          <w:lang w:val="en-US"/>
        </w:rPr>
        <w:tab/>
      </w:r>
      <w:r>
        <w:rPr>
          <w:lang w:val="en-US"/>
        </w:rPr>
        <w:t>SA3 kindly ask</w:t>
      </w:r>
      <w:r w:rsidR="00921BEE">
        <w:rPr>
          <w:lang w:val="en-US"/>
        </w:rPr>
        <w:t>s</w:t>
      </w:r>
      <w:r>
        <w:rPr>
          <w:lang w:val="en-US"/>
        </w:rPr>
        <w:t xml:space="preserve"> SA to take the above information into account and </w:t>
      </w:r>
      <w:r w:rsidR="002B1955">
        <w:rPr>
          <w:lang w:val="en-US"/>
        </w:rPr>
        <w:t xml:space="preserve">to </w:t>
      </w:r>
      <w:r>
        <w:rPr>
          <w:lang w:val="en-US"/>
        </w:rPr>
        <w:t>ensure that SA1 modifies their specification accordingly in order to avoid misalignments between TS 22.261 and TS 33.501.</w:t>
      </w:r>
    </w:p>
    <w:p w:rsidR="007C06F3" w:rsidRDefault="007C06F3" w:rsidP="007C06F3">
      <w:pPr>
        <w:spacing w:after="120"/>
        <w:ind w:left="993" w:hanging="993"/>
        <w:rPr>
          <w:lang w:val="en-US"/>
        </w:rPr>
      </w:pPr>
    </w:p>
    <w:p w:rsidR="007C06F3" w:rsidRDefault="007C06F3" w:rsidP="007C06F3">
      <w:pPr>
        <w:spacing w:after="120"/>
        <w:ind w:left="993" w:hanging="993"/>
        <w:rPr>
          <w:lang w:val="en-US"/>
        </w:rPr>
      </w:pPr>
    </w:p>
    <w:p w:rsidR="007C06F3" w:rsidRPr="00BD458F" w:rsidRDefault="007C06F3" w:rsidP="007C06F3">
      <w:pPr>
        <w:spacing w:after="120"/>
        <w:rPr>
          <w:rFonts w:ascii="Arial" w:hAnsi="Arial" w:cs="Arial"/>
          <w:b/>
          <w:lang w:val="en-US"/>
        </w:rPr>
      </w:pPr>
      <w:r>
        <w:rPr>
          <w:lang w:val="en-US"/>
        </w:rPr>
        <w:t>3. Date of Next TSG-SA WG3 Meetings:</w:t>
      </w:r>
    </w:p>
    <w:p w:rsidR="007C06F3" w:rsidRPr="00BD458F" w:rsidRDefault="007C06F3" w:rsidP="007C06F3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Cs/>
          <w:lang w:val="en-US"/>
        </w:rPr>
        <w:t>SA3#88Bis (Adhoc on 5G)</w:t>
      </w:r>
      <w:r w:rsidRPr="00BD458F">
        <w:rPr>
          <w:rFonts w:ascii="Arial" w:hAnsi="Arial" w:cs="Arial"/>
          <w:bCs/>
          <w:lang w:val="en-US"/>
        </w:rPr>
        <w:tab/>
        <w:t>9-13 October 2017</w:t>
      </w:r>
      <w:r w:rsidRPr="00BD458F">
        <w:rPr>
          <w:rFonts w:ascii="Arial" w:hAnsi="Arial" w:cs="Arial"/>
          <w:bCs/>
          <w:lang w:val="en-US"/>
        </w:rPr>
        <w:tab/>
      </w:r>
      <w:r w:rsidRPr="00BD458F">
        <w:rPr>
          <w:rFonts w:ascii="Arial" w:hAnsi="Arial" w:cs="Arial"/>
          <w:bCs/>
          <w:lang w:val="en-US"/>
        </w:rPr>
        <w:tab/>
      </w:r>
      <w:r w:rsidRPr="00BD458F">
        <w:rPr>
          <w:rFonts w:ascii="Arial" w:hAnsi="Arial" w:cs="Arial"/>
          <w:bCs/>
          <w:lang w:val="en-US"/>
        </w:rPr>
        <w:tab/>
        <w:t>Singapore</w:t>
      </w:r>
    </w:p>
    <w:p w:rsidR="007C06F3" w:rsidRPr="00BD458F" w:rsidRDefault="007C06F3" w:rsidP="007C06F3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Cs/>
          <w:lang w:val="en-US"/>
        </w:rPr>
        <w:lastRenderedPageBreak/>
        <w:t>SA3#89</w:t>
      </w:r>
      <w:r w:rsidRPr="00BD458F">
        <w:rPr>
          <w:rFonts w:ascii="Arial" w:hAnsi="Arial" w:cs="Arial"/>
          <w:bCs/>
          <w:lang w:val="en-US"/>
        </w:rPr>
        <w:tab/>
      </w:r>
      <w:r w:rsidRPr="00BD458F">
        <w:rPr>
          <w:rFonts w:ascii="Arial" w:hAnsi="Arial" w:cs="Arial"/>
          <w:bCs/>
          <w:lang w:val="en-US"/>
        </w:rPr>
        <w:tab/>
        <w:t xml:space="preserve">27 November </w:t>
      </w:r>
      <w:r w:rsidR="001E350A">
        <w:rPr>
          <w:rFonts w:ascii="Arial" w:hAnsi="Arial" w:cs="Arial"/>
          <w:bCs/>
          <w:lang w:val="en-US"/>
        </w:rPr>
        <w:t xml:space="preserve">– 1 December 2017 </w:t>
      </w:r>
      <w:r w:rsidR="001E350A">
        <w:rPr>
          <w:rFonts w:ascii="Arial" w:hAnsi="Arial" w:cs="Arial"/>
          <w:bCs/>
          <w:lang w:val="en-US"/>
        </w:rPr>
        <w:tab/>
        <w:t>Reno, Nevada, USA</w:t>
      </w:r>
    </w:p>
    <w:p w:rsidR="0067019C" w:rsidRDefault="00596766"/>
    <w:sectPr w:rsidR="0067019C" w:rsidSect="00092E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C06F3"/>
    <w:rsid w:val="00092E63"/>
    <w:rsid w:val="001336C2"/>
    <w:rsid w:val="001E350A"/>
    <w:rsid w:val="002B1955"/>
    <w:rsid w:val="00311A45"/>
    <w:rsid w:val="00355242"/>
    <w:rsid w:val="003C0635"/>
    <w:rsid w:val="004B62AA"/>
    <w:rsid w:val="00596766"/>
    <w:rsid w:val="007C06F3"/>
    <w:rsid w:val="008701A7"/>
    <w:rsid w:val="00921BEE"/>
    <w:rsid w:val="00CD1425"/>
    <w:rsid w:val="00D75D6D"/>
    <w:rsid w:val="00DA065E"/>
    <w:rsid w:val="00DF3687"/>
    <w:rsid w:val="00FF5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6F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7C06F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7C06F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7C06F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C06F3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7C06F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C06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7C06F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50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50A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Todor Gamishev</dc:creator>
  <cp:lastModifiedBy>e-mail approval Changes</cp:lastModifiedBy>
  <cp:revision>2</cp:revision>
  <dcterms:created xsi:type="dcterms:W3CDTF">2017-08-30T12:36:00Z</dcterms:created>
  <dcterms:modified xsi:type="dcterms:W3CDTF">2017-08-30T12:36:00Z</dcterms:modified>
</cp:coreProperties>
</file>