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31" w:type="dxa"/>
            <w:tcBorders>
              <w:top w:val="single" w:sz="8" w:space="0" w:color="auto"/>
              <w:left w:val="nil"/>
              <w:bottom w:val="nil"/>
              <w:right w:val="nil"/>
            </w:tcBorders>
            <w:tcMar>
              <w:top w:w="0" w:type="dxa"/>
              <w:left w:w="85" w:type="dxa"/>
              <w:bottom w:w="0" w:type="dxa"/>
              <w:right w:w="85" w:type="dxa"/>
            </w:tcMar>
            <w:hideMark/>
          </w:tcPr>
          <w:p w:rsidR="004057EB" w:rsidRDefault="004057EB" w:rsidP="009C33F5">
            <w:pPr>
              <w:spacing w:line="276" w:lineRule="auto"/>
              <w:ind w:left="57"/>
              <w:rPr>
                <w:rFonts w:eastAsiaTheme="minorEastAsia"/>
              </w:rPr>
            </w:pPr>
            <w:r>
              <w:rPr>
                <w:rFonts w:ascii="Arial" w:hAnsi="Arial" w:cs="Arial"/>
                <w:sz w:val="36"/>
                <w:szCs w:val="36"/>
              </w:rPr>
              <w:t xml:space="preserve">Liaison to 3GPP </w:t>
            </w:r>
            <w:r w:rsidR="009C33F5">
              <w:rPr>
                <w:rFonts w:ascii="Arial" w:hAnsi="Arial" w:cs="Arial"/>
                <w:sz w:val="36"/>
                <w:szCs w:val="36"/>
              </w:rPr>
              <w:t xml:space="preserve">SA </w:t>
            </w:r>
            <w:r w:rsidR="0050336E">
              <w:rPr>
                <w:rFonts w:ascii="Arial" w:hAnsi="Arial" w:cs="Arial"/>
                <w:sz w:val="36"/>
                <w:szCs w:val="36"/>
              </w:rPr>
              <w:t>on Energy Efficiency in Mobile Networks</w:t>
            </w:r>
            <w:r>
              <w:rPr>
                <w:rFonts w:ascii="Arial" w:hAnsi="Arial" w:cs="Arial"/>
                <w:sz w:val="36"/>
                <w:szCs w:val="36"/>
              </w:rPr>
              <w:t xml:space="preserve">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31"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31"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31" w:type="dxa"/>
            <w:tcMar>
              <w:top w:w="0" w:type="dxa"/>
              <w:left w:w="85" w:type="dxa"/>
              <w:bottom w:w="0" w:type="dxa"/>
              <w:right w:w="85" w:type="dxa"/>
            </w:tcMar>
            <w:hideMark/>
          </w:tcPr>
          <w:p w:rsidR="004057EB" w:rsidRPr="009C33F5" w:rsidRDefault="004057EB" w:rsidP="00894EF3">
            <w:pPr>
              <w:spacing w:line="276" w:lineRule="auto"/>
              <w:ind w:left="57"/>
              <w:rPr>
                <w:rFonts w:eastAsiaTheme="minorEastAsia"/>
                <w:lang w:val="it-IT"/>
              </w:rPr>
            </w:pPr>
            <w:r w:rsidRPr="009C33F5">
              <w:rPr>
                <w:rFonts w:ascii="Arial" w:hAnsi="Arial" w:cs="Arial"/>
                <w:color w:val="0000FF"/>
                <w:sz w:val="28"/>
                <w:szCs w:val="28"/>
                <w:lang w:val="it-IT"/>
              </w:rPr>
              <w:t xml:space="preserve">3GPP </w:t>
            </w:r>
            <w:r w:rsidR="003C5290" w:rsidRPr="009C33F5">
              <w:rPr>
                <w:rFonts w:ascii="Arial" w:hAnsi="Arial" w:cs="Arial"/>
                <w:color w:val="0000FF"/>
                <w:sz w:val="28"/>
                <w:szCs w:val="28"/>
                <w:lang w:val="it-IT"/>
              </w:rPr>
              <w:t>TSG SA</w:t>
            </w:r>
          </w:p>
          <w:p w:rsidR="003C5290" w:rsidRPr="009C33F5" w:rsidRDefault="004057EB" w:rsidP="003C5290">
            <w:pPr>
              <w:spacing w:line="276" w:lineRule="auto"/>
              <w:rPr>
                <w:rFonts w:ascii="Arial" w:hAnsi="Arial" w:cs="Arial"/>
                <w:sz w:val="22"/>
                <w:szCs w:val="22"/>
                <w:lang w:val="it-IT"/>
              </w:rPr>
            </w:pPr>
            <w:r w:rsidRPr="009C33F5">
              <w:rPr>
                <w:rFonts w:ascii="Arial" w:hAnsi="Arial" w:cs="Arial"/>
                <w:sz w:val="22"/>
                <w:szCs w:val="22"/>
                <w:lang w:val="it-IT"/>
              </w:rPr>
              <w:t xml:space="preserve">Chairman : </w:t>
            </w:r>
            <w:r w:rsidR="003C5290" w:rsidRPr="009C33F5">
              <w:rPr>
                <w:rFonts w:ascii="Arial" w:hAnsi="Arial" w:cs="Arial"/>
                <w:sz w:val="22"/>
                <w:szCs w:val="22"/>
                <w:lang w:val="it-IT"/>
              </w:rPr>
              <w:t>Erik Guttma (erik.guttman@partner.samsung.com)</w:t>
            </w:r>
          </w:p>
          <w:p w:rsidR="003C5290" w:rsidRPr="009C33F5" w:rsidRDefault="004057EB" w:rsidP="003C5290">
            <w:pPr>
              <w:spacing w:line="276" w:lineRule="auto"/>
              <w:ind w:left="57"/>
              <w:rPr>
                <w:rFonts w:eastAsiaTheme="minorEastAsia"/>
                <w:lang w:val="it-IT"/>
              </w:rPr>
            </w:pPr>
            <w:r>
              <w:rPr>
                <w:rFonts w:ascii="Arial" w:hAnsi="Arial" w:cs="Arial"/>
                <w:sz w:val="28"/>
                <w:szCs w:val="28"/>
                <w:lang w:val="fr-FR"/>
              </w:rPr>
              <w:t> </w:t>
            </w:r>
            <w:r w:rsidR="003C5290" w:rsidRPr="009C33F5">
              <w:rPr>
                <w:rFonts w:ascii="Arial" w:hAnsi="Arial" w:cs="Arial"/>
                <w:color w:val="0000FF"/>
                <w:sz w:val="28"/>
                <w:szCs w:val="28"/>
                <w:lang w:val="it-IT"/>
              </w:rPr>
              <w:t>3GPP SA5</w:t>
            </w:r>
          </w:p>
          <w:p w:rsidR="004057EB" w:rsidRDefault="003C5290" w:rsidP="003C5290">
            <w:pPr>
              <w:spacing w:line="276" w:lineRule="auto"/>
              <w:rPr>
                <w:rFonts w:eastAsiaTheme="minorEastAsia"/>
              </w:rPr>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Pr>
                <w:rFonts w:ascii="Arial" w:hAnsi="Arial" w:cs="Arial"/>
                <w:sz w:val="24"/>
                <w:szCs w:val="24"/>
              </w:rPr>
              <w:t xml:space="preserve"> </w:t>
            </w:r>
          </w:p>
          <w:p w:rsidR="003C5290" w:rsidRPr="003C5290" w:rsidRDefault="004057EB" w:rsidP="003C5290">
            <w:pPr>
              <w:spacing w:line="276" w:lineRule="auto"/>
              <w:rPr>
                <w:sz w:val="24"/>
                <w:szCs w:val="24"/>
              </w:rPr>
            </w:pPr>
            <w:r>
              <w:rPr>
                <w:rFonts w:ascii="Arial" w:hAnsi="Arial" w:cs="Arial"/>
                <w:sz w:val="24"/>
                <w:szCs w:val="24"/>
                <w:lang w:val="fr-FR"/>
              </w:rPr>
              <w:t> </w:t>
            </w:r>
            <w:r w:rsidR="003C5290">
              <w:rPr>
                <w:rFonts w:ascii="Arial" w:hAnsi="Arial" w:cs="Arial"/>
                <w:sz w:val="24"/>
                <w:szCs w:val="24"/>
                <w:lang w:val="fr-FR"/>
              </w:rPr>
              <w:t xml:space="preserve">- </w:t>
            </w:r>
            <w:r w:rsidR="003C5290" w:rsidRPr="003C5290">
              <w:rPr>
                <w:rFonts w:ascii="Arial" w:hAnsi="Arial" w:cs="Arial"/>
                <w:sz w:val="24"/>
                <w:szCs w:val="24"/>
              </w:rPr>
              <w:t>Secretary: Maurice Pope (maurice.pope@etsi.org)</w:t>
            </w:r>
          </w:p>
          <w:p w:rsidR="004057EB" w:rsidRDefault="004057EB" w:rsidP="00894EF3">
            <w:pPr>
              <w:spacing w:line="276" w:lineRule="auto"/>
              <w:ind w:left="57"/>
              <w:rPr>
                <w:rFonts w:eastAsiaTheme="minorEastAsia"/>
              </w:rPr>
            </w:pP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lang w:val="fr-FR"/>
              </w:rPr>
              <w:t> </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16"/>
                <w:szCs w:val="16"/>
                <w:lang w:val="fr-FR"/>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31"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9"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2"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31"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lastRenderedPageBreak/>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even" r:id="rId18"/>
      <w:headerReference w:type="default" r:id="rId19"/>
      <w:footerReference w:type="even" r:id="rId20"/>
      <w:footerReference w:type="default" r:id="rId21"/>
      <w:headerReference w:type="first" r:id="rId22"/>
      <w:footerReference w:type="first" r:id="rId2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97A" w:rsidRDefault="000F397A" w:rsidP="00D9435B">
      <w:r>
        <w:separator/>
      </w:r>
    </w:p>
  </w:endnote>
  <w:endnote w:type="continuationSeparator" w:id="0">
    <w:p w:rsidR="000F397A" w:rsidRDefault="000F397A"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97" w:rsidRDefault="00CD6E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410185" w:rsidRPr="0083399D">
      <w:rPr>
        <w:rFonts w:ascii="Arial" w:hAnsi="Arial" w:cs="Arial"/>
      </w:rPr>
      <w:fldChar w:fldCharType="begin"/>
    </w:r>
    <w:r w:rsidRPr="0083399D">
      <w:rPr>
        <w:rFonts w:ascii="Arial" w:hAnsi="Arial" w:cs="Arial"/>
      </w:rPr>
      <w:instrText xml:space="preserve"> PAGE   \* MERGEFORMAT </w:instrText>
    </w:r>
    <w:r w:rsidR="00410185" w:rsidRPr="0083399D">
      <w:rPr>
        <w:rFonts w:ascii="Arial" w:hAnsi="Arial" w:cs="Arial"/>
      </w:rPr>
      <w:fldChar w:fldCharType="separate"/>
    </w:r>
    <w:r w:rsidR="00CD6E97">
      <w:rPr>
        <w:rFonts w:ascii="Arial" w:hAnsi="Arial" w:cs="Arial"/>
        <w:noProof/>
      </w:rPr>
      <w:t>1</w:t>
    </w:r>
    <w:r w:rsidR="00410185" w:rsidRPr="0083399D">
      <w:rPr>
        <w:rFonts w:ascii="Arial" w:hAnsi="Arial" w:cs="Arial"/>
      </w:rPr>
      <w:fldChar w:fldCharType="end"/>
    </w:r>
    <w:r w:rsidRPr="0083399D">
      <w:rPr>
        <w:rFonts w:ascii="Arial" w:hAnsi="Arial" w:cs="Arial"/>
      </w:rPr>
      <w:t>/</w:t>
    </w:r>
    <w:fldSimple w:instr=" NUMPAGES   \* MERGEFORMAT ">
      <w:r w:rsidR="00CD6E97" w:rsidRPr="00CD6E97">
        <w:rPr>
          <w:rFonts w:ascii="Arial" w:hAnsi="Arial" w:cs="Arial"/>
          <w:noProof/>
        </w:rPr>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97" w:rsidRDefault="00CD6E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97A" w:rsidRDefault="000F397A" w:rsidP="00D9435B">
      <w:r>
        <w:separator/>
      </w:r>
    </w:p>
  </w:footnote>
  <w:footnote w:type="continuationSeparator" w:id="0">
    <w:p w:rsidR="000F397A" w:rsidRDefault="000F397A"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97" w:rsidRDefault="00CD6E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97" w:rsidRPr="00047B74" w:rsidRDefault="00CD6E97">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t>TD SP-170</w:t>
    </w:r>
    <w:r>
      <w:rPr>
        <w:rFonts w:ascii="Arial" w:hAnsi="Arial" w:cs="Arial"/>
        <w:b/>
        <w:sz w:val="24"/>
        <w:szCs w:val="24"/>
      </w:rPr>
      <w:t>285</w:t>
    </w:r>
  </w:p>
  <w:p w:rsidR="00CD6E97" w:rsidRPr="00047B74" w:rsidRDefault="00CD6E97">
    <w:pPr>
      <w:pBdr>
        <w:bottom w:val="single" w:sz="4" w:space="1" w:color="auto"/>
      </w:pBdr>
      <w:tabs>
        <w:tab w:val="right" w:pos="9639"/>
      </w:tabs>
      <w:rPr>
        <w:rFonts w:ascii="Arial" w:hAnsi="Arial" w:cs="Arial"/>
        <w:b/>
        <w:sz w:val="24"/>
        <w:szCs w:val="24"/>
      </w:rPr>
    </w:pPr>
    <w:r w:rsidRPr="00047B74">
      <w:rPr>
        <w:rFonts w:ascii="Arial" w:hAnsi="Arial" w:cs="Arial"/>
        <w:b/>
        <w:sz w:val="24"/>
        <w:szCs w:val="24"/>
      </w:rPr>
      <w:t>7 - 9 June 2017, West Palm Beach, Florida, USA</w:t>
    </w:r>
  </w:p>
  <w:p w:rsidR="00143C64" w:rsidRPr="00143C64" w:rsidRDefault="00143C64">
    <w:pPr>
      <w:tabs>
        <w:tab w:val="right" w:pos="9639"/>
      </w:tabs>
      <w:rPr>
        <w:rFonts w:ascii="Arial" w:hAnsi="Arial" w:cs="Arial"/>
        <w:b/>
        <w:sz w:val="24"/>
        <w:szCs w:val="24"/>
      </w:rPr>
    </w:pPr>
    <w:r w:rsidRPr="00143C64">
      <w:rPr>
        <w:rFonts w:ascii="Arial" w:hAnsi="Arial" w:cs="Arial"/>
        <w:b/>
        <w:sz w:val="24"/>
        <w:szCs w:val="24"/>
      </w:rPr>
      <w:t>3GPP TSG SA Meeting #75</w:t>
    </w:r>
    <w:r w:rsidRPr="00143C64">
      <w:rPr>
        <w:rFonts w:ascii="Arial" w:hAnsi="Arial" w:cs="Arial"/>
        <w:b/>
        <w:sz w:val="24"/>
        <w:szCs w:val="24"/>
      </w:rPr>
      <w:tab/>
      <w:t>TD SP-170</w:t>
    </w:r>
    <w:r>
      <w:rPr>
        <w:rFonts w:ascii="Arial" w:hAnsi="Arial" w:cs="Arial"/>
        <w:b/>
        <w:sz w:val="24"/>
        <w:szCs w:val="24"/>
      </w:rPr>
      <w:t>004</w:t>
    </w:r>
  </w:p>
  <w:p w:rsidR="00143C64" w:rsidRPr="00143C64" w:rsidRDefault="00143C64">
    <w:pPr>
      <w:pBdr>
        <w:bottom w:val="single" w:sz="4" w:space="1" w:color="auto"/>
      </w:pBdr>
      <w:tabs>
        <w:tab w:val="right" w:pos="9639"/>
      </w:tabs>
      <w:rPr>
        <w:rFonts w:ascii="Arial" w:hAnsi="Arial" w:cs="Arial"/>
        <w:b/>
      </w:rPr>
    </w:pPr>
    <w:r w:rsidRPr="00143C64">
      <w:rPr>
        <w:rFonts w:ascii="Arial" w:hAnsi="Arial" w:cs="Arial"/>
        <w:b/>
      </w:rPr>
      <w:t>8 - 10 March 2017, Dubrovnik, Croatia</w:t>
    </w:r>
  </w:p>
  <w:p w:rsidR="00A124F5" w:rsidRDefault="00A124F5" w:rsidP="00A124F5">
    <w:pPr>
      <w:tabs>
        <w:tab w:val="right" w:pos="9638"/>
      </w:tabs>
      <w:rPr>
        <w:rFonts w:ascii="Arial" w:hAnsi="Arial" w:cs="Arial"/>
        <w:b/>
        <w:sz w:val="24"/>
      </w:rPr>
    </w:pPr>
    <w:r>
      <w:rPr>
        <w:rFonts w:ascii="Arial" w:hAnsi="Arial" w:cs="Arial"/>
        <w:b/>
        <w:sz w:val="24"/>
      </w:rPr>
      <w:t>TSG SA Meeting #SP-74</w:t>
    </w:r>
    <w:r>
      <w:rPr>
        <w:rFonts w:ascii="Arial" w:hAnsi="Arial" w:cs="Arial"/>
        <w:b/>
        <w:sz w:val="24"/>
      </w:rPr>
      <w:tab/>
      <w:t>SP-160765</w:t>
    </w:r>
  </w:p>
  <w:p w:rsidR="00A124F5" w:rsidRPr="007B36B1" w:rsidRDefault="00A124F5" w:rsidP="00A124F5">
    <w:pPr>
      <w:pBdr>
        <w:bottom w:val="single" w:sz="6" w:space="0" w:color="auto"/>
      </w:pBdr>
      <w:tabs>
        <w:tab w:val="right" w:pos="9638"/>
      </w:tabs>
      <w:rPr>
        <w:rFonts w:ascii="Arial" w:hAnsi="Arial" w:cs="Arial"/>
        <w:b/>
        <w:sz w:val="24"/>
      </w:rPr>
    </w:pPr>
    <w:r>
      <w:rPr>
        <w:rFonts w:ascii="Arial" w:hAnsi="Arial" w:cs="Arial"/>
        <w:b/>
        <w:sz w:val="24"/>
      </w:rPr>
      <w:t>7 - 9 December 2016, Vienna, Austria</w:t>
    </w:r>
  </w:p>
  <w:p w:rsidR="00D9435B" w:rsidRPr="00D9435B" w:rsidRDefault="00CD6E97"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752" behindDoc="1" locked="0" layoutInCell="1" allowOverlap="1">
          <wp:simplePos x="0" y="0"/>
          <wp:positionH relativeFrom="page">
            <wp:posOffset>546100</wp:posOffset>
          </wp:positionH>
          <wp:positionV relativeFrom="page">
            <wp:posOffset>1435100</wp:posOffset>
          </wp:positionV>
          <wp:extent cx="1435100" cy="444500"/>
          <wp:effectExtent l="19050" t="0" r="0" b="0"/>
          <wp:wrapTight wrapText="bothSides">
            <wp:wrapPolygon edited="0">
              <wp:start x="-287" y="0"/>
              <wp:lineTo x="-287" y="20366"/>
              <wp:lineTo x="21504" y="20366"/>
              <wp:lineTo x="21504" y="0"/>
              <wp:lineTo x="-287"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5100" cy="444500"/>
                  </a:xfrm>
                  <a:prstGeom prst="rect">
                    <a:avLst/>
                  </a:prstGeom>
                  <a:noFill/>
                  <a:ln>
                    <a:noFill/>
                  </a:ln>
                </pic:spPr>
              </pic:pic>
            </a:graphicData>
          </a:graphic>
        </wp:anchor>
      </w:drawing>
    </w:r>
    <w:r w:rsidR="00D9435B" w:rsidRPr="002655D0">
      <w:rPr>
        <w:rFonts w:ascii="Arial" w:hAnsi="Arial" w:cs="Arial"/>
        <w:sz w:val="36"/>
        <w:szCs w:val="36"/>
      </w:rPr>
      <w:tab/>
    </w:r>
    <w:r w:rsidR="00880E97" w:rsidRPr="00880E97">
      <w:rPr>
        <w:rFonts w:ascii="Arial" w:hAnsi="Arial" w:cs="Arial"/>
        <w:b/>
        <w:sz w:val="36"/>
        <w:szCs w:val="36"/>
        <w:shd w:val="clear" w:color="auto" w:fill="DBE5F1"/>
      </w:rPr>
      <w:t>EE(16)0500</w:t>
    </w:r>
    <w:r w:rsidR="00B243A1">
      <w:rPr>
        <w:rFonts w:ascii="Arial" w:hAnsi="Arial" w:cs="Arial"/>
        <w:b/>
        <w:sz w:val="36"/>
        <w:szCs w:val="36"/>
        <w:shd w:val="clear" w:color="auto" w:fill="DBE5F1"/>
      </w:rPr>
      <w:t>35</w:t>
    </w:r>
    <w:r w:rsidR="004065B0">
      <w:rPr>
        <w:rFonts w:ascii="Arial" w:hAnsi="Arial" w:cs="Arial"/>
        <w:b/>
        <w:sz w:val="36"/>
        <w:szCs w:val="36"/>
        <w:shd w:val="clear" w:color="auto" w:fill="DBE5F1"/>
      </w:rPr>
      <w:t>r</w:t>
    </w:r>
    <w:r w:rsidR="0026273E">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97" w:rsidRDefault="00CD6E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hyphenationZone w:val="425"/>
  <w:characterSpacingControl w:val="doNotCompress"/>
  <w:hdrShapeDefaults>
    <o:shapedefaults v:ext="edit" spidmax="33794"/>
  </w:hdrShapeDefaults>
  <w:footnotePr>
    <w:footnote w:id="-1"/>
    <w:footnote w:id="0"/>
  </w:footnotePr>
  <w:endnotePr>
    <w:endnote w:id="-1"/>
    <w:endnote w:id="0"/>
  </w:endnotePr>
  <w:compat>
    <w:useFELayout/>
  </w:compat>
  <w:rsids>
    <w:rsidRoot w:val="00D9435B"/>
    <w:rsid w:val="0000428F"/>
    <w:rsid w:val="0002568A"/>
    <w:rsid w:val="000C4CB6"/>
    <w:rsid w:val="000F397A"/>
    <w:rsid w:val="00125E7D"/>
    <w:rsid w:val="00143C64"/>
    <w:rsid w:val="00177400"/>
    <w:rsid w:val="00181471"/>
    <w:rsid w:val="00191D22"/>
    <w:rsid w:val="001A0942"/>
    <w:rsid w:val="001B5D91"/>
    <w:rsid w:val="001C30D5"/>
    <w:rsid w:val="00211B63"/>
    <w:rsid w:val="00216D13"/>
    <w:rsid w:val="002544C8"/>
    <w:rsid w:val="00257DE8"/>
    <w:rsid w:val="002609EE"/>
    <w:rsid w:val="0026273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C5290"/>
    <w:rsid w:val="003D5716"/>
    <w:rsid w:val="003F2635"/>
    <w:rsid w:val="004050E6"/>
    <w:rsid w:val="004057EB"/>
    <w:rsid w:val="004065B0"/>
    <w:rsid w:val="00410185"/>
    <w:rsid w:val="004124A2"/>
    <w:rsid w:val="00451D22"/>
    <w:rsid w:val="004950B1"/>
    <w:rsid w:val="00496565"/>
    <w:rsid w:val="004D1743"/>
    <w:rsid w:val="0050336E"/>
    <w:rsid w:val="00503C30"/>
    <w:rsid w:val="00516885"/>
    <w:rsid w:val="00521B98"/>
    <w:rsid w:val="00551F4D"/>
    <w:rsid w:val="0056457D"/>
    <w:rsid w:val="00571482"/>
    <w:rsid w:val="00574887"/>
    <w:rsid w:val="0059112A"/>
    <w:rsid w:val="00594B85"/>
    <w:rsid w:val="005A5AE7"/>
    <w:rsid w:val="005B115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B36B1"/>
    <w:rsid w:val="007E2BFF"/>
    <w:rsid w:val="007E48E8"/>
    <w:rsid w:val="007F05C7"/>
    <w:rsid w:val="007F4390"/>
    <w:rsid w:val="00832E39"/>
    <w:rsid w:val="0083399D"/>
    <w:rsid w:val="00841E30"/>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93435"/>
    <w:rsid w:val="009A7E12"/>
    <w:rsid w:val="009C28E3"/>
    <w:rsid w:val="009C33F5"/>
    <w:rsid w:val="009D1AD7"/>
    <w:rsid w:val="009F0351"/>
    <w:rsid w:val="00A124F5"/>
    <w:rsid w:val="00A61734"/>
    <w:rsid w:val="00A65666"/>
    <w:rsid w:val="00A708F9"/>
    <w:rsid w:val="00A75446"/>
    <w:rsid w:val="00A9781A"/>
    <w:rsid w:val="00AC2F5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CD041E"/>
    <w:rsid w:val="00CD6E97"/>
    <w:rsid w:val="00D42EDA"/>
    <w:rsid w:val="00D57279"/>
    <w:rsid w:val="00D9435B"/>
    <w:rsid w:val="00DA185D"/>
    <w:rsid w:val="00DA65AB"/>
    <w:rsid w:val="00DC45D8"/>
    <w:rsid w:val="00DD314A"/>
    <w:rsid w:val="00DE4DB9"/>
    <w:rsid w:val="00DF6ED5"/>
    <w:rsid w:val="00E00EF0"/>
    <w:rsid w:val="00E01FEA"/>
    <w:rsid w:val="00E06E1E"/>
    <w:rsid w:val="00E723B7"/>
    <w:rsid w:val="00E8617A"/>
    <w:rsid w:val="00EA0019"/>
    <w:rsid w:val="00EB16B6"/>
    <w:rsid w:val="00EB1C87"/>
    <w:rsid w:val="00EE7092"/>
    <w:rsid w:val="00EF607B"/>
    <w:rsid w:val="00F11466"/>
    <w:rsid w:val="00F12615"/>
    <w:rsid w:val="00F2012A"/>
    <w:rsid w:val="00F45A18"/>
    <w:rsid w:val="00F9024E"/>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23" Type="http://schemas.openxmlformats.org/officeDocument/2006/relationships/footer" Target="footer3.xml"/><Relationship Id="rId10" Type="http://schemas.openxmlformats.org/officeDocument/2006/relationships/hyperlink" Target="mailto:Daniel.dianat@ericsson.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4624-19B2-4D13-BE73-A7CDE607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482</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kidong.lee@lge.com changes</cp:lastModifiedBy>
  <cp:revision>5</cp:revision>
  <cp:lastPrinted>2010-12-06T15:51:00Z</cp:lastPrinted>
  <dcterms:created xsi:type="dcterms:W3CDTF">2016-11-02T14:18:00Z</dcterms:created>
  <dcterms:modified xsi:type="dcterms:W3CDTF">2017-05-14T08:16:00Z</dcterms:modified>
</cp:coreProperties>
</file>