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Management Support for Dynamic Traffic Characteristics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5.3.81, 5.3.86, 5.4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Management Support to Deliver Media Related Information for Encrypted Traffic Using On-path N6 Signaling 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5.3.86, 5.3.x(new), 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Stage 3 of Management Support for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QoS Monitoring Control NRM Enhancement for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5.3.70, 5.3.X(new), 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Distribution of DL PDU set delay between NG-RAN and PSA UPF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5.4.14.1 , 5.4.14.X(new), A.143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Data Rate Measurements for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5.4.1.X(new), 5.4.1.Y(new),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Add N6 Measurements for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5.4.1.5, 5.4.1.6, 5.4.2.X(new), 5.4.2.Y(new), 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