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SP-251378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28.533 Update Annex F to add missing R19 management capabilities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Annex 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28.550 corrections on GPB schema and descriptions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S5-255654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Annex C, Annex I.1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