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SP-251084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AdNRM_Ph4-OAM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28.540 Add background and requirements for NR Femto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4.X (new), 5.X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28.541 CR1582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Enhancement on ManagedNFProfile and NFService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Orange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5.3.54, 5.3.241, 5.4.1,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Enhancement on AmfInfo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Orange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5.3.160, 5.4.1,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Enhancement on UpfInfo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Orange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5.3.162, 5.3.194, 5.3.195, 5.3.X(new), 5.3.Y(new), 5.3.Z(new), 5.3.M(new), 5.3.N(new), 5.4, 5.4.1,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Enhancement on NefInfo and TrustAFInfo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Orange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5.3.136, 5.3.144b, 5.4,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Add Stage 2 and Stage 3 Solutions for NR Femto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4.2.1.1, 4.2.1.2, 4.3.1.2, 4.3.1.3, 4.3.2.2, 4.3.2.3, 4.3.3.2, 4.3.3.3, 4.3.Y (new), 4.3.Y.1(new), 4.3.Y.2(new), 4.3.Y.3(new), 4.3.Y.4(new), 4.4.1, 5.2.1.1,Annex Q.1.2, Annex Q.5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28.540 CR0046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add cell reselection related configuraion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4.3.33.2, 4.4.1, NrNrm.yaml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ProcessMonitor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Asynchronous operation attributes - YANG Stage-3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AdNRM_Ph4-OAM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