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95A0D" w:rsidRPr="00BA731A" w:rsidRDefault="00795A0D" w:rsidP="00795A0D">
      <w:pPr>
        <w:tabs>
          <w:tab w:val="clear" w:pos="567"/>
          <w:tab w:val="clear" w:pos="851"/>
          <w:tab w:val="clear" w:pos="1134"/>
          <w:tab w:val="clear" w:pos="1418"/>
          <w:tab w:val="clear" w:pos="1701"/>
          <w:tab w:val="right" w:pos="9639"/>
        </w:tabs>
        <w:rPr>
          <w:b/>
          <w:sz w:val="24"/>
          <w:szCs w:val="24"/>
        </w:rPr>
      </w:pPr>
      <w:r w:rsidRPr="00BA731A">
        <w:rPr>
          <w:b/>
          <w:sz w:val="24"/>
          <w:szCs w:val="24"/>
        </w:rPr>
        <w:t>3GPP</w:t>
      </w:r>
      <w:r w:rsidR="00DB6521">
        <w:rPr>
          <w:b/>
          <w:sz w:val="24"/>
          <w:szCs w:val="24"/>
        </w:rPr>
        <w:t xml:space="preserve"> TSG </w:t>
      </w:r>
      <w:r w:rsidR="00DB6521" w:rsidRPr="00BA731A">
        <w:rPr>
          <w:b/>
          <w:sz w:val="24"/>
          <w:szCs w:val="24"/>
        </w:rPr>
        <w:t>S</w:t>
      </w:r>
      <w:r w:rsidRPr="00BA731A">
        <w:rPr>
          <w:b/>
          <w:sz w:val="24"/>
          <w:szCs w:val="24"/>
        </w:rPr>
        <w:t>A Meeting #</w:t>
      </w:r>
      <w:r w:rsidR="0023161A">
        <w:rPr>
          <w:b/>
          <w:sz w:val="24"/>
          <w:szCs w:val="24"/>
        </w:rPr>
        <w:t>7</w:t>
      </w:r>
      <w:r w:rsidR="00723E1D">
        <w:rPr>
          <w:b/>
          <w:sz w:val="24"/>
          <w:szCs w:val="24"/>
        </w:rPr>
        <w:t>7</w:t>
      </w:r>
      <w:r w:rsidRPr="00BA731A">
        <w:rPr>
          <w:b/>
          <w:sz w:val="24"/>
          <w:szCs w:val="24"/>
        </w:rPr>
        <w:tab/>
      </w:r>
      <w:r w:rsidRPr="00BA731A">
        <w:rPr>
          <w:rFonts w:cs="Arial"/>
          <w:b/>
          <w:sz w:val="24"/>
          <w:szCs w:val="24"/>
        </w:rPr>
        <w:t>REPORT</w:t>
      </w:r>
    </w:p>
    <w:p w:rsidR="00795A0D" w:rsidRPr="00152B60" w:rsidRDefault="00723E1D" w:rsidP="00795A0D">
      <w:pPr>
        <w:pBdr>
          <w:bottom w:val="single" w:sz="4" w:space="1" w:color="auto"/>
        </w:pBdr>
        <w:tabs>
          <w:tab w:val="right" w:pos="9639"/>
        </w:tabs>
        <w:rPr>
          <w:rFonts w:cs="Arial"/>
          <w:b/>
          <w:sz w:val="24"/>
          <w:szCs w:val="24"/>
          <w:lang w:val="en-US"/>
        </w:rPr>
      </w:pPr>
      <w:r>
        <w:rPr>
          <w:rFonts w:cs="Arial"/>
          <w:b/>
          <w:sz w:val="24"/>
          <w:szCs w:val="24"/>
          <w:lang w:val="en-US"/>
        </w:rPr>
        <w:t>13 - 15 September 2017, Sapporo, Japan</w:t>
      </w:r>
    </w:p>
    <w:p w:rsidR="00795A0D" w:rsidRPr="00BA731A" w:rsidRDefault="00795A0D" w:rsidP="00795A0D">
      <w:pPr>
        <w:tabs>
          <w:tab w:val="right" w:pos="9639"/>
        </w:tabs>
        <w:rPr>
          <w:lang w:eastAsia="ko-KR"/>
        </w:rPr>
      </w:pPr>
    </w:p>
    <w:p w:rsidR="00795A0D" w:rsidRPr="00BA731A" w:rsidRDefault="00795A0D" w:rsidP="00795A0D">
      <w:pPr>
        <w:keepLines/>
        <w:tabs>
          <w:tab w:val="clear" w:pos="567"/>
          <w:tab w:val="clear" w:pos="851"/>
          <w:tab w:val="clear" w:pos="1134"/>
          <w:tab w:val="clear" w:pos="1418"/>
          <w:tab w:val="clear" w:pos="1701"/>
        </w:tabs>
        <w:ind w:left="2126" w:hanging="2126"/>
        <w:rPr>
          <w:b/>
          <w:sz w:val="24"/>
        </w:rPr>
      </w:pPr>
      <w:r w:rsidRPr="00BA731A">
        <w:rPr>
          <w:b/>
          <w:sz w:val="24"/>
        </w:rPr>
        <w:t>Source:</w:t>
      </w:r>
      <w:r w:rsidRPr="00BA731A">
        <w:rPr>
          <w:rFonts w:cs="Arial"/>
          <w:b/>
          <w:sz w:val="24"/>
          <w:szCs w:val="24"/>
        </w:rPr>
        <w:tab/>
      </w:r>
      <w:r w:rsidRPr="00BA731A">
        <w:rPr>
          <w:b/>
          <w:sz w:val="24"/>
        </w:rPr>
        <w:t>Secretary TSG SA (Maurice Pope, MCC)</w:t>
      </w:r>
    </w:p>
    <w:p w:rsidR="00795A0D" w:rsidRPr="00BA731A" w:rsidRDefault="00795A0D" w:rsidP="00795A0D">
      <w:pPr>
        <w:keepLines/>
        <w:tabs>
          <w:tab w:val="clear" w:pos="567"/>
          <w:tab w:val="clear" w:pos="851"/>
          <w:tab w:val="clear" w:pos="1134"/>
          <w:tab w:val="clear" w:pos="1418"/>
          <w:tab w:val="clear" w:pos="1701"/>
        </w:tabs>
        <w:ind w:left="2126" w:hanging="2126"/>
        <w:rPr>
          <w:b/>
          <w:sz w:val="24"/>
        </w:rPr>
      </w:pPr>
      <w:r w:rsidRPr="00BA731A">
        <w:rPr>
          <w:b/>
          <w:sz w:val="24"/>
        </w:rPr>
        <w:t>Title:</w:t>
      </w:r>
      <w:r w:rsidRPr="00BA731A">
        <w:rPr>
          <w:rFonts w:cs="Arial"/>
          <w:b/>
          <w:sz w:val="24"/>
          <w:szCs w:val="24"/>
        </w:rPr>
        <w:tab/>
      </w:r>
      <w:r w:rsidRPr="00BA731A">
        <w:rPr>
          <w:b/>
          <w:sz w:val="24"/>
        </w:rPr>
        <w:t>Report of TSG SA meeting #</w:t>
      </w:r>
      <w:r w:rsidR="0023161A">
        <w:rPr>
          <w:b/>
          <w:sz w:val="24"/>
        </w:rPr>
        <w:t>7</w:t>
      </w:r>
      <w:r w:rsidR="00723E1D">
        <w:rPr>
          <w:b/>
          <w:sz w:val="24"/>
        </w:rPr>
        <w:t>7</w:t>
      </w:r>
    </w:p>
    <w:p w:rsidR="00795A0D" w:rsidRPr="00BA731A" w:rsidRDefault="00795A0D" w:rsidP="00795A0D">
      <w:pPr>
        <w:keepLines/>
        <w:tabs>
          <w:tab w:val="clear" w:pos="567"/>
          <w:tab w:val="clear" w:pos="851"/>
          <w:tab w:val="clear" w:pos="1134"/>
          <w:tab w:val="clear" w:pos="1418"/>
          <w:tab w:val="clear" w:pos="1701"/>
        </w:tabs>
        <w:ind w:left="2126" w:hanging="2126"/>
        <w:rPr>
          <w:b/>
          <w:sz w:val="24"/>
        </w:rPr>
      </w:pPr>
      <w:r w:rsidRPr="00BA731A">
        <w:rPr>
          <w:b/>
          <w:sz w:val="24"/>
        </w:rPr>
        <w:t>Document for:</w:t>
      </w:r>
      <w:r w:rsidRPr="00BA731A">
        <w:rPr>
          <w:b/>
          <w:sz w:val="24"/>
        </w:rPr>
        <w:tab/>
      </w:r>
      <w:r w:rsidR="00086E42">
        <w:rPr>
          <w:b/>
          <w:color w:val="0000FF"/>
          <w:sz w:val="24"/>
        </w:rPr>
        <w:t>Approval</w:t>
      </w:r>
    </w:p>
    <w:p w:rsidR="00795A0D" w:rsidRPr="00BA731A" w:rsidRDefault="00795A0D" w:rsidP="00795A0D">
      <w:pPr>
        <w:keepLines/>
        <w:tabs>
          <w:tab w:val="clear" w:pos="567"/>
          <w:tab w:val="clear" w:pos="851"/>
          <w:tab w:val="clear" w:pos="1134"/>
          <w:tab w:val="clear" w:pos="1418"/>
          <w:tab w:val="clear" w:pos="1701"/>
        </w:tabs>
        <w:ind w:left="2126" w:hanging="2126"/>
        <w:rPr>
          <w:b/>
          <w:sz w:val="24"/>
        </w:rPr>
      </w:pPr>
      <w:r w:rsidRPr="00BA731A">
        <w:rPr>
          <w:b/>
          <w:sz w:val="24"/>
        </w:rPr>
        <w:t>Status:</w:t>
      </w:r>
      <w:r w:rsidRPr="00BA731A">
        <w:rPr>
          <w:b/>
          <w:sz w:val="24"/>
        </w:rPr>
        <w:tab/>
      </w:r>
      <w:r w:rsidR="0073579F">
        <w:rPr>
          <w:b/>
          <w:sz w:val="24"/>
        </w:rPr>
        <w:t>V</w:t>
      </w:r>
      <w:r w:rsidRPr="00BA731A">
        <w:rPr>
          <w:b/>
          <w:sz w:val="24"/>
        </w:rPr>
        <w:t xml:space="preserve">ersion </w:t>
      </w:r>
      <w:r w:rsidR="0073579F">
        <w:rPr>
          <w:b/>
          <w:sz w:val="24"/>
        </w:rPr>
        <w:t>1.</w:t>
      </w:r>
      <w:r w:rsidRPr="00BA731A">
        <w:rPr>
          <w:b/>
          <w:sz w:val="24"/>
        </w:rPr>
        <w:t>0.0</w:t>
      </w:r>
      <w:r w:rsidR="00CA3E1A">
        <w:rPr>
          <w:b/>
          <w:sz w:val="24"/>
        </w:rPr>
        <w:t xml:space="preserve"> - </w:t>
      </w:r>
      <w:r w:rsidR="0073579F">
        <w:rPr>
          <w:b/>
          <w:sz w:val="24"/>
        </w:rPr>
        <w:t xml:space="preserve">Approved </w:t>
      </w:r>
      <w:r w:rsidR="0073579F" w:rsidRPr="0073579F">
        <w:rPr>
          <w:b/>
          <w:color w:val="0000FF"/>
          <w:sz w:val="24"/>
          <w:lang w:val="en-US" w:eastAsia="en-US"/>
        </w:rPr>
        <w:t>TD SP</w:t>
      </w:r>
      <w:r w:rsidR="0073579F" w:rsidRPr="0073579F">
        <w:rPr>
          <w:b/>
          <w:color w:val="0000FF"/>
          <w:sz w:val="24"/>
          <w:lang w:val="en-US" w:eastAsia="en-US"/>
        </w:rPr>
        <w:noBreakHyphen/>
        <w:t>1</w:t>
      </w:r>
      <w:r w:rsidR="0073579F">
        <w:rPr>
          <w:b/>
          <w:color w:val="0000FF"/>
          <w:sz w:val="24"/>
          <w:lang w:val="en-US" w:eastAsia="en-US"/>
        </w:rPr>
        <w:t>70814</w:t>
      </w:r>
      <w:r w:rsidR="0073579F" w:rsidRPr="0073579F">
        <w:rPr>
          <w:b/>
          <w:sz w:val="24"/>
        </w:rPr>
        <w:t xml:space="preserve"> </w:t>
      </w:r>
      <w:r w:rsidR="0073579F">
        <w:rPr>
          <w:b/>
          <w:sz w:val="24"/>
        </w:rPr>
        <w:t>at TSG SA#79</w:t>
      </w:r>
    </w:p>
    <w:p w:rsidR="00795A0D" w:rsidRDefault="00795A0D" w:rsidP="00795A0D">
      <w:pPr>
        <w:keepLines/>
        <w:jc w:val="center"/>
        <w:rPr>
          <w:b/>
          <w:sz w:val="28"/>
          <w:szCs w:val="28"/>
        </w:rPr>
      </w:pPr>
      <w:r w:rsidRPr="00BA731A">
        <w:rPr>
          <w:b/>
          <w:sz w:val="28"/>
          <w:szCs w:val="28"/>
        </w:rPr>
        <w:t>Report</w:t>
      </w:r>
    </w:p>
    <w:p w:rsidR="008D79B4" w:rsidRDefault="008D79B4" w:rsidP="008D79B4">
      <w:pPr>
        <w:pStyle w:val="Heading1"/>
      </w:pPr>
      <w:bookmarkStart w:id="0" w:name="_Toc523213503"/>
      <w:r>
        <w:t>Executive Summary</w:t>
      </w:r>
      <w:bookmarkEnd w:id="0"/>
    </w:p>
    <w:p w:rsidR="00657E93" w:rsidRDefault="00AD13E8" w:rsidP="00657E93">
      <w:r>
        <w:t>Besides</w:t>
      </w:r>
      <w:r w:rsidR="0092323C">
        <w:t xml:space="preserve"> four CRs from SA WG3-LI which were postponed</w:t>
      </w:r>
      <w:r>
        <w:t xml:space="preserve"> due to a need for further review, CR Packs and specifications for approval were approved. </w:t>
      </w:r>
      <w:r>
        <w:br/>
        <w:t xml:space="preserve">Several new work items and study items were approved, most notably 5 new features in SA WG4 following the completion of their study on Virtual Reality (FS_VR). </w:t>
      </w:r>
      <w:r>
        <w:br/>
        <w:t xml:space="preserve">A few topics were discussed that resulted in guidance. It was agreed that the specification title 'Mission Critical Push to Talk over LTE' is inappropriate as Mission Critical services will work over more 3GPP accesses than 'over LTE.' </w:t>
      </w:r>
      <w:r>
        <w:br/>
        <w:t xml:space="preserve">Further, it may be appropriate to consider a title for Mission Critical specifications that makes it clear that these specifications apply to services beyond mission critical - i.e. general commercial services. Guidance (SP-170812) foresees further action at TSG SA#78. </w:t>
      </w:r>
      <w:r>
        <w:br/>
        <w:t>SA WG2 received guidance (SP-170783) to not include Rel</w:t>
      </w:r>
      <w:r>
        <w:noBreakHyphen/>
        <w:t xml:space="preserve">16 study items on the agenda of SA WG2 #123 or #124 meetings. </w:t>
      </w:r>
      <w:r>
        <w:br/>
        <w:t xml:space="preserve">SA WG3 received guidance (SP-170782) to send information in advance of SA WG2 #123 selection of 5G registration via non-3GPP access. </w:t>
      </w:r>
      <w:r>
        <w:br/>
        <w:t>Following discussion of whether eFMSS charging should be in Rel</w:t>
      </w:r>
      <w:r>
        <w:noBreakHyphen/>
        <w:t>14 or Rel</w:t>
      </w:r>
      <w:r>
        <w:noBreakHyphen/>
        <w:t>15 (it was confirmed to be in Rel</w:t>
      </w:r>
      <w:r>
        <w:noBreakHyphen/>
        <w:t xml:space="preserve">15), the TSG SA chairman took an action point to discuss with SA WG5 leadership the sequencing of charging features with respect to releases and to report back to TSG SA#78. </w:t>
      </w:r>
      <w:r>
        <w:br/>
        <w:t>The ongoing process to prepare the IMT-2020 submission will be taken into account by TSG SA (SP-170623 and SP-170624). Documents related to ITU-T LSs that require a response were postponed for action between TSG SA#77 and TSG SA#78 in the TSG SA ITU-T AH (please join the mailing list to participate, if you are interested.)</w:t>
      </w:r>
    </w:p>
    <w:p w:rsidR="00795A0D" w:rsidRPr="00BA731A" w:rsidRDefault="00795A0D" w:rsidP="00795A0D">
      <w:pPr>
        <w:keepLines/>
        <w:spacing w:after="0"/>
        <w:jc w:val="center"/>
        <w:rPr>
          <w:b/>
          <w:sz w:val="28"/>
        </w:rPr>
      </w:pPr>
      <w:r w:rsidRPr="00BA731A">
        <w:rPr>
          <w:b/>
          <w:sz w:val="28"/>
        </w:rPr>
        <w:t>Contents</w:t>
      </w:r>
    </w:p>
    <w:p w:rsidR="0073579F" w:rsidRPr="0073579F" w:rsidRDefault="0073579F">
      <w:pPr>
        <w:pStyle w:val="TOC1"/>
        <w:rPr>
          <w:rFonts w:asciiTheme="minorHAnsi" w:eastAsiaTheme="minorEastAsia" w:hAnsiTheme="minorHAnsi" w:cstheme="minorBidi"/>
          <w:szCs w:val="22"/>
          <w:lang w:eastAsia="en-GB"/>
        </w:rPr>
      </w:pPr>
      <w:r w:rsidRPr="0073579F">
        <w:rPr>
          <w:b/>
        </w:rPr>
        <w:fldChar w:fldCharType="begin" w:fldLock="1"/>
      </w:r>
      <w:r w:rsidRPr="0073579F">
        <w:rPr>
          <w:b/>
        </w:rPr>
        <w:instrText xml:space="preserve"> TOC \o "1-9" </w:instrText>
      </w:r>
      <w:r w:rsidRPr="0073579F">
        <w:rPr>
          <w:b/>
        </w:rPr>
        <w:fldChar w:fldCharType="separate"/>
      </w:r>
      <w:r w:rsidRPr="0073579F">
        <w:t>Executive Summary</w:t>
      </w:r>
      <w:r w:rsidRPr="0073579F">
        <w:tab/>
      </w:r>
      <w:r w:rsidRPr="0073579F">
        <w:fldChar w:fldCharType="begin" w:fldLock="1"/>
      </w:r>
      <w:r w:rsidRPr="0073579F">
        <w:instrText xml:space="preserve"> PAGEREF _Toc523213503 \h </w:instrText>
      </w:r>
      <w:r w:rsidRPr="0073579F">
        <w:fldChar w:fldCharType="separate"/>
      </w:r>
      <w:r w:rsidRPr="0073579F">
        <w:t>1</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0</w:t>
      </w:r>
      <w:r w:rsidRPr="0073579F">
        <w:rPr>
          <w:rFonts w:asciiTheme="minorHAnsi" w:eastAsiaTheme="minorEastAsia" w:hAnsiTheme="minorHAnsi" w:cstheme="minorBidi"/>
          <w:szCs w:val="22"/>
          <w:lang w:eastAsia="en-GB"/>
        </w:rPr>
        <w:tab/>
      </w:r>
      <w:r w:rsidRPr="0073579F">
        <w:t>Definitions</w:t>
      </w:r>
      <w:r w:rsidRPr="0073579F">
        <w:tab/>
      </w:r>
      <w:r w:rsidRPr="0073579F">
        <w:fldChar w:fldCharType="begin" w:fldLock="1"/>
      </w:r>
      <w:r w:rsidRPr="0073579F">
        <w:instrText xml:space="preserve"> PAGEREF _Toc523213504 \h </w:instrText>
      </w:r>
      <w:r w:rsidRPr="0073579F">
        <w:fldChar w:fldCharType="separate"/>
      </w:r>
      <w:r w:rsidRPr="0073579F">
        <w:t>6</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w:t>
      </w:r>
      <w:r w:rsidRPr="0073579F">
        <w:rPr>
          <w:rFonts w:asciiTheme="minorHAnsi" w:eastAsiaTheme="minorEastAsia" w:hAnsiTheme="minorHAnsi" w:cstheme="minorBidi"/>
          <w:szCs w:val="22"/>
          <w:lang w:eastAsia="en-GB"/>
        </w:rPr>
        <w:tab/>
      </w:r>
      <w:r w:rsidRPr="0073579F">
        <w:t>Opening of the meeting</w:t>
      </w:r>
      <w:r w:rsidRPr="0073579F">
        <w:tab/>
      </w:r>
      <w:r w:rsidRPr="0073579F">
        <w:fldChar w:fldCharType="begin" w:fldLock="1"/>
      </w:r>
      <w:r w:rsidRPr="0073579F">
        <w:instrText xml:space="preserve"> PAGEREF _Toc523213505 \h </w:instrText>
      </w:r>
      <w:r w:rsidRPr="0073579F">
        <w:fldChar w:fldCharType="separate"/>
      </w:r>
      <w:r w:rsidRPr="0073579F">
        <w:t>6</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2</w:t>
      </w:r>
      <w:r w:rsidRPr="0073579F">
        <w:rPr>
          <w:rFonts w:asciiTheme="minorHAnsi" w:eastAsiaTheme="minorEastAsia" w:hAnsiTheme="minorHAnsi" w:cstheme="minorBidi"/>
          <w:szCs w:val="22"/>
          <w:lang w:eastAsia="en-GB"/>
        </w:rPr>
        <w:tab/>
      </w:r>
      <w:r w:rsidRPr="0073579F">
        <w:t>Approval of Agenda</w:t>
      </w:r>
      <w:r w:rsidRPr="0073579F">
        <w:tab/>
      </w:r>
      <w:r w:rsidRPr="0073579F">
        <w:fldChar w:fldCharType="begin" w:fldLock="1"/>
      </w:r>
      <w:r w:rsidRPr="0073579F">
        <w:instrText xml:space="preserve"> PAGEREF _Toc523213506 \h </w:instrText>
      </w:r>
      <w:r w:rsidRPr="0073579F">
        <w:fldChar w:fldCharType="separate"/>
      </w:r>
      <w:r w:rsidRPr="0073579F">
        <w:t>6</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3</w:t>
      </w:r>
      <w:r w:rsidRPr="0073579F">
        <w:rPr>
          <w:rFonts w:asciiTheme="minorHAnsi" w:eastAsiaTheme="minorEastAsia" w:hAnsiTheme="minorHAnsi" w:cstheme="minorBidi"/>
          <w:szCs w:val="22"/>
          <w:lang w:eastAsia="en-GB"/>
        </w:rPr>
        <w:tab/>
      </w:r>
      <w:r w:rsidRPr="0073579F">
        <w:t>IPR and Antitrust policy reminder</w:t>
      </w:r>
      <w:r w:rsidRPr="0073579F">
        <w:tab/>
      </w:r>
      <w:r w:rsidRPr="0073579F">
        <w:fldChar w:fldCharType="begin" w:fldLock="1"/>
      </w:r>
      <w:r w:rsidRPr="0073579F">
        <w:instrText xml:space="preserve"> PAGEREF _Toc523213507 \h </w:instrText>
      </w:r>
      <w:r w:rsidRPr="0073579F">
        <w:fldChar w:fldCharType="separate"/>
      </w:r>
      <w:r w:rsidRPr="0073579F">
        <w:t>6</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4</w:t>
      </w:r>
      <w:r w:rsidRPr="0073579F">
        <w:rPr>
          <w:rFonts w:asciiTheme="minorHAnsi" w:eastAsiaTheme="minorEastAsia" w:hAnsiTheme="minorHAnsi" w:cstheme="minorBidi"/>
          <w:szCs w:val="22"/>
          <w:lang w:eastAsia="en-GB"/>
        </w:rPr>
        <w:tab/>
      </w:r>
      <w:r w:rsidRPr="0073579F">
        <w:t>Reports from Previous Meetings</w:t>
      </w:r>
      <w:r w:rsidRPr="0073579F">
        <w:tab/>
      </w:r>
      <w:r w:rsidRPr="0073579F">
        <w:fldChar w:fldCharType="begin" w:fldLock="1"/>
      </w:r>
      <w:r w:rsidRPr="0073579F">
        <w:instrText xml:space="preserve"> PAGEREF _Toc523213508 \h </w:instrText>
      </w:r>
      <w:r w:rsidRPr="0073579F">
        <w:fldChar w:fldCharType="separate"/>
      </w:r>
      <w:r w:rsidRPr="0073579F">
        <w:t>7</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4.1</w:t>
      </w:r>
      <w:r w:rsidRPr="0073579F">
        <w:rPr>
          <w:rFonts w:asciiTheme="minorHAnsi" w:eastAsiaTheme="minorEastAsia" w:hAnsiTheme="minorHAnsi" w:cstheme="minorBidi"/>
          <w:sz w:val="22"/>
          <w:szCs w:val="22"/>
          <w:lang w:eastAsia="en-GB"/>
        </w:rPr>
        <w:tab/>
      </w:r>
      <w:r w:rsidRPr="0073579F">
        <w:t>Report from SA#76</w:t>
      </w:r>
      <w:r w:rsidRPr="0073579F">
        <w:tab/>
      </w:r>
      <w:r w:rsidRPr="0073579F">
        <w:fldChar w:fldCharType="begin" w:fldLock="1"/>
      </w:r>
      <w:r w:rsidRPr="0073579F">
        <w:instrText xml:space="preserve"> PAGEREF _Toc523213509 \h </w:instrText>
      </w:r>
      <w:r w:rsidRPr="0073579F">
        <w:fldChar w:fldCharType="separate"/>
      </w:r>
      <w:r w:rsidRPr="0073579F">
        <w:t>7</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4.2</w:t>
      </w:r>
      <w:r w:rsidRPr="0073579F">
        <w:rPr>
          <w:rFonts w:asciiTheme="minorHAnsi" w:eastAsiaTheme="minorEastAsia" w:hAnsiTheme="minorHAnsi" w:cstheme="minorBidi"/>
          <w:sz w:val="22"/>
          <w:szCs w:val="22"/>
          <w:lang w:eastAsia="en-GB"/>
        </w:rPr>
        <w:tab/>
      </w:r>
      <w:r w:rsidRPr="0073579F">
        <w:t>Reports from TSG SA ad-hoc meetings and workshops (Reports related to features will be covered under the feature related agenda item)</w:t>
      </w:r>
      <w:r w:rsidRPr="0073579F">
        <w:tab/>
      </w:r>
      <w:r w:rsidRPr="0073579F">
        <w:fldChar w:fldCharType="begin" w:fldLock="1"/>
      </w:r>
      <w:r w:rsidRPr="0073579F">
        <w:instrText xml:space="preserve"> PAGEREF _Toc523213510 \h </w:instrText>
      </w:r>
      <w:r w:rsidRPr="0073579F">
        <w:fldChar w:fldCharType="separate"/>
      </w:r>
      <w:r w:rsidRPr="0073579F">
        <w:t>7</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5</w:t>
      </w:r>
      <w:r w:rsidRPr="0073579F">
        <w:rPr>
          <w:rFonts w:asciiTheme="minorHAnsi" w:eastAsiaTheme="minorEastAsia" w:hAnsiTheme="minorHAnsi" w:cstheme="minorBidi"/>
          <w:szCs w:val="22"/>
          <w:lang w:eastAsia="en-GB"/>
        </w:rPr>
        <w:tab/>
      </w:r>
      <w:r w:rsidRPr="0073579F">
        <w:t>Items for early consideration (Please contact the chairman in advance)</w:t>
      </w:r>
      <w:r w:rsidRPr="0073579F">
        <w:tab/>
      </w:r>
      <w:r w:rsidRPr="0073579F">
        <w:fldChar w:fldCharType="begin" w:fldLock="1"/>
      </w:r>
      <w:r w:rsidRPr="0073579F">
        <w:instrText xml:space="preserve"> PAGEREF _Toc523213511 \h </w:instrText>
      </w:r>
      <w:r w:rsidRPr="0073579F">
        <w:fldChar w:fldCharType="separate"/>
      </w:r>
      <w:r w:rsidRPr="0073579F">
        <w:t>7</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5.1</w:t>
      </w:r>
      <w:r w:rsidRPr="0073579F">
        <w:rPr>
          <w:rFonts w:asciiTheme="minorHAnsi" w:eastAsiaTheme="minorEastAsia" w:hAnsiTheme="minorHAnsi" w:cstheme="minorBidi"/>
          <w:sz w:val="22"/>
          <w:szCs w:val="22"/>
          <w:lang w:eastAsia="en-GB"/>
        </w:rPr>
        <w:tab/>
      </w:r>
      <w:r w:rsidRPr="0073579F">
        <w:t>Challenges to working agreements (Must have been previously requested)</w:t>
      </w:r>
      <w:r w:rsidRPr="0073579F">
        <w:tab/>
      </w:r>
      <w:r w:rsidRPr="0073579F">
        <w:fldChar w:fldCharType="begin" w:fldLock="1"/>
      </w:r>
      <w:r w:rsidRPr="0073579F">
        <w:instrText xml:space="preserve"> PAGEREF _Toc523213512 \h </w:instrText>
      </w:r>
      <w:r w:rsidRPr="0073579F">
        <w:fldChar w:fldCharType="separate"/>
      </w:r>
      <w:r w:rsidRPr="0073579F">
        <w:t>9</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6</w:t>
      </w:r>
      <w:r w:rsidRPr="0073579F">
        <w:rPr>
          <w:rFonts w:asciiTheme="minorHAnsi" w:eastAsiaTheme="minorEastAsia" w:hAnsiTheme="minorHAnsi" w:cstheme="minorBidi"/>
          <w:szCs w:val="22"/>
          <w:lang w:eastAsia="en-GB"/>
        </w:rPr>
        <w:tab/>
      </w:r>
      <w:r w:rsidRPr="0073579F">
        <w:t>General Incoming Liaisons (Liaisons related to specific features will be covered under the feature related agenda item)</w:t>
      </w:r>
      <w:r w:rsidRPr="0073579F">
        <w:tab/>
      </w:r>
      <w:r w:rsidRPr="0073579F">
        <w:fldChar w:fldCharType="begin" w:fldLock="1"/>
      </w:r>
      <w:r w:rsidRPr="0073579F">
        <w:instrText xml:space="preserve"> PAGEREF _Toc523213513 \h </w:instrText>
      </w:r>
      <w:r w:rsidRPr="0073579F">
        <w:fldChar w:fldCharType="separate"/>
      </w:r>
      <w:r w:rsidRPr="0073579F">
        <w:t>10</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7</w:t>
      </w:r>
      <w:r w:rsidRPr="0073579F">
        <w:rPr>
          <w:rFonts w:asciiTheme="minorHAnsi" w:eastAsiaTheme="minorEastAsia" w:hAnsiTheme="minorHAnsi" w:cstheme="minorBidi"/>
          <w:szCs w:val="22"/>
          <w:lang w:eastAsia="en-GB"/>
        </w:rPr>
        <w:tab/>
      </w:r>
      <w:r w:rsidRPr="0073579F">
        <w:t>Reports from TSG SA Working Groups and other TSGs</w:t>
      </w:r>
      <w:r w:rsidRPr="0073579F">
        <w:tab/>
      </w:r>
      <w:r w:rsidRPr="0073579F">
        <w:fldChar w:fldCharType="begin" w:fldLock="1"/>
      </w:r>
      <w:r w:rsidRPr="0073579F">
        <w:instrText xml:space="preserve"> PAGEREF _Toc523213514 \h </w:instrText>
      </w:r>
      <w:r w:rsidRPr="0073579F">
        <w:fldChar w:fldCharType="separate"/>
      </w:r>
      <w:r w:rsidRPr="0073579F">
        <w:t>15</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7.1</w:t>
      </w:r>
      <w:r w:rsidRPr="0073579F">
        <w:rPr>
          <w:rFonts w:asciiTheme="minorHAnsi" w:eastAsiaTheme="minorEastAsia" w:hAnsiTheme="minorHAnsi" w:cstheme="minorBidi"/>
          <w:sz w:val="22"/>
          <w:szCs w:val="22"/>
          <w:lang w:eastAsia="en-GB"/>
        </w:rPr>
        <w:tab/>
      </w:r>
      <w:r w:rsidRPr="0073579F">
        <w:t>SA WG1 Report and Questions for Advice</w:t>
      </w:r>
      <w:r w:rsidRPr="0073579F">
        <w:tab/>
      </w:r>
      <w:r w:rsidRPr="0073579F">
        <w:fldChar w:fldCharType="begin" w:fldLock="1"/>
      </w:r>
      <w:r w:rsidRPr="0073579F">
        <w:instrText xml:space="preserve"> PAGEREF _Toc523213515 \h </w:instrText>
      </w:r>
      <w:r w:rsidRPr="0073579F">
        <w:fldChar w:fldCharType="separate"/>
      </w:r>
      <w:r w:rsidRPr="0073579F">
        <w:t>15</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7.2</w:t>
      </w:r>
      <w:r w:rsidRPr="0073579F">
        <w:rPr>
          <w:rFonts w:asciiTheme="minorHAnsi" w:eastAsiaTheme="minorEastAsia" w:hAnsiTheme="minorHAnsi" w:cstheme="minorBidi"/>
          <w:sz w:val="22"/>
          <w:szCs w:val="22"/>
          <w:lang w:eastAsia="en-GB"/>
        </w:rPr>
        <w:tab/>
      </w:r>
      <w:r w:rsidRPr="0073579F">
        <w:t>SA WG2 Report and Questions for Advice</w:t>
      </w:r>
      <w:r w:rsidRPr="0073579F">
        <w:tab/>
      </w:r>
      <w:r w:rsidRPr="0073579F">
        <w:fldChar w:fldCharType="begin" w:fldLock="1"/>
      </w:r>
      <w:r w:rsidRPr="0073579F">
        <w:instrText xml:space="preserve"> PAGEREF _Toc523213516 \h </w:instrText>
      </w:r>
      <w:r w:rsidRPr="0073579F">
        <w:fldChar w:fldCharType="separate"/>
      </w:r>
      <w:r w:rsidRPr="0073579F">
        <w:t>17</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7.3</w:t>
      </w:r>
      <w:r w:rsidRPr="0073579F">
        <w:rPr>
          <w:rFonts w:asciiTheme="minorHAnsi" w:eastAsiaTheme="minorEastAsia" w:hAnsiTheme="minorHAnsi" w:cstheme="minorBidi"/>
          <w:sz w:val="22"/>
          <w:szCs w:val="22"/>
          <w:lang w:eastAsia="en-GB"/>
        </w:rPr>
        <w:tab/>
      </w:r>
      <w:r w:rsidRPr="0073579F">
        <w:t>SA WG3 Report and Questions for Advice</w:t>
      </w:r>
      <w:r w:rsidRPr="0073579F">
        <w:tab/>
      </w:r>
      <w:r w:rsidRPr="0073579F">
        <w:fldChar w:fldCharType="begin" w:fldLock="1"/>
      </w:r>
      <w:r w:rsidRPr="0073579F">
        <w:instrText xml:space="preserve"> PAGEREF _Toc523213517 \h </w:instrText>
      </w:r>
      <w:r w:rsidRPr="0073579F">
        <w:fldChar w:fldCharType="separate"/>
      </w:r>
      <w:r w:rsidRPr="0073579F">
        <w:t>21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7.4</w:t>
      </w:r>
      <w:r w:rsidRPr="0073579F">
        <w:rPr>
          <w:rFonts w:asciiTheme="minorHAnsi" w:eastAsiaTheme="minorEastAsia" w:hAnsiTheme="minorHAnsi" w:cstheme="minorBidi"/>
          <w:sz w:val="22"/>
          <w:szCs w:val="22"/>
          <w:lang w:eastAsia="en-GB"/>
        </w:rPr>
        <w:tab/>
      </w:r>
      <w:r w:rsidRPr="0073579F">
        <w:t>SA WG4 Report and Questions for Advice</w:t>
      </w:r>
      <w:r w:rsidRPr="0073579F">
        <w:tab/>
      </w:r>
      <w:r w:rsidRPr="0073579F">
        <w:fldChar w:fldCharType="begin" w:fldLock="1"/>
      </w:r>
      <w:r w:rsidRPr="0073579F">
        <w:instrText xml:space="preserve"> PAGEREF _Toc523213518 \h </w:instrText>
      </w:r>
      <w:r w:rsidRPr="0073579F">
        <w:fldChar w:fldCharType="separate"/>
      </w:r>
      <w:r w:rsidRPr="0073579F">
        <w:t>24</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lastRenderedPageBreak/>
        <w:t>7.5</w:t>
      </w:r>
      <w:r w:rsidRPr="0073579F">
        <w:rPr>
          <w:rFonts w:asciiTheme="minorHAnsi" w:eastAsiaTheme="minorEastAsia" w:hAnsiTheme="minorHAnsi" w:cstheme="minorBidi"/>
          <w:sz w:val="22"/>
          <w:szCs w:val="22"/>
          <w:lang w:eastAsia="en-GB"/>
        </w:rPr>
        <w:tab/>
      </w:r>
      <w:r w:rsidRPr="0073579F">
        <w:t>SA WG5 Report and Questions for Advice</w:t>
      </w:r>
      <w:r w:rsidRPr="0073579F">
        <w:tab/>
      </w:r>
      <w:r w:rsidRPr="0073579F">
        <w:fldChar w:fldCharType="begin" w:fldLock="1"/>
      </w:r>
      <w:r w:rsidRPr="0073579F">
        <w:instrText xml:space="preserve"> PAGEREF _Toc523213519 \h </w:instrText>
      </w:r>
      <w:r w:rsidRPr="0073579F">
        <w:fldChar w:fldCharType="separate"/>
      </w:r>
      <w:r w:rsidRPr="0073579F">
        <w:t>29</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7.6</w:t>
      </w:r>
      <w:r w:rsidRPr="0073579F">
        <w:rPr>
          <w:rFonts w:asciiTheme="minorHAnsi" w:eastAsiaTheme="minorEastAsia" w:hAnsiTheme="minorHAnsi" w:cstheme="minorBidi"/>
          <w:sz w:val="22"/>
          <w:szCs w:val="22"/>
          <w:lang w:eastAsia="en-GB"/>
        </w:rPr>
        <w:tab/>
      </w:r>
      <w:r w:rsidRPr="0073579F">
        <w:t>SA WG6 Report and Questions for Advice</w:t>
      </w:r>
      <w:r w:rsidRPr="0073579F">
        <w:tab/>
      </w:r>
      <w:r w:rsidRPr="0073579F">
        <w:fldChar w:fldCharType="begin" w:fldLock="1"/>
      </w:r>
      <w:r w:rsidRPr="0073579F">
        <w:instrText xml:space="preserve"> PAGEREF _Toc523213520 \h </w:instrText>
      </w:r>
      <w:r w:rsidRPr="0073579F">
        <w:fldChar w:fldCharType="separate"/>
      </w:r>
      <w:r w:rsidRPr="0073579F">
        <w:t>30</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7.7</w:t>
      </w:r>
      <w:r w:rsidRPr="0073579F">
        <w:rPr>
          <w:rFonts w:asciiTheme="minorHAnsi" w:eastAsiaTheme="minorEastAsia" w:hAnsiTheme="minorHAnsi" w:cstheme="minorBidi"/>
          <w:sz w:val="22"/>
          <w:szCs w:val="22"/>
          <w:lang w:eastAsia="en-GB"/>
        </w:rPr>
        <w:tab/>
      </w:r>
      <w:r w:rsidRPr="0073579F">
        <w:t>TSG RAN Report and Questions for Advice</w:t>
      </w:r>
      <w:r w:rsidRPr="0073579F">
        <w:tab/>
      </w:r>
      <w:r w:rsidRPr="0073579F">
        <w:fldChar w:fldCharType="begin" w:fldLock="1"/>
      </w:r>
      <w:r w:rsidRPr="0073579F">
        <w:instrText xml:space="preserve"> PAGEREF _Toc523213521 \h </w:instrText>
      </w:r>
      <w:r w:rsidRPr="0073579F">
        <w:fldChar w:fldCharType="separate"/>
      </w:r>
      <w:r w:rsidRPr="0073579F">
        <w:t>33</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7.8</w:t>
      </w:r>
      <w:r w:rsidRPr="0073579F">
        <w:rPr>
          <w:rFonts w:asciiTheme="minorHAnsi" w:eastAsiaTheme="minorEastAsia" w:hAnsiTheme="minorHAnsi" w:cstheme="minorBidi"/>
          <w:sz w:val="22"/>
          <w:szCs w:val="22"/>
          <w:lang w:eastAsia="en-GB"/>
        </w:rPr>
        <w:tab/>
      </w:r>
      <w:r w:rsidRPr="0073579F">
        <w:t>TSG CT Report and Questions for Advice</w:t>
      </w:r>
      <w:r w:rsidRPr="0073579F">
        <w:tab/>
      </w:r>
      <w:r w:rsidRPr="0073579F">
        <w:fldChar w:fldCharType="begin" w:fldLock="1"/>
      </w:r>
      <w:r w:rsidRPr="0073579F">
        <w:instrText xml:space="preserve"> PAGEREF _Toc523213522 \h </w:instrText>
      </w:r>
      <w:r w:rsidRPr="0073579F">
        <w:fldChar w:fldCharType="separate"/>
      </w:r>
      <w:r w:rsidRPr="0073579F">
        <w:t>37</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8</w:t>
      </w:r>
      <w:r w:rsidRPr="0073579F">
        <w:rPr>
          <w:rFonts w:asciiTheme="minorHAnsi" w:eastAsiaTheme="minorEastAsia" w:hAnsiTheme="minorHAnsi" w:cstheme="minorBidi"/>
          <w:szCs w:val="22"/>
          <w:lang w:eastAsia="en-GB"/>
        </w:rPr>
        <w:tab/>
      </w:r>
      <w:r w:rsidRPr="0073579F">
        <w:t>Rel-8 CRs</w:t>
      </w:r>
      <w:r w:rsidRPr="0073579F">
        <w:tab/>
      </w:r>
      <w:r w:rsidRPr="0073579F">
        <w:fldChar w:fldCharType="begin" w:fldLock="1"/>
      </w:r>
      <w:r w:rsidRPr="0073579F">
        <w:instrText xml:space="preserve"> PAGEREF _Toc523213523 \h </w:instrText>
      </w:r>
      <w:r w:rsidRPr="0073579F">
        <w:fldChar w:fldCharType="separate"/>
      </w:r>
      <w:r w:rsidRPr="0073579F">
        <w:t>42</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9</w:t>
      </w:r>
      <w:r w:rsidRPr="0073579F">
        <w:rPr>
          <w:rFonts w:asciiTheme="minorHAnsi" w:eastAsiaTheme="minorEastAsia" w:hAnsiTheme="minorHAnsi" w:cstheme="minorBidi"/>
          <w:szCs w:val="22"/>
          <w:lang w:eastAsia="en-GB"/>
        </w:rPr>
        <w:tab/>
      </w:r>
      <w:r w:rsidRPr="0073579F">
        <w:t>Rel-9 CRs</w:t>
      </w:r>
      <w:r w:rsidRPr="0073579F">
        <w:tab/>
      </w:r>
      <w:r w:rsidRPr="0073579F">
        <w:fldChar w:fldCharType="begin" w:fldLock="1"/>
      </w:r>
      <w:r w:rsidRPr="0073579F">
        <w:instrText xml:space="preserve"> PAGEREF _Toc523213524 \h </w:instrText>
      </w:r>
      <w:r w:rsidRPr="0073579F">
        <w:fldChar w:fldCharType="separate"/>
      </w:r>
      <w:r w:rsidRPr="0073579F">
        <w:t>43</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10</w:t>
      </w:r>
      <w:r w:rsidRPr="0073579F">
        <w:rPr>
          <w:rFonts w:asciiTheme="minorHAnsi" w:eastAsiaTheme="minorEastAsia" w:hAnsiTheme="minorHAnsi" w:cstheme="minorBidi"/>
          <w:szCs w:val="22"/>
          <w:lang w:eastAsia="en-GB"/>
        </w:rPr>
        <w:tab/>
      </w:r>
      <w:r w:rsidRPr="0073579F">
        <w:t>Rel-10 CRs</w:t>
      </w:r>
      <w:r w:rsidRPr="0073579F">
        <w:tab/>
      </w:r>
      <w:r w:rsidRPr="0073579F">
        <w:fldChar w:fldCharType="begin" w:fldLock="1"/>
      </w:r>
      <w:r w:rsidRPr="0073579F">
        <w:instrText xml:space="preserve"> PAGEREF _Toc523213525 \h </w:instrText>
      </w:r>
      <w:r w:rsidRPr="0073579F">
        <w:fldChar w:fldCharType="separate"/>
      </w:r>
      <w:r w:rsidRPr="0073579F">
        <w:t>43</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11</w:t>
      </w:r>
      <w:r w:rsidRPr="0073579F">
        <w:rPr>
          <w:rFonts w:asciiTheme="minorHAnsi" w:eastAsiaTheme="minorEastAsia" w:hAnsiTheme="minorHAnsi" w:cstheme="minorBidi"/>
          <w:szCs w:val="22"/>
          <w:lang w:eastAsia="en-GB"/>
        </w:rPr>
        <w:tab/>
      </w:r>
      <w:r w:rsidRPr="0073579F">
        <w:t>Rel-11 CRs</w:t>
      </w:r>
      <w:r w:rsidRPr="0073579F">
        <w:tab/>
      </w:r>
      <w:r w:rsidRPr="0073579F">
        <w:fldChar w:fldCharType="begin" w:fldLock="1"/>
      </w:r>
      <w:r w:rsidRPr="0073579F">
        <w:instrText xml:space="preserve"> PAGEREF _Toc523213526 \h </w:instrText>
      </w:r>
      <w:r w:rsidRPr="0073579F">
        <w:fldChar w:fldCharType="separate"/>
      </w:r>
      <w:r w:rsidRPr="0073579F">
        <w:t>43</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12</w:t>
      </w:r>
      <w:r w:rsidRPr="0073579F">
        <w:rPr>
          <w:rFonts w:asciiTheme="minorHAnsi" w:eastAsiaTheme="minorEastAsia" w:hAnsiTheme="minorHAnsi" w:cstheme="minorBidi"/>
          <w:szCs w:val="22"/>
          <w:lang w:eastAsia="en-GB"/>
        </w:rPr>
        <w:tab/>
      </w:r>
      <w:r w:rsidRPr="0073579F">
        <w:t>Rel-12 CRs</w:t>
      </w:r>
      <w:r w:rsidRPr="0073579F">
        <w:tab/>
      </w:r>
      <w:r w:rsidRPr="0073579F">
        <w:fldChar w:fldCharType="begin" w:fldLock="1"/>
      </w:r>
      <w:r w:rsidRPr="0073579F">
        <w:instrText xml:space="preserve"> PAGEREF _Toc523213527 \h </w:instrText>
      </w:r>
      <w:r w:rsidRPr="0073579F">
        <w:fldChar w:fldCharType="separate"/>
      </w:r>
      <w:r w:rsidRPr="0073579F">
        <w:t>43</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13</w:t>
      </w:r>
      <w:r w:rsidRPr="0073579F">
        <w:rPr>
          <w:rFonts w:asciiTheme="minorHAnsi" w:eastAsiaTheme="minorEastAsia" w:hAnsiTheme="minorHAnsi" w:cstheme="minorBidi"/>
          <w:szCs w:val="22"/>
          <w:lang w:eastAsia="en-GB"/>
        </w:rPr>
        <w:tab/>
      </w:r>
      <w:r w:rsidRPr="0073579F">
        <w:t>Rel-13 CRs</w:t>
      </w:r>
      <w:r w:rsidRPr="0073579F">
        <w:tab/>
      </w:r>
      <w:r w:rsidRPr="0073579F">
        <w:fldChar w:fldCharType="begin" w:fldLock="1"/>
      </w:r>
      <w:r w:rsidRPr="0073579F">
        <w:instrText xml:space="preserve"> PAGEREF _Toc523213528 \h </w:instrText>
      </w:r>
      <w:r w:rsidRPr="0073579F">
        <w:fldChar w:fldCharType="separate"/>
      </w:r>
      <w:r w:rsidRPr="0073579F">
        <w:t>43</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14</w:t>
      </w:r>
      <w:r w:rsidRPr="0073579F">
        <w:rPr>
          <w:rFonts w:asciiTheme="minorHAnsi" w:eastAsiaTheme="minorEastAsia" w:hAnsiTheme="minorHAnsi" w:cstheme="minorBidi"/>
          <w:szCs w:val="22"/>
          <w:lang w:eastAsia="en-GB"/>
        </w:rPr>
        <w:tab/>
      </w:r>
      <w:r w:rsidRPr="0073579F">
        <w:t>Documents related to Release 14 Features</w:t>
      </w:r>
      <w:r w:rsidRPr="0073579F">
        <w:tab/>
      </w:r>
      <w:r w:rsidRPr="0073579F">
        <w:fldChar w:fldCharType="begin" w:fldLock="1"/>
      </w:r>
      <w:r w:rsidRPr="0073579F">
        <w:instrText xml:space="preserve"> PAGEREF _Toc523213529 \h </w:instrText>
      </w:r>
      <w:r w:rsidRPr="0073579F">
        <w:fldChar w:fldCharType="separate"/>
      </w:r>
      <w:r w:rsidRPr="0073579F">
        <w:t>44</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14A</w:t>
      </w:r>
      <w:r w:rsidRPr="0073579F">
        <w:rPr>
          <w:rFonts w:asciiTheme="minorHAnsi" w:eastAsiaTheme="minorEastAsia" w:hAnsiTheme="minorHAnsi" w:cstheme="minorBidi"/>
          <w:szCs w:val="22"/>
          <w:lang w:eastAsia="en-GB"/>
        </w:rPr>
        <w:tab/>
      </w:r>
      <w:r w:rsidRPr="0073579F">
        <w:t>SA WG1-related Work Items</w:t>
      </w:r>
      <w:r w:rsidRPr="0073579F">
        <w:tab/>
      </w:r>
      <w:r w:rsidRPr="0073579F">
        <w:fldChar w:fldCharType="begin" w:fldLock="1"/>
      </w:r>
      <w:r w:rsidRPr="0073579F">
        <w:instrText xml:space="preserve"> PAGEREF _Toc523213530 \h </w:instrText>
      </w:r>
      <w:r w:rsidRPr="0073579F">
        <w:fldChar w:fldCharType="separate"/>
      </w:r>
      <w:r w:rsidRPr="0073579F">
        <w:t>44</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14B</w:t>
      </w:r>
      <w:r w:rsidRPr="0073579F">
        <w:rPr>
          <w:rFonts w:asciiTheme="minorHAnsi" w:eastAsiaTheme="minorEastAsia" w:hAnsiTheme="minorHAnsi" w:cstheme="minorBidi"/>
          <w:szCs w:val="22"/>
          <w:lang w:eastAsia="en-GB"/>
        </w:rPr>
        <w:tab/>
      </w:r>
      <w:r w:rsidRPr="0073579F">
        <w:t>SA WG2-related Work Items</w:t>
      </w:r>
      <w:r w:rsidRPr="0073579F">
        <w:tab/>
      </w:r>
      <w:r w:rsidRPr="0073579F">
        <w:fldChar w:fldCharType="begin" w:fldLock="1"/>
      </w:r>
      <w:r w:rsidRPr="0073579F">
        <w:instrText xml:space="preserve"> PAGEREF _Toc523213531 \h </w:instrText>
      </w:r>
      <w:r w:rsidRPr="0073579F">
        <w:fldChar w:fldCharType="separate"/>
      </w:r>
      <w:r w:rsidRPr="0073579F">
        <w:t>44</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14C</w:t>
      </w:r>
      <w:r w:rsidRPr="0073579F">
        <w:rPr>
          <w:rFonts w:asciiTheme="minorHAnsi" w:eastAsiaTheme="minorEastAsia" w:hAnsiTheme="minorHAnsi" w:cstheme="minorBidi"/>
          <w:szCs w:val="22"/>
          <w:lang w:eastAsia="en-GB"/>
        </w:rPr>
        <w:tab/>
      </w:r>
      <w:r w:rsidRPr="0073579F">
        <w:t>SA WG3 and SA WG3 LI-related Work Items</w:t>
      </w:r>
      <w:r w:rsidRPr="0073579F">
        <w:tab/>
      </w:r>
      <w:r w:rsidRPr="0073579F">
        <w:fldChar w:fldCharType="begin" w:fldLock="1"/>
      </w:r>
      <w:r w:rsidRPr="0073579F">
        <w:instrText xml:space="preserve"> PAGEREF _Toc523213532 \h </w:instrText>
      </w:r>
      <w:r w:rsidRPr="0073579F">
        <w:fldChar w:fldCharType="separate"/>
      </w:r>
      <w:r w:rsidRPr="0073579F">
        <w:t>46</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14D</w:t>
      </w:r>
      <w:r w:rsidRPr="0073579F">
        <w:rPr>
          <w:rFonts w:asciiTheme="minorHAnsi" w:eastAsiaTheme="minorEastAsia" w:hAnsiTheme="minorHAnsi" w:cstheme="minorBidi"/>
          <w:szCs w:val="22"/>
          <w:lang w:eastAsia="en-GB"/>
        </w:rPr>
        <w:tab/>
      </w:r>
      <w:r w:rsidRPr="0073579F">
        <w:t>SA WG4-related Work Items</w:t>
      </w:r>
      <w:r w:rsidRPr="0073579F">
        <w:tab/>
      </w:r>
      <w:r w:rsidRPr="0073579F">
        <w:fldChar w:fldCharType="begin" w:fldLock="1"/>
      </w:r>
      <w:r w:rsidRPr="0073579F">
        <w:instrText xml:space="preserve"> PAGEREF _Toc523213533 \h </w:instrText>
      </w:r>
      <w:r w:rsidRPr="0073579F">
        <w:fldChar w:fldCharType="separate"/>
      </w:r>
      <w:r w:rsidRPr="0073579F">
        <w:t>47</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14E</w:t>
      </w:r>
      <w:r w:rsidRPr="0073579F">
        <w:rPr>
          <w:rFonts w:asciiTheme="minorHAnsi" w:eastAsiaTheme="minorEastAsia" w:hAnsiTheme="minorHAnsi" w:cstheme="minorBidi"/>
          <w:szCs w:val="22"/>
          <w:lang w:eastAsia="en-GB"/>
        </w:rPr>
        <w:tab/>
      </w:r>
      <w:r w:rsidRPr="0073579F">
        <w:t>SA WG5-related Work Items (including OAM and CH both)</w:t>
      </w:r>
      <w:r w:rsidRPr="0073579F">
        <w:tab/>
      </w:r>
      <w:r w:rsidRPr="0073579F">
        <w:fldChar w:fldCharType="begin" w:fldLock="1"/>
      </w:r>
      <w:r w:rsidRPr="0073579F">
        <w:instrText xml:space="preserve"> PAGEREF _Toc523213534 \h </w:instrText>
      </w:r>
      <w:r w:rsidRPr="0073579F">
        <w:fldChar w:fldCharType="separate"/>
      </w:r>
      <w:r w:rsidRPr="0073579F">
        <w:t>47</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14F</w:t>
      </w:r>
      <w:r w:rsidRPr="0073579F">
        <w:rPr>
          <w:rFonts w:asciiTheme="minorHAnsi" w:eastAsiaTheme="minorEastAsia" w:hAnsiTheme="minorHAnsi" w:cstheme="minorBidi"/>
          <w:szCs w:val="22"/>
          <w:lang w:eastAsia="en-GB"/>
        </w:rPr>
        <w:tab/>
      </w:r>
      <w:r w:rsidRPr="0073579F">
        <w:t>SA WG6-related Work Items</w:t>
      </w:r>
      <w:r w:rsidRPr="0073579F">
        <w:tab/>
      </w:r>
      <w:r w:rsidRPr="0073579F">
        <w:fldChar w:fldCharType="begin" w:fldLock="1"/>
      </w:r>
      <w:r w:rsidRPr="0073579F">
        <w:instrText xml:space="preserve"> PAGEREF _Toc523213535 \h </w:instrText>
      </w:r>
      <w:r w:rsidRPr="0073579F">
        <w:fldChar w:fldCharType="separate"/>
      </w:r>
      <w:r w:rsidRPr="0073579F">
        <w:t>48</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14G</w:t>
      </w:r>
      <w:r w:rsidRPr="0073579F">
        <w:rPr>
          <w:rFonts w:asciiTheme="minorHAnsi" w:eastAsiaTheme="minorEastAsia" w:hAnsiTheme="minorHAnsi" w:cstheme="minorBidi"/>
          <w:szCs w:val="22"/>
          <w:lang w:eastAsia="en-GB"/>
        </w:rPr>
        <w:tab/>
      </w:r>
      <w:r w:rsidRPr="0073579F">
        <w:t>Other Work Items and Documents</w:t>
      </w:r>
      <w:r w:rsidRPr="0073579F">
        <w:tab/>
      </w:r>
      <w:r w:rsidRPr="0073579F">
        <w:fldChar w:fldCharType="begin" w:fldLock="1"/>
      </w:r>
      <w:r w:rsidRPr="0073579F">
        <w:instrText xml:space="preserve"> PAGEREF _Toc523213536 \h </w:instrText>
      </w:r>
      <w:r w:rsidRPr="0073579F">
        <w:fldChar w:fldCharType="separate"/>
      </w:r>
      <w:r w:rsidRPr="0073579F">
        <w:t>49</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15</w:t>
      </w:r>
      <w:r w:rsidRPr="0073579F">
        <w:rPr>
          <w:rFonts w:asciiTheme="minorHAnsi" w:eastAsiaTheme="minorEastAsia" w:hAnsiTheme="minorHAnsi" w:cstheme="minorBidi"/>
          <w:szCs w:val="22"/>
          <w:lang w:eastAsia="en-GB"/>
        </w:rPr>
        <w:tab/>
      </w:r>
      <w:r w:rsidRPr="0073579F">
        <w:t>Documents related to Release 15 Features</w:t>
      </w:r>
      <w:r w:rsidRPr="0073579F">
        <w:tab/>
      </w:r>
      <w:r w:rsidRPr="0073579F">
        <w:fldChar w:fldCharType="begin" w:fldLock="1"/>
      </w:r>
      <w:r w:rsidRPr="0073579F">
        <w:instrText xml:space="preserve"> PAGEREF _Toc523213537 \h </w:instrText>
      </w:r>
      <w:r w:rsidRPr="0073579F">
        <w:fldChar w:fldCharType="separate"/>
      </w:r>
      <w:r w:rsidRPr="0073579F">
        <w:t>49</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15A</w:t>
      </w:r>
      <w:r w:rsidRPr="0073579F">
        <w:rPr>
          <w:rFonts w:asciiTheme="minorHAnsi" w:eastAsiaTheme="minorEastAsia" w:hAnsiTheme="minorHAnsi" w:cstheme="minorBidi"/>
          <w:szCs w:val="22"/>
          <w:lang w:eastAsia="en-GB"/>
        </w:rPr>
        <w:tab/>
      </w:r>
      <w:r w:rsidRPr="0073579F">
        <w:t>SA WG1-related Work Items</w:t>
      </w:r>
      <w:r w:rsidRPr="0073579F">
        <w:tab/>
      </w:r>
      <w:r w:rsidRPr="0073579F">
        <w:fldChar w:fldCharType="begin" w:fldLock="1"/>
      </w:r>
      <w:r w:rsidRPr="0073579F">
        <w:instrText xml:space="preserve"> PAGEREF _Toc523213538 \h </w:instrText>
      </w:r>
      <w:r w:rsidRPr="0073579F">
        <w:fldChar w:fldCharType="separate"/>
      </w:r>
      <w:r w:rsidRPr="0073579F">
        <w:t>49</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15A.1</w:t>
      </w:r>
      <w:r w:rsidRPr="0073579F">
        <w:rPr>
          <w:rFonts w:asciiTheme="minorHAnsi" w:eastAsiaTheme="minorEastAsia" w:hAnsiTheme="minorHAnsi" w:cstheme="minorBidi"/>
          <w:sz w:val="22"/>
          <w:szCs w:val="22"/>
          <w:lang w:eastAsia="en-GB"/>
        </w:rPr>
        <w:tab/>
      </w:r>
      <w:r w:rsidRPr="0073579F">
        <w:t>(SMARTER) - New Services and Markets Technology Enablers</w:t>
      </w:r>
      <w:r w:rsidRPr="0073579F">
        <w:tab/>
      </w:r>
      <w:r w:rsidRPr="0073579F">
        <w:fldChar w:fldCharType="begin" w:fldLock="1"/>
      </w:r>
      <w:r w:rsidRPr="0073579F">
        <w:instrText xml:space="preserve"> PAGEREF _Toc523213539 \h </w:instrText>
      </w:r>
      <w:r w:rsidRPr="0073579F">
        <w:fldChar w:fldCharType="separate"/>
      </w:r>
      <w:r w:rsidRPr="0073579F">
        <w:t>49</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15A.2</w:t>
      </w:r>
      <w:r w:rsidRPr="0073579F">
        <w:rPr>
          <w:rFonts w:asciiTheme="minorHAnsi" w:eastAsiaTheme="minorEastAsia" w:hAnsiTheme="minorHAnsi" w:cstheme="minorBidi"/>
          <w:sz w:val="22"/>
          <w:szCs w:val="22"/>
          <w:lang w:eastAsia="en-GB"/>
        </w:rPr>
        <w:tab/>
      </w:r>
      <w:r w:rsidRPr="0073579F">
        <w:t>(eV2X) - Stage 1 of Enhancement of 3GPP support for V2X scenarios</w:t>
      </w:r>
      <w:r w:rsidRPr="0073579F">
        <w:tab/>
      </w:r>
      <w:r w:rsidRPr="0073579F">
        <w:fldChar w:fldCharType="begin" w:fldLock="1"/>
      </w:r>
      <w:r w:rsidRPr="0073579F">
        <w:instrText xml:space="preserve"> PAGEREF _Toc523213540 \h </w:instrText>
      </w:r>
      <w:r w:rsidRPr="0073579F">
        <w:fldChar w:fldCharType="separate"/>
      </w:r>
      <w:r w:rsidRPr="0073579F">
        <w:t>50</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15A.3</w:t>
      </w:r>
      <w:r w:rsidRPr="0073579F">
        <w:rPr>
          <w:rFonts w:asciiTheme="minorHAnsi" w:eastAsiaTheme="minorEastAsia" w:hAnsiTheme="minorHAnsi" w:cstheme="minorBidi"/>
          <w:sz w:val="22"/>
          <w:szCs w:val="22"/>
          <w:lang w:eastAsia="en-GB"/>
        </w:rPr>
        <w:tab/>
      </w:r>
      <w:r w:rsidRPr="0073579F">
        <w:t>(MONASTERY) - Mobile Communication System for Railways</w:t>
      </w:r>
      <w:r w:rsidRPr="0073579F">
        <w:tab/>
      </w:r>
      <w:r w:rsidRPr="0073579F">
        <w:fldChar w:fldCharType="begin" w:fldLock="1"/>
      </w:r>
      <w:r w:rsidRPr="0073579F">
        <w:instrText xml:space="preserve"> PAGEREF _Toc523213541 \h </w:instrText>
      </w:r>
      <w:r w:rsidRPr="0073579F">
        <w:fldChar w:fldCharType="separate"/>
      </w:r>
      <w:r w:rsidRPr="0073579F">
        <w:t>50</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15A.4</w:t>
      </w:r>
      <w:r w:rsidRPr="0073579F">
        <w:rPr>
          <w:rFonts w:asciiTheme="minorHAnsi" w:eastAsiaTheme="minorEastAsia" w:hAnsiTheme="minorHAnsi" w:cstheme="minorBidi"/>
          <w:sz w:val="22"/>
          <w:szCs w:val="22"/>
          <w:lang w:eastAsia="en-GB"/>
        </w:rPr>
        <w:tab/>
      </w:r>
      <w:r w:rsidRPr="0073579F">
        <w:t>(ProSe_WLAN_DD) - Inclusion of WLAN direct discovery technologies as an alternative for ProSe direct discovery</w:t>
      </w:r>
      <w:r w:rsidRPr="0073579F">
        <w:tab/>
      </w:r>
      <w:r w:rsidRPr="0073579F">
        <w:fldChar w:fldCharType="begin" w:fldLock="1"/>
      </w:r>
      <w:r w:rsidRPr="0073579F">
        <w:instrText xml:space="preserve"> PAGEREF _Toc523213542 \h </w:instrText>
      </w:r>
      <w:r w:rsidRPr="0073579F">
        <w:fldChar w:fldCharType="separate"/>
      </w:r>
      <w:r w:rsidRPr="0073579F">
        <w:t>51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15A.5</w:t>
      </w:r>
      <w:r w:rsidRPr="0073579F">
        <w:rPr>
          <w:rFonts w:asciiTheme="minorHAnsi" w:eastAsiaTheme="minorEastAsia" w:hAnsiTheme="minorHAnsi" w:cstheme="minorBidi"/>
          <w:sz w:val="22"/>
          <w:szCs w:val="22"/>
          <w:lang w:eastAsia="en-GB"/>
        </w:rPr>
        <w:tab/>
      </w:r>
      <w:r w:rsidRPr="0073579F">
        <w:t>(eCNAM) - Enhanced Calling Name Service</w:t>
      </w:r>
      <w:r w:rsidRPr="0073579F">
        <w:tab/>
      </w:r>
      <w:r w:rsidRPr="0073579F">
        <w:fldChar w:fldCharType="begin" w:fldLock="1"/>
      </w:r>
      <w:r w:rsidRPr="0073579F">
        <w:instrText xml:space="preserve"> PAGEREF _Toc523213543 \h </w:instrText>
      </w:r>
      <w:r w:rsidRPr="0073579F">
        <w:fldChar w:fldCharType="separate"/>
      </w:r>
      <w:r w:rsidRPr="0073579F">
        <w:t>51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15A.6</w:t>
      </w:r>
      <w:r w:rsidRPr="0073579F">
        <w:rPr>
          <w:rFonts w:asciiTheme="minorHAnsi" w:eastAsiaTheme="minorEastAsia" w:hAnsiTheme="minorHAnsi" w:cstheme="minorBidi"/>
          <w:sz w:val="22"/>
          <w:szCs w:val="22"/>
          <w:lang w:eastAsia="en-GB"/>
        </w:rPr>
        <w:tab/>
      </w:r>
      <w:r w:rsidRPr="0073579F">
        <w:t>(eBT) - Enhancement of background data transfer</w:t>
      </w:r>
      <w:r w:rsidRPr="0073579F">
        <w:tab/>
      </w:r>
      <w:r w:rsidRPr="0073579F">
        <w:fldChar w:fldCharType="begin" w:fldLock="1"/>
      </w:r>
      <w:r w:rsidRPr="0073579F">
        <w:instrText xml:space="preserve"> PAGEREF _Toc523213544 \h </w:instrText>
      </w:r>
      <w:r w:rsidRPr="0073579F">
        <w:fldChar w:fldCharType="separate"/>
      </w:r>
      <w:r w:rsidRPr="0073579F">
        <w:t>51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15A.7</w:t>
      </w:r>
      <w:r w:rsidRPr="0073579F">
        <w:rPr>
          <w:rFonts w:asciiTheme="minorHAnsi" w:eastAsiaTheme="minorEastAsia" w:hAnsiTheme="minorHAnsi" w:cstheme="minorBidi"/>
          <w:sz w:val="22"/>
          <w:szCs w:val="22"/>
          <w:lang w:eastAsia="en-GB"/>
        </w:rPr>
        <w:tab/>
      </w:r>
      <w:r w:rsidRPr="0073579F">
        <w:t>(HORNS) - HPLMN Radio Access Technology deployment Optimisation in Network Selection</w:t>
      </w:r>
      <w:r w:rsidRPr="0073579F">
        <w:tab/>
      </w:r>
      <w:r w:rsidRPr="0073579F">
        <w:fldChar w:fldCharType="begin" w:fldLock="1"/>
      </w:r>
      <w:r w:rsidRPr="0073579F">
        <w:instrText xml:space="preserve"> PAGEREF _Toc523213545 \h </w:instrText>
      </w:r>
      <w:r w:rsidRPr="0073579F">
        <w:fldChar w:fldCharType="separate"/>
      </w:r>
      <w:r w:rsidRPr="0073579F">
        <w:t>51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15A.8</w:t>
      </w:r>
      <w:r w:rsidRPr="0073579F">
        <w:rPr>
          <w:rFonts w:asciiTheme="minorHAnsi" w:eastAsiaTheme="minorEastAsia" w:hAnsiTheme="minorHAnsi" w:cstheme="minorBidi"/>
          <w:sz w:val="22"/>
          <w:szCs w:val="22"/>
          <w:lang w:eastAsia="en-GB"/>
        </w:rPr>
        <w:tab/>
      </w:r>
      <w:r w:rsidRPr="0073579F">
        <w:t>(PARLOS) - Provision of Access to Restricted Local Operator</w:t>
      </w:r>
      <w:r w:rsidRPr="0073579F">
        <w:tab/>
      </w:r>
      <w:r w:rsidRPr="0073579F">
        <w:fldChar w:fldCharType="begin" w:fldLock="1"/>
      </w:r>
      <w:r w:rsidRPr="0073579F">
        <w:instrText xml:space="preserve"> PAGEREF _Toc523213546 \h </w:instrText>
      </w:r>
      <w:r w:rsidRPr="0073579F">
        <w:fldChar w:fldCharType="separate"/>
      </w:r>
      <w:r w:rsidRPr="0073579F">
        <w:t>51</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15B</w:t>
      </w:r>
      <w:r w:rsidRPr="0073579F">
        <w:rPr>
          <w:rFonts w:asciiTheme="minorHAnsi" w:eastAsiaTheme="minorEastAsia" w:hAnsiTheme="minorHAnsi" w:cstheme="minorBidi"/>
          <w:szCs w:val="22"/>
          <w:lang w:eastAsia="en-GB"/>
        </w:rPr>
        <w:tab/>
      </w:r>
      <w:r w:rsidRPr="0073579F">
        <w:t>SA WG2-related Work Items</w:t>
      </w:r>
      <w:r w:rsidRPr="0073579F">
        <w:tab/>
      </w:r>
      <w:r w:rsidRPr="0073579F">
        <w:fldChar w:fldCharType="begin" w:fldLock="1"/>
      </w:r>
      <w:r w:rsidRPr="0073579F">
        <w:instrText xml:space="preserve"> PAGEREF _Toc523213547 \h </w:instrText>
      </w:r>
      <w:r w:rsidRPr="0073579F">
        <w:fldChar w:fldCharType="separate"/>
      </w:r>
      <w:r w:rsidRPr="0073579F">
        <w:t>51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15B.1</w:t>
      </w:r>
      <w:r w:rsidRPr="0073579F">
        <w:rPr>
          <w:rFonts w:asciiTheme="minorHAnsi" w:eastAsiaTheme="minorEastAsia" w:hAnsiTheme="minorHAnsi" w:cstheme="minorBidi"/>
          <w:sz w:val="22"/>
          <w:szCs w:val="22"/>
          <w:lang w:eastAsia="en-GB"/>
        </w:rPr>
        <w:tab/>
      </w:r>
      <w:r w:rsidRPr="0073579F">
        <w:t>(5GS_Ph1) - 5G System Architecture - Phase 1</w:t>
      </w:r>
      <w:r w:rsidRPr="0073579F">
        <w:tab/>
      </w:r>
      <w:r w:rsidRPr="0073579F">
        <w:fldChar w:fldCharType="begin" w:fldLock="1"/>
      </w:r>
      <w:r w:rsidRPr="0073579F">
        <w:instrText xml:space="preserve"> PAGEREF _Toc523213548 \h </w:instrText>
      </w:r>
      <w:r w:rsidRPr="0073579F">
        <w:fldChar w:fldCharType="separate"/>
      </w:r>
      <w:r w:rsidRPr="0073579F">
        <w:t>51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15B.2</w:t>
      </w:r>
      <w:r w:rsidRPr="0073579F">
        <w:rPr>
          <w:rFonts w:asciiTheme="minorHAnsi" w:eastAsiaTheme="minorEastAsia" w:hAnsiTheme="minorHAnsi" w:cstheme="minorBidi"/>
          <w:sz w:val="22"/>
          <w:szCs w:val="22"/>
          <w:lang w:eastAsia="en-GB"/>
        </w:rPr>
        <w:tab/>
      </w:r>
      <w:r w:rsidRPr="0073579F">
        <w:t>(ProSe_WAN_DD_Stage2) - Stage 2 of ProSe_WLAN_DD</w:t>
      </w:r>
      <w:r w:rsidRPr="0073579F">
        <w:tab/>
      </w:r>
      <w:r w:rsidRPr="0073579F">
        <w:fldChar w:fldCharType="begin" w:fldLock="1"/>
      </w:r>
      <w:r w:rsidRPr="0073579F">
        <w:instrText xml:space="preserve"> PAGEREF _Toc523213549 \h </w:instrText>
      </w:r>
      <w:r w:rsidRPr="0073579F">
        <w:fldChar w:fldCharType="separate"/>
      </w:r>
      <w:r w:rsidRPr="0073579F">
        <w:t>56</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15B.3</w:t>
      </w:r>
      <w:r w:rsidRPr="0073579F">
        <w:rPr>
          <w:rFonts w:asciiTheme="minorHAnsi" w:eastAsiaTheme="minorEastAsia" w:hAnsiTheme="minorHAnsi" w:cstheme="minorBidi"/>
          <w:sz w:val="22"/>
          <w:szCs w:val="22"/>
          <w:lang w:eastAsia="en-GB"/>
        </w:rPr>
        <w:tab/>
      </w:r>
      <w:r w:rsidRPr="0073579F">
        <w:t>(EDCE5) - SA2 aspects of EDCE5</w:t>
      </w:r>
      <w:r w:rsidRPr="0073579F">
        <w:tab/>
      </w:r>
      <w:r w:rsidRPr="0073579F">
        <w:fldChar w:fldCharType="begin" w:fldLock="1"/>
      </w:r>
      <w:r w:rsidRPr="0073579F">
        <w:instrText xml:space="preserve"> PAGEREF _Toc523213550 \h </w:instrText>
      </w:r>
      <w:r w:rsidRPr="0073579F">
        <w:fldChar w:fldCharType="separate"/>
      </w:r>
      <w:r w:rsidRPr="0073579F">
        <w:t>57</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15B.4</w:t>
      </w:r>
      <w:r w:rsidRPr="0073579F">
        <w:rPr>
          <w:rFonts w:asciiTheme="minorHAnsi" w:eastAsiaTheme="minorEastAsia" w:hAnsiTheme="minorHAnsi" w:cstheme="minorBidi"/>
          <w:sz w:val="22"/>
          <w:szCs w:val="22"/>
          <w:lang w:eastAsia="en-GB"/>
        </w:rPr>
        <w:tab/>
      </w:r>
      <w:r w:rsidRPr="0073579F">
        <w:t>(PS_DATA_OFF2) - PS Data Off Phase 2</w:t>
      </w:r>
      <w:r w:rsidRPr="0073579F">
        <w:tab/>
      </w:r>
      <w:r w:rsidRPr="0073579F">
        <w:fldChar w:fldCharType="begin" w:fldLock="1"/>
      </w:r>
      <w:r w:rsidRPr="0073579F">
        <w:instrText xml:space="preserve"> PAGEREF _Toc523213551 \h </w:instrText>
      </w:r>
      <w:r w:rsidRPr="0073579F">
        <w:fldChar w:fldCharType="separate"/>
      </w:r>
      <w:r w:rsidRPr="0073579F">
        <w:t>57</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15B.5</w:t>
      </w:r>
      <w:r w:rsidRPr="0073579F">
        <w:rPr>
          <w:rFonts w:asciiTheme="minorHAnsi" w:eastAsiaTheme="minorEastAsia" w:hAnsiTheme="minorHAnsi" w:cstheme="minorBidi"/>
          <w:sz w:val="22"/>
          <w:szCs w:val="22"/>
          <w:lang w:eastAsia="en-GB"/>
        </w:rPr>
        <w:tab/>
      </w:r>
      <w:r w:rsidRPr="0073579F">
        <w:t>(NAPS) - Northbound APIs for SCEF - SCS/AS Interworking</w:t>
      </w:r>
      <w:r w:rsidRPr="0073579F">
        <w:tab/>
      </w:r>
      <w:r w:rsidRPr="0073579F">
        <w:fldChar w:fldCharType="begin" w:fldLock="1"/>
      </w:r>
      <w:r w:rsidRPr="0073579F">
        <w:instrText xml:space="preserve"> PAGEREF _Toc523213552 \h </w:instrText>
      </w:r>
      <w:r w:rsidRPr="0073579F">
        <w:fldChar w:fldCharType="separate"/>
      </w:r>
      <w:r w:rsidRPr="0073579F">
        <w:t>59</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15B.6</w:t>
      </w:r>
      <w:r w:rsidRPr="0073579F">
        <w:rPr>
          <w:rFonts w:asciiTheme="minorHAnsi" w:eastAsiaTheme="minorEastAsia" w:hAnsiTheme="minorHAnsi" w:cstheme="minorBidi"/>
          <w:sz w:val="22"/>
          <w:szCs w:val="22"/>
          <w:lang w:eastAsia="en-GB"/>
        </w:rPr>
        <w:tab/>
      </w:r>
      <w:r w:rsidRPr="0073579F">
        <w:t>(VoWLAN) - Stage 2 of VoWLAN</w:t>
      </w:r>
      <w:r w:rsidRPr="0073579F">
        <w:tab/>
      </w:r>
      <w:r w:rsidRPr="0073579F">
        <w:fldChar w:fldCharType="begin" w:fldLock="1"/>
      </w:r>
      <w:r w:rsidRPr="0073579F">
        <w:instrText xml:space="preserve"> PAGEREF _Toc523213553 \h </w:instrText>
      </w:r>
      <w:r w:rsidRPr="0073579F">
        <w:fldChar w:fldCharType="separate"/>
      </w:r>
      <w:r w:rsidRPr="0073579F">
        <w:t>59</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15C</w:t>
      </w:r>
      <w:r w:rsidRPr="0073579F">
        <w:rPr>
          <w:rFonts w:asciiTheme="minorHAnsi" w:eastAsiaTheme="minorEastAsia" w:hAnsiTheme="minorHAnsi" w:cstheme="minorBidi"/>
          <w:szCs w:val="22"/>
          <w:lang w:eastAsia="en-GB"/>
        </w:rPr>
        <w:tab/>
      </w:r>
      <w:r w:rsidRPr="0073579F">
        <w:t>SA WG3-related Work Items</w:t>
      </w:r>
      <w:r w:rsidRPr="0073579F">
        <w:tab/>
      </w:r>
      <w:r w:rsidRPr="0073579F">
        <w:fldChar w:fldCharType="begin" w:fldLock="1"/>
      </w:r>
      <w:r w:rsidRPr="0073579F">
        <w:instrText xml:space="preserve"> PAGEREF _Toc523213554 \h </w:instrText>
      </w:r>
      <w:r w:rsidRPr="0073579F">
        <w:fldChar w:fldCharType="separate"/>
      </w:r>
      <w:r w:rsidRPr="0073579F">
        <w:t>59</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15C.1</w:t>
      </w:r>
      <w:r w:rsidRPr="0073579F">
        <w:rPr>
          <w:rFonts w:asciiTheme="minorHAnsi" w:eastAsiaTheme="minorEastAsia" w:hAnsiTheme="minorHAnsi" w:cstheme="minorBidi"/>
          <w:sz w:val="22"/>
          <w:szCs w:val="22"/>
          <w:lang w:eastAsia="en-GB"/>
        </w:rPr>
        <w:tab/>
      </w:r>
      <w:r w:rsidRPr="0073579F">
        <w:t>(5GS_Ph1-SEC) - Security aspects of 5G System - Phase 1</w:t>
      </w:r>
      <w:r w:rsidRPr="0073579F">
        <w:tab/>
      </w:r>
      <w:r w:rsidRPr="0073579F">
        <w:fldChar w:fldCharType="begin" w:fldLock="1"/>
      </w:r>
      <w:r w:rsidRPr="0073579F">
        <w:instrText xml:space="preserve"> PAGEREF _Toc523213555 \h </w:instrText>
      </w:r>
      <w:r w:rsidRPr="0073579F">
        <w:fldChar w:fldCharType="separate"/>
      </w:r>
      <w:r w:rsidRPr="0073579F">
        <w:t>59</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15C.2</w:t>
      </w:r>
      <w:r w:rsidRPr="0073579F">
        <w:rPr>
          <w:rFonts w:asciiTheme="minorHAnsi" w:eastAsiaTheme="minorEastAsia" w:hAnsiTheme="minorHAnsi" w:cstheme="minorBidi"/>
          <w:sz w:val="22"/>
          <w:szCs w:val="22"/>
          <w:lang w:eastAsia="en-GB"/>
        </w:rPr>
        <w:tab/>
      </w:r>
      <w:r w:rsidRPr="0073579F">
        <w:t>(EDCE5) - SA3 aspects of EDCE5</w:t>
      </w:r>
      <w:r w:rsidRPr="0073579F">
        <w:tab/>
      </w:r>
      <w:r w:rsidRPr="0073579F">
        <w:fldChar w:fldCharType="begin" w:fldLock="1"/>
      </w:r>
      <w:r w:rsidRPr="0073579F">
        <w:instrText xml:space="preserve"> PAGEREF _Toc523213556 \h </w:instrText>
      </w:r>
      <w:r w:rsidRPr="0073579F">
        <w:fldChar w:fldCharType="separate"/>
      </w:r>
      <w:r w:rsidRPr="0073579F">
        <w:t>59</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15C.3</w:t>
      </w:r>
      <w:r w:rsidRPr="0073579F">
        <w:rPr>
          <w:rFonts w:asciiTheme="minorHAnsi" w:eastAsiaTheme="minorEastAsia" w:hAnsiTheme="minorHAnsi" w:cstheme="minorBidi"/>
          <w:sz w:val="22"/>
          <w:szCs w:val="22"/>
          <w:lang w:eastAsia="en-GB"/>
        </w:rPr>
        <w:tab/>
      </w:r>
      <w:r w:rsidRPr="0073579F">
        <w:t>(BEST_MTC_Sec) - Battery Efficient Security for very low Throughput MTC Devices</w:t>
      </w:r>
      <w:r w:rsidRPr="0073579F">
        <w:tab/>
      </w:r>
      <w:r w:rsidRPr="0073579F">
        <w:fldChar w:fldCharType="begin" w:fldLock="1"/>
      </w:r>
      <w:r w:rsidRPr="0073579F">
        <w:instrText xml:space="preserve"> PAGEREF _Toc523213557 \h </w:instrText>
      </w:r>
      <w:r w:rsidRPr="0073579F">
        <w:fldChar w:fldCharType="separate"/>
      </w:r>
      <w:r w:rsidRPr="0073579F">
        <w:t>60</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15C.4</w:t>
      </w:r>
      <w:r w:rsidRPr="0073579F">
        <w:rPr>
          <w:rFonts w:asciiTheme="minorHAnsi" w:eastAsiaTheme="minorEastAsia" w:hAnsiTheme="minorHAnsi" w:cstheme="minorBidi"/>
          <w:sz w:val="22"/>
          <w:szCs w:val="22"/>
          <w:lang w:eastAsia="en-GB"/>
        </w:rPr>
        <w:tab/>
      </w:r>
      <w:r w:rsidRPr="0073579F">
        <w:t>(SCAS) - Security Assurance Specification for 3GPP network products</w:t>
      </w:r>
      <w:r w:rsidRPr="0073579F">
        <w:tab/>
      </w:r>
      <w:r w:rsidRPr="0073579F">
        <w:fldChar w:fldCharType="begin" w:fldLock="1"/>
      </w:r>
      <w:r w:rsidRPr="0073579F">
        <w:instrText xml:space="preserve"> PAGEREF _Toc523213558 \h </w:instrText>
      </w:r>
      <w:r w:rsidRPr="0073579F">
        <w:fldChar w:fldCharType="separate"/>
      </w:r>
      <w:r w:rsidRPr="0073579F">
        <w:t>60</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15C.5</w:t>
      </w:r>
      <w:r w:rsidRPr="0073579F">
        <w:rPr>
          <w:rFonts w:asciiTheme="minorHAnsi" w:eastAsiaTheme="minorEastAsia" w:hAnsiTheme="minorHAnsi" w:cstheme="minorBidi"/>
          <w:sz w:val="22"/>
          <w:szCs w:val="22"/>
          <w:lang w:eastAsia="en-GB"/>
        </w:rPr>
        <w:tab/>
      </w:r>
      <w:r w:rsidRPr="0073579F">
        <w:t>(SCAS_eNB) - Security Assurance Specification for eNB network product class</w:t>
      </w:r>
      <w:r w:rsidRPr="0073579F">
        <w:tab/>
      </w:r>
      <w:r w:rsidRPr="0073579F">
        <w:fldChar w:fldCharType="begin" w:fldLock="1"/>
      </w:r>
      <w:r w:rsidRPr="0073579F">
        <w:instrText xml:space="preserve"> PAGEREF _Toc523213559 \h </w:instrText>
      </w:r>
      <w:r w:rsidRPr="0073579F">
        <w:fldChar w:fldCharType="separate"/>
      </w:r>
      <w:r w:rsidRPr="0073579F">
        <w:t>60</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15C.6</w:t>
      </w:r>
      <w:r w:rsidRPr="0073579F">
        <w:rPr>
          <w:rFonts w:asciiTheme="minorHAnsi" w:eastAsiaTheme="minorEastAsia" w:hAnsiTheme="minorHAnsi" w:cstheme="minorBidi"/>
          <w:sz w:val="22"/>
          <w:szCs w:val="22"/>
          <w:lang w:eastAsia="en-GB"/>
        </w:rPr>
        <w:tab/>
      </w:r>
      <w:r w:rsidRPr="0073579F">
        <w:t>(SCAS_PGW) - Security Assurance Specification for PGW network product class</w:t>
      </w:r>
      <w:r w:rsidRPr="0073579F">
        <w:tab/>
      </w:r>
      <w:r w:rsidRPr="0073579F">
        <w:fldChar w:fldCharType="begin" w:fldLock="1"/>
      </w:r>
      <w:r w:rsidRPr="0073579F">
        <w:instrText xml:space="preserve"> PAGEREF _Toc523213560 \h </w:instrText>
      </w:r>
      <w:r w:rsidRPr="0073579F">
        <w:fldChar w:fldCharType="separate"/>
      </w:r>
      <w:r w:rsidRPr="0073579F">
        <w:t>60</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15C.7</w:t>
      </w:r>
      <w:r w:rsidRPr="0073579F">
        <w:rPr>
          <w:rFonts w:asciiTheme="minorHAnsi" w:eastAsiaTheme="minorEastAsia" w:hAnsiTheme="minorHAnsi" w:cstheme="minorBidi"/>
          <w:sz w:val="22"/>
          <w:szCs w:val="22"/>
          <w:lang w:eastAsia="en-GB"/>
        </w:rPr>
        <w:tab/>
      </w:r>
      <w:r w:rsidRPr="0073579F">
        <w:t>(eMCSec) - Mission Critical Security Enhancements</w:t>
      </w:r>
      <w:r w:rsidRPr="0073579F">
        <w:tab/>
      </w:r>
      <w:r w:rsidRPr="0073579F">
        <w:fldChar w:fldCharType="begin" w:fldLock="1"/>
      </w:r>
      <w:r w:rsidRPr="0073579F">
        <w:instrText xml:space="preserve"> PAGEREF _Toc523213561 \h </w:instrText>
      </w:r>
      <w:r w:rsidRPr="0073579F">
        <w:fldChar w:fldCharType="separate"/>
      </w:r>
      <w:r w:rsidRPr="0073579F">
        <w:t>60</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15C.8</w:t>
      </w:r>
      <w:r w:rsidRPr="0073579F">
        <w:rPr>
          <w:rFonts w:asciiTheme="minorHAnsi" w:eastAsiaTheme="minorEastAsia" w:hAnsiTheme="minorHAnsi" w:cstheme="minorBidi"/>
          <w:sz w:val="22"/>
          <w:szCs w:val="22"/>
          <w:lang w:eastAsia="en-GB"/>
        </w:rPr>
        <w:tab/>
      </w:r>
      <w:r w:rsidRPr="0073579F">
        <w:t>(SEC15) - Security Enhancements and Improvements for Rel-15</w:t>
      </w:r>
      <w:r w:rsidRPr="0073579F">
        <w:tab/>
      </w:r>
      <w:r w:rsidRPr="0073579F">
        <w:fldChar w:fldCharType="begin" w:fldLock="1"/>
      </w:r>
      <w:r w:rsidRPr="0073579F">
        <w:instrText xml:space="preserve"> PAGEREF _Toc523213562 \h </w:instrText>
      </w:r>
      <w:r w:rsidRPr="0073579F">
        <w:fldChar w:fldCharType="separate"/>
      </w:r>
      <w:r w:rsidRPr="0073579F">
        <w:t>60</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15C.9</w:t>
      </w:r>
      <w:r w:rsidRPr="0073579F">
        <w:rPr>
          <w:rFonts w:asciiTheme="minorHAnsi" w:eastAsiaTheme="minorEastAsia" w:hAnsiTheme="minorHAnsi" w:cstheme="minorBidi"/>
          <w:sz w:val="22"/>
          <w:szCs w:val="22"/>
          <w:lang w:eastAsia="en-GB"/>
        </w:rPr>
        <w:tab/>
      </w:r>
      <w:r w:rsidRPr="0073579F">
        <w:t>(LI15) - Normative work on Lawful Interception Rel-15</w:t>
      </w:r>
      <w:r w:rsidRPr="0073579F">
        <w:tab/>
      </w:r>
      <w:r w:rsidRPr="0073579F">
        <w:fldChar w:fldCharType="begin" w:fldLock="1"/>
      </w:r>
      <w:r w:rsidRPr="0073579F">
        <w:instrText xml:space="preserve"> PAGEREF _Toc523213563 \h </w:instrText>
      </w:r>
      <w:r w:rsidRPr="0073579F">
        <w:fldChar w:fldCharType="separate"/>
      </w:r>
      <w:r w:rsidRPr="0073579F">
        <w:t>60</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15D</w:t>
      </w:r>
      <w:r w:rsidRPr="0073579F">
        <w:rPr>
          <w:rFonts w:asciiTheme="minorHAnsi" w:eastAsiaTheme="minorEastAsia" w:hAnsiTheme="minorHAnsi" w:cstheme="minorBidi"/>
          <w:szCs w:val="22"/>
          <w:lang w:eastAsia="en-GB"/>
        </w:rPr>
        <w:tab/>
      </w:r>
      <w:r w:rsidRPr="0073579F">
        <w:t>SA WG4-related Work Items</w:t>
      </w:r>
      <w:r w:rsidRPr="0073579F">
        <w:tab/>
      </w:r>
      <w:r w:rsidRPr="0073579F">
        <w:fldChar w:fldCharType="begin" w:fldLock="1"/>
      </w:r>
      <w:r w:rsidRPr="0073579F">
        <w:instrText xml:space="preserve"> PAGEREF _Toc523213564 \h </w:instrText>
      </w:r>
      <w:r w:rsidRPr="0073579F">
        <w:fldChar w:fldCharType="separate"/>
      </w:r>
      <w:r w:rsidRPr="0073579F">
        <w:t>60</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15D.1</w:t>
      </w:r>
      <w:r w:rsidRPr="0073579F">
        <w:rPr>
          <w:rFonts w:asciiTheme="minorHAnsi" w:eastAsiaTheme="minorEastAsia" w:hAnsiTheme="minorHAnsi" w:cstheme="minorBidi"/>
          <w:sz w:val="22"/>
          <w:szCs w:val="22"/>
          <w:lang w:eastAsia="en-GB"/>
        </w:rPr>
        <w:tab/>
      </w:r>
      <w:r w:rsidRPr="0073579F">
        <w:t>(SAND) - Server and Network Assisted DASH for 3GPP Multimedia Services</w:t>
      </w:r>
      <w:r w:rsidRPr="0073579F">
        <w:tab/>
      </w:r>
      <w:r w:rsidRPr="0073579F">
        <w:fldChar w:fldCharType="begin" w:fldLock="1"/>
      </w:r>
      <w:r w:rsidRPr="0073579F">
        <w:instrText xml:space="preserve"> PAGEREF _Toc523213565 \h </w:instrText>
      </w:r>
      <w:r w:rsidRPr="0073579F">
        <w:fldChar w:fldCharType="separate"/>
      </w:r>
      <w:r w:rsidRPr="0073579F">
        <w:t>61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15D.2</w:t>
      </w:r>
      <w:r w:rsidRPr="0073579F">
        <w:rPr>
          <w:rFonts w:asciiTheme="minorHAnsi" w:eastAsiaTheme="minorEastAsia" w:hAnsiTheme="minorHAnsi" w:cstheme="minorBidi"/>
          <w:sz w:val="22"/>
          <w:szCs w:val="22"/>
          <w:lang w:eastAsia="en-GB"/>
        </w:rPr>
        <w:tab/>
      </w:r>
      <w:r w:rsidRPr="0073579F">
        <w:t>(FLUS) - Framework for Live Uplink Streaming</w:t>
      </w:r>
      <w:r w:rsidRPr="0073579F">
        <w:tab/>
      </w:r>
      <w:r w:rsidRPr="0073579F">
        <w:fldChar w:fldCharType="begin" w:fldLock="1"/>
      </w:r>
      <w:r w:rsidRPr="0073579F">
        <w:instrText xml:space="preserve"> PAGEREF _Toc523213566 \h </w:instrText>
      </w:r>
      <w:r w:rsidRPr="0073579F">
        <w:fldChar w:fldCharType="separate"/>
      </w:r>
      <w:r w:rsidRPr="0073579F">
        <w:t>61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15D.3</w:t>
      </w:r>
      <w:r w:rsidRPr="0073579F">
        <w:rPr>
          <w:rFonts w:asciiTheme="minorHAnsi" w:eastAsiaTheme="minorEastAsia" w:hAnsiTheme="minorHAnsi" w:cstheme="minorBidi"/>
          <w:sz w:val="22"/>
          <w:szCs w:val="22"/>
          <w:lang w:eastAsia="en-GB"/>
        </w:rPr>
        <w:tab/>
      </w:r>
      <w:r w:rsidRPr="0073579F">
        <w:t>(EQoE_MTSI) - Enhanced QoE Reporting for MCSI</w:t>
      </w:r>
      <w:r w:rsidRPr="0073579F">
        <w:tab/>
      </w:r>
      <w:r w:rsidRPr="0073579F">
        <w:fldChar w:fldCharType="begin" w:fldLock="1"/>
      </w:r>
      <w:r w:rsidRPr="0073579F">
        <w:instrText xml:space="preserve"> PAGEREF _Toc523213567 \h </w:instrText>
      </w:r>
      <w:r w:rsidRPr="0073579F">
        <w:fldChar w:fldCharType="separate"/>
      </w:r>
      <w:r w:rsidRPr="0073579F">
        <w:t>61</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lastRenderedPageBreak/>
        <w:t>15E</w:t>
      </w:r>
      <w:r w:rsidRPr="0073579F">
        <w:rPr>
          <w:rFonts w:asciiTheme="minorHAnsi" w:eastAsiaTheme="minorEastAsia" w:hAnsiTheme="minorHAnsi" w:cstheme="minorBidi"/>
          <w:szCs w:val="22"/>
          <w:lang w:eastAsia="en-GB"/>
        </w:rPr>
        <w:tab/>
      </w:r>
      <w:r w:rsidRPr="0073579F">
        <w:t>SA WG5-related Work Items</w:t>
      </w:r>
      <w:r w:rsidRPr="0073579F">
        <w:tab/>
      </w:r>
      <w:r w:rsidRPr="0073579F">
        <w:fldChar w:fldCharType="begin" w:fldLock="1"/>
      </w:r>
      <w:r w:rsidRPr="0073579F">
        <w:instrText xml:space="preserve"> PAGEREF _Toc523213568 \h </w:instrText>
      </w:r>
      <w:r w:rsidRPr="0073579F">
        <w:fldChar w:fldCharType="separate"/>
      </w:r>
      <w:r w:rsidRPr="0073579F">
        <w:t>61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15E.1</w:t>
      </w:r>
      <w:r w:rsidRPr="0073579F">
        <w:rPr>
          <w:rFonts w:asciiTheme="minorHAnsi" w:eastAsiaTheme="minorEastAsia" w:hAnsiTheme="minorHAnsi" w:cstheme="minorBidi"/>
          <w:sz w:val="22"/>
          <w:szCs w:val="22"/>
          <w:lang w:eastAsia="en-GB"/>
        </w:rPr>
        <w:tab/>
      </w:r>
      <w:r w:rsidRPr="0073579F">
        <w:t>(EDCE5-CH) - Charging aspects of EDCE5</w:t>
      </w:r>
      <w:r w:rsidRPr="0073579F">
        <w:tab/>
      </w:r>
      <w:r w:rsidRPr="0073579F">
        <w:fldChar w:fldCharType="begin" w:fldLock="1"/>
      </w:r>
      <w:r w:rsidRPr="0073579F">
        <w:instrText xml:space="preserve"> PAGEREF _Toc523213569 \h </w:instrText>
      </w:r>
      <w:r w:rsidRPr="0073579F">
        <w:fldChar w:fldCharType="separate"/>
      </w:r>
      <w:r w:rsidRPr="0073579F">
        <w:t>61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15E.2</w:t>
      </w:r>
      <w:r w:rsidRPr="0073579F">
        <w:rPr>
          <w:rFonts w:asciiTheme="minorHAnsi" w:eastAsiaTheme="minorEastAsia" w:hAnsiTheme="minorHAnsi" w:cstheme="minorBidi"/>
          <w:sz w:val="22"/>
          <w:szCs w:val="22"/>
          <w:lang w:eastAsia="en-GB"/>
        </w:rPr>
        <w:tab/>
      </w:r>
      <w:r w:rsidRPr="0073579F">
        <w:t>(NAPS-CH) - Charging aspects of NAPS</w:t>
      </w:r>
      <w:r w:rsidRPr="0073579F">
        <w:tab/>
      </w:r>
      <w:r w:rsidRPr="0073579F">
        <w:fldChar w:fldCharType="begin" w:fldLock="1"/>
      </w:r>
      <w:r w:rsidRPr="0073579F">
        <w:instrText xml:space="preserve"> PAGEREF _Toc523213570 \h </w:instrText>
      </w:r>
      <w:r w:rsidRPr="0073579F">
        <w:fldChar w:fldCharType="separate"/>
      </w:r>
      <w:r w:rsidRPr="0073579F">
        <w:t>61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15E.2a</w:t>
      </w:r>
      <w:r w:rsidRPr="0073579F">
        <w:rPr>
          <w:rFonts w:asciiTheme="minorHAnsi" w:eastAsiaTheme="minorEastAsia" w:hAnsiTheme="minorHAnsi" w:cstheme="minorBidi"/>
          <w:sz w:val="22"/>
          <w:szCs w:val="22"/>
          <w:lang w:eastAsia="en-GB"/>
        </w:rPr>
        <w:tab/>
      </w:r>
      <w:r w:rsidRPr="0073579F">
        <w:t>(NETSLICE) - Management of Network Slicing in Mobile</w:t>
      </w:r>
      <w:r w:rsidRPr="0073579F">
        <w:tab/>
      </w:r>
      <w:r w:rsidRPr="0073579F">
        <w:fldChar w:fldCharType="begin" w:fldLock="1"/>
      </w:r>
      <w:r w:rsidRPr="0073579F">
        <w:instrText xml:space="preserve"> PAGEREF _Toc523213571 \h </w:instrText>
      </w:r>
      <w:r w:rsidRPr="0073579F">
        <w:fldChar w:fldCharType="separate"/>
      </w:r>
      <w:r w:rsidRPr="0073579F">
        <w:t>61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15E.3</w:t>
      </w:r>
      <w:r w:rsidRPr="0073579F">
        <w:rPr>
          <w:rFonts w:asciiTheme="minorHAnsi" w:eastAsiaTheme="minorEastAsia" w:hAnsiTheme="minorHAnsi" w:cstheme="minorBidi"/>
          <w:sz w:val="22"/>
          <w:szCs w:val="22"/>
          <w:lang w:eastAsia="en-GB"/>
        </w:rPr>
        <w:tab/>
      </w:r>
      <w:r w:rsidRPr="0073579F">
        <w:t>(PEE_CMON) - Control and monitoring of Power, Energy and Environmental (PEE) parameters in Radio Access Networks (RAN)</w:t>
      </w:r>
      <w:r w:rsidRPr="0073579F">
        <w:tab/>
      </w:r>
      <w:r w:rsidRPr="0073579F">
        <w:fldChar w:fldCharType="begin" w:fldLock="1"/>
      </w:r>
      <w:r w:rsidRPr="0073579F">
        <w:instrText xml:space="preserve"> PAGEREF _Toc523213572 \h </w:instrText>
      </w:r>
      <w:r w:rsidRPr="0073579F">
        <w:fldChar w:fldCharType="separate"/>
      </w:r>
      <w:r w:rsidRPr="0073579F">
        <w:t>61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15E.4</w:t>
      </w:r>
      <w:r w:rsidRPr="0073579F">
        <w:rPr>
          <w:rFonts w:asciiTheme="minorHAnsi" w:eastAsiaTheme="minorEastAsia" w:hAnsiTheme="minorHAnsi" w:cstheme="minorBidi"/>
          <w:sz w:val="22"/>
          <w:szCs w:val="22"/>
          <w:lang w:eastAsia="en-GB"/>
        </w:rPr>
        <w:tab/>
      </w:r>
      <w:r w:rsidRPr="0073579F">
        <w:t>(QOED) - Management of QoE measurement collection</w:t>
      </w:r>
      <w:r w:rsidRPr="0073579F">
        <w:tab/>
      </w:r>
      <w:r w:rsidRPr="0073579F">
        <w:fldChar w:fldCharType="begin" w:fldLock="1"/>
      </w:r>
      <w:r w:rsidRPr="0073579F">
        <w:instrText xml:space="preserve"> PAGEREF _Toc523213573 \h </w:instrText>
      </w:r>
      <w:r w:rsidRPr="0073579F">
        <w:fldChar w:fldCharType="separate"/>
      </w:r>
      <w:r w:rsidRPr="0073579F">
        <w:t>61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15E.5</w:t>
      </w:r>
      <w:r w:rsidRPr="0073579F">
        <w:rPr>
          <w:rFonts w:asciiTheme="minorHAnsi" w:eastAsiaTheme="minorEastAsia" w:hAnsiTheme="minorHAnsi" w:cstheme="minorBidi"/>
          <w:sz w:val="22"/>
          <w:szCs w:val="22"/>
          <w:lang w:eastAsia="en-GB"/>
        </w:rPr>
        <w:tab/>
      </w:r>
      <w:r w:rsidRPr="0073579F">
        <w:t>(eFMSS-CH) - Charging Enhancement for eFMSS</w:t>
      </w:r>
      <w:r w:rsidRPr="0073579F">
        <w:tab/>
      </w:r>
      <w:r w:rsidRPr="0073579F">
        <w:fldChar w:fldCharType="begin" w:fldLock="1"/>
      </w:r>
      <w:r w:rsidRPr="0073579F">
        <w:instrText xml:space="preserve"> PAGEREF _Toc523213574 \h </w:instrText>
      </w:r>
      <w:r w:rsidRPr="0073579F">
        <w:fldChar w:fldCharType="separate"/>
      </w:r>
      <w:r w:rsidRPr="0073579F">
        <w:t>61</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15F</w:t>
      </w:r>
      <w:r w:rsidRPr="0073579F">
        <w:rPr>
          <w:rFonts w:asciiTheme="minorHAnsi" w:eastAsiaTheme="minorEastAsia" w:hAnsiTheme="minorHAnsi" w:cstheme="minorBidi"/>
          <w:szCs w:val="22"/>
          <w:lang w:eastAsia="en-GB"/>
        </w:rPr>
        <w:tab/>
      </w:r>
      <w:r w:rsidRPr="0073579F">
        <w:t>SA WG6-related Work Items</w:t>
      </w:r>
      <w:r w:rsidRPr="0073579F">
        <w:tab/>
      </w:r>
      <w:r w:rsidRPr="0073579F">
        <w:fldChar w:fldCharType="begin" w:fldLock="1"/>
      </w:r>
      <w:r w:rsidRPr="0073579F">
        <w:instrText xml:space="preserve"> PAGEREF _Toc523213575 \h </w:instrText>
      </w:r>
      <w:r w:rsidRPr="0073579F">
        <w:fldChar w:fldCharType="separate"/>
      </w:r>
      <w:r w:rsidRPr="0073579F">
        <w:t>62</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15F.1</w:t>
      </w:r>
      <w:r w:rsidRPr="0073579F">
        <w:rPr>
          <w:rFonts w:asciiTheme="minorHAnsi" w:eastAsiaTheme="minorEastAsia" w:hAnsiTheme="minorHAnsi" w:cstheme="minorBidi"/>
          <w:sz w:val="22"/>
          <w:szCs w:val="22"/>
          <w:lang w:eastAsia="en-GB"/>
        </w:rPr>
        <w:tab/>
      </w:r>
      <w:r w:rsidRPr="0073579F">
        <w:t>(enhMCPTT) - Enhancements for functional architecture and information flows for MCPTT</w:t>
      </w:r>
      <w:r w:rsidRPr="0073579F">
        <w:tab/>
      </w:r>
      <w:r w:rsidRPr="0073579F">
        <w:fldChar w:fldCharType="begin" w:fldLock="1"/>
      </w:r>
      <w:r w:rsidRPr="0073579F">
        <w:instrText xml:space="preserve"> PAGEREF _Toc523213576 \h </w:instrText>
      </w:r>
      <w:r w:rsidRPr="0073579F">
        <w:fldChar w:fldCharType="separate"/>
      </w:r>
      <w:r w:rsidRPr="0073579F">
        <w:t>62</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15F.2</w:t>
      </w:r>
      <w:r w:rsidRPr="0073579F">
        <w:rPr>
          <w:rFonts w:asciiTheme="minorHAnsi" w:eastAsiaTheme="minorEastAsia" w:hAnsiTheme="minorHAnsi" w:cstheme="minorBidi"/>
          <w:sz w:val="22"/>
          <w:szCs w:val="22"/>
          <w:lang w:eastAsia="en-GB"/>
        </w:rPr>
        <w:tab/>
      </w:r>
      <w:r w:rsidRPr="0073579F">
        <w:t>(eMCData) - Enhancements to Functional architecture and information flows for Mission Critical Data</w:t>
      </w:r>
      <w:r w:rsidRPr="0073579F">
        <w:tab/>
      </w:r>
      <w:r w:rsidRPr="0073579F">
        <w:fldChar w:fldCharType="begin" w:fldLock="1"/>
      </w:r>
      <w:r w:rsidRPr="0073579F">
        <w:instrText xml:space="preserve"> PAGEREF _Toc523213577 \h </w:instrText>
      </w:r>
      <w:r w:rsidRPr="0073579F">
        <w:fldChar w:fldCharType="separate"/>
      </w:r>
      <w:r w:rsidRPr="0073579F">
        <w:t>62</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15F.3</w:t>
      </w:r>
      <w:r w:rsidRPr="0073579F">
        <w:rPr>
          <w:rFonts w:asciiTheme="minorHAnsi" w:eastAsiaTheme="minorEastAsia" w:hAnsiTheme="minorHAnsi" w:cstheme="minorBidi"/>
          <w:sz w:val="22"/>
          <w:szCs w:val="22"/>
          <w:lang w:eastAsia="en-GB"/>
        </w:rPr>
        <w:tab/>
      </w:r>
      <w:r w:rsidRPr="0073579F">
        <w:t>(MBMS_MCservices) - MBMS usage for mission critical communication services</w:t>
      </w:r>
      <w:r w:rsidRPr="0073579F">
        <w:tab/>
      </w:r>
      <w:r w:rsidRPr="0073579F">
        <w:fldChar w:fldCharType="begin" w:fldLock="1"/>
      </w:r>
      <w:r w:rsidRPr="0073579F">
        <w:instrText xml:space="preserve"> PAGEREF _Toc523213578 \h </w:instrText>
      </w:r>
      <w:r w:rsidRPr="0073579F">
        <w:fldChar w:fldCharType="separate"/>
      </w:r>
      <w:r w:rsidRPr="0073579F">
        <w:t>62</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15F.4</w:t>
      </w:r>
      <w:r w:rsidRPr="0073579F">
        <w:rPr>
          <w:rFonts w:asciiTheme="minorHAnsi" w:eastAsiaTheme="minorEastAsia" w:hAnsiTheme="minorHAnsi" w:cstheme="minorBidi"/>
          <w:sz w:val="22"/>
          <w:szCs w:val="22"/>
          <w:lang w:eastAsia="en-GB"/>
        </w:rPr>
        <w:tab/>
      </w:r>
      <w:r w:rsidRPr="0073579F">
        <w:t>(MCSMI) - MC system migration and interconnection</w:t>
      </w:r>
      <w:r w:rsidRPr="0073579F">
        <w:tab/>
      </w:r>
      <w:r w:rsidRPr="0073579F">
        <w:fldChar w:fldCharType="begin" w:fldLock="1"/>
      </w:r>
      <w:r w:rsidRPr="0073579F">
        <w:instrText xml:space="preserve"> PAGEREF _Toc523213579 \h </w:instrText>
      </w:r>
      <w:r w:rsidRPr="0073579F">
        <w:fldChar w:fldCharType="separate"/>
      </w:r>
      <w:r w:rsidRPr="0073579F">
        <w:t>62</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15F.5</w:t>
      </w:r>
      <w:r w:rsidRPr="0073579F">
        <w:rPr>
          <w:rFonts w:asciiTheme="minorHAnsi" w:eastAsiaTheme="minorEastAsia" w:hAnsiTheme="minorHAnsi" w:cstheme="minorBidi"/>
          <w:sz w:val="22"/>
          <w:szCs w:val="22"/>
          <w:lang w:eastAsia="en-GB"/>
        </w:rPr>
        <w:tab/>
      </w:r>
      <w:r w:rsidRPr="0073579F">
        <w:t>(MCCI) - Mission Critical Communication Interworking between LTE and non-LTE Systems</w:t>
      </w:r>
      <w:r w:rsidRPr="0073579F">
        <w:tab/>
      </w:r>
      <w:r w:rsidRPr="0073579F">
        <w:fldChar w:fldCharType="begin" w:fldLock="1"/>
      </w:r>
      <w:r w:rsidRPr="0073579F">
        <w:instrText xml:space="preserve"> PAGEREF _Toc523213580 \h </w:instrText>
      </w:r>
      <w:r w:rsidRPr="0073579F">
        <w:fldChar w:fldCharType="separate"/>
      </w:r>
      <w:r w:rsidRPr="0073579F">
        <w:t>62</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15F.6</w:t>
      </w:r>
      <w:r w:rsidRPr="0073579F">
        <w:rPr>
          <w:rFonts w:asciiTheme="minorHAnsi" w:eastAsiaTheme="minorEastAsia" w:hAnsiTheme="minorHAnsi" w:cstheme="minorBidi"/>
          <w:sz w:val="22"/>
          <w:szCs w:val="22"/>
          <w:lang w:eastAsia="en-GB"/>
        </w:rPr>
        <w:tab/>
      </w:r>
      <w:r w:rsidRPr="0073579F">
        <w:t>(eMCVideo) - Enhancements to Functional architecture and information flows for Mission Critical Video</w:t>
      </w:r>
      <w:r w:rsidRPr="0073579F">
        <w:tab/>
      </w:r>
      <w:r w:rsidRPr="0073579F">
        <w:fldChar w:fldCharType="begin" w:fldLock="1"/>
      </w:r>
      <w:r w:rsidRPr="0073579F">
        <w:instrText xml:space="preserve"> PAGEREF _Toc523213581 \h </w:instrText>
      </w:r>
      <w:r w:rsidRPr="0073579F">
        <w:fldChar w:fldCharType="separate"/>
      </w:r>
      <w:r w:rsidRPr="0073579F">
        <w:t>62</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15G</w:t>
      </w:r>
      <w:r w:rsidRPr="0073579F">
        <w:rPr>
          <w:rFonts w:asciiTheme="minorHAnsi" w:eastAsiaTheme="minorEastAsia" w:hAnsiTheme="minorHAnsi" w:cstheme="minorBidi"/>
          <w:szCs w:val="22"/>
          <w:lang w:eastAsia="en-GB"/>
        </w:rPr>
        <w:tab/>
      </w:r>
      <w:r w:rsidRPr="0073579F">
        <w:t>Other Work Items and Documents</w:t>
      </w:r>
      <w:r w:rsidRPr="0073579F">
        <w:tab/>
      </w:r>
      <w:r w:rsidRPr="0073579F">
        <w:fldChar w:fldCharType="begin" w:fldLock="1"/>
      </w:r>
      <w:r w:rsidRPr="0073579F">
        <w:instrText xml:space="preserve"> PAGEREF _Toc523213582 \h </w:instrText>
      </w:r>
      <w:r w:rsidRPr="0073579F">
        <w:fldChar w:fldCharType="separate"/>
      </w:r>
      <w:r w:rsidRPr="0073579F">
        <w:t>63</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15G.1</w:t>
      </w:r>
      <w:r w:rsidRPr="0073579F">
        <w:rPr>
          <w:rFonts w:asciiTheme="minorHAnsi" w:eastAsiaTheme="minorEastAsia" w:hAnsiTheme="minorHAnsi" w:cstheme="minorBidi"/>
          <w:sz w:val="22"/>
          <w:szCs w:val="22"/>
          <w:lang w:eastAsia="en-GB"/>
        </w:rPr>
        <w:tab/>
      </w:r>
      <w:r w:rsidRPr="0073579F">
        <w:t>(TEI15) - TEI Rel</w:t>
      </w:r>
      <w:r w:rsidRPr="0073579F">
        <w:noBreakHyphen/>
        <w:t>15</w:t>
      </w:r>
      <w:r w:rsidRPr="0073579F">
        <w:tab/>
      </w:r>
      <w:r w:rsidRPr="0073579F">
        <w:fldChar w:fldCharType="begin" w:fldLock="1"/>
      </w:r>
      <w:r w:rsidRPr="0073579F">
        <w:instrText xml:space="preserve"> PAGEREF _Toc523213583 \h </w:instrText>
      </w:r>
      <w:r w:rsidRPr="0073579F">
        <w:fldChar w:fldCharType="separate"/>
      </w:r>
      <w:r w:rsidRPr="0073579F">
        <w:t>63</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15G.2</w:t>
      </w:r>
      <w:r w:rsidRPr="0073579F">
        <w:rPr>
          <w:rFonts w:asciiTheme="minorHAnsi" w:eastAsiaTheme="minorEastAsia" w:hAnsiTheme="minorHAnsi" w:cstheme="minorBidi"/>
          <w:sz w:val="22"/>
          <w:szCs w:val="22"/>
          <w:lang w:eastAsia="en-GB"/>
        </w:rPr>
        <w:tab/>
      </w:r>
      <w:r w:rsidRPr="0073579F">
        <w:t>Any other Rel-15 Documents</w:t>
      </w:r>
      <w:r w:rsidRPr="0073579F">
        <w:tab/>
      </w:r>
      <w:r w:rsidRPr="0073579F">
        <w:fldChar w:fldCharType="begin" w:fldLock="1"/>
      </w:r>
      <w:r w:rsidRPr="0073579F">
        <w:instrText xml:space="preserve"> PAGEREF _Toc523213584 \h </w:instrText>
      </w:r>
      <w:r w:rsidRPr="0073579F">
        <w:fldChar w:fldCharType="separate"/>
      </w:r>
      <w:r w:rsidRPr="0073579F">
        <w:t>63</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16</w:t>
      </w:r>
      <w:r w:rsidRPr="0073579F">
        <w:rPr>
          <w:rFonts w:asciiTheme="minorHAnsi" w:eastAsiaTheme="minorEastAsia" w:hAnsiTheme="minorHAnsi" w:cstheme="minorBidi"/>
          <w:szCs w:val="22"/>
          <w:lang w:eastAsia="en-GB"/>
        </w:rPr>
        <w:tab/>
      </w:r>
      <w:r w:rsidRPr="0073579F">
        <w:t>Documents related to Release 16 Features</w:t>
      </w:r>
      <w:r w:rsidRPr="0073579F">
        <w:tab/>
      </w:r>
      <w:r w:rsidRPr="0073579F">
        <w:fldChar w:fldCharType="begin" w:fldLock="1"/>
      </w:r>
      <w:r w:rsidRPr="0073579F">
        <w:instrText xml:space="preserve"> PAGEREF _Toc523213585 \h </w:instrText>
      </w:r>
      <w:r w:rsidRPr="0073579F">
        <w:fldChar w:fldCharType="separate"/>
      </w:r>
      <w:r w:rsidRPr="0073579F">
        <w:t>63</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16A</w:t>
      </w:r>
      <w:r w:rsidRPr="0073579F">
        <w:rPr>
          <w:rFonts w:asciiTheme="minorHAnsi" w:eastAsiaTheme="minorEastAsia" w:hAnsiTheme="minorHAnsi" w:cstheme="minorBidi"/>
          <w:szCs w:val="22"/>
          <w:lang w:eastAsia="en-GB"/>
        </w:rPr>
        <w:tab/>
      </w:r>
      <w:r w:rsidRPr="0073579F">
        <w:t>SA WG1-related Work Items</w:t>
      </w:r>
      <w:r w:rsidRPr="0073579F">
        <w:tab/>
      </w:r>
      <w:r w:rsidRPr="0073579F">
        <w:fldChar w:fldCharType="begin" w:fldLock="1"/>
      </w:r>
      <w:r w:rsidRPr="0073579F">
        <w:instrText xml:space="preserve"> PAGEREF _Toc523213586 \h </w:instrText>
      </w:r>
      <w:r w:rsidRPr="0073579F">
        <w:fldChar w:fldCharType="separate"/>
      </w:r>
      <w:r w:rsidRPr="0073579F">
        <w:t>63</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16A.1</w:t>
      </w:r>
      <w:r w:rsidRPr="0073579F">
        <w:rPr>
          <w:rFonts w:asciiTheme="minorHAnsi" w:eastAsiaTheme="minorEastAsia" w:hAnsiTheme="minorHAnsi" w:cstheme="minorBidi"/>
          <w:sz w:val="22"/>
          <w:szCs w:val="22"/>
          <w:lang w:eastAsia="en-GB"/>
        </w:rPr>
        <w:tab/>
      </w:r>
      <w:r w:rsidRPr="0073579F">
        <w:t>(MONASTERY2) - Mobile Communication System for Railways 2</w:t>
      </w:r>
      <w:r w:rsidRPr="0073579F">
        <w:tab/>
      </w:r>
      <w:r w:rsidRPr="0073579F">
        <w:fldChar w:fldCharType="begin" w:fldLock="1"/>
      </w:r>
      <w:r w:rsidRPr="0073579F">
        <w:instrText xml:space="preserve"> PAGEREF _Toc523213587 \h </w:instrText>
      </w:r>
      <w:r w:rsidRPr="0073579F">
        <w:fldChar w:fldCharType="separate"/>
      </w:r>
      <w:r w:rsidRPr="0073579F">
        <w:t>63</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17</w:t>
      </w:r>
      <w:r w:rsidRPr="0073579F">
        <w:rPr>
          <w:rFonts w:asciiTheme="minorHAnsi" w:eastAsiaTheme="minorEastAsia" w:hAnsiTheme="minorHAnsi" w:cstheme="minorBidi"/>
          <w:szCs w:val="22"/>
          <w:lang w:eastAsia="en-GB"/>
        </w:rPr>
        <w:tab/>
      </w:r>
      <w:r w:rsidRPr="0073579F">
        <w:t>Documents related to Study Items</w:t>
      </w:r>
      <w:r w:rsidRPr="0073579F">
        <w:tab/>
      </w:r>
      <w:r w:rsidRPr="0073579F">
        <w:fldChar w:fldCharType="begin" w:fldLock="1"/>
      </w:r>
      <w:r w:rsidRPr="0073579F">
        <w:instrText xml:space="preserve"> PAGEREF _Toc523213588 \h </w:instrText>
      </w:r>
      <w:r w:rsidRPr="0073579F">
        <w:fldChar w:fldCharType="separate"/>
      </w:r>
      <w:r w:rsidRPr="0073579F">
        <w:t>63</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17A</w:t>
      </w:r>
      <w:r w:rsidRPr="0073579F">
        <w:rPr>
          <w:rFonts w:asciiTheme="minorHAnsi" w:eastAsiaTheme="minorEastAsia" w:hAnsiTheme="minorHAnsi" w:cstheme="minorBidi"/>
          <w:szCs w:val="22"/>
          <w:lang w:eastAsia="en-GB"/>
        </w:rPr>
        <w:tab/>
      </w:r>
      <w:r w:rsidRPr="0073579F">
        <w:t>SA WG1 Studies</w:t>
      </w:r>
      <w:r w:rsidRPr="0073579F">
        <w:tab/>
      </w:r>
      <w:r w:rsidRPr="0073579F">
        <w:fldChar w:fldCharType="begin" w:fldLock="1"/>
      </w:r>
      <w:r w:rsidRPr="0073579F">
        <w:instrText xml:space="preserve"> PAGEREF _Toc523213589 \h </w:instrText>
      </w:r>
      <w:r w:rsidRPr="0073579F">
        <w:fldChar w:fldCharType="separate"/>
      </w:r>
      <w:r w:rsidRPr="0073579F">
        <w:t>63</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17A.1</w:t>
      </w:r>
      <w:r w:rsidRPr="0073579F">
        <w:rPr>
          <w:rFonts w:asciiTheme="minorHAnsi" w:eastAsiaTheme="minorEastAsia" w:hAnsiTheme="minorHAnsi" w:cstheme="minorBidi"/>
          <w:sz w:val="22"/>
          <w:szCs w:val="22"/>
          <w:lang w:eastAsia="en-GB"/>
        </w:rPr>
        <w:tab/>
      </w:r>
      <w:r w:rsidRPr="0073579F">
        <w:t>(FS_FRMCS2) - Study on Future Railway Mobile Communication System2</w:t>
      </w:r>
      <w:r w:rsidRPr="0073579F">
        <w:tab/>
      </w:r>
      <w:r w:rsidRPr="0073579F">
        <w:fldChar w:fldCharType="begin" w:fldLock="1"/>
      </w:r>
      <w:r w:rsidRPr="0073579F">
        <w:instrText xml:space="preserve"> PAGEREF _Toc523213590 \h </w:instrText>
      </w:r>
      <w:r w:rsidRPr="0073579F">
        <w:fldChar w:fldCharType="separate"/>
      </w:r>
      <w:r w:rsidRPr="0073579F">
        <w:t>63</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17A.2</w:t>
      </w:r>
      <w:r w:rsidRPr="0073579F">
        <w:rPr>
          <w:rFonts w:asciiTheme="minorHAnsi" w:eastAsiaTheme="minorEastAsia" w:hAnsiTheme="minorHAnsi" w:cstheme="minorBidi"/>
          <w:sz w:val="22"/>
          <w:szCs w:val="22"/>
          <w:lang w:eastAsia="en-GB"/>
        </w:rPr>
        <w:tab/>
      </w:r>
      <w:r w:rsidRPr="0073579F">
        <w:t>(FS_ePWS) - Study on enhancements of Public Warning System</w:t>
      </w:r>
      <w:r w:rsidRPr="0073579F">
        <w:tab/>
      </w:r>
      <w:r w:rsidRPr="0073579F">
        <w:fldChar w:fldCharType="begin" w:fldLock="1"/>
      </w:r>
      <w:r w:rsidRPr="0073579F">
        <w:instrText xml:space="preserve"> PAGEREF _Toc523213591 \h </w:instrText>
      </w:r>
      <w:r w:rsidRPr="0073579F">
        <w:fldChar w:fldCharType="separate"/>
      </w:r>
      <w:r w:rsidRPr="0073579F">
        <w:t>64</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17A.3</w:t>
      </w:r>
      <w:r w:rsidRPr="0073579F">
        <w:rPr>
          <w:rFonts w:asciiTheme="minorHAnsi" w:eastAsiaTheme="minorEastAsia" w:hAnsiTheme="minorHAnsi" w:cstheme="minorBidi"/>
          <w:sz w:val="22"/>
          <w:szCs w:val="22"/>
          <w:lang w:eastAsia="en-GB"/>
        </w:rPr>
        <w:tab/>
      </w:r>
      <w:r w:rsidRPr="0073579F">
        <w:t>(FS_MARCOM) - Study on Maritime Communication Services over 3GPP System</w:t>
      </w:r>
      <w:r w:rsidRPr="0073579F">
        <w:tab/>
      </w:r>
      <w:r w:rsidRPr="0073579F">
        <w:fldChar w:fldCharType="begin" w:fldLock="1"/>
      </w:r>
      <w:r w:rsidRPr="0073579F">
        <w:instrText xml:space="preserve"> PAGEREF _Toc523213592 \h </w:instrText>
      </w:r>
      <w:r w:rsidRPr="0073579F">
        <w:fldChar w:fldCharType="separate"/>
      </w:r>
      <w:r w:rsidRPr="0073579F">
        <w:t>64</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17A.4</w:t>
      </w:r>
      <w:r w:rsidRPr="0073579F">
        <w:rPr>
          <w:rFonts w:asciiTheme="minorHAnsi" w:eastAsiaTheme="minorEastAsia" w:hAnsiTheme="minorHAnsi" w:cstheme="minorBidi"/>
          <w:sz w:val="22"/>
          <w:szCs w:val="22"/>
          <w:lang w:eastAsia="en-GB"/>
        </w:rPr>
        <w:tab/>
      </w:r>
      <w:r w:rsidRPr="0073579F">
        <w:t>(FS_eLESTR) - Study on Enhancement of LTE for Efficient delivery of Streaming Service</w:t>
      </w:r>
      <w:r w:rsidRPr="0073579F">
        <w:tab/>
      </w:r>
      <w:r w:rsidRPr="0073579F">
        <w:fldChar w:fldCharType="begin" w:fldLock="1"/>
      </w:r>
      <w:r w:rsidRPr="0073579F">
        <w:instrText xml:space="preserve"> PAGEREF _Toc523213593 \h </w:instrText>
      </w:r>
      <w:r w:rsidRPr="0073579F">
        <w:fldChar w:fldCharType="separate"/>
      </w:r>
      <w:r w:rsidRPr="0073579F">
        <w:t>64</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17A.5</w:t>
      </w:r>
      <w:r w:rsidRPr="0073579F">
        <w:rPr>
          <w:rFonts w:asciiTheme="minorHAnsi" w:eastAsiaTheme="minorEastAsia" w:hAnsiTheme="minorHAnsi" w:cstheme="minorBidi"/>
          <w:sz w:val="22"/>
          <w:szCs w:val="22"/>
          <w:lang w:eastAsia="en-GB"/>
        </w:rPr>
        <w:tab/>
      </w:r>
      <w:r w:rsidRPr="0073579F">
        <w:t>(FS_CAV) - Study on Communication for Automation in Vertical Domains</w:t>
      </w:r>
      <w:r w:rsidRPr="0073579F">
        <w:tab/>
      </w:r>
      <w:r w:rsidRPr="0073579F">
        <w:fldChar w:fldCharType="begin" w:fldLock="1"/>
      </w:r>
      <w:r w:rsidRPr="0073579F">
        <w:instrText xml:space="preserve"> PAGEREF _Toc523213594 \h </w:instrText>
      </w:r>
      <w:r w:rsidRPr="0073579F">
        <w:fldChar w:fldCharType="separate"/>
      </w:r>
      <w:r w:rsidRPr="0073579F">
        <w:t>64</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17A.6</w:t>
      </w:r>
      <w:r w:rsidRPr="0073579F">
        <w:rPr>
          <w:rFonts w:asciiTheme="minorHAnsi" w:eastAsiaTheme="minorEastAsia" w:hAnsiTheme="minorHAnsi" w:cstheme="minorBidi"/>
          <w:sz w:val="22"/>
          <w:szCs w:val="22"/>
          <w:lang w:eastAsia="en-GB"/>
        </w:rPr>
        <w:tab/>
      </w:r>
      <w:r w:rsidRPr="0073579F">
        <w:t>(FS_5GLAN) - Study on LAN Support in 5G</w:t>
      </w:r>
      <w:r w:rsidRPr="0073579F">
        <w:tab/>
      </w:r>
      <w:r w:rsidRPr="0073579F">
        <w:fldChar w:fldCharType="begin" w:fldLock="1"/>
      </w:r>
      <w:r w:rsidRPr="0073579F">
        <w:instrText xml:space="preserve"> PAGEREF _Toc523213595 \h </w:instrText>
      </w:r>
      <w:r w:rsidRPr="0073579F">
        <w:fldChar w:fldCharType="separate"/>
      </w:r>
      <w:r w:rsidRPr="0073579F">
        <w:t>64</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17A.7</w:t>
      </w:r>
      <w:r w:rsidRPr="0073579F">
        <w:rPr>
          <w:rFonts w:asciiTheme="minorHAnsi" w:eastAsiaTheme="minorEastAsia" w:hAnsiTheme="minorHAnsi" w:cstheme="minorBidi"/>
          <w:sz w:val="22"/>
          <w:szCs w:val="22"/>
          <w:lang w:eastAsia="en-GB"/>
        </w:rPr>
        <w:tab/>
      </w:r>
      <w:r w:rsidRPr="0073579F">
        <w:t>(FS_5G_HYPOS) - Study on positioning use cases</w:t>
      </w:r>
      <w:r w:rsidRPr="0073579F">
        <w:tab/>
      </w:r>
      <w:r w:rsidRPr="0073579F">
        <w:fldChar w:fldCharType="begin" w:fldLock="1"/>
      </w:r>
      <w:r w:rsidRPr="0073579F">
        <w:instrText xml:space="preserve"> PAGEREF _Toc523213596 \h </w:instrText>
      </w:r>
      <w:r w:rsidRPr="0073579F">
        <w:fldChar w:fldCharType="separate"/>
      </w:r>
      <w:r w:rsidRPr="0073579F">
        <w:t>64</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17B</w:t>
      </w:r>
      <w:r w:rsidRPr="0073579F">
        <w:rPr>
          <w:rFonts w:asciiTheme="minorHAnsi" w:eastAsiaTheme="minorEastAsia" w:hAnsiTheme="minorHAnsi" w:cstheme="minorBidi"/>
          <w:szCs w:val="22"/>
          <w:lang w:eastAsia="en-GB"/>
        </w:rPr>
        <w:tab/>
      </w:r>
      <w:r w:rsidRPr="0073579F">
        <w:t>SA WG2 Studies</w:t>
      </w:r>
      <w:r w:rsidRPr="0073579F">
        <w:tab/>
      </w:r>
      <w:r w:rsidRPr="0073579F">
        <w:fldChar w:fldCharType="begin" w:fldLock="1"/>
      </w:r>
      <w:r w:rsidRPr="0073579F">
        <w:instrText xml:space="preserve"> PAGEREF _Toc523213597 \h </w:instrText>
      </w:r>
      <w:r w:rsidRPr="0073579F">
        <w:fldChar w:fldCharType="separate"/>
      </w:r>
      <w:r w:rsidRPr="0073579F">
        <w:t>64</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17B.1</w:t>
      </w:r>
      <w:r w:rsidRPr="0073579F">
        <w:rPr>
          <w:rFonts w:asciiTheme="minorHAnsi" w:eastAsiaTheme="minorEastAsia" w:hAnsiTheme="minorHAnsi" w:cstheme="minorBidi"/>
          <w:sz w:val="22"/>
          <w:szCs w:val="22"/>
          <w:lang w:eastAsia="en-GB"/>
        </w:rPr>
        <w:tab/>
      </w:r>
      <w:r w:rsidRPr="0073579F">
        <w:t>(FS_REAR) - Study on architecture enhancements to ProSe UE-to-Network Relay</w:t>
      </w:r>
      <w:r w:rsidRPr="0073579F">
        <w:tab/>
      </w:r>
      <w:r w:rsidRPr="0073579F">
        <w:fldChar w:fldCharType="begin" w:fldLock="1"/>
      </w:r>
      <w:r w:rsidRPr="0073579F">
        <w:instrText xml:space="preserve"> PAGEREF _Toc523213598 \h </w:instrText>
      </w:r>
      <w:r w:rsidRPr="0073579F">
        <w:fldChar w:fldCharType="separate"/>
      </w:r>
      <w:r w:rsidRPr="0073579F">
        <w:t>64</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17B.2</w:t>
      </w:r>
      <w:r w:rsidRPr="0073579F">
        <w:rPr>
          <w:rFonts w:asciiTheme="minorHAnsi" w:eastAsiaTheme="minorEastAsia" w:hAnsiTheme="minorHAnsi" w:cstheme="minorBidi"/>
          <w:sz w:val="22"/>
          <w:szCs w:val="22"/>
          <w:lang w:eastAsia="en-GB"/>
        </w:rPr>
        <w:tab/>
      </w:r>
      <w:r w:rsidRPr="0073579F">
        <w:t>(FS_USOS) - Study on unlicensed spectrum offloading system enhancements</w:t>
      </w:r>
      <w:r w:rsidRPr="0073579F">
        <w:tab/>
      </w:r>
      <w:r w:rsidRPr="0073579F">
        <w:fldChar w:fldCharType="begin" w:fldLock="1"/>
      </w:r>
      <w:r w:rsidRPr="0073579F">
        <w:instrText xml:space="preserve"> PAGEREF _Toc523213599 \h </w:instrText>
      </w:r>
      <w:r w:rsidRPr="0073579F">
        <w:fldChar w:fldCharType="separate"/>
      </w:r>
      <w:r w:rsidRPr="0073579F">
        <w:t>65</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17B.3</w:t>
      </w:r>
      <w:r w:rsidRPr="0073579F">
        <w:rPr>
          <w:rFonts w:asciiTheme="minorHAnsi" w:eastAsiaTheme="minorEastAsia" w:hAnsiTheme="minorHAnsi" w:cstheme="minorBidi"/>
          <w:sz w:val="22"/>
          <w:szCs w:val="22"/>
          <w:lang w:eastAsia="en-GB"/>
        </w:rPr>
        <w:tab/>
      </w:r>
      <w:r w:rsidRPr="0073579F">
        <w:t>(FS_eVoLP) - Study on enhanced VoLTE performance</w:t>
      </w:r>
      <w:r w:rsidRPr="0073579F">
        <w:tab/>
      </w:r>
      <w:r w:rsidRPr="0073579F">
        <w:fldChar w:fldCharType="begin" w:fldLock="1"/>
      </w:r>
      <w:r w:rsidRPr="0073579F">
        <w:instrText xml:space="preserve"> PAGEREF _Toc523213600 \h </w:instrText>
      </w:r>
      <w:r w:rsidRPr="0073579F">
        <w:fldChar w:fldCharType="separate"/>
      </w:r>
      <w:r w:rsidRPr="0073579F">
        <w:t>65</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17B.4</w:t>
      </w:r>
      <w:r w:rsidRPr="0073579F">
        <w:rPr>
          <w:rFonts w:asciiTheme="minorHAnsi" w:eastAsiaTheme="minorEastAsia" w:hAnsiTheme="minorHAnsi" w:cstheme="minorBidi"/>
          <w:sz w:val="22"/>
          <w:szCs w:val="22"/>
          <w:lang w:eastAsia="en-GB"/>
        </w:rPr>
        <w:tab/>
      </w:r>
      <w:r w:rsidRPr="0073579F">
        <w:t>(FS_LTE_LIGHT_CON) - Study on Stage 2 of core network aspects of signaling reduction to enable light connection for LTE</w:t>
      </w:r>
      <w:r w:rsidRPr="0073579F">
        <w:tab/>
      </w:r>
      <w:r w:rsidRPr="0073579F">
        <w:fldChar w:fldCharType="begin" w:fldLock="1"/>
      </w:r>
      <w:r w:rsidRPr="0073579F">
        <w:instrText xml:space="preserve"> PAGEREF _Toc523213601 \h </w:instrText>
      </w:r>
      <w:r w:rsidRPr="0073579F">
        <w:fldChar w:fldCharType="separate"/>
      </w:r>
      <w:r w:rsidRPr="0073579F">
        <w:t>65</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17B.5</w:t>
      </w:r>
      <w:r w:rsidRPr="0073579F">
        <w:rPr>
          <w:rFonts w:asciiTheme="minorHAnsi" w:eastAsiaTheme="minorEastAsia" w:hAnsiTheme="minorHAnsi" w:cstheme="minorBidi"/>
          <w:sz w:val="22"/>
          <w:szCs w:val="22"/>
          <w:lang w:eastAsia="en-GB"/>
        </w:rPr>
        <w:tab/>
      </w:r>
      <w:r w:rsidRPr="0073579F">
        <w:t>(FS_5WWC) - Study on the Wireless and Wireline Convergence for the 5G system architecture</w:t>
      </w:r>
      <w:r w:rsidRPr="0073579F">
        <w:tab/>
      </w:r>
      <w:r w:rsidRPr="0073579F">
        <w:fldChar w:fldCharType="begin" w:fldLock="1"/>
      </w:r>
      <w:r w:rsidRPr="0073579F">
        <w:instrText xml:space="preserve"> PAGEREF _Toc523213602 \h </w:instrText>
      </w:r>
      <w:r w:rsidRPr="0073579F">
        <w:fldChar w:fldCharType="separate"/>
      </w:r>
      <w:r w:rsidRPr="0073579F">
        <w:t>65</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17B.6</w:t>
      </w:r>
      <w:r w:rsidRPr="0073579F">
        <w:rPr>
          <w:rFonts w:asciiTheme="minorHAnsi" w:eastAsiaTheme="minorEastAsia" w:hAnsiTheme="minorHAnsi" w:cstheme="minorBidi"/>
          <w:sz w:val="22"/>
          <w:szCs w:val="22"/>
          <w:lang w:eastAsia="en-GB"/>
        </w:rPr>
        <w:tab/>
      </w:r>
      <w:r w:rsidRPr="0073579F">
        <w:t>(FS_eNA) - Study of enablers for Network Automation for 5G</w:t>
      </w:r>
      <w:r w:rsidRPr="0073579F">
        <w:tab/>
      </w:r>
      <w:r w:rsidRPr="0073579F">
        <w:fldChar w:fldCharType="begin" w:fldLock="1"/>
      </w:r>
      <w:r w:rsidRPr="0073579F">
        <w:instrText xml:space="preserve"> PAGEREF _Toc523213603 \h </w:instrText>
      </w:r>
      <w:r w:rsidRPr="0073579F">
        <w:fldChar w:fldCharType="separate"/>
      </w:r>
      <w:r w:rsidRPr="0073579F">
        <w:t>65</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17B.7</w:t>
      </w:r>
      <w:r w:rsidRPr="0073579F">
        <w:rPr>
          <w:rFonts w:asciiTheme="minorHAnsi" w:eastAsiaTheme="minorEastAsia" w:hAnsiTheme="minorHAnsi" w:cstheme="minorBidi"/>
          <w:sz w:val="22"/>
          <w:szCs w:val="22"/>
          <w:lang w:eastAsia="en-GB"/>
        </w:rPr>
        <w:tab/>
      </w:r>
      <w:r w:rsidRPr="0073579F">
        <w:t>(FS_ATSSS) - Study on Access Traffic Steering, Switch and Splitting support in the 5G system architecture</w:t>
      </w:r>
      <w:r w:rsidRPr="0073579F">
        <w:tab/>
      </w:r>
      <w:r w:rsidRPr="0073579F">
        <w:fldChar w:fldCharType="begin" w:fldLock="1"/>
      </w:r>
      <w:r w:rsidRPr="0073579F">
        <w:instrText xml:space="preserve"> PAGEREF _Toc523213604 \h </w:instrText>
      </w:r>
      <w:r w:rsidRPr="0073579F">
        <w:fldChar w:fldCharType="separate"/>
      </w:r>
      <w:r w:rsidRPr="0073579F">
        <w:t>66</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17B.8</w:t>
      </w:r>
      <w:r w:rsidRPr="0073579F">
        <w:rPr>
          <w:rFonts w:asciiTheme="minorHAnsi" w:eastAsiaTheme="minorEastAsia" w:hAnsiTheme="minorHAnsi" w:cstheme="minorBidi"/>
          <w:sz w:val="22"/>
          <w:szCs w:val="22"/>
          <w:lang w:eastAsia="en-GB"/>
        </w:rPr>
        <w:tab/>
      </w:r>
      <w:r w:rsidRPr="0073579F">
        <w:t>(FS_ENTRADE) - Study on encrypted traffic detection and verification</w:t>
      </w:r>
      <w:r w:rsidRPr="0073579F">
        <w:tab/>
      </w:r>
      <w:r w:rsidRPr="0073579F">
        <w:fldChar w:fldCharType="begin" w:fldLock="1"/>
      </w:r>
      <w:r w:rsidRPr="0073579F">
        <w:instrText xml:space="preserve"> PAGEREF _Toc523213605 \h </w:instrText>
      </w:r>
      <w:r w:rsidRPr="0073579F">
        <w:fldChar w:fldCharType="separate"/>
      </w:r>
      <w:r w:rsidRPr="0073579F">
        <w:t>66</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17B.9</w:t>
      </w:r>
      <w:r w:rsidRPr="0073579F">
        <w:rPr>
          <w:rFonts w:asciiTheme="minorHAnsi" w:eastAsiaTheme="minorEastAsia" w:hAnsiTheme="minorHAnsi" w:cstheme="minorBidi"/>
          <w:sz w:val="22"/>
          <w:szCs w:val="22"/>
          <w:lang w:eastAsia="en-GB"/>
        </w:rPr>
        <w:tab/>
      </w:r>
      <w:r w:rsidRPr="0073579F">
        <w:t>(FS_PARLOS_SA2) - Study on System enhancements for Provision of Access to Restricted Local Operator Services by Unauthenticated UEs</w:t>
      </w:r>
      <w:r w:rsidRPr="0073579F">
        <w:tab/>
      </w:r>
      <w:r w:rsidRPr="0073579F">
        <w:fldChar w:fldCharType="begin" w:fldLock="1"/>
      </w:r>
      <w:r w:rsidRPr="0073579F">
        <w:instrText xml:space="preserve"> PAGEREF _Toc523213606 \h </w:instrText>
      </w:r>
      <w:r w:rsidRPr="0073579F">
        <w:fldChar w:fldCharType="separate"/>
      </w:r>
      <w:r w:rsidRPr="0073579F">
        <w:t>66</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17B.10</w:t>
      </w:r>
      <w:r w:rsidRPr="0073579F">
        <w:rPr>
          <w:rFonts w:asciiTheme="minorHAnsi" w:eastAsiaTheme="minorEastAsia" w:hAnsiTheme="minorHAnsi" w:cstheme="minorBidi"/>
          <w:sz w:val="22"/>
          <w:szCs w:val="22"/>
          <w:lang w:eastAsia="en-GB"/>
        </w:rPr>
        <w:tab/>
      </w:r>
      <w:r w:rsidRPr="0073579F">
        <w:t>(FS_eV2XARC) - Study on architecture enhancements for 3GPP support of advanced V2X services</w:t>
      </w:r>
      <w:r w:rsidRPr="0073579F">
        <w:tab/>
      </w:r>
      <w:r w:rsidRPr="0073579F">
        <w:fldChar w:fldCharType="begin" w:fldLock="1"/>
      </w:r>
      <w:r w:rsidRPr="0073579F">
        <w:instrText xml:space="preserve"> PAGEREF _Toc523213607 \h </w:instrText>
      </w:r>
      <w:r w:rsidRPr="0073579F">
        <w:fldChar w:fldCharType="separate"/>
      </w:r>
      <w:r w:rsidRPr="0073579F">
        <w:t>66</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17C</w:t>
      </w:r>
      <w:r w:rsidRPr="0073579F">
        <w:rPr>
          <w:rFonts w:asciiTheme="minorHAnsi" w:eastAsiaTheme="minorEastAsia" w:hAnsiTheme="minorHAnsi" w:cstheme="minorBidi"/>
          <w:szCs w:val="22"/>
          <w:lang w:eastAsia="en-GB"/>
        </w:rPr>
        <w:tab/>
      </w:r>
      <w:r w:rsidRPr="0073579F">
        <w:t>SA WG3 and SA WG3 LI Studies</w:t>
      </w:r>
      <w:r w:rsidRPr="0073579F">
        <w:tab/>
      </w:r>
      <w:r w:rsidRPr="0073579F">
        <w:fldChar w:fldCharType="begin" w:fldLock="1"/>
      </w:r>
      <w:r w:rsidRPr="0073579F">
        <w:instrText xml:space="preserve"> PAGEREF _Toc523213608 \h </w:instrText>
      </w:r>
      <w:r w:rsidRPr="0073579F">
        <w:fldChar w:fldCharType="separate"/>
      </w:r>
      <w:r w:rsidRPr="0073579F">
        <w:t>66</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17C.1</w:t>
      </w:r>
      <w:r w:rsidRPr="0073579F">
        <w:rPr>
          <w:rFonts w:asciiTheme="minorHAnsi" w:eastAsiaTheme="minorEastAsia" w:hAnsiTheme="minorHAnsi" w:cstheme="minorBidi"/>
          <w:sz w:val="22"/>
          <w:szCs w:val="22"/>
          <w:lang w:eastAsia="en-GB"/>
        </w:rPr>
        <w:tab/>
      </w:r>
      <w:r w:rsidRPr="0073579F">
        <w:t>(FS_LTKUP) - Study on Long Term Key Update Procedures</w:t>
      </w:r>
      <w:r w:rsidRPr="0073579F">
        <w:tab/>
      </w:r>
      <w:r w:rsidRPr="0073579F">
        <w:fldChar w:fldCharType="begin" w:fldLock="1"/>
      </w:r>
      <w:r w:rsidRPr="0073579F">
        <w:instrText xml:space="preserve"> PAGEREF _Toc523213609 \h </w:instrText>
      </w:r>
      <w:r w:rsidRPr="0073579F">
        <w:fldChar w:fldCharType="separate"/>
      </w:r>
      <w:r w:rsidRPr="0073579F">
        <w:t>66</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17C.2</w:t>
      </w:r>
      <w:r w:rsidRPr="0073579F">
        <w:rPr>
          <w:rFonts w:asciiTheme="minorHAnsi" w:eastAsiaTheme="minorEastAsia" w:hAnsiTheme="minorHAnsi" w:cstheme="minorBidi"/>
          <w:sz w:val="22"/>
          <w:szCs w:val="22"/>
          <w:lang w:eastAsia="en-GB"/>
        </w:rPr>
        <w:tab/>
      </w:r>
      <w:r w:rsidRPr="0073579F">
        <w:t>(FS_V2XLTE_ARC) - Study on security aspects for LTE support of V2X services</w:t>
      </w:r>
      <w:r w:rsidRPr="0073579F">
        <w:tab/>
      </w:r>
      <w:r w:rsidRPr="0073579F">
        <w:fldChar w:fldCharType="begin" w:fldLock="1"/>
      </w:r>
      <w:r w:rsidRPr="0073579F">
        <w:instrText xml:space="preserve"> PAGEREF _Toc523213610 \h </w:instrText>
      </w:r>
      <w:r w:rsidRPr="0073579F">
        <w:fldChar w:fldCharType="separate"/>
      </w:r>
      <w:r w:rsidRPr="0073579F">
        <w:t>66</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17C.3</w:t>
      </w:r>
      <w:r w:rsidRPr="0073579F">
        <w:rPr>
          <w:rFonts w:asciiTheme="minorHAnsi" w:eastAsiaTheme="minorEastAsia" w:hAnsiTheme="minorHAnsi" w:cstheme="minorBidi"/>
          <w:sz w:val="22"/>
          <w:szCs w:val="22"/>
          <w:lang w:eastAsia="en-GB"/>
        </w:rPr>
        <w:tab/>
      </w:r>
      <w:r w:rsidRPr="0073579F">
        <w:t>(FS_NSA) - Study on Architecture and Security for Next Generation System</w:t>
      </w:r>
      <w:r w:rsidRPr="0073579F">
        <w:tab/>
      </w:r>
      <w:r w:rsidRPr="0073579F">
        <w:fldChar w:fldCharType="begin" w:fldLock="1"/>
      </w:r>
      <w:r w:rsidRPr="0073579F">
        <w:instrText xml:space="preserve"> PAGEREF _Toc523213611 \h </w:instrText>
      </w:r>
      <w:r w:rsidRPr="0073579F">
        <w:fldChar w:fldCharType="separate"/>
      </w:r>
      <w:r w:rsidRPr="0073579F">
        <w:t>66</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17C.4</w:t>
      </w:r>
      <w:r w:rsidRPr="0073579F">
        <w:rPr>
          <w:rFonts w:asciiTheme="minorHAnsi" w:eastAsiaTheme="minorEastAsia" w:hAnsiTheme="minorHAnsi" w:cstheme="minorBidi"/>
          <w:sz w:val="22"/>
          <w:szCs w:val="22"/>
          <w:lang w:eastAsia="en-GB"/>
        </w:rPr>
        <w:tab/>
      </w:r>
      <w:r w:rsidRPr="0073579F">
        <w:t>(FS_MC_Sec) - Study on Mission Critical Enhancements</w:t>
      </w:r>
      <w:r w:rsidRPr="0073579F">
        <w:tab/>
      </w:r>
      <w:r w:rsidRPr="0073579F">
        <w:fldChar w:fldCharType="begin" w:fldLock="1"/>
      </w:r>
      <w:r w:rsidRPr="0073579F">
        <w:instrText xml:space="preserve"> PAGEREF _Toc523213612 \h </w:instrText>
      </w:r>
      <w:r w:rsidRPr="0073579F">
        <w:fldChar w:fldCharType="separate"/>
      </w:r>
      <w:r w:rsidRPr="0073579F">
        <w:t>66</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17C.5</w:t>
      </w:r>
      <w:r w:rsidRPr="0073579F">
        <w:rPr>
          <w:rFonts w:asciiTheme="minorHAnsi" w:eastAsiaTheme="minorEastAsia" w:hAnsiTheme="minorHAnsi" w:cstheme="minorBidi"/>
          <w:sz w:val="22"/>
          <w:szCs w:val="22"/>
          <w:lang w:eastAsia="en-GB"/>
        </w:rPr>
        <w:tab/>
      </w:r>
      <w:r w:rsidRPr="0073579F">
        <w:t>(FS_REAR_Sec) - Study on security aspects of enhancements to ProSe UE-to-Network Relay</w:t>
      </w:r>
      <w:r w:rsidRPr="0073579F">
        <w:tab/>
      </w:r>
      <w:r w:rsidRPr="0073579F">
        <w:fldChar w:fldCharType="begin" w:fldLock="1"/>
      </w:r>
      <w:r w:rsidRPr="0073579F">
        <w:instrText xml:space="preserve"> PAGEREF _Toc523213613 \h </w:instrText>
      </w:r>
      <w:r w:rsidRPr="0073579F">
        <w:fldChar w:fldCharType="separate"/>
      </w:r>
      <w:r w:rsidRPr="0073579F">
        <w:t>66</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17C.6</w:t>
      </w:r>
      <w:r w:rsidRPr="0073579F">
        <w:rPr>
          <w:rFonts w:asciiTheme="minorHAnsi" w:eastAsiaTheme="minorEastAsia" w:hAnsiTheme="minorHAnsi" w:cstheme="minorBidi"/>
          <w:sz w:val="22"/>
          <w:szCs w:val="22"/>
          <w:lang w:eastAsia="en-GB"/>
        </w:rPr>
        <w:tab/>
      </w:r>
      <w:r w:rsidRPr="0073579F">
        <w:t>(FS_LIV8) Study on LI in S8 Home Routing Architecture for VoLTE</w:t>
      </w:r>
      <w:r w:rsidRPr="0073579F">
        <w:tab/>
      </w:r>
      <w:r w:rsidRPr="0073579F">
        <w:fldChar w:fldCharType="begin" w:fldLock="1"/>
      </w:r>
      <w:r w:rsidRPr="0073579F">
        <w:instrText xml:space="preserve"> PAGEREF _Toc523213614 \h </w:instrText>
      </w:r>
      <w:r w:rsidRPr="0073579F">
        <w:fldChar w:fldCharType="separate"/>
      </w:r>
      <w:r w:rsidRPr="0073579F">
        <w:t>66</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17C.7</w:t>
      </w:r>
      <w:r w:rsidRPr="0073579F">
        <w:rPr>
          <w:rFonts w:asciiTheme="minorHAnsi" w:eastAsiaTheme="minorEastAsia" w:hAnsiTheme="minorHAnsi" w:cstheme="minorBidi"/>
          <w:sz w:val="22"/>
          <w:szCs w:val="22"/>
          <w:lang w:eastAsia="en-GB"/>
        </w:rPr>
        <w:tab/>
      </w:r>
      <w:r w:rsidRPr="0073579F">
        <w:t>(FS_15LIS) - Study on R15 Lawful Interception Service</w:t>
      </w:r>
      <w:r w:rsidRPr="0073579F">
        <w:tab/>
      </w:r>
      <w:r w:rsidRPr="0073579F">
        <w:fldChar w:fldCharType="begin" w:fldLock="1"/>
      </w:r>
      <w:r w:rsidRPr="0073579F">
        <w:instrText xml:space="preserve"> PAGEREF _Toc523213615 \h </w:instrText>
      </w:r>
      <w:r w:rsidRPr="0073579F">
        <w:fldChar w:fldCharType="separate"/>
      </w:r>
      <w:r w:rsidRPr="0073579F">
        <w:t>66</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17D</w:t>
      </w:r>
      <w:r w:rsidRPr="0073579F">
        <w:rPr>
          <w:rFonts w:asciiTheme="minorHAnsi" w:eastAsiaTheme="minorEastAsia" w:hAnsiTheme="minorHAnsi" w:cstheme="minorBidi"/>
          <w:szCs w:val="22"/>
          <w:lang w:eastAsia="en-GB"/>
        </w:rPr>
        <w:tab/>
      </w:r>
      <w:r w:rsidRPr="0073579F">
        <w:t>SA WG4 Studies</w:t>
      </w:r>
      <w:r w:rsidRPr="0073579F">
        <w:tab/>
      </w:r>
      <w:r w:rsidRPr="0073579F">
        <w:fldChar w:fldCharType="begin" w:fldLock="1"/>
      </w:r>
      <w:r w:rsidRPr="0073579F">
        <w:instrText xml:space="preserve"> PAGEREF _Toc523213616 \h </w:instrText>
      </w:r>
      <w:r w:rsidRPr="0073579F">
        <w:fldChar w:fldCharType="separate"/>
      </w:r>
      <w:r w:rsidRPr="0073579F">
        <w:t>67</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17D.1</w:t>
      </w:r>
      <w:r w:rsidRPr="0073579F">
        <w:rPr>
          <w:rFonts w:asciiTheme="minorHAnsi" w:eastAsiaTheme="minorEastAsia" w:hAnsiTheme="minorHAnsi" w:cstheme="minorBidi"/>
          <w:sz w:val="22"/>
          <w:szCs w:val="22"/>
          <w:lang w:eastAsia="en-GB"/>
        </w:rPr>
        <w:tab/>
      </w:r>
      <w:r w:rsidRPr="0073579F">
        <w:t>(FS_VR) - Study on Virtual Reality</w:t>
      </w:r>
      <w:r w:rsidRPr="0073579F">
        <w:tab/>
      </w:r>
      <w:r w:rsidRPr="0073579F">
        <w:fldChar w:fldCharType="begin" w:fldLock="1"/>
      </w:r>
      <w:r w:rsidRPr="0073579F">
        <w:instrText xml:space="preserve"> PAGEREF _Toc523213617 \h </w:instrText>
      </w:r>
      <w:r w:rsidRPr="0073579F">
        <w:fldChar w:fldCharType="separate"/>
      </w:r>
      <w:r w:rsidRPr="0073579F">
        <w:t>67</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17D.2</w:t>
      </w:r>
      <w:r w:rsidRPr="0073579F">
        <w:rPr>
          <w:rFonts w:asciiTheme="minorHAnsi" w:eastAsiaTheme="minorEastAsia" w:hAnsiTheme="minorHAnsi" w:cstheme="minorBidi"/>
          <w:sz w:val="22"/>
          <w:szCs w:val="22"/>
          <w:lang w:eastAsia="en-GB"/>
        </w:rPr>
        <w:tab/>
      </w:r>
      <w:r w:rsidRPr="0073579F">
        <w:t>(FS_SEATS) - Study on Enhanced Acoustic Test Specifications</w:t>
      </w:r>
      <w:r w:rsidRPr="0073579F">
        <w:tab/>
      </w:r>
      <w:r w:rsidRPr="0073579F">
        <w:fldChar w:fldCharType="begin" w:fldLock="1"/>
      </w:r>
      <w:r w:rsidRPr="0073579F">
        <w:instrText xml:space="preserve"> PAGEREF _Toc523213618 \h </w:instrText>
      </w:r>
      <w:r w:rsidRPr="0073579F">
        <w:fldChar w:fldCharType="separate"/>
      </w:r>
      <w:r w:rsidRPr="0073579F">
        <w:t>67</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17D.3</w:t>
      </w:r>
      <w:r w:rsidRPr="0073579F">
        <w:rPr>
          <w:rFonts w:asciiTheme="minorHAnsi" w:eastAsiaTheme="minorEastAsia" w:hAnsiTheme="minorHAnsi" w:cstheme="minorBidi"/>
          <w:sz w:val="22"/>
          <w:szCs w:val="22"/>
          <w:lang w:eastAsia="en-GB"/>
        </w:rPr>
        <w:tab/>
      </w:r>
      <w:r w:rsidRPr="0073579F">
        <w:t>(FS_USE_3GPP_4_TV) - Study on User Services Enhancements in 3GPP for TV Services</w:t>
      </w:r>
      <w:r w:rsidRPr="0073579F">
        <w:tab/>
      </w:r>
      <w:r w:rsidRPr="0073579F">
        <w:fldChar w:fldCharType="begin" w:fldLock="1"/>
      </w:r>
      <w:r w:rsidRPr="0073579F">
        <w:instrText xml:space="preserve"> PAGEREF _Toc523213619 \h </w:instrText>
      </w:r>
      <w:r w:rsidRPr="0073579F">
        <w:fldChar w:fldCharType="separate"/>
      </w:r>
      <w:r w:rsidRPr="0073579F">
        <w:t>67</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lastRenderedPageBreak/>
        <w:t>17D.4</w:t>
      </w:r>
      <w:r w:rsidRPr="0073579F">
        <w:rPr>
          <w:rFonts w:asciiTheme="minorHAnsi" w:eastAsiaTheme="minorEastAsia" w:hAnsiTheme="minorHAnsi" w:cstheme="minorBidi"/>
          <w:sz w:val="22"/>
          <w:szCs w:val="22"/>
          <w:lang w:eastAsia="en-GB"/>
        </w:rPr>
        <w:tab/>
      </w:r>
      <w:r w:rsidRPr="0073579F">
        <w:t>(FS_5GMedia_Distribution) - Study on 5G enhanced Mobile Broadband Media Distribution</w:t>
      </w:r>
      <w:r w:rsidRPr="0073579F">
        <w:tab/>
      </w:r>
      <w:r w:rsidRPr="0073579F">
        <w:fldChar w:fldCharType="begin" w:fldLock="1"/>
      </w:r>
      <w:r w:rsidRPr="0073579F">
        <w:instrText xml:space="preserve"> PAGEREF _Toc523213620 \h </w:instrText>
      </w:r>
      <w:r w:rsidRPr="0073579F">
        <w:fldChar w:fldCharType="separate"/>
      </w:r>
      <w:r w:rsidRPr="0073579F">
        <w:t>68</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17D.5</w:t>
      </w:r>
      <w:r w:rsidRPr="0073579F">
        <w:rPr>
          <w:rFonts w:asciiTheme="minorHAnsi" w:eastAsiaTheme="minorEastAsia" w:hAnsiTheme="minorHAnsi" w:cstheme="minorBidi"/>
          <w:sz w:val="22"/>
          <w:szCs w:val="22"/>
          <w:lang w:eastAsia="en-GB"/>
        </w:rPr>
        <w:tab/>
      </w:r>
      <w:r w:rsidRPr="0073579F">
        <w:t>(FS_5G_MEDIA_MTSI) - Study on Media Handling Aspects of Conversational Services in 5G Systems</w:t>
      </w:r>
      <w:r w:rsidRPr="0073579F">
        <w:tab/>
      </w:r>
      <w:r w:rsidRPr="0073579F">
        <w:fldChar w:fldCharType="begin" w:fldLock="1"/>
      </w:r>
      <w:r w:rsidRPr="0073579F">
        <w:instrText xml:space="preserve"> PAGEREF _Toc523213621 \h </w:instrText>
      </w:r>
      <w:r w:rsidRPr="0073579F">
        <w:fldChar w:fldCharType="separate"/>
      </w:r>
      <w:r w:rsidRPr="0073579F">
        <w:t>68</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17D.6</w:t>
      </w:r>
      <w:r w:rsidRPr="0073579F">
        <w:rPr>
          <w:rFonts w:asciiTheme="minorHAnsi" w:eastAsiaTheme="minorEastAsia" w:hAnsiTheme="minorHAnsi" w:cstheme="minorBidi"/>
          <w:sz w:val="22"/>
          <w:szCs w:val="22"/>
          <w:lang w:eastAsia="en-GB"/>
        </w:rPr>
        <w:tab/>
      </w:r>
      <w:r w:rsidRPr="0073579F">
        <w:t>(FS_MBMS_IoT) - Study on MBMS User Services for IoT</w:t>
      </w:r>
      <w:r w:rsidRPr="0073579F">
        <w:tab/>
      </w:r>
      <w:r w:rsidRPr="0073579F">
        <w:fldChar w:fldCharType="begin" w:fldLock="1"/>
      </w:r>
      <w:r w:rsidRPr="0073579F">
        <w:instrText xml:space="preserve"> PAGEREF _Toc523213622 \h </w:instrText>
      </w:r>
      <w:r w:rsidRPr="0073579F">
        <w:fldChar w:fldCharType="separate"/>
      </w:r>
      <w:r w:rsidRPr="0073579F">
        <w:t>68</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17D.7</w:t>
      </w:r>
      <w:r w:rsidRPr="0073579F">
        <w:rPr>
          <w:rFonts w:asciiTheme="minorHAnsi" w:eastAsiaTheme="minorEastAsia" w:hAnsiTheme="minorHAnsi" w:cstheme="minorBidi"/>
          <w:sz w:val="22"/>
          <w:szCs w:val="22"/>
          <w:lang w:eastAsia="en-GB"/>
        </w:rPr>
        <w:tab/>
      </w:r>
      <w:r w:rsidRPr="0073579F">
        <w:t>(FS_FEC_MCS) - Study on FEC for MC Services</w:t>
      </w:r>
      <w:r w:rsidRPr="0073579F">
        <w:tab/>
      </w:r>
      <w:r w:rsidRPr="0073579F">
        <w:fldChar w:fldCharType="begin" w:fldLock="1"/>
      </w:r>
      <w:r w:rsidRPr="0073579F">
        <w:instrText xml:space="preserve"> PAGEREF _Toc523213623 \h </w:instrText>
      </w:r>
      <w:r w:rsidRPr="0073579F">
        <w:fldChar w:fldCharType="separate"/>
      </w:r>
      <w:r w:rsidRPr="0073579F">
        <w:t>68</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17E</w:t>
      </w:r>
      <w:r w:rsidRPr="0073579F">
        <w:rPr>
          <w:rFonts w:asciiTheme="minorHAnsi" w:eastAsiaTheme="minorEastAsia" w:hAnsiTheme="minorHAnsi" w:cstheme="minorBidi"/>
          <w:szCs w:val="22"/>
          <w:lang w:eastAsia="en-GB"/>
        </w:rPr>
        <w:tab/>
      </w:r>
      <w:r w:rsidRPr="0073579F">
        <w:t>SA WG5 Studies</w:t>
      </w:r>
      <w:r w:rsidRPr="0073579F">
        <w:tab/>
      </w:r>
      <w:r w:rsidRPr="0073579F">
        <w:fldChar w:fldCharType="begin" w:fldLock="1"/>
      </w:r>
      <w:r w:rsidRPr="0073579F">
        <w:instrText xml:space="preserve"> PAGEREF _Toc523213624 \h </w:instrText>
      </w:r>
      <w:r w:rsidRPr="0073579F">
        <w:fldChar w:fldCharType="separate"/>
      </w:r>
      <w:r w:rsidRPr="0073579F">
        <w:t>68</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17E.1</w:t>
      </w:r>
      <w:r w:rsidRPr="0073579F">
        <w:rPr>
          <w:rFonts w:asciiTheme="minorHAnsi" w:eastAsiaTheme="minorEastAsia" w:hAnsiTheme="minorHAnsi" w:cstheme="minorBidi"/>
          <w:sz w:val="22"/>
          <w:szCs w:val="22"/>
          <w:lang w:eastAsia="en-GB"/>
        </w:rPr>
        <w:tab/>
      </w:r>
      <w:r w:rsidRPr="0073579F">
        <w:t>(FS_MONETS) - Study on management and orchestration of network slicing for next generation network</w:t>
      </w:r>
      <w:r w:rsidRPr="0073579F">
        <w:tab/>
      </w:r>
      <w:r w:rsidRPr="0073579F">
        <w:fldChar w:fldCharType="begin" w:fldLock="1"/>
      </w:r>
      <w:r w:rsidRPr="0073579F">
        <w:instrText xml:space="preserve"> PAGEREF _Toc523213625 \h </w:instrText>
      </w:r>
      <w:r w:rsidRPr="0073579F">
        <w:fldChar w:fldCharType="separate"/>
      </w:r>
      <w:r w:rsidRPr="0073579F">
        <w:t>68</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17E.2</w:t>
      </w:r>
      <w:r w:rsidRPr="0073579F">
        <w:rPr>
          <w:rFonts w:asciiTheme="minorHAnsi" w:eastAsiaTheme="minorEastAsia" w:hAnsiTheme="minorHAnsi" w:cstheme="minorBidi"/>
          <w:sz w:val="22"/>
          <w:szCs w:val="22"/>
          <w:lang w:eastAsia="en-GB"/>
        </w:rPr>
        <w:tab/>
      </w:r>
      <w:r w:rsidRPr="0073579F">
        <w:t>(FS_MA_RNVNF) - Study on management aspects of virtualized network functions that are part of the NR</w:t>
      </w:r>
      <w:r w:rsidRPr="0073579F">
        <w:tab/>
      </w:r>
      <w:r w:rsidRPr="0073579F">
        <w:fldChar w:fldCharType="begin" w:fldLock="1"/>
      </w:r>
      <w:r w:rsidRPr="0073579F">
        <w:instrText xml:space="preserve"> PAGEREF _Toc523213626 \h </w:instrText>
      </w:r>
      <w:r w:rsidRPr="0073579F">
        <w:fldChar w:fldCharType="separate"/>
      </w:r>
      <w:r w:rsidRPr="0073579F">
        <w:t>69</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17E.3</w:t>
      </w:r>
      <w:r w:rsidRPr="0073579F">
        <w:rPr>
          <w:rFonts w:asciiTheme="minorHAnsi" w:eastAsiaTheme="minorEastAsia" w:hAnsiTheme="minorHAnsi" w:cstheme="minorBidi"/>
          <w:sz w:val="22"/>
          <w:szCs w:val="22"/>
          <w:lang w:eastAsia="en-GB"/>
        </w:rPr>
        <w:tab/>
      </w:r>
      <w:r w:rsidRPr="0073579F">
        <w:t>(FS_5GS_Ph1_CH) - Study on Charging Aspects of 5G System Architecture Phase 1</w:t>
      </w:r>
      <w:r w:rsidRPr="0073579F">
        <w:tab/>
      </w:r>
      <w:r w:rsidRPr="0073579F">
        <w:fldChar w:fldCharType="begin" w:fldLock="1"/>
      </w:r>
      <w:r w:rsidRPr="0073579F">
        <w:instrText xml:space="preserve"> PAGEREF _Toc523213627 \h </w:instrText>
      </w:r>
      <w:r w:rsidRPr="0073579F">
        <w:fldChar w:fldCharType="separate"/>
      </w:r>
      <w:r w:rsidRPr="0073579F">
        <w:t>69</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17E.4</w:t>
      </w:r>
      <w:r w:rsidRPr="0073579F">
        <w:rPr>
          <w:rFonts w:asciiTheme="minorHAnsi" w:eastAsiaTheme="minorEastAsia" w:hAnsiTheme="minorHAnsi" w:cstheme="minorBidi"/>
          <w:sz w:val="22"/>
          <w:szCs w:val="22"/>
          <w:lang w:eastAsia="en-GB"/>
        </w:rPr>
        <w:tab/>
      </w:r>
      <w:r w:rsidRPr="0073579F">
        <w:t>(FS_OAM_RESTFUL) - Study on a RESTful HTTP-based Solution Set</w:t>
      </w:r>
      <w:r w:rsidRPr="0073579F">
        <w:tab/>
      </w:r>
      <w:r w:rsidRPr="0073579F">
        <w:fldChar w:fldCharType="begin" w:fldLock="1"/>
      </w:r>
      <w:r w:rsidRPr="0073579F">
        <w:instrText xml:space="preserve"> PAGEREF _Toc523213628 \h </w:instrText>
      </w:r>
      <w:r w:rsidRPr="0073579F">
        <w:fldChar w:fldCharType="separate"/>
      </w:r>
      <w:r w:rsidRPr="0073579F">
        <w:t>70</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17E.5</w:t>
      </w:r>
      <w:r w:rsidRPr="0073579F">
        <w:rPr>
          <w:rFonts w:asciiTheme="minorHAnsi" w:eastAsiaTheme="minorEastAsia" w:hAnsiTheme="minorHAnsi" w:cstheme="minorBidi"/>
          <w:sz w:val="22"/>
          <w:szCs w:val="22"/>
          <w:lang w:eastAsia="en-GB"/>
        </w:rPr>
        <w:tab/>
      </w:r>
      <w:r w:rsidRPr="0073579F">
        <w:t>(FS_MECUPS) - Study on Management Enhancement of CUPS of EPC Nodes</w:t>
      </w:r>
      <w:r w:rsidRPr="0073579F">
        <w:tab/>
      </w:r>
      <w:r w:rsidRPr="0073579F">
        <w:fldChar w:fldCharType="begin" w:fldLock="1"/>
      </w:r>
      <w:r w:rsidRPr="0073579F">
        <w:instrText xml:space="preserve"> PAGEREF _Toc523213629 \h </w:instrText>
      </w:r>
      <w:r w:rsidRPr="0073579F">
        <w:fldChar w:fldCharType="separate"/>
      </w:r>
      <w:r w:rsidRPr="0073579F">
        <w:t>71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17E.6</w:t>
      </w:r>
      <w:r w:rsidRPr="0073579F">
        <w:rPr>
          <w:rFonts w:asciiTheme="minorHAnsi" w:eastAsiaTheme="minorEastAsia" w:hAnsiTheme="minorHAnsi" w:cstheme="minorBidi"/>
          <w:sz w:val="22"/>
          <w:szCs w:val="22"/>
          <w:lang w:eastAsia="en-GB"/>
        </w:rPr>
        <w:tab/>
      </w:r>
      <w:r w:rsidRPr="0073579F">
        <w:t>(FS_OAM_IOT) - Study on Management aspects of selected IoT-related features</w:t>
      </w:r>
      <w:r w:rsidRPr="0073579F">
        <w:tab/>
      </w:r>
      <w:r w:rsidRPr="0073579F">
        <w:fldChar w:fldCharType="begin" w:fldLock="1"/>
      </w:r>
      <w:r w:rsidRPr="0073579F">
        <w:instrText xml:space="preserve"> PAGEREF _Toc523213630 \h </w:instrText>
      </w:r>
      <w:r w:rsidRPr="0073579F">
        <w:fldChar w:fldCharType="separate"/>
      </w:r>
      <w:r w:rsidRPr="0073579F">
        <w:t>71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17E.7</w:t>
      </w:r>
      <w:r w:rsidRPr="0073579F">
        <w:rPr>
          <w:rFonts w:asciiTheme="minorHAnsi" w:eastAsiaTheme="minorEastAsia" w:hAnsiTheme="minorHAnsi" w:cstheme="minorBidi"/>
          <w:sz w:val="22"/>
          <w:szCs w:val="22"/>
          <w:lang w:eastAsia="en-GB"/>
        </w:rPr>
        <w:tab/>
      </w:r>
      <w:r w:rsidRPr="0073579F">
        <w:t>(FS_DOCME_CH) Study on Overload Control for Diameter Charging Applications</w:t>
      </w:r>
      <w:r w:rsidRPr="0073579F">
        <w:tab/>
      </w:r>
      <w:r w:rsidRPr="0073579F">
        <w:fldChar w:fldCharType="begin" w:fldLock="1"/>
      </w:r>
      <w:r w:rsidRPr="0073579F">
        <w:instrText xml:space="preserve"> PAGEREF _Toc523213631 \h </w:instrText>
      </w:r>
      <w:r w:rsidRPr="0073579F">
        <w:fldChar w:fldCharType="separate"/>
      </w:r>
      <w:r w:rsidRPr="0073579F">
        <w:t>71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17E.8</w:t>
      </w:r>
      <w:r w:rsidRPr="0073579F">
        <w:rPr>
          <w:rFonts w:asciiTheme="minorHAnsi" w:eastAsiaTheme="minorEastAsia" w:hAnsiTheme="minorHAnsi" w:cstheme="minorBidi"/>
          <w:sz w:val="22"/>
          <w:szCs w:val="22"/>
          <w:lang w:eastAsia="en-GB"/>
        </w:rPr>
        <w:tab/>
      </w:r>
      <w:r w:rsidRPr="0073579F">
        <w:t>(FS_FWDCA) - Study on forward compatibility for 3GPP Diameter Charging Applications</w:t>
      </w:r>
      <w:r w:rsidRPr="0073579F">
        <w:tab/>
      </w:r>
      <w:r w:rsidRPr="0073579F">
        <w:fldChar w:fldCharType="begin" w:fldLock="1"/>
      </w:r>
      <w:r w:rsidRPr="0073579F">
        <w:instrText xml:space="preserve"> PAGEREF _Toc523213632 \h </w:instrText>
      </w:r>
      <w:r w:rsidRPr="0073579F">
        <w:fldChar w:fldCharType="separate"/>
      </w:r>
      <w:r w:rsidRPr="0073579F">
        <w:t>71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17E.9</w:t>
      </w:r>
      <w:r w:rsidRPr="0073579F">
        <w:rPr>
          <w:rFonts w:asciiTheme="minorHAnsi" w:eastAsiaTheme="minorEastAsia" w:hAnsiTheme="minorHAnsi" w:cstheme="minorBidi"/>
          <w:sz w:val="22"/>
          <w:szCs w:val="22"/>
          <w:lang w:eastAsia="en-GB"/>
        </w:rPr>
        <w:tab/>
      </w:r>
      <w:r w:rsidRPr="0073579F">
        <w:t>(FS_IMP_ITFN) - Study on Implementation for the Partitioning of Itf-N</w:t>
      </w:r>
      <w:r w:rsidRPr="0073579F">
        <w:tab/>
      </w:r>
      <w:r w:rsidRPr="0073579F">
        <w:fldChar w:fldCharType="begin" w:fldLock="1"/>
      </w:r>
      <w:r w:rsidRPr="0073579F">
        <w:instrText xml:space="preserve"> PAGEREF _Toc523213633 \h </w:instrText>
      </w:r>
      <w:r w:rsidRPr="0073579F">
        <w:fldChar w:fldCharType="separate"/>
      </w:r>
      <w:r w:rsidRPr="0073579F">
        <w:t>71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17E.10</w:t>
      </w:r>
      <w:r w:rsidRPr="0073579F">
        <w:rPr>
          <w:rFonts w:asciiTheme="minorHAnsi" w:eastAsiaTheme="minorEastAsia" w:hAnsiTheme="minorHAnsi" w:cstheme="minorBidi"/>
          <w:sz w:val="22"/>
          <w:szCs w:val="22"/>
          <w:lang w:eastAsia="en-GB"/>
        </w:rPr>
        <w:tab/>
      </w:r>
      <w:r w:rsidRPr="0073579F">
        <w:t>(FS_MAN_NGNAF) - Study on Management Aspects of Next Generation Network architecture and features</w:t>
      </w:r>
      <w:r w:rsidRPr="0073579F">
        <w:tab/>
      </w:r>
      <w:r w:rsidRPr="0073579F">
        <w:fldChar w:fldCharType="begin" w:fldLock="1"/>
      </w:r>
      <w:r w:rsidRPr="0073579F">
        <w:instrText xml:space="preserve"> PAGEREF _Toc523213634 \h </w:instrText>
      </w:r>
      <w:r w:rsidRPr="0073579F">
        <w:fldChar w:fldCharType="separate"/>
      </w:r>
      <w:r w:rsidRPr="0073579F">
        <w:t>71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17E.11</w:t>
      </w:r>
      <w:r w:rsidRPr="0073579F">
        <w:rPr>
          <w:rFonts w:asciiTheme="minorHAnsi" w:eastAsiaTheme="minorEastAsia" w:hAnsiTheme="minorHAnsi" w:cstheme="minorBidi"/>
          <w:sz w:val="22"/>
          <w:szCs w:val="22"/>
          <w:lang w:eastAsia="en-GB"/>
        </w:rPr>
        <w:tab/>
      </w:r>
      <w:r w:rsidRPr="0073579F">
        <w:t>(FS_NGNS_MOA) - Study on Management and Orchestration Architecture of Next Generation Network and Service</w:t>
      </w:r>
      <w:r w:rsidRPr="0073579F">
        <w:tab/>
      </w:r>
      <w:r w:rsidRPr="0073579F">
        <w:fldChar w:fldCharType="begin" w:fldLock="1"/>
      </w:r>
      <w:r w:rsidRPr="0073579F">
        <w:instrText xml:space="preserve"> PAGEREF _Toc523213635 \h </w:instrText>
      </w:r>
      <w:r w:rsidRPr="0073579F">
        <w:fldChar w:fldCharType="separate"/>
      </w:r>
      <w:r w:rsidRPr="0073579F">
        <w:t>71</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17E.12</w:t>
      </w:r>
      <w:r w:rsidRPr="0073579F">
        <w:rPr>
          <w:rFonts w:asciiTheme="minorHAnsi" w:eastAsiaTheme="minorEastAsia" w:hAnsiTheme="minorHAnsi" w:cstheme="minorBidi"/>
          <w:sz w:val="22"/>
          <w:szCs w:val="22"/>
          <w:lang w:eastAsia="en-GB"/>
        </w:rPr>
        <w:tab/>
      </w:r>
      <w:r w:rsidRPr="0073579F">
        <w:t>(FS_OAM_LWI) - Study on OAM aspects of LTE and WLAN integration</w:t>
      </w:r>
      <w:r w:rsidRPr="0073579F">
        <w:tab/>
      </w:r>
      <w:r w:rsidRPr="0073579F">
        <w:fldChar w:fldCharType="begin" w:fldLock="1"/>
      </w:r>
      <w:r w:rsidRPr="0073579F">
        <w:instrText xml:space="preserve"> PAGEREF _Toc523213636 \h </w:instrText>
      </w:r>
      <w:r w:rsidRPr="0073579F">
        <w:fldChar w:fldCharType="separate"/>
      </w:r>
      <w:r w:rsidRPr="0073579F">
        <w:t>72</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17E.13</w:t>
      </w:r>
      <w:r w:rsidRPr="0073579F">
        <w:rPr>
          <w:rFonts w:asciiTheme="minorHAnsi" w:eastAsiaTheme="minorEastAsia" w:hAnsiTheme="minorHAnsi" w:cstheme="minorBidi"/>
          <w:sz w:val="22"/>
          <w:szCs w:val="22"/>
          <w:lang w:eastAsia="en-GB"/>
        </w:rPr>
        <w:tab/>
      </w:r>
      <w:r w:rsidRPr="0073579F">
        <w:t>(FS_NETPOL) - Study on network policy management for mobile networks based on NFV</w:t>
      </w:r>
      <w:r w:rsidRPr="0073579F">
        <w:tab/>
      </w:r>
      <w:r w:rsidRPr="0073579F">
        <w:fldChar w:fldCharType="begin" w:fldLock="1"/>
      </w:r>
      <w:r w:rsidRPr="0073579F">
        <w:instrText xml:space="preserve"> PAGEREF _Toc523213637 \h </w:instrText>
      </w:r>
      <w:r w:rsidRPr="0073579F">
        <w:fldChar w:fldCharType="separate"/>
      </w:r>
      <w:r w:rsidRPr="0073579F">
        <w:t>72</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17E.14</w:t>
      </w:r>
      <w:r w:rsidRPr="0073579F">
        <w:rPr>
          <w:rFonts w:asciiTheme="minorHAnsi" w:eastAsiaTheme="minorEastAsia" w:hAnsiTheme="minorHAnsi" w:cstheme="minorBidi"/>
          <w:sz w:val="22"/>
          <w:szCs w:val="22"/>
          <w:lang w:eastAsia="en-GB"/>
        </w:rPr>
        <w:tab/>
      </w:r>
      <w:r w:rsidRPr="0073579F">
        <w:t>(FS_VBCLTE) - Study on Volume Based Charging Aspects for VoLTE</w:t>
      </w:r>
      <w:r w:rsidRPr="0073579F">
        <w:tab/>
      </w:r>
      <w:r w:rsidRPr="0073579F">
        <w:fldChar w:fldCharType="begin" w:fldLock="1"/>
      </w:r>
      <w:r w:rsidRPr="0073579F">
        <w:instrText xml:space="preserve"> PAGEREF _Toc523213638 \h </w:instrText>
      </w:r>
      <w:r w:rsidRPr="0073579F">
        <w:fldChar w:fldCharType="separate"/>
      </w:r>
      <w:r w:rsidRPr="0073579F">
        <w:t>72</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17E.15</w:t>
      </w:r>
      <w:r w:rsidRPr="0073579F">
        <w:rPr>
          <w:rFonts w:asciiTheme="minorHAnsi" w:eastAsiaTheme="minorEastAsia" w:hAnsiTheme="minorHAnsi" w:cstheme="minorBidi"/>
          <w:sz w:val="22"/>
          <w:szCs w:val="22"/>
          <w:lang w:eastAsia="en-GB"/>
        </w:rPr>
        <w:tab/>
      </w:r>
      <w:r w:rsidRPr="0073579F">
        <w:t>(FS_EE_5G) - Study on system and functional aspects of Energy Efficiency in 5G networks</w:t>
      </w:r>
      <w:r w:rsidRPr="0073579F">
        <w:tab/>
      </w:r>
      <w:r w:rsidRPr="0073579F">
        <w:fldChar w:fldCharType="begin" w:fldLock="1"/>
      </w:r>
      <w:r w:rsidRPr="0073579F">
        <w:instrText xml:space="preserve"> PAGEREF _Toc523213639 \h </w:instrText>
      </w:r>
      <w:r w:rsidRPr="0073579F">
        <w:fldChar w:fldCharType="separate"/>
      </w:r>
      <w:r w:rsidRPr="0073579F">
        <w:t>72</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17F</w:t>
      </w:r>
      <w:r w:rsidRPr="0073579F">
        <w:rPr>
          <w:rFonts w:asciiTheme="minorHAnsi" w:eastAsiaTheme="minorEastAsia" w:hAnsiTheme="minorHAnsi" w:cstheme="minorBidi"/>
          <w:szCs w:val="22"/>
          <w:lang w:eastAsia="en-GB"/>
        </w:rPr>
        <w:tab/>
      </w:r>
      <w:r w:rsidRPr="0073579F">
        <w:t>SA WG6 Studies</w:t>
      </w:r>
      <w:r w:rsidRPr="0073579F">
        <w:tab/>
      </w:r>
      <w:r w:rsidRPr="0073579F">
        <w:fldChar w:fldCharType="begin" w:fldLock="1"/>
      </w:r>
      <w:r w:rsidRPr="0073579F">
        <w:instrText xml:space="preserve"> PAGEREF _Toc523213640 \h </w:instrText>
      </w:r>
      <w:r w:rsidRPr="0073579F">
        <w:fldChar w:fldCharType="separate"/>
      </w:r>
      <w:r w:rsidRPr="0073579F">
        <w:t>72</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17F.1</w:t>
      </w:r>
      <w:r w:rsidRPr="0073579F">
        <w:rPr>
          <w:rFonts w:asciiTheme="minorHAnsi" w:eastAsiaTheme="minorEastAsia" w:hAnsiTheme="minorHAnsi" w:cstheme="minorBidi"/>
          <w:sz w:val="22"/>
          <w:szCs w:val="22"/>
          <w:lang w:eastAsia="en-GB"/>
        </w:rPr>
        <w:tab/>
      </w:r>
      <w:r w:rsidRPr="0073579F">
        <w:t>(FS_MCCI) - Study on Mission Critical Communication Interworking between LTE and non-LTE Systems</w:t>
      </w:r>
      <w:r w:rsidRPr="0073579F">
        <w:tab/>
      </w:r>
      <w:r w:rsidRPr="0073579F">
        <w:fldChar w:fldCharType="begin" w:fldLock="1"/>
      </w:r>
      <w:r w:rsidRPr="0073579F">
        <w:instrText xml:space="preserve"> PAGEREF _Toc523213641 \h </w:instrText>
      </w:r>
      <w:r w:rsidRPr="0073579F">
        <w:fldChar w:fldCharType="separate"/>
      </w:r>
      <w:r w:rsidRPr="0073579F">
        <w:t>72</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17F.2</w:t>
      </w:r>
      <w:r w:rsidRPr="0073579F">
        <w:rPr>
          <w:rFonts w:asciiTheme="minorHAnsi" w:eastAsiaTheme="minorEastAsia" w:hAnsiTheme="minorHAnsi" w:cstheme="minorBidi"/>
          <w:sz w:val="22"/>
          <w:szCs w:val="22"/>
          <w:lang w:eastAsia="en-GB"/>
        </w:rPr>
        <w:tab/>
      </w:r>
      <w:r w:rsidRPr="0073579F">
        <w:t>(FS_CAPIF) - Study on Common API Framework for 3GPP Northbound APIs</w:t>
      </w:r>
      <w:r w:rsidRPr="0073579F">
        <w:tab/>
      </w:r>
      <w:r w:rsidRPr="0073579F">
        <w:fldChar w:fldCharType="begin" w:fldLock="1"/>
      </w:r>
      <w:r w:rsidRPr="0073579F">
        <w:instrText xml:space="preserve"> PAGEREF _Toc523213642 \h </w:instrText>
      </w:r>
      <w:r w:rsidRPr="0073579F">
        <w:fldChar w:fldCharType="separate"/>
      </w:r>
      <w:r w:rsidRPr="0073579F">
        <w:t>72</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17F.3</w:t>
      </w:r>
      <w:r w:rsidRPr="0073579F">
        <w:rPr>
          <w:rFonts w:asciiTheme="minorHAnsi" w:eastAsiaTheme="minorEastAsia" w:hAnsiTheme="minorHAnsi" w:cstheme="minorBidi"/>
          <w:sz w:val="22"/>
          <w:szCs w:val="22"/>
          <w:lang w:eastAsia="en-GB"/>
        </w:rPr>
        <w:tab/>
      </w:r>
      <w:r w:rsidRPr="0073579F">
        <w:t>(FS_FRMCS_ARCH) - Study on Application Architecture for the Future Railway Mobile Communication System (stage 2)</w:t>
      </w:r>
      <w:r w:rsidRPr="0073579F">
        <w:tab/>
      </w:r>
      <w:r w:rsidRPr="0073579F">
        <w:fldChar w:fldCharType="begin" w:fldLock="1"/>
      </w:r>
      <w:r w:rsidRPr="0073579F">
        <w:instrText xml:space="preserve"> PAGEREF _Toc523213643 \h </w:instrText>
      </w:r>
      <w:r w:rsidRPr="0073579F">
        <w:fldChar w:fldCharType="separate"/>
      </w:r>
      <w:r w:rsidRPr="0073579F">
        <w:t>73</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17F.4</w:t>
      </w:r>
      <w:r w:rsidRPr="0073579F">
        <w:rPr>
          <w:rFonts w:asciiTheme="minorHAnsi" w:eastAsiaTheme="minorEastAsia" w:hAnsiTheme="minorHAnsi" w:cstheme="minorBidi"/>
          <w:sz w:val="22"/>
          <w:szCs w:val="22"/>
          <w:lang w:eastAsia="en-GB"/>
        </w:rPr>
        <w:tab/>
      </w:r>
      <w:r w:rsidRPr="0073579F">
        <w:t>(FS_MBMSAPI_MC) - Study on MBMS APIs for Mission Critical Services</w:t>
      </w:r>
      <w:r w:rsidRPr="0073579F">
        <w:tab/>
      </w:r>
      <w:r w:rsidRPr="0073579F">
        <w:fldChar w:fldCharType="begin" w:fldLock="1"/>
      </w:r>
      <w:r w:rsidRPr="0073579F">
        <w:instrText xml:space="preserve"> PAGEREF _Toc523213644 \h </w:instrText>
      </w:r>
      <w:r w:rsidRPr="0073579F">
        <w:fldChar w:fldCharType="separate"/>
      </w:r>
      <w:r w:rsidRPr="0073579F">
        <w:t>73</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17G</w:t>
      </w:r>
      <w:r w:rsidRPr="0073579F">
        <w:rPr>
          <w:rFonts w:asciiTheme="minorHAnsi" w:eastAsiaTheme="minorEastAsia" w:hAnsiTheme="minorHAnsi" w:cstheme="minorBidi"/>
          <w:szCs w:val="22"/>
          <w:lang w:eastAsia="en-GB"/>
        </w:rPr>
        <w:tab/>
      </w:r>
      <w:r w:rsidRPr="0073579F">
        <w:t>Other Studies</w:t>
      </w:r>
      <w:r w:rsidRPr="0073579F">
        <w:tab/>
      </w:r>
      <w:r w:rsidRPr="0073579F">
        <w:fldChar w:fldCharType="begin" w:fldLock="1"/>
      </w:r>
      <w:r w:rsidRPr="0073579F">
        <w:instrText xml:space="preserve"> PAGEREF _Toc523213645 \h </w:instrText>
      </w:r>
      <w:r w:rsidRPr="0073579F">
        <w:fldChar w:fldCharType="separate"/>
      </w:r>
      <w:r w:rsidRPr="0073579F">
        <w:t>73</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17G.1</w:t>
      </w:r>
      <w:r w:rsidRPr="0073579F">
        <w:rPr>
          <w:rFonts w:asciiTheme="minorHAnsi" w:eastAsiaTheme="minorEastAsia" w:hAnsiTheme="minorHAnsi" w:cstheme="minorBidi"/>
          <w:sz w:val="22"/>
          <w:szCs w:val="22"/>
          <w:lang w:eastAsia="en-GB"/>
        </w:rPr>
        <w:tab/>
      </w:r>
      <w:r w:rsidRPr="0073579F">
        <w:t>Other Ongoing or Completed Study Items, or documents related to study items</w:t>
      </w:r>
      <w:r w:rsidRPr="0073579F">
        <w:tab/>
      </w:r>
      <w:r w:rsidRPr="0073579F">
        <w:fldChar w:fldCharType="begin" w:fldLock="1"/>
      </w:r>
      <w:r w:rsidRPr="0073579F">
        <w:instrText xml:space="preserve"> PAGEREF _Toc523213646 \h </w:instrText>
      </w:r>
      <w:r w:rsidRPr="0073579F">
        <w:fldChar w:fldCharType="separate"/>
      </w:r>
      <w:r w:rsidRPr="0073579F">
        <w:t>73</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18</w:t>
      </w:r>
      <w:r w:rsidRPr="0073579F">
        <w:rPr>
          <w:rFonts w:asciiTheme="minorHAnsi" w:eastAsiaTheme="minorEastAsia" w:hAnsiTheme="minorHAnsi" w:cstheme="minorBidi"/>
          <w:szCs w:val="22"/>
          <w:lang w:eastAsia="en-GB"/>
        </w:rPr>
        <w:tab/>
      </w:r>
      <w:r w:rsidRPr="0073579F">
        <w:t>Proposed New WIDs (not part of an existing feature)</w:t>
      </w:r>
      <w:r w:rsidRPr="0073579F">
        <w:tab/>
      </w:r>
      <w:r w:rsidRPr="0073579F">
        <w:fldChar w:fldCharType="begin" w:fldLock="1"/>
      </w:r>
      <w:r w:rsidRPr="0073579F">
        <w:instrText xml:space="preserve"> PAGEREF _Toc523213647 \h </w:instrText>
      </w:r>
      <w:r w:rsidRPr="0073579F">
        <w:fldChar w:fldCharType="separate"/>
      </w:r>
      <w:r w:rsidRPr="0073579F">
        <w:t>73</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19</w:t>
      </w:r>
      <w:r w:rsidRPr="0073579F">
        <w:rPr>
          <w:rFonts w:asciiTheme="minorHAnsi" w:eastAsiaTheme="minorEastAsia" w:hAnsiTheme="minorHAnsi" w:cstheme="minorBidi"/>
          <w:szCs w:val="22"/>
          <w:lang w:eastAsia="en-GB"/>
        </w:rPr>
        <w:tab/>
      </w:r>
      <w:r w:rsidRPr="0073579F">
        <w:t>Proposed New Study Items (SI WIDs)</w:t>
      </w:r>
      <w:r w:rsidRPr="0073579F">
        <w:tab/>
      </w:r>
      <w:r w:rsidRPr="0073579F">
        <w:fldChar w:fldCharType="begin" w:fldLock="1"/>
      </w:r>
      <w:r w:rsidRPr="0073579F">
        <w:instrText xml:space="preserve"> PAGEREF _Toc523213648 \h </w:instrText>
      </w:r>
      <w:r w:rsidRPr="0073579F">
        <w:fldChar w:fldCharType="separate"/>
      </w:r>
      <w:r w:rsidRPr="0073579F">
        <w:t>78</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20</w:t>
      </w:r>
      <w:r w:rsidRPr="0073579F">
        <w:rPr>
          <w:rFonts w:asciiTheme="minorHAnsi" w:eastAsiaTheme="minorEastAsia" w:hAnsiTheme="minorHAnsi" w:cstheme="minorBidi"/>
          <w:szCs w:val="22"/>
          <w:lang w:eastAsia="en-GB"/>
        </w:rPr>
        <w:tab/>
      </w:r>
      <w:r w:rsidRPr="0073579F">
        <w:t>Project Management</w:t>
      </w:r>
      <w:r w:rsidRPr="0073579F">
        <w:tab/>
      </w:r>
      <w:r w:rsidRPr="0073579F">
        <w:fldChar w:fldCharType="begin" w:fldLock="1"/>
      </w:r>
      <w:r w:rsidRPr="0073579F">
        <w:instrText xml:space="preserve"> PAGEREF _Toc523213649 \h </w:instrText>
      </w:r>
      <w:r w:rsidRPr="0073579F">
        <w:fldChar w:fldCharType="separate"/>
      </w:r>
      <w:r w:rsidRPr="0073579F">
        <w:t>84</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20.1</w:t>
      </w:r>
      <w:r w:rsidRPr="0073579F">
        <w:rPr>
          <w:rFonts w:asciiTheme="minorHAnsi" w:eastAsiaTheme="minorEastAsia" w:hAnsiTheme="minorHAnsi" w:cstheme="minorBidi"/>
          <w:sz w:val="22"/>
          <w:szCs w:val="22"/>
          <w:lang w:eastAsia="en-GB"/>
        </w:rPr>
        <w:tab/>
      </w:r>
      <w:r w:rsidRPr="0073579F">
        <w:t>Review of the work plan</w:t>
      </w:r>
      <w:r w:rsidRPr="0073579F">
        <w:tab/>
      </w:r>
      <w:r w:rsidRPr="0073579F">
        <w:fldChar w:fldCharType="begin" w:fldLock="1"/>
      </w:r>
      <w:r w:rsidRPr="0073579F">
        <w:instrText xml:space="preserve"> PAGEREF _Toc523213650 \h </w:instrText>
      </w:r>
      <w:r w:rsidRPr="0073579F">
        <w:fldChar w:fldCharType="separate"/>
      </w:r>
      <w:r w:rsidRPr="0073579F">
        <w:t>84</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20.2</w:t>
      </w:r>
      <w:r w:rsidRPr="0073579F">
        <w:rPr>
          <w:rFonts w:asciiTheme="minorHAnsi" w:eastAsiaTheme="minorEastAsia" w:hAnsiTheme="minorHAnsi" w:cstheme="minorBidi"/>
          <w:sz w:val="22"/>
          <w:szCs w:val="22"/>
          <w:lang w:eastAsia="en-GB"/>
        </w:rPr>
        <w:tab/>
      </w:r>
      <w:r w:rsidRPr="0073579F">
        <w:t>Release contents and planning discussions</w:t>
      </w:r>
      <w:r w:rsidRPr="0073579F">
        <w:tab/>
      </w:r>
      <w:r w:rsidRPr="0073579F">
        <w:fldChar w:fldCharType="begin" w:fldLock="1"/>
      </w:r>
      <w:r w:rsidRPr="0073579F">
        <w:instrText xml:space="preserve"> PAGEREF _Toc523213651 \h </w:instrText>
      </w:r>
      <w:r w:rsidRPr="0073579F">
        <w:fldChar w:fldCharType="separate"/>
      </w:r>
      <w:r w:rsidRPr="0073579F">
        <w:t>85</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20.3</w:t>
      </w:r>
      <w:r w:rsidRPr="0073579F">
        <w:rPr>
          <w:rFonts w:asciiTheme="minorHAnsi" w:eastAsiaTheme="minorEastAsia" w:hAnsiTheme="minorHAnsi" w:cstheme="minorBidi"/>
          <w:sz w:val="22"/>
          <w:szCs w:val="22"/>
          <w:lang w:eastAsia="en-GB"/>
        </w:rPr>
        <w:tab/>
      </w:r>
      <w:r w:rsidRPr="0073579F">
        <w:t>Specification Status</w:t>
      </w:r>
      <w:r w:rsidRPr="0073579F">
        <w:tab/>
      </w:r>
      <w:r w:rsidRPr="0073579F">
        <w:fldChar w:fldCharType="begin" w:fldLock="1"/>
      </w:r>
      <w:r w:rsidRPr="0073579F">
        <w:instrText xml:space="preserve"> PAGEREF _Toc523213652 \h </w:instrText>
      </w:r>
      <w:r w:rsidRPr="0073579F">
        <w:fldChar w:fldCharType="separate"/>
      </w:r>
      <w:r w:rsidRPr="0073579F">
        <w:t>85</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20.4</w:t>
      </w:r>
      <w:r w:rsidRPr="0073579F">
        <w:rPr>
          <w:rFonts w:asciiTheme="minorHAnsi" w:eastAsiaTheme="minorEastAsia" w:hAnsiTheme="minorHAnsi" w:cstheme="minorBidi"/>
          <w:sz w:val="22"/>
          <w:szCs w:val="22"/>
          <w:lang w:eastAsia="en-GB"/>
        </w:rPr>
        <w:tab/>
      </w:r>
      <w:r w:rsidRPr="0073579F">
        <w:t>Work Item Summaries</w:t>
      </w:r>
      <w:r w:rsidRPr="0073579F">
        <w:tab/>
      </w:r>
      <w:r w:rsidRPr="0073579F">
        <w:fldChar w:fldCharType="begin" w:fldLock="1"/>
      </w:r>
      <w:r w:rsidRPr="0073579F">
        <w:instrText xml:space="preserve"> PAGEREF _Toc523213653 \h </w:instrText>
      </w:r>
      <w:r w:rsidRPr="0073579F">
        <w:fldChar w:fldCharType="separate"/>
      </w:r>
      <w:r w:rsidRPr="0073579F">
        <w:t>85</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21</w:t>
      </w:r>
      <w:r w:rsidRPr="0073579F">
        <w:rPr>
          <w:rFonts w:asciiTheme="minorHAnsi" w:eastAsiaTheme="minorEastAsia" w:hAnsiTheme="minorHAnsi" w:cstheme="minorBidi"/>
          <w:szCs w:val="22"/>
          <w:lang w:eastAsia="en-GB"/>
        </w:rPr>
        <w:tab/>
      </w:r>
      <w:r w:rsidRPr="0073579F">
        <w:t>Project Support</w:t>
      </w:r>
      <w:r w:rsidRPr="0073579F">
        <w:tab/>
      </w:r>
      <w:r w:rsidRPr="0073579F">
        <w:fldChar w:fldCharType="begin" w:fldLock="1"/>
      </w:r>
      <w:r w:rsidRPr="0073579F">
        <w:instrText xml:space="preserve"> PAGEREF _Toc523213654 \h </w:instrText>
      </w:r>
      <w:r w:rsidRPr="0073579F">
        <w:fldChar w:fldCharType="separate"/>
      </w:r>
      <w:r w:rsidRPr="0073579F">
        <w:t>85</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21.1</w:t>
      </w:r>
      <w:r w:rsidRPr="0073579F">
        <w:rPr>
          <w:rFonts w:asciiTheme="minorHAnsi" w:eastAsiaTheme="minorEastAsia" w:hAnsiTheme="minorHAnsi" w:cstheme="minorBidi"/>
          <w:sz w:val="22"/>
          <w:szCs w:val="22"/>
          <w:lang w:eastAsia="en-GB"/>
        </w:rPr>
        <w:tab/>
      </w:r>
      <w:r w:rsidRPr="0073579F">
        <w:t>Improvements to working methods</w:t>
      </w:r>
      <w:r w:rsidRPr="0073579F">
        <w:tab/>
      </w:r>
      <w:r w:rsidRPr="0073579F">
        <w:fldChar w:fldCharType="begin" w:fldLock="1"/>
      </w:r>
      <w:r w:rsidRPr="0073579F">
        <w:instrText xml:space="preserve"> PAGEREF _Toc523213655 \h </w:instrText>
      </w:r>
      <w:r w:rsidRPr="0073579F">
        <w:fldChar w:fldCharType="separate"/>
      </w:r>
      <w:r w:rsidRPr="0073579F">
        <w:t>85</w:t>
      </w:r>
      <w:r w:rsidRPr="0073579F">
        <w:fldChar w:fldCharType="end"/>
      </w:r>
    </w:p>
    <w:p w:rsidR="0073579F" w:rsidRPr="0073579F" w:rsidRDefault="0073579F">
      <w:pPr>
        <w:pStyle w:val="TOC2"/>
        <w:rPr>
          <w:rFonts w:asciiTheme="minorHAnsi" w:eastAsiaTheme="minorEastAsia" w:hAnsiTheme="minorHAnsi" w:cstheme="minorBidi"/>
          <w:sz w:val="22"/>
          <w:szCs w:val="22"/>
          <w:lang w:eastAsia="en-GB"/>
        </w:rPr>
      </w:pPr>
      <w:r w:rsidRPr="0073579F">
        <w:t>21.2</w:t>
      </w:r>
      <w:r w:rsidRPr="0073579F">
        <w:rPr>
          <w:rFonts w:asciiTheme="minorHAnsi" w:eastAsiaTheme="minorEastAsia" w:hAnsiTheme="minorHAnsi" w:cstheme="minorBidi"/>
          <w:sz w:val="22"/>
          <w:szCs w:val="22"/>
          <w:lang w:eastAsia="en-GB"/>
        </w:rPr>
        <w:tab/>
      </w:r>
      <w:r w:rsidRPr="0073579F">
        <w:t>MCC Status Report</w:t>
      </w:r>
      <w:r w:rsidRPr="0073579F">
        <w:tab/>
      </w:r>
      <w:r w:rsidRPr="0073579F">
        <w:fldChar w:fldCharType="begin" w:fldLock="1"/>
      </w:r>
      <w:r w:rsidRPr="0073579F">
        <w:instrText xml:space="preserve"> PAGEREF _Toc523213656 \h </w:instrText>
      </w:r>
      <w:r w:rsidRPr="0073579F">
        <w:fldChar w:fldCharType="separate"/>
      </w:r>
      <w:r w:rsidRPr="0073579F">
        <w:t>86</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lastRenderedPageBreak/>
        <w:t>22</w:t>
      </w:r>
      <w:r w:rsidRPr="0073579F">
        <w:rPr>
          <w:rFonts w:asciiTheme="minorHAnsi" w:eastAsiaTheme="minorEastAsia" w:hAnsiTheme="minorHAnsi" w:cstheme="minorBidi"/>
          <w:szCs w:val="22"/>
          <w:lang w:eastAsia="en-GB"/>
        </w:rPr>
        <w:tab/>
      </w:r>
      <w:r w:rsidRPr="0073579F">
        <w:t>Future meeting schedule</w:t>
      </w:r>
      <w:r w:rsidRPr="0073579F">
        <w:tab/>
      </w:r>
      <w:r w:rsidRPr="0073579F">
        <w:fldChar w:fldCharType="begin" w:fldLock="1"/>
      </w:r>
      <w:r w:rsidRPr="0073579F">
        <w:instrText xml:space="preserve"> PAGEREF _Toc523213657 \h </w:instrText>
      </w:r>
      <w:r w:rsidRPr="0073579F">
        <w:fldChar w:fldCharType="separate"/>
      </w:r>
      <w:r w:rsidRPr="0073579F">
        <w:t>87</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23</w:t>
      </w:r>
      <w:r w:rsidRPr="0073579F">
        <w:rPr>
          <w:rFonts w:asciiTheme="minorHAnsi" w:eastAsiaTheme="minorEastAsia" w:hAnsiTheme="minorHAnsi" w:cstheme="minorBidi"/>
          <w:szCs w:val="22"/>
          <w:lang w:eastAsia="en-GB"/>
        </w:rPr>
        <w:tab/>
      </w:r>
      <w:r w:rsidRPr="0073579F">
        <w:t>Any Other Business</w:t>
      </w:r>
      <w:r w:rsidRPr="0073579F">
        <w:tab/>
      </w:r>
      <w:r w:rsidRPr="0073579F">
        <w:fldChar w:fldCharType="begin" w:fldLock="1"/>
      </w:r>
      <w:r w:rsidRPr="0073579F">
        <w:instrText xml:space="preserve"> PAGEREF _Toc523213658 \h </w:instrText>
      </w:r>
      <w:r w:rsidRPr="0073579F">
        <w:fldChar w:fldCharType="separate"/>
      </w:r>
      <w:r w:rsidRPr="0073579F">
        <w:t>88</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24</w:t>
      </w:r>
      <w:r w:rsidRPr="0073579F">
        <w:rPr>
          <w:rFonts w:asciiTheme="minorHAnsi" w:eastAsiaTheme="minorEastAsia" w:hAnsiTheme="minorHAnsi" w:cstheme="minorBidi"/>
          <w:szCs w:val="22"/>
          <w:lang w:eastAsia="en-GB"/>
        </w:rPr>
        <w:tab/>
      </w:r>
      <w:r w:rsidRPr="0073579F">
        <w:t>Close of Meeting</w:t>
      </w:r>
      <w:r w:rsidRPr="0073579F">
        <w:tab/>
      </w:r>
      <w:r w:rsidRPr="0073579F">
        <w:fldChar w:fldCharType="begin" w:fldLock="1"/>
      </w:r>
      <w:r w:rsidRPr="0073579F">
        <w:instrText xml:space="preserve"> PAGEREF _Toc523213659 \h </w:instrText>
      </w:r>
      <w:r w:rsidRPr="0073579F">
        <w:fldChar w:fldCharType="separate"/>
      </w:r>
      <w:r w:rsidRPr="0073579F">
        <w:t>88</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Action points at TSG SA meeting #78:</w:t>
      </w:r>
      <w:r w:rsidRPr="0073579F">
        <w:tab/>
      </w:r>
      <w:r w:rsidRPr="0073579F">
        <w:fldChar w:fldCharType="begin" w:fldLock="1"/>
      </w:r>
      <w:r w:rsidRPr="0073579F">
        <w:instrText xml:space="preserve"> PAGEREF _Toc523213660 \h </w:instrText>
      </w:r>
      <w:r w:rsidRPr="0073579F">
        <w:fldChar w:fldCharType="separate"/>
      </w:r>
      <w:r w:rsidRPr="0073579F">
        <w:t>88</w:t>
      </w:r>
      <w:r w:rsidRPr="0073579F">
        <w:fldChar w:fldCharType="end"/>
      </w:r>
    </w:p>
    <w:p w:rsidR="0073579F" w:rsidRPr="0073579F" w:rsidRDefault="0073579F">
      <w:pPr>
        <w:pStyle w:val="TOC9"/>
        <w:rPr>
          <w:rFonts w:asciiTheme="minorHAnsi" w:eastAsiaTheme="minorEastAsia" w:hAnsiTheme="minorHAnsi" w:cstheme="minorBidi"/>
          <w:b w:val="0"/>
          <w:szCs w:val="22"/>
          <w:lang w:eastAsia="en-GB"/>
        </w:rPr>
      </w:pPr>
      <w:r w:rsidRPr="0073579F">
        <w:t>Annex A</w:t>
      </w:r>
      <w:r w:rsidRPr="0073579F">
        <w:rPr>
          <w:rFonts w:asciiTheme="minorHAnsi" w:eastAsiaTheme="minorEastAsia" w:hAnsiTheme="minorHAnsi" w:cstheme="minorBidi"/>
          <w:b w:val="0"/>
          <w:szCs w:val="22"/>
          <w:lang w:eastAsia="en-GB"/>
        </w:rPr>
        <w:tab/>
      </w:r>
      <w:r w:rsidRPr="0073579F">
        <w:t>Co-ordinates of TSG and WG Officials</w:t>
      </w:r>
      <w:r w:rsidRPr="0073579F">
        <w:tab/>
      </w:r>
      <w:r w:rsidRPr="0073579F">
        <w:fldChar w:fldCharType="begin" w:fldLock="1"/>
      </w:r>
      <w:r w:rsidRPr="0073579F">
        <w:instrText xml:space="preserve"> PAGEREF _Toc523213661 \h </w:instrText>
      </w:r>
      <w:r w:rsidRPr="0073579F">
        <w:fldChar w:fldCharType="separate"/>
      </w:r>
      <w:r w:rsidRPr="0073579F">
        <w:t>89</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A.1</w:t>
      </w:r>
      <w:r w:rsidRPr="0073579F">
        <w:rPr>
          <w:rFonts w:asciiTheme="minorHAnsi" w:eastAsiaTheme="minorEastAsia" w:hAnsiTheme="minorHAnsi" w:cstheme="minorBidi"/>
          <w:szCs w:val="22"/>
          <w:lang w:eastAsia="en-GB"/>
        </w:rPr>
        <w:tab/>
      </w:r>
      <w:r w:rsidRPr="0073579F">
        <w:t>TSG SA Officials</w:t>
      </w:r>
      <w:r w:rsidRPr="0073579F">
        <w:tab/>
      </w:r>
      <w:r w:rsidRPr="0073579F">
        <w:fldChar w:fldCharType="begin" w:fldLock="1"/>
      </w:r>
      <w:r w:rsidRPr="0073579F">
        <w:instrText xml:space="preserve"> PAGEREF _Toc523213662 \h </w:instrText>
      </w:r>
      <w:r w:rsidRPr="0073579F">
        <w:fldChar w:fldCharType="separate"/>
      </w:r>
      <w:r w:rsidRPr="0073579F">
        <w:t>89</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A.2</w:t>
      </w:r>
      <w:r w:rsidRPr="0073579F">
        <w:rPr>
          <w:rFonts w:asciiTheme="minorHAnsi" w:eastAsiaTheme="minorEastAsia" w:hAnsiTheme="minorHAnsi" w:cstheme="minorBidi"/>
          <w:szCs w:val="22"/>
          <w:lang w:eastAsia="en-GB"/>
        </w:rPr>
        <w:tab/>
      </w:r>
      <w:r w:rsidRPr="0073579F">
        <w:t>TSG CT Officials</w:t>
      </w:r>
      <w:r w:rsidRPr="0073579F">
        <w:tab/>
      </w:r>
      <w:r w:rsidRPr="0073579F">
        <w:fldChar w:fldCharType="begin" w:fldLock="1"/>
      </w:r>
      <w:r w:rsidRPr="0073579F">
        <w:instrText xml:space="preserve"> PAGEREF _Toc523213663 \h </w:instrText>
      </w:r>
      <w:r w:rsidRPr="0073579F">
        <w:fldChar w:fldCharType="separate"/>
      </w:r>
      <w:r w:rsidRPr="0073579F">
        <w:t>90</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A.3</w:t>
      </w:r>
      <w:r w:rsidRPr="0073579F">
        <w:rPr>
          <w:rFonts w:asciiTheme="minorHAnsi" w:eastAsiaTheme="minorEastAsia" w:hAnsiTheme="minorHAnsi" w:cstheme="minorBidi"/>
          <w:szCs w:val="22"/>
          <w:lang w:eastAsia="en-GB"/>
        </w:rPr>
        <w:tab/>
      </w:r>
      <w:r w:rsidRPr="0073579F">
        <w:t>TSG RAN Officials</w:t>
      </w:r>
      <w:r w:rsidRPr="0073579F">
        <w:tab/>
      </w:r>
      <w:r w:rsidRPr="0073579F">
        <w:fldChar w:fldCharType="begin" w:fldLock="1"/>
      </w:r>
      <w:r w:rsidRPr="0073579F">
        <w:instrText xml:space="preserve"> PAGEREF _Toc523213664 \h </w:instrText>
      </w:r>
      <w:r w:rsidRPr="0073579F">
        <w:fldChar w:fldCharType="separate"/>
      </w:r>
      <w:r w:rsidRPr="0073579F">
        <w:t>91</w:t>
      </w:r>
      <w:r w:rsidRPr="0073579F">
        <w:fldChar w:fldCharType="end"/>
      </w:r>
    </w:p>
    <w:p w:rsidR="0073579F" w:rsidRPr="0073579F" w:rsidRDefault="0073579F">
      <w:pPr>
        <w:pStyle w:val="TOC9"/>
        <w:rPr>
          <w:rFonts w:asciiTheme="minorHAnsi" w:eastAsiaTheme="minorEastAsia" w:hAnsiTheme="minorHAnsi" w:cstheme="minorBidi"/>
          <w:b w:val="0"/>
          <w:szCs w:val="22"/>
          <w:lang w:eastAsia="en-GB"/>
        </w:rPr>
      </w:pPr>
      <w:r w:rsidRPr="0073579F">
        <w:t>Annex B</w:t>
      </w:r>
      <w:r w:rsidRPr="0073579F">
        <w:rPr>
          <w:rFonts w:asciiTheme="minorHAnsi" w:eastAsiaTheme="minorEastAsia" w:hAnsiTheme="minorHAnsi" w:cstheme="minorBidi"/>
          <w:b w:val="0"/>
          <w:szCs w:val="22"/>
          <w:lang w:eastAsia="en-GB"/>
        </w:rPr>
        <w:tab/>
      </w:r>
      <w:r w:rsidRPr="0073579F">
        <w:t>List of documents</w:t>
      </w:r>
      <w:r w:rsidRPr="0073579F">
        <w:tab/>
      </w:r>
      <w:r w:rsidRPr="0073579F">
        <w:fldChar w:fldCharType="begin" w:fldLock="1"/>
      </w:r>
      <w:r w:rsidRPr="0073579F">
        <w:instrText xml:space="preserve"> PAGEREF _Toc523213665 \h </w:instrText>
      </w:r>
      <w:r w:rsidRPr="0073579F">
        <w:fldChar w:fldCharType="separate"/>
      </w:r>
      <w:r w:rsidRPr="0073579F">
        <w:t>92</w:t>
      </w:r>
      <w:r w:rsidRPr="0073579F">
        <w:fldChar w:fldCharType="end"/>
      </w:r>
    </w:p>
    <w:p w:rsidR="0073579F" w:rsidRPr="0073579F" w:rsidRDefault="0073579F">
      <w:pPr>
        <w:pStyle w:val="TOC9"/>
        <w:rPr>
          <w:rFonts w:asciiTheme="minorHAnsi" w:eastAsiaTheme="minorEastAsia" w:hAnsiTheme="minorHAnsi" w:cstheme="minorBidi"/>
          <w:b w:val="0"/>
          <w:szCs w:val="22"/>
          <w:lang w:eastAsia="en-GB"/>
        </w:rPr>
      </w:pPr>
      <w:r w:rsidRPr="0073579F">
        <w:t>Annex C</w:t>
      </w:r>
      <w:r w:rsidRPr="0073579F">
        <w:rPr>
          <w:rFonts w:asciiTheme="minorHAnsi" w:eastAsiaTheme="minorEastAsia" w:hAnsiTheme="minorHAnsi" w:cstheme="minorBidi"/>
          <w:b w:val="0"/>
          <w:szCs w:val="22"/>
          <w:lang w:eastAsia="en-GB"/>
        </w:rPr>
        <w:tab/>
      </w:r>
      <w:r w:rsidRPr="0073579F">
        <w:t>List of attendees and TSG SA Voting List</w:t>
      </w:r>
      <w:r w:rsidRPr="0073579F">
        <w:tab/>
      </w:r>
      <w:r w:rsidRPr="0073579F">
        <w:fldChar w:fldCharType="begin" w:fldLock="1"/>
      </w:r>
      <w:r w:rsidRPr="0073579F">
        <w:instrText xml:space="preserve"> PAGEREF _Toc523213666 \h </w:instrText>
      </w:r>
      <w:r w:rsidRPr="0073579F">
        <w:fldChar w:fldCharType="separate"/>
      </w:r>
      <w:r w:rsidRPr="0073579F">
        <w:t>93</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C.1</w:t>
      </w:r>
      <w:r w:rsidRPr="0073579F">
        <w:rPr>
          <w:rFonts w:asciiTheme="minorHAnsi" w:eastAsiaTheme="minorEastAsia" w:hAnsiTheme="minorHAnsi" w:cstheme="minorBidi"/>
          <w:szCs w:val="22"/>
          <w:lang w:eastAsia="en-GB"/>
        </w:rPr>
        <w:tab/>
      </w:r>
      <w:r w:rsidRPr="0073579F">
        <w:t>List of Attendees</w:t>
      </w:r>
      <w:r w:rsidRPr="0073579F">
        <w:tab/>
      </w:r>
      <w:r w:rsidRPr="0073579F">
        <w:fldChar w:fldCharType="begin" w:fldLock="1"/>
      </w:r>
      <w:r w:rsidRPr="0073579F">
        <w:instrText xml:space="preserve"> PAGEREF _Toc523213667 \h </w:instrText>
      </w:r>
      <w:r w:rsidRPr="0073579F">
        <w:fldChar w:fldCharType="separate"/>
      </w:r>
      <w:r w:rsidRPr="0073579F">
        <w:t>93</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C.2</w:t>
      </w:r>
      <w:r w:rsidRPr="0073579F">
        <w:rPr>
          <w:rFonts w:asciiTheme="minorHAnsi" w:eastAsiaTheme="minorEastAsia" w:hAnsiTheme="minorHAnsi" w:cstheme="minorBidi"/>
          <w:szCs w:val="22"/>
          <w:lang w:eastAsia="en-GB"/>
        </w:rPr>
        <w:tab/>
      </w:r>
      <w:r w:rsidRPr="0073579F">
        <w:t>List of eligible Voting members after TSG SA#77</w:t>
      </w:r>
      <w:r w:rsidRPr="0073579F">
        <w:tab/>
      </w:r>
      <w:r w:rsidRPr="0073579F">
        <w:fldChar w:fldCharType="begin" w:fldLock="1"/>
      </w:r>
      <w:r w:rsidRPr="0073579F">
        <w:instrText xml:space="preserve"> PAGEREF _Toc523213668 \h </w:instrText>
      </w:r>
      <w:r w:rsidRPr="0073579F">
        <w:fldChar w:fldCharType="separate"/>
      </w:r>
      <w:r w:rsidRPr="0073579F">
        <w:t>97</w:t>
      </w:r>
      <w:r w:rsidRPr="0073579F">
        <w:fldChar w:fldCharType="end"/>
      </w:r>
    </w:p>
    <w:p w:rsidR="0073579F" w:rsidRPr="0073579F" w:rsidRDefault="0073579F">
      <w:pPr>
        <w:pStyle w:val="TOC9"/>
        <w:rPr>
          <w:rFonts w:asciiTheme="minorHAnsi" w:eastAsiaTheme="minorEastAsia" w:hAnsiTheme="minorHAnsi" w:cstheme="minorBidi"/>
          <w:b w:val="0"/>
          <w:szCs w:val="22"/>
          <w:lang w:eastAsia="en-GB"/>
        </w:rPr>
      </w:pPr>
      <w:r w:rsidRPr="0073579F">
        <w:t>Annex D</w:t>
      </w:r>
      <w:r w:rsidRPr="0073579F">
        <w:rPr>
          <w:rFonts w:asciiTheme="minorHAnsi" w:eastAsiaTheme="minorEastAsia" w:hAnsiTheme="minorHAnsi" w:cstheme="minorBidi"/>
          <w:b w:val="0"/>
          <w:szCs w:val="22"/>
          <w:lang w:eastAsia="en-GB"/>
        </w:rPr>
        <w:tab/>
      </w:r>
      <w:r w:rsidRPr="0073579F">
        <w:t>Incoming and Outgoing Liaison Statements</w:t>
      </w:r>
      <w:r w:rsidRPr="0073579F">
        <w:tab/>
      </w:r>
      <w:r w:rsidRPr="0073579F">
        <w:fldChar w:fldCharType="begin" w:fldLock="1"/>
      </w:r>
      <w:r w:rsidRPr="0073579F">
        <w:instrText xml:space="preserve"> PAGEREF _Toc523213669 \h </w:instrText>
      </w:r>
      <w:r w:rsidRPr="0073579F">
        <w:fldChar w:fldCharType="separate"/>
      </w:r>
      <w:r w:rsidRPr="0073579F">
        <w:t>101</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D.1</w:t>
      </w:r>
      <w:r w:rsidRPr="0073579F">
        <w:rPr>
          <w:rFonts w:asciiTheme="minorHAnsi" w:eastAsiaTheme="minorEastAsia" w:hAnsiTheme="minorHAnsi" w:cstheme="minorBidi"/>
          <w:szCs w:val="22"/>
          <w:lang w:eastAsia="en-GB"/>
        </w:rPr>
        <w:tab/>
      </w:r>
      <w:r w:rsidRPr="0073579F">
        <w:t>Incoming LSs</w:t>
      </w:r>
      <w:r w:rsidRPr="0073579F">
        <w:tab/>
      </w:r>
      <w:r w:rsidRPr="0073579F">
        <w:fldChar w:fldCharType="begin" w:fldLock="1"/>
      </w:r>
      <w:r w:rsidRPr="0073579F">
        <w:instrText xml:space="preserve"> PAGEREF _Toc523213670 \h </w:instrText>
      </w:r>
      <w:r w:rsidRPr="0073579F">
        <w:fldChar w:fldCharType="separate"/>
      </w:r>
      <w:r w:rsidRPr="0073579F">
        <w:t>101</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D.2</w:t>
      </w:r>
      <w:r w:rsidRPr="0073579F">
        <w:rPr>
          <w:rFonts w:asciiTheme="minorHAnsi" w:eastAsiaTheme="minorEastAsia" w:hAnsiTheme="minorHAnsi" w:cstheme="minorBidi"/>
          <w:szCs w:val="22"/>
          <w:lang w:eastAsia="en-GB"/>
        </w:rPr>
        <w:tab/>
      </w:r>
      <w:r w:rsidRPr="0073579F">
        <w:t>Outgoing LSs</w:t>
      </w:r>
      <w:r w:rsidRPr="0073579F">
        <w:tab/>
      </w:r>
      <w:r w:rsidRPr="0073579F">
        <w:fldChar w:fldCharType="begin" w:fldLock="1"/>
      </w:r>
      <w:r w:rsidRPr="0073579F">
        <w:instrText xml:space="preserve"> PAGEREF _Toc523213671 \h </w:instrText>
      </w:r>
      <w:r w:rsidRPr="0073579F">
        <w:fldChar w:fldCharType="separate"/>
      </w:r>
      <w:r w:rsidRPr="0073579F">
        <w:t>104</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D.3</w:t>
      </w:r>
      <w:r w:rsidRPr="0073579F">
        <w:rPr>
          <w:rFonts w:asciiTheme="minorHAnsi" w:eastAsiaTheme="minorEastAsia" w:hAnsiTheme="minorHAnsi" w:cstheme="minorBidi"/>
          <w:szCs w:val="22"/>
          <w:lang w:eastAsia="en-GB"/>
        </w:rPr>
        <w:tab/>
      </w:r>
      <w:r w:rsidRPr="0073579F">
        <w:t>Outgoing LSs to be handled by the ITU-T ad-hoc group</w:t>
      </w:r>
      <w:r w:rsidRPr="0073579F">
        <w:tab/>
      </w:r>
      <w:r w:rsidRPr="0073579F">
        <w:fldChar w:fldCharType="begin" w:fldLock="1"/>
      </w:r>
      <w:r w:rsidRPr="0073579F">
        <w:instrText xml:space="preserve"> PAGEREF _Toc523213672 \h </w:instrText>
      </w:r>
      <w:r w:rsidRPr="0073579F">
        <w:fldChar w:fldCharType="separate"/>
      </w:r>
      <w:r w:rsidRPr="0073579F">
        <w:t>104</w:t>
      </w:r>
      <w:r w:rsidRPr="0073579F">
        <w:fldChar w:fldCharType="end"/>
      </w:r>
    </w:p>
    <w:p w:rsidR="0073579F" w:rsidRPr="0073579F" w:rsidRDefault="0073579F">
      <w:pPr>
        <w:pStyle w:val="TOC9"/>
        <w:rPr>
          <w:rFonts w:asciiTheme="minorHAnsi" w:eastAsiaTheme="minorEastAsia" w:hAnsiTheme="minorHAnsi" w:cstheme="minorBidi"/>
          <w:b w:val="0"/>
          <w:szCs w:val="22"/>
          <w:lang w:eastAsia="en-GB"/>
        </w:rPr>
      </w:pPr>
      <w:r w:rsidRPr="0073579F">
        <w:t>Annex E</w:t>
      </w:r>
      <w:r w:rsidRPr="0073579F">
        <w:rPr>
          <w:rFonts w:asciiTheme="minorHAnsi" w:eastAsiaTheme="minorEastAsia" w:hAnsiTheme="minorHAnsi" w:cstheme="minorBidi"/>
          <w:b w:val="0"/>
          <w:szCs w:val="22"/>
          <w:lang w:eastAsia="en-GB"/>
        </w:rPr>
        <w:tab/>
      </w:r>
      <w:r w:rsidRPr="0073579F">
        <w:t>TS, TR, WID, SID and CR Lists</w:t>
      </w:r>
      <w:r w:rsidRPr="0073579F">
        <w:tab/>
      </w:r>
      <w:r w:rsidRPr="0073579F">
        <w:fldChar w:fldCharType="begin" w:fldLock="1"/>
      </w:r>
      <w:r w:rsidRPr="0073579F">
        <w:instrText xml:space="preserve"> PAGEREF _Toc523213673 \h </w:instrText>
      </w:r>
      <w:r w:rsidRPr="0073579F">
        <w:fldChar w:fldCharType="separate"/>
      </w:r>
      <w:r w:rsidRPr="0073579F">
        <w:t>105</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E.1</w:t>
      </w:r>
      <w:r w:rsidRPr="0073579F">
        <w:rPr>
          <w:rFonts w:asciiTheme="minorHAnsi" w:eastAsiaTheme="minorEastAsia" w:hAnsiTheme="minorHAnsi" w:cstheme="minorBidi"/>
          <w:szCs w:val="22"/>
          <w:lang w:eastAsia="en-GB"/>
        </w:rPr>
        <w:tab/>
      </w:r>
      <w:r w:rsidRPr="0073579F">
        <w:t>List of newly approved TSs and TRs</w:t>
      </w:r>
      <w:r w:rsidRPr="0073579F">
        <w:tab/>
      </w:r>
      <w:r w:rsidRPr="0073579F">
        <w:fldChar w:fldCharType="begin" w:fldLock="1"/>
      </w:r>
      <w:r w:rsidRPr="0073579F">
        <w:instrText xml:space="preserve"> PAGEREF _Toc523213674 \h </w:instrText>
      </w:r>
      <w:r w:rsidRPr="0073579F">
        <w:fldChar w:fldCharType="separate"/>
      </w:r>
      <w:r w:rsidRPr="0073579F">
        <w:t>105</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E.2</w:t>
      </w:r>
      <w:r w:rsidRPr="0073579F">
        <w:rPr>
          <w:rFonts w:asciiTheme="minorHAnsi" w:eastAsiaTheme="minorEastAsia" w:hAnsiTheme="minorHAnsi" w:cstheme="minorBidi"/>
          <w:szCs w:val="22"/>
          <w:lang w:eastAsia="en-GB"/>
        </w:rPr>
        <w:tab/>
      </w:r>
      <w:r w:rsidRPr="0073579F">
        <w:t>List of TSs and TRs presented for information</w:t>
      </w:r>
      <w:r w:rsidRPr="0073579F">
        <w:tab/>
      </w:r>
      <w:r w:rsidRPr="0073579F">
        <w:fldChar w:fldCharType="begin" w:fldLock="1"/>
      </w:r>
      <w:r w:rsidRPr="0073579F">
        <w:instrText xml:space="preserve"> PAGEREF _Toc523213675 \h </w:instrText>
      </w:r>
      <w:r w:rsidRPr="0073579F">
        <w:fldChar w:fldCharType="separate"/>
      </w:r>
      <w:r w:rsidRPr="0073579F">
        <w:t>105</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E.3</w:t>
      </w:r>
      <w:r w:rsidRPr="0073579F">
        <w:rPr>
          <w:rFonts w:asciiTheme="minorHAnsi" w:eastAsiaTheme="minorEastAsia" w:hAnsiTheme="minorHAnsi" w:cstheme="minorBidi"/>
          <w:szCs w:val="22"/>
          <w:lang w:eastAsia="en-GB"/>
        </w:rPr>
        <w:tab/>
      </w:r>
      <w:r w:rsidRPr="0073579F">
        <w:t>List of Approved CR Packs</w:t>
      </w:r>
      <w:r w:rsidRPr="0073579F">
        <w:tab/>
      </w:r>
      <w:r w:rsidRPr="0073579F">
        <w:fldChar w:fldCharType="begin" w:fldLock="1"/>
      </w:r>
      <w:r w:rsidRPr="0073579F">
        <w:instrText xml:space="preserve"> PAGEREF _Toc523213676 \h </w:instrText>
      </w:r>
      <w:r w:rsidRPr="0073579F">
        <w:fldChar w:fldCharType="separate"/>
      </w:r>
      <w:r w:rsidRPr="0073579F">
        <w:t>106</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E.4</w:t>
      </w:r>
      <w:r w:rsidRPr="0073579F">
        <w:rPr>
          <w:rFonts w:asciiTheme="minorHAnsi" w:eastAsiaTheme="minorEastAsia" w:hAnsiTheme="minorHAnsi" w:cstheme="minorBidi"/>
          <w:szCs w:val="22"/>
          <w:lang w:eastAsia="en-GB"/>
        </w:rPr>
        <w:tab/>
      </w:r>
      <w:r w:rsidRPr="0073579F">
        <w:t>List of Approved CRs</w:t>
      </w:r>
      <w:r w:rsidRPr="0073579F">
        <w:tab/>
      </w:r>
      <w:r w:rsidRPr="0073579F">
        <w:fldChar w:fldCharType="begin" w:fldLock="1"/>
      </w:r>
      <w:r w:rsidRPr="0073579F">
        <w:instrText xml:space="preserve"> PAGEREF _Toc523213677 \h </w:instrText>
      </w:r>
      <w:r w:rsidRPr="0073579F">
        <w:fldChar w:fldCharType="separate"/>
      </w:r>
      <w:r w:rsidRPr="0073579F">
        <w:t>107</w:t>
      </w:r>
      <w:r w:rsidRPr="0073579F">
        <w:fldChar w:fldCharType="end"/>
      </w:r>
    </w:p>
    <w:p w:rsidR="0073579F" w:rsidRPr="0073579F" w:rsidRDefault="0073579F">
      <w:pPr>
        <w:pStyle w:val="TOC9"/>
        <w:rPr>
          <w:rFonts w:asciiTheme="minorHAnsi" w:eastAsiaTheme="minorEastAsia" w:hAnsiTheme="minorHAnsi" w:cstheme="minorBidi"/>
          <w:b w:val="0"/>
          <w:szCs w:val="22"/>
          <w:lang w:eastAsia="en-GB"/>
        </w:rPr>
      </w:pPr>
      <w:r w:rsidRPr="0073579F">
        <w:t>Annex F</w:t>
      </w:r>
      <w:r w:rsidRPr="0073579F">
        <w:rPr>
          <w:rFonts w:asciiTheme="minorHAnsi" w:eastAsiaTheme="minorEastAsia" w:hAnsiTheme="minorHAnsi" w:cstheme="minorBidi"/>
          <w:b w:val="0"/>
          <w:szCs w:val="22"/>
          <w:lang w:eastAsia="en-GB"/>
        </w:rPr>
        <w:tab/>
      </w:r>
      <w:r w:rsidRPr="0073579F">
        <w:t>List of new and revised WIDs / SIDs</w:t>
      </w:r>
      <w:r w:rsidRPr="0073579F">
        <w:tab/>
      </w:r>
      <w:r w:rsidRPr="0073579F">
        <w:fldChar w:fldCharType="begin" w:fldLock="1"/>
      </w:r>
      <w:r w:rsidRPr="0073579F">
        <w:instrText xml:space="preserve"> PAGEREF _Toc523213678 \h </w:instrText>
      </w:r>
      <w:r w:rsidRPr="0073579F">
        <w:fldChar w:fldCharType="separate"/>
      </w:r>
      <w:r w:rsidRPr="0073579F">
        <w:t>108</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F.1</w:t>
      </w:r>
      <w:r w:rsidRPr="0073579F">
        <w:rPr>
          <w:rFonts w:asciiTheme="minorHAnsi" w:eastAsiaTheme="minorEastAsia" w:hAnsiTheme="minorHAnsi" w:cstheme="minorBidi"/>
          <w:szCs w:val="22"/>
          <w:lang w:eastAsia="en-GB"/>
        </w:rPr>
        <w:tab/>
      </w:r>
      <w:r w:rsidRPr="0073579F">
        <w:t>List of Approved WIDs / SIDs</w:t>
      </w:r>
      <w:r w:rsidRPr="0073579F">
        <w:tab/>
      </w:r>
      <w:r w:rsidRPr="0073579F">
        <w:fldChar w:fldCharType="begin" w:fldLock="1"/>
      </w:r>
      <w:r w:rsidRPr="0073579F">
        <w:instrText xml:space="preserve"> PAGEREF _Toc523213679 \h </w:instrText>
      </w:r>
      <w:r w:rsidRPr="0073579F">
        <w:fldChar w:fldCharType="separate"/>
      </w:r>
      <w:r w:rsidRPr="0073579F">
        <w:t>108</w:t>
      </w:r>
      <w:r w:rsidRPr="0073579F">
        <w:fldChar w:fldCharType="end"/>
      </w:r>
    </w:p>
    <w:p w:rsidR="0073579F" w:rsidRPr="0073579F" w:rsidRDefault="0073579F">
      <w:pPr>
        <w:pStyle w:val="TOC1"/>
        <w:rPr>
          <w:rFonts w:asciiTheme="minorHAnsi" w:eastAsiaTheme="minorEastAsia" w:hAnsiTheme="minorHAnsi" w:cstheme="minorBidi"/>
          <w:szCs w:val="22"/>
          <w:lang w:eastAsia="en-GB"/>
        </w:rPr>
      </w:pPr>
      <w:r w:rsidRPr="0073579F">
        <w:t>F.2</w:t>
      </w:r>
      <w:r w:rsidRPr="0073579F">
        <w:rPr>
          <w:rFonts w:asciiTheme="minorHAnsi" w:eastAsiaTheme="minorEastAsia" w:hAnsiTheme="minorHAnsi" w:cstheme="minorBidi"/>
          <w:szCs w:val="22"/>
          <w:lang w:eastAsia="en-GB"/>
        </w:rPr>
        <w:tab/>
      </w:r>
      <w:r w:rsidRPr="0073579F">
        <w:t>List of Updated WIDs / SIDs</w:t>
      </w:r>
      <w:r w:rsidRPr="0073579F">
        <w:tab/>
      </w:r>
      <w:r w:rsidRPr="0073579F">
        <w:fldChar w:fldCharType="begin" w:fldLock="1"/>
      </w:r>
      <w:r w:rsidRPr="0073579F">
        <w:instrText xml:space="preserve"> PAGEREF _Toc523213680 \h </w:instrText>
      </w:r>
      <w:r w:rsidRPr="0073579F">
        <w:fldChar w:fldCharType="separate"/>
      </w:r>
      <w:r w:rsidRPr="0073579F">
        <w:t>108</w:t>
      </w:r>
      <w:r w:rsidRPr="0073579F">
        <w:fldChar w:fldCharType="end"/>
      </w:r>
    </w:p>
    <w:p w:rsidR="0073579F" w:rsidRPr="0073579F" w:rsidRDefault="0073579F">
      <w:pPr>
        <w:pStyle w:val="TOC9"/>
        <w:rPr>
          <w:rFonts w:asciiTheme="minorHAnsi" w:eastAsiaTheme="minorEastAsia" w:hAnsiTheme="minorHAnsi" w:cstheme="minorBidi"/>
          <w:b w:val="0"/>
          <w:szCs w:val="22"/>
          <w:lang w:eastAsia="en-GB"/>
        </w:rPr>
      </w:pPr>
      <w:r w:rsidRPr="0073579F">
        <w:t>Annex G</w:t>
      </w:r>
      <w:r w:rsidRPr="0073579F">
        <w:rPr>
          <w:rFonts w:asciiTheme="minorHAnsi" w:eastAsiaTheme="minorEastAsia" w:hAnsiTheme="minorHAnsi" w:cstheme="minorBidi"/>
          <w:b w:val="0"/>
          <w:szCs w:val="22"/>
          <w:lang w:eastAsia="en-GB"/>
        </w:rPr>
        <w:tab/>
      </w:r>
      <w:r w:rsidRPr="0073579F">
        <w:t>List of endorsed WI summaries</w:t>
      </w:r>
      <w:r w:rsidRPr="0073579F">
        <w:tab/>
      </w:r>
      <w:r w:rsidRPr="0073579F">
        <w:fldChar w:fldCharType="begin" w:fldLock="1"/>
      </w:r>
      <w:r w:rsidRPr="0073579F">
        <w:instrText xml:space="preserve"> PAGEREF _Toc523213681 \h </w:instrText>
      </w:r>
      <w:r w:rsidRPr="0073579F">
        <w:fldChar w:fldCharType="separate"/>
      </w:r>
      <w:r w:rsidRPr="0073579F">
        <w:t>109</w:t>
      </w:r>
      <w:r w:rsidRPr="0073579F">
        <w:fldChar w:fldCharType="end"/>
      </w:r>
    </w:p>
    <w:p w:rsidR="00795A0D" w:rsidRPr="00BA731A" w:rsidRDefault="0073579F" w:rsidP="00795A0D">
      <w:r w:rsidRPr="0073579F">
        <w:rPr>
          <w:rFonts w:ascii="Times New Roman" w:eastAsia="Times New Roman" w:hAnsi="Times New Roman"/>
          <w:b/>
          <w:noProof/>
          <w:sz w:val="22"/>
        </w:rPr>
        <w:fldChar w:fldCharType="end"/>
      </w:r>
    </w:p>
    <w:p w:rsidR="00795A0D" w:rsidRPr="00BA731A" w:rsidRDefault="00795A0D" w:rsidP="00795A0D">
      <w:pPr>
        <w:pStyle w:val="FP"/>
      </w:pPr>
    </w:p>
    <w:p w:rsidR="00795A0D" w:rsidRPr="00BA731A" w:rsidRDefault="00795A0D" w:rsidP="00795A0D">
      <w:pPr>
        <w:pStyle w:val="FP"/>
      </w:pPr>
    </w:p>
    <w:p w:rsidR="00795A0D" w:rsidRPr="00BA731A" w:rsidRDefault="00795A0D" w:rsidP="00795A0D">
      <w:pPr>
        <w:pStyle w:val="Heading1"/>
      </w:pPr>
      <w:r w:rsidRPr="00BA731A">
        <w:br w:type="page"/>
      </w:r>
      <w:bookmarkStart w:id="1" w:name="_Toc523213504"/>
      <w:r w:rsidRPr="00BA731A">
        <w:lastRenderedPageBreak/>
        <w:t>0</w:t>
      </w:r>
      <w:r w:rsidRPr="00BA731A">
        <w:tab/>
        <w:t>Definitions</w:t>
      </w:r>
      <w:bookmarkEnd w:id="1"/>
    </w:p>
    <w:p w:rsidR="00795A0D" w:rsidRPr="00BA731A" w:rsidRDefault="00795A0D" w:rsidP="00795A0D">
      <w:pPr>
        <w:pStyle w:val="EX"/>
      </w:pPr>
      <w:r w:rsidRPr="00BA731A">
        <w:rPr>
          <w:b/>
        </w:rPr>
        <w:t>Noted:</w:t>
      </w:r>
      <w:r w:rsidRPr="00BA731A">
        <w:rPr>
          <w:b/>
        </w:rPr>
        <w:tab/>
      </w:r>
      <w:r w:rsidRPr="00BA731A">
        <w:t>A document is "</w:t>
      </w:r>
      <w:r w:rsidRPr="00BA731A">
        <w:rPr>
          <w:color w:val="0000FF"/>
        </w:rPr>
        <w:t>noted</w:t>
      </w:r>
      <w:r w:rsidRPr="00BA731A">
        <w:t>" to indicate that its content was made available to the meeting, but that the document itself was not agreed or endorsed by the meeting. Any agreements or actions resulting from discussion of the document are explicitly indicated in the meeting report.</w:t>
      </w:r>
    </w:p>
    <w:p w:rsidR="00795A0D" w:rsidRPr="00BA731A" w:rsidRDefault="00795A0D" w:rsidP="00795A0D">
      <w:pPr>
        <w:pStyle w:val="Heading1"/>
      </w:pPr>
      <w:bookmarkStart w:id="2" w:name="_Toc523213505"/>
      <w:r w:rsidRPr="00BA731A">
        <w:t>1</w:t>
      </w:r>
      <w:r w:rsidRPr="00BA731A">
        <w:tab/>
        <w:t>Opening of the meeting</w:t>
      </w:r>
      <w:bookmarkEnd w:id="2"/>
    </w:p>
    <w:p w:rsidR="00795A0D" w:rsidRDefault="00795A0D" w:rsidP="00795A0D">
      <w:pPr>
        <w:keepLines/>
      </w:pPr>
      <w:r w:rsidRPr="00BA731A">
        <w:t xml:space="preserve">The TSG SA Chairman, </w:t>
      </w:r>
      <w:r w:rsidRPr="00BA731A">
        <w:rPr>
          <w:b/>
        </w:rPr>
        <w:t xml:space="preserve">Mr. </w:t>
      </w:r>
      <w:r w:rsidR="00DB6521">
        <w:rPr>
          <w:b/>
        </w:rPr>
        <w:t>Erik Guttman</w:t>
      </w:r>
      <w:r w:rsidRPr="00BA731A">
        <w:t xml:space="preserve"> (</w:t>
      </w:r>
      <w:r w:rsidR="00DB6521">
        <w:t>Samsung</w:t>
      </w:r>
      <w:r w:rsidRPr="00BA731A">
        <w:t xml:space="preserve">) opened the meeting and thanked the hosts, </w:t>
      </w:r>
      <w:r w:rsidR="00B1324A" w:rsidRPr="00B1324A">
        <w:rPr>
          <w:b/>
        </w:rPr>
        <w:t>Radio Industries and Businesses (ARIB) and The Telecommunication Technology Committee (TTC)</w:t>
      </w:r>
      <w:r w:rsidRPr="00BA731A">
        <w:t>, for inviting TSG SA to</w:t>
      </w:r>
      <w:r w:rsidR="001B7259">
        <w:rPr>
          <w:noProof/>
        </w:rPr>
        <w:t xml:space="preserve"> </w:t>
      </w:r>
      <w:r w:rsidR="00B1324A">
        <w:rPr>
          <w:noProof/>
        </w:rPr>
        <w:t>Sapporo</w:t>
      </w:r>
      <w:r w:rsidR="00994B3C">
        <w:rPr>
          <w:noProof/>
        </w:rPr>
        <w:t xml:space="preserve">, </w:t>
      </w:r>
      <w:r w:rsidR="00B1324A">
        <w:rPr>
          <w:noProof/>
        </w:rPr>
        <w:t>Japan</w:t>
      </w:r>
      <w:r w:rsidRPr="00BA731A">
        <w:rPr>
          <w:noProof/>
        </w:rPr>
        <w:t xml:space="preserve">. </w:t>
      </w:r>
      <w:r w:rsidR="009229D4">
        <w:rPr>
          <w:b/>
          <w:noProof/>
        </w:rPr>
        <w:t xml:space="preserve">Mr. </w:t>
      </w:r>
      <w:r w:rsidR="00B1324A">
        <w:rPr>
          <w:b/>
          <w:noProof/>
        </w:rPr>
        <w:t>Seiji Nishoika (ARIB</w:t>
      </w:r>
      <w:r w:rsidRPr="00BA731A">
        <w:rPr>
          <w:b/>
          <w:noProof/>
        </w:rPr>
        <w:t>)</w:t>
      </w:r>
      <w:r w:rsidRPr="00BA731A">
        <w:t xml:space="preserve"> welcomed delegates </w:t>
      </w:r>
      <w:r w:rsidR="004C1C63">
        <w:t>to the meeting</w:t>
      </w:r>
      <w:r w:rsidR="000A318D">
        <w:t xml:space="preserve"> on behalf of the hosts</w:t>
      </w:r>
      <w:r w:rsidR="00B1324A">
        <w:t>. ARIB and TTC expressed their condolences to Mr. A. Scrase and his family after the passing of his spouse. He then</w:t>
      </w:r>
      <w:r w:rsidRPr="00BA731A">
        <w:t xml:space="preserve"> provided</w:t>
      </w:r>
      <w:r w:rsidR="00652480">
        <w:t xml:space="preserve"> historic and contemporary</w:t>
      </w:r>
      <w:r w:rsidR="00812EFB">
        <w:t xml:space="preserve"> information</w:t>
      </w:r>
      <w:r w:rsidR="004F2652">
        <w:t xml:space="preserve"> about </w:t>
      </w:r>
      <w:r w:rsidR="004C1C63">
        <w:t>the area</w:t>
      </w:r>
      <w:r w:rsidR="000F4F79">
        <w:t xml:space="preserve"> </w:t>
      </w:r>
      <w:r w:rsidR="00812EFB">
        <w:t>and</w:t>
      </w:r>
      <w:r w:rsidRPr="00BA731A">
        <w:t xml:space="preserve"> the domestic arrangements for the meeting. </w:t>
      </w:r>
      <w:r w:rsidR="00994B3C">
        <w:t>H</w:t>
      </w:r>
      <w:r w:rsidRPr="00BA731A">
        <w:t>e wished TSG SA a successful meeting.</w:t>
      </w:r>
    </w:p>
    <w:p w:rsidR="00795A0D" w:rsidRPr="00BA731A" w:rsidRDefault="00795A0D" w:rsidP="00795A0D">
      <w:pPr>
        <w:keepLines/>
        <w:rPr>
          <w:b/>
          <w:color w:val="0000FF"/>
        </w:rPr>
      </w:pPr>
      <w:r w:rsidRPr="00BA731A">
        <w:rPr>
          <w:b/>
          <w:color w:val="0000FF"/>
        </w:rPr>
        <w:t xml:space="preserve">Delegates were reminded of the importance of </w:t>
      </w:r>
      <w:r w:rsidR="004C1C63">
        <w:rPr>
          <w:b/>
          <w:color w:val="0000FF"/>
        </w:rPr>
        <w:t>electronically checking in to indicate their presence and</w:t>
      </w:r>
      <w:r w:rsidRPr="00BA731A">
        <w:rPr>
          <w:b/>
          <w:color w:val="0000FF"/>
        </w:rPr>
        <w:t xml:space="preserve"> maintaining the voting rights of Member companies.</w:t>
      </w:r>
    </w:p>
    <w:p w:rsidR="00795A0D" w:rsidRDefault="00795A0D" w:rsidP="00795A0D">
      <w:pPr>
        <w:keepLines/>
      </w:pPr>
      <w:r w:rsidRPr="00BA731A">
        <w:t xml:space="preserve">Vice Chairmen for the meeting were </w:t>
      </w:r>
      <w:r w:rsidR="00DB6521" w:rsidRPr="00DB6521">
        <w:rPr>
          <w:b/>
        </w:rPr>
        <w:t>M</w:t>
      </w:r>
      <w:r w:rsidR="00994B3C">
        <w:rPr>
          <w:b/>
        </w:rPr>
        <w:t>s. LaeYoung Kim</w:t>
      </w:r>
      <w:r w:rsidR="00DB6521" w:rsidRPr="00DB6521">
        <w:t xml:space="preserve"> (</w:t>
      </w:r>
      <w:r w:rsidR="00994B3C">
        <w:t>LG Electronics Inc.</w:t>
      </w:r>
      <w:r w:rsidR="00DB6521" w:rsidRPr="00BA731A">
        <w:t>)</w:t>
      </w:r>
      <w:r w:rsidR="00AA7B36" w:rsidRPr="00BA731A">
        <w:t>,</w:t>
      </w:r>
      <w:r w:rsidR="00DB6521">
        <w:t xml:space="preserve"> </w:t>
      </w:r>
      <w:r w:rsidR="00AA7B36" w:rsidRPr="00BA731A">
        <w:rPr>
          <w:b/>
        </w:rPr>
        <w:t xml:space="preserve">Mr. </w:t>
      </w:r>
      <w:r w:rsidR="00994B3C">
        <w:rPr>
          <w:b/>
        </w:rPr>
        <w:t>Yusuke Nakano</w:t>
      </w:r>
      <w:r w:rsidR="00AA7B36" w:rsidRPr="00BA731A">
        <w:rPr>
          <w:b/>
        </w:rPr>
        <w:t xml:space="preserve">, </w:t>
      </w:r>
      <w:r w:rsidR="00AA7B36" w:rsidRPr="00BA731A">
        <w:t>(</w:t>
      </w:r>
      <w:r w:rsidR="00994B3C">
        <w:t>KDDI Corporation</w:t>
      </w:r>
      <w:r w:rsidR="00AA7B36" w:rsidRPr="00BA731A">
        <w:t>)</w:t>
      </w:r>
      <w:r w:rsidR="00AA7B36">
        <w:t xml:space="preserve"> </w:t>
      </w:r>
      <w:r w:rsidRPr="00BA731A">
        <w:t xml:space="preserve">and </w:t>
      </w:r>
      <w:r w:rsidRPr="00BA731A">
        <w:rPr>
          <w:b/>
        </w:rPr>
        <w:t xml:space="preserve">Mr. </w:t>
      </w:r>
      <w:r w:rsidR="00994B3C">
        <w:rPr>
          <w:b/>
        </w:rPr>
        <w:t>Greg Schumacher</w:t>
      </w:r>
      <w:r w:rsidRPr="00BA731A">
        <w:t xml:space="preserve"> (</w:t>
      </w:r>
      <w:r w:rsidR="00994B3C">
        <w:t>Sprint Corporation</w:t>
      </w:r>
      <w:r w:rsidRPr="00BA731A">
        <w:t>)</w:t>
      </w:r>
      <w:r w:rsidRPr="0037089B">
        <w:t>.</w:t>
      </w:r>
      <w:r w:rsidRPr="00BA731A">
        <w:t xml:space="preserve"> The Secretary was </w:t>
      </w:r>
      <w:r w:rsidRPr="00BA731A">
        <w:rPr>
          <w:b/>
        </w:rPr>
        <w:t>Mr. Maurice Pope</w:t>
      </w:r>
      <w:r w:rsidRPr="00BA731A">
        <w:t xml:space="preserve"> (MCC).</w:t>
      </w:r>
    </w:p>
    <w:p w:rsidR="00723E1D" w:rsidRDefault="00723E1D" w:rsidP="00723E1D">
      <w:pPr>
        <w:pStyle w:val="Heading1"/>
      </w:pPr>
      <w:bookmarkStart w:id="3" w:name="_Toc523213506"/>
      <w:r>
        <w:t>2</w:t>
      </w:r>
      <w:r>
        <w:tab/>
        <w:t>Approval of Agenda</w:t>
      </w:r>
      <w:bookmarkEnd w:id="3"/>
    </w:p>
    <w:p w:rsidR="00723E1D" w:rsidRDefault="00723E1D" w:rsidP="00723E1D">
      <w:pPr>
        <w:keepNext/>
        <w:keepLines/>
      </w:pPr>
      <w:r>
        <w:rPr>
          <w:color w:val="0000FF"/>
        </w:rPr>
        <w:t>TD SP</w:t>
      </w:r>
      <w:r>
        <w:rPr>
          <w:color w:val="0000FF"/>
        </w:rPr>
        <w:noBreakHyphen/>
        <w:t>170604</w:t>
      </w:r>
      <w:r w:rsidRPr="00D2580A">
        <w:t xml:space="preserve"> </w:t>
      </w:r>
      <w:r>
        <w:t>(AGENDA) Draft agenda for TSG SA meeting #77. (Source: TSG SA Chairman).</w:t>
      </w:r>
      <w:r>
        <w:br/>
      </w:r>
      <w:r w:rsidRPr="00D2580A">
        <w:rPr>
          <w:b/>
        </w:rPr>
        <w:t>Abstract:</w:t>
      </w:r>
      <w:r w:rsidRPr="00D2580A">
        <w:t xml:space="preserve"> </w:t>
      </w:r>
      <w:r>
        <w:t>Draft agenda for TSG SA meeting #77.</w:t>
      </w:r>
    </w:p>
    <w:p w:rsidR="00723E1D" w:rsidRPr="00D2580A" w:rsidRDefault="00723E1D" w:rsidP="00723E1D">
      <w:pPr>
        <w:keepNext/>
        <w:keepLines/>
      </w:pPr>
      <w:r>
        <w:rPr>
          <w:b/>
        </w:rPr>
        <w:t>Discussion and conclusion:</w:t>
      </w:r>
    </w:p>
    <w:p w:rsidR="00723E1D" w:rsidRPr="00B1324A" w:rsidRDefault="00B1324A" w:rsidP="00723E1D">
      <w:pPr>
        <w:keepLines/>
      </w:pPr>
      <w:r>
        <w:t xml:space="preserve">The TSG SA Chirman reported that there would be no joint session with TSG RAN on Wednesday evening and that block approval of non-contentious CR Packs and block endorsement of WI Summaries was intended. The agenda was reviewed and </w:t>
      </w:r>
      <w:r>
        <w:rPr>
          <w:color w:val="FF0000"/>
        </w:rPr>
        <w:t>approved</w:t>
      </w:r>
      <w:r>
        <w:t>.</w:t>
      </w:r>
    </w:p>
    <w:p w:rsidR="00795A0D" w:rsidRPr="00BA731A" w:rsidRDefault="00795A0D" w:rsidP="00795A0D">
      <w:pPr>
        <w:pStyle w:val="Heading1"/>
      </w:pPr>
      <w:bookmarkStart w:id="4" w:name="_Toc523213507"/>
      <w:r w:rsidRPr="00BA731A">
        <w:t>3</w:t>
      </w:r>
      <w:r w:rsidRPr="00BA731A">
        <w:tab/>
        <w:t>IPR and Antitrust policy reminder</w:t>
      </w:r>
      <w:bookmarkEnd w:id="4"/>
    </w:p>
    <w:p w:rsidR="00795A0D" w:rsidRPr="00BA731A" w:rsidRDefault="00795A0D" w:rsidP="00795A0D">
      <w:pPr>
        <w:keepNext/>
        <w:keepLines/>
        <w:rPr>
          <w:b/>
        </w:rPr>
      </w:pPr>
      <w:r w:rsidRPr="00BA731A">
        <w:rPr>
          <w:b/>
        </w:rPr>
        <w:t>IPR Reminder:</w:t>
      </w:r>
    </w:p>
    <w:p w:rsidR="00795A0D" w:rsidRPr="00BA731A" w:rsidRDefault="00795A0D" w:rsidP="00795A0D">
      <w:pPr>
        <w:keepNext/>
        <w:keepLines/>
      </w:pPr>
      <w:r w:rsidRPr="00BA731A">
        <w:t xml:space="preserve">The TSG SA Chairman </w:t>
      </w:r>
      <w:r w:rsidRPr="00BA731A">
        <w:rPr>
          <w:b/>
        </w:rPr>
        <w:t>reminded</w:t>
      </w:r>
      <w:r w:rsidRPr="00BA731A">
        <w:t xml:space="preserve"> delegates of their company's obligations under their </w:t>
      </w:r>
      <w:r w:rsidRPr="00BA731A">
        <w:rPr>
          <w:noProof/>
        </w:rPr>
        <w:t>SDO's</w:t>
      </w:r>
      <w:r w:rsidRPr="00BA731A">
        <w:t xml:space="preserve"> IPR policies:</w:t>
      </w:r>
    </w:p>
    <w:p w:rsidR="00795A0D" w:rsidRPr="00BA731A" w:rsidRDefault="00795A0D" w:rsidP="00D85023">
      <w:pPr>
        <w:pStyle w:val="B1"/>
        <w:keepNext/>
        <w:keepLines/>
        <w:pBdr>
          <w:top w:val="single" w:sz="4" w:space="1" w:color="auto"/>
          <w:left w:val="single" w:sz="4" w:space="4" w:color="auto"/>
          <w:bottom w:val="single" w:sz="4" w:space="1" w:color="auto"/>
          <w:right w:val="single" w:sz="4" w:space="4" w:color="auto"/>
        </w:pBdr>
        <w:shd w:val="clear" w:color="auto" w:fill="FDE9D9"/>
        <w:ind w:left="0" w:firstLine="0"/>
      </w:pPr>
      <w:r w:rsidRPr="00BA731A">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rsidR="00795A0D" w:rsidRPr="00BA731A" w:rsidRDefault="00795A0D" w:rsidP="00D85023">
      <w:pPr>
        <w:pStyle w:val="B1"/>
        <w:keepNext/>
        <w:keepLines/>
        <w:pBdr>
          <w:top w:val="single" w:sz="4" w:space="1" w:color="auto"/>
          <w:left w:val="single" w:sz="4" w:space="4" w:color="auto"/>
          <w:bottom w:val="single" w:sz="4" w:space="1" w:color="auto"/>
          <w:right w:val="single" w:sz="4" w:space="4" w:color="auto"/>
        </w:pBdr>
        <w:shd w:val="clear" w:color="auto" w:fill="FDE9D9"/>
      </w:pPr>
    </w:p>
    <w:p w:rsidR="00795A0D" w:rsidRPr="00BA731A" w:rsidRDefault="00795A0D" w:rsidP="00D85023">
      <w:pPr>
        <w:pStyle w:val="B1"/>
        <w:keepNext/>
        <w:keepLines/>
        <w:pBdr>
          <w:top w:val="single" w:sz="4" w:space="1" w:color="auto"/>
          <w:left w:val="single" w:sz="4" w:space="4" w:color="auto"/>
          <w:bottom w:val="single" w:sz="4" w:space="1" w:color="auto"/>
          <w:right w:val="single" w:sz="4" w:space="4" w:color="auto"/>
        </w:pBdr>
        <w:shd w:val="clear" w:color="auto" w:fill="FDE9D9"/>
      </w:pPr>
      <w:r w:rsidRPr="00BA731A">
        <w:t>The delegates were asked to take note that they were thereby invited:</w:t>
      </w:r>
    </w:p>
    <w:p w:rsidR="00795A0D" w:rsidRPr="00BA731A" w:rsidRDefault="00795A0D" w:rsidP="00D85023">
      <w:pPr>
        <w:pStyle w:val="B1"/>
        <w:keepNext/>
        <w:keepLines/>
        <w:pBdr>
          <w:top w:val="single" w:sz="4" w:space="1" w:color="auto"/>
          <w:left w:val="single" w:sz="4" w:space="4" w:color="auto"/>
          <w:bottom w:val="single" w:sz="4" w:space="1" w:color="auto"/>
          <w:right w:val="single" w:sz="4" w:space="4" w:color="auto"/>
        </w:pBdr>
        <w:shd w:val="clear" w:color="auto" w:fill="FDE9D9"/>
      </w:pPr>
    </w:p>
    <w:p w:rsidR="00795A0D" w:rsidRPr="00BA731A" w:rsidRDefault="00795A0D" w:rsidP="00D85023">
      <w:pPr>
        <w:pStyle w:val="B1"/>
        <w:keepNext/>
        <w:keepLines/>
        <w:pBdr>
          <w:top w:val="single" w:sz="4" w:space="1" w:color="auto"/>
          <w:left w:val="single" w:sz="4" w:space="4" w:color="auto"/>
          <w:bottom w:val="single" w:sz="4" w:space="1" w:color="auto"/>
          <w:right w:val="single" w:sz="4" w:space="4" w:color="auto"/>
        </w:pBdr>
        <w:shd w:val="clear" w:color="auto" w:fill="FDE9D9"/>
      </w:pPr>
      <w:r w:rsidRPr="00BA731A">
        <w:t>-</w:t>
      </w:r>
      <w:r w:rsidRPr="00BA731A">
        <w:tab/>
        <w:t xml:space="preserve">to investigate whether their organization or any other organization owns IPRs which </w:t>
      </w:r>
      <w:r w:rsidR="00652480">
        <w:t>a</w:t>
      </w:r>
      <w:r w:rsidRPr="00BA731A">
        <w:t xml:space="preserve">re, or </w:t>
      </w:r>
      <w:r w:rsidR="00652480">
        <w:t>a</w:t>
      </w:r>
      <w:r w:rsidRPr="00BA731A">
        <w:t>re likely to become Essential in respect of the work of 3GPP.</w:t>
      </w:r>
    </w:p>
    <w:p w:rsidR="00795A0D" w:rsidRPr="00BA731A" w:rsidRDefault="00795A0D" w:rsidP="00D85023">
      <w:pPr>
        <w:pStyle w:val="B1"/>
        <w:keepNext/>
        <w:keepLines/>
        <w:pBdr>
          <w:top w:val="single" w:sz="4" w:space="1" w:color="auto"/>
          <w:left w:val="single" w:sz="4" w:space="4" w:color="auto"/>
          <w:bottom w:val="single" w:sz="4" w:space="1" w:color="auto"/>
          <w:right w:val="single" w:sz="4" w:space="4" w:color="auto"/>
        </w:pBdr>
        <w:shd w:val="clear" w:color="auto" w:fill="FDE9D9"/>
      </w:pPr>
      <w:r w:rsidRPr="00BA731A">
        <w:t>-</w:t>
      </w:r>
      <w:r w:rsidRPr="00BA731A">
        <w:tab/>
        <w:t>to notify their respective Organizational Partners of all potential IPRs, e.g., for ETSI, by means of the IPR Information Statement and the Licensing declaration forms (</w:t>
      </w:r>
      <w:hyperlink r:id="rId8" w:history="1">
        <w:r w:rsidRPr="00BA731A">
          <w:rPr>
            <w:color w:val="0000FF"/>
          </w:rPr>
          <w:t>http://webapp.etsi.org/Ipr/</w:t>
        </w:r>
      </w:hyperlink>
      <w:r w:rsidRPr="00BA731A">
        <w:t>)</w:t>
      </w:r>
    </w:p>
    <w:p w:rsidR="00795A0D" w:rsidRPr="00BA731A" w:rsidRDefault="00795A0D" w:rsidP="00D85023">
      <w:pPr>
        <w:pStyle w:val="B1"/>
        <w:keepLines/>
        <w:pBdr>
          <w:top w:val="single" w:sz="4" w:space="1" w:color="auto"/>
          <w:left w:val="single" w:sz="4" w:space="4" w:color="auto"/>
          <w:bottom w:val="single" w:sz="4" w:space="1" w:color="auto"/>
          <w:right w:val="single" w:sz="4" w:space="4" w:color="auto"/>
        </w:pBdr>
        <w:shd w:val="clear" w:color="auto" w:fill="FDE9D9"/>
      </w:pPr>
    </w:p>
    <w:p w:rsidR="00795A0D" w:rsidRPr="00BA731A" w:rsidRDefault="00795A0D" w:rsidP="00795A0D">
      <w:pPr>
        <w:pStyle w:val="B1"/>
        <w:keepLines/>
      </w:pPr>
    </w:p>
    <w:p w:rsidR="00795A0D" w:rsidRPr="00BA731A" w:rsidRDefault="00795A0D" w:rsidP="00795A0D">
      <w:pPr>
        <w:keepNext/>
        <w:keepLines/>
        <w:rPr>
          <w:b/>
        </w:rPr>
      </w:pPr>
      <w:r w:rsidRPr="00BA731A">
        <w:rPr>
          <w:b/>
        </w:rPr>
        <w:t>Antitrust policy Reminder:</w:t>
      </w:r>
    </w:p>
    <w:p w:rsidR="00795A0D" w:rsidRPr="00BA731A" w:rsidRDefault="00795A0D" w:rsidP="00D85023">
      <w:pPr>
        <w:pStyle w:val="B1"/>
        <w:keepNext/>
        <w:keepLines/>
        <w:pBdr>
          <w:top w:val="single" w:sz="4" w:space="1" w:color="auto"/>
          <w:left w:val="single" w:sz="4" w:space="4" w:color="auto"/>
          <w:bottom w:val="single" w:sz="4" w:space="1" w:color="auto"/>
          <w:right w:val="single" w:sz="4" w:space="4" w:color="auto"/>
        </w:pBdr>
        <w:shd w:val="clear" w:color="auto" w:fill="FDE9D9"/>
        <w:ind w:left="0" w:firstLine="0"/>
      </w:pPr>
      <w:r w:rsidRPr="00BA731A">
        <w:t>The attention of the delegates to the meeting was drawn to the fact that 3GPP activities were subject to antitrust and competition laws and that compliance with said laws was therefore required by any participant of the meeting, including the Chairman and Vice-Chairmen and were invited to seek any clarification needed with their legal counsel. The present meeting would be conducted with strict impartiality and in the interests of 3GPP. Delegates were reminded that timely submission of work items in advance of TSG/WG meetings was important to allow for full and fair consideration of such matters.</w:t>
      </w:r>
    </w:p>
    <w:p w:rsidR="00795A0D" w:rsidRPr="00BA731A" w:rsidRDefault="00795A0D" w:rsidP="00D85023">
      <w:pPr>
        <w:pStyle w:val="B1"/>
        <w:keepLines/>
        <w:pBdr>
          <w:top w:val="single" w:sz="4" w:space="1" w:color="auto"/>
          <w:left w:val="single" w:sz="4" w:space="4" w:color="auto"/>
          <w:bottom w:val="single" w:sz="4" w:space="1" w:color="auto"/>
          <w:right w:val="single" w:sz="4" w:space="4" w:color="auto"/>
        </w:pBdr>
        <w:shd w:val="clear" w:color="auto" w:fill="FDE9D9"/>
      </w:pPr>
    </w:p>
    <w:p w:rsidR="00795A0D" w:rsidRPr="00BA731A" w:rsidRDefault="00795A0D" w:rsidP="00795A0D">
      <w:pPr>
        <w:pStyle w:val="B1"/>
        <w:keepLines/>
      </w:pPr>
    </w:p>
    <w:p w:rsidR="00723E1D" w:rsidRDefault="00723E1D" w:rsidP="00723E1D">
      <w:pPr>
        <w:pStyle w:val="Heading1"/>
      </w:pPr>
      <w:bookmarkStart w:id="5" w:name="_Toc523213508"/>
      <w:r>
        <w:lastRenderedPageBreak/>
        <w:t>4</w:t>
      </w:r>
      <w:r>
        <w:tab/>
        <w:t>Reports from Previous Meetings</w:t>
      </w:r>
      <w:bookmarkEnd w:id="5"/>
    </w:p>
    <w:p w:rsidR="00723E1D" w:rsidRDefault="00723E1D" w:rsidP="00723E1D">
      <w:pPr>
        <w:keepNext/>
        <w:keepLines/>
      </w:pPr>
      <w:r>
        <w:rPr>
          <w:color w:val="0000FF"/>
        </w:rPr>
        <w:t>TD SP</w:t>
      </w:r>
      <w:r>
        <w:rPr>
          <w:color w:val="0000FF"/>
        </w:rPr>
        <w:noBreakHyphen/>
        <w:t>170753</w:t>
      </w:r>
      <w:r w:rsidRPr="00D2580A">
        <w:t xml:space="preserve"> </w:t>
      </w:r>
      <w:r>
        <w:t>(REPORT) TSG SA Report to TSG RAN#77. (Source: Samsung Electronics GmbH).</w:t>
      </w:r>
      <w:r>
        <w:br/>
      </w:r>
      <w:r w:rsidRPr="00D2580A">
        <w:rPr>
          <w:b/>
        </w:rPr>
        <w:t>Abstract:</w:t>
      </w:r>
      <w:r w:rsidRPr="00D2580A">
        <w:t xml:space="preserve"> </w:t>
      </w:r>
      <w:r>
        <w:t>The report on progress from TSG SA#76 until before TSG SA#77 to TSG RAN.</w:t>
      </w:r>
    </w:p>
    <w:p w:rsidR="00723E1D" w:rsidRPr="00D2580A" w:rsidRDefault="00723E1D" w:rsidP="00723E1D">
      <w:pPr>
        <w:keepNext/>
        <w:keepLines/>
      </w:pPr>
      <w:r>
        <w:rPr>
          <w:b/>
        </w:rPr>
        <w:t>Discussion and conclusion:</w:t>
      </w:r>
    </w:p>
    <w:p w:rsidR="00723E1D" w:rsidRPr="00B1324A" w:rsidRDefault="00B1324A" w:rsidP="00723E1D">
      <w:pPr>
        <w:keepLines/>
      </w:pPr>
      <w:r>
        <w:t xml:space="preserve">This was provided for information and was </w:t>
      </w:r>
      <w:r>
        <w:rPr>
          <w:color w:val="0000FF"/>
        </w:rPr>
        <w:t>noted</w:t>
      </w:r>
      <w:r>
        <w:t>.</w:t>
      </w:r>
    </w:p>
    <w:p w:rsidR="00723E1D" w:rsidRDefault="00723E1D" w:rsidP="00723E1D">
      <w:pPr>
        <w:pStyle w:val="Heading2"/>
      </w:pPr>
      <w:bookmarkStart w:id="6" w:name="_Toc523213509"/>
      <w:r>
        <w:t>4.1</w:t>
      </w:r>
      <w:r>
        <w:tab/>
        <w:t>Report from SA#76</w:t>
      </w:r>
      <w:bookmarkEnd w:id="6"/>
    </w:p>
    <w:p w:rsidR="00723E1D" w:rsidRDefault="00723E1D" w:rsidP="00723E1D">
      <w:pPr>
        <w:keepNext/>
        <w:keepLines/>
      </w:pPr>
      <w:r>
        <w:rPr>
          <w:color w:val="0000FF"/>
        </w:rPr>
        <w:t>TD SP</w:t>
      </w:r>
      <w:r>
        <w:rPr>
          <w:color w:val="0000FF"/>
        </w:rPr>
        <w:noBreakHyphen/>
        <w:t>170605</w:t>
      </w:r>
      <w:r w:rsidRPr="00D2580A">
        <w:t xml:space="preserve"> </w:t>
      </w:r>
      <w:r>
        <w:t>(REPORT) Draft Report of TSG SA meeting #76. (Source: TSG SA Secretary).</w:t>
      </w:r>
      <w:r>
        <w:br/>
      </w:r>
      <w:r w:rsidRPr="00D2580A">
        <w:rPr>
          <w:b/>
        </w:rPr>
        <w:t>Abstract:</w:t>
      </w:r>
      <w:r w:rsidRPr="00D2580A">
        <w:t xml:space="preserve"> </w:t>
      </w:r>
      <w:r>
        <w:t>Draft Report of TSG SA meeting #76.</w:t>
      </w:r>
    </w:p>
    <w:p w:rsidR="00723E1D" w:rsidRPr="00D2580A" w:rsidRDefault="00723E1D" w:rsidP="00723E1D">
      <w:pPr>
        <w:keepNext/>
        <w:keepLines/>
      </w:pPr>
      <w:r>
        <w:rPr>
          <w:b/>
        </w:rPr>
        <w:t>Discussion and conclusion:</w:t>
      </w:r>
    </w:p>
    <w:p w:rsidR="00723E1D" w:rsidRPr="00B1324A" w:rsidRDefault="00B1324A" w:rsidP="00723E1D">
      <w:pPr>
        <w:keepLines/>
      </w:pPr>
      <w:r>
        <w:t xml:space="preserve">The draft report was </w:t>
      </w:r>
      <w:r>
        <w:rPr>
          <w:color w:val="FF0000"/>
        </w:rPr>
        <w:t>approved</w:t>
      </w:r>
      <w:r>
        <w:t xml:space="preserve"> and will be updated to accept revision marks and placed on the FTP server as version 1.0.0.</w:t>
      </w:r>
    </w:p>
    <w:p w:rsidR="00B1324A" w:rsidRPr="00723E1D" w:rsidRDefault="00B1324A" w:rsidP="00B1324A">
      <w:pPr>
        <w:keepLines/>
        <w:rPr>
          <w:b/>
          <w:color w:val="0000FF"/>
        </w:rPr>
      </w:pPr>
      <w:r w:rsidRPr="00723E1D">
        <w:rPr>
          <w:b/>
          <w:color w:val="0000FF"/>
        </w:rPr>
        <w:t>Actions from previous meeting:</w:t>
      </w:r>
    </w:p>
    <w:p w:rsidR="00B1324A" w:rsidRPr="00723E1D" w:rsidRDefault="00B1324A" w:rsidP="00B1324A">
      <w:pPr>
        <w:keepLines/>
      </w:pPr>
      <w:r w:rsidRPr="00723E1D">
        <w:rPr>
          <w:color w:val="0000FF"/>
        </w:rPr>
        <w:t>AP 76/1:</w:t>
      </w:r>
      <w:r w:rsidRPr="00723E1D">
        <w:rPr>
          <w:color w:val="0000FF"/>
        </w:rPr>
        <w:tab/>
        <w:t>SA WG2 were asked to start a study on evolution of CIoT/MTC for Rel</w:t>
      </w:r>
      <w:r w:rsidRPr="00723E1D">
        <w:rPr>
          <w:color w:val="0000FF"/>
        </w:rPr>
        <w:noBreakHyphen/>
        <w:t>15 and Rel</w:t>
      </w:r>
      <w:r w:rsidRPr="00723E1D">
        <w:rPr>
          <w:color w:val="0000FF"/>
        </w:rPr>
        <w:noBreakHyphen/>
        <w:t>16, which is RAT-agnostic and to determine which options proposed in</w:t>
      </w:r>
      <w:r>
        <w:rPr>
          <w:color w:val="0000FF"/>
        </w:rPr>
        <w:t xml:space="preserve"> </w:t>
      </w:r>
      <w:r w:rsidRPr="00723E1D">
        <w:rPr>
          <w:color w:val="0000FF"/>
          <w:lang w:val="en-US" w:eastAsia="en-US"/>
        </w:rPr>
        <w:t>TD SP</w:t>
      </w:r>
      <w:r w:rsidRPr="00723E1D">
        <w:rPr>
          <w:color w:val="0000FF"/>
          <w:lang w:val="en-US" w:eastAsia="en-US"/>
        </w:rPr>
        <w:noBreakHyphen/>
        <w:t>17</w:t>
      </w:r>
      <w:r w:rsidRPr="00723E1D">
        <w:rPr>
          <w:color w:val="0000FF"/>
        </w:rPr>
        <w:t>0518 are appropriate for any further normative work.</w:t>
      </w:r>
    </w:p>
    <w:p w:rsidR="00723E1D" w:rsidRDefault="00723E1D" w:rsidP="00723E1D">
      <w:pPr>
        <w:pStyle w:val="Heading2"/>
      </w:pPr>
      <w:bookmarkStart w:id="7" w:name="_Toc523213510"/>
      <w:r>
        <w:t>4.2</w:t>
      </w:r>
      <w:r>
        <w:tab/>
        <w:t>Reports from TSG SA ad-hoc meetings and workshops (Reports related to features will be covered under the feature related agenda item)</w:t>
      </w:r>
      <w:bookmarkEnd w:id="7"/>
    </w:p>
    <w:p w:rsidR="00723E1D" w:rsidRDefault="00723E1D" w:rsidP="00723E1D">
      <w:r>
        <w:t>There were no contributions under this agenda item.</w:t>
      </w:r>
    </w:p>
    <w:p w:rsidR="00723E1D" w:rsidRDefault="00723E1D" w:rsidP="00723E1D">
      <w:pPr>
        <w:pStyle w:val="Heading1"/>
      </w:pPr>
      <w:bookmarkStart w:id="8" w:name="_Toc523213511"/>
      <w:r>
        <w:t>5</w:t>
      </w:r>
      <w:r>
        <w:tab/>
        <w:t>Items for early consideration (Please contact the chairman in advance)</w:t>
      </w:r>
      <w:bookmarkEnd w:id="8"/>
    </w:p>
    <w:p w:rsidR="00723E1D" w:rsidRDefault="00723E1D" w:rsidP="00723E1D">
      <w:pPr>
        <w:keepNext/>
        <w:keepLines/>
      </w:pPr>
      <w:r>
        <w:rPr>
          <w:color w:val="0000FF"/>
        </w:rPr>
        <w:t>TD SP</w:t>
      </w:r>
      <w:r>
        <w:rPr>
          <w:color w:val="0000FF"/>
        </w:rPr>
        <w:noBreakHyphen/>
        <w:t>170709</w:t>
      </w:r>
      <w:r w:rsidRPr="00D2580A">
        <w:t xml:space="preserve"> </w:t>
      </w:r>
      <w:r>
        <w:t>(DISCUSSION) Deletion of LTE restriction from Technical Specifications of MC Services. (Source: SyncTechno Inc., BMWi, Home Office, The Police of the Netherlands).</w:t>
      </w:r>
      <w:r>
        <w:br/>
      </w:r>
      <w:r w:rsidRPr="00D2580A">
        <w:rPr>
          <w:b/>
        </w:rPr>
        <w:t>Abstract:</w:t>
      </w:r>
      <w:r w:rsidRPr="00D2580A">
        <w:t xml:space="preserve"> </w:t>
      </w:r>
      <w:r>
        <w:t>This discussion paper proposes to delete LTE restriction from 3GPP Stage 1 Technical Specifications of MC Services in order to enable what are specified in 3GPP Stage 1 Technical Specifications to be generic enough not to be restricted to LTE.</w:t>
      </w:r>
    </w:p>
    <w:p w:rsidR="00723E1D" w:rsidRPr="00D2580A" w:rsidRDefault="00723E1D" w:rsidP="00723E1D">
      <w:pPr>
        <w:keepNext/>
        <w:keepLines/>
      </w:pPr>
      <w:r>
        <w:rPr>
          <w:b/>
        </w:rPr>
        <w:t>Discussion and conclusion:</w:t>
      </w:r>
    </w:p>
    <w:p w:rsidR="00723E1D" w:rsidRDefault="00B1324A" w:rsidP="00723E1D">
      <w:pPr>
        <w:keepLines/>
      </w:pPr>
      <w:r>
        <w:t>The SA WG1 Chairman reported that SA WG1 had discussed and agreed that MC Services should not be restricted to LTE, but were unsure how this can be handled as specification titles do not normally change and they did not want to increase the CR burd</w:t>
      </w:r>
      <w:r w:rsidR="008D72FE">
        <w:t>e</w:t>
      </w:r>
      <w:r>
        <w:t xml:space="preserve">n of adding new specifications. Blackberry reported that when specification name changes were needed in TSG CT, new specifications were created. The MCC specifications manager reported that there is no reason why Stage 3 specifications for 5G MC services could not refer to the Stage 1 for LTE. The SA WG1 Chairman replied that having this restriction in the title may prevent contribution to the requirements from certain areas. NTT DOCOMO suggested that the Stage 1 TS is stopped at the current Release and a new TS created for the following Release. MediaTek suggested that if a new TS is created then it should be just a reference to the current TS. The TSG CT Chairman reported that the opposite process had been done to move all text from the old TS to the new TS and leaving a reference to the new TS in the old TS, so that maintenance can continue in the new TS. It was decided to form a drafting group for this and to create an LS to affected groups with the results of the agreements. The SA WG6 Chairman asked which </w:t>
      </w:r>
      <w:r w:rsidR="00C72569">
        <w:t xml:space="preserve">Release this would be done for to be discussed. This was left for off-line discussion and a LS drafted in </w:t>
      </w:r>
      <w:r w:rsidR="00C72569">
        <w:rPr>
          <w:color w:val="0000FF"/>
          <w:lang w:val="en-US" w:eastAsia="en-US"/>
        </w:rPr>
        <w:t>TD SP</w:t>
      </w:r>
      <w:r w:rsidR="00C72569">
        <w:rPr>
          <w:color w:val="0000FF"/>
          <w:lang w:val="en-US" w:eastAsia="en-US"/>
        </w:rPr>
        <w:noBreakHyphen/>
        <w:t>17</w:t>
      </w:r>
      <w:r w:rsidR="008D72FE">
        <w:rPr>
          <w:color w:val="0000FF"/>
          <w:lang w:val="en-US" w:eastAsia="en-US"/>
        </w:rPr>
        <w:t>0</w:t>
      </w:r>
      <w:r w:rsidR="00C72569">
        <w:rPr>
          <w:color w:val="0000FF"/>
          <w:lang w:val="en-US" w:eastAsia="en-US"/>
        </w:rPr>
        <w:t>778</w:t>
      </w:r>
      <w:r w:rsidR="00C72569">
        <w:t xml:space="preserve">. This discussion document was then </w:t>
      </w:r>
      <w:r w:rsidR="00C72569">
        <w:rPr>
          <w:color w:val="0000FF"/>
        </w:rPr>
        <w:t>noted</w:t>
      </w:r>
      <w:r w:rsidR="00C72569">
        <w:t>.</w:t>
      </w:r>
    </w:p>
    <w:p w:rsidR="00C72569" w:rsidRDefault="00C72569" w:rsidP="00C72569">
      <w:pPr>
        <w:keepNext/>
        <w:keepLines/>
        <w:pBdr>
          <w:top w:val="single" w:sz="4" w:space="1" w:color="auto"/>
        </w:pBdr>
      </w:pPr>
      <w:r>
        <w:rPr>
          <w:color w:val="0000FF"/>
          <w:lang w:val="en-US" w:eastAsia="en-US"/>
        </w:rPr>
        <w:lastRenderedPageBreak/>
        <w:t>TD SP</w:t>
      </w:r>
      <w:r>
        <w:rPr>
          <w:color w:val="0000FF"/>
          <w:lang w:val="en-US" w:eastAsia="en-US"/>
        </w:rPr>
        <w:noBreakHyphen/>
        <w:t>170778</w:t>
      </w:r>
      <w:r w:rsidRPr="00C72569">
        <w:t xml:space="preserve"> </w:t>
      </w:r>
      <w:r w:rsidR="00CA002E">
        <w:t>(LS OUT) [DRAFT] LS on new TS numbers and new titles for stage 1 Technical Specifications of Mission Critical Services</w:t>
      </w:r>
      <w:r>
        <w:t>.</w:t>
      </w:r>
      <w:r>
        <w:br/>
      </w:r>
      <w:r w:rsidRPr="00C72569">
        <w:rPr>
          <w:b/>
        </w:rPr>
        <w:t>Abstract:</w:t>
      </w:r>
      <w:r w:rsidR="00CA002E">
        <w:t xml:space="preserve"> To: SA WG1, SA WG3, SA WG4, SA WG6, CT WG1, RAN WG5. CC: TSG CT, TSG RAN.</w:t>
      </w:r>
    </w:p>
    <w:p w:rsidR="00C72569" w:rsidRDefault="00C72569" w:rsidP="00C72569">
      <w:pPr>
        <w:keepNext/>
        <w:keepLines/>
        <w:rPr>
          <w:b/>
        </w:rPr>
      </w:pPr>
      <w:r w:rsidRPr="00C72569">
        <w:rPr>
          <w:b/>
        </w:rPr>
        <w:t>Discussion and conclusion:</w:t>
      </w:r>
    </w:p>
    <w:p w:rsidR="00C72569" w:rsidRDefault="003F56B4" w:rsidP="00C72569">
      <w:pPr>
        <w:keepLines/>
      </w:pPr>
      <w:r>
        <w:t xml:space="preserve">It was commented that the change of title will entail a lot of work and this should be done definitively and not changed again in the future. There was some discussion over whether to keep 'mission critical' in the title as some companies considered the title a good indicator of the Scope of documents as this is the first thing seen. The SA WG1 Chairman commented that it would be obstructive to work if SA WG1 need to write CRs to the old TSs and then reflect them into the new TSs. This was further discussed off-line and revised in </w:t>
      </w:r>
      <w:r>
        <w:rPr>
          <w:rFonts w:cs="Arial"/>
          <w:color w:val="0000FF"/>
          <w:szCs w:val="16"/>
          <w:lang w:eastAsia="en-US"/>
        </w:rPr>
        <w:t>TD S</w:t>
      </w:r>
      <w:r w:rsidR="008D72FE">
        <w:rPr>
          <w:rFonts w:cs="Arial"/>
          <w:color w:val="0000FF"/>
          <w:szCs w:val="16"/>
          <w:lang w:eastAsia="en-US"/>
        </w:rPr>
        <w:t>P</w:t>
      </w:r>
      <w:r>
        <w:rPr>
          <w:rFonts w:cs="Arial"/>
          <w:color w:val="0000FF"/>
          <w:szCs w:val="16"/>
          <w:lang w:eastAsia="en-US"/>
        </w:rPr>
        <w:noBreakHyphen/>
      </w:r>
      <w:r w:rsidRPr="00916E52">
        <w:rPr>
          <w:rFonts w:cs="Arial"/>
          <w:color w:val="0000FF"/>
          <w:szCs w:val="16"/>
          <w:lang w:eastAsia="en-US"/>
        </w:rPr>
        <w:t>1</w:t>
      </w:r>
      <w:r>
        <w:rPr>
          <w:rFonts w:cs="Arial"/>
          <w:color w:val="0000FF"/>
          <w:szCs w:val="16"/>
          <w:lang w:eastAsia="en-US"/>
        </w:rPr>
        <w:t>70795</w:t>
      </w:r>
      <w:r>
        <w:t>.</w:t>
      </w:r>
      <w:r w:rsidRPr="00916E52">
        <w:rPr>
          <w:lang w:eastAsia="en-US"/>
        </w:rPr>
        <w:t xml:space="preserve"> </w:t>
      </w:r>
      <w:r w:rsidR="0067515C">
        <w:rPr>
          <w:lang w:eastAsia="en-US"/>
        </w:rPr>
        <w:t>Motorola Solutions commented that this LS was drafted based on off-line discussions and did not reflect all concerns on the naming and was not clear on what other WGs are expected to do.</w:t>
      </w:r>
      <w:r w:rsidR="003E4D2C">
        <w:rPr>
          <w:lang w:eastAsia="en-US"/>
        </w:rPr>
        <w:t xml:space="preserve"> The U.S. Department of Commerce commented that they were disappointed with this as they were looking forward to cleaning out and restructuring the MC specifications under new specification numbers and this proposal would not allow this. The TSG CT Chairman responded that this is not the correct way to make such corrections and if this kind of change is needed and is agreed by the community, it should be done via CRs. AT&amp;T commented that they did not like the proposal to change only the titles and not the existing scope of the documents and would prefer to send this issue back for further discussion in the working groups.</w:t>
      </w:r>
      <w:r>
        <w:t xml:space="preserve"> </w:t>
      </w:r>
      <w:r w:rsidR="00506650">
        <w:t xml:space="preserve">The </w:t>
      </w:r>
      <w:r w:rsidR="009D2C35">
        <w:t>TSG </w:t>
      </w:r>
      <w:r w:rsidR="00506650">
        <w:t xml:space="preserve">SA Chairman provided a way forward in </w:t>
      </w:r>
      <w:r w:rsidR="00506650">
        <w:rPr>
          <w:color w:val="0000FF"/>
          <w:lang w:val="en-US" w:eastAsia="en-US"/>
        </w:rPr>
        <w:t>TD SP</w:t>
      </w:r>
      <w:r w:rsidR="00506650">
        <w:rPr>
          <w:color w:val="0000FF"/>
          <w:lang w:val="en-US" w:eastAsia="en-US"/>
        </w:rPr>
        <w:noBreakHyphen/>
        <w:t>170802</w:t>
      </w:r>
      <w:r w:rsidR="00506650" w:rsidRPr="00637C48">
        <w:t xml:space="preserve"> </w:t>
      </w:r>
      <w:r w:rsidR="00506650">
        <w:t xml:space="preserve">and this draft LS was then </w:t>
      </w:r>
      <w:r w:rsidR="00506650">
        <w:rPr>
          <w:color w:val="0000FF"/>
        </w:rPr>
        <w:t>noted</w:t>
      </w:r>
      <w:r w:rsidR="00506650">
        <w:t>.</w:t>
      </w:r>
    </w:p>
    <w:p w:rsidR="0067515C" w:rsidRDefault="0067515C" w:rsidP="0067515C">
      <w:pPr>
        <w:keepNext/>
        <w:keepLines/>
        <w:pBdr>
          <w:top w:val="single" w:sz="4" w:space="1" w:color="auto"/>
        </w:pBdr>
      </w:pPr>
      <w:r>
        <w:rPr>
          <w:color w:val="0000FF"/>
          <w:lang w:val="en-US" w:eastAsia="en-US"/>
        </w:rPr>
        <w:t>TD SP</w:t>
      </w:r>
      <w:r>
        <w:rPr>
          <w:color w:val="0000FF"/>
          <w:lang w:val="en-US" w:eastAsia="en-US"/>
        </w:rPr>
        <w:noBreakHyphen/>
        <w:t>170802</w:t>
      </w:r>
      <w:r w:rsidRPr="00637C48">
        <w:t xml:space="preserve"> </w:t>
      </w:r>
      <w:r>
        <w:t>(OTHER) Mission Critical (MC) Specification Way Forward. (Source: TSG SA Chairman).</w:t>
      </w:r>
      <w:r>
        <w:br/>
      </w:r>
      <w:r w:rsidRPr="0067515C">
        <w:rPr>
          <w:b/>
        </w:rPr>
        <w:t>Abstract:</w:t>
      </w:r>
      <w:r w:rsidRPr="0067515C">
        <w:t xml:space="preserve"> </w:t>
      </w:r>
      <w:r w:rsidR="003E4D2C">
        <w:br/>
        <w:t>1.</w:t>
      </w:r>
      <w:r w:rsidR="003E4D2C">
        <w:tab/>
        <w:t xml:space="preserve">MC services will eventually apply to more scenarios than 'over LTE' Work may begin in future over other </w:t>
      </w:r>
      <w:r w:rsidR="003E4D2C">
        <w:br/>
      </w:r>
      <w:r w:rsidR="003E4D2C">
        <w:tab/>
        <w:t xml:space="preserve">3GPP accesses, and the name hinders this (perception.) </w:t>
      </w:r>
      <w:r w:rsidR="003E4D2C">
        <w:br/>
        <w:t>2.</w:t>
      </w:r>
      <w:r w:rsidR="003E4D2C">
        <w:tab/>
        <w:t xml:space="preserve">MC services were intended to apply to more than public safety The name of the specs hinders </w:t>
      </w:r>
      <w:r w:rsidR="003E4D2C">
        <w:br/>
      </w:r>
      <w:r w:rsidR="003E4D2C">
        <w:tab/>
        <w:t xml:space="preserve">acceptance. </w:t>
      </w:r>
      <w:r w:rsidR="003E4D2C">
        <w:br/>
        <w:t>3.</w:t>
      </w:r>
      <w:r w:rsidR="003E4D2C">
        <w:tab/>
        <w:t xml:space="preserve">Ongoing work on MC services must continue. Issue of new specifications would be disruptive of new </w:t>
      </w:r>
      <w:r w:rsidR="003E4D2C">
        <w:br/>
      </w:r>
      <w:r w:rsidR="003E4D2C">
        <w:tab/>
        <w:t xml:space="preserve">work (if it has to wait). Issue of new specifications requires substantial work (to check references, titles, </w:t>
      </w:r>
      <w:r w:rsidR="003E4D2C">
        <w:br/>
      </w:r>
      <w:r w:rsidR="003E4D2C">
        <w:tab/>
        <w:t>etc. consistently.)</w:t>
      </w:r>
    </w:p>
    <w:p w:rsidR="007411B0" w:rsidRDefault="007411B0" w:rsidP="007411B0">
      <w:pPr>
        <w:keepNext/>
      </w:pPr>
      <w:r>
        <w:t>Extract of slides:</w:t>
      </w:r>
    </w:p>
    <w:p w:rsidR="007411B0" w:rsidRPr="003E4D2C" w:rsidRDefault="007411B0" w:rsidP="007411B0">
      <w:pPr>
        <w:pStyle w:val="FP"/>
        <w:rPr>
          <w:b/>
        </w:rPr>
      </w:pPr>
      <w:r w:rsidRPr="003E4D2C">
        <w:rPr>
          <w:b/>
        </w:rPr>
        <w:t>MC Specs Beyond "Over LTE":</w:t>
      </w:r>
    </w:p>
    <w:p w:rsidR="007411B0" w:rsidRPr="003E4D2C" w:rsidRDefault="007411B0" w:rsidP="007411B0">
      <w:pPr>
        <w:pStyle w:val="FP"/>
        <w:rPr>
          <w:color w:val="0000FF"/>
        </w:rPr>
      </w:pPr>
      <w:r w:rsidRPr="003E4D2C">
        <w:rPr>
          <w:color w:val="0000FF"/>
        </w:rPr>
        <w:t>Agree in principle to broaden the applicability of MC specs to (specific) additional 3GPP access beyond "LTE"</w:t>
      </w:r>
    </w:p>
    <w:p w:rsidR="007411B0" w:rsidRPr="003E4D2C" w:rsidRDefault="007411B0" w:rsidP="007411B0">
      <w:pPr>
        <w:pStyle w:val="B1"/>
        <w:rPr>
          <w:color w:val="0000FF"/>
        </w:rPr>
      </w:pPr>
      <w:r w:rsidRPr="003E4D2C">
        <w:rPr>
          <w:color w:val="0000FF"/>
        </w:rPr>
        <w:t>-</w:t>
      </w:r>
      <w:r w:rsidRPr="003E4D2C">
        <w:rPr>
          <w:color w:val="0000FF"/>
        </w:rPr>
        <w:tab/>
        <w:t>Agree in principle that we will (</w:t>
      </w:r>
      <w:r w:rsidRPr="003E4D2C">
        <w:rPr>
          <w:color w:val="0000FF"/>
          <w:u w:val="single"/>
        </w:rPr>
        <w:t>eventually</w:t>
      </w:r>
      <w:r w:rsidRPr="003E4D2C">
        <w:rPr>
          <w:color w:val="0000FF"/>
        </w:rPr>
        <w:t>) remove the Title "over LTE" from MC Specs</w:t>
      </w:r>
    </w:p>
    <w:p w:rsidR="007411B0" w:rsidRDefault="007411B0" w:rsidP="007411B0">
      <w:pPr>
        <w:pStyle w:val="B2"/>
      </w:pPr>
      <w:r>
        <w:t>-</w:t>
      </w:r>
      <w:r>
        <w:tab/>
        <w:t>Proceed by changing the TS Names (!) - see slide 4</w:t>
      </w:r>
    </w:p>
    <w:p w:rsidR="007411B0" w:rsidRPr="003E4D2C" w:rsidRDefault="007411B0" w:rsidP="007411B0">
      <w:pPr>
        <w:pStyle w:val="B1"/>
      </w:pPr>
      <w:r w:rsidRPr="003E4D2C">
        <w:rPr>
          <w:color w:val="0000FF"/>
        </w:rPr>
        <w:t>-</w:t>
      </w:r>
      <w:r w:rsidRPr="003E4D2C">
        <w:rPr>
          <w:color w:val="0000FF"/>
        </w:rPr>
        <w:tab/>
        <w:t>Request WGs to identify impacts and ways to address them</w:t>
      </w:r>
      <w:r w:rsidRPr="003E4D2C">
        <w:t xml:space="preserve"> (by way of LS, ideally sent from SA 77).</w:t>
      </w:r>
    </w:p>
    <w:p w:rsidR="007411B0" w:rsidRDefault="007411B0" w:rsidP="007411B0">
      <w:pPr>
        <w:pStyle w:val="B1"/>
      </w:pPr>
      <w:r w:rsidRPr="003E4D2C">
        <w:rPr>
          <w:color w:val="0000FF"/>
        </w:rPr>
        <w:t>-</w:t>
      </w:r>
      <w:r w:rsidRPr="003E4D2C">
        <w:rPr>
          <w:color w:val="0000FF"/>
        </w:rPr>
        <w:tab/>
        <w:t>Recommend that interested parties propose study items,</w:t>
      </w:r>
      <w:r>
        <w:t xml:space="preserve"> etc. to consider how to support MC services without LTE (using then normal process.)</w:t>
      </w:r>
    </w:p>
    <w:p w:rsidR="007411B0" w:rsidRPr="003E4D2C" w:rsidRDefault="007411B0" w:rsidP="007411B0">
      <w:pPr>
        <w:pStyle w:val="FP"/>
        <w:rPr>
          <w:b/>
        </w:rPr>
      </w:pPr>
      <w:r w:rsidRPr="003E4D2C">
        <w:rPr>
          <w:b/>
        </w:rPr>
        <w:t>MC Services beyond Public Safety</w:t>
      </w:r>
    </w:p>
    <w:p w:rsidR="007411B0" w:rsidRPr="003E4D2C" w:rsidRDefault="007411B0" w:rsidP="007411B0">
      <w:pPr>
        <w:pStyle w:val="B1"/>
      </w:pPr>
      <w:r w:rsidRPr="003E4D2C">
        <w:t>-</w:t>
      </w:r>
      <w:r w:rsidRPr="003E4D2C">
        <w:tab/>
        <w:t>Discussion:</w:t>
      </w:r>
    </w:p>
    <w:p w:rsidR="007411B0" w:rsidRDefault="007411B0" w:rsidP="007411B0">
      <w:pPr>
        <w:pStyle w:val="B2"/>
      </w:pPr>
      <w:r>
        <w:t>-</w:t>
      </w:r>
      <w:r>
        <w:tab/>
        <w:t>It is agreed (and present in specifications) that MC services apply to other domains than public safety.</w:t>
      </w:r>
    </w:p>
    <w:p w:rsidR="007411B0" w:rsidRDefault="007411B0" w:rsidP="007411B0">
      <w:pPr>
        <w:pStyle w:val="B2"/>
      </w:pPr>
      <w:r>
        <w:t>-</w:t>
      </w:r>
      <w:r>
        <w:tab/>
        <w:t>Some members assert that the name of the specifications ("Mission Critical") reduces acceptance and understanding of this broader applicability.</w:t>
      </w:r>
    </w:p>
    <w:p w:rsidR="007411B0" w:rsidRDefault="007411B0" w:rsidP="007411B0">
      <w:pPr>
        <w:pStyle w:val="B2"/>
      </w:pPr>
      <w:r>
        <w:t>-</w:t>
      </w:r>
      <w:r>
        <w:tab/>
        <w:t>Some members assert that the current name makes it clear that public safety is supported, and this should not be lost.</w:t>
      </w:r>
    </w:p>
    <w:p w:rsidR="007411B0" w:rsidRDefault="007411B0" w:rsidP="007411B0">
      <w:pPr>
        <w:pStyle w:val="B1"/>
      </w:pPr>
      <w:r>
        <w:t>-</w:t>
      </w:r>
      <w:r>
        <w:tab/>
        <w:t>Recommend that member companies are invited to bring a proposal to SA 78 for a name that satisfies the above concerns (using the normal process).</w:t>
      </w:r>
    </w:p>
    <w:p w:rsidR="007411B0" w:rsidRPr="003E4D2C" w:rsidRDefault="007411B0" w:rsidP="007411B0">
      <w:pPr>
        <w:pStyle w:val="FP"/>
        <w:rPr>
          <w:b/>
        </w:rPr>
      </w:pPr>
      <w:r w:rsidRPr="003E4D2C">
        <w:rPr>
          <w:b/>
        </w:rPr>
        <w:t>Specification Renaming</w:t>
      </w:r>
    </w:p>
    <w:p w:rsidR="007411B0" w:rsidRDefault="007411B0" w:rsidP="007411B0">
      <w:pPr>
        <w:pStyle w:val="B1"/>
      </w:pPr>
      <w:r>
        <w:t>-</w:t>
      </w:r>
      <w:r>
        <w:tab/>
        <w:t>Observation: Renaming should be considered only if we seek solutions that avoid disruption of work and minimize alignment of specifications.</w:t>
      </w:r>
    </w:p>
    <w:p w:rsidR="007411B0" w:rsidRPr="003E4D2C" w:rsidRDefault="007411B0" w:rsidP="007411B0">
      <w:pPr>
        <w:pStyle w:val="B1"/>
      </w:pPr>
      <w:r>
        <w:t>-</w:t>
      </w:r>
      <w:r>
        <w:tab/>
      </w:r>
      <w:r w:rsidRPr="003E4D2C">
        <w:rPr>
          <w:color w:val="0000FF"/>
        </w:rPr>
        <w:t xml:space="preserve">Agree in principle that </w:t>
      </w:r>
      <w:r w:rsidRPr="003E4D2C">
        <w:rPr>
          <w:color w:val="0000FF"/>
          <w:u w:val="single"/>
        </w:rPr>
        <w:t>once a replacement name is agreed</w:t>
      </w:r>
      <w:r w:rsidRPr="003E4D2C">
        <w:t xml:space="preserve"> (satisfying issue 1 and possibly issue 2), </w:t>
      </w:r>
      <w:r w:rsidRPr="003E4D2C">
        <w:rPr>
          <w:color w:val="0000FF"/>
        </w:rPr>
        <w:t>to change the name of TSs by CR</w:t>
      </w:r>
      <w:r w:rsidRPr="003E4D2C">
        <w:t xml:space="preserve"> (even though this is an exceptional procedure.)</w:t>
      </w:r>
    </w:p>
    <w:p w:rsidR="007411B0" w:rsidRDefault="007411B0" w:rsidP="007411B0">
      <w:pPr>
        <w:pStyle w:val="B2"/>
      </w:pPr>
      <w:r>
        <w:t>-</w:t>
      </w:r>
      <w:r>
        <w:tab/>
        <w:t>It is recommended that a plan to handle CRs to change the name of specifications could be brought to SA 78, as well as CRs to accomplish this.</w:t>
      </w:r>
    </w:p>
    <w:p w:rsidR="007411B0" w:rsidRDefault="007411B0" w:rsidP="007411B0">
      <w:pPr>
        <w:pStyle w:val="B2"/>
      </w:pPr>
      <w:r>
        <w:t>-</w:t>
      </w:r>
      <w:r>
        <w:tab/>
        <w:t>It is acknowledge that alignment of Reference sections will be needed, as well as public notice (i.e. on the 3GPP web page.)</w:t>
      </w:r>
    </w:p>
    <w:p w:rsidR="007411B0" w:rsidRDefault="007411B0" w:rsidP="007411B0">
      <w:pPr>
        <w:pStyle w:val="FP"/>
      </w:pPr>
    </w:p>
    <w:p w:rsidR="0067515C" w:rsidRDefault="0067515C" w:rsidP="0067515C">
      <w:pPr>
        <w:keepNext/>
        <w:keepLines/>
        <w:rPr>
          <w:b/>
        </w:rPr>
      </w:pPr>
      <w:r w:rsidRPr="0067515C">
        <w:rPr>
          <w:b/>
        </w:rPr>
        <w:lastRenderedPageBreak/>
        <w:t>Discussion and conclusion:</w:t>
      </w:r>
    </w:p>
    <w:p w:rsidR="0067515C" w:rsidRDefault="003E4D2C" w:rsidP="0067515C">
      <w:pPr>
        <w:keepLines/>
      </w:pPr>
      <w:r>
        <w:t>There were some agencies who supported the removal of 'over LTE' from the title in order to keep the MC services applicable to future technologies. AT&amp;T commented that it needs to be expanded to indicate that the specifications apply to non-mission-crit</w:t>
      </w:r>
      <w:r w:rsidR="008D72FE">
        <w:t>i</w:t>
      </w:r>
      <w:r>
        <w:t>cal applications. The TSG SA Chairman commented that we need to find an approach to rename specifications in a way which does not overly disrupt the work in 3GPP and satifies the desired implication of the scope of the specifications. Once this has been agreed, this should be imple</w:t>
      </w:r>
      <w:r w:rsidR="008D72FE">
        <w:t>m</w:t>
      </w:r>
      <w:r>
        <w:t>ented by using CRs to update specificat</w:t>
      </w:r>
      <w:r w:rsidR="008D72FE">
        <w:t>i</w:t>
      </w:r>
      <w:r>
        <w:t xml:space="preserve">ons and references and that this action should also be publicly announced via e.g. the 3GPP web pages. </w:t>
      </w:r>
      <w:r w:rsidR="007411B0">
        <w:t xml:space="preserve">This was left for further off-line discussion and the slides updated in </w:t>
      </w:r>
      <w:r w:rsidR="007411B0">
        <w:rPr>
          <w:color w:val="0000FF"/>
          <w:lang w:val="en-US" w:eastAsia="en-US"/>
        </w:rPr>
        <w:t>TD SP</w:t>
      </w:r>
      <w:r w:rsidR="007411B0">
        <w:rPr>
          <w:color w:val="0000FF"/>
          <w:lang w:val="en-US" w:eastAsia="en-US"/>
        </w:rPr>
        <w:noBreakHyphen/>
        <w:t>170807</w:t>
      </w:r>
      <w:r w:rsidR="00506650">
        <w:t>.</w:t>
      </w:r>
    </w:p>
    <w:p w:rsidR="00506650" w:rsidRPr="00506650" w:rsidRDefault="00506650" w:rsidP="00506650">
      <w:pPr>
        <w:keepNext/>
        <w:keepLines/>
        <w:pBdr>
          <w:top w:val="single" w:sz="4" w:space="1" w:color="auto"/>
        </w:pBdr>
      </w:pPr>
      <w:r>
        <w:rPr>
          <w:color w:val="0000FF"/>
          <w:lang w:val="en-US" w:eastAsia="en-US"/>
        </w:rPr>
        <w:t>TD SP</w:t>
      </w:r>
      <w:r>
        <w:rPr>
          <w:color w:val="0000FF"/>
          <w:lang w:val="en-US" w:eastAsia="en-US"/>
        </w:rPr>
        <w:noBreakHyphen/>
        <w:t>170807</w:t>
      </w:r>
      <w:r w:rsidRPr="00637C48">
        <w:t xml:space="preserve"> </w:t>
      </w:r>
      <w:r>
        <w:t>(OTHER) Mission Critical (MC) Specification Way Forward (TSG SA Chairman).</w:t>
      </w:r>
    </w:p>
    <w:p w:rsidR="00506650" w:rsidRPr="00506650" w:rsidRDefault="00506650" w:rsidP="00506650">
      <w:pPr>
        <w:pStyle w:val="FP"/>
        <w:rPr>
          <w:b/>
        </w:rPr>
      </w:pPr>
      <w:r w:rsidRPr="00506650">
        <w:rPr>
          <w:b/>
        </w:rPr>
        <w:t>MC Specs Beyond "Over LTE"</w:t>
      </w:r>
    </w:p>
    <w:p w:rsidR="00437BA5" w:rsidRPr="00437BA5" w:rsidRDefault="00437BA5" w:rsidP="00437BA5">
      <w:pPr>
        <w:pStyle w:val="FP"/>
        <w:rPr>
          <w:color w:val="0000FF"/>
        </w:rPr>
      </w:pPr>
      <w:r w:rsidRPr="00437BA5">
        <w:rPr>
          <w:color w:val="0000FF"/>
        </w:rPr>
        <w:t>Agree in principle to broaden the applicability of MC specs to (specific) additional 3GPP access</w:t>
      </w:r>
      <w:r w:rsidRPr="00437BA5">
        <w:rPr>
          <w:color w:val="0000FF"/>
          <w:u w:val="single"/>
        </w:rPr>
        <w:t>es</w:t>
      </w:r>
      <w:r w:rsidRPr="00437BA5">
        <w:rPr>
          <w:color w:val="0000FF"/>
        </w:rPr>
        <w:t xml:space="preserve"> beyond "LTE"</w:t>
      </w:r>
    </w:p>
    <w:p w:rsidR="00437BA5" w:rsidRDefault="00437BA5" w:rsidP="00437BA5">
      <w:pPr>
        <w:pStyle w:val="B1"/>
      </w:pPr>
      <w:r>
        <w:t>-</w:t>
      </w:r>
      <w:r>
        <w:tab/>
      </w:r>
      <w:r w:rsidRPr="00437BA5">
        <w:rPr>
          <w:color w:val="0000FF"/>
        </w:rPr>
        <w:t>Agree in principle that we will (</w:t>
      </w:r>
      <w:r w:rsidRPr="00437BA5">
        <w:rPr>
          <w:color w:val="0000FF"/>
          <w:u w:val="single"/>
        </w:rPr>
        <w:t>eventually</w:t>
      </w:r>
      <w:r w:rsidRPr="00437BA5">
        <w:rPr>
          <w:color w:val="0000FF"/>
        </w:rPr>
        <w:t>) remove the Title "over LTE" from MC Specs</w:t>
      </w:r>
    </w:p>
    <w:p w:rsidR="00437BA5" w:rsidRDefault="00437BA5" w:rsidP="00437BA5">
      <w:pPr>
        <w:pStyle w:val="B1"/>
      </w:pPr>
      <w:r>
        <w:t>-</w:t>
      </w:r>
      <w:r>
        <w:tab/>
        <w:t>Proceed by changing the TS Names (!) - see slide 4</w:t>
      </w:r>
    </w:p>
    <w:p w:rsidR="00437BA5" w:rsidRDefault="00437BA5" w:rsidP="00437BA5">
      <w:pPr>
        <w:pStyle w:val="B1"/>
      </w:pPr>
      <w:r>
        <w:t>-</w:t>
      </w:r>
      <w:r>
        <w:tab/>
      </w:r>
      <w:r w:rsidRPr="00437BA5">
        <w:rPr>
          <w:color w:val="0000FF"/>
          <w:u w:val="single"/>
        </w:rPr>
        <w:t xml:space="preserve">SA will </w:t>
      </w:r>
      <w:r w:rsidRPr="00437BA5">
        <w:rPr>
          <w:color w:val="0000FF"/>
        </w:rPr>
        <w:t>Request WGs to identify impacts and ways to address them</w:t>
      </w:r>
      <w:r>
        <w:t xml:space="preserve"> (</w:t>
      </w:r>
      <w:r w:rsidRPr="00437BA5">
        <w:rPr>
          <w:u w:val="single"/>
        </w:rPr>
        <w:t xml:space="preserve">e.g. </w:t>
      </w:r>
      <w:r>
        <w:t>by way of LS, ideally sent from SA 77).</w:t>
      </w:r>
    </w:p>
    <w:p w:rsidR="00437BA5" w:rsidRDefault="00437BA5" w:rsidP="00437BA5">
      <w:pPr>
        <w:pStyle w:val="B1"/>
      </w:pPr>
      <w:r>
        <w:t>-</w:t>
      </w:r>
      <w:r>
        <w:tab/>
      </w:r>
      <w:r w:rsidRPr="00437BA5">
        <w:rPr>
          <w:color w:val="0000FF"/>
        </w:rPr>
        <w:t>Recommend that interested parties propose study items</w:t>
      </w:r>
      <w:r>
        <w:t xml:space="preserve">, etc. to consider how to support MC services </w:t>
      </w:r>
      <w:r w:rsidRPr="00437BA5">
        <w:rPr>
          <w:u w:val="single"/>
        </w:rPr>
        <w:t>using 3GPP accesses other than</w:t>
      </w:r>
      <w:r>
        <w:t xml:space="preserve"> LTE (using the normal process.)</w:t>
      </w:r>
    </w:p>
    <w:p w:rsidR="0067515C" w:rsidRPr="00506650" w:rsidRDefault="00506650" w:rsidP="00506650">
      <w:pPr>
        <w:pStyle w:val="FP"/>
        <w:rPr>
          <w:b/>
        </w:rPr>
      </w:pPr>
      <w:r w:rsidRPr="00506650">
        <w:rPr>
          <w:b/>
        </w:rPr>
        <w:t xml:space="preserve">MC Services specifications </w:t>
      </w:r>
      <w:r w:rsidRPr="00506650">
        <w:rPr>
          <w:b/>
          <w:u w:val="single"/>
        </w:rPr>
        <w:t>apply beyond</w:t>
      </w:r>
      <w:r w:rsidRPr="00506650">
        <w:rPr>
          <w:b/>
        </w:rPr>
        <w:t xml:space="preserve"> "Mission Critical"</w:t>
      </w:r>
    </w:p>
    <w:p w:rsidR="00506650" w:rsidRDefault="00506650" w:rsidP="00506650">
      <w:pPr>
        <w:pStyle w:val="FP"/>
      </w:pPr>
      <w:r>
        <w:t>Agreements:</w:t>
      </w:r>
    </w:p>
    <w:p w:rsidR="00506650" w:rsidRPr="00506650" w:rsidRDefault="00506650" w:rsidP="00506650">
      <w:pPr>
        <w:pStyle w:val="B1"/>
      </w:pPr>
      <w:r>
        <w:t>-</w:t>
      </w:r>
      <w:r>
        <w:tab/>
      </w:r>
      <w:r w:rsidRPr="00506650">
        <w:rPr>
          <w:u w:val="single"/>
        </w:rPr>
        <w:t>The scope of current specifications covers more than mission critical services.</w:t>
      </w:r>
    </w:p>
    <w:p w:rsidR="00506650" w:rsidRDefault="00506650" w:rsidP="00506650">
      <w:pPr>
        <w:pStyle w:val="B1"/>
      </w:pPr>
      <w:r>
        <w:t>-</w:t>
      </w:r>
      <w:r>
        <w:tab/>
        <w:t>Some members assert that the name of the specifications ("Mission Critical") reduces acceptance and understanding of this broader applicability.</w:t>
      </w:r>
    </w:p>
    <w:p w:rsidR="00506650" w:rsidRDefault="00506650" w:rsidP="00506650">
      <w:pPr>
        <w:pStyle w:val="B1"/>
      </w:pPr>
      <w:r>
        <w:t>-</w:t>
      </w:r>
      <w:r>
        <w:tab/>
        <w:t xml:space="preserve">Some members assert that the </w:t>
      </w:r>
      <w:r w:rsidRPr="00506650">
        <w:rPr>
          <w:b/>
        </w:rPr>
        <w:t>current name</w:t>
      </w:r>
      <w:r>
        <w:t xml:space="preserve"> makes it clear that </w:t>
      </w:r>
      <w:r w:rsidRPr="00506650">
        <w:rPr>
          <w:u w:val="single"/>
        </w:rPr>
        <w:t>mission critical</w:t>
      </w:r>
      <w:r>
        <w:t xml:space="preserve"> is supported, and this should not be lost.</w:t>
      </w:r>
    </w:p>
    <w:p w:rsidR="00506650" w:rsidRDefault="00506650" w:rsidP="00506650">
      <w:pPr>
        <w:pStyle w:val="B1"/>
      </w:pPr>
      <w:r>
        <w:rPr>
          <w:color w:val="0000FF"/>
        </w:rPr>
        <w:t>-</w:t>
      </w:r>
      <w:r>
        <w:rPr>
          <w:color w:val="0000FF"/>
        </w:rPr>
        <w:tab/>
      </w:r>
      <w:r w:rsidRPr="00506650">
        <w:rPr>
          <w:color w:val="0000FF"/>
        </w:rPr>
        <w:t xml:space="preserve">Recommend that consideration of </w:t>
      </w:r>
      <w:r w:rsidRPr="00506650">
        <w:rPr>
          <w:color w:val="0000FF"/>
          <w:u w:val="single"/>
        </w:rPr>
        <w:t xml:space="preserve">renaming proposals start at SA1#80. SA will consider SA1 results and other input at </w:t>
      </w:r>
      <w:r>
        <w:rPr>
          <w:color w:val="0000FF"/>
        </w:rPr>
        <w:t>SA#</w:t>
      </w:r>
      <w:r w:rsidRPr="00506650">
        <w:rPr>
          <w:color w:val="0000FF"/>
        </w:rPr>
        <w:t>78 for a name that satisfies the above concerns.</w:t>
      </w:r>
      <w:r>
        <w:t xml:space="preserve"> (using the normal process).</w:t>
      </w:r>
    </w:p>
    <w:p w:rsidR="00506650" w:rsidRPr="00506650" w:rsidRDefault="00506650" w:rsidP="00506650">
      <w:pPr>
        <w:pStyle w:val="FP"/>
        <w:rPr>
          <w:b/>
        </w:rPr>
      </w:pPr>
      <w:r w:rsidRPr="00506650">
        <w:rPr>
          <w:b/>
        </w:rPr>
        <w:t>Specification Renaming</w:t>
      </w:r>
    </w:p>
    <w:p w:rsidR="00506650" w:rsidRDefault="00506650" w:rsidP="00506650">
      <w:pPr>
        <w:pStyle w:val="B1"/>
      </w:pPr>
      <w:r>
        <w:t>-</w:t>
      </w:r>
      <w:r>
        <w:tab/>
        <w:t>Observation: Renaming should be considered only if we seek solutions that minimize disruption of work and minimize alignment of specifications.</w:t>
      </w:r>
    </w:p>
    <w:p w:rsidR="00506650" w:rsidRDefault="00506650" w:rsidP="00506650">
      <w:pPr>
        <w:pStyle w:val="B1"/>
      </w:pPr>
      <w:r>
        <w:t>-</w:t>
      </w:r>
      <w:r>
        <w:tab/>
        <w:t>A</w:t>
      </w:r>
      <w:r w:rsidRPr="00506650">
        <w:rPr>
          <w:color w:val="0000FF"/>
        </w:rPr>
        <w:t xml:space="preserve">gree in principle that </w:t>
      </w:r>
      <w:r w:rsidRPr="00506650">
        <w:rPr>
          <w:color w:val="0000FF"/>
          <w:u w:val="single"/>
        </w:rPr>
        <w:t>once a replacement name is agreed</w:t>
      </w:r>
      <w:r>
        <w:t xml:space="preserve"> (satisfying issue 1 and possibly issue 2), </w:t>
      </w:r>
      <w:r w:rsidRPr="00506650">
        <w:rPr>
          <w:color w:val="0000FF"/>
        </w:rPr>
        <w:t>to change the name of TSs by CR</w:t>
      </w:r>
      <w:r>
        <w:t xml:space="preserve"> (even though this is an exceptional procedure.)</w:t>
      </w:r>
    </w:p>
    <w:p w:rsidR="00506650" w:rsidRDefault="00506650" w:rsidP="00506650">
      <w:pPr>
        <w:pStyle w:val="B2"/>
      </w:pPr>
      <w:r>
        <w:t>-</w:t>
      </w:r>
      <w:r>
        <w:tab/>
        <w:t xml:space="preserve">It is recommended that a plan to handle CRs to change the name of specifications could be brought to </w:t>
      </w:r>
      <w:r w:rsidRPr="00506650">
        <w:rPr>
          <w:u w:val="single"/>
        </w:rPr>
        <w:t>SA1#80 and</w:t>
      </w:r>
      <w:r>
        <w:t xml:space="preserve"> SA#78, as well as CRs to accomplish this.</w:t>
      </w:r>
    </w:p>
    <w:p w:rsidR="00506650" w:rsidRDefault="00506650" w:rsidP="00506650">
      <w:pPr>
        <w:pStyle w:val="B2"/>
      </w:pPr>
      <w:r>
        <w:t>-</w:t>
      </w:r>
      <w:r>
        <w:tab/>
        <w:t>It is acknowledge</w:t>
      </w:r>
      <w:r w:rsidRPr="00506650">
        <w:rPr>
          <w:u w:val="single"/>
        </w:rPr>
        <w:t>d</w:t>
      </w:r>
      <w:r>
        <w:t xml:space="preserve"> that alignment of Reference sections will be needed, as well as public notice (i.e. on the 3GPP web page.)</w:t>
      </w:r>
    </w:p>
    <w:p w:rsidR="00506650" w:rsidRDefault="00506650" w:rsidP="00506650">
      <w:pPr>
        <w:pStyle w:val="FP"/>
      </w:pPr>
    </w:p>
    <w:p w:rsidR="00506650" w:rsidRPr="00506650" w:rsidRDefault="00506650" w:rsidP="0067515C">
      <w:pPr>
        <w:keepLines/>
      </w:pPr>
      <w:r>
        <w:t xml:space="preserve">It was suggested to ask SA WG1#80 to consider these actions and the impacts of it and make recommendations to TSG SA#78. The SA WG1 Chairman commented that SA WG1 defining new requirements for this is the normal process, the only special action is the change to the TS titles, which will also need to be TSG SA approved. Interested parties were requested to propose work items in SA WG1 to fulfil this. The slides were revised in </w:t>
      </w:r>
      <w:r>
        <w:rPr>
          <w:color w:val="0000FF"/>
          <w:lang w:val="en-US" w:eastAsia="en-US"/>
        </w:rPr>
        <w:t>TD SP</w:t>
      </w:r>
      <w:r>
        <w:rPr>
          <w:color w:val="0000FF"/>
          <w:lang w:val="en-US" w:eastAsia="en-US"/>
        </w:rPr>
        <w:noBreakHyphen/>
        <w:t>170812</w:t>
      </w:r>
      <w:r w:rsidRPr="00637C48">
        <w:t xml:space="preserve"> </w:t>
      </w:r>
      <w:r>
        <w:t xml:space="preserve">which was </w:t>
      </w:r>
      <w:r w:rsidRPr="00506650">
        <w:rPr>
          <w:color w:val="FF0000"/>
        </w:rPr>
        <w:t>endorsed</w:t>
      </w:r>
      <w:r>
        <w:t xml:space="preserve">. </w:t>
      </w:r>
      <w:r w:rsidRPr="00506650">
        <w:rPr>
          <w:b/>
          <w:color w:val="0000FF"/>
        </w:rPr>
        <w:t>The SA WG1 Chairman agreed to report this at SA WG1#80.</w:t>
      </w:r>
    </w:p>
    <w:p w:rsidR="00723E1D" w:rsidRDefault="00723E1D" w:rsidP="00723E1D">
      <w:pPr>
        <w:pStyle w:val="Heading2"/>
      </w:pPr>
      <w:bookmarkStart w:id="9" w:name="_Toc523213512"/>
      <w:r>
        <w:t>5.1</w:t>
      </w:r>
      <w:r>
        <w:tab/>
        <w:t>Challenges to working agreements (Must have been previously requested)</w:t>
      </w:r>
      <w:bookmarkEnd w:id="9"/>
    </w:p>
    <w:p w:rsidR="00723E1D" w:rsidRPr="00EC7EBB" w:rsidRDefault="00EC7EBB" w:rsidP="00723E1D">
      <w:pPr>
        <w:keepLines/>
      </w:pPr>
      <w:r>
        <w:rPr>
          <w:lang w:eastAsia="en-US"/>
        </w:rPr>
        <w:t>There were no contributions under this agenda item. See agenda item 15A.1 for the results of the working agreement at TSG SA#76.</w:t>
      </w:r>
    </w:p>
    <w:p w:rsidR="00723E1D" w:rsidRDefault="00723E1D" w:rsidP="00723E1D">
      <w:pPr>
        <w:pStyle w:val="Heading1"/>
      </w:pPr>
      <w:bookmarkStart w:id="10" w:name="_Toc523213513"/>
      <w:r>
        <w:lastRenderedPageBreak/>
        <w:t>6</w:t>
      </w:r>
      <w:r>
        <w:tab/>
        <w:t>General Incoming Liaisons (Liaisons related to specific features will be covered under the feature related agenda item)</w:t>
      </w:r>
      <w:bookmarkEnd w:id="10"/>
    </w:p>
    <w:p w:rsidR="00723E1D" w:rsidRDefault="00723E1D" w:rsidP="00723E1D">
      <w:pPr>
        <w:keepNext/>
        <w:keepLines/>
      </w:pPr>
      <w:r>
        <w:rPr>
          <w:color w:val="0000FF"/>
        </w:rPr>
        <w:t>TD SP</w:t>
      </w:r>
      <w:r>
        <w:rPr>
          <w:color w:val="0000FF"/>
        </w:rPr>
        <w:noBreakHyphen/>
        <w:t>170621</w:t>
      </w:r>
      <w:r w:rsidRPr="00D2580A">
        <w:t xml:space="preserve"> </w:t>
      </w:r>
      <w:r>
        <w:t>LS from ETSI TC CYBER: Middlebox Security. (ETSI TC CYBER)</w:t>
      </w:r>
      <w:r>
        <w:br/>
      </w:r>
      <w:r w:rsidRPr="00D2580A">
        <w:rPr>
          <w:b/>
        </w:rPr>
        <w:t>Abstract:</w:t>
      </w:r>
      <w:r w:rsidRPr="00D2580A">
        <w:t xml:space="preserve"> </w:t>
      </w:r>
      <w:r>
        <w:t xml:space="preserve">TC CYBER understands that GSMA has been considering middlebox requirements (WWG.16 - Smarter Traffic Management) to address operational network challenges such as cyber security, malware prevention and regulatory compliance. TC CYBER recently published a study on middlebox security in ETSI TR 103 421 'Network Gateway Cyber Defence'. TC CYBER is now working on normative standards for middlebox security in TS 103 523. At CYBER#10, TC CYBER agreed to split the work into two specific work items, firstly profile requirements for middleboxes, including detailed use cases (currently in TS 103 523) and the second focusing on a specific solution profile implementation of middleboxes. TC CYBER expects there will be more profiles in future. </w:t>
      </w:r>
      <w:r w:rsidR="009E087D">
        <w:br/>
      </w:r>
      <w:r>
        <w:t xml:space="preserve">These solutions will aim to reuse other existing industry standards where possible. TC CYBER would welcome working with GSMA to develop a common set of operational scenario middlebox security use cases, to ensure that TC CYBER's middlebox security solutions aim to address all scenarios considered operationally important by GSMA. TC CYBER would also like to thank SA WG3 and SA WG3-LI for their reply LSs on middlebox security. TC CYBER will take the information provided into account in the next version of TS 103 523. TC CYBER have included as attachments to this LS, the latest version of TS 103 523 in CYBER010022 and an FAQ on middlebox Security in CYBER(17)010021. </w:t>
      </w:r>
      <w:r w:rsidR="009E087D">
        <w:br/>
      </w:r>
      <w:r w:rsidRPr="009E087D">
        <w:rPr>
          <w:b/>
        </w:rPr>
        <w:t>Actions:</w:t>
      </w:r>
      <w:r>
        <w:t xml:space="preserve"> GSMA FASG, SA, SA WG3 and SA WG3-LI is kindly requested to: </w:t>
      </w:r>
      <w:r w:rsidR="009E087D">
        <w:br/>
      </w:r>
      <w:r w:rsidRPr="009E087D">
        <w:rPr>
          <w:b/>
        </w:rPr>
        <w:t>GSMA FASG:</w:t>
      </w:r>
      <w:r>
        <w:t xml:space="preserve"> Review the information above and attachments in order to provide TC CYBER feedback on where GSMA believe middlebox are beneficial in a mobile network content. </w:t>
      </w:r>
      <w:r w:rsidR="009E087D">
        <w:br/>
      </w:r>
      <w:r w:rsidRPr="009E087D">
        <w:rPr>
          <w:b/>
        </w:rPr>
        <w:t>TSG SA:</w:t>
      </w:r>
      <w:r>
        <w:t xml:space="preserve"> Review the above information and consider where beyond SA WG3 and SA WG3-LI middlebox functionality may be beneficial in other 3GPP groups. TC CYBER would also welcome any feedback on the attached documents. </w:t>
      </w:r>
      <w:r w:rsidR="009E087D">
        <w:br/>
      </w:r>
      <w:r w:rsidRPr="009E087D">
        <w:rPr>
          <w:b/>
        </w:rPr>
        <w:t>SA WG3 &amp; SA WG3-LI:</w:t>
      </w:r>
      <w:r>
        <w:t xml:space="preserve"> Take the above information and attachments into account during SA WG3 / SA WG3-LI work on 5G and IoT and provide TC CYBER with any middlebox use cases that SA WG3 / SA WG3-LI believe are important when considering use of middleboxes in 5G, IoT or other MNO scenarios.</w:t>
      </w:r>
    </w:p>
    <w:p w:rsidR="00723E1D" w:rsidRPr="00D2580A" w:rsidRDefault="00723E1D" w:rsidP="00723E1D">
      <w:pPr>
        <w:keepNext/>
        <w:keepLines/>
      </w:pPr>
      <w:r>
        <w:rPr>
          <w:b/>
        </w:rPr>
        <w:t>Discussion and conclusion:</w:t>
      </w:r>
    </w:p>
    <w:p w:rsidR="00723E1D" w:rsidRPr="00D2580A" w:rsidRDefault="00723E1D" w:rsidP="00723E1D">
      <w:pPr>
        <w:keepLines/>
      </w:pPr>
      <w:r>
        <w:t xml:space="preserve">Postponed </w:t>
      </w:r>
      <w:r w:rsidR="00C72569" w:rsidRPr="00C72569">
        <w:rPr>
          <w:color w:val="0000FF"/>
        </w:rPr>
        <w:t>TD SP</w:t>
      </w:r>
      <w:r w:rsidR="00C72569" w:rsidRPr="00C72569">
        <w:rPr>
          <w:color w:val="0000FF"/>
        </w:rPr>
        <w:noBreakHyphen/>
        <w:t>170357</w:t>
      </w:r>
      <w:r>
        <w:t xml:space="preserve"> from SP#76. </w:t>
      </w:r>
      <w:r w:rsidR="00C72569">
        <w:t xml:space="preserve">This LS was reviewed and </w:t>
      </w:r>
      <w:r w:rsidR="00C72569">
        <w:rPr>
          <w:color w:val="0000FF"/>
        </w:rPr>
        <w:t>noted</w:t>
      </w:r>
      <w:r w:rsidR="00C72569">
        <w:t>.</w:t>
      </w:r>
    </w:p>
    <w:p w:rsidR="00723E1D" w:rsidRDefault="00723E1D" w:rsidP="00723E1D">
      <w:pPr>
        <w:pStyle w:val="NormTop"/>
      </w:pPr>
      <w:r>
        <w:rPr>
          <w:color w:val="0000FF"/>
        </w:rPr>
        <w:t>TD SP</w:t>
      </w:r>
      <w:r>
        <w:rPr>
          <w:color w:val="0000FF"/>
        </w:rPr>
        <w:noBreakHyphen/>
        <w:t>170629</w:t>
      </w:r>
      <w:r w:rsidRPr="00D2580A">
        <w:t xml:space="preserve"> </w:t>
      </w:r>
      <w:r>
        <w:t>LS from SA WG4: Reply LS on KPIs for mobile services. (SA</w:t>
      </w:r>
      <w:r w:rsidR="00C72569">
        <w:t> WG4</w:t>
      </w:r>
      <w:r>
        <w:t>)</w:t>
      </w:r>
      <w:r>
        <w:br/>
      </w:r>
      <w:r w:rsidRPr="00D2580A">
        <w:rPr>
          <w:b/>
        </w:rPr>
        <w:t>Abstract:</w:t>
      </w:r>
      <w:r w:rsidRPr="00D2580A">
        <w:t xml:space="preserve"> </w:t>
      </w:r>
      <w:r>
        <w:t>SA WG4 thanks SG12 for the liaison statement on KPIs for mobile services. Many aspects of your attached contribution</w:t>
      </w:r>
      <w:r w:rsidR="00C72569">
        <w:t> [</w:t>
      </w:r>
      <w:r>
        <w:t xml:space="preserve">1] are not dealt with by SA WG4 and therefore no comprehensive feedback can be given by SA WG4. </w:t>
      </w:r>
      <w:r w:rsidR="00C72569">
        <w:br/>
      </w:r>
      <w:r>
        <w:t>However, one gap has been identified for speech services quality; SA WG4 recommends considering also acoustic requirements as these are key to the overall speech service quality. We have, under the remit of SA WG4, acoustic requirements performance criteria in TS 26.131</w:t>
      </w:r>
      <w:r w:rsidR="00C72569">
        <w:t> [</w:t>
      </w:r>
      <w:r>
        <w:t>2] and associated test methods in TS 26.132</w:t>
      </w:r>
      <w:r w:rsidR="00C72569">
        <w:t> [</w:t>
      </w:r>
      <w:r>
        <w:t xml:space="preserve">3]. </w:t>
      </w:r>
      <w:r w:rsidR="00C72569">
        <w:br/>
      </w:r>
      <w:r>
        <w:t xml:space="preserve">These specifications cover various speech audio bandwidths (narrowband, wideband, super-wideband and fullband), various conditions (silent, noisy), various use cases (handset mode, headset mode, various hands-free modes). These specifications partly rely on underlying methodologies defined by ITU-T, in particular by SG12 (artificial mouth, artificial ear, test signals etc.). </w:t>
      </w:r>
      <w:r w:rsidR="00C72569">
        <w:br/>
      </w:r>
      <w:r>
        <w:t xml:space="preserve">For the KPIs, at least the most common use case 'handset mode' may be considered. A subset of these test cases is routinely used by mobile phone certification bodies. Also, some speech service logotypes that are used in the industry, source criteria from these specifications to ensure that a certain quality is associated with the logotype in question. </w:t>
      </w:r>
      <w:r w:rsidR="009E087D">
        <w:br/>
      </w:r>
      <w:r w:rsidRPr="009E087D">
        <w:rPr>
          <w:b/>
        </w:rPr>
        <w:t>Action:</w:t>
      </w:r>
      <w:r>
        <w:t xml:space="preserve"> SA WG4 asks SA Plenary to consider notifying other relevant 3GPP groups regarding e.g. radio parameters or other quality aspects that may be relevant for a potential reply to SG12.</w:t>
      </w:r>
    </w:p>
    <w:p w:rsidR="00723E1D" w:rsidRPr="00D2580A" w:rsidRDefault="00723E1D" w:rsidP="00723E1D">
      <w:pPr>
        <w:keepNext/>
        <w:keepLines/>
      </w:pPr>
      <w:r>
        <w:rPr>
          <w:b/>
        </w:rPr>
        <w:t>Discussion and conclusion:</w:t>
      </w:r>
    </w:p>
    <w:p w:rsidR="00723E1D" w:rsidRPr="00C72569" w:rsidRDefault="00C72569" w:rsidP="00723E1D">
      <w:pPr>
        <w:keepLines/>
      </w:pPr>
      <w:r>
        <w:t xml:space="preserve">It was decided to forward this to TSG RAN to determine which WGs could benefit from this information. An LS to forwrd this was drafted in </w:t>
      </w:r>
      <w:r>
        <w:rPr>
          <w:color w:val="0000FF"/>
          <w:lang w:val="en-US" w:eastAsia="en-US"/>
        </w:rPr>
        <w:t>TD SP</w:t>
      </w:r>
      <w:r>
        <w:rPr>
          <w:color w:val="0000FF"/>
          <w:lang w:val="en-US" w:eastAsia="en-US"/>
        </w:rPr>
        <w:noBreakHyphen/>
        <w:t>170779</w:t>
      </w:r>
      <w:r>
        <w:t xml:space="preserve"> and this incoming LS was then </w:t>
      </w:r>
      <w:r>
        <w:rPr>
          <w:color w:val="0000FF"/>
        </w:rPr>
        <w:t>noted</w:t>
      </w:r>
      <w:r>
        <w:t>.</w:t>
      </w:r>
    </w:p>
    <w:p w:rsidR="00C72569" w:rsidRDefault="00C72569" w:rsidP="00C72569">
      <w:pPr>
        <w:keepNext/>
        <w:keepLines/>
        <w:pBdr>
          <w:top w:val="single" w:sz="4" w:space="1" w:color="auto"/>
        </w:pBdr>
      </w:pPr>
      <w:r>
        <w:rPr>
          <w:color w:val="0000FF"/>
          <w:lang w:val="en-US" w:eastAsia="en-US"/>
        </w:rPr>
        <w:t>TD SP</w:t>
      </w:r>
      <w:r>
        <w:rPr>
          <w:color w:val="0000FF"/>
          <w:lang w:val="en-US" w:eastAsia="en-US"/>
        </w:rPr>
        <w:noBreakHyphen/>
        <w:t>170779</w:t>
      </w:r>
      <w:r w:rsidRPr="00637C48">
        <w:t xml:space="preserve"> </w:t>
      </w:r>
      <w:r>
        <w:t xml:space="preserve">(LS OUT) LS to TSG RAN: Forwarding SA WG4 Reply LS on KPIs for mobile services. </w:t>
      </w:r>
      <w:r>
        <w:br/>
      </w:r>
      <w:r w:rsidRPr="00C72569">
        <w:rPr>
          <w:b/>
        </w:rPr>
        <w:t xml:space="preserve">Abstract: </w:t>
      </w:r>
      <w:r>
        <w:t>To: TSG RAN.</w:t>
      </w:r>
    </w:p>
    <w:p w:rsidR="00C72569" w:rsidRDefault="00C72569" w:rsidP="00C72569">
      <w:pPr>
        <w:keepNext/>
        <w:keepLines/>
        <w:rPr>
          <w:b/>
        </w:rPr>
      </w:pPr>
      <w:r w:rsidRPr="00C72569">
        <w:rPr>
          <w:b/>
        </w:rPr>
        <w:t>Discussion and conclusion:</w:t>
      </w:r>
    </w:p>
    <w:p w:rsidR="00C72569" w:rsidRPr="00F40651" w:rsidRDefault="00F40651" w:rsidP="00C72569">
      <w:pPr>
        <w:keepLines/>
      </w:pPr>
      <w:r>
        <w:t xml:space="preserve">This was reviewed and </w:t>
      </w:r>
      <w:r>
        <w:rPr>
          <w:color w:val="FF0000"/>
        </w:rPr>
        <w:t>approved</w:t>
      </w:r>
      <w:r>
        <w:t>.</w:t>
      </w:r>
    </w:p>
    <w:p w:rsidR="00723E1D" w:rsidRDefault="00723E1D" w:rsidP="00723E1D">
      <w:pPr>
        <w:pStyle w:val="NormTop"/>
      </w:pPr>
      <w:r>
        <w:rPr>
          <w:color w:val="0000FF"/>
        </w:rPr>
        <w:lastRenderedPageBreak/>
        <w:t>TD SP</w:t>
      </w:r>
      <w:r>
        <w:rPr>
          <w:color w:val="0000FF"/>
        </w:rPr>
        <w:noBreakHyphen/>
        <w:t>170632</w:t>
      </w:r>
      <w:r w:rsidRPr="00D2580A">
        <w:t xml:space="preserve"> </w:t>
      </w:r>
      <w:r>
        <w:t>LS from ITU FG-DPM: LS on the first meeting of ITU-T Focus Group on Data Processing and Management to support IoT and Smart Cities &amp; Communities (FG-DPM). (ITU FG-DPM)</w:t>
      </w:r>
      <w:r>
        <w:br/>
      </w:r>
      <w:r w:rsidRPr="00D2580A">
        <w:rPr>
          <w:b/>
        </w:rPr>
        <w:t>Abstract:</w:t>
      </w:r>
      <w:r w:rsidRPr="00D2580A">
        <w:t xml:space="preserve"> </w:t>
      </w:r>
      <w:r>
        <w:t>This document contains information on the first meeting of ITU-T Focus Group on Data Processing and Management to support IoT and Smart Cities &amp; Communities (FG-DPM).</w:t>
      </w:r>
    </w:p>
    <w:p w:rsidR="00723E1D" w:rsidRPr="00D2580A" w:rsidRDefault="00723E1D" w:rsidP="00723E1D">
      <w:pPr>
        <w:keepNext/>
        <w:keepLines/>
      </w:pPr>
      <w:r>
        <w:rPr>
          <w:b/>
        </w:rPr>
        <w:t>Discussion and conclusion:</w:t>
      </w:r>
    </w:p>
    <w:p w:rsidR="00723E1D" w:rsidRPr="00D2580A" w:rsidRDefault="00C72569" w:rsidP="00723E1D">
      <w:pPr>
        <w:keepLines/>
      </w:pPr>
      <w:r>
        <w:t xml:space="preserve">This LS was reviewed and </w:t>
      </w:r>
      <w:r>
        <w:rPr>
          <w:color w:val="0000FF"/>
        </w:rPr>
        <w:t>noted</w:t>
      </w:r>
      <w:r>
        <w:t>.</w:t>
      </w:r>
    </w:p>
    <w:p w:rsidR="00723E1D" w:rsidRDefault="00723E1D" w:rsidP="00723E1D">
      <w:pPr>
        <w:pStyle w:val="NormTop"/>
      </w:pPr>
      <w:r>
        <w:rPr>
          <w:color w:val="0000FF"/>
        </w:rPr>
        <w:t>TD SP</w:t>
      </w:r>
      <w:r>
        <w:rPr>
          <w:color w:val="0000FF"/>
        </w:rPr>
        <w:noBreakHyphen/>
        <w:t>170763</w:t>
      </w:r>
      <w:r w:rsidRPr="00D2580A">
        <w:t xml:space="preserve"> </w:t>
      </w:r>
      <w:r>
        <w:t>LS from ITU-T SG2: LS on Evolution of IMSI format and E.212 Recommendation. (ITU-T SG2)</w:t>
      </w:r>
      <w:r>
        <w:br/>
      </w:r>
      <w:r w:rsidRPr="00D2580A">
        <w:rPr>
          <w:b/>
        </w:rPr>
        <w:t>Abstract:</w:t>
      </w:r>
      <w:r w:rsidRPr="00D2580A">
        <w:t xml:space="preserve"> </w:t>
      </w:r>
      <w:r>
        <w:t>This liaison is seeking information regarding the potential impact if changes are made to the IMSI as specified in Recommendation E.212. Those changes if any would be driven by new use cases and the need for more capacity in the identification plan. In addition, the need for changes (e.g. IoT/MTC/M2M type communications) may result from requirements relative to 5G networks or other new use cases relative to IMSIs. Faced with an increase of demand for IMSIs, the following options were identified:</w:t>
      </w:r>
      <w:r w:rsidR="00C72569">
        <w:br/>
        <w:t>-</w:t>
      </w:r>
      <w:r w:rsidR="00C72569">
        <w:tab/>
      </w:r>
      <w:r>
        <w:t>Option 1</w:t>
      </w:r>
      <w:r w:rsidR="00C72569">
        <w:br/>
        <w:t>-</w:t>
      </w:r>
      <w:r w:rsidR="00C72569">
        <w:tab/>
      </w:r>
      <w:r>
        <w:t>No change</w:t>
      </w:r>
      <w:r w:rsidR="00C72569">
        <w:br/>
        <w:t>-</w:t>
      </w:r>
      <w:r w:rsidR="00C72569">
        <w:tab/>
      </w:r>
      <w:r>
        <w:t xml:space="preserve">Keep the current format of MCC, MNC and MSIN and address the new demands with assignments of </w:t>
      </w:r>
      <w:r w:rsidR="00C72569">
        <w:br/>
      </w:r>
      <w:r w:rsidR="00C72569">
        <w:tab/>
      </w:r>
      <w:r>
        <w:t>new MNCs or MCCs and changes to assignment or management practices</w:t>
      </w:r>
      <w:r w:rsidR="00C72569">
        <w:br/>
        <w:t>-</w:t>
      </w:r>
      <w:r w:rsidR="00C72569">
        <w:tab/>
      </w:r>
      <w:r>
        <w:t>Option 2</w:t>
      </w:r>
      <w:r w:rsidR="00C72569">
        <w:br/>
        <w:t>-</w:t>
      </w:r>
      <w:r w:rsidR="00C72569">
        <w:tab/>
      </w:r>
      <w:r>
        <w:t>Format extension</w:t>
      </w:r>
      <w:r w:rsidR="00C72569">
        <w:br/>
        <w:t>-</w:t>
      </w:r>
      <w:r w:rsidR="00C72569">
        <w:tab/>
      </w:r>
      <w:r>
        <w:t>extend the IMSIs i.e. assess the extent of the demand and adapt the MSIN or the MNC formats</w:t>
      </w:r>
      <w:r w:rsidR="00C72569">
        <w:br/>
        <w:t>-</w:t>
      </w:r>
      <w:r w:rsidR="00C72569">
        <w:tab/>
      </w:r>
      <w:r>
        <w:t>Option 3</w:t>
      </w:r>
      <w:r w:rsidR="00C72569">
        <w:br/>
        <w:t>-</w:t>
      </w:r>
      <w:r w:rsidR="00C72569">
        <w:tab/>
      </w:r>
      <w:r>
        <w:t>Use of schemes that may not be backward compatible</w:t>
      </w:r>
      <w:r w:rsidR="00C72569">
        <w:br/>
        <w:t>-</w:t>
      </w:r>
      <w:r w:rsidR="00C72569">
        <w:tab/>
      </w:r>
      <w:r>
        <w:t>keep IMSIs only for legacy services and use 'something else' for new services</w:t>
      </w:r>
      <w:r w:rsidR="00C72569">
        <w:br/>
        <w:t>-</w:t>
      </w:r>
      <w:r w:rsidR="00C72569">
        <w:tab/>
      </w:r>
      <w:r>
        <w:t>Option 4</w:t>
      </w:r>
      <w:r w:rsidR="00C72569">
        <w:br/>
        <w:t>-</w:t>
      </w:r>
      <w:r w:rsidR="00C72569">
        <w:tab/>
      </w:r>
      <w:r>
        <w:t>Change in encoding</w:t>
      </w:r>
      <w:r w:rsidR="00C72569">
        <w:br/>
        <w:t>-</w:t>
      </w:r>
      <w:r w:rsidR="00C72569">
        <w:tab/>
      </w:r>
      <w:r>
        <w:t xml:space="preserve">keep the current format, but allow for hexadecimal encoding (0-9, A-F). </w:t>
      </w:r>
      <w:r w:rsidR="00C72569">
        <w:br/>
      </w:r>
      <w:r w:rsidRPr="00C72569">
        <w:rPr>
          <w:b/>
        </w:rPr>
        <w:t>Questions:</w:t>
      </w:r>
      <w:r>
        <w:t xml:space="preserve"> Q1/2 would welcome your views on:</w:t>
      </w:r>
      <w:r w:rsidR="00C72569">
        <w:br/>
        <w:t>-</w:t>
      </w:r>
      <w:r w:rsidR="00C72569">
        <w:tab/>
      </w:r>
      <w:r>
        <w:t>the pros and cons of the options 1 to 4.</w:t>
      </w:r>
      <w:r w:rsidR="00C72569">
        <w:br/>
        <w:t>-</w:t>
      </w:r>
      <w:r w:rsidR="00C72569">
        <w:tab/>
      </w:r>
      <w:r>
        <w:t>the potential impacts in terms of routing, billing and accounting, etc.</w:t>
      </w:r>
      <w:r w:rsidR="00C72569">
        <w:br/>
        <w:t>-</w:t>
      </w:r>
      <w:r w:rsidR="00C72569">
        <w:tab/>
      </w:r>
      <w:r>
        <w:t>issues relative to migration and coexistence.</w:t>
      </w:r>
      <w:r w:rsidR="00C72569">
        <w:br/>
        <w:t>-</w:t>
      </w:r>
      <w:r w:rsidR="00C72569">
        <w:tab/>
      </w:r>
      <w:r>
        <w:t>the issues which may arise for each option for example:</w:t>
      </w:r>
      <w:r w:rsidR="00C72569">
        <w:br/>
      </w:r>
      <w:r w:rsidR="00C72569">
        <w:tab/>
        <w:t>-</w:t>
      </w:r>
      <w:r w:rsidR="00C72569">
        <w:tab/>
      </w:r>
      <w:r>
        <w:t xml:space="preserve">can one mobile network and OSS/BSS use several MNC to host IMSIs? (For example, can the </w:t>
      </w:r>
      <w:r w:rsidR="00C72569">
        <w:br/>
      </w:r>
      <w:r w:rsidR="00C72569">
        <w:tab/>
      </w:r>
      <w:r w:rsidR="00C72569">
        <w:tab/>
      </w:r>
      <w:r>
        <w:t>same network produce IMSIs on 111 01 and 111 02?)</w:t>
      </w:r>
      <w:r w:rsidR="00C72569">
        <w:br/>
      </w:r>
      <w:r w:rsidR="00C72569">
        <w:tab/>
        <w:t>-</w:t>
      </w:r>
      <w:r w:rsidR="00C72569">
        <w:tab/>
      </w:r>
      <w:r>
        <w:t>if a country were to have non-contiguous MCCs, would it be a problem for roaming devices?</w:t>
      </w:r>
      <w:r w:rsidR="00C72569">
        <w:br/>
        <w:t>-</w:t>
      </w:r>
      <w:r w:rsidR="00C72569">
        <w:tab/>
      </w:r>
      <w:r>
        <w:t xml:space="preserve">will functions such as virtualisation with a need to identify a service provider, or the use of encrypted </w:t>
      </w:r>
      <w:r w:rsidR="00C72569">
        <w:br/>
      </w:r>
      <w:r w:rsidR="00C72569">
        <w:tab/>
      </w:r>
      <w:r>
        <w:t xml:space="preserve">IMSIs generate a need for changes to Recommendation E.212? </w:t>
      </w:r>
      <w:r w:rsidR="00C72569">
        <w:br/>
      </w:r>
      <w:r>
        <w:t>Any other views relevant to the issues outlined above would be welcome.</w:t>
      </w:r>
    </w:p>
    <w:p w:rsidR="00723E1D" w:rsidRPr="00D2580A" w:rsidRDefault="00723E1D" w:rsidP="00723E1D">
      <w:pPr>
        <w:keepNext/>
        <w:keepLines/>
      </w:pPr>
      <w:r>
        <w:rPr>
          <w:b/>
        </w:rPr>
        <w:t>Discussion and conclusion:</w:t>
      </w:r>
    </w:p>
    <w:p w:rsidR="00723E1D" w:rsidRPr="00C72569" w:rsidRDefault="00C72569" w:rsidP="00723E1D">
      <w:pPr>
        <w:keepLines/>
      </w:pPr>
      <w:r>
        <w:t xml:space="preserve">The SA WG2 Chairman commented that 3GPP should wait until the GSMA have replied to this LS before deciding what needs to be done. The related LS from TSG CT in </w:t>
      </w:r>
      <w:r>
        <w:rPr>
          <w:color w:val="0000FF"/>
          <w:lang w:val="en-US" w:eastAsia="en-US"/>
        </w:rPr>
        <w:t>TD SP</w:t>
      </w:r>
      <w:r>
        <w:rPr>
          <w:color w:val="0000FF"/>
          <w:lang w:val="en-US" w:eastAsia="en-US"/>
        </w:rPr>
        <w:noBreakHyphen/>
        <w:t>170769</w:t>
      </w:r>
      <w:r w:rsidRPr="00637C48">
        <w:t xml:space="preserve"> </w:t>
      </w:r>
      <w:r>
        <w:t xml:space="preserve">was reviewed. </w:t>
      </w:r>
      <w:r w:rsidR="007C3CB6">
        <w:t xml:space="preserve">It was decided to wait for input from the GSMA and this LS was </w:t>
      </w:r>
      <w:r w:rsidR="007C3CB6" w:rsidRPr="007C3CB6">
        <w:rPr>
          <w:color w:val="FF0000"/>
        </w:rPr>
        <w:t>postponed</w:t>
      </w:r>
      <w:r w:rsidR="007C3CB6">
        <w:t>.</w:t>
      </w:r>
    </w:p>
    <w:p w:rsidR="00723E1D" w:rsidRDefault="00723E1D" w:rsidP="00723E1D">
      <w:pPr>
        <w:pStyle w:val="NormTop"/>
      </w:pPr>
      <w:r>
        <w:rPr>
          <w:color w:val="0000FF"/>
        </w:rPr>
        <w:lastRenderedPageBreak/>
        <w:t>TD SP</w:t>
      </w:r>
      <w:r>
        <w:rPr>
          <w:color w:val="0000FF"/>
        </w:rPr>
        <w:noBreakHyphen/>
        <w:t>170769</w:t>
      </w:r>
      <w:r w:rsidRPr="00D2580A">
        <w:t xml:space="preserve"> </w:t>
      </w:r>
      <w:r>
        <w:t>LS from TSG CT: LS on Evolution of IMSI format and E.212 Recommendation. (TSG CT)</w:t>
      </w:r>
      <w:r>
        <w:br/>
      </w:r>
      <w:r w:rsidRPr="00D2580A">
        <w:rPr>
          <w:b/>
        </w:rPr>
        <w:t>Abstract:</w:t>
      </w:r>
      <w:r w:rsidRPr="00D2580A">
        <w:t xml:space="preserve"> </w:t>
      </w:r>
      <w:r>
        <w:t>TSG CT has considered how to proceed on a response to the liaison statement received from ITU-T Study Group 2 on Evolution of IMSI format and E.212 Recommendation (CP-172071). In this LS, ITU-T SG 2 is seeking information regarding the potential impact of any change to the IMSI as specified in Recommendation E.212 driven by new use cases and the need for more capacity in the identification plan (e.g. IoT/MTC/M2M type communications, new 5G related requirements). The following options have been identified:</w:t>
      </w:r>
      <w:r w:rsidR="00C72569">
        <w:br/>
        <w:t>-</w:t>
      </w:r>
      <w:r w:rsidR="00C72569">
        <w:tab/>
      </w:r>
      <w:r>
        <w:t xml:space="preserve">Option 1: No change </w:t>
      </w:r>
      <w:r w:rsidR="00C72569">
        <w:br/>
      </w:r>
      <w:r w:rsidR="00C72569">
        <w:tab/>
        <w:t>-</w:t>
      </w:r>
      <w:r w:rsidR="00C72569">
        <w:tab/>
      </w:r>
      <w:r>
        <w:t xml:space="preserve">Keep the current format of MCC, MNC and MSIN and address the new demands with </w:t>
      </w:r>
      <w:r w:rsidR="00C72569">
        <w:br/>
      </w:r>
      <w:r w:rsidR="00C72569">
        <w:tab/>
      </w:r>
      <w:r w:rsidR="00C72569">
        <w:tab/>
      </w:r>
      <w:r>
        <w:t>assignments of new MNCs or MCCs and changes to assignment or management practices</w:t>
      </w:r>
      <w:r w:rsidR="00C72569">
        <w:br/>
        <w:t>-</w:t>
      </w:r>
      <w:r w:rsidR="00C72569">
        <w:tab/>
      </w:r>
      <w:r>
        <w:t xml:space="preserve">Option 2: Format extension </w:t>
      </w:r>
      <w:r w:rsidR="00C72569">
        <w:br/>
      </w:r>
      <w:r w:rsidR="00C72569">
        <w:tab/>
        <w:t>-</w:t>
      </w:r>
      <w:r w:rsidR="00C72569">
        <w:tab/>
      </w:r>
      <w:r>
        <w:t>Extend the IMSIs i.e. assess the extent of the demand and adapt the MSIN or the MNC formats</w:t>
      </w:r>
      <w:r w:rsidR="00C72569">
        <w:br/>
        <w:t>-</w:t>
      </w:r>
      <w:r w:rsidR="00C72569">
        <w:tab/>
      </w:r>
      <w:r>
        <w:t xml:space="preserve">Option 3: Use of schemes that may not be backward compatible </w:t>
      </w:r>
      <w:r w:rsidR="00C72569">
        <w:br/>
      </w:r>
      <w:r w:rsidR="00C72569">
        <w:tab/>
        <w:t>-</w:t>
      </w:r>
      <w:r w:rsidR="00C72569">
        <w:tab/>
      </w:r>
      <w:r>
        <w:t>Keep IMSIs only for legacy services and use 'something else' for new services</w:t>
      </w:r>
      <w:r w:rsidR="00C72569">
        <w:br/>
        <w:t>-</w:t>
      </w:r>
      <w:r w:rsidR="00C72569">
        <w:tab/>
      </w:r>
      <w:r>
        <w:t xml:space="preserve">Option 4: Change in encoding </w:t>
      </w:r>
      <w:r w:rsidR="00C72569">
        <w:br/>
      </w:r>
      <w:r w:rsidR="00C72569">
        <w:tab/>
        <w:t>-</w:t>
      </w:r>
      <w:r w:rsidR="00C72569">
        <w:tab/>
      </w:r>
      <w:r>
        <w:t xml:space="preserve">Keep the current format, but allow for hexadecimal encoding (0-9, A-F) </w:t>
      </w:r>
      <w:r w:rsidR="00C72569">
        <w:br/>
      </w:r>
      <w:r>
        <w:t xml:space="preserve">Identifying the protocol/operational impacts of all the options listed above (and any other possible alternatives) would require a detailed analysis and such analysis cannot be done without substantial time spent in CT WGs. </w:t>
      </w:r>
      <w:r w:rsidR="00C72569">
        <w:br/>
      </w:r>
      <w:r>
        <w:t xml:space="preserve">According to the current workload in CT WGs and the relative low urgency for IMSI format changes as explained by ITU-T SG 2, TSG CT considers that this study should not be given highest priority at this stage. </w:t>
      </w:r>
      <w:r w:rsidR="00C72569">
        <w:br/>
      </w:r>
      <w:r>
        <w:t xml:space="preserve">However, it is TSG CT's understanding that ITU-T SG 2 would be at least interested in receiving early feedback from 3GPP on option 1. </w:t>
      </w:r>
      <w:r w:rsidR="00C72569">
        <w:br/>
      </w:r>
      <w:r>
        <w:t xml:space="preserve">TSG CT proposes then to initiate activity to collect views on the possible protocol/operational impacts of the option 1. </w:t>
      </w:r>
      <w:r w:rsidR="00C72569">
        <w:br/>
      </w:r>
      <w:r>
        <w:t xml:space="preserve">This </w:t>
      </w:r>
      <w:r w:rsidR="00C72569">
        <w:t>a</w:t>
      </w:r>
      <w:r>
        <w:t xml:space="preserve">ction could be led by CT WG4, as this working group is responsible for TS 23.003 in which the IMSI format is specified by 3GPP. CT WG4 would be also responsible for collecting comments from other WGs, such as SA WG5 Charging sub-WG for the possible impacts on billing and accounting. After compiling the comments from the different WGs, an official reply LS would be then sent by TSG SA to ITU-T SG 2. </w:t>
      </w:r>
      <w:r w:rsidR="00C72569">
        <w:br/>
      </w:r>
      <w:r w:rsidRPr="00C72569">
        <w:rPr>
          <w:b/>
        </w:rPr>
        <w:t>Action:</w:t>
      </w:r>
      <w:r>
        <w:t xml:space="preserve"> TSG SA is kindly asked to consider the proposed treatment of the LS received from ITU-T Study Group 2 on Evolution of IMSI format and E.212 Recommendation and to respond to TSG CT and CT WG4. Specifically, it would be appreciated if </w:t>
      </w:r>
      <w:r w:rsidR="00C72569">
        <w:t>TSG </w:t>
      </w:r>
      <w:r>
        <w:t>SA were to identify required working groups to involve in this activity.</w:t>
      </w:r>
    </w:p>
    <w:p w:rsidR="00C72569" w:rsidRPr="00D2580A" w:rsidRDefault="00C72569" w:rsidP="00C72569">
      <w:pPr>
        <w:keepNext/>
        <w:keepLines/>
      </w:pPr>
      <w:r>
        <w:rPr>
          <w:b/>
        </w:rPr>
        <w:t>Discussion and conclusion:</w:t>
      </w:r>
    </w:p>
    <w:p w:rsidR="00723E1D" w:rsidRPr="00C72569" w:rsidRDefault="007C3CB6" w:rsidP="00723E1D">
      <w:pPr>
        <w:keepLines/>
      </w:pPr>
      <w:r>
        <w:t xml:space="preserve">It was decided to wait for input from the GSMA and </w:t>
      </w:r>
      <w:r w:rsidRPr="007C3CB6">
        <w:rPr>
          <w:color w:val="FF0000"/>
        </w:rPr>
        <w:t>postpone</w:t>
      </w:r>
      <w:r>
        <w:t xml:space="preserve"> this LS.</w:t>
      </w:r>
    </w:p>
    <w:p w:rsidR="00723E1D" w:rsidRDefault="00723E1D" w:rsidP="00723E1D">
      <w:pPr>
        <w:pStyle w:val="NormTop"/>
      </w:pPr>
      <w:r>
        <w:rPr>
          <w:color w:val="0000FF"/>
        </w:rPr>
        <w:t>TD SP</w:t>
      </w:r>
      <w:r>
        <w:rPr>
          <w:color w:val="0000FF"/>
        </w:rPr>
        <w:noBreakHyphen/>
        <w:t>170768</w:t>
      </w:r>
      <w:r w:rsidRPr="00D2580A">
        <w:t xml:space="preserve"> </w:t>
      </w:r>
      <w:r>
        <w:t>LS from JCA-IMT2020: LS on invitation to update the information in the IMT2020 roadmap. (JCA-IMT2020)</w:t>
      </w:r>
      <w:r>
        <w:br/>
      </w:r>
      <w:r w:rsidRPr="00D2580A">
        <w:rPr>
          <w:b/>
        </w:rPr>
        <w:t>Abstract:</w:t>
      </w:r>
      <w:r w:rsidRPr="00D2580A">
        <w:t xml:space="preserve"> </w:t>
      </w:r>
      <w:r>
        <w:t xml:space="preserve">We are pleased to inform you that ITU-T Joint Coordination Activity for IMT2020 (JCA-IMT2020) is starting a new project called the IMT-2020 standardization activity roadmap. It will be based on the information provided by ITU-T SGs and activities outside of ITU-T. It is available from the JCA-IMT2020 website. The objective of the roadmap is to support IMT-2020 standardization coordination. IMT-2020 is an important topic for our industry, and many standardization-related activities are held in various entities. The JCA is progressing this work in a form of roadmap of IMT2020 standardization. JCA-IMT2020 will keep updating this roadmap, and therefore we solicit your information about updates. </w:t>
      </w:r>
      <w:r w:rsidR="001F5B66">
        <w:br/>
      </w:r>
      <w:r>
        <w:t xml:space="preserve">If you send us the latest information of your activity related to 5G as well as Network Function Virtualization (NFV), programmable networks, self-managed networks, slicing (including orchestration and capability exposure), fixed-mobile convergence (FMC) and Information-Centric Networking (ICN) and elaborations that are strongly related to IMT-2020, we will reflect it in the next version, which will be published after the next JCA-IMT2020 meeting. </w:t>
      </w:r>
      <w:r w:rsidR="001F5B66">
        <w:br/>
      </w:r>
      <w:r>
        <w:t>Please submit your updates using the template to be found in appendix below. In addition, we invite the representatives of the ITU-T Study Groups, SDOs, fora to nominate a representative to this group. JCA-IMT2020 will meet next time in Geneva on 10 November 2017, 16:00 -17:30 during the next ITU-T SG13 meeting.</w:t>
      </w:r>
    </w:p>
    <w:p w:rsidR="00723E1D" w:rsidRPr="00D2580A" w:rsidRDefault="00723E1D" w:rsidP="00723E1D">
      <w:pPr>
        <w:keepNext/>
        <w:keepLines/>
      </w:pPr>
      <w:r>
        <w:rPr>
          <w:b/>
        </w:rPr>
        <w:t>Discussion and conclusion:</w:t>
      </w:r>
    </w:p>
    <w:p w:rsidR="00723E1D" w:rsidRDefault="007C3CB6" w:rsidP="00723E1D">
      <w:pPr>
        <w:keepLines/>
      </w:pPr>
      <w:r>
        <w:t xml:space="preserve">Ericsson suggested that it should be made clear that a non-exhaustive set of specifications could be provided. A reply LS to the IMT2020 (to be handled after this meeting by the ITU-T ad-hoc officer) and this was drafted in </w:t>
      </w:r>
      <w:r>
        <w:rPr>
          <w:color w:val="0000FF"/>
          <w:lang w:val="en-US" w:eastAsia="en-US"/>
        </w:rPr>
        <w:t>TD SP</w:t>
      </w:r>
      <w:r>
        <w:rPr>
          <w:color w:val="0000FF"/>
          <w:lang w:val="en-US" w:eastAsia="en-US"/>
        </w:rPr>
        <w:noBreakHyphen/>
        <w:t>170780</w:t>
      </w:r>
      <w:r>
        <w:t>.</w:t>
      </w:r>
      <w:r w:rsidR="00F40651">
        <w:t xml:space="preserve"> The reply will be handled in the ITU-T ad-hoc group and this was then </w:t>
      </w:r>
      <w:r w:rsidR="00F40651">
        <w:rPr>
          <w:color w:val="0000FF"/>
        </w:rPr>
        <w:t>noted</w:t>
      </w:r>
      <w:r w:rsidR="00F40651">
        <w:t>.</w:t>
      </w:r>
    </w:p>
    <w:p w:rsidR="007C3CB6" w:rsidRDefault="007C3CB6" w:rsidP="007C3CB6">
      <w:pPr>
        <w:keepNext/>
        <w:keepLines/>
        <w:pBdr>
          <w:top w:val="single" w:sz="4" w:space="1" w:color="auto"/>
        </w:pBdr>
      </w:pPr>
      <w:r>
        <w:rPr>
          <w:color w:val="0000FF"/>
          <w:lang w:val="en-US" w:eastAsia="en-US"/>
        </w:rPr>
        <w:lastRenderedPageBreak/>
        <w:t>TD SP</w:t>
      </w:r>
      <w:r>
        <w:rPr>
          <w:color w:val="0000FF"/>
          <w:lang w:val="en-US" w:eastAsia="en-US"/>
        </w:rPr>
        <w:noBreakHyphen/>
        <w:t>170780</w:t>
      </w:r>
      <w:r w:rsidRPr="00637C48">
        <w:t xml:space="preserve"> </w:t>
      </w:r>
      <w:r>
        <w:t>(LS OUT) [DRAFT] Reply LS on invitation to update the information in the IMT2020 roadmap. To: JCA-IMT2020.</w:t>
      </w:r>
    </w:p>
    <w:p w:rsidR="007C3CB6" w:rsidRDefault="007C3CB6" w:rsidP="007C3CB6">
      <w:pPr>
        <w:keepNext/>
        <w:keepLines/>
        <w:rPr>
          <w:b/>
        </w:rPr>
      </w:pPr>
      <w:r w:rsidRPr="007C3CB6">
        <w:rPr>
          <w:b/>
        </w:rPr>
        <w:t>Discussion and conclusion:</w:t>
      </w:r>
    </w:p>
    <w:p w:rsidR="007C3CB6" w:rsidRPr="007C3CB6" w:rsidRDefault="00F40651" w:rsidP="007C3CB6">
      <w:pPr>
        <w:keepLines/>
      </w:pPr>
      <w:r w:rsidRPr="00F40651">
        <w:t>This will be</w:t>
      </w:r>
      <w:r>
        <w:t xml:space="preserve"> handled by the ITU-T ad-hoc group for handling after this meeting. </w:t>
      </w:r>
      <w:r w:rsidRPr="00F40651">
        <w:rPr>
          <w:color w:val="FF0000"/>
        </w:rPr>
        <w:t>Postponed</w:t>
      </w:r>
      <w:r>
        <w:t>.</w:t>
      </w:r>
    </w:p>
    <w:p w:rsidR="00723E1D" w:rsidRDefault="00723E1D" w:rsidP="00723E1D">
      <w:pPr>
        <w:pStyle w:val="NormTop"/>
      </w:pPr>
      <w:r>
        <w:rPr>
          <w:color w:val="0000FF"/>
        </w:rPr>
        <w:t>TD SP</w:t>
      </w:r>
      <w:r>
        <w:rPr>
          <w:color w:val="0000FF"/>
        </w:rPr>
        <w:noBreakHyphen/>
        <w:t>170747</w:t>
      </w:r>
      <w:r w:rsidRPr="00D2580A">
        <w:t xml:space="preserve"> </w:t>
      </w:r>
      <w:r>
        <w:t>LS from SA WG2: LS on the number of bearers. (SA WG2)</w:t>
      </w:r>
      <w:r>
        <w:br/>
      </w:r>
      <w:r w:rsidRPr="00D2580A">
        <w:rPr>
          <w:b/>
        </w:rPr>
        <w:t>Abstract:</w:t>
      </w:r>
      <w:r w:rsidRPr="00D2580A">
        <w:t xml:space="preserve"> </w:t>
      </w:r>
      <w:r>
        <w:t xml:space="preserve">SA WG2 has discussed about the impacts of the maximum number of LTE bearers to the end user services implemented by LTE/EPS networks. SA WG2 understands that the currently supported options for 'E-UTRA connected to EPC' allow either 8 Acknowledged Mode (AM) or 5 AM + 3 Unacknowledged Mode (UM) bearers per UE, the latter being relevant for any devices supporting voice (VoPS) or Mission Critical (MC) services. </w:t>
      </w:r>
      <w:r w:rsidR="001F5B66">
        <w:br/>
      </w:r>
      <w:r>
        <w:t xml:space="preserve">It has been identified by SA WG2 that the above bearer limits prevent network operators from offering advanced services for their subscribers, such as simultaneous support for application based QoS, in combination with classic LTE handset (VoLTE/ViLTE support) or MC services. (For further details / examples on bearer usage, refer to S2-175383.) </w:t>
      </w:r>
      <w:r w:rsidR="001F5B66">
        <w:br/>
      </w:r>
      <w:r>
        <w:t xml:space="preserve">It is understood that the critical limitations are in the radio access side, but there may be impacts on the NAS and core network protocols as well. Therefore, SA WG2 needs to have more clarity on the RAN and CT assumptions and impacts, before investigating other system level impacts (e.g. for handover to 3G). </w:t>
      </w:r>
      <w:r w:rsidR="001F5B66">
        <w:br/>
      </w:r>
      <w:r>
        <w:t xml:space="preserve">For this reason, SA WG2 would like to receive feedback about the RAN WG2 assuptions with regard to extending the maximum number of data radio bearers (DRBs), for the following - E-UTRA connected to EPC - E-UTRA and NR dual connectivity using EPC (so called Option3 family) - E-UTRA and/or NR connected to 5GC </w:t>
      </w:r>
      <w:r w:rsidR="001F5B66">
        <w:br/>
      </w:r>
      <w:r>
        <w:t>Also SA WG2 would like to understand the NAS and core network protocol impacts of extending the maximum number of DRBs and EPS bearers for the EPC related scenarios above.</w:t>
      </w:r>
    </w:p>
    <w:p w:rsidR="00723E1D" w:rsidRPr="00D2580A" w:rsidRDefault="00723E1D" w:rsidP="00723E1D">
      <w:pPr>
        <w:keepNext/>
        <w:keepLines/>
      </w:pPr>
      <w:r>
        <w:rPr>
          <w:b/>
        </w:rPr>
        <w:t>Discussion and conclusion:</w:t>
      </w:r>
    </w:p>
    <w:p w:rsidR="00723E1D" w:rsidRPr="007C3CB6" w:rsidRDefault="007C3CB6" w:rsidP="00723E1D">
      <w:pPr>
        <w:keepLines/>
      </w:pPr>
      <w:r>
        <w:t xml:space="preserve">This LS was reviewed and </w:t>
      </w:r>
      <w:r>
        <w:rPr>
          <w:color w:val="0000FF"/>
        </w:rPr>
        <w:t>noted</w:t>
      </w:r>
      <w:r>
        <w:t>.</w:t>
      </w:r>
    </w:p>
    <w:p w:rsidR="00723E1D" w:rsidRDefault="00723E1D" w:rsidP="00723E1D">
      <w:pPr>
        <w:pStyle w:val="NormTop"/>
      </w:pPr>
      <w:r>
        <w:rPr>
          <w:color w:val="0000FF"/>
        </w:rPr>
        <w:t>TD SP</w:t>
      </w:r>
      <w:r>
        <w:rPr>
          <w:color w:val="0000FF"/>
        </w:rPr>
        <w:noBreakHyphen/>
        <w:t>170758</w:t>
      </w:r>
      <w:r w:rsidRPr="00D2580A">
        <w:t xml:space="preserve"> </w:t>
      </w:r>
      <w:r>
        <w:t>LS from 5GAA WG4: LS on Cellular-V2X application layer protocols, facility layer, and security use cases and requirements. (5GAA WG4)</w:t>
      </w:r>
      <w:r>
        <w:br/>
      </w:r>
      <w:r w:rsidRPr="00D2580A">
        <w:rPr>
          <w:b/>
        </w:rPr>
        <w:t>Abstract:</w:t>
      </w:r>
      <w:r w:rsidRPr="00D2580A">
        <w:t xml:space="preserve"> </w:t>
      </w:r>
      <w:r>
        <w:t xml:space="preserve">5GAA is currently working on Cellular-V2X use cases and requirements. This work should consider also the requirements at application layer and the possibility to standardized new Application Protocols (AP(s)), or Facility layer Protocols (FP(s)), including protocols related to security services, e.g. today, it is expected that CAM/DENM AP(s) will respond to the requirements related to warning use cases. Some use cases may not have associated standardized AP(s) or FP(s) and may require its. </w:t>
      </w:r>
      <w:r w:rsidR="007C3CB6">
        <w:br/>
      </w:r>
      <w:r>
        <w:t xml:space="preserve">Please note that the maintenance of the standardized protocols, like AP(s) or FP(s) is currently outside the scope of 5GAA. 5GAA is looking for information on the working plan, capabilities, experience and willingness of V2X AP(s) or FP(s) standardization including protocols related to security services. </w:t>
      </w:r>
      <w:r w:rsidR="007C3CB6">
        <w:br/>
      </w:r>
      <w:r>
        <w:t>If any, 5GAA will be happy to cooperate and provide some inputs based on the current 5GAA WID</w:t>
      </w:r>
      <w:r w:rsidR="007C3CB6">
        <w:t xml:space="preserve"> -</w:t>
      </w:r>
      <w:r>
        <w:t xml:space="preserve">Cellular-V2X application layer use case and requirements. </w:t>
      </w:r>
      <w:r w:rsidR="007C3CB6">
        <w:br/>
      </w:r>
      <w:r w:rsidRPr="007C3CB6">
        <w:rPr>
          <w:b/>
        </w:rPr>
        <w:t>Action:</w:t>
      </w:r>
      <w:r>
        <w:t xml:space="preserve"> 5GAA kindly ask any on-going or willingness for undertake the standardization of Cellular-V2X Application Protocols, FP(s) and Protocols related to security services, if any.</w:t>
      </w:r>
    </w:p>
    <w:p w:rsidR="00723E1D" w:rsidRPr="00D2580A" w:rsidRDefault="00723E1D" w:rsidP="00723E1D">
      <w:pPr>
        <w:keepNext/>
        <w:keepLines/>
      </w:pPr>
      <w:r>
        <w:rPr>
          <w:b/>
        </w:rPr>
        <w:t>Discussion and conclusion:</w:t>
      </w:r>
    </w:p>
    <w:p w:rsidR="00723E1D" w:rsidRPr="00F40651" w:rsidRDefault="00F40651" w:rsidP="00723E1D">
      <w:pPr>
        <w:keepLines/>
      </w:pPr>
      <w:r>
        <w:t xml:space="preserve">Response drafted in </w:t>
      </w:r>
      <w:r w:rsidRPr="00F40651">
        <w:rPr>
          <w:color w:val="0000FF"/>
        </w:rPr>
        <w:t>TD SP</w:t>
      </w:r>
      <w:r w:rsidRPr="00F40651">
        <w:rPr>
          <w:color w:val="0000FF"/>
        </w:rPr>
        <w:noBreakHyphen/>
        <w:t>170760</w:t>
      </w:r>
      <w:r>
        <w:t xml:space="preserve">. Final response in </w:t>
      </w:r>
      <w:r w:rsidRPr="00F40651">
        <w:rPr>
          <w:color w:val="0000FF"/>
        </w:rPr>
        <w:t>TD SP</w:t>
      </w:r>
      <w:r w:rsidRPr="00F40651">
        <w:rPr>
          <w:color w:val="0000FF"/>
        </w:rPr>
        <w:noBreakHyphen/>
        <w:t>170803</w:t>
      </w:r>
      <w:r>
        <w:t>.</w:t>
      </w:r>
    </w:p>
    <w:p w:rsidR="00723E1D" w:rsidRDefault="00723E1D" w:rsidP="00723E1D">
      <w:pPr>
        <w:pStyle w:val="NormTop"/>
      </w:pPr>
      <w:r>
        <w:rPr>
          <w:color w:val="0000FF"/>
        </w:rPr>
        <w:t>TD SP</w:t>
      </w:r>
      <w:r>
        <w:rPr>
          <w:color w:val="0000FF"/>
        </w:rPr>
        <w:noBreakHyphen/>
        <w:t>170761</w:t>
      </w:r>
      <w:r w:rsidRPr="00D2580A">
        <w:t xml:space="preserve"> </w:t>
      </w:r>
      <w:r>
        <w:t>(DISCUSSION) Discussion paper on 5GAA LS on Cellular-V2X application layer protocols. (Source: Huawei Tech.(UK) Co., Ltd).</w:t>
      </w:r>
      <w:r>
        <w:br/>
      </w:r>
      <w:r w:rsidRPr="00D2580A">
        <w:rPr>
          <w:b/>
        </w:rPr>
        <w:t>Abstract:</w:t>
      </w:r>
      <w:r w:rsidRPr="00D2580A">
        <w:t xml:space="preserve"> </w:t>
      </w:r>
      <w:r>
        <w:t xml:space="preserve">Discussion paper on 5GAA LS on Cellular-V2X application layer protocols (in </w:t>
      </w:r>
      <w:r w:rsidR="004F12FB" w:rsidRPr="004F12FB">
        <w:rPr>
          <w:color w:val="0000FF"/>
        </w:rPr>
        <w:t>TD SP</w:t>
      </w:r>
      <w:r w:rsidR="004F12FB" w:rsidRPr="004F12FB">
        <w:rPr>
          <w:color w:val="0000FF"/>
        </w:rPr>
        <w:noBreakHyphen/>
        <w:t>170758</w:t>
      </w:r>
      <w:r>
        <w:t>).</w:t>
      </w:r>
    </w:p>
    <w:p w:rsidR="00723E1D" w:rsidRPr="00D2580A" w:rsidRDefault="00723E1D" w:rsidP="00723E1D">
      <w:pPr>
        <w:keepNext/>
        <w:keepLines/>
      </w:pPr>
      <w:r>
        <w:rPr>
          <w:b/>
        </w:rPr>
        <w:t>Discussion and conclusion:</w:t>
      </w:r>
    </w:p>
    <w:p w:rsidR="00723E1D" w:rsidRPr="007C3CB6" w:rsidRDefault="004F12FB" w:rsidP="00723E1D">
      <w:pPr>
        <w:keepLines/>
      </w:pPr>
      <w:r>
        <w:t xml:space="preserve">There was some discussion of this and the draft reply in </w:t>
      </w:r>
      <w:r>
        <w:rPr>
          <w:color w:val="0000FF"/>
          <w:lang w:val="en-US" w:eastAsia="en-US"/>
        </w:rPr>
        <w:t>TD SP</w:t>
      </w:r>
      <w:r>
        <w:rPr>
          <w:color w:val="0000FF"/>
          <w:lang w:val="en-US" w:eastAsia="en-US"/>
        </w:rPr>
        <w:noBreakHyphen/>
        <w:t>170760</w:t>
      </w:r>
      <w:r w:rsidRPr="00637C48">
        <w:t xml:space="preserve"> </w:t>
      </w:r>
      <w:r>
        <w:t xml:space="preserve">was reviewed and this was then </w:t>
      </w:r>
      <w:r>
        <w:rPr>
          <w:color w:val="0000FF"/>
        </w:rPr>
        <w:t>noted</w:t>
      </w:r>
      <w:r>
        <w:t>.</w:t>
      </w:r>
    </w:p>
    <w:p w:rsidR="00723E1D" w:rsidRDefault="00723E1D" w:rsidP="00723E1D">
      <w:pPr>
        <w:pStyle w:val="NormTop"/>
      </w:pPr>
      <w:r>
        <w:rPr>
          <w:color w:val="0000FF"/>
        </w:rPr>
        <w:lastRenderedPageBreak/>
        <w:t>TD SP</w:t>
      </w:r>
      <w:r>
        <w:rPr>
          <w:color w:val="0000FF"/>
        </w:rPr>
        <w:noBreakHyphen/>
        <w:t>170760</w:t>
      </w:r>
      <w:r w:rsidRPr="00D2580A">
        <w:t xml:space="preserve"> </w:t>
      </w:r>
      <w:r>
        <w:t>(OTHER) Proposed Draft Reply LS to 5GAA LS in SP-170758. (Source: Huawei Tech.(UK) Co., Ltd).</w:t>
      </w:r>
      <w:r>
        <w:br/>
      </w:r>
      <w:r w:rsidRPr="00D2580A">
        <w:rPr>
          <w:b/>
        </w:rPr>
        <w:t>Abstract:</w:t>
      </w:r>
      <w:r w:rsidRPr="00D2580A">
        <w:t xml:space="preserve"> </w:t>
      </w:r>
      <w:r>
        <w:t>Proposed Draft Reply LS to 5GAA LS in SP-170758 (LS on Cellular-V2X application layer protocols, facility layer, and security use cases and requirements).</w:t>
      </w:r>
    </w:p>
    <w:p w:rsidR="00723E1D" w:rsidRPr="00D2580A" w:rsidRDefault="00723E1D" w:rsidP="00723E1D">
      <w:pPr>
        <w:keepNext/>
        <w:keepLines/>
      </w:pPr>
      <w:r>
        <w:rPr>
          <w:b/>
        </w:rPr>
        <w:t>Discussion and conclusion:</w:t>
      </w:r>
    </w:p>
    <w:p w:rsidR="00723E1D" w:rsidRPr="00F40651" w:rsidRDefault="0069555B" w:rsidP="00723E1D">
      <w:pPr>
        <w:keepLines/>
      </w:pPr>
      <w:r>
        <w:t xml:space="preserve">Response to </w:t>
      </w:r>
      <w:r w:rsidRPr="0069555B">
        <w:rPr>
          <w:color w:val="0000FF"/>
        </w:rPr>
        <w:t>TD SP</w:t>
      </w:r>
      <w:r w:rsidRPr="0069555B">
        <w:rPr>
          <w:color w:val="0000FF"/>
        </w:rPr>
        <w:noBreakHyphen/>
        <w:t>170758</w:t>
      </w:r>
      <w:r>
        <w:t>. It was commented that a LS from 5GAA was received at TSG SA#76 (</w:t>
      </w:r>
      <w:r w:rsidRPr="0069555B">
        <w:rPr>
          <w:color w:val="0000FF"/>
        </w:rPr>
        <w:t>TD SP</w:t>
      </w:r>
      <w:r w:rsidRPr="0069555B">
        <w:rPr>
          <w:color w:val="0000FF"/>
        </w:rPr>
        <w:noBreakHyphen/>
        <w:t>170</w:t>
      </w:r>
      <w:r w:rsidR="004F12FB">
        <w:rPr>
          <w:color w:val="0000FF"/>
        </w:rPr>
        <w:t>292</w:t>
      </w:r>
      <w:r>
        <w:t xml:space="preserve">), where 5GAA said they would provide more information, which has not yet been received. Qualcomm commented that ITC have a strict scope on automated transport systems and did not see how this was relevant for them and also that the SA WG6 Group work was not designed for V2X applications and the use for this should be discussed and only what has been done in 3GPP should be communicated to 5GAA. The SA WG1 Chairman reported that TS 22.186 has requirements which are relevant and this could be provided to 5GAA. This was left for further off-line discussion and revised in </w:t>
      </w:r>
      <w:r>
        <w:rPr>
          <w:color w:val="0000FF"/>
          <w:lang w:val="en-US" w:eastAsia="en-US"/>
        </w:rPr>
        <w:t>TD SP</w:t>
      </w:r>
      <w:r>
        <w:rPr>
          <w:color w:val="0000FF"/>
          <w:lang w:val="en-US" w:eastAsia="en-US"/>
        </w:rPr>
        <w:noBreakHyphen/>
        <w:t>170781</w:t>
      </w:r>
      <w:r>
        <w:t>.</w:t>
      </w:r>
      <w:r w:rsidRPr="00637C48">
        <w:t xml:space="preserve"> </w:t>
      </w:r>
      <w:r w:rsidR="00025F60">
        <w:t xml:space="preserve">It was suggested to clarify the list is not exhaustive, using </w:t>
      </w:r>
      <w:r w:rsidR="00025F60" w:rsidRPr="00025F60">
        <w:rPr>
          <w:i/>
        </w:rPr>
        <w:t xml:space="preserve">'includes, among others, </w:t>
      </w:r>
      <w:r w:rsidR="00025F60">
        <w:rPr>
          <w:i/>
        </w:rPr>
        <w:t>...</w:t>
      </w:r>
      <w:r w:rsidR="00025F60" w:rsidRPr="00025F60">
        <w:rPr>
          <w:i/>
        </w:rPr>
        <w:t>'</w:t>
      </w:r>
      <w:r w:rsidR="00025F60" w:rsidRPr="00025F60">
        <w:t xml:space="preserve">. </w:t>
      </w:r>
      <w:r w:rsidR="00025F60">
        <w:t xml:space="preserve">China Mobile suggested that either SA WG2 are removed from the CC list, or more are added, e.g. SA WG3. </w:t>
      </w:r>
      <w:r w:rsidR="00025F60" w:rsidRPr="00025F60">
        <w:t>Other</w:t>
      </w:r>
      <w:r w:rsidR="00025F60">
        <w:t xml:space="preserve"> clarifications and</w:t>
      </w:r>
      <w:r w:rsidR="00025F60" w:rsidRPr="00025F60">
        <w:t xml:space="preserve"> editorial c</w:t>
      </w:r>
      <w:r w:rsidR="00025F60">
        <w:t xml:space="preserve">orrections were suggested and this was revised off-line in </w:t>
      </w:r>
      <w:r w:rsidR="00025F60">
        <w:rPr>
          <w:color w:val="0000FF"/>
          <w:lang w:val="en-US" w:eastAsia="en-US"/>
        </w:rPr>
        <w:t>TD SP</w:t>
      </w:r>
      <w:r w:rsidR="00025F60">
        <w:rPr>
          <w:color w:val="0000FF"/>
          <w:lang w:val="en-US" w:eastAsia="en-US"/>
        </w:rPr>
        <w:noBreakHyphen/>
        <w:t>170792</w:t>
      </w:r>
      <w:r w:rsidR="00025F60">
        <w:t>.</w:t>
      </w:r>
      <w:r w:rsidR="00025F60" w:rsidRPr="00637C48">
        <w:t xml:space="preserve"> </w:t>
      </w:r>
      <w:r w:rsidR="00F40651">
        <w:t xml:space="preserve">This was reviewed and revised to remove 'draft' and revision marks in </w:t>
      </w:r>
      <w:r w:rsidR="00F40651">
        <w:rPr>
          <w:color w:val="0000FF"/>
          <w:lang w:val="en-US" w:eastAsia="en-US"/>
        </w:rPr>
        <w:t>TD SP</w:t>
      </w:r>
      <w:r w:rsidR="00F40651">
        <w:rPr>
          <w:color w:val="0000FF"/>
          <w:lang w:val="en-US" w:eastAsia="en-US"/>
        </w:rPr>
        <w:noBreakHyphen/>
        <w:t>170803</w:t>
      </w:r>
      <w:r w:rsidR="00F40651" w:rsidRPr="00637C48">
        <w:t xml:space="preserve"> </w:t>
      </w:r>
      <w:r w:rsidR="00F40651">
        <w:t xml:space="preserve">which was </w:t>
      </w:r>
      <w:r w:rsidR="00F40651">
        <w:rPr>
          <w:color w:val="FF0000"/>
        </w:rPr>
        <w:t>approved</w:t>
      </w:r>
      <w:r w:rsidR="00F40651">
        <w:t>.</w:t>
      </w:r>
    </w:p>
    <w:p w:rsidR="00723E1D" w:rsidRDefault="00723E1D" w:rsidP="00723E1D">
      <w:pPr>
        <w:pStyle w:val="Heading1"/>
      </w:pPr>
      <w:bookmarkStart w:id="11" w:name="_Toc523213514"/>
      <w:r>
        <w:lastRenderedPageBreak/>
        <w:t>7</w:t>
      </w:r>
      <w:r>
        <w:tab/>
        <w:t>Reports from TSG SA Working Groups and other TSGs</w:t>
      </w:r>
      <w:bookmarkEnd w:id="11"/>
    </w:p>
    <w:p w:rsidR="00723E1D" w:rsidRDefault="00723E1D" w:rsidP="00723E1D">
      <w:pPr>
        <w:pStyle w:val="Heading2"/>
      </w:pPr>
      <w:bookmarkStart w:id="12" w:name="_Toc523213515"/>
      <w:r>
        <w:t>7.1</w:t>
      </w:r>
      <w:r>
        <w:tab/>
        <w:t>SA WG1 Report and Questions for Advice</w:t>
      </w:r>
      <w:bookmarkEnd w:id="12"/>
    </w:p>
    <w:p w:rsidR="00723E1D" w:rsidRDefault="00723E1D" w:rsidP="004F12FB">
      <w:pPr>
        <w:pStyle w:val="FP"/>
        <w:keepNext/>
        <w:keepLines/>
      </w:pPr>
      <w:r>
        <w:rPr>
          <w:color w:val="0000FF"/>
        </w:rPr>
        <w:t>TD SP</w:t>
      </w:r>
      <w:r>
        <w:rPr>
          <w:color w:val="0000FF"/>
        </w:rPr>
        <w:noBreakHyphen/>
        <w:t>170688</w:t>
      </w:r>
      <w:r w:rsidRPr="00D2580A">
        <w:t xml:space="preserve"> </w:t>
      </w:r>
      <w:r>
        <w:t>(REPORT) SA WG1 report to TSG SA#77. (Source: SA WG1 Chairman).</w:t>
      </w:r>
      <w:r>
        <w:br/>
      </w:r>
      <w:r w:rsidRPr="00D2580A">
        <w:rPr>
          <w:b/>
        </w:rPr>
        <w:t>Abstract:</w:t>
      </w:r>
      <w:r w:rsidRPr="00D2580A">
        <w:t xml:space="preserve"> </w:t>
      </w:r>
      <w:r>
        <w:t>Report of SA WG1 activities.</w:t>
      </w:r>
    </w:p>
    <w:p w:rsidR="004F12FB" w:rsidRPr="004F12FB" w:rsidRDefault="004F12FB" w:rsidP="004F12FB">
      <w:pPr>
        <w:pStyle w:val="FP"/>
        <w:keepNext/>
        <w:keepLines/>
        <w:rPr>
          <w:b/>
        </w:rPr>
      </w:pPr>
      <w:r w:rsidRPr="004F12FB">
        <w:rPr>
          <w:b/>
        </w:rPr>
        <w:t>Work Summary:</w:t>
      </w:r>
      <w:r>
        <w:rPr>
          <w:b/>
        </w:rPr>
        <w:t xml:space="preserve"> </w:t>
      </w:r>
      <w:r w:rsidRPr="004F12FB">
        <w:rPr>
          <w:b/>
        </w:rPr>
        <w:t>Rel</w:t>
      </w:r>
      <w:r w:rsidRPr="004F12FB">
        <w:rPr>
          <w:b/>
        </w:rPr>
        <w:noBreakHyphen/>
        <w:t>15 and earlier corrections</w:t>
      </w:r>
    </w:p>
    <w:p w:rsidR="004F12FB" w:rsidRPr="004F12FB" w:rsidRDefault="004F12FB" w:rsidP="004F12FB">
      <w:pPr>
        <w:pStyle w:val="FP"/>
        <w:keepNext/>
        <w:keepLines/>
        <w:rPr>
          <w:b/>
        </w:rPr>
      </w:pPr>
      <w:r w:rsidRPr="004F12FB">
        <w:rPr>
          <w:b/>
        </w:rPr>
        <w:t>Rel</w:t>
      </w:r>
      <w:r w:rsidRPr="004F12FB">
        <w:rPr>
          <w:b/>
        </w:rPr>
        <w:noBreakHyphen/>
        <w:t>14 corrections:</w:t>
      </w:r>
    </w:p>
    <w:tbl>
      <w:tblPr>
        <w:tblStyle w:val="TableGrid"/>
        <w:tblW w:w="0" w:type="auto"/>
        <w:tblLook w:val="04A0"/>
      </w:tblPr>
      <w:tblGrid>
        <w:gridCol w:w="1242"/>
        <w:gridCol w:w="8613"/>
      </w:tblGrid>
      <w:tr w:rsidR="005A1E53" w:rsidRPr="005A1E53" w:rsidTr="005A1E53">
        <w:tc>
          <w:tcPr>
            <w:tcW w:w="1242" w:type="dxa"/>
          </w:tcPr>
          <w:p w:rsidR="005A1E53" w:rsidRPr="005A1E53" w:rsidRDefault="005A1E53" w:rsidP="005A1E53">
            <w:pPr>
              <w:pStyle w:val="TAL"/>
              <w:rPr>
                <w:b/>
              </w:rPr>
            </w:pPr>
            <w:r w:rsidRPr="005A1E53">
              <w:rPr>
                <w:b/>
              </w:rPr>
              <w:t>SP-170689</w:t>
            </w:r>
          </w:p>
        </w:tc>
        <w:tc>
          <w:tcPr>
            <w:tcW w:w="8613" w:type="dxa"/>
          </w:tcPr>
          <w:p w:rsidR="005A1E53" w:rsidRPr="005A1E53" w:rsidRDefault="005A1E53" w:rsidP="005A1E53">
            <w:pPr>
              <w:pStyle w:val="TAL"/>
              <w:rPr>
                <w:b/>
              </w:rPr>
            </w:pPr>
            <w:r w:rsidRPr="005A1E53">
              <w:rPr>
                <w:b/>
              </w:rPr>
              <w:t>REAR: Agenda item 14A Agreed CRs:</w:t>
            </w:r>
          </w:p>
        </w:tc>
      </w:tr>
      <w:tr w:rsidR="005A1E53" w:rsidTr="005A1E53">
        <w:tc>
          <w:tcPr>
            <w:tcW w:w="9855" w:type="dxa"/>
            <w:gridSpan w:val="2"/>
          </w:tcPr>
          <w:p w:rsidR="005A1E53" w:rsidRDefault="005A1E53" w:rsidP="005A1E53">
            <w:pPr>
              <w:pStyle w:val="TAL"/>
            </w:pPr>
            <w:r>
              <w:t>Remarks:</w:t>
            </w:r>
          </w:p>
          <w:p w:rsidR="005A1E53" w:rsidRDefault="005A1E53" w:rsidP="005A1E53">
            <w:pPr>
              <w:pStyle w:val="TAL"/>
              <w:tabs>
                <w:tab w:val="clear" w:pos="284"/>
                <w:tab w:val="clear" w:pos="567"/>
              </w:tabs>
              <w:ind w:left="284" w:hanging="284"/>
            </w:pPr>
            <w:r>
              <w:t>-</w:t>
            </w:r>
            <w:r>
              <w:tab/>
              <w:t>22.011CR0267 and mirror aligns access control for indirect mode with how it was implemented by RAN2. Access Control is implemented by the ProSe Remote UE.</w:t>
            </w:r>
          </w:p>
          <w:p w:rsidR="005A1E53" w:rsidRDefault="005A1E53" w:rsidP="005A1E53">
            <w:pPr>
              <w:pStyle w:val="TAL"/>
              <w:tabs>
                <w:tab w:val="clear" w:pos="284"/>
                <w:tab w:val="clear" w:pos="567"/>
              </w:tabs>
              <w:ind w:left="284" w:hanging="284"/>
            </w:pPr>
            <w:r>
              <w:t>-</w:t>
            </w:r>
            <w:r>
              <w:tab/>
              <w:t>The other three CRs remove requirements related to REAR from Rel</w:t>
            </w:r>
            <w:r>
              <w:noBreakHyphen/>
              <w:t>14. This to align with REAR not being implemented in stage 2 and stage 3 within Rel</w:t>
            </w:r>
            <w:r>
              <w:noBreakHyphen/>
              <w:t>14.</w:t>
            </w:r>
          </w:p>
        </w:tc>
      </w:tr>
      <w:tr w:rsidR="005A1E53" w:rsidRPr="005A1E53" w:rsidTr="005A1E53">
        <w:tc>
          <w:tcPr>
            <w:tcW w:w="1242" w:type="dxa"/>
          </w:tcPr>
          <w:p w:rsidR="005A1E53" w:rsidRPr="005A1E53" w:rsidRDefault="005A1E53" w:rsidP="005A1E53">
            <w:pPr>
              <w:pStyle w:val="TAL"/>
              <w:rPr>
                <w:b/>
              </w:rPr>
            </w:pPr>
            <w:r w:rsidRPr="005A1E53">
              <w:rPr>
                <w:b/>
              </w:rPr>
              <w:t>SP-170690</w:t>
            </w:r>
          </w:p>
        </w:tc>
        <w:tc>
          <w:tcPr>
            <w:tcW w:w="8613" w:type="dxa"/>
          </w:tcPr>
          <w:p w:rsidR="005A1E53" w:rsidRPr="005A1E53" w:rsidRDefault="005A1E53" w:rsidP="005A1E53">
            <w:pPr>
              <w:pStyle w:val="TAL"/>
              <w:rPr>
                <w:b/>
              </w:rPr>
            </w:pPr>
            <w:r w:rsidRPr="005A1E53">
              <w:rPr>
                <w:b/>
              </w:rPr>
              <w:t>PS_Data_Off: Agenda item 14A Agreed CRs:</w:t>
            </w:r>
          </w:p>
        </w:tc>
      </w:tr>
      <w:tr w:rsidR="005A1E53" w:rsidTr="005A1E53">
        <w:tc>
          <w:tcPr>
            <w:tcW w:w="9855" w:type="dxa"/>
            <w:gridSpan w:val="2"/>
          </w:tcPr>
          <w:p w:rsidR="005A1E53" w:rsidRDefault="005A1E53" w:rsidP="005A1E53">
            <w:pPr>
              <w:pStyle w:val="TAL"/>
            </w:pPr>
            <w:r>
              <w:t>Remarks:</w:t>
            </w:r>
          </w:p>
          <w:p w:rsidR="005A1E53" w:rsidRDefault="005A1E53" w:rsidP="005A1E53">
            <w:pPr>
              <w:pStyle w:val="TAL"/>
              <w:tabs>
                <w:tab w:val="clear" w:pos="284"/>
                <w:tab w:val="clear" w:pos="567"/>
              </w:tabs>
              <w:ind w:left="284" w:hanging="284"/>
            </w:pPr>
            <w:r>
              <w:t>-</w:t>
            </w:r>
            <w:r>
              <w:tab/>
              <w:t>SA2 informed SA1 in LS S2-174066 / S1-173211 that PS Data Off in Rel</w:t>
            </w:r>
            <w:r>
              <w:noBreakHyphen/>
              <w:t>14 has restrictions. There can only be one set of Exempt Services and dynamic real-time updates are not possible.</w:t>
            </w:r>
          </w:p>
          <w:p w:rsidR="005A1E53" w:rsidRDefault="005A1E53" w:rsidP="005A1E53">
            <w:pPr>
              <w:pStyle w:val="TAL"/>
              <w:tabs>
                <w:tab w:val="clear" w:pos="284"/>
                <w:tab w:val="clear" w:pos="567"/>
              </w:tabs>
              <w:ind w:left="284" w:hanging="284"/>
            </w:pPr>
            <w:r>
              <w:t>-</w:t>
            </w:r>
            <w:r>
              <w:tab/>
              <w:t>22.011CR0262 aligns the PS Data Off service requirements with what has been implemented in Rel</w:t>
            </w:r>
            <w:r>
              <w:noBreakHyphen/>
              <w:t>14</w:t>
            </w:r>
          </w:p>
        </w:tc>
      </w:tr>
      <w:tr w:rsidR="005A1E53" w:rsidRPr="005A1E53" w:rsidTr="005A1E53">
        <w:tc>
          <w:tcPr>
            <w:tcW w:w="1242" w:type="dxa"/>
          </w:tcPr>
          <w:p w:rsidR="005A1E53" w:rsidRPr="005A1E53" w:rsidRDefault="005A1E53" w:rsidP="005A1E53">
            <w:pPr>
              <w:pStyle w:val="TAL"/>
              <w:rPr>
                <w:b/>
              </w:rPr>
            </w:pPr>
            <w:r w:rsidRPr="005A1E53">
              <w:rPr>
                <w:b/>
              </w:rPr>
              <w:t>SP-</w:t>
            </w:r>
            <w:r>
              <w:rPr>
                <w:b/>
              </w:rPr>
              <w:t>170691</w:t>
            </w:r>
          </w:p>
        </w:tc>
        <w:tc>
          <w:tcPr>
            <w:tcW w:w="8613" w:type="dxa"/>
          </w:tcPr>
          <w:p w:rsidR="005A1E53" w:rsidRPr="005A1E53" w:rsidRDefault="005A1E53" w:rsidP="005A1E53">
            <w:pPr>
              <w:pStyle w:val="TAL"/>
              <w:rPr>
                <w:b/>
              </w:rPr>
            </w:pPr>
            <w:r>
              <w:rPr>
                <w:b/>
              </w:rPr>
              <w:t>USOS: Agenda item 14A Agreed CRs:</w:t>
            </w:r>
          </w:p>
        </w:tc>
      </w:tr>
      <w:tr w:rsidR="005A1E53" w:rsidTr="005A1E53">
        <w:tc>
          <w:tcPr>
            <w:tcW w:w="9855" w:type="dxa"/>
            <w:gridSpan w:val="2"/>
          </w:tcPr>
          <w:p w:rsidR="005A1E53" w:rsidRDefault="005A1E53" w:rsidP="005A1E53">
            <w:pPr>
              <w:pStyle w:val="TAL"/>
            </w:pPr>
            <w:r>
              <w:t>Remarks:</w:t>
            </w:r>
          </w:p>
          <w:p w:rsidR="005A1E53" w:rsidRDefault="005A1E53" w:rsidP="005A1E53">
            <w:pPr>
              <w:pStyle w:val="TAL"/>
              <w:tabs>
                <w:tab w:val="clear" w:pos="284"/>
                <w:tab w:val="clear" w:pos="567"/>
              </w:tabs>
              <w:ind w:left="284" w:hanging="284"/>
            </w:pPr>
            <w:r>
              <w:t>-</w:t>
            </w:r>
            <w:r>
              <w:tab/>
              <w:t>22.101CR0254 and 22.115CR0088 remove USOS from Release 14 stage 1 specifications as it USOS was not progressed by stage 2 &amp; 3 within that release.</w:t>
            </w:r>
          </w:p>
        </w:tc>
      </w:tr>
    </w:tbl>
    <w:p w:rsidR="004F12FB" w:rsidRDefault="004F12FB" w:rsidP="004F12FB">
      <w:pPr>
        <w:pStyle w:val="FP"/>
        <w:keepNext/>
        <w:keepLines/>
      </w:pPr>
    </w:p>
    <w:p w:rsidR="005A1E53" w:rsidRPr="005A1E53" w:rsidRDefault="005A1E53" w:rsidP="004F12FB">
      <w:pPr>
        <w:pStyle w:val="FP"/>
        <w:keepNext/>
        <w:keepLines/>
        <w:rPr>
          <w:b/>
        </w:rPr>
      </w:pPr>
      <w:r w:rsidRPr="005A1E53">
        <w:rPr>
          <w:b/>
        </w:rPr>
        <w:t>Rel</w:t>
      </w:r>
      <w:r w:rsidRPr="005A1E53">
        <w:rPr>
          <w:b/>
        </w:rPr>
        <w:noBreakHyphen/>
        <w:t>15 corrections:</w:t>
      </w:r>
    </w:p>
    <w:tbl>
      <w:tblPr>
        <w:tblStyle w:val="TableGrid"/>
        <w:tblW w:w="0" w:type="auto"/>
        <w:tblLook w:val="04A0"/>
      </w:tblPr>
      <w:tblGrid>
        <w:gridCol w:w="1242"/>
        <w:gridCol w:w="8613"/>
      </w:tblGrid>
      <w:tr w:rsidR="005A1E53" w:rsidRPr="005A1E53" w:rsidTr="005A1E53">
        <w:tc>
          <w:tcPr>
            <w:tcW w:w="1242" w:type="dxa"/>
          </w:tcPr>
          <w:p w:rsidR="005A1E53" w:rsidRPr="005A1E53" w:rsidRDefault="005A1E53" w:rsidP="005A1E53">
            <w:pPr>
              <w:pStyle w:val="TAL"/>
              <w:rPr>
                <w:b/>
              </w:rPr>
            </w:pPr>
            <w:r w:rsidRPr="005A1E53">
              <w:rPr>
                <w:b/>
              </w:rPr>
              <w:t>SP-</w:t>
            </w:r>
            <w:r>
              <w:rPr>
                <w:b/>
              </w:rPr>
              <w:t>170692</w:t>
            </w:r>
          </w:p>
        </w:tc>
        <w:tc>
          <w:tcPr>
            <w:tcW w:w="8613" w:type="dxa"/>
          </w:tcPr>
          <w:p w:rsidR="005A1E53" w:rsidRPr="005A1E53" w:rsidRDefault="005A1E53" w:rsidP="005A1E53">
            <w:pPr>
              <w:pStyle w:val="TAL"/>
              <w:rPr>
                <w:b/>
              </w:rPr>
            </w:pPr>
            <w:r>
              <w:rPr>
                <w:b/>
              </w:rPr>
              <w:t>SMARTER: Agenda item 15A.1 Agreed CRs:</w:t>
            </w:r>
          </w:p>
        </w:tc>
      </w:tr>
      <w:tr w:rsidR="005A1E53" w:rsidTr="005A1E53">
        <w:tc>
          <w:tcPr>
            <w:tcW w:w="9855" w:type="dxa"/>
            <w:gridSpan w:val="2"/>
          </w:tcPr>
          <w:p w:rsidR="005A1E53" w:rsidRDefault="005A1E53" w:rsidP="005A1E53">
            <w:pPr>
              <w:pStyle w:val="TAL"/>
            </w:pPr>
            <w:r>
              <w:t>Remarks:</w:t>
            </w:r>
          </w:p>
          <w:p w:rsidR="005A1E53" w:rsidRDefault="005A1E53" w:rsidP="005A1E53">
            <w:pPr>
              <w:pStyle w:val="TAL"/>
              <w:tabs>
                <w:tab w:val="clear" w:pos="284"/>
                <w:tab w:val="clear" w:pos="567"/>
              </w:tabs>
              <w:ind w:left="284" w:hanging="284"/>
            </w:pPr>
            <w:r>
              <w:t>-</w:t>
            </w:r>
            <w:r>
              <w:tab/>
              <w:t>22.261CR0040 and mirror specify unified access control for 5G (which was still missing). Note there are still editor's notes on handling of network slices and handling of UEs with multiple access categories.</w:t>
            </w:r>
          </w:p>
          <w:p w:rsidR="005A1E53" w:rsidRDefault="005A1E53" w:rsidP="005A1E53">
            <w:pPr>
              <w:pStyle w:val="TAL"/>
              <w:tabs>
                <w:tab w:val="clear" w:pos="284"/>
                <w:tab w:val="clear" w:pos="567"/>
              </w:tabs>
              <w:ind w:left="284" w:hanging="284"/>
            </w:pPr>
            <w:r>
              <w:t>-</w:t>
            </w:r>
            <w:r>
              <w:tab/>
              <w:t>All other CRs are corrections</w:t>
            </w:r>
          </w:p>
        </w:tc>
      </w:tr>
      <w:tr w:rsidR="005A1E53" w:rsidRPr="005A1E53" w:rsidTr="005A1E53">
        <w:tc>
          <w:tcPr>
            <w:tcW w:w="1242" w:type="dxa"/>
          </w:tcPr>
          <w:p w:rsidR="005A1E53" w:rsidRPr="005A1E53" w:rsidRDefault="005A1E53" w:rsidP="005A1E53">
            <w:pPr>
              <w:pStyle w:val="TAL"/>
              <w:rPr>
                <w:b/>
              </w:rPr>
            </w:pPr>
            <w:r w:rsidRPr="005A1E53">
              <w:rPr>
                <w:b/>
              </w:rPr>
              <w:t>SP-</w:t>
            </w:r>
            <w:r>
              <w:rPr>
                <w:b/>
              </w:rPr>
              <w:t>170693</w:t>
            </w:r>
          </w:p>
        </w:tc>
        <w:tc>
          <w:tcPr>
            <w:tcW w:w="8613" w:type="dxa"/>
          </w:tcPr>
          <w:p w:rsidR="005A1E53" w:rsidRPr="005A1E53" w:rsidRDefault="005A1E53" w:rsidP="005A1E53">
            <w:pPr>
              <w:pStyle w:val="TAL"/>
              <w:rPr>
                <w:b/>
              </w:rPr>
            </w:pPr>
            <w:r>
              <w:rPr>
                <w:b/>
              </w:rPr>
              <w:t>eV2X: Agenda item 15A.2 Agreed CRs:</w:t>
            </w:r>
          </w:p>
        </w:tc>
      </w:tr>
      <w:tr w:rsidR="005A1E53" w:rsidTr="005A1E53">
        <w:tc>
          <w:tcPr>
            <w:tcW w:w="9855" w:type="dxa"/>
            <w:gridSpan w:val="2"/>
          </w:tcPr>
          <w:p w:rsidR="005A1E53" w:rsidRDefault="005A1E53" w:rsidP="005A1E53">
            <w:pPr>
              <w:pStyle w:val="TAL"/>
            </w:pPr>
            <w:r>
              <w:t>Remarks:</w:t>
            </w:r>
          </w:p>
          <w:p w:rsidR="005A1E53" w:rsidRDefault="005A1E53" w:rsidP="005A1E53">
            <w:pPr>
              <w:pStyle w:val="TAL"/>
              <w:tabs>
                <w:tab w:val="clear" w:pos="284"/>
                <w:tab w:val="clear" w:pos="567"/>
              </w:tabs>
              <w:ind w:left="284" w:hanging="284"/>
            </w:pPr>
            <w:r>
              <w:t>-</w:t>
            </w:r>
            <w:r>
              <w:tab/>
              <w:t>22.186CR0013 and 22.186CR0015 provide corrections to the performance requirements tables in TS 22.186.</w:t>
            </w:r>
          </w:p>
        </w:tc>
      </w:tr>
      <w:tr w:rsidR="005A1E53" w:rsidRPr="005A1E53" w:rsidTr="005A1E53">
        <w:tc>
          <w:tcPr>
            <w:tcW w:w="1242" w:type="dxa"/>
          </w:tcPr>
          <w:p w:rsidR="005A1E53" w:rsidRPr="005A1E53" w:rsidRDefault="005A1E53" w:rsidP="005A1E53">
            <w:pPr>
              <w:pStyle w:val="TAL"/>
              <w:rPr>
                <w:b/>
              </w:rPr>
            </w:pPr>
            <w:r w:rsidRPr="005A1E53">
              <w:rPr>
                <w:b/>
              </w:rPr>
              <w:t>SP-</w:t>
            </w:r>
            <w:r>
              <w:rPr>
                <w:b/>
              </w:rPr>
              <w:t>170694</w:t>
            </w:r>
          </w:p>
        </w:tc>
        <w:tc>
          <w:tcPr>
            <w:tcW w:w="8613" w:type="dxa"/>
          </w:tcPr>
          <w:p w:rsidR="005A1E53" w:rsidRPr="005A1E53" w:rsidRDefault="005A1E53" w:rsidP="005A1E53">
            <w:pPr>
              <w:pStyle w:val="TAL"/>
              <w:rPr>
                <w:b/>
              </w:rPr>
            </w:pPr>
            <w:r>
              <w:rPr>
                <w:b/>
              </w:rPr>
              <w:t>PARLOS: Agenda item 15A.8 Agreed CRs:</w:t>
            </w:r>
          </w:p>
        </w:tc>
      </w:tr>
      <w:tr w:rsidR="005A1E53" w:rsidTr="005A1E53">
        <w:tc>
          <w:tcPr>
            <w:tcW w:w="9855" w:type="dxa"/>
            <w:gridSpan w:val="2"/>
          </w:tcPr>
          <w:p w:rsidR="005A1E53" w:rsidRDefault="005A1E53" w:rsidP="005A1E53">
            <w:pPr>
              <w:pStyle w:val="TAL"/>
            </w:pPr>
            <w:r>
              <w:t>Remarks:</w:t>
            </w:r>
          </w:p>
          <w:p w:rsidR="005A1E53" w:rsidRDefault="005A1E53" w:rsidP="005A1E53">
            <w:pPr>
              <w:pStyle w:val="TAL"/>
              <w:tabs>
                <w:tab w:val="clear" w:pos="284"/>
                <w:tab w:val="clear" w:pos="567"/>
              </w:tabs>
              <w:ind w:left="284" w:hanging="284"/>
            </w:pPr>
            <w:r>
              <w:t>-</w:t>
            </w:r>
            <w:r>
              <w:tab/>
              <w:t>At SA#76, SA approved a CR to add the definition of "restricted local operator services" to TS 21.905. That implies that this definition can be removed from TS 22.101, TS 22.228 and TS 22.115.</w:t>
            </w:r>
          </w:p>
        </w:tc>
      </w:tr>
      <w:tr w:rsidR="005A1E53" w:rsidRPr="005A1E53" w:rsidTr="005A1E53">
        <w:tc>
          <w:tcPr>
            <w:tcW w:w="1242" w:type="dxa"/>
          </w:tcPr>
          <w:p w:rsidR="005A1E53" w:rsidRPr="005A1E53" w:rsidRDefault="005A1E53" w:rsidP="005A1E53">
            <w:pPr>
              <w:pStyle w:val="TAL"/>
              <w:rPr>
                <w:b/>
              </w:rPr>
            </w:pPr>
            <w:r w:rsidRPr="005A1E53">
              <w:rPr>
                <w:b/>
              </w:rPr>
              <w:t>SP-</w:t>
            </w:r>
            <w:r>
              <w:rPr>
                <w:b/>
              </w:rPr>
              <w:t>170695</w:t>
            </w:r>
          </w:p>
        </w:tc>
        <w:tc>
          <w:tcPr>
            <w:tcW w:w="8613" w:type="dxa"/>
          </w:tcPr>
          <w:p w:rsidR="005A1E53" w:rsidRPr="005A1E53" w:rsidRDefault="005A1E53" w:rsidP="005A1E53">
            <w:pPr>
              <w:pStyle w:val="TAL"/>
              <w:rPr>
                <w:b/>
              </w:rPr>
            </w:pPr>
            <w:r>
              <w:rPr>
                <w:b/>
              </w:rPr>
              <w:t>TEI15: Agenda item 15G.1 Agreed CRs:</w:t>
            </w:r>
          </w:p>
        </w:tc>
      </w:tr>
      <w:tr w:rsidR="005A1E53" w:rsidTr="005A1E53">
        <w:tc>
          <w:tcPr>
            <w:tcW w:w="9855" w:type="dxa"/>
            <w:gridSpan w:val="2"/>
          </w:tcPr>
          <w:p w:rsidR="005A1E53" w:rsidRDefault="005A1E53" w:rsidP="005A1E53">
            <w:pPr>
              <w:pStyle w:val="TAL"/>
            </w:pPr>
            <w:r>
              <w:t>Remarks:</w:t>
            </w:r>
          </w:p>
          <w:p w:rsidR="005A1E53" w:rsidRDefault="005A1E53" w:rsidP="005A1E53">
            <w:pPr>
              <w:pStyle w:val="TAL"/>
              <w:tabs>
                <w:tab w:val="clear" w:pos="284"/>
                <w:tab w:val="clear" w:pos="567"/>
              </w:tabs>
              <w:ind w:left="284" w:hanging="284"/>
            </w:pPr>
            <w:r>
              <w:t>-</w:t>
            </w:r>
            <w:r>
              <w:tab/>
              <w:t>22.011CR0268 aligns terminology from 5G-RAN to NG-RAN</w:t>
            </w:r>
          </w:p>
        </w:tc>
      </w:tr>
    </w:tbl>
    <w:p w:rsidR="005A1E53" w:rsidRDefault="005A1E53" w:rsidP="005A1E53">
      <w:pPr>
        <w:pStyle w:val="FP"/>
        <w:keepNext/>
        <w:keepLines/>
      </w:pPr>
    </w:p>
    <w:p w:rsidR="004F12FB" w:rsidRPr="005A1E53" w:rsidRDefault="005A1E53" w:rsidP="004F12FB">
      <w:pPr>
        <w:pStyle w:val="FP"/>
        <w:keepNext/>
        <w:keepLines/>
        <w:rPr>
          <w:b/>
        </w:rPr>
      </w:pPr>
      <w:r w:rsidRPr="005A1E53">
        <w:rPr>
          <w:b/>
        </w:rPr>
        <w:t>Stage 1 Rel</w:t>
      </w:r>
      <w:r w:rsidRPr="005A1E53">
        <w:rPr>
          <w:b/>
        </w:rPr>
        <w:noBreakHyphen/>
        <w:t>15 Work Items:</w:t>
      </w:r>
    </w:p>
    <w:tbl>
      <w:tblPr>
        <w:tblStyle w:val="TableGrid"/>
        <w:tblW w:w="0" w:type="auto"/>
        <w:tblLook w:val="04A0"/>
      </w:tblPr>
      <w:tblGrid>
        <w:gridCol w:w="4361"/>
        <w:gridCol w:w="1984"/>
        <w:gridCol w:w="1134"/>
        <w:gridCol w:w="1134"/>
        <w:gridCol w:w="1242"/>
      </w:tblGrid>
      <w:tr w:rsidR="005A1E53" w:rsidTr="005A1E53">
        <w:tc>
          <w:tcPr>
            <w:tcW w:w="4361" w:type="dxa"/>
            <w:vAlign w:val="center"/>
          </w:tcPr>
          <w:p w:rsidR="005A1E53" w:rsidRPr="001D7FC9" w:rsidRDefault="005A1E53" w:rsidP="005A1E53">
            <w:pPr>
              <w:pStyle w:val="TAH"/>
            </w:pPr>
            <w:r w:rsidRPr="001D7FC9">
              <w:rPr>
                <w:rFonts w:eastAsia="MS PGothic"/>
              </w:rPr>
              <w:t>Work Item</w:t>
            </w:r>
            <w:r w:rsidRPr="001D7FC9">
              <w:rPr>
                <w:rFonts w:eastAsia="MS Mincho"/>
              </w:rPr>
              <w:t xml:space="preserve"> </w:t>
            </w:r>
          </w:p>
        </w:tc>
        <w:tc>
          <w:tcPr>
            <w:tcW w:w="1984" w:type="dxa"/>
            <w:vAlign w:val="center"/>
          </w:tcPr>
          <w:p w:rsidR="005A1E53" w:rsidRPr="001D7FC9" w:rsidRDefault="005A1E53" w:rsidP="005A1E53">
            <w:pPr>
              <w:pStyle w:val="TAH"/>
            </w:pPr>
            <w:r w:rsidRPr="001D7FC9">
              <w:rPr>
                <w:rFonts w:eastAsia="MS PGothic"/>
              </w:rPr>
              <w:t>WI Code</w:t>
            </w:r>
            <w:r w:rsidRPr="001D7FC9">
              <w:rPr>
                <w:rFonts w:eastAsia="MS Mincho"/>
              </w:rPr>
              <w:t xml:space="preserve"> </w:t>
            </w:r>
          </w:p>
        </w:tc>
        <w:tc>
          <w:tcPr>
            <w:tcW w:w="1134" w:type="dxa"/>
            <w:vAlign w:val="center"/>
          </w:tcPr>
          <w:p w:rsidR="005A1E53" w:rsidRPr="001D7FC9" w:rsidRDefault="005A1E53" w:rsidP="005A1E53">
            <w:pPr>
              <w:pStyle w:val="TAH"/>
            </w:pPr>
            <w:r w:rsidRPr="001D7FC9">
              <w:rPr>
                <w:rFonts w:eastAsia="MS PGothic"/>
              </w:rPr>
              <w:t xml:space="preserve">09/2017 </w:t>
            </w:r>
          </w:p>
        </w:tc>
        <w:tc>
          <w:tcPr>
            <w:tcW w:w="1134" w:type="dxa"/>
            <w:vAlign w:val="center"/>
          </w:tcPr>
          <w:p w:rsidR="005A1E53" w:rsidRPr="001D7FC9" w:rsidRDefault="005A1E53" w:rsidP="005A1E53">
            <w:pPr>
              <w:pStyle w:val="TAH"/>
            </w:pPr>
            <w:r w:rsidRPr="001D7FC9">
              <w:rPr>
                <w:rFonts w:eastAsia="MS PGothic"/>
              </w:rPr>
              <w:t xml:space="preserve">06/2017 </w:t>
            </w:r>
          </w:p>
        </w:tc>
        <w:tc>
          <w:tcPr>
            <w:tcW w:w="1242" w:type="dxa"/>
            <w:vAlign w:val="center"/>
          </w:tcPr>
          <w:p w:rsidR="005A1E53" w:rsidRPr="001D7FC9" w:rsidRDefault="005A1E53" w:rsidP="005A1E53">
            <w:pPr>
              <w:pStyle w:val="TAH"/>
            </w:pPr>
            <w:r w:rsidRPr="001D7FC9">
              <w:rPr>
                <w:rFonts w:eastAsia="MS PGothic"/>
              </w:rPr>
              <w:t>SA</w:t>
            </w:r>
            <w:r>
              <w:rPr>
                <w:rFonts w:eastAsia="MS PGothic"/>
              </w:rPr>
              <w:t> WG</w:t>
            </w:r>
            <w:r w:rsidRPr="001D7FC9">
              <w:rPr>
                <w:rFonts w:eastAsia="MS PGothic"/>
              </w:rPr>
              <w:t>1 Status</w:t>
            </w:r>
            <w:r w:rsidRPr="001D7FC9">
              <w:rPr>
                <w:rFonts w:eastAsia="MS Mincho"/>
              </w:rPr>
              <w:t xml:space="preserve"> </w:t>
            </w:r>
          </w:p>
        </w:tc>
      </w:tr>
      <w:tr w:rsidR="005A1E53" w:rsidTr="005A1E53">
        <w:tc>
          <w:tcPr>
            <w:tcW w:w="4361" w:type="dxa"/>
            <w:vAlign w:val="center"/>
          </w:tcPr>
          <w:p w:rsidR="005A1E53" w:rsidRPr="001D7FC9" w:rsidRDefault="005A1E53" w:rsidP="005A1E53">
            <w:pPr>
              <w:pStyle w:val="TAL"/>
            </w:pPr>
            <w:r w:rsidRPr="001D7FC9">
              <w:rPr>
                <w:rFonts w:eastAsia="MS PGothic"/>
              </w:rPr>
              <w:t>Mobile Communication for Railways</w:t>
            </w:r>
          </w:p>
        </w:tc>
        <w:tc>
          <w:tcPr>
            <w:tcW w:w="1984" w:type="dxa"/>
            <w:vAlign w:val="center"/>
          </w:tcPr>
          <w:p w:rsidR="005A1E53" w:rsidRPr="001D7FC9" w:rsidRDefault="005A1E53" w:rsidP="005A1E53">
            <w:pPr>
              <w:pStyle w:val="TAL"/>
            </w:pPr>
            <w:r w:rsidRPr="001D7FC9">
              <w:rPr>
                <w:rFonts w:eastAsia="MS PGothic"/>
              </w:rPr>
              <w:t>MONASTERY</w:t>
            </w:r>
          </w:p>
        </w:tc>
        <w:tc>
          <w:tcPr>
            <w:tcW w:w="1134" w:type="dxa"/>
            <w:vAlign w:val="center"/>
          </w:tcPr>
          <w:p w:rsidR="005A1E53" w:rsidRPr="001D7FC9" w:rsidRDefault="005A1E53" w:rsidP="005A1E53">
            <w:pPr>
              <w:pStyle w:val="TAL"/>
            </w:pPr>
            <w:r w:rsidRPr="001D7FC9">
              <w:rPr>
                <w:rFonts w:eastAsia="MS PGothic"/>
              </w:rPr>
              <w:t>100%</w:t>
            </w:r>
          </w:p>
        </w:tc>
        <w:tc>
          <w:tcPr>
            <w:tcW w:w="1134" w:type="dxa"/>
            <w:vAlign w:val="center"/>
          </w:tcPr>
          <w:p w:rsidR="005A1E53" w:rsidRPr="001D7FC9" w:rsidRDefault="005A1E53" w:rsidP="005A1E53">
            <w:pPr>
              <w:pStyle w:val="TAL"/>
            </w:pPr>
            <w:r w:rsidRPr="001D7FC9">
              <w:rPr>
                <w:rFonts w:eastAsia="MS PGothic"/>
              </w:rPr>
              <w:t>10%</w:t>
            </w:r>
          </w:p>
        </w:tc>
        <w:tc>
          <w:tcPr>
            <w:tcW w:w="1242" w:type="dxa"/>
            <w:vAlign w:val="center"/>
          </w:tcPr>
          <w:p w:rsidR="005A1E53" w:rsidRPr="001D7FC9" w:rsidRDefault="005A1E53" w:rsidP="005A1E53">
            <w:pPr>
              <w:pStyle w:val="TAL"/>
            </w:pPr>
            <w:r w:rsidRPr="001D7FC9">
              <w:rPr>
                <w:rFonts w:eastAsia="MS PGothic"/>
              </w:rPr>
              <w:t>Revised WID</w:t>
            </w:r>
          </w:p>
        </w:tc>
      </w:tr>
      <w:tr w:rsidR="005A1E53" w:rsidTr="005A1E53">
        <w:tc>
          <w:tcPr>
            <w:tcW w:w="9855" w:type="dxa"/>
            <w:gridSpan w:val="5"/>
            <w:vAlign w:val="center"/>
          </w:tcPr>
          <w:p w:rsidR="005A1E53" w:rsidRPr="005A1E53" w:rsidRDefault="005A1E53" w:rsidP="005A1E53">
            <w:pPr>
              <w:pStyle w:val="TAL"/>
              <w:rPr>
                <w:rFonts w:eastAsia="MS PGothic"/>
                <w:b/>
              </w:rPr>
            </w:pPr>
            <w:r w:rsidRPr="005A1E53">
              <w:rPr>
                <w:rFonts w:eastAsia="MS PGothic"/>
                <w:b/>
              </w:rPr>
              <w:t>Remarks:</w:t>
            </w:r>
          </w:p>
          <w:p w:rsidR="005A1E53" w:rsidRDefault="005A1E53" w:rsidP="005A1E53">
            <w:pPr>
              <w:pStyle w:val="TAL"/>
              <w:rPr>
                <w:rFonts w:eastAsia="MS PGothic"/>
              </w:rPr>
            </w:pPr>
            <w:r>
              <w:rPr>
                <w:rFonts w:eastAsia="MS PGothic"/>
              </w:rPr>
              <w:t>Revised WID for approval at this meeting in SP-170697 == S1-173375</w:t>
            </w:r>
          </w:p>
          <w:p w:rsidR="005A1E53" w:rsidRDefault="005A1E53" w:rsidP="005A1E53">
            <w:pPr>
              <w:pStyle w:val="TAL"/>
              <w:rPr>
                <w:rFonts w:eastAsia="MS PGothic"/>
              </w:rPr>
            </w:pPr>
            <w:r>
              <w:rPr>
                <w:rFonts w:eastAsia="MS PGothic"/>
              </w:rPr>
              <w:t>This updated WID aligns Rel</w:t>
            </w:r>
            <w:r>
              <w:rPr>
                <w:rFonts w:eastAsia="MS PGothic"/>
              </w:rPr>
              <w:noBreakHyphen/>
              <w:t>15 Monastery work item with the work done in Rel</w:t>
            </w:r>
            <w:r>
              <w:rPr>
                <w:rFonts w:eastAsia="MS PGothic"/>
              </w:rPr>
              <w:noBreakHyphen/>
              <w:t>15. Updating the WID allows to declare the Rel</w:t>
            </w:r>
            <w:r>
              <w:rPr>
                <w:rFonts w:eastAsia="MS PGothic"/>
              </w:rPr>
              <w:noBreakHyphen/>
              <w:t>15 work on Monastery 100 % complete.</w:t>
            </w:r>
          </w:p>
          <w:p w:rsidR="005A1E53" w:rsidRPr="005A1E53" w:rsidRDefault="005A1E53" w:rsidP="005A1E53">
            <w:pPr>
              <w:pStyle w:val="TAL"/>
              <w:rPr>
                <w:rFonts w:eastAsia="MS PGothic"/>
                <w:b/>
              </w:rPr>
            </w:pPr>
            <w:r w:rsidRPr="005A1E53">
              <w:rPr>
                <w:rFonts w:eastAsia="MS PGothic"/>
                <w:b/>
              </w:rPr>
              <w:t>Progress:</w:t>
            </w:r>
          </w:p>
          <w:p w:rsidR="005A1E53" w:rsidRPr="001D7FC9" w:rsidRDefault="005A1E53" w:rsidP="005A1E53">
            <w:pPr>
              <w:pStyle w:val="TAL"/>
              <w:rPr>
                <w:rFonts w:eastAsia="MS PGothic"/>
              </w:rPr>
            </w:pPr>
            <w:r>
              <w:rPr>
                <w:rFonts w:eastAsia="MS PGothic"/>
              </w:rPr>
              <w:t>Corrections and clarifications to the MONASTERY requirements that were added to the MCPTT and MCCore specifications at SA#76</w:t>
            </w:r>
          </w:p>
        </w:tc>
      </w:tr>
      <w:tr w:rsidR="005A1E53" w:rsidTr="005A1E53">
        <w:tc>
          <w:tcPr>
            <w:tcW w:w="4361" w:type="dxa"/>
            <w:vAlign w:val="center"/>
          </w:tcPr>
          <w:p w:rsidR="005A1E53" w:rsidRPr="001D7FC9" w:rsidRDefault="005A1E53" w:rsidP="005A1E53">
            <w:pPr>
              <w:pStyle w:val="TAL"/>
            </w:pPr>
          </w:p>
        </w:tc>
        <w:tc>
          <w:tcPr>
            <w:tcW w:w="1984" w:type="dxa"/>
            <w:vAlign w:val="center"/>
          </w:tcPr>
          <w:p w:rsidR="005A1E53" w:rsidRPr="001D7FC9" w:rsidRDefault="005A1E53" w:rsidP="005A1E53">
            <w:pPr>
              <w:pStyle w:val="TAL"/>
            </w:pPr>
            <w:r>
              <w:t>FS_FRMCS</w:t>
            </w:r>
          </w:p>
        </w:tc>
        <w:tc>
          <w:tcPr>
            <w:tcW w:w="1134" w:type="dxa"/>
            <w:vAlign w:val="center"/>
          </w:tcPr>
          <w:p w:rsidR="005A1E53" w:rsidRPr="001D7FC9" w:rsidRDefault="005A1E53" w:rsidP="005A1E53">
            <w:pPr>
              <w:pStyle w:val="TAL"/>
            </w:pPr>
            <w:r w:rsidRPr="001D7FC9">
              <w:rPr>
                <w:rFonts w:eastAsia="MS PGothic"/>
              </w:rPr>
              <w:t>100%</w:t>
            </w:r>
          </w:p>
        </w:tc>
        <w:tc>
          <w:tcPr>
            <w:tcW w:w="1134" w:type="dxa"/>
            <w:vAlign w:val="center"/>
          </w:tcPr>
          <w:p w:rsidR="005A1E53" w:rsidRPr="001D7FC9" w:rsidRDefault="005A1E53" w:rsidP="005A1E53">
            <w:pPr>
              <w:pStyle w:val="TAL"/>
            </w:pPr>
            <w:r w:rsidRPr="001D7FC9">
              <w:rPr>
                <w:rFonts w:eastAsia="MS PGothic"/>
              </w:rPr>
              <w:t>10%</w:t>
            </w:r>
          </w:p>
        </w:tc>
        <w:tc>
          <w:tcPr>
            <w:tcW w:w="1242" w:type="dxa"/>
            <w:vAlign w:val="center"/>
          </w:tcPr>
          <w:p w:rsidR="005A1E53" w:rsidRPr="001D7FC9" w:rsidRDefault="005A1E53" w:rsidP="005A1E53">
            <w:pPr>
              <w:pStyle w:val="TAL"/>
            </w:pPr>
            <w:r w:rsidRPr="001D7FC9">
              <w:rPr>
                <w:rFonts w:eastAsia="MS PGothic"/>
              </w:rPr>
              <w:t>Revised WID</w:t>
            </w:r>
          </w:p>
        </w:tc>
      </w:tr>
      <w:tr w:rsidR="005A1E53" w:rsidTr="005A1E53">
        <w:tc>
          <w:tcPr>
            <w:tcW w:w="9855" w:type="dxa"/>
            <w:gridSpan w:val="5"/>
            <w:vAlign w:val="center"/>
          </w:tcPr>
          <w:p w:rsidR="005A1E53" w:rsidRPr="005A1E53" w:rsidRDefault="005A1E53" w:rsidP="005A1E53">
            <w:pPr>
              <w:pStyle w:val="TAL"/>
              <w:rPr>
                <w:rFonts w:eastAsia="MS PGothic"/>
                <w:b/>
              </w:rPr>
            </w:pPr>
            <w:r w:rsidRPr="005A1E53">
              <w:rPr>
                <w:rFonts w:eastAsia="MS PGothic"/>
                <w:b/>
              </w:rPr>
              <w:t>Remarks:</w:t>
            </w:r>
          </w:p>
          <w:p w:rsidR="005A1E53" w:rsidRPr="001D7FC9" w:rsidRDefault="005A1E53" w:rsidP="005A1E53">
            <w:pPr>
              <w:pStyle w:val="TAL"/>
              <w:tabs>
                <w:tab w:val="clear" w:pos="284"/>
                <w:tab w:val="clear" w:pos="567"/>
              </w:tabs>
              <w:ind w:left="284" w:hanging="284"/>
              <w:rPr>
                <w:rFonts w:eastAsia="MS PGothic"/>
              </w:rPr>
            </w:pPr>
            <w:r w:rsidRPr="005A1E53">
              <w:t>-</w:t>
            </w:r>
            <w:r w:rsidRPr="005A1E53">
              <w:tab/>
              <w:t>22.889CR0029 shows which requirements from 22.889 have been covered in the Rel</w:t>
            </w:r>
            <w:r w:rsidRPr="005A1E53">
              <w:noBreakHyphen/>
              <w:t>15 normative work</w:t>
            </w:r>
          </w:p>
        </w:tc>
      </w:tr>
    </w:tbl>
    <w:p w:rsidR="005A1E53" w:rsidRDefault="005A1E53" w:rsidP="004F12FB">
      <w:pPr>
        <w:pStyle w:val="FP"/>
        <w:keepNext/>
        <w:keepLines/>
      </w:pPr>
    </w:p>
    <w:p w:rsidR="005A1E53" w:rsidRPr="005A1E53" w:rsidRDefault="005A1E53" w:rsidP="004F12FB">
      <w:pPr>
        <w:pStyle w:val="FP"/>
        <w:keepNext/>
        <w:keepLines/>
        <w:rPr>
          <w:b/>
        </w:rPr>
      </w:pPr>
      <w:r w:rsidRPr="005A1E53">
        <w:rPr>
          <w:b/>
        </w:rPr>
        <w:t>Stage 1 Rel</w:t>
      </w:r>
      <w:r w:rsidRPr="005A1E53">
        <w:rPr>
          <w:b/>
        </w:rPr>
        <w:noBreakHyphen/>
        <w:t>16 Work Items:</w:t>
      </w:r>
    </w:p>
    <w:tbl>
      <w:tblPr>
        <w:tblStyle w:val="TableGrid"/>
        <w:tblW w:w="0" w:type="auto"/>
        <w:tblLook w:val="04A0"/>
      </w:tblPr>
      <w:tblGrid>
        <w:gridCol w:w="3652"/>
        <w:gridCol w:w="1985"/>
        <w:gridCol w:w="992"/>
        <w:gridCol w:w="992"/>
        <w:gridCol w:w="2234"/>
      </w:tblGrid>
      <w:tr w:rsidR="005A1E53" w:rsidTr="005A1E53">
        <w:tc>
          <w:tcPr>
            <w:tcW w:w="3652" w:type="dxa"/>
            <w:vAlign w:val="center"/>
          </w:tcPr>
          <w:p w:rsidR="005A1E53" w:rsidRPr="001D7FC9" w:rsidRDefault="005A1E53" w:rsidP="005A1E53">
            <w:pPr>
              <w:pStyle w:val="TAH"/>
            </w:pPr>
            <w:r w:rsidRPr="001D7FC9">
              <w:rPr>
                <w:rFonts w:eastAsia="MS PGothic"/>
              </w:rPr>
              <w:t>Work Item</w:t>
            </w:r>
            <w:r w:rsidRPr="001D7FC9">
              <w:rPr>
                <w:rFonts w:eastAsia="MS Mincho"/>
              </w:rPr>
              <w:t xml:space="preserve"> </w:t>
            </w:r>
          </w:p>
        </w:tc>
        <w:tc>
          <w:tcPr>
            <w:tcW w:w="1985" w:type="dxa"/>
            <w:vAlign w:val="center"/>
          </w:tcPr>
          <w:p w:rsidR="005A1E53" w:rsidRPr="001D7FC9" w:rsidRDefault="005A1E53" w:rsidP="005A1E53">
            <w:pPr>
              <w:pStyle w:val="TAH"/>
            </w:pPr>
            <w:r w:rsidRPr="001D7FC9">
              <w:rPr>
                <w:rFonts w:eastAsia="MS PGothic"/>
              </w:rPr>
              <w:t>WI Code</w:t>
            </w:r>
            <w:r w:rsidRPr="001D7FC9">
              <w:rPr>
                <w:rFonts w:eastAsia="MS Mincho"/>
              </w:rPr>
              <w:t xml:space="preserve"> </w:t>
            </w:r>
          </w:p>
        </w:tc>
        <w:tc>
          <w:tcPr>
            <w:tcW w:w="992" w:type="dxa"/>
            <w:vAlign w:val="center"/>
          </w:tcPr>
          <w:p w:rsidR="005A1E53" w:rsidRPr="001D7FC9" w:rsidRDefault="005A1E53" w:rsidP="005A1E53">
            <w:pPr>
              <w:pStyle w:val="TAH"/>
            </w:pPr>
            <w:r w:rsidRPr="001D7FC9">
              <w:rPr>
                <w:rFonts w:eastAsia="MS PGothic"/>
              </w:rPr>
              <w:t xml:space="preserve">09/2017 </w:t>
            </w:r>
          </w:p>
        </w:tc>
        <w:tc>
          <w:tcPr>
            <w:tcW w:w="992" w:type="dxa"/>
            <w:vAlign w:val="center"/>
          </w:tcPr>
          <w:p w:rsidR="005A1E53" w:rsidRPr="001D7FC9" w:rsidRDefault="005A1E53" w:rsidP="005A1E53">
            <w:pPr>
              <w:pStyle w:val="TAH"/>
            </w:pPr>
            <w:r w:rsidRPr="001D7FC9">
              <w:rPr>
                <w:rFonts w:eastAsia="MS PGothic"/>
              </w:rPr>
              <w:t xml:space="preserve">06/2017 </w:t>
            </w:r>
          </w:p>
        </w:tc>
        <w:tc>
          <w:tcPr>
            <w:tcW w:w="2234" w:type="dxa"/>
            <w:vAlign w:val="center"/>
          </w:tcPr>
          <w:p w:rsidR="005A1E53" w:rsidRPr="001D7FC9" w:rsidRDefault="005A1E53" w:rsidP="005A1E53">
            <w:pPr>
              <w:pStyle w:val="TAH"/>
            </w:pPr>
            <w:r w:rsidRPr="001D7FC9">
              <w:rPr>
                <w:rFonts w:eastAsia="MS PGothic"/>
              </w:rPr>
              <w:t>SA</w:t>
            </w:r>
            <w:r>
              <w:rPr>
                <w:rFonts w:eastAsia="MS PGothic"/>
              </w:rPr>
              <w:t> WG</w:t>
            </w:r>
            <w:r w:rsidRPr="001D7FC9">
              <w:rPr>
                <w:rFonts w:eastAsia="MS PGothic"/>
              </w:rPr>
              <w:t>1 Status</w:t>
            </w:r>
            <w:r w:rsidRPr="001D7FC9">
              <w:rPr>
                <w:rFonts w:eastAsia="MS Mincho"/>
              </w:rPr>
              <w:t xml:space="preserve"> </w:t>
            </w:r>
          </w:p>
        </w:tc>
      </w:tr>
      <w:tr w:rsidR="005A1E53" w:rsidTr="005A1E53">
        <w:tc>
          <w:tcPr>
            <w:tcW w:w="3652" w:type="dxa"/>
            <w:vAlign w:val="center"/>
          </w:tcPr>
          <w:p w:rsidR="005A1E53" w:rsidRPr="001D7FC9" w:rsidRDefault="005A1E53" w:rsidP="005A1E53">
            <w:pPr>
              <w:pStyle w:val="TAL"/>
            </w:pPr>
            <w:r w:rsidRPr="001D7FC9">
              <w:rPr>
                <w:rFonts w:eastAsia="MS PGothic"/>
              </w:rPr>
              <w:t>Mobile Communication for Railways 2</w:t>
            </w:r>
          </w:p>
        </w:tc>
        <w:tc>
          <w:tcPr>
            <w:tcW w:w="1985" w:type="dxa"/>
            <w:vAlign w:val="center"/>
          </w:tcPr>
          <w:p w:rsidR="005A1E53" w:rsidRPr="001D7FC9" w:rsidRDefault="005A1E53" w:rsidP="005A1E53">
            <w:pPr>
              <w:pStyle w:val="TAL"/>
            </w:pPr>
            <w:r w:rsidRPr="001D7FC9">
              <w:rPr>
                <w:rFonts w:eastAsia="MS PGothic"/>
              </w:rPr>
              <w:t>MONASTERY2</w:t>
            </w:r>
          </w:p>
        </w:tc>
        <w:tc>
          <w:tcPr>
            <w:tcW w:w="992" w:type="dxa"/>
            <w:vAlign w:val="center"/>
          </w:tcPr>
          <w:p w:rsidR="005A1E53" w:rsidRPr="001D7FC9" w:rsidRDefault="005A1E53" w:rsidP="005A1E53">
            <w:pPr>
              <w:pStyle w:val="TAL"/>
            </w:pPr>
            <w:r w:rsidRPr="001D7FC9">
              <w:rPr>
                <w:rFonts w:eastAsia="MS PGothic"/>
              </w:rPr>
              <w:t>0%</w:t>
            </w:r>
          </w:p>
        </w:tc>
        <w:tc>
          <w:tcPr>
            <w:tcW w:w="992" w:type="dxa"/>
            <w:vAlign w:val="center"/>
          </w:tcPr>
          <w:p w:rsidR="005A1E53" w:rsidRPr="001D7FC9" w:rsidRDefault="005A1E53" w:rsidP="005A1E53">
            <w:pPr>
              <w:pStyle w:val="TAL"/>
            </w:pPr>
            <w:r w:rsidRPr="001D7FC9">
              <w:rPr>
                <w:rFonts w:eastAsia="MS PGothic"/>
              </w:rPr>
              <w:t>0%</w:t>
            </w:r>
          </w:p>
        </w:tc>
        <w:tc>
          <w:tcPr>
            <w:tcW w:w="2234" w:type="dxa"/>
            <w:vAlign w:val="center"/>
          </w:tcPr>
          <w:p w:rsidR="005A1E53" w:rsidRPr="001D7FC9" w:rsidRDefault="005A1E53" w:rsidP="005A1E53">
            <w:pPr>
              <w:pStyle w:val="TAL"/>
            </w:pPr>
            <w:r w:rsidRPr="001D7FC9">
              <w:rPr>
                <w:rFonts w:eastAsia="MS PGothic"/>
              </w:rPr>
              <w:t xml:space="preserve">WID approved 06/2017 </w:t>
            </w:r>
          </w:p>
          <w:p w:rsidR="005A1E53" w:rsidRPr="001D7FC9" w:rsidRDefault="005A1E53" w:rsidP="005A1E53">
            <w:pPr>
              <w:pStyle w:val="TAL"/>
            </w:pPr>
            <w:r w:rsidRPr="001D7FC9">
              <w:rPr>
                <w:rFonts w:eastAsia="MS PGothic"/>
              </w:rPr>
              <w:t xml:space="preserve">Work in progress </w:t>
            </w:r>
          </w:p>
        </w:tc>
      </w:tr>
      <w:tr w:rsidR="005A1E53" w:rsidTr="005A1E53">
        <w:tc>
          <w:tcPr>
            <w:tcW w:w="9855" w:type="dxa"/>
            <w:gridSpan w:val="5"/>
            <w:vAlign w:val="center"/>
          </w:tcPr>
          <w:p w:rsidR="005A1E53" w:rsidRPr="005A1E53" w:rsidRDefault="005A1E53" w:rsidP="005A1E53">
            <w:pPr>
              <w:pStyle w:val="TAL"/>
              <w:tabs>
                <w:tab w:val="clear" w:pos="284"/>
                <w:tab w:val="clear" w:pos="567"/>
              </w:tabs>
              <w:ind w:left="284" w:hanging="284"/>
              <w:rPr>
                <w:rFonts w:eastAsia="MS PGothic"/>
                <w:b/>
              </w:rPr>
            </w:pPr>
            <w:r w:rsidRPr="005A1E53">
              <w:rPr>
                <w:rFonts w:eastAsia="MS PGothic"/>
                <w:b/>
              </w:rPr>
              <w:t>Progress:</w:t>
            </w:r>
          </w:p>
          <w:p w:rsidR="005A1E53" w:rsidRDefault="005A1E53" w:rsidP="005A1E53">
            <w:pPr>
              <w:pStyle w:val="TAL"/>
              <w:tabs>
                <w:tab w:val="clear" w:pos="284"/>
                <w:tab w:val="clear" w:pos="567"/>
              </w:tabs>
              <w:ind w:left="284" w:hanging="284"/>
              <w:rPr>
                <w:rFonts w:eastAsia="MS PGothic"/>
              </w:rPr>
            </w:pPr>
            <w:r>
              <w:rPr>
                <w:rFonts w:eastAsia="MS PGothic"/>
              </w:rPr>
              <w:t>No progress on normative requirements at SA1#79, focus was on the informative FRMCS2 work.</w:t>
            </w:r>
          </w:p>
          <w:p w:rsidR="005A1E53" w:rsidRPr="001D7FC9" w:rsidRDefault="005A1E53" w:rsidP="005A1E53">
            <w:pPr>
              <w:pStyle w:val="TAL"/>
              <w:tabs>
                <w:tab w:val="clear" w:pos="284"/>
                <w:tab w:val="clear" w:pos="567"/>
              </w:tabs>
              <w:ind w:left="284" w:hanging="284"/>
              <w:rPr>
                <w:rFonts w:eastAsia="MS PGothic"/>
              </w:rPr>
            </w:pPr>
            <w:r>
              <w:rPr>
                <w:rFonts w:eastAsia="MS PGothic"/>
              </w:rPr>
              <w:t>Target completion moved one quarter back to SA#80 (from SA#79).</w:t>
            </w:r>
          </w:p>
        </w:tc>
      </w:tr>
    </w:tbl>
    <w:p w:rsidR="005A1E53" w:rsidRDefault="005A1E53" w:rsidP="004F12FB">
      <w:pPr>
        <w:pStyle w:val="FP"/>
        <w:keepNext/>
        <w:keepLines/>
      </w:pPr>
    </w:p>
    <w:p w:rsidR="005A1E53" w:rsidRPr="005A1E53" w:rsidRDefault="005A1E53" w:rsidP="004F12FB">
      <w:pPr>
        <w:pStyle w:val="FP"/>
        <w:keepNext/>
        <w:keepLines/>
        <w:rPr>
          <w:b/>
        </w:rPr>
      </w:pPr>
      <w:r w:rsidRPr="005A1E53">
        <w:rPr>
          <w:b/>
        </w:rPr>
        <w:t>Other CRs under TEI16:</w:t>
      </w:r>
    </w:p>
    <w:tbl>
      <w:tblPr>
        <w:tblStyle w:val="TableGrid"/>
        <w:tblW w:w="0" w:type="auto"/>
        <w:tblLook w:val="04A0"/>
      </w:tblPr>
      <w:tblGrid>
        <w:gridCol w:w="1242"/>
        <w:gridCol w:w="8613"/>
      </w:tblGrid>
      <w:tr w:rsidR="005A1E53" w:rsidRPr="005A1E53" w:rsidTr="005A1E53">
        <w:tc>
          <w:tcPr>
            <w:tcW w:w="1242" w:type="dxa"/>
          </w:tcPr>
          <w:p w:rsidR="005A1E53" w:rsidRPr="005A1E53" w:rsidRDefault="005A1E53" w:rsidP="005A1E53">
            <w:pPr>
              <w:pStyle w:val="TAL"/>
              <w:rPr>
                <w:b/>
              </w:rPr>
            </w:pPr>
            <w:r>
              <w:rPr>
                <w:b/>
              </w:rPr>
              <w:lastRenderedPageBreak/>
              <w:t>SP-170699</w:t>
            </w:r>
          </w:p>
        </w:tc>
        <w:tc>
          <w:tcPr>
            <w:tcW w:w="8613" w:type="dxa"/>
          </w:tcPr>
          <w:p w:rsidR="005A1E53" w:rsidRPr="005A1E53" w:rsidRDefault="005A1E53" w:rsidP="005A1E53">
            <w:pPr>
              <w:pStyle w:val="TAL"/>
              <w:rPr>
                <w:b/>
              </w:rPr>
            </w:pPr>
            <w:r>
              <w:rPr>
                <w:b/>
              </w:rPr>
              <w:t>TEI16: Agenda item 16 Agreed CRs:</w:t>
            </w:r>
          </w:p>
        </w:tc>
      </w:tr>
      <w:tr w:rsidR="005A1E53" w:rsidTr="005A1E53">
        <w:tc>
          <w:tcPr>
            <w:tcW w:w="9855" w:type="dxa"/>
            <w:gridSpan w:val="2"/>
          </w:tcPr>
          <w:p w:rsidR="005A1E53" w:rsidRDefault="005A1E53" w:rsidP="005A1E53">
            <w:pPr>
              <w:pStyle w:val="TAL"/>
            </w:pPr>
            <w:r>
              <w:t>Remarks:</w:t>
            </w:r>
          </w:p>
          <w:p w:rsidR="005A1E53" w:rsidRDefault="005A1E53" w:rsidP="005A1E53">
            <w:pPr>
              <w:pStyle w:val="TAL"/>
              <w:tabs>
                <w:tab w:val="clear" w:pos="284"/>
                <w:tab w:val="clear" w:pos="567"/>
              </w:tabs>
              <w:ind w:left="284" w:hanging="284"/>
            </w:pPr>
            <w:r>
              <w:t>-</w:t>
            </w:r>
            <w:r>
              <w:tab/>
              <w:t>22.261CR0032 adds KPIs for the synchronization thresholds between VR audio and video streams</w:t>
            </w:r>
          </w:p>
        </w:tc>
      </w:tr>
    </w:tbl>
    <w:p w:rsidR="005A1E53" w:rsidRDefault="005A1E53" w:rsidP="004F12FB">
      <w:pPr>
        <w:pStyle w:val="FP"/>
        <w:keepNext/>
        <w:keepLines/>
      </w:pPr>
    </w:p>
    <w:p w:rsidR="005A1E53" w:rsidRPr="005A1E53" w:rsidRDefault="005A1E53" w:rsidP="004F12FB">
      <w:pPr>
        <w:pStyle w:val="FP"/>
        <w:keepNext/>
        <w:keepLines/>
        <w:rPr>
          <w:b/>
        </w:rPr>
      </w:pPr>
      <w:r w:rsidRPr="005A1E53">
        <w:rPr>
          <w:b/>
        </w:rPr>
        <w:t>Overview: Study Items:</w:t>
      </w:r>
    </w:p>
    <w:tbl>
      <w:tblPr>
        <w:tblStyle w:val="TableGrid"/>
        <w:tblW w:w="0" w:type="auto"/>
        <w:tblLook w:val="04A0"/>
      </w:tblPr>
      <w:tblGrid>
        <w:gridCol w:w="3652"/>
        <w:gridCol w:w="1985"/>
        <w:gridCol w:w="992"/>
        <w:gridCol w:w="992"/>
        <w:gridCol w:w="2234"/>
      </w:tblGrid>
      <w:tr w:rsidR="005A1E53" w:rsidTr="005A1E53">
        <w:tc>
          <w:tcPr>
            <w:tcW w:w="3652" w:type="dxa"/>
            <w:vAlign w:val="center"/>
          </w:tcPr>
          <w:p w:rsidR="005A1E53" w:rsidRPr="001D7FC9" w:rsidRDefault="005A1E53" w:rsidP="005A1E53">
            <w:pPr>
              <w:pStyle w:val="TAH"/>
            </w:pPr>
            <w:r w:rsidRPr="001D7FC9">
              <w:rPr>
                <w:rFonts w:eastAsia="MS PGothic"/>
              </w:rPr>
              <w:t>Work Item</w:t>
            </w:r>
            <w:r w:rsidRPr="001D7FC9">
              <w:rPr>
                <w:rFonts w:eastAsia="MS Mincho"/>
              </w:rPr>
              <w:t xml:space="preserve"> </w:t>
            </w:r>
          </w:p>
        </w:tc>
        <w:tc>
          <w:tcPr>
            <w:tcW w:w="1985" w:type="dxa"/>
            <w:vAlign w:val="center"/>
          </w:tcPr>
          <w:p w:rsidR="005A1E53" w:rsidRPr="001D7FC9" w:rsidRDefault="005A1E53" w:rsidP="005A1E53">
            <w:pPr>
              <w:pStyle w:val="TAH"/>
            </w:pPr>
            <w:r w:rsidRPr="001D7FC9">
              <w:rPr>
                <w:rFonts w:eastAsia="MS PGothic"/>
              </w:rPr>
              <w:t>WI Code</w:t>
            </w:r>
            <w:r w:rsidRPr="001D7FC9">
              <w:rPr>
                <w:rFonts w:eastAsia="MS Mincho"/>
              </w:rPr>
              <w:t xml:space="preserve"> </w:t>
            </w:r>
          </w:p>
        </w:tc>
        <w:tc>
          <w:tcPr>
            <w:tcW w:w="992" w:type="dxa"/>
            <w:vAlign w:val="center"/>
          </w:tcPr>
          <w:p w:rsidR="005A1E53" w:rsidRPr="001D7FC9" w:rsidRDefault="005A1E53" w:rsidP="005A1E53">
            <w:pPr>
              <w:pStyle w:val="TAH"/>
            </w:pPr>
            <w:r w:rsidRPr="001D7FC9">
              <w:rPr>
                <w:rFonts w:eastAsia="MS PGothic"/>
              </w:rPr>
              <w:t xml:space="preserve">09/2017 </w:t>
            </w:r>
          </w:p>
        </w:tc>
        <w:tc>
          <w:tcPr>
            <w:tcW w:w="992" w:type="dxa"/>
            <w:vAlign w:val="center"/>
          </w:tcPr>
          <w:p w:rsidR="005A1E53" w:rsidRPr="001D7FC9" w:rsidRDefault="005A1E53" w:rsidP="005A1E53">
            <w:pPr>
              <w:pStyle w:val="TAH"/>
            </w:pPr>
            <w:r w:rsidRPr="001D7FC9">
              <w:rPr>
                <w:rFonts w:eastAsia="MS PGothic"/>
              </w:rPr>
              <w:t xml:space="preserve">06/2017 </w:t>
            </w:r>
          </w:p>
        </w:tc>
        <w:tc>
          <w:tcPr>
            <w:tcW w:w="2234" w:type="dxa"/>
            <w:vAlign w:val="center"/>
          </w:tcPr>
          <w:p w:rsidR="005A1E53" w:rsidRPr="001D7FC9" w:rsidRDefault="005A1E53" w:rsidP="005A1E53">
            <w:pPr>
              <w:pStyle w:val="TAH"/>
            </w:pPr>
            <w:r w:rsidRPr="001D7FC9">
              <w:rPr>
                <w:rFonts w:eastAsia="MS PGothic"/>
              </w:rPr>
              <w:t>SA</w:t>
            </w:r>
            <w:r>
              <w:rPr>
                <w:rFonts w:eastAsia="MS PGothic"/>
              </w:rPr>
              <w:t> WG</w:t>
            </w:r>
            <w:r w:rsidRPr="001D7FC9">
              <w:rPr>
                <w:rFonts w:eastAsia="MS PGothic"/>
              </w:rPr>
              <w:t>1 Status</w:t>
            </w:r>
            <w:r w:rsidRPr="001D7FC9">
              <w:rPr>
                <w:rFonts w:eastAsia="MS Mincho"/>
              </w:rPr>
              <w:t xml:space="preserve"> </w:t>
            </w:r>
          </w:p>
        </w:tc>
      </w:tr>
      <w:tr w:rsidR="005A1E53" w:rsidTr="005A1E53">
        <w:tc>
          <w:tcPr>
            <w:tcW w:w="3652" w:type="dxa"/>
            <w:vAlign w:val="center"/>
          </w:tcPr>
          <w:p w:rsidR="005A1E53" w:rsidRPr="001D7FC9" w:rsidRDefault="005A1E53" w:rsidP="005A1E53">
            <w:pPr>
              <w:pStyle w:val="TAL"/>
            </w:pPr>
            <w:r w:rsidRPr="001D7FC9">
              <w:rPr>
                <w:rFonts w:eastAsia="MS PGothic"/>
              </w:rPr>
              <w:t>Study on Future Railway Mobile Communication System 2</w:t>
            </w:r>
          </w:p>
        </w:tc>
        <w:tc>
          <w:tcPr>
            <w:tcW w:w="1985" w:type="dxa"/>
            <w:vAlign w:val="center"/>
          </w:tcPr>
          <w:p w:rsidR="005A1E53" w:rsidRPr="001D7FC9" w:rsidRDefault="005A1E53" w:rsidP="005A1E53">
            <w:pPr>
              <w:pStyle w:val="TAL"/>
            </w:pPr>
            <w:r w:rsidRPr="001D7FC9">
              <w:rPr>
                <w:rFonts w:eastAsia="MS PGothic"/>
              </w:rPr>
              <w:t>FS_FRMCS2</w:t>
            </w:r>
          </w:p>
        </w:tc>
        <w:tc>
          <w:tcPr>
            <w:tcW w:w="992" w:type="dxa"/>
            <w:vAlign w:val="center"/>
          </w:tcPr>
          <w:p w:rsidR="005A1E53" w:rsidRPr="001D7FC9" w:rsidRDefault="005A1E53" w:rsidP="005A1E53">
            <w:pPr>
              <w:pStyle w:val="TAL"/>
            </w:pPr>
            <w:r w:rsidRPr="001D7FC9">
              <w:rPr>
                <w:rFonts w:eastAsia="MS PGothic"/>
              </w:rPr>
              <w:t>20%</w:t>
            </w:r>
          </w:p>
        </w:tc>
        <w:tc>
          <w:tcPr>
            <w:tcW w:w="992" w:type="dxa"/>
            <w:vAlign w:val="center"/>
          </w:tcPr>
          <w:p w:rsidR="005A1E53" w:rsidRPr="001D7FC9" w:rsidRDefault="005A1E53" w:rsidP="005A1E53">
            <w:pPr>
              <w:pStyle w:val="TAL"/>
            </w:pPr>
            <w:r w:rsidRPr="001D7FC9">
              <w:rPr>
                <w:rFonts w:eastAsia="MS PGothic"/>
              </w:rPr>
              <w:t>0%</w:t>
            </w:r>
          </w:p>
        </w:tc>
        <w:tc>
          <w:tcPr>
            <w:tcW w:w="2234" w:type="dxa"/>
            <w:vAlign w:val="center"/>
          </w:tcPr>
          <w:p w:rsidR="005A1E53" w:rsidRPr="001D7FC9" w:rsidRDefault="005A1E53" w:rsidP="005A1E53">
            <w:pPr>
              <w:pStyle w:val="TAL"/>
            </w:pPr>
            <w:r w:rsidRPr="001D7FC9">
              <w:rPr>
                <w:rFonts w:eastAsia="MS PGothic"/>
              </w:rPr>
              <w:t xml:space="preserve">WID approved 06/2017 </w:t>
            </w:r>
          </w:p>
          <w:p w:rsidR="005A1E53" w:rsidRPr="001D7FC9" w:rsidRDefault="005A1E53" w:rsidP="005A1E53">
            <w:pPr>
              <w:pStyle w:val="TAL"/>
            </w:pPr>
            <w:r w:rsidRPr="001D7FC9">
              <w:rPr>
                <w:rFonts w:eastAsia="MS PGothic"/>
              </w:rPr>
              <w:t xml:space="preserve">Work in progress </w:t>
            </w:r>
          </w:p>
        </w:tc>
      </w:tr>
      <w:tr w:rsidR="005A1E53" w:rsidTr="005A1E53">
        <w:tc>
          <w:tcPr>
            <w:tcW w:w="9855" w:type="dxa"/>
            <w:gridSpan w:val="5"/>
            <w:vAlign w:val="center"/>
          </w:tcPr>
          <w:p w:rsidR="005A1E53" w:rsidRPr="005A1E53" w:rsidRDefault="005A1E53" w:rsidP="005A1E53">
            <w:pPr>
              <w:pStyle w:val="TAL"/>
              <w:tabs>
                <w:tab w:val="clear" w:pos="284"/>
                <w:tab w:val="clear" w:pos="567"/>
              </w:tabs>
              <w:ind w:left="284" w:hanging="284"/>
              <w:rPr>
                <w:rFonts w:eastAsia="MS PGothic"/>
                <w:b/>
              </w:rPr>
            </w:pPr>
            <w:r w:rsidRPr="005A1E53">
              <w:rPr>
                <w:rFonts w:eastAsia="MS PGothic"/>
                <w:b/>
              </w:rPr>
              <w:t>Progress for TR22.889:</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18 new use cases and use case updates added to TR22.889</w:t>
            </w:r>
          </w:p>
          <w:p w:rsidR="005A1E53" w:rsidRPr="001D7FC9"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Members with interest in public safety voiced concern about the railway perspective of the FRMCS2 requirements. There should be more focus on the work of integrating requirements with mission critical requirements instead of adding many more railway specific use cases and requirements.</w:t>
            </w:r>
          </w:p>
        </w:tc>
      </w:tr>
      <w:tr w:rsidR="005A1E53" w:rsidTr="005A1E53">
        <w:tc>
          <w:tcPr>
            <w:tcW w:w="3652" w:type="dxa"/>
            <w:vAlign w:val="center"/>
          </w:tcPr>
          <w:p w:rsidR="005A1E53" w:rsidRPr="001D7FC9" w:rsidRDefault="005A1E53" w:rsidP="005A1E53">
            <w:pPr>
              <w:pStyle w:val="TAL"/>
            </w:pPr>
            <w:r w:rsidRPr="001D7FC9">
              <w:rPr>
                <w:rFonts w:eastAsia="MS PGothic"/>
              </w:rPr>
              <w:t xml:space="preserve">Study on enhancements of Public Warning System </w:t>
            </w:r>
          </w:p>
        </w:tc>
        <w:tc>
          <w:tcPr>
            <w:tcW w:w="1985" w:type="dxa"/>
            <w:vAlign w:val="center"/>
          </w:tcPr>
          <w:p w:rsidR="005A1E53" w:rsidRPr="001D7FC9" w:rsidRDefault="005A1E53" w:rsidP="005A1E53">
            <w:pPr>
              <w:pStyle w:val="TAL"/>
            </w:pPr>
            <w:r w:rsidRPr="001D7FC9">
              <w:rPr>
                <w:rFonts w:eastAsia="MS PGothic"/>
              </w:rPr>
              <w:t>FS_ePWS</w:t>
            </w:r>
          </w:p>
        </w:tc>
        <w:tc>
          <w:tcPr>
            <w:tcW w:w="992" w:type="dxa"/>
            <w:vAlign w:val="center"/>
          </w:tcPr>
          <w:p w:rsidR="005A1E53" w:rsidRPr="001D7FC9" w:rsidRDefault="005A1E53" w:rsidP="005A1E53">
            <w:pPr>
              <w:pStyle w:val="TAL"/>
            </w:pPr>
            <w:r w:rsidRPr="001D7FC9">
              <w:rPr>
                <w:rFonts w:eastAsia="MS PGothic"/>
              </w:rPr>
              <w:t>95%</w:t>
            </w:r>
          </w:p>
        </w:tc>
        <w:tc>
          <w:tcPr>
            <w:tcW w:w="992" w:type="dxa"/>
            <w:vAlign w:val="center"/>
          </w:tcPr>
          <w:p w:rsidR="005A1E53" w:rsidRPr="001D7FC9" w:rsidRDefault="005A1E53" w:rsidP="005A1E53">
            <w:pPr>
              <w:pStyle w:val="TAL"/>
            </w:pPr>
            <w:r w:rsidRPr="001D7FC9">
              <w:rPr>
                <w:rFonts w:eastAsia="MS PGothic"/>
              </w:rPr>
              <w:t>75%</w:t>
            </w:r>
          </w:p>
        </w:tc>
        <w:tc>
          <w:tcPr>
            <w:tcW w:w="2234" w:type="dxa"/>
            <w:vAlign w:val="center"/>
          </w:tcPr>
          <w:p w:rsidR="005A1E53" w:rsidRPr="001D7FC9" w:rsidRDefault="005A1E53" w:rsidP="005A1E53">
            <w:pPr>
              <w:pStyle w:val="TAL"/>
            </w:pPr>
            <w:r w:rsidRPr="001D7FC9">
              <w:rPr>
                <w:rFonts w:eastAsia="MS PGothic"/>
              </w:rPr>
              <w:t xml:space="preserve">WID approved 09/2016 </w:t>
            </w:r>
          </w:p>
          <w:p w:rsidR="005A1E53" w:rsidRPr="001D7FC9" w:rsidRDefault="005A1E53" w:rsidP="005A1E53">
            <w:pPr>
              <w:pStyle w:val="TAL"/>
            </w:pPr>
            <w:r w:rsidRPr="001D7FC9">
              <w:rPr>
                <w:rFonts w:eastAsia="MS PGothic"/>
              </w:rPr>
              <w:t xml:space="preserve">Completed 08/2017 [SA1] </w:t>
            </w:r>
          </w:p>
        </w:tc>
      </w:tr>
      <w:tr w:rsidR="005A1E53" w:rsidTr="005A1E53">
        <w:tc>
          <w:tcPr>
            <w:tcW w:w="9855" w:type="dxa"/>
            <w:gridSpan w:val="5"/>
            <w:vAlign w:val="center"/>
          </w:tcPr>
          <w:p w:rsidR="005A1E53" w:rsidRPr="005A1E53" w:rsidRDefault="005A1E53" w:rsidP="005A1E53">
            <w:pPr>
              <w:pStyle w:val="TAL"/>
              <w:tabs>
                <w:tab w:val="clear" w:pos="284"/>
                <w:tab w:val="clear" w:pos="567"/>
              </w:tabs>
              <w:ind w:left="284" w:hanging="284"/>
              <w:rPr>
                <w:rFonts w:eastAsia="MS PGothic"/>
                <w:b/>
              </w:rPr>
            </w:pPr>
            <w:r>
              <w:rPr>
                <w:rFonts w:eastAsia="MS PGothic"/>
                <w:b/>
              </w:rPr>
              <w:t>Progress of TR22.869:</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Introduction and overview to TR22.869 provided</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Resolving of editor's notes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Consolidation of potential requirements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Conclusion and recommendations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TR22.869 is completed apart from one editor's note to clarify the distinction between UE and PWS-UE. This explains the 95% instead of 100% completion.</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Remarks:</w:t>
            </w:r>
          </w:p>
          <w:p w:rsidR="005A1E53" w:rsidRPr="001D7FC9"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TR 22.869 presented for approval at this plenary in SP-170701 == S1-173493 (Cover page) + S1-173231 (TR)</w:t>
            </w:r>
          </w:p>
        </w:tc>
      </w:tr>
      <w:tr w:rsidR="005A1E53" w:rsidTr="005A1E53">
        <w:tc>
          <w:tcPr>
            <w:tcW w:w="3652" w:type="dxa"/>
            <w:vAlign w:val="center"/>
          </w:tcPr>
          <w:p w:rsidR="005A1E53" w:rsidRPr="001D7FC9" w:rsidRDefault="005A1E53" w:rsidP="005A1E53">
            <w:pPr>
              <w:pStyle w:val="TAL"/>
            </w:pPr>
            <w:r w:rsidRPr="001D7FC9">
              <w:rPr>
                <w:rFonts w:eastAsia="MS PGothic"/>
              </w:rPr>
              <w:t xml:space="preserve">Study on Maritime Communication Services over 3GPP system </w:t>
            </w:r>
          </w:p>
        </w:tc>
        <w:tc>
          <w:tcPr>
            <w:tcW w:w="1985" w:type="dxa"/>
            <w:vAlign w:val="center"/>
          </w:tcPr>
          <w:p w:rsidR="005A1E53" w:rsidRPr="001D7FC9" w:rsidRDefault="005A1E53" w:rsidP="005A1E53">
            <w:pPr>
              <w:pStyle w:val="TAL"/>
            </w:pPr>
            <w:r w:rsidRPr="001D7FC9">
              <w:rPr>
                <w:rFonts w:eastAsia="MS PGothic"/>
              </w:rPr>
              <w:t>FS_MARCOM</w:t>
            </w:r>
          </w:p>
        </w:tc>
        <w:tc>
          <w:tcPr>
            <w:tcW w:w="992" w:type="dxa"/>
            <w:vAlign w:val="center"/>
          </w:tcPr>
          <w:p w:rsidR="005A1E53" w:rsidRPr="001D7FC9" w:rsidRDefault="005A1E53" w:rsidP="005A1E53">
            <w:pPr>
              <w:pStyle w:val="TAL"/>
            </w:pPr>
            <w:r w:rsidRPr="001D7FC9">
              <w:rPr>
                <w:rFonts w:eastAsia="MS PGothic"/>
              </w:rPr>
              <w:t>35%</w:t>
            </w:r>
          </w:p>
        </w:tc>
        <w:tc>
          <w:tcPr>
            <w:tcW w:w="992" w:type="dxa"/>
            <w:vAlign w:val="center"/>
          </w:tcPr>
          <w:p w:rsidR="005A1E53" w:rsidRPr="001D7FC9" w:rsidRDefault="005A1E53" w:rsidP="005A1E53">
            <w:pPr>
              <w:pStyle w:val="TAL"/>
            </w:pPr>
            <w:r w:rsidRPr="001D7FC9">
              <w:rPr>
                <w:rFonts w:eastAsia="MS PGothic"/>
              </w:rPr>
              <w:t>15%</w:t>
            </w:r>
          </w:p>
        </w:tc>
        <w:tc>
          <w:tcPr>
            <w:tcW w:w="2234" w:type="dxa"/>
            <w:vAlign w:val="center"/>
          </w:tcPr>
          <w:p w:rsidR="005A1E53" w:rsidRPr="001D7FC9" w:rsidRDefault="005A1E53" w:rsidP="005A1E53">
            <w:pPr>
              <w:pStyle w:val="TAL"/>
            </w:pPr>
            <w:r w:rsidRPr="001D7FC9">
              <w:rPr>
                <w:rFonts w:eastAsia="MS PGothic"/>
              </w:rPr>
              <w:t xml:space="preserve">WID approved 09/2016 </w:t>
            </w:r>
          </w:p>
          <w:p w:rsidR="005A1E53" w:rsidRPr="001D7FC9" w:rsidRDefault="005A1E53" w:rsidP="005A1E53">
            <w:pPr>
              <w:pStyle w:val="TAL"/>
            </w:pPr>
            <w:r w:rsidRPr="001D7FC9">
              <w:rPr>
                <w:rFonts w:eastAsia="MS PGothic"/>
              </w:rPr>
              <w:t xml:space="preserve">Work in progress </w:t>
            </w:r>
          </w:p>
        </w:tc>
      </w:tr>
      <w:tr w:rsidR="005A1E53" w:rsidTr="005A1E53">
        <w:tc>
          <w:tcPr>
            <w:tcW w:w="9855" w:type="dxa"/>
            <w:gridSpan w:val="5"/>
            <w:vAlign w:val="center"/>
          </w:tcPr>
          <w:p w:rsidR="005A1E53" w:rsidRDefault="005A1E53" w:rsidP="005A1E53">
            <w:pPr>
              <w:pStyle w:val="TAL"/>
              <w:tabs>
                <w:tab w:val="clear" w:pos="284"/>
                <w:tab w:val="clear" w:pos="567"/>
              </w:tabs>
              <w:ind w:left="284" w:hanging="284"/>
              <w:rPr>
                <w:rFonts w:eastAsia="MS PGothic"/>
                <w:b/>
              </w:rPr>
            </w:pPr>
            <w:r>
              <w:rPr>
                <w:rFonts w:eastAsia="MS PGothic"/>
                <w:b/>
              </w:rPr>
              <w:t>Progress of TR22.819:</w:t>
            </w:r>
          </w:p>
          <w:p w:rsidR="005A1E53" w:rsidRDefault="005A1E53" w:rsidP="005A1E53">
            <w:pPr>
              <w:pStyle w:val="TAL"/>
              <w:tabs>
                <w:tab w:val="clear" w:pos="284"/>
                <w:tab w:val="clear" w:pos="567"/>
              </w:tabs>
              <w:ind w:left="284" w:hanging="284"/>
              <w:rPr>
                <w:rFonts w:eastAsia="MS PGothic"/>
              </w:rPr>
            </w:pPr>
            <w:r>
              <w:rPr>
                <w:rFonts w:eastAsia="MS PGothic"/>
              </w:rPr>
              <w:t>Five new use cases have been agreed, with associated potential requirements: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Coastal and local warnings for maritime safety information</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Pilotage service</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Tugs service</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Dissemination of PWS message for shipboard users</w:t>
            </w:r>
          </w:p>
          <w:p w:rsidR="005A1E53" w:rsidRPr="001D7FC9"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Communication between wearable IoT devices and maritime rescue coordination center for saving of a life</w:t>
            </w:r>
          </w:p>
        </w:tc>
      </w:tr>
      <w:tr w:rsidR="005A1E53" w:rsidTr="005A1E53">
        <w:tc>
          <w:tcPr>
            <w:tcW w:w="3652" w:type="dxa"/>
            <w:vAlign w:val="center"/>
          </w:tcPr>
          <w:p w:rsidR="005A1E53" w:rsidRPr="001D7FC9" w:rsidRDefault="005A1E53" w:rsidP="005A1E53">
            <w:pPr>
              <w:pStyle w:val="TAL"/>
            </w:pPr>
            <w:r w:rsidRPr="001D7FC9">
              <w:rPr>
                <w:rFonts w:eastAsia="MS PGothic"/>
              </w:rPr>
              <w:t xml:space="preserve">Study on Enhancement of LTE for Efficient delivery of Streaming Service </w:t>
            </w:r>
          </w:p>
        </w:tc>
        <w:tc>
          <w:tcPr>
            <w:tcW w:w="1985" w:type="dxa"/>
            <w:vAlign w:val="center"/>
          </w:tcPr>
          <w:p w:rsidR="005A1E53" w:rsidRPr="001D7FC9" w:rsidRDefault="005A1E53" w:rsidP="005A1E53">
            <w:pPr>
              <w:pStyle w:val="TAL"/>
            </w:pPr>
            <w:r w:rsidRPr="001D7FC9">
              <w:rPr>
                <w:rFonts w:eastAsia="MS PGothic"/>
              </w:rPr>
              <w:t xml:space="preserve">FS_eLESTR </w:t>
            </w:r>
          </w:p>
        </w:tc>
        <w:tc>
          <w:tcPr>
            <w:tcW w:w="992" w:type="dxa"/>
            <w:vAlign w:val="center"/>
          </w:tcPr>
          <w:p w:rsidR="005A1E53" w:rsidRPr="001D7FC9" w:rsidRDefault="005A1E53" w:rsidP="005A1E53">
            <w:pPr>
              <w:pStyle w:val="TAL"/>
            </w:pPr>
            <w:r w:rsidRPr="001D7FC9">
              <w:rPr>
                <w:rFonts w:eastAsia="MS PGothic"/>
              </w:rPr>
              <w:t>70%</w:t>
            </w:r>
          </w:p>
        </w:tc>
        <w:tc>
          <w:tcPr>
            <w:tcW w:w="992" w:type="dxa"/>
            <w:vAlign w:val="center"/>
          </w:tcPr>
          <w:p w:rsidR="005A1E53" w:rsidRPr="001D7FC9" w:rsidRDefault="005A1E53" w:rsidP="005A1E53">
            <w:pPr>
              <w:pStyle w:val="TAL"/>
            </w:pPr>
            <w:r w:rsidRPr="001D7FC9">
              <w:rPr>
                <w:rFonts w:eastAsia="MS PGothic"/>
              </w:rPr>
              <w:t>50%</w:t>
            </w:r>
          </w:p>
        </w:tc>
        <w:tc>
          <w:tcPr>
            <w:tcW w:w="2234" w:type="dxa"/>
            <w:vAlign w:val="center"/>
          </w:tcPr>
          <w:p w:rsidR="005A1E53" w:rsidRPr="001D7FC9" w:rsidRDefault="005A1E53" w:rsidP="005A1E53">
            <w:pPr>
              <w:pStyle w:val="TAL"/>
            </w:pPr>
            <w:r w:rsidRPr="001D7FC9">
              <w:rPr>
                <w:rFonts w:eastAsia="MS PGothic"/>
              </w:rPr>
              <w:t xml:space="preserve">WID approved 12/2016 </w:t>
            </w:r>
          </w:p>
          <w:p w:rsidR="005A1E53" w:rsidRPr="001D7FC9" w:rsidRDefault="005A1E53" w:rsidP="005A1E53">
            <w:pPr>
              <w:pStyle w:val="TAL"/>
            </w:pPr>
            <w:r w:rsidRPr="001D7FC9">
              <w:rPr>
                <w:rFonts w:eastAsia="MS PGothic"/>
              </w:rPr>
              <w:t xml:space="preserve">Work in progress </w:t>
            </w:r>
          </w:p>
        </w:tc>
      </w:tr>
      <w:tr w:rsidR="005A1E53" w:rsidTr="005A1E53">
        <w:tc>
          <w:tcPr>
            <w:tcW w:w="9855" w:type="dxa"/>
            <w:gridSpan w:val="5"/>
            <w:vAlign w:val="center"/>
          </w:tcPr>
          <w:p w:rsidR="005A1E53" w:rsidRDefault="005A1E53" w:rsidP="005A1E53">
            <w:pPr>
              <w:pStyle w:val="TAL"/>
              <w:tabs>
                <w:tab w:val="clear" w:pos="284"/>
                <w:tab w:val="clear" w:pos="567"/>
              </w:tabs>
              <w:ind w:left="284" w:hanging="284"/>
              <w:rPr>
                <w:rFonts w:eastAsia="MS PGothic"/>
                <w:b/>
              </w:rPr>
            </w:pPr>
            <w:r>
              <w:rPr>
                <w:rFonts w:eastAsia="MS PGothic"/>
                <w:b/>
              </w:rPr>
              <w:t>Progress of TR22.883:</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Target completion dates moved further to SA#78 (for information) and SA#79 (for approval)</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Three new use cases have been agreed, with associated potential requirements:</w:t>
            </w:r>
          </w:p>
          <w:p w:rsidR="005A1E53" w:rsidRDefault="005A1E53" w:rsidP="005A1E53">
            <w:pPr>
              <w:pStyle w:val="TAL"/>
              <w:tabs>
                <w:tab w:val="clear" w:pos="284"/>
                <w:tab w:val="clear" w:pos="567"/>
              </w:tabs>
              <w:ind w:left="567" w:hanging="284"/>
              <w:rPr>
                <w:rFonts w:eastAsia="MS PGothic"/>
              </w:rPr>
            </w:pPr>
            <w:r>
              <w:rPr>
                <w:rFonts w:eastAsia="MS PGothic"/>
              </w:rPr>
              <w:t>-</w:t>
            </w:r>
            <w:r>
              <w:rPr>
                <w:rFonts w:eastAsia="MS PGothic"/>
              </w:rPr>
              <w:tab/>
              <w:t>Authentication for streaming delivery</w:t>
            </w:r>
          </w:p>
          <w:p w:rsidR="005A1E53" w:rsidRDefault="005A1E53" w:rsidP="005A1E53">
            <w:pPr>
              <w:pStyle w:val="TAL"/>
              <w:tabs>
                <w:tab w:val="clear" w:pos="284"/>
                <w:tab w:val="clear" w:pos="567"/>
              </w:tabs>
              <w:ind w:left="567" w:hanging="284"/>
              <w:rPr>
                <w:rFonts w:eastAsia="MS PGothic"/>
              </w:rPr>
            </w:pPr>
            <w:r>
              <w:rPr>
                <w:rFonts w:eastAsia="MS PGothic"/>
              </w:rPr>
              <w:t>-</w:t>
            </w:r>
            <w:r>
              <w:rPr>
                <w:rFonts w:eastAsia="MS PGothic"/>
              </w:rPr>
              <w:tab/>
              <w:t>Application user profile support for streaming delivery</w:t>
            </w:r>
          </w:p>
          <w:p w:rsidR="005A1E53" w:rsidRPr="001D7FC9" w:rsidRDefault="005A1E53" w:rsidP="005A1E53">
            <w:pPr>
              <w:pStyle w:val="TAL"/>
              <w:tabs>
                <w:tab w:val="clear" w:pos="284"/>
                <w:tab w:val="clear" w:pos="567"/>
              </w:tabs>
              <w:ind w:left="567" w:hanging="284"/>
              <w:rPr>
                <w:rFonts w:eastAsia="MS PGothic"/>
              </w:rPr>
            </w:pPr>
            <w:r>
              <w:rPr>
                <w:rFonts w:eastAsia="MS PGothic"/>
              </w:rPr>
              <w:t>-</w:t>
            </w:r>
            <w:r>
              <w:rPr>
                <w:rFonts w:eastAsia="MS PGothic"/>
              </w:rPr>
              <w:tab/>
              <w:t>Network assistant application optimization for streaming delivery</w:t>
            </w:r>
          </w:p>
        </w:tc>
      </w:tr>
      <w:tr w:rsidR="005A1E53" w:rsidTr="005A1E53">
        <w:tc>
          <w:tcPr>
            <w:tcW w:w="3652" w:type="dxa"/>
            <w:vAlign w:val="center"/>
          </w:tcPr>
          <w:p w:rsidR="005A1E53" w:rsidRPr="001D7FC9" w:rsidRDefault="005A1E53" w:rsidP="005A1E53">
            <w:pPr>
              <w:pStyle w:val="TAL"/>
            </w:pPr>
            <w:r w:rsidRPr="001D7FC9">
              <w:rPr>
                <w:rFonts w:eastAsia="MS PGothic"/>
              </w:rPr>
              <w:t>Study on Communication for Automation in Vertical Domains</w:t>
            </w:r>
          </w:p>
        </w:tc>
        <w:tc>
          <w:tcPr>
            <w:tcW w:w="1985" w:type="dxa"/>
            <w:vAlign w:val="center"/>
          </w:tcPr>
          <w:p w:rsidR="005A1E53" w:rsidRPr="001D7FC9" w:rsidRDefault="005A1E53" w:rsidP="005A1E53">
            <w:pPr>
              <w:pStyle w:val="TAL"/>
            </w:pPr>
            <w:r w:rsidRPr="001D7FC9">
              <w:rPr>
                <w:rFonts w:eastAsia="MS PGothic"/>
              </w:rPr>
              <w:t>FS_CAV</w:t>
            </w:r>
          </w:p>
        </w:tc>
        <w:tc>
          <w:tcPr>
            <w:tcW w:w="992" w:type="dxa"/>
            <w:vAlign w:val="center"/>
          </w:tcPr>
          <w:p w:rsidR="005A1E53" w:rsidRPr="001D7FC9" w:rsidRDefault="005A1E53" w:rsidP="005A1E53">
            <w:pPr>
              <w:pStyle w:val="TAL"/>
            </w:pPr>
            <w:r w:rsidRPr="001D7FC9">
              <w:rPr>
                <w:rFonts w:eastAsia="MS PGothic"/>
              </w:rPr>
              <w:t>65%</w:t>
            </w:r>
          </w:p>
        </w:tc>
        <w:tc>
          <w:tcPr>
            <w:tcW w:w="992" w:type="dxa"/>
            <w:vAlign w:val="center"/>
          </w:tcPr>
          <w:p w:rsidR="005A1E53" w:rsidRPr="001D7FC9" w:rsidRDefault="005A1E53" w:rsidP="005A1E53">
            <w:pPr>
              <w:pStyle w:val="TAL"/>
            </w:pPr>
            <w:r w:rsidRPr="001D7FC9">
              <w:rPr>
                <w:rFonts w:eastAsia="MS PGothic"/>
              </w:rPr>
              <w:t>30%</w:t>
            </w:r>
          </w:p>
        </w:tc>
        <w:tc>
          <w:tcPr>
            <w:tcW w:w="2234" w:type="dxa"/>
            <w:vAlign w:val="center"/>
          </w:tcPr>
          <w:p w:rsidR="005A1E53" w:rsidRPr="001D7FC9" w:rsidRDefault="005A1E53" w:rsidP="005A1E53">
            <w:pPr>
              <w:pStyle w:val="TAL"/>
            </w:pPr>
            <w:r w:rsidRPr="001D7FC9">
              <w:rPr>
                <w:rFonts w:eastAsia="MS PGothic"/>
              </w:rPr>
              <w:t xml:space="preserve">WID approved 03/2017 </w:t>
            </w:r>
          </w:p>
          <w:p w:rsidR="005A1E53" w:rsidRPr="001D7FC9" w:rsidRDefault="005A1E53" w:rsidP="005A1E53">
            <w:pPr>
              <w:pStyle w:val="TAL"/>
            </w:pPr>
            <w:r w:rsidRPr="001D7FC9">
              <w:rPr>
                <w:rFonts w:eastAsia="MS PGothic"/>
              </w:rPr>
              <w:t xml:space="preserve">Work in progress </w:t>
            </w:r>
          </w:p>
        </w:tc>
      </w:tr>
      <w:tr w:rsidR="005A1E53" w:rsidTr="005A1E53">
        <w:tc>
          <w:tcPr>
            <w:tcW w:w="9855" w:type="dxa"/>
            <w:gridSpan w:val="5"/>
            <w:vAlign w:val="center"/>
          </w:tcPr>
          <w:p w:rsidR="005A1E53" w:rsidRDefault="005A1E53" w:rsidP="005A1E53">
            <w:pPr>
              <w:pStyle w:val="TAL"/>
              <w:tabs>
                <w:tab w:val="clear" w:pos="284"/>
                <w:tab w:val="clear" w:pos="567"/>
              </w:tabs>
              <w:ind w:left="284" w:hanging="284"/>
              <w:rPr>
                <w:rFonts w:eastAsia="MS PGothic"/>
                <w:b/>
              </w:rPr>
            </w:pPr>
            <w:r>
              <w:rPr>
                <w:rFonts w:eastAsia="MS PGothic"/>
                <w:b/>
              </w:rPr>
              <w:t>Progress of TR22.804:</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Target completion dates moved to SA#78 (for information) and SA#79 (for approval)</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Large amount of contributions (36 tdocs of which 31 were accepted for the TR22.804)</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Updates of overview clause on concepts and standards used in vertical domains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Updates of existing use cases and new use cases related to Factory of the Future, Rail-bound mass transit, Healthcare, Building Automation, and Smart city</w:t>
            </w:r>
          </w:p>
          <w:p w:rsidR="005A1E53" w:rsidRPr="001D7FC9"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Contributions to security clause</w:t>
            </w:r>
          </w:p>
        </w:tc>
      </w:tr>
      <w:tr w:rsidR="005A1E53" w:rsidTr="005A1E53">
        <w:tc>
          <w:tcPr>
            <w:tcW w:w="3652" w:type="dxa"/>
            <w:vAlign w:val="center"/>
          </w:tcPr>
          <w:p w:rsidR="005A1E53" w:rsidRPr="001D7FC9" w:rsidRDefault="005A1E53" w:rsidP="005A1E53">
            <w:pPr>
              <w:pStyle w:val="TAL"/>
            </w:pPr>
            <w:r w:rsidRPr="001D7FC9">
              <w:rPr>
                <w:rFonts w:eastAsia="MS PGothic"/>
              </w:rPr>
              <w:t>Study on LAN Support in 5G</w:t>
            </w:r>
          </w:p>
        </w:tc>
        <w:tc>
          <w:tcPr>
            <w:tcW w:w="1985" w:type="dxa"/>
            <w:vAlign w:val="center"/>
          </w:tcPr>
          <w:p w:rsidR="005A1E53" w:rsidRPr="001D7FC9" w:rsidRDefault="005A1E53" w:rsidP="005A1E53">
            <w:pPr>
              <w:pStyle w:val="TAL"/>
            </w:pPr>
            <w:r w:rsidRPr="001D7FC9">
              <w:rPr>
                <w:rFonts w:eastAsia="MS PGothic"/>
              </w:rPr>
              <w:t>FS_5GLAN</w:t>
            </w:r>
          </w:p>
        </w:tc>
        <w:tc>
          <w:tcPr>
            <w:tcW w:w="992" w:type="dxa"/>
            <w:vAlign w:val="center"/>
          </w:tcPr>
          <w:p w:rsidR="005A1E53" w:rsidRPr="001D7FC9" w:rsidRDefault="005A1E53" w:rsidP="005A1E53">
            <w:pPr>
              <w:pStyle w:val="TAL"/>
            </w:pPr>
            <w:r w:rsidRPr="001D7FC9">
              <w:rPr>
                <w:rFonts w:eastAsia="MS PGothic"/>
              </w:rPr>
              <w:t>35%</w:t>
            </w:r>
          </w:p>
        </w:tc>
        <w:tc>
          <w:tcPr>
            <w:tcW w:w="992" w:type="dxa"/>
            <w:vAlign w:val="center"/>
          </w:tcPr>
          <w:p w:rsidR="005A1E53" w:rsidRPr="001D7FC9" w:rsidRDefault="005A1E53" w:rsidP="005A1E53">
            <w:pPr>
              <w:pStyle w:val="TAL"/>
            </w:pPr>
            <w:r w:rsidRPr="001D7FC9">
              <w:rPr>
                <w:rFonts w:eastAsia="MS PGothic"/>
              </w:rPr>
              <w:t>0%</w:t>
            </w:r>
          </w:p>
        </w:tc>
        <w:tc>
          <w:tcPr>
            <w:tcW w:w="2234" w:type="dxa"/>
            <w:vAlign w:val="center"/>
          </w:tcPr>
          <w:p w:rsidR="005A1E53" w:rsidRPr="001D7FC9" w:rsidRDefault="005A1E53" w:rsidP="005A1E53">
            <w:pPr>
              <w:pStyle w:val="TAL"/>
            </w:pPr>
            <w:r w:rsidRPr="001D7FC9">
              <w:rPr>
                <w:rFonts w:eastAsia="MS PGothic"/>
              </w:rPr>
              <w:t xml:space="preserve">WID approved 06/2017 </w:t>
            </w:r>
          </w:p>
          <w:p w:rsidR="005A1E53" w:rsidRPr="001D7FC9" w:rsidRDefault="005A1E53" w:rsidP="005A1E53">
            <w:pPr>
              <w:pStyle w:val="TAL"/>
            </w:pPr>
            <w:r w:rsidRPr="001D7FC9">
              <w:rPr>
                <w:rFonts w:eastAsia="MS PGothic"/>
              </w:rPr>
              <w:t xml:space="preserve">Work in progress </w:t>
            </w:r>
          </w:p>
        </w:tc>
      </w:tr>
      <w:tr w:rsidR="005A1E53" w:rsidTr="005A1E53">
        <w:tc>
          <w:tcPr>
            <w:tcW w:w="9855" w:type="dxa"/>
            <w:gridSpan w:val="5"/>
            <w:vAlign w:val="center"/>
          </w:tcPr>
          <w:p w:rsidR="005A1E53" w:rsidRDefault="005A1E53" w:rsidP="005A1E53">
            <w:pPr>
              <w:pStyle w:val="TAL"/>
              <w:tabs>
                <w:tab w:val="clear" w:pos="284"/>
                <w:tab w:val="clear" w:pos="567"/>
              </w:tabs>
              <w:ind w:left="284" w:hanging="284"/>
              <w:rPr>
                <w:rFonts w:eastAsia="MS PGothic"/>
                <w:b/>
              </w:rPr>
            </w:pPr>
            <w:r>
              <w:rPr>
                <w:rFonts w:eastAsia="MS PGothic"/>
                <w:b/>
              </w:rPr>
              <w:t>Progress: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Skeleton and scope agreed</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17 new use cases related to residential, office, industry and different functional and transport aspects</w:t>
            </w:r>
          </w:p>
          <w:p w:rsidR="005A1E53" w:rsidRPr="001D7FC9"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Definition of terminology: 5G PVN (5G Private Virtual Network) and 5G LAN-type service</w:t>
            </w:r>
          </w:p>
        </w:tc>
      </w:tr>
      <w:tr w:rsidR="005A1E53" w:rsidTr="005A1E53">
        <w:tc>
          <w:tcPr>
            <w:tcW w:w="3652" w:type="dxa"/>
            <w:vAlign w:val="center"/>
          </w:tcPr>
          <w:p w:rsidR="005A1E53" w:rsidRPr="001D7FC9" w:rsidRDefault="005A1E53" w:rsidP="005A1E53">
            <w:pPr>
              <w:pStyle w:val="TAL"/>
            </w:pPr>
            <w:r w:rsidRPr="001D7FC9">
              <w:rPr>
                <w:rFonts w:eastAsia="MS PGothic"/>
              </w:rPr>
              <w:t>Study on positioning use cases</w:t>
            </w:r>
          </w:p>
        </w:tc>
        <w:tc>
          <w:tcPr>
            <w:tcW w:w="1985" w:type="dxa"/>
            <w:vAlign w:val="center"/>
          </w:tcPr>
          <w:p w:rsidR="005A1E53" w:rsidRPr="001D7FC9" w:rsidRDefault="005A1E53" w:rsidP="005A1E53">
            <w:pPr>
              <w:pStyle w:val="TAL"/>
            </w:pPr>
            <w:r w:rsidRPr="001D7FC9">
              <w:rPr>
                <w:rFonts w:eastAsia="MS PGothic"/>
              </w:rPr>
              <w:t>FS_5G_HYPOS</w:t>
            </w:r>
          </w:p>
        </w:tc>
        <w:tc>
          <w:tcPr>
            <w:tcW w:w="992" w:type="dxa"/>
            <w:vAlign w:val="center"/>
          </w:tcPr>
          <w:p w:rsidR="005A1E53" w:rsidRPr="001D7FC9" w:rsidRDefault="005A1E53" w:rsidP="005A1E53">
            <w:pPr>
              <w:pStyle w:val="TAL"/>
            </w:pPr>
            <w:r w:rsidRPr="001D7FC9">
              <w:rPr>
                <w:rFonts w:eastAsia="MS PGothic"/>
              </w:rPr>
              <w:t>10%</w:t>
            </w:r>
          </w:p>
        </w:tc>
        <w:tc>
          <w:tcPr>
            <w:tcW w:w="992" w:type="dxa"/>
            <w:vAlign w:val="center"/>
          </w:tcPr>
          <w:p w:rsidR="005A1E53" w:rsidRPr="001D7FC9" w:rsidRDefault="005A1E53" w:rsidP="005A1E53">
            <w:pPr>
              <w:pStyle w:val="TAL"/>
            </w:pPr>
            <w:r w:rsidRPr="001D7FC9">
              <w:rPr>
                <w:rFonts w:eastAsia="MS PGothic"/>
              </w:rPr>
              <w:t>0%</w:t>
            </w:r>
          </w:p>
        </w:tc>
        <w:tc>
          <w:tcPr>
            <w:tcW w:w="2234" w:type="dxa"/>
            <w:vAlign w:val="center"/>
          </w:tcPr>
          <w:p w:rsidR="005A1E53" w:rsidRPr="001D7FC9" w:rsidRDefault="005A1E53" w:rsidP="005A1E53">
            <w:pPr>
              <w:pStyle w:val="TAL"/>
            </w:pPr>
            <w:r w:rsidRPr="001D7FC9">
              <w:rPr>
                <w:rFonts w:eastAsia="MS PGothic"/>
              </w:rPr>
              <w:t xml:space="preserve">WID approved 06/2017 </w:t>
            </w:r>
          </w:p>
          <w:p w:rsidR="005A1E53" w:rsidRPr="001D7FC9" w:rsidRDefault="005A1E53" w:rsidP="005A1E53">
            <w:pPr>
              <w:pStyle w:val="TAL"/>
            </w:pPr>
            <w:r w:rsidRPr="001D7FC9">
              <w:rPr>
                <w:rFonts w:eastAsia="MS PGothic"/>
              </w:rPr>
              <w:t xml:space="preserve">Work in progress </w:t>
            </w:r>
          </w:p>
        </w:tc>
      </w:tr>
      <w:tr w:rsidR="005A1E53" w:rsidTr="005A1E53">
        <w:tc>
          <w:tcPr>
            <w:tcW w:w="9855" w:type="dxa"/>
            <w:gridSpan w:val="5"/>
            <w:vAlign w:val="center"/>
          </w:tcPr>
          <w:p w:rsidR="005A1E53" w:rsidRDefault="005A1E53" w:rsidP="005A1E53">
            <w:pPr>
              <w:pStyle w:val="TAL"/>
              <w:tabs>
                <w:tab w:val="clear" w:pos="284"/>
                <w:tab w:val="clear" w:pos="567"/>
              </w:tabs>
              <w:ind w:left="284" w:hanging="284"/>
              <w:rPr>
                <w:rFonts w:eastAsia="MS PGothic"/>
                <w:b/>
              </w:rPr>
            </w:pPr>
            <w:r>
              <w:rPr>
                <w:rFonts w:eastAsia="MS PGothic"/>
                <w:b/>
              </w:rPr>
              <w:t>Progress: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Skeleton, scope, overview of TR 22.872 agreed</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Positioning KPIs listed</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Two use cases:</w:t>
            </w:r>
          </w:p>
          <w:p w:rsidR="005A1E53" w:rsidRDefault="005A1E53" w:rsidP="005A1E53">
            <w:pPr>
              <w:pStyle w:val="TAL"/>
              <w:tabs>
                <w:tab w:val="clear" w:pos="284"/>
                <w:tab w:val="clear" w:pos="567"/>
              </w:tabs>
              <w:ind w:left="567" w:hanging="284"/>
              <w:rPr>
                <w:rFonts w:eastAsia="MS PGothic"/>
              </w:rPr>
            </w:pPr>
            <w:r>
              <w:rPr>
                <w:rFonts w:eastAsia="MS PGothic"/>
              </w:rPr>
              <w:t>-</w:t>
            </w:r>
            <w:r>
              <w:rPr>
                <w:rFonts w:eastAsia="MS PGothic"/>
              </w:rPr>
              <w:tab/>
              <w:t>Accurate positioning for bike sharing</w:t>
            </w:r>
          </w:p>
          <w:p w:rsidR="005A1E53" w:rsidRPr="001D7FC9" w:rsidRDefault="005A1E53" w:rsidP="005A1E53">
            <w:pPr>
              <w:pStyle w:val="TAL"/>
              <w:tabs>
                <w:tab w:val="clear" w:pos="284"/>
                <w:tab w:val="clear" w:pos="567"/>
              </w:tabs>
              <w:ind w:left="567" w:hanging="284"/>
              <w:rPr>
                <w:rFonts w:eastAsia="MS PGothic"/>
              </w:rPr>
            </w:pPr>
            <w:r>
              <w:rPr>
                <w:rFonts w:eastAsia="MS PGothic"/>
              </w:rPr>
              <w:t>-</w:t>
            </w:r>
            <w:r>
              <w:rPr>
                <w:rFonts w:eastAsia="MS PGothic"/>
              </w:rPr>
              <w:tab/>
              <w:t>Patient location in a hospital</w:t>
            </w:r>
          </w:p>
        </w:tc>
      </w:tr>
      <w:tr w:rsidR="005A1E53" w:rsidTr="005A1E53">
        <w:tc>
          <w:tcPr>
            <w:tcW w:w="3652" w:type="dxa"/>
            <w:vAlign w:val="center"/>
          </w:tcPr>
          <w:p w:rsidR="005A1E53" w:rsidRPr="001D7FC9" w:rsidRDefault="005A1E53" w:rsidP="005A1E53">
            <w:pPr>
              <w:pStyle w:val="TAL"/>
            </w:pPr>
            <w:r w:rsidRPr="001D7FC9">
              <w:rPr>
                <w:rFonts w:eastAsia="MS PGothic"/>
              </w:rPr>
              <w:t>Study on enhancements to IMS for new real time communication services</w:t>
            </w:r>
          </w:p>
        </w:tc>
        <w:tc>
          <w:tcPr>
            <w:tcW w:w="1985" w:type="dxa"/>
            <w:vAlign w:val="center"/>
          </w:tcPr>
          <w:p w:rsidR="005A1E53" w:rsidRPr="001D7FC9" w:rsidRDefault="005A1E53" w:rsidP="005A1E53">
            <w:pPr>
              <w:pStyle w:val="TAL"/>
            </w:pPr>
            <w:r w:rsidRPr="001D7FC9">
              <w:rPr>
                <w:rFonts w:eastAsia="MS PGothic"/>
              </w:rPr>
              <w:t xml:space="preserve">FS_enIMS </w:t>
            </w:r>
          </w:p>
        </w:tc>
        <w:tc>
          <w:tcPr>
            <w:tcW w:w="992" w:type="dxa"/>
            <w:vAlign w:val="center"/>
          </w:tcPr>
          <w:p w:rsidR="005A1E53" w:rsidRPr="001D7FC9" w:rsidRDefault="005A1E53" w:rsidP="005A1E53">
            <w:pPr>
              <w:pStyle w:val="TAL"/>
            </w:pPr>
            <w:r w:rsidRPr="001D7FC9">
              <w:rPr>
                <w:rFonts w:eastAsia="MS PGothic"/>
              </w:rPr>
              <w:t>20%</w:t>
            </w:r>
          </w:p>
        </w:tc>
        <w:tc>
          <w:tcPr>
            <w:tcW w:w="992" w:type="dxa"/>
            <w:vAlign w:val="center"/>
          </w:tcPr>
          <w:p w:rsidR="005A1E53" w:rsidRPr="001D7FC9" w:rsidRDefault="005A1E53" w:rsidP="005A1E53">
            <w:pPr>
              <w:pStyle w:val="TAL"/>
            </w:pPr>
            <w:r w:rsidRPr="001D7FC9">
              <w:rPr>
                <w:rFonts w:eastAsia="MS PGothic"/>
              </w:rPr>
              <w:t>-</w:t>
            </w:r>
          </w:p>
        </w:tc>
        <w:tc>
          <w:tcPr>
            <w:tcW w:w="2234" w:type="dxa"/>
            <w:vAlign w:val="center"/>
          </w:tcPr>
          <w:p w:rsidR="005A1E53" w:rsidRPr="001D7FC9" w:rsidRDefault="005A1E53" w:rsidP="005A1E53">
            <w:pPr>
              <w:pStyle w:val="TAL"/>
            </w:pPr>
            <w:r w:rsidRPr="001D7FC9">
              <w:rPr>
                <w:rFonts w:eastAsia="MS PGothic"/>
              </w:rPr>
              <w:t>New WID</w:t>
            </w:r>
          </w:p>
        </w:tc>
      </w:tr>
      <w:tr w:rsidR="005A1E53" w:rsidTr="005A1E53">
        <w:tc>
          <w:tcPr>
            <w:tcW w:w="9855" w:type="dxa"/>
            <w:gridSpan w:val="5"/>
            <w:vAlign w:val="center"/>
          </w:tcPr>
          <w:p w:rsidR="005A1E53" w:rsidRDefault="005A1E53" w:rsidP="005A1E53">
            <w:pPr>
              <w:pStyle w:val="TAL"/>
              <w:tabs>
                <w:tab w:val="clear" w:pos="284"/>
                <w:tab w:val="clear" w:pos="567"/>
              </w:tabs>
              <w:ind w:left="284" w:hanging="284"/>
              <w:rPr>
                <w:rFonts w:eastAsia="MS PGothic"/>
                <w:b/>
              </w:rPr>
            </w:pPr>
            <w:r>
              <w:rPr>
                <w:rFonts w:eastAsia="MS PGothic"/>
                <w:b/>
              </w:rPr>
              <w:t>Remarks: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New WID for approval at this meeting in SP-170703 == S1-173262</w:t>
            </w:r>
          </w:p>
          <w:p w:rsidR="005A1E53" w:rsidRDefault="005A1E53" w:rsidP="005A1E53">
            <w:pPr>
              <w:pStyle w:val="TAL"/>
              <w:tabs>
                <w:tab w:val="clear" w:pos="284"/>
                <w:tab w:val="clear" w:pos="567"/>
              </w:tabs>
              <w:ind w:left="284" w:hanging="284"/>
              <w:rPr>
                <w:rFonts w:eastAsia="MS PGothic"/>
              </w:rPr>
            </w:pPr>
            <w:r>
              <w:rPr>
                <w:rFonts w:eastAsia="MS PGothic"/>
              </w:rPr>
              <w:lastRenderedPageBreak/>
              <w:t>-</w:t>
            </w:r>
            <w:r>
              <w:rPr>
                <w:rFonts w:eastAsia="MS PGothic"/>
              </w:rPr>
              <w:tab/>
              <w:t>Objective of this study is to develop high-level use cases and identify potential requirements to enable the IMS network to support new real-time communication service (e.g. large scale one-to-many communication, enhancements for supporting AR/VR, network slicing for IMS, video sharing between UEs in V2X)</w:t>
            </w:r>
          </w:p>
          <w:p w:rsidR="005A1E53" w:rsidRDefault="005A1E53" w:rsidP="005A1E53">
            <w:pPr>
              <w:pStyle w:val="TAL"/>
              <w:tabs>
                <w:tab w:val="clear" w:pos="284"/>
                <w:tab w:val="clear" w:pos="567"/>
              </w:tabs>
              <w:ind w:left="284" w:hanging="284"/>
              <w:rPr>
                <w:rFonts w:eastAsia="MS PGothic"/>
                <w:b/>
              </w:rPr>
            </w:pPr>
            <w:r>
              <w:rPr>
                <w:rFonts w:eastAsia="MS PGothic"/>
                <w:b/>
              </w:rPr>
              <w:t>Progress: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Skeleton, and scope agreed</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Four use cases agreed:</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Augmented reality</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Remote camera control</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Fast call set up for group communication</w:t>
            </w:r>
          </w:p>
          <w:p w:rsidR="005A1E53" w:rsidRPr="001D7FC9"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One source to many destinations communication</w:t>
            </w:r>
          </w:p>
        </w:tc>
      </w:tr>
      <w:tr w:rsidR="005A1E53" w:rsidTr="005A1E53">
        <w:tc>
          <w:tcPr>
            <w:tcW w:w="3652" w:type="dxa"/>
            <w:vAlign w:val="center"/>
          </w:tcPr>
          <w:p w:rsidR="005A1E53" w:rsidRPr="001D7FC9" w:rsidRDefault="005A1E53" w:rsidP="005A1E53">
            <w:pPr>
              <w:pStyle w:val="TAL"/>
            </w:pPr>
            <w:r w:rsidRPr="001D7FC9">
              <w:rPr>
                <w:rFonts w:eastAsia="MS PGothic"/>
              </w:rPr>
              <w:lastRenderedPageBreak/>
              <w:t xml:space="preserve">Study on using Satellite Access in 5G </w:t>
            </w:r>
          </w:p>
        </w:tc>
        <w:tc>
          <w:tcPr>
            <w:tcW w:w="1985" w:type="dxa"/>
            <w:vAlign w:val="center"/>
          </w:tcPr>
          <w:p w:rsidR="005A1E53" w:rsidRPr="001D7FC9" w:rsidRDefault="005A1E53" w:rsidP="005A1E53">
            <w:pPr>
              <w:pStyle w:val="TAL"/>
            </w:pPr>
            <w:r w:rsidRPr="001D7FC9">
              <w:rPr>
                <w:rFonts w:eastAsia="MS PGothic"/>
              </w:rPr>
              <w:t>FS_5GSAT</w:t>
            </w:r>
          </w:p>
        </w:tc>
        <w:tc>
          <w:tcPr>
            <w:tcW w:w="992" w:type="dxa"/>
            <w:vAlign w:val="center"/>
          </w:tcPr>
          <w:p w:rsidR="005A1E53" w:rsidRPr="001D7FC9" w:rsidRDefault="005A1E53" w:rsidP="005A1E53">
            <w:pPr>
              <w:pStyle w:val="TAL"/>
            </w:pPr>
            <w:r w:rsidRPr="001D7FC9">
              <w:rPr>
                <w:rFonts w:eastAsia="MS PGothic"/>
              </w:rPr>
              <w:t>0%</w:t>
            </w:r>
          </w:p>
        </w:tc>
        <w:tc>
          <w:tcPr>
            <w:tcW w:w="992" w:type="dxa"/>
            <w:vAlign w:val="center"/>
          </w:tcPr>
          <w:p w:rsidR="005A1E53" w:rsidRPr="001D7FC9" w:rsidRDefault="005A1E53" w:rsidP="005A1E53">
            <w:pPr>
              <w:pStyle w:val="TAL"/>
            </w:pPr>
            <w:r w:rsidRPr="001D7FC9">
              <w:rPr>
                <w:rFonts w:eastAsia="MS PGothic"/>
              </w:rPr>
              <w:t>-</w:t>
            </w:r>
          </w:p>
        </w:tc>
        <w:tc>
          <w:tcPr>
            <w:tcW w:w="2234" w:type="dxa"/>
            <w:vAlign w:val="center"/>
          </w:tcPr>
          <w:p w:rsidR="005A1E53" w:rsidRPr="001D7FC9" w:rsidRDefault="005A1E53" w:rsidP="005A1E53">
            <w:pPr>
              <w:pStyle w:val="TAL"/>
            </w:pPr>
            <w:r w:rsidRPr="001D7FC9">
              <w:rPr>
                <w:rFonts w:eastAsia="MS PGothic"/>
              </w:rPr>
              <w:t>New WID</w:t>
            </w:r>
          </w:p>
        </w:tc>
      </w:tr>
      <w:tr w:rsidR="005A1E53" w:rsidTr="005A1E53">
        <w:tc>
          <w:tcPr>
            <w:tcW w:w="9855" w:type="dxa"/>
            <w:gridSpan w:val="5"/>
            <w:vAlign w:val="center"/>
          </w:tcPr>
          <w:p w:rsidR="005A1E53" w:rsidRDefault="005A1E53" w:rsidP="005A1E53">
            <w:pPr>
              <w:pStyle w:val="TAL"/>
              <w:tabs>
                <w:tab w:val="clear" w:pos="284"/>
                <w:tab w:val="clear" w:pos="567"/>
              </w:tabs>
              <w:ind w:left="284" w:hanging="284"/>
              <w:rPr>
                <w:rFonts w:eastAsia="MS PGothic"/>
                <w:b/>
              </w:rPr>
            </w:pPr>
            <w:r>
              <w:rPr>
                <w:rFonts w:eastAsia="MS PGothic"/>
                <w:b/>
              </w:rPr>
              <w:t>Remarks:</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New WID for approval at this meeting in SP-170702 == S1-173261</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Objective is to study use cases for the provision of services when considering the integration of 5G satellite-based access components in the 5G system. E.g.</w:t>
            </w:r>
          </w:p>
          <w:p w:rsidR="005A1E53"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How to provide service continuity between terrestrial and satellite-based access, either when both are provided by the same operator or by different operators.</w:t>
            </w:r>
          </w:p>
          <w:p w:rsidR="005A1E53" w:rsidRPr="001D7FC9" w:rsidRDefault="005A1E53" w:rsidP="005A1E53">
            <w:pPr>
              <w:pStyle w:val="TAL"/>
              <w:tabs>
                <w:tab w:val="clear" w:pos="284"/>
                <w:tab w:val="clear" w:pos="567"/>
              </w:tabs>
              <w:ind w:left="284" w:hanging="284"/>
              <w:rPr>
                <w:rFonts w:eastAsia="MS PGothic"/>
              </w:rPr>
            </w:pPr>
            <w:r>
              <w:rPr>
                <w:rFonts w:eastAsia="MS PGothic"/>
              </w:rPr>
              <w:t>-</w:t>
            </w:r>
            <w:r>
              <w:rPr>
                <w:rFonts w:eastAsia="MS PGothic"/>
              </w:rPr>
              <w:tab/>
              <w:t>What are impacts (e.g. localized services, regulatory) when a single satellite network covers multiple countries.</w:t>
            </w:r>
          </w:p>
        </w:tc>
      </w:tr>
      <w:tr w:rsidR="005A1E53" w:rsidTr="005A1E53">
        <w:tc>
          <w:tcPr>
            <w:tcW w:w="3652" w:type="dxa"/>
            <w:vAlign w:val="center"/>
          </w:tcPr>
          <w:p w:rsidR="005A1E53" w:rsidRPr="001D7FC9" w:rsidRDefault="005A1E53" w:rsidP="005A1E53">
            <w:pPr>
              <w:pStyle w:val="TAL"/>
            </w:pPr>
            <w:r w:rsidRPr="001D7FC9">
              <w:rPr>
                <w:rFonts w:eastAsia="MS PGothic"/>
              </w:rPr>
              <w:t xml:space="preserve">Study on 5G message service for MIoT </w:t>
            </w:r>
          </w:p>
        </w:tc>
        <w:tc>
          <w:tcPr>
            <w:tcW w:w="1985" w:type="dxa"/>
            <w:vAlign w:val="center"/>
          </w:tcPr>
          <w:p w:rsidR="005A1E53" w:rsidRPr="001D7FC9" w:rsidRDefault="005A1E53" w:rsidP="005A1E53">
            <w:pPr>
              <w:pStyle w:val="TAL"/>
            </w:pPr>
            <w:r w:rsidRPr="001D7FC9">
              <w:rPr>
                <w:rFonts w:eastAsia="MS PGothic"/>
              </w:rPr>
              <w:t>FS_5GMSG</w:t>
            </w:r>
          </w:p>
        </w:tc>
        <w:tc>
          <w:tcPr>
            <w:tcW w:w="992" w:type="dxa"/>
            <w:vAlign w:val="center"/>
          </w:tcPr>
          <w:p w:rsidR="005A1E53" w:rsidRPr="001D7FC9" w:rsidRDefault="005A1E53" w:rsidP="005A1E53">
            <w:pPr>
              <w:pStyle w:val="TAL"/>
            </w:pPr>
            <w:r w:rsidRPr="001D7FC9">
              <w:rPr>
                <w:rFonts w:eastAsia="MS PGothic"/>
              </w:rPr>
              <w:t>0%</w:t>
            </w:r>
          </w:p>
        </w:tc>
        <w:tc>
          <w:tcPr>
            <w:tcW w:w="992" w:type="dxa"/>
            <w:vAlign w:val="center"/>
          </w:tcPr>
          <w:p w:rsidR="005A1E53" w:rsidRPr="001D7FC9" w:rsidRDefault="005A1E53" w:rsidP="005A1E53">
            <w:pPr>
              <w:pStyle w:val="TAL"/>
            </w:pPr>
            <w:r w:rsidRPr="001D7FC9">
              <w:rPr>
                <w:rFonts w:eastAsia="MS PGothic"/>
              </w:rPr>
              <w:t>-</w:t>
            </w:r>
          </w:p>
        </w:tc>
        <w:tc>
          <w:tcPr>
            <w:tcW w:w="2234" w:type="dxa"/>
            <w:vAlign w:val="center"/>
          </w:tcPr>
          <w:p w:rsidR="005A1E53" w:rsidRPr="001D7FC9" w:rsidRDefault="005A1E53" w:rsidP="005A1E53">
            <w:pPr>
              <w:pStyle w:val="TAL"/>
            </w:pPr>
            <w:r w:rsidRPr="001D7FC9">
              <w:rPr>
                <w:rFonts w:eastAsia="MS PGothic"/>
              </w:rPr>
              <w:t>New WID</w:t>
            </w:r>
          </w:p>
        </w:tc>
      </w:tr>
      <w:tr w:rsidR="004615ED" w:rsidTr="00EA1C92">
        <w:tc>
          <w:tcPr>
            <w:tcW w:w="9855" w:type="dxa"/>
            <w:gridSpan w:val="5"/>
            <w:vAlign w:val="center"/>
          </w:tcPr>
          <w:p w:rsidR="004615ED" w:rsidRDefault="004615ED" w:rsidP="00EA1C92">
            <w:pPr>
              <w:pStyle w:val="TAL"/>
              <w:tabs>
                <w:tab w:val="clear" w:pos="284"/>
                <w:tab w:val="clear" w:pos="567"/>
              </w:tabs>
              <w:ind w:left="284" w:hanging="284"/>
              <w:rPr>
                <w:rFonts w:eastAsia="MS PGothic"/>
                <w:b/>
              </w:rPr>
            </w:pPr>
            <w:r>
              <w:rPr>
                <w:rFonts w:eastAsia="MS PGothic"/>
                <w:b/>
              </w:rPr>
              <w:t>Remarks:</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New WID for approval at this meeting in SP-170704 == S1-173293</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Objectives are to develop use cases of message communication for MIoT, identify 5G message service requirements, and identify potential requirements on the 5G system.</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The use cases in this study will include:</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Ultra low delay and high reliability message communication</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Light weight message communication</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Group message communication</w:t>
            </w:r>
          </w:p>
          <w:p w:rsidR="004615ED" w:rsidRPr="001D7FC9"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Multicast and broadcast message communication</w:t>
            </w:r>
          </w:p>
        </w:tc>
      </w:tr>
      <w:tr w:rsidR="005A1E53" w:rsidTr="005A1E53">
        <w:tc>
          <w:tcPr>
            <w:tcW w:w="3652" w:type="dxa"/>
            <w:vAlign w:val="center"/>
          </w:tcPr>
          <w:p w:rsidR="005A1E53" w:rsidRPr="001D7FC9" w:rsidRDefault="005A1E53" w:rsidP="005A1E53">
            <w:pPr>
              <w:pStyle w:val="TAL"/>
            </w:pPr>
            <w:r w:rsidRPr="001D7FC9">
              <w:rPr>
                <w:rFonts w:eastAsia="MS PGothic"/>
              </w:rPr>
              <w:t xml:space="preserve">Study on Business Role Models for Network Slicing </w:t>
            </w:r>
          </w:p>
        </w:tc>
        <w:tc>
          <w:tcPr>
            <w:tcW w:w="1985" w:type="dxa"/>
            <w:vAlign w:val="center"/>
          </w:tcPr>
          <w:p w:rsidR="005A1E53" w:rsidRPr="001D7FC9" w:rsidRDefault="005A1E53" w:rsidP="005A1E53">
            <w:pPr>
              <w:pStyle w:val="TAL"/>
            </w:pPr>
            <w:r w:rsidRPr="001D7FC9">
              <w:rPr>
                <w:rFonts w:eastAsia="MS PGothic"/>
              </w:rPr>
              <w:t xml:space="preserve">FS_BMNS </w:t>
            </w:r>
          </w:p>
        </w:tc>
        <w:tc>
          <w:tcPr>
            <w:tcW w:w="992" w:type="dxa"/>
            <w:vAlign w:val="center"/>
          </w:tcPr>
          <w:p w:rsidR="005A1E53" w:rsidRPr="001D7FC9" w:rsidRDefault="005A1E53" w:rsidP="005A1E53">
            <w:pPr>
              <w:pStyle w:val="TAL"/>
            </w:pPr>
            <w:r w:rsidRPr="001D7FC9">
              <w:rPr>
                <w:rFonts w:eastAsia="MS PGothic"/>
              </w:rPr>
              <w:t>0%</w:t>
            </w:r>
          </w:p>
        </w:tc>
        <w:tc>
          <w:tcPr>
            <w:tcW w:w="992" w:type="dxa"/>
            <w:vAlign w:val="center"/>
          </w:tcPr>
          <w:p w:rsidR="005A1E53" w:rsidRPr="001D7FC9" w:rsidRDefault="005A1E53" w:rsidP="005A1E53">
            <w:pPr>
              <w:pStyle w:val="TAL"/>
            </w:pPr>
            <w:r w:rsidRPr="001D7FC9">
              <w:rPr>
                <w:rFonts w:eastAsia="MS PGothic"/>
              </w:rPr>
              <w:t>-</w:t>
            </w:r>
          </w:p>
        </w:tc>
        <w:tc>
          <w:tcPr>
            <w:tcW w:w="2234" w:type="dxa"/>
            <w:vAlign w:val="center"/>
          </w:tcPr>
          <w:p w:rsidR="005A1E53" w:rsidRPr="001D7FC9" w:rsidRDefault="005A1E53" w:rsidP="005A1E53">
            <w:pPr>
              <w:pStyle w:val="TAL"/>
            </w:pPr>
            <w:r w:rsidRPr="001D7FC9">
              <w:rPr>
                <w:rFonts w:eastAsia="MS PGothic"/>
              </w:rPr>
              <w:t>New WID</w:t>
            </w:r>
          </w:p>
        </w:tc>
      </w:tr>
      <w:tr w:rsidR="004615ED" w:rsidTr="00EA1C92">
        <w:tc>
          <w:tcPr>
            <w:tcW w:w="9855" w:type="dxa"/>
            <w:gridSpan w:val="5"/>
            <w:vAlign w:val="center"/>
          </w:tcPr>
          <w:p w:rsidR="004615ED" w:rsidRDefault="004615ED" w:rsidP="00EA1C92">
            <w:pPr>
              <w:pStyle w:val="TAL"/>
              <w:tabs>
                <w:tab w:val="clear" w:pos="284"/>
                <w:tab w:val="clear" w:pos="567"/>
              </w:tabs>
              <w:ind w:left="284" w:hanging="284"/>
              <w:rPr>
                <w:rFonts w:eastAsia="MS PGothic"/>
                <w:b/>
              </w:rPr>
            </w:pPr>
            <w:r>
              <w:rPr>
                <w:rFonts w:eastAsia="MS PGothic"/>
                <w:b/>
              </w:rPr>
              <w:t>Remarks:</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New WID for approval at this meeting in SP-170705 == S1-173534</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The objective of this study is to examine the business role models for network slicing in order to identify potential requirements that will enable a 3GPP system to adequately support those models.</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The following topics will be studied:</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Business role models for network slicing</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Trust relations between MNOs and slice tenants</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Security relations between a UE and a private slice, a private slice and a network, and between a private slice and other slices in the network</w:t>
            </w:r>
          </w:p>
          <w:p w:rsidR="004615ED"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Relationships of business role models with slice characteristics</w:t>
            </w:r>
          </w:p>
          <w:p w:rsidR="004615ED" w:rsidRDefault="004615ED" w:rsidP="004615ED">
            <w:pPr>
              <w:pStyle w:val="TAL"/>
              <w:tabs>
                <w:tab w:val="clear" w:pos="284"/>
                <w:tab w:val="clear" w:pos="567"/>
              </w:tabs>
              <w:ind w:left="284" w:hanging="284"/>
              <w:rPr>
                <w:rFonts w:eastAsia="MS PGothic"/>
                <w:b/>
              </w:rPr>
            </w:pPr>
            <w:r>
              <w:rPr>
                <w:rFonts w:eastAsia="MS PGothic"/>
                <w:b/>
              </w:rPr>
              <w:t>Progress:</w:t>
            </w:r>
          </w:p>
          <w:p w:rsidR="004615ED" w:rsidRPr="001D7FC9" w:rsidRDefault="004615ED" w:rsidP="00EA1C92">
            <w:pPr>
              <w:pStyle w:val="TAL"/>
              <w:tabs>
                <w:tab w:val="clear" w:pos="284"/>
                <w:tab w:val="clear" w:pos="567"/>
              </w:tabs>
              <w:ind w:left="284" w:hanging="284"/>
              <w:rPr>
                <w:rFonts w:eastAsia="MS PGothic"/>
              </w:rPr>
            </w:pPr>
            <w:r>
              <w:rPr>
                <w:rFonts w:eastAsia="MS PGothic"/>
              </w:rPr>
              <w:t>-</w:t>
            </w:r>
            <w:r>
              <w:rPr>
                <w:rFonts w:eastAsia="MS PGothic"/>
              </w:rPr>
              <w:tab/>
              <w:t>An LS (S1-173535) sent to GSMA NEST and GSMA FSAG to inform them of the study item and ask them to share related work</w:t>
            </w:r>
          </w:p>
        </w:tc>
      </w:tr>
    </w:tbl>
    <w:p w:rsidR="005A1E53" w:rsidRDefault="005A1E53" w:rsidP="004F12FB">
      <w:pPr>
        <w:pStyle w:val="FP"/>
        <w:keepNext/>
        <w:keepLines/>
      </w:pPr>
    </w:p>
    <w:p w:rsidR="00723E1D" w:rsidRPr="00D2580A" w:rsidRDefault="004F12FB" w:rsidP="00723E1D">
      <w:pPr>
        <w:keepNext/>
        <w:keepLines/>
      </w:pPr>
      <w:r>
        <w:rPr>
          <w:b/>
        </w:rPr>
        <w:t>Questions and comments</w:t>
      </w:r>
      <w:r w:rsidR="00723E1D">
        <w:rPr>
          <w:b/>
        </w:rPr>
        <w:t>:</w:t>
      </w:r>
    </w:p>
    <w:p w:rsidR="004F12FB" w:rsidRDefault="004F12FB" w:rsidP="004F12FB">
      <w:pPr>
        <w:keepLines/>
        <w:tabs>
          <w:tab w:val="clear" w:pos="567"/>
          <w:tab w:val="clear" w:pos="851"/>
          <w:tab w:val="clear" w:pos="1134"/>
          <w:tab w:val="clear" w:pos="1418"/>
          <w:tab w:val="clear" w:pos="1701"/>
        </w:tabs>
        <w:ind w:left="1134" w:hanging="1134"/>
      </w:pPr>
      <w:r>
        <w:t>Slide 30:</w:t>
      </w:r>
      <w:r>
        <w:tab/>
        <w:t>FS_</w:t>
      </w:r>
      <w:r w:rsidRPr="004F12FB">
        <w:t xml:space="preserve"> </w:t>
      </w:r>
      <w:r>
        <w:t xml:space="preserve">FRMCS2: </w:t>
      </w:r>
      <w:r w:rsidR="008D72FE">
        <w:t xml:space="preserve">It was </w:t>
      </w:r>
      <w:r>
        <w:t>commented that there is a danger of the FRMCS2 work not being ready for the Release. The SA WG1 Chair</w:t>
      </w:r>
      <w:r w:rsidR="008D72FE">
        <w:t>m</w:t>
      </w:r>
      <w:r>
        <w:t>an commented that we need to stop adding requirements and focus on the normative work.</w:t>
      </w:r>
    </w:p>
    <w:p w:rsidR="004F12FB" w:rsidRPr="004F12FB" w:rsidRDefault="004F12FB" w:rsidP="00723E1D">
      <w:pPr>
        <w:keepLines/>
      </w:pPr>
      <w:r>
        <w:t xml:space="preserve">The SA WG1 Chairman was thanked for this report, which was </w:t>
      </w:r>
      <w:r>
        <w:rPr>
          <w:color w:val="0000FF"/>
        </w:rPr>
        <w:t>noted</w:t>
      </w:r>
      <w:r>
        <w:t>.</w:t>
      </w:r>
    </w:p>
    <w:p w:rsidR="00723E1D" w:rsidRDefault="00723E1D" w:rsidP="00723E1D">
      <w:pPr>
        <w:pStyle w:val="Heading2"/>
      </w:pPr>
      <w:bookmarkStart w:id="13" w:name="_Toc523213516"/>
      <w:r>
        <w:t>7.2</w:t>
      </w:r>
      <w:r>
        <w:tab/>
        <w:t>SA WG2 Report and Questions for Advice</w:t>
      </w:r>
      <w:bookmarkEnd w:id="13"/>
    </w:p>
    <w:p w:rsidR="00723E1D" w:rsidRDefault="00723E1D" w:rsidP="002F0B87">
      <w:pPr>
        <w:pStyle w:val="FP"/>
        <w:keepNext/>
        <w:keepLines/>
      </w:pPr>
      <w:r>
        <w:rPr>
          <w:color w:val="0000FF"/>
        </w:rPr>
        <w:t>TD SP</w:t>
      </w:r>
      <w:r>
        <w:rPr>
          <w:color w:val="0000FF"/>
        </w:rPr>
        <w:noBreakHyphen/>
        <w:t>170712</w:t>
      </w:r>
      <w:r w:rsidRPr="00D2580A">
        <w:t xml:space="preserve"> </w:t>
      </w:r>
      <w:r>
        <w:t>(REPORT) SA WG2 Report and Questions for Advice. (Source: SA WG Chairman).</w:t>
      </w:r>
      <w:r>
        <w:br/>
      </w:r>
      <w:r w:rsidRPr="00D2580A">
        <w:rPr>
          <w:b/>
        </w:rPr>
        <w:t>Abstract:</w:t>
      </w:r>
      <w:r w:rsidRPr="00D2580A">
        <w:t xml:space="preserve"> </w:t>
      </w:r>
      <w:r>
        <w:t>Report of SA WG2 activities.</w:t>
      </w:r>
    </w:p>
    <w:p w:rsidR="004F12FB" w:rsidRPr="002F0B87" w:rsidRDefault="002F0B87" w:rsidP="002F0B87">
      <w:pPr>
        <w:pStyle w:val="FP"/>
        <w:keepNext/>
        <w:keepLines/>
        <w:rPr>
          <w:b/>
        </w:rPr>
      </w:pPr>
      <w:r w:rsidRPr="002F0B87">
        <w:rPr>
          <w:b/>
        </w:rPr>
        <w:t>Rel</w:t>
      </w:r>
      <w:r w:rsidRPr="002F0B87">
        <w:rPr>
          <w:b/>
        </w:rPr>
        <w:noBreakHyphen/>
        <w:t>13 and before Maintenance:</w:t>
      </w:r>
    </w:p>
    <w:p w:rsidR="002F0B87" w:rsidRDefault="002F0B87" w:rsidP="002F0B87">
      <w:pPr>
        <w:pStyle w:val="B1"/>
      </w:pPr>
      <w:r>
        <w:t>-</w:t>
      </w:r>
      <w:r>
        <w:tab/>
        <w:t>Work Progress on Corrections (Category A CRs are not counted):</w:t>
      </w:r>
    </w:p>
    <w:p w:rsidR="002F0B87" w:rsidRDefault="002F0B87" w:rsidP="002F0B87">
      <w:pPr>
        <w:pStyle w:val="B2"/>
        <w:tabs>
          <w:tab w:val="left" w:pos="2835"/>
        </w:tabs>
      </w:pPr>
      <w:r>
        <w:t>-</w:t>
      </w:r>
      <w:r>
        <w:tab/>
        <w:t>R12:</w:t>
      </w:r>
      <w:r>
        <w:tab/>
        <w:t>none</w:t>
      </w:r>
    </w:p>
    <w:p w:rsidR="002F0B87" w:rsidRDefault="002F0B87" w:rsidP="002F0B87">
      <w:pPr>
        <w:pStyle w:val="B2"/>
        <w:tabs>
          <w:tab w:val="left" w:pos="2835"/>
        </w:tabs>
      </w:pPr>
      <w:r>
        <w:t>-</w:t>
      </w:r>
      <w:r>
        <w:tab/>
        <w:t xml:space="preserve">R13 CIoT: </w:t>
      </w:r>
      <w:r>
        <w:tab/>
        <w:t>5 CRs</w:t>
      </w:r>
    </w:p>
    <w:p w:rsidR="002F0B87" w:rsidRDefault="002F0B87" w:rsidP="002F0B87">
      <w:pPr>
        <w:pStyle w:val="B2"/>
        <w:tabs>
          <w:tab w:val="left" w:pos="2835"/>
        </w:tabs>
      </w:pPr>
      <w:r>
        <w:t>-</w:t>
      </w:r>
      <w:r>
        <w:tab/>
        <w:t>R13 DECOR:</w:t>
      </w:r>
      <w:r>
        <w:tab/>
        <w:t>1 CR</w:t>
      </w:r>
    </w:p>
    <w:p w:rsidR="002F0B87" w:rsidRDefault="002F0B87" w:rsidP="002F0B87">
      <w:pPr>
        <w:pStyle w:val="B2"/>
        <w:tabs>
          <w:tab w:val="left" w:pos="2835"/>
        </w:tabs>
      </w:pPr>
      <w:r>
        <w:t>-</w:t>
      </w:r>
      <w:r>
        <w:tab/>
        <w:t>R13 eDRX:</w:t>
      </w:r>
      <w:r>
        <w:tab/>
        <w:t>1 CR</w:t>
      </w:r>
    </w:p>
    <w:p w:rsidR="002F0B87" w:rsidRPr="002F0B87" w:rsidRDefault="002F0B87" w:rsidP="002F0B87">
      <w:pPr>
        <w:pStyle w:val="FP"/>
        <w:keepNext/>
        <w:keepLines/>
        <w:rPr>
          <w:b/>
        </w:rPr>
      </w:pPr>
      <w:r w:rsidRPr="002F0B87">
        <w:rPr>
          <w:b/>
        </w:rPr>
        <w:lastRenderedPageBreak/>
        <w:t>Rel</w:t>
      </w:r>
      <w:r w:rsidRPr="002F0B87">
        <w:rPr>
          <w:b/>
        </w:rPr>
        <w:noBreakHyphen/>
        <w:t>14 Maintenance:</w:t>
      </w:r>
    </w:p>
    <w:tbl>
      <w:tblPr>
        <w:tblStyle w:val="TableGrid"/>
        <w:tblW w:w="0" w:type="auto"/>
        <w:tblLook w:val="04A0"/>
      </w:tblPr>
      <w:tblGrid>
        <w:gridCol w:w="2093"/>
        <w:gridCol w:w="5245"/>
        <w:gridCol w:w="1275"/>
        <w:gridCol w:w="1242"/>
      </w:tblGrid>
      <w:tr w:rsidR="002F0B87" w:rsidTr="002F0B87">
        <w:tc>
          <w:tcPr>
            <w:tcW w:w="2093" w:type="dxa"/>
          </w:tcPr>
          <w:p w:rsidR="002F0B87" w:rsidRPr="00620FCB" w:rsidRDefault="002F0B87" w:rsidP="00EA1C92">
            <w:pPr>
              <w:pStyle w:val="TAH"/>
            </w:pPr>
            <w:r w:rsidRPr="00620FCB">
              <w:t>WI</w:t>
            </w:r>
          </w:p>
        </w:tc>
        <w:tc>
          <w:tcPr>
            <w:tcW w:w="5245" w:type="dxa"/>
          </w:tcPr>
          <w:p w:rsidR="002F0B87" w:rsidRPr="00620FCB" w:rsidRDefault="002F0B87" w:rsidP="00EA1C92">
            <w:pPr>
              <w:pStyle w:val="TAH"/>
            </w:pPr>
            <w:r w:rsidRPr="00620FCB">
              <w:t>Work Item</w:t>
            </w:r>
          </w:p>
        </w:tc>
        <w:tc>
          <w:tcPr>
            <w:tcW w:w="1275" w:type="dxa"/>
          </w:tcPr>
          <w:p w:rsidR="002F0B87" w:rsidRPr="00620FCB" w:rsidRDefault="002F0B87" w:rsidP="00EA1C92">
            <w:pPr>
              <w:pStyle w:val="TAH"/>
            </w:pPr>
            <w:r w:rsidRPr="00620FCB">
              <w:t>WP</w:t>
            </w:r>
          </w:p>
        </w:tc>
        <w:tc>
          <w:tcPr>
            <w:tcW w:w="1242" w:type="dxa"/>
          </w:tcPr>
          <w:p w:rsidR="002F0B87" w:rsidRPr="00620FCB" w:rsidRDefault="002F0B87" w:rsidP="00EA1C92">
            <w:pPr>
              <w:pStyle w:val="TAH"/>
            </w:pPr>
            <w:r w:rsidRPr="00620FCB">
              <w:t>CRs approved</w:t>
            </w:r>
          </w:p>
        </w:tc>
      </w:tr>
      <w:tr w:rsidR="002F0B87" w:rsidTr="002F0B87">
        <w:tc>
          <w:tcPr>
            <w:tcW w:w="2093" w:type="dxa"/>
          </w:tcPr>
          <w:p w:rsidR="002F0B87" w:rsidRPr="00620FCB" w:rsidRDefault="002F0B87" w:rsidP="00EA1C92">
            <w:pPr>
              <w:pStyle w:val="TAL"/>
            </w:pPr>
            <w:r w:rsidRPr="00620FCB">
              <w:t xml:space="preserve">EIEI </w:t>
            </w:r>
          </w:p>
        </w:tc>
        <w:tc>
          <w:tcPr>
            <w:tcW w:w="5245" w:type="dxa"/>
          </w:tcPr>
          <w:p w:rsidR="002F0B87" w:rsidRPr="00620FCB" w:rsidRDefault="002F0B87" w:rsidP="00EA1C92">
            <w:pPr>
              <w:pStyle w:val="TAL"/>
            </w:pPr>
            <w:r w:rsidRPr="00620FCB">
              <w:t>Evolution to and interworking with eCall in IMS</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EWE </w:t>
            </w:r>
          </w:p>
        </w:tc>
        <w:tc>
          <w:tcPr>
            <w:tcW w:w="5245" w:type="dxa"/>
          </w:tcPr>
          <w:p w:rsidR="002F0B87" w:rsidRPr="00620FCB" w:rsidRDefault="002F0B87" w:rsidP="00EA1C92">
            <w:pPr>
              <w:pStyle w:val="TAL"/>
            </w:pPr>
            <w:r w:rsidRPr="00620FCB">
              <w:t xml:space="preserve">EIR check for WLAN access to EPC </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SEW2 </w:t>
            </w:r>
          </w:p>
        </w:tc>
        <w:tc>
          <w:tcPr>
            <w:tcW w:w="5245" w:type="dxa"/>
          </w:tcPr>
          <w:p w:rsidR="002F0B87" w:rsidRPr="00620FCB" w:rsidRDefault="002F0B87" w:rsidP="00EA1C92">
            <w:pPr>
              <w:pStyle w:val="TAL"/>
            </w:pPr>
            <w:r w:rsidRPr="00620FCB">
              <w:t xml:space="preserve">Support of Emergency services over WLAN </w:t>
            </w:r>
          </w:p>
        </w:tc>
        <w:tc>
          <w:tcPr>
            <w:tcW w:w="1275" w:type="dxa"/>
          </w:tcPr>
          <w:p w:rsidR="002F0B87" w:rsidRPr="00620FCB" w:rsidRDefault="002F0B87" w:rsidP="00EA1C92">
            <w:pPr>
              <w:pStyle w:val="TAL"/>
            </w:pPr>
            <w:r w:rsidRPr="00620FCB">
              <w:t xml:space="preserve">100% </w:t>
            </w:r>
          </w:p>
        </w:tc>
        <w:tc>
          <w:tcPr>
            <w:tcW w:w="1242" w:type="dxa"/>
          </w:tcPr>
          <w:p w:rsidR="002F0B87" w:rsidRPr="00620FCB" w:rsidRDefault="002F0B87" w:rsidP="00EA1C92">
            <w:pPr>
              <w:pStyle w:val="TAL"/>
            </w:pPr>
            <w:r w:rsidRPr="00620FCB">
              <w:t>1</w:t>
            </w:r>
          </w:p>
        </w:tc>
      </w:tr>
      <w:tr w:rsidR="002F0B87" w:rsidTr="002F0B87">
        <w:tc>
          <w:tcPr>
            <w:tcW w:w="2093" w:type="dxa"/>
          </w:tcPr>
          <w:p w:rsidR="002F0B87" w:rsidRPr="00620FCB" w:rsidRDefault="002F0B87" w:rsidP="00EA1C92">
            <w:pPr>
              <w:pStyle w:val="TAL"/>
            </w:pPr>
            <w:r w:rsidRPr="00620FCB">
              <w:t xml:space="preserve">V8 </w:t>
            </w:r>
          </w:p>
        </w:tc>
        <w:tc>
          <w:tcPr>
            <w:tcW w:w="5245" w:type="dxa"/>
          </w:tcPr>
          <w:p w:rsidR="002F0B87" w:rsidRPr="00620FCB" w:rsidRDefault="002F0B87" w:rsidP="00EA1C92">
            <w:pPr>
              <w:pStyle w:val="TAL"/>
            </w:pPr>
            <w:r w:rsidRPr="00620FCB">
              <w:t xml:space="preserve">S8 Home Routing Architecture for VoLTE </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eDECOR </w:t>
            </w:r>
          </w:p>
        </w:tc>
        <w:tc>
          <w:tcPr>
            <w:tcW w:w="5245" w:type="dxa"/>
          </w:tcPr>
          <w:p w:rsidR="002F0B87" w:rsidRPr="00620FCB" w:rsidRDefault="002F0B87" w:rsidP="00EA1C92">
            <w:pPr>
              <w:pStyle w:val="TAL"/>
            </w:pPr>
            <w:r w:rsidRPr="00620FCB">
              <w:t>Enhancements of Dedicated Core Networks selection mechanism</w:t>
            </w:r>
          </w:p>
        </w:tc>
        <w:tc>
          <w:tcPr>
            <w:tcW w:w="1275" w:type="dxa"/>
          </w:tcPr>
          <w:p w:rsidR="002F0B87" w:rsidRPr="00620FCB" w:rsidRDefault="002F0B87" w:rsidP="00EA1C92">
            <w:pPr>
              <w:pStyle w:val="TAL"/>
            </w:pPr>
            <w:r w:rsidRPr="00620FCB">
              <w:t xml:space="preserve">100% </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AULC </w:t>
            </w:r>
          </w:p>
        </w:tc>
        <w:tc>
          <w:tcPr>
            <w:tcW w:w="5245" w:type="dxa"/>
          </w:tcPr>
          <w:p w:rsidR="002F0B87" w:rsidRPr="00620FCB" w:rsidRDefault="002F0B87" w:rsidP="00EA1C92">
            <w:pPr>
              <w:pStyle w:val="TAL"/>
            </w:pPr>
            <w:r w:rsidRPr="00620FCB">
              <w:t xml:space="preserve">Improvement of awareness of user location change </w:t>
            </w:r>
          </w:p>
        </w:tc>
        <w:tc>
          <w:tcPr>
            <w:tcW w:w="1275" w:type="dxa"/>
          </w:tcPr>
          <w:p w:rsidR="002F0B87" w:rsidRPr="00620FCB" w:rsidRDefault="002F0B87" w:rsidP="00EA1C92">
            <w:pPr>
              <w:pStyle w:val="TAL"/>
            </w:pPr>
            <w:r w:rsidRPr="00620FCB">
              <w:t xml:space="preserve">100% </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SeDoC </w:t>
            </w:r>
          </w:p>
        </w:tc>
        <w:tc>
          <w:tcPr>
            <w:tcW w:w="5245" w:type="dxa"/>
          </w:tcPr>
          <w:p w:rsidR="002F0B87" w:rsidRPr="00620FCB" w:rsidRDefault="002F0B87" w:rsidP="00EA1C92">
            <w:pPr>
              <w:pStyle w:val="TAL"/>
            </w:pPr>
            <w:r w:rsidRPr="00620FCB">
              <w:t>Service Domain Centralization</w:t>
            </w:r>
          </w:p>
        </w:tc>
        <w:tc>
          <w:tcPr>
            <w:tcW w:w="1275" w:type="dxa"/>
          </w:tcPr>
          <w:p w:rsidR="002F0B87" w:rsidRPr="00620FCB" w:rsidRDefault="002F0B87" w:rsidP="00EA1C92">
            <w:pPr>
              <w:pStyle w:val="TAL"/>
            </w:pPr>
            <w:r w:rsidRPr="00620FCB">
              <w:t xml:space="preserve">100% </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SDCI </w:t>
            </w:r>
          </w:p>
        </w:tc>
        <w:tc>
          <w:tcPr>
            <w:tcW w:w="5245" w:type="dxa"/>
          </w:tcPr>
          <w:p w:rsidR="002F0B87" w:rsidRPr="00620FCB" w:rsidRDefault="002F0B87" w:rsidP="00EA1C92">
            <w:pPr>
              <w:pStyle w:val="TAL"/>
            </w:pPr>
            <w:r w:rsidRPr="00620FCB">
              <w:t>Sponsored data connectivity improvements</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r w:rsidRPr="00620FCB">
              <w:t>2</w:t>
            </w:r>
          </w:p>
        </w:tc>
      </w:tr>
      <w:tr w:rsidR="002F0B87" w:rsidTr="002F0B87">
        <w:tc>
          <w:tcPr>
            <w:tcW w:w="2093" w:type="dxa"/>
          </w:tcPr>
          <w:p w:rsidR="002F0B87" w:rsidRPr="00620FCB" w:rsidRDefault="002F0B87" w:rsidP="00EA1C92">
            <w:pPr>
              <w:pStyle w:val="TAL"/>
            </w:pPr>
            <w:r w:rsidRPr="00620FCB">
              <w:t xml:space="preserve">nonIP_GPRS </w:t>
            </w:r>
          </w:p>
        </w:tc>
        <w:tc>
          <w:tcPr>
            <w:tcW w:w="5245" w:type="dxa"/>
          </w:tcPr>
          <w:p w:rsidR="002F0B87" w:rsidRPr="00620FCB" w:rsidRDefault="002F0B87" w:rsidP="00EA1C92">
            <w:pPr>
              <w:pStyle w:val="TAL"/>
            </w:pPr>
            <w:r w:rsidRPr="00620FCB">
              <w:t xml:space="preserve">Non-IP for Cellular IoT for EC-EGPRS </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eFMSS </w:t>
            </w:r>
          </w:p>
        </w:tc>
        <w:tc>
          <w:tcPr>
            <w:tcW w:w="5245" w:type="dxa"/>
          </w:tcPr>
          <w:p w:rsidR="002F0B87" w:rsidRPr="00620FCB" w:rsidRDefault="002F0B87" w:rsidP="00EA1C92">
            <w:pPr>
              <w:pStyle w:val="TAL"/>
            </w:pPr>
            <w:r w:rsidRPr="00620FCB">
              <w:t xml:space="preserve">Enhancement to FMSS </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eT-ADS </w:t>
            </w:r>
          </w:p>
        </w:tc>
        <w:tc>
          <w:tcPr>
            <w:tcW w:w="5245" w:type="dxa"/>
          </w:tcPr>
          <w:p w:rsidR="002F0B87" w:rsidRPr="00620FCB" w:rsidRDefault="002F0B87" w:rsidP="00EA1C92">
            <w:pPr>
              <w:pStyle w:val="TAL"/>
            </w:pPr>
            <w:r w:rsidRPr="00620FCB">
              <w:t xml:space="preserve">T-ADS supporting WLAN Access </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robVoLTE </w:t>
            </w:r>
          </w:p>
        </w:tc>
        <w:tc>
          <w:tcPr>
            <w:tcW w:w="5245" w:type="dxa"/>
          </w:tcPr>
          <w:p w:rsidR="002F0B87" w:rsidRPr="00620FCB" w:rsidRDefault="002F0B87" w:rsidP="00EA1C92">
            <w:pPr>
              <w:pStyle w:val="TAL"/>
            </w:pPr>
            <w:r w:rsidRPr="00620FCB">
              <w:t xml:space="preserve">Robust call setup for VoLTE subscriber in LTE </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CUPS </w:t>
            </w:r>
          </w:p>
        </w:tc>
        <w:tc>
          <w:tcPr>
            <w:tcW w:w="5245" w:type="dxa"/>
          </w:tcPr>
          <w:p w:rsidR="002F0B87" w:rsidRPr="00620FCB" w:rsidRDefault="002F0B87" w:rsidP="00EA1C92">
            <w:pPr>
              <w:pStyle w:val="TAL"/>
            </w:pPr>
            <w:r w:rsidRPr="00620FCB">
              <w:t>Control and User Plane Separation of EPC nodes</w:t>
            </w:r>
          </w:p>
        </w:tc>
        <w:tc>
          <w:tcPr>
            <w:tcW w:w="1275" w:type="dxa"/>
          </w:tcPr>
          <w:p w:rsidR="002F0B87" w:rsidRPr="00620FCB" w:rsidRDefault="002F0B87" w:rsidP="00EA1C92">
            <w:pPr>
              <w:pStyle w:val="TAL"/>
            </w:pPr>
            <w:r w:rsidRPr="00620FCB">
              <w:t xml:space="preserve">100% </w:t>
            </w:r>
          </w:p>
        </w:tc>
        <w:tc>
          <w:tcPr>
            <w:tcW w:w="1242" w:type="dxa"/>
          </w:tcPr>
          <w:p w:rsidR="002F0B87" w:rsidRPr="00620FCB" w:rsidRDefault="002F0B87" w:rsidP="00EA1C92">
            <w:pPr>
              <w:pStyle w:val="TAL"/>
            </w:pPr>
            <w:r w:rsidRPr="00620FCB">
              <w:t xml:space="preserve">7 </w:t>
            </w:r>
          </w:p>
        </w:tc>
      </w:tr>
      <w:tr w:rsidR="002F0B87" w:rsidTr="002F0B87">
        <w:tc>
          <w:tcPr>
            <w:tcW w:w="2093" w:type="dxa"/>
          </w:tcPr>
          <w:p w:rsidR="002F0B87" w:rsidRPr="00620FCB" w:rsidRDefault="002F0B87" w:rsidP="00EA1C92">
            <w:pPr>
              <w:pStyle w:val="TAL"/>
            </w:pPr>
            <w:r w:rsidRPr="00620FCB">
              <w:t xml:space="preserve">V2XARC </w:t>
            </w:r>
          </w:p>
        </w:tc>
        <w:tc>
          <w:tcPr>
            <w:tcW w:w="5245" w:type="dxa"/>
          </w:tcPr>
          <w:p w:rsidR="002F0B87" w:rsidRPr="00620FCB" w:rsidRDefault="002F0B87" w:rsidP="00EA1C92">
            <w:pPr>
              <w:pStyle w:val="TAL"/>
            </w:pPr>
            <w:r w:rsidRPr="00620FCB">
              <w:t xml:space="preserve">Architecture enhancements for LTE support of V2X services </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r w:rsidRPr="00620FCB">
              <w:t>1</w:t>
            </w:r>
          </w:p>
        </w:tc>
      </w:tr>
      <w:tr w:rsidR="002F0B87" w:rsidTr="002F0B87">
        <w:tc>
          <w:tcPr>
            <w:tcW w:w="2093" w:type="dxa"/>
          </w:tcPr>
          <w:p w:rsidR="002F0B87" w:rsidRPr="00620FCB" w:rsidRDefault="002F0B87" w:rsidP="00EA1C92">
            <w:pPr>
              <w:pStyle w:val="TAL"/>
            </w:pPr>
            <w:r w:rsidRPr="00620FCB">
              <w:t xml:space="preserve">GENCEF </w:t>
            </w:r>
          </w:p>
        </w:tc>
        <w:tc>
          <w:tcPr>
            <w:tcW w:w="5245" w:type="dxa"/>
          </w:tcPr>
          <w:p w:rsidR="002F0B87" w:rsidRPr="00620FCB" w:rsidRDefault="002F0B87" w:rsidP="00EA1C92">
            <w:pPr>
              <w:pStyle w:val="TAL"/>
            </w:pPr>
            <w:r w:rsidRPr="00620FCB">
              <w:t xml:space="preserve">Enhancements in the network capability exposure of group-based services </w:t>
            </w:r>
          </w:p>
        </w:tc>
        <w:tc>
          <w:tcPr>
            <w:tcW w:w="1275" w:type="dxa"/>
          </w:tcPr>
          <w:p w:rsidR="002F0B87" w:rsidRPr="00620FCB" w:rsidRDefault="002F0B87" w:rsidP="00EA1C92">
            <w:pPr>
              <w:pStyle w:val="TAL"/>
            </w:pPr>
            <w:r w:rsidRPr="00620FCB">
              <w:t xml:space="preserve">100% </w:t>
            </w:r>
          </w:p>
        </w:tc>
        <w:tc>
          <w:tcPr>
            <w:tcW w:w="1242" w:type="dxa"/>
          </w:tcPr>
          <w:p w:rsidR="002F0B87" w:rsidRPr="00620FCB" w:rsidRDefault="002F0B87" w:rsidP="00EA1C92">
            <w:pPr>
              <w:pStyle w:val="TAL"/>
            </w:pPr>
            <w:r w:rsidRPr="00620FCB">
              <w:t>1</w:t>
            </w:r>
          </w:p>
        </w:tc>
      </w:tr>
      <w:tr w:rsidR="002F0B87" w:rsidTr="002F0B87">
        <w:tc>
          <w:tcPr>
            <w:tcW w:w="2093" w:type="dxa"/>
          </w:tcPr>
          <w:p w:rsidR="002F0B87" w:rsidRPr="00620FCB" w:rsidRDefault="002F0B87" w:rsidP="00EA1C92">
            <w:pPr>
              <w:pStyle w:val="TAL"/>
            </w:pPr>
            <w:r w:rsidRPr="00620FCB">
              <w:t xml:space="preserve">AE_enTV </w:t>
            </w:r>
          </w:p>
        </w:tc>
        <w:tc>
          <w:tcPr>
            <w:tcW w:w="5245" w:type="dxa"/>
          </w:tcPr>
          <w:p w:rsidR="002F0B87" w:rsidRPr="00620FCB" w:rsidRDefault="002F0B87" w:rsidP="00EA1C92">
            <w:pPr>
              <w:pStyle w:val="TAL"/>
            </w:pPr>
            <w:r w:rsidRPr="00620FCB">
              <w:t xml:space="preserve">System Architecture Enhancements to eMBMS for TV Video Service </w:t>
            </w:r>
          </w:p>
        </w:tc>
        <w:tc>
          <w:tcPr>
            <w:tcW w:w="1275" w:type="dxa"/>
          </w:tcPr>
          <w:p w:rsidR="002F0B87" w:rsidRPr="00620FCB" w:rsidRDefault="002F0B87" w:rsidP="00EA1C92">
            <w:pPr>
              <w:pStyle w:val="TAL"/>
            </w:pPr>
            <w:r w:rsidRPr="00620FCB">
              <w:t xml:space="preserve">100% </w:t>
            </w:r>
          </w:p>
        </w:tc>
        <w:tc>
          <w:tcPr>
            <w:tcW w:w="1242" w:type="dxa"/>
          </w:tcPr>
          <w:p w:rsidR="002F0B87" w:rsidRPr="00620FCB" w:rsidRDefault="002F0B87" w:rsidP="00EA1C92">
            <w:pPr>
              <w:pStyle w:val="TAL"/>
            </w:pPr>
          </w:p>
        </w:tc>
      </w:tr>
      <w:tr w:rsidR="002F0B87" w:rsidTr="002F0B87">
        <w:tc>
          <w:tcPr>
            <w:tcW w:w="2093" w:type="dxa"/>
          </w:tcPr>
          <w:p w:rsidR="002F0B87" w:rsidRPr="00620FCB" w:rsidRDefault="002F0B87" w:rsidP="00EA1C92">
            <w:pPr>
              <w:pStyle w:val="TAL"/>
            </w:pPr>
            <w:r w:rsidRPr="00620FCB">
              <w:t xml:space="preserve">CIoT_Ext </w:t>
            </w:r>
          </w:p>
        </w:tc>
        <w:tc>
          <w:tcPr>
            <w:tcW w:w="5245" w:type="dxa"/>
          </w:tcPr>
          <w:p w:rsidR="002F0B87" w:rsidRPr="00620FCB" w:rsidRDefault="002F0B87" w:rsidP="00EA1C92">
            <w:pPr>
              <w:pStyle w:val="TAL"/>
            </w:pPr>
            <w:r w:rsidRPr="00620FCB">
              <w:t xml:space="preserve">Extended architecture support for Cellular Internet of Things </w:t>
            </w:r>
          </w:p>
        </w:tc>
        <w:tc>
          <w:tcPr>
            <w:tcW w:w="1275" w:type="dxa"/>
          </w:tcPr>
          <w:p w:rsidR="002F0B87" w:rsidRPr="00620FCB" w:rsidRDefault="002F0B87" w:rsidP="00EA1C92">
            <w:pPr>
              <w:pStyle w:val="TAL"/>
            </w:pPr>
            <w:r w:rsidRPr="00620FCB">
              <w:t xml:space="preserve">100% </w:t>
            </w:r>
          </w:p>
        </w:tc>
        <w:tc>
          <w:tcPr>
            <w:tcW w:w="1242" w:type="dxa"/>
          </w:tcPr>
          <w:p w:rsidR="002F0B87" w:rsidRPr="00620FCB" w:rsidRDefault="002F0B87" w:rsidP="00EA1C92">
            <w:pPr>
              <w:pStyle w:val="TAL"/>
            </w:pPr>
            <w:r w:rsidRPr="00620FCB">
              <w:t>5</w:t>
            </w:r>
          </w:p>
        </w:tc>
      </w:tr>
      <w:tr w:rsidR="002F0B87" w:rsidTr="002F0B87">
        <w:tc>
          <w:tcPr>
            <w:tcW w:w="2093" w:type="dxa"/>
          </w:tcPr>
          <w:p w:rsidR="002F0B87" w:rsidRPr="00620FCB" w:rsidRDefault="002F0B87" w:rsidP="00EA1C92">
            <w:pPr>
              <w:pStyle w:val="TAL"/>
            </w:pPr>
            <w:r w:rsidRPr="00620FCB">
              <w:t xml:space="preserve">PS_DATA_OFF </w:t>
            </w:r>
          </w:p>
        </w:tc>
        <w:tc>
          <w:tcPr>
            <w:tcW w:w="5245" w:type="dxa"/>
          </w:tcPr>
          <w:p w:rsidR="002F0B87" w:rsidRPr="00620FCB" w:rsidRDefault="002F0B87" w:rsidP="00EA1C92">
            <w:pPr>
              <w:pStyle w:val="TAL"/>
            </w:pPr>
            <w:r w:rsidRPr="00620FCB">
              <w:t xml:space="preserve">PS Data off function </w:t>
            </w:r>
          </w:p>
        </w:tc>
        <w:tc>
          <w:tcPr>
            <w:tcW w:w="1275" w:type="dxa"/>
          </w:tcPr>
          <w:p w:rsidR="002F0B87" w:rsidRPr="00620FCB" w:rsidRDefault="002F0B87" w:rsidP="00EA1C92">
            <w:pPr>
              <w:pStyle w:val="TAL"/>
            </w:pPr>
            <w:r w:rsidRPr="00620FCB">
              <w:t>100%</w:t>
            </w:r>
          </w:p>
        </w:tc>
        <w:tc>
          <w:tcPr>
            <w:tcW w:w="1242" w:type="dxa"/>
          </w:tcPr>
          <w:p w:rsidR="002F0B87" w:rsidRPr="00620FCB" w:rsidRDefault="002F0B87" w:rsidP="00EA1C92">
            <w:pPr>
              <w:pStyle w:val="TAL"/>
            </w:pPr>
            <w:r w:rsidRPr="00620FCB">
              <w:t>3</w:t>
            </w:r>
          </w:p>
        </w:tc>
      </w:tr>
      <w:tr w:rsidR="002F0B87" w:rsidTr="002F0B87">
        <w:tc>
          <w:tcPr>
            <w:tcW w:w="2093" w:type="dxa"/>
          </w:tcPr>
          <w:p w:rsidR="002F0B87" w:rsidRPr="00620FCB" w:rsidRDefault="002F0B87" w:rsidP="00EA1C92">
            <w:pPr>
              <w:pStyle w:val="TAL"/>
            </w:pPr>
            <w:r w:rsidRPr="00620FCB">
              <w:t xml:space="preserve">TEI14 </w:t>
            </w:r>
          </w:p>
        </w:tc>
        <w:tc>
          <w:tcPr>
            <w:tcW w:w="5245" w:type="dxa"/>
          </w:tcPr>
          <w:p w:rsidR="002F0B87" w:rsidRPr="00620FCB" w:rsidRDefault="002F0B87" w:rsidP="00EA1C92">
            <w:pPr>
              <w:pStyle w:val="TAL"/>
            </w:pPr>
            <w:r w:rsidRPr="00620FCB">
              <w:t xml:space="preserve">Maintenance for pre-Rel-14 features </w:t>
            </w:r>
          </w:p>
        </w:tc>
        <w:tc>
          <w:tcPr>
            <w:tcW w:w="1275" w:type="dxa"/>
          </w:tcPr>
          <w:p w:rsidR="002F0B87" w:rsidRPr="00620FCB" w:rsidRDefault="002F0B87" w:rsidP="00EA1C92">
            <w:pPr>
              <w:pStyle w:val="TAL"/>
            </w:pPr>
          </w:p>
        </w:tc>
        <w:tc>
          <w:tcPr>
            <w:tcW w:w="1242" w:type="dxa"/>
          </w:tcPr>
          <w:p w:rsidR="002F0B87" w:rsidRPr="00620FCB" w:rsidRDefault="002F0B87" w:rsidP="00EA1C92">
            <w:pPr>
              <w:pStyle w:val="TAL"/>
            </w:pPr>
            <w:r w:rsidRPr="00620FCB">
              <w:t>6</w:t>
            </w:r>
          </w:p>
        </w:tc>
      </w:tr>
      <w:tr w:rsidR="002F0B87" w:rsidTr="002F0B87">
        <w:tc>
          <w:tcPr>
            <w:tcW w:w="2093" w:type="dxa"/>
          </w:tcPr>
          <w:p w:rsidR="002F0B87" w:rsidRPr="00620FCB" w:rsidRDefault="002F0B87" w:rsidP="00EA1C92">
            <w:pPr>
              <w:pStyle w:val="TAL"/>
            </w:pPr>
            <w:r w:rsidRPr="00620FCB">
              <w:t xml:space="preserve">FS_IP6M </w:t>
            </w:r>
          </w:p>
        </w:tc>
        <w:tc>
          <w:tcPr>
            <w:tcW w:w="5245" w:type="dxa"/>
          </w:tcPr>
          <w:p w:rsidR="002F0B87" w:rsidRPr="00620FCB" w:rsidRDefault="002F0B87" w:rsidP="00EA1C92">
            <w:pPr>
              <w:pStyle w:val="TAL"/>
            </w:pPr>
            <w:r w:rsidRPr="00620FCB">
              <w:t xml:space="preserve">Update IETF IPv6 related reference of 23.975 </w:t>
            </w:r>
          </w:p>
        </w:tc>
        <w:tc>
          <w:tcPr>
            <w:tcW w:w="1275" w:type="dxa"/>
          </w:tcPr>
          <w:p w:rsidR="002F0B87" w:rsidRPr="00620FCB" w:rsidRDefault="002F0B87" w:rsidP="00EA1C92">
            <w:pPr>
              <w:pStyle w:val="TAL"/>
            </w:pPr>
          </w:p>
        </w:tc>
        <w:tc>
          <w:tcPr>
            <w:tcW w:w="1242" w:type="dxa"/>
          </w:tcPr>
          <w:p w:rsidR="002F0B87" w:rsidRPr="00620FCB" w:rsidRDefault="002F0B87" w:rsidP="00EA1C92">
            <w:pPr>
              <w:pStyle w:val="TAL"/>
            </w:pPr>
            <w:r w:rsidRPr="00620FCB">
              <w:t>1</w:t>
            </w:r>
          </w:p>
        </w:tc>
      </w:tr>
    </w:tbl>
    <w:p w:rsidR="002F0B87" w:rsidRDefault="002F0B87" w:rsidP="002F0B87">
      <w:pPr>
        <w:pStyle w:val="FP"/>
        <w:keepNext/>
        <w:keepLines/>
      </w:pPr>
    </w:p>
    <w:p w:rsidR="004F12FB" w:rsidRPr="002F0B87" w:rsidRDefault="002F0B87" w:rsidP="004F12FB">
      <w:pPr>
        <w:pStyle w:val="FP"/>
        <w:keepNext/>
        <w:keepLines/>
        <w:rPr>
          <w:b/>
        </w:rPr>
      </w:pPr>
      <w:r w:rsidRPr="002F0B87">
        <w:rPr>
          <w:b/>
        </w:rPr>
        <w:t>Rel</w:t>
      </w:r>
      <w:r w:rsidRPr="002F0B87">
        <w:rPr>
          <w:b/>
        </w:rPr>
        <w:noBreakHyphen/>
        <w:t>15 and later Work and Maintenance:</w:t>
      </w:r>
    </w:p>
    <w:tbl>
      <w:tblPr>
        <w:tblStyle w:val="TableGrid"/>
        <w:tblW w:w="9889" w:type="dxa"/>
        <w:tblLook w:val="04A0"/>
      </w:tblPr>
      <w:tblGrid>
        <w:gridCol w:w="2368"/>
        <w:gridCol w:w="5021"/>
        <w:gridCol w:w="2500"/>
      </w:tblGrid>
      <w:tr w:rsidR="002F0B87" w:rsidRPr="00620FCB" w:rsidTr="002F0B87">
        <w:tc>
          <w:tcPr>
            <w:tcW w:w="2368" w:type="dxa"/>
          </w:tcPr>
          <w:p w:rsidR="002F0B87" w:rsidRPr="00620FCB" w:rsidRDefault="002F0B87" w:rsidP="00EA1C92">
            <w:pPr>
              <w:pStyle w:val="TAH"/>
            </w:pPr>
            <w:r w:rsidRPr="00620FCB">
              <w:t>WI</w:t>
            </w:r>
          </w:p>
        </w:tc>
        <w:tc>
          <w:tcPr>
            <w:tcW w:w="5021" w:type="dxa"/>
          </w:tcPr>
          <w:p w:rsidR="002F0B87" w:rsidRPr="00620FCB" w:rsidRDefault="002F0B87" w:rsidP="00EA1C92">
            <w:pPr>
              <w:pStyle w:val="TAH"/>
            </w:pPr>
            <w:r w:rsidRPr="00620FCB">
              <w:t>Work Item</w:t>
            </w:r>
          </w:p>
        </w:tc>
        <w:tc>
          <w:tcPr>
            <w:tcW w:w="2500" w:type="dxa"/>
          </w:tcPr>
          <w:p w:rsidR="002F0B87" w:rsidRPr="00620FCB" w:rsidRDefault="002F0B87" w:rsidP="00EA1C92">
            <w:pPr>
              <w:pStyle w:val="TAH"/>
            </w:pPr>
            <w:r w:rsidRPr="00620FCB">
              <w:t>WP</w:t>
            </w:r>
          </w:p>
        </w:tc>
      </w:tr>
      <w:tr w:rsidR="002F0B87" w:rsidRPr="00620FCB" w:rsidTr="002F0B87">
        <w:tc>
          <w:tcPr>
            <w:tcW w:w="2368" w:type="dxa"/>
          </w:tcPr>
          <w:p w:rsidR="002F0B87" w:rsidRPr="00620FCB" w:rsidRDefault="002F0B87" w:rsidP="00EA1C92">
            <w:pPr>
              <w:pStyle w:val="TAL"/>
            </w:pPr>
            <w:r w:rsidRPr="00620FCB">
              <w:t xml:space="preserve">5GS_Ph1 </w:t>
            </w:r>
          </w:p>
        </w:tc>
        <w:tc>
          <w:tcPr>
            <w:tcW w:w="5021" w:type="dxa"/>
          </w:tcPr>
          <w:p w:rsidR="002F0B87" w:rsidRPr="00620FCB" w:rsidRDefault="002F0B87" w:rsidP="00EA1C92">
            <w:pPr>
              <w:pStyle w:val="TAL"/>
            </w:pPr>
            <w:r w:rsidRPr="00620FCB">
              <w:t xml:space="preserve">5G System – Phase 1 </w:t>
            </w:r>
          </w:p>
        </w:tc>
        <w:tc>
          <w:tcPr>
            <w:tcW w:w="2500" w:type="dxa"/>
          </w:tcPr>
          <w:p w:rsidR="002F0B87" w:rsidRPr="00620FCB" w:rsidRDefault="002F0B87" w:rsidP="00EA1C92">
            <w:pPr>
              <w:pStyle w:val="TAL"/>
            </w:pPr>
            <w:r w:rsidRPr="00620FCB">
              <w:t>55 &gt; 75%</w:t>
            </w:r>
          </w:p>
        </w:tc>
      </w:tr>
      <w:tr w:rsidR="002F0B87" w:rsidRPr="00620FCB" w:rsidTr="00EA1C92">
        <w:tc>
          <w:tcPr>
            <w:tcW w:w="9889" w:type="dxa"/>
            <w:gridSpan w:val="3"/>
          </w:tcPr>
          <w:p w:rsidR="002F0B87" w:rsidRPr="002F0B87" w:rsidRDefault="002F0B87" w:rsidP="002F0B87">
            <w:pPr>
              <w:pStyle w:val="TAL"/>
              <w:rPr>
                <w:b/>
              </w:rPr>
            </w:pPr>
            <w:r w:rsidRPr="002F0B87">
              <w:rPr>
                <w:b/>
              </w:rPr>
              <w:t>Progress since SA#76</w:t>
            </w:r>
          </w:p>
          <w:p w:rsidR="002F0B87" w:rsidRDefault="002F0B87" w:rsidP="002F0B87">
            <w:pPr>
              <w:pStyle w:val="TAL"/>
              <w:tabs>
                <w:tab w:val="clear" w:pos="284"/>
              </w:tabs>
              <w:ind w:left="284" w:hanging="284"/>
            </w:pPr>
            <w:r>
              <w:t>-</w:t>
            </w:r>
            <w:r>
              <w:tab/>
              <w:t>Draft TS 23.501 sent for information (about 80%, 85 + 126 approved PCRs)</w:t>
            </w:r>
          </w:p>
          <w:p w:rsidR="002F0B87" w:rsidRDefault="002F0B87" w:rsidP="002F0B87">
            <w:pPr>
              <w:pStyle w:val="TAL"/>
              <w:tabs>
                <w:tab w:val="clear" w:pos="284"/>
              </w:tabs>
              <w:ind w:left="284" w:hanging="284"/>
            </w:pPr>
            <w:r>
              <w:t>-</w:t>
            </w:r>
            <w:r>
              <w:tab/>
              <w:t>Draft TS 23.502 sent for information (about 65%, 67 + 69 approved PCRs)</w:t>
            </w:r>
          </w:p>
          <w:p w:rsidR="002F0B87" w:rsidRDefault="002F0B87" w:rsidP="002F0B87">
            <w:pPr>
              <w:pStyle w:val="TAL"/>
              <w:tabs>
                <w:tab w:val="clear" w:pos="284"/>
              </w:tabs>
              <w:ind w:left="284" w:hanging="284"/>
            </w:pPr>
            <w:r>
              <w:t>-</w:t>
            </w:r>
            <w:r>
              <w:tab/>
              <w:t>New draft TS on 5G policy framework created; largely a home for content so far in an annex of draft TS 23.501</w:t>
            </w:r>
          </w:p>
          <w:p w:rsidR="002F0B87" w:rsidRDefault="002F0B87" w:rsidP="002F0B87">
            <w:pPr>
              <w:pStyle w:val="TAL"/>
              <w:tabs>
                <w:tab w:val="clear" w:pos="284"/>
              </w:tabs>
              <w:ind w:left="284" w:hanging="284"/>
            </w:pPr>
            <w:r>
              <w:t>-</w:t>
            </w:r>
            <w:r>
              <w:tab/>
              <w:t>An additional E-meeting is scheduled for editorial corrections and aligments</w:t>
            </w:r>
          </w:p>
          <w:p w:rsidR="002F0B87" w:rsidRDefault="002F0B87" w:rsidP="002F0B87">
            <w:pPr>
              <w:pStyle w:val="TAL"/>
              <w:tabs>
                <w:tab w:val="clear" w:pos="284"/>
              </w:tabs>
              <w:ind w:left="284" w:hanging="284"/>
            </w:pPr>
            <w:r>
              <w:t>-</w:t>
            </w:r>
            <w:r>
              <w:tab/>
              <w:t>A voting is planned for SA2#123 on alternative solutions for 5G registration via untrusted non-3GPP access</w:t>
            </w:r>
          </w:p>
          <w:p w:rsidR="002F0B87" w:rsidRDefault="002F0B87" w:rsidP="002F0B87">
            <w:pPr>
              <w:pStyle w:val="TAL"/>
              <w:tabs>
                <w:tab w:val="clear" w:pos="284"/>
              </w:tabs>
              <w:ind w:left="284" w:hanging="284"/>
            </w:pPr>
            <w:r>
              <w:t>-</w:t>
            </w:r>
            <w:r>
              <w:tab/>
              <w:t>Some status estimates per 5GS area in the annex</w:t>
            </w:r>
          </w:p>
          <w:p w:rsidR="002F0B87" w:rsidRPr="00620FCB" w:rsidRDefault="002F0B87" w:rsidP="002F0B87">
            <w:pPr>
              <w:pStyle w:val="TAL"/>
            </w:pPr>
            <w:r w:rsidRPr="002F0B87">
              <w:rPr>
                <w:b/>
              </w:rPr>
              <w:t>Next steps:</w:t>
            </w:r>
            <w:r>
              <w:t xml:space="preserve"> Work continues.</w:t>
            </w:r>
          </w:p>
        </w:tc>
      </w:tr>
      <w:tr w:rsidR="002F0B87" w:rsidRPr="00620FCB" w:rsidTr="002F0B87">
        <w:tc>
          <w:tcPr>
            <w:tcW w:w="2368" w:type="dxa"/>
          </w:tcPr>
          <w:p w:rsidR="002F0B87" w:rsidRPr="00620FCB" w:rsidRDefault="002F0B87" w:rsidP="00EA1C92">
            <w:pPr>
              <w:pStyle w:val="TAL"/>
            </w:pPr>
            <w:r w:rsidRPr="00620FCB">
              <w:t xml:space="preserve">FS_eVoLP </w:t>
            </w:r>
          </w:p>
        </w:tc>
        <w:tc>
          <w:tcPr>
            <w:tcW w:w="5021" w:type="dxa"/>
          </w:tcPr>
          <w:p w:rsidR="002F0B87" w:rsidRPr="00620FCB" w:rsidRDefault="002F0B87" w:rsidP="00EA1C92">
            <w:pPr>
              <w:pStyle w:val="TAL"/>
            </w:pPr>
            <w:r w:rsidRPr="00620FCB">
              <w:t xml:space="preserve">Study for enhanced VoLTE performance </w:t>
            </w:r>
          </w:p>
        </w:tc>
        <w:tc>
          <w:tcPr>
            <w:tcW w:w="2500" w:type="dxa"/>
          </w:tcPr>
          <w:p w:rsidR="002F0B87" w:rsidRPr="00620FCB" w:rsidRDefault="002F0B87" w:rsidP="00EA1C92">
            <w:pPr>
              <w:pStyle w:val="TAL"/>
            </w:pPr>
            <w:r w:rsidRPr="00620FCB">
              <w:t>60 &gt; 100%</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2F0B87">
            <w:pPr>
              <w:pStyle w:val="TAL"/>
              <w:tabs>
                <w:tab w:val="clear" w:pos="284"/>
              </w:tabs>
              <w:ind w:left="284" w:hanging="284"/>
            </w:pPr>
            <w:r>
              <w:t>-</w:t>
            </w:r>
            <w:r>
              <w:tab/>
              <w:t>Study concluded.</w:t>
            </w:r>
          </w:p>
          <w:p w:rsidR="002F0B87" w:rsidRDefault="002F0B87" w:rsidP="00EA1C92">
            <w:pPr>
              <w:pStyle w:val="TAL"/>
            </w:pPr>
            <w:r w:rsidRPr="002F0B87">
              <w:rPr>
                <w:b/>
              </w:rPr>
              <w:t>Next steps:</w:t>
            </w:r>
          </w:p>
          <w:p w:rsidR="002F0B87" w:rsidRPr="00620FCB" w:rsidRDefault="002F0B87" w:rsidP="002F0B87">
            <w:pPr>
              <w:pStyle w:val="TAL"/>
              <w:tabs>
                <w:tab w:val="clear" w:pos="284"/>
              </w:tabs>
              <w:ind w:left="284" w:hanging="284"/>
            </w:pPr>
            <w:r>
              <w:t>-</w:t>
            </w:r>
            <w:r>
              <w:tab/>
              <w:t>Normative work may be conducted in Q4 depending on awaited feedback from RAN and on agreement of a related WID.</w:t>
            </w:r>
          </w:p>
        </w:tc>
      </w:tr>
      <w:tr w:rsidR="002F0B87" w:rsidRPr="00620FCB" w:rsidTr="002F0B87">
        <w:tc>
          <w:tcPr>
            <w:tcW w:w="2368" w:type="dxa"/>
          </w:tcPr>
          <w:p w:rsidR="002F0B87" w:rsidRPr="00620FCB" w:rsidRDefault="002F0B87" w:rsidP="00EA1C92">
            <w:pPr>
              <w:pStyle w:val="TAL"/>
            </w:pPr>
            <w:r w:rsidRPr="00620FCB">
              <w:t xml:space="preserve">FS_USOS </w:t>
            </w:r>
          </w:p>
        </w:tc>
        <w:tc>
          <w:tcPr>
            <w:tcW w:w="5021" w:type="dxa"/>
          </w:tcPr>
          <w:p w:rsidR="002F0B87" w:rsidRPr="00620FCB" w:rsidRDefault="002F0B87" w:rsidP="00EA1C92">
            <w:pPr>
              <w:pStyle w:val="TAL"/>
            </w:pPr>
            <w:r w:rsidRPr="00620FCB">
              <w:t xml:space="preserve">Study on unlicensed spectrum offloading system enhancements </w:t>
            </w:r>
          </w:p>
        </w:tc>
        <w:tc>
          <w:tcPr>
            <w:tcW w:w="2500" w:type="dxa"/>
          </w:tcPr>
          <w:p w:rsidR="002F0B87" w:rsidRPr="00620FCB" w:rsidRDefault="002F0B87" w:rsidP="00EA1C92">
            <w:pPr>
              <w:pStyle w:val="TAL"/>
            </w:pPr>
            <w:r w:rsidRPr="00620FCB">
              <w:t>90 &gt; 100%</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Study concluded.</w:t>
            </w:r>
          </w:p>
          <w:p w:rsidR="002F0B87" w:rsidRDefault="002F0B87" w:rsidP="00EA1C92">
            <w:pPr>
              <w:pStyle w:val="TAL"/>
            </w:pPr>
            <w:r w:rsidRPr="002F0B87">
              <w:rPr>
                <w:b/>
              </w:rPr>
              <w:t>Next steps:</w:t>
            </w:r>
          </w:p>
          <w:p w:rsidR="002F0B87" w:rsidRPr="00620FCB" w:rsidRDefault="002F0B87" w:rsidP="002F0B87">
            <w:pPr>
              <w:pStyle w:val="TAL"/>
              <w:tabs>
                <w:tab w:val="clear" w:pos="284"/>
              </w:tabs>
              <w:ind w:left="284" w:hanging="284"/>
            </w:pPr>
            <w:r>
              <w:t>-</w:t>
            </w:r>
            <w:r>
              <w:tab/>
              <w:t>Conduct normative work, when the related WID gets approved.</w:t>
            </w:r>
          </w:p>
        </w:tc>
      </w:tr>
      <w:tr w:rsidR="002F0B87" w:rsidRPr="00620FCB" w:rsidTr="002F0B87">
        <w:tc>
          <w:tcPr>
            <w:tcW w:w="2368" w:type="dxa"/>
          </w:tcPr>
          <w:p w:rsidR="002F0B87" w:rsidRPr="00620FCB" w:rsidRDefault="002F0B87" w:rsidP="00EA1C92">
            <w:pPr>
              <w:pStyle w:val="TAL"/>
            </w:pPr>
            <w:r w:rsidRPr="00620FCB">
              <w:t xml:space="preserve">FS_REAR </w:t>
            </w:r>
          </w:p>
        </w:tc>
        <w:tc>
          <w:tcPr>
            <w:tcW w:w="5021" w:type="dxa"/>
          </w:tcPr>
          <w:p w:rsidR="002F0B87" w:rsidRPr="00620FCB" w:rsidRDefault="002F0B87" w:rsidP="00EA1C92">
            <w:pPr>
              <w:pStyle w:val="TAL"/>
            </w:pPr>
            <w:r w:rsidRPr="00620FCB">
              <w:t xml:space="preserve">Study on architecture enhancements to ProSe UE-to-Network Relay </w:t>
            </w:r>
          </w:p>
        </w:tc>
        <w:tc>
          <w:tcPr>
            <w:tcW w:w="2500" w:type="dxa"/>
          </w:tcPr>
          <w:p w:rsidR="002F0B87" w:rsidRPr="00620FCB" w:rsidRDefault="002F0B87" w:rsidP="00EA1C92">
            <w:pPr>
              <w:pStyle w:val="TAL"/>
            </w:pPr>
            <w:r w:rsidRPr="00620FCB">
              <w:t>60 &gt; 95%</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New solutions for the different key issues were introduced.</w:t>
            </w:r>
          </w:p>
          <w:p w:rsidR="002F0B87" w:rsidRDefault="002F0B87" w:rsidP="00EA1C92">
            <w:pPr>
              <w:pStyle w:val="TAL"/>
              <w:tabs>
                <w:tab w:val="clear" w:pos="284"/>
              </w:tabs>
              <w:ind w:left="284" w:hanging="284"/>
            </w:pPr>
            <w:r>
              <w:t>-</w:t>
            </w:r>
            <w:r>
              <w:tab/>
              <w:t>Evaluation almost complete pending RAN WGs' input.</w:t>
            </w:r>
          </w:p>
          <w:p w:rsidR="002F0B87" w:rsidRDefault="002F0B87" w:rsidP="00EA1C92">
            <w:pPr>
              <w:pStyle w:val="TAL"/>
            </w:pPr>
            <w:r w:rsidRPr="002F0B87">
              <w:rPr>
                <w:b/>
              </w:rPr>
              <w:t>Next steps:</w:t>
            </w:r>
          </w:p>
          <w:p w:rsidR="002F0B87" w:rsidRDefault="002F0B87" w:rsidP="00EA1C92">
            <w:pPr>
              <w:pStyle w:val="TAL"/>
              <w:tabs>
                <w:tab w:val="clear" w:pos="284"/>
              </w:tabs>
              <w:ind w:left="284" w:hanging="284"/>
            </w:pPr>
            <w:r>
              <w:t>-</w:t>
            </w:r>
            <w:r>
              <w:tab/>
              <w:t>Final conclusions targeted for October, depending on RAN WGs feedback.</w:t>
            </w:r>
          </w:p>
          <w:p w:rsidR="002F0B87" w:rsidRPr="00620FCB" w:rsidRDefault="002F0B87" w:rsidP="00EA1C92">
            <w:pPr>
              <w:pStyle w:val="TAL"/>
              <w:tabs>
                <w:tab w:val="clear" w:pos="284"/>
              </w:tabs>
              <w:ind w:left="284" w:hanging="284"/>
            </w:pPr>
            <w:r>
              <w:t>-</w:t>
            </w:r>
            <w:r>
              <w:tab/>
              <w:t>Conduct normative work in Q4 depending on conclusions.</w:t>
            </w:r>
          </w:p>
        </w:tc>
      </w:tr>
      <w:tr w:rsidR="002F0B87" w:rsidRPr="00620FCB" w:rsidTr="002F0B87">
        <w:tc>
          <w:tcPr>
            <w:tcW w:w="2368" w:type="dxa"/>
          </w:tcPr>
          <w:p w:rsidR="002F0B87" w:rsidRPr="00620FCB" w:rsidRDefault="002F0B87" w:rsidP="00EA1C92">
            <w:pPr>
              <w:pStyle w:val="TAL"/>
            </w:pPr>
            <w:r w:rsidRPr="00620FCB">
              <w:t xml:space="preserve">NAPS </w:t>
            </w:r>
          </w:p>
        </w:tc>
        <w:tc>
          <w:tcPr>
            <w:tcW w:w="5021" w:type="dxa"/>
          </w:tcPr>
          <w:p w:rsidR="002F0B87" w:rsidRPr="00620FCB" w:rsidRDefault="002F0B87" w:rsidP="00EA1C92">
            <w:pPr>
              <w:pStyle w:val="TAL"/>
            </w:pPr>
            <w:r w:rsidRPr="00620FCB">
              <w:t xml:space="preserve">Northbound APIs for SCEF – SCS/AS Interworking </w:t>
            </w:r>
          </w:p>
        </w:tc>
        <w:tc>
          <w:tcPr>
            <w:tcW w:w="2500" w:type="dxa"/>
          </w:tcPr>
          <w:p w:rsidR="002F0B87" w:rsidRPr="00620FCB" w:rsidRDefault="002F0B87" w:rsidP="00EA1C92">
            <w:pPr>
              <w:pStyle w:val="TAL"/>
            </w:pPr>
            <w:r w:rsidRPr="00620FCB">
              <w:t>85 &gt; 100%</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Functionality added (e.g. Group Message delivery)</w:t>
            </w:r>
          </w:p>
          <w:p w:rsidR="002F0B87" w:rsidRDefault="002F0B87" w:rsidP="00EA1C92">
            <w:pPr>
              <w:pStyle w:val="TAL"/>
              <w:tabs>
                <w:tab w:val="clear" w:pos="284"/>
              </w:tabs>
              <w:ind w:left="284" w:hanging="284"/>
            </w:pPr>
            <w:r>
              <w:t>-</w:t>
            </w:r>
            <w:r>
              <w:tab/>
              <w:t>Functionality modifed (e.g. MO NIDD RDS Header Configuration, Filtering the Report for Number of UEs in a Geographic Area)</w:t>
            </w:r>
          </w:p>
          <w:p w:rsidR="002F0B87" w:rsidRDefault="002F0B87" w:rsidP="00EA1C92">
            <w:pPr>
              <w:pStyle w:val="TAL"/>
              <w:tabs>
                <w:tab w:val="clear" w:pos="284"/>
              </w:tabs>
              <w:ind w:left="284" w:hanging="284"/>
            </w:pPr>
            <w:r>
              <w:t>-</w:t>
            </w:r>
            <w:r>
              <w:tab/>
              <w:t>Several cat B/C and correction CRs agreed.</w:t>
            </w:r>
          </w:p>
          <w:p w:rsidR="002F0B87" w:rsidRDefault="002F0B87" w:rsidP="00EA1C92">
            <w:pPr>
              <w:pStyle w:val="TAL"/>
            </w:pPr>
            <w:r w:rsidRPr="002F0B87">
              <w:rPr>
                <w:b/>
              </w:rPr>
              <w:t>Next steps:</w:t>
            </w:r>
          </w:p>
          <w:p w:rsidR="002F0B87" w:rsidRPr="00620FCB" w:rsidRDefault="002F0B87" w:rsidP="002F0B87">
            <w:pPr>
              <w:pStyle w:val="TAL"/>
              <w:tabs>
                <w:tab w:val="clear" w:pos="284"/>
              </w:tabs>
              <w:ind w:left="284" w:hanging="284"/>
            </w:pPr>
            <w:r>
              <w:t>-</w:t>
            </w:r>
            <w:r>
              <w:tab/>
              <w:t>Changes to maintenance.</w:t>
            </w:r>
          </w:p>
        </w:tc>
      </w:tr>
      <w:tr w:rsidR="002F0B87" w:rsidRPr="00620FCB" w:rsidTr="002F0B87">
        <w:tc>
          <w:tcPr>
            <w:tcW w:w="2368" w:type="dxa"/>
          </w:tcPr>
          <w:p w:rsidR="002F0B87" w:rsidRPr="00620FCB" w:rsidRDefault="002F0B87" w:rsidP="00EA1C92">
            <w:pPr>
              <w:pStyle w:val="TAL"/>
            </w:pPr>
            <w:r w:rsidRPr="00620FCB">
              <w:t xml:space="preserve">EDCE5 </w:t>
            </w:r>
          </w:p>
        </w:tc>
        <w:tc>
          <w:tcPr>
            <w:tcW w:w="5021" w:type="dxa"/>
          </w:tcPr>
          <w:p w:rsidR="002F0B87" w:rsidRPr="00620FCB" w:rsidRDefault="002F0B87" w:rsidP="00EA1C92">
            <w:pPr>
              <w:pStyle w:val="TAL"/>
            </w:pPr>
            <w:r w:rsidRPr="00620FCB">
              <w:t xml:space="preserve">EPC enhancements to support 5G New Radio via Dual Connectivity </w:t>
            </w:r>
          </w:p>
        </w:tc>
        <w:tc>
          <w:tcPr>
            <w:tcW w:w="2500" w:type="dxa"/>
          </w:tcPr>
          <w:p w:rsidR="002F0B87" w:rsidRPr="00620FCB" w:rsidRDefault="002F0B87" w:rsidP="00EA1C92">
            <w:pPr>
              <w:pStyle w:val="TAL"/>
            </w:pPr>
            <w:r w:rsidRPr="00620FCB">
              <w:t>55 &gt; 90%</w:t>
            </w:r>
          </w:p>
        </w:tc>
      </w:tr>
      <w:tr w:rsidR="002F0B87" w:rsidRPr="00620FCB" w:rsidTr="00EA1C92">
        <w:tc>
          <w:tcPr>
            <w:tcW w:w="9889" w:type="dxa"/>
            <w:gridSpan w:val="3"/>
          </w:tcPr>
          <w:p w:rsidR="002F0B87" w:rsidRPr="002F0B87" w:rsidRDefault="002F0B87" w:rsidP="00EA1C92">
            <w:pPr>
              <w:pStyle w:val="TAL"/>
              <w:rPr>
                <w:b/>
              </w:rPr>
            </w:pPr>
            <w:r w:rsidRPr="002F0B87">
              <w:rPr>
                <w:b/>
              </w:rPr>
              <w:lastRenderedPageBreak/>
              <w:t>Progress since SA#76</w:t>
            </w:r>
          </w:p>
          <w:p w:rsidR="002F0B87" w:rsidRDefault="002F0B87" w:rsidP="00EA1C92">
            <w:pPr>
              <w:pStyle w:val="TAL"/>
              <w:tabs>
                <w:tab w:val="clear" w:pos="284"/>
              </w:tabs>
              <w:ind w:left="284" w:hanging="284"/>
            </w:pPr>
            <w:r>
              <w:t>-</w:t>
            </w:r>
            <w:r>
              <w:tab/>
              <w:t>Work done on correction/completion of controlling access to NR as a secondary RAT; editorial updates; ability to select appropriate user plane function for NR capable device.</w:t>
            </w:r>
          </w:p>
          <w:p w:rsidR="002F0B87" w:rsidRDefault="002F0B87" w:rsidP="00EA1C92">
            <w:pPr>
              <w:pStyle w:val="TAL"/>
              <w:tabs>
                <w:tab w:val="clear" w:pos="284"/>
              </w:tabs>
              <w:ind w:left="284" w:hanging="284"/>
            </w:pPr>
            <w:r>
              <w:t>-</w:t>
            </w:r>
            <w:r>
              <w:tab/>
              <w:t>Work done on information to control NR indicators in UE;</w:t>
            </w:r>
          </w:p>
          <w:p w:rsidR="002F0B87" w:rsidRDefault="002F0B87" w:rsidP="00EA1C92">
            <w:pPr>
              <w:pStyle w:val="TAL"/>
              <w:tabs>
                <w:tab w:val="clear" w:pos="284"/>
              </w:tabs>
              <w:ind w:left="284" w:hanging="284"/>
            </w:pPr>
            <w:r>
              <w:t>-</w:t>
            </w:r>
            <w:r>
              <w:tab/>
              <w:t>Work done on offline differential usage reporting of NR &amp; LTE;</w:t>
            </w:r>
          </w:p>
          <w:p w:rsidR="002F0B87" w:rsidRDefault="002F0B87" w:rsidP="00EA1C92">
            <w:pPr>
              <w:pStyle w:val="TAL"/>
              <w:tabs>
                <w:tab w:val="clear" w:pos="284"/>
              </w:tabs>
              <w:ind w:left="284" w:hanging="284"/>
            </w:pPr>
            <w:r>
              <w:t>-</w:t>
            </w:r>
            <w:r>
              <w:tab/>
              <w:t>LS sent to RAN WG 1, 2, 3 on QCIs for 'normal reliability' low latency operation.</w:t>
            </w:r>
          </w:p>
          <w:p w:rsidR="002F0B87" w:rsidRDefault="002F0B87" w:rsidP="00EA1C92">
            <w:pPr>
              <w:pStyle w:val="TAL"/>
            </w:pPr>
            <w:r w:rsidRPr="002F0B87">
              <w:rPr>
                <w:b/>
              </w:rPr>
              <w:t>Next steps:</w:t>
            </w:r>
          </w:p>
          <w:p w:rsidR="002F0B87" w:rsidRDefault="002F0B87" w:rsidP="00EA1C92">
            <w:pPr>
              <w:pStyle w:val="TAL"/>
              <w:tabs>
                <w:tab w:val="clear" w:pos="284"/>
              </w:tabs>
              <w:ind w:left="284" w:hanging="284"/>
            </w:pPr>
            <w:r>
              <w:t>-</w:t>
            </w:r>
            <w:r>
              <w:tab/>
              <w:t>Complete work on new QCIs normal reliability low latency operation</w:t>
            </w:r>
          </w:p>
          <w:p w:rsidR="002F0B87" w:rsidRPr="00620FCB" w:rsidRDefault="002F0B87" w:rsidP="00EA1C92">
            <w:pPr>
              <w:pStyle w:val="TAL"/>
              <w:tabs>
                <w:tab w:val="clear" w:pos="284"/>
              </w:tabs>
              <w:ind w:left="284" w:hanging="284"/>
            </w:pPr>
            <w:r>
              <w:t>-</w:t>
            </w:r>
            <w:r>
              <w:tab/>
              <w:t>Corrections</w:t>
            </w:r>
          </w:p>
        </w:tc>
      </w:tr>
      <w:tr w:rsidR="002F0B87" w:rsidRPr="00620FCB" w:rsidTr="002F0B87">
        <w:tc>
          <w:tcPr>
            <w:tcW w:w="2368" w:type="dxa"/>
          </w:tcPr>
          <w:p w:rsidR="002F0B87" w:rsidRPr="00620FCB" w:rsidRDefault="002F0B87" w:rsidP="00EA1C92">
            <w:pPr>
              <w:pStyle w:val="TAL"/>
            </w:pPr>
            <w:r w:rsidRPr="00620FCB">
              <w:t xml:space="preserve">FS_LTE_LIGHT_CON </w:t>
            </w:r>
          </w:p>
        </w:tc>
        <w:tc>
          <w:tcPr>
            <w:tcW w:w="5021" w:type="dxa"/>
          </w:tcPr>
          <w:p w:rsidR="002F0B87" w:rsidRPr="00620FCB" w:rsidRDefault="002F0B87" w:rsidP="00EA1C92">
            <w:pPr>
              <w:pStyle w:val="TAL"/>
            </w:pPr>
            <w:r w:rsidRPr="00620FCB">
              <w:t xml:space="preserve">Study on core network aspects of signalling reduction to enable light connection for LTE </w:t>
            </w:r>
          </w:p>
        </w:tc>
        <w:tc>
          <w:tcPr>
            <w:tcW w:w="2500" w:type="dxa"/>
          </w:tcPr>
          <w:p w:rsidR="002F0B87" w:rsidRPr="00620FCB" w:rsidRDefault="002F0B87" w:rsidP="00EA1C92">
            <w:pPr>
              <w:pStyle w:val="TAL"/>
            </w:pPr>
            <w:r w:rsidRPr="00620FCB">
              <w:t>55 &gt; 55%</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The study on Light Connection paused during Q3 to first progress RRC_Inactive under 5GS_ph1.</w:t>
            </w:r>
          </w:p>
          <w:p w:rsidR="002F0B87" w:rsidRDefault="002F0B87" w:rsidP="00EA1C92">
            <w:pPr>
              <w:pStyle w:val="TAL"/>
            </w:pPr>
            <w:r w:rsidRPr="002F0B87">
              <w:rPr>
                <w:b/>
              </w:rPr>
              <w:t>Next steps:</w:t>
            </w:r>
          </w:p>
          <w:p w:rsidR="002F0B87" w:rsidRPr="00620FCB" w:rsidRDefault="002F0B87" w:rsidP="002F0B87">
            <w:pPr>
              <w:pStyle w:val="TAL"/>
              <w:tabs>
                <w:tab w:val="clear" w:pos="284"/>
              </w:tabs>
              <w:ind w:left="284" w:hanging="284"/>
            </w:pPr>
            <w:r>
              <w:t>-</w:t>
            </w:r>
            <w:r>
              <w:tab/>
              <w:t>Consideration of how to proceed with Light Connection during Q4 depending on progress with RRC_Inactive and possibly also depending on related RAN status or input.</w:t>
            </w:r>
          </w:p>
        </w:tc>
      </w:tr>
      <w:tr w:rsidR="002F0B87" w:rsidRPr="00620FCB" w:rsidTr="002F0B87">
        <w:tc>
          <w:tcPr>
            <w:tcW w:w="2368" w:type="dxa"/>
          </w:tcPr>
          <w:p w:rsidR="002F0B87" w:rsidRPr="00620FCB" w:rsidRDefault="002F0B87" w:rsidP="00EA1C92">
            <w:pPr>
              <w:pStyle w:val="TAL"/>
            </w:pPr>
            <w:r w:rsidRPr="00620FCB">
              <w:t xml:space="preserve">PS_Data_Off_Phase2 </w:t>
            </w:r>
          </w:p>
        </w:tc>
        <w:tc>
          <w:tcPr>
            <w:tcW w:w="5021" w:type="dxa"/>
          </w:tcPr>
          <w:p w:rsidR="002F0B87" w:rsidRPr="00620FCB" w:rsidRDefault="002F0B87" w:rsidP="00EA1C92">
            <w:pPr>
              <w:pStyle w:val="TAL"/>
            </w:pPr>
            <w:r w:rsidRPr="00620FCB">
              <w:t xml:space="preserve">PS Data Off Feature Phase 2 </w:t>
            </w:r>
          </w:p>
        </w:tc>
        <w:tc>
          <w:tcPr>
            <w:tcW w:w="2500" w:type="dxa"/>
          </w:tcPr>
          <w:p w:rsidR="002F0B87" w:rsidRPr="00620FCB" w:rsidRDefault="002F0B87" w:rsidP="00EA1C92">
            <w:pPr>
              <w:pStyle w:val="TAL"/>
            </w:pPr>
            <w:r w:rsidRPr="00620FCB">
              <w:t>10 &gt; 85%</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SA2 aligned the scope of the work with SA1 requirements and reduced the support for roaming architectures. In SA2 it was concluded that home operator services are always routed to HPLMN and no support for LBO in VPLMN is necessary.</w:t>
            </w:r>
          </w:p>
          <w:p w:rsidR="002F0B87" w:rsidRDefault="002F0B87" w:rsidP="00EA1C92">
            <w:pPr>
              <w:pStyle w:val="TAL"/>
              <w:tabs>
                <w:tab w:val="clear" w:pos="284"/>
              </w:tabs>
              <w:ind w:left="284" w:hanging="284"/>
            </w:pPr>
            <w:r>
              <w:t>-</w:t>
            </w:r>
            <w:r>
              <w:tab/>
              <w:t>The WID is updated, and all at B/C CRs to support Phase 2 functionality are agreed. All PS Data Off services need to be configured by HPLMN operator. There will be no real-time update of network elements via signalling.</w:t>
            </w:r>
          </w:p>
          <w:p w:rsidR="002F0B87" w:rsidRDefault="002F0B87" w:rsidP="00EA1C92">
            <w:pPr>
              <w:pStyle w:val="TAL"/>
            </w:pPr>
            <w:r w:rsidRPr="002F0B87">
              <w:rPr>
                <w:b/>
              </w:rPr>
              <w:t>Next steps:</w:t>
            </w:r>
          </w:p>
          <w:p w:rsidR="002F0B87" w:rsidRPr="00620FCB" w:rsidRDefault="002F0B87" w:rsidP="002F0B87">
            <w:pPr>
              <w:pStyle w:val="TAL"/>
              <w:tabs>
                <w:tab w:val="clear" w:pos="284"/>
              </w:tabs>
              <w:ind w:left="284" w:hanging="284"/>
            </w:pPr>
            <w:r>
              <w:t>-</w:t>
            </w:r>
            <w:r>
              <w:tab/>
              <w:t>SA2 work is finished, if GSMA replies that no support for operator services in VPLMN (LBO) is needed. Otherwise some normative work will be needed in Q4.</w:t>
            </w:r>
          </w:p>
        </w:tc>
      </w:tr>
      <w:tr w:rsidR="002F0B87" w:rsidRPr="00620FCB" w:rsidTr="002F0B87">
        <w:tc>
          <w:tcPr>
            <w:tcW w:w="2368" w:type="dxa"/>
          </w:tcPr>
          <w:p w:rsidR="002F0B87" w:rsidRPr="00620FCB" w:rsidRDefault="002F0B87" w:rsidP="00EA1C92">
            <w:pPr>
              <w:pStyle w:val="TAL"/>
            </w:pPr>
            <w:r w:rsidRPr="00620FCB">
              <w:t xml:space="preserve">FS_5WWC </w:t>
            </w:r>
          </w:p>
        </w:tc>
        <w:tc>
          <w:tcPr>
            <w:tcW w:w="5021" w:type="dxa"/>
          </w:tcPr>
          <w:p w:rsidR="002F0B87" w:rsidRPr="00620FCB" w:rsidRDefault="002F0B87" w:rsidP="00EA1C92">
            <w:pPr>
              <w:pStyle w:val="TAL"/>
            </w:pPr>
            <w:r w:rsidRPr="00620FCB">
              <w:t xml:space="preserve">Study on the Wireless and Wireline Convergence for the 5G system architecture </w:t>
            </w:r>
          </w:p>
        </w:tc>
        <w:tc>
          <w:tcPr>
            <w:tcW w:w="2500" w:type="dxa"/>
          </w:tcPr>
          <w:p w:rsidR="002F0B87" w:rsidRPr="00620FCB" w:rsidRDefault="002F0B87" w:rsidP="00EA1C92">
            <w:pPr>
              <w:pStyle w:val="TAL"/>
            </w:pPr>
            <w:r w:rsidRPr="00620FCB">
              <w:t>0 &gt; 15%</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2F0B87">
            <w:pPr>
              <w:pStyle w:val="TAL"/>
              <w:tabs>
                <w:tab w:val="clear" w:pos="284"/>
              </w:tabs>
              <w:ind w:left="284" w:hanging="284"/>
            </w:pPr>
            <w:r>
              <w:t>-</w:t>
            </w:r>
            <w:r>
              <w:tab/>
              <w:t>Study started. The main key issues are documented.</w:t>
            </w:r>
          </w:p>
          <w:p w:rsidR="002F0B87" w:rsidRDefault="002F0B87" w:rsidP="00EA1C92">
            <w:pPr>
              <w:pStyle w:val="TAL"/>
            </w:pPr>
            <w:r w:rsidRPr="002F0B87">
              <w:rPr>
                <w:b/>
              </w:rPr>
              <w:t>Next steps:</w:t>
            </w:r>
          </w:p>
          <w:p w:rsidR="002F0B87" w:rsidRPr="00620FCB" w:rsidRDefault="002F0B87" w:rsidP="002F0B87">
            <w:pPr>
              <w:pStyle w:val="TAL"/>
              <w:tabs>
                <w:tab w:val="clear" w:pos="284"/>
              </w:tabs>
              <w:ind w:left="284" w:hanging="284"/>
            </w:pPr>
            <w:r>
              <w:t>-</w:t>
            </w:r>
            <w:r>
              <w:tab/>
              <w:t>Study continues.</w:t>
            </w:r>
          </w:p>
        </w:tc>
      </w:tr>
      <w:tr w:rsidR="002F0B87" w:rsidRPr="00620FCB" w:rsidTr="002F0B87">
        <w:tc>
          <w:tcPr>
            <w:tcW w:w="2368" w:type="dxa"/>
          </w:tcPr>
          <w:p w:rsidR="002F0B87" w:rsidRPr="00620FCB" w:rsidRDefault="002F0B87" w:rsidP="00EA1C92">
            <w:pPr>
              <w:pStyle w:val="TAL"/>
            </w:pPr>
            <w:r w:rsidRPr="00620FCB">
              <w:t xml:space="preserve">FS_ATSSS </w:t>
            </w:r>
          </w:p>
        </w:tc>
        <w:tc>
          <w:tcPr>
            <w:tcW w:w="5021" w:type="dxa"/>
          </w:tcPr>
          <w:p w:rsidR="002F0B87" w:rsidRPr="00620FCB" w:rsidRDefault="002F0B87" w:rsidP="00EA1C92">
            <w:pPr>
              <w:pStyle w:val="TAL"/>
            </w:pPr>
            <w:r w:rsidRPr="00620FCB">
              <w:t xml:space="preserve">Study on Access Traffic Steering, Switch and Splitting support in the 5G system architecture </w:t>
            </w:r>
          </w:p>
        </w:tc>
        <w:tc>
          <w:tcPr>
            <w:tcW w:w="2500" w:type="dxa"/>
          </w:tcPr>
          <w:p w:rsidR="002F0B87" w:rsidRPr="00620FCB" w:rsidRDefault="002F0B87" w:rsidP="00EA1C92">
            <w:pPr>
              <w:pStyle w:val="TAL"/>
            </w:pPr>
            <w:r w:rsidRPr="00620FCB">
              <w:t>0 &gt; 10%</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Study started. Scope, basic definitions on traffic steering, switching and splitting, some key issues and one very highlevel architecture proposal as possible solution are documented.</w:t>
            </w:r>
          </w:p>
          <w:p w:rsidR="002F0B87" w:rsidRDefault="002F0B87" w:rsidP="00EA1C92">
            <w:pPr>
              <w:pStyle w:val="TAL"/>
            </w:pPr>
            <w:r w:rsidRPr="002F0B87">
              <w:rPr>
                <w:b/>
              </w:rPr>
              <w:t>Next steps:</w:t>
            </w:r>
          </w:p>
          <w:p w:rsidR="002F0B87" w:rsidRPr="00620FCB" w:rsidRDefault="002F0B87" w:rsidP="00EA1C92">
            <w:pPr>
              <w:pStyle w:val="TAL"/>
              <w:tabs>
                <w:tab w:val="clear" w:pos="284"/>
              </w:tabs>
              <w:ind w:left="284" w:hanging="284"/>
            </w:pPr>
            <w:r>
              <w:t>-</w:t>
            </w:r>
            <w:r>
              <w:tab/>
              <w:t>Study continues.</w:t>
            </w:r>
          </w:p>
        </w:tc>
      </w:tr>
      <w:tr w:rsidR="002F0B87" w:rsidRPr="00620FCB" w:rsidTr="002F0B87">
        <w:tc>
          <w:tcPr>
            <w:tcW w:w="2368" w:type="dxa"/>
          </w:tcPr>
          <w:p w:rsidR="002F0B87" w:rsidRPr="00620FCB" w:rsidRDefault="002F0B87" w:rsidP="00EA1C92">
            <w:pPr>
              <w:pStyle w:val="TAL"/>
            </w:pPr>
            <w:r w:rsidRPr="00620FCB">
              <w:t xml:space="preserve">FS_eV2XARC </w:t>
            </w:r>
          </w:p>
        </w:tc>
        <w:tc>
          <w:tcPr>
            <w:tcW w:w="5021" w:type="dxa"/>
          </w:tcPr>
          <w:p w:rsidR="002F0B87" w:rsidRPr="00620FCB" w:rsidRDefault="002F0B87" w:rsidP="00EA1C92">
            <w:pPr>
              <w:pStyle w:val="TAL"/>
            </w:pPr>
            <w:r w:rsidRPr="00620FCB">
              <w:t xml:space="preserve">Study on architecture enhancements for 3GPP support of advanced V2X services (FS_eV2XARC) </w:t>
            </w:r>
          </w:p>
        </w:tc>
        <w:tc>
          <w:tcPr>
            <w:tcW w:w="2500" w:type="dxa"/>
          </w:tcPr>
          <w:p w:rsidR="002F0B87" w:rsidRPr="00620FCB" w:rsidRDefault="002F0B87" w:rsidP="00EA1C92">
            <w:pPr>
              <w:pStyle w:val="TAL"/>
            </w:pPr>
            <w:r w:rsidRPr="00620FCB">
              <w:t>0 &gt; 20%</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Study started in Q3. Two key issues and 1 solution agreed for inclusion in TR 23.786.</w:t>
            </w:r>
          </w:p>
          <w:p w:rsidR="002F0B87" w:rsidRDefault="002F0B87" w:rsidP="00EA1C92">
            <w:pPr>
              <w:pStyle w:val="TAL"/>
              <w:tabs>
                <w:tab w:val="clear" w:pos="284"/>
              </w:tabs>
              <w:ind w:left="284" w:hanging="284"/>
            </w:pPr>
            <w:r>
              <w:t>-</w:t>
            </w:r>
            <w:r>
              <w:tab/>
              <w:t>The study concluded on EPS aspects that there will be no architectural V2X enhancements for EPS in Rel</w:t>
            </w:r>
            <w:r>
              <w:noBreakHyphen/>
              <w:t>15.</w:t>
            </w:r>
          </w:p>
          <w:p w:rsidR="002F0B87" w:rsidRDefault="002F0B87" w:rsidP="00EA1C92">
            <w:pPr>
              <w:pStyle w:val="TAL"/>
            </w:pPr>
            <w:r w:rsidRPr="002F0B87">
              <w:rPr>
                <w:b/>
              </w:rPr>
              <w:t>Next steps:</w:t>
            </w:r>
          </w:p>
          <w:p w:rsidR="002F0B87" w:rsidRDefault="002F0B87" w:rsidP="00EA1C92">
            <w:pPr>
              <w:pStyle w:val="TAL"/>
              <w:tabs>
                <w:tab w:val="clear" w:pos="284"/>
              </w:tabs>
              <w:ind w:left="284" w:hanging="284"/>
            </w:pPr>
            <w:r>
              <w:t>-</w:t>
            </w:r>
            <w:r>
              <w:tab/>
              <w:t>Study continues.</w:t>
            </w:r>
          </w:p>
          <w:p w:rsidR="002F0B87" w:rsidRPr="00620FCB" w:rsidRDefault="002F0B87" w:rsidP="00EA1C92">
            <w:pPr>
              <w:pStyle w:val="TAL"/>
              <w:tabs>
                <w:tab w:val="clear" w:pos="284"/>
              </w:tabs>
              <w:ind w:left="284" w:hanging="284"/>
            </w:pPr>
            <w:r>
              <w:t>-</w:t>
            </w:r>
            <w:r>
              <w:tab/>
              <w:t>V2X normative work for EPS in Rel</w:t>
            </w:r>
            <w:r>
              <w:noBreakHyphen/>
              <w:t>15 may be conducted, if there is any input from RAN WGs requiring it.</w:t>
            </w:r>
          </w:p>
        </w:tc>
      </w:tr>
      <w:tr w:rsidR="002F0B87" w:rsidRPr="00620FCB" w:rsidTr="002F0B87">
        <w:tc>
          <w:tcPr>
            <w:tcW w:w="2368" w:type="dxa"/>
          </w:tcPr>
          <w:p w:rsidR="002F0B87" w:rsidRPr="00620FCB" w:rsidRDefault="002F0B87" w:rsidP="00EA1C92">
            <w:pPr>
              <w:pStyle w:val="TAL"/>
            </w:pPr>
            <w:r w:rsidRPr="00620FCB">
              <w:t xml:space="preserve">FS_PARLOS_SA2 </w:t>
            </w:r>
          </w:p>
        </w:tc>
        <w:tc>
          <w:tcPr>
            <w:tcW w:w="5021" w:type="dxa"/>
          </w:tcPr>
          <w:p w:rsidR="002F0B87" w:rsidRPr="00620FCB" w:rsidRDefault="002F0B87" w:rsidP="00EA1C92">
            <w:pPr>
              <w:pStyle w:val="TAL"/>
            </w:pPr>
            <w:r w:rsidRPr="00620FCB">
              <w:t xml:space="preserve">Study on System enhancements for Provision of Access to Restricted Local Operator Services by Unauthenticated UEs </w:t>
            </w:r>
          </w:p>
        </w:tc>
        <w:tc>
          <w:tcPr>
            <w:tcW w:w="2500" w:type="dxa"/>
          </w:tcPr>
          <w:p w:rsidR="002F0B87" w:rsidRPr="00620FCB" w:rsidRDefault="002F0B87" w:rsidP="00EA1C92">
            <w:pPr>
              <w:pStyle w:val="TAL"/>
            </w:pPr>
            <w:r w:rsidRPr="00620FCB">
              <w:t>0 &gt; 20%</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Study started in Q3 with capturing scope, architectural requirements and most key issues.</w:t>
            </w:r>
          </w:p>
          <w:p w:rsidR="002F0B87" w:rsidRDefault="002F0B87" w:rsidP="00EA1C92">
            <w:pPr>
              <w:pStyle w:val="TAL"/>
              <w:tabs>
                <w:tab w:val="clear" w:pos="284"/>
              </w:tabs>
              <w:ind w:left="284" w:hanging="284"/>
            </w:pPr>
            <w:r>
              <w:t>-</w:t>
            </w:r>
            <w:r>
              <w:tab/>
              <w:t>Clarifications are requested from SA1.</w:t>
            </w:r>
          </w:p>
          <w:p w:rsidR="002F0B87" w:rsidRDefault="002F0B87" w:rsidP="00EA1C92">
            <w:pPr>
              <w:pStyle w:val="TAL"/>
            </w:pPr>
            <w:r w:rsidRPr="002F0B87">
              <w:rPr>
                <w:b/>
              </w:rPr>
              <w:t>Next steps:</w:t>
            </w:r>
          </w:p>
          <w:p w:rsidR="002F0B87" w:rsidRPr="00620FCB" w:rsidRDefault="002F0B87" w:rsidP="002F0B87">
            <w:pPr>
              <w:pStyle w:val="TAL"/>
              <w:tabs>
                <w:tab w:val="clear" w:pos="284"/>
              </w:tabs>
              <w:ind w:left="284" w:hanging="284"/>
            </w:pPr>
            <w:r>
              <w:t>-</w:t>
            </w:r>
            <w:r>
              <w:tab/>
              <w:t>Study continues.</w:t>
            </w:r>
          </w:p>
        </w:tc>
      </w:tr>
      <w:tr w:rsidR="002F0B87" w:rsidRPr="00620FCB" w:rsidTr="002F0B87">
        <w:tc>
          <w:tcPr>
            <w:tcW w:w="2368" w:type="dxa"/>
          </w:tcPr>
          <w:p w:rsidR="002F0B87" w:rsidRPr="00620FCB" w:rsidRDefault="002F0B87" w:rsidP="00EA1C92">
            <w:pPr>
              <w:pStyle w:val="TAL"/>
            </w:pPr>
            <w:r w:rsidRPr="00620FCB">
              <w:t xml:space="preserve">FS_ENTRADE </w:t>
            </w:r>
          </w:p>
        </w:tc>
        <w:tc>
          <w:tcPr>
            <w:tcW w:w="5021" w:type="dxa"/>
          </w:tcPr>
          <w:p w:rsidR="002F0B87" w:rsidRPr="00620FCB" w:rsidRDefault="002F0B87" w:rsidP="00EA1C92">
            <w:pPr>
              <w:pStyle w:val="TAL"/>
            </w:pPr>
            <w:r w:rsidRPr="00620FCB">
              <w:t xml:space="preserve">Study on encrypted traffic detection and verification </w:t>
            </w:r>
          </w:p>
        </w:tc>
        <w:tc>
          <w:tcPr>
            <w:tcW w:w="2500" w:type="dxa"/>
          </w:tcPr>
          <w:p w:rsidR="002F0B87" w:rsidRPr="00620FCB" w:rsidRDefault="002F0B87" w:rsidP="00EA1C92">
            <w:pPr>
              <w:pStyle w:val="TAL"/>
            </w:pPr>
            <w:r w:rsidRPr="00620FCB">
              <w:t>0 &gt; 0%</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Study was not scheduled in Q3.</w:t>
            </w:r>
          </w:p>
          <w:p w:rsidR="002F0B87" w:rsidRDefault="002F0B87" w:rsidP="00EA1C92">
            <w:pPr>
              <w:pStyle w:val="TAL"/>
            </w:pPr>
            <w:r w:rsidRPr="002F0B87">
              <w:rPr>
                <w:b/>
              </w:rPr>
              <w:t>Next steps:</w:t>
            </w:r>
          </w:p>
          <w:p w:rsidR="002F0B87" w:rsidRPr="00620FCB" w:rsidRDefault="002F0B87" w:rsidP="002F0B87">
            <w:pPr>
              <w:pStyle w:val="TAL"/>
              <w:tabs>
                <w:tab w:val="clear" w:pos="284"/>
              </w:tabs>
              <w:ind w:left="284" w:hanging="284"/>
            </w:pPr>
            <w:r>
              <w:t>-</w:t>
            </w:r>
            <w:r>
              <w:tab/>
              <w:t>One TU planned in Q4.</w:t>
            </w:r>
          </w:p>
        </w:tc>
      </w:tr>
      <w:tr w:rsidR="002F0B87" w:rsidRPr="00620FCB" w:rsidTr="002F0B87">
        <w:tc>
          <w:tcPr>
            <w:tcW w:w="2368" w:type="dxa"/>
          </w:tcPr>
          <w:p w:rsidR="002F0B87" w:rsidRPr="00620FCB" w:rsidRDefault="002F0B87" w:rsidP="00EA1C92">
            <w:pPr>
              <w:pStyle w:val="TAL"/>
            </w:pPr>
            <w:r w:rsidRPr="00620FCB">
              <w:t xml:space="preserve">FS_eNA </w:t>
            </w:r>
          </w:p>
        </w:tc>
        <w:tc>
          <w:tcPr>
            <w:tcW w:w="5021" w:type="dxa"/>
          </w:tcPr>
          <w:p w:rsidR="002F0B87" w:rsidRPr="00620FCB" w:rsidRDefault="002F0B87" w:rsidP="00EA1C92">
            <w:pPr>
              <w:pStyle w:val="TAL"/>
            </w:pPr>
            <w:r w:rsidRPr="00620FCB">
              <w:t xml:space="preserve">Study of enablers for Network Automation for 5G </w:t>
            </w:r>
          </w:p>
        </w:tc>
        <w:tc>
          <w:tcPr>
            <w:tcW w:w="2500" w:type="dxa"/>
          </w:tcPr>
          <w:p w:rsidR="002F0B87" w:rsidRPr="00620FCB" w:rsidRDefault="002F0B87" w:rsidP="00EA1C92">
            <w:pPr>
              <w:pStyle w:val="TAL"/>
            </w:pPr>
            <w:r w:rsidRPr="00620FCB">
              <w:t>0 &gt; 0%</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Study was not scheduled in Q3.</w:t>
            </w:r>
          </w:p>
          <w:p w:rsidR="002F0B87" w:rsidRDefault="002F0B87" w:rsidP="00EA1C92">
            <w:pPr>
              <w:pStyle w:val="TAL"/>
            </w:pPr>
            <w:r w:rsidRPr="002F0B87">
              <w:rPr>
                <w:b/>
              </w:rPr>
              <w:t>Next steps:</w:t>
            </w:r>
          </w:p>
          <w:p w:rsidR="002F0B87" w:rsidRPr="00620FCB" w:rsidRDefault="002F0B87" w:rsidP="00EA1C92">
            <w:pPr>
              <w:pStyle w:val="TAL"/>
              <w:tabs>
                <w:tab w:val="clear" w:pos="284"/>
              </w:tabs>
              <w:ind w:left="284" w:hanging="284"/>
            </w:pPr>
            <w:r>
              <w:t>-</w:t>
            </w:r>
            <w:r>
              <w:tab/>
              <w:t>One TU planned in Q4.</w:t>
            </w:r>
          </w:p>
        </w:tc>
      </w:tr>
      <w:tr w:rsidR="002F0B87" w:rsidRPr="00620FCB" w:rsidTr="002F0B87">
        <w:tc>
          <w:tcPr>
            <w:tcW w:w="2368" w:type="dxa"/>
          </w:tcPr>
          <w:p w:rsidR="002F0B87" w:rsidRPr="00620FCB" w:rsidRDefault="002F0B87" w:rsidP="00EA1C92">
            <w:pPr>
              <w:pStyle w:val="TAL"/>
            </w:pPr>
            <w:r w:rsidRPr="00620FCB">
              <w:t xml:space="preserve">TEI15 </w:t>
            </w:r>
          </w:p>
        </w:tc>
        <w:tc>
          <w:tcPr>
            <w:tcW w:w="5021" w:type="dxa"/>
          </w:tcPr>
          <w:p w:rsidR="002F0B87" w:rsidRPr="00620FCB" w:rsidRDefault="002F0B87" w:rsidP="00EA1C92">
            <w:pPr>
              <w:pStyle w:val="TAL"/>
            </w:pPr>
            <w:r w:rsidRPr="00620FCB">
              <w:t xml:space="preserve">Technical Enhancements and Improvements Rel-15 </w:t>
            </w:r>
          </w:p>
        </w:tc>
        <w:tc>
          <w:tcPr>
            <w:tcW w:w="2500" w:type="dxa"/>
          </w:tcPr>
          <w:p w:rsidR="002F0B87" w:rsidRPr="00620FCB" w:rsidRDefault="002F0B87" w:rsidP="00EA1C92">
            <w:pPr>
              <w:pStyle w:val="TAL"/>
            </w:pPr>
            <w:r w:rsidRPr="00620FCB">
              <w:t>n.a.</w:t>
            </w:r>
          </w:p>
        </w:tc>
      </w:tr>
      <w:tr w:rsidR="002F0B87" w:rsidRPr="00620FCB" w:rsidTr="00EA1C92">
        <w:tc>
          <w:tcPr>
            <w:tcW w:w="9889" w:type="dxa"/>
            <w:gridSpan w:val="3"/>
          </w:tcPr>
          <w:p w:rsidR="002F0B87" w:rsidRPr="002F0B87" w:rsidRDefault="002F0B87" w:rsidP="00EA1C92">
            <w:pPr>
              <w:pStyle w:val="TAL"/>
              <w:rPr>
                <w:b/>
              </w:rPr>
            </w:pPr>
            <w:r w:rsidRPr="002F0B87">
              <w:rPr>
                <w:b/>
              </w:rPr>
              <w:t>Progress since SA#76</w:t>
            </w:r>
          </w:p>
          <w:p w:rsidR="002F0B87" w:rsidRDefault="002F0B87" w:rsidP="00EA1C92">
            <w:pPr>
              <w:pStyle w:val="TAL"/>
              <w:tabs>
                <w:tab w:val="clear" w:pos="284"/>
              </w:tabs>
              <w:ind w:left="284" w:hanging="284"/>
            </w:pPr>
            <w:r>
              <w:t>-</w:t>
            </w:r>
            <w:r>
              <w:tab/>
              <w:t>WebRTC Web Server Function discovery (cat B CR)</w:t>
            </w:r>
          </w:p>
          <w:p w:rsidR="002F0B87" w:rsidRDefault="002F0B87" w:rsidP="00EA1C92">
            <w:pPr>
              <w:pStyle w:val="TAL"/>
              <w:tabs>
                <w:tab w:val="clear" w:pos="284"/>
              </w:tabs>
              <w:ind w:left="284" w:hanging="284"/>
            </w:pPr>
            <w:r>
              <w:t>-</w:t>
            </w:r>
            <w:r>
              <w:tab/>
              <w:t>PS to CS SRVCC for IMS emergency session in early dialogue phase (cat B CR)</w:t>
            </w:r>
          </w:p>
          <w:p w:rsidR="002F0B87" w:rsidRDefault="002F0B87" w:rsidP="00EA1C92">
            <w:pPr>
              <w:pStyle w:val="TAL"/>
              <w:tabs>
                <w:tab w:val="clear" w:pos="284"/>
              </w:tabs>
              <w:ind w:left="284" w:hanging="284"/>
            </w:pPr>
            <w:r>
              <w:t>-</w:t>
            </w:r>
            <w:r>
              <w:tab/>
              <w:t>Enhancement on Sy reference point (cat C CR)</w:t>
            </w:r>
          </w:p>
          <w:p w:rsidR="002F0B87" w:rsidRDefault="002F0B87" w:rsidP="00EA1C92">
            <w:pPr>
              <w:pStyle w:val="TAL"/>
            </w:pPr>
            <w:r w:rsidRPr="002F0B87">
              <w:rPr>
                <w:b/>
              </w:rPr>
              <w:lastRenderedPageBreak/>
              <w:t>Next steps:</w:t>
            </w:r>
          </w:p>
          <w:p w:rsidR="002F0B87" w:rsidRPr="00620FCB" w:rsidRDefault="002F0B87" w:rsidP="002F0B87">
            <w:pPr>
              <w:pStyle w:val="TAL"/>
              <w:tabs>
                <w:tab w:val="clear" w:pos="284"/>
              </w:tabs>
              <w:ind w:left="284" w:hanging="284"/>
            </w:pPr>
            <w:r>
              <w:t>-</w:t>
            </w:r>
            <w:r>
              <w:tab/>
              <w:t>Consider further TEI15 items, as already agreed or when agreed by the WG to consider.</w:t>
            </w:r>
          </w:p>
        </w:tc>
      </w:tr>
    </w:tbl>
    <w:p w:rsidR="002F0B87" w:rsidRDefault="002F0B87"/>
    <w:tbl>
      <w:tblPr>
        <w:tblStyle w:val="TableGrid"/>
        <w:tblW w:w="9889" w:type="dxa"/>
        <w:tblLook w:val="04A0"/>
      </w:tblPr>
      <w:tblGrid>
        <w:gridCol w:w="2368"/>
        <w:gridCol w:w="5021"/>
        <w:gridCol w:w="1239"/>
        <w:gridCol w:w="1261"/>
      </w:tblGrid>
      <w:tr w:rsidR="002F0B87" w:rsidRPr="00620FCB" w:rsidTr="002F0B87">
        <w:tc>
          <w:tcPr>
            <w:tcW w:w="2368" w:type="dxa"/>
          </w:tcPr>
          <w:p w:rsidR="002F0B87" w:rsidRPr="00620FCB" w:rsidRDefault="002F0B87" w:rsidP="00EA1C92">
            <w:pPr>
              <w:pStyle w:val="TAH"/>
            </w:pPr>
            <w:r w:rsidRPr="00620FCB">
              <w:t>WI</w:t>
            </w:r>
          </w:p>
        </w:tc>
        <w:tc>
          <w:tcPr>
            <w:tcW w:w="5021" w:type="dxa"/>
          </w:tcPr>
          <w:p w:rsidR="002F0B87" w:rsidRPr="00620FCB" w:rsidRDefault="002F0B87" w:rsidP="00EA1C92">
            <w:pPr>
              <w:pStyle w:val="TAH"/>
            </w:pPr>
            <w:r w:rsidRPr="00620FCB">
              <w:t>Work Item</w:t>
            </w:r>
          </w:p>
        </w:tc>
        <w:tc>
          <w:tcPr>
            <w:tcW w:w="1239" w:type="dxa"/>
          </w:tcPr>
          <w:p w:rsidR="002F0B87" w:rsidRPr="00620FCB" w:rsidRDefault="002F0B87" w:rsidP="00EA1C92">
            <w:pPr>
              <w:pStyle w:val="TAH"/>
            </w:pPr>
            <w:r w:rsidRPr="00620FCB">
              <w:t>WP</w:t>
            </w:r>
          </w:p>
        </w:tc>
        <w:tc>
          <w:tcPr>
            <w:tcW w:w="1261" w:type="dxa"/>
          </w:tcPr>
          <w:p w:rsidR="002F0B87" w:rsidRPr="00620FCB" w:rsidRDefault="002F0B87" w:rsidP="002F0B87">
            <w:pPr>
              <w:pStyle w:val="TAH"/>
            </w:pPr>
            <w:r>
              <w:t>CRs approved</w:t>
            </w:r>
          </w:p>
        </w:tc>
      </w:tr>
      <w:tr w:rsidR="002F0B87" w:rsidRPr="00620FCB" w:rsidTr="002F0B87">
        <w:tc>
          <w:tcPr>
            <w:tcW w:w="2368" w:type="dxa"/>
          </w:tcPr>
          <w:p w:rsidR="002F0B87" w:rsidRPr="00620FCB" w:rsidRDefault="002F0B87" w:rsidP="00EA1C92">
            <w:pPr>
              <w:pStyle w:val="TAL"/>
            </w:pPr>
            <w:r w:rsidRPr="00620FCB">
              <w:t xml:space="preserve">VoWLAN </w:t>
            </w:r>
          </w:p>
        </w:tc>
        <w:tc>
          <w:tcPr>
            <w:tcW w:w="5021" w:type="dxa"/>
          </w:tcPr>
          <w:p w:rsidR="002F0B87" w:rsidRPr="00620FCB" w:rsidRDefault="002F0B87" w:rsidP="00EA1C92">
            <w:pPr>
              <w:pStyle w:val="TAL"/>
            </w:pPr>
            <w:r w:rsidRPr="00620FCB">
              <w:t xml:space="preserve">Complementary Features for Voice services over WLAN </w:t>
            </w:r>
          </w:p>
        </w:tc>
        <w:tc>
          <w:tcPr>
            <w:tcW w:w="1239" w:type="dxa"/>
          </w:tcPr>
          <w:p w:rsidR="002F0B87" w:rsidRPr="00620FCB" w:rsidRDefault="002F0B87" w:rsidP="00EA1C92">
            <w:pPr>
              <w:pStyle w:val="TAL"/>
            </w:pPr>
            <w:r w:rsidRPr="00620FCB">
              <w:t>100%</w:t>
            </w:r>
          </w:p>
        </w:tc>
        <w:tc>
          <w:tcPr>
            <w:tcW w:w="1261" w:type="dxa"/>
          </w:tcPr>
          <w:p w:rsidR="002F0B87" w:rsidRPr="00620FCB" w:rsidRDefault="002F0B87" w:rsidP="00EA1C92">
            <w:pPr>
              <w:pStyle w:val="TAL"/>
            </w:pPr>
            <w:r w:rsidRPr="00620FCB">
              <w:t>1</w:t>
            </w:r>
          </w:p>
        </w:tc>
      </w:tr>
      <w:tr w:rsidR="002F0B87" w:rsidRPr="00620FCB" w:rsidTr="002F0B87">
        <w:tc>
          <w:tcPr>
            <w:tcW w:w="2368" w:type="dxa"/>
          </w:tcPr>
          <w:p w:rsidR="002F0B87" w:rsidRPr="00620FCB" w:rsidRDefault="002F0B87" w:rsidP="00EA1C92">
            <w:pPr>
              <w:pStyle w:val="TAL"/>
            </w:pPr>
            <w:r w:rsidRPr="00620FCB">
              <w:t xml:space="preserve">ProSe_WLAN_DD_Stage2 </w:t>
            </w:r>
          </w:p>
        </w:tc>
        <w:tc>
          <w:tcPr>
            <w:tcW w:w="5021" w:type="dxa"/>
          </w:tcPr>
          <w:p w:rsidR="002F0B87" w:rsidRPr="00620FCB" w:rsidRDefault="002F0B87" w:rsidP="00EA1C92">
            <w:pPr>
              <w:pStyle w:val="TAL"/>
            </w:pPr>
            <w:r w:rsidRPr="00620FCB">
              <w:t xml:space="preserve">Inclusion of WLAN direct discovery technologies as an alternative for ProSe direct discovery </w:t>
            </w:r>
          </w:p>
        </w:tc>
        <w:tc>
          <w:tcPr>
            <w:tcW w:w="1239" w:type="dxa"/>
          </w:tcPr>
          <w:p w:rsidR="002F0B87" w:rsidRPr="00620FCB" w:rsidRDefault="002F0B87" w:rsidP="00EA1C92">
            <w:pPr>
              <w:pStyle w:val="TAL"/>
            </w:pPr>
            <w:r w:rsidRPr="00620FCB">
              <w:t>100%</w:t>
            </w:r>
          </w:p>
        </w:tc>
        <w:tc>
          <w:tcPr>
            <w:tcW w:w="1261" w:type="dxa"/>
          </w:tcPr>
          <w:p w:rsidR="002F0B87" w:rsidRPr="00620FCB" w:rsidRDefault="002F0B87" w:rsidP="00EA1C92">
            <w:pPr>
              <w:pStyle w:val="TAL"/>
            </w:pPr>
          </w:p>
        </w:tc>
      </w:tr>
      <w:tr w:rsidR="002F0B87" w:rsidRPr="00620FCB" w:rsidTr="002F0B87">
        <w:tc>
          <w:tcPr>
            <w:tcW w:w="2368" w:type="dxa"/>
          </w:tcPr>
          <w:p w:rsidR="002F0B87" w:rsidRPr="00620FCB" w:rsidRDefault="002F0B87" w:rsidP="00EA1C92">
            <w:pPr>
              <w:pStyle w:val="TAL"/>
            </w:pPr>
            <w:r w:rsidRPr="00620FCB">
              <w:t xml:space="preserve">TEI15 </w:t>
            </w:r>
          </w:p>
        </w:tc>
        <w:tc>
          <w:tcPr>
            <w:tcW w:w="5021" w:type="dxa"/>
          </w:tcPr>
          <w:p w:rsidR="002F0B87" w:rsidRPr="00620FCB" w:rsidRDefault="002F0B87" w:rsidP="00EA1C92">
            <w:pPr>
              <w:pStyle w:val="TAL"/>
            </w:pPr>
            <w:r w:rsidRPr="00620FCB">
              <w:t xml:space="preserve">Maintenance for pre-Rel-15 features in Rel-15 specs only </w:t>
            </w:r>
          </w:p>
        </w:tc>
        <w:tc>
          <w:tcPr>
            <w:tcW w:w="1239" w:type="dxa"/>
          </w:tcPr>
          <w:p w:rsidR="002F0B87" w:rsidRPr="00620FCB" w:rsidRDefault="002F0B87" w:rsidP="00EA1C92">
            <w:pPr>
              <w:pStyle w:val="TAL"/>
            </w:pPr>
          </w:p>
        </w:tc>
        <w:tc>
          <w:tcPr>
            <w:tcW w:w="1261" w:type="dxa"/>
          </w:tcPr>
          <w:p w:rsidR="002F0B87" w:rsidRPr="00620FCB" w:rsidRDefault="002F0B87" w:rsidP="00EA1C92">
            <w:pPr>
              <w:pStyle w:val="TAL"/>
            </w:pPr>
            <w:r w:rsidRPr="00620FCB">
              <w:t>1</w:t>
            </w:r>
          </w:p>
        </w:tc>
      </w:tr>
    </w:tbl>
    <w:p w:rsidR="002F0B87" w:rsidRDefault="002F0B87" w:rsidP="004F12FB">
      <w:pPr>
        <w:pStyle w:val="FP"/>
        <w:keepNext/>
        <w:keepLines/>
      </w:pPr>
    </w:p>
    <w:p w:rsidR="002F0B87" w:rsidRPr="002F0B87" w:rsidRDefault="002F0B87" w:rsidP="004F12FB">
      <w:pPr>
        <w:pStyle w:val="FP"/>
        <w:keepNext/>
        <w:keepLines/>
        <w:rPr>
          <w:b/>
        </w:rPr>
      </w:pPr>
      <w:r w:rsidRPr="002F0B87">
        <w:rPr>
          <w:b/>
        </w:rPr>
        <w:t>New and Updated WIDs/SIDs and Exceptions:</w:t>
      </w:r>
    </w:p>
    <w:p w:rsidR="002F0B87" w:rsidRDefault="002F0B87" w:rsidP="002F0B87">
      <w:pPr>
        <w:pStyle w:val="B1"/>
        <w:tabs>
          <w:tab w:val="right" w:pos="9639"/>
        </w:tabs>
      </w:pPr>
      <w:r>
        <w:t>-</w:t>
      </w:r>
      <w:r>
        <w:tab/>
        <w:t>New WID: Unlicensed spectrum offloading system enhancements,</w:t>
      </w:r>
      <w:r>
        <w:tab/>
      </w:r>
      <w:r w:rsidRPr="002F0B87">
        <w:rPr>
          <w:color w:val="0000FF"/>
        </w:rPr>
        <w:t>TD SP</w:t>
      </w:r>
      <w:r w:rsidRPr="002F0B87">
        <w:rPr>
          <w:color w:val="0000FF"/>
        </w:rPr>
        <w:noBreakHyphen/>
        <w:t>170740</w:t>
      </w:r>
    </w:p>
    <w:p w:rsidR="002F0B87" w:rsidRDefault="002F0B87" w:rsidP="002F0B87">
      <w:pPr>
        <w:pStyle w:val="B1"/>
        <w:tabs>
          <w:tab w:val="right" w:pos="9639"/>
        </w:tabs>
      </w:pPr>
      <w:r>
        <w:t>-</w:t>
      </w:r>
      <w:r>
        <w:tab/>
        <w:t>New WID: WID on EPC support for E-UTRAN URLLC,</w:t>
      </w:r>
      <w:r>
        <w:tab/>
      </w:r>
      <w:r w:rsidRPr="002F0B87">
        <w:rPr>
          <w:color w:val="0000FF"/>
        </w:rPr>
        <w:t>TD SP</w:t>
      </w:r>
      <w:r w:rsidRPr="002F0B87">
        <w:rPr>
          <w:color w:val="0000FF"/>
        </w:rPr>
        <w:noBreakHyphen/>
        <w:t>170741</w:t>
      </w:r>
    </w:p>
    <w:p w:rsidR="002F0B87" w:rsidRDefault="002F0B87" w:rsidP="002F0B87">
      <w:pPr>
        <w:pStyle w:val="B1"/>
        <w:tabs>
          <w:tab w:val="right" w:pos="9639"/>
        </w:tabs>
      </w:pPr>
      <w:r>
        <w:t>-</w:t>
      </w:r>
      <w:r>
        <w:tab/>
        <w:t xml:space="preserve">New SID: Study on Cellular IoT support and evolution for the 5G System </w:t>
      </w:r>
      <w:r w:rsidRPr="002F0B87">
        <w:rPr>
          <w:color w:val="0000FF"/>
        </w:rPr>
        <w:t>*</w:t>
      </w:r>
      <w:r>
        <w:t>,</w:t>
      </w:r>
      <w:r>
        <w:tab/>
      </w:r>
      <w:r w:rsidRPr="002F0B87">
        <w:rPr>
          <w:color w:val="0000FF"/>
        </w:rPr>
        <w:t>TD SP</w:t>
      </w:r>
      <w:r w:rsidRPr="002F0B87">
        <w:rPr>
          <w:color w:val="0000FF"/>
        </w:rPr>
        <w:noBreakHyphen/>
        <w:t>170742</w:t>
      </w:r>
    </w:p>
    <w:p w:rsidR="002F0B87" w:rsidRPr="002F0B87" w:rsidRDefault="002F0B87" w:rsidP="002F0B87">
      <w:pPr>
        <w:pStyle w:val="B1"/>
        <w:tabs>
          <w:tab w:val="right" w:pos="9639"/>
        </w:tabs>
        <w:rPr>
          <w:color w:val="0000FF"/>
        </w:rPr>
      </w:pPr>
      <w:r>
        <w:tab/>
      </w:r>
      <w:r>
        <w:tab/>
      </w:r>
      <w:r w:rsidRPr="002F0B87">
        <w:rPr>
          <w:color w:val="0000FF"/>
        </w:rPr>
        <w:t>* rapporteur changed to Sebastian Speicher</w:t>
      </w:r>
    </w:p>
    <w:p w:rsidR="002F0B87" w:rsidRDefault="002F0B87" w:rsidP="002F0B87">
      <w:pPr>
        <w:pStyle w:val="B1"/>
        <w:tabs>
          <w:tab w:val="right" w:pos="9639"/>
        </w:tabs>
      </w:pPr>
      <w:r>
        <w:t>-</w:t>
      </w:r>
      <w:r>
        <w:tab/>
        <w:t>New SID: Enhancing Topology of SMF and UPF in 5G Networks,</w:t>
      </w:r>
      <w:r>
        <w:tab/>
      </w:r>
      <w:r w:rsidRPr="002F0B87">
        <w:rPr>
          <w:color w:val="0000FF"/>
        </w:rPr>
        <w:t>TD SP</w:t>
      </w:r>
      <w:r w:rsidRPr="002F0B87">
        <w:rPr>
          <w:color w:val="0000FF"/>
        </w:rPr>
        <w:noBreakHyphen/>
        <w:t>170743</w:t>
      </w:r>
    </w:p>
    <w:p w:rsidR="002F0B87" w:rsidRDefault="002F0B87" w:rsidP="002F0B87">
      <w:pPr>
        <w:pStyle w:val="B1"/>
        <w:tabs>
          <w:tab w:val="right" w:pos="9639"/>
        </w:tabs>
      </w:pPr>
      <w:r>
        <w:t>-</w:t>
      </w:r>
      <w:r>
        <w:tab/>
        <w:t>REVISED WID: Updated WID for 5GS_Ph1 to add a new TS,</w:t>
      </w:r>
      <w:r>
        <w:tab/>
      </w:r>
      <w:r w:rsidRPr="002F0B87">
        <w:rPr>
          <w:color w:val="0000FF"/>
        </w:rPr>
        <w:t>TD SP</w:t>
      </w:r>
      <w:r w:rsidRPr="002F0B87">
        <w:rPr>
          <w:color w:val="0000FF"/>
        </w:rPr>
        <w:noBreakHyphen/>
        <w:t>170738</w:t>
      </w:r>
    </w:p>
    <w:p w:rsidR="002F0B87" w:rsidRDefault="002F0B87" w:rsidP="002F0B87">
      <w:pPr>
        <w:pStyle w:val="B1"/>
        <w:tabs>
          <w:tab w:val="right" w:pos="9639"/>
        </w:tabs>
      </w:pPr>
      <w:r>
        <w:t>-</w:t>
      </w:r>
      <w:r>
        <w:tab/>
        <w:t>REVISED WID: PS Data Off Feature Phase 2,</w:t>
      </w:r>
      <w:r>
        <w:tab/>
      </w:r>
      <w:r w:rsidRPr="002F0B87">
        <w:rPr>
          <w:color w:val="0000FF"/>
        </w:rPr>
        <w:t>TD SP</w:t>
      </w:r>
      <w:r w:rsidRPr="002F0B87">
        <w:rPr>
          <w:color w:val="0000FF"/>
        </w:rPr>
        <w:noBreakHyphen/>
        <w:t>170739</w:t>
      </w:r>
    </w:p>
    <w:p w:rsidR="002F0B87" w:rsidRDefault="002F0B87" w:rsidP="004F12FB">
      <w:pPr>
        <w:pStyle w:val="FP"/>
        <w:keepNext/>
        <w:keepLines/>
      </w:pPr>
    </w:p>
    <w:p w:rsidR="002F0B87" w:rsidRPr="002F0B87" w:rsidRDefault="002F0B87" w:rsidP="004F12FB">
      <w:pPr>
        <w:pStyle w:val="FP"/>
        <w:keepNext/>
        <w:keepLines/>
        <w:rPr>
          <w:b/>
        </w:rPr>
      </w:pPr>
      <w:r w:rsidRPr="002F0B87">
        <w:rPr>
          <w:b/>
        </w:rPr>
        <w:t>IETF and External SDO Normative Reference Update:</w:t>
      </w:r>
    </w:p>
    <w:p w:rsidR="002F0B87" w:rsidRDefault="002F0B87" w:rsidP="002F0B87">
      <w:pPr>
        <w:pStyle w:val="B1"/>
      </w:pPr>
      <w:r>
        <w:t>-</w:t>
      </w:r>
      <w:r>
        <w:tab/>
        <w:t>No new IETF or other SDO dependencies in SA2 specifications.</w:t>
      </w:r>
    </w:p>
    <w:p w:rsidR="002F0B87" w:rsidRDefault="002F0B87" w:rsidP="004F12FB">
      <w:pPr>
        <w:pStyle w:val="FP"/>
        <w:keepNext/>
        <w:keepLines/>
      </w:pPr>
    </w:p>
    <w:p w:rsidR="002F0B87" w:rsidRPr="002F0B87" w:rsidRDefault="002F0B87" w:rsidP="004F12FB">
      <w:pPr>
        <w:pStyle w:val="FP"/>
        <w:keepNext/>
        <w:keepLines/>
        <w:rPr>
          <w:b/>
        </w:rPr>
      </w:pPr>
      <w:r w:rsidRPr="002F0B87">
        <w:rPr>
          <w:b/>
        </w:rPr>
        <w:t>Documents for Information and Approval:</w:t>
      </w:r>
    </w:p>
    <w:p w:rsidR="002F0B87" w:rsidRPr="002F0B87" w:rsidRDefault="002F0B87" w:rsidP="002F0B87">
      <w:pPr>
        <w:pStyle w:val="B1"/>
        <w:rPr>
          <w:b/>
        </w:rPr>
      </w:pPr>
      <w:r w:rsidRPr="002F0B87">
        <w:rPr>
          <w:b/>
        </w:rPr>
        <w:t>-</w:t>
      </w:r>
      <w:r w:rsidRPr="002F0B87">
        <w:rPr>
          <w:b/>
        </w:rPr>
        <w:tab/>
        <w:t>For Information</w:t>
      </w:r>
    </w:p>
    <w:p w:rsidR="002F0B87" w:rsidRDefault="002F0B87" w:rsidP="002F0B87">
      <w:pPr>
        <w:pStyle w:val="B2"/>
      </w:pPr>
      <w:r>
        <w:t>-</w:t>
      </w:r>
      <w:r>
        <w:tab/>
        <w:t>TS 23.501, System Architecture for the 5G System; Stage 2, SP-170736</w:t>
      </w:r>
    </w:p>
    <w:p w:rsidR="002F0B87" w:rsidRDefault="002F0B87" w:rsidP="002F0B87">
      <w:pPr>
        <w:pStyle w:val="B2"/>
      </w:pPr>
      <w:r>
        <w:t>-</w:t>
      </w:r>
      <w:r>
        <w:tab/>
        <w:t>TS 23.502, Procedures for the 5G System; Stage 2 , SP-170737</w:t>
      </w:r>
    </w:p>
    <w:p w:rsidR="002F0B87" w:rsidRPr="002F0B87" w:rsidRDefault="002F0B87" w:rsidP="002F0B87">
      <w:pPr>
        <w:pStyle w:val="B1"/>
        <w:rPr>
          <w:b/>
        </w:rPr>
      </w:pPr>
      <w:r w:rsidRPr="002F0B87">
        <w:rPr>
          <w:b/>
        </w:rPr>
        <w:t>-</w:t>
      </w:r>
      <w:r w:rsidRPr="002F0B87">
        <w:rPr>
          <w:b/>
        </w:rPr>
        <w:tab/>
        <w:t>For Approval</w:t>
      </w:r>
    </w:p>
    <w:p w:rsidR="002F0B87" w:rsidRDefault="002F0B87" w:rsidP="002F0B87">
      <w:pPr>
        <w:pStyle w:val="B2"/>
      </w:pPr>
      <w:r>
        <w:t>-</w:t>
      </w:r>
      <w:r>
        <w:tab/>
        <w:t>TR 23.729, Study on unlicensed spectrum offloading system enhancements, SP-170734</w:t>
      </w:r>
    </w:p>
    <w:p w:rsidR="002F0B87" w:rsidRDefault="002F0B87" w:rsidP="002F0B87">
      <w:pPr>
        <w:pStyle w:val="B2"/>
      </w:pPr>
      <w:r>
        <w:t>-</w:t>
      </w:r>
      <w:r>
        <w:tab/>
        <w:t>TR 23.733, Study on Architecture Enhancements to ProSe UE-to-Network Relay, SP-170733</w:t>
      </w:r>
    </w:p>
    <w:p w:rsidR="002F0B87" w:rsidRDefault="002F0B87" w:rsidP="002F0B87">
      <w:pPr>
        <w:pStyle w:val="B2"/>
      </w:pPr>
      <w:r>
        <w:t>-</w:t>
      </w:r>
      <w:r>
        <w:tab/>
        <w:t>TR 23.759, Study for enhanced VoLTE Performance (Release 15), SP-170735</w:t>
      </w:r>
    </w:p>
    <w:p w:rsidR="002F0B87" w:rsidRDefault="002F0B87" w:rsidP="004F12FB">
      <w:pPr>
        <w:pStyle w:val="FP"/>
        <w:keepNext/>
        <w:keepLines/>
      </w:pPr>
    </w:p>
    <w:p w:rsidR="004F12FB" w:rsidRPr="00D2580A" w:rsidRDefault="004F12FB" w:rsidP="004F12FB">
      <w:pPr>
        <w:keepNext/>
        <w:keepLines/>
      </w:pPr>
      <w:r>
        <w:rPr>
          <w:b/>
        </w:rPr>
        <w:t>Questions and comments:</w:t>
      </w:r>
    </w:p>
    <w:p w:rsidR="004F12FB" w:rsidRDefault="005A1E53" w:rsidP="004F12FB">
      <w:pPr>
        <w:keepLines/>
        <w:tabs>
          <w:tab w:val="clear" w:pos="567"/>
          <w:tab w:val="clear" w:pos="851"/>
          <w:tab w:val="clear" w:pos="1134"/>
          <w:tab w:val="clear" w:pos="1418"/>
          <w:tab w:val="clear" w:pos="1701"/>
        </w:tabs>
        <w:ind w:left="1134" w:hanging="1134"/>
      </w:pPr>
      <w:r>
        <w:t>General</w:t>
      </w:r>
      <w:r w:rsidR="004F12FB">
        <w:t>:</w:t>
      </w:r>
      <w:r w:rsidR="004F12FB">
        <w:tab/>
      </w:r>
      <w:r>
        <w:t xml:space="preserve">Progress on Location and positioning support. It was clarified that it still needs to be decided how the 5G CN connects to service-based entities. </w:t>
      </w:r>
    </w:p>
    <w:p w:rsidR="004F12FB" w:rsidRDefault="004F12FB" w:rsidP="004F12FB">
      <w:pPr>
        <w:keepLines/>
      </w:pPr>
      <w:r>
        <w:t xml:space="preserve">The SA WG2 Chairman was thanked for this report, which was </w:t>
      </w:r>
      <w:r>
        <w:rPr>
          <w:color w:val="0000FF"/>
        </w:rPr>
        <w:t>noted</w:t>
      </w:r>
      <w:r>
        <w:t>.</w:t>
      </w:r>
    </w:p>
    <w:p w:rsidR="00025F60" w:rsidRDefault="004615ED" w:rsidP="00025F60">
      <w:pPr>
        <w:keepNext/>
        <w:keepLines/>
        <w:pBdr>
          <w:top w:val="single" w:sz="4" w:space="1" w:color="auto"/>
        </w:pBdr>
      </w:pPr>
      <w:r>
        <w:rPr>
          <w:color w:val="0000FF"/>
          <w:lang w:val="en-US" w:eastAsia="en-US"/>
        </w:rPr>
        <w:t>TD SP</w:t>
      </w:r>
      <w:r>
        <w:rPr>
          <w:color w:val="0000FF"/>
          <w:lang w:val="en-US" w:eastAsia="en-US"/>
        </w:rPr>
        <w:noBreakHyphen/>
        <w:t>170782</w:t>
      </w:r>
      <w:r w:rsidRPr="00637C48">
        <w:t xml:space="preserve"> </w:t>
      </w:r>
      <w:r w:rsidR="00025F60">
        <w:t>(OTHER) Guidance on solution selection for 5G registration via untrusted non-3GPP access. (Source: SA WG2 and SA WG3 Chairmen).</w:t>
      </w:r>
      <w:r w:rsidR="00025F60">
        <w:br/>
      </w:r>
      <w:r w:rsidR="00025F60" w:rsidRPr="00025F60">
        <w:rPr>
          <w:b/>
        </w:rPr>
        <w:t>Abstract:</w:t>
      </w:r>
      <w:r w:rsidR="00025F60" w:rsidRPr="00025F60">
        <w:t xml:space="preserve"> It is proposed for 3GPP: </w:t>
      </w:r>
      <w:r w:rsidR="00025F60">
        <w:br/>
      </w:r>
      <w:r w:rsidR="00025F60" w:rsidRPr="00025F60">
        <w:t>-</w:t>
      </w:r>
      <w:r w:rsidR="00025F60">
        <w:tab/>
      </w:r>
      <w:r w:rsidR="00025F60" w:rsidRPr="00025F60">
        <w:t>SA</w:t>
      </w:r>
      <w:r w:rsidR="00025F60">
        <w:t> WG</w:t>
      </w:r>
      <w:r w:rsidR="00025F60" w:rsidRPr="00025F60">
        <w:t xml:space="preserve">3 continues to evaluate the alternative solutions and informs, when there are any security </w:t>
      </w:r>
      <w:r w:rsidR="00025F60">
        <w:br/>
      </w:r>
      <w:r w:rsidR="00025F60">
        <w:tab/>
      </w:r>
      <w:r w:rsidR="00025F60" w:rsidRPr="00025F60">
        <w:t>concerns that would make a selection of a solution by SA</w:t>
      </w:r>
      <w:r w:rsidR="00025F60">
        <w:t> WG</w:t>
      </w:r>
      <w:r w:rsidR="00025F60" w:rsidRPr="00025F60">
        <w:t xml:space="preserve">2 unnecessary. </w:t>
      </w:r>
      <w:r w:rsidR="00025F60">
        <w:br/>
      </w:r>
      <w:r w:rsidR="00025F60">
        <w:tab/>
      </w:r>
      <w:r w:rsidR="00025F60" w:rsidRPr="00025F60">
        <w:t>Further, any new solution alternatives evaluated and considered valid solution alternatives by SA</w:t>
      </w:r>
      <w:r w:rsidR="00025F60">
        <w:t> WG</w:t>
      </w:r>
      <w:r w:rsidR="00025F60" w:rsidRPr="00025F60">
        <w:t xml:space="preserve">3 </w:t>
      </w:r>
      <w:r w:rsidR="00025F60">
        <w:br/>
      </w:r>
      <w:r w:rsidR="00025F60">
        <w:tab/>
      </w:r>
      <w:r w:rsidR="00025F60" w:rsidRPr="00025F60">
        <w:t>should be also submitted to SA</w:t>
      </w:r>
      <w:r w:rsidR="00025F60">
        <w:t> WG</w:t>
      </w:r>
      <w:r w:rsidR="00025F60" w:rsidRPr="00025F60">
        <w:t xml:space="preserve">2 in time. </w:t>
      </w:r>
      <w:r w:rsidR="00025F60">
        <w:br/>
      </w:r>
      <w:r w:rsidR="00025F60" w:rsidRPr="00025F60">
        <w:t>-</w:t>
      </w:r>
      <w:r w:rsidR="00025F60">
        <w:tab/>
      </w:r>
      <w:r w:rsidR="00025F60" w:rsidRPr="00025F60">
        <w:t>Any solution alternatives that SA</w:t>
      </w:r>
      <w:r w:rsidR="00025F60">
        <w:t> WG</w:t>
      </w:r>
      <w:r w:rsidR="00025F60" w:rsidRPr="00025F60">
        <w:t xml:space="preserve">3 considers as feasible from security perspective are expected to be </w:t>
      </w:r>
      <w:r w:rsidR="00025F60">
        <w:br/>
      </w:r>
      <w:r w:rsidR="00025F60">
        <w:tab/>
      </w:r>
      <w:r w:rsidR="00025F60" w:rsidRPr="00025F60">
        <w:t>submitted by Oct 13th for selection during SA</w:t>
      </w:r>
      <w:r w:rsidR="00025F60">
        <w:t> WG</w:t>
      </w:r>
      <w:r w:rsidR="00025F60" w:rsidRPr="00025F60">
        <w:t>2#123, which is before the usual submission deadline.</w:t>
      </w:r>
    </w:p>
    <w:p w:rsidR="00025F60" w:rsidRDefault="00025F60" w:rsidP="00025F60">
      <w:pPr>
        <w:keepNext/>
        <w:keepLines/>
        <w:rPr>
          <w:b/>
        </w:rPr>
      </w:pPr>
      <w:r w:rsidRPr="00025F60">
        <w:rPr>
          <w:b/>
        </w:rPr>
        <w:t>Discussion and conclusion:</w:t>
      </w:r>
    </w:p>
    <w:p w:rsidR="00025F60" w:rsidRPr="00025F60" w:rsidRDefault="00025F60" w:rsidP="00025F60">
      <w:pPr>
        <w:keepLines/>
      </w:pPr>
      <w:r>
        <w:t xml:space="preserve">This guidance was </w:t>
      </w:r>
      <w:r w:rsidRPr="00025F60">
        <w:rPr>
          <w:color w:val="FF0000"/>
        </w:rPr>
        <w:t>endorsed</w:t>
      </w:r>
      <w:r>
        <w:t>.</w:t>
      </w:r>
    </w:p>
    <w:p w:rsidR="004615ED" w:rsidRDefault="004615ED" w:rsidP="004615ED">
      <w:pPr>
        <w:keepNext/>
        <w:keepLines/>
        <w:pBdr>
          <w:top w:val="single" w:sz="4" w:space="1" w:color="auto"/>
        </w:pBdr>
      </w:pPr>
      <w:r>
        <w:rPr>
          <w:color w:val="0000FF"/>
          <w:lang w:val="en-US" w:eastAsia="en-US"/>
        </w:rPr>
        <w:lastRenderedPageBreak/>
        <w:t>TD SP</w:t>
      </w:r>
      <w:r>
        <w:rPr>
          <w:color w:val="0000FF"/>
          <w:lang w:val="en-US" w:eastAsia="en-US"/>
        </w:rPr>
        <w:noBreakHyphen/>
        <w:t>170777</w:t>
      </w:r>
      <w:r w:rsidRPr="00637C48">
        <w:t xml:space="preserve"> </w:t>
      </w:r>
      <w:r>
        <w:t>(DISCUSSION) Some consideration for 5G_Phase1 work planning for SA WG2#123 and SA WG2#124 meetings. (Source: Intel, ZTE, Nokia, Nokia Shanghai Bell, Qualcomm, Ericsson, MediaTek,   Samsung, CATT, AT&amp;T, Vodafone, LG electronics, Verizon, Fujitsu, CMCC).</w:t>
      </w:r>
      <w:r>
        <w:br/>
      </w:r>
      <w:r w:rsidRPr="004615ED">
        <w:rPr>
          <w:b/>
        </w:rPr>
        <w:t>Abstract:</w:t>
      </w:r>
      <w:r w:rsidRPr="004615ED">
        <w:t xml:space="preserve"> At SA</w:t>
      </w:r>
      <w:r>
        <w:t> WG</w:t>
      </w:r>
      <w:r w:rsidRPr="004615ED">
        <w:t>2#122BIS meeting SA</w:t>
      </w:r>
      <w:r>
        <w:t> WG</w:t>
      </w:r>
      <w:r w:rsidRPr="004615ED">
        <w:t xml:space="preserve">2 made good progress on 5G_Phase1 work. </w:t>
      </w:r>
      <w:r>
        <w:br/>
      </w:r>
      <w:r w:rsidRPr="004615ED">
        <w:t>5G_Phase1 stage-2 work in SA</w:t>
      </w:r>
      <w:r>
        <w:t> WG</w:t>
      </w:r>
      <w:r w:rsidRPr="004615ED">
        <w:t xml:space="preserve">2 is ~75% complete. </w:t>
      </w:r>
      <w:r>
        <w:br/>
        <w:t>TS </w:t>
      </w:r>
      <w:r w:rsidRPr="004615ED">
        <w:t xml:space="preserve">23.501 is 80% complete and </w:t>
      </w:r>
      <w:r>
        <w:t>TS </w:t>
      </w:r>
      <w:r w:rsidRPr="004615ED">
        <w:t xml:space="preserve">23.502 is 65% complete and both TSs are sent for information to SA#77. </w:t>
      </w:r>
      <w:r>
        <w:br/>
      </w:r>
      <w:r w:rsidRPr="004615ED">
        <w:t xml:space="preserve">New draft </w:t>
      </w:r>
      <w:r>
        <w:t>TS </w:t>
      </w:r>
      <w:r w:rsidRPr="004615ED">
        <w:t xml:space="preserve">23.pcc on 5G policy framework has been created. </w:t>
      </w:r>
      <w:r>
        <w:br/>
      </w:r>
      <w:r w:rsidRPr="004615ED">
        <w:rPr>
          <w:b/>
        </w:rPr>
        <w:t>Proposal 1:</w:t>
      </w:r>
      <w:r w:rsidRPr="004615ED">
        <w:t xml:space="preserve"> Push out scheduling sessions for all </w:t>
      </w:r>
      <w:r>
        <w:t>Rel</w:t>
      </w:r>
      <w:r>
        <w:noBreakHyphen/>
      </w:r>
      <w:r w:rsidRPr="004615ED">
        <w:t>16 study items (i.e. FS_ATSSS, FS_5WWC, FS_ENTRADE, FS_eNA, FS_CIoT_5G, FS_eV2XARC, FS_ETSUN, FS_PARLOS_SA2) to Q1, 2018 and focus SA</w:t>
      </w:r>
      <w:r>
        <w:t> WG</w:t>
      </w:r>
      <w:r w:rsidRPr="004615ED">
        <w:t>2#123 and SA</w:t>
      </w:r>
      <w:r>
        <w:t> WG</w:t>
      </w:r>
      <w:r w:rsidRPr="004615ED">
        <w:t xml:space="preserve">2#124 meetings on 5G Phase 1, other </w:t>
      </w:r>
      <w:r>
        <w:t>Rel</w:t>
      </w:r>
      <w:r>
        <w:noBreakHyphen/>
      </w:r>
      <w:r w:rsidRPr="004615ED">
        <w:t xml:space="preserve">15 normative work, TEI15, and other Maintenance work. </w:t>
      </w:r>
      <w:r>
        <w:br/>
      </w:r>
      <w:r w:rsidRPr="004615ED">
        <w:t>It is proposed to discuss and agree on proposal 1 shown above and provide appropriate guidance to the SA</w:t>
      </w:r>
      <w:r>
        <w:t> WG</w:t>
      </w:r>
      <w:r w:rsidRPr="004615ED">
        <w:t>2.</w:t>
      </w:r>
    </w:p>
    <w:p w:rsidR="004615ED" w:rsidRDefault="004615ED" w:rsidP="004615ED">
      <w:pPr>
        <w:keepNext/>
        <w:keepLines/>
        <w:rPr>
          <w:b/>
        </w:rPr>
      </w:pPr>
      <w:r w:rsidRPr="004615ED">
        <w:rPr>
          <w:b/>
        </w:rPr>
        <w:t>Discussion and conclusion:</w:t>
      </w:r>
    </w:p>
    <w:p w:rsidR="00025F60" w:rsidRDefault="004615ED" w:rsidP="004615ED">
      <w:pPr>
        <w:keepLines/>
      </w:pPr>
      <w:r>
        <w:t xml:space="preserve">KDDI supported this proposal as the first priority is to finish Rel-15 work by December 2017. BT Plc commented that SA WG2 also need to coordinate their work with the parallel work in the BBF. Orange commented that any delayed work from this will impact Rel-16 progress. Huawei agreed that there should be an exception made for progressing the study related to BBF as there was a commitment made to the BBF to work on this. ZTE commented that is is still unclear what information will be communicable to the BBF in December 2017, even if the study continues. </w:t>
      </w:r>
      <w:r w:rsidR="003C34A0">
        <w:t>The SA WG2 Chairman warned that putting off work now will only push the problem back until the next quarter, given that there was 1 year study and 1 year normative for Phase 1, whereas there is only 1.5 years for both study and normative work in Phase 2. Qualcomm com</w:t>
      </w:r>
      <w:r w:rsidR="003F56B4">
        <w:t>m</w:t>
      </w:r>
      <w:r w:rsidR="003C34A0">
        <w:t>ented that is items are left off the agenda, then companies do not need to spend resource preparing contributions for them. There were a number of comments and this was left for further off-line discussion and the proposal modified to take the issues into account and produce c</w:t>
      </w:r>
      <w:r w:rsidR="00025F60">
        <w:t>l</w:t>
      </w:r>
      <w:r w:rsidR="003C34A0">
        <w:t xml:space="preserve">ear guidance for SA WG2 in </w:t>
      </w:r>
      <w:r w:rsidR="003C34A0">
        <w:rPr>
          <w:color w:val="0000FF"/>
          <w:lang w:val="en-US" w:eastAsia="en-US"/>
        </w:rPr>
        <w:t>TD SP</w:t>
      </w:r>
      <w:r w:rsidR="003C34A0">
        <w:rPr>
          <w:color w:val="0000FF"/>
          <w:lang w:val="en-US" w:eastAsia="en-US"/>
        </w:rPr>
        <w:noBreakHyphen/>
        <w:t>170783</w:t>
      </w:r>
      <w:r w:rsidR="003C34A0">
        <w:t>.</w:t>
      </w:r>
      <w:r w:rsidR="00025F60" w:rsidRPr="00637C48">
        <w:t xml:space="preserve"> </w:t>
      </w:r>
      <w:r w:rsidR="00025F60">
        <w:t xml:space="preserve">This was then </w:t>
      </w:r>
      <w:r w:rsidR="00025F60">
        <w:rPr>
          <w:color w:val="0000FF"/>
        </w:rPr>
        <w:t>noted</w:t>
      </w:r>
      <w:r w:rsidR="00025F60">
        <w:t>.</w:t>
      </w:r>
    </w:p>
    <w:p w:rsidR="00025F60" w:rsidRDefault="00025F60" w:rsidP="00025F60">
      <w:pPr>
        <w:keepNext/>
        <w:keepLines/>
        <w:pBdr>
          <w:top w:val="single" w:sz="4" w:space="1" w:color="auto"/>
        </w:pBdr>
      </w:pPr>
      <w:r>
        <w:rPr>
          <w:color w:val="0000FF"/>
          <w:lang w:val="en-US" w:eastAsia="en-US"/>
        </w:rPr>
        <w:t>TD SP</w:t>
      </w:r>
      <w:r>
        <w:rPr>
          <w:color w:val="0000FF"/>
          <w:lang w:val="en-US" w:eastAsia="en-US"/>
        </w:rPr>
        <w:noBreakHyphen/>
        <w:t>170783</w:t>
      </w:r>
      <w:r w:rsidRPr="00637C48">
        <w:t xml:space="preserve"> </w:t>
      </w:r>
      <w:r>
        <w:t>(DISCUSSION) Some consideration for 5G_Phase1 work planning for SA WG2#123 and SA WG2#124 meetings. (Source: Intel, ZTE, Nokia, Nokia Shanghai Bell, Qualcomm, Ericsson, MediaTek, Samsung, CATT, AT&amp;T, Vodafone, LG Electronics, Verizon, Fujitsu, CMCC, Deutsche Telekom, TeliaSonera, KDDI, Interdigital, Sprint).</w:t>
      </w:r>
      <w:r>
        <w:br/>
      </w:r>
      <w:r w:rsidRPr="00025F60">
        <w:rPr>
          <w:b/>
        </w:rPr>
        <w:t>Abstract:</w:t>
      </w:r>
      <w:r>
        <w:t xml:space="preserve"> </w:t>
      </w:r>
      <w:r>
        <w:br/>
      </w:r>
      <w:r w:rsidRPr="00025F60">
        <w:rPr>
          <w:b/>
        </w:rPr>
        <w:t>Agreements:</w:t>
      </w:r>
      <w:r>
        <w:t xml:space="preserve"> </w:t>
      </w:r>
      <w:r>
        <w:br/>
        <w:t>-</w:t>
      </w:r>
      <w:r>
        <w:tab/>
        <w:t>Rel</w:t>
      </w:r>
      <w:r>
        <w:noBreakHyphen/>
        <w:t xml:space="preserve">16 study items (i.e. FS_ATSSS, FS_5WWC, FS_ENTRADE, FS_eNA, FS_CIoT_5G, </w:t>
      </w:r>
      <w:r>
        <w:br/>
      </w:r>
      <w:r>
        <w:tab/>
        <w:t xml:space="preserve">FS_eV2XARC, FS_ETSUN, FS_PARLOS_SA2) will not be scheduled in Q4, 2017. </w:t>
      </w:r>
      <w:r>
        <w:br/>
        <w:t>-</w:t>
      </w:r>
      <w:r>
        <w:tab/>
        <w:t>SA WG2#123 and SA WG2#124 meetings to focus on 5G_Phase1, other Rel</w:t>
      </w:r>
      <w:r>
        <w:noBreakHyphen/>
        <w:t xml:space="preserve">15 normative work, TEI15, </w:t>
      </w:r>
      <w:r>
        <w:br/>
      </w:r>
      <w:r>
        <w:tab/>
        <w:t>LSs, and other Maintenance work.</w:t>
      </w:r>
    </w:p>
    <w:p w:rsidR="00025F60" w:rsidRDefault="00025F60" w:rsidP="00025F60">
      <w:pPr>
        <w:keepNext/>
        <w:keepLines/>
        <w:rPr>
          <w:b/>
        </w:rPr>
      </w:pPr>
      <w:r w:rsidRPr="00025F60">
        <w:rPr>
          <w:b/>
        </w:rPr>
        <w:t>Discussion and conclusion:</w:t>
      </w:r>
    </w:p>
    <w:p w:rsidR="00025F60" w:rsidRPr="00025F60" w:rsidRDefault="00025F60" w:rsidP="00025F60">
      <w:pPr>
        <w:keepLines/>
      </w:pPr>
      <w:r>
        <w:t>It was clarified that SA WG2 can continue to process LSs from BBF which may overlap with the FS_5WWC study item</w:t>
      </w:r>
      <w:r w:rsidR="003F56B4">
        <w:t xml:space="preserve"> in Q4/2017</w:t>
      </w:r>
      <w:r>
        <w:t>. The SA WG2 Chairman clarified that independent of this, the agenda will still be open to Rel-15 WI proposals.</w:t>
      </w:r>
      <w:r w:rsidR="00CA002E">
        <w:t>.</w:t>
      </w:r>
      <w:r>
        <w:t xml:space="preserve">This guidance was then </w:t>
      </w:r>
      <w:r w:rsidRPr="00025F60">
        <w:rPr>
          <w:color w:val="FF0000"/>
        </w:rPr>
        <w:t>endorsed</w:t>
      </w:r>
      <w:r>
        <w:t>.</w:t>
      </w:r>
    </w:p>
    <w:p w:rsidR="00723E1D" w:rsidRDefault="00723E1D" w:rsidP="00723E1D">
      <w:pPr>
        <w:pStyle w:val="Heading2"/>
      </w:pPr>
      <w:bookmarkStart w:id="14" w:name="_Toc523213517"/>
      <w:r>
        <w:t>7.3</w:t>
      </w:r>
      <w:r>
        <w:tab/>
        <w:t>SA WG3 Report and Questions for Advice</w:t>
      </w:r>
      <w:bookmarkEnd w:id="14"/>
    </w:p>
    <w:p w:rsidR="00723E1D" w:rsidRDefault="00723E1D" w:rsidP="00EA1C92">
      <w:pPr>
        <w:pStyle w:val="FP"/>
        <w:keepNext/>
        <w:keepLines/>
      </w:pPr>
      <w:r>
        <w:rPr>
          <w:color w:val="0000FF"/>
        </w:rPr>
        <w:t>TD SP</w:t>
      </w:r>
      <w:r>
        <w:rPr>
          <w:color w:val="0000FF"/>
        </w:rPr>
        <w:noBreakHyphen/>
        <w:t>170633</w:t>
      </w:r>
      <w:r w:rsidRPr="00D2580A">
        <w:t xml:space="preserve"> </w:t>
      </w:r>
      <w:r>
        <w:t>(REPORT) SA WG3 status report. (Source: SA WG3 Chairman).</w:t>
      </w:r>
      <w:r>
        <w:br/>
      </w:r>
      <w:r w:rsidRPr="00D2580A">
        <w:rPr>
          <w:b/>
        </w:rPr>
        <w:t>Abstract:</w:t>
      </w:r>
      <w:r w:rsidRPr="00D2580A">
        <w:t xml:space="preserve"> </w:t>
      </w:r>
      <w:r>
        <w:t>Report of SA WG3 activities.</w:t>
      </w:r>
    </w:p>
    <w:p w:rsidR="004F12FB" w:rsidRPr="00EA1C92" w:rsidRDefault="00EA1C92" w:rsidP="00EA1C92">
      <w:pPr>
        <w:pStyle w:val="FP"/>
        <w:keepNext/>
        <w:keepLines/>
        <w:rPr>
          <w:b/>
        </w:rPr>
      </w:pPr>
      <w:r w:rsidRPr="00EA1C92">
        <w:rPr>
          <w:b/>
        </w:rPr>
        <w:t>Summary:</w:t>
      </w:r>
    </w:p>
    <w:p w:rsidR="00EA1C92" w:rsidRDefault="00EA1C92" w:rsidP="00EA1C92">
      <w:pPr>
        <w:pStyle w:val="B1"/>
      </w:pPr>
      <w:r>
        <w:t>-</w:t>
      </w:r>
      <w:r>
        <w:tab/>
        <w:t>Several conference calls held on all SA3 activities</w:t>
      </w:r>
    </w:p>
    <w:p w:rsidR="00EA1C92" w:rsidRDefault="00EA1C92" w:rsidP="00EA1C92">
      <w:pPr>
        <w:pStyle w:val="B1"/>
      </w:pPr>
      <w:r>
        <w:t>-</w:t>
      </w:r>
      <w:r>
        <w:tab/>
        <w:t>WIDs and SIDs for approval:</w:t>
      </w:r>
    </w:p>
    <w:p w:rsidR="00EA1C92" w:rsidRDefault="00EA1C92" w:rsidP="00EA1C92">
      <w:pPr>
        <w:pStyle w:val="B2"/>
      </w:pPr>
      <w:r>
        <w:t>-</w:t>
      </w:r>
      <w:r>
        <w:tab/>
        <w:t>Study on security aspect of 5G Network Slicing Provisioning (SP-17 0636)</w:t>
      </w:r>
    </w:p>
    <w:p w:rsidR="00EA1C92" w:rsidRDefault="00EA1C92" w:rsidP="00EA1C92">
      <w:pPr>
        <w:pStyle w:val="B2"/>
      </w:pPr>
      <w:r>
        <w:t>-</w:t>
      </w:r>
      <w:r>
        <w:tab/>
        <w:t>Northbound APIs Security for SCEF - SCS/AS Interworking (SP-170635)</w:t>
      </w:r>
    </w:p>
    <w:p w:rsidR="00EA1C92" w:rsidRDefault="00EA1C92" w:rsidP="00EA1C92">
      <w:pPr>
        <w:pStyle w:val="B1"/>
      </w:pPr>
      <w:r>
        <w:t>-</w:t>
      </w:r>
      <w:r>
        <w:tab/>
        <w:t>Specs sent for approval:</w:t>
      </w:r>
    </w:p>
    <w:p w:rsidR="00EA1C92" w:rsidRDefault="00EA1C92" w:rsidP="00EA1C92">
      <w:pPr>
        <w:pStyle w:val="B2"/>
      </w:pPr>
      <w:r>
        <w:t>-</w:t>
      </w:r>
      <w:r>
        <w:tab/>
        <w:t>TS 33.216 "Security Assurance Specification for the eNodeB network product class" (SP-170634)</w:t>
      </w:r>
    </w:p>
    <w:tbl>
      <w:tblPr>
        <w:tblW w:w="10206" w:type="dxa"/>
        <w:tblInd w:w="250" w:type="dxa"/>
        <w:tblLayout w:type="fixed"/>
        <w:tblCellMar>
          <w:left w:w="0" w:type="dxa"/>
          <w:right w:w="0" w:type="dxa"/>
        </w:tblCellMar>
        <w:tblLook w:val="04A0"/>
      </w:tblPr>
      <w:tblGrid>
        <w:gridCol w:w="3402"/>
        <w:gridCol w:w="1985"/>
        <w:gridCol w:w="1417"/>
        <w:gridCol w:w="1134"/>
        <w:gridCol w:w="1276"/>
        <w:gridCol w:w="992"/>
      </w:tblGrid>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rsidR="00EA1C92" w:rsidRPr="00F46B2C" w:rsidRDefault="00EA1C92" w:rsidP="00EA1C92">
            <w:pPr>
              <w:pStyle w:val="TAH"/>
            </w:pPr>
            <w:r>
              <w:lastRenderedPageBreak/>
              <w:t>WI title</w:t>
            </w:r>
          </w:p>
        </w:tc>
        <w:tc>
          <w:tcPr>
            <w:tcW w:w="1985"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rsidR="00EA1C92" w:rsidRPr="00F46B2C" w:rsidRDefault="00EA1C92" w:rsidP="00EA1C92">
            <w:pPr>
              <w:pStyle w:val="TAH"/>
            </w:pPr>
            <w:r w:rsidRPr="00F46B2C">
              <w:t>WI code</w:t>
            </w:r>
          </w:p>
        </w:tc>
        <w:tc>
          <w:tcPr>
            <w:tcW w:w="1417" w:type="dxa"/>
            <w:tcBorders>
              <w:top w:val="single" w:sz="8" w:space="0" w:color="auto"/>
              <w:left w:val="nil"/>
              <w:bottom w:val="single" w:sz="8" w:space="0" w:color="auto"/>
              <w:right w:val="single" w:sz="4" w:space="0" w:color="auto"/>
            </w:tcBorders>
            <w:shd w:val="clear" w:color="auto" w:fill="C6D9F1"/>
            <w:tcMar>
              <w:top w:w="0" w:type="dxa"/>
              <w:left w:w="108" w:type="dxa"/>
              <w:bottom w:w="0" w:type="dxa"/>
              <w:right w:w="108" w:type="dxa"/>
            </w:tcMar>
            <w:hideMark/>
          </w:tcPr>
          <w:p w:rsidR="00EA1C92" w:rsidRPr="00F46B2C" w:rsidRDefault="00EA1C92" w:rsidP="00EA1C92">
            <w:pPr>
              <w:pStyle w:val="TAH"/>
            </w:pPr>
            <w:r w:rsidRPr="00F46B2C">
              <w:t>Completion (%)</w:t>
            </w:r>
          </w:p>
        </w:tc>
        <w:tc>
          <w:tcPr>
            <w:tcW w:w="1134" w:type="dxa"/>
            <w:tcBorders>
              <w:top w:val="single" w:sz="4" w:space="0" w:color="auto"/>
              <w:left w:val="single" w:sz="4" w:space="0" w:color="auto"/>
              <w:bottom w:val="single" w:sz="4" w:space="0" w:color="auto"/>
              <w:right w:val="single" w:sz="4" w:space="0" w:color="auto"/>
            </w:tcBorders>
            <w:shd w:val="clear" w:color="auto" w:fill="C6D9F1"/>
          </w:tcPr>
          <w:p w:rsidR="00EA1C92" w:rsidRPr="00F46B2C" w:rsidRDefault="00EA1C92" w:rsidP="00EA1C92">
            <w:pPr>
              <w:pStyle w:val="TAH"/>
            </w:pPr>
            <w:r w:rsidRPr="00F46B2C">
              <w:t>Target</w:t>
            </w:r>
          </w:p>
        </w:tc>
        <w:tc>
          <w:tcPr>
            <w:tcW w:w="1276" w:type="dxa"/>
            <w:tcBorders>
              <w:top w:val="single" w:sz="4" w:space="0" w:color="auto"/>
              <w:left w:val="single" w:sz="4" w:space="0" w:color="auto"/>
              <w:bottom w:val="single" w:sz="4" w:space="0" w:color="auto"/>
              <w:right w:val="single" w:sz="4" w:space="0" w:color="auto"/>
            </w:tcBorders>
            <w:shd w:val="clear" w:color="auto" w:fill="C6D9F1"/>
          </w:tcPr>
          <w:p w:rsidR="00EA1C92" w:rsidRPr="00F46B2C" w:rsidRDefault="00EA1C92" w:rsidP="00EA1C92">
            <w:pPr>
              <w:pStyle w:val="TAH"/>
            </w:pPr>
            <w:r w:rsidRPr="00F46B2C">
              <w:t>T</w:t>
            </w:r>
            <w:r w:rsidRPr="00F46B2C">
              <w:rPr>
                <w:rFonts w:hint="eastAsia"/>
              </w:rPr>
              <w:t>R/TS</w:t>
            </w:r>
          </w:p>
        </w:tc>
        <w:tc>
          <w:tcPr>
            <w:tcW w:w="992" w:type="dxa"/>
            <w:tcBorders>
              <w:top w:val="single" w:sz="4" w:space="0" w:color="auto"/>
              <w:left w:val="single" w:sz="4" w:space="0" w:color="auto"/>
              <w:bottom w:val="single" w:sz="4" w:space="0" w:color="auto"/>
              <w:right w:val="single" w:sz="4" w:space="0" w:color="auto"/>
            </w:tcBorders>
            <w:shd w:val="clear" w:color="auto" w:fill="C6D9F1"/>
          </w:tcPr>
          <w:p w:rsidR="00EA1C92" w:rsidRPr="00F46B2C" w:rsidRDefault="00EA1C92" w:rsidP="00EA1C92">
            <w:pPr>
              <w:pStyle w:val="TAH"/>
            </w:pPr>
            <w:r w:rsidRPr="00F46B2C">
              <w:rPr>
                <w:rFonts w:hint="eastAsia"/>
              </w:rPr>
              <w:t>Rel</w:t>
            </w:r>
            <w:r w:rsidRPr="00F46B2C">
              <w:t>.</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Lawful Interception Rel-14</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LI14</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 xml:space="preserve">50 </w:t>
            </w:r>
            <w:r w:rsidRPr="00F46B2C">
              <w:sym w:font="Wingdings" w:char="F0E0"/>
            </w:r>
            <w:r w:rsidRPr="00F46B2C">
              <w:t xml:space="preserve"> 80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Dec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CRs to 33.106, 33.107,33.108</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14</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 xml:space="preserve">Security Assurance Specification for </w:t>
            </w:r>
            <w:r w:rsidRPr="00F46B2C">
              <w:rPr>
                <w:rFonts w:hint="eastAsia"/>
              </w:rPr>
              <w:t xml:space="preserve">PGW </w:t>
            </w:r>
            <w:r w:rsidRPr="00F46B2C">
              <w:t>network product class</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SCAS_PGW</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 xml:space="preserve">95 </w:t>
            </w:r>
            <w:r w:rsidRPr="00F46B2C">
              <w:sym w:font="Wingdings" w:char="F0E0"/>
            </w:r>
            <w:r w:rsidRPr="00F46B2C">
              <w:t xml:space="preserve"> 100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Dec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TS 33.250</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Security Assurance Specification for eNB network product class</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SCAS_eNB</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 xml:space="preserve">75 </w:t>
            </w:r>
            <w:r w:rsidRPr="00F46B2C">
              <w:sym w:font="Wingdings" w:char="F0E0"/>
            </w:r>
            <w:r w:rsidRPr="00F46B2C">
              <w:t xml:space="preserve"> 100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Dec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TS 33.216</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Study on Mission Critical Security Enhancements</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FS_MC_Sec</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 xml:space="preserve">65 </w:t>
            </w:r>
            <w:r w:rsidRPr="00F46B2C">
              <w:sym w:font="Wingdings" w:char="F0E0"/>
            </w:r>
            <w:r w:rsidRPr="00F46B2C">
              <w:t xml:space="preserve"> 70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Dec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TR 33.880</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Security of the Mission Critical Service</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MCSec</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 xml:space="preserve">85 </w:t>
            </w:r>
            <w:r w:rsidRPr="00F46B2C">
              <w:sym w:font="Wingdings" w:char="F0E0"/>
            </w:r>
            <w:r w:rsidRPr="00F46B2C">
              <w:t xml:space="preserve"> 100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Jun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TS 33.180</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14</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A1C92" w:rsidRPr="00F46B2C" w:rsidRDefault="00EA1C92" w:rsidP="00EA1C92">
            <w:pPr>
              <w:pStyle w:val="TAL"/>
            </w:pPr>
            <w:r w:rsidRPr="00F46B2C">
              <w:t>Mission Critical Security Ehancements</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A1C92" w:rsidRPr="00F46B2C" w:rsidRDefault="00EA1C92" w:rsidP="00EA1C92">
            <w:pPr>
              <w:pStyle w:val="TAL"/>
            </w:pPr>
            <w:r w:rsidRPr="00F46B2C">
              <w:t>eMCSec</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hideMark/>
          </w:tcPr>
          <w:p w:rsidR="00EA1C92" w:rsidRPr="00F46B2C" w:rsidRDefault="00EA1C92" w:rsidP="00EA1C92">
            <w:pPr>
              <w:pStyle w:val="TAC"/>
            </w:pPr>
            <w:r w:rsidRPr="00F46B2C">
              <w:t xml:space="preserve">0 </w:t>
            </w:r>
            <w:r w:rsidRPr="00F46B2C">
              <w:sym w:font="Wingdings" w:char="F0E0"/>
            </w:r>
            <w:r w:rsidRPr="00F46B2C">
              <w:t xml:space="preserve"> 0</w:t>
            </w:r>
          </w:p>
        </w:tc>
        <w:tc>
          <w:tcPr>
            <w:tcW w:w="1134" w:type="dxa"/>
            <w:tcBorders>
              <w:top w:val="single" w:sz="4" w:space="0" w:color="auto"/>
              <w:left w:val="single" w:sz="4" w:space="0" w:color="auto"/>
              <w:bottom w:val="single" w:sz="4" w:space="0" w:color="auto"/>
              <w:right w:val="single" w:sz="4" w:space="0" w:color="auto"/>
            </w:tcBorders>
            <w:hideMark/>
          </w:tcPr>
          <w:p w:rsidR="00EA1C92" w:rsidRPr="00F46B2C" w:rsidRDefault="00EA1C92" w:rsidP="00EA1C92">
            <w:pPr>
              <w:pStyle w:val="TAC"/>
            </w:pPr>
            <w:r w:rsidRPr="00F46B2C">
              <w:t>Dec 17</w:t>
            </w:r>
          </w:p>
        </w:tc>
        <w:tc>
          <w:tcPr>
            <w:tcW w:w="1276" w:type="dxa"/>
            <w:tcBorders>
              <w:top w:val="single" w:sz="4" w:space="0" w:color="auto"/>
              <w:left w:val="single" w:sz="4" w:space="0" w:color="auto"/>
              <w:bottom w:val="single" w:sz="4" w:space="0" w:color="auto"/>
              <w:right w:val="single" w:sz="4" w:space="0" w:color="auto"/>
            </w:tcBorders>
            <w:hideMark/>
          </w:tcPr>
          <w:p w:rsidR="00EA1C92" w:rsidRPr="00F46B2C" w:rsidRDefault="00EA1C92" w:rsidP="00EA1C92">
            <w:pPr>
              <w:pStyle w:val="TAL"/>
            </w:pPr>
            <w:r w:rsidRPr="00F46B2C">
              <w:t>CRs to TS 33.180</w:t>
            </w:r>
          </w:p>
        </w:tc>
        <w:tc>
          <w:tcPr>
            <w:tcW w:w="992" w:type="dxa"/>
            <w:tcBorders>
              <w:top w:val="single" w:sz="4" w:space="0" w:color="auto"/>
              <w:left w:val="single" w:sz="4" w:space="0" w:color="auto"/>
              <w:bottom w:val="single" w:sz="4" w:space="0" w:color="auto"/>
              <w:right w:val="single" w:sz="4" w:space="0" w:color="auto"/>
            </w:tcBorders>
            <w:hideMark/>
          </w:tcPr>
          <w:p w:rsidR="00EA1C92" w:rsidRPr="00F46B2C" w:rsidRDefault="00EA1C92" w:rsidP="00EA1C92">
            <w:pPr>
              <w:pStyle w:val="TAC"/>
            </w:pPr>
            <w:r w:rsidRPr="00F46B2C">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Battery Efficient Security for very low Throughput Machine Type Communication Devices</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BEST_MTC_Sec</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rPr>
                <w:rFonts w:hint="eastAsia"/>
              </w:rPr>
              <w:t xml:space="preserve">20 </w:t>
            </w:r>
            <w:r w:rsidRPr="00F46B2C">
              <w:sym w:font="Wingdings" w:char="F0E0"/>
            </w:r>
            <w:r w:rsidRPr="00F46B2C">
              <w:t xml:space="preserve"> 95</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Sep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TS 33.163</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Study on Architecture and Security for Next Generation System</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FS_NSA</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Stopped</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Dec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TR 33.899</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5G System and Security Architecture - Phase 1</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5GS_Ph1-SEC</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10</w:t>
            </w:r>
            <w:r w:rsidRPr="00F46B2C">
              <w:rPr>
                <w:rFonts w:hint="eastAsia"/>
              </w:rPr>
              <w:t xml:space="preserve"> </w:t>
            </w:r>
            <w:r w:rsidRPr="00F46B2C">
              <w:sym w:font="Wingdings" w:char="F0E0"/>
            </w:r>
            <w:r w:rsidRPr="00F46B2C">
              <w:t xml:space="preserve"> 30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Mar 18</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TS 33.501</w:t>
            </w:r>
          </w:p>
          <w:p w:rsidR="00EA1C92" w:rsidRPr="00F46B2C" w:rsidRDefault="00EA1C92" w:rsidP="00EA1C92">
            <w:pPr>
              <w:pStyle w:val="TAL"/>
            </w:pPr>
            <w:r w:rsidRPr="00F46B2C">
              <w:t>CRs to 33.401</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EPC enhancements to support 5G New Radio via Dual Connectivity</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rPr>
                <w:rFonts w:hint="eastAsia"/>
              </w:rPr>
              <w:t>EDCE 5</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60</w:t>
            </w:r>
            <w:r w:rsidRPr="00F46B2C">
              <w:rPr>
                <w:rFonts w:hint="eastAsia"/>
              </w:rPr>
              <w:t xml:space="preserve"> </w:t>
            </w:r>
            <w:r w:rsidRPr="00F46B2C">
              <w:sym w:font="Wingdings" w:char="F0E0"/>
            </w:r>
            <w:r w:rsidRPr="00F46B2C">
              <w:t xml:space="preserve"> 70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rPr>
                <w:rFonts w:hint="eastAsia"/>
              </w:rPr>
              <w:t>Dec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rPr>
                <w:rFonts w:hint="eastAsia"/>
              </w:rPr>
              <w:t>CRs to TS 33.401</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rPr>
                <w:rFonts w:hint="eastAsia"/>
              </w:rPr>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 xml:space="preserve">Study on architecture and security aspects of </w:t>
            </w:r>
            <w:r w:rsidRPr="00F46B2C">
              <w:rPr>
                <w:rFonts w:hint="eastAsia"/>
              </w:rPr>
              <w:t>e</w:t>
            </w:r>
            <w:r w:rsidRPr="00F46B2C">
              <w:t xml:space="preserve">nhancements </w:t>
            </w:r>
            <w:r w:rsidRPr="00F46B2C">
              <w:rPr>
                <w:rFonts w:hint="eastAsia"/>
              </w:rPr>
              <w:t>to ProSe UE</w:t>
            </w:r>
            <w:r w:rsidRPr="00F46B2C">
              <w:t>-</w:t>
            </w:r>
            <w:r w:rsidRPr="00F46B2C">
              <w:rPr>
                <w:rFonts w:hint="eastAsia"/>
              </w:rPr>
              <w:t>to</w:t>
            </w:r>
            <w:r w:rsidRPr="00F46B2C">
              <w:t>-</w:t>
            </w:r>
            <w:r w:rsidRPr="00F46B2C">
              <w:rPr>
                <w:rFonts w:hint="eastAsia"/>
              </w:rPr>
              <w:t>Network Relay</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FS_REAR_Sec</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15</w:t>
            </w:r>
            <w:r w:rsidRPr="00F46B2C">
              <w:rPr>
                <w:rFonts w:hint="eastAsia"/>
              </w:rPr>
              <w:t xml:space="preserve"> </w:t>
            </w:r>
            <w:r w:rsidRPr="00F46B2C">
              <w:sym w:font="Wingdings" w:char="F0E0"/>
            </w:r>
            <w:r w:rsidRPr="00F46B2C">
              <w:t xml:space="preserve"> 50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Mar 18</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t>TR 33.843</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rPr>
                <w:rFonts w:eastAsia="Batang"/>
              </w:rPr>
              <w:t>Study on Long Term Key Update Procedures</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FS_LTKUP</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t xml:space="preserve">0 </w:t>
            </w:r>
            <w:r w:rsidRPr="00F46B2C">
              <w:sym w:font="Wingdings" w:char="F0E0"/>
            </w:r>
            <w:r w:rsidRPr="00F46B2C">
              <w:t xml:space="preserve"> 10</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rPr>
                <w:rFonts w:hint="eastAsia"/>
              </w:rPr>
              <w:t>Dec 17</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rPr>
                <w:rFonts w:hint="eastAsia"/>
              </w:rPr>
              <w:t>TR 33.834</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rPr>
                <w:rFonts w:hint="eastAsia"/>
              </w:rPr>
              <w:t>15</w:t>
            </w: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rPr>
                <w:rFonts w:eastAsia="Batang"/>
              </w:rPr>
            </w:pPr>
            <w:r w:rsidRPr="00F46B2C">
              <w:t xml:space="preserve">Study on security aspect of </w:t>
            </w:r>
            <w:r w:rsidRPr="00F46B2C">
              <w:rPr>
                <w:rFonts w:hint="eastAsia"/>
              </w:rPr>
              <w:t xml:space="preserve">5G </w:t>
            </w:r>
            <w:r w:rsidRPr="00F46B2C">
              <w:t>Network Slicing</w:t>
            </w:r>
            <w:r w:rsidRPr="00F46B2C">
              <w:rPr>
                <w:rFonts w:hint="eastAsia"/>
              </w:rPr>
              <w:t xml:space="preserve"> Provisioning</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t>FS_ NETSLICE-MGT _Sec</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rPr>
                <w:rFonts w:hint="eastAsia"/>
              </w:rPr>
              <w:t>New SID</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rPr>
                <w:rFonts w:hint="eastAsia"/>
              </w:rPr>
              <w:t>Jun 18</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rPr>
                <w:rFonts w:hint="eastAsia"/>
              </w:rPr>
              <w:t>TR 33.xxx</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p>
        </w:tc>
      </w:tr>
      <w:tr w:rsidR="00EA1C92" w:rsidRPr="00F46B2C" w:rsidTr="00EA1C92">
        <w:trPr>
          <w:cantSplit/>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rPr>
                <w:rFonts w:eastAsia="Batang"/>
              </w:rPr>
            </w:pPr>
            <w:r w:rsidRPr="00F46B2C">
              <w:t xml:space="preserve">Northbound APIs </w:t>
            </w:r>
            <w:r w:rsidRPr="00F46B2C">
              <w:rPr>
                <w:rFonts w:hint="eastAsia"/>
              </w:rPr>
              <w:t xml:space="preserve">Security </w:t>
            </w:r>
            <w:r w:rsidRPr="00F46B2C">
              <w:t>for SCEF - SCS/AS Interworking</w:t>
            </w:r>
          </w:p>
        </w:tc>
        <w:tc>
          <w:tcPr>
            <w:tcW w:w="19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1C92" w:rsidRPr="00F46B2C" w:rsidRDefault="00EA1C92" w:rsidP="00EA1C92">
            <w:pPr>
              <w:pStyle w:val="TAL"/>
            </w:pPr>
            <w:r w:rsidRPr="00F46B2C">
              <w:rPr>
                <w:rFonts w:hint="eastAsia"/>
              </w:rPr>
              <w:t>NAPS_Se</w:t>
            </w:r>
            <w:r w:rsidRPr="00F46B2C">
              <w:t>c</w:t>
            </w:r>
          </w:p>
        </w:tc>
        <w:tc>
          <w:tcPr>
            <w:tcW w:w="1417" w:type="dxa"/>
            <w:tcBorders>
              <w:top w:val="single" w:sz="8" w:space="0" w:color="auto"/>
              <w:left w:val="nil"/>
              <w:bottom w:val="single" w:sz="8" w:space="0" w:color="auto"/>
              <w:right w:val="single" w:sz="4" w:space="0" w:color="auto"/>
            </w:tcBorders>
            <w:tcMar>
              <w:top w:w="0" w:type="dxa"/>
              <w:left w:w="108" w:type="dxa"/>
              <w:bottom w:w="0" w:type="dxa"/>
              <w:right w:w="108" w:type="dxa"/>
            </w:tcMar>
          </w:tcPr>
          <w:p w:rsidR="00EA1C92" w:rsidRPr="00F46B2C" w:rsidRDefault="00EA1C92" w:rsidP="00EA1C92">
            <w:pPr>
              <w:pStyle w:val="TAC"/>
            </w:pPr>
            <w:r w:rsidRPr="00F46B2C">
              <w:rPr>
                <w:rFonts w:hint="eastAsia"/>
              </w:rPr>
              <w:t>New WID</w:t>
            </w:r>
          </w:p>
        </w:tc>
        <w:tc>
          <w:tcPr>
            <w:tcW w:w="1134"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r w:rsidRPr="00F46B2C">
              <w:rPr>
                <w:rFonts w:hint="eastAsia"/>
              </w:rPr>
              <w:t>Mar 18</w:t>
            </w:r>
          </w:p>
        </w:tc>
        <w:tc>
          <w:tcPr>
            <w:tcW w:w="1276"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L"/>
            </w:pPr>
            <w:r w:rsidRPr="00F46B2C">
              <w:rPr>
                <w:rFonts w:hint="eastAsia"/>
              </w:rPr>
              <w:t xml:space="preserve">CRs to </w:t>
            </w:r>
            <w:r w:rsidRPr="00F46B2C">
              <w:t>TS 33.187</w:t>
            </w:r>
          </w:p>
        </w:tc>
        <w:tc>
          <w:tcPr>
            <w:tcW w:w="992" w:type="dxa"/>
            <w:tcBorders>
              <w:top w:val="single" w:sz="4" w:space="0" w:color="auto"/>
              <w:left w:val="single" w:sz="4" w:space="0" w:color="auto"/>
              <w:bottom w:val="single" w:sz="4" w:space="0" w:color="auto"/>
              <w:right w:val="single" w:sz="4" w:space="0" w:color="auto"/>
            </w:tcBorders>
          </w:tcPr>
          <w:p w:rsidR="00EA1C92" w:rsidRPr="00F46B2C" w:rsidRDefault="00EA1C92" w:rsidP="00EA1C92">
            <w:pPr>
              <w:pStyle w:val="TAC"/>
            </w:pPr>
          </w:p>
        </w:tc>
      </w:tr>
    </w:tbl>
    <w:p w:rsidR="00EA1C92" w:rsidRDefault="00EA1C92" w:rsidP="00EA1C92">
      <w:pPr>
        <w:pStyle w:val="FP"/>
        <w:keepNext/>
        <w:keepLines/>
      </w:pPr>
    </w:p>
    <w:p w:rsidR="00EA1C92" w:rsidRPr="00EA1C92" w:rsidRDefault="00EA1C92" w:rsidP="00EA1C92">
      <w:pPr>
        <w:pStyle w:val="FP"/>
        <w:keepNext/>
        <w:keepLines/>
        <w:rPr>
          <w:b/>
        </w:rPr>
      </w:pPr>
      <w:r w:rsidRPr="00EA1C92">
        <w:rPr>
          <w:b/>
        </w:rPr>
        <w:t>Status Report on Work Items:</w:t>
      </w:r>
    </w:p>
    <w:p w:rsidR="00EA1C92" w:rsidRPr="00EA1C92" w:rsidRDefault="00EA1C92" w:rsidP="00EA1C92">
      <w:pPr>
        <w:pStyle w:val="B1"/>
        <w:rPr>
          <w:b/>
        </w:rPr>
      </w:pPr>
      <w:r w:rsidRPr="00EA1C92">
        <w:rPr>
          <w:b/>
        </w:rPr>
        <w:t>Lawful Interception (LI) - SA3 Approved CRs SA3LI#66</w:t>
      </w:r>
    </w:p>
    <w:p w:rsidR="00EA1C92" w:rsidRDefault="00EA1C92" w:rsidP="00EA1C92">
      <w:pPr>
        <w:pStyle w:val="B1"/>
      </w:pPr>
      <w:r>
        <w:t>-</w:t>
      </w:r>
      <w:r>
        <w:tab/>
        <w:t>Rel. 14 CRs to TS 33.106 for approval (SP-170707):</w:t>
      </w:r>
    </w:p>
    <w:p w:rsidR="00EA1C92" w:rsidRDefault="00EA1C92" w:rsidP="00EA1C92">
      <w:pPr>
        <w:pStyle w:val="B2"/>
      </w:pPr>
      <w:r>
        <w:t>-</w:t>
      </w:r>
      <w:r>
        <w:tab/>
        <w:t>No CRs at SA3LI#66.</w:t>
      </w:r>
    </w:p>
    <w:p w:rsidR="00EA1C92" w:rsidRDefault="00EA1C92" w:rsidP="00EA1C92">
      <w:pPr>
        <w:pStyle w:val="B1"/>
      </w:pPr>
      <w:r>
        <w:t>-</w:t>
      </w:r>
      <w:r>
        <w:tab/>
        <w:t>Rel. 14 CRs to TS 33.107 for approval (SP-170707):</w:t>
      </w:r>
    </w:p>
    <w:p w:rsidR="00EA1C92" w:rsidRDefault="00EA1C92" w:rsidP="00EA1C92">
      <w:pPr>
        <w:pStyle w:val="B2"/>
      </w:pPr>
      <w:r>
        <w:t>-</w:t>
      </w:r>
      <w:r>
        <w:tab/>
        <w:t>Incorrect usage of interception type in a ProSe Direct Discovery clause R13 &amp; R14</w:t>
      </w:r>
    </w:p>
    <w:p w:rsidR="00EA1C92" w:rsidRDefault="00EA1C92" w:rsidP="00EA1C92">
      <w:pPr>
        <w:pStyle w:val="B2"/>
      </w:pPr>
      <w:r>
        <w:t>-</w:t>
      </w:r>
      <w:r>
        <w:tab/>
        <w:t>Corrections on LI for HSS in IMS</w:t>
      </w:r>
    </w:p>
    <w:p w:rsidR="00EA1C92" w:rsidRDefault="00EA1C92" w:rsidP="00EA1C92">
      <w:pPr>
        <w:pStyle w:val="B2"/>
      </w:pPr>
      <w:r>
        <w:t>-</w:t>
      </w:r>
      <w:r>
        <w:tab/>
        <w:t>SMS over NAS</w:t>
      </w:r>
    </w:p>
    <w:p w:rsidR="00EA1C92" w:rsidRDefault="00EA1C92" w:rsidP="00EA1C92">
      <w:pPr>
        <w:pStyle w:val="B2"/>
      </w:pPr>
      <w:r>
        <w:t>-</w:t>
      </w:r>
      <w:r>
        <w:tab/>
        <w:t>Push to Talk over Cellular Service adding of functional architecture, references, definitions, and abbreviations.</w:t>
      </w:r>
    </w:p>
    <w:p w:rsidR="00EA1C92" w:rsidRDefault="00EA1C92" w:rsidP="00EA1C92">
      <w:pPr>
        <w:pStyle w:val="B2"/>
      </w:pPr>
      <w:r>
        <w:t>-</w:t>
      </w:r>
      <w:r>
        <w:tab/>
        <w:t>Push to Talk over Cellular Service addition of PTC feature</w:t>
      </w:r>
    </w:p>
    <w:p w:rsidR="00EA1C92" w:rsidRDefault="00EA1C92" w:rsidP="00EA1C92">
      <w:pPr>
        <w:pStyle w:val="B2"/>
      </w:pPr>
      <w:r>
        <w:t>-</w:t>
      </w:r>
      <w:r>
        <w:tab/>
        <w:t>Requirement to Toggle interception for an outbound international roaming target</w:t>
      </w:r>
    </w:p>
    <w:p w:rsidR="00EA1C92" w:rsidRDefault="00EA1C92" w:rsidP="00EA1C92">
      <w:pPr>
        <w:pStyle w:val="B2"/>
      </w:pPr>
      <w:r>
        <w:t>-</w:t>
      </w:r>
      <w:r>
        <w:tab/>
        <w:t>CUPS Packet Data Header Report</w:t>
      </w:r>
    </w:p>
    <w:p w:rsidR="00EA1C92" w:rsidRDefault="00EA1C92" w:rsidP="00EA1C92">
      <w:pPr>
        <w:pStyle w:val="B1"/>
      </w:pPr>
      <w:r>
        <w:t>-</w:t>
      </w:r>
      <w:r>
        <w:tab/>
        <w:t>33.107 R14 frozen for SA#77</w:t>
      </w:r>
    </w:p>
    <w:p w:rsidR="00EA1C92" w:rsidRPr="00EA1C92" w:rsidRDefault="00EA1C92" w:rsidP="00EA1C92">
      <w:pPr>
        <w:pStyle w:val="FP"/>
        <w:keepNext/>
        <w:keepLines/>
        <w:rPr>
          <w:b/>
        </w:rPr>
      </w:pPr>
      <w:r w:rsidRPr="00EA1C92">
        <w:rPr>
          <w:b/>
        </w:rPr>
        <w:t>Lawful Interception (LI) - SA3 Approved CRs</w:t>
      </w:r>
    </w:p>
    <w:p w:rsidR="00EA1C92" w:rsidRDefault="00EA1C92" w:rsidP="00EA1C92">
      <w:pPr>
        <w:pStyle w:val="B1"/>
      </w:pPr>
      <w:r>
        <w:t>-</w:t>
      </w:r>
      <w:r>
        <w:tab/>
        <w:t>Rel. 13, 14 CRs to TS 33.108 for approval (SP-170706, SP-170707):</w:t>
      </w:r>
    </w:p>
    <w:p w:rsidR="00EA1C92" w:rsidRDefault="00EA1C92" w:rsidP="00EA1C92">
      <w:pPr>
        <w:pStyle w:val="B2"/>
      </w:pPr>
      <w:r>
        <w:t>-</w:t>
      </w:r>
      <w:r>
        <w:tab/>
        <w:t>Missing specification text for the HI for LI in HSS in IMS R13 &amp; R14</w:t>
      </w:r>
    </w:p>
    <w:p w:rsidR="00EA1C92" w:rsidRDefault="00EA1C92" w:rsidP="00EA1C92">
      <w:pPr>
        <w:pStyle w:val="B2"/>
      </w:pPr>
      <w:r>
        <w:t>-</w:t>
      </w:r>
      <w:r>
        <w:tab/>
        <w:t>Clarifying Stage 3 text on Start of Intercept (6 CRs)</w:t>
      </w:r>
    </w:p>
    <w:p w:rsidR="00EA1C92" w:rsidRDefault="00EA1C92" w:rsidP="00EA1C92">
      <w:pPr>
        <w:pStyle w:val="B1"/>
      </w:pPr>
      <w:r>
        <w:t>-</w:t>
      </w:r>
      <w:r>
        <w:tab/>
        <w:t>33.108 R14 frozen for SA#78</w:t>
      </w:r>
    </w:p>
    <w:p w:rsidR="00EA1C92" w:rsidRPr="00EA1C92" w:rsidRDefault="00EA1C92" w:rsidP="00EA1C92">
      <w:pPr>
        <w:pStyle w:val="FP"/>
        <w:keepNext/>
        <w:keepLines/>
        <w:rPr>
          <w:b/>
        </w:rPr>
      </w:pPr>
      <w:r w:rsidRPr="00EA1C92">
        <w:rPr>
          <w:b/>
        </w:rPr>
        <w:t>Lawful Interception (LI) - Other Issues</w:t>
      </w:r>
    </w:p>
    <w:p w:rsidR="00EA1C92" w:rsidRDefault="00EA1C92" w:rsidP="00EA1C92">
      <w:pPr>
        <w:pStyle w:val="B1"/>
      </w:pPr>
      <w:r>
        <w:t>-</w:t>
      </w:r>
      <w:r>
        <w:tab/>
        <w:t>Targeting R15 LI stage 2 (33.107 /127) for SA#78.</w:t>
      </w:r>
    </w:p>
    <w:p w:rsidR="00EA1C92" w:rsidRDefault="00EA1C92" w:rsidP="00EA1C92">
      <w:pPr>
        <w:pStyle w:val="B2"/>
      </w:pPr>
      <w:r>
        <w:t>-</w:t>
      </w:r>
      <w:r>
        <w:tab/>
        <w:t>Identification of issues impacting other groups.</w:t>
      </w:r>
    </w:p>
    <w:p w:rsidR="00EA1C92" w:rsidRDefault="00EA1C92" w:rsidP="00EA1C92">
      <w:pPr>
        <w:pStyle w:val="B1"/>
      </w:pPr>
      <w:r>
        <w:t>-</w:t>
      </w:r>
      <w:r>
        <w:tab/>
        <w:t>Formal work on 33.126 expect to start at SA3LI#67.</w:t>
      </w:r>
    </w:p>
    <w:p w:rsidR="00EA1C92" w:rsidRDefault="00EA1C92" w:rsidP="00EA1C92">
      <w:pPr>
        <w:pStyle w:val="B1"/>
      </w:pPr>
      <w:r>
        <w:t>-</w:t>
      </w:r>
      <w:r>
        <w:tab/>
        <w:t>SA3-LI delegate numbers increasing.</w:t>
      </w:r>
    </w:p>
    <w:p w:rsidR="00EA1C92" w:rsidRDefault="00EA1C92" w:rsidP="00EA1C92">
      <w:pPr>
        <w:pStyle w:val="B2"/>
      </w:pPr>
      <w:r>
        <w:t>-</w:t>
      </w:r>
      <w:r>
        <w:tab/>
        <w:t>Additional input required to meet 5G timescales.</w:t>
      </w:r>
    </w:p>
    <w:p w:rsidR="00EA1C92" w:rsidRDefault="00EA1C92" w:rsidP="00EA1C92">
      <w:pPr>
        <w:pStyle w:val="B2"/>
      </w:pPr>
      <w:r>
        <w:t>-</w:t>
      </w:r>
      <w:r>
        <w:tab/>
        <w:t>Prioritisation based on operator and LEA attendance.</w:t>
      </w:r>
    </w:p>
    <w:p w:rsidR="00EA1C92" w:rsidRPr="00EA1C92" w:rsidRDefault="00EA1C92" w:rsidP="004F12FB">
      <w:pPr>
        <w:pStyle w:val="FP"/>
        <w:keepNext/>
        <w:keepLines/>
        <w:rPr>
          <w:b/>
        </w:rPr>
      </w:pPr>
      <w:r w:rsidRPr="00EA1C92">
        <w:rPr>
          <w:b/>
        </w:rPr>
        <w:t>SA3 aspects related to Mission Critical (MCPTT, MCSec, FS_MC_Sec)</w:t>
      </w:r>
    </w:p>
    <w:p w:rsidR="00EA1C92" w:rsidRDefault="00EA1C92" w:rsidP="00EA1C92">
      <w:pPr>
        <w:pStyle w:val="B1"/>
      </w:pPr>
      <w:r>
        <w:t>-</w:t>
      </w:r>
      <w:r>
        <w:tab/>
        <w:t>Several audio conferences held that resulted in good progress</w:t>
      </w:r>
    </w:p>
    <w:p w:rsidR="00EA1C92" w:rsidRDefault="00EA1C92" w:rsidP="00EA1C92">
      <w:pPr>
        <w:pStyle w:val="B1"/>
      </w:pPr>
      <w:r>
        <w:t>-</w:t>
      </w:r>
      <w:r>
        <w:tab/>
        <w:t>Completion rate:</w:t>
      </w:r>
    </w:p>
    <w:p w:rsidR="00EA1C92" w:rsidRDefault="00EA1C92" w:rsidP="00EA1C92">
      <w:pPr>
        <w:pStyle w:val="B2"/>
      </w:pPr>
      <w:r>
        <w:t>-</w:t>
      </w:r>
      <w:r>
        <w:tab/>
        <w:t>MCSec</w:t>
      </w:r>
      <w:r>
        <w:tab/>
      </w:r>
      <w:r>
        <w:tab/>
      </w:r>
      <w:r>
        <w:tab/>
      </w:r>
      <w:r>
        <w:tab/>
      </w:r>
      <w:r>
        <w:tab/>
      </w:r>
      <w:r>
        <w:tab/>
        <w:t xml:space="preserve">  85% -&gt; 100%</w:t>
      </w:r>
    </w:p>
    <w:p w:rsidR="00EA1C92" w:rsidRDefault="00EA1C92" w:rsidP="00EA1C92">
      <w:pPr>
        <w:pStyle w:val="B3"/>
      </w:pPr>
      <w:r>
        <w:t>-</w:t>
      </w:r>
      <w:r>
        <w:tab/>
        <w:t>TS 33.180 "Security of the Mission Critical Service"</w:t>
      </w:r>
    </w:p>
    <w:p w:rsidR="00EA1C92" w:rsidRDefault="00EA1C92" w:rsidP="00EA1C92">
      <w:pPr>
        <w:pStyle w:val="B2"/>
      </w:pPr>
      <w:r>
        <w:t>-</w:t>
      </w:r>
      <w:r>
        <w:tab/>
        <w:t>FS_MC_Sec</w:t>
      </w:r>
      <w:r>
        <w:tab/>
      </w:r>
      <w:r>
        <w:tab/>
      </w:r>
      <w:r>
        <w:tab/>
      </w:r>
      <w:r>
        <w:tab/>
      </w:r>
      <w:r>
        <w:tab/>
        <w:t xml:space="preserve">  60% -&gt; 70%</w:t>
      </w:r>
    </w:p>
    <w:p w:rsidR="00EA1C92" w:rsidRDefault="00EA1C92" w:rsidP="00EA1C92">
      <w:pPr>
        <w:pStyle w:val="B3"/>
      </w:pPr>
      <w:r>
        <w:t>-</w:t>
      </w:r>
      <w:r>
        <w:tab/>
        <w:t>TR 33.880 "Study on Mission Critical Security Enhancements"</w:t>
      </w:r>
    </w:p>
    <w:p w:rsidR="00EA1C92" w:rsidRDefault="00EA1C92" w:rsidP="00EA1C92">
      <w:pPr>
        <w:pStyle w:val="B2"/>
      </w:pPr>
      <w:r>
        <w:lastRenderedPageBreak/>
        <w:t>-</w:t>
      </w:r>
      <w:r>
        <w:tab/>
        <w:t>eMCSec</w:t>
      </w:r>
      <w:r>
        <w:tab/>
      </w:r>
      <w:r>
        <w:tab/>
      </w:r>
      <w:r>
        <w:tab/>
      </w:r>
      <w:r>
        <w:tab/>
      </w:r>
      <w:r>
        <w:tab/>
        <w:t xml:space="preserve"> </w:t>
      </w:r>
      <w:r>
        <w:tab/>
      </w:r>
      <w:r>
        <w:tab/>
        <w:t>0%</w:t>
      </w:r>
      <w:r w:rsidR="00F2137B">
        <w:t xml:space="preserve"> </w:t>
      </w:r>
      <w:r>
        <w:t xml:space="preserve"> -&gt; 0%</w:t>
      </w:r>
    </w:p>
    <w:p w:rsidR="00EA1C92" w:rsidRDefault="00EA1C92" w:rsidP="00EA1C92">
      <w:pPr>
        <w:pStyle w:val="B2"/>
      </w:pPr>
      <w:r>
        <w:t>-</w:t>
      </w:r>
      <w:r>
        <w:tab/>
        <w:t xml:space="preserve">  Awaiting SA6 progress. Good progress in TR.</w:t>
      </w:r>
    </w:p>
    <w:p w:rsidR="00EA1C92" w:rsidRDefault="00EA1C92" w:rsidP="00EA1C92">
      <w:pPr>
        <w:pStyle w:val="B3"/>
      </w:pPr>
      <w:r>
        <w:t>-</w:t>
      </w:r>
      <w:r>
        <w:tab/>
        <w:t>CRs to TS 33.180 "Mission Critical Security Enhancements "</w:t>
      </w:r>
    </w:p>
    <w:p w:rsidR="00EA1C92" w:rsidRDefault="00EA1C92" w:rsidP="00EA1C92">
      <w:pPr>
        <w:pStyle w:val="B1"/>
      </w:pPr>
      <w:r>
        <w:t>-</w:t>
      </w:r>
      <w:r>
        <w:tab/>
        <w:t>Rel</w:t>
      </w:r>
      <w:r>
        <w:noBreakHyphen/>
        <w:t>14 CRs to TS 33.180 Security of the Mission Critical Service (MCSec) for approval (SP-170639)</w:t>
      </w:r>
    </w:p>
    <w:p w:rsidR="00EA1C92" w:rsidRDefault="00EA1C92" w:rsidP="00EA1C92">
      <w:pPr>
        <w:pStyle w:val="B2"/>
      </w:pPr>
      <w:r>
        <w:t>-</w:t>
      </w:r>
      <w:r>
        <w:tab/>
        <w:t>Ambient Listening and ambient viewing</w:t>
      </w:r>
    </w:p>
    <w:p w:rsidR="00EA1C92" w:rsidRDefault="00EA1C92" w:rsidP="00EA1C92">
      <w:pPr>
        <w:pStyle w:val="B2"/>
      </w:pPr>
      <w:r>
        <w:t>-</w:t>
      </w:r>
      <w:r>
        <w:tab/>
        <w:t>Group communications and emergencies</w:t>
      </w:r>
    </w:p>
    <w:p w:rsidR="00EA1C92" w:rsidRDefault="00EA1C92" w:rsidP="00EA1C92">
      <w:pPr>
        <w:pStyle w:val="B2"/>
      </w:pPr>
      <w:r>
        <w:t>-</w:t>
      </w:r>
      <w:r>
        <w:tab/>
        <w:t>Fix IdM token response message</w:t>
      </w:r>
    </w:p>
    <w:p w:rsidR="00EA1C92" w:rsidRDefault="00EA1C92" w:rsidP="00EA1C92">
      <w:pPr>
        <w:pStyle w:val="B2"/>
      </w:pPr>
      <w:r>
        <w:t>-</w:t>
      </w:r>
      <w:r>
        <w:tab/>
        <w:t>Token revocation</w:t>
      </w:r>
    </w:p>
    <w:p w:rsidR="00EA1C92" w:rsidRDefault="00EA1C92" w:rsidP="00EA1C92">
      <w:pPr>
        <w:pStyle w:val="B2"/>
      </w:pPr>
      <w:r>
        <w:t>-</w:t>
      </w:r>
      <w:r>
        <w:tab/>
        <w:t>Video push and video pull</w:t>
      </w:r>
    </w:p>
    <w:p w:rsidR="00EA1C92" w:rsidRDefault="00EA1C92" w:rsidP="00EA1C92">
      <w:pPr>
        <w:pStyle w:val="B2"/>
      </w:pPr>
      <w:r>
        <w:t>-</w:t>
      </w:r>
      <w:r>
        <w:tab/>
        <w:t>Clarifications of key period calculation</w:t>
      </w:r>
    </w:p>
    <w:p w:rsidR="00EA1C92" w:rsidRDefault="00EA1C92" w:rsidP="00EA1C92">
      <w:pPr>
        <w:pStyle w:val="B2"/>
      </w:pPr>
      <w:r>
        <w:t>-</w:t>
      </w:r>
      <w:r>
        <w:tab/>
        <w:t>Clarifications of security domain parameters and UK-ID</w:t>
      </w:r>
    </w:p>
    <w:p w:rsidR="00EA1C92" w:rsidRDefault="00EA1C92" w:rsidP="00EA1C92">
      <w:pPr>
        <w:pStyle w:val="B2"/>
      </w:pPr>
      <w:r>
        <w:t>-</w:t>
      </w:r>
      <w:r>
        <w:tab/>
        <w:t>Clarifications and editorial corrections related to SRTCP protection</w:t>
      </w:r>
    </w:p>
    <w:p w:rsidR="00EA1C92" w:rsidRDefault="00EA1C92" w:rsidP="00EA1C92">
      <w:pPr>
        <w:pStyle w:val="B2"/>
      </w:pPr>
      <w:r>
        <w:t>-</w:t>
      </w:r>
      <w:r>
        <w:tab/>
        <w:t>Correction of parameters for use of MIKEY-SAKKE</w:t>
      </w:r>
    </w:p>
    <w:p w:rsidR="00EA1C92" w:rsidRDefault="00EA1C92" w:rsidP="00EA1C92">
      <w:pPr>
        <w:pStyle w:val="B2"/>
      </w:pPr>
      <w:r>
        <w:t>-</w:t>
      </w:r>
      <w:r>
        <w:tab/>
        <w:t>Corrections to MCData security procedures</w:t>
      </w:r>
    </w:p>
    <w:p w:rsidR="00EA1C92" w:rsidRDefault="00EA1C92" w:rsidP="00EA1C92">
      <w:pPr>
        <w:pStyle w:val="B2"/>
      </w:pPr>
      <w:r>
        <w:t>-</w:t>
      </w:r>
      <w:r>
        <w:tab/>
        <w:t>General Corrections to TS 33.180</w:t>
      </w:r>
    </w:p>
    <w:p w:rsidR="00EA1C92" w:rsidRDefault="00EA1C92" w:rsidP="00EA1C92">
      <w:pPr>
        <w:pStyle w:val="B2"/>
      </w:pPr>
      <w:r>
        <w:t>-</w:t>
      </w:r>
      <w:r>
        <w:tab/>
        <w:t>MCData payload authentication correction</w:t>
      </w:r>
    </w:p>
    <w:p w:rsidR="004F12FB" w:rsidRPr="00EA1C92" w:rsidRDefault="00EA1C92" w:rsidP="004F12FB">
      <w:pPr>
        <w:pStyle w:val="FP"/>
        <w:keepNext/>
        <w:keepLines/>
        <w:rPr>
          <w:b/>
        </w:rPr>
      </w:pPr>
      <w:r w:rsidRPr="00EA1C92">
        <w:rPr>
          <w:b/>
        </w:rPr>
        <w:t>Security Assurance Specification for 3GPP Network Products (SCAS, SCAS-SA3, SCAS_PGW, SCAS_eNB, SCAS-SA3TR)</w:t>
      </w:r>
    </w:p>
    <w:p w:rsidR="00EA1C92" w:rsidRDefault="00EA1C92" w:rsidP="00EA1C92">
      <w:pPr>
        <w:pStyle w:val="B1"/>
      </w:pPr>
      <w:r>
        <w:t>-</w:t>
      </w:r>
      <w:r>
        <w:tab/>
        <w:t>Completion rate:</w:t>
      </w:r>
    </w:p>
    <w:p w:rsidR="00EA1C92" w:rsidRDefault="00EA1C92" w:rsidP="00EA1C92">
      <w:pPr>
        <w:pStyle w:val="B2"/>
      </w:pPr>
      <w:r>
        <w:t>-</w:t>
      </w:r>
      <w:r>
        <w:tab/>
        <w:t>SCAS_PGW:</w:t>
      </w:r>
      <w:r>
        <w:tab/>
      </w:r>
      <w:r>
        <w:tab/>
      </w:r>
      <w:r>
        <w:tab/>
      </w:r>
      <w:r>
        <w:tab/>
      </w:r>
      <w:r>
        <w:tab/>
        <w:t>95% -&gt; 100%</w:t>
      </w:r>
    </w:p>
    <w:p w:rsidR="00EA1C92" w:rsidRDefault="00EA1C92" w:rsidP="00EA1C92">
      <w:pPr>
        <w:pStyle w:val="B3"/>
      </w:pPr>
      <w:r>
        <w:t>-</w:t>
      </w:r>
      <w:r>
        <w:tab/>
        <w:t>TS 33.250 "Security Assurance Specification for PGW network product class"</w:t>
      </w:r>
    </w:p>
    <w:p w:rsidR="00EA1C92" w:rsidRDefault="00EA1C92" w:rsidP="00EA1C92">
      <w:pPr>
        <w:pStyle w:val="B2"/>
      </w:pPr>
      <w:r>
        <w:t>-</w:t>
      </w:r>
      <w:r>
        <w:tab/>
        <w:t>SCAS_eNB</w:t>
      </w:r>
      <w:r>
        <w:tab/>
        <w:t>:</w:t>
      </w:r>
      <w:r>
        <w:tab/>
      </w:r>
      <w:r>
        <w:tab/>
      </w:r>
      <w:r>
        <w:tab/>
      </w:r>
      <w:r>
        <w:tab/>
      </w:r>
      <w:r>
        <w:tab/>
        <w:t>75% -&gt; 100%</w:t>
      </w:r>
    </w:p>
    <w:p w:rsidR="00EA1C92" w:rsidRDefault="00EA1C92" w:rsidP="00EA1C92">
      <w:pPr>
        <w:pStyle w:val="B3"/>
      </w:pPr>
      <w:r>
        <w:t>-</w:t>
      </w:r>
      <w:r>
        <w:tab/>
        <w:t>TS 33.216 "Security Assurance Specification for eNB network product class"</w:t>
      </w:r>
    </w:p>
    <w:p w:rsidR="00EA1C92" w:rsidRDefault="00EA1C92" w:rsidP="00EA1C92">
      <w:pPr>
        <w:pStyle w:val="B1"/>
      </w:pPr>
      <w:r>
        <w:t>-</w:t>
      </w:r>
      <w:r>
        <w:tab/>
        <w:t>Specs sent for approval:</w:t>
      </w:r>
    </w:p>
    <w:p w:rsidR="00EA1C92" w:rsidRDefault="00EA1C92" w:rsidP="00EA1C92">
      <w:pPr>
        <w:pStyle w:val="B2"/>
      </w:pPr>
      <w:r>
        <w:t>-</w:t>
      </w:r>
      <w:r>
        <w:tab/>
        <w:t>TS 33.216 "Security Assurance Specification for eNB network product class" (SP-170634)</w:t>
      </w:r>
    </w:p>
    <w:p w:rsidR="00F2137B" w:rsidRDefault="00F2137B" w:rsidP="00F2137B">
      <w:pPr>
        <w:pStyle w:val="B1"/>
      </w:pPr>
      <w:r>
        <w:t>-</w:t>
      </w:r>
      <w:r>
        <w:tab/>
        <w:t>Rel</w:t>
      </w:r>
      <w:r>
        <w:noBreakHyphen/>
        <w:t>15 CR to TS 33.250 on Security Assurance Specification for PGW network product class (SCAS_PGW) for approval (SP-170640)</w:t>
      </w:r>
    </w:p>
    <w:p w:rsidR="00F2137B" w:rsidRDefault="00F2137B" w:rsidP="00F2137B">
      <w:pPr>
        <w:pStyle w:val="B2"/>
      </w:pPr>
      <w:r>
        <w:t>-</w:t>
      </w:r>
      <w:r>
        <w:tab/>
        <w:t>Resolving two editor's notes about reuse of Charging ID and TEID</w:t>
      </w:r>
    </w:p>
    <w:p w:rsidR="00F2137B" w:rsidRDefault="00F2137B" w:rsidP="00F2137B">
      <w:pPr>
        <w:pStyle w:val="B2"/>
      </w:pPr>
      <w:r>
        <w:t>-</w:t>
      </w:r>
      <w:r>
        <w:tab/>
        <w:t>Authentication extension validation</w:t>
      </w:r>
    </w:p>
    <w:p w:rsidR="00F2137B" w:rsidRDefault="00F2137B" w:rsidP="00F2137B">
      <w:pPr>
        <w:pStyle w:val="B2"/>
      </w:pPr>
      <w:r>
        <w:t>-</w:t>
      </w:r>
      <w:r>
        <w:tab/>
        <w:t>Emergency PDN Connection Release</w:t>
      </w:r>
    </w:p>
    <w:p w:rsidR="00F2137B" w:rsidRDefault="00F2137B" w:rsidP="00F2137B">
      <w:pPr>
        <w:pStyle w:val="B1"/>
      </w:pPr>
      <w:r>
        <w:t>-</w:t>
      </w:r>
      <w:r>
        <w:tab/>
        <w:t>Rel</w:t>
      </w:r>
      <w:r>
        <w:noBreakHyphen/>
        <w:t>15 CR to TR 33.926 Security Assurance Specification for 3GPP network product (SCAS) for approval (SP-170641)</w:t>
      </w:r>
    </w:p>
    <w:p w:rsidR="00F2137B" w:rsidRDefault="00F2137B" w:rsidP="00F2137B">
      <w:pPr>
        <w:pStyle w:val="B2"/>
      </w:pPr>
      <w:r>
        <w:t>-</w:t>
      </w:r>
      <w:r>
        <w:tab/>
        <w:t>Adding PWG Annex to TR33.926</w:t>
      </w:r>
    </w:p>
    <w:p w:rsidR="00F2137B" w:rsidRDefault="00F2137B" w:rsidP="00F2137B">
      <w:pPr>
        <w:pStyle w:val="B2"/>
      </w:pPr>
      <w:r>
        <w:t>-</w:t>
      </w:r>
      <w:r>
        <w:tab/>
        <w:t>Adding eNB Annex to Support SCAS_eNB</w:t>
      </w:r>
    </w:p>
    <w:p w:rsidR="004F12FB" w:rsidRPr="00F2137B" w:rsidRDefault="00F2137B" w:rsidP="004F12FB">
      <w:pPr>
        <w:pStyle w:val="FP"/>
        <w:keepNext/>
        <w:keepLines/>
        <w:rPr>
          <w:b/>
        </w:rPr>
      </w:pPr>
      <w:r w:rsidRPr="00F2137B">
        <w:rPr>
          <w:b/>
        </w:rPr>
        <w:t>Battery Efficient Security for very low Throughput Machine Type Communication Devices (BEST_MTC_Sec)</w:t>
      </w:r>
    </w:p>
    <w:p w:rsidR="00F2137B" w:rsidRDefault="00F2137B" w:rsidP="00F2137B">
      <w:pPr>
        <w:pStyle w:val="B1"/>
      </w:pPr>
      <w:r>
        <w:t>-</w:t>
      </w:r>
      <w:r>
        <w:tab/>
        <w:t>Completion rate:</w:t>
      </w:r>
      <w:r>
        <w:tab/>
      </w:r>
      <w:r>
        <w:tab/>
      </w:r>
      <w:r>
        <w:tab/>
      </w:r>
      <w:r>
        <w:tab/>
      </w:r>
      <w:r>
        <w:tab/>
        <w:t>95% -&gt; 95%</w:t>
      </w:r>
    </w:p>
    <w:p w:rsidR="00F2137B" w:rsidRDefault="00F2137B" w:rsidP="00F2137B">
      <w:pPr>
        <w:pStyle w:val="B2"/>
      </w:pPr>
      <w:r>
        <w:t>-</w:t>
      </w:r>
      <w:r>
        <w:tab/>
        <w:t>TS 33.163 "Battery Efficient Security for very low Throughput Machine Type Communication Devices"</w:t>
      </w:r>
    </w:p>
    <w:p w:rsidR="00F2137B" w:rsidRDefault="00F2137B" w:rsidP="00F2137B">
      <w:pPr>
        <w:pStyle w:val="B1"/>
      </w:pPr>
      <w:r>
        <w:t>-</w:t>
      </w:r>
      <w:r>
        <w:tab/>
        <w:t>Awaiting response from CT regarding S6 interface</w:t>
      </w:r>
    </w:p>
    <w:p w:rsidR="00F2137B" w:rsidRDefault="00F2137B" w:rsidP="00F2137B">
      <w:pPr>
        <w:pStyle w:val="B1"/>
      </w:pPr>
      <w:r>
        <w:t>-</w:t>
      </w:r>
      <w:r>
        <w:tab/>
        <w:t>Rel</w:t>
      </w:r>
      <w:r>
        <w:noBreakHyphen/>
        <w:t>14 CR to TS 33.163 (BEST_MTC_Sec) for approval (SP-170644)</w:t>
      </w:r>
    </w:p>
    <w:p w:rsidR="00F2137B" w:rsidRDefault="00F2137B" w:rsidP="00F2137B">
      <w:pPr>
        <w:pStyle w:val="B2"/>
      </w:pPr>
      <w:r>
        <w:t>-</w:t>
      </w:r>
      <w:r>
        <w:tab/>
        <w:t>Collection of changes to BEST TS as a result of implementations</w:t>
      </w:r>
    </w:p>
    <w:p w:rsidR="00F2137B" w:rsidRPr="00F2137B" w:rsidRDefault="00F2137B" w:rsidP="004F12FB">
      <w:pPr>
        <w:pStyle w:val="FP"/>
        <w:keepNext/>
        <w:keepLines/>
        <w:rPr>
          <w:b/>
        </w:rPr>
      </w:pPr>
      <w:r w:rsidRPr="00F2137B">
        <w:rPr>
          <w:b/>
        </w:rPr>
        <w:t>5G Security (FS_NSA, ECDCE 5, 5GS_Ph1-SEC)</w:t>
      </w:r>
    </w:p>
    <w:p w:rsidR="00F2137B" w:rsidRDefault="00F2137B" w:rsidP="00F2137B">
      <w:pPr>
        <w:pStyle w:val="B1"/>
      </w:pPr>
      <w:r>
        <w:t>-</w:t>
      </w:r>
      <w:r>
        <w:tab/>
        <w:t>Several conference calls held</w:t>
      </w:r>
    </w:p>
    <w:p w:rsidR="00F2137B" w:rsidRDefault="00F2137B" w:rsidP="00F2137B">
      <w:pPr>
        <w:pStyle w:val="B1"/>
      </w:pPr>
      <w:r>
        <w:t>-</w:t>
      </w:r>
      <w:r>
        <w:tab/>
        <w:t>Completion rate:</w:t>
      </w:r>
    </w:p>
    <w:p w:rsidR="00F2137B" w:rsidRDefault="00F2137B" w:rsidP="00F2137B">
      <w:pPr>
        <w:pStyle w:val="B2"/>
      </w:pPr>
      <w:r>
        <w:t>-</w:t>
      </w:r>
      <w:r>
        <w:tab/>
        <w:t>FS_NSA</w:t>
      </w:r>
      <w:r>
        <w:tab/>
      </w:r>
      <w:r>
        <w:tab/>
      </w:r>
      <w:r>
        <w:tab/>
      </w:r>
      <w:r>
        <w:tab/>
      </w:r>
      <w:r>
        <w:tab/>
      </w:r>
      <w:r>
        <w:tab/>
        <w:t>Stopped</w:t>
      </w:r>
    </w:p>
    <w:p w:rsidR="00F2137B" w:rsidRDefault="00F2137B" w:rsidP="00F2137B">
      <w:pPr>
        <w:pStyle w:val="B3"/>
      </w:pPr>
      <w:r>
        <w:t>-</w:t>
      </w:r>
      <w:r>
        <w:tab/>
        <w:t>TR 33.899 "Study on the security aspects of the next generation system"</w:t>
      </w:r>
    </w:p>
    <w:p w:rsidR="00F2137B" w:rsidRDefault="00F2137B" w:rsidP="00F2137B">
      <w:pPr>
        <w:pStyle w:val="B2"/>
      </w:pPr>
      <w:r>
        <w:t>-</w:t>
      </w:r>
      <w:r>
        <w:tab/>
        <w:t>EDCE5</w:t>
      </w:r>
      <w:r>
        <w:tab/>
      </w:r>
      <w:r>
        <w:tab/>
      </w:r>
      <w:r>
        <w:tab/>
      </w:r>
      <w:r>
        <w:tab/>
      </w:r>
      <w:r>
        <w:tab/>
      </w:r>
      <w:r>
        <w:tab/>
        <w:t>60% -&gt; 70%</w:t>
      </w:r>
    </w:p>
    <w:p w:rsidR="00F2137B" w:rsidRDefault="00F2137B" w:rsidP="00F2137B">
      <w:pPr>
        <w:pStyle w:val="B3"/>
      </w:pPr>
      <w:r>
        <w:t>-</w:t>
      </w:r>
      <w:r>
        <w:tab/>
        <w:t>CRs to TS 33.401</w:t>
      </w:r>
    </w:p>
    <w:p w:rsidR="00F2137B" w:rsidRDefault="00F2137B" w:rsidP="00F2137B">
      <w:pPr>
        <w:pStyle w:val="B2"/>
      </w:pPr>
      <w:r>
        <w:t>-</w:t>
      </w:r>
      <w:r>
        <w:tab/>
        <w:t>5GS_Ph1-SEC</w:t>
      </w:r>
      <w:r>
        <w:tab/>
      </w:r>
      <w:r>
        <w:tab/>
      </w:r>
      <w:r>
        <w:tab/>
      </w:r>
      <w:r>
        <w:tab/>
      </w:r>
      <w:r>
        <w:tab/>
        <w:t>10% -&gt; 30%</w:t>
      </w:r>
    </w:p>
    <w:p w:rsidR="00F2137B" w:rsidRDefault="00F2137B" w:rsidP="00F2137B">
      <w:pPr>
        <w:pStyle w:val="B3"/>
      </w:pPr>
      <w:r>
        <w:t>-</w:t>
      </w:r>
      <w:r>
        <w:tab/>
        <w:t>TS 33.501 "5G System and Security Architecture - Phase 1"</w:t>
      </w:r>
    </w:p>
    <w:p w:rsidR="00F2137B" w:rsidRDefault="00F2137B" w:rsidP="00F2137B">
      <w:pPr>
        <w:pStyle w:val="B1"/>
      </w:pPr>
      <w:r>
        <w:t>-</w:t>
      </w:r>
      <w:r>
        <w:tab/>
        <w:t>FS_NSA: Several interim agreements achieved, the work is stopped.</w:t>
      </w:r>
    </w:p>
    <w:p w:rsidR="00EA1C92" w:rsidRDefault="00F2137B" w:rsidP="00F2137B">
      <w:pPr>
        <w:pStyle w:val="B1"/>
      </w:pPr>
      <w:r>
        <w:t>-</w:t>
      </w:r>
      <w:r>
        <w:tab/>
        <w:t>EDCE 5: Good progress.</w:t>
      </w:r>
    </w:p>
    <w:p w:rsidR="00F2137B" w:rsidRDefault="00F2137B" w:rsidP="00F2137B">
      <w:pPr>
        <w:pStyle w:val="B1"/>
      </w:pPr>
      <w:r>
        <w:t>-</w:t>
      </w:r>
      <w:r>
        <w:tab/>
        <w:t>Rel</w:t>
      </w:r>
      <w:r>
        <w:noBreakHyphen/>
        <w:t>15 CR to TS 33.401 submitted for approval (SP-170645)</w:t>
      </w:r>
    </w:p>
    <w:p w:rsidR="00F2137B" w:rsidRDefault="00F2137B" w:rsidP="00F2137B">
      <w:pPr>
        <w:pStyle w:val="B2"/>
      </w:pPr>
      <w:r>
        <w:t>-</w:t>
      </w:r>
      <w:r>
        <w:tab/>
        <w:t>Solution for Dual Connectivity between MeNB and SgNB</w:t>
      </w:r>
    </w:p>
    <w:p w:rsidR="00F2137B" w:rsidRDefault="00F2137B" w:rsidP="00F2137B">
      <w:pPr>
        <w:pStyle w:val="B1"/>
      </w:pPr>
      <w:r>
        <w:t>-</w:t>
      </w:r>
      <w:r>
        <w:tab/>
        <w:t>5GS_Ph1-SEC: Good progress.</w:t>
      </w:r>
    </w:p>
    <w:p w:rsidR="00F2137B" w:rsidRDefault="00F2137B" w:rsidP="00F2137B">
      <w:pPr>
        <w:pStyle w:val="B1"/>
      </w:pPr>
      <w:r>
        <w:t>-</w:t>
      </w:r>
      <w:r>
        <w:tab/>
        <w:t>LSs sent to relevant groups, response will help SA3 activity</w:t>
      </w:r>
    </w:p>
    <w:p w:rsidR="00F2137B" w:rsidRPr="00F2137B" w:rsidRDefault="00F2137B" w:rsidP="004F12FB">
      <w:pPr>
        <w:pStyle w:val="FP"/>
        <w:keepNext/>
        <w:keepLines/>
        <w:rPr>
          <w:b/>
        </w:rPr>
      </w:pPr>
      <w:r w:rsidRPr="00F2137B">
        <w:rPr>
          <w:b/>
        </w:rPr>
        <w:t>Other</w:t>
      </w:r>
    </w:p>
    <w:p w:rsidR="00F2137B" w:rsidRDefault="00F2137B" w:rsidP="00F2137B">
      <w:pPr>
        <w:pStyle w:val="B1"/>
      </w:pPr>
      <w:r>
        <w:t>-</w:t>
      </w:r>
      <w:r>
        <w:tab/>
        <w:t>Rel</w:t>
      </w:r>
      <w:r>
        <w:noBreakHyphen/>
        <w:t>14 CR to TS 33.402 (TEI14) for approval (SP-170638)</w:t>
      </w:r>
    </w:p>
    <w:p w:rsidR="00F2137B" w:rsidRDefault="00F2137B" w:rsidP="00F2137B">
      <w:pPr>
        <w:pStyle w:val="B2"/>
      </w:pPr>
      <w:r>
        <w:t>-</w:t>
      </w:r>
      <w:r>
        <w:tab/>
        <w:t>Clarification on Unauthenticated Emergency services over untrusted WLAN</w:t>
      </w:r>
    </w:p>
    <w:p w:rsidR="00F2137B" w:rsidRDefault="00F2137B" w:rsidP="00F2137B">
      <w:pPr>
        <w:pStyle w:val="B1"/>
      </w:pPr>
      <w:r>
        <w:t>-</w:t>
      </w:r>
      <w:r>
        <w:tab/>
        <w:t>Rel</w:t>
      </w:r>
      <w:r>
        <w:noBreakHyphen/>
        <w:t>14 CR to TS 33.401 (TEI14) for approval (SP-170638)</w:t>
      </w:r>
    </w:p>
    <w:p w:rsidR="00F2137B" w:rsidRDefault="00F2137B" w:rsidP="00F2137B">
      <w:pPr>
        <w:pStyle w:val="B2"/>
      </w:pPr>
      <w:r>
        <w:t>-</w:t>
      </w:r>
      <w:r>
        <w:tab/>
        <w:t>Security for the RLFs for UEs doing user plane over control plane using NAS level security</w:t>
      </w:r>
    </w:p>
    <w:p w:rsidR="00F2137B" w:rsidRDefault="00F2137B" w:rsidP="00F2137B">
      <w:pPr>
        <w:pStyle w:val="B1"/>
      </w:pPr>
      <w:r>
        <w:t>-</w:t>
      </w:r>
      <w:r>
        <w:tab/>
        <w:t>Rel</w:t>
      </w:r>
      <w:r>
        <w:noBreakHyphen/>
        <w:t>14 CR to TS 33.246 (AE_enTV-MI_MTV) for approval (SP-170646)</w:t>
      </w:r>
    </w:p>
    <w:p w:rsidR="00F2137B" w:rsidRDefault="00F2137B" w:rsidP="00F2137B">
      <w:pPr>
        <w:pStyle w:val="B2"/>
      </w:pPr>
      <w:r>
        <w:lastRenderedPageBreak/>
        <w:t>-</w:t>
      </w:r>
      <w:r>
        <w:tab/>
        <w:t xml:space="preserve">User-based authorization for xMB </w:t>
      </w:r>
    </w:p>
    <w:p w:rsidR="00F2137B" w:rsidRDefault="00F2137B" w:rsidP="00F2137B">
      <w:pPr>
        <w:pStyle w:val="B1"/>
      </w:pPr>
      <w:r>
        <w:t>-</w:t>
      </w:r>
      <w:r>
        <w:tab/>
        <w:t>Rel</w:t>
      </w:r>
      <w:r>
        <w:noBreakHyphen/>
        <w:t>15 CR to TS 33.401 (TEI15) for approval (SP-170637)</w:t>
      </w:r>
    </w:p>
    <w:p w:rsidR="00F2137B" w:rsidRDefault="00F2137B" w:rsidP="00F2137B">
      <w:pPr>
        <w:pStyle w:val="B2"/>
      </w:pPr>
      <w:r>
        <w:t>-</w:t>
      </w:r>
      <w:r>
        <w:tab/>
        <w:t>KeNB calculation at initisation of S1-U DRBs for UEs using control plane optimisations</w:t>
      </w:r>
    </w:p>
    <w:p w:rsidR="00F2137B" w:rsidRDefault="00F2137B" w:rsidP="00F2137B">
      <w:pPr>
        <w:pStyle w:val="B1"/>
      </w:pPr>
      <w:r>
        <w:t>-</w:t>
      </w:r>
      <w:r>
        <w:tab/>
        <w:t>Rel</w:t>
      </w:r>
      <w:r>
        <w:noBreakHyphen/>
        <w:t>15 CR to TS 33.203 (TEI15, eWebRTCi) for approval (SP-170637)</w:t>
      </w:r>
    </w:p>
    <w:p w:rsidR="00F2137B" w:rsidRDefault="00F2137B" w:rsidP="00F2137B">
      <w:pPr>
        <w:pStyle w:val="B2"/>
      </w:pPr>
      <w:r>
        <w:t>-</w:t>
      </w:r>
      <w:r>
        <w:tab/>
        <w:t>Modify the text format of X5.2</w:t>
      </w:r>
    </w:p>
    <w:p w:rsidR="00F2137B" w:rsidRDefault="00F2137B" w:rsidP="00F2137B">
      <w:pPr>
        <w:pStyle w:val="B1"/>
      </w:pPr>
      <w:r>
        <w:t>-</w:t>
      </w:r>
      <w:r>
        <w:tab/>
        <w:t>Rel</w:t>
      </w:r>
      <w:r>
        <w:noBreakHyphen/>
        <w:t>14 CR to TR 33.885 (FS_V2XLTE_ARC) for approval (SP-170642)</w:t>
      </w:r>
    </w:p>
    <w:p w:rsidR="00F2137B" w:rsidRDefault="00F2137B" w:rsidP="00F2137B">
      <w:pPr>
        <w:pStyle w:val="B2"/>
      </w:pPr>
      <w:r>
        <w:t>-</w:t>
      </w:r>
      <w:r>
        <w:tab/>
        <w:t>V2X TR corrections</w:t>
      </w:r>
    </w:p>
    <w:p w:rsidR="00F2137B" w:rsidRDefault="00F2137B" w:rsidP="00F2137B">
      <w:pPr>
        <w:pStyle w:val="B1"/>
      </w:pPr>
      <w:r>
        <w:t>-</w:t>
      </w:r>
      <w:r>
        <w:tab/>
        <w:t>Rel</w:t>
      </w:r>
      <w:r>
        <w:noBreakHyphen/>
        <w:t>14 CR to TS 33.185 (V2XLTE-Sec) for approval (SP-170643)</w:t>
      </w:r>
    </w:p>
    <w:p w:rsidR="00F2137B" w:rsidRDefault="00F2137B" w:rsidP="00F2137B">
      <w:pPr>
        <w:pStyle w:val="B2"/>
      </w:pPr>
      <w:r>
        <w:t>-</w:t>
      </w:r>
      <w:r>
        <w:tab/>
        <w:t>GBA use in LTE V2X</w:t>
      </w:r>
    </w:p>
    <w:p w:rsidR="00F2137B" w:rsidRDefault="00F2137B" w:rsidP="00F2137B">
      <w:pPr>
        <w:pStyle w:val="B1"/>
      </w:pPr>
      <w:r>
        <w:t>-</w:t>
      </w:r>
      <w:r>
        <w:tab/>
        <w:t>WID for approval</w:t>
      </w:r>
    </w:p>
    <w:p w:rsidR="00F2137B" w:rsidRDefault="00F2137B" w:rsidP="00F2137B">
      <w:pPr>
        <w:pStyle w:val="B2"/>
      </w:pPr>
      <w:r>
        <w:t>-</w:t>
      </w:r>
      <w:r>
        <w:tab/>
        <w:t>Northbound APIs Security for SCEF - SCS/AS Interworking (SP-17wxyz)</w:t>
      </w:r>
    </w:p>
    <w:p w:rsidR="00F2137B" w:rsidRDefault="00F2137B" w:rsidP="00F2137B">
      <w:pPr>
        <w:pStyle w:val="FP"/>
        <w:keepNext/>
        <w:keepLines/>
      </w:pPr>
    </w:p>
    <w:p w:rsidR="00F2137B" w:rsidRPr="00F2137B" w:rsidRDefault="00F2137B" w:rsidP="004F12FB">
      <w:pPr>
        <w:pStyle w:val="FP"/>
        <w:keepNext/>
        <w:keepLines/>
        <w:rPr>
          <w:b/>
        </w:rPr>
      </w:pPr>
      <w:r w:rsidRPr="00F2137B">
        <w:rPr>
          <w:b/>
        </w:rPr>
        <w:t>Status Report on Study Items:</w:t>
      </w:r>
    </w:p>
    <w:p w:rsidR="00F2137B" w:rsidRDefault="00F2137B" w:rsidP="004F12FB">
      <w:pPr>
        <w:pStyle w:val="FP"/>
        <w:keepNext/>
        <w:keepLines/>
      </w:pPr>
      <w:r>
        <w:t>Note: Study items associated with specific work item are reported under work item</w:t>
      </w:r>
    </w:p>
    <w:p w:rsidR="00EA1C92" w:rsidRPr="00F2137B" w:rsidRDefault="00F2137B" w:rsidP="004F12FB">
      <w:pPr>
        <w:pStyle w:val="FP"/>
        <w:keepNext/>
        <w:keepLines/>
        <w:rPr>
          <w:b/>
        </w:rPr>
      </w:pPr>
      <w:r w:rsidRPr="00F2137B">
        <w:rPr>
          <w:b/>
        </w:rPr>
        <w:t>Study on architecture and security aspects of enhancements to ProSe UE-to-Network Relay (FS_REAR_Sec)</w:t>
      </w:r>
    </w:p>
    <w:p w:rsidR="00F2137B" w:rsidRDefault="00F2137B" w:rsidP="00F2137B">
      <w:pPr>
        <w:pStyle w:val="B1"/>
      </w:pPr>
      <w:r>
        <w:t>-</w:t>
      </w:r>
      <w:r>
        <w:tab/>
        <w:t>Completion rate:</w:t>
      </w:r>
      <w:r>
        <w:tab/>
      </w:r>
      <w:r>
        <w:tab/>
      </w:r>
      <w:r>
        <w:tab/>
      </w:r>
      <w:r>
        <w:tab/>
      </w:r>
      <w:r>
        <w:tab/>
        <w:t>15% -&gt; 50%</w:t>
      </w:r>
    </w:p>
    <w:p w:rsidR="00F2137B" w:rsidRDefault="00F2137B" w:rsidP="00F2137B">
      <w:pPr>
        <w:pStyle w:val="B2"/>
      </w:pPr>
      <w:r>
        <w:t>-</w:t>
      </w:r>
      <w:r>
        <w:tab/>
        <w:t>TR 33.843 "Study on architecture and security aspects of enhancements to ProSe UE-to-Network Relay"</w:t>
      </w:r>
    </w:p>
    <w:p w:rsidR="00F2137B" w:rsidRDefault="00F2137B" w:rsidP="00F2137B">
      <w:pPr>
        <w:pStyle w:val="B1"/>
      </w:pPr>
      <w:r>
        <w:t>-</w:t>
      </w:r>
      <w:r>
        <w:tab/>
        <w:t>Good progress</w:t>
      </w:r>
    </w:p>
    <w:p w:rsidR="00F2137B" w:rsidRPr="00F2137B" w:rsidRDefault="00F2137B" w:rsidP="004F12FB">
      <w:pPr>
        <w:pStyle w:val="FP"/>
        <w:keepNext/>
        <w:keepLines/>
        <w:rPr>
          <w:b/>
        </w:rPr>
      </w:pPr>
      <w:r w:rsidRPr="00F2137B">
        <w:rPr>
          <w:b/>
        </w:rPr>
        <w:t>Study on Long Term Key Update Procedures (FS_LTKUP)</w:t>
      </w:r>
    </w:p>
    <w:p w:rsidR="00F2137B" w:rsidRDefault="00F2137B" w:rsidP="00F2137B">
      <w:pPr>
        <w:pStyle w:val="B1"/>
      </w:pPr>
      <w:r>
        <w:t>-</w:t>
      </w:r>
      <w:r>
        <w:tab/>
        <w:t>Completion rate:</w:t>
      </w:r>
      <w:r>
        <w:tab/>
      </w:r>
      <w:r>
        <w:tab/>
      </w:r>
      <w:r>
        <w:tab/>
      </w:r>
      <w:r>
        <w:tab/>
      </w:r>
      <w:r>
        <w:tab/>
        <w:t>0% -&gt; 10%</w:t>
      </w:r>
    </w:p>
    <w:p w:rsidR="00F2137B" w:rsidRDefault="00F2137B" w:rsidP="00F2137B">
      <w:pPr>
        <w:pStyle w:val="B2"/>
      </w:pPr>
      <w:r>
        <w:t>-</w:t>
      </w:r>
      <w:r>
        <w:tab/>
        <w:t>TR 33.834 Study on Long Term Key Update Procedures (FS_LTKUP)</w:t>
      </w:r>
    </w:p>
    <w:p w:rsidR="00F2137B" w:rsidRDefault="00F2137B" w:rsidP="00F2137B">
      <w:pPr>
        <w:pStyle w:val="B1"/>
      </w:pPr>
      <w:r>
        <w:t>-</w:t>
      </w:r>
      <w:r>
        <w:tab/>
        <w:t>Work started with good progress.</w:t>
      </w:r>
    </w:p>
    <w:p w:rsidR="00F2137B" w:rsidRPr="00F2137B" w:rsidRDefault="00F2137B" w:rsidP="004F12FB">
      <w:pPr>
        <w:pStyle w:val="FP"/>
        <w:keepNext/>
        <w:keepLines/>
        <w:rPr>
          <w:b/>
        </w:rPr>
      </w:pPr>
      <w:r w:rsidRPr="00F2137B">
        <w:rPr>
          <w:b/>
        </w:rPr>
        <w:t>Other</w:t>
      </w:r>
    </w:p>
    <w:p w:rsidR="00F2137B" w:rsidRDefault="00F2137B" w:rsidP="00F2137B">
      <w:pPr>
        <w:pStyle w:val="B1"/>
      </w:pPr>
      <w:r>
        <w:t>-</w:t>
      </w:r>
      <w:r>
        <w:tab/>
        <w:t>SID for approval:</w:t>
      </w:r>
    </w:p>
    <w:p w:rsidR="00F2137B" w:rsidRDefault="00F2137B" w:rsidP="00F2137B">
      <w:pPr>
        <w:pStyle w:val="B2"/>
      </w:pPr>
      <w:r>
        <w:t>-</w:t>
      </w:r>
      <w:r>
        <w:tab/>
        <w:t>Study on security aspect of 5G Network Slicing Provisioning (SP-170636)</w:t>
      </w:r>
    </w:p>
    <w:p w:rsidR="00EA1C92" w:rsidRDefault="00EA1C92" w:rsidP="004F12FB">
      <w:pPr>
        <w:pStyle w:val="FP"/>
        <w:keepNext/>
        <w:keepLines/>
      </w:pPr>
    </w:p>
    <w:p w:rsidR="004F12FB" w:rsidRPr="00D2580A" w:rsidRDefault="004F12FB" w:rsidP="004F12FB">
      <w:pPr>
        <w:keepNext/>
        <w:keepLines/>
      </w:pPr>
      <w:r>
        <w:rPr>
          <w:b/>
        </w:rPr>
        <w:t>Questions and comments:</w:t>
      </w:r>
    </w:p>
    <w:p w:rsidR="004F12FB" w:rsidRDefault="00F2137B" w:rsidP="004F12FB">
      <w:pPr>
        <w:keepLines/>
        <w:tabs>
          <w:tab w:val="clear" w:pos="567"/>
          <w:tab w:val="clear" w:pos="851"/>
          <w:tab w:val="clear" w:pos="1134"/>
          <w:tab w:val="clear" w:pos="1418"/>
          <w:tab w:val="clear" w:pos="1701"/>
        </w:tabs>
        <w:ind w:left="1134" w:hanging="1134"/>
      </w:pPr>
      <w:r>
        <w:t>General</w:t>
      </w:r>
      <w:r w:rsidR="004F12FB">
        <w:t>:</w:t>
      </w:r>
      <w:r w:rsidR="004F12FB">
        <w:tab/>
      </w:r>
      <w:r>
        <w:t>Clarification on the status of work was provided.</w:t>
      </w:r>
    </w:p>
    <w:p w:rsidR="004F12FB" w:rsidRPr="004F12FB" w:rsidRDefault="004F12FB" w:rsidP="004F12FB">
      <w:pPr>
        <w:keepLines/>
      </w:pPr>
      <w:r>
        <w:t xml:space="preserve">The SA WG3 Chairman was thanked for this report, which was </w:t>
      </w:r>
      <w:r>
        <w:rPr>
          <w:color w:val="0000FF"/>
        </w:rPr>
        <w:t>noted</w:t>
      </w:r>
      <w:r>
        <w:t>.</w:t>
      </w:r>
    </w:p>
    <w:p w:rsidR="00723E1D" w:rsidRDefault="00723E1D" w:rsidP="00723E1D">
      <w:pPr>
        <w:pStyle w:val="Heading2"/>
      </w:pPr>
      <w:bookmarkStart w:id="15" w:name="_Toc523213518"/>
      <w:r>
        <w:t>7.4</w:t>
      </w:r>
      <w:r>
        <w:tab/>
        <w:t>SA WG4 Report and Questions for Advice</w:t>
      </w:r>
      <w:bookmarkEnd w:id="15"/>
    </w:p>
    <w:p w:rsidR="00723E1D" w:rsidRDefault="00723E1D" w:rsidP="00F2137B">
      <w:pPr>
        <w:pStyle w:val="FP"/>
        <w:keepNext/>
        <w:keepLines/>
      </w:pPr>
      <w:r>
        <w:rPr>
          <w:color w:val="0000FF"/>
        </w:rPr>
        <w:t>TD SP</w:t>
      </w:r>
      <w:r>
        <w:rPr>
          <w:color w:val="0000FF"/>
        </w:rPr>
        <w:noBreakHyphen/>
        <w:t>170599</w:t>
      </w:r>
      <w:r w:rsidRPr="00D2580A">
        <w:t xml:space="preserve"> </w:t>
      </w:r>
      <w:r>
        <w:t>(REPORT) SA WG4 Status Report at TSG SA#77. (Source: SA WG4 Chairman).</w:t>
      </w:r>
      <w:r>
        <w:br/>
      </w:r>
      <w:r w:rsidRPr="00D2580A">
        <w:rPr>
          <w:b/>
        </w:rPr>
        <w:t>Abstract:</w:t>
      </w:r>
      <w:r w:rsidRPr="00D2580A">
        <w:t xml:space="preserve"> </w:t>
      </w:r>
      <w:r>
        <w:t>Report of SA WG4 activities.</w:t>
      </w:r>
    </w:p>
    <w:p w:rsidR="004F12FB" w:rsidRPr="00F2137B" w:rsidRDefault="00F2137B" w:rsidP="00F2137B">
      <w:pPr>
        <w:pStyle w:val="FP"/>
        <w:keepNext/>
        <w:keepLines/>
        <w:rPr>
          <w:b/>
        </w:rPr>
      </w:pPr>
      <w:r w:rsidRPr="00F2137B">
        <w:rPr>
          <w:b/>
        </w:rPr>
        <w:t>List of SA WG4 Work and Study Items for Rel</w:t>
      </w:r>
      <w:r w:rsidRPr="00F2137B">
        <w:rPr>
          <w:b/>
        </w:rPr>
        <w:noBreakHyphen/>
        <w:t>14:</w:t>
      </w:r>
    </w:p>
    <w:p w:rsidR="00F2137B" w:rsidRPr="00F2137B" w:rsidRDefault="00F2137B" w:rsidP="00F2137B">
      <w:pPr>
        <w:pStyle w:val="B1"/>
        <w:rPr>
          <w:b/>
        </w:rPr>
      </w:pPr>
      <w:r w:rsidRPr="00F2137B">
        <w:rPr>
          <w:b/>
        </w:rPr>
        <w:t>Rel</w:t>
      </w:r>
      <w:r w:rsidRPr="00F2137B">
        <w:rPr>
          <w:b/>
        </w:rPr>
        <w:noBreakHyphen/>
        <w:t>14 Work Items</w:t>
      </w:r>
    </w:p>
    <w:p w:rsidR="00F2137B" w:rsidRDefault="00F2137B" w:rsidP="00F2137B">
      <w:pPr>
        <w:pStyle w:val="B1"/>
      </w:pPr>
      <w:r>
        <w:t>-</w:t>
      </w:r>
      <w:r>
        <w:tab/>
        <w:t>Development of super-wideband and fullband P.835 test framework, databases, and performance specification (DESUDAPS) - completed at SA#76</w:t>
      </w:r>
    </w:p>
    <w:p w:rsidR="00F2137B" w:rsidRDefault="00F2137B" w:rsidP="00F2137B">
      <w:pPr>
        <w:pStyle w:val="B1"/>
      </w:pPr>
      <w:r>
        <w:t>-</w:t>
      </w:r>
      <w:r>
        <w:tab/>
        <w:t>Extension of UE Delay test methods and requirements (EXT_UED) - completed at SA#76</w:t>
      </w:r>
    </w:p>
    <w:p w:rsidR="00F2137B" w:rsidRDefault="00F2137B" w:rsidP="00F2137B">
      <w:pPr>
        <w:pStyle w:val="B1"/>
      </w:pPr>
      <w:r>
        <w:t>-</w:t>
      </w:r>
      <w:r>
        <w:tab/>
        <w:t>MBMS Transport Protocol and APIs (TRAPI) - completed at SA#75 - WI description in SP-170744</w:t>
      </w:r>
    </w:p>
    <w:p w:rsidR="00F2137B" w:rsidRDefault="00F2137B" w:rsidP="00F2137B">
      <w:pPr>
        <w:pStyle w:val="B1"/>
      </w:pPr>
      <w:r>
        <w:t>-</w:t>
      </w:r>
      <w:r>
        <w:tab/>
        <w:t>Improved Streaming QoE Reporting in 3GPP Services and Networks (IQoE) - completed at SA#75</w:t>
      </w:r>
    </w:p>
    <w:p w:rsidR="00F2137B" w:rsidRDefault="00F2137B" w:rsidP="00F2137B">
      <w:pPr>
        <w:pStyle w:val="B1"/>
      </w:pPr>
      <w:r>
        <w:t>-</w:t>
      </w:r>
      <w:r>
        <w:tab/>
        <w:t>Media Handling Extensions of IMS-based Telepresence (IMS_TELEP_EXT) - completed at SA#74</w:t>
      </w:r>
    </w:p>
    <w:p w:rsidR="00F2137B" w:rsidRDefault="00F2137B" w:rsidP="00F2137B">
      <w:pPr>
        <w:pStyle w:val="B1"/>
      </w:pPr>
      <w:r>
        <w:t>-</w:t>
      </w:r>
      <w:r>
        <w:tab/>
        <w:t>Enhancements to Multi-stream Multiparty Conferencing Media Handling (MMCMH_Enh) - completed at SA#75</w:t>
      </w:r>
    </w:p>
    <w:p w:rsidR="00F2137B" w:rsidRDefault="00F2137B" w:rsidP="00F2137B">
      <w:pPr>
        <w:pStyle w:val="B1"/>
      </w:pPr>
      <w:r>
        <w:t>-</w:t>
      </w:r>
      <w:r>
        <w:tab/>
        <w:t>Mobile Network Interface for MBMS Delivery of Media and TV services (AE_enTV-MI_MTV) - completed at SA#74</w:t>
      </w:r>
    </w:p>
    <w:p w:rsidR="00F2137B" w:rsidRDefault="00F2137B" w:rsidP="00F2137B">
      <w:pPr>
        <w:pStyle w:val="B1"/>
      </w:pPr>
      <w:r>
        <w:t>-</w:t>
      </w:r>
      <w:r>
        <w:tab/>
        <w:t>Codec aspects for eMBMS Delivery of Media and TV Services (AE_enTV-S4) - completed at SA#76</w:t>
      </w:r>
    </w:p>
    <w:p w:rsidR="00F2137B" w:rsidRDefault="00F2137B" w:rsidP="00F2137B">
      <w:pPr>
        <w:pStyle w:val="B1"/>
      </w:pPr>
      <w:r>
        <w:t>-</w:t>
      </w:r>
      <w:r>
        <w:tab/>
        <w:t>RAN-Assisted Codec Adaptation in MTSI (LTE_VoLTE_ViLTE_enh-S4) - completed at SA#76</w:t>
      </w:r>
    </w:p>
    <w:p w:rsidR="00F2137B" w:rsidRDefault="00F2137B" w:rsidP="00F2137B">
      <w:pPr>
        <w:pStyle w:val="B1"/>
      </w:pPr>
      <w:r>
        <w:t>-</w:t>
      </w:r>
      <w:r>
        <w:tab/>
        <w:t>Mission Critical Video; codecs and media handling (MCImp-MCVideo) - completed at SA#75</w:t>
      </w:r>
    </w:p>
    <w:p w:rsidR="00F2137B" w:rsidRPr="00F2137B" w:rsidRDefault="00F2137B" w:rsidP="00F2137B">
      <w:pPr>
        <w:pStyle w:val="B1"/>
        <w:rPr>
          <w:b/>
        </w:rPr>
      </w:pPr>
      <w:r w:rsidRPr="00F2137B">
        <w:rPr>
          <w:b/>
        </w:rPr>
        <w:t>Rel</w:t>
      </w:r>
      <w:r w:rsidRPr="00F2137B">
        <w:rPr>
          <w:b/>
        </w:rPr>
        <w:noBreakHyphen/>
        <w:t>14 Study Items</w:t>
      </w:r>
    </w:p>
    <w:p w:rsidR="00F2137B" w:rsidRDefault="00F2137B" w:rsidP="00F2137B">
      <w:pPr>
        <w:pStyle w:val="B1"/>
      </w:pPr>
      <w:r>
        <w:t>-</w:t>
      </w:r>
      <w:r>
        <w:tab/>
        <w:t>Study on Media and Quality Aspects of SRVCC Enhancements (FS_SETA_S4) - completed at SA#71</w:t>
      </w:r>
    </w:p>
    <w:p w:rsidR="00F2137B" w:rsidRDefault="00F2137B" w:rsidP="00F2137B">
      <w:pPr>
        <w:pStyle w:val="B1"/>
      </w:pPr>
      <w:r>
        <w:t>-</w:t>
      </w:r>
      <w:r>
        <w:tab/>
        <w:t>Study on Interactivity Support for 3GPP-based Streaming and Download Services (FS_IS3) - completed at SA#75</w:t>
      </w:r>
    </w:p>
    <w:p w:rsidR="00F2137B" w:rsidRDefault="00F2137B" w:rsidP="00F2137B">
      <w:pPr>
        <w:pStyle w:val="B1"/>
      </w:pPr>
      <w:r>
        <w:t>-</w:t>
      </w:r>
      <w:r>
        <w:tab/>
        <w:t>Study on Server and Network Assisted DASH for 3GPP Multimedia Services (FS_SAND) - completed at SA#74</w:t>
      </w:r>
    </w:p>
    <w:p w:rsidR="00F2137B" w:rsidRDefault="00F2137B" w:rsidP="00F2137B">
      <w:pPr>
        <w:pStyle w:val="B1"/>
      </w:pPr>
      <w:r>
        <w:t>-</w:t>
      </w:r>
      <w:r>
        <w:tab/>
        <w:t>Study on MBMS user plane support for Mission Critical Services (FS_MCP_V) - completed at SA#75</w:t>
      </w:r>
    </w:p>
    <w:p w:rsidR="00F2137B" w:rsidRDefault="00F2137B" w:rsidP="00F2137B">
      <w:pPr>
        <w:pStyle w:val="B1"/>
      </w:pPr>
      <w:r>
        <w:t>-</w:t>
      </w:r>
      <w:r>
        <w:tab/>
        <w:t>Study on MBMS Extensions for Provisioning and Content Ingestion (FS_xMBMS) - completed at SA#75</w:t>
      </w:r>
    </w:p>
    <w:p w:rsidR="00F2137B" w:rsidRPr="00F2137B" w:rsidRDefault="00F2137B" w:rsidP="00F2137B">
      <w:pPr>
        <w:pStyle w:val="FP"/>
        <w:keepNext/>
        <w:keepLines/>
        <w:rPr>
          <w:b/>
        </w:rPr>
      </w:pPr>
      <w:r w:rsidRPr="00F2137B">
        <w:rPr>
          <w:b/>
        </w:rPr>
        <w:t>List of SA WG4 Work and Study Items for Rel</w:t>
      </w:r>
      <w:r w:rsidRPr="00F2137B">
        <w:rPr>
          <w:b/>
        </w:rPr>
        <w:noBreakHyphen/>
        <w:t>1</w:t>
      </w:r>
      <w:r>
        <w:rPr>
          <w:b/>
        </w:rPr>
        <w:t>5</w:t>
      </w:r>
      <w:r w:rsidRPr="00F2137B">
        <w:rPr>
          <w:b/>
        </w:rPr>
        <w:t>:</w:t>
      </w:r>
    </w:p>
    <w:p w:rsidR="00F2137B" w:rsidRPr="00F2137B" w:rsidRDefault="00F2137B" w:rsidP="00F2137B">
      <w:pPr>
        <w:pStyle w:val="B1"/>
        <w:rPr>
          <w:b/>
        </w:rPr>
      </w:pPr>
      <w:r w:rsidRPr="00F2137B">
        <w:rPr>
          <w:b/>
        </w:rPr>
        <w:t>Rel</w:t>
      </w:r>
      <w:r w:rsidRPr="00F2137B">
        <w:rPr>
          <w:b/>
        </w:rPr>
        <w:noBreakHyphen/>
        <w:t>15 Work Items</w:t>
      </w:r>
    </w:p>
    <w:p w:rsidR="00F2137B" w:rsidRDefault="00F2137B" w:rsidP="00F2137B">
      <w:pPr>
        <w:pStyle w:val="B1"/>
      </w:pPr>
      <w:r>
        <w:lastRenderedPageBreak/>
        <w:t>-</w:t>
      </w:r>
      <w:r>
        <w:tab/>
        <w:t>Server and Network Assisted DASH for 3GPP Multimedia Services (SAND)</w:t>
      </w:r>
    </w:p>
    <w:p w:rsidR="00F2137B" w:rsidRDefault="00F2137B" w:rsidP="00F2137B">
      <w:pPr>
        <w:pStyle w:val="B1"/>
      </w:pPr>
      <w:r>
        <w:t>-</w:t>
      </w:r>
      <w:r>
        <w:tab/>
        <w:t>Framework for Live Uplink Streaming (FLUS)</w:t>
      </w:r>
    </w:p>
    <w:p w:rsidR="00F2137B" w:rsidRDefault="00F2137B" w:rsidP="00F2137B">
      <w:pPr>
        <w:pStyle w:val="B1"/>
      </w:pPr>
      <w:r>
        <w:t>-</w:t>
      </w:r>
      <w:r>
        <w:tab/>
        <w:t>Enhanced QoE Reporting for MTSI (EQoE_MTSI)</w:t>
      </w:r>
    </w:p>
    <w:p w:rsidR="00F2137B" w:rsidRPr="00F2137B" w:rsidRDefault="00F2137B" w:rsidP="00F2137B">
      <w:pPr>
        <w:pStyle w:val="B1"/>
        <w:rPr>
          <w:b/>
        </w:rPr>
      </w:pPr>
      <w:r w:rsidRPr="00F2137B">
        <w:rPr>
          <w:b/>
        </w:rPr>
        <w:t>Rel</w:t>
      </w:r>
      <w:r w:rsidRPr="00F2137B">
        <w:rPr>
          <w:b/>
        </w:rPr>
        <w:noBreakHyphen/>
        <w:t>15 Study Items</w:t>
      </w:r>
    </w:p>
    <w:p w:rsidR="00F2137B" w:rsidRDefault="00F2137B" w:rsidP="00F2137B">
      <w:pPr>
        <w:pStyle w:val="B1"/>
      </w:pPr>
      <w:r>
        <w:t>-</w:t>
      </w:r>
      <w:r>
        <w:tab/>
        <w:t>Study on Enhanced Acoustic Test Specifications (FS_SEATS)</w:t>
      </w:r>
    </w:p>
    <w:p w:rsidR="00F2137B" w:rsidRDefault="00F2137B" w:rsidP="00F2137B">
      <w:pPr>
        <w:pStyle w:val="B1"/>
      </w:pPr>
      <w:r>
        <w:t>-</w:t>
      </w:r>
      <w:r>
        <w:tab/>
        <w:t>Study on UE characteristics and performance for Video Telephony (FS_UE_VTPerf) - stopped at the TSG SA#76 meeting</w:t>
      </w:r>
    </w:p>
    <w:p w:rsidR="00F2137B" w:rsidRDefault="00F2137B" w:rsidP="00F2137B">
      <w:pPr>
        <w:pStyle w:val="B1"/>
      </w:pPr>
      <w:r>
        <w:t>-</w:t>
      </w:r>
      <w:r>
        <w:tab/>
        <w:t>Study on Virtual Reality (FS_VR)</w:t>
      </w:r>
    </w:p>
    <w:p w:rsidR="00F2137B" w:rsidRDefault="00F2137B" w:rsidP="00F2137B">
      <w:pPr>
        <w:pStyle w:val="B1"/>
      </w:pPr>
      <w:r>
        <w:t>-</w:t>
      </w:r>
      <w:r>
        <w:tab/>
        <w:t>Study on User Services Enhancements in 3GPP for TV Services (FS_USE_3GPP_4_TV)</w:t>
      </w:r>
    </w:p>
    <w:p w:rsidR="00F2137B" w:rsidRDefault="00F2137B" w:rsidP="00F2137B">
      <w:pPr>
        <w:pStyle w:val="B1"/>
      </w:pPr>
      <w:r>
        <w:t>-</w:t>
      </w:r>
      <w:r>
        <w:tab/>
        <w:t>Study on 5G enhanced Mobile Broadband Media Distribution (FS_5GMedia_Distribution)</w:t>
      </w:r>
    </w:p>
    <w:p w:rsidR="00F2137B" w:rsidRDefault="00F2137B" w:rsidP="00F2137B">
      <w:pPr>
        <w:pStyle w:val="B1"/>
      </w:pPr>
      <w:r>
        <w:t>-</w:t>
      </w:r>
      <w:r>
        <w:tab/>
        <w:t>Study on MBMS User Services for IoT (FS_MBMS_IoT)</w:t>
      </w:r>
    </w:p>
    <w:p w:rsidR="00F2137B" w:rsidRDefault="00F2137B" w:rsidP="00F2137B">
      <w:pPr>
        <w:pStyle w:val="B1"/>
      </w:pPr>
      <w:r>
        <w:t>-</w:t>
      </w:r>
      <w:r>
        <w:tab/>
        <w:t>Study on Media Handling Aspects of Conversational Services in 5G Systems (FS_5G_MEDIA_MTSI)</w:t>
      </w:r>
    </w:p>
    <w:p w:rsidR="00F2137B" w:rsidRDefault="00F2137B" w:rsidP="00F2137B">
      <w:pPr>
        <w:pStyle w:val="B1"/>
      </w:pPr>
      <w:r>
        <w:t>-</w:t>
      </w:r>
      <w:r>
        <w:tab/>
        <w:t>Study on FEC for MC Services (FS_FEC_MCS)</w:t>
      </w:r>
    </w:p>
    <w:p w:rsidR="00F2137B" w:rsidRPr="00F2137B" w:rsidRDefault="00F2137B" w:rsidP="00F2137B">
      <w:pPr>
        <w:pStyle w:val="FP"/>
        <w:keepNext/>
        <w:keepLines/>
        <w:rPr>
          <w:b/>
        </w:rPr>
      </w:pPr>
      <w:r w:rsidRPr="00F2137B">
        <w:rPr>
          <w:b/>
        </w:rPr>
        <w:t>SA WG4 progress highlights:</w:t>
      </w:r>
    </w:p>
    <w:p w:rsidR="00F2137B" w:rsidRDefault="00F2137B" w:rsidP="00F2137B">
      <w:pPr>
        <w:pStyle w:val="B1"/>
      </w:pPr>
      <w:r>
        <w:t>-</w:t>
      </w:r>
      <w:r>
        <w:tab/>
        <w:t>Rel</w:t>
      </w:r>
      <w:r>
        <w:noBreakHyphen/>
        <w:t>15 Work Items</w:t>
      </w:r>
    </w:p>
    <w:p w:rsidR="00F2137B" w:rsidRDefault="00F2137B" w:rsidP="00F2137B">
      <w:pPr>
        <w:pStyle w:val="B2"/>
      </w:pPr>
      <w:r>
        <w:t>-</w:t>
      </w:r>
      <w:r>
        <w:tab/>
        <w:t>3 WIs ongoing</w:t>
      </w:r>
    </w:p>
    <w:p w:rsidR="00F2137B" w:rsidRDefault="00F2137B" w:rsidP="00F2137B">
      <w:pPr>
        <w:pStyle w:val="B1"/>
      </w:pPr>
      <w:r>
        <w:t>-</w:t>
      </w:r>
      <w:r>
        <w:tab/>
        <w:t>Rel</w:t>
      </w:r>
      <w:r>
        <w:noBreakHyphen/>
        <w:t>15 Study Items</w:t>
      </w:r>
    </w:p>
    <w:p w:rsidR="00F2137B" w:rsidRDefault="00F2137B" w:rsidP="00F2137B">
      <w:pPr>
        <w:pStyle w:val="B2"/>
      </w:pPr>
      <w:r>
        <w:t>-</w:t>
      </w:r>
      <w:r>
        <w:tab/>
        <w:t>7 SIs ongoing</w:t>
      </w:r>
    </w:p>
    <w:p w:rsidR="00F2137B" w:rsidRDefault="00F2137B" w:rsidP="00F2137B">
      <w:pPr>
        <w:pStyle w:val="B1"/>
      </w:pPr>
      <w:r>
        <w:t>-</w:t>
      </w:r>
      <w:r>
        <w:tab/>
        <w:t>SA WG4 documents at SA#77</w:t>
      </w:r>
    </w:p>
    <w:p w:rsidR="00F2137B" w:rsidRDefault="00F2137B" w:rsidP="00F2137B">
      <w:pPr>
        <w:pStyle w:val="B2"/>
      </w:pPr>
      <w:r>
        <w:t>-</w:t>
      </w:r>
      <w:r>
        <w:tab/>
        <w:t>Total number of CRs: 11</w:t>
      </w:r>
    </w:p>
    <w:p w:rsidR="00F2137B" w:rsidRDefault="00F2137B" w:rsidP="00F2137B">
      <w:pPr>
        <w:pStyle w:val="B3"/>
      </w:pPr>
      <w:r>
        <w:t>-</w:t>
      </w:r>
      <w:r>
        <w:tab/>
        <w:t>Rel</w:t>
      </w:r>
      <w:r>
        <w:noBreakHyphen/>
        <w:t>12: 1</w:t>
      </w:r>
    </w:p>
    <w:p w:rsidR="00F2137B" w:rsidRDefault="00F2137B" w:rsidP="00F2137B">
      <w:pPr>
        <w:pStyle w:val="B3"/>
      </w:pPr>
      <w:r>
        <w:t>-</w:t>
      </w:r>
      <w:r>
        <w:tab/>
        <w:t>Rel</w:t>
      </w:r>
      <w:r>
        <w:noBreakHyphen/>
        <w:t>13: 1</w:t>
      </w:r>
    </w:p>
    <w:p w:rsidR="00F2137B" w:rsidRDefault="00F2137B" w:rsidP="00F2137B">
      <w:pPr>
        <w:pStyle w:val="B3"/>
      </w:pPr>
      <w:r>
        <w:t>-</w:t>
      </w:r>
      <w:r>
        <w:tab/>
        <w:t>Rel</w:t>
      </w:r>
      <w:r>
        <w:noBreakHyphen/>
        <w:t>14: 7</w:t>
      </w:r>
    </w:p>
    <w:p w:rsidR="00F2137B" w:rsidRDefault="00F2137B" w:rsidP="00F2137B">
      <w:pPr>
        <w:pStyle w:val="B3"/>
      </w:pPr>
      <w:r>
        <w:t>-</w:t>
      </w:r>
      <w:r>
        <w:tab/>
        <w:t>Rel</w:t>
      </w:r>
      <w:r>
        <w:noBreakHyphen/>
        <w:t>15: 2</w:t>
      </w:r>
    </w:p>
    <w:p w:rsidR="00F2137B" w:rsidRDefault="00F2137B" w:rsidP="00F2137B">
      <w:pPr>
        <w:pStyle w:val="B2"/>
      </w:pPr>
      <w:r>
        <w:t>-</w:t>
      </w:r>
      <w:r>
        <w:tab/>
        <w:t>3 TRs (1 for information and 2 for approval)</w:t>
      </w:r>
    </w:p>
    <w:p w:rsidR="00F2137B" w:rsidRDefault="00F2137B" w:rsidP="00F2137B">
      <w:pPr>
        <w:pStyle w:val="B2"/>
      </w:pPr>
      <w:r>
        <w:t>-</w:t>
      </w:r>
      <w:r>
        <w:tab/>
        <w:t>6 new WIDs and 6 new SIDs</w:t>
      </w:r>
    </w:p>
    <w:p w:rsidR="00F2137B" w:rsidRPr="00F2137B" w:rsidRDefault="00F2137B" w:rsidP="00F2137B">
      <w:pPr>
        <w:pStyle w:val="FP"/>
        <w:keepNext/>
        <w:keepLines/>
        <w:rPr>
          <w:b/>
        </w:rPr>
      </w:pPr>
      <w:r w:rsidRPr="00F2137B">
        <w:rPr>
          <w:b/>
        </w:rPr>
        <w:lastRenderedPageBreak/>
        <w:t>Work progress: Rel</w:t>
      </w:r>
      <w:r w:rsidRPr="00F2137B">
        <w:rPr>
          <w:b/>
        </w:rPr>
        <w:noBreakHyphen/>
        <w:t>15 Work Items:</w:t>
      </w:r>
    </w:p>
    <w:tbl>
      <w:tblPr>
        <w:tblStyle w:val="TableGrid"/>
        <w:tblW w:w="0" w:type="auto"/>
        <w:tblLook w:val="04A0"/>
      </w:tblPr>
      <w:tblGrid>
        <w:gridCol w:w="2943"/>
        <w:gridCol w:w="1418"/>
        <w:gridCol w:w="1417"/>
        <w:gridCol w:w="1276"/>
        <w:gridCol w:w="2801"/>
      </w:tblGrid>
      <w:tr w:rsidR="00796A63" w:rsidRPr="00796A63" w:rsidTr="00796A63">
        <w:tc>
          <w:tcPr>
            <w:tcW w:w="2943" w:type="dxa"/>
            <w:vAlign w:val="center"/>
          </w:tcPr>
          <w:p w:rsidR="00796A63" w:rsidRPr="00F46B2C" w:rsidRDefault="00796A63" w:rsidP="00796A63">
            <w:pPr>
              <w:pStyle w:val="TAH"/>
            </w:pPr>
            <w:r w:rsidRPr="00F46B2C">
              <w:t xml:space="preserve">Work Item </w:t>
            </w:r>
          </w:p>
        </w:tc>
        <w:tc>
          <w:tcPr>
            <w:tcW w:w="1418" w:type="dxa"/>
            <w:vAlign w:val="center"/>
          </w:tcPr>
          <w:p w:rsidR="00796A63" w:rsidRPr="00F46B2C" w:rsidRDefault="00796A63" w:rsidP="00796A63">
            <w:pPr>
              <w:pStyle w:val="TAH"/>
            </w:pPr>
            <w:r w:rsidRPr="00F46B2C">
              <w:t>Expected output</w:t>
            </w:r>
          </w:p>
        </w:tc>
        <w:tc>
          <w:tcPr>
            <w:tcW w:w="1417" w:type="dxa"/>
            <w:vAlign w:val="center"/>
          </w:tcPr>
          <w:p w:rsidR="00796A63" w:rsidRPr="00F46B2C" w:rsidRDefault="00796A63" w:rsidP="00796A63">
            <w:pPr>
              <w:pStyle w:val="TAH"/>
            </w:pPr>
            <w:r w:rsidRPr="00F46B2C">
              <w:t xml:space="preserve">Completion-% </w:t>
            </w:r>
          </w:p>
        </w:tc>
        <w:tc>
          <w:tcPr>
            <w:tcW w:w="1276" w:type="dxa"/>
            <w:vAlign w:val="center"/>
          </w:tcPr>
          <w:p w:rsidR="00796A63" w:rsidRPr="00F46B2C" w:rsidRDefault="00796A63" w:rsidP="00796A63">
            <w:pPr>
              <w:pStyle w:val="TAH"/>
            </w:pPr>
            <w:r w:rsidRPr="00F46B2C">
              <w:t xml:space="preserve">Target completion </w:t>
            </w:r>
          </w:p>
        </w:tc>
        <w:tc>
          <w:tcPr>
            <w:tcW w:w="2801" w:type="dxa"/>
            <w:vAlign w:val="center"/>
          </w:tcPr>
          <w:p w:rsidR="00796A63" w:rsidRPr="00F46B2C" w:rsidRDefault="00796A63" w:rsidP="00796A63">
            <w:pPr>
              <w:pStyle w:val="TAH"/>
            </w:pPr>
            <w:r w:rsidRPr="00F46B2C">
              <w:t xml:space="preserve">Input documents to SA#77 </w:t>
            </w:r>
          </w:p>
        </w:tc>
      </w:tr>
      <w:tr w:rsidR="00796A63" w:rsidTr="00796A63">
        <w:tc>
          <w:tcPr>
            <w:tcW w:w="2943" w:type="dxa"/>
            <w:vAlign w:val="center"/>
          </w:tcPr>
          <w:p w:rsidR="00796A63" w:rsidRPr="00F46B2C" w:rsidRDefault="00796A63" w:rsidP="00796A63">
            <w:pPr>
              <w:pStyle w:val="TAL"/>
            </w:pPr>
            <w:r w:rsidRPr="00F46B2C">
              <w:t xml:space="preserve">Server and Network Assisted DASH for 3GPP Multimedia Services (SAND) </w:t>
            </w:r>
          </w:p>
        </w:tc>
        <w:tc>
          <w:tcPr>
            <w:tcW w:w="1418" w:type="dxa"/>
            <w:vAlign w:val="center"/>
          </w:tcPr>
          <w:p w:rsidR="00796A63" w:rsidRPr="00F46B2C" w:rsidRDefault="00796A63" w:rsidP="00796A63">
            <w:pPr>
              <w:pStyle w:val="TAL"/>
            </w:pPr>
            <w:r w:rsidRPr="00F46B2C">
              <w:t xml:space="preserve">CR to TS 26.247 </w:t>
            </w:r>
          </w:p>
        </w:tc>
        <w:tc>
          <w:tcPr>
            <w:tcW w:w="1417" w:type="dxa"/>
            <w:vAlign w:val="center"/>
          </w:tcPr>
          <w:p w:rsidR="00796A63" w:rsidRPr="00F46B2C" w:rsidRDefault="00796A63" w:rsidP="00796A63">
            <w:pPr>
              <w:pStyle w:val="TAL"/>
            </w:pPr>
            <w:r w:rsidRPr="00F46B2C">
              <w:t xml:space="preserve">60% -&gt; </w:t>
            </w:r>
            <w:r w:rsidRPr="00796A63">
              <w:rPr>
                <w:color w:val="FF0000"/>
              </w:rPr>
              <w:t>100%</w:t>
            </w:r>
          </w:p>
        </w:tc>
        <w:tc>
          <w:tcPr>
            <w:tcW w:w="1276" w:type="dxa"/>
            <w:vAlign w:val="center"/>
          </w:tcPr>
          <w:p w:rsidR="00796A63" w:rsidRPr="00F46B2C" w:rsidRDefault="00796A63" w:rsidP="00796A63">
            <w:pPr>
              <w:pStyle w:val="TAL"/>
            </w:pPr>
            <w:r w:rsidRPr="00F46B2C">
              <w:t xml:space="preserve">SA#77 </w:t>
            </w:r>
          </w:p>
        </w:tc>
        <w:tc>
          <w:tcPr>
            <w:tcW w:w="2801" w:type="dxa"/>
            <w:vAlign w:val="center"/>
          </w:tcPr>
          <w:p w:rsidR="00796A63" w:rsidRPr="00F46B2C" w:rsidRDefault="00657E93" w:rsidP="00796A63">
            <w:pPr>
              <w:pStyle w:val="TAL"/>
            </w:pPr>
            <w:hyperlink r:id="rId9" w:history="1">
              <w:r w:rsidR="00796A63" w:rsidRPr="00F46B2C">
                <w:t>SP-170602</w:t>
              </w:r>
            </w:hyperlink>
            <w:r w:rsidR="00796A63" w:rsidRPr="00F46B2C">
              <w:t xml:space="preserve">, CR to TS 26.247 on 'SAND Support in 3GPP DASH' (Release 15) (SAND) – AI 15D.1 </w:t>
            </w:r>
          </w:p>
        </w:tc>
      </w:tr>
      <w:tr w:rsidR="00796A63" w:rsidTr="00796A63">
        <w:tc>
          <w:tcPr>
            <w:tcW w:w="2943" w:type="dxa"/>
            <w:vAlign w:val="center"/>
          </w:tcPr>
          <w:p w:rsidR="00796A63" w:rsidRPr="00F46B2C" w:rsidRDefault="00796A63" w:rsidP="00796A63">
            <w:pPr>
              <w:pStyle w:val="TAL"/>
            </w:pPr>
            <w:r w:rsidRPr="00F46B2C">
              <w:t xml:space="preserve">Framework for Live Uplink Streaming (FLUS) </w:t>
            </w:r>
          </w:p>
        </w:tc>
        <w:tc>
          <w:tcPr>
            <w:tcW w:w="1418" w:type="dxa"/>
            <w:vAlign w:val="center"/>
          </w:tcPr>
          <w:p w:rsidR="00796A63" w:rsidRPr="00F46B2C" w:rsidRDefault="00796A63" w:rsidP="00796A63">
            <w:pPr>
              <w:pStyle w:val="TAL"/>
            </w:pPr>
            <w:r w:rsidRPr="00F46B2C">
              <w:t>TS 26.238</w:t>
            </w:r>
          </w:p>
        </w:tc>
        <w:tc>
          <w:tcPr>
            <w:tcW w:w="1417" w:type="dxa"/>
            <w:vAlign w:val="center"/>
          </w:tcPr>
          <w:p w:rsidR="00796A63" w:rsidRPr="00F46B2C" w:rsidRDefault="00796A63" w:rsidP="00796A63">
            <w:pPr>
              <w:pStyle w:val="TAL"/>
            </w:pPr>
            <w:r w:rsidRPr="00F46B2C">
              <w:t>0% -&gt; 10%</w:t>
            </w:r>
          </w:p>
        </w:tc>
        <w:tc>
          <w:tcPr>
            <w:tcW w:w="1276" w:type="dxa"/>
            <w:vAlign w:val="center"/>
          </w:tcPr>
          <w:p w:rsidR="00796A63" w:rsidRPr="00F46B2C" w:rsidRDefault="00796A63" w:rsidP="00796A63">
            <w:pPr>
              <w:pStyle w:val="TAL"/>
            </w:pPr>
            <w:r w:rsidRPr="00F46B2C">
              <w:t xml:space="preserve">SA#78 </w:t>
            </w:r>
          </w:p>
        </w:tc>
        <w:tc>
          <w:tcPr>
            <w:tcW w:w="2801" w:type="dxa"/>
            <w:vAlign w:val="center"/>
          </w:tcPr>
          <w:p w:rsidR="00796A63" w:rsidRPr="00F46B2C" w:rsidRDefault="00796A63" w:rsidP="00796A63">
            <w:pPr>
              <w:pStyle w:val="TAL"/>
            </w:pPr>
            <w:r w:rsidRPr="00F46B2C">
              <w:t xml:space="preserve">n/a </w:t>
            </w:r>
          </w:p>
        </w:tc>
      </w:tr>
      <w:tr w:rsidR="00796A63" w:rsidTr="00796A63">
        <w:tc>
          <w:tcPr>
            <w:tcW w:w="2943" w:type="dxa"/>
            <w:vAlign w:val="center"/>
          </w:tcPr>
          <w:p w:rsidR="00796A63" w:rsidRPr="00F46B2C" w:rsidRDefault="00796A63" w:rsidP="00796A63">
            <w:pPr>
              <w:pStyle w:val="TAL"/>
            </w:pPr>
            <w:r w:rsidRPr="00F46B2C">
              <w:t>Enhanced QoE Reporting for MTSI (EQoE_MTSI)</w:t>
            </w:r>
          </w:p>
        </w:tc>
        <w:tc>
          <w:tcPr>
            <w:tcW w:w="1418" w:type="dxa"/>
            <w:vAlign w:val="center"/>
          </w:tcPr>
          <w:p w:rsidR="00796A63" w:rsidRPr="00F46B2C" w:rsidRDefault="00796A63" w:rsidP="00796A63">
            <w:pPr>
              <w:pStyle w:val="TAL"/>
            </w:pPr>
            <w:r w:rsidRPr="00F46B2C">
              <w:t>CR to TS 26.114</w:t>
            </w:r>
          </w:p>
        </w:tc>
        <w:tc>
          <w:tcPr>
            <w:tcW w:w="1417" w:type="dxa"/>
            <w:vAlign w:val="center"/>
          </w:tcPr>
          <w:p w:rsidR="00796A63" w:rsidRPr="00F46B2C" w:rsidRDefault="00796A63" w:rsidP="00796A63">
            <w:pPr>
              <w:pStyle w:val="TAL"/>
            </w:pPr>
            <w:r w:rsidRPr="00F46B2C">
              <w:t>0% -&gt; 10%</w:t>
            </w:r>
          </w:p>
        </w:tc>
        <w:tc>
          <w:tcPr>
            <w:tcW w:w="1276" w:type="dxa"/>
            <w:vAlign w:val="center"/>
          </w:tcPr>
          <w:p w:rsidR="00796A63" w:rsidRPr="00F46B2C" w:rsidRDefault="00796A63" w:rsidP="00796A63">
            <w:pPr>
              <w:pStyle w:val="TAL"/>
            </w:pPr>
            <w:r w:rsidRPr="00F46B2C">
              <w:t xml:space="preserve">SA#79 </w:t>
            </w:r>
          </w:p>
        </w:tc>
        <w:tc>
          <w:tcPr>
            <w:tcW w:w="2801" w:type="dxa"/>
            <w:vAlign w:val="center"/>
          </w:tcPr>
          <w:p w:rsidR="00796A63" w:rsidRPr="00F46B2C" w:rsidRDefault="00796A63" w:rsidP="00796A63">
            <w:pPr>
              <w:pStyle w:val="TAL"/>
            </w:pPr>
            <w:r w:rsidRPr="00F46B2C">
              <w:t xml:space="preserve">n/a </w:t>
            </w:r>
          </w:p>
        </w:tc>
      </w:tr>
    </w:tbl>
    <w:p w:rsidR="00F2137B" w:rsidRDefault="00F2137B" w:rsidP="00F2137B">
      <w:pPr>
        <w:pStyle w:val="FP"/>
        <w:keepNext/>
        <w:keepLines/>
      </w:pPr>
    </w:p>
    <w:p w:rsidR="00F2137B" w:rsidRPr="00796A63" w:rsidRDefault="00796A63" w:rsidP="00F2137B">
      <w:pPr>
        <w:pStyle w:val="FP"/>
        <w:keepNext/>
        <w:keepLines/>
        <w:rPr>
          <w:b/>
        </w:rPr>
      </w:pPr>
      <w:r w:rsidRPr="00796A63">
        <w:rPr>
          <w:b/>
        </w:rPr>
        <w:t>Work progress: Rel</w:t>
      </w:r>
      <w:r w:rsidRPr="00796A63">
        <w:rPr>
          <w:b/>
        </w:rPr>
        <w:noBreakHyphen/>
        <w:t>15 Study Items:</w:t>
      </w:r>
    </w:p>
    <w:tbl>
      <w:tblPr>
        <w:tblStyle w:val="TableGrid"/>
        <w:tblW w:w="0" w:type="auto"/>
        <w:tblLook w:val="04A0"/>
      </w:tblPr>
      <w:tblGrid>
        <w:gridCol w:w="2943"/>
        <w:gridCol w:w="1418"/>
        <w:gridCol w:w="1417"/>
        <w:gridCol w:w="1276"/>
        <w:gridCol w:w="2801"/>
      </w:tblGrid>
      <w:tr w:rsidR="00796A63" w:rsidRPr="00796A63" w:rsidTr="00796A63">
        <w:tc>
          <w:tcPr>
            <w:tcW w:w="2943" w:type="dxa"/>
            <w:vAlign w:val="center"/>
          </w:tcPr>
          <w:p w:rsidR="00796A63" w:rsidRPr="00F46B2C" w:rsidRDefault="00796A63" w:rsidP="00796A63">
            <w:pPr>
              <w:pStyle w:val="TAH"/>
            </w:pPr>
            <w:r w:rsidRPr="00F46B2C">
              <w:t xml:space="preserve">Study Item </w:t>
            </w:r>
          </w:p>
        </w:tc>
        <w:tc>
          <w:tcPr>
            <w:tcW w:w="1418" w:type="dxa"/>
            <w:vAlign w:val="center"/>
          </w:tcPr>
          <w:p w:rsidR="00796A63" w:rsidRPr="00F46B2C" w:rsidRDefault="00796A63" w:rsidP="00796A63">
            <w:pPr>
              <w:pStyle w:val="TAH"/>
            </w:pPr>
            <w:r w:rsidRPr="00F46B2C">
              <w:t>Expected output</w:t>
            </w:r>
          </w:p>
        </w:tc>
        <w:tc>
          <w:tcPr>
            <w:tcW w:w="1417" w:type="dxa"/>
            <w:vAlign w:val="center"/>
          </w:tcPr>
          <w:p w:rsidR="00796A63" w:rsidRPr="00F46B2C" w:rsidRDefault="00796A63" w:rsidP="00796A63">
            <w:pPr>
              <w:pStyle w:val="TAH"/>
            </w:pPr>
            <w:r w:rsidRPr="00F46B2C">
              <w:t xml:space="preserve">Completion-% </w:t>
            </w:r>
          </w:p>
        </w:tc>
        <w:tc>
          <w:tcPr>
            <w:tcW w:w="1276" w:type="dxa"/>
            <w:vAlign w:val="center"/>
          </w:tcPr>
          <w:p w:rsidR="00796A63" w:rsidRPr="00F46B2C" w:rsidRDefault="00796A63" w:rsidP="00796A63">
            <w:pPr>
              <w:pStyle w:val="TAH"/>
            </w:pPr>
            <w:r w:rsidRPr="00F46B2C">
              <w:t xml:space="preserve">Target completion </w:t>
            </w:r>
          </w:p>
        </w:tc>
        <w:tc>
          <w:tcPr>
            <w:tcW w:w="2801" w:type="dxa"/>
            <w:vAlign w:val="center"/>
          </w:tcPr>
          <w:p w:rsidR="00796A63" w:rsidRPr="00F46B2C" w:rsidRDefault="00796A63" w:rsidP="00796A63">
            <w:pPr>
              <w:pStyle w:val="TAH"/>
            </w:pPr>
            <w:r w:rsidRPr="00F46B2C">
              <w:t xml:space="preserve">Input documents to SA#77 </w:t>
            </w:r>
          </w:p>
        </w:tc>
      </w:tr>
      <w:tr w:rsidR="00796A63" w:rsidTr="00796A63">
        <w:tc>
          <w:tcPr>
            <w:tcW w:w="2943" w:type="dxa"/>
            <w:vAlign w:val="center"/>
          </w:tcPr>
          <w:p w:rsidR="00796A63" w:rsidRPr="00F46B2C" w:rsidRDefault="00796A63" w:rsidP="00796A63">
            <w:pPr>
              <w:pStyle w:val="TAL"/>
            </w:pPr>
            <w:r w:rsidRPr="00F46B2C">
              <w:t xml:space="preserve">Study on Enhanced Acoustic Test Specifications (FS_SEATS) </w:t>
            </w:r>
          </w:p>
        </w:tc>
        <w:tc>
          <w:tcPr>
            <w:tcW w:w="1418" w:type="dxa"/>
            <w:vAlign w:val="center"/>
          </w:tcPr>
          <w:p w:rsidR="00796A63" w:rsidRPr="00F46B2C" w:rsidRDefault="00796A63" w:rsidP="00796A63">
            <w:pPr>
              <w:pStyle w:val="TAL"/>
            </w:pPr>
            <w:r w:rsidRPr="00F46B2C">
              <w:t xml:space="preserve">TR 26.931 </w:t>
            </w:r>
          </w:p>
        </w:tc>
        <w:tc>
          <w:tcPr>
            <w:tcW w:w="1417" w:type="dxa"/>
            <w:vAlign w:val="center"/>
          </w:tcPr>
          <w:p w:rsidR="00796A63" w:rsidRPr="00F46B2C" w:rsidRDefault="00796A63" w:rsidP="00796A63">
            <w:pPr>
              <w:pStyle w:val="TAL"/>
            </w:pPr>
            <w:r w:rsidRPr="00F46B2C">
              <w:t>80% -&gt; 85%</w:t>
            </w:r>
          </w:p>
        </w:tc>
        <w:tc>
          <w:tcPr>
            <w:tcW w:w="1276" w:type="dxa"/>
            <w:vAlign w:val="center"/>
          </w:tcPr>
          <w:p w:rsidR="00796A63" w:rsidRPr="00F46B2C" w:rsidRDefault="00796A63" w:rsidP="00796A63">
            <w:pPr>
              <w:pStyle w:val="TAL"/>
            </w:pPr>
            <w:r w:rsidRPr="00F46B2C">
              <w:t xml:space="preserve">SA#78 </w:t>
            </w:r>
          </w:p>
        </w:tc>
        <w:tc>
          <w:tcPr>
            <w:tcW w:w="2801" w:type="dxa"/>
            <w:vAlign w:val="center"/>
          </w:tcPr>
          <w:p w:rsidR="00796A63" w:rsidRPr="00F46B2C" w:rsidRDefault="00657E93" w:rsidP="00796A63">
            <w:pPr>
              <w:pStyle w:val="TAL"/>
            </w:pPr>
            <w:hyperlink r:id="rId10" w:history="1">
              <w:r w:rsidR="00796A63" w:rsidRPr="00F46B2C">
                <w:t>SP-170620</w:t>
              </w:r>
            </w:hyperlink>
            <w:r w:rsidR="00796A63" w:rsidRPr="00F46B2C">
              <w:t xml:space="preserve">, TR 26.931 Evaluation of Additional Acoustic Tests for Speech Telephony (Release 15) v. 1.0.0 (for information) </w:t>
            </w:r>
          </w:p>
        </w:tc>
      </w:tr>
      <w:tr w:rsidR="00796A63" w:rsidTr="00796A63">
        <w:tc>
          <w:tcPr>
            <w:tcW w:w="2943" w:type="dxa"/>
            <w:vAlign w:val="center"/>
          </w:tcPr>
          <w:p w:rsidR="00796A63" w:rsidRPr="00F46B2C" w:rsidRDefault="00796A63" w:rsidP="00796A63">
            <w:pPr>
              <w:pStyle w:val="TAL"/>
            </w:pPr>
            <w:r w:rsidRPr="00F46B2C">
              <w:t xml:space="preserve">Study on Virtual Reality (FS_VR) </w:t>
            </w:r>
          </w:p>
        </w:tc>
        <w:tc>
          <w:tcPr>
            <w:tcW w:w="1418" w:type="dxa"/>
            <w:vAlign w:val="center"/>
          </w:tcPr>
          <w:p w:rsidR="00796A63" w:rsidRPr="00F46B2C" w:rsidRDefault="00796A63" w:rsidP="00796A63">
            <w:pPr>
              <w:pStyle w:val="TAL"/>
            </w:pPr>
            <w:r w:rsidRPr="00F46B2C">
              <w:t xml:space="preserve">TR 26.918 </w:t>
            </w:r>
          </w:p>
        </w:tc>
        <w:tc>
          <w:tcPr>
            <w:tcW w:w="1417" w:type="dxa"/>
            <w:vAlign w:val="center"/>
          </w:tcPr>
          <w:p w:rsidR="00796A63" w:rsidRPr="00F46B2C" w:rsidRDefault="00796A63" w:rsidP="00796A63">
            <w:pPr>
              <w:pStyle w:val="TAL"/>
            </w:pPr>
            <w:r w:rsidRPr="00F46B2C">
              <w:t xml:space="preserve">70% -&gt; </w:t>
            </w:r>
            <w:r w:rsidRPr="00796A63">
              <w:rPr>
                <w:color w:val="FF0000"/>
              </w:rPr>
              <w:t>100%</w:t>
            </w:r>
          </w:p>
        </w:tc>
        <w:tc>
          <w:tcPr>
            <w:tcW w:w="1276" w:type="dxa"/>
            <w:vAlign w:val="center"/>
          </w:tcPr>
          <w:p w:rsidR="00796A63" w:rsidRPr="00F46B2C" w:rsidRDefault="00796A63" w:rsidP="00796A63">
            <w:pPr>
              <w:pStyle w:val="TAL"/>
            </w:pPr>
            <w:r w:rsidRPr="00F46B2C">
              <w:t xml:space="preserve">SA#77 </w:t>
            </w:r>
          </w:p>
        </w:tc>
        <w:tc>
          <w:tcPr>
            <w:tcW w:w="2801" w:type="dxa"/>
            <w:vAlign w:val="center"/>
          </w:tcPr>
          <w:p w:rsidR="00796A63" w:rsidRPr="00F46B2C" w:rsidRDefault="00657E93" w:rsidP="00796A63">
            <w:pPr>
              <w:pStyle w:val="TAL"/>
            </w:pPr>
            <w:hyperlink r:id="rId11" w:history="1">
              <w:r w:rsidR="00796A63" w:rsidRPr="00F46B2C">
                <w:t>SP-170619</w:t>
              </w:r>
            </w:hyperlink>
            <w:r w:rsidR="00796A63" w:rsidRPr="00F46B2C">
              <w:t xml:space="preserve"> TR 26.918 Virtual Reality (VR) media services over 3GPP (Release 15) v. 2.0.0 (for approval) </w:t>
            </w:r>
          </w:p>
        </w:tc>
      </w:tr>
      <w:tr w:rsidR="00796A63" w:rsidTr="00796A63">
        <w:tc>
          <w:tcPr>
            <w:tcW w:w="2943" w:type="dxa"/>
            <w:vAlign w:val="center"/>
          </w:tcPr>
          <w:p w:rsidR="00796A63" w:rsidRPr="00F46B2C" w:rsidRDefault="00796A63" w:rsidP="00796A63">
            <w:pPr>
              <w:pStyle w:val="TAL"/>
            </w:pPr>
            <w:r w:rsidRPr="00F46B2C">
              <w:t xml:space="preserve">Study on User Services Enhancements in 3GPP for TV Services (FS_USE_3GPP_4_TV) </w:t>
            </w:r>
          </w:p>
        </w:tc>
        <w:tc>
          <w:tcPr>
            <w:tcW w:w="1418" w:type="dxa"/>
            <w:vAlign w:val="center"/>
          </w:tcPr>
          <w:p w:rsidR="00796A63" w:rsidRPr="00F46B2C" w:rsidRDefault="00796A63" w:rsidP="00796A63">
            <w:pPr>
              <w:pStyle w:val="TAL"/>
            </w:pPr>
            <w:r w:rsidRPr="00F46B2C">
              <w:t xml:space="preserve">TR 26.917 </w:t>
            </w:r>
          </w:p>
        </w:tc>
        <w:tc>
          <w:tcPr>
            <w:tcW w:w="1417" w:type="dxa"/>
            <w:vAlign w:val="center"/>
          </w:tcPr>
          <w:p w:rsidR="00796A63" w:rsidRPr="00F46B2C" w:rsidRDefault="00796A63" w:rsidP="00796A63">
            <w:pPr>
              <w:pStyle w:val="TAL"/>
            </w:pPr>
            <w:r w:rsidRPr="00F46B2C">
              <w:t xml:space="preserve">75% -&gt; </w:t>
            </w:r>
            <w:r w:rsidRPr="00796A63">
              <w:rPr>
                <w:color w:val="FF0000"/>
              </w:rPr>
              <w:t>100%</w:t>
            </w:r>
            <w:r w:rsidRPr="00F46B2C">
              <w:t xml:space="preserve"> (was 85% at SA4#94)</w:t>
            </w:r>
          </w:p>
        </w:tc>
        <w:tc>
          <w:tcPr>
            <w:tcW w:w="1276" w:type="dxa"/>
            <w:vAlign w:val="center"/>
          </w:tcPr>
          <w:p w:rsidR="00796A63" w:rsidRPr="00F46B2C" w:rsidRDefault="00796A63" w:rsidP="00796A63">
            <w:pPr>
              <w:pStyle w:val="TAL"/>
            </w:pPr>
            <w:r w:rsidRPr="00F46B2C">
              <w:t xml:space="preserve">SA#77 </w:t>
            </w:r>
          </w:p>
        </w:tc>
        <w:tc>
          <w:tcPr>
            <w:tcW w:w="2801" w:type="dxa"/>
            <w:vAlign w:val="center"/>
          </w:tcPr>
          <w:p w:rsidR="00796A63" w:rsidRPr="00F46B2C" w:rsidRDefault="00657E93" w:rsidP="00796A63">
            <w:pPr>
              <w:pStyle w:val="TAL"/>
            </w:pPr>
            <w:hyperlink r:id="rId12" w:history="1">
              <w:r w:rsidR="00796A63" w:rsidRPr="00F46B2C">
                <w:t>SP-170606</w:t>
              </w:r>
            </w:hyperlink>
            <w:r w:rsidR="00796A63" w:rsidRPr="00F46B2C">
              <w:t xml:space="preserve">: TR 26.917 MBMS/PSS Enhancements to Support Television Services (Release 15) v. 2.0.0 (for approval) </w:t>
            </w:r>
          </w:p>
        </w:tc>
      </w:tr>
      <w:tr w:rsidR="00796A63" w:rsidTr="00796A63">
        <w:tc>
          <w:tcPr>
            <w:tcW w:w="2943" w:type="dxa"/>
            <w:vAlign w:val="center"/>
          </w:tcPr>
          <w:p w:rsidR="00796A63" w:rsidRPr="00F46B2C" w:rsidRDefault="00796A63" w:rsidP="00796A63">
            <w:pPr>
              <w:pStyle w:val="TAL"/>
            </w:pPr>
            <w:r w:rsidRPr="00F46B2C">
              <w:t>Study on 5G enhanced Mobile Broadband Media Distribution (FS_5GMedia_Distribution)</w:t>
            </w:r>
          </w:p>
        </w:tc>
        <w:tc>
          <w:tcPr>
            <w:tcW w:w="1418" w:type="dxa"/>
            <w:vAlign w:val="center"/>
          </w:tcPr>
          <w:p w:rsidR="00796A63" w:rsidRPr="00F46B2C" w:rsidRDefault="00796A63" w:rsidP="00796A63">
            <w:pPr>
              <w:pStyle w:val="TAL"/>
            </w:pPr>
            <w:r w:rsidRPr="00F46B2C">
              <w:t xml:space="preserve">TR 26.891 </w:t>
            </w:r>
          </w:p>
        </w:tc>
        <w:tc>
          <w:tcPr>
            <w:tcW w:w="1417" w:type="dxa"/>
            <w:vAlign w:val="center"/>
          </w:tcPr>
          <w:p w:rsidR="00796A63" w:rsidRPr="00F46B2C" w:rsidRDefault="00796A63" w:rsidP="00796A63">
            <w:pPr>
              <w:pStyle w:val="TAL"/>
            </w:pPr>
            <w:r w:rsidRPr="00F46B2C">
              <w:t>0% -&gt; 10%</w:t>
            </w:r>
          </w:p>
        </w:tc>
        <w:tc>
          <w:tcPr>
            <w:tcW w:w="1276" w:type="dxa"/>
            <w:vAlign w:val="center"/>
          </w:tcPr>
          <w:p w:rsidR="00796A63" w:rsidRPr="00F46B2C" w:rsidRDefault="00796A63" w:rsidP="00796A63">
            <w:pPr>
              <w:pStyle w:val="TAL"/>
            </w:pPr>
            <w:r w:rsidRPr="00F46B2C">
              <w:t xml:space="preserve">SA#79 </w:t>
            </w:r>
          </w:p>
        </w:tc>
        <w:tc>
          <w:tcPr>
            <w:tcW w:w="2801" w:type="dxa"/>
            <w:vAlign w:val="center"/>
          </w:tcPr>
          <w:p w:rsidR="00796A63" w:rsidRPr="00F46B2C" w:rsidRDefault="00796A63" w:rsidP="00796A63">
            <w:pPr>
              <w:pStyle w:val="TAL"/>
            </w:pPr>
            <w:r w:rsidRPr="00F46B2C">
              <w:t xml:space="preserve">n/a </w:t>
            </w:r>
          </w:p>
        </w:tc>
      </w:tr>
      <w:tr w:rsidR="00796A63" w:rsidTr="00796A63">
        <w:tc>
          <w:tcPr>
            <w:tcW w:w="2943" w:type="dxa"/>
            <w:vAlign w:val="center"/>
          </w:tcPr>
          <w:p w:rsidR="00796A63" w:rsidRPr="00F46B2C" w:rsidRDefault="00796A63" w:rsidP="00796A63">
            <w:pPr>
              <w:pStyle w:val="TAL"/>
            </w:pPr>
            <w:r w:rsidRPr="00F46B2C">
              <w:t>Study on MBMS User Services for IoT (FS_MBMS_IoT)</w:t>
            </w:r>
          </w:p>
        </w:tc>
        <w:tc>
          <w:tcPr>
            <w:tcW w:w="1418" w:type="dxa"/>
            <w:vAlign w:val="center"/>
          </w:tcPr>
          <w:p w:rsidR="00796A63" w:rsidRPr="00F46B2C" w:rsidRDefault="00796A63" w:rsidP="00796A63">
            <w:pPr>
              <w:pStyle w:val="TAL"/>
            </w:pPr>
            <w:r w:rsidRPr="00F46B2C">
              <w:t xml:space="preserve">TR 26.850 </w:t>
            </w:r>
          </w:p>
        </w:tc>
        <w:tc>
          <w:tcPr>
            <w:tcW w:w="1417" w:type="dxa"/>
            <w:vAlign w:val="center"/>
          </w:tcPr>
          <w:p w:rsidR="00796A63" w:rsidRPr="00F46B2C" w:rsidRDefault="00796A63" w:rsidP="00796A63">
            <w:pPr>
              <w:pStyle w:val="TAL"/>
            </w:pPr>
            <w:r w:rsidRPr="00F46B2C">
              <w:t>0% -&gt; 10%</w:t>
            </w:r>
          </w:p>
        </w:tc>
        <w:tc>
          <w:tcPr>
            <w:tcW w:w="1276" w:type="dxa"/>
            <w:vAlign w:val="center"/>
          </w:tcPr>
          <w:p w:rsidR="00796A63" w:rsidRPr="00F46B2C" w:rsidRDefault="00796A63" w:rsidP="00796A63">
            <w:pPr>
              <w:pStyle w:val="TAL"/>
            </w:pPr>
            <w:r w:rsidRPr="00F46B2C">
              <w:t xml:space="preserve">SA#79 </w:t>
            </w:r>
          </w:p>
        </w:tc>
        <w:tc>
          <w:tcPr>
            <w:tcW w:w="2801" w:type="dxa"/>
            <w:vAlign w:val="center"/>
          </w:tcPr>
          <w:p w:rsidR="00796A63" w:rsidRPr="00F46B2C" w:rsidRDefault="00796A63" w:rsidP="00796A63">
            <w:pPr>
              <w:pStyle w:val="TAL"/>
            </w:pPr>
            <w:r w:rsidRPr="00F46B2C">
              <w:t xml:space="preserve">n/a </w:t>
            </w:r>
          </w:p>
        </w:tc>
      </w:tr>
      <w:tr w:rsidR="00796A63" w:rsidTr="00796A63">
        <w:tc>
          <w:tcPr>
            <w:tcW w:w="2943" w:type="dxa"/>
            <w:vAlign w:val="center"/>
          </w:tcPr>
          <w:p w:rsidR="00796A63" w:rsidRPr="00F46B2C" w:rsidRDefault="00796A63" w:rsidP="00796A63">
            <w:pPr>
              <w:pStyle w:val="TAL"/>
            </w:pPr>
            <w:r w:rsidRPr="00F46B2C">
              <w:t>Study on Media Handling Aspects of Conversational Services in 5G Systems (FS_5G_MEDIA_MTSI)</w:t>
            </w:r>
          </w:p>
        </w:tc>
        <w:tc>
          <w:tcPr>
            <w:tcW w:w="1418" w:type="dxa"/>
            <w:vAlign w:val="center"/>
          </w:tcPr>
          <w:p w:rsidR="00796A63" w:rsidRPr="00F46B2C" w:rsidRDefault="00796A63" w:rsidP="00796A63">
            <w:pPr>
              <w:pStyle w:val="TAL"/>
            </w:pPr>
            <w:r w:rsidRPr="00F46B2C">
              <w:t xml:space="preserve">TR 26.919 </w:t>
            </w:r>
          </w:p>
        </w:tc>
        <w:tc>
          <w:tcPr>
            <w:tcW w:w="1417" w:type="dxa"/>
            <w:vAlign w:val="center"/>
          </w:tcPr>
          <w:p w:rsidR="00796A63" w:rsidRPr="00F46B2C" w:rsidRDefault="00796A63" w:rsidP="00796A63">
            <w:pPr>
              <w:pStyle w:val="TAL"/>
            </w:pPr>
            <w:r w:rsidRPr="00F46B2C">
              <w:t>0% -&gt; 5%</w:t>
            </w:r>
          </w:p>
        </w:tc>
        <w:tc>
          <w:tcPr>
            <w:tcW w:w="1276" w:type="dxa"/>
            <w:vAlign w:val="center"/>
          </w:tcPr>
          <w:p w:rsidR="00796A63" w:rsidRPr="00F46B2C" w:rsidRDefault="00796A63" w:rsidP="00796A63">
            <w:pPr>
              <w:pStyle w:val="TAL"/>
            </w:pPr>
            <w:r w:rsidRPr="00F46B2C">
              <w:t xml:space="preserve">SA#79 </w:t>
            </w:r>
          </w:p>
        </w:tc>
        <w:tc>
          <w:tcPr>
            <w:tcW w:w="2801" w:type="dxa"/>
            <w:vAlign w:val="center"/>
          </w:tcPr>
          <w:p w:rsidR="00796A63" w:rsidRPr="00F46B2C" w:rsidRDefault="00796A63" w:rsidP="00796A63">
            <w:pPr>
              <w:pStyle w:val="TAL"/>
            </w:pPr>
            <w:r w:rsidRPr="00F46B2C">
              <w:t xml:space="preserve">n/a </w:t>
            </w:r>
          </w:p>
        </w:tc>
      </w:tr>
      <w:tr w:rsidR="00796A63" w:rsidTr="00796A63">
        <w:tc>
          <w:tcPr>
            <w:tcW w:w="2943" w:type="dxa"/>
            <w:vAlign w:val="center"/>
          </w:tcPr>
          <w:p w:rsidR="00796A63" w:rsidRPr="00F46B2C" w:rsidRDefault="00796A63" w:rsidP="00796A63">
            <w:pPr>
              <w:pStyle w:val="TAL"/>
            </w:pPr>
            <w:r w:rsidRPr="00F46B2C">
              <w:t xml:space="preserve">FEC  for MC Services (FS_FEC_MCS) </w:t>
            </w:r>
          </w:p>
        </w:tc>
        <w:tc>
          <w:tcPr>
            <w:tcW w:w="1418" w:type="dxa"/>
            <w:vAlign w:val="center"/>
          </w:tcPr>
          <w:p w:rsidR="00796A63" w:rsidRPr="00F46B2C" w:rsidRDefault="00796A63" w:rsidP="00796A63">
            <w:pPr>
              <w:pStyle w:val="TAL"/>
            </w:pPr>
            <w:r w:rsidRPr="00F46B2C">
              <w:t>TR 26.881</w:t>
            </w:r>
          </w:p>
        </w:tc>
        <w:tc>
          <w:tcPr>
            <w:tcW w:w="1417" w:type="dxa"/>
            <w:vAlign w:val="center"/>
          </w:tcPr>
          <w:p w:rsidR="00796A63" w:rsidRPr="00F46B2C" w:rsidRDefault="00796A63" w:rsidP="00796A63">
            <w:pPr>
              <w:pStyle w:val="TAL"/>
            </w:pPr>
            <w:r w:rsidRPr="00F46B2C">
              <w:t>0% -&gt; 15%</w:t>
            </w:r>
          </w:p>
        </w:tc>
        <w:tc>
          <w:tcPr>
            <w:tcW w:w="1276" w:type="dxa"/>
            <w:vAlign w:val="center"/>
          </w:tcPr>
          <w:p w:rsidR="00796A63" w:rsidRPr="00F46B2C" w:rsidRDefault="00796A63" w:rsidP="00796A63">
            <w:pPr>
              <w:pStyle w:val="TAL"/>
            </w:pPr>
            <w:r w:rsidRPr="00F46B2C">
              <w:t xml:space="preserve">SA#78 </w:t>
            </w:r>
          </w:p>
        </w:tc>
        <w:tc>
          <w:tcPr>
            <w:tcW w:w="2801" w:type="dxa"/>
            <w:vAlign w:val="center"/>
          </w:tcPr>
          <w:p w:rsidR="00796A63" w:rsidRPr="00F46B2C" w:rsidRDefault="00796A63" w:rsidP="00796A63">
            <w:pPr>
              <w:pStyle w:val="TAL"/>
            </w:pPr>
            <w:r w:rsidRPr="00F46B2C">
              <w:t xml:space="preserve">n/a </w:t>
            </w:r>
          </w:p>
        </w:tc>
      </w:tr>
      <w:tr w:rsidR="00796A63" w:rsidTr="00796A63">
        <w:tc>
          <w:tcPr>
            <w:tcW w:w="2943" w:type="dxa"/>
            <w:vAlign w:val="center"/>
          </w:tcPr>
          <w:p w:rsidR="00796A63" w:rsidRPr="00F46B2C" w:rsidRDefault="00796A63" w:rsidP="00796A63">
            <w:pPr>
              <w:pStyle w:val="TAL"/>
            </w:pPr>
          </w:p>
        </w:tc>
        <w:tc>
          <w:tcPr>
            <w:tcW w:w="1418" w:type="dxa"/>
            <w:vAlign w:val="center"/>
          </w:tcPr>
          <w:p w:rsidR="00796A63" w:rsidRPr="00F46B2C" w:rsidRDefault="00796A63" w:rsidP="00796A63">
            <w:pPr>
              <w:pStyle w:val="TAL"/>
            </w:pPr>
          </w:p>
        </w:tc>
        <w:tc>
          <w:tcPr>
            <w:tcW w:w="1417" w:type="dxa"/>
            <w:vAlign w:val="center"/>
          </w:tcPr>
          <w:p w:rsidR="00796A63" w:rsidRPr="00F46B2C" w:rsidRDefault="00796A63" w:rsidP="00796A63">
            <w:pPr>
              <w:pStyle w:val="TAL"/>
            </w:pPr>
          </w:p>
        </w:tc>
        <w:tc>
          <w:tcPr>
            <w:tcW w:w="1276" w:type="dxa"/>
            <w:vAlign w:val="center"/>
          </w:tcPr>
          <w:p w:rsidR="00796A63" w:rsidRPr="00F46B2C" w:rsidRDefault="00796A63" w:rsidP="00796A63">
            <w:pPr>
              <w:pStyle w:val="TAL"/>
            </w:pPr>
          </w:p>
        </w:tc>
        <w:tc>
          <w:tcPr>
            <w:tcW w:w="2801" w:type="dxa"/>
            <w:vAlign w:val="center"/>
          </w:tcPr>
          <w:p w:rsidR="00796A63" w:rsidRPr="00F46B2C" w:rsidRDefault="00796A63" w:rsidP="00796A63">
            <w:pPr>
              <w:pStyle w:val="TAL"/>
            </w:pPr>
          </w:p>
        </w:tc>
      </w:tr>
    </w:tbl>
    <w:p w:rsidR="00796A63" w:rsidRDefault="00796A63" w:rsidP="00F2137B">
      <w:pPr>
        <w:pStyle w:val="FP"/>
        <w:keepNext/>
        <w:keepLines/>
      </w:pPr>
    </w:p>
    <w:p w:rsidR="00F2137B" w:rsidRPr="00796A63" w:rsidRDefault="00796A63" w:rsidP="00F2137B">
      <w:pPr>
        <w:pStyle w:val="FP"/>
        <w:keepNext/>
        <w:keepLines/>
        <w:rPr>
          <w:b/>
        </w:rPr>
      </w:pPr>
      <w:r w:rsidRPr="00796A63">
        <w:rPr>
          <w:b/>
        </w:rPr>
        <w:t>Proposed new WIDs:</w:t>
      </w:r>
    </w:p>
    <w:p w:rsidR="00796A63" w:rsidRDefault="00796A63" w:rsidP="00796A63">
      <w:pPr>
        <w:pStyle w:val="B1"/>
      </w:pPr>
      <w:r>
        <w:t>-</w:t>
      </w:r>
      <w:r>
        <w:tab/>
        <w:t>SP-170612</w:t>
      </w:r>
      <w:r>
        <w:tab/>
        <w:t>New WID on Virtual Reality Profiles for Streaming Media (VRStream)</w:t>
      </w:r>
    </w:p>
    <w:p w:rsidR="00796A63" w:rsidRDefault="00796A63" w:rsidP="00796A63">
      <w:pPr>
        <w:pStyle w:val="B2"/>
      </w:pPr>
      <w:r>
        <w:t>-</w:t>
      </w:r>
      <w:r>
        <w:tab/>
        <w:t>The objective of this work item is to define the relevant media and protocol enablers for the set of VR Streaming use cases related to UE consumption of managed and third party VR content as documented in TR 26.918.</w:t>
      </w:r>
    </w:p>
    <w:p w:rsidR="00796A63" w:rsidRDefault="00796A63" w:rsidP="00796A63">
      <w:pPr>
        <w:pStyle w:val="B2"/>
      </w:pPr>
      <w:r>
        <w:t>-</w:t>
      </w:r>
      <w:r>
        <w:tab/>
        <w:t>Scheduled completion at SA#80</w:t>
      </w:r>
    </w:p>
    <w:p w:rsidR="00796A63" w:rsidRDefault="00796A63" w:rsidP="00796A63">
      <w:pPr>
        <w:pStyle w:val="B1"/>
      </w:pPr>
      <w:r>
        <w:t>-</w:t>
      </w:r>
      <w:r>
        <w:tab/>
        <w:t>SP-170611</w:t>
      </w:r>
      <w:r>
        <w:tab/>
        <w:t>New WID on EVS Codec Extension for Immersive Voice and Audio Services (IVAS_Codec)</w:t>
      </w:r>
    </w:p>
    <w:p w:rsidR="00796A63" w:rsidRDefault="00796A63" w:rsidP="00796A63">
      <w:pPr>
        <w:pStyle w:val="B2"/>
      </w:pPr>
      <w:r>
        <w:t>-</w:t>
      </w:r>
      <w:r>
        <w:tab/>
        <w:t>The overall objective of this work item is to develop a single general-purpose audio codec for immersive 4G and 5G services and applications including the VR use cases envisioned in 3GPP TR 26.918.</w:t>
      </w:r>
    </w:p>
    <w:p w:rsidR="00796A63" w:rsidRDefault="00796A63" w:rsidP="00796A63">
      <w:pPr>
        <w:pStyle w:val="B2"/>
      </w:pPr>
      <w:r>
        <w:t>-</w:t>
      </w:r>
      <w:r>
        <w:tab/>
        <w:t>Scheduled completion at SA#86</w:t>
      </w:r>
    </w:p>
    <w:p w:rsidR="00796A63" w:rsidRDefault="00796A63" w:rsidP="00796A63">
      <w:pPr>
        <w:pStyle w:val="B1"/>
      </w:pPr>
      <w:r>
        <w:t>-</w:t>
      </w:r>
      <w:r>
        <w:tab/>
        <w:t>SP-170610</w:t>
      </w:r>
      <w:r>
        <w:tab/>
        <w:t>New WID on Addition of HDR to TV Video Profiles (HDR)</w:t>
      </w:r>
    </w:p>
    <w:p w:rsidR="00796A63" w:rsidRDefault="00796A63" w:rsidP="00796A63">
      <w:pPr>
        <w:pStyle w:val="B2"/>
      </w:pPr>
      <w:r>
        <w:t>-</w:t>
      </w:r>
      <w:r>
        <w:tab/>
        <w:t>The objective of this work item is to define the relevant extensions to support High Dynamic Range in 3GPP TV Video Profiles.</w:t>
      </w:r>
    </w:p>
    <w:p w:rsidR="00796A63" w:rsidRDefault="00796A63" w:rsidP="00796A63">
      <w:pPr>
        <w:pStyle w:val="B2"/>
      </w:pPr>
      <w:r>
        <w:t>-</w:t>
      </w:r>
      <w:r>
        <w:tab/>
        <w:t>Scheduled completion at SA#80</w:t>
      </w:r>
    </w:p>
    <w:p w:rsidR="00796A63" w:rsidRDefault="00796A63" w:rsidP="00796A63">
      <w:pPr>
        <w:pStyle w:val="B1"/>
      </w:pPr>
      <w:r>
        <w:t>-</w:t>
      </w:r>
      <w:r>
        <w:tab/>
        <w:t>SP-170609</w:t>
      </w:r>
      <w:r>
        <w:tab/>
        <w:t>New WID on Test Methodologies for the Evaluation of Perceived Listening Quality in Immersive Audio Systems (LiQuImAS)</w:t>
      </w:r>
    </w:p>
    <w:p w:rsidR="00796A63" w:rsidRDefault="00796A63" w:rsidP="00796A63">
      <w:pPr>
        <w:pStyle w:val="B2"/>
      </w:pPr>
      <w:r>
        <w:t>-</w:t>
      </w:r>
      <w:r>
        <w:tab/>
        <w:t>The goal of this work item is to produce a technical report and two technical specifications, one with subjective and one with objective test methodologies for the assessment of immersive audio systems. Simultaneous presentation of 360-degree videos is to be considered.</w:t>
      </w:r>
    </w:p>
    <w:p w:rsidR="00796A63" w:rsidRDefault="00796A63" w:rsidP="00796A63">
      <w:pPr>
        <w:pStyle w:val="B2"/>
      </w:pPr>
      <w:r>
        <w:t>-</w:t>
      </w:r>
      <w:r>
        <w:tab/>
        <w:t>Scheduled completion at SA#80</w:t>
      </w:r>
    </w:p>
    <w:p w:rsidR="00796A63" w:rsidRDefault="00796A63" w:rsidP="00796A63">
      <w:pPr>
        <w:pStyle w:val="B1"/>
      </w:pPr>
      <w:r>
        <w:t>-</w:t>
      </w:r>
      <w:r>
        <w:tab/>
        <w:t>SP-170608</w:t>
      </w:r>
      <w:r>
        <w:tab/>
        <w:t>New WID on SAND for MBMS (SAND4M)</w:t>
      </w:r>
    </w:p>
    <w:p w:rsidR="00796A63" w:rsidRDefault="00796A63" w:rsidP="00796A63">
      <w:pPr>
        <w:pStyle w:val="B2"/>
      </w:pPr>
      <w:r>
        <w:t>-</w:t>
      </w:r>
      <w:r>
        <w:tab/>
        <w:t xml:space="preserve">The objective of this work item is primarily enable to define a SAND (Server and Network Assisted DASH) mode for DASH-over-MBMS operation in TS 26.247 based on the preliminary </w:t>
      </w:r>
      <w:r>
        <w:lastRenderedPageBreak/>
        <w:t>guidelines in TR26.946, clause 7.2.4 and the considerations in TR26.957 Clause 7 using ISO/IEC 23009-5 based SAND operations.</w:t>
      </w:r>
    </w:p>
    <w:p w:rsidR="00796A63" w:rsidRDefault="00796A63" w:rsidP="00796A63">
      <w:pPr>
        <w:pStyle w:val="B2"/>
      </w:pPr>
      <w:r>
        <w:t>-</w:t>
      </w:r>
      <w:r>
        <w:tab/>
        <w:t>Scheduled completion at SA#78</w:t>
      </w:r>
    </w:p>
    <w:p w:rsidR="00796A63" w:rsidRDefault="00796A63" w:rsidP="00796A63">
      <w:pPr>
        <w:pStyle w:val="B1"/>
      </w:pPr>
      <w:r>
        <w:t>-</w:t>
      </w:r>
      <w:r>
        <w:tab/>
        <w:t>SP-170607</w:t>
      </w:r>
      <w:r>
        <w:tab/>
        <w:t>New WID on 3GPP Service Interactivity (3SI)</w:t>
      </w:r>
    </w:p>
    <w:p w:rsidR="00796A63" w:rsidRDefault="00796A63" w:rsidP="00796A63">
      <w:pPr>
        <w:pStyle w:val="B2"/>
      </w:pPr>
      <w:r>
        <w:t>-</w:t>
      </w:r>
      <w:r>
        <w:tab/>
        <w:t>This objective of this work item is to conduct normative work in TS 26.346, TS 26.247 and TS 26.347 by devising functionality to fulfil the gaps identified in TR 26.953, i.e. delivery of notifications to interactivity applications, personalization of service interactivity, define the means for the BM-SC to signal, and the MBMS client to unambiguously identify, interactivity-related content items and support the measurement and reporting of interactivity-related usage.</w:t>
      </w:r>
    </w:p>
    <w:p w:rsidR="00796A63" w:rsidRDefault="00796A63" w:rsidP="00796A63">
      <w:pPr>
        <w:pStyle w:val="B2"/>
      </w:pPr>
      <w:r>
        <w:t>-</w:t>
      </w:r>
      <w:r>
        <w:tab/>
        <w:t>Scheduled completion at SA#80</w:t>
      </w:r>
    </w:p>
    <w:p w:rsidR="00796A63" w:rsidRPr="00796A63" w:rsidRDefault="00796A63" w:rsidP="00F2137B">
      <w:pPr>
        <w:pStyle w:val="FP"/>
        <w:keepNext/>
        <w:keepLines/>
        <w:rPr>
          <w:b/>
        </w:rPr>
      </w:pPr>
      <w:r w:rsidRPr="00796A63">
        <w:rPr>
          <w:b/>
        </w:rPr>
        <w:t>Proposed new SIDs:</w:t>
      </w:r>
    </w:p>
    <w:p w:rsidR="00796A63" w:rsidRDefault="00796A63" w:rsidP="00796A63">
      <w:pPr>
        <w:pStyle w:val="B1"/>
      </w:pPr>
      <w:r>
        <w:t>-</w:t>
      </w:r>
      <w:r>
        <w:tab/>
        <w:t>SP-170618</w:t>
      </w:r>
      <w:r>
        <w:tab/>
        <w:t>New Study Item on EVS Float Conformance Non Bit-Exact (FS_EVS_FCNBE)</w:t>
      </w:r>
    </w:p>
    <w:p w:rsidR="00796A63" w:rsidRDefault="00796A63" w:rsidP="00796A63">
      <w:pPr>
        <w:pStyle w:val="B2"/>
      </w:pPr>
      <w:r>
        <w:t>-</w:t>
      </w:r>
      <w:r>
        <w:tab/>
        <w:t>The objective of this study item is to develop non bit-exact conformance criteria and a set of potential conformance tool(s) for the floating-point code in TS 26.443, ensuring that high quality floating-point implementations preserve the quality of EVS. The aim is to provide a potential non bit-exact conformance process for floating-point implementation that would allow conforming implementations to be used in all scenarios acceptable for bit-exact implementations of fixed-point version (TS 26.442) and floating-point version (TS 26.443).</w:t>
      </w:r>
    </w:p>
    <w:p w:rsidR="00796A63" w:rsidRDefault="00796A63" w:rsidP="00796A63">
      <w:pPr>
        <w:pStyle w:val="B2"/>
      </w:pPr>
      <w:r>
        <w:t>-</w:t>
      </w:r>
      <w:r>
        <w:tab/>
        <w:t>Scheduled completion at SA#79</w:t>
      </w:r>
    </w:p>
    <w:p w:rsidR="00796A63" w:rsidRDefault="00796A63" w:rsidP="00796A63">
      <w:pPr>
        <w:pStyle w:val="B1"/>
      </w:pPr>
      <w:r>
        <w:t>-</w:t>
      </w:r>
      <w:r>
        <w:tab/>
        <w:t>SP-170617</w:t>
      </w:r>
      <w:r>
        <w:tab/>
        <w:t>New Study Item on 3GPP codecs for VR audio (FS_CODVRA)</w:t>
      </w:r>
    </w:p>
    <w:p w:rsidR="00796A63" w:rsidRDefault="00796A63" w:rsidP="00796A63">
      <w:pPr>
        <w:pStyle w:val="B2"/>
      </w:pPr>
      <w:r>
        <w:t>-</w:t>
      </w:r>
      <w:r>
        <w:tab/>
        <w:t>The goal of this study item is to assess the suitability of existing 3GPP audio coding capabilities for enabling Virtual Reality services and to give recommendations how existing codecs should be used and configured in order to provide the best possible VR QoE.</w:t>
      </w:r>
    </w:p>
    <w:p w:rsidR="00796A63" w:rsidRDefault="00796A63" w:rsidP="00796A63">
      <w:pPr>
        <w:pStyle w:val="B2"/>
      </w:pPr>
      <w:r>
        <w:t>-</w:t>
      </w:r>
      <w:r>
        <w:tab/>
        <w:t>Scheduled completion at SA#78</w:t>
      </w:r>
    </w:p>
    <w:p w:rsidR="00796A63" w:rsidRDefault="00796A63" w:rsidP="00796A63">
      <w:pPr>
        <w:pStyle w:val="B1"/>
      </w:pPr>
      <w:r>
        <w:t>-</w:t>
      </w:r>
      <w:r>
        <w:tab/>
        <w:t>SP-170616</w:t>
      </w:r>
      <w:r>
        <w:tab/>
        <w:t>New Study Item on V2X Media Handling and Interaction (FS_mV2X)</w:t>
      </w:r>
    </w:p>
    <w:p w:rsidR="00796A63" w:rsidRDefault="00796A63" w:rsidP="00796A63">
      <w:pPr>
        <w:pStyle w:val="B2"/>
      </w:pPr>
      <w:r>
        <w:t>-</w:t>
      </w:r>
      <w:r>
        <w:tab/>
        <w:t>The main objective of this study item is detail the requirements and procedures for media capturing, compression, and transmission (uplink and downlink) using the envisioned transmission opportunities of V2N and V2I scenarios and use cases.</w:t>
      </w:r>
    </w:p>
    <w:p w:rsidR="00796A63" w:rsidRDefault="00796A63" w:rsidP="00796A63">
      <w:pPr>
        <w:pStyle w:val="B2"/>
      </w:pPr>
      <w:r>
        <w:t>-</w:t>
      </w:r>
      <w:r>
        <w:tab/>
        <w:t>Scheduled completion at SA#81</w:t>
      </w:r>
    </w:p>
    <w:p w:rsidR="00796A63" w:rsidRDefault="00796A63" w:rsidP="00796A63">
      <w:pPr>
        <w:pStyle w:val="B1"/>
      </w:pPr>
      <w:r>
        <w:t>-</w:t>
      </w:r>
      <w:r>
        <w:tab/>
        <w:t>SP-170615</w:t>
      </w:r>
      <w:r>
        <w:tab/>
        <w:t>New Study Item on enhanced VoLTE performance (FS_eVoLP)</w:t>
      </w:r>
    </w:p>
    <w:p w:rsidR="00796A63" w:rsidRDefault="00796A63" w:rsidP="00796A63">
      <w:pPr>
        <w:pStyle w:val="B2"/>
      </w:pPr>
      <w:r>
        <w:t>-</w:t>
      </w:r>
      <w:r>
        <w:tab/>
        <w:t>Investigate how to ensure that MTSI clients send requests to adapt to robust modes of codec operation when necessary, mechanisms to indicate at setup a terminal's ability to send adaptation triggers and evaluate the impact of proprietary client implementations of Packet-Loss Concealment and Jitter Buffer Management (JBM) on having different Max PLR and potential mechanisms to indicate this to the network.</w:t>
      </w:r>
    </w:p>
    <w:p w:rsidR="00796A63" w:rsidRDefault="00796A63" w:rsidP="00796A63">
      <w:pPr>
        <w:pStyle w:val="B2"/>
      </w:pPr>
      <w:r>
        <w:t>-</w:t>
      </w:r>
      <w:r>
        <w:tab/>
        <w:t>Scheduled completion at SA#79</w:t>
      </w:r>
    </w:p>
    <w:p w:rsidR="00796A63" w:rsidRDefault="00796A63" w:rsidP="00796A63">
      <w:pPr>
        <w:pStyle w:val="B1"/>
      </w:pPr>
      <w:r>
        <w:t>-</w:t>
      </w:r>
      <w:r>
        <w:tab/>
        <w:t>SP-170614</w:t>
      </w:r>
      <w:r>
        <w:tab/>
        <w:t>New Study Item on QoE metrics for VR (FS_QoE_VR)</w:t>
      </w:r>
    </w:p>
    <w:p w:rsidR="00796A63" w:rsidRDefault="00796A63" w:rsidP="00796A63">
      <w:pPr>
        <w:pStyle w:val="B2"/>
      </w:pPr>
      <w:r>
        <w:t>-</w:t>
      </w:r>
      <w:r>
        <w:tab/>
        <w:t>The objective of this Study Item is to investigate the QoE parameters and metrics which may need to be reported by the client to the network for evaluation of VR user experience.</w:t>
      </w:r>
    </w:p>
    <w:p w:rsidR="00796A63" w:rsidRDefault="00796A63" w:rsidP="00796A63">
      <w:pPr>
        <w:pStyle w:val="B2"/>
      </w:pPr>
      <w:r>
        <w:t>-</w:t>
      </w:r>
      <w:r>
        <w:tab/>
        <w:t>Scheduled completion at SA#80</w:t>
      </w:r>
    </w:p>
    <w:p w:rsidR="00796A63" w:rsidRDefault="00796A63" w:rsidP="00796A63">
      <w:pPr>
        <w:pStyle w:val="B1"/>
      </w:pPr>
      <w:r>
        <w:t>-</w:t>
      </w:r>
      <w:r>
        <w:tab/>
        <w:t>SP-170613</w:t>
      </w:r>
      <w:r>
        <w:tab/>
        <w:t>New Study Item on Update to fixed-point basic operators (FS_BASOP)</w:t>
      </w:r>
    </w:p>
    <w:p w:rsidR="00796A63" w:rsidRDefault="00796A63" w:rsidP="00796A63">
      <w:pPr>
        <w:pStyle w:val="B2"/>
      </w:pPr>
      <w:r>
        <w:t>-</w:t>
      </w:r>
      <w:r>
        <w:tab/>
        <w:t>The objective of this study item is twofold:</w:t>
      </w:r>
    </w:p>
    <w:p w:rsidR="00796A63" w:rsidRDefault="00796A63" w:rsidP="00796A63">
      <w:pPr>
        <w:pStyle w:val="B3"/>
      </w:pPr>
      <w:r>
        <w:t>-</w:t>
      </w:r>
      <w:r>
        <w:tab/>
        <w:t>Study state-of-the-art DSP architectures and how closely the current set of basic operators in STL2009 reflect them. Identify the gaps and recommend ways of improvement. In case it is agreed to update the STL basic operators, coordinate with ITU-T.</w:t>
      </w:r>
    </w:p>
    <w:p w:rsidR="00796A63" w:rsidRDefault="00796A63" w:rsidP="00796A63">
      <w:pPr>
        <w:pStyle w:val="B3"/>
      </w:pPr>
      <w:r>
        <w:t>-</w:t>
      </w:r>
      <w:r>
        <w:tab/>
        <w:t>Determine whether an additional alternative implementation of EVS using the improved basic operators defined above would be beneficial and determine the criteria necessary for standardization, including identifying suitable testing methodologies and interoperability validation with existing implementations.</w:t>
      </w:r>
    </w:p>
    <w:p w:rsidR="00796A63" w:rsidRDefault="00796A63" w:rsidP="00796A63">
      <w:pPr>
        <w:pStyle w:val="B2"/>
      </w:pPr>
      <w:r>
        <w:t>-</w:t>
      </w:r>
      <w:r>
        <w:tab/>
        <w:t>Scheduled completion at SA#79</w:t>
      </w:r>
    </w:p>
    <w:p w:rsidR="00796A63" w:rsidRDefault="00796A63" w:rsidP="00F2137B">
      <w:pPr>
        <w:pStyle w:val="FP"/>
        <w:keepNext/>
        <w:keepLines/>
      </w:pPr>
    </w:p>
    <w:p w:rsidR="00796A63" w:rsidRPr="00796A63" w:rsidRDefault="00796A63" w:rsidP="00F2137B">
      <w:pPr>
        <w:pStyle w:val="FP"/>
        <w:keepNext/>
        <w:keepLines/>
        <w:rPr>
          <w:b/>
        </w:rPr>
      </w:pPr>
      <w:r w:rsidRPr="00796A63">
        <w:rPr>
          <w:b/>
        </w:rPr>
        <w:t>Dependencies on IETF drafts in SA WG4:</w:t>
      </w:r>
    </w:p>
    <w:p w:rsidR="00796A63" w:rsidRDefault="00796A63" w:rsidP="00796A63">
      <w:pPr>
        <w:pStyle w:val="B1"/>
      </w:pPr>
      <w:r>
        <w:t>-</w:t>
      </w:r>
      <w:r>
        <w:tab/>
        <w:t>No new dependency introduced</w:t>
      </w:r>
    </w:p>
    <w:p w:rsidR="00796A63" w:rsidRDefault="00796A63" w:rsidP="00796A63">
      <w:pPr>
        <w:pStyle w:val="B1"/>
      </w:pPr>
      <w:r>
        <w:t>-</w:t>
      </w:r>
      <w:r>
        <w:tab/>
        <w:t>No dependency removed</w:t>
      </w:r>
    </w:p>
    <w:p w:rsidR="00F2137B" w:rsidRPr="00796A63" w:rsidRDefault="00796A63" w:rsidP="00796A63">
      <w:pPr>
        <w:pStyle w:val="B1"/>
        <w:rPr>
          <w:b/>
        </w:rPr>
      </w:pPr>
      <w:r w:rsidRPr="00796A63">
        <w:rPr>
          <w:b/>
        </w:rPr>
        <w:t>-</w:t>
      </w:r>
      <w:r w:rsidRPr="00796A63">
        <w:rPr>
          <w:b/>
        </w:rPr>
        <w:tab/>
        <w:t>IETF dependencies in SA</w:t>
      </w:r>
      <w:r>
        <w:rPr>
          <w:b/>
        </w:rPr>
        <w:t> WG</w:t>
      </w:r>
      <w:r w:rsidRPr="00796A63">
        <w:rPr>
          <w:b/>
        </w:rPr>
        <w:t>4:</w:t>
      </w:r>
    </w:p>
    <w:tbl>
      <w:tblPr>
        <w:tblStyle w:val="TableGrid"/>
        <w:tblW w:w="0" w:type="auto"/>
        <w:tblLook w:val="04A0"/>
      </w:tblPr>
      <w:tblGrid>
        <w:gridCol w:w="2943"/>
        <w:gridCol w:w="993"/>
        <w:gridCol w:w="1150"/>
        <w:gridCol w:w="2424"/>
        <w:gridCol w:w="2268"/>
      </w:tblGrid>
      <w:tr w:rsidR="00796A63" w:rsidRPr="00796A63" w:rsidTr="00796A63">
        <w:tc>
          <w:tcPr>
            <w:tcW w:w="2943" w:type="dxa"/>
            <w:vAlign w:val="center"/>
          </w:tcPr>
          <w:p w:rsidR="00796A63" w:rsidRPr="00796A63" w:rsidRDefault="00796A63" w:rsidP="00796A63">
            <w:pPr>
              <w:pStyle w:val="TAH"/>
              <w:rPr>
                <w:sz w:val="16"/>
                <w:szCs w:val="16"/>
              </w:rPr>
            </w:pPr>
            <w:r w:rsidRPr="00796A63">
              <w:rPr>
                <w:sz w:val="16"/>
                <w:szCs w:val="16"/>
              </w:rPr>
              <w:lastRenderedPageBreak/>
              <w:t>IETF draft name</w:t>
            </w:r>
          </w:p>
        </w:tc>
        <w:tc>
          <w:tcPr>
            <w:tcW w:w="993" w:type="dxa"/>
            <w:vAlign w:val="center"/>
          </w:tcPr>
          <w:p w:rsidR="00796A63" w:rsidRPr="00796A63" w:rsidRDefault="00796A63" w:rsidP="00796A63">
            <w:pPr>
              <w:pStyle w:val="TAH"/>
              <w:rPr>
                <w:sz w:val="16"/>
                <w:szCs w:val="16"/>
              </w:rPr>
            </w:pPr>
            <w:r w:rsidRPr="00796A63">
              <w:rPr>
                <w:sz w:val="16"/>
                <w:szCs w:val="16"/>
              </w:rPr>
              <w:t>3GPP spec. number</w:t>
            </w:r>
          </w:p>
        </w:tc>
        <w:tc>
          <w:tcPr>
            <w:tcW w:w="1150" w:type="dxa"/>
            <w:vAlign w:val="center"/>
          </w:tcPr>
          <w:p w:rsidR="00796A63" w:rsidRPr="00796A63" w:rsidRDefault="00796A63" w:rsidP="00796A63">
            <w:pPr>
              <w:pStyle w:val="TAH"/>
              <w:rPr>
                <w:sz w:val="16"/>
                <w:szCs w:val="16"/>
              </w:rPr>
            </w:pPr>
            <w:r w:rsidRPr="00796A63">
              <w:rPr>
                <w:sz w:val="16"/>
                <w:szCs w:val="16"/>
              </w:rPr>
              <w:t>CR# which introduced the dependency</w:t>
            </w:r>
          </w:p>
        </w:tc>
        <w:tc>
          <w:tcPr>
            <w:tcW w:w="2424" w:type="dxa"/>
            <w:vAlign w:val="center"/>
          </w:tcPr>
          <w:p w:rsidR="00796A63" w:rsidRPr="00796A63" w:rsidRDefault="00796A63" w:rsidP="00796A63">
            <w:pPr>
              <w:pStyle w:val="TAH"/>
              <w:rPr>
                <w:sz w:val="16"/>
                <w:szCs w:val="16"/>
              </w:rPr>
            </w:pPr>
            <w:r w:rsidRPr="00796A63">
              <w:rPr>
                <w:sz w:val="16"/>
                <w:szCs w:val="16"/>
              </w:rPr>
              <w:t>Responsible person (in SA4)</w:t>
            </w:r>
          </w:p>
        </w:tc>
        <w:tc>
          <w:tcPr>
            <w:tcW w:w="2268" w:type="dxa"/>
            <w:vAlign w:val="center"/>
          </w:tcPr>
          <w:p w:rsidR="00796A63" w:rsidRPr="00796A63" w:rsidRDefault="00796A63" w:rsidP="00796A63">
            <w:pPr>
              <w:pStyle w:val="TAH"/>
              <w:rPr>
                <w:sz w:val="16"/>
                <w:szCs w:val="16"/>
              </w:rPr>
            </w:pPr>
            <w:r w:rsidRPr="00796A63">
              <w:rPr>
                <w:sz w:val="16"/>
                <w:szCs w:val="16"/>
              </w:rPr>
              <w:t>Feature (Release)</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draft-ietf-payload-flexible-fec-scheme  </w:t>
            </w:r>
          </w:p>
        </w:tc>
        <w:tc>
          <w:tcPr>
            <w:tcW w:w="993" w:type="dxa"/>
            <w:vAlign w:val="center"/>
          </w:tcPr>
          <w:p w:rsidR="00796A63" w:rsidRPr="00F46B2C" w:rsidRDefault="00796A63" w:rsidP="00796A63">
            <w:pPr>
              <w:pStyle w:val="TAL"/>
              <w:rPr>
                <w:sz w:val="16"/>
                <w:szCs w:val="16"/>
              </w:rPr>
            </w:pPr>
            <w:r w:rsidRPr="00F46B2C">
              <w:rPr>
                <w:sz w:val="16"/>
                <w:szCs w:val="16"/>
              </w:rPr>
              <w:t>26.114</w:t>
            </w:r>
          </w:p>
        </w:tc>
        <w:tc>
          <w:tcPr>
            <w:tcW w:w="1150" w:type="dxa"/>
            <w:vAlign w:val="center"/>
          </w:tcPr>
          <w:p w:rsidR="00796A63" w:rsidRPr="00F46B2C" w:rsidRDefault="00796A63" w:rsidP="00796A63">
            <w:pPr>
              <w:pStyle w:val="TAL"/>
              <w:rPr>
                <w:sz w:val="16"/>
                <w:szCs w:val="16"/>
              </w:rPr>
            </w:pPr>
            <w:r w:rsidRPr="00F46B2C">
              <w:rPr>
                <w:sz w:val="16"/>
                <w:szCs w:val="16"/>
              </w:rPr>
              <w:t xml:space="preserve">0333R1 </w:t>
            </w:r>
          </w:p>
        </w:tc>
        <w:tc>
          <w:tcPr>
            <w:tcW w:w="2424" w:type="dxa"/>
            <w:vAlign w:val="center"/>
          </w:tcPr>
          <w:p w:rsidR="00796A63" w:rsidRPr="00F46B2C" w:rsidRDefault="00796A63" w:rsidP="00796A63">
            <w:pPr>
              <w:pStyle w:val="TAL"/>
              <w:rPr>
                <w:sz w:val="16"/>
                <w:szCs w:val="16"/>
              </w:rPr>
            </w:pPr>
            <w:r w:rsidRPr="00F46B2C">
              <w:rPr>
                <w:sz w:val="16"/>
                <w:szCs w:val="16"/>
              </w:rPr>
              <w:t xml:space="preserve">Muhammed Coban (mcoban@qti.qualcomm.com), Qualcomm Incorporated </w:t>
            </w:r>
          </w:p>
        </w:tc>
        <w:tc>
          <w:tcPr>
            <w:tcW w:w="2268" w:type="dxa"/>
            <w:vAlign w:val="center"/>
          </w:tcPr>
          <w:p w:rsidR="00796A63" w:rsidRPr="00F46B2C" w:rsidRDefault="00796A63" w:rsidP="00796A63">
            <w:pPr>
              <w:pStyle w:val="TAL"/>
              <w:rPr>
                <w:sz w:val="16"/>
                <w:szCs w:val="16"/>
              </w:rPr>
            </w:pPr>
            <w:r w:rsidRPr="00F46B2C">
              <w:rPr>
                <w:sz w:val="16"/>
                <w:szCs w:val="16"/>
              </w:rPr>
              <w:t>VTRI_EXT (Rel-13)</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draft-ietf-clue-framework  </w:t>
            </w:r>
          </w:p>
        </w:tc>
        <w:tc>
          <w:tcPr>
            <w:tcW w:w="993" w:type="dxa"/>
            <w:vAlign w:val="center"/>
          </w:tcPr>
          <w:p w:rsidR="00796A63" w:rsidRPr="00F46B2C" w:rsidRDefault="00796A63" w:rsidP="00796A63">
            <w:pPr>
              <w:pStyle w:val="TAL"/>
              <w:rPr>
                <w:sz w:val="16"/>
                <w:szCs w:val="16"/>
              </w:rPr>
            </w:pPr>
            <w:r w:rsidRPr="00F46B2C">
              <w:rPr>
                <w:sz w:val="16"/>
                <w:szCs w:val="16"/>
              </w:rPr>
              <w:t xml:space="preserve">26.223 </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draft-ietf-clue-datachannel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draft-ietf-clue-signalling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draft-ietf-clue-data-model-schema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draft-ietf-clue-protocol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draft-ietf-clue-rtp-mapping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draft-ietf-mmusic-sctp-sdp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draft-ietf-mmusic-data-channel-sdpneg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tcBorders>
              <w:bottom w:val="single" w:sz="4" w:space="0" w:color="auto"/>
            </w:tcBorders>
            <w:vAlign w:val="center"/>
          </w:tcPr>
          <w:p w:rsidR="00796A63" w:rsidRPr="00F46B2C" w:rsidRDefault="00796A63" w:rsidP="00796A63">
            <w:pPr>
              <w:pStyle w:val="TAL"/>
              <w:rPr>
                <w:sz w:val="16"/>
                <w:szCs w:val="16"/>
              </w:rPr>
            </w:pPr>
            <w:r w:rsidRPr="00F46B2C">
              <w:rPr>
                <w:sz w:val="16"/>
                <w:szCs w:val="16"/>
              </w:rPr>
              <w:t xml:space="preserve">draft-ietf-tsvwg-sctp-dtls-encaps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w:t>
            </w:r>
          </w:p>
        </w:tc>
        <w:tc>
          <w:tcPr>
            <w:tcW w:w="2424" w:type="dxa"/>
            <w:vAlign w:val="center"/>
          </w:tcPr>
          <w:p w:rsidR="00796A63" w:rsidRPr="00F46B2C" w:rsidRDefault="00796A63" w:rsidP="00796A63">
            <w:pPr>
              <w:pStyle w:val="TAL"/>
              <w:rPr>
                <w:sz w:val="16"/>
                <w:szCs w:val="16"/>
              </w:rPr>
            </w:pPr>
            <w:r w:rsidRPr="00F46B2C">
              <w:rPr>
                <w:sz w:val="16"/>
                <w:szCs w:val="16"/>
              </w:rPr>
              <w:t>Ozgur Oyman (ozgur.oyman@intel.com), Intel</w:t>
            </w:r>
          </w:p>
        </w:tc>
        <w:tc>
          <w:tcPr>
            <w:tcW w:w="2268" w:type="dxa"/>
            <w:vAlign w:val="center"/>
          </w:tcPr>
          <w:p w:rsidR="00796A63" w:rsidRPr="00F46B2C" w:rsidRDefault="00796A63" w:rsidP="00796A63">
            <w:pPr>
              <w:pStyle w:val="TAL"/>
              <w:rPr>
                <w:sz w:val="16"/>
                <w:szCs w:val="16"/>
              </w:rPr>
            </w:pPr>
            <w:r w:rsidRPr="00F46B2C">
              <w:rPr>
                <w:sz w:val="16"/>
                <w:szCs w:val="16"/>
              </w:rPr>
              <w:t>IMS_TELEP_S4 (Rel-13)</w:t>
            </w:r>
          </w:p>
        </w:tc>
      </w:tr>
      <w:tr w:rsidR="00796A63" w:rsidRPr="00796A63" w:rsidTr="00796A63">
        <w:tc>
          <w:tcPr>
            <w:tcW w:w="2943" w:type="dxa"/>
            <w:tcBorders>
              <w:bottom w:val="nil"/>
            </w:tcBorders>
            <w:vAlign w:val="center"/>
          </w:tcPr>
          <w:p w:rsidR="00796A63" w:rsidRPr="00F46B2C" w:rsidRDefault="00796A63" w:rsidP="00796A63">
            <w:pPr>
              <w:pStyle w:val="TAL"/>
              <w:rPr>
                <w:sz w:val="16"/>
                <w:szCs w:val="16"/>
              </w:rPr>
            </w:pPr>
            <w:r w:rsidRPr="00F46B2C">
              <w:rPr>
                <w:sz w:val="16"/>
                <w:szCs w:val="16"/>
              </w:rPr>
              <w:t xml:space="preserve">draft-ietf-mmusic-sdp-simulcast </w:t>
            </w:r>
          </w:p>
        </w:tc>
        <w:tc>
          <w:tcPr>
            <w:tcW w:w="993" w:type="dxa"/>
            <w:vAlign w:val="center"/>
          </w:tcPr>
          <w:p w:rsidR="00796A63" w:rsidRPr="00F46B2C" w:rsidRDefault="00796A63" w:rsidP="00796A63">
            <w:pPr>
              <w:pStyle w:val="TAL"/>
              <w:rPr>
                <w:sz w:val="16"/>
                <w:szCs w:val="16"/>
              </w:rPr>
            </w:pPr>
            <w:r w:rsidRPr="00F46B2C">
              <w:rPr>
                <w:sz w:val="16"/>
                <w:szCs w:val="16"/>
              </w:rPr>
              <w:t>26.223</w:t>
            </w:r>
          </w:p>
        </w:tc>
        <w:tc>
          <w:tcPr>
            <w:tcW w:w="1150" w:type="dxa"/>
            <w:vAlign w:val="center"/>
          </w:tcPr>
          <w:p w:rsidR="00796A63" w:rsidRPr="00F46B2C" w:rsidRDefault="00796A63" w:rsidP="00796A63">
            <w:pPr>
              <w:pStyle w:val="TAL"/>
              <w:rPr>
                <w:sz w:val="16"/>
                <w:szCs w:val="16"/>
              </w:rPr>
            </w:pPr>
            <w:r w:rsidRPr="00F46B2C">
              <w:rPr>
                <w:sz w:val="16"/>
                <w:szCs w:val="16"/>
              </w:rPr>
              <w:t xml:space="preserve">- </w:t>
            </w:r>
          </w:p>
        </w:tc>
        <w:tc>
          <w:tcPr>
            <w:tcW w:w="2424" w:type="dxa"/>
            <w:vAlign w:val="center"/>
          </w:tcPr>
          <w:p w:rsidR="00796A63" w:rsidRPr="00F46B2C" w:rsidRDefault="00796A63" w:rsidP="00796A63">
            <w:pPr>
              <w:pStyle w:val="TAL"/>
              <w:rPr>
                <w:sz w:val="16"/>
                <w:szCs w:val="16"/>
              </w:rPr>
            </w:pPr>
            <w:r w:rsidRPr="00F46B2C">
              <w:rPr>
                <w:sz w:val="16"/>
                <w:szCs w:val="16"/>
              </w:rPr>
              <w:t>Bo Burman</w:t>
            </w:r>
          </w:p>
          <w:p w:rsidR="00796A63" w:rsidRPr="00F46B2C" w:rsidRDefault="00796A63" w:rsidP="00796A63">
            <w:pPr>
              <w:pStyle w:val="TAL"/>
              <w:rPr>
                <w:sz w:val="16"/>
                <w:szCs w:val="16"/>
              </w:rPr>
            </w:pPr>
            <w:r w:rsidRPr="00F46B2C">
              <w:rPr>
                <w:sz w:val="16"/>
                <w:szCs w:val="16"/>
              </w:rPr>
              <w:t>(bo.burman@ericsson.com), Ericsson LM</w:t>
            </w:r>
          </w:p>
        </w:tc>
        <w:tc>
          <w:tcPr>
            <w:tcW w:w="2268" w:type="dxa"/>
            <w:vAlign w:val="center"/>
          </w:tcPr>
          <w:p w:rsidR="00796A63" w:rsidRPr="00F46B2C" w:rsidRDefault="00796A63" w:rsidP="00796A63">
            <w:pPr>
              <w:pStyle w:val="TAL"/>
              <w:rPr>
                <w:sz w:val="16"/>
                <w:szCs w:val="16"/>
              </w:rPr>
            </w:pPr>
            <w:r w:rsidRPr="00F46B2C">
              <w:rPr>
                <w:sz w:val="16"/>
                <w:szCs w:val="16"/>
              </w:rPr>
              <w:t xml:space="preserve">IMS_TELEP_S4 (Rel-13) </w:t>
            </w:r>
          </w:p>
        </w:tc>
      </w:tr>
      <w:tr w:rsidR="00796A63" w:rsidRPr="00796A63" w:rsidTr="00796A63">
        <w:tc>
          <w:tcPr>
            <w:tcW w:w="2943" w:type="dxa"/>
            <w:tcBorders>
              <w:top w:val="nil"/>
            </w:tcBorders>
            <w:vAlign w:val="center"/>
          </w:tcPr>
          <w:p w:rsidR="00796A63" w:rsidRPr="00F46B2C" w:rsidRDefault="00796A63" w:rsidP="00796A63">
            <w:pPr>
              <w:pStyle w:val="TAL"/>
              <w:rPr>
                <w:sz w:val="16"/>
                <w:szCs w:val="16"/>
              </w:rPr>
            </w:pPr>
          </w:p>
        </w:tc>
        <w:tc>
          <w:tcPr>
            <w:tcW w:w="993" w:type="dxa"/>
            <w:vAlign w:val="center"/>
          </w:tcPr>
          <w:p w:rsidR="00796A63" w:rsidRPr="00F46B2C" w:rsidRDefault="00796A63" w:rsidP="00796A63">
            <w:pPr>
              <w:pStyle w:val="TAL"/>
              <w:rPr>
                <w:sz w:val="16"/>
                <w:szCs w:val="16"/>
              </w:rPr>
            </w:pPr>
            <w:r w:rsidRPr="00F46B2C">
              <w:rPr>
                <w:sz w:val="16"/>
                <w:szCs w:val="16"/>
              </w:rPr>
              <w:t>26.114</w:t>
            </w:r>
          </w:p>
        </w:tc>
        <w:tc>
          <w:tcPr>
            <w:tcW w:w="1150" w:type="dxa"/>
            <w:vAlign w:val="center"/>
          </w:tcPr>
          <w:p w:rsidR="00796A63" w:rsidRPr="00F46B2C" w:rsidRDefault="00796A63" w:rsidP="00796A63">
            <w:pPr>
              <w:pStyle w:val="TAL"/>
              <w:rPr>
                <w:sz w:val="16"/>
                <w:szCs w:val="16"/>
              </w:rPr>
            </w:pPr>
            <w:r w:rsidRPr="00F46B2C">
              <w:rPr>
                <w:sz w:val="16"/>
                <w:szCs w:val="16"/>
              </w:rPr>
              <w:t>0385R1</w:t>
            </w:r>
          </w:p>
        </w:tc>
        <w:tc>
          <w:tcPr>
            <w:tcW w:w="2424" w:type="dxa"/>
            <w:vAlign w:val="center"/>
          </w:tcPr>
          <w:p w:rsidR="00796A63" w:rsidRPr="00F46B2C" w:rsidRDefault="00796A63" w:rsidP="00796A63">
            <w:pPr>
              <w:pStyle w:val="TAL"/>
              <w:rPr>
                <w:sz w:val="16"/>
                <w:szCs w:val="16"/>
              </w:rPr>
            </w:pPr>
          </w:p>
        </w:tc>
        <w:tc>
          <w:tcPr>
            <w:tcW w:w="2268" w:type="dxa"/>
            <w:vAlign w:val="center"/>
          </w:tcPr>
          <w:p w:rsidR="00796A63" w:rsidRPr="00F46B2C" w:rsidRDefault="00796A63" w:rsidP="00796A63">
            <w:pPr>
              <w:pStyle w:val="TAL"/>
              <w:rPr>
                <w:sz w:val="16"/>
                <w:szCs w:val="16"/>
              </w:rPr>
            </w:pPr>
            <w:r w:rsidRPr="00F46B2C">
              <w:rPr>
                <w:sz w:val="16"/>
                <w:szCs w:val="16"/>
              </w:rPr>
              <w:t xml:space="preserve">MMCMH_Enh (Rel-14) </w:t>
            </w:r>
          </w:p>
        </w:tc>
      </w:tr>
      <w:tr w:rsidR="00796A63" w:rsidRPr="00796A63" w:rsidTr="00796A63">
        <w:tc>
          <w:tcPr>
            <w:tcW w:w="2943" w:type="dxa"/>
            <w:vAlign w:val="center"/>
          </w:tcPr>
          <w:p w:rsidR="00796A63" w:rsidRPr="00F46B2C" w:rsidRDefault="00796A63" w:rsidP="00796A63">
            <w:pPr>
              <w:pStyle w:val="TAL"/>
              <w:rPr>
                <w:sz w:val="16"/>
                <w:szCs w:val="16"/>
              </w:rPr>
            </w:pPr>
            <w:r w:rsidRPr="00F46B2C">
              <w:rPr>
                <w:sz w:val="16"/>
                <w:szCs w:val="16"/>
              </w:rPr>
              <w:t xml:space="preserve">draft-ietf-mmusic-rid </w:t>
            </w:r>
          </w:p>
        </w:tc>
        <w:tc>
          <w:tcPr>
            <w:tcW w:w="993" w:type="dxa"/>
            <w:vAlign w:val="center"/>
          </w:tcPr>
          <w:p w:rsidR="00796A63" w:rsidRPr="00F46B2C" w:rsidRDefault="00796A63" w:rsidP="00796A63">
            <w:pPr>
              <w:pStyle w:val="TAL"/>
              <w:rPr>
                <w:sz w:val="16"/>
                <w:szCs w:val="16"/>
              </w:rPr>
            </w:pPr>
            <w:r w:rsidRPr="00F46B2C">
              <w:rPr>
                <w:sz w:val="16"/>
                <w:szCs w:val="16"/>
              </w:rPr>
              <w:t>26.114</w:t>
            </w:r>
          </w:p>
        </w:tc>
        <w:tc>
          <w:tcPr>
            <w:tcW w:w="1150" w:type="dxa"/>
            <w:vAlign w:val="center"/>
          </w:tcPr>
          <w:p w:rsidR="00796A63" w:rsidRPr="00F46B2C" w:rsidRDefault="00796A63" w:rsidP="00796A63">
            <w:pPr>
              <w:pStyle w:val="TAL"/>
              <w:rPr>
                <w:sz w:val="16"/>
                <w:szCs w:val="16"/>
              </w:rPr>
            </w:pPr>
            <w:r w:rsidRPr="00F46B2C">
              <w:rPr>
                <w:sz w:val="16"/>
                <w:szCs w:val="16"/>
              </w:rPr>
              <w:t>0385R1</w:t>
            </w:r>
          </w:p>
        </w:tc>
        <w:tc>
          <w:tcPr>
            <w:tcW w:w="2424" w:type="dxa"/>
            <w:vAlign w:val="center"/>
          </w:tcPr>
          <w:p w:rsidR="00796A63" w:rsidRPr="00F46B2C" w:rsidRDefault="00796A63" w:rsidP="00796A63">
            <w:pPr>
              <w:pStyle w:val="TAL"/>
              <w:rPr>
                <w:sz w:val="16"/>
                <w:szCs w:val="16"/>
              </w:rPr>
            </w:pPr>
            <w:r w:rsidRPr="00F46B2C">
              <w:rPr>
                <w:sz w:val="16"/>
                <w:szCs w:val="16"/>
              </w:rPr>
              <w:t>Bo Burman</w:t>
            </w:r>
          </w:p>
          <w:p w:rsidR="00796A63" w:rsidRPr="00F46B2C" w:rsidRDefault="00796A63" w:rsidP="00796A63">
            <w:pPr>
              <w:pStyle w:val="TAL"/>
              <w:rPr>
                <w:sz w:val="16"/>
                <w:szCs w:val="16"/>
              </w:rPr>
            </w:pPr>
            <w:r w:rsidRPr="00F46B2C">
              <w:rPr>
                <w:sz w:val="16"/>
                <w:szCs w:val="16"/>
              </w:rPr>
              <w:t>(bo.burman@ericsson.com), Ericsson LM</w:t>
            </w:r>
          </w:p>
        </w:tc>
        <w:tc>
          <w:tcPr>
            <w:tcW w:w="2268" w:type="dxa"/>
            <w:vAlign w:val="center"/>
          </w:tcPr>
          <w:p w:rsidR="00796A63" w:rsidRPr="00F46B2C" w:rsidRDefault="00796A63" w:rsidP="00796A63">
            <w:pPr>
              <w:pStyle w:val="TAL"/>
              <w:rPr>
                <w:sz w:val="16"/>
                <w:szCs w:val="16"/>
              </w:rPr>
            </w:pPr>
            <w:r w:rsidRPr="00F46B2C">
              <w:rPr>
                <w:sz w:val="16"/>
                <w:szCs w:val="16"/>
              </w:rPr>
              <w:t xml:space="preserve">MMCMH_Enh (Rel-14) </w:t>
            </w:r>
          </w:p>
        </w:tc>
      </w:tr>
    </w:tbl>
    <w:p w:rsidR="004F12FB" w:rsidRDefault="004F12FB" w:rsidP="004F12FB">
      <w:pPr>
        <w:pStyle w:val="FP"/>
        <w:keepNext/>
        <w:keepLines/>
      </w:pPr>
    </w:p>
    <w:p w:rsidR="004F12FB" w:rsidRPr="00D2580A" w:rsidRDefault="004F12FB" w:rsidP="004F12FB">
      <w:pPr>
        <w:keepNext/>
        <w:keepLines/>
      </w:pPr>
      <w:r>
        <w:rPr>
          <w:b/>
        </w:rPr>
        <w:t>Questions and comments:</w:t>
      </w:r>
    </w:p>
    <w:p w:rsidR="004F12FB" w:rsidRPr="004F12FB" w:rsidRDefault="00F2137B" w:rsidP="004F12FB">
      <w:pPr>
        <w:keepLines/>
      </w:pPr>
      <w:r>
        <w:t xml:space="preserve">There were no questions or comments. </w:t>
      </w:r>
      <w:r w:rsidR="004F12FB">
        <w:t xml:space="preserve">The SA WG4 Chairman was thanked for this report, which was </w:t>
      </w:r>
      <w:r w:rsidR="004F12FB">
        <w:rPr>
          <w:color w:val="0000FF"/>
        </w:rPr>
        <w:t>noted</w:t>
      </w:r>
      <w:r w:rsidR="004F12FB">
        <w:t>.</w:t>
      </w:r>
    </w:p>
    <w:p w:rsidR="00723E1D" w:rsidRDefault="00723E1D" w:rsidP="00723E1D">
      <w:pPr>
        <w:pStyle w:val="Heading2"/>
      </w:pPr>
      <w:bookmarkStart w:id="16" w:name="_Toc523213519"/>
      <w:r>
        <w:lastRenderedPageBreak/>
        <w:t>7.5</w:t>
      </w:r>
      <w:r>
        <w:tab/>
        <w:t>SA WG5 Report and Questions for Advice</w:t>
      </w:r>
      <w:bookmarkEnd w:id="16"/>
    </w:p>
    <w:p w:rsidR="00723E1D" w:rsidRDefault="00723E1D" w:rsidP="00F2137B">
      <w:pPr>
        <w:pStyle w:val="FP"/>
        <w:keepNext/>
        <w:keepLines/>
      </w:pPr>
      <w:r>
        <w:rPr>
          <w:color w:val="0000FF"/>
        </w:rPr>
        <w:t>TD SP</w:t>
      </w:r>
      <w:r>
        <w:rPr>
          <w:color w:val="0000FF"/>
        </w:rPr>
        <w:noBreakHyphen/>
        <w:t>170</w:t>
      </w:r>
      <w:r w:rsidR="002A2D52">
        <w:rPr>
          <w:color w:val="0000FF"/>
        </w:rPr>
        <w:t>784</w:t>
      </w:r>
      <w:r w:rsidRPr="00D2580A">
        <w:t xml:space="preserve"> </w:t>
      </w:r>
      <w:r>
        <w:t>(REPORT) SA WG5 Status report</w:t>
      </w:r>
      <w:r w:rsidR="002A2D52">
        <w:t xml:space="preserve"> </w:t>
      </w:r>
      <w:r w:rsidR="002A2D52">
        <w:rPr>
          <w:rFonts w:cs="Arial"/>
          <w:lang w:eastAsia="en-US"/>
        </w:rPr>
        <w:t xml:space="preserve">(revision of </w:t>
      </w:r>
      <w:r w:rsidR="002A2D52">
        <w:rPr>
          <w:color w:val="0000FF"/>
        </w:rPr>
        <w:t>TD SP</w:t>
      </w:r>
      <w:r w:rsidR="002A2D52">
        <w:rPr>
          <w:color w:val="0000FF"/>
        </w:rPr>
        <w:noBreakHyphen/>
        <w:t>170657</w:t>
      </w:r>
      <w:r w:rsidR="002A2D52">
        <w:rPr>
          <w:rFonts w:cs="Arial"/>
          <w:lang w:eastAsia="en-US"/>
        </w:rPr>
        <w:t>)</w:t>
      </w:r>
      <w:r>
        <w:t>. (Source: SA WG5 Chairman).</w:t>
      </w:r>
      <w:r>
        <w:br/>
      </w:r>
      <w:r w:rsidRPr="00D2580A">
        <w:rPr>
          <w:b/>
        </w:rPr>
        <w:t>Abstract:</w:t>
      </w:r>
      <w:r w:rsidRPr="00D2580A">
        <w:t xml:space="preserve"> </w:t>
      </w:r>
      <w:r>
        <w:t>Report of SA WG5 activities.</w:t>
      </w:r>
    </w:p>
    <w:p w:rsidR="004F12FB" w:rsidRPr="00796A63" w:rsidRDefault="00796A63" w:rsidP="004F12FB">
      <w:pPr>
        <w:pStyle w:val="FP"/>
        <w:keepNext/>
        <w:keepLines/>
        <w:rPr>
          <w:b/>
        </w:rPr>
      </w:pPr>
      <w:r w:rsidRPr="00796A63">
        <w:rPr>
          <w:b/>
        </w:rPr>
        <w:t>Summary of ongoing WIs/SIs:</w:t>
      </w:r>
    </w:p>
    <w:tbl>
      <w:tblPr>
        <w:tblStyle w:val="TableGrid"/>
        <w:tblW w:w="9747" w:type="dxa"/>
        <w:tblLook w:val="04A0"/>
      </w:tblPr>
      <w:tblGrid>
        <w:gridCol w:w="1938"/>
        <w:gridCol w:w="2769"/>
        <w:gridCol w:w="1207"/>
        <w:gridCol w:w="1418"/>
        <w:gridCol w:w="1206"/>
        <w:gridCol w:w="1209"/>
      </w:tblGrid>
      <w:tr w:rsidR="00796A63" w:rsidRPr="00796A63" w:rsidTr="00796A63">
        <w:tc>
          <w:tcPr>
            <w:tcW w:w="1938" w:type="dxa"/>
          </w:tcPr>
          <w:p w:rsidR="00796A63" w:rsidRPr="00F46B2C" w:rsidRDefault="00796A63" w:rsidP="00796A63">
            <w:pPr>
              <w:pStyle w:val="TAH"/>
            </w:pPr>
            <w:r w:rsidRPr="00F46B2C">
              <w:t xml:space="preserve">WI code </w:t>
            </w:r>
          </w:p>
        </w:tc>
        <w:tc>
          <w:tcPr>
            <w:tcW w:w="2769" w:type="dxa"/>
          </w:tcPr>
          <w:p w:rsidR="00796A63" w:rsidRPr="00F46B2C" w:rsidRDefault="00796A63" w:rsidP="00796A63">
            <w:pPr>
              <w:pStyle w:val="TAH"/>
            </w:pPr>
            <w:r w:rsidRPr="00F46B2C">
              <w:t xml:space="preserve">WI Title </w:t>
            </w:r>
          </w:p>
        </w:tc>
        <w:tc>
          <w:tcPr>
            <w:tcW w:w="1207" w:type="dxa"/>
          </w:tcPr>
          <w:p w:rsidR="00796A63" w:rsidRPr="00F46B2C" w:rsidRDefault="00796A63" w:rsidP="00796A63">
            <w:pPr>
              <w:pStyle w:val="TAH"/>
            </w:pPr>
            <w:r w:rsidRPr="00F46B2C">
              <w:t>WID</w:t>
            </w:r>
          </w:p>
        </w:tc>
        <w:tc>
          <w:tcPr>
            <w:tcW w:w="1418" w:type="dxa"/>
          </w:tcPr>
          <w:p w:rsidR="00796A63" w:rsidRPr="00F46B2C" w:rsidRDefault="00796A63" w:rsidP="00796A63">
            <w:pPr>
              <w:pStyle w:val="TAH"/>
            </w:pPr>
            <w:r w:rsidRPr="00F46B2C">
              <w:t>Main TS/TR</w:t>
            </w:r>
          </w:p>
        </w:tc>
        <w:tc>
          <w:tcPr>
            <w:tcW w:w="1206" w:type="dxa"/>
          </w:tcPr>
          <w:p w:rsidR="00796A63" w:rsidRPr="00F46B2C" w:rsidRDefault="00796A63" w:rsidP="00796A63">
            <w:pPr>
              <w:pStyle w:val="TAH"/>
            </w:pPr>
            <w:r w:rsidRPr="00F46B2C">
              <w:t>Completion rate</w:t>
            </w:r>
          </w:p>
        </w:tc>
        <w:tc>
          <w:tcPr>
            <w:tcW w:w="1209" w:type="dxa"/>
          </w:tcPr>
          <w:p w:rsidR="00796A63" w:rsidRPr="00F46B2C" w:rsidRDefault="00796A63" w:rsidP="00796A63">
            <w:pPr>
              <w:pStyle w:val="TAH"/>
            </w:pPr>
            <w:r w:rsidRPr="00F46B2C">
              <w:t>Target date</w:t>
            </w:r>
          </w:p>
        </w:tc>
      </w:tr>
      <w:tr w:rsidR="00796A63" w:rsidRPr="00796A63" w:rsidTr="00796A63">
        <w:tc>
          <w:tcPr>
            <w:tcW w:w="1938" w:type="dxa"/>
            <w:vAlign w:val="center"/>
          </w:tcPr>
          <w:p w:rsidR="00796A63" w:rsidRPr="00F46B2C" w:rsidRDefault="00796A63" w:rsidP="00796A63">
            <w:pPr>
              <w:pStyle w:val="TAL"/>
            </w:pPr>
            <w:r w:rsidRPr="00F46B2C">
              <w:t xml:space="preserve">eFMSS_CH </w:t>
            </w:r>
          </w:p>
        </w:tc>
        <w:tc>
          <w:tcPr>
            <w:tcW w:w="2769" w:type="dxa"/>
            <w:vAlign w:val="center"/>
          </w:tcPr>
          <w:p w:rsidR="00796A63" w:rsidRPr="00F46B2C" w:rsidRDefault="00796A63" w:rsidP="00796A63">
            <w:pPr>
              <w:pStyle w:val="TAL"/>
            </w:pPr>
            <w:r w:rsidRPr="00F46B2C">
              <w:t xml:space="preserve">Charging Enhancement for eFMSS </w:t>
            </w:r>
          </w:p>
        </w:tc>
        <w:tc>
          <w:tcPr>
            <w:tcW w:w="1207" w:type="dxa"/>
            <w:vAlign w:val="center"/>
          </w:tcPr>
          <w:p w:rsidR="00796A63" w:rsidRPr="00F46B2C" w:rsidRDefault="00796A63" w:rsidP="00796A63">
            <w:pPr>
              <w:pStyle w:val="TAL"/>
            </w:pPr>
            <w:r w:rsidRPr="00F46B2C">
              <w:t xml:space="preserve">SP-170482 </w:t>
            </w:r>
          </w:p>
        </w:tc>
        <w:tc>
          <w:tcPr>
            <w:tcW w:w="1418" w:type="dxa"/>
            <w:vAlign w:val="center"/>
          </w:tcPr>
          <w:p w:rsidR="00796A63" w:rsidRPr="00F46B2C" w:rsidRDefault="00796A63" w:rsidP="00796A63">
            <w:pPr>
              <w:pStyle w:val="TAL"/>
            </w:pPr>
            <w:r w:rsidRPr="00F46B2C">
              <w:t xml:space="preserve">32.251, 32.298, 32.299 </w:t>
            </w:r>
          </w:p>
        </w:tc>
        <w:tc>
          <w:tcPr>
            <w:tcW w:w="1206" w:type="dxa"/>
          </w:tcPr>
          <w:p w:rsidR="00796A63" w:rsidRPr="00F46B2C" w:rsidRDefault="00796A63" w:rsidP="00796A63">
            <w:pPr>
              <w:pStyle w:val="TAL"/>
            </w:pPr>
            <w:r w:rsidRPr="00F46B2C">
              <w:t xml:space="preserve">70% </w:t>
            </w:r>
          </w:p>
        </w:tc>
        <w:tc>
          <w:tcPr>
            <w:tcW w:w="1209" w:type="dxa"/>
            <w:vAlign w:val="center"/>
          </w:tcPr>
          <w:p w:rsidR="00796A63" w:rsidRPr="00F46B2C" w:rsidRDefault="00796A63" w:rsidP="00796A63">
            <w:pPr>
              <w:pStyle w:val="TAL"/>
            </w:pPr>
            <w:r w:rsidRPr="00F46B2C">
              <w:t xml:space="preserve">SA#78 (12/2017) </w:t>
            </w:r>
          </w:p>
        </w:tc>
      </w:tr>
      <w:tr w:rsidR="00796A63" w:rsidRPr="00796A63" w:rsidTr="00796A63">
        <w:tc>
          <w:tcPr>
            <w:tcW w:w="1938" w:type="dxa"/>
            <w:vAlign w:val="center"/>
          </w:tcPr>
          <w:p w:rsidR="00796A63" w:rsidRPr="00F46B2C" w:rsidRDefault="00796A63" w:rsidP="00796A63">
            <w:pPr>
              <w:pStyle w:val="TAL"/>
            </w:pPr>
            <w:r w:rsidRPr="00F46B2C">
              <w:t xml:space="preserve">EDCE5-CH </w:t>
            </w:r>
          </w:p>
        </w:tc>
        <w:tc>
          <w:tcPr>
            <w:tcW w:w="2769" w:type="dxa"/>
            <w:vAlign w:val="center"/>
          </w:tcPr>
          <w:p w:rsidR="00796A63" w:rsidRPr="00F46B2C" w:rsidRDefault="00796A63" w:rsidP="00796A63">
            <w:pPr>
              <w:pStyle w:val="TAL"/>
            </w:pPr>
            <w:r w:rsidRPr="00F46B2C">
              <w:t xml:space="preserve">Charging aspects of EDCE5 </w:t>
            </w:r>
          </w:p>
        </w:tc>
        <w:tc>
          <w:tcPr>
            <w:tcW w:w="1207" w:type="dxa"/>
            <w:vAlign w:val="center"/>
          </w:tcPr>
          <w:p w:rsidR="00796A63" w:rsidRPr="00F46B2C" w:rsidRDefault="00796A63" w:rsidP="00796A63">
            <w:pPr>
              <w:pStyle w:val="TAL"/>
            </w:pPr>
            <w:r w:rsidRPr="00F46B2C">
              <w:t xml:space="preserve">SP-170487 </w:t>
            </w:r>
          </w:p>
        </w:tc>
        <w:tc>
          <w:tcPr>
            <w:tcW w:w="1418" w:type="dxa"/>
            <w:vAlign w:val="center"/>
          </w:tcPr>
          <w:p w:rsidR="00796A63" w:rsidRPr="00F46B2C" w:rsidRDefault="00796A63" w:rsidP="00796A63">
            <w:pPr>
              <w:pStyle w:val="TAL"/>
            </w:pPr>
            <w:r w:rsidRPr="00F46B2C">
              <w:t xml:space="preserve">32.251, 32.298, 32.299 </w:t>
            </w:r>
          </w:p>
        </w:tc>
        <w:tc>
          <w:tcPr>
            <w:tcW w:w="1206" w:type="dxa"/>
            <w:vAlign w:val="center"/>
          </w:tcPr>
          <w:p w:rsidR="00796A63" w:rsidRPr="00F46B2C" w:rsidRDefault="00796A63" w:rsidP="00796A63">
            <w:pPr>
              <w:pStyle w:val="TAL"/>
            </w:pPr>
            <w:r w:rsidRPr="00F46B2C">
              <w:t xml:space="preserve">0% </w:t>
            </w:r>
          </w:p>
        </w:tc>
        <w:tc>
          <w:tcPr>
            <w:tcW w:w="1209" w:type="dxa"/>
            <w:vAlign w:val="center"/>
          </w:tcPr>
          <w:p w:rsidR="00796A63" w:rsidRPr="00F46B2C" w:rsidRDefault="00796A63" w:rsidP="00796A63">
            <w:pPr>
              <w:pStyle w:val="TAL"/>
            </w:pPr>
            <w:r w:rsidRPr="00F46B2C">
              <w:t xml:space="preserve">SA#79 (03/2018) </w:t>
            </w:r>
          </w:p>
        </w:tc>
      </w:tr>
      <w:tr w:rsidR="00796A63" w:rsidRPr="00796A63" w:rsidTr="00796A63">
        <w:tc>
          <w:tcPr>
            <w:tcW w:w="1938" w:type="dxa"/>
            <w:vAlign w:val="center"/>
          </w:tcPr>
          <w:p w:rsidR="00796A63" w:rsidRPr="00F46B2C" w:rsidRDefault="00796A63" w:rsidP="00796A63">
            <w:pPr>
              <w:pStyle w:val="TAL"/>
            </w:pPr>
            <w:r w:rsidRPr="00F46B2C">
              <w:t xml:space="preserve">NAPS-CH </w:t>
            </w:r>
          </w:p>
        </w:tc>
        <w:tc>
          <w:tcPr>
            <w:tcW w:w="2769" w:type="dxa"/>
            <w:vAlign w:val="center"/>
          </w:tcPr>
          <w:p w:rsidR="00796A63" w:rsidRPr="00F46B2C" w:rsidRDefault="00796A63" w:rsidP="00796A63">
            <w:pPr>
              <w:pStyle w:val="TAL"/>
            </w:pPr>
            <w:r w:rsidRPr="00F46B2C">
              <w:t xml:space="preserve">Charging aspects of NAPS </w:t>
            </w:r>
          </w:p>
        </w:tc>
        <w:tc>
          <w:tcPr>
            <w:tcW w:w="1207" w:type="dxa"/>
            <w:vAlign w:val="center"/>
          </w:tcPr>
          <w:p w:rsidR="00796A63" w:rsidRPr="00F46B2C" w:rsidRDefault="00796A63" w:rsidP="00796A63">
            <w:pPr>
              <w:pStyle w:val="TAL"/>
            </w:pPr>
            <w:r w:rsidRPr="00F46B2C">
              <w:t xml:space="preserve">SP-170488 </w:t>
            </w:r>
          </w:p>
        </w:tc>
        <w:tc>
          <w:tcPr>
            <w:tcW w:w="1418" w:type="dxa"/>
            <w:vAlign w:val="center"/>
          </w:tcPr>
          <w:p w:rsidR="00796A63" w:rsidRPr="00F46B2C" w:rsidRDefault="00796A63" w:rsidP="00796A63">
            <w:pPr>
              <w:pStyle w:val="TAL"/>
            </w:pPr>
            <w:r w:rsidRPr="00F46B2C">
              <w:t xml:space="preserve">32.240, 32.254, 32.298, 32.299 </w:t>
            </w:r>
          </w:p>
        </w:tc>
        <w:tc>
          <w:tcPr>
            <w:tcW w:w="1206" w:type="dxa"/>
            <w:vAlign w:val="center"/>
          </w:tcPr>
          <w:p w:rsidR="00796A63" w:rsidRPr="00F46B2C" w:rsidRDefault="00796A63" w:rsidP="00796A63">
            <w:pPr>
              <w:pStyle w:val="TAL"/>
            </w:pPr>
            <w:r w:rsidRPr="00F46B2C">
              <w:t xml:space="preserve">10% </w:t>
            </w:r>
          </w:p>
        </w:tc>
        <w:tc>
          <w:tcPr>
            <w:tcW w:w="1209" w:type="dxa"/>
            <w:vAlign w:val="center"/>
          </w:tcPr>
          <w:p w:rsidR="00796A63" w:rsidRPr="00F46B2C" w:rsidRDefault="00796A63" w:rsidP="00796A63">
            <w:pPr>
              <w:pStyle w:val="TAL"/>
            </w:pPr>
            <w:r w:rsidRPr="00F46B2C">
              <w:t xml:space="preserve">SA#79 (03/2018) </w:t>
            </w:r>
          </w:p>
        </w:tc>
      </w:tr>
      <w:tr w:rsidR="00796A63" w:rsidRPr="00796A63" w:rsidTr="00796A63">
        <w:tc>
          <w:tcPr>
            <w:tcW w:w="1938" w:type="dxa"/>
            <w:vAlign w:val="center"/>
          </w:tcPr>
          <w:p w:rsidR="00796A63" w:rsidRPr="00F46B2C" w:rsidRDefault="00796A63" w:rsidP="00796A63">
            <w:pPr>
              <w:pStyle w:val="TAL"/>
            </w:pPr>
            <w:r w:rsidRPr="00F46B2C">
              <w:t xml:space="preserve">FS_DOCME_CH </w:t>
            </w:r>
          </w:p>
        </w:tc>
        <w:tc>
          <w:tcPr>
            <w:tcW w:w="2769" w:type="dxa"/>
            <w:vAlign w:val="center"/>
          </w:tcPr>
          <w:p w:rsidR="00796A63" w:rsidRPr="00F46B2C" w:rsidRDefault="00796A63" w:rsidP="00796A63">
            <w:pPr>
              <w:pStyle w:val="TAL"/>
            </w:pPr>
            <w:r w:rsidRPr="00F46B2C">
              <w:t xml:space="preserve">Study on Overload Control for Diameter Charging Applications </w:t>
            </w:r>
          </w:p>
        </w:tc>
        <w:tc>
          <w:tcPr>
            <w:tcW w:w="1207" w:type="dxa"/>
          </w:tcPr>
          <w:p w:rsidR="00796A63" w:rsidRPr="00F46B2C" w:rsidRDefault="00796A63" w:rsidP="00796A63">
            <w:pPr>
              <w:pStyle w:val="TAL"/>
            </w:pPr>
            <w:r w:rsidRPr="00F46B2C">
              <w:t xml:space="preserve">SP-150310 </w:t>
            </w:r>
          </w:p>
        </w:tc>
        <w:tc>
          <w:tcPr>
            <w:tcW w:w="1418" w:type="dxa"/>
          </w:tcPr>
          <w:p w:rsidR="00796A63" w:rsidRPr="00F46B2C" w:rsidRDefault="00796A63" w:rsidP="00796A63">
            <w:pPr>
              <w:pStyle w:val="TAL"/>
            </w:pPr>
            <w:r w:rsidRPr="00F46B2C">
              <w:t xml:space="preserve">32.869 </w:t>
            </w:r>
          </w:p>
        </w:tc>
        <w:tc>
          <w:tcPr>
            <w:tcW w:w="1206" w:type="dxa"/>
            <w:vAlign w:val="center"/>
          </w:tcPr>
          <w:p w:rsidR="00796A63" w:rsidRPr="00F46B2C" w:rsidRDefault="00796A63" w:rsidP="00796A63">
            <w:pPr>
              <w:pStyle w:val="TAL"/>
            </w:pPr>
            <w:r w:rsidRPr="00F46B2C">
              <w:t xml:space="preserve">30% </w:t>
            </w:r>
          </w:p>
        </w:tc>
        <w:tc>
          <w:tcPr>
            <w:tcW w:w="1209" w:type="dxa"/>
            <w:vAlign w:val="center"/>
          </w:tcPr>
          <w:p w:rsidR="00796A63" w:rsidRPr="00F46B2C" w:rsidRDefault="00796A63" w:rsidP="00796A63">
            <w:pPr>
              <w:pStyle w:val="TAL"/>
            </w:pPr>
            <w:r w:rsidRPr="00F46B2C">
              <w:t xml:space="preserve">SA#78 (12/2017) </w:t>
            </w:r>
          </w:p>
        </w:tc>
      </w:tr>
      <w:tr w:rsidR="00796A63" w:rsidRPr="00796A63" w:rsidTr="00796A63">
        <w:tc>
          <w:tcPr>
            <w:tcW w:w="1938" w:type="dxa"/>
            <w:vAlign w:val="center"/>
          </w:tcPr>
          <w:p w:rsidR="00796A63" w:rsidRPr="00F46B2C" w:rsidRDefault="00796A63" w:rsidP="00796A63">
            <w:pPr>
              <w:pStyle w:val="TAL"/>
            </w:pPr>
            <w:r w:rsidRPr="00F46B2C">
              <w:t xml:space="preserve">FS_FWDCA </w:t>
            </w:r>
          </w:p>
        </w:tc>
        <w:tc>
          <w:tcPr>
            <w:tcW w:w="2769" w:type="dxa"/>
            <w:vAlign w:val="center"/>
          </w:tcPr>
          <w:p w:rsidR="00796A63" w:rsidRPr="00F46B2C" w:rsidRDefault="00796A63" w:rsidP="00796A63">
            <w:pPr>
              <w:pStyle w:val="TAL"/>
            </w:pPr>
            <w:r w:rsidRPr="00F46B2C">
              <w:t xml:space="preserve">Study on forward compatibility for 3GPP Diameter Charging Applications </w:t>
            </w:r>
          </w:p>
        </w:tc>
        <w:tc>
          <w:tcPr>
            <w:tcW w:w="1207" w:type="dxa"/>
          </w:tcPr>
          <w:p w:rsidR="00796A63" w:rsidRPr="00F46B2C" w:rsidRDefault="00796A63" w:rsidP="00796A63">
            <w:pPr>
              <w:pStyle w:val="TAL"/>
            </w:pPr>
            <w:r w:rsidRPr="00F46B2C">
              <w:t>SP-160608</w:t>
            </w:r>
          </w:p>
        </w:tc>
        <w:tc>
          <w:tcPr>
            <w:tcW w:w="1418" w:type="dxa"/>
          </w:tcPr>
          <w:p w:rsidR="00796A63" w:rsidRPr="00F46B2C" w:rsidRDefault="00796A63" w:rsidP="00796A63">
            <w:pPr>
              <w:pStyle w:val="TAL"/>
            </w:pPr>
            <w:r w:rsidRPr="00F46B2C">
              <w:t>32.870</w:t>
            </w:r>
          </w:p>
        </w:tc>
        <w:tc>
          <w:tcPr>
            <w:tcW w:w="1206" w:type="dxa"/>
            <w:vAlign w:val="center"/>
          </w:tcPr>
          <w:p w:rsidR="00796A63" w:rsidRPr="00F46B2C" w:rsidRDefault="00796A63" w:rsidP="00796A63">
            <w:pPr>
              <w:pStyle w:val="TAL"/>
            </w:pPr>
            <w:r w:rsidRPr="00F46B2C">
              <w:t xml:space="preserve">40% </w:t>
            </w:r>
          </w:p>
        </w:tc>
        <w:tc>
          <w:tcPr>
            <w:tcW w:w="1209" w:type="dxa"/>
            <w:vAlign w:val="center"/>
          </w:tcPr>
          <w:p w:rsidR="00796A63" w:rsidRPr="00F46B2C" w:rsidRDefault="00796A63" w:rsidP="00796A63">
            <w:pPr>
              <w:pStyle w:val="TAL"/>
            </w:pPr>
            <w:r w:rsidRPr="00F46B2C">
              <w:t xml:space="preserve">SA#78 (12/2017) </w:t>
            </w:r>
          </w:p>
        </w:tc>
      </w:tr>
      <w:tr w:rsidR="00796A63" w:rsidRPr="00796A63" w:rsidTr="00796A63">
        <w:tc>
          <w:tcPr>
            <w:tcW w:w="1938" w:type="dxa"/>
            <w:vAlign w:val="center"/>
          </w:tcPr>
          <w:p w:rsidR="00796A63" w:rsidRPr="00F46B2C" w:rsidRDefault="00796A63" w:rsidP="00796A63">
            <w:pPr>
              <w:pStyle w:val="TAL"/>
            </w:pPr>
            <w:r w:rsidRPr="00F46B2C">
              <w:t xml:space="preserve">FS_5GS_Ph1_CH </w:t>
            </w:r>
          </w:p>
        </w:tc>
        <w:tc>
          <w:tcPr>
            <w:tcW w:w="2769" w:type="dxa"/>
            <w:vAlign w:val="center"/>
          </w:tcPr>
          <w:p w:rsidR="00796A63" w:rsidRPr="00F46B2C" w:rsidRDefault="00796A63" w:rsidP="00796A63">
            <w:pPr>
              <w:pStyle w:val="TAL"/>
            </w:pPr>
            <w:r w:rsidRPr="00F46B2C">
              <w:t xml:space="preserve">Study on Charging Aspects of 5G System Architecture Phase 1 </w:t>
            </w:r>
          </w:p>
        </w:tc>
        <w:tc>
          <w:tcPr>
            <w:tcW w:w="1207" w:type="dxa"/>
            <w:vAlign w:val="center"/>
          </w:tcPr>
          <w:p w:rsidR="00796A63" w:rsidRPr="00F46B2C" w:rsidRDefault="00796A63" w:rsidP="00796A63">
            <w:pPr>
              <w:pStyle w:val="TAL"/>
            </w:pPr>
            <w:r w:rsidRPr="00F46B2C">
              <w:t xml:space="preserve">SP-170128 </w:t>
            </w:r>
          </w:p>
        </w:tc>
        <w:tc>
          <w:tcPr>
            <w:tcW w:w="1418" w:type="dxa"/>
            <w:vAlign w:val="center"/>
          </w:tcPr>
          <w:p w:rsidR="00796A63" w:rsidRPr="00F46B2C" w:rsidRDefault="00796A63" w:rsidP="00796A63">
            <w:pPr>
              <w:pStyle w:val="TAL"/>
            </w:pPr>
            <w:r w:rsidRPr="00F46B2C">
              <w:t xml:space="preserve">32.899 </w:t>
            </w:r>
          </w:p>
        </w:tc>
        <w:tc>
          <w:tcPr>
            <w:tcW w:w="1206" w:type="dxa"/>
            <w:vAlign w:val="center"/>
          </w:tcPr>
          <w:p w:rsidR="00796A63" w:rsidRPr="00F46B2C" w:rsidRDefault="00796A63" w:rsidP="00796A63">
            <w:pPr>
              <w:pStyle w:val="TAL"/>
            </w:pPr>
            <w:r w:rsidRPr="00F46B2C">
              <w:t xml:space="preserve">60% </w:t>
            </w:r>
          </w:p>
        </w:tc>
        <w:tc>
          <w:tcPr>
            <w:tcW w:w="1209" w:type="dxa"/>
            <w:vAlign w:val="center"/>
          </w:tcPr>
          <w:p w:rsidR="00796A63" w:rsidRPr="00F46B2C" w:rsidRDefault="00796A63" w:rsidP="00796A63">
            <w:pPr>
              <w:pStyle w:val="TAL"/>
            </w:pPr>
            <w:r w:rsidRPr="00F46B2C">
              <w:t xml:space="preserve">SA#78 (12/2017) </w:t>
            </w:r>
          </w:p>
        </w:tc>
      </w:tr>
      <w:tr w:rsidR="00796A63" w:rsidRPr="00796A63" w:rsidTr="00796A63">
        <w:tc>
          <w:tcPr>
            <w:tcW w:w="1938" w:type="dxa"/>
            <w:vAlign w:val="center"/>
          </w:tcPr>
          <w:p w:rsidR="00796A63" w:rsidRPr="00F46B2C" w:rsidRDefault="00796A63" w:rsidP="00796A63">
            <w:pPr>
              <w:pStyle w:val="TAL"/>
            </w:pPr>
            <w:r w:rsidRPr="00F46B2C">
              <w:t xml:space="preserve">FS_VBCLTE </w:t>
            </w:r>
          </w:p>
        </w:tc>
        <w:tc>
          <w:tcPr>
            <w:tcW w:w="2769" w:type="dxa"/>
            <w:vAlign w:val="center"/>
          </w:tcPr>
          <w:p w:rsidR="00796A63" w:rsidRPr="00F46B2C" w:rsidRDefault="00796A63" w:rsidP="00796A63">
            <w:pPr>
              <w:pStyle w:val="TAL"/>
            </w:pPr>
            <w:r w:rsidRPr="00F46B2C">
              <w:t xml:space="preserve">Study on volume based charging aspects for VoLTE </w:t>
            </w:r>
          </w:p>
        </w:tc>
        <w:tc>
          <w:tcPr>
            <w:tcW w:w="1207" w:type="dxa"/>
            <w:vAlign w:val="center"/>
          </w:tcPr>
          <w:p w:rsidR="00796A63" w:rsidRPr="00F46B2C" w:rsidRDefault="00796A63" w:rsidP="00796A63">
            <w:pPr>
              <w:pStyle w:val="TAL"/>
            </w:pPr>
            <w:r w:rsidRPr="00F46B2C">
              <w:t xml:space="preserve">SP-170485 </w:t>
            </w:r>
          </w:p>
        </w:tc>
        <w:tc>
          <w:tcPr>
            <w:tcW w:w="1418" w:type="dxa"/>
            <w:vAlign w:val="center"/>
          </w:tcPr>
          <w:p w:rsidR="00796A63" w:rsidRPr="00F46B2C" w:rsidRDefault="00796A63" w:rsidP="00796A63">
            <w:pPr>
              <w:pStyle w:val="TAL"/>
            </w:pPr>
            <w:r w:rsidRPr="00F46B2C">
              <w:t xml:space="preserve">32.848 </w:t>
            </w:r>
          </w:p>
        </w:tc>
        <w:tc>
          <w:tcPr>
            <w:tcW w:w="1206" w:type="dxa"/>
            <w:vAlign w:val="center"/>
          </w:tcPr>
          <w:p w:rsidR="00796A63" w:rsidRPr="00F46B2C" w:rsidRDefault="00796A63" w:rsidP="00796A63">
            <w:pPr>
              <w:pStyle w:val="TAL"/>
            </w:pPr>
            <w:r w:rsidRPr="00F46B2C">
              <w:t xml:space="preserve">5% </w:t>
            </w:r>
          </w:p>
        </w:tc>
        <w:tc>
          <w:tcPr>
            <w:tcW w:w="1209" w:type="dxa"/>
            <w:vAlign w:val="center"/>
          </w:tcPr>
          <w:p w:rsidR="00796A63" w:rsidRPr="00F46B2C" w:rsidRDefault="00796A63" w:rsidP="00796A63">
            <w:pPr>
              <w:pStyle w:val="TAL"/>
            </w:pPr>
            <w:r w:rsidRPr="00F46B2C">
              <w:t xml:space="preserve">SA#80 (06/2018) </w:t>
            </w:r>
          </w:p>
        </w:tc>
      </w:tr>
      <w:tr w:rsidR="00796A63" w:rsidRPr="00796A63" w:rsidTr="00796A63">
        <w:tc>
          <w:tcPr>
            <w:tcW w:w="1938" w:type="dxa"/>
            <w:vAlign w:val="center"/>
          </w:tcPr>
          <w:p w:rsidR="00796A63" w:rsidRPr="00796A63" w:rsidRDefault="00796A63" w:rsidP="00796A63">
            <w:pPr>
              <w:pStyle w:val="TAL"/>
            </w:pPr>
            <w:r w:rsidRPr="00796A63">
              <w:t xml:space="preserve">OAM14-MAMO_VNF-PM </w:t>
            </w:r>
          </w:p>
        </w:tc>
        <w:tc>
          <w:tcPr>
            <w:tcW w:w="2769" w:type="dxa"/>
            <w:vAlign w:val="center"/>
          </w:tcPr>
          <w:p w:rsidR="00796A63" w:rsidRPr="00796A63" w:rsidRDefault="00796A63" w:rsidP="00796A63">
            <w:pPr>
              <w:pStyle w:val="TAL"/>
            </w:pPr>
            <w:r w:rsidRPr="00796A63">
              <w:t xml:space="preserve">Performance management for mobile networks that include virtualized network functions </w:t>
            </w:r>
          </w:p>
        </w:tc>
        <w:tc>
          <w:tcPr>
            <w:tcW w:w="1207" w:type="dxa"/>
          </w:tcPr>
          <w:p w:rsidR="00796A63" w:rsidRPr="00796A63" w:rsidRDefault="00796A63" w:rsidP="00796A63">
            <w:pPr>
              <w:pStyle w:val="TAL"/>
            </w:pPr>
            <w:r w:rsidRPr="00796A63">
              <w:rPr>
                <w:rFonts w:eastAsia="MS Mincho"/>
              </w:rPr>
              <w:t>SP-160402</w:t>
            </w:r>
            <w:r w:rsidRPr="00796A63">
              <w:t xml:space="preserve"> </w:t>
            </w:r>
          </w:p>
        </w:tc>
        <w:tc>
          <w:tcPr>
            <w:tcW w:w="1418" w:type="dxa"/>
          </w:tcPr>
          <w:p w:rsidR="00796A63" w:rsidRPr="00796A63" w:rsidRDefault="00796A63" w:rsidP="00796A63">
            <w:pPr>
              <w:pStyle w:val="TAL"/>
            </w:pPr>
            <w:r w:rsidRPr="00796A63">
              <w:rPr>
                <w:rFonts w:eastAsia="MS Mincho"/>
              </w:rPr>
              <w:t>28.520, 28.521, 28.522, 28.523</w:t>
            </w:r>
            <w:r w:rsidRPr="00796A63">
              <w:t xml:space="preserve"> </w:t>
            </w:r>
          </w:p>
        </w:tc>
        <w:tc>
          <w:tcPr>
            <w:tcW w:w="1206" w:type="dxa"/>
            <w:vAlign w:val="center"/>
          </w:tcPr>
          <w:p w:rsidR="00796A63" w:rsidRPr="00796A63" w:rsidRDefault="00796A63" w:rsidP="00796A63">
            <w:pPr>
              <w:pStyle w:val="TAL"/>
            </w:pPr>
            <w:r w:rsidRPr="00796A63">
              <w:rPr>
                <w:rFonts w:eastAsia="SimSun"/>
              </w:rPr>
              <w:t xml:space="preserve">100% </w:t>
            </w:r>
          </w:p>
        </w:tc>
        <w:tc>
          <w:tcPr>
            <w:tcW w:w="1209" w:type="dxa"/>
            <w:vAlign w:val="center"/>
          </w:tcPr>
          <w:p w:rsidR="00796A63" w:rsidRPr="00796A63" w:rsidRDefault="00796A63" w:rsidP="00796A63">
            <w:pPr>
              <w:pStyle w:val="TAL"/>
            </w:pPr>
            <w:r w:rsidRPr="00796A63">
              <w:rPr>
                <w:rFonts w:eastAsia="SimSun"/>
              </w:rPr>
              <w:t xml:space="preserve">SA#77 (09/2017) </w:t>
            </w:r>
          </w:p>
        </w:tc>
      </w:tr>
      <w:tr w:rsidR="00796A63" w:rsidRPr="00796A63" w:rsidTr="00796A63">
        <w:tc>
          <w:tcPr>
            <w:tcW w:w="1938" w:type="dxa"/>
          </w:tcPr>
          <w:p w:rsidR="00796A63" w:rsidRPr="00796A63" w:rsidRDefault="00796A63" w:rsidP="00796A63">
            <w:pPr>
              <w:pStyle w:val="TAL"/>
            </w:pPr>
            <w:r w:rsidRPr="00796A63">
              <w:t xml:space="preserve">PEE_CMON </w:t>
            </w:r>
          </w:p>
        </w:tc>
        <w:tc>
          <w:tcPr>
            <w:tcW w:w="2769" w:type="dxa"/>
          </w:tcPr>
          <w:p w:rsidR="00796A63" w:rsidRPr="00796A63" w:rsidRDefault="00796A63" w:rsidP="00796A63">
            <w:pPr>
              <w:pStyle w:val="TAL"/>
            </w:pPr>
            <w:r w:rsidRPr="00796A63">
              <w:t xml:space="preserve">Control and monitoring of Power, Energy and Environmental (PEE) parameters in Radio Access Networks (RAN) </w:t>
            </w:r>
          </w:p>
        </w:tc>
        <w:tc>
          <w:tcPr>
            <w:tcW w:w="1207" w:type="dxa"/>
            <w:vAlign w:val="center"/>
          </w:tcPr>
          <w:p w:rsidR="00796A63" w:rsidRPr="00796A63" w:rsidRDefault="00796A63" w:rsidP="00796A63">
            <w:pPr>
              <w:pStyle w:val="TAL"/>
            </w:pPr>
            <w:r w:rsidRPr="00796A63">
              <w:t xml:space="preserve">SP-170479 </w:t>
            </w:r>
          </w:p>
        </w:tc>
        <w:tc>
          <w:tcPr>
            <w:tcW w:w="1418" w:type="dxa"/>
            <w:vAlign w:val="center"/>
          </w:tcPr>
          <w:p w:rsidR="00796A63" w:rsidRPr="00796A63" w:rsidRDefault="00796A63" w:rsidP="00796A63">
            <w:pPr>
              <w:pStyle w:val="TAL"/>
            </w:pPr>
            <w:r w:rsidRPr="00796A63">
              <w:rPr>
                <w:rFonts w:eastAsia="宋体"/>
              </w:rPr>
              <w:t>28.304, 28.305,28.306</w:t>
            </w:r>
            <w:r w:rsidRPr="00796A63">
              <w:t xml:space="preserve"> </w:t>
            </w:r>
          </w:p>
        </w:tc>
        <w:tc>
          <w:tcPr>
            <w:tcW w:w="1206" w:type="dxa"/>
            <w:vAlign w:val="center"/>
          </w:tcPr>
          <w:p w:rsidR="00796A63" w:rsidRPr="00796A63" w:rsidRDefault="00796A63" w:rsidP="00796A63">
            <w:pPr>
              <w:pStyle w:val="TAL"/>
            </w:pPr>
            <w:r w:rsidRPr="00796A63">
              <w:t xml:space="preserve">20% </w:t>
            </w:r>
          </w:p>
        </w:tc>
        <w:tc>
          <w:tcPr>
            <w:tcW w:w="1209" w:type="dxa"/>
            <w:vAlign w:val="center"/>
          </w:tcPr>
          <w:p w:rsidR="00796A63" w:rsidRPr="00796A63" w:rsidRDefault="00796A63" w:rsidP="00796A63">
            <w:pPr>
              <w:pStyle w:val="TAL"/>
            </w:pPr>
            <w:r w:rsidRPr="00796A63">
              <w:t xml:space="preserve">SA#79 (03/2018) </w:t>
            </w:r>
          </w:p>
        </w:tc>
      </w:tr>
      <w:tr w:rsidR="00796A63" w:rsidRPr="00796A63" w:rsidTr="00796A63">
        <w:tc>
          <w:tcPr>
            <w:tcW w:w="1938" w:type="dxa"/>
          </w:tcPr>
          <w:p w:rsidR="00796A63" w:rsidRPr="00796A63" w:rsidRDefault="00796A63" w:rsidP="00796A63">
            <w:pPr>
              <w:pStyle w:val="TAL"/>
            </w:pPr>
            <w:r w:rsidRPr="00796A63">
              <w:t xml:space="preserve">QOED </w:t>
            </w:r>
          </w:p>
        </w:tc>
        <w:tc>
          <w:tcPr>
            <w:tcW w:w="2769" w:type="dxa"/>
          </w:tcPr>
          <w:p w:rsidR="00796A63" w:rsidRPr="00796A63" w:rsidRDefault="00796A63" w:rsidP="00796A63">
            <w:pPr>
              <w:pStyle w:val="TAL"/>
            </w:pPr>
            <w:r w:rsidRPr="00796A63">
              <w:t xml:space="preserve">Management of QoE measurement collection </w:t>
            </w:r>
          </w:p>
        </w:tc>
        <w:tc>
          <w:tcPr>
            <w:tcW w:w="1207" w:type="dxa"/>
            <w:vAlign w:val="center"/>
          </w:tcPr>
          <w:p w:rsidR="00796A63" w:rsidRPr="00796A63" w:rsidRDefault="00796A63" w:rsidP="00796A63">
            <w:pPr>
              <w:pStyle w:val="TAL"/>
            </w:pPr>
            <w:r w:rsidRPr="00796A63">
              <w:t xml:space="preserve">SP-170483 </w:t>
            </w:r>
          </w:p>
        </w:tc>
        <w:tc>
          <w:tcPr>
            <w:tcW w:w="1418" w:type="dxa"/>
            <w:vAlign w:val="center"/>
          </w:tcPr>
          <w:p w:rsidR="00796A63" w:rsidRPr="00796A63" w:rsidRDefault="00796A63" w:rsidP="00796A63">
            <w:pPr>
              <w:pStyle w:val="TAL"/>
            </w:pPr>
            <w:r w:rsidRPr="00796A63">
              <w:rPr>
                <w:rFonts w:eastAsia="宋体"/>
              </w:rPr>
              <w:t>28.404,28.405, 28.406, 28.307, 28.308, 28.309</w:t>
            </w:r>
            <w:r w:rsidRPr="00796A63">
              <w:t xml:space="preserve"> </w:t>
            </w:r>
          </w:p>
        </w:tc>
        <w:tc>
          <w:tcPr>
            <w:tcW w:w="1206" w:type="dxa"/>
          </w:tcPr>
          <w:p w:rsidR="00796A63" w:rsidRPr="00796A63" w:rsidRDefault="00796A63" w:rsidP="00796A63">
            <w:pPr>
              <w:pStyle w:val="TAL"/>
            </w:pPr>
            <w:r w:rsidRPr="00796A63">
              <w:t xml:space="preserve">5% </w:t>
            </w:r>
          </w:p>
        </w:tc>
        <w:tc>
          <w:tcPr>
            <w:tcW w:w="1209" w:type="dxa"/>
            <w:vAlign w:val="center"/>
          </w:tcPr>
          <w:p w:rsidR="00796A63" w:rsidRPr="00796A63" w:rsidRDefault="00796A63" w:rsidP="00796A63">
            <w:pPr>
              <w:pStyle w:val="TAL"/>
            </w:pPr>
            <w:r w:rsidRPr="00796A63">
              <w:t xml:space="preserve">SA#80 (06/2018) </w:t>
            </w:r>
          </w:p>
        </w:tc>
      </w:tr>
      <w:tr w:rsidR="00796A63" w:rsidRPr="00796A63" w:rsidTr="00796A63">
        <w:tc>
          <w:tcPr>
            <w:tcW w:w="1938" w:type="dxa"/>
          </w:tcPr>
          <w:p w:rsidR="00796A63" w:rsidRPr="00796A63" w:rsidRDefault="00796A63" w:rsidP="00796A63">
            <w:pPr>
              <w:pStyle w:val="TAL"/>
            </w:pPr>
            <w:r w:rsidRPr="00796A63">
              <w:t xml:space="preserve">NETSLICE </w:t>
            </w:r>
          </w:p>
        </w:tc>
        <w:tc>
          <w:tcPr>
            <w:tcW w:w="2769" w:type="dxa"/>
          </w:tcPr>
          <w:p w:rsidR="00796A63" w:rsidRPr="00796A63" w:rsidRDefault="00796A63" w:rsidP="00796A63">
            <w:pPr>
              <w:pStyle w:val="TAL"/>
            </w:pPr>
            <w:r w:rsidRPr="00796A63">
              <w:t xml:space="preserve">Management of Network Slicing in Mobile Networks, Concepts, Use cases and Requirements </w:t>
            </w:r>
          </w:p>
        </w:tc>
        <w:tc>
          <w:tcPr>
            <w:tcW w:w="1207" w:type="dxa"/>
            <w:vAlign w:val="center"/>
          </w:tcPr>
          <w:p w:rsidR="00796A63" w:rsidRPr="00796A63" w:rsidRDefault="00796A63" w:rsidP="00796A63">
            <w:pPr>
              <w:pStyle w:val="TAL"/>
            </w:pPr>
            <w:r w:rsidRPr="00796A63">
              <w:t xml:space="preserve">SP-170491 </w:t>
            </w:r>
          </w:p>
        </w:tc>
        <w:tc>
          <w:tcPr>
            <w:tcW w:w="1418" w:type="dxa"/>
            <w:vAlign w:val="center"/>
          </w:tcPr>
          <w:p w:rsidR="00796A63" w:rsidRPr="00796A63" w:rsidRDefault="00796A63" w:rsidP="00796A63">
            <w:pPr>
              <w:pStyle w:val="TAL"/>
            </w:pPr>
            <w:r w:rsidRPr="00796A63">
              <w:t xml:space="preserve">28.530 </w:t>
            </w:r>
          </w:p>
        </w:tc>
        <w:tc>
          <w:tcPr>
            <w:tcW w:w="1206" w:type="dxa"/>
            <w:vAlign w:val="center"/>
          </w:tcPr>
          <w:p w:rsidR="00796A63" w:rsidRPr="00796A63" w:rsidRDefault="00796A63" w:rsidP="00796A63">
            <w:pPr>
              <w:pStyle w:val="TAL"/>
            </w:pPr>
            <w:r w:rsidRPr="00796A63">
              <w:t xml:space="preserve">5% </w:t>
            </w:r>
          </w:p>
        </w:tc>
        <w:tc>
          <w:tcPr>
            <w:tcW w:w="1209" w:type="dxa"/>
            <w:vAlign w:val="center"/>
          </w:tcPr>
          <w:p w:rsidR="00796A63" w:rsidRPr="00796A63" w:rsidRDefault="00796A63" w:rsidP="00796A63">
            <w:pPr>
              <w:pStyle w:val="TAL"/>
            </w:pPr>
            <w:r w:rsidRPr="00796A63">
              <w:t xml:space="preserve">SA#79 (03/2018) </w:t>
            </w:r>
          </w:p>
        </w:tc>
      </w:tr>
      <w:tr w:rsidR="00796A63" w:rsidRPr="00796A63" w:rsidTr="00796A63">
        <w:tc>
          <w:tcPr>
            <w:tcW w:w="1938" w:type="dxa"/>
          </w:tcPr>
          <w:p w:rsidR="00796A63" w:rsidRPr="00796A63" w:rsidRDefault="00796A63" w:rsidP="00796A63">
            <w:pPr>
              <w:pStyle w:val="TAL"/>
            </w:pPr>
            <w:r w:rsidRPr="00796A63">
              <w:t xml:space="preserve">NETSLICE-PRO_NS </w:t>
            </w:r>
          </w:p>
        </w:tc>
        <w:tc>
          <w:tcPr>
            <w:tcW w:w="2769" w:type="dxa"/>
          </w:tcPr>
          <w:p w:rsidR="00796A63" w:rsidRPr="00796A63" w:rsidRDefault="00796A63" w:rsidP="00796A63">
            <w:pPr>
              <w:pStyle w:val="TAL"/>
            </w:pPr>
            <w:r w:rsidRPr="00796A63">
              <w:t xml:space="preserve">Provisioning of network slicing for 5G networks and services </w:t>
            </w:r>
          </w:p>
        </w:tc>
        <w:tc>
          <w:tcPr>
            <w:tcW w:w="1207" w:type="dxa"/>
            <w:vAlign w:val="center"/>
          </w:tcPr>
          <w:p w:rsidR="00796A63" w:rsidRPr="00796A63" w:rsidRDefault="00796A63" w:rsidP="00796A63">
            <w:pPr>
              <w:pStyle w:val="TAL"/>
            </w:pPr>
            <w:r w:rsidRPr="00796A63">
              <w:t xml:space="preserve">SP-170490 </w:t>
            </w:r>
          </w:p>
        </w:tc>
        <w:tc>
          <w:tcPr>
            <w:tcW w:w="1418" w:type="dxa"/>
            <w:vAlign w:val="center"/>
          </w:tcPr>
          <w:p w:rsidR="00796A63" w:rsidRPr="00796A63" w:rsidRDefault="00796A63" w:rsidP="00796A63">
            <w:pPr>
              <w:pStyle w:val="TAL"/>
            </w:pPr>
            <w:r w:rsidRPr="00796A63">
              <w:t xml:space="preserve">28.531 </w:t>
            </w:r>
          </w:p>
        </w:tc>
        <w:tc>
          <w:tcPr>
            <w:tcW w:w="1206" w:type="dxa"/>
            <w:vAlign w:val="center"/>
          </w:tcPr>
          <w:p w:rsidR="00796A63" w:rsidRPr="00796A63" w:rsidRDefault="00796A63" w:rsidP="00796A63">
            <w:pPr>
              <w:pStyle w:val="TAL"/>
            </w:pPr>
            <w:r w:rsidRPr="00796A63">
              <w:t xml:space="preserve">0% </w:t>
            </w:r>
          </w:p>
        </w:tc>
        <w:tc>
          <w:tcPr>
            <w:tcW w:w="1209" w:type="dxa"/>
            <w:vAlign w:val="center"/>
          </w:tcPr>
          <w:p w:rsidR="00796A63" w:rsidRPr="00796A63" w:rsidRDefault="00796A63" w:rsidP="00796A63">
            <w:pPr>
              <w:pStyle w:val="TAL"/>
            </w:pPr>
            <w:r w:rsidRPr="00796A63">
              <w:t xml:space="preserve">SA#80 (06/2018) </w:t>
            </w:r>
          </w:p>
        </w:tc>
      </w:tr>
      <w:tr w:rsidR="00796A63" w:rsidRPr="00796A63" w:rsidTr="00796A63">
        <w:tc>
          <w:tcPr>
            <w:tcW w:w="1938" w:type="dxa"/>
            <w:vAlign w:val="center"/>
          </w:tcPr>
          <w:p w:rsidR="00796A63" w:rsidRPr="00796A63" w:rsidRDefault="00796A63" w:rsidP="00796A63">
            <w:pPr>
              <w:pStyle w:val="TAL"/>
            </w:pPr>
            <w:r w:rsidRPr="00796A63">
              <w:rPr>
                <w:rFonts w:eastAsia="Calibri"/>
              </w:rPr>
              <w:t>FS_IMP_ITFN</w:t>
            </w:r>
            <w:r w:rsidRPr="00796A63">
              <w:rPr>
                <w:rFonts w:eastAsia="SimSun"/>
              </w:rPr>
              <w:t xml:space="preserve"> </w:t>
            </w:r>
          </w:p>
        </w:tc>
        <w:tc>
          <w:tcPr>
            <w:tcW w:w="2769" w:type="dxa"/>
            <w:vAlign w:val="center"/>
          </w:tcPr>
          <w:p w:rsidR="00796A63" w:rsidRPr="00796A63" w:rsidRDefault="00796A63" w:rsidP="00796A63">
            <w:pPr>
              <w:pStyle w:val="TAL"/>
            </w:pPr>
            <w:r w:rsidRPr="00796A63">
              <w:rPr>
                <w:rFonts w:eastAsia="Calibri"/>
              </w:rPr>
              <w:t>Study on Implementation for the Partitioning of Itf-N</w:t>
            </w:r>
            <w:r w:rsidRPr="00796A63">
              <w:rPr>
                <w:rFonts w:eastAsia="SimSun"/>
              </w:rPr>
              <w:t xml:space="preserve"> </w:t>
            </w:r>
          </w:p>
        </w:tc>
        <w:tc>
          <w:tcPr>
            <w:tcW w:w="1207" w:type="dxa"/>
          </w:tcPr>
          <w:p w:rsidR="00796A63" w:rsidRPr="00796A63" w:rsidRDefault="00796A63" w:rsidP="00796A63">
            <w:pPr>
              <w:pStyle w:val="TAL"/>
            </w:pPr>
            <w:r w:rsidRPr="00796A63">
              <w:t xml:space="preserve">SP-160020 </w:t>
            </w:r>
          </w:p>
        </w:tc>
        <w:tc>
          <w:tcPr>
            <w:tcW w:w="1418" w:type="dxa"/>
          </w:tcPr>
          <w:p w:rsidR="00796A63" w:rsidRPr="00796A63" w:rsidRDefault="00796A63" w:rsidP="00796A63">
            <w:pPr>
              <w:pStyle w:val="TAL"/>
            </w:pPr>
            <w:r w:rsidRPr="00796A63">
              <w:t xml:space="preserve">32.880 </w:t>
            </w:r>
          </w:p>
        </w:tc>
        <w:tc>
          <w:tcPr>
            <w:tcW w:w="1206" w:type="dxa"/>
            <w:vAlign w:val="center"/>
          </w:tcPr>
          <w:p w:rsidR="00796A63" w:rsidRPr="00796A63" w:rsidRDefault="00796A63" w:rsidP="00796A63">
            <w:pPr>
              <w:pStyle w:val="TAL"/>
            </w:pPr>
            <w:r w:rsidRPr="00796A63">
              <w:t xml:space="preserve">80% </w:t>
            </w:r>
          </w:p>
        </w:tc>
        <w:tc>
          <w:tcPr>
            <w:tcW w:w="1209" w:type="dxa"/>
            <w:vAlign w:val="center"/>
          </w:tcPr>
          <w:p w:rsidR="00796A63" w:rsidRPr="00796A63" w:rsidRDefault="00796A63" w:rsidP="00796A63">
            <w:pPr>
              <w:pStyle w:val="TAL"/>
            </w:pPr>
            <w:r w:rsidRPr="00796A63">
              <w:t xml:space="preserve">SA#79 (03/2018) </w:t>
            </w:r>
          </w:p>
        </w:tc>
      </w:tr>
      <w:tr w:rsidR="00796A63" w:rsidRPr="00796A63" w:rsidTr="00796A63">
        <w:tc>
          <w:tcPr>
            <w:tcW w:w="1938" w:type="dxa"/>
            <w:vAlign w:val="center"/>
          </w:tcPr>
          <w:p w:rsidR="00796A63" w:rsidRPr="00796A63" w:rsidRDefault="00796A63" w:rsidP="00796A63">
            <w:pPr>
              <w:pStyle w:val="TAL"/>
            </w:pPr>
            <w:r w:rsidRPr="00796A63">
              <w:rPr>
                <w:rFonts w:eastAsia="Calibri"/>
              </w:rPr>
              <w:t>FS_NGNS_MOA</w:t>
            </w:r>
            <w:r w:rsidRPr="00796A63">
              <w:rPr>
                <w:rFonts w:eastAsia="SimSun"/>
              </w:rPr>
              <w:t xml:space="preserve"> </w:t>
            </w:r>
          </w:p>
        </w:tc>
        <w:tc>
          <w:tcPr>
            <w:tcW w:w="2769" w:type="dxa"/>
            <w:vAlign w:val="center"/>
          </w:tcPr>
          <w:p w:rsidR="00796A63" w:rsidRPr="00796A63" w:rsidRDefault="00796A63" w:rsidP="00796A63">
            <w:pPr>
              <w:pStyle w:val="TAL"/>
            </w:pPr>
            <w:r w:rsidRPr="00796A63">
              <w:rPr>
                <w:rFonts w:eastAsia="Calibri"/>
              </w:rPr>
              <w:t>Study on Management and Orchestration Architecture of Next Generation Network and Service</w:t>
            </w:r>
            <w:r w:rsidRPr="00796A63">
              <w:rPr>
                <w:rFonts w:eastAsia="SimSun"/>
              </w:rPr>
              <w:t xml:space="preserve"> </w:t>
            </w:r>
          </w:p>
        </w:tc>
        <w:tc>
          <w:tcPr>
            <w:tcW w:w="1207" w:type="dxa"/>
          </w:tcPr>
          <w:p w:rsidR="00796A63" w:rsidRPr="00796A63" w:rsidRDefault="00796A63" w:rsidP="00796A63">
            <w:pPr>
              <w:pStyle w:val="TAL"/>
            </w:pPr>
            <w:r w:rsidRPr="00796A63">
              <w:t xml:space="preserve">SP-160400 </w:t>
            </w:r>
          </w:p>
        </w:tc>
        <w:tc>
          <w:tcPr>
            <w:tcW w:w="1418" w:type="dxa"/>
          </w:tcPr>
          <w:p w:rsidR="00796A63" w:rsidRPr="00796A63" w:rsidRDefault="00796A63" w:rsidP="00796A63">
            <w:pPr>
              <w:pStyle w:val="TAL"/>
            </w:pPr>
            <w:r w:rsidRPr="00796A63">
              <w:t xml:space="preserve">28.800 </w:t>
            </w:r>
          </w:p>
        </w:tc>
        <w:tc>
          <w:tcPr>
            <w:tcW w:w="1206" w:type="dxa"/>
            <w:vAlign w:val="center"/>
          </w:tcPr>
          <w:p w:rsidR="00796A63" w:rsidRPr="00796A63" w:rsidRDefault="00796A63" w:rsidP="00796A63">
            <w:pPr>
              <w:pStyle w:val="TAL"/>
            </w:pPr>
            <w:r w:rsidRPr="00796A63">
              <w:t xml:space="preserve">30% </w:t>
            </w:r>
          </w:p>
        </w:tc>
        <w:tc>
          <w:tcPr>
            <w:tcW w:w="1209" w:type="dxa"/>
            <w:vAlign w:val="center"/>
          </w:tcPr>
          <w:p w:rsidR="00796A63" w:rsidRPr="00796A63" w:rsidRDefault="00796A63" w:rsidP="00796A63">
            <w:pPr>
              <w:pStyle w:val="TAL"/>
            </w:pPr>
            <w:r w:rsidRPr="00796A63">
              <w:t xml:space="preserve">SA#78 (12/2017) </w:t>
            </w:r>
          </w:p>
        </w:tc>
      </w:tr>
      <w:tr w:rsidR="00796A63" w:rsidRPr="00796A63" w:rsidTr="00796A63">
        <w:tc>
          <w:tcPr>
            <w:tcW w:w="1938" w:type="dxa"/>
            <w:vAlign w:val="center"/>
          </w:tcPr>
          <w:p w:rsidR="00796A63" w:rsidRPr="00796A63" w:rsidRDefault="00796A63" w:rsidP="00796A63">
            <w:pPr>
              <w:pStyle w:val="TAL"/>
            </w:pPr>
            <w:r w:rsidRPr="00796A63">
              <w:rPr>
                <w:rFonts w:eastAsia="Calibri"/>
              </w:rPr>
              <w:t>FS_MONETS</w:t>
            </w:r>
            <w:r w:rsidRPr="00796A63">
              <w:rPr>
                <w:rFonts w:eastAsia="SimSun"/>
              </w:rPr>
              <w:t xml:space="preserve"> </w:t>
            </w:r>
          </w:p>
        </w:tc>
        <w:tc>
          <w:tcPr>
            <w:tcW w:w="2769" w:type="dxa"/>
            <w:vAlign w:val="center"/>
          </w:tcPr>
          <w:p w:rsidR="00796A63" w:rsidRPr="00796A63" w:rsidRDefault="00796A63" w:rsidP="00796A63">
            <w:pPr>
              <w:pStyle w:val="TAL"/>
            </w:pPr>
            <w:r w:rsidRPr="00796A63">
              <w:rPr>
                <w:rFonts w:eastAsia="Calibri"/>
              </w:rPr>
              <w:t>Study on Management and Orchestration of Network Slicing</w:t>
            </w:r>
            <w:r w:rsidRPr="00796A63">
              <w:rPr>
                <w:rFonts w:eastAsia="SimSun"/>
              </w:rPr>
              <w:t xml:space="preserve"> </w:t>
            </w:r>
          </w:p>
        </w:tc>
        <w:tc>
          <w:tcPr>
            <w:tcW w:w="1207" w:type="dxa"/>
          </w:tcPr>
          <w:p w:rsidR="00796A63" w:rsidRPr="00796A63" w:rsidRDefault="00796A63" w:rsidP="00796A63">
            <w:pPr>
              <w:pStyle w:val="TAL"/>
            </w:pPr>
            <w:r w:rsidRPr="00796A63">
              <w:t xml:space="preserve">SP-160394 </w:t>
            </w:r>
          </w:p>
        </w:tc>
        <w:tc>
          <w:tcPr>
            <w:tcW w:w="1418" w:type="dxa"/>
          </w:tcPr>
          <w:p w:rsidR="00796A63" w:rsidRPr="00796A63" w:rsidRDefault="00796A63" w:rsidP="00796A63">
            <w:pPr>
              <w:pStyle w:val="TAL"/>
            </w:pPr>
            <w:r w:rsidRPr="00796A63">
              <w:t xml:space="preserve">28.801 </w:t>
            </w:r>
          </w:p>
        </w:tc>
        <w:tc>
          <w:tcPr>
            <w:tcW w:w="1206" w:type="dxa"/>
            <w:vAlign w:val="center"/>
          </w:tcPr>
          <w:p w:rsidR="00796A63" w:rsidRPr="00796A63" w:rsidRDefault="00796A63" w:rsidP="00796A63">
            <w:pPr>
              <w:pStyle w:val="TAL"/>
            </w:pPr>
            <w:r w:rsidRPr="00796A63">
              <w:t xml:space="preserve">100% </w:t>
            </w:r>
          </w:p>
        </w:tc>
        <w:tc>
          <w:tcPr>
            <w:tcW w:w="1209" w:type="dxa"/>
            <w:vAlign w:val="center"/>
          </w:tcPr>
          <w:p w:rsidR="00796A63" w:rsidRPr="00F46B2C" w:rsidRDefault="00796A63" w:rsidP="00796A63">
            <w:pPr>
              <w:pStyle w:val="TAL"/>
            </w:pPr>
            <w:r w:rsidRPr="00796A63">
              <w:t>SA#77 (09/2017)</w:t>
            </w:r>
            <w:r w:rsidRPr="00F46B2C">
              <w:t xml:space="preserve"> </w:t>
            </w:r>
          </w:p>
        </w:tc>
      </w:tr>
      <w:tr w:rsidR="00796A63" w:rsidRPr="00796A63" w:rsidTr="00796A63">
        <w:tc>
          <w:tcPr>
            <w:tcW w:w="1938" w:type="dxa"/>
            <w:vAlign w:val="center"/>
          </w:tcPr>
          <w:p w:rsidR="00796A63" w:rsidRPr="00F46B2C" w:rsidRDefault="00796A63" w:rsidP="00796A63">
            <w:pPr>
              <w:pStyle w:val="TAL"/>
            </w:pPr>
            <w:r w:rsidRPr="00F46B2C">
              <w:rPr>
                <w:rFonts w:eastAsia="Calibri"/>
              </w:rPr>
              <w:t>FS_MAN_NGNAF</w:t>
            </w:r>
            <w:r w:rsidRPr="00F46B2C">
              <w:rPr>
                <w:rFonts w:eastAsia="SimSun"/>
              </w:rPr>
              <w:t xml:space="preserve"> </w:t>
            </w:r>
          </w:p>
        </w:tc>
        <w:tc>
          <w:tcPr>
            <w:tcW w:w="2769" w:type="dxa"/>
            <w:vAlign w:val="center"/>
          </w:tcPr>
          <w:p w:rsidR="00796A63" w:rsidRPr="00F46B2C" w:rsidRDefault="00796A63" w:rsidP="00796A63">
            <w:pPr>
              <w:pStyle w:val="TAL"/>
            </w:pPr>
            <w:r w:rsidRPr="00F46B2C">
              <w:rPr>
                <w:rFonts w:eastAsia="Calibri"/>
              </w:rPr>
              <w:t>Study on management aspects of next generation network architecture and features</w:t>
            </w:r>
            <w:r w:rsidRPr="00F46B2C">
              <w:rPr>
                <w:rFonts w:eastAsia="SimSun"/>
              </w:rPr>
              <w:t xml:space="preserve"> </w:t>
            </w:r>
          </w:p>
        </w:tc>
        <w:tc>
          <w:tcPr>
            <w:tcW w:w="1207" w:type="dxa"/>
          </w:tcPr>
          <w:p w:rsidR="00796A63" w:rsidRPr="00F46B2C" w:rsidRDefault="00796A63" w:rsidP="00796A63">
            <w:pPr>
              <w:pStyle w:val="TAL"/>
            </w:pPr>
            <w:r w:rsidRPr="00F46B2C">
              <w:rPr>
                <w:rFonts w:eastAsia="MS Mincho"/>
              </w:rPr>
              <w:t>SP-160399</w:t>
            </w:r>
            <w:r w:rsidRPr="00F46B2C">
              <w:t xml:space="preserve"> </w:t>
            </w:r>
          </w:p>
        </w:tc>
        <w:tc>
          <w:tcPr>
            <w:tcW w:w="1418" w:type="dxa"/>
          </w:tcPr>
          <w:p w:rsidR="00796A63" w:rsidRPr="00F46B2C" w:rsidRDefault="00796A63" w:rsidP="00796A63">
            <w:pPr>
              <w:pStyle w:val="TAL"/>
            </w:pPr>
            <w:r w:rsidRPr="00F46B2C">
              <w:rPr>
                <w:rFonts w:eastAsia="MS Mincho"/>
              </w:rPr>
              <w:t>28.802</w:t>
            </w:r>
            <w:r w:rsidRPr="00F46B2C">
              <w:t xml:space="preserve"> </w:t>
            </w:r>
          </w:p>
        </w:tc>
        <w:tc>
          <w:tcPr>
            <w:tcW w:w="1206" w:type="dxa"/>
            <w:vAlign w:val="center"/>
          </w:tcPr>
          <w:p w:rsidR="00796A63" w:rsidRPr="00F46B2C" w:rsidRDefault="00796A63" w:rsidP="00796A63">
            <w:pPr>
              <w:pStyle w:val="TAL"/>
            </w:pPr>
            <w:r w:rsidRPr="00F46B2C">
              <w:rPr>
                <w:rFonts w:eastAsia="MS Mincho"/>
              </w:rPr>
              <w:t xml:space="preserve">70% </w:t>
            </w:r>
          </w:p>
        </w:tc>
        <w:tc>
          <w:tcPr>
            <w:tcW w:w="1209" w:type="dxa"/>
            <w:vAlign w:val="center"/>
          </w:tcPr>
          <w:p w:rsidR="00796A63" w:rsidRPr="00F46B2C" w:rsidRDefault="00796A63" w:rsidP="00796A63">
            <w:pPr>
              <w:pStyle w:val="TAL"/>
            </w:pPr>
            <w:r w:rsidRPr="00F46B2C">
              <w:rPr>
                <w:rFonts w:eastAsia="MS Mincho"/>
              </w:rPr>
              <w:t xml:space="preserve">SA#78 (12/2017) </w:t>
            </w:r>
          </w:p>
        </w:tc>
      </w:tr>
      <w:tr w:rsidR="00796A63" w:rsidRPr="00796A63" w:rsidTr="00796A63">
        <w:tc>
          <w:tcPr>
            <w:tcW w:w="1938" w:type="dxa"/>
          </w:tcPr>
          <w:p w:rsidR="00796A63" w:rsidRPr="00F46B2C" w:rsidRDefault="00796A63" w:rsidP="00796A63">
            <w:pPr>
              <w:pStyle w:val="TAL"/>
            </w:pPr>
            <w:r w:rsidRPr="00F46B2C">
              <w:rPr>
                <w:rFonts w:eastAsia="SimSun"/>
              </w:rPr>
              <w:t xml:space="preserve">FS_OAM_IOT </w:t>
            </w:r>
          </w:p>
        </w:tc>
        <w:tc>
          <w:tcPr>
            <w:tcW w:w="2769" w:type="dxa"/>
          </w:tcPr>
          <w:p w:rsidR="00796A63" w:rsidRPr="00F46B2C" w:rsidRDefault="00796A63" w:rsidP="00796A63">
            <w:pPr>
              <w:pStyle w:val="TAL"/>
            </w:pPr>
            <w:r w:rsidRPr="00F46B2C">
              <w:rPr>
                <w:rFonts w:eastAsia="SimSun"/>
              </w:rPr>
              <w:t xml:space="preserve">Study on Management aspects of selected IoT-related features </w:t>
            </w:r>
          </w:p>
        </w:tc>
        <w:tc>
          <w:tcPr>
            <w:tcW w:w="1207" w:type="dxa"/>
          </w:tcPr>
          <w:p w:rsidR="00796A63" w:rsidRPr="00F46B2C" w:rsidRDefault="00796A63" w:rsidP="00796A63">
            <w:pPr>
              <w:pStyle w:val="TAL"/>
            </w:pPr>
            <w:r w:rsidRPr="00F46B2C">
              <w:rPr>
                <w:rFonts w:eastAsia="MS Mincho"/>
              </w:rPr>
              <w:t>SP-160611</w:t>
            </w:r>
            <w:r w:rsidRPr="00F46B2C">
              <w:t xml:space="preserve"> </w:t>
            </w:r>
          </w:p>
        </w:tc>
        <w:tc>
          <w:tcPr>
            <w:tcW w:w="1418" w:type="dxa"/>
          </w:tcPr>
          <w:p w:rsidR="00796A63" w:rsidRPr="00F46B2C" w:rsidRDefault="00796A63" w:rsidP="00796A63">
            <w:pPr>
              <w:pStyle w:val="TAL"/>
            </w:pPr>
            <w:r w:rsidRPr="00F46B2C">
              <w:rPr>
                <w:rFonts w:eastAsia="MS Mincho"/>
              </w:rPr>
              <w:t>32.857</w:t>
            </w:r>
            <w:r w:rsidRPr="00F46B2C">
              <w:t xml:space="preserve"> </w:t>
            </w:r>
          </w:p>
        </w:tc>
        <w:tc>
          <w:tcPr>
            <w:tcW w:w="1206" w:type="dxa"/>
            <w:vAlign w:val="center"/>
          </w:tcPr>
          <w:p w:rsidR="00796A63" w:rsidRPr="00F46B2C" w:rsidRDefault="00796A63" w:rsidP="00796A63">
            <w:pPr>
              <w:pStyle w:val="TAL"/>
            </w:pPr>
            <w:r w:rsidRPr="00F46B2C">
              <w:rPr>
                <w:rFonts w:eastAsia="MS Mincho"/>
              </w:rPr>
              <w:t xml:space="preserve">30% </w:t>
            </w:r>
          </w:p>
        </w:tc>
        <w:tc>
          <w:tcPr>
            <w:tcW w:w="1209" w:type="dxa"/>
            <w:vAlign w:val="center"/>
          </w:tcPr>
          <w:p w:rsidR="00796A63" w:rsidRPr="00F46B2C" w:rsidRDefault="00796A63" w:rsidP="00796A63">
            <w:pPr>
              <w:pStyle w:val="TAL"/>
            </w:pPr>
            <w:r w:rsidRPr="00F46B2C">
              <w:rPr>
                <w:rFonts w:eastAsia="MS Mincho"/>
              </w:rPr>
              <w:t xml:space="preserve">SA#78 (12/2017)-&gt; SA#79 (03/2018) </w:t>
            </w:r>
          </w:p>
        </w:tc>
      </w:tr>
      <w:tr w:rsidR="00796A63" w:rsidRPr="00796A63" w:rsidTr="00796A63">
        <w:tc>
          <w:tcPr>
            <w:tcW w:w="1938" w:type="dxa"/>
          </w:tcPr>
          <w:p w:rsidR="00796A63" w:rsidRPr="00F46B2C" w:rsidRDefault="00796A63" w:rsidP="00796A63">
            <w:pPr>
              <w:pStyle w:val="TAL"/>
            </w:pPr>
            <w:r w:rsidRPr="00F46B2C">
              <w:rPr>
                <w:rFonts w:eastAsia="SimSun"/>
              </w:rPr>
              <w:t xml:space="preserve">FS_OAM_RESTFUL </w:t>
            </w:r>
          </w:p>
        </w:tc>
        <w:tc>
          <w:tcPr>
            <w:tcW w:w="2769" w:type="dxa"/>
          </w:tcPr>
          <w:p w:rsidR="00796A63" w:rsidRPr="00F46B2C" w:rsidRDefault="00796A63" w:rsidP="00796A63">
            <w:pPr>
              <w:pStyle w:val="TAL"/>
            </w:pPr>
            <w:r w:rsidRPr="00F46B2C">
              <w:rPr>
                <w:rFonts w:eastAsia="SimSun"/>
              </w:rPr>
              <w:t xml:space="preserve">Study on a RESTful HTTP-based Solution Set </w:t>
            </w:r>
          </w:p>
        </w:tc>
        <w:tc>
          <w:tcPr>
            <w:tcW w:w="1207" w:type="dxa"/>
          </w:tcPr>
          <w:p w:rsidR="00796A63" w:rsidRPr="00F46B2C" w:rsidRDefault="00796A63" w:rsidP="00796A63">
            <w:pPr>
              <w:pStyle w:val="TAL"/>
            </w:pPr>
            <w:r w:rsidRPr="00F46B2C">
              <w:rPr>
                <w:rFonts w:eastAsia="MS Mincho"/>
              </w:rPr>
              <w:t>SP-160613</w:t>
            </w:r>
            <w:r w:rsidRPr="00F46B2C">
              <w:t xml:space="preserve"> </w:t>
            </w:r>
          </w:p>
        </w:tc>
        <w:tc>
          <w:tcPr>
            <w:tcW w:w="1418" w:type="dxa"/>
          </w:tcPr>
          <w:p w:rsidR="00796A63" w:rsidRPr="00F46B2C" w:rsidRDefault="00796A63" w:rsidP="00796A63">
            <w:pPr>
              <w:pStyle w:val="TAL"/>
            </w:pPr>
            <w:r w:rsidRPr="00F46B2C">
              <w:rPr>
                <w:rFonts w:eastAsia="MS Mincho"/>
              </w:rPr>
              <w:t>32.866</w:t>
            </w:r>
            <w:r w:rsidRPr="00F46B2C">
              <w:t xml:space="preserve"> </w:t>
            </w:r>
          </w:p>
        </w:tc>
        <w:tc>
          <w:tcPr>
            <w:tcW w:w="1206" w:type="dxa"/>
            <w:vAlign w:val="center"/>
          </w:tcPr>
          <w:p w:rsidR="00796A63" w:rsidRPr="00F46B2C" w:rsidRDefault="00796A63" w:rsidP="00796A63">
            <w:pPr>
              <w:pStyle w:val="TAL"/>
            </w:pPr>
            <w:r w:rsidRPr="00F46B2C">
              <w:rPr>
                <w:rFonts w:eastAsia="MS Mincho"/>
              </w:rPr>
              <w:t xml:space="preserve">80% </w:t>
            </w:r>
          </w:p>
        </w:tc>
        <w:tc>
          <w:tcPr>
            <w:tcW w:w="1209" w:type="dxa"/>
            <w:vAlign w:val="center"/>
          </w:tcPr>
          <w:p w:rsidR="00796A63" w:rsidRPr="00F46B2C" w:rsidRDefault="00796A63" w:rsidP="00796A63">
            <w:pPr>
              <w:pStyle w:val="TAL"/>
            </w:pPr>
            <w:r w:rsidRPr="00F46B2C">
              <w:rPr>
                <w:rFonts w:eastAsia="MS Mincho"/>
              </w:rPr>
              <w:t xml:space="preserve">SA#78 (12/2017) </w:t>
            </w:r>
          </w:p>
        </w:tc>
      </w:tr>
      <w:tr w:rsidR="00796A63" w:rsidRPr="00796A63" w:rsidTr="00796A63">
        <w:tc>
          <w:tcPr>
            <w:tcW w:w="1938" w:type="dxa"/>
          </w:tcPr>
          <w:p w:rsidR="00796A63" w:rsidRPr="00F46B2C" w:rsidRDefault="00796A63" w:rsidP="00796A63">
            <w:pPr>
              <w:pStyle w:val="TAL"/>
            </w:pPr>
            <w:r w:rsidRPr="00F46B2C">
              <w:rPr>
                <w:rFonts w:eastAsia="SimSun"/>
              </w:rPr>
              <w:t xml:space="preserve">FS_MA_RNVNF </w:t>
            </w:r>
          </w:p>
        </w:tc>
        <w:tc>
          <w:tcPr>
            <w:tcW w:w="2769" w:type="dxa"/>
          </w:tcPr>
          <w:p w:rsidR="00796A63" w:rsidRPr="00F46B2C" w:rsidRDefault="00796A63" w:rsidP="00796A63">
            <w:pPr>
              <w:pStyle w:val="TAL"/>
            </w:pPr>
            <w:r w:rsidRPr="00F46B2C">
              <w:rPr>
                <w:rFonts w:eastAsia="SimSun"/>
              </w:rPr>
              <w:t xml:space="preserve">Study on management aspects of virtualized network functions that are part of the NR </w:t>
            </w:r>
          </w:p>
        </w:tc>
        <w:tc>
          <w:tcPr>
            <w:tcW w:w="1207" w:type="dxa"/>
          </w:tcPr>
          <w:p w:rsidR="00796A63" w:rsidRPr="00F46B2C" w:rsidRDefault="00796A63" w:rsidP="00796A63">
            <w:pPr>
              <w:pStyle w:val="TAL"/>
            </w:pPr>
            <w:r w:rsidRPr="00F46B2C">
              <w:rPr>
                <w:rFonts w:eastAsia="MS Mincho"/>
              </w:rPr>
              <w:t>SP-160703</w:t>
            </w:r>
            <w:r w:rsidRPr="00F46B2C">
              <w:t xml:space="preserve"> </w:t>
            </w:r>
          </w:p>
        </w:tc>
        <w:tc>
          <w:tcPr>
            <w:tcW w:w="1418" w:type="dxa"/>
          </w:tcPr>
          <w:p w:rsidR="00796A63" w:rsidRPr="00F46B2C" w:rsidRDefault="00796A63" w:rsidP="00796A63">
            <w:pPr>
              <w:pStyle w:val="TAL"/>
            </w:pPr>
            <w:r w:rsidRPr="00F46B2C">
              <w:rPr>
                <w:rFonts w:eastAsia="MS Mincho"/>
              </w:rPr>
              <w:t>32.864</w:t>
            </w:r>
            <w:r w:rsidRPr="00F46B2C">
              <w:t xml:space="preserve"> </w:t>
            </w:r>
          </w:p>
        </w:tc>
        <w:tc>
          <w:tcPr>
            <w:tcW w:w="1206" w:type="dxa"/>
            <w:vAlign w:val="center"/>
          </w:tcPr>
          <w:p w:rsidR="00796A63" w:rsidRPr="00F46B2C" w:rsidRDefault="00796A63" w:rsidP="00796A63">
            <w:pPr>
              <w:pStyle w:val="TAL"/>
            </w:pPr>
            <w:r w:rsidRPr="00F46B2C">
              <w:rPr>
                <w:rFonts w:eastAsia="MS Mincho"/>
              </w:rPr>
              <w:t xml:space="preserve">70% </w:t>
            </w:r>
          </w:p>
        </w:tc>
        <w:tc>
          <w:tcPr>
            <w:tcW w:w="1209" w:type="dxa"/>
            <w:vAlign w:val="center"/>
          </w:tcPr>
          <w:p w:rsidR="00796A63" w:rsidRPr="00F46B2C" w:rsidRDefault="00796A63" w:rsidP="00796A63">
            <w:pPr>
              <w:pStyle w:val="TAL"/>
            </w:pPr>
            <w:r w:rsidRPr="00F46B2C">
              <w:rPr>
                <w:rFonts w:eastAsia="MS Mincho"/>
              </w:rPr>
              <w:t xml:space="preserve">SA#77 (09/2017) -&gt; SA#78 (12/2017) </w:t>
            </w:r>
          </w:p>
        </w:tc>
      </w:tr>
      <w:tr w:rsidR="00796A63" w:rsidRPr="00796A63" w:rsidTr="00796A63">
        <w:tc>
          <w:tcPr>
            <w:tcW w:w="1938" w:type="dxa"/>
          </w:tcPr>
          <w:p w:rsidR="00796A63" w:rsidRPr="00F46B2C" w:rsidRDefault="00796A63" w:rsidP="00796A63">
            <w:pPr>
              <w:pStyle w:val="TAL"/>
            </w:pPr>
            <w:r w:rsidRPr="00F46B2C">
              <w:rPr>
                <w:rFonts w:eastAsia="SimSun"/>
              </w:rPr>
              <w:t xml:space="preserve">FS_MECUPS </w:t>
            </w:r>
          </w:p>
        </w:tc>
        <w:tc>
          <w:tcPr>
            <w:tcW w:w="2769" w:type="dxa"/>
          </w:tcPr>
          <w:p w:rsidR="00796A63" w:rsidRPr="00F46B2C" w:rsidRDefault="00796A63" w:rsidP="00796A63">
            <w:pPr>
              <w:pStyle w:val="TAL"/>
            </w:pPr>
            <w:r w:rsidRPr="00F46B2C">
              <w:rPr>
                <w:rFonts w:eastAsia="SimSun"/>
              </w:rPr>
              <w:t xml:space="preserve">Study on Management Enhancement of CUPS of EPC Nodes </w:t>
            </w:r>
          </w:p>
        </w:tc>
        <w:tc>
          <w:tcPr>
            <w:tcW w:w="1207" w:type="dxa"/>
          </w:tcPr>
          <w:p w:rsidR="00796A63" w:rsidRPr="00F46B2C" w:rsidRDefault="00796A63" w:rsidP="00796A63">
            <w:pPr>
              <w:pStyle w:val="TAL"/>
            </w:pPr>
            <w:r w:rsidRPr="00F46B2C">
              <w:rPr>
                <w:rFonts w:eastAsia="MS Mincho"/>
              </w:rPr>
              <w:t>SP-160925</w:t>
            </w:r>
            <w:r w:rsidRPr="00F46B2C">
              <w:t xml:space="preserve"> </w:t>
            </w:r>
          </w:p>
        </w:tc>
        <w:tc>
          <w:tcPr>
            <w:tcW w:w="1418" w:type="dxa"/>
          </w:tcPr>
          <w:p w:rsidR="00796A63" w:rsidRPr="00F46B2C" w:rsidRDefault="00796A63" w:rsidP="00796A63">
            <w:pPr>
              <w:pStyle w:val="TAL"/>
            </w:pPr>
            <w:r w:rsidRPr="00F46B2C">
              <w:rPr>
                <w:rFonts w:eastAsia="MS Mincho"/>
              </w:rPr>
              <w:t xml:space="preserve">32.867 </w:t>
            </w:r>
          </w:p>
        </w:tc>
        <w:tc>
          <w:tcPr>
            <w:tcW w:w="1206" w:type="dxa"/>
            <w:vAlign w:val="center"/>
          </w:tcPr>
          <w:p w:rsidR="00796A63" w:rsidRPr="00F46B2C" w:rsidRDefault="00796A63" w:rsidP="00796A63">
            <w:pPr>
              <w:pStyle w:val="TAL"/>
            </w:pPr>
            <w:r w:rsidRPr="00F46B2C">
              <w:rPr>
                <w:rFonts w:eastAsia="MS Mincho"/>
              </w:rPr>
              <w:t xml:space="preserve">50% </w:t>
            </w:r>
          </w:p>
        </w:tc>
        <w:tc>
          <w:tcPr>
            <w:tcW w:w="1209" w:type="dxa"/>
            <w:vAlign w:val="center"/>
          </w:tcPr>
          <w:p w:rsidR="00796A63" w:rsidRPr="00F46B2C" w:rsidRDefault="00796A63" w:rsidP="00796A63">
            <w:pPr>
              <w:pStyle w:val="TAL"/>
            </w:pPr>
            <w:r w:rsidRPr="00F46B2C">
              <w:rPr>
                <w:rFonts w:eastAsia="MS Mincho"/>
              </w:rPr>
              <w:t xml:space="preserve">SA#78 (12/2017) </w:t>
            </w:r>
          </w:p>
        </w:tc>
      </w:tr>
      <w:tr w:rsidR="00796A63" w:rsidRPr="00796A63" w:rsidTr="00796A63">
        <w:tc>
          <w:tcPr>
            <w:tcW w:w="1938" w:type="dxa"/>
          </w:tcPr>
          <w:p w:rsidR="00796A63" w:rsidRPr="00F46B2C" w:rsidRDefault="00796A63" w:rsidP="00796A63">
            <w:pPr>
              <w:pStyle w:val="TAL"/>
            </w:pPr>
            <w:r w:rsidRPr="00F46B2C">
              <w:t xml:space="preserve">FS_OAM_LWI </w:t>
            </w:r>
          </w:p>
        </w:tc>
        <w:tc>
          <w:tcPr>
            <w:tcW w:w="2769" w:type="dxa"/>
          </w:tcPr>
          <w:p w:rsidR="00796A63" w:rsidRPr="00F46B2C" w:rsidRDefault="00796A63" w:rsidP="00796A63">
            <w:pPr>
              <w:pStyle w:val="TAL"/>
            </w:pPr>
            <w:r w:rsidRPr="00F46B2C">
              <w:rPr>
                <w:rFonts w:eastAsia="SimSun"/>
              </w:rPr>
              <w:t xml:space="preserve">Study on OAM aspects of LTE and WLAN integration </w:t>
            </w:r>
          </w:p>
        </w:tc>
        <w:tc>
          <w:tcPr>
            <w:tcW w:w="1207" w:type="dxa"/>
            <w:vAlign w:val="center"/>
          </w:tcPr>
          <w:p w:rsidR="00796A63" w:rsidRPr="00F46B2C" w:rsidRDefault="00796A63" w:rsidP="00796A63">
            <w:pPr>
              <w:pStyle w:val="TAL"/>
            </w:pPr>
            <w:r w:rsidRPr="00F46B2C">
              <w:rPr>
                <w:rFonts w:eastAsia="MS Mincho"/>
              </w:rPr>
              <w:t xml:space="preserve">SP-170480 </w:t>
            </w:r>
          </w:p>
        </w:tc>
        <w:tc>
          <w:tcPr>
            <w:tcW w:w="1418" w:type="dxa"/>
            <w:vAlign w:val="center"/>
          </w:tcPr>
          <w:p w:rsidR="00796A63" w:rsidRPr="00F46B2C" w:rsidRDefault="00796A63" w:rsidP="00796A63">
            <w:pPr>
              <w:pStyle w:val="TAL"/>
            </w:pPr>
            <w:r w:rsidRPr="00F46B2C">
              <w:rPr>
                <w:rFonts w:eastAsia="MS Mincho"/>
              </w:rPr>
              <w:t xml:space="preserve">32.868 </w:t>
            </w:r>
          </w:p>
        </w:tc>
        <w:tc>
          <w:tcPr>
            <w:tcW w:w="1206" w:type="dxa"/>
            <w:vAlign w:val="center"/>
          </w:tcPr>
          <w:p w:rsidR="00796A63" w:rsidRPr="00F46B2C" w:rsidRDefault="00796A63" w:rsidP="00796A63">
            <w:pPr>
              <w:pStyle w:val="TAL"/>
            </w:pPr>
            <w:r w:rsidRPr="00F46B2C">
              <w:rPr>
                <w:rFonts w:eastAsia="MS Mincho"/>
              </w:rPr>
              <w:t xml:space="preserve">10% </w:t>
            </w:r>
          </w:p>
        </w:tc>
        <w:tc>
          <w:tcPr>
            <w:tcW w:w="1209" w:type="dxa"/>
            <w:vAlign w:val="center"/>
          </w:tcPr>
          <w:p w:rsidR="00796A63" w:rsidRPr="00F46B2C" w:rsidRDefault="00796A63" w:rsidP="00796A63">
            <w:pPr>
              <w:pStyle w:val="TAL"/>
            </w:pPr>
            <w:r w:rsidRPr="00F46B2C">
              <w:rPr>
                <w:rFonts w:eastAsia="MS Mincho"/>
              </w:rPr>
              <w:t xml:space="preserve">SA#79 (03/2018) </w:t>
            </w:r>
          </w:p>
        </w:tc>
      </w:tr>
      <w:tr w:rsidR="00796A63" w:rsidRPr="00796A63" w:rsidTr="00796A63">
        <w:tc>
          <w:tcPr>
            <w:tcW w:w="1938" w:type="dxa"/>
          </w:tcPr>
          <w:p w:rsidR="00796A63" w:rsidRPr="00F46B2C" w:rsidRDefault="00796A63" w:rsidP="00796A63">
            <w:pPr>
              <w:pStyle w:val="TAL"/>
            </w:pPr>
            <w:r w:rsidRPr="00F46B2C">
              <w:lastRenderedPageBreak/>
              <w:t xml:space="preserve">FS_NETPOL </w:t>
            </w:r>
          </w:p>
        </w:tc>
        <w:tc>
          <w:tcPr>
            <w:tcW w:w="2769" w:type="dxa"/>
          </w:tcPr>
          <w:p w:rsidR="00796A63" w:rsidRPr="00F46B2C" w:rsidRDefault="00796A63" w:rsidP="00796A63">
            <w:pPr>
              <w:pStyle w:val="TAL"/>
            </w:pPr>
            <w:r w:rsidRPr="00F46B2C">
              <w:rPr>
                <w:rFonts w:eastAsia="SimSun"/>
              </w:rPr>
              <w:t xml:space="preserve">Study on network policy management for mobile networks based on NFV scenarios </w:t>
            </w:r>
          </w:p>
        </w:tc>
        <w:tc>
          <w:tcPr>
            <w:tcW w:w="1207" w:type="dxa"/>
            <w:vAlign w:val="center"/>
          </w:tcPr>
          <w:p w:rsidR="00796A63" w:rsidRPr="00F46B2C" w:rsidRDefault="00796A63" w:rsidP="00796A63">
            <w:pPr>
              <w:pStyle w:val="TAL"/>
            </w:pPr>
            <w:r w:rsidRPr="00F46B2C">
              <w:rPr>
                <w:rFonts w:eastAsia="MS Mincho"/>
              </w:rPr>
              <w:t xml:space="preserve">SP-170484 </w:t>
            </w:r>
          </w:p>
        </w:tc>
        <w:tc>
          <w:tcPr>
            <w:tcW w:w="1418" w:type="dxa"/>
            <w:vAlign w:val="center"/>
          </w:tcPr>
          <w:p w:rsidR="00796A63" w:rsidRPr="00F46B2C" w:rsidRDefault="00796A63" w:rsidP="00796A63">
            <w:pPr>
              <w:pStyle w:val="TAL"/>
            </w:pPr>
            <w:r w:rsidRPr="00F46B2C">
              <w:rPr>
                <w:rFonts w:eastAsia="MS Mincho"/>
              </w:rPr>
              <w:t xml:space="preserve">32.871 </w:t>
            </w:r>
          </w:p>
        </w:tc>
        <w:tc>
          <w:tcPr>
            <w:tcW w:w="1206" w:type="dxa"/>
            <w:vAlign w:val="center"/>
          </w:tcPr>
          <w:p w:rsidR="00796A63" w:rsidRPr="00F46B2C" w:rsidRDefault="00796A63" w:rsidP="00796A63">
            <w:pPr>
              <w:pStyle w:val="TAL"/>
            </w:pPr>
            <w:r w:rsidRPr="00F46B2C">
              <w:rPr>
                <w:rFonts w:eastAsia="MS Mincho"/>
              </w:rPr>
              <w:t xml:space="preserve">20% </w:t>
            </w:r>
          </w:p>
        </w:tc>
        <w:tc>
          <w:tcPr>
            <w:tcW w:w="1209" w:type="dxa"/>
            <w:vAlign w:val="center"/>
          </w:tcPr>
          <w:p w:rsidR="00796A63" w:rsidRPr="00F46B2C" w:rsidRDefault="00796A63" w:rsidP="00796A63">
            <w:pPr>
              <w:pStyle w:val="TAL"/>
            </w:pPr>
            <w:r w:rsidRPr="00F46B2C">
              <w:rPr>
                <w:rFonts w:eastAsia="MS Mincho"/>
              </w:rPr>
              <w:t xml:space="preserve">SA#80 (06/2018) </w:t>
            </w:r>
          </w:p>
        </w:tc>
      </w:tr>
      <w:tr w:rsidR="00796A63" w:rsidRPr="00796A63" w:rsidTr="00796A63">
        <w:tc>
          <w:tcPr>
            <w:tcW w:w="1938" w:type="dxa"/>
          </w:tcPr>
          <w:p w:rsidR="00796A63" w:rsidRPr="00F46B2C" w:rsidRDefault="00796A63" w:rsidP="00796A63">
            <w:pPr>
              <w:pStyle w:val="TAL"/>
            </w:pPr>
            <w:r w:rsidRPr="00F46B2C">
              <w:t xml:space="preserve">FS_EE_5G </w:t>
            </w:r>
          </w:p>
        </w:tc>
        <w:tc>
          <w:tcPr>
            <w:tcW w:w="2769" w:type="dxa"/>
          </w:tcPr>
          <w:p w:rsidR="00796A63" w:rsidRPr="00F46B2C" w:rsidRDefault="00796A63" w:rsidP="00796A63">
            <w:pPr>
              <w:pStyle w:val="TAL"/>
            </w:pPr>
            <w:r w:rsidRPr="00F46B2C">
              <w:rPr>
                <w:rFonts w:eastAsia="SimSun"/>
              </w:rPr>
              <w:t xml:space="preserve">Study on System and functional aspects of Energy Efficiency in 5G networks </w:t>
            </w:r>
          </w:p>
        </w:tc>
        <w:tc>
          <w:tcPr>
            <w:tcW w:w="1207" w:type="dxa"/>
            <w:vAlign w:val="center"/>
          </w:tcPr>
          <w:p w:rsidR="00796A63" w:rsidRPr="00F46B2C" w:rsidRDefault="00796A63" w:rsidP="00796A63">
            <w:pPr>
              <w:pStyle w:val="TAL"/>
            </w:pPr>
            <w:r w:rsidRPr="00F46B2C">
              <w:rPr>
                <w:rFonts w:eastAsia="MS Mincho"/>
              </w:rPr>
              <w:t xml:space="preserve">SP-170489 </w:t>
            </w:r>
          </w:p>
        </w:tc>
        <w:tc>
          <w:tcPr>
            <w:tcW w:w="1418" w:type="dxa"/>
            <w:vAlign w:val="center"/>
          </w:tcPr>
          <w:p w:rsidR="00796A63" w:rsidRPr="00F46B2C" w:rsidRDefault="00796A63" w:rsidP="00796A63">
            <w:pPr>
              <w:pStyle w:val="TAL"/>
            </w:pPr>
            <w:r w:rsidRPr="00F46B2C">
              <w:rPr>
                <w:rFonts w:eastAsia="MS Mincho"/>
              </w:rPr>
              <w:t xml:space="preserve">32.972 </w:t>
            </w:r>
          </w:p>
        </w:tc>
        <w:tc>
          <w:tcPr>
            <w:tcW w:w="1206" w:type="dxa"/>
            <w:vAlign w:val="center"/>
          </w:tcPr>
          <w:p w:rsidR="00796A63" w:rsidRPr="00F46B2C" w:rsidRDefault="00796A63" w:rsidP="00796A63">
            <w:pPr>
              <w:pStyle w:val="TAL"/>
            </w:pPr>
            <w:r w:rsidRPr="00F46B2C">
              <w:rPr>
                <w:rFonts w:eastAsia="MS Mincho"/>
              </w:rPr>
              <w:t xml:space="preserve">5% </w:t>
            </w:r>
          </w:p>
        </w:tc>
        <w:tc>
          <w:tcPr>
            <w:tcW w:w="1209" w:type="dxa"/>
            <w:vAlign w:val="center"/>
          </w:tcPr>
          <w:p w:rsidR="00796A63" w:rsidRPr="00F46B2C" w:rsidRDefault="00796A63" w:rsidP="00796A63">
            <w:pPr>
              <w:pStyle w:val="TAL"/>
            </w:pPr>
            <w:r w:rsidRPr="00F46B2C">
              <w:rPr>
                <w:rFonts w:eastAsia="MS Mincho"/>
              </w:rPr>
              <w:t xml:space="preserve">SA#80 (06/2018) </w:t>
            </w:r>
          </w:p>
        </w:tc>
      </w:tr>
    </w:tbl>
    <w:p w:rsidR="00796A63" w:rsidRDefault="00796A63" w:rsidP="004F12FB">
      <w:pPr>
        <w:pStyle w:val="FP"/>
        <w:keepNext/>
        <w:keepLines/>
      </w:pPr>
    </w:p>
    <w:p w:rsidR="00796A63" w:rsidRPr="00796A63" w:rsidRDefault="00796A63" w:rsidP="004F12FB">
      <w:pPr>
        <w:pStyle w:val="FP"/>
        <w:keepNext/>
        <w:keepLines/>
        <w:rPr>
          <w:b/>
        </w:rPr>
      </w:pPr>
      <w:r w:rsidRPr="00796A63">
        <w:rPr>
          <w:b/>
        </w:rPr>
        <w:t>Charging cooperation:</w:t>
      </w:r>
    </w:p>
    <w:p w:rsidR="00796A63" w:rsidRDefault="00796A63" w:rsidP="00796A63">
      <w:pPr>
        <w:pStyle w:val="B1"/>
      </w:pPr>
      <w:r>
        <w:t>-</w:t>
      </w:r>
      <w:r>
        <w:tab/>
        <w:t>ETSI TC LI</w:t>
      </w:r>
    </w:p>
    <w:p w:rsidR="00796A63" w:rsidRDefault="00796A63" w:rsidP="00796A63">
      <w:pPr>
        <w:pStyle w:val="B2"/>
      </w:pPr>
      <w:r>
        <w:t>-</w:t>
      </w:r>
      <w:r>
        <w:tab/>
        <w:t>SA5 CH received an LS from ETSI TC LI requesting information on SA5 standards or reports related to billing systems and parameters for 5G access and services, for their work on "Retained Data". Further dialog is expected with ETSI TC LI.</w:t>
      </w:r>
    </w:p>
    <w:p w:rsidR="00796A63" w:rsidRDefault="00796A63" w:rsidP="00796A63">
      <w:pPr>
        <w:pStyle w:val="B1"/>
      </w:pPr>
      <w:r>
        <w:t>-</w:t>
      </w:r>
      <w:r>
        <w:tab/>
        <w:t>ITU-T SG2</w:t>
      </w:r>
    </w:p>
    <w:p w:rsidR="00796A63" w:rsidRDefault="00796A63" w:rsidP="00796A63">
      <w:pPr>
        <w:pStyle w:val="B2"/>
      </w:pPr>
      <w:r>
        <w:t>-</w:t>
      </w:r>
      <w:r>
        <w:tab/>
        <w:t>The 3GPP-wide LS from ITU-T SG2 on "Evolution of IMSI format and E.212 Recommendation" expected to trigger further exchanges due to impacts on billing and accounting.</w:t>
      </w:r>
    </w:p>
    <w:p w:rsidR="00796A63" w:rsidRDefault="00796A63" w:rsidP="00796A63">
      <w:pPr>
        <w:pStyle w:val="B1"/>
      </w:pPr>
      <w:r>
        <w:t>-</w:t>
      </w:r>
      <w:r>
        <w:tab/>
        <w:t>Open Mobile Alliance (OMA)</w:t>
      </w:r>
    </w:p>
    <w:p w:rsidR="00796A63" w:rsidRDefault="00796A63" w:rsidP="00796A63">
      <w:pPr>
        <w:pStyle w:val="B2"/>
      </w:pPr>
      <w:r>
        <w:t>-</w:t>
      </w:r>
      <w:r>
        <w:tab/>
        <w:t>OMA ARC maintains the OMA Data Definition Specification (DDS) based on the SA5 specification for Diameter AVP code definitions (TS 32.299).</w:t>
      </w:r>
    </w:p>
    <w:p w:rsidR="00796A63" w:rsidRDefault="00796A63" w:rsidP="004F12FB">
      <w:pPr>
        <w:pStyle w:val="FP"/>
        <w:keepNext/>
        <w:keepLines/>
      </w:pPr>
    </w:p>
    <w:p w:rsidR="00796A63" w:rsidRPr="00796A63" w:rsidRDefault="00796A63" w:rsidP="004F12FB">
      <w:pPr>
        <w:pStyle w:val="FP"/>
        <w:keepNext/>
        <w:keepLines/>
        <w:rPr>
          <w:b/>
        </w:rPr>
      </w:pPr>
      <w:r w:rsidRPr="00796A63">
        <w:rPr>
          <w:b/>
        </w:rPr>
        <w:t>OAM&amp;P cooperation:</w:t>
      </w:r>
    </w:p>
    <w:p w:rsidR="00796A63" w:rsidRDefault="00796A63" w:rsidP="00796A63">
      <w:pPr>
        <w:pStyle w:val="B1"/>
      </w:pPr>
      <w:r>
        <w:t>-</w:t>
      </w:r>
      <w:r>
        <w:tab/>
        <w:t>ETSI ISG NFV</w:t>
      </w:r>
    </w:p>
    <w:p w:rsidR="00796A63" w:rsidRDefault="00796A63" w:rsidP="00796A63">
      <w:pPr>
        <w:pStyle w:val="B2"/>
      </w:pPr>
      <w:r>
        <w:t>-</w:t>
      </w:r>
      <w:r>
        <w:tab/>
        <w:t>Regular LS exchanges on the alignment of SA5 and ETSI specifications.</w:t>
      </w:r>
    </w:p>
    <w:p w:rsidR="00796A63" w:rsidRDefault="00796A63" w:rsidP="00796A63">
      <w:pPr>
        <w:pStyle w:val="B2"/>
      </w:pPr>
      <w:r>
        <w:t>-</w:t>
      </w:r>
      <w:r>
        <w:tab/>
        <w:t>The progress of stage 3 specifications in ETSI SOL WG has allowed the completion of Rel</w:t>
      </w:r>
      <w:r>
        <w:noBreakHyphen/>
        <w:t>14 SA5 NFV specifications in June 2017 (except PM).</w:t>
      </w:r>
    </w:p>
    <w:p w:rsidR="00796A63" w:rsidRDefault="00796A63" w:rsidP="00796A63">
      <w:pPr>
        <w:pStyle w:val="B2"/>
      </w:pPr>
      <w:r>
        <w:t>-</w:t>
      </w:r>
      <w:r>
        <w:tab/>
        <w:t>SA5 NFV Performance Management specs completed in September 2017 (see next slide).</w:t>
      </w:r>
    </w:p>
    <w:p w:rsidR="00796A63" w:rsidRDefault="00796A63" w:rsidP="00796A63">
      <w:pPr>
        <w:pStyle w:val="B1"/>
      </w:pPr>
      <w:r>
        <w:t>-</w:t>
      </w:r>
      <w:r>
        <w:tab/>
        <w:t>ATIS NRSC</w:t>
      </w:r>
    </w:p>
    <w:p w:rsidR="00796A63" w:rsidRDefault="00796A63" w:rsidP="00796A63">
      <w:pPr>
        <w:pStyle w:val="B2"/>
      </w:pPr>
      <w:r>
        <w:t>-</w:t>
      </w:r>
      <w:r>
        <w:tab/>
        <w:t>Work is ongoing on the request from ATIS to specify metrics to determine a drop in registered users in an IP-based network.</w:t>
      </w:r>
    </w:p>
    <w:p w:rsidR="00796A63" w:rsidRDefault="00796A63" w:rsidP="00796A63">
      <w:pPr>
        <w:pStyle w:val="B2"/>
      </w:pPr>
      <w:r>
        <w:t>-</w:t>
      </w:r>
      <w:r>
        <w:tab/>
        <w:t>It is recommended that ATIS directly contributes to SA5.</w:t>
      </w:r>
    </w:p>
    <w:p w:rsidR="00796A63" w:rsidRDefault="00796A63" w:rsidP="00796A63">
      <w:pPr>
        <w:pStyle w:val="B1"/>
      </w:pPr>
      <w:r>
        <w:t>-</w:t>
      </w:r>
      <w:r>
        <w:tab/>
        <w:t>ETSI TC EE &amp;  ITU-T Study Group 5</w:t>
      </w:r>
    </w:p>
    <w:p w:rsidR="00796A63" w:rsidRDefault="00796A63" w:rsidP="00796A63">
      <w:pPr>
        <w:pStyle w:val="B2"/>
      </w:pPr>
      <w:r>
        <w:t>-</w:t>
      </w:r>
      <w:r>
        <w:tab/>
        <w:t>Regular LS exchanges on Energy Efficiency in mobile networks.</w:t>
      </w:r>
    </w:p>
    <w:p w:rsidR="00796A63" w:rsidRDefault="00796A63" w:rsidP="00796A63">
      <w:pPr>
        <w:pStyle w:val="B1"/>
      </w:pPr>
      <w:r>
        <w:t>-</w:t>
      </w:r>
      <w:r>
        <w:tab/>
        <w:t>Cooperation on Network Slicing</w:t>
      </w:r>
    </w:p>
    <w:p w:rsidR="00796A63" w:rsidRDefault="00796A63" w:rsidP="00796A63">
      <w:pPr>
        <w:pStyle w:val="B2"/>
      </w:pPr>
      <w:r>
        <w:t>-</w:t>
      </w:r>
      <w:r>
        <w:tab/>
        <w:t>Several LSs received about various initiatives on Network Slicing in GSMA, BBF, MEF. Work is also ongoing on Network Slicing in NGMN, IETF, ETSI ISG NFV, etc.</w:t>
      </w:r>
    </w:p>
    <w:p w:rsidR="00796A63" w:rsidRDefault="00796A63" w:rsidP="00796A63">
      <w:pPr>
        <w:pStyle w:val="B2"/>
      </w:pPr>
      <w:r>
        <w:t>-</w:t>
      </w:r>
      <w:r>
        <w:tab/>
        <w:t>Need for more coordination of those initiatives on Network Slicing.</w:t>
      </w:r>
    </w:p>
    <w:p w:rsidR="00796A63" w:rsidRDefault="00796A63" w:rsidP="004F12FB">
      <w:pPr>
        <w:pStyle w:val="FP"/>
        <w:keepNext/>
        <w:keepLines/>
      </w:pPr>
    </w:p>
    <w:p w:rsidR="004F12FB" w:rsidRPr="00D2580A" w:rsidRDefault="004F12FB" w:rsidP="004F12FB">
      <w:pPr>
        <w:keepNext/>
        <w:keepLines/>
      </w:pPr>
      <w:r>
        <w:rPr>
          <w:b/>
        </w:rPr>
        <w:t>Questions and comments:</w:t>
      </w:r>
    </w:p>
    <w:p w:rsidR="004F12FB" w:rsidRPr="004F12FB" w:rsidRDefault="00796A63" w:rsidP="004F12FB">
      <w:pPr>
        <w:keepLines/>
      </w:pPr>
      <w:r>
        <w:t xml:space="preserve">There were no questions or comments. </w:t>
      </w:r>
      <w:r w:rsidR="004F12FB">
        <w:t xml:space="preserve">The SA WG5 Chairman was thanked for this report, which was </w:t>
      </w:r>
      <w:r w:rsidR="004F12FB">
        <w:rPr>
          <w:color w:val="0000FF"/>
        </w:rPr>
        <w:t>noted</w:t>
      </w:r>
      <w:r w:rsidR="004F12FB">
        <w:t>.</w:t>
      </w:r>
    </w:p>
    <w:p w:rsidR="00723E1D" w:rsidRDefault="00723E1D" w:rsidP="00723E1D">
      <w:pPr>
        <w:pStyle w:val="Heading2"/>
      </w:pPr>
      <w:bookmarkStart w:id="17" w:name="_Toc523213520"/>
      <w:r>
        <w:t>7.6</w:t>
      </w:r>
      <w:r>
        <w:tab/>
        <w:t>SA WG6 Report and Questions for Advice</w:t>
      </w:r>
      <w:bookmarkEnd w:id="17"/>
    </w:p>
    <w:p w:rsidR="00723E1D" w:rsidRDefault="00723E1D" w:rsidP="00F2137B">
      <w:pPr>
        <w:pStyle w:val="FP"/>
        <w:keepNext/>
        <w:keepLines/>
      </w:pPr>
      <w:r>
        <w:rPr>
          <w:color w:val="0000FF"/>
        </w:rPr>
        <w:t>TD SP</w:t>
      </w:r>
      <w:r>
        <w:rPr>
          <w:color w:val="0000FF"/>
        </w:rPr>
        <w:noBreakHyphen/>
        <w:t>170677</w:t>
      </w:r>
      <w:r w:rsidRPr="00D2580A">
        <w:t xml:space="preserve"> </w:t>
      </w:r>
      <w:r>
        <w:t>(REPORT) SA WG6 status report to TSG SA#77. (Source: SA WG6 Chairman).</w:t>
      </w:r>
      <w:r>
        <w:br/>
      </w:r>
      <w:r w:rsidRPr="00D2580A">
        <w:rPr>
          <w:b/>
        </w:rPr>
        <w:t>Abstract:</w:t>
      </w:r>
      <w:r w:rsidRPr="00D2580A">
        <w:t xml:space="preserve"> </w:t>
      </w:r>
      <w:r>
        <w:t>Report of SA WG6 activities.</w:t>
      </w:r>
    </w:p>
    <w:p w:rsidR="004F12FB" w:rsidRPr="00796A63" w:rsidRDefault="00796A63" w:rsidP="00F2137B">
      <w:pPr>
        <w:pStyle w:val="FP"/>
        <w:keepNext/>
        <w:keepLines/>
        <w:rPr>
          <w:b/>
        </w:rPr>
      </w:pPr>
      <w:r w:rsidRPr="00796A63">
        <w:rPr>
          <w:b/>
        </w:rPr>
        <w:t>Work summary - Rel</w:t>
      </w:r>
      <w:r w:rsidRPr="00796A63">
        <w:rPr>
          <w:b/>
        </w:rPr>
        <w:noBreakHyphen/>
        <w:t>13:</w:t>
      </w:r>
    </w:p>
    <w:p w:rsidR="00796A63" w:rsidRDefault="00796A63" w:rsidP="00796A63">
      <w:pPr>
        <w:pStyle w:val="B1"/>
      </w:pPr>
      <w:r>
        <w:t>-</w:t>
      </w:r>
      <w:r>
        <w:tab/>
        <w:t>No activity over the period</w:t>
      </w:r>
    </w:p>
    <w:p w:rsidR="004F12FB" w:rsidRPr="00796A63" w:rsidRDefault="00796A63" w:rsidP="004F12FB">
      <w:pPr>
        <w:pStyle w:val="FP"/>
        <w:keepNext/>
        <w:keepLines/>
        <w:rPr>
          <w:b/>
        </w:rPr>
      </w:pPr>
      <w:r w:rsidRPr="00796A63">
        <w:rPr>
          <w:b/>
        </w:rPr>
        <w:t>Work summary - Rel</w:t>
      </w:r>
      <w:r w:rsidRPr="00796A63">
        <w:rPr>
          <w:b/>
        </w:rPr>
        <w:noBreakHyphen/>
        <w:t>14:</w:t>
      </w:r>
    </w:p>
    <w:p w:rsidR="00796A63" w:rsidRDefault="00796A63" w:rsidP="00796A63">
      <w:pPr>
        <w:pStyle w:val="B1"/>
      </w:pPr>
      <w:r>
        <w:t>-</w:t>
      </w:r>
      <w:r>
        <w:tab/>
        <w:t>MCImp-MC_ARCH - Common functional architecture to support mission critical services</w:t>
      </w:r>
    </w:p>
    <w:p w:rsidR="00796A63" w:rsidRDefault="00796A63" w:rsidP="00796A63">
      <w:pPr>
        <w:pStyle w:val="B2"/>
      </w:pPr>
      <w:r>
        <w:t>-</w:t>
      </w:r>
      <w:r>
        <w:tab/>
        <w:t>1 CR (+ mirror Rel</w:t>
      </w:r>
      <w:r>
        <w:noBreakHyphen/>
        <w:t>15 CR) agreed (SP-170679) for group configuration data for MC services.</w:t>
      </w:r>
    </w:p>
    <w:p w:rsidR="00796A63" w:rsidRDefault="00796A63" w:rsidP="00796A63">
      <w:pPr>
        <w:pStyle w:val="B1"/>
      </w:pPr>
      <w:r>
        <w:t>-</w:t>
      </w:r>
      <w:r>
        <w:tab/>
        <w:t>MCImp-MCVideo - Functional architecture and information flows for Mission Critical Video</w:t>
      </w:r>
    </w:p>
    <w:p w:rsidR="00796A63" w:rsidRDefault="00796A63" w:rsidP="00796A63">
      <w:pPr>
        <w:pStyle w:val="B2"/>
      </w:pPr>
      <w:r>
        <w:t>-</w:t>
      </w:r>
      <w:r>
        <w:tab/>
        <w:t xml:space="preserve"> 2 CRs (+ mirror Rel</w:t>
      </w:r>
      <w:r>
        <w:noBreakHyphen/>
        <w:t>15 CRs) were agreed (SP-170680) in the area of MCVideo capabilities information retrieval, transmission control and use of MBMS transmission.</w:t>
      </w:r>
    </w:p>
    <w:p w:rsidR="00796A63" w:rsidRDefault="00796A63" w:rsidP="00796A63">
      <w:pPr>
        <w:pStyle w:val="B1"/>
      </w:pPr>
      <w:r>
        <w:t>-</w:t>
      </w:r>
      <w:r>
        <w:tab/>
        <w:t>MCImp-MCData - Functional architecture and information flows for Mission Critical Data</w:t>
      </w:r>
    </w:p>
    <w:p w:rsidR="00796A63" w:rsidRDefault="00796A63" w:rsidP="00796A63">
      <w:pPr>
        <w:pStyle w:val="B2"/>
      </w:pPr>
      <w:r>
        <w:t>-</w:t>
      </w:r>
      <w:r>
        <w:tab/>
        <w:t>2 CRs (+ mirror Rel</w:t>
      </w:r>
      <w:r>
        <w:noBreakHyphen/>
        <w:t>15 CRs) were agreed (SP-170681) in the area of file distribution procedures and configuration for transmission control.</w:t>
      </w:r>
    </w:p>
    <w:p w:rsidR="00796A63" w:rsidRDefault="00796A63" w:rsidP="00796A63">
      <w:pPr>
        <w:pStyle w:val="B1"/>
      </w:pPr>
      <w:r>
        <w:t>-</w:t>
      </w:r>
      <w:r>
        <w:tab/>
        <w:t>MCImp-eMCPTT - Enhancements for Mission Critical Push To Talk</w:t>
      </w:r>
    </w:p>
    <w:p w:rsidR="00796A63" w:rsidRDefault="00796A63" w:rsidP="00796A63">
      <w:pPr>
        <w:pStyle w:val="B2"/>
      </w:pPr>
      <w:r>
        <w:t>-</w:t>
      </w:r>
      <w:r>
        <w:tab/>
        <w:t>2 CRs (+ mirror Rel</w:t>
      </w:r>
      <w:r>
        <w:noBreakHyphen/>
        <w:t>15 CRs) were agreed (SP-170678) in the area of use of MBMS transmission and configuration.</w:t>
      </w:r>
    </w:p>
    <w:p w:rsidR="00796A63" w:rsidRPr="00796A63" w:rsidRDefault="00796A63" w:rsidP="004F12FB">
      <w:pPr>
        <w:pStyle w:val="FP"/>
        <w:keepNext/>
        <w:keepLines/>
        <w:rPr>
          <w:b/>
        </w:rPr>
      </w:pPr>
      <w:r w:rsidRPr="00796A63">
        <w:rPr>
          <w:b/>
        </w:rPr>
        <w:t>Work summary - Rel</w:t>
      </w:r>
      <w:r w:rsidRPr="00796A63">
        <w:rPr>
          <w:b/>
        </w:rPr>
        <w:noBreakHyphen/>
        <w:t>15 work items:</w:t>
      </w:r>
    </w:p>
    <w:p w:rsidR="00796A63" w:rsidRPr="00796A63" w:rsidRDefault="00796A63" w:rsidP="004F12FB">
      <w:pPr>
        <w:pStyle w:val="FP"/>
        <w:keepNext/>
        <w:keepLines/>
        <w:rPr>
          <w:b/>
        </w:rPr>
      </w:pPr>
      <w:r w:rsidRPr="00796A63">
        <w:rPr>
          <w:b/>
        </w:rPr>
        <w:t>enhMCPTT - Enhancements for functional architecture and information flows for MCPTT</w:t>
      </w:r>
    </w:p>
    <w:p w:rsidR="00796A63" w:rsidRDefault="00796A63" w:rsidP="00796A63">
      <w:pPr>
        <w:pStyle w:val="B1"/>
      </w:pPr>
      <w:r>
        <w:t>-</w:t>
      </w:r>
      <w:r>
        <w:tab/>
        <w:t>Work item approved at SA#75 (SP-170248).</w:t>
      </w:r>
    </w:p>
    <w:p w:rsidR="00796A63" w:rsidRDefault="00796A63" w:rsidP="00796A63">
      <w:pPr>
        <w:pStyle w:val="B1"/>
      </w:pPr>
      <w:r>
        <w:t>-</w:t>
      </w:r>
      <w:r>
        <w:tab/>
        <w:t>Progress since last SA:</w:t>
      </w:r>
    </w:p>
    <w:p w:rsidR="00796A63" w:rsidRDefault="00796A63" w:rsidP="00796A63">
      <w:pPr>
        <w:pStyle w:val="B2"/>
      </w:pPr>
      <w:r>
        <w:lastRenderedPageBreak/>
        <w:t>-</w:t>
      </w:r>
      <w:r>
        <w:tab/>
        <w:t>Discussion on priority handling between multiple MC service servers, for all MC services (MCPTT, MCVideo and MCData).</w:t>
      </w:r>
    </w:p>
    <w:p w:rsidR="00796A63" w:rsidRDefault="00796A63" w:rsidP="00796A63">
      <w:pPr>
        <w:pStyle w:val="B2"/>
      </w:pPr>
      <w:r>
        <w:t>-</w:t>
      </w:r>
      <w:r>
        <w:tab/>
        <w:t>No CR agreed.</w:t>
      </w:r>
    </w:p>
    <w:p w:rsidR="00796A63" w:rsidRDefault="00796A63" w:rsidP="00796A63">
      <w:pPr>
        <w:pStyle w:val="B1"/>
      </w:pPr>
      <w:r>
        <w:t>-</w:t>
      </w:r>
      <w:r>
        <w:tab/>
        <w:t>Work item is 45% complete.</w:t>
      </w:r>
    </w:p>
    <w:p w:rsidR="00796A63" w:rsidRPr="00796A63" w:rsidRDefault="00796A63" w:rsidP="00796A63">
      <w:pPr>
        <w:pStyle w:val="FP"/>
        <w:keepNext/>
        <w:keepLines/>
        <w:rPr>
          <w:b/>
        </w:rPr>
      </w:pPr>
      <w:r w:rsidRPr="00796A63">
        <w:rPr>
          <w:b/>
        </w:rPr>
        <w:t>eMCData - Enhancements to Functional architecture and information flows for Mission Critical Data</w:t>
      </w:r>
    </w:p>
    <w:p w:rsidR="00796A63" w:rsidRDefault="00796A63" w:rsidP="00796A63">
      <w:pPr>
        <w:pStyle w:val="B1"/>
      </w:pPr>
      <w:r>
        <w:t>-</w:t>
      </w:r>
      <w:r>
        <w:tab/>
        <w:t>Work item initially approved at SA#75 (latest version of WID in SP-170462).</w:t>
      </w:r>
    </w:p>
    <w:p w:rsidR="00796A63" w:rsidRDefault="00796A63" w:rsidP="00796A63">
      <w:pPr>
        <w:pStyle w:val="B1"/>
      </w:pPr>
      <w:r>
        <w:t>-</w:t>
      </w:r>
      <w:r>
        <w:tab/>
        <w:t>Progress since last SA:</w:t>
      </w:r>
    </w:p>
    <w:p w:rsidR="00796A63" w:rsidRDefault="00796A63" w:rsidP="00796A63">
      <w:pPr>
        <w:pStyle w:val="B2"/>
      </w:pPr>
      <w:r>
        <w:t>-</w:t>
      </w:r>
      <w:r>
        <w:tab/>
        <w:t>1 CR agreed on Introduction of SDS application type identifiers   (SP-170682).</w:t>
      </w:r>
    </w:p>
    <w:p w:rsidR="00796A63" w:rsidRDefault="00796A63" w:rsidP="00796A63">
      <w:pPr>
        <w:pStyle w:val="B1"/>
      </w:pPr>
      <w:r>
        <w:t>-</w:t>
      </w:r>
      <w:r>
        <w:tab/>
        <w:t>Work item is 15% complete.</w:t>
      </w:r>
    </w:p>
    <w:p w:rsidR="00796A63" w:rsidRPr="00796A63" w:rsidRDefault="00796A63" w:rsidP="00796A63">
      <w:pPr>
        <w:pStyle w:val="FP"/>
        <w:keepNext/>
        <w:keepLines/>
        <w:rPr>
          <w:b/>
        </w:rPr>
      </w:pPr>
      <w:r w:rsidRPr="00796A63">
        <w:rPr>
          <w:b/>
        </w:rPr>
        <w:t>MBMS_MCservices - MBMS usage for mission critical communication services</w:t>
      </w:r>
    </w:p>
    <w:p w:rsidR="00796A63" w:rsidRDefault="00796A63" w:rsidP="00796A63">
      <w:pPr>
        <w:pStyle w:val="B1"/>
      </w:pPr>
      <w:r>
        <w:t>-</w:t>
      </w:r>
      <w:r>
        <w:tab/>
        <w:t>Work item approved at SA#75 (SP-170075).</w:t>
      </w:r>
    </w:p>
    <w:p w:rsidR="00796A63" w:rsidRDefault="00796A63" w:rsidP="00796A63">
      <w:pPr>
        <w:pStyle w:val="B1"/>
      </w:pPr>
      <w:r>
        <w:t>-</w:t>
      </w:r>
      <w:r>
        <w:tab/>
        <w:t>Progress since last SA:</w:t>
      </w:r>
    </w:p>
    <w:p w:rsidR="00796A63" w:rsidRDefault="00796A63" w:rsidP="00796A63">
      <w:pPr>
        <w:pStyle w:val="B2"/>
      </w:pPr>
      <w:r>
        <w:t>-</w:t>
      </w:r>
      <w:r>
        <w:tab/>
        <w:t>Discussion held on multi-server MBMS coordination, MBMS delivery mechanism coordination and MBMS event notification.</w:t>
      </w:r>
    </w:p>
    <w:p w:rsidR="00796A63" w:rsidRDefault="00796A63" w:rsidP="00796A63">
      <w:pPr>
        <w:pStyle w:val="B2"/>
      </w:pPr>
      <w:r>
        <w:t>-</w:t>
      </w:r>
      <w:r>
        <w:tab/>
        <w:t>The following solutions from previous study have not been agreed or completed in normative phase: multi-server MBMS coordination, MBMS delivery mechanism coordination, media delivery for MC service clients in MBMS MC receive-only mode.</w:t>
      </w:r>
    </w:p>
    <w:p w:rsidR="00796A63" w:rsidRDefault="00796A63" w:rsidP="00796A63">
      <w:pPr>
        <w:pStyle w:val="B1"/>
      </w:pPr>
      <w:r>
        <w:t>-</w:t>
      </w:r>
      <w:r>
        <w:tab/>
        <w:t>Work item is 70% complete. New expected completion date is December 2017, a revised WID is provided for approval in  SP-170686.</w:t>
      </w:r>
    </w:p>
    <w:p w:rsidR="00796A63" w:rsidRPr="00796A63" w:rsidRDefault="00796A63" w:rsidP="00796A63">
      <w:pPr>
        <w:pStyle w:val="FP"/>
        <w:keepNext/>
        <w:keepLines/>
        <w:rPr>
          <w:b/>
        </w:rPr>
      </w:pPr>
      <w:r w:rsidRPr="00796A63">
        <w:rPr>
          <w:b/>
        </w:rPr>
        <w:t>eMCVideo - Enhancements to Functional architecture and information flows for Mission Critical Video</w:t>
      </w:r>
    </w:p>
    <w:p w:rsidR="00796A63" w:rsidRDefault="00796A63" w:rsidP="00796A63">
      <w:pPr>
        <w:pStyle w:val="B1"/>
      </w:pPr>
      <w:r>
        <w:t>-</w:t>
      </w:r>
      <w:r>
        <w:tab/>
        <w:t>Work item approved at SA#76 (SP-170401).</w:t>
      </w:r>
    </w:p>
    <w:p w:rsidR="00796A63" w:rsidRDefault="00796A63" w:rsidP="00796A63">
      <w:pPr>
        <w:pStyle w:val="B1"/>
      </w:pPr>
      <w:r>
        <w:t>-</w:t>
      </w:r>
      <w:r>
        <w:tab/>
        <w:t>Progress since last SA:</w:t>
      </w:r>
    </w:p>
    <w:p w:rsidR="00796A63" w:rsidRDefault="00796A63" w:rsidP="00796A63">
      <w:pPr>
        <w:pStyle w:val="B2"/>
      </w:pPr>
      <w:r>
        <w:t>-</w:t>
      </w:r>
      <w:r>
        <w:tab/>
        <w:t>Agreed new procedures and information flows for MCVideo client query and for MCVideo emergency private call.</w:t>
      </w:r>
    </w:p>
    <w:p w:rsidR="00796A63" w:rsidRDefault="00796A63" w:rsidP="00796A63">
      <w:pPr>
        <w:pStyle w:val="B2"/>
      </w:pPr>
      <w:r>
        <w:t>-</w:t>
      </w:r>
      <w:r>
        <w:tab/>
        <w:t>Agreed changes to procedure for Retrieve MCVideo capabilities information at the MCVideo client.</w:t>
      </w:r>
    </w:p>
    <w:p w:rsidR="00796A63" w:rsidRDefault="00796A63" w:rsidP="00796A63">
      <w:pPr>
        <w:pStyle w:val="B2"/>
      </w:pPr>
      <w:r>
        <w:t>-</w:t>
      </w:r>
      <w:r>
        <w:tab/>
        <w:t>Agreed changes for group regrouping procedure for a subset of the common MC service(s).</w:t>
      </w:r>
    </w:p>
    <w:p w:rsidR="00796A63" w:rsidRDefault="00796A63" w:rsidP="00796A63">
      <w:pPr>
        <w:pStyle w:val="B2"/>
      </w:pPr>
      <w:r>
        <w:t>-</w:t>
      </w:r>
      <w:r>
        <w:tab/>
        <w:t>All agreed CRs are available for approval in SP-170683.</w:t>
      </w:r>
    </w:p>
    <w:p w:rsidR="00796A63" w:rsidRDefault="00796A63" w:rsidP="00796A63">
      <w:pPr>
        <w:pStyle w:val="B1"/>
      </w:pPr>
      <w:r>
        <w:t>-</w:t>
      </w:r>
      <w:r>
        <w:tab/>
        <w:t>Work item is 60% complete.</w:t>
      </w:r>
    </w:p>
    <w:p w:rsidR="00796A63" w:rsidRPr="00796A63" w:rsidRDefault="00796A63" w:rsidP="00796A63">
      <w:pPr>
        <w:pStyle w:val="FP"/>
        <w:keepNext/>
        <w:keepLines/>
        <w:rPr>
          <w:b/>
        </w:rPr>
      </w:pPr>
      <w:r w:rsidRPr="00796A63">
        <w:rPr>
          <w:b/>
        </w:rPr>
        <w:t>MCSMI - Migration and Interconnection between Mission Critical Systems</w:t>
      </w:r>
    </w:p>
    <w:p w:rsidR="00796A63" w:rsidRDefault="00796A63" w:rsidP="00796A63">
      <w:pPr>
        <w:pStyle w:val="B1"/>
      </w:pPr>
      <w:r>
        <w:t>-</w:t>
      </w:r>
      <w:r>
        <w:tab/>
        <w:t>Work item approved at SA#76 (SP-170577).</w:t>
      </w:r>
    </w:p>
    <w:p w:rsidR="00796A63" w:rsidRDefault="00796A63" w:rsidP="00796A63">
      <w:pPr>
        <w:pStyle w:val="B1"/>
      </w:pPr>
      <w:r>
        <w:t>-</w:t>
      </w:r>
      <w:r>
        <w:tab/>
        <w:t>Progress since last SA:</w:t>
      </w:r>
    </w:p>
    <w:p w:rsidR="00796A63" w:rsidRDefault="00796A63" w:rsidP="00796A63">
      <w:pPr>
        <w:pStyle w:val="B2"/>
      </w:pPr>
      <w:r>
        <w:t>-</w:t>
      </w:r>
      <w:r>
        <w:tab/>
        <w:t>Agreed functional model and reference points for migration and interconnection.</w:t>
      </w:r>
    </w:p>
    <w:p w:rsidR="00796A63" w:rsidRDefault="00796A63" w:rsidP="00796A63">
      <w:pPr>
        <w:pStyle w:val="B2"/>
      </w:pPr>
      <w:r>
        <w:t>-</w:t>
      </w:r>
      <w:r>
        <w:tab/>
        <w:t>Agreed procedure for user profile retrieval for migration.</w:t>
      </w:r>
    </w:p>
    <w:p w:rsidR="00796A63" w:rsidRDefault="00796A63" w:rsidP="00796A63">
      <w:pPr>
        <w:pStyle w:val="B2"/>
      </w:pPr>
      <w:r>
        <w:t>-</w:t>
      </w:r>
      <w:r>
        <w:tab/>
        <w:t>Agreed procedures for group configuration for interconnection.</w:t>
      </w:r>
    </w:p>
    <w:p w:rsidR="00796A63" w:rsidRDefault="00796A63" w:rsidP="00796A63">
      <w:pPr>
        <w:pStyle w:val="B2"/>
      </w:pPr>
      <w:r>
        <w:t>-</w:t>
      </w:r>
      <w:r>
        <w:tab/>
        <w:t>Agreed group regroup rules.</w:t>
      </w:r>
    </w:p>
    <w:p w:rsidR="00796A63" w:rsidRDefault="00796A63" w:rsidP="00796A63">
      <w:pPr>
        <w:pStyle w:val="B2"/>
      </w:pPr>
      <w:r>
        <w:t>-</w:t>
      </w:r>
      <w:r>
        <w:tab/>
        <w:t>All agreed CRs are available for approval in SP-170684.</w:t>
      </w:r>
    </w:p>
    <w:p w:rsidR="00796A63" w:rsidRDefault="00796A63" w:rsidP="00796A63">
      <w:pPr>
        <w:pStyle w:val="B1"/>
      </w:pPr>
      <w:r>
        <w:t>-</w:t>
      </w:r>
      <w:r>
        <w:tab/>
        <w:t>Work item is 20% complete.</w:t>
      </w:r>
    </w:p>
    <w:p w:rsidR="00796A63" w:rsidRPr="00796A63" w:rsidRDefault="00796A63" w:rsidP="00796A63">
      <w:pPr>
        <w:pStyle w:val="FP"/>
        <w:keepNext/>
        <w:keepLines/>
        <w:rPr>
          <w:b/>
        </w:rPr>
      </w:pPr>
      <w:r w:rsidRPr="00796A63">
        <w:rPr>
          <w:b/>
        </w:rPr>
        <w:t>MCCI - Mission Critical Communication Interworking between LTE and non-LTE Systems</w:t>
      </w:r>
    </w:p>
    <w:p w:rsidR="00796A63" w:rsidRDefault="00796A63" w:rsidP="00796A63">
      <w:pPr>
        <w:pStyle w:val="B1"/>
      </w:pPr>
      <w:r>
        <w:t>-</w:t>
      </w:r>
      <w:r>
        <w:tab/>
        <w:t>Work item approved at SA#76 (SP-170578).</w:t>
      </w:r>
    </w:p>
    <w:p w:rsidR="00796A63" w:rsidRDefault="00796A63" w:rsidP="00796A63">
      <w:pPr>
        <w:pStyle w:val="B1"/>
      </w:pPr>
      <w:r>
        <w:t>-</w:t>
      </w:r>
      <w:r>
        <w:tab/>
        <w:t>Progress since last SA:</w:t>
      </w:r>
    </w:p>
    <w:p w:rsidR="00796A63" w:rsidRDefault="00796A63" w:rsidP="00796A63">
      <w:pPr>
        <w:pStyle w:val="B2"/>
      </w:pPr>
      <w:r>
        <w:t>-</w:t>
      </w:r>
      <w:r>
        <w:tab/>
        <w:t>Approved scope, introduction and overall structure for draft TS 23.283. TS title is now "Mission Critical Communication Interworking with Land Mobile Radio Systems", to be generic enough and not restricted to LTE (see LS in SP-170630).</w:t>
      </w:r>
    </w:p>
    <w:p w:rsidR="00796A63" w:rsidRDefault="00796A63" w:rsidP="00796A63">
      <w:pPr>
        <w:pStyle w:val="B2"/>
      </w:pPr>
      <w:r>
        <w:t>-</w:t>
      </w:r>
      <w:r>
        <w:tab/>
        <w:t>Added architectural requirements for key management.</w:t>
      </w:r>
    </w:p>
    <w:p w:rsidR="00796A63" w:rsidRDefault="00796A63" w:rsidP="00796A63">
      <w:pPr>
        <w:pStyle w:val="B2"/>
      </w:pPr>
      <w:r>
        <w:t>-</w:t>
      </w:r>
      <w:r>
        <w:tab/>
        <w:t>Progressed identity mapping.</w:t>
      </w:r>
    </w:p>
    <w:p w:rsidR="00796A63" w:rsidRDefault="00796A63" w:rsidP="00796A63">
      <w:pPr>
        <w:pStyle w:val="B2"/>
      </w:pPr>
      <w:r>
        <w:t>-</w:t>
      </w:r>
      <w:r>
        <w:tab/>
        <w:t>Progressed functional model, incl. via CRs on approved TSs (see SP-170685).</w:t>
      </w:r>
    </w:p>
    <w:p w:rsidR="00796A63" w:rsidRDefault="00796A63" w:rsidP="00796A63">
      <w:pPr>
        <w:pStyle w:val="B2"/>
      </w:pPr>
      <w:r>
        <w:t>-</w:t>
      </w:r>
      <w:r>
        <w:tab/>
        <w:t>Added procedures and information flows for affiliation, interworking group creation, private call interworking, group call over interworking group.</w:t>
      </w:r>
    </w:p>
    <w:p w:rsidR="00796A63" w:rsidRDefault="00796A63" w:rsidP="00796A63">
      <w:pPr>
        <w:pStyle w:val="B2"/>
      </w:pPr>
      <w:r>
        <w:t>-</w:t>
      </w:r>
      <w:r>
        <w:tab/>
        <w:t>Added procedures for emergency alert and emergency call interworking, and for floor override without using floor revoked.</w:t>
      </w:r>
    </w:p>
    <w:p w:rsidR="00796A63" w:rsidRDefault="00796A63" w:rsidP="00796A63">
      <w:pPr>
        <w:pStyle w:val="B2"/>
      </w:pPr>
      <w:r>
        <w:t>-</w:t>
      </w:r>
      <w:r>
        <w:tab/>
        <w:t>Some discussion on the need for a separate TS Vs integration of normative text into approved TS 23.280 / TS 23.379 / TS 23.282.</w:t>
      </w:r>
    </w:p>
    <w:p w:rsidR="00796A63" w:rsidRDefault="00796A63" w:rsidP="00796A63">
      <w:pPr>
        <w:pStyle w:val="B1"/>
      </w:pPr>
      <w:r>
        <w:t>-</w:t>
      </w:r>
      <w:r>
        <w:tab/>
        <w:t>Work item and draft TS 23.283 are 40% complete.</w:t>
      </w:r>
    </w:p>
    <w:p w:rsidR="00796A63" w:rsidRPr="00796A63" w:rsidRDefault="00796A63" w:rsidP="00796A63">
      <w:pPr>
        <w:pStyle w:val="FP"/>
        <w:keepNext/>
        <w:keepLines/>
        <w:rPr>
          <w:b/>
        </w:rPr>
      </w:pPr>
      <w:r w:rsidRPr="00796A63">
        <w:rPr>
          <w:b/>
        </w:rPr>
        <w:t>TEI15:</w:t>
      </w:r>
    </w:p>
    <w:p w:rsidR="00796A63" w:rsidRDefault="00796A63" w:rsidP="00796A63">
      <w:pPr>
        <w:pStyle w:val="B1"/>
      </w:pPr>
      <w:r>
        <w:t>-</w:t>
      </w:r>
      <w:r>
        <w:tab/>
        <w:t>No activity over the period.</w:t>
      </w:r>
    </w:p>
    <w:p w:rsidR="00796A63" w:rsidRDefault="00796A63" w:rsidP="00796A63">
      <w:pPr>
        <w:pStyle w:val="FP"/>
        <w:keepNext/>
        <w:keepLines/>
      </w:pPr>
    </w:p>
    <w:p w:rsidR="00796A63" w:rsidRPr="00796A63" w:rsidRDefault="00796A63" w:rsidP="00796A63">
      <w:pPr>
        <w:pStyle w:val="FP"/>
        <w:keepNext/>
        <w:keepLines/>
        <w:rPr>
          <w:b/>
        </w:rPr>
      </w:pPr>
      <w:r w:rsidRPr="00796A63">
        <w:rPr>
          <w:b/>
        </w:rPr>
        <w:t>Work summary - Study items</w:t>
      </w:r>
      <w:r>
        <w:rPr>
          <w:b/>
        </w:rPr>
        <w:t>:</w:t>
      </w:r>
    </w:p>
    <w:p w:rsidR="00796A63" w:rsidRPr="00796A63" w:rsidRDefault="00796A63" w:rsidP="00796A63">
      <w:pPr>
        <w:pStyle w:val="FP"/>
        <w:keepNext/>
        <w:keepLines/>
        <w:rPr>
          <w:b/>
        </w:rPr>
      </w:pPr>
      <w:r w:rsidRPr="00796A63">
        <w:rPr>
          <w:b/>
        </w:rPr>
        <w:t>FS_MCCI - Study on Mission Critical Communication Interworking between LTE and non-LTE Systems</w:t>
      </w:r>
    </w:p>
    <w:p w:rsidR="00796A63" w:rsidRDefault="00796A63" w:rsidP="00796A63">
      <w:pPr>
        <w:pStyle w:val="B1"/>
      </w:pPr>
      <w:r>
        <w:t>-</w:t>
      </w:r>
      <w:r>
        <w:tab/>
        <w:t>Study item initially approved at SA#72 (latest version of SID in SP-160881).</w:t>
      </w:r>
    </w:p>
    <w:p w:rsidR="00796A63" w:rsidRDefault="00796A63" w:rsidP="00796A63">
      <w:pPr>
        <w:pStyle w:val="B1"/>
      </w:pPr>
      <w:r>
        <w:t>-</w:t>
      </w:r>
      <w:r>
        <w:tab/>
        <w:t>Progress since last SA:</w:t>
      </w:r>
    </w:p>
    <w:p w:rsidR="00796A63" w:rsidRDefault="00796A63" w:rsidP="00796A63">
      <w:pPr>
        <w:pStyle w:val="B2"/>
      </w:pPr>
      <w:r>
        <w:lastRenderedPageBreak/>
        <w:t>-</w:t>
      </w:r>
      <w:r>
        <w:tab/>
        <w:t>It was decided that remaining work on key management would be progressed as part of normative work.</w:t>
      </w:r>
    </w:p>
    <w:p w:rsidR="00796A63" w:rsidRDefault="00796A63" w:rsidP="00796A63">
      <w:pPr>
        <w:pStyle w:val="B1"/>
      </w:pPr>
      <w:r>
        <w:t>-</w:t>
      </w:r>
      <w:r>
        <w:tab/>
        <w:t>Study item is now 100% complete</w:t>
      </w:r>
    </w:p>
    <w:p w:rsidR="00F2137B" w:rsidRPr="00796A63" w:rsidRDefault="00796A63" w:rsidP="004F12FB">
      <w:pPr>
        <w:pStyle w:val="FP"/>
        <w:keepNext/>
        <w:keepLines/>
        <w:rPr>
          <w:b/>
        </w:rPr>
      </w:pPr>
      <w:r w:rsidRPr="00796A63">
        <w:rPr>
          <w:b/>
        </w:rPr>
        <w:t>FS_FRMCS_ARCH - Study on Application Architecture for the Future Railway Mobile Communication System (stage 2)</w:t>
      </w:r>
    </w:p>
    <w:p w:rsidR="00796A63" w:rsidRDefault="00796A63" w:rsidP="00796A63">
      <w:pPr>
        <w:pStyle w:val="B1"/>
      </w:pPr>
      <w:r>
        <w:t>-</w:t>
      </w:r>
      <w:r>
        <w:tab/>
        <w:t>Study item approved at SA#75 (SP-160269).</w:t>
      </w:r>
    </w:p>
    <w:p w:rsidR="00796A63" w:rsidRDefault="00796A63" w:rsidP="00796A63">
      <w:pPr>
        <w:pStyle w:val="B1"/>
      </w:pPr>
      <w:r>
        <w:t>-</w:t>
      </w:r>
      <w:r>
        <w:tab/>
        <w:t>Progress since last SA:</w:t>
      </w:r>
    </w:p>
    <w:p w:rsidR="00796A63" w:rsidRDefault="00796A63" w:rsidP="00796A63">
      <w:pPr>
        <w:pStyle w:val="B2"/>
      </w:pPr>
      <w:r>
        <w:t>-</w:t>
      </w:r>
      <w:r>
        <w:tab/>
        <w:t>Study re-scoped as per stage 1 status for Rel</w:t>
      </w:r>
      <w:r>
        <w:noBreakHyphen/>
        <w:t>15, i.e. to limit to multi-talker control and functional alias(es) features.</w:t>
      </w:r>
    </w:p>
    <w:p w:rsidR="00796A63" w:rsidRDefault="00796A63" w:rsidP="00796A63">
      <w:pPr>
        <w:pStyle w:val="B2"/>
      </w:pPr>
      <w:r>
        <w:t>-</w:t>
      </w:r>
      <w:r>
        <w:tab/>
        <w:t>Further progressed gap analysis. The work previously done on other features which are not part of Rel</w:t>
      </w:r>
      <w:r>
        <w:noBreakHyphen/>
        <w:t>15 was moved to an annex for future work beyond Rel</w:t>
      </w:r>
      <w:r>
        <w:noBreakHyphen/>
        <w:t>15.</w:t>
      </w:r>
    </w:p>
    <w:p w:rsidR="00796A63" w:rsidRDefault="00796A63" w:rsidP="00796A63">
      <w:pPr>
        <w:pStyle w:val="B2"/>
      </w:pPr>
      <w:r>
        <w:t>-</w:t>
      </w:r>
      <w:r>
        <w:tab/>
        <w:t>Worked on the mapping between stage 1 requirements and available solutions.</w:t>
      </w:r>
    </w:p>
    <w:p w:rsidR="00796A63" w:rsidRDefault="00796A63" w:rsidP="00796A63">
      <w:pPr>
        <w:pStyle w:val="B2"/>
      </w:pPr>
      <w:r>
        <w:t>-</w:t>
      </w:r>
      <w:r>
        <w:tab/>
        <w:t>Introduced 5 solutions for multi-talker control and 5 solutions for functional alias(es).</w:t>
      </w:r>
    </w:p>
    <w:p w:rsidR="00796A63" w:rsidRDefault="00796A63" w:rsidP="00796A63">
      <w:pPr>
        <w:pStyle w:val="B2"/>
      </w:pPr>
      <w:r>
        <w:t>-</w:t>
      </w:r>
      <w:r>
        <w:tab/>
        <w:t>Progressed solutions evaluation. Derived conclusion for multi-talker control.</w:t>
      </w:r>
    </w:p>
    <w:p w:rsidR="00796A63" w:rsidRDefault="00796A63" w:rsidP="00796A63">
      <w:pPr>
        <w:pStyle w:val="B1"/>
      </w:pPr>
      <w:r>
        <w:t>-</w:t>
      </w:r>
      <w:r>
        <w:tab/>
        <w:t>Study item and TR 23.790 are now 75% complete. TR 23.790 v1.0.0 is presented for information in SP-170754.</w:t>
      </w:r>
    </w:p>
    <w:p w:rsidR="00796A63" w:rsidRDefault="00796A63" w:rsidP="00796A63">
      <w:pPr>
        <w:pStyle w:val="B1"/>
      </w:pPr>
      <w:r>
        <w:t>-</w:t>
      </w:r>
      <w:r>
        <w:tab/>
        <w:t>Next steps: The architecture options for supporting functional alias need to be evaluated and a way forward needs to be agreed.</w:t>
      </w:r>
    </w:p>
    <w:p w:rsidR="00F2137B" w:rsidRPr="00796A63" w:rsidRDefault="00796A63" w:rsidP="004F12FB">
      <w:pPr>
        <w:pStyle w:val="FP"/>
        <w:keepNext/>
        <w:keepLines/>
        <w:rPr>
          <w:b/>
        </w:rPr>
      </w:pPr>
      <w:r w:rsidRPr="00796A63">
        <w:rPr>
          <w:b/>
        </w:rPr>
        <w:t>FS_CAPIF - Study on Common API Framework for 3GPP Northbound APIs</w:t>
      </w:r>
    </w:p>
    <w:p w:rsidR="00796A63" w:rsidRDefault="00796A63" w:rsidP="00796A63">
      <w:pPr>
        <w:pStyle w:val="B1"/>
      </w:pPr>
      <w:r>
        <w:t>-</w:t>
      </w:r>
      <w:r>
        <w:tab/>
        <w:t>Study item initially approved at SA#75 (latest version of SID in SP-160405).</w:t>
      </w:r>
    </w:p>
    <w:p w:rsidR="00796A63" w:rsidRDefault="00796A63" w:rsidP="00796A63">
      <w:pPr>
        <w:pStyle w:val="B1"/>
      </w:pPr>
      <w:r>
        <w:t>-</w:t>
      </w:r>
      <w:r>
        <w:tab/>
        <w:t>Progress since last SA:</w:t>
      </w:r>
    </w:p>
    <w:p w:rsidR="00796A63" w:rsidRDefault="00796A63" w:rsidP="00796A63">
      <w:pPr>
        <w:pStyle w:val="B2"/>
      </w:pPr>
      <w:r>
        <w:t>-</w:t>
      </w:r>
      <w:r>
        <w:tab/>
        <w:t>Introduced key issue for CAPIF support for service APIs from multiple providers.</w:t>
      </w:r>
    </w:p>
    <w:p w:rsidR="00796A63" w:rsidRDefault="00796A63" w:rsidP="00796A63">
      <w:pPr>
        <w:pStyle w:val="B2"/>
      </w:pPr>
      <w:r>
        <w:t>-</w:t>
      </w:r>
      <w:r>
        <w:tab/>
        <w:t>Agreed requirements related to security, logging, charging, service APIs from the 3rd party API providers and reference points.</w:t>
      </w:r>
    </w:p>
    <w:p w:rsidR="00796A63" w:rsidRDefault="00796A63" w:rsidP="00796A63">
      <w:pPr>
        <w:pStyle w:val="B2"/>
      </w:pPr>
      <w:r>
        <w:t>-</w:t>
      </w:r>
      <w:r>
        <w:tab/>
        <w:t>Further worked on the high level functional architecture for CAPIF and on deployment options (e.g. to allow service APIs from 3rd party API providers).</w:t>
      </w:r>
    </w:p>
    <w:p w:rsidR="00796A63" w:rsidRDefault="00796A63" w:rsidP="00796A63">
      <w:pPr>
        <w:pStyle w:val="B2"/>
      </w:pPr>
      <w:r>
        <w:t>-</w:t>
      </w:r>
      <w:r>
        <w:tab/>
        <w:t>Introduced solutions for publish, onboarding, authentication, authorization, secure communication, logging, auditing, charging, monitoring, access control.</w:t>
      </w:r>
    </w:p>
    <w:p w:rsidR="00796A63" w:rsidRDefault="00796A63" w:rsidP="00796A63">
      <w:pPr>
        <w:pStyle w:val="B2"/>
      </w:pPr>
      <w:r>
        <w:t>-</w:t>
      </w:r>
      <w:r>
        <w:tab/>
        <w:t>Further progressed analysis of OMA API and ETSI MEC API framework.</w:t>
      </w:r>
    </w:p>
    <w:p w:rsidR="00796A63" w:rsidRDefault="00796A63" w:rsidP="00796A63">
      <w:pPr>
        <w:pStyle w:val="B2"/>
      </w:pPr>
      <w:r>
        <w:t>-</w:t>
      </w:r>
      <w:r>
        <w:tab/>
        <w:t>Clarified CAPIF relationship with 3GPP functionalities.</w:t>
      </w:r>
    </w:p>
    <w:p w:rsidR="00796A63" w:rsidRDefault="00796A63" w:rsidP="00796A63">
      <w:pPr>
        <w:pStyle w:val="B2"/>
      </w:pPr>
      <w:r>
        <w:t>-</w:t>
      </w:r>
      <w:r>
        <w:tab/>
        <w:t>Completed evaluation for all solutions and derived conclusions for the study.</w:t>
      </w:r>
    </w:p>
    <w:p w:rsidR="00796A63" w:rsidRDefault="00796A63" w:rsidP="00796A63">
      <w:pPr>
        <w:pStyle w:val="B1"/>
      </w:pPr>
      <w:r>
        <w:t>-</w:t>
      </w:r>
      <w:r>
        <w:tab/>
        <w:t>Study item and TR 23.722 are now 100% complete. TR 23.722 v1.0.0 is presented for approval in SP-170755. The identification of common northbound API development guidelines have not been addressed during the study, and will be progressed during the normative phase.</w:t>
      </w:r>
    </w:p>
    <w:p w:rsidR="00796A63" w:rsidRPr="00796A63" w:rsidRDefault="00796A63" w:rsidP="004F12FB">
      <w:pPr>
        <w:pStyle w:val="FP"/>
        <w:keepNext/>
        <w:keepLines/>
        <w:rPr>
          <w:b/>
        </w:rPr>
      </w:pPr>
      <w:r w:rsidRPr="00796A63">
        <w:rPr>
          <w:b/>
        </w:rPr>
        <w:t>FS_MBMSAPI_MC - Study on MBMS APIs for Mission Critical Services</w:t>
      </w:r>
    </w:p>
    <w:p w:rsidR="00796A63" w:rsidRDefault="00796A63" w:rsidP="00796A63">
      <w:pPr>
        <w:pStyle w:val="B1"/>
      </w:pPr>
      <w:r>
        <w:t>-</w:t>
      </w:r>
      <w:r>
        <w:tab/>
        <w:t>Study item approved at SA#76 (SP-170598).</w:t>
      </w:r>
    </w:p>
    <w:p w:rsidR="00796A63" w:rsidRDefault="00796A63" w:rsidP="00796A63">
      <w:pPr>
        <w:pStyle w:val="B1"/>
      </w:pPr>
      <w:r>
        <w:t>-</w:t>
      </w:r>
      <w:r>
        <w:tab/>
        <w:t>Progress since last SA:</w:t>
      </w:r>
    </w:p>
    <w:p w:rsidR="00796A63" w:rsidRDefault="00796A63" w:rsidP="00796A63">
      <w:pPr>
        <w:pStyle w:val="B2"/>
      </w:pPr>
      <w:r>
        <w:t>-</w:t>
      </w:r>
      <w:r>
        <w:tab/>
        <w:t>Approved scope and skeleton for draft TR 23.792.</w:t>
      </w:r>
    </w:p>
    <w:p w:rsidR="00796A63" w:rsidRDefault="00796A63" w:rsidP="00796A63">
      <w:pPr>
        <w:pStyle w:val="B2"/>
      </w:pPr>
      <w:r>
        <w:t>-</w:t>
      </w:r>
      <w:r>
        <w:tab/>
        <w:t>Several key issue descriptions were added, for announcement handling, ROHC and FEC handling, feedback on MBMS reception, API for file distribution over MBMS and registration.</w:t>
      </w:r>
    </w:p>
    <w:p w:rsidR="00796A63" w:rsidRDefault="00796A63" w:rsidP="00796A63">
      <w:pPr>
        <w:pStyle w:val="B2"/>
      </w:pPr>
      <w:r>
        <w:t>-</w:t>
      </w:r>
      <w:r>
        <w:tab/>
        <w:t>1 functional requirement was derived for registration.</w:t>
      </w:r>
    </w:p>
    <w:p w:rsidR="00796A63" w:rsidRDefault="00796A63" w:rsidP="00796A63">
      <w:pPr>
        <w:pStyle w:val="B2"/>
      </w:pPr>
      <w:r>
        <w:t>-</w:t>
      </w:r>
      <w:r>
        <w:tab/>
        <w:t>Study item and TR 23.792 are 10% complete.</w:t>
      </w:r>
    </w:p>
    <w:p w:rsidR="00796A63" w:rsidRDefault="00796A63" w:rsidP="00796A63">
      <w:pPr>
        <w:pStyle w:val="B1"/>
      </w:pPr>
      <w:r>
        <w:t>-</w:t>
      </w:r>
      <w:r>
        <w:tab/>
        <w:t>Next steps:</w:t>
      </w:r>
    </w:p>
    <w:p w:rsidR="00796A63" w:rsidRDefault="00796A63" w:rsidP="00796A63">
      <w:pPr>
        <w:pStyle w:val="B2"/>
      </w:pPr>
      <w:r>
        <w:t>-</w:t>
      </w:r>
      <w:r>
        <w:tab/>
        <w:t>Progress key issues and gaps analysis.</w:t>
      </w:r>
    </w:p>
    <w:p w:rsidR="00796A63" w:rsidRDefault="00796A63" w:rsidP="00796A63">
      <w:pPr>
        <w:pStyle w:val="B2"/>
      </w:pPr>
      <w:r>
        <w:t>-</w:t>
      </w:r>
      <w:r>
        <w:tab/>
        <w:t>Progress requirements and client reference model.</w:t>
      </w:r>
    </w:p>
    <w:p w:rsidR="004F12FB" w:rsidRDefault="004F12FB" w:rsidP="004F12FB">
      <w:pPr>
        <w:pStyle w:val="FP"/>
        <w:keepNext/>
        <w:keepLines/>
      </w:pPr>
    </w:p>
    <w:p w:rsidR="004F12FB" w:rsidRPr="00D2580A" w:rsidRDefault="004F12FB" w:rsidP="004F12FB">
      <w:pPr>
        <w:keepNext/>
        <w:keepLines/>
      </w:pPr>
      <w:r>
        <w:rPr>
          <w:b/>
        </w:rPr>
        <w:t>Questions and comments:</w:t>
      </w:r>
    </w:p>
    <w:p w:rsidR="004F12FB" w:rsidRDefault="004F12FB" w:rsidP="004F12FB">
      <w:pPr>
        <w:keepLines/>
        <w:tabs>
          <w:tab w:val="clear" w:pos="567"/>
          <w:tab w:val="clear" w:pos="851"/>
          <w:tab w:val="clear" w:pos="1134"/>
          <w:tab w:val="clear" w:pos="1418"/>
          <w:tab w:val="clear" w:pos="1701"/>
        </w:tabs>
        <w:ind w:left="1134" w:hanging="1134"/>
      </w:pPr>
      <w:r>
        <w:t xml:space="preserve">Slide </w:t>
      </w:r>
      <w:r w:rsidR="00796A63">
        <w:t>25</w:t>
      </w:r>
      <w:r>
        <w:t>:</w:t>
      </w:r>
      <w:r>
        <w:tab/>
      </w:r>
      <w:r w:rsidR="00796A63">
        <w:t xml:space="preserve">Intel asked whether the </w:t>
      </w:r>
      <w:r w:rsidR="00786DB7">
        <w:t>FS_</w:t>
      </w:r>
      <w:r w:rsidR="00796A63">
        <w:t>CAPIF</w:t>
      </w:r>
      <w:r w:rsidR="00786DB7">
        <w:t xml:space="preserve"> related WID (Common API Framework for 3GPP Northbound APIs)</w:t>
      </w:r>
      <w:r w:rsidR="00796A63">
        <w:t xml:space="preserve"> will include 5G requirements. The SA</w:t>
      </w:r>
      <w:r w:rsidR="00786DB7">
        <w:t> </w:t>
      </w:r>
      <w:r w:rsidR="00796A63">
        <w:t>WG6 Chairman repli</w:t>
      </w:r>
      <w:r w:rsidR="00786DB7">
        <w:t>ed that this was not currently considered part of the API Framework. It was further clarified that this is about APIs exposed by the 3GPP system and does not specifically exclude access technologies.</w:t>
      </w:r>
    </w:p>
    <w:p w:rsidR="00786DB7" w:rsidRDefault="00786DB7" w:rsidP="004F12FB">
      <w:pPr>
        <w:keepLines/>
        <w:tabs>
          <w:tab w:val="clear" w:pos="567"/>
          <w:tab w:val="clear" w:pos="851"/>
          <w:tab w:val="clear" w:pos="1134"/>
          <w:tab w:val="clear" w:pos="1418"/>
          <w:tab w:val="clear" w:pos="1701"/>
        </w:tabs>
        <w:ind w:left="1134" w:hanging="1134"/>
      </w:pPr>
      <w:r>
        <w:t>Slide 19:</w:t>
      </w:r>
      <w:r>
        <w:tab/>
        <w:t>Ericsson commented that TR 23.722 is for one stop approval, i.e. not first sent for information. This is done in exceptional cases, but in this case the TR is a very late document after the document deadline. Ericsson suggested that all member companies have the possibility to review a specification for approval and suggested that we do not set precedence that it is ok to be so late when it is a one stop approval and note the TR at this meeting. Ericsson clarified that this would not mean that the normative WID and work cannot start. The SA WG6 Cha</w:t>
      </w:r>
      <w:r w:rsidR="008D72FE">
        <w:t>i</w:t>
      </w:r>
      <w:r>
        <w:t>rman commented that the only possible time for an ad-hoc meeting to complete the TR was the week before the TSG SA meeting, which is why the TR submission was late.</w:t>
      </w:r>
    </w:p>
    <w:p w:rsidR="004F12FB" w:rsidRPr="004F12FB" w:rsidRDefault="004F12FB" w:rsidP="004F12FB">
      <w:pPr>
        <w:keepLines/>
      </w:pPr>
      <w:r>
        <w:t xml:space="preserve">The SA WG6 Chairman was thanked for this report, which was </w:t>
      </w:r>
      <w:r>
        <w:rPr>
          <w:color w:val="0000FF"/>
        </w:rPr>
        <w:t>noted</w:t>
      </w:r>
      <w:r>
        <w:t>.</w:t>
      </w:r>
    </w:p>
    <w:p w:rsidR="00723E1D" w:rsidRDefault="00723E1D" w:rsidP="00723E1D">
      <w:pPr>
        <w:pStyle w:val="Heading2"/>
      </w:pPr>
      <w:bookmarkStart w:id="18" w:name="_Toc523213521"/>
      <w:r>
        <w:lastRenderedPageBreak/>
        <w:t>7.7</w:t>
      </w:r>
      <w:r>
        <w:tab/>
        <w:t>TSG RAN Report and Questions for Advice</w:t>
      </w:r>
      <w:bookmarkEnd w:id="18"/>
    </w:p>
    <w:p w:rsidR="00723E1D" w:rsidRDefault="00723E1D" w:rsidP="00F40651">
      <w:pPr>
        <w:pStyle w:val="FP"/>
        <w:keepNext/>
        <w:keepLines/>
      </w:pPr>
      <w:r>
        <w:rPr>
          <w:color w:val="0000FF"/>
        </w:rPr>
        <w:t>TD SP</w:t>
      </w:r>
      <w:r>
        <w:rPr>
          <w:color w:val="0000FF"/>
        </w:rPr>
        <w:noBreakHyphen/>
        <w:t>170776</w:t>
      </w:r>
      <w:r w:rsidRPr="00D2580A">
        <w:t xml:space="preserve"> </w:t>
      </w:r>
      <w:r>
        <w:t>(REPORT) TSG RAN report to TSG SA#77. (Source: TSG RAN Chairman).</w:t>
      </w:r>
      <w:r>
        <w:br/>
      </w:r>
      <w:r w:rsidRPr="00D2580A">
        <w:rPr>
          <w:b/>
        </w:rPr>
        <w:t>Abstract:</w:t>
      </w:r>
      <w:r w:rsidRPr="00D2580A">
        <w:t xml:space="preserve"> </w:t>
      </w:r>
      <w:r>
        <w:t>Summary report of TSG RAN#77 activities.</w:t>
      </w:r>
    </w:p>
    <w:p w:rsidR="004F12FB" w:rsidRPr="00F40651" w:rsidRDefault="00F40651" w:rsidP="00F40651">
      <w:pPr>
        <w:pStyle w:val="FP"/>
        <w:keepNext/>
        <w:keepLines/>
        <w:rPr>
          <w:b/>
        </w:rPr>
      </w:pPr>
      <w:r w:rsidRPr="00F40651">
        <w:rPr>
          <w:b/>
        </w:rPr>
        <w:t>Aspects relevant for TSG SA:</w:t>
      </w:r>
    </w:p>
    <w:p w:rsidR="00F40651" w:rsidRPr="00F40651" w:rsidRDefault="00F40651" w:rsidP="00F40651">
      <w:pPr>
        <w:pStyle w:val="B1"/>
        <w:rPr>
          <w:b/>
        </w:rPr>
      </w:pPr>
      <w:r w:rsidRPr="00F40651">
        <w:rPr>
          <w:b/>
        </w:rPr>
        <w:t>NR workload management</w:t>
      </w:r>
    </w:p>
    <w:p w:rsidR="00F40651" w:rsidRDefault="00F40651" w:rsidP="00F40651">
      <w:pPr>
        <w:pStyle w:val="B1"/>
      </w:pPr>
      <w:r>
        <w:t>-</w:t>
      </w:r>
      <w:r>
        <w:tab/>
        <w:t>NR Study Items led by RAN1 or RAN2 would remain on hold until December/2017</w:t>
      </w:r>
    </w:p>
    <w:p w:rsidR="00F40651" w:rsidRDefault="00F40651" w:rsidP="00F40651">
      <w:pPr>
        <w:pStyle w:val="B2"/>
      </w:pPr>
      <w:r>
        <w:t>-</w:t>
      </w:r>
      <w:r>
        <w:tab/>
        <w:t>The overall TU allocation for these SIs are revised to make up for lost time in 2H/2017, see RP-172070 that was endorsed</w:t>
      </w:r>
    </w:p>
    <w:p w:rsidR="00F40651" w:rsidRDefault="00F40651" w:rsidP="00F40651">
      <w:pPr>
        <w:pStyle w:val="B1"/>
      </w:pPr>
      <w:r>
        <w:t>-</w:t>
      </w:r>
      <w:r>
        <w:tab/>
        <w:t>Study Items led by RAN3 will be handled in Q4, but with strictly complying with the time allocation (1 TU each SI). RAN1 impacts of the RAN3 SIs are on hold in Q4</w:t>
      </w:r>
    </w:p>
    <w:p w:rsidR="00F40651" w:rsidRDefault="00F40651" w:rsidP="00F40651">
      <w:pPr>
        <w:pStyle w:val="B1"/>
      </w:pPr>
      <w:r>
        <w:t>-</w:t>
      </w:r>
      <w:r>
        <w:tab/>
        <w:t>All architecture options remain within the scope of the NR WID (June/2018)</w:t>
      </w:r>
    </w:p>
    <w:p w:rsidR="00F40651" w:rsidRDefault="00F40651" w:rsidP="00F40651">
      <w:pPr>
        <w:pStyle w:val="B2"/>
      </w:pPr>
      <w:r>
        <w:t>-</w:t>
      </w:r>
      <w:r>
        <w:tab/>
        <w:t>All architecture options in scope of the NR WID continue to be worked on</w:t>
      </w:r>
    </w:p>
    <w:p w:rsidR="00F40651" w:rsidRDefault="00F40651" w:rsidP="00F40651">
      <w:pPr>
        <w:pStyle w:val="B2"/>
      </w:pPr>
      <w:r>
        <w:t>-</w:t>
      </w:r>
      <w:r>
        <w:tab/>
        <w:t>Option-3 family (non-standalone) is the focus until December/2017</w:t>
      </w:r>
    </w:p>
    <w:p w:rsidR="00F40651" w:rsidRDefault="00F40651" w:rsidP="00F40651">
      <w:pPr>
        <w:pStyle w:val="B2"/>
      </w:pPr>
      <w:r>
        <w:t>-</w:t>
      </w:r>
      <w:r>
        <w:tab/>
        <w:t>Option-2 (standalone) has best effort focus until December/2017, and afterwards with priority until June/2018</w:t>
      </w:r>
    </w:p>
    <w:p w:rsidR="00F40651" w:rsidRDefault="00F40651" w:rsidP="00F40651">
      <w:pPr>
        <w:pStyle w:val="B1"/>
      </w:pPr>
      <w:r>
        <w:t>-</w:t>
      </w:r>
      <w:r>
        <w:tab/>
        <w:t>WGs to focus on basic and essential functionality until Dec/2017</w:t>
      </w:r>
    </w:p>
    <w:p w:rsidR="00F40651" w:rsidRDefault="00F40651" w:rsidP="00F40651">
      <w:pPr>
        <w:pStyle w:val="B1"/>
      </w:pPr>
      <w:r>
        <w:t>-</w:t>
      </w:r>
      <w:r>
        <w:tab/>
        <w:t>Detailed priorities defined for WGs</w:t>
      </w:r>
    </w:p>
    <w:p w:rsidR="00F40651" w:rsidRDefault="00F40651" w:rsidP="00F40651">
      <w:pPr>
        <w:pStyle w:val="B2"/>
      </w:pPr>
      <w:r>
        <w:t>-</w:t>
      </w:r>
      <w:r>
        <w:tab/>
        <w:t>RP-172108 endorsed for RAN1 and RAN4 aspects</w:t>
      </w:r>
    </w:p>
    <w:p w:rsidR="00F40651" w:rsidRDefault="00F40651" w:rsidP="00F40651">
      <w:pPr>
        <w:pStyle w:val="B3"/>
      </w:pPr>
      <w:r>
        <w:t>-</w:t>
      </w:r>
      <w:r>
        <w:tab/>
        <w:t>In Q4 WGs shall only focus on items that are "Aiming December 2017 completion"</w:t>
      </w:r>
    </w:p>
    <w:p w:rsidR="00F40651" w:rsidRDefault="00F40651" w:rsidP="00F40651">
      <w:pPr>
        <w:pStyle w:val="B3"/>
      </w:pPr>
      <w:r>
        <w:t>-</w:t>
      </w:r>
      <w:r>
        <w:tab/>
        <w:t>Exact handling of items on the list of "Aiming completion beyond December 2017" will be re-discussed at RAN#78</w:t>
      </w:r>
    </w:p>
    <w:p w:rsidR="00F40651" w:rsidRDefault="00F40651" w:rsidP="00F40651">
      <w:pPr>
        <w:pStyle w:val="B2"/>
      </w:pPr>
      <w:r>
        <w:t>-</w:t>
      </w:r>
      <w:r>
        <w:tab/>
        <w:t>RAN2 to focus on NSA aspects until December with ~25% of time allocated to SA aspects</w:t>
      </w:r>
    </w:p>
    <w:p w:rsidR="00F40651" w:rsidRDefault="00F40651" w:rsidP="00F40651">
      <w:pPr>
        <w:pStyle w:val="B3"/>
      </w:pPr>
      <w:r>
        <w:t>-</w:t>
      </w:r>
      <w:r>
        <w:tab/>
        <w:t>RP-172087 endorsed for RAN2 aspects on detailed priorities</w:t>
      </w:r>
    </w:p>
    <w:p w:rsidR="00F40651" w:rsidRDefault="00F40651" w:rsidP="00F40651">
      <w:pPr>
        <w:pStyle w:val="B1"/>
      </w:pPr>
      <w:r>
        <w:t>-</w:t>
      </w:r>
      <w:r>
        <w:tab/>
        <w:t>Single-transmission vs dual-transmission in UL for LTE-NR DC</w:t>
      </w:r>
    </w:p>
    <w:p w:rsidR="00F40651" w:rsidRDefault="00F40651" w:rsidP="00F40651">
      <w:pPr>
        <w:pStyle w:val="B2"/>
      </w:pPr>
      <w:r>
        <w:t>-</w:t>
      </w:r>
      <w:r>
        <w:tab/>
        <w:t>RAN4 to analyze band combinations to identify problematic ones (due to receiver sensitivity degradation and IMD)</w:t>
      </w:r>
    </w:p>
    <w:p w:rsidR="00F40651" w:rsidRDefault="00F40651" w:rsidP="00F40651">
      <w:pPr>
        <w:pStyle w:val="B2"/>
      </w:pPr>
      <w:r>
        <w:t>-</w:t>
      </w:r>
      <w:r>
        <w:tab/>
        <w:t>RAN2 to develop capability signaling to allow the UE to indicate if it only supports single TX for such problematic combinations</w:t>
      </w:r>
    </w:p>
    <w:p w:rsidR="00F40651" w:rsidRDefault="00F40651" w:rsidP="00F40651">
      <w:pPr>
        <w:pStyle w:val="B2"/>
      </w:pPr>
      <w:r>
        <w:t>-</w:t>
      </w:r>
      <w:r>
        <w:tab/>
        <w:t>RP-172064 an RP-172085 endorsed, outlining basic principles for RAN4 and RAN2. LS sent in RP-172100.</w:t>
      </w:r>
    </w:p>
    <w:p w:rsidR="00F40651" w:rsidRDefault="00F40651" w:rsidP="00F40651">
      <w:pPr>
        <w:pStyle w:val="B1"/>
      </w:pPr>
      <w:r>
        <w:t>-</w:t>
      </w:r>
      <w:r>
        <w:tab/>
        <w:t>Uplink sharing</w:t>
      </w:r>
    </w:p>
    <w:p w:rsidR="00F40651" w:rsidRDefault="00F40651" w:rsidP="00F40651">
      <w:pPr>
        <w:pStyle w:val="B2"/>
      </w:pPr>
      <w:r>
        <w:t>-</w:t>
      </w:r>
      <w:r>
        <w:tab/>
        <w:t>UL sharing from network perspective to be completed by December/2017</w:t>
      </w:r>
    </w:p>
    <w:p w:rsidR="00F40651" w:rsidRDefault="00F40651" w:rsidP="00F40651">
      <w:pPr>
        <w:pStyle w:val="B2"/>
      </w:pPr>
      <w:r>
        <w:t>-</w:t>
      </w:r>
      <w:r>
        <w:tab/>
        <w:t>Strive to complete UL sharing from the UE perspective by June/2018</w:t>
      </w:r>
    </w:p>
    <w:p w:rsidR="00F40651" w:rsidRDefault="00F40651" w:rsidP="00F40651">
      <w:pPr>
        <w:pStyle w:val="B2"/>
      </w:pPr>
      <w:r>
        <w:t>-</w:t>
      </w:r>
      <w:r>
        <w:tab/>
        <w:t>RP-172104 endorsed outlining the agreements</w:t>
      </w:r>
    </w:p>
    <w:p w:rsidR="00F40651" w:rsidRDefault="00F40651" w:rsidP="00F40651">
      <w:pPr>
        <w:pStyle w:val="B1"/>
      </w:pPr>
      <w:r>
        <w:t>-</w:t>
      </w:r>
      <w:r>
        <w:tab/>
        <w:t>UE category and peak data rates</w:t>
      </w:r>
    </w:p>
    <w:p w:rsidR="00F40651" w:rsidRDefault="00F40651" w:rsidP="00F40651">
      <w:pPr>
        <w:pStyle w:val="B2"/>
      </w:pPr>
      <w:r>
        <w:t>-</w:t>
      </w:r>
      <w:r>
        <w:tab/>
        <w:t>No explicit UE category signaling for NR</w:t>
      </w:r>
    </w:p>
    <w:p w:rsidR="00F40651" w:rsidRDefault="00F40651" w:rsidP="00F40651">
      <w:pPr>
        <w:pStyle w:val="B2"/>
      </w:pPr>
      <w:r>
        <w:t>-</w:t>
      </w:r>
      <w:r>
        <w:tab/>
        <w:t>UE categories to only have marketing significance, values TBD.</w:t>
      </w:r>
    </w:p>
    <w:p w:rsidR="00F40651" w:rsidRDefault="00F40651" w:rsidP="00F40651">
      <w:pPr>
        <w:pStyle w:val="B2"/>
      </w:pPr>
      <w:r>
        <w:t>-</w:t>
      </w:r>
      <w:r>
        <w:tab/>
        <w:t>LS in RP-172113 sent to RAN1, further discussion expected at RAN#78</w:t>
      </w:r>
    </w:p>
    <w:p w:rsidR="00F40651" w:rsidRDefault="00F40651" w:rsidP="00F40651">
      <w:pPr>
        <w:pStyle w:val="B1"/>
      </w:pPr>
      <w:r>
        <w:t>-</w:t>
      </w:r>
      <w:r>
        <w:tab/>
        <w:t>Additional ad-hoc meetings</w:t>
      </w:r>
    </w:p>
    <w:p w:rsidR="00F40651" w:rsidRDefault="00F40651" w:rsidP="00F40651">
      <w:pPr>
        <w:pStyle w:val="B2"/>
      </w:pPr>
      <w:r>
        <w:t>-</w:t>
      </w:r>
      <w:r>
        <w:tab/>
        <w:t>Number of meetings already at the limit</w:t>
      </w:r>
    </w:p>
    <w:p w:rsidR="00F40651" w:rsidRDefault="00F40651" w:rsidP="00F40651">
      <w:pPr>
        <w:pStyle w:val="B2"/>
      </w:pPr>
      <w:r>
        <w:t>-</w:t>
      </w:r>
      <w:r>
        <w:tab/>
        <w:t>RAN4 to have 3 meetings in Q4, 4th meeting is not added as it is found to be more detrimental than helpful to progress.</w:t>
      </w:r>
    </w:p>
    <w:p w:rsidR="00F40651" w:rsidRDefault="00F40651" w:rsidP="00F40651">
      <w:pPr>
        <w:pStyle w:val="B1"/>
      </w:pPr>
      <w:r>
        <w:t>-</w:t>
      </w:r>
      <w:r>
        <w:tab/>
        <w:t>Longer WG meetings (6-7 day meetings)</w:t>
      </w:r>
    </w:p>
    <w:p w:rsidR="00F40651" w:rsidRDefault="00F40651" w:rsidP="00F40651">
      <w:pPr>
        <w:pStyle w:val="B2"/>
      </w:pPr>
      <w:r>
        <w:t>-</w:t>
      </w:r>
      <w:r>
        <w:tab/>
        <w:t>Such extreme measures are not supported by TSG-RAN</w:t>
      </w:r>
    </w:p>
    <w:p w:rsidR="00F40651" w:rsidRDefault="00F40651" w:rsidP="00F40651">
      <w:pPr>
        <w:pStyle w:val="B1"/>
      </w:pPr>
      <w:r>
        <w:t>-</w:t>
      </w:r>
      <w:r>
        <w:tab/>
        <w:t>Additional parallel sessions</w:t>
      </w:r>
    </w:p>
    <w:p w:rsidR="00F40651" w:rsidRDefault="00F40651" w:rsidP="00F40651">
      <w:pPr>
        <w:pStyle w:val="B2"/>
      </w:pPr>
      <w:r>
        <w:t>-</w:t>
      </w:r>
      <w:r>
        <w:tab/>
        <w:t>Left to the WG leadership to decide on a case-by-case basis</w:t>
      </w:r>
    </w:p>
    <w:p w:rsidR="00F40651" w:rsidRDefault="00F40651" w:rsidP="00F40651">
      <w:pPr>
        <w:pStyle w:val="B1"/>
      </w:pPr>
      <w:r>
        <w:t>-</w:t>
      </w:r>
      <w:r>
        <w:tab/>
        <w:t>Focused input contributions from companies</w:t>
      </w:r>
    </w:p>
    <w:p w:rsidR="00F40651" w:rsidRDefault="00F40651" w:rsidP="00F40651">
      <w:pPr>
        <w:pStyle w:val="B2"/>
      </w:pPr>
      <w:r>
        <w:t>-</w:t>
      </w:r>
      <w:r>
        <w:tab/>
        <w:t>Measures to allow only 1 contribution per agenda item per company in WGs are encouraged</w:t>
      </w:r>
    </w:p>
    <w:p w:rsidR="00F40651" w:rsidRPr="00F40651" w:rsidRDefault="00F40651" w:rsidP="00F40651">
      <w:pPr>
        <w:pStyle w:val="B1"/>
        <w:rPr>
          <w:b/>
        </w:rPr>
      </w:pPr>
      <w:r w:rsidRPr="00F40651">
        <w:rPr>
          <w:b/>
        </w:rPr>
        <w:t>IMT2020 submission</w:t>
      </w:r>
    </w:p>
    <w:bookmarkStart w:id="19" w:name="_MON_1566972830"/>
    <w:bookmarkEnd w:id="19"/>
    <w:p w:rsidR="00F40651" w:rsidRDefault="00F40651" w:rsidP="00F40651">
      <w:pPr>
        <w:pStyle w:val="TH"/>
      </w:pPr>
      <w:r>
        <w:object w:dxaOrig="9580" w:dyaOrig="4304">
          <v:shape id="_x0000_i1026" type="#_x0000_t75" style="width:479.5pt;height:215.5pt" o:ole="">
            <v:imagedata r:id="rId13" o:title=""/>
          </v:shape>
          <o:OLEObject Type="Embed" ProgID="Word.Picture.8" ShapeID="_x0000_i1026" DrawAspect="Content" ObjectID="_1596955383" r:id="rId14"/>
        </w:object>
      </w:r>
    </w:p>
    <w:p w:rsidR="00F40651" w:rsidRDefault="00F40651" w:rsidP="00F40651">
      <w:pPr>
        <w:pStyle w:val="FP"/>
      </w:pPr>
    </w:p>
    <w:bookmarkStart w:id="20" w:name="_MON_1566972875"/>
    <w:bookmarkEnd w:id="20"/>
    <w:p w:rsidR="00F40651" w:rsidRDefault="00F40651" w:rsidP="00F40651">
      <w:pPr>
        <w:pStyle w:val="TH"/>
      </w:pPr>
      <w:r>
        <w:object w:dxaOrig="9668" w:dyaOrig="6348">
          <v:shape id="_x0000_i1027" type="#_x0000_t75" style="width:453.5pt;height:297.5pt;mso-position-vertical:absolute" o:ole="">
            <v:imagedata r:id="rId15" o:title=""/>
          </v:shape>
          <o:OLEObject Type="Embed" ProgID="Word.Picture.8" ShapeID="_x0000_i1027" DrawAspect="Content" ObjectID="_1596955384" r:id="rId16"/>
        </w:object>
      </w:r>
    </w:p>
    <w:p w:rsidR="00F40651" w:rsidRDefault="00F40651" w:rsidP="00F40651">
      <w:pPr>
        <w:pStyle w:val="FP"/>
      </w:pPr>
    </w:p>
    <w:p w:rsidR="00F40651" w:rsidRPr="00F40651" w:rsidRDefault="00F40651" w:rsidP="00F40651">
      <w:pPr>
        <w:pStyle w:val="FP"/>
        <w:keepNext/>
        <w:keepLines/>
        <w:rPr>
          <w:b/>
        </w:rPr>
      </w:pPr>
      <w:r w:rsidRPr="00F40651">
        <w:rPr>
          <w:b/>
        </w:rPr>
        <w:t>IMT2020 submission format:</w:t>
      </w:r>
    </w:p>
    <w:p w:rsidR="00F40651" w:rsidRPr="00F40651" w:rsidRDefault="00F40651" w:rsidP="00F40651">
      <w:pPr>
        <w:pStyle w:val="B1"/>
        <w:rPr>
          <w:b/>
        </w:rPr>
      </w:pPr>
      <w:r w:rsidRPr="00F40651">
        <w:rPr>
          <w:b/>
        </w:rPr>
        <w:t>-</w:t>
      </w:r>
      <w:r w:rsidRPr="00F40651">
        <w:rPr>
          <w:b/>
        </w:rPr>
        <w:tab/>
        <w:t>Submission 1</w:t>
      </w:r>
    </w:p>
    <w:p w:rsidR="00F40651" w:rsidRDefault="00F40651" w:rsidP="00F40651">
      <w:pPr>
        <w:pStyle w:val="B2"/>
      </w:pPr>
      <w:r>
        <w:t>-</w:t>
      </w:r>
      <w:r>
        <w:tab/>
        <w:t>SRIT</w:t>
      </w:r>
    </w:p>
    <w:p w:rsidR="00F40651" w:rsidRDefault="00F40651" w:rsidP="00F40651">
      <w:pPr>
        <w:pStyle w:val="B3"/>
      </w:pPr>
      <w:r>
        <w:t>-</w:t>
      </w:r>
      <w:r>
        <w:tab/>
        <w:t>Component RIT: NR (TBD incl. NB-IoT, eMTC)</w:t>
      </w:r>
    </w:p>
    <w:p w:rsidR="00F40651" w:rsidRDefault="00F40651" w:rsidP="00F40651">
      <w:pPr>
        <w:pStyle w:val="B3"/>
      </w:pPr>
      <w:r>
        <w:t>-</w:t>
      </w:r>
      <w:r>
        <w:tab/>
        <w:t>Component RIT: EUTRA/LTE (incl. standalone LTE, NB-IoT, eMTC, and LTE-NR DC)</w:t>
      </w:r>
    </w:p>
    <w:p w:rsidR="00F40651" w:rsidRDefault="00F40651" w:rsidP="00F40651">
      <w:pPr>
        <w:pStyle w:val="B3"/>
      </w:pPr>
      <w:r>
        <w:t>-</w:t>
      </w:r>
      <w:r>
        <w:tab/>
        <w:t>full 38 and 36 series, and subset of 37 series (excluding operation in unlicensed spectrum, details TBD)</w:t>
      </w:r>
    </w:p>
    <w:p w:rsidR="00F40651" w:rsidRDefault="00F40651" w:rsidP="00F40651">
      <w:pPr>
        <w:pStyle w:val="B2"/>
      </w:pPr>
      <w:r>
        <w:t>-</w:t>
      </w:r>
      <w:r>
        <w:tab/>
        <w:t>For each component RIT, evaluation shall be performed for all IMT2020 requirements and test environments, and IMT2020 compliance demonstrated against as many IMT2020 requirements and test environments as possible</w:t>
      </w:r>
    </w:p>
    <w:p w:rsidR="00F40651" w:rsidRPr="00F40651" w:rsidRDefault="00F40651" w:rsidP="00F40651">
      <w:pPr>
        <w:pStyle w:val="B1"/>
        <w:rPr>
          <w:b/>
        </w:rPr>
      </w:pPr>
      <w:r w:rsidRPr="00F40651">
        <w:rPr>
          <w:b/>
        </w:rPr>
        <w:t>-</w:t>
      </w:r>
      <w:r w:rsidRPr="00F40651">
        <w:rPr>
          <w:b/>
        </w:rPr>
        <w:tab/>
        <w:t>Submission 2</w:t>
      </w:r>
    </w:p>
    <w:p w:rsidR="00F40651" w:rsidRDefault="00F40651" w:rsidP="00F40651">
      <w:pPr>
        <w:pStyle w:val="B2"/>
      </w:pPr>
      <w:r>
        <w:t>-</w:t>
      </w:r>
      <w:r>
        <w:tab/>
        <w:t>In addition to above, submit an NR RIT on it's own</w:t>
      </w:r>
    </w:p>
    <w:p w:rsidR="00F40651" w:rsidRDefault="00F40651" w:rsidP="00F40651">
      <w:pPr>
        <w:pStyle w:val="B2"/>
      </w:pPr>
      <w:r>
        <w:t>-</w:t>
      </w:r>
      <w:r>
        <w:tab/>
        <w:t>The plan is to leverage the NR RIT as in submission 1; exact proposal TBD by final submission</w:t>
      </w:r>
    </w:p>
    <w:p w:rsidR="00F40651" w:rsidRPr="00F40651" w:rsidRDefault="00F40651" w:rsidP="00F40651">
      <w:pPr>
        <w:pStyle w:val="B1"/>
        <w:rPr>
          <w:b/>
        </w:rPr>
      </w:pPr>
      <w:r w:rsidRPr="00F40651">
        <w:rPr>
          <w:b/>
        </w:rPr>
        <w:t>-</w:t>
      </w:r>
      <w:r w:rsidRPr="00F40651">
        <w:rPr>
          <w:b/>
        </w:rPr>
        <w:tab/>
        <w:t>Naming</w:t>
      </w:r>
    </w:p>
    <w:p w:rsidR="00F40651" w:rsidRDefault="00F40651" w:rsidP="00F40651">
      <w:pPr>
        <w:pStyle w:val="B2"/>
      </w:pPr>
      <w:r>
        <w:lastRenderedPageBreak/>
        <w:t>-</w:t>
      </w:r>
      <w:r>
        <w:tab/>
        <w:t>Name : 5G</w:t>
      </w:r>
    </w:p>
    <w:p w:rsidR="00F40651" w:rsidRDefault="00F40651" w:rsidP="00F40651">
      <w:pPr>
        <w:pStyle w:val="B2"/>
      </w:pPr>
      <w:r>
        <w:t>-</w:t>
      </w:r>
      <w:r>
        <w:tab/>
        <w:t>Footnote: Developed by 3GPP as 5G, Release 15 and beyond</w:t>
      </w:r>
    </w:p>
    <w:p w:rsidR="004F12FB" w:rsidRDefault="004F12FB" w:rsidP="004F12FB">
      <w:pPr>
        <w:pStyle w:val="FP"/>
        <w:keepNext/>
        <w:keepLines/>
      </w:pPr>
    </w:p>
    <w:p w:rsidR="004F12FB" w:rsidRPr="00D2580A" w:rsidRDefault="004F12FB" w:rsidP="004F12FB">
      <w:pPr>
        <w:keepNext/>
        <w:keepLines/>
      </w:pPr>
      <w:r>
        <w:rPr>
          <w:b/>
        </w:rPr>
        <w:t>Questions and comments:</w:t>
      </w:r>
    </w:p>
    <w:p w:rsidR="004F12FB" w:rsidRDefault="004F12FB" w:rsidP="004F12FB">
      <w:pPr>
        <w:keepLines/>
        <w:tabs>
          <w:tab w:val="clear" w:pos="567"/>
          <w:tab w:val="clear" w:pos="851"/>
          <w:tab w:val="clear" w:pos="1134"/>
          <w:tab w:val="clear" w:pos="1418"/>
          <w:tab w:val="clear" w:pos="1701"/>
        </w:tabs>
        <w:ind w:left="1134" w:hanging="1134"/>
      </w:pPr>
      <w:r>
        <w:t xml:space="preserve">Slide </w:t>
      </w:r>
      <w:r w:rsidR="00F40651">
        <w:t>10</w:t>
      </w:r>
      <w:r>
        <w:t>:</w:t>
      </w:r>
      <w:r>
        <w:tab/>
      </w:r>
      <w:r w:rsidR="00F40651">
        <w:t>KDDI asked for clarification of the inclusion of Dual connectivity in EUTRAN/LTE but not NR. The TSG RAN Chairman replied that there had been discussion on this and no preference was determined, but it was placed in thhe LTE RIT submission as the anchors for Dual connectivity are in LTE.</w:t>
      </w:r>
    </w:p>
    <w:p w:rsidR="00F40651" w:rsidRDefault="00F40651" w:rsidP="004F12FB">
      <w:pPr>
        <w:keepLines/>
        <w:tabs>
          <w:tab w:val="clear" w:pos="567"/>
          <w:tab w:val="clear" w:pos="851"/>
          <w:tab w:val="clear" w:pos="1134"/>
          <w:tab w:val="clear" w:pos="1418"/>
          <w:tab w:val="clear" w:pos="1701"/>
        </w:tabs>
        <w:ind w:left="1134" w:hanging="1134"/>
      </w:pPr>
      <w:r>
        <w:t>General: The TSG SA Chairman asked what will be expected from the Core Network specifications. The TSG RAN Chairman replied that this needs further consideration as there may be very little needed, although some CN capabilities, such as Networ Slicing, may be included. The ITU-R ad-hoc Chairman reported that there may be some Core Network specifications included, but they will likely be in Informative annexes for further information. He added that there may be a need for e-mail approval of documents by TSG</w:t>
      </w:r>
      <w:r w:rsidR="0067515C">
        <w:t> </w:t>
      </w:r>
      <w:r>
        <w:t>SA</w:t>
      </w:r>
      <w:r w:rsidR="0067515C">
        <w:t>,</w:t>
      </w:r>
      <w:r>
        <w:t xml:space="preserve"> as the submission deadline</w:t>
      </w:r>
      <w:r w:rsidR="0067515C">
        <w:t xml:space="preserve"> for initial templates</w:t>
      </w:r>
      <w:r>
        <w:t xml:space="preserve"> </w:t>
      </w:r>
      <w:r w:rsidR="0067515C">
        <w:t>is</w:t>
      </w:r>
      <w:r>
        <w:t xml:space="preserve"> </w:t>
      </w:r>
      <w:r w:rsidR="0067515C">
        <w:t>early F</w:t>
      </w:r>
      <w:r>
        <w:t>ebruary</w:t>
      </w:r>
      <w:r w:rsidR="0067515C">
        <w:t xml:space="preserve"> 2018.</w:t>
      </w:r>
    </w:p>
    <w:p w:rsidR="004F12FB" w:rsidRPr="004F12FB" w:rsidRDefault="004F12FB" w:rsidP="004F12FB">
      <w:pPr>
        <w:keepLines/>
      </w:pPr>
      <w:r>
        <w:t xml:space="preserve">The TSG RAN Chairman was thanked for this report, which was </w:t>
      </w:r>
      <w:r>
        <w:rPr>
          <w:color w:val="0000FF"/>
        </w:rPr>
        <w:t>noted</w:t>
      </w:r>
      <w:r>
        <w:t>.</w:t>
      </w:r>
    </w:p>
    <w:p w:rsidR="0067515C" w:rsidRDefault="0067515C" w:rsidP="0067515C">
      <w:pPr>
        <w:keepNext/>
        <w:keepLines/>
        <w:pBdr>
          <w:top w:val="single" w:sz="4" w:space="1" w:color="auto"/>
        </w:pBdr>
      </w:pPr>
      <w:r>
        <w:rPr>
          <w:color w:val="0000FF"/>
        </w:rPr>
        <w:t>TD SP</w:t>
      </w:r>
      <w:r>
        <w:rPr>
          <w:color w:val="0000FF"/>
        </w:rPr>
        <w:noBreakHyphen/>
        <w:t>170774</w:t>
      </w:r>
      <w:r w:rsidRPr="00D2580A">
        <w:t xml:space="preserve"> </w:t>
      </w:r>
      <w:r>
        <w:t>LS from TSG RAN: DRAFT LTI on LS on the schedule for updating recommendation ITU-R M.1457 to revision 14. (TSG RAN)</w:t>
      </w:r>
      <w:r>
        <w:br/>
      </w:r>
      <w:r w:rsidRPr="00D2580A">
        <w:rPr>
          <w:b/>
        </w:rPr>
        <w:t>Abstract:</w:t>
      </w:r>
      <w:r w:rsidRPr="00D2580A">
        <w:t xml:space="preserve"> </w:t>
      </w:r>
      <w:r>
        <w:t>For 3GPP review: in: TSG SA. Feedback LS before: 19.09, 2016 to: 3GPP PCG.</w:t>
      </w:r>
    </w:p>
    <w:p w:rsidR="0067515C" w:rsidRPr="00D2580A" w:rsidRDefault="0067515C" w:rsidP="0067515C">
      <w:pPr>
        <w:keepNext/>
        <w:keepLines/>
      </w:pPr>
      <w:r>
        <w:rPr>
          <w:b/>
        </w:rPr>
        <w:t>Discussion and conclusion:</w:t>
      </w:r>
    </w:p>
    <w:p w:rsidR="0067515C" w:rsidRPr="00D2580A" w:rsidRDefault="0067515C" w:rsidP="0067515C">
      <w:pPr>
        <w:keepLines/>
      </w:pPr>
      <w:r w:rsidRPr="0067515C">
        <w:rPr>
          <w:b/>
        </w:rPr>
        <w:t>The submisison to ITU-R will be done after PCG approval by ATIS</w:t>
      </w:r>
      <w:r>
        <w:t xml:space="preserve"> on behalf of 3GPP OPs. This was revised to add the Rel-14 description document in </w:t>
      </w:r>
      <w:r>
        <w:rPr>
          <w:color w:val="0000FF"/>
          <w:lang w:val="en-US" w:eastAsia="en-US"/>
        </w:rPr>
        <w:t>TD SP</w:t>
      </w:r>
      <w:r>
        <w:rPr>
          <w:color w:val="0000FF"/>
          <w:lang w:val="en-US" w:eastAsia="en-US"/>
        </w:rPr>
        <w:noBreakHyphen/>
        <w:t>170804</w:t>
      </w:r>
      <w:r w:rsidRPr="00637C48">
        <w:t xml:space="preserve"> </w:t>
      </w:r>
      <w:r>
        <w:t xml:space="preserve">(as an outgoing LS to PCG) which was approved for forwarding to PCG. The list of specifications need to be sent to ITU-R in December 2017, so any new Rel-13 or Rel-14 specifications created need to be included. </w:t>
      </w:r>
      <w:r w:rsidRPr="0067515C">
        <w:rPr>
          <w:b/>
          <w:color w:val="0000FF"/>
        </w:rPr>
        <w:t>The MCC specifications manager agreed to create the list for the ITU-</w:t>
      </w:r>
      <w:r w:rsidR="00FC0027">
        <w:rPr>
          <w:b/>
          <w:color w:val="0000FF"/>
        </w:rPr>
        <w:t>R</w:t>
      </w:r>
      <w:r w:rsidRPr="0067515C">
        <w:rPr>
          <w:b/>
          <w:color w:val="0000FF"/>
        </w:rPr>
        <w:t xml:space="preserve"> ad-hoc Chairman.</w:t>
      </w:r>
    </w:p>
    <w:p w:rsidR="0067515C" w:rsidRDefault="0067515C" w:rsidP="0067515C">
      <w:pPr>
        <w:pStyle w:val="NormTop"/>
      </w:pPr>
      <w:r>
        <w:rPr>
          <w:color w:val="0000FF"/>
        </w:rPr>
        <w:t>TD SP</w:t>
      </w:r>
      <w:r>
        <w:rPr>
          <w:color w:val="0000FF"/>
        </w:rPr>
        <w:noBreakHyphen/>
        <w:t>170775</w:t>
      </w:r>
      <w:r w:rsidRPr="00D2580A">
        <w:t xml:space="preserve"> </w:t>
      </w:r>
      <w:r>
        <w:t>LS from TSG RAN: Draft LTI on Liaison statement to external organizations on the revision of Recommendation ITU-R M.2084-0. (TSG RAN)</w:t>
      </w:r>
      <w:r>
        <w:br/>
      </w:r>
      <w:r w:rsidRPr="00D2580A">
        <w:rPr>
          <w:b/>
        </w:rPr>
        <w:t>Abstract:</w:t>
      </w:r>
      <w:r w:rsidRPr="00D2580A">
        <w:t xml:space="preserve"> </w:t>
      </w:r>
      <w:r>
        <w:t>For 3GPP review: in: TSG SA. Feedback LS before: 21.09, 2016 to: 3GPP PCG.</w:t>
      </w:r>
    </w:p>
    <w:p w:rsidR="0067515C" w:rsidRPr="00D2580A" w:rsidRDefault="0067515C" w:rsidP="0067515C">
      <w:pPr>
        <w:keepNext/>
        <w:keepLines/>
      </w:pPr>
      <w:r>
        <w:rPr>
          <w:b/>
        </w:rPr>
        <w:t>Discussion and conclusion:</w:t>
      </w:r>
    </w:p>
    <w:p w:rsidR="0067515C" w:rsidRPr="00D2580A" w:rsidRDefault="0067515C" w:rsidP="0067515C">
      <w:pPr>
        <w:keepLines/>
      </w:pPr>
      <w:r>
        <w:t xml:space="preserve">The submisison to ITU-R will be done after PCG approval by ITU members (e.g. Telecom Italia) on behalf of 3GPP. This was revised as an outging LS to the PCG in </w:t>
      </w:r>
      <w:r>
        <w:rPr>
          <w:color w:val="0000FF"/>
          <w:lang w:val="en-US" w:eastAsia="en-US"/>
        </w:rPr>
        <w:t>TD SP</w:t>
      </w:r>
      <w:r>
        <w:rPr>
          <w:color w:val="0000FF"/>
          <w:lang w:val="en-US" w:eastAsia="en-US"/>
        </w:rPr>
        <w:noBreakHyphen/>
        <w:t>170805</w:t>
      </w:r>
      <w:r w:rsidRPr="00637C48">
        <w:t xml:space="preserve"> </w:t>
      </w:r>
      <w:r>
        <w:t xml:space="preserve">which was </w:t>
      </w:r>
      <w:r>
        <w:rPr>
          <w:color w:val="FF0000"/>
        </w:rPr>
        <w:t>approved</w:t>
      </w:r>
      <w:r>
        <w:t>.</w:t>
      </w:r>
    </w:p>
    <w:p w:rsidR="0067515C" w:rsidRDefault="0067515C" w:rsidP="0067515C">
      <w:pPr>
        <w:keepNext/>
        <w:keepLines/>
        <w:pBdr>
          <w:top w:val="single" w:sz="4" w:space="1" w:color="auto"/>
        </w:pBdr>
        <w:rPr>
          <w:lang w:eastAsia="en-US"/>
        </w:rPr>
      </w:pPr>
      <w:r w:rsidRPr="00916E52">
        <w:rPr>
          <w:rFonts w:cs="Arial"/>
          <w:color w:val="0000FF"/>
          <w:szCs w:val="16"/>
          <w:lang w:eastAsia="en-US"/>
        </w:rPr>
        <w:t>TD </w:t>
      </w:r>
      <w:r>
        <w:rPr>
          <w:rFonts w:cs="Arial"/>
          <w:color w:val="0000FF"/>
          <w:szCs w:val="16"/>
          <w:lang w:eastAsia="en-US"/>
        </w:rPr>
        <w:t>SP</w:t>
      </w:r>
      <w:r w:rsidRPr="00916E52">
        <w:rPr>
          <w:rFonts w:cs="Arial"/>
          <w:color w:val="0000FF"/>
          <w:szCs w:val="16"/>
          <w:lang w:eastAsia="en-US"/>
        </w:rPr>
        <w:noBreakHyphen/>
        <w:t>1</w:t>
      </w:r>
      <w:r>
        <w:rPr>
          <w:rFonts w:cs="Arial"/>
          <w:color w:val="0000FF"/>
          <w:szCs w:val="16"/>
          <w:lang w:eastAsia="en-US"/>
        </w:rPr>
        <w:t>70785</w:t>
      </w:r>
      <w:r>
        <w:rPr>
          <w:lang w:eastAsia="en-US"/>
        </w:rPr>
        <w:t xml:space="preserve"> LS from TSG RAN: Draft LTI Liaison to ITU-R WP4B on the integration of satellite solutions into IMT-2020 networks.</w:t>
      </w:r>
      <w:r>
        <w:rPr>
          <w:lang w:eastAsia="en-US"/>
        </w:rPr>
        <w:br/>
      </w:r>
      <w:r w:rsidRPr="002F0B87">
        <w:rPr>
          <w:b/>
          <w:lang w:eastAsia="en-US"/>
        </w:rPr>
        <w:t>Abstract:</w:t>
      </w:r>
      <w:r>
        <w:rPr>
          <w:lang w:eastAsia="en-US"/>
        </w:rPr>
        <w:t xml:space="preserve"> For 3GPP review: in TSG SA: TSG SA feedback LS before: 21.09, 2016.</w:t>
      </w:r>
    </w:p>
    <w:p w:rsidR="0067515C" w:rsidRDefault="0067515C" w:rsidP="0067515C">
      <w:pPr>
        <w:keepNext/>
        <w:keepLines/>
        <w:rPr>
          <w:b/>
          <w:lang w:eastAsia="en-US"/>
        </w:rPr>
      </w:pPr>
      <w:r w:rsidRPr="002F0B87">
        <w:rPr>
          <w:b/>
          <w:lang w:eastAsia="en-US"/>
        </w:rPr>
        <w:t>Discussion and conclusion:</w:t>
      </w:r>
    </w:p>
    <w:p w:rsidR="0067515C" w:rsidRPr="002F0B87" w:rsidRDefault="0067515C" w:rsidP="0067515C">
      <w:pPr>
        <w:keepLines/>
      </w:pPr>
      <w:r>
        <w:t>This LS is for review in TSG SA and from TSG SA it should be sent out 'To: ITU-R WP4B; CC: ETSI TC SES' as normal LS.</w:t>
      </w:r>
      <w:r w:rsidRPr="002F0B87">
        <w:t xml:space="preserve"> </w:t>
      </w:r>
      <w:r>
        <w:t xml:space="preserve">The SA WG1 Chairman suggested adding  information on the newly approved Study Item  This was revised to include information on the SA WG1 </w:t>
      </w:r>
      <w:r w:rsidR="00437BA5">
        <w:t xml:space="preserve">FS_5GSAT </w:t>
      </w:r>
      <w:r>
        <w:t xml:space="preserve">SID and as an outging LS To: ITU-R WP4B; CC: ETSI TC SES, in </w:t>
      </w:r>
      <w:r>
        <w:rPr>
          <w:color w:val="0000FF"/>
          <w:lang w:val="en-US" w:eastAsia="en-US"/>
        </w:rPr>
        <w:t>TD SP</w:t>
      </w:r>
      <w:r>
        <w:rPr>
          <w:color w:val="0000FF"/>
          <w:lang w:val="en-US" w:eastAsia="en-US"/>
        </w:rPr>
        <w:noBreakHyphen/>
        <w:t>170806</w:t>
      </w:r>
      <w:r w:rsidR="00437BA5">
        <w:t xml:space="preserve">. This was revised to correct the meeting venue in the header, remove revision marks and the LTI wrapper in </w:t>
      </w:r>
      <w:r w:rsidR="00437BA5">
        <w:rPr>
          <w:color w:val="0000FF"/>
          <w:lang w:val="en-US" w:eastAsia="en-US"/>
        </w:rPr>
        <w:t>TD SP</w:t>
      </w:r>
      <w:r w:rsidR="00437BA5">
        <w:rPr>
          <w:color w:val="0000FF"/>
          <w:lang w:val="en-US" w:eastAsia="en-US"/>
        </w:rPr>
        <w:noBreakHyphen/>
        <w:t>170809</w:t>
      </w:r>
      <w:r w:rsidR="00437BA5" w:rsidRPr="00637C48">
        <w:t xml:space="preserve"> </w:t>
      </w:r>
      <w:r w:rsidR="00437BA5">
        <w:t xml:space="preserve">which was </w:t>
      </w:r>
      <w:r w:rsidR="00437BA5">
        <w:rPr>
          <w:color w:val="FF0000"/>
        </w:rPr>
        <w:t>approved</w:t>
      </w:r>
      <w:r w:rsidR="00437BA5">
        <w:t>.</w:t>
      </w:r>
    </w:p>
    <w:p w:rsidR="0067515C" w:rsidRDefault="0067515C" w:rsidP="0067515C">
      <w:pPr>
        <w:pStyle w:val="NormTop"/>
      </w:pPr>
      <w:r>
        <w:rPr>
          <w:color w:val="0000FF"/>
        </w:rPr>
        <w:lastRenderedPageBreak/>
        <w:t>TD SP</w:t>
      </w:r>
      <w:r>
        <w:rPr>
          <w:color w:val="0000FF"/>
        </w:rPr>
        <w:noBreakHyphen/>
        <w:t>170622</w:t>
      </w:r>
      <w:r w:rsidRPr="00D2580A">
        <w:t xml:space="preserve"> </w:t>
      </w:r>
      <w:r>
        <w:t>LS from ITU-R: REPLY LIAISON STATEMENT TO 3GPP ON REPORT ITU-R SM.2351 (QUESTION ITU-R 236/1). (ITU-R)</w:t>
      </w:r>
      <w:r>
        <w:br/>
      </w:r>
      <w:r w:rsidRPr="00D2580A">
        <w:rPr>
          <w:b/>
        </w:rPr>
        <w:t>Abstract:</w:t>
      </w:r>
      <w:r w:rsidRPr="00D2580A">
        <w:t xml:space="preserve"> </w:t>
      </w:r>
      <w:r>
        <w:t xml:space="preserve">Working Party (WP) 1A expresses its thanks for the further information and proposals received from 3GPP concerning Report ITU-R SM.2351, following on from the request in our previous liaison statement contained in Annex 13 to Document 1A/144. WP 1A appreciates the response from 3GPP contained in Document 1A/168 that provides additional proposals and clarifications for improving Report ITU-R SM.2351-1. </w:t>
      </w:r>
      <w:r>
        <w:br/>
        <w:t xml:space="preserve">All the proposals received from 3GPP have been incorporated into the new edition of the Report (i.e. version Report ITU-R SM.2351-2), which is due to be published shortly. The intention is to continue with work to extend and improve this Smart Grid Report. </w:t>
      </w:r>
      <w:r>
        <w:br/>
        <w:t xml:space="preserve">It is expected that a new preliminary draft revision will be developed during the November session of WP 1A, scheduled for 23rd to 30th November 2017, with a view to publishing a further edition after its June 2018 meeting. WP 1A will be pleased to receive further contributions on Smart Grid technologies and deployment from 3GPP, as and when they become available. The next meeting of WP 1A is scheduled for 23rd to 30th November 2017. </w:t>
      </w:r>
      <w:r>
        <w:br/>
        <w:t xml:space="preserve">However, it could well be more convenient to pass any information of this nature, as it becomes available, to the Rapporteur* of the WP 1A Rapporteur Group on the coexistence of wired telecommunication with radiocommunication systems. </w:t>
      </w:r>
      <w:r>
        <w:br/>
        <w:t>Deadline: If possible one week prior to the next meeting of Working Party 1A planned to be held on 23rd to 30th November 2017.</w:t>
      </w:r>
    </w:p>
    <w:p w:rsidR="0067515C" w:rsidRPr="00D2580A" w:rsidRDefault="0067515C" w:rsidP="0067515C">
      <w:pPr>
        <w:keepNext/>
        <w:keepLines/>
      </w:pPr>
      <w:r>
        <w:rPr>
          <w:b/>
        </w:rPr>
        <w:t>Discussion and conclusion:</w:t>
      </w:r>
    </w:p>
    <w:p w:rsidR="0067515C" w:rsidRPr="00D2580A" w:rsidRDefault="0067515C" w:rsidP="0067515C">
      <w:pPr>
        <w:keepLines/>
      </w:pPr>
      <w:r>
        <w:t xml:space="preserve">Response to </w:t>
      </w:r>
      <w:r w:rsidRPr="002F0B87">
        <w:rPr>
          <w:color w:val="0000FF"/>
        </w:rPr>
        <w:t>TD SP</w:t>
      </w:r>
      <w:r w:rsidRPr="002F0B87">
        <w:rPr>
          <w:color w:val="0000FF"/>
        </w:rPr>
        <w:noBreakHyphen/>
        <w:t>170264</w:t>
      </w:r>
      <w:r>
        <w:t xml:space="preserve"> (SP#75). This was reviewed and </w:t>
      </w:r>
      <w:r>
        <w:rPr>
          <w:color w:val="0000FF"/>
        </w:rPr>
        <w:t>noted</w:t>
      </w:r>
      <w:r>
        <w:t>.</w:t>
      </w:r>
    </w:p>
    <w:p w:rsidR="0067515C" w:rsidRDefault="0067515C" w:rsidP="0067515C">
      <w:pPr>
        <w:pStyle w:val="NormTop"/>
      </w:pPr>
      <w:r>
        <w:rPr>
          <w:color w:val="0000FF"/>
        </w:rPr>
        <w:t>TD SP</w:t>
      </w:r>
      <w:r>
        <w:rPr>
          <w:color w:val="0000FF"/>
        </w:rPr>
        <w:noBreakHyphen/>
        <w:t>170623</w:t>
      </w:r>
      <w:r w:rsidRPr="00D2580A">
        <w:t xml:space="preserve"> </w:t>
      </w:r>
      <w:r>
        <w:t>LS from ITU-R WP5D: LIAISON STATEMENT TO GCS PROPONENTS AND TRANSPOSING ORGANIZATIONS ON THE PROVISION OF TRANSPOSITION REFERENCES AND CERTIFICATION C FOR DRAFT REVISION 3 OF RECOMMENDATION ITU-R M.2012. (ITU-R WP5D)</w:t>
      </w:r>
      <w:r>
        <w:br/>
      </w:r>
      <w:r w:rsidRPr="00D2580A">
        <w:rPr>
          <w:b/>
        </w:rPr>
        <w:t>Abstract:</w:t>
      </w:r>
      <w:r w:rsidRPr="00D2580A">
        <w:t xml:space="preserve"> </w:t>
      </w:r>
      <w:r>
        <w:t xml:space="preserve">Introduction Working Party 5D thanks the relevant GCS Proponents for their successful work in regards to completion of the milestone identified by Item 8 of Table 1 for the draft Revision 3 update of Recommendation ITU-R M.2012 'Detailed specifications of the terrestrial radio interfaces of International Mobile Telecommunications-Advanced (IMT-Advanced)' following the process in Document IMT-ADV/29, 'Schedule for the Revision 3 Update of Recommendation ITU-R M.2012'. </w:t>
      </w:r>
      <w:r>
        <w:br/>
        <w:t>WP 5D wishes to inform the GCS Proponents and the Transposing Organizations that during iTS 27th meeting (13 - 21 June 2017 in Niagara Falls, Canada) the specific technology updates for the draft Revision 3 of Rec. ITU R M.2012 (not including the detailed transposition references) were finalized and provisionally agreed.</w:t>
      </w:r>
    </w:p>
    <w:p w:rsidR="0067515C" w:rsidRPr="00D2580A" w:rsidRDefault="0067515C" w:rsidP="0067515C">
      <w:pPr>
        <w:keepNext/>
        <w:keepLines/>
      </w:pPr>
      <w:r>
        <w:rPr>
          <w:b/>
        </w:rPr>
        <w:t>Discussion and conclusion:</w:t>
      </w:r>
    </w:p>
    <w:p w:rsidR="0067515C" w:rsidRPr="00D2580A" w:rsidRDefault="0067515C" w:rsidP="0067515C">
      <w:pPr>
        <w:keepLines/>
      </w:pPr>
      <w:r>
        <w:t xml:space="preserve">This was reviewed and </w:t>
      </w:r>
      <w:r>
        <w:rPr>
          <w:color w:val="0000FF"/>
        </w:rPr>
        <w:t>noted</w:t>
      </w:r>
      <w:r>
        <w:t>.</w:t>
      </w:r>
    </w:p>
    <w:p w:rsidR="0067515C" w:rsidRDefault="0067515C" w:rsidP="0067515C">
      <w:pPr>
        <w:pStyle w:val="NormTop"/>
      </w:pPr>
      <w:r>
        <w:rPr>
          <w:color w:val="0000FF"/>
        </w:rPr>
        <w:lastRenderedPageBreak/>
        <w:t>TD SP</w:t>
      </w:r>
      <w:r>
        <w:rPr>
          <w:color w:val="0000FF"/>
        </w:rPr>
        <w:noBreakHyphen/>
        <w:t>170624</w:t>
      </w:r>
      <w:r w:rsidRPr="00D2580A">
        <w:t xml:space="preserve"> </w:t>
      </w:r>
      <w:r>
        <w:t>LS from ITU-R WP5D: Availability of Addendum 3 to Circular Letter 5/LCCE/59 related to proposals for candidate radio interface technologies for the terrestrial components of the radio interface(s) for IMT-2020 and their subsequent evaluation. (ITU-R WP5D)</w:t>
      </w:r>
      <w:r>
        <w:br/>
      </w:r>
      <w:r w:rsidRPr="00D2580A">
        <w:rPr>
          <w:b/>
        </w:rPr>
        <w:t>Abstract:</w:t>
      </w:r>
      <w:r w:rsidRPr="00D2580A">
        <w:t xml:space="preserve"> </w:t>
      </w:r>
      <w:r>
        <w:t xml:space="preserve">The invitation for submission of proposals for candidate radio interface technologies for the terrestrial components of IMT-2020 was issued with Circular Letter 5/LCCE/59 by ITU-R on 22 March 2016. </w:t>
      </w:r>
      <w:r>
        <w:br/>
        <w:t xml:space="preserve">Subsequent Addenda (Addendum 1 and 2 to this Circular Letter) were issued to provide further information for submission of IMT-2020 terrestrial radio interface(s) and can be found on the 'Web page for the IMT-2020 submission and evaluation process' (under 'Invitation'). </w:t>
      </w:r>
      <w:r>
        <w:br/>
        <w:t>During iTS 27th meeting of WP 5D, Addendum 3 to the Circular Letter was developed to announce the following information, which is enclosed in the Attachment to this liaison statement:</w:t>
      </w:r>
      <w:r>
        <w:br/>
        <w:t>-</w:t>
      </w:r>
      <w:r>
        <w:tab/>
        <w:t xml:space="preserve">Availability of draft new Report ITU-R M.[IMT-2020.SUBMISSION] 'Requirements, evaluation criteria </w:t>
      </w:r>
      <w:r>
        <w:br/>
      </w:r>
      <w:r>
        <w:tab/>
        <w:t>and submission templates for the development of IMT-2020'.</w:t>
      </w:r>
      <w:r>
        <w:br/>
        <w:t>-</w:t>
      </w:r>
      <w:r>
        <w:tab/>
        <w:t xml:space="preserve">Availability of draft new Report ITU-R M.[IMT-2020.EVAL] 'Guidelines for evaluation of radio interface </w:t>
      </w:r>
      <w:r>
        <w:br/>
      </w:r>
      <w:r>
        <w:tab/>
        <w:t>technologies for IMT-2020'.</w:t>
      </w:r>
      <w:r>
        <w:br/>
        <w:t>-</w:t>
      </w:r>
      <w:r>
        <w:tab/>
        <w:t xml:space="preserve">Information on IMT-2020 workshop which will be held on 4 October 2017 during the 28th meeting of </w:t>
      </w:r>
      <w:r>
        <w:br/>
      </w:r>
      <w:r>
        <w:tab/>
        <w:t>WP 5D.</w:t>
      </w:r>
      <w:r>
        <w:br/>
        <w:t>-</w:t>
      </w:r>
      <w:r>
        <w:tab/>
        <w:t xml:space="preserve">Information of registration for evaluation groups. </w:t>
      </w:r>
      <w:r>
        <w:br/>
        <w:t xml:space="preserve">Regarding the IMT-2020 workshop on terrestrial radio interfaces, WP 5D kindly invites possible RIT/SRIT proponents and registered independent evaluation groups to register for the workshop in the 28th meeting of WP 5D. Detailed information on this workshop registration is available in the IMT-2020 Workshop programme. Logistical information for WP 5D#28 meeting can be found in Attachment 2. </w:t>
      </w:r>
      <w:r>
        <w:br/>
        <w:t>ITU kindly invites interested organizations to take into account the above information for submission of proposals for candidate radio interface technologies for the terrestrial components of the radio interface technologies for IMT-2020 and to participate in the subsequent evaluation. ITU looks forward to fruitful collaboration with external organizations on this matter and will continuously provide information on future Addendums to this Circular Letter.</w:t>
      </w:r>
    </w:p>
    <w:p w:rsidR="0067515C" w:rsidRPr="00D2580A" w:rsidRDefault="0067515C" w:rsidP="0067515C">
      <w:pPr>
        <w:keepNext/>
        <w:keepLines/>
      </w:pPr>
      <w:r>
        <w:rPr>
          <w:b/>
        </w:rPr>
        <w:t>Discussion and conclusion:</w:t>
      </w:r>
    </w:p>
    <w:p w:rsidR="0067515C" w:rsidRDefault="0067515C" w:rsidP="0067515C">
      <w:pPr>
        <w:keepLines/>
      </w:pPr>
      <w:r>
        <w:t xml:space="preserve">This was reviewed and </w:t>
      </w:r>
      <w:r>
        <w:rPr>
          <w:color w:val="0000FF"/>
        </w:rPr>
        <w:t>noted</w:t>
      </w:r>
      <w:r>
        <w:t>.</w:t>
      </w:r>
    </w:p>
    <w:p w:rsidR="007411B0" w:rsidRDefault="007411B0" w:rsidP="00437BA5">
      <w:pPr>
        <w:keepNext/>
        <w:keepLines/>
        <w:pBdr>
          <w:top w:val="single" w:sz="4" w:space="1" w:color="auto"/>
        </w:pBdr>
      </w:pPr>
      <w:r>
        <w:rPr>
          <w:color w:val="0000FF"/>
          <w:lang w:val="en-US" w:eastAsia="en-US"/>
        </w:rPr>
        <w:t>TD SP</w:t>
      </w:r>
      <w:r>
        <w:rPr>
          <w:color w:val="0000FF"/>
          <w:lang w:val="en-US" w:eastAsia="en-US"/>
        </w:rPr>
        <w:noBreakHyphen/>
        <w:t>170808</w:t>
      </w:r>
      <w:r w:rsidRPr="00637C48">
        <w:t xml:space="preserve"> </w:t>
      </w:r>
      <w:r>
        <w:t xml:space="preserve">LS from TSG RAN: LS on IMT-2020 submission. </w:t>
      </w:r>
      <w:r w:rsidR="00437BA5">
        <w:t>(Source: TSG RAN).</w:t>
      </w:r>
      <w:r w:rsidR="00437BA5">
        <w:br/>
      </w:r>
      <w:r w:rsidR="00437BA5" w:rsidRPr="00437BA5">
        <w:rPr>
          <w:b/>
        </w:rPr>
        <w:t>Abstract:</w:t>
      </w:r>
      <w:r>
        <w:t xml:space="preserve"> TSG RAN has agreed on the name, format and schedule of the 3GPP IMT-2020 submission to ITU-R, which is captured in the attached document (RP-172098). </w:t>
      </w:r>
      <w:r w:rsidR="00437BA5">
        <w:br/>
      </w:r>
      <w:r w:rsidRPr="00437BA5">
        <w:rPr>
          <w:b/>
        </w:rPr>
        <w:t>Action:</w:t>
      </w:r>
      <w:r>
        <w:t xml:space="preserve"> TSG RAN requests TSG SA and the RAN WGs to take the above submission plan into consideration when scheduling and conducting the work for Release 15 and beyond.</w:t>
      </w:r>
    </w:p>
    <w:p w:rsidR="007411B0" w:rsidRDefault="007411B0" w:rsidP="007411B0">
      <w:pPr>
        <w:keepNext/>
        <w:keepLines/>
        <w:rPr>
          <w:b/>
        </w:rPr>
      </w:pPr>
      <w:r w:rsidRPr="007411B0">
        <w:rPr>
          <w:b/>
        </w:rPr>
        <w:t>Discussion and conclusion:</w:t>
      </w:r>
    </w:p>
    <w:p w:rsidR="007411B0" w:rsidRPr="00437BA5" w:rsidRDefault="00437BA5" w:rsidP="007411B0">
      <w:pPr>
        <w:keepLines/>
      </w:pPr>
      <w:r>
        <w:t xml:space="preserve">This LS was reviewed was </w:t>
      </w:r>
      <w:r>
        <w:rPr>
          <w:color w:val="0000FF"/>
        </w:rPr>
        <w:t>noted</w:t>
      </w:r>
      <w:r>
        <w:t>.</w:t>
      </w:r>
    </w:p>
    <w:p w:rsidR="00723E1D" w:rsidRDefault="00723E1D" w:rsidP="00723E1D">
      <w:pPr>
        <w:pStyle w:val="Heading2"/>
      </w:pPr>
      <w:bookmarkStart w:id="21" w:name="_Toc523213522"/>
      <w:r>
        <w:t>7.8</w:t>
      </w:r>
      <w:r>
        <w:tab/>
        <w:t>TSG CT Report and Questions for Advice</w:t>
      </w:r>
      <w:bookmarkEnd w:id="21"/>
    </w:p>
    <w:p w:rsidR="00723E1D" w:rsidRDefault="00723E1D" w:rsidP="00CA002E">
      <w:pPr>
        <w:pStyle w:val="FP"/>
        <w:keepNext/>
        <w:keepLines/>
      </w:pPr>
      <w:r>
        <w:rPr>
          <w:color w:val="0000FF"/>
        </w:rPr>
        <w:t>TD SP</w:t>
      </w:r>
      <w:r>
        <w:rPr>
          <w:color w:val="0000FF"/>
        </w:rPr>
        <w:noBreakHyphen/>
        <w:t>1707</w:t>
      </w:r>
      <w:r w:rsidR="00CA002E">
        <w:rPr>
          <w:color w:val="0000FF"/>
        </w:rPr>
        <w:t>94</w:t>
      </w:r>
      <w:r w:rsidRPr="00D2580A">
        <w:t xml:space="preserve"> </w:t>
      </w:r>
      <w:r>
        <w:t>(REPORT) Status report of TSG CT#77</w:t>
      </w:r>
      <w:r w:rsidR="00CA002E">
        <w:t xml:space="preserve"> </w:t>
      </w:r>
      <w:r w:rsidR="00CA002E">
        <w:rPr>
          <w:rFonts w:cs="Arial"/>
          <w:lang w:eastAsia="en-US"/>
        </w:rPr>
        <w:t xml:space="preserve">(revision of </w:t>
      </w:r>
      <w:r w:rsidR="00CA002E">
        <w:rPr>
          <w:color w:val="0000FF"/>
        </w:rPr>
        <w:t>TD SP</w:t>
      </w:r>
      <w:r w:rsidR="00CA002E">
        <w:rPr>
          <w:color w:val="0000FF"/>
        </w:rPr>
        <w:noBreakHyphen/>
        <w:t>170770</w:t>
      </w:r>
      <w:r w:rsidR="00CA002E">
        <w:rPr>
          <w:rFonts w:cs="Arial"/>
          <w:lang w:eastAsia="en-US"/>
        </w:rPr>
        <w:t>)</w:t>
      </w:r>
      <w:r>
        <w:t>. (Source: TSG CT Chairman).</w:t>
      </w:r>
      <w:r>
        <w:br/>
      </w:r>
      <w:r w:rsidRPr="00D2580A">
        <w:rPr>
          <w:b/>
        </w:rPr>
        <w:t>Abstract:</w:t>
      </w:r>
      <w:r w:rsidRPr="00D2580A">
        <w:t xml:space="preserve"> </w:t>
      </w:r>
      <w:r>
        <w:t>TSG CT Status Report to TSG SA#77.</w:t>
      </w:r>
    </w:p>
    <w:p w:rsidR="00A02578" w:rsidRPr="00A02578" w:rsidRDefault="00A02578" w:rsidP="00CA002E">
      <w:pPr>
        <w:pStyle w:val="FP"/>
        <w:keepNext/>
        <w:keepLines/>
        <w:rPr>
          <w:b/>
        </w:rPr>
      </w:pPr>
      <w:r w:rsidRPr="00A02578">
        <w:rPr>
          <w:b/>
        </w:rPr>
        <w:t>TSG CT #77 statistics:</w:t>
      </w:r>
    </w:p>
    <w:p w:rsidR="00A02578" w:rsidRDefault="00A02578" w:rsidP="00A02578">
      <w:pPr>
        <w:pStyle w:val="B1"/>
      </w:pPr>
      <w:r>
        <w:t>-</w:t>
      </w:r>
      <w:r>
        <w:tab/>
        <w:t>442 Change Requests approved (including Cat "A")</w:t>
      </w:r>
    </w:p>
    <w:p w:rsidR="00A02578" w:rsidRDefault="00A02578" w:rsidP="00A02578">
      <w:pPr>
        <w:pStyle w:val="B2"/>
      </w:pPr>
      <w:r>
        <w:t>-</w:t>
      </w:r>
      <w:r>
        <w:tab/>
        <w:t>266 from WG1</w:t>
      </w:r>
    </w:p>
    <w:p w:rsidR="00A02578" w:rsidRDefault="00A02578" w:rsidP="00A02578">
      <w:pPr>
        <w:pStyle w:val="B2"/>
      </w:pPr>
      <w:r>
        <w:t>-</w:t>
      </w:r>
      <w:r>
        <w:tab/>
        <w:t>60 from WG3</w:t>
      </w:r>
    </w:p>
    <w:p w:rsidR="00A02578" w:rsidRDefault="00A02578" w:rsidP="00A02578">
      <w:pPr>
        <w:pStyle w:val="B2"/>
      </w:pPr>
      <w:r>
        <w:t>-</w:t>
      </w:r>
      <w:r>
        <w:tab/>
        <w:t>88 from WG4</w:t>
      </w:r>
    </w:p>
    <w:p w:rsidR="00A02578" w:rsidRDefault="00A02578" w:rsidP="00A02578">
      <w:pPr>
        <w:pStyle w:val="B2"/>
      </w:pPr>
      <w:r>
        <w:t>-</w:t>
      </w:r>
      <w:r>
        <w:tab/>
        <w:t>28 from WG6</w:t>
      </w:r>
    </w:p>
    <w:p w:rsidR="00A02578" w:rsidRDefault="00A02578" w:rsidP="00A02578">
      <w:pPr>
        <w:pStyle w:val="B1"/>
      </w:pPr>
      <w:r>
        <w:t>-</w:t>
      </w:r>
      <w:r>
        <w:tab/>
        <w:t>Rel</w:t>
      </w:r>
      <w:r>
        <w:noBreakHyphen/>
        <w:t>15 Work Items / Study Items approved</w:t>
      </w:r>
    </w:p>
    <w:p w:rsidR="00A02578" w:rsidRDefault="00A02578" w:rsidP="00A02578">
      <w:pPr>
        <w:pStyle w:val="B2"/>
      </w:pPr>
      <w:r>
        <w:t>-</w:t>
      </w:r>
      <w:r>
        <w:tab/>
        <w:t>4 revised- Work Items / Study items</w:t>
      </w:r>
    </w:p>
    <w:p w:rsidR="00A02578" w:rsidRDefault="00A02578" w:rsidP="00A02578">
      <w:pPr>
        <w:pStyle w:val="B2"/>
      </w:pPr>
      <w:r>
        <w:t>-</w:t>
      </w:r>
      <w:r>
        <w:tab/>
        <w:t>5 new - Work Items / Study items</w:t>
      </w:r>
    </w:p>
    <w:p w:rsidR="00A02578" w:rsidRDefault="00A02578" w:rsidP="00A02578">
      <w:pPr>
        <w:pStyle w:val="B2"/>
      </w:pPr>
      <w:r>
        <w:t>-</w:t>
      </w:r>
      <w:r>
        <w:tab/>
        <w:t>4 TR for information</w:t>
      </w:r>
    </w:p>
    <w:p w:rsidR="00A02578" w:rsidRDefault="00A02578" w:rsidP="00A02578">
      <w:pPr>
        <w:pStyle w:val="B1"/>
      </w:pPr>
      <w:r>
        <w:t>-</w:t>
      </w:r>
      <w:r>
        <w:tab/>
        <w:t>133 Registered participants / 86 Attending participants (based on registration)</w:t>
      </w:r>
    </w:p>
    <w:p w:rsidR="00A02578" w:rsidRDefault="00A02578" w:rsidP="00A02578">
      <w:pPr>
        <w:pStyle w:val="B2"/>
      </w:pPr>
      <w:r>
        <w:t>-</w:t>
      </w:r>
      <w:r>
        <w:tab/>
        <w:t>~ 50 Participants Attending</w:t>
      </w:r>
    </w:p>
    <w:p w:rsidR="004F12FB" w:rsidRPr="00A02578" w:rsidRDefault="00A02578" w:rsidP="00CA002E">
      <w:pPr>
        <w:pStyle w:val="FP"/>
        <w:keepNext/>
        <w:keepLines/>
        <w:rPr>
          <w:b/>
        </w:rPr>
      </w:pPr>
      <w:r w:rsidRPr="00A02578">
        <w:rPr>
          <w:b/>
        </w:rPr>
        <w:t>Rel</w:t>
      </w:r>
      <w:r w:rsidRPr="00A02578">
        <w:rPr>
          <w:b/>
        </w:rPr>
        <w:noBreakHyphen/>
        <w:t>8 to Rel</w:t>
      </w:r>
      <w:r w:rsidRPr="00A02578">
        <w:rPr>
          <w:b/>
        </w:rPr>
        <w:noBreakHyphen/>
        <w:t>11 overview:</w:t>
      </w:r>
    </w:p>
    <w:p w:rsidR="00A02578" w:rsidRDefault="00A02578" w:rsidP="00A02578">
      <w:pPr>
        <w:pStyle w:val="B1"/>
      </w:pPr>
      <w:r>
        <w:t>-</w:t>
      </w:r>
      <w:r>
        <w:tab/>
        <w:t>Rel</w:t>
      </w:r>
      <w:r>
        <w:noBreakHyphen/>
        <w:t>8 CRs (Category F) are fewer than in last plenary</w:t>
      </w:r>
    </w:p>
    <w:p w:rsidR="00A02578" w:rsidRDefault="00A02578" w:rsidP="00A02578">
      <w:pPr>
        <w:pStyle w:val="B2"/>
      </w:pPr>
      <w:r>
        <w:t>-</w:t>
      </w:r>
      <w:r>
        <w:tab/>
        <w:t>0 (3)</w:t>
      </w:r>
    </w:p>
    <w:p w:rsidR="00A02578" w:rsidRDefault="00A02578" w:rsidP="00A02578">
      <w:pPr>
        <w:pStyle w:val="B1"/>
      </w:pPr>
      <w:r>
        <w:t>-</w:t>
      </w:r>
      <w:r>
        <w:tab/>
        <w:t>Rel</w:t>
      </w:r>
      <w:r>
        <w:noBreakHyphen/>
        <w:t>9 CRs (Category F) are same than in last plenary</w:t>
      </w:r>
    </w:p>
    <w:p w:rsidR="00A02578" w:rsidRDefault="00A02578" w:rsidP="00A02578">
      <w:pPr>
        <w:pStyle w:val="B2"/>
      </w:pPr>
      <w:r>
        <w:t>-</w:t>
      </w:r>
      <w:r>
        <w:tab/>
        <w:t>1 (1)</w:t>
      </w:r>
    </w:p>
    <w:p w:rsidR="00A02578" w:rsidRDefault="00A02578" w:rsidP="00A02578">
      <w:pPr>
        <w:pStyle w:val="B1"/>
      </w:pPr>
      <w:r>
        <w:t>-</w:t>
      </w:r>
      <w:r>
        <w:tab/>
        <w:t>Rel</w:t>
      </w:r>
      <w:r>
        <w:noBreakHyphen/>
        <w:t>10 CRs (Category F) are fewer than in last plenary</w:t>
      </w:r>
    </w:p>
    <w:p w:rsidR="00A02578" w:rsidRDefault="00A02578" w:rsidP="00A02578">
      <w:pPr>
        <w:pStyle w:val="B2"/>
      </w:pPr>
      <w:r>
        <w:t>-</w:t>
      </w:r>
      <w:r>
        <w:tab/>
        <w:t>0 (2)</w:t>
      </w:r>
    </w:p>
    <w:p w:rsidR="00A02578" w:rsidRDefault="00A02578" w:rsidP="00A02578">
      <w:pPr>
        <w:pStyle w:val="B1"/>
      </w:pPr>
      <w:r>
        <w:lastRenderedPageBreak/>
        <w:t>-</w:t>
      </w:r>
      <w:r>
        <w:tab/>
        <w:t>Rel</w:t>
      </w:r>
      <w:r>
        <w:noBreakHyphen/>
        <w:t>11 CRs (Category F) are fewer than in last plenary</w:t>
      </w:r>
    </w:p>
    <w:p w:rsidR="00A02578" w:rsidRDefault="00A02578" w:rsidP="00A02578">
      <w:pPr>
        <w:pStyle w:val="B2"/>
      </w:pPr>
      <w:r>
        <w:t>-</w:t>
      </w:r>
      <w:r>
        <w:tab/>
        <w:t>0 (2</w:t>
      </w:r>
    </w:p>
    <w:p w:rsidR="00A02578" w:rsidRPr="00A02578" w:rsidRDefault="00A02578" w:rsidP="00CA002E">
      <w:pPr>
        <w:pStyle w:val="FP"/>
        <w:keepNext/>
        <w:keepLines/>
        <w:rPr>
          <w:b/>
        </w:rPr>
      </w:pPr>
      <w:r w:rsidRPr="00A02578">
        <w:rPr>
          <w:b/>
        </w:rPr>
        <w:t>Rel</w:t>
      </w:r>
      <w:r w:rsidRPr="00A02578">
        <w:rPr>
          <w:b/>
        </w:rPr>
        <w:noBreakHyphen/>
        <w:t>12 overview:</w:t>
      </w:r>
    </w:p>
    <w:p w:rsidR="00A02578" w:rsidRDefault="00A02578" w:rsidP="00A02578">
      <w:pPr>
        <w:pStyle w:val="B1"/>
      </w:pPr>
      <w:r>
        <w:t>-</w:t>
      </w:r>
      <w:r>
        <w:tab/>
        <w:t>Rel</w:t>
      </w:r>
      <w:r>
        <w:noBreakHyphen/>
        <w:t>12 CRs (Category F) are fewer than in last plenary</w:t>
      </w:r>
    </w:p>
    <w:p w:rsidR="00A02578" w:rsidRDefault="00A02578" w:rsidP="00A02578">
      <w:pPr>
        <w:pStyle w:val="B2"/>
      </w:pPr>
      <w:r>
        <w:t>-</w:t>
      </w:r>
      <w:r>
        <w:tab/>
        <w:t>8 (18)</w:t>
      </w:r>
    </w:p>
    <w:p w:rsidR="00A02578" w:rsidRPr="00A02578" w:rsidRDefault="00A02578" w:rsidP="00A02578">
      <w:pPr>
        <w:pStyle w:val="FP"/>
        <w:keepNext/>
        <w:keepLines/>
        <w:rPr>
          <w:b/>
        </w:rPr>
      </w:pPr>
      <w:r w:rsidRPr="00A02578">
        <w:rPr>
          <w:b/>
        </w:rPr>
        <w:t>Rel</w:t>
      </w:r>
      <w:r w:rsidRPr="00A02578">
        <w:rPr>
          <w:b/>
        </w:rPr>
        <w:noBreakHyphen/>
        <w:t>1</w:t>
      </w:r>
      <w:r>
        <w:rPr>
          <w:b/>
        </w:rPr>
        <w:t>3</w:t>
      </w:r>
      <w:r w:rsidRPr="00A02578">
        <w:rPr>
          <w:b/>
        </w:rPr>
        <w:t xml:space="preserve"> overview:</w:t>
      </w:r>
    </w:p>
    <w:p w:rsidR="00A02578" w:rsidRDefault="00A02578" w:rsidP="00A02578">
      <w:pPr>
        <w:pStyle w:val="B1"/>
      </w:pPr>
      <w:r>
        <w:t>-</w:t>
      </w:r>
      <w:r>
        <w:tab/>
        <w:t>Rel</w:t>
      </w:r>
      <w:r>
        <w:noBreakHyphen/>
        <w:t>13 CRs (Category F) are fewer than in last plenary</w:t>
      </w:r>
    </w:p>
    <w:p w:rsidR="00A02578" w:rsidRDefault="00A02578" w:rsidP="00A02578">
      <w:pPr>
        <w:pStyle w:val="B2"/>
      </w:pPr>
      <w:r>
        <w:t>-</w:t>
      </w:r>
      <w:r>
        <w:tab/>
        <w:t>67 (74)</w:t>
      </w:r>
    </w:p>
    <w:p w:rsidR="00A02578" w:rsidRPr="00A02578" w:rsidRDefault="00A02578" w:rsidP="00CA002E">
      <w:pPr>
        <w:pStyle w:val="FP"/>
        <w:keepNext/>
        <w:keepLines/>
        <w:rPr>
          <w:b/>
        </w:rPr>
      </w:pPr>
      <w:r w:rsidRPr="00A02578">
        <w:rPr>
          <w:b/>
        </w:rPr>
        <w:t>Rel</w:t>
      </w:r>
      <w:r w:rsidRPr="00A02578">
        <w:rPr>
          <w:b/>
        </w:rPr>
        <w:noBreakHyphen/>
        <w:t>14 overview:</w:t>
      </w:r>
    </w:p>
    <w:p w:rsidR="00A02578" w:rsidRDefault="00A02578" w:rsidP="00A02578">
      <w:pPr>
        <w:pStyle w:val="B1"/>
      </w:pPr>
      <w:r>
        <w:t>-</w:t>
      </w:r>
      <w:r>
        <w:tab/>
        <w:t>Rel</w:t>
      </w:r>
      <w:r>
        <w:noBreakHyphen/>
        <w:t>14 CRs (Category B, C &amp; F) are fewer than in last plenary</w:t>
      </w:r>
    </w:p>
    <w:p w:rsidR="00A02578" w:rsidRDefault="00A02578" w:rsidP="00A02578">
      <w:pPr>
        <w:pStyle w:val="B2"/>
      </w:pPr>
      <w:r>
        <w:t>-</w:t>
      </w:r>
      <w:r>
        <w:tab/>
        <w:t>195 (307)</w:t>
      </w:r>
    </w:p>
    <w:p w:rsidR="00A02578" w:rsidRDefault="00A02578" w:rsidP="00A02578">
      <w:pPr>
        <w:pStyle w:val="B2"/>
      </w:pPr>
      <w:r>
        <w:t>-</w:t>
      </w:r>
      <w:r>
        <w:tab/>
        <w:t>2 Rel</w:t>
      </w:r>
      <w:r>
        <w:noBreakHyphen/>
        <w:t>14 Work Item summaries endorsed (CP-172127, CP-172128)</w:t>
      </w:r>
    </w:p>
    <w:p w:rsidR="00A02578" w:rsidRPr="00A02578" w:rsidRDefault="00A02578" w:rsidP="00CA002E">
      <w:pPr>
        <w:pStyle w:val="FP"/>
        <w:keepNext/>
        <w:keepLines/>
        <w:rPr>
          <w:b/>
        </w:rPr>
      </w:pPr>
      <w:r w:rsidRPr="00A02578">
        <w:rPr>
          <w:b/>
        </w:rPr>
        <w:t>Rel</w:t>
      </w:r>
      <w:r w:rsidRPr="00A02578">
        <w:rPr>
          <w:b/>
        </w:rPr>
        <w:noBreakHyphen/>
        <w:t>15 overview:</w:t>
      </w:r>
    </w:p>
    <w:p w:rsidR="00A02578" w:rsidRDefault="00A02578" w:rsidP="00A02578">
      <w:pPr>
        <w:pStyle w:val="B1"/>
      </w:pPr>
      <w:r>
        <w:t>-</w:t>
      </w:r>
      <w:r>
        <w:tab/>
        <w:t>Rel</w:t>
      </w:r>
      <w:r>
        <w:noBreakHyphen/>
        <w:t>15 CRs (Category B, C &amp; F) are more than in last plenary</w:t>
      </w:r>
    </w:p>
    <w:p w:rsidR="00A02578" w:rsidRDefault="00A02578" w:rsidP="00A02578">
      <w:pPr>
        <w:pStyle w:val="B2"/>
      </w:pPr>
      <w:r>
        <w:t>-</w:t>
      </w:r>
      <w:r>
        <w:tab/>
        <w:t>76 (19)</w:t>
      </w:r>
    </w:p>
    <w:p w:rsidR="00A02578" w:rsidRDefault="00A02578" w:rsidP="00A02578">
      <w:pPr>
        <w:pStyle w:val="B1"/>
      </w:pPr>
      <w:r>
        <w:t>-</w:t>
      </w:r>
      <w:r>
        <w:tab/>
        <w:t>4 revised Work Item</w:t>
      </w:r>
    </w:p>
    <w:p w:rsidR="00A02578" w:rsidRDefault="00A02578" w:rsidP="00A02578">
      <w:pPr>
        <w:pStyle w:val="B1"/>
      </w:pPr>
      <w:r>
        <w:t>-</w:t>
      </w:r>
      <w:r>
        <w:tab/>
        <w:t>5 new Work items / Study items approved</w:t>
      </w:r>
    </w:p>
    <w:p w:rsidR="00A02578" w:rsidRDefault="00A02578" w:rsidP="00A02578">
      <w:pPr>
        <w:pStyle w:val="B1"/>
      </w:pPr>
      <w:r>
        <w:t>-</w:t>
      </w:r>
      <w:r>
        <w:tab/>
        <w:t>4 TR presented for information</w:t>
      </w:r>
    </w:p>
    <w:p w:rsidR="00A02578" w:rsidRDefault="00A02578" w:rsidP="00A02578">
      <w:pPr>
        <w:pStyle w:val="B1"/>
      </w:pPr>
      <w:r>
        <w:t>-</w:t>
      </w:r>
      <w:r>
        <w:tab/>
        <w:t>22 New 5G TS numbers allocated</w:t>
      </w:r>
    </w:p>
    <w:p w:rsidR="00A02578" w:rsidRPr="00A02578" w:rsidRDefault="00A02578" w:rsidP="00CA002E">
      <w:pPr>
        <w:pStyle w:val="FP"/>
        <w:keepNext/>
        <w:keepLines/>
        <w:rPr>
          <w:b/>
        </w:rPr>
      </w:pPr>
      <w:r w:rsidRPr="00A02578">
        <w:rPr>
          <w:b/>
        </w:rPr>
        <w:lastRenderedPageBreak/>
        <w:t>Approved Revised Rel</w:t>
      </w:r>
      <w:r w:rsidRPr="00A02578">
        <w:rPr>
          <w:b/>
        </w:rPr>
        <w:noBreakHyphen/>
        <w:t>15 WIs / SIs:</w:t>
      </w:r>
    </w:p>
    <w:tbl>
      <w:tblPr>
        <w:tblStyle w:val="TableGrid"/>
        <w:tblW w:w="0" w:type="auto"/>
        <w:tblLook w:val="04A0"/>
      </w:tblPr>
      <w:tblGrid>
        <w:gridCol w:w="1242"/>
        <w:gridCol w:w="4678"/>
        <w:gridCol w:w="992"/>
        <w:gridCol w:w="1418"/>
        <w:gridCol w:w="1525"/>
      </w:tblGrid>
      <w:tr w:rsidR="00A02578" w:rsidRPr="00A02578" w:rsidTr="00A02578">
        <w:tc>
          <w:tcPr>
            <w:tcW w:w="1242" w:type="dxa"/>
          </w:tcPr>
          <w:p w:rsidR="00A02578" w:rsidRPr="00A02578" w:rsidRDefault="00A02578" w:rsidP="00674A32">
            <w:pPr>
              <w:pStyle w:val="TAH"/>
            </w:pPr>
            <w:r w:rsidRPr="00A02578">
              <w:rPr>
                <w:rFonts w:eastAsia="Calibri"/>
              </w:rPr>
              <w:t>TDOC</w:t>
            </w:r>
          </w:p>
        </w:tc>
        <w:tc>
          <w:tcPr>
            <w:tcW w:w="4678" w:type="dxa"/>
          </w:tcPr>
          <w:p w:rsidR="00A02578" w:rsidRPr="00A02578" w:rsidRDefault="00A02578" w:rsidP="00674A32">
            <w:pPr>
              <w:pStyle w:val="TAH"/>
            </w:pPr>
            <w:r w:rsidRPr="00A02578">
              <w:rPr>
                <w:rFonts w:eastAsia="Calibri"/>
              </w:rPr>
              <w:t>TITLE</w:t>
            </w:r>
          </w:p>
        </w:tc>
        <w:tc>
          <w:tcPr>
            <w:tcW w:w="992" w:type="dxa"/>
          </w:tcPr>
          <w:p w:rsidR="00A02578" w:rsidRPr="00A02578" w:rsidRDefault="00A02578" w:rsidP="00674A32">
            <w:pPr>
              <w:pStyle w:val="TAH"/>
            </w:pPr>
            <w:r w:rsidRPr="00A02578">
              <w:rPr>
                <w:rFonts w:eastAsia="Calibri"/>
              </w:rPr>
              <w:t>WG</w:t>
            </w:r>
          </w:p>
        </w:tc>
        <w:tc>
          <w:tcPr>
            <w:tcW w:w="1418" w:type="dxa"/>
          </w:tcPr>
          <w:p w:rsidR="00A02578" w:rsidRPr="00A02578" w:rsidRDefault="00A02578" w:rsidP="00674A32">
            <w:pPr>
              <w:pStyle w:val="TAH"/>
            </w:pPr>
            <w:r w:rsidRPr="00A02578">
              <w:rPr>
                <w:rFonts w:eastAsia="Calibri"/>
              </w:rPr>
              <w:t>Revision of</w:t>
            </w:r>
          </w:p>
        </w:tc>
        <w:tc>
          <w:tcPr>
            <w:tcW w:w="1525" w:type="dxa"/>
          </w:tcPr>
          <w:p w:rsidR="00A02578" w:rsidRPr="00A02578" w:rsidRDefault="00A02578" w:rsidP="00674A32">
            <w:pPr>
              <w:pStyle w:val="TAH"/>
            </w:pPr>
            <w:r w:rsidRPr="00A02578">
              <w:rPr>
                <w:rFonts w:eastAsia="Calibri"/>
              </w:rPr>
              <w:t>WI</w:t>
            </w:r>
          </w:p>
        </w:tc>
      </w:tr>
      <w:tr w:rsidR="00A02578" w:rsidRPr="00A02578" w:rsidTr="00A02578">
        <w:tc>
          <w:tcPr>
            <w:tcW w:w="1242" w:type="dxa"/>
          </w:tcPr>
          <w:p w:rsidR="00A02578" w:rsidRPr="00A02578" w:rsidRDefault="00657E93" w:rsidP="00674A32">
            <w:pPr>
              <w:pStyle w:val="TAL"/>
            </w:pPr>
            <w:hyperlink r:id="rId17" w:history="1">
              <w:r w:rsidR="00A02578" w:rsidRPr="00A02578">
                <w:rPr>
                  <w:rFonts w:eastAsia="DejaVu Sans"/>
                </w:rPr>
                <w:t>CP-172033</w:t>
              </w:r>
            </w:hyperlink>
            <w:r w:rsidR="00A02578" w:rsidRPr="00A02578">
              <w:rPr>
                <w:rFonts w:eastAsia="DejaVu Sans"/>
              </w:rPr>
              <w:t xml:space="preserve"> </w:t>
            </w:r>
          </w:p>
        </w:tc>
        <w:tc>
          <w:tcPr>
            <w:tcW w:w="4678" w:type="dxa"/>
          </w:tcPr>
          <w:p w:rsidR="00A02578" w:rsidRPr="00A02578" w:rsidRDefault="00A02578" w:rsidP="00674A32">
            <w:pPr>
              <w:pStyle w:val="TAL"/>
            </w:pPr>
            <w:r w:rsidRPr="00A02578">
              <w:rPr>
                <w:rFonts w:eastAsia="DejaVu Sans"/>
              </w:rPr>
              <w:t>New WID on IMS impact due to 5GS IP-CAN</w:t>
            </w:r>
          </w:p>
        </w:tc>
        <w:tc>
          <w:tcPr>
            <w:tcW w:w="992" w:type="dxa"/>
          </w:tcPr>
          <w:p w:rsidR="00A02578" w:rsidRPr="00A02578" w:rsidRDefault="00A02578" w:rsidP="00674A32">
            <w:pPr>
              <w:pStyle w:val="TAL"/>
            </w:pPr>
            <w:r w:rsidRPr="00A02578">
              <w:rPr>
                <w:rFonts w:eastAsia="DejaVu Sans"/>
              </w:rPr>
              <w:t>CT1</w:t>
            </w:r>
          </w:p>
        </w:tc>
        <w:tc>
          <w:tcPr>
            <w:tcW w:w="1418" w:type="dxa"/>
          </w:tcPr>
          <w:p w:rsidR="00A02578" w:rsidRPr="00A02578" w:rsidRDefault="00657E93" w:rsidP="00674A32">
            <w:pPr>
              <w:pStyle w:val="TAL"/>
            </w:pPr>
            <w:hyperlink r:id="rId18" w:history="1">
              <w:r w:rsidR="00A02578" w:rsidRPr="00A02578">
                <w:rPr>
                  <w:rFonts w:eastAsia="DejaVu Sans"/>
                </w:rPr>
                <w:t>CP-171103</w:t>
              </w:r>
            </w:hyperlink>
            <w:r w:rsidR="00A02578" w:rsidRPr="00A02578">
              <w:rPr>
                <w:rFonts w:eastAsia="DejaVu Sans"/>
              </w:rPr>
              <w:t xml:space="preserve"> </w:t>
            </w:r>
          </w:p>
        </w:tc>
        <w:tc>
          <w:tcPr>
            <w:tcW w:w="1525" w:type="dxa"/>
          </w:tcPr>
          <w:p w:rsidR="00A02578" w:rsidRPr="00A02578" w:rsidRDefault="00A02578" w:rsidP="00674A32">
            <w:pPr>
              <w:pStyle w:val="TAL"/>
            </w:pPr>
            <w:r w:rsidRPr="00A02578">
              <w:rPr>
                <w:rFonts w:eastAsia="DejaVu Sans"/>
              </w:rPr>
              <w:t>IMSo5G</w:t>
            </w:r>
          </w:p>
        </w:tc>
      </w:tr>
      <w:tr w:rsidR="00A02578" w:rsidRPr="00A02578" w:rsidTr="00A02578">
        <w:tc>
          <w:tcPr>
            <w:tcW w:w="1242" w:type="dxa"/>
          </w:tcPr>
          <w:p w:rsidR="00A02578" w:rsidRPr="00A02578" w:rsidRDefault="00A02578" w:rsidP="00674A32">
            <w:pPr>
              <w:pStyle w:val="TAL"/>
            </w:pPr>
            <w:r w:rsidRPr="00A02578">
              <w:rPr>
                <w:rFonts w:eastAsia="DejaVu Sans"/>
              </w:rPr>
              <w:t>CP-172148</w:t>
            </w:r>
          </w:p>
        </w:tc>
        <w:tc>
          <w:tcPr>
            <w:tcW w:w="4678" w:type="dxa"/>
          </w:tcPr>
          <w:p w:rsidR="00A02578" w:rsidRPr="00A02578" w:rsidRDefault="00A02578" w:rsidP="00674A32">
            <w:pPr>
              <w:pStyle w:val="TAL"/>
            </w:pPr>
            <w:r w:rsidRPr="00A02578">
              <w:rPr>
                <w:rFonts w:eastAsia="DejaVu Sans"/>
              </w:rPr>
              <w:t>Revised WID on CT aspects on 5G System - Phase 1</w:t>
            </w:r>
          </w:p>
        </w:tc>
        <w:tc>
          <w:tcPr>
            <w:tcW w:w="992" w:type="dxa"/>
          </w:tcPr>
          <w:p w:rsidR="00A02578" w:rsidRPr="00A02578" w:rsidRDefault="00A02578" w:rsidP="00674A32">
            <w:pPr>
              <w:pStyle w:val="TAL"/>
            </w:pPr>
            <w:r w:rsidRPr="00A02578">
              <w:rPr>
                <w:rFonts w:eastAsia="DejaVu Sans"/>
              </w:rPr>
              <w:t>CT1</w:t>
            </w:r>
          </w:p>
        </w:tc>
        <w:tc>
          <w:tcPr>
            <w:tcW w:w="1418" w:type="dxa"/>
          </w:tcPr>
          <w:p w:rsidR="00A02578" w:rsidRPr="00A02578" w:rsidRDefault="00657E93" w:rsidP="00674A32">
            <w:pPr>
              <w:pStyle w:val="TAL"/>
            </w:pPr>
            <w:hyperlink r:id="rId19" w:history="1">
              <w:r w:rsidR="00A02578" w:rsidRPr="00A02578">
                <w:rPr>
                  <w:rFonts w:eastAsia="DejaVu Sans"/>
                </w:rPr>
                <w:t>CP-171105</w:t>
              </w:r>
            </w:hyperlink>
            <w:r w:rsidR="00A02578" w:rsidRPr="00A02578">
              <w:rPr>
                <w:rFonts w:eastAsia="DejaVu Sans"/>
              </w:rPr>
              <w:t xml:space="preserve"> </w:t>
            </w:r>
          </w:p>
        </w:tc>
        <w:tc>
          <w:tcPr>
            <w:tcW w:w="1525" w:type="dxa"/>
          </w:tcPr>
          <w:p w:rsidR="00A02578" w:rsidRPr="00A02578" w:rsidRDefault="00A02578" w:rsidP="00674A32">
            <w:pPr>
              <w:pStyle w:val="TAL"/>
            </w:pPr>
            <w:r w:rsidRPr="00A02578">
              <w:rPr>
                <w:rFonts w:eastAsia="DejaVu Sans"/>
              </w:rPr>
              <w:t xml:space="preserve">5GS_Ph1-CT </w:t>
            </w:r>
          </w:p>
        </w:tc>
      </w:tr>
      <w:tr w:rsidR="00A02578" w:rsidRPr="00A02578" w:rsidTr="00A02578">
        <w:tc>
          <w:tcPr>
            <w:tcW w:w="1242" w:type="dxa"/>
          </w:tcPr>
          <w:p w:rsidR="00A02578" w:rsidRPr="00A02578" w:rsidRDefault="00A02578" w:rsidP="00674A32">
            <w:pPr>
              <w:pStyle w:val="TAL"/>
            </w:pPr>
            <w:r w:rsidRPr="00A02578">
              <w:rPr>
                <w:rFonts w:eastAsia="DejaVu Sans"/>
              </w:rPr>
              <w:t>CP-172149</w:t>
            </w:r>
          </w:p>
        </w:tc>
        <w:tc>
          <w:tcPr>
            <w:tcW w:w="4678" w:type="dxa"/>
          </w:tcPr>
          <w:p w:rsidR="00A02578" w:rsidRPr="00A02578" w:rsidRDefault="00A02578" w:rsidP="00674A32">
            <w:pPr>
              <w:pStyle w:val="TAL"/>
            </w:pPr>
            <w:r w:rsidRPr="00A02578">
              <w:rPr>
                <w:rFonts w:eastAsia="DejaVu Sans"/>
              </w:rPr>
              <w:t>Revised WID on CT aspects of Northbound APIs for SCEF-SCSAS Interworking</w:t>
            </w:r>
          </w:p>
        </w:tc>
        <w:tc>
          <w:tcPr>
            <w:tcW w:w="992" w:type="dxa"/>
          </w:tcPr>
          <w:p w:rsidR="00A02578" w:rsidRPr="00A02578" w:rsidRDefault="00A02578" w:rsidP="00674A32">
            <w:pPr>
              <w:pStyle w:val="TAL"/>
            </w:pPr>
            <w:r w:rsidRPr="00A02578">
              <w:rPr>
                <w:rFonts w:eastAsia="DejaVu Sans"/>
              </w:rPr>
              <w:t>CT3</w:t>
            </w:r>
          </w:p>
        </w:tc>
        <w:tc>
          <w:tcPr>
            <w:tcW w:w="1418" w:type="dxa"/>
          </w:tcPr>
          <w:p w:rsidR="00A02578" w:rsidRPr="00A02578" w:rsidRDefault="00657E93" w:rsidP="00674A32">
            <w:pPr>
              <w:pStyle w:val="TAL"/>
            </w:pPr>
            <w:hyperlink r:id="rId20" w:history="1">
              <w:r w:rsidR="00A02578" w:rsidRPr="00A02578">
                <w:rPr>
                  <w:rFonts w:eastAsia="DejaVu Sans"/>
                </w:rPr>
                <w:t>CP-171182</w:t>
              </w:r>
            </w:hyperlink>
            <w:r w:rsidR="00A02578" w:rsidRPr="00A02578">
              <w:rPr>
                <w:rFonts w:eastAsia="DejaVu Sans"/>
              </w:rPr>
              <w:t xml:space="preserve"> </w:t>
            </w:r>
          </w:p>
        </w:tc>
        <w:tc>
          <w:tcPr>
            <w:tcW w:w="1525" w:type="dxa"/>
          </w:tcPr>
          <w:p w:rsidR="00A02578" w:rsidRPr="00A02578" w:rsidRDefault="00A02578" w:rsidP="00674A32">
            <w:pPr>
              <w:pStyle w:val="TAL"/>
            </w:pPr>
            <w:r w:rsidRPr="00A02578">
              <w:rPr>
                <w:rFonts w:eastAsia="DejaVu Sans"/>
              </w:rPr>
              <w:t>NAPS-CT</w:t>
            </w:r>
          </w:p>
        </w:tc>
      </w:tr>
      <w:tr w:rsidR="00A02578" w:rsidRPr="00A02578" w:rsidTr="00A02578">
        <w:tc>
          <w:tcPr>
            <w:tcW w:w="1242" w:type="dxa"/>
          </w:tcPr>
          <w:p w:rsidR="00A02578" w:rsidRPr="00A02578" w:rsidRDefault="00A02578" w:rsidP="00674A32">
            <w:pPr>
              <w:pStyle w:val="TAL"/>
            </w:pPr>
            <w:r w:rsidRPr="00A02578">
              <w:rPr>
                <w:rFonts w:eastAsia="DejaVu Sans"/>
              </w:rPr>
              <w:t>CP-172135</w:t>
            </w:r>
          </w:p>
        </w:tc>
        <w:tc>
          <w:tcPr>
            <w:tcW w:w="4678" w:type="dxa"/>
          </w:tcPr>
          <w:p w:rsidR="00A02578" w:rsidRPr="00A02578" w:rsidRDefault="00A02578" w:rsidP="00674A32">
            <w:pPr>
              <w:pStyle w:val="TAL"/>
            </w:pPr>
            <w:r w:rsidRPr="00A02578">
              <w:rPr>
                <w:rFonts w:eastAsia="DejaVu Sans"/>
              </w:rPr>
              <w:t>Revised SID on Policy and Charging for Volume Based Charging</w:t>
            </w:r>
          </w:p>
        </w:tc>
        <w:tc>
          <w:tcPr>
            <w:tcW w:w="992" w:type="dxa"/>
          </w:tcPr>
          <w:p w:rsidR="00A02578" w:rsidRPr="00A02578" w:rsidRDefault="00A02578" w:rsidP="00674A32">
            <w:pPr>
              <w:pStyle w:val="TAL"/>
            </w:pPr>
            <w:r w:rsidRPr="00A02578">
              <w:rPr>
                <w:rFonts w:eastAsia="DejaVu Sans"/>
              </w:rPr>
              <w:t>CT3</w:t>
            </w:r>
          </w:p>
        </w:tc>
        <w:tc>
          <w:tcPr>
            <w:tcW w:w="1418" w:type="dxa"/>
          </w:tcPr>
          <w:p w:rsidR="00A02578" w:rsidRPr="00A02578" w:rsidRDefault="00657E93" w:rsidP="00674A32">
            <w:pPr>
              <w:pStyle w:val="TAL"/>
            </w:pPr>
            <w:hyperlink r:id="rId21" w:history="1">
              <w:r w:rsidR="00A02578" w:rsidRPr="00A02578">
                <w:rPr>
                  <w:rFonts w:eastAsia="DejaVu Sans"/>
                </w:rPr>
                <w:t>CP-160822</w:t>
              </w:r>
            </w:hyperlink>
            <w:r w:rsidR="00A02578" w:rsidRPr="00A02578">
              <w:rPr>
                <w:rFonts w:eastAsia="DejaVu Sans"/>
              </w:rPr>
              <w:t xml:space="preserve"> </w:t>
            </w:r>
          </w:p>
        </w:tc>
        <w:tc>
          <w:tcPr>
            <w:tcW w:w="1525" w:type="dxa"/>
          </w:tcPr>
          <w:p w:rsidR="00A02578" w:rsidRPr="00A02578" w:rsidRDefault="00A02578" w:rsidP="00674A32">
            <w:pPr>
              <w:pStyle w:val="TAL"/>
            </w:pPr>
            <w:r w:rsidRPr="00A02578">
              <w:rPr>
                <w:rFonts w:eastAsia="DejaVu Sans"/>
              </w:rPr>
              <w:t>FS_PC_VBC</w:t>
            </w:r>
          </w:p>
        </w:tc>
      </w:tr>
    </w:tbl>
    <w:p w:rsidR="00A02578" w:rsidRDefault="00A02578" w:rsidP="00CA002E">
      <w:pPr>
        <w:pStyle w:val="FP"/>
        <w:keepNext/>
        <w:keepLines/>
      </w:pPr>
    </w:p>
    <w:p w:rsidR="00A02578" w:rsidRPr="00A02578" w:rsidRDefault="00A02578" w:rsidP="00A02578">
      <w:pPr>
        <w:pStyle w:val="FP"/>
        <w:keepNext/>
        <w:keepLines/>
        <w:rPr>
          <w:b/>
        </w:rPr>
      </w:pPr>
      <w:r w:rsidRPr="00A02578">
        <w:rPr>
          <w:b/>
        </w:rPr>
        <w:t>Approved New Rel</w:t>
      </w:r>
      <w:r w:rsidRPr="00A02578">
        <w:rPr>
          <w:b/>
        </w:rPr>
        <w:noBreakHyphen/>
        <w:t>15 WIs / SIs:</w:t>
      </w:r>
    </w:p>
    <w:tbl>
      <w:tblPr>
        <w:tblStyle w:val="TableGrid"/>
        <w:tblW w:w="0" w:type="auto"/>
        <w:tblLook w:val="04A0"/>
      </w:tblPr>
      <w:tblGrid>
        <w:gridCol w:w="1242"/>
        <w:gridCol w:w="6096"/>
        <w:gridCol w:w="992"/>
        <w:gridCol w:w="1417"/>
      </w:tblGrid>
      <w:tr w:rsidR="00A02578" w:rsidRPr="00A02578" w:rsidTr="00A02578">
        <w:tc>
          <w:tcPr>
            <w:tcW w:w="1242" w:type="dxa"/>
          </w:tcPr>
          <w:p w:rsidR="00A02578" w:rsidRPr="00A02578" w:rsidRDefault="00A02578" w:rsidP="00674A32">
            <w:pPr>
              <w:pStyle w:val="TAH"/>
            </w:pPr>
            <w:r w:rsidRPr="00A02578">
              <w:rPr>
                <w:rFonts w:eastAsia="Calibri"/>
              </w:rPr>
              <w:t>TDOC</w:t>
            </w:r>
          </w:p>
        </w:tc>
        <w:tc>
          <w:tcPr>
            <w:tcW w:w="6096" w:type="dxa"/>
          </w:tcPr>
          <w:p w:rsidR="00A02578" w:rsidRPr="00A02578" w:rsidRDefault="00A02578" w:rsidP="00674A32">
            <w:pPr>
              <w:pStyle w:val="TAH"/>
            </w:pPr>
            <w:r w:rsidRPr="00A02578">
              <w:rPr>
                <w:rFonts w:eastAsia="Calibri"/>
              </w:rPr>
              <w:t>TITLE</w:t>
            </w:r>
          </w:p>
        </w:tc>
        <w:tc>
          <w:tcPr>
            <w:tcW w:w="992" w:type="dxa"/>
          </w:tcPr>
          <w:p w:rsidR="00A02578" w:rsidRPr="00A02578" w:rsidRDefault="00A02578" w:rsidP="00674A32">
            <w:pPr>
              <w:pStyle w:val="TAH"/>
            </w:pPr>
            <w:r w:rsidRPr="00A02578">
              <w:rPr>
                <w:rFonts w:eastAsia="Calibri"/>
              </w:rPr>
              <w:t>WG</w:t>
            </w:r>
          </w:p>
        </w:tc>
        <w:tc>
          <w:tcPr>
            <w:tcW w:w="1417" w:type="dxa"/>
          </w:tcPr>
          <w:p w:rsidR="00A02578" w:rsidRPr="00A02578" w:rsidRDefault="00A02578" w:rsidP="00674A32">
            <w:pPr>
              <w:pStyle w:val="TAH"/>
            </w:pPr>
            <w:r>
              <w:rPr>
                <w:rFonts w:eastAsia="Calibri"/>
              </w:rPr>
              <w:t>New Specs</w:t>
            </w:r>
          </w:p>
        </w:tc>
      </w:tr>
      <w:tr w:rsidR="00A02578" w:rsidRPr="00A02578" w:rsidTr="00A02578">
        <w:tc>
          <w:tcPr>
            <w:tcW w:w="1242" w:type="dxa"/>
          </w:tcPr>
          <w:p w:rsidR="00A02578" w:rsidRPr="00170485" w:rsidRDefault="00657E93" w:rsidP="00674A32">
            <w:pPr>
              <w:pStyle w:val="TAL"/>
            </w:pPr>
            <w:hyperlink r:id="rId22" w:history="1">
              <w:r w:rsidR="00A02578" w:rsidRPr="00170485">
                <w:rPr>
                  <w:rFonts w:eastAsia="DejaVu Sans"/>
                </w:rPr>
                <w:t>CP-172028</w:t>
              </w:r>
            </w:hyperlink>
            <w:r w:rsidR="00A02578" w:rsidRPr="00170485">
              <w:rPr>
                <w:rFonts w:eastAsia="DejaVu Sans"/>
              </w:rPr>
              <w:t xml:space="preserve"> </w:t>
            </w:r>
          </w:p>
        </w:tc>
        <w:tc>
          <w:tcPr>
            <w:tcW w:w="6096" w:type="dxa"/>
          </w:tcPr>
          <w:p w:rsidR="00A02578" w:rsidRPr="00170485" w:rsidRDefault="00A02578" w:rsidP="00674A32">
            <w:pPr>
              <w:pStyle w:val="TAL"/>
            </w:pPr>
            <w:r w:rsidRPr="00170485">
              <w:rPr>
                <w:rFonts w:eastAsia="DejaVu Sans"/>
              </w:rPr>
              <w:t>New WID on CT aspects of unlicensed spectrum offloading system enhancements</w:t>
            </w:r>
          </w:p>
        </w:tc>
        <w:tc>
          <w:tcPr>
            <w:tcW w:w="992" w:type="dxa"/>
          </w:tcPr>
          <w:p w:rsidR="00A02578" w:rsidRPr="00170485" w:rsidRDefault="00A02578" w:rsidP="00674A32">
            <w:pPr>
              <w:pStyle w:val="TAL"/>
            </w:pPr>
            <w:r w:rsidRPr="00170485">
              <w:rPr>
                <w:rFonts w:eastAsia="DejaVu Sans"/>
              </w:rPr>
              <w:t>CT4</w:t>
            </w:r>
          </w:p>
        </w:tc>
        <w:tc>
          <w:tcPr>
            <w:tcW w:w="1417" w:type="dxa"/>
          </w:tcPr>
          <w:p w:rsidR="00A02578" w:rsidRPr="00A02578" w:rsidRDefault="00A02578" w:rsidP="00674A32">
            <w:pPr>
              <w:pStyle w:val="TAL"/>
            </w:pPr>
            <w:r w:rsidRPr="00A02578">
              <w:rPr>
                <w:rFonts w:eastAsia="DejaVu Sans"/>
              </w:rPr>
              <w:t>IMSo5G</w:t>
            </w:r>
          </w:p>
        </w:tc>
      </w:tr>
      <w:tr w:rsidR="00A02578" w:rsidRPr="00A02578" w:rsidTr="00A02578">
        <w:tc>
          <w:tcPr>
            <w:tcW w:w="1242" w:type="dxa"/>
          </w:tcPr>
          <w:p w:rsidR="00A02578" w:rsidRPr="00170485" w:rsidRDefault="00A02578" w:rsidP="00674A32">
            <w:pPr>
              <w:pStyle w:val="TAL"/>
            </w:pPr>
            <w:r w:rsidRPr="00170485">
              <w:rPr>
                <w:rFonts w:eastAsia="DejaVu Sans"/>
              </w:rPr>
              <w:t>CP-172145</w:t>
            </w:r>
          </w:p>
        </w:tc>
        <w:tc>
          <w:tcPr>
            <w:tcW w:w="6096" w:type="dxa"/>
          </w:tcPr>
          <w:p w:rsidR="00A02578" w:rsidRPr="00170485" w:rsidRDefault="00A02578" w:rsidP="00674A32">
            <w:pPr>
              <w:pStyle w:val="TAL"/>
            </w:pPr>
            <w:r w:rsidRPr="00170485">
              <w:rPr>
                <w:rFonts w:eastAsia="DejaVu Sans"/>
              </w:rPr>
              <w:t>New WID on Protocol enhancements for Mission Critical Services</w:t>
            </w:r>
          </w:p>
        </w:tc>
        <w:tc>
          <w:tcPr>
            <w:tcW w:w="992" w:type="dxa"/>
          </w:tcPr>
          <w:p w:rsidR="00A02578" w:rsidRPr="00170485" w:rsidRDefault="00A02578" w:rsidP="00674A32">
            <w:pPr>
              <w:pStyle w:val="TAL"/>
            </w:pPr>
            <w:r w:rsidRPr="00170485">
              <w:rPr>
                <w:rFonts w:eastAsia="DejaVu Sans"/>
              </w:rPr>
              <w:t>CT1</w:t>
            </w:r>
          </w:p>
        </w:tc>
        <w:tc>
          <w:tcPr>
            <w:tcW w:w="1417" w:type="dxa"/>
          </w:tcPr>
          <w:p w:rsidR="00A02578" w:rsidRPr="00A02578" w:rsidRDefault="00A02578" w:rsidP="00674A32">
            <w:pPr>
              <w:pStyle w:val="TAL"/>
              <w:rPr>
                <w:rFonts w:eastAsia="DejaVu Sans"/>
              </w:rPr>
            </w:pPr>
          </w:p>
        </w:tc>
      </w:tr>
      <w:tr w:rsidR="00A02578" w:rsidRPr="00A02578" w:rsidTr="00A02578">
        <w:tc>
          <w:tcPr>
            <w:tcW w:w="1242" w:type="dxa"/>
          </w:tcPr>
          <w:p w:rsidR="00A02578" w:rsidRPr="00170485" w:rsidRDefault="00657E93" w:rsidP="00674A32">
            <w:pPr>
              <w:pStyle w:val="TAL"/>
            </w:pPr>
            <w:hyperlink r:id="rId23" w:history="1">
              <w:r w:rsidR="00A02578" w:rsidRPr="00170485">
                <w:rPr>
                  <w:rFonts w:eastAsia="DejaVu Sans"/>
                </w:rPr>
                <w:t>CP-172030</w:t>
              </w:r>
            </w:hyperlink>
            <w:r w:rsidR="00A02578" w:rsidRPr="00170485">
              <w:rPr>
                <w:rFonts w:eastAsia="DejaVu Sans"/>
              </w:rPr>
              <w:t xml:space="preserve"> </w:t>
            </w:r>
          </w:p>
        </w:tc>
        <w:tc>
          <w:tcPr>
            <w:tcW w:w="6096" w:type="dxa"/>
          </w:tcPr>
          <w:p w:rsidR="00A02578" w:rsidRPr="00170485" w:rsidRDefault="00A02578" w:rsidP="00674A32">
            <w:pPr>
              <w:pStyle w:val="TAL"/>
            </w:pPr>
            <w:r w:rsidRPr="00170485">
              <w:rPr>
                <w:rFonts w:eastAsia="DejaVu Sans"/>
              </w:rPr>
              <w:t>New WID on enhancement for Mission Critical Push-to-Talk</w:t>
            </w:r>
          </w:p>
        </w:tc>
        <w:tc>
          <w:tcPr>
            <w:tcW w:w="992" w:type="dxa"/>
          </w:tcPr>
          <w:p w:rsidR="00A02578" w:rsidRPr="00170485" w:rsidRDefault="00A02578" w:rsidP="00674A32">
            <w:pPr>
              <w:pStyle w:val="TAL"/>
            </w:pPr>
            <w:r w:rsidRPr="00170485">
              <w:rPr>
                <w:rFonts w:eastAsia="DejaVu Sans"/>
              </w:rPr>
              <w:t>CT1</w:t>
            </w:r>
          </w:p>
        </w:tc>
        <w:tc>
          <w:tcPr>
            <w:tcW w:w="1417" w:type="dxa"/>
          </w:tcPr>
          <w:p w:rsidR="00A02578" w:rsidRPr="00A02578" w:rsidRDefault="00A02578" w:rsidP="00674A32">
            <w:pPr>
              <w:pStyle w:val="TAL"/>
              <w:rPr>
                <w:rFonts w:eastAsia="DejaVu Sans"/>
              </w:rPr>
            </w:pPr>
          </w:p>
        </w:tc>
      </w:tr>
      <w:tr w:rsidR="00A02578" w:rsidRPr="00A02578" w:rsidTr="00A02578">
        <w:tc>
          <w:tcPr>
            <w:tcW w:w="1242" w:type="dxa"/>
          </w:tcPr>
          <w:p w:rsidR="00A02578" w:rsidRPr="00170485" w:rsidRDefault="00A02578" w:rsidP="00674A32">
            <w:pPr>
              <w:pStyle w:val="TAL"/>
            </w:pPr>
            <w:r w:rsidRPr="00170485">
              <w:rPr>
                <w:rFonts w:eastAsia="DejaVu Sans"/>
              </w:rPr>
              <w:t>CP-172146</w:t>
            </w:r>
          </w:p>
        </w:tc>
        <w:tc>
          <w:tcPr>
            <w:tcW w:w="6096" w:type="dxa"/>
          </w:tcPr>
          <w:p w:rsidR="00A02578" w:rsidRPr="00170485" w:rsidRDefault="00A02578" w:rsidP="00674A32">
            <w:pPr>
              <w:pStyle w:val="TAL"/>
            </w:pPr>
            <w:r w:rsidRPr="00170485">
              <w:rPr>
                <w:rFonts w:eastAsia="DejaVu Sans"/>
              </w:rPr>
              <w:t>New WID on enhancement for Mission Critical Data</w:t>
            </w:r>
          </w:p>
        </w:tc>
        <w:tc>
          <w:tcPr>
            <w:tcW w:w="992" w:type="dxa"/>
          </w:tcPr>
          <w:p w:rsidR="00A02578" w:rsidRPr="00170485" w:rsidRDefault="00A02578" w:rsidP="00674A32">
            <w:pPr>
              <w:pStyle w:val="TAL"/>
            </w:pPr>
            <w:r w:rsidRPr="00170485">
              <w:rPr>
                <w:rFonts w:eastAsia="DejaVu Sans"/>
              </w:rPr>
              <w:t>CT1</w:t>
            </w:r>
          </w:p>
        </w:tc>
        <w:tc>
          <w:tcPr>
            <w:tcW w:w="1417" w:type="dxa"/>
          </w:tcPr>
          <w:p w:rsidR="00A02578" w:rsidRPr="00A02578" w:rsidRDefault="00A02578" w:rsidP="00674A32">
            <w:pPr>
              <w:pStyle w:val="TAL"/>
              <w:rPr>
                <w:rFonts w:eastAsia="DejaVu Sans"/>
              </w:rPr>
            </w:pPr>
          </w:p>
        </w:tc>
      </w:tr>
      <w:tr w:rsidR="00A02578" w:rsidRPr="00A02578" w:rsidTr="00A02578">
        <w:tc>
          <w:tcPr>
            <w:tcW w:w="1242" w:type="dxa"/>
          </w:tcPr>
          <w:p w:rsidR="00A02578" w:rsidRPr="00170485" w:rsidRDefault="00A02578" w:rsidP="00674A32">
            <w:pPr>
              <w:pStyle w:val="TAL"/>
            </w:pPr>
            <w:r w:rsidRPr="00170485">
              <w:rPr>
                <w:rFonts w:eastAsia="DejaVu Sans"/>
              </w:rPr>
              <w:t>CP-172147</w:t>
            </w:r>
          </w:p>
        </w:tc>
        <w:tc>
          <w:tcPr>
            <w:tcW w:w="6096" w:type="dxa"/>
          </w:tcPr>
          <w:p w:rsidR="00A02578" w:rsidRPr="00170485" w:rsidRDefault="00A02578" w:rsidP="00674A32">
            <w:pPr>
              <w:pStyle w:val="TAL"/>
            </w:pPr>
            <w:r w:rsidRPr="00170485">
              <w:rPr>
                <w:rFonts w:eastAsia="DejaVu Sans"/>
              </w:rPr>
              <w:t>New work item on Enhancements to Mission Critical Video – CT aspects</w:t>
            </w:r>
          </w:p>
        </w:tc>
        <w:tc>
          <w:tcPr>
            <w:tcW w:w="992" w:type="dxa"/>
          </w:tcPr>
          <w:p w:rsidR="00A02578" w:rsidRPr="00170485" w:rsidRDefault="00A02578" w:rsidP="00674A32">
            <w:pPr>
              <w:pStyle w:val="TAL"/>
            </w:pPr>
            <w:r w:rsidRPr="00170485">
              <w:rPr>
                <w:rFonts w:eastAsia="DejaVu Sans"/>
              </w:rPr>
              <w:t>CT1</w:t>
            </w:r>
          </w:p>
        </w:tc>
        <w:tc>
          <w:tcPr>
            <w:tcW w:w="1417" w:type="dxa"/>
          </w:tcPr>
          <w:p w:rsidR="00A02578" w:rsidRPr="00A02578" w:rsidRDefault="00A02578" w:rsidP="00674A32">
            <w:pPr>
              <w:pStyle w:val="TAL"/>
              <w:rPr>
                <w:rFonts w:eastAsia="DejaVu Sans"/>
              </w:rPr>
            </w:pPr>
          </w:p>
        </w:tc>
      </w:tr>
    </w:tbl>
    <w:p w:rsidR="00A02578" w:rsidRDefault="00A02578" w:rsidP="00A02578">
      <w:pPr>
        <w:pStyle w:val="FP"/>
        <w:keepNext/>
        <w:keepLines/>
      </w:pPr>
    </w:p>
    <w:p w:rsidR="00A02578" w:rsidRPr="00A02578" w:rsidRDefault="00A02578" w:rsidP="00CA002E">
      <w:pPr>
        <w:pStyle w:val="FP"/>
        <w:keepNext/>
        <w:keepLines/>
        <w:rPr>
          <w:b/>
        </w:rPr>
      </w:pPr>
      <w:r w:rsidRPr="00A02578">
        <w:rPr>
          <w:b/>
        </w:rPr>
        <w:t>Rel</w:t>
      </w:r>
      <w:r w:rsidRPr="00A02578">
        <w:rPr>
          <w:b/>
        </w:rPr>
        <w:noBreakHyphen/>
        <w:t>15 TR for Information:</w:t>
      </w:r>
    </w:p>
    <w:tbl>
      <w:tblPr>
        <w:tblStyle w:val="TableGrid"/>
        <w:tblW w:w="0" w:type="auto"/>
        <w:tblLook w:val="04A0"/>
      </w:tblPr>
      <w:tblGrid>
        <w:gridCol w:w="1242"/>
        <w:gridCol w:w="7230"/>
        <w:gridCol w:w="1275"/>
      </w:tblGrid>
      <w:tr w:rsidR="00A02578" w:rsidRPr="00A02578" w:rsidTr="00A02578">
        <w:tc>
          <w:tcPr>
            <w:tcW w:w="1242" w:type="dxa"/>
          </w:tcPr>
          <w:p w:rsidR="00A02578" w:rsidRPr="00170485" w:rsidRDefault="00A02578" w:rsidP="00674A32">
            <w:pPr>
              <w:pStyle w:val="TAH"/>
            </w:pPr>
            <w:r w:rsidRPr="00170485">
              <w:rPr>
                <w:rFonts w:eastAsia="Calibri"/>
              </w:rPr>
              <w:t>TDOC</w:t>
            </w:r>
            <w:r w:rsidRPr="00170485">
              <w:rPr>
                <w:rFonts w:eastAsia="DejaVu Sans"/>
              </w:rPr>
              <w:t xml:space="preserve"> </w:t>
            </w:r>
          </w:p>
        </w:tc>
        <w:tc>
          <w:tcPr>
            <w:tcW w:w="7230" w:type="dxa"/>
          </w:tcPr>
          <w:p w:rsidR="00A02578" w:rsidRPr="00170485" w:rsidRDefault="00A02578" w:rsidP="00674A32">
            <w:pPr>
              <w:pStyle w:val="TAH"/>
            </w:pPr>
            <w:r w:rsidRPr="00170485">
              <w:rPr>
                <w:rFonts w:eastAsia="Calibri"/>
              </w:rPr>
              <w:t>TITLE</w:t>
            </w:r>
            <w:r w:rsidRPr="00170485">
              <w:rPr>
                <w:rFonts w:eastAsia="DejaVu Sans"/>
              </w:rPr>
              <w:t xml:space="preserve"> </w:t>
            </w:r>
          </w:p>
        </w:tc>
        <w:tc>
          <w:tcPr>
            <w:tcW w:w="1275" w:type="dxa"/>
          </w:tcPr>
          <w:p w:rsidR="00A02578" w:rsidRPr="00170485" w:rsidRDefault="00A02578" w:rsidP="00674A32">
            <w:pPr>
              <w:pStyle w:val="TAH"/>
            </w:pPr>
            <w:r w:rsidRPr="00170485">
              <w:rPr>
                <w:rFonts w:eastAsia="Calibri"/>
              </w:rPr>
              <w:t>WG</w:t>
            </w:r>
            <w:r w:rsidRPr="00170485">
              <w:rPr>
                <w:rFonts w:eastAsia="DejaVu Sans"/>
              </w:rPr>
              <w:t xml:space="preserve"> </w:t>
            </w:r>
          </w:p>
        </w:tc>
      </w:tr>
      <w:tr w:rsidR="00A02578" w:rsidRPr="00170485" w:rsidTr="00A02578">
        <w:tc>
          <w:tcPr>
            <w:tcW w:w="1242" w:type="dxa"/>
          </w:tcPr>
          <w:p w:rsidR="00A02578" w:rsidRPr="00170485" w:rsidRDefault="00A02578" w:rsidP="00674A32">
            <w:pPr>
              <w:pStyle w:val="TAL"/>
            </w:pPr>
            <w:r w:rsidRPr="00170485">
              <w:rPr>
                <w:rFonts w:eastAsia="DejaVu Sans"/>
              </w:rPr>
              <w:t>CP-172011</w:t>
            </w:r>
          </w:p>
        </w:tc>
        <w:tc>
          <w:tcPr>
            <w:tcW w:w="7230" w:type="dxa"/>
          </w:tcPr>
          <w:p w:rsidR="00A02578" w:rsidRPr="00170485" w:rsidRDefault="00A02578" w:rsidP="00674A32">
            <w:pPr>
              <w:pStyle w:val="TAL"/>
            </w:pPr>
            <w:r w:rsidRPr="00170485">
              <w:rPr>
                <w:rFonts w:eastAsia="DejaVu Sans"/>
              </w:rPr>
              <w:t>3GPP TR 29.891 v1.0.0 on 5G System – Phase 1; CT WG4 Aspects</w:t>
            </w:r>
          </w:p>
        </w:tc>
        <w:tc>
          <w:tcPr>
            <w:tcW w:w="1275" w:type="dxa"/>
          </w:tcPr>
          <w:p w:rsidR="00A02578" w:rsidRPr="00170485" w:rsidRDefault="00A02578" w:rsidP="00674A32">
            <w:pPr>
              <w:pStyle w:val="TAL"/>
            </w:pPr>
            <w:r w:rsidRPr="00170485">
              <w:rPr>
                <w:rFonts w:eastAsia="DejaVu Sans"/>
              </w:rPr>
              <w:t>CT4</w:t>
            </w:r>
          </w:p>
        </w:tc>
      </w:tr>
      <w:tr w:rsidR="00A02578" w:rsidRPr="00170485" w:rsidTr="00A02578">
        <w:tc>
          <w:tcPr>
            <w:tcW w:w="1242" w:type="dxa"/>
          </w:tcPr>
          <w:p w:rsidR="00A02578" w:rsidRPr="00170485" w:rsidRDefault="00A02578" w:rsidP="00674A32">
            <w:pPr>
              <w:pStyle w:val="TAL"/>
            </w:pPr>
            <w:r w:rsidRPr="00170485">
              <w:rPr>
                <w:rFonts w:eastAsia="DejaVu Sans"/>
              </w:rPr>
              <w:t>CP-172035</w:t>
            </w:r>
          </w:p>
        </w:tc>
        <w:tc>
          <w:tcPr>
            <w:tcW w:w="7230" w:type="dxa"/>
          </w:tcPr>
          <w:p w:rsidR="00A02578" w:rsidRPr="00170485" w:rsidRDefault="00A02578" w:rsidP="00674A32">
            <w:pPr>
              <w:pStyle w:val="TAL"/>
            </w:pPr>
            <w:r w:rsidRPr="00170485">
              <w:rPr>
                <w:rFonts w:eastAsia="DejaVu Sans"/>
              </w:rPr>
              <w:t>3GPP TR 24.890 v1.0.0 on 5G System – Phase 1; CT WG1 Aspects</w:t>
            </w:r>
          </w:p>
        </w:tc>
        <w:tc>
          <w:tcPr>
            <w:tcW w:w="1275" w:type="dxa"/>
          </w:tcPr>
          <w:p w:rsidR="00A02578" w:rsidRPr="00170485" w:rsidRDefault="00A02578" w:rsidP="00674A32">
            <w:pPr>
              <w:pStyle w:val="TAL"/>
            </w:pPr>
            <w:r w:rsidRPr="00170485">
              <w:rPr>
                <w:rFonts w:eastAsia="DejaVu Sans"/>
              </w:rPr>
              <w:t>CT1</w:t>
            </w:r>
          </w:p>
        </w:tc>
      </w:tr>
      <w:tr w:rsidR="00A02578" w:rsidRPr="00170485" w:rsidTr="00A02578">
        <w:tc>
          <w:tcPr>
            <w:tcW w:w="1242" w:type="dxa"/>
          </w:tcPr>
          <w:p w:rsidR="00A02578" w:rsidRPr="00170485" w:rsidRDefault="00A02578" w:rsidP="00674A32">
            <w:pPr>
              <w:pStyle w:val="TAL"/>
            </w:pPr>
            <w:r w:rsidRPr="00170485">
              <w:rPr>
                <w:rFonts w:eastAsia="DejaVu Sans"/>
              </w:rPr>
              <w:t xml:space="preserve">CP-172069 </w:t>
            </w:r>
          </w:p>
        </w:tc>
        <w:tc>
          <w:tcPr>
            <w:tcW w:w="7230" w:type="dxa"/>
          </w:tcPr>
          <w:p w:rsidR="00A02578" w:rsidRPr="00170485" w:rsidRDefault="00A02578" w:rsidP="00674A32">
            <w:pPr>
              <w:pStyle w:val="TAL"/>
            </w:pPr>
            <w:r w:rsidRPr="00170485">
              <w:rPr>
                <w:rFonts w:eastAsia="DejaVu Sans"/>
              </w:rPr>
              <w:t>TR 31.890 – Study on CT6 aspects on 5G System - Phase 1</w:t>
            </w:r>
          </w:p>
        </w:tc>
        <w:tc>
          <w:tcPr>
            <w:tcW w:w="1275" w:type="dxa"/>
          </w:tcPr>
          <w:p w:rsidR="00A02578" w:rsidRPr="00170485" w:rsidRDefault="00A02578" w:rsidP="00674A32">
            <w:pPr>
              <w:pStyle w:val="TAL"/>
            </w:pPr>
            <w:r w:rsidRPr="00170485">
              <w:rPr>
                <w:rFonts w:eastAsia="DejaVu Sans"/>
              </w:rPr>
              <w:t>CT6</w:t>
            </w:r>
          </w:p>
        </w:tc>
      </w:tr>
      <w:tr w:rsidR="00A02578" w:rsidRPr="00170485" w:rsidTr="00A02578">
        <w:tc>
          <w:tcPr>
            <w:tcW w:w="1242" w:type="dxa"/>
          </w:tcPr>
          <w:p w:rsidR="00A02578" w:rsidRPr="00170485" w:rsidRDefault="00A02578" w:rsidP="00674A32">
            <w:pPr>
              <w:pStyle w:val="TAL"/>
            </w:pPr>
            <w:r w:rsidRPr="00170485">
              <w:rPr>
                <w:rFonts w:eastAsia="DejaVu Sans"/>
              </w:rPr>
              <w:t>CP-172125</w:t>
            </w:r>
          </w:p>
        </w:tc>
        <w:tc>
          <w:tcPr>
            <w:tcW w:w="7230" w:type="dxa"/>
          </w:tcPr>
          <w:p w:rsidR="00A02578" w:rsidRPr="00170485" w:rsidRDefault="00A02578" w:rsidP="00674A32">
            <w:pPr>
              <w:pStyle w:val="TAL"/>
            </w:pPr>
            <w:r w:rsidRPr="00170485">
              <w:rPr>
                <w:rFonts w:eastAsia="DejaVu Sans"/>
              </w:rPr>
              <w:t>Presentation sheet for 3GPP TR 29.890 v1.0.1 on CT WG3 aspects of 5G System Phase 1 for Information</w:t>
            </w:r>
          </w:p>
        </w:tc>
        <w:tc>
          <w:tcPr>
            <w:tcW w:w="1275" w:type="dxa"/>
          </w:tcPr>
          <w:p w:rsidR="00A02578" w:rsidRPr="00170485" w:rsidRDefault="00A02578" w:rsidP="00674A32">
            <w:pPr>
              <w:pStyle w:val="TAL"/>
            </w:pPr>
            <w:r w:rsidRPr="00170485">
              <w:rPr>
                <w:rFonts w:eastAsia="DejaVu Sans"/>
              </w:rPr>
              <w:t>CT3</w:t>
            </w:r>
          </w:p>
        </w:tc>
      </w:tr>
    </w:tbl>
    <w:p w:rsidR="00A02578" w:rsidRDefault="00A02578" w:rsidP="00CA002E">
      <w:pPr>
        <w:pStyle w:val="FP"/>
        <w:keepNext/>
        <w:keepLines/>
      </w:pPr>
    </w:p>
    <w:p w:rsidR="00A02578" w:rsidRPr="00A02578" w:rsidRDefault="00A02578" w:rsidP="00CA002E">
      <w:pPr>
        <w:pStyle w:val="FP"/>
        <w:keepNext/>
        <w:keepLines/>
        <w:rPr>
          <w:b/>
        </w:rPr>
      </w:pPr>
      <w:r w:rsidRPr="00A02578">
        <w:rPr>
          <w:b/>
        </w:rPr>
        <w:t>CRs for conditional approval (CT1):</w:t>
      </w:r>
    </w:p>
    <w:tbl>
      <w:tblPr>
        <w:tblStyle w:val="TableGrid"/>
        <w:tblW w:w="0" w:type="auto"/>
        <w:tblLook w:val="04A0"/>
      </w:tblPr>
      <w:tblGrid>
        <w:gridCol w:w="1384"/>
        <w:gridCol w:w="5103"/>
        <w:gridCol w:w="1418"/>
        <w:gridCol w:w="1842"/>
      </w:tblGrid>
      <w:tr w:rsidR="00A02578" w:rsidRPr="00A02578" w:rsidTr="00674A32">
        <w:tc>
          <w:tcPr>
            <w:tcW w:w="1384" w:type="dxa"/>
            <w:vAlign w:val="center"/>
          </w:tcPr>
          <w:p w:rsidR="00A02578" w:rsidRPr="00170485" w:rsidRDefault="00A02578" w:rsidP="00674A32">
            <w:pPr>
              <w:pStyle w:val="TAH"/>
            </w:pPr>
            <w:r w:rsidRPr="00170485">
              <w:rPr>
                <w:rFonts w:eastAsia="DejaVu Sans"/>
              </w:rPr>
              <w:t xml:space="preserve">Tdoc </w:t>
            </w:r>
          </w:p>
        </w:tc>
        <w:tc>
          <w:tcPr>
            <w:tcW w:w="5103" w:type="dxa"/>
            <w:vAlign w:val="center"/>
          </w:tcPr>
          <w:p w:rsidR="00A02578" w:rsidRPr="00170485" w:rsidRDefault="00A02578" w:rsidP="00674A32">
            <w:pPr>
              <w:pStyle w:val="TAH"/>
            </w:pPr>
            <w:r w:rsidRPr="00170485">
              <w:rPr>
                <w:rFonts w:eastAsia="Batang"/>
              </w:rPr>
              <w:t>Title</w:t>
            </w:r>
            <w:r w:rsidRPr="00170485">
              <w:rPr>
                <w:rFonts w:eastAsia="Gulim"/>
              </w:rPr>
              <w:t xml:space="preserve"> </w:t>
            </w:r>
          </w:p>
        </w:tc>
        <w:tc>
          <w:tcPr>
            <w:tcW w:w="1418" w:type="dxa"/>
            <w:vAlign w:val="center"/>
          </w:tcPr>
          <w:p w:rsidR="00A02578" w:rsidRPr="00170485" w:rsidRDefault="00A02578" w:rsidP="00674A32">
            <w:pPr>
              <w:pStyle w:val="TAH"/>
            </w:pPr>
            <w:r w:rsidRPr="00170485">
              <w:rPr>
                <w:rFonts w:eastAsia="Batang"/>
              </w:rPr>
              <w:t>Spec</w:t>
            </w:r>
            <w:r w:rsidRPr="00170485">
              <w:rPr>
                <w:rFonts w:eastAsia="Gulim"/>
              </w:rPr>
              <w:t xml:space="preserve"> </w:t>
            </w:r>
          </w:p>
        </w:tc>
        <w:tc>
          <w:tcPr>
            <w:tcW w:w="1842" w:type="dxa"/>
            <w:vAlign w:val="center"/>
          </w:tcPr>
          <w:p w:rsidR="00A02578" w:rsidRPr="00170485" w:rsidRDefault="00A02578" w:rsidP="00674A32">
            <w:pPr>
              <w:pStyle w:val="TAH"/>
            </w:pPr>
            <w:r w:rsidRPr="00170485">
              <w:rPr>
                <w:rFonts w:eastAsia="Batang"/>
              </w:rPr>
              <w:t>Dependency</w:t>
            </w:r>
            <w:r w:rsidRPr="00170485">
              <w:rPr>
                <w:rFonts w:eastAsia="Gulim"/>
              </w:rPr>
              <w:t xml:space="preserve"> </w:t>
            </w:r>
          </w:p>
        </w:tc>
      </w:tr>
      <w:tr w:rsidR="00A02578" w:rsidRPr="00A02578" w:rsidTr="00674A32">
        <w:tc>
          <w:tcPr>
            <w:tcW w:w="1384" w:type="dxa"/>
            <w:vAlign w:val="center"/>
          </w:tcPr>
          <w:p w:rsidR="00A02578" w:rsidRPr="00170485" w:rsidRDefault="00A02578" w:rsidP="00674A32">
            <w:pPr>
              <w:pStyle w:val="TAL"/>
            </w:pPr>
            <w:r w:rsidRPr="00170485">
              <w:rPr>
                <w:rFonts w:eastAsia="DejaVu Sans"/>
              </w:rPr>
              <w:t>C1-173711 in CP-172097</w:t>
            </w:r>
          </w:p>
        </w:tc>
        <w:tc>
          <w:tcPr>
            <w:tcW w:w="5103" w:type="dxa"/>
            <w:vAlign w:val="center"/>
          </w:tcPr>
          <w:p w:rsidR="00A02578" w:rsidRPr="00170485" w:rsidRDefault="00A02578" w:rsidP="00674A32">
            <w:pPr>
              <w:pStyle w:val="TAL"/>
            </w:pPr>
            <w:r w:rsidRPr="00170485">
              <w:rPr>
                <w:rFonts w:eastAsia="DejaVu Sans"/>
              </w:rPr>
              <w:t>Stop of CP backoff timer</w:t>
            </w:r>
          </w:p>
        </w:tc>
        <w:tc>
          <w:tcPr>
            <w:tcW w:w="1418" w:type="dxa"/>
            <w:vAlign w:val="center"/>
          </w:tcPr>
          <w:p w:rsidR="00A02578" w:rsidRPr="00170485" w:rsidRDefault="00A02578" w:rsidP="00674A32">
            <w:pPr>
              <w:pStyle w:val="TAL"/>
            </w:pPr>
            <w:r w:rsidRPr="00170485">
              <w:rPr>
                <w:rFonts w:eastAsia="DejaVu Sans"/>
              </w:rPr>
              <w:t>TS 24.301</w:t>
            </w:r>
            <w:r w:rsidRPr="00170485">
              <w:rPr>
                <w:rFonts w:eastAsia="DejaVu Sans"/>
              </w:rPr>
              <w:br/>
              <w:t>CR 2901</w:t>
            </w:r>
          </w:p>
        </w:tc>
        <w:tc>
          <w:tcPr>
            <w:tcW w:w="1842" w:type="dxa"/>
            <w:vAlign w:val="center"/>
          </w:tcPr>
          <w:p w:rsidR="00A02578" w:rsidRPr="00170485" w:rsidRDefault="00A02578" w:rsidP="00674A32">
            <w:pPr>
              <w:pStyle w:val="TAL"/>
            </w:pPr>
            <w:r w:rsidRPr="00170485">
              <w:rPr>
                <w:rFonts w:eastAsia="DejaVu Sans"/>
              </w:rPr>
              <w:t xml:space="preserve">TS 23.401 </w:t>
            </w:r>
            <w:r w:rsidRPr="00170485">
              <w:rPr>
                <w:rFonts w:eastAsia="DejaVu Sans"/>
              </w:rPr>
              <w:br/>
              <w:t>CR 3270 (SA2)</w:t>
            </w:r>
          </w:p>
        </w:tc>
      </w:tr>
      <w:tr w:rsidR="00A02578" w:rsidRPr="00A02578" w:rsidTr="00674A32">
        <w:tc>
          <w:tcPr>
            <w:tcW w:w="1384" w:type="dxa"/>
            <w:vAlign w:val="center"/>
          </w:tcPr>
          <w:p w:rsidR="00A02578" w:rsidRPr="00170485" w:rsidRDefault="00A02578" w:rsidP="00674A32">
            <w:pPr>
              <w:pStyle w:val="TAL"/>
            </w:pPr>
            <w:r w:rsidRPr="00170485">
              <w:rPr>
                <w:rFonts w:eastAsia="DejaVu Sans"/>
              </w:rPr>
              <w:t>C1-173712 in CP-172097</w:t>
            </w:r>
          </w:p>
        </w:tc>
        <w:tc>
          <w:tcPr>
            <w:tcW w:w="5103" w:type="dxa"/>
            <w:vAlign w:val="center"/>
          </w:tcPr>
          <w:p w:rsidR="00A02578" w:rsidRPr="00170485" w:rsidRDefault="00A02578" w:rsidP="00674A32">
            <w:pPr>
              <w:pStyle w:val="TAL"/>
            </w:pPr>
            <w:r w:rsidRPr="00170485">
              <w:rPr>
                <w:rFonts w:eastAsia="DejaVu Sans"/>
              </w:rPr>
              <w:t>Synchronizaton between UE and MME regarding CP congestion situation</w:t>
            </w:r>
          </w:p>
        </w:tc>
        <w:tc>
          <w:tcPr>
            <w:tcW w:w="1418" w:type="dxa"/>
            <w:vAlign w:val="center"/>
          </w:tcPr>
          <w:p w:rsidR="00A02578" w:rsidRPr="00170485" w:rsidRDefault="00A02578" w:rsidP="00674A32">
            <w:pPr>
              <w:pStyle w:val="TAL"/>
            </w:pPr>
            <w:r w:rsidRPr="00170485">
              <w:rPr>
                <w:rFonts w:eastAsia="DejaVu Sans"/>
              </w:rPr>
              <w:t>TS 24.301</w:t>
            </w:r>
            <w:r w:rsidRPr="00170485">
              <w:rPr>
                <w:rFonts w:eastAsia="DejaVu Sans"/>
              </w:rPr>
              <w:br/>
              <w:t>CR 2914</w:t>
            </w:r>
          </w:p>
        </w:tc>
        <w:tc>
          <w:tcPr>
            <w:tcW w:w="1842" w:type="dxa"/>
            <w:vAlign w:val="center"/>
          </w:tcPr>
          <w:p w:rsidR="00A02578" w:rsidRPr="00170485" w:rsidRDefault="00A02578" w:rsidP="00674A32">
            <w:pPr>
              <w:pStyle w:val="TAL"/>
            </w:pPr>
            <w:r w:rsidRPr="00170485">
              <w:rPr>
                <w:rFonts w:eastAsia="DejaVu Sans"/>
              </w:rPr>
              <w:t xml:space="preserve">TS 23.401 </w:t>
            </w:r>
            <w:r w:rsidRPr="00170485">
              <w:rPr>
                <w:rFonts w:eastAsia="DejaVu Sans"/>
              </w:rPr>
              <w:br/>
              <w:t>CR 3270 (SA2)</w:t>
            </w:r>
          </w:p>
        </w:tc>
      </w:tr>
      <w:tr w:rsidR="00A02578" w:rsidRPr="00A02578" w:rsidTr="00674A32">
        <w:tc>
          <w:tcPr>
            <w:tcW w:w="1384" w:type="dxa"/>
            <w:vAlign w:val="center"/>
          </w:tcPr>
          <w:p w:rsidR="00A02578" w:rsidRPr="00170485" w:rsidRDefault="00A02578" w:rsidP="00674A32">
            <w:pPr>
              <w:pStyle w:val="TAL"/>
            </w:pPr>
            <w:r w:rsidRPr="00170485">
              <w:rPr>
                <w:rFonts w:eastAsia="DejaVu Sans"/>
              </w:rPr>
              <w:t>C1-173250 in CP-172110</w:t>
            </w:r>
          </w:p>
        </w:tc>
        <w:tc>
          <w:tcPr>
            <w:tcW w:w="5103" w:type="dxa"/>
            <w:vAlign w:val="center"/>
          </w:tcPr>
          <w:p w:rsidR="00A02578" w:rsidRPr="00170485" w:rsidRDefault="00A02578" w:rsidP="00674A32">
            <w:pPr>
              <w:pStyle w:val="TAL"/>
            </w:pPr>
            <w:r w:rsidRPr="00170485">
              <w:rPr>
                <w:rFonts w:eastAsia="DejaVu Sans"/>
              </w:rPr>
              <w:t>Correction to remove reference to TS 36.101 for "non-operator managed" radio resources</w:t>
            </w:r>
          </w:p>
        </w:tc>
        <w:tc>
          <w:tcPr>
            <w:tcW w:w="1418" w:type="dxa"/>
            <w:vAlign w:val="center"/>
          </w:tcPr>
          <w:p w:rsidR="00A02578" w:rsidRPr="00170485" w:rsidRDefault="00A02578" w:rsidP="00674A32">
            <w:pPr>
              <w:pStyle w:val="TAL"/>
            </w:pPr>
            <w:r w:rsidRPr="00170485">
              <w:rPr>
                <w:rFonts w:eastAsia="DejaVu Sans"/>
              </w:rPr>
              <w:t>TS 24.301</w:t>
            </w:r>
            <w:r w:rsidRPr="00170485">
              <w:rPr>
                <w:rFonts w:eastAsia="DejaVu Sans"/>
              </w:rPr>
              <w:br/>
              <w:t>CR 2914</w:t>
            </w:r>
          </w:p>
        </w:tc>
        <w:tc>
          <w:tcPr>
            <w:tcW w:w="1842" w:type="dxa"/>
            <w:vAlign w:val="center"/>
          </w:tcPr>
          <w:p w:rsidR="00A02578" w:rsidRPr="00170485" w:rsidRDefault="00A02578" w:rsidP="00674A32">
            <w:pPr>
              <w:pStyle w:val="TAL"/>
            </w:pPr>
            <w:r w:rsidRPr="00170485">
              <w:rPr>
                <w:rFonts w:eastAsia="DejaVu Sans"/>
              </w:rPr>
              <w:t xml:space="preserve">TS 23.285 </w:t>
            </w:r>
            <w:r w:rsidRPr="00170485">
              <w:rPr>
                <w:rFonts w:eastAsia="DejaVu Sans"/>
              </w:rPr>
              <w:br/>
              <w:t>CR 0034 (SA2)</w:t>
            </w:r>
          </w:p>
        </w:tc>
      </w:tr>
      <w:tr w:rsidR="00A02578" w:rsidRPr="00A02578" w:rsidTr="00674A32">
        <w:tc>
          <w:tcPr>
            <w:tcW w:w="1384" w:type="dxa"/>
            <w:vAlign w:val="center"/>
          </w:tcPr>
          <w:p w:rsidR="00A02578" w:rsidRPr="00170485" w:rsidRDefault="00A02578" w:rsidP="00674A32">
            <w:pPr>
              <w:pStyle w:val="TAL"/>
            </w:pPr>
            <w:r w:rsidRPr="00170485">
              <w:rPr>
                <w:rFonts w:eastAsia="DejaVu Sans"/>
              </w:rPr>
              <w:t>C1-173523 in CP-172116</w:t>
            </w:r>
          </w:p>
        </w:tc>
        <w:tc>
          <w:tcPr>
            <w:tcW w:w="5103" w:type="dxa"/>
            <w:vAlign w:val="center"/>
          </w:tcPr>
          <w:p w:rsidR="00A02578" w:rsidRPr="00170485" w:rsidRDefault="00A02578" w:rsidP="00674A32">
            <w:pPr>
              <w:pStyle w:val="TAL"/>
            </w:pPr>
            <w:r w:rsidRPr="00170485">
              <w:rPr>
                <w:rFonts w:eastAsia="DejaVu Sans"/>
              </w:rPr>
              <w:t>Addition of UE NAS capability for support of dual connectivity with NR</w:t>
            </w:r>
          </w:p>
        </w:tc>
        <w:tc>
          <w:tcPr>
            <w:tcW w:w="1418" w:type="dxa"/>
            <w:vAlign w:val="center"/>
          </w:tcPr>
          <w:p w:rsidR="00A02578" w:rsidRPr="00170485" w:rsidRDefault="00A02578" w:rsidP="00674A32">
            <w:pPr>
              <w:pStyle w:val="TAL"/>
            </w:pPr>
            <w:r w:rsidRPr="00170485">
              <w:rPr>
                <w:rFonts w:eastAsia="DejaVu Sans"/>
              </w:rPr>
              <w:t>TS 24.301</w:t>
            </w:r>
            <w:r w:rsidRPr="00170485">
              <w:rPr>
                <w:rFonts w:eastAsia="DejaVu Sans"/>
              </w:rPr>
              <w:br/>
              <w:t>CR 2892</w:t>
            </w:r>
          </w:p>
        </w:tc>
        <w:tc>
          <w:tcPr>
            <w:tcW w:w="1842" w:type="dxa"/>
            <w:vAlign w:val="center"/>
          </w:tcPr>
          <w:p w:rsidR="00A02578" w:rsidRPr="00170485" w:rsidRDefault="00A02578" w:rsidP="00674A32">
            <w:pPr>
              <w:pStyle w:val="TAL"/>
            </w:pPr>
            <w:r w:rsidRPr="00170485">
              <w:rPr>
                <w:rFonts w:eastAsia="DejaVu Sans"/>
              </w:rPr>
              <w:t>TS 23,401</w:t>
            </w:r>
            <w:r w:rsidRPr="00170485">
              <w:rPr>
                <w:rFonts w:eastAsia="DejaVu Sans"/>
              </w:rPr>
              <w:br/>
              <w:t>CR 3273 (SA2)</w:t>
            </w:r>
          </w:p>
        </w:tc>
      </w:tr>
      <w:tr w:rsidR="00A02578" w:rsidRPr="00A02578" w:rsidTr="00674A32">
        <w:tc>
          <w:tcPr>
            <w:tcW w:w="1384" w:type="dxa"/>
            <w:vAlign w:val="center"/>
          </w:tcPr>
          <w:p w:rsidR="00A02578" w:rsidRPr="00170485" w:rsidRDefault="00A02578" w:rsidP="00674A32">
            <w:pPr>
              <w:pStyle w:val="TAL"/>
            </w:pPr>
            <w:r w:rsidRPr="00170485">
              <w:rPr>
                <w:rFonts w:eastAsia="DejaVu Sans"/>
              </w:rPr>
              <w:t>C1-173524 in CP-172116</w:t>
            </w:r>
          </w:p>
        </w:tc>
        <w:tc>
          <w:tcPr>
            <w:tcW w:w="5103" w:type="dxa"/>
            <w:vAlign w:val="center"/>
          </w:tcPr>
          <w:p w:rsidR="00A02578" w:rsidRPr="00170485" w:rsidRDefault="00A02578" w:rsidP="00674A32">
            <w:pPr>
              <w:pStyle w:val="TAL"/>
            </w:pPr>
            <w:r w:rsidRPr="00170485">
              <w:rPr>
                <w:rFonts w:eastAsia="DejaVu Sans"/>
              </w:rPr>
              <w:t>Addition of NAS indication for dual connectivity with NR being restricted</w:t>
            </w:r>
          </w:p>
        </w:tc>
        <w:tc>
          <w:tcPr>
            <w:tcW w:w="1418" w:type="dxa"/>
            <w:vAlign w:val="center"/>
          </w:tcPr>
          <w:p w:rsidR="00A02578" w:rsidRPr="00170485" w:rsidRDefault="00A02578" w:rsidP="00674A32">
            <w:pPr>
              <w:pStyle w:val="TAL"/>
            </w:pPr>
            <w:r w:rsidRPr="00170485">
              <w:rPr>
                <w:rFonts w:eastAsia="DejaVu Sans"/>
              </w:rPr>
              <w:t>TS 24.301</w:t>
            </w:r>
            <w:r w:rsidRPr="00170485">
              <w:rPr>
                <w:rFonts w:eastAsia="DejaVu Sans"/>
              </w:rPr>
              <w:br/>
              <w:t>CR 2893</w:t>
            </w:r>
          </w:p>
        </w:tc>
        <w:tc>
          <w:tcPr>
            <w:tcW w:w="1842" w:type="dxa"/>
            <w:vAlign w:val="center"/>
          </w:tcPr>
          <w:p w:rsidR="00A02578" w:rsidRPr="00170485" w:rsidRDefault="00A02578" w:rsidP="00674A32">
            <w:pPr>
              <w:pStyle w:val="TAL"/>
            </w:pPr>
            <w:r w:rsidRPr="00170485">
              <w:rPr>
                <w:rFonts w:eastAsia="DejaVu Sans"/>
              </w:rPr>
              <w:t>TS 23,401</w:t>
            </w:r>
            <w:r w:rsidRPr="00170485">
              <w:rPr>
                <w:rFonts w:eastAsia="DejaVu Sans"/>
              </w:rPr>
              <w:br/>
              <w:t>CR 3272 (SA2)</w:t>
            </w:r>
          </w:p>
        </w:tc>
      </w:tr>
      <w:tr w:rsidR="00A02578" w:rsidRPr="00A02578" w:rsidTr="00674A32">
        <w:tc>
          <w:tcPr>
            <w:tcW w:w="1384" w:type="dxa"/>
            <w:vAlign w:val="center"/>
          </w:tcPr>
          <w:p w:rsidR="00A02578" w:rsidRPr="00170485" w:rsidRDefault="00A02578" w:rsidP="00674A32">
            <w:pPr>
              <w:pStyle w:val="TAL"/>
            </w:pPr>
            <w:r w:rsidRPr="00170485">
              <w:rPr>
                <w:rFonts w:eastAsia="DejaVu Sans"/>
              </w:rPr>
              <w:t>C1-173525 in CP-172116</w:t>
            </w:r>
          </w:p>
        </w:tc>
        <w:tc>
          <w:tcPr>
            <w:tcW w:w="5103" w:type="dxa"/>
            <w:vAlign w:val="center"/>
          </w:tcPr>
          <w:p w:rsidR="00A02578" w:rsidRPr="00170485" w:rsidRDefault="00A02578" w:rsidP="00674A32">
            <w:pPr>
              <w:pStyle w:val="TAL"/>
            </w:pPr>
            <w:r w:rsidRPr="00170485">
              <w:rPr>
                <w:rFonts w:eastAsia="DejaVu Sans"/>
              </w:rPr>
              <w:t>Addition of MS NAS capability for support of dual connectivity with NR</w:t>
            </w:r>
          </w:p>
        </w:tc>
        <w:tc>
          <w:tcPr>
            <w:tcW w:w="1418" w:type="dxa"/>
            <w:vAlign w:val="center"/>
          </w:tcPr>
          <w:p w:rsidR="00A02578" w:rsidRPr="00170485" w:rsidRDefault="00A02578" w:rsidP="00674A32">
            <w:pPr>
              <w:pStyle w:val="TAL"/>
            </w:pPr>
            <w:r w:rsidRPr="00170485">
              <w:rPr>
                <w:rFonts w:eastAsia="DejaVu Sans"/>
              </w:rPr>
              <w:t>TS 24.301</w:t>
            </w:r>
            <w:r w:rsidRPr="00170485">
              <w:rPr>
                <w:rFonts w:eastAsia="DejaVu Sans"/>
              </w:rPr>
              <w:br/>
              <w:t>CR 3071</w:t>
            </w:r>
          </w:p>
        </w:tc>
        <w:tc>
          <w:tcPr>
            <w:tcW w:w="1842" w:type="dxa"/>
            <w:vAlign w:val="center"/>
          </w:tcPr>
          <w:p w:rsidR="00A02578" w:rsidRPr="00170485" w:rsidRDefault="00A02578" w:rsidP="00674A32">
            <w:pPr>
              <w:pStyle w:val="TAL"/>
            </w:pPr>
            <w:r w:rsidRPr="00170485">
              <w:rPr>
                <w:rFonts w:eastAsia="DejaVu Sans"/>
              </w:rPr>
              <w:t>TS 23,401</w:t>
            </w:r>
            <w:r w:rsidRPr="00170485">
              <w:rPr>
                <w:rFonts w:eastAsia="DejaVu Sans"/>
              </w:rPr>
              <w:br/>
              <w:t>CR 3272 (SA2)</w:t>
            </w:r>
          </w:p>
        </w:tc>
      </w:tr>
      <w:tr w:rsidR="00674A32" w:rsidRPr="00A02578" w:rsidTr="00674A32">
        <w:tc>
          <w:tcPr>
            <w:tcW w:w="1384" w:type="dxa"/>
          </w:tcPr>
          <w:p w:rsidR="00674A32" w:rsidRPr="00F335F2" w:rsidRDefault="00674A32" w:rsidP="00674A32">
            <w:pPr>
              <w:pStyle w:val="TAL"/>
            </w:pPr>
            <w:r w:rsidRPr="00F335F2">
              <w:rPr>
                <w:rFonts w:eastAsia="DejaVu Sans"/>
              </w:rPr>
              <w:t>CP-172037</w:t>
            </w:r>
          </w:p>
        </w:tc>
        <w:tc>
          <w:tcPr>
            <w:tcW w:w="5103" w:type="dxa"/>
          </w:tcPr>
          <w:p w:rsidR="00674A32" w:rsidRPr="00F335F2" w:rsidRDefault="00674A32" w:rsidP="00674A32">
            <w:pPr>
              <w:pStyle w:val="TAL"/>
            </w:pPr>
            <w:r w:rsidRPr="00F335F2">
              <w:rPr>
                <w:rFonts w:eastAsia="DejaVu Sans"/>
              </w:rPr>
              <w:t xml:space="preserve">Fixes and editorial updates to TS 29.116 </w:t>
            </w:r>
          </w:p>
        </w:tc>
        <w:tc>
          <w:tcPr>
            <w:tcW w:w="1418" w:type="dxa"/>
          </w:tcPr>
          <w:p w:rsidR="00674A32" w:rsidRPr="00F335F2" w:rsidRDefault="00674A32" w:rsidP="00674A32">
            <w:pPr>
              <w:pStyle w:val="TAL"/>
            </w:pPr>
            <w:r w:rsidRPr="00F335F2">
              <w:rPr>
                <w:rFonts w:eastAsia="DejaVu Sans"/>
              </w:rPr>
              <w:t>TS 29.116</w:t>
            </w:r>
          </w:p>
          <w:p w:rsidR="00674A32" w:rsidRPr="00F335F2" w:rsidRDefault="00674A32" w:rsidP="00674A32">
            <w:pPr>
              <w:pStyle w:val="TAL"/>
            </w:pPr>
            <w:r w:rsidRPr="00F335F2">
              <w:rPr>
                <w:rFonts w:eastAsia="DejaVu Sans"/>
              </w:rPr>
              <w:t>CR#0014</w:t>
            </w:r>
          </w:p>
        </w:tc>
        <w:tc>
          <w:tcPr>
            <w:tcW w:w="1842" w:type="dxa"/>
          </w:tcPr>
          <w:p w:rsidR="00674A32" w:rsidRPr="00F335F2" w:rsidRDefault="00674A32" w:rsidP="00674A32">
            <w:pPr>
              <w:pStyle w:val="TAL"/>
            </w:pPr>
            <w:r w:rsidRPr="00F335F2">
              <w:rPr>
                <w:rFonts w:eastAsia="DejaVu Sans"/>
              </w:rPr>
              <w:t>TS 33.246</w:t>
            </w:r>
          </w:p>
          <w:p w:rsidR="00674A32" w:rsidRPr="00F335F2" w:rsidRDefault="00674A32" w:rsidP="00674A32">
            <w:pPr>
              <w:pStyle w:val="TAL"/>
            </w:pPr>
            <w:r w:rsidRPr="00F335F2">
              <w:rPr>
                <w:rFonts w:eastAsia="DejaVu Sans"/>
              </w:rPr>
              <w:t>CR#0193 (SA3)</w:t>
            </w:r>
          </w:p>
        </w:tc>
      </w:tr>
      <w:tr w:rsidR="00674A32" w:rsidRPr="00A02578" w:rsidTr="00674A32">
        <w:tc>
          <w:tcPr>
            <w:tcW w:w="1384" w:type="dxa"/>
          </w:tcPr>
          <w:p w:rsidR="00674A32" w:rsidRPr="00F335F2" w:rsidRDefault="00674A32" w:rsidP="00674A32">
            <w:pPr>
              <w:pStyle w:val="TAL"/>
            </w:pPr>
            <w:r w:rsidRPr="00F335F2">
              <w:rPr>
                <w:rFonts w:eastAsia="DejaVu Sans"/>
              </w:rPr>
              <w:t>CP-172053</w:t>
            </w:r>
          </w:p>
        </w:tc>
        <w:tc>
          <w:tcPr>
            <w:tcW w:w="5103" w:type="dxa"/>
          </w:tcPr>
          <w:p w:rsidR="00674A32" w:rsidRPr="00F335F2" w:rsidRDefault="00674A32" w:rsidP="00674A32">
            <w:pPr>
              <w:pStyle w:val="TAL"/>
            </w:pPr>
            <w:r w:rsidRPr="00F335F2">
              <w:rPr>
                <w:rFonts w:eastAsia="DejaVu Sans"/>
              </w:rPr>
              <w:t xml:space="preserve">Alignment to TS 26.346 </w:t>
            </w:r>
          </w:p>
        </w:tc>
        <w:tc>
          <w:tcPr>
            <w:tcW w:w="1418" w:type="dxa"/>
          </w:tcPr>
          <w:p w:rsidR="00674A32" w:rsidRPr="00F335F2" w:rsidRDefault="00674A32" w:rsidP="00674A32">
            <w:pPr>
              <w:pStyle w:val="TAL"/>
            </w:pPr>
            <w:r w:rsidRPr="00F335F2">
              <w:rPr>
                <w:rFonts w:eastAsia="DejaVu Sans"/>
              </w:rPr>
              <w:t>TS 29.116</w:t>
            </w:r>
          </w:p>
          <w:p w:rsidR="00674A32" w:rsidRPr="00F335F2" w:rsidRDefault="00674A32" w:rsidP="00674A32">
            <w:pPr>
              <w:pStyle w:val="TAL"/>
            </w:pPr>
            <w:r w:rsidRPr="00F335F2">
              <w:rPr>
                <w:rFonts w:eastAsia="DejaVu Sans"/>
              </w:rPr>
              <w:t>CR#0016</w:t>
            </w:r>
          </w:p>
        </w:tc>
        <w:tc>
          <w:tcPr>
            <w:tcW w:w="1842" w:type="dxa"/>
          </w:tcPr>
          <w:p w:rsidR="00674A32" w:rsidRPr="00F335F2" w:rsidRDefault="00674A32" w:rsidP="00674A32">
            <w:pPr>
              <w:pStyle w:val="TAL"/>
            </w:pPr>
            <w:r w:rsidRPr="00F335F2">
              <w:rPr>
                <w:rFonts w:eastAsia="DejaVu Sans"/>
              </w:rPr>
              <w:t>TS 23.246</w:t>
            </w:r>
          </w:p>
          <w:p w:rsidR="00674A32" w:rsidRPr="00F335F2" w:rsidRDefault="00674A32" w:rsidP="00674A32">
            <w:pPr>
              <w:pStyle w:val="TAL"/>
            </w:pPr>
            <w:r w:rsidRPr="00F335F2">
              <w:rPr>
                <w:rFonts w:eastAsia="DejaVu Sans"/>
              </w:rPr>
              <w:t>CR#0582 (SA2)</w:t>
            </w:r>
          </w:p>
        </w:tc>
      </w:tr>
      <w:tr w:rsidR="00674A32" w:rsidRPr="00A02578" w:rsidTr="00674A32">
        <w:tc>
          <w:tcPr>
            <w:tcW w:w="1384" w:type="dxa"/>
          </w:tcPr>
          <w:p w:rsidR="00674A32" w:rsidRPr="00F335F2" w:rsidRDefault="00674A32" w:rsidP="00674A32">
            <w:pPr>
              <w:pStyle w:val="TAL"/>
            </w:pPr>
            <w:r w:rsidRPr="00F335F2">
              <w:rPr>
                <w:rFonts w:eastAsia="DejaVu Sans"/>
              </w:rPr>
              <w:t>CP-172055</w:t>
            </w:r>
          </w:p>
        </w:tc>
        <w:tc>
          <w:tcPr>
            <w:tcW w:w="5103" w:type="dxa"/>
          </w:tcPr>
          <w:p w:rsidR="00674A32" w:rsidRPr="00F335F2" w:rsidRDefault="00674A32" w:rsidP="00674A32">
            <w:pPr>
              <w:pStyle w:val="TAL"/>
            </w:pPr>
            <w:r w:rsidRPr="00F335F2">
              <w:rPr>
                <w:rFonts w:eastAsia="DejaVu Sans"/>
              </w:rPr>
              <w:t xml:space="preserve">Modification of Text on xMB Security </w:t>
            </w:r>
          </w:p>
        </w:tc>
        <w:tc>
          <w:tcPr>
            <w:tcW w:w="1418" w:type="dxa"/>
          </w:tcPr>
          <w:p w:rsidR="00674A32" w:rsidRPr="00F335F2" w:rsidRDefault="00674A32" w:rsidP="00674A32">
            <w:pPr>
              <w:pStyle w:val="TAL"/>
            </w:pPr>
            <w:r w:rsidRPr="00F335F2">
              <w:rPr>
                <w:rFonts w:eastAsia="DejaVu Sans"/>
              </w:rPr>
              <w:t>TS 29.116</w:t>
            </w:r>
          </w:p>
          <w:p w:rsidR="00674A32" w:rsidRPr="00F335F2" w:rsidRDefault="00674A32" w:rsidP="00674A32">
            <w:pPr>
              <w:pStyle w:val="TAL"/>
            </w:pPr>
            <w:r w:rsidRPr="00F335F2">
              <w:rPr>
                <w:rFonts w:eastAsia="DejaVu Sans"/>
              </w:rPr>
              <w:t>CR#0017</w:t>
            </w:r>
          </w:p>
        </w:tc>
        <w:tc>
          <w:tcPr>
            <w:tcW w:w="1842" w:type="dxa"/>
          </w:tcPr>
          <w:p w:rsidR="00674A32" w:rsidRPr="00F335F2" w:rsidRDefault="00674A32" w:rsidP="00674A32">
            <w:pPr>
              <w:pStyle w:val="TAL"/>
            </w:pPr>
            <w:r w:rsidRPr="00F335F2">
              <w:rPr>
                <w:rFonts w:eastAsia="DejaVu Sans"/>
              </w:rPr>
              <w:t>TS 33.246</w:t>
            </w:r>
          </w:p>
          <w:p w:rsidR="00674A32" w:rsidRPr="00F335F2" w:rsidRDefault="00674A32" w:rsidP="00674A32">
            <w:pPr>
              <w:pStyle w:val="TAL"/>
            </w:pPr>
            <w:r w:rsidRPr="00F335F2">
              <w:rPr>
                <w:rFonts w:eastAsia="DejaVu Sans"/>
              </w:rPr>
              <w:t>CR#0193 (SA3)</w:t>
            </w:r>
          </w:p>
        </w:tc>
      </w:tr>
      <w:tr w:rsidR="00674A32" w:rsidRPr="00A02578" w:rsidTr="00674A32">
        <w:tc>
          <w:tcPr>
            <w:tcW w:w="1384" w:type="dxa"/>
          </w:tcPr>
          <w:p w:rsidR="00674A32" w:rsidRPr="00F335F2" w:rsidRDefault="00674A32" w:rsidP="00674A32">
            <w:pPr>
              <w:pStyle w:val="TAL"/>
            </w:pPr>
            <w:r w:rsidRPr="00F335F2">
              <w:rPr>
                <w:rFonts w:eastAsia="DejaVu Sans"/>
              </w:rPr>
              <w:t>CP-172054</w:t>
            </w:r>
          </w:p>
        </w:tc>
        <w:tc>
          <w:tcPr>
            <w:tcW w:w="5103" w:type="dxa"/>
          </w:tcPr>
          <w:p w:rsidR="00674A32" w:rsidRPr="00F335F2" w:rsidRDefault="00674A32" w:rsidP="00674A32">
            <w:pPr>
              <w:pStyle w:val="TAL"/>
            </w:pPr>
            <w:r w:rsidRPr="00F335F2">
              <w:rPr>
                <w:rFonts w:eastAsia="DejaVu Sans"/>
              </w:rPr>
              <w:t xml:space="preserve">Enhancement on Sy reference point </w:t>
            </w:r>
          </w:p>
        </w:tc>
        <w:tc>
          <w:tcPr>
            <w:tcW w:w="1418" w:type="dxa"/>
          </w:tcPr>
          <w:p w:rsidR="00674A32" w:rsidRPr="00F335F2" w:rsidRDefault="00674A32" w:rsidP="00674A32">
            <w:pPr>
              <w:pStyle w:val="TAL"/>
            </w:pPr>
            <w:r w:rsidRPr="00F335F2">
              <w:rPr>
                <w:rFonts w:eastAsia="DejaVu Sans"/>
              </w:rPr>
              <w:t>TS 29.219</w:t>
            </w:r>
          </w:p>
          <w:p w:rsidR="00674A32" w:rsidRPr="00F335F2" w:rsidRDefault="00674A32" w:rsidP="00674A32">
            <w:pPr>
              <w:pStyle w:val="TAL"/>
            </w:pPr>
            <w:r w:rsidRPr="00F335F2">
              <w:rPr>
                <w:rFonts w:eastAsia="DejaVu Sans"/>
              </w:rPr>
              <w:t>CR#0062</w:t>
            </w:r>
          </w:p>
        </w:tc>
        <w:tc>
          <w:tcPr>
            <w:tcW w:w="1842" w:type="dxa"/>
          </w:tcPr>
          <w:p w:rsidR="00674A32" w:rsidRPr="00F335F2" w:rsidRDefault="00674A32" w:rsidP="00674A32">
            <w:pPr>
              <w:pStyle w:val="TAL"/>
            </w:pPr>
            <w:r w:rsidRPr="00F335F2">
              <w:rPr>
                <w:rFonts w:eastAsia="DejaVu Sans"/>
              </w:rPr>
              <w:t>TS 23.203</w:t>
            </w:r>
          </w:p>
          <w:p w:rsidR="00674A32" w:rsidRPr="00F335F2" w:rsidRDefault="00674A32" w:rsidP="00674A32">
            <w:pPr>
              <w:pStyle w:val="TAL"/>
            </w:pPr>
            <w:r w:rsidRPr="00F335F2">
              <w:rPr>
                <w:rFonts w:eastAsia="DejaVu Sans"/>
              </w:rPr>
              <w:t>CR#1092 (SA2)</w:t>
            </w:r>
          </w:p>
        </w:tc>
      </w:tr>
      <w:tr w:rsidR="00674A32" w:rsidRPr="00A02578" w:rsidTr="00674A32">
        <w:tc>
          <w:tcPr>
            <w:tcW w:w="1384" w:type="dxa"/>
          </w:tcPr>
          <w:p w:rsidR="00674A32" w:rsidRPr="00F335F2" w:rsidRDefault="00674A32" w:rsidP="00674A32">
            <w:pPr>
              <w:pStyle w:val="TAL"/>
            </w:pPr>
            <w:r w:rsidRPr="00F335F2">
              <w:rPr>
                <w:rFonts w:eastAsia="DejaVu Sans"/>
              </w:rPr>
              <w:t>CP-172037</w:t>
            </w:r>
          </w:p>
        </w:tc>
        <w:tc>
          <w:tcPr>
            <w:tcW w:w="5103" w:type="dxa"/>
          </w:tcPr>
          <w:p w:rsidR="00674A32" w:rsidRPr="00F335F2" w:rsidRDefault="00674A32" w:rsidP="00674A32">
            <w:pPr>
              <w:pStyle w:val="TAL"/>
            </w:pPr>
            <w:r w:rsidRPr="00F335F2">
              <w:rPr>
                <w:rFonts w:eastAsia="DejaVu Sans"/>
              </w:rPr>
              <w:t xml:space="preserve">Fixes and editorial updates to TS 29.116 </w:t>
            </w:r>
          </w:p>
        </w:tc>
        <w:tc>
          <w:tcPr>
            <w:tcW w:w="1418" w:type="dxa"/>
          </w:tcPr>
          <w:p w:rsidR="00674A32" w:rsidRPr="00F335F2" w:rsidRDefault="00674A32" w:rsidP="00674A32">
            <w:pPr>
              <w:pStyle w:val="TAL"/>
            </w:pPr>
            <w:r w:rsidRPr="00F335F2">
              <w:rPr>
                <w:rFonts w:eastAsia="DejaVu Sans"/>
              </w:rPr>
              <w:t>TS 29.116</w:t>
            </w:r>
          </w:p>
          <w:p w:rsidR="00674A32" w:rsidRPr="00F335F2" w:rsidRDefault="00674A32" w:rsidP="00674A32">
            <w:pPr>
              <w:pStyle w:val="TAL"/>
            </w:pPr>
            <w:r w:rsidRPr="00F335F2">
              <w:rPr>
                <w:rFonts w:eastAsia="DejaVu Sans"/>
              </w:rPr>
              <w:t>CR#0014</w:t>
            </w:r>
          </w:p>
        </w:tc>
        <w:tc>
          <w:tcPr>
            <w:tcW w:w="1842" w:type="dxa"/>
          </w:tcPr>
          <w:p w:rsidR="00674A32" w:rsidRPr="00F335F2" w:rsidRDefault="00674A32" w:rsidP="00674A32">
            <w:pPr>
              <w:pStyle w:val="TAL"/>
            </w:pPr>
            <w:r w:rsidRPr="00F335F2">
              <w:rPr>
                <w:rFonts w:eastAsia="DejaVu Sans"/>
              </w:rPr>
              <w:t>TS 33.246</w:t>
            </w:r>
          </w:p>
          <w:p w:rsidR="00674A32" w:rsidRPr="00F335F2" w:rsidRDefault="00674A32" w:rsidP="00674A32">
            <w:pPr>
              <w:pStyle w:val="TAL"/>
            </w:pPr>
            <w:r w:rsidRPr="00F335F2">
              <w:rPr>
                <w:rFonts w:eastAsia="DejaVu Sans"/>
              </w:rPr>
              <w:t>CR#0193 (SA3)</w:t>
            </w:r>
          </w:p>
        </w:tc>
      </w:tr>
      <w:tr w:rsidR="00674A32" w:rsidRPr="00A02578" w:rsidTr="00674A32">
        <w:tc>
          <w:tcPr>
            <w:tcW w:w="1384" w:type="dxa"/>
          </w:tcPr>
          <w:p w:rsidR="00674A32" w:rsidRPr="00F335F2" w:rsidRDefault="00674A32" w:rsidP="00674A32">
            <w:pPr>
              <w:pStyle w:val="TAL"/>
            </w:pPr>
            <w:r w:rsidRPr="00F335F2">
              <w:rPr>
                <w:rFonts w:eastAsia="DejaVu Sans"/>
              </w:rPr>
              <w:t>CP-172053</w:t>
            </w:r>
          </w:p>
        </w:tc>
        <w:tc>
          <w:tcPr>
            <w:tcW w:w="5103" w:type="dxa"/>
          </w:tcPr>
          <w:p w:rsidR="00674A32" w:rsidRPr="00F335F2" w:rsidRDefault="00674A32" w:rsidP="00674A32">
            <w:pPr>
              <w:pStyle w:val="TAL"/>
            </w:pPr>
            <w:r w:rsidRPr="00F335F2">
              <w:rPr>
                <w:rFonts w:eastAsia="DejaVu Sans"/>
              </w:rPr>
              <w:t xml:space="preserve">Alignment to TS 26.346 </w:t>
            </w:r>
          </w:p>
        </w:tc>
        <w:tc>
          <w:tcPr>
            <w:tcW w:w="1418" w:type="dxa"/>
          </w:tcPr>
          <w:p w:rsidR="00674A32" w:rsidRPr="00F335F2" w:rsidRDefault="00674A32" w:rsidP="00674A32">
            <w:pPr>
              <w:pStyle w:val="TAL"/>
            </w:pPr>
            <w:r w:rsidRPr="00F335F2">
              <w:rPr>
                <w:rFonts w:eastAsia="DejaVu Sans"/>
              </w:rPr>
              <w:t>TS 29.116</w:t>
            </w:r>
          </w:p>
          <w:p w:rsidR="00674A32" w:rsidRPr="00F335F2" w:rsidRDefault="00674A32" w:rsidP="00674A32">
            <w:pPr>
              <w:pStyle w:val="TAL"/>
            </w:pPr>
            <w:r w:rsidRPr="00F335F2">
              <w:rPr>
                <w:rFonts w:eastAsia="DejaVu Sans"/>
              </w:rPr>
              <w:t>CR#0016</w:t>
            </w:r>
          </w:p>
        </w:tc>
        <w:tc>
          <w:tcPr>
            <w:tcW w:w="1842" w:type="dxa"/>
          </w:tcPr>
          <w:p w:rsidR="00674A32" w:rsidRPr="00F335F2" w:rsidRDefault="00674A32" w:rsidP="00674A32">
            <w:pPr>
              <w:pStyle w:val="TAL"/>
            </w:pPr>
            <w:r w:rsidRPr="00F335F2">
              <w:rPr>
                <w:rFonts w:eastAsia="DejaVu Sans"/>
              </w:rPr>
              <w:t>TS 23.246</w:t>
            </w:r>
          </w:p>
          <w:p w:rsidR="00674A32" w:rsidRPr="00F335F2" w:rsidRDefault="00674A32" w:rsidP="00674A32">
            <w:pPr>
              <w:pStyle w:val="TAL"/>
            </w:pPr>
            <w:r w:rsidRPr="00F335F2">
              <w:rPr>
                <w:rFonts w:eastAsia="DejaVu Sans"/>
              </w:rPr>
              <w:t>CR#0582 (SA2)</w:t>
            </w:r>
          </w:p>
        </w:tc>
      </w:tr>
      <w:tr w:rsidR="00674A32" w:rsidRPr="00A02578" w:rsidTr="00674A32">
        <w:tc>
          <w:tcPr>
            <w:tcW w:w="1384" w:type="dxa"/>
          </w:tcPr>
          <w:p w:rsidR="00674A32" w:rsidRPr="00F335F2" w:rsidRDefault="00674A32" w:rsidP="00674A32">
            <w:pPr>
              <w:pStyle w:val="TAL"/>
            </w:pPr>
            <w:r w:rsidRPr="00F335F2">
              <w:rPr>
                <w:rFonts w:eastAsia="DejaVu Sans"/>
              </w:rPr>
              <w:t>CP-172055</w:t>
            </w:r>
          </w:p>
        </w:tc>
        <w:tc>
          <w:tcPr>
            <w:tcW w:w="5103" w:type="dxa"/>
          </w:tcPr>
          <w:p w:rsidR="00674A32" w:rsidRPr="00F335F2" w:rsidRDefault="00674A32" w:rsidP="00674A32">
            <w:pPr>
              <w:pStyle w:val="TAL"/>
            </w:pPr>
            <w:r w:rsidRPr="00F335F2">
              <w:rPr>
                <w:rFonts w:eastAsia="DejaVu Sans"/>
              </w:rPr>
              <w:t xml:space="preserve">Modification of Text on xMB Security </w:t>
            </w:r>
          </w:p>
        </w:tc>
        <w:tc>
          <w:tcPr>
            <w:tcW w:w="1418" w:type="dxa"/>
          </w:tcPr>
          <w:p w:rsidR="00674A32" w:rsidRPr="00F335F2" w:rsidRDefault="00674A32" w:rsidP="00674A32">
            <w:pPr>
              <w:pStyle w:val="TAL"/>
            </w:pPr>
            <w:r w:rsidRPr="00F335F2">
              <w:rPr>
                <w:rFonts w:eastAsia="DejaVu Sans"/>
              </w:rPr>
              <w:t>TS 29.116</w:t>
            </w:r>
          </w:p>
          <w:p w:rsidR="00674A32" w:rsidRPr="00F335F2" w:rsidRDefault="00674A32" w:rsidP="00674A32">
            <w:pPr>
              <w:pStyle w:val="TAL"/>
            </w:pPr>
            <w:r w:rsidRPr="00F335F2">
              <w:rPr>
                <w:rFonts w:eastAsia="DejaVu Sans"/>
              </w:rPr>
              <w:t>CR#0017</w:t>
            </w:r>
          </w:p>
        </w:tc>
        <w:tc>
          <w:tcPr>
            <w:tcW w:w="1842" w:type="dxa"/>
          </w:tcPr>
          <w:p w:rsidR="00674A32" w:rsidRPr="00F335F2" w:rsidRDefault="00674A32" w:rsidP="00674A32">
            <w:pPr>
              <w:pStyle w:val="TAL"/>
            </w:pPr>
            <w:r w:rsidRPr="00F335F2">
              <w:rPr>
                <w:rFonts w:eastAsia="DejaVu Sans"/>
              </w:rPr>
              <w:t>TS 33.246</w:t>
            </w:r>
          </w:p>
          <w:p w:rsidR="00674A32" w:rsidRPr="00F335F2" w:rsidRDefault="00674A32" w:rsidP="00674A32">
            <w:pPr>
              <w:pStyle w:val="TAL"/>
            </w:pPr>
            <w:r w:rsidRPr="00F335F2">
              <w:rPr>
                <w:rFonts w:eastAsia="DejaVu Sans"/>
              </w:rPr>
              <w:t>CR#0193 (SA3)</w:t>
            </w:r>
          </w:p>
        </w:tc>
      </w:tr>
      <w:tr w:rsidR="00674A32" w:rsidRPr="00A02578" w:rsidTr="00674A32">
        <w:tc>
          <w:tcPr>
            <w:tcW w:w="1384" w:type="dxa"/>
          </w:tcPr>
          <w:p w:rsidR="00674A32" w:rsidRPr="00F335F2" w:rsidRDefault="00674A32" w:rsidP="00674A32">
            <w:pPr>
              <w:pStyle w:val="TAL"/>
            </w:pPr>
            <w:r w:rsidRPr="00F335F2">
              <w:rPr>
                <w:rFonts w:eastAsia="DejaVu Sans"/>
              </w:rPr>
              <w:t>CP-172054</w:t>
            </w:r>
          </w:p>
        </w:tc>
        <w:tc>
          <w:tcPr>
            <w:tcW w:w="5103" w:type="dxa"/>
          </w:tcPr>
          <w:p w:rsidR="00674A32" w:rsidRPr="00F335F2" w:rsidRDefault="00674A32" w:rsidP="00674A32">
            <w:pPr>
              <w:pStyle w:val="TAL"/>
            </w:pPr>
            <w:r w:rsidRPr="00F335F2">
              <w:rPr>
                <w:rFonts w:eastAsia="DejaVu Sans"/>
              </w:rPr>
              <w:t xml:space="preserve">Enhancement on Sy reference point </w:t>
            </w:r>
          </w:p>
        </w:tc>
        <w:tc>
          <w:tcPr>
            <w:tcW w:w="1418" w:type="dxa"/>
          </w:tcPr>
          <w:p w:rsidR="00674A32" w:rsidRPr="00F335F2" w:rsidRDefault="00674A32" w:rsidP="00674A32">
            <w:pPr>
              <w:pStyle w:val="TAL"/>
            </w:pPr>
            <w:r w:rsidRPr="00F335F2">
              <w:rPr>
                <w:rFonts w:eastAsia="DejaVu Sans"/>
              </w:rPr>
              <w:t>TS 29.219</w:t>
            </w:r>
          </w:p>
          <w:p w:rsidR="00674A32" w:rsidRPr="00F335F2" w:rsidRDefault="00674A32" w:rsidP="00674A32">
            <w:pPr>
              <w:pStyle w:val="TAL"/>
            </w:pPr>
            <w:r w:rsidRPr="00F335F2">
              <w:rPr>
                <w:rFonts w:eastAsia="DejaVu Sans"/>
              </w:rPr>
              <w:t>CR#0062</w:t>
            </w:r>
          </w:p>
        </w:tc>
        <w:tc>
          <w:tcPr>
            <w:tcW w:w="1842" w:type="dxa"/>
          </w:tcPr>
          <w:p w:rsidR="00674A32" w:rsidRPr="00F335F2" w:rsidRDefault="00674A32" w:rsidP="00674A32">
            <w:pPr>
              <w:pStyle w:val="TAL"/>
            </w:pPr>
            <w:r w:rsidRPr="00F335F2">
              <w:rPr>
                <w:rFonts w:eastAsia="DejaVu Sans"/>
              </w:rPr>
              <w:t>TS 23.203</w:t>
            </w:r>
          </w:p>
          <w:p w:rsidR="00674A32" w:rsidRPr="00F335F2" w:rsidRDefault="00674A32" w:rsidP="00674A32">
            <w:pPr>
              <w:pStyle w:val="TAL"/>
            </w:pPr>
            <w:r w:rsidRPr="00F335F2">
              <w:rPr>
                <w:rFonts w:eastAsia="DejaVu Sans"/>
              </w:rPr>
              <w:t>CR#1092 (SA2)</w:t>
            </w:r>
          </w:p>
        </w:tc>
      </w:tr>
    </w:tbl>
    <w:p w:rsidR="00A02578" w:rsidRDefault="00A02578" w:rsidP="00A02578">
      <w:pPr>
        <w:pStyle w:val="FP"/>
        <w:keepNext/>
        <w:keepLines/>
      </w:pPr>
    </w:p>
    <w:p w:rsidR="00674A32" w:rsidRPr="00674A32" w:rsidRDefault="00674A32" w:rsidP="00A02578">
      <w:pPr>
        <w:pStyle w:val="FP"/>
        <w:keepNext/>
        <w:keepLines/>
        <w:rPr>
          <w:b/>
        </w:rPr>
      </w:pPr>
      <w:r w:rsidRPr="00674A32">
        <w:rPr>
          <w:b/>
        </w:rPr>
        <w:t>CRs for conditional approval (CT4):</w:t>
      </w:r>
    </w:p>
    <w:tbl>
      <w:tblPr>
        <w:tblStyle w:val="TableGrid"/>
        <w:tblW w:w="0" w:type="auto"/>
        <w:tblLook w:val="04A0"/>
      </w:tblPr>
      <w:tblGrid>
        <w:gridCol w:w="1384"/>
        <w:gridCol w:w="992"/>
        <w:gridCol w:w="709"/>
        <w:gridCol w:w="851"/>
        <w:gridCol w:w="1842"/>
        <w:gridCol w:w="1276"/>
        <w:gridCol w:w="992"/>
        <w:gridCol w:w="1134"/>
        <w:gridCol w:w="675"/>
      </w:tblGrid>
      <w:tr w:rsidR="00674A32" w:rsidTr="00674A32">
        <w:tc>
          <w:tcPr>
            <w:tcW w:w="1384" w:type="dxa"/>
          </w:tcPr>
          <w:p w:rsidR="00674A32" w:rsidRPr="00F335F2" w:rsidRDefault="00674A32" w:rsidP="00674A32">
            <w:pPr>
              <w:pStyle w:val="TAH"/>
            </w:pPr>
            <w:r w:rsidRPr="00F335F2">
              <w:rPr>
                <w:rFonts w:eastAsia="DejaVu Sans"/>
              </w:rPr>
              <w:t>CP#</w:t>
            </w:r>
            <w:r w:rsidRPr="00F335F2">
              <w:t xml:space="preserve"> </w:t>
            </w:r>
          </w:p>
        </w:tc>
        <w:tc>
          <w:tcPr>
            <w:tcW w:w="992" w:type="dxa"/>
          </w:tcPr>
          <w:p w:rsidR="00674A32" w:rsidRPr="00F335F2" w:rsidRDefault="00674A32" w:rsidP="00674A32">
            <w:pPr>
              <w:pStyle w:val="TAH"/>
            </w:pPr>
            <w:r w:rsidRPr="00F335F2">
              <w:rPr>
                <w:rFonts w:eastAsia="DejaVu Sans"/>
              </w:rPr>
              <w:t>TS</w:t>
            </w:r>
            <w:r w:rsidRPr="00F335F2">
              <w:t xml:space="preserve"> </w:t>
            </w:r>
          </w:p>
        </w:tc>
        <w:tc>
          <w:tcPr>
            <w:tcW w:w="709" w:type="dxa"/>
          </w:tcPr>
          <w:p w:rsidR="00674A32" w:rsidRPr="00F335F2" w:rsidRDefault="00674A32" w:rsidP="00674A32">
            <w:pPr>
              <w:pStyle w:val="TAH"/>
            </w:pPr>
            <w:r w:rsidRPr="00F335F2">
              <w:rPr>
                <w:rFonts w:eastAsia="DejaVu Sans"/>
              </w:rPr>
              <w:t>CR</w:t>
            </w:r>
            <w:r w:rsidRPr="00F335F2">
              <w:t xml:space="preserve"> </w:t>
            </w:r>
          </w:p>
        </w:tc>
        <w:tc>
          <w:tcPr>
            <w:tcW w:w="851" w:type="dxa"/>
          </w:tcPr>
          <w:p w:rsidR="00674A32" w:rsidRPr="00F335F2" w:rsidRDefault="00674A32" w:rsidP="00674A32">
            <w:pPr>
              <w:pStyle w:val="TAH"/>
            </w:pPr>
            <w:r w:rsidRPr="00F335F2">
              <w:rPr>
                <w:rFonts w:eastAsia="DejaVu Sans"/>
              </w:rPr>
              <w:t>Rel</w:t>
            </w:r>
            <w:r w:rsidRPr="00F335F2">
              <w:t xml:space="preserve"> </w:t>
            </w:r>
          </w:p>
        </w:tc>
        <w:tc>
          <w:tcPr>
            <w:tcW w:w="1842" w:type="dxa"/>
          </w:tcPr>
          <w:p w:rsidR="00674A32" w:rsidRPr="00F335F2" w:rsidRDefault="00674A32" w:rsidP="00674A32">
            <w:pPr>
              <w:pStyle w:val="TAH"/>
            </w:pPr>
            <w:r w:rsidRPr="00F335F2">
              <w:rPr>
                <w:rFonts w:eastAsia="DejaVu Sans"/>
              </w:rPr>
              <w:t>Title</w:t>
            </w:r>
            <w:r w:rsidRPr="00F335F2">
              <w:t xml:space="preserve"> </w:t>
            </w:r>
          </w:p>
        </w:tc>
        <w:tc>
          <w:tcPr>
            <w:tcW w:w="1276" w:type="dxa"/>
          </w:tcPr>
          <w:p w:rsidR="00674A32" w:rsidRPr="00F335F2" w:rsidRDefault="00674A32" w:rsidP="00674A32">
            <w:pPr>
              <w:pStyle w:val="TAH"/>
            </w:pPr>
            <w:r w:rsidRPr="00F335F2">
              <w:rPr>
                <w:rFonts w:eastAsia="DejaVu Sans"/>
              </w:rPr>
              <w:t>TD#</w:t>
            </w:r>
            <w:r w:rsidRPr="00F335F2">
              <w:t xml:space="preserve"> </w:t>
            </w:r>
          </w:p>
        </w:tc>
        <w:tc>
          <w:tcPr>
            <w:tcW w:w="992" w:type="dxa"/>
          </w:tcPr>
          <w:p w:rsidR="00674A32" w:rsidRPr="00F335F2" w:rsidRDefault="00674A32" w:rsidP="00674A32">
            <w:pPr>
              <w:pStyle w:val="TAH"/>
            </w:pPr>
            <w:r w:rsidRPr="00F335F2">
              <w:rPr>
                <w:rFonts w:eastAsia="DejaVu Sans"/>
              </w:rPr>
              <w:t>Work Item</w:t>
            </w:r>
            <w:r w:rsidRPr="00F335F2">
              <w:t xml:space="preserve"> </w:t>
            </w:r>
          </w:p>
        </w:tc>
        <w:tc>
          <w:tcPr>
            <w:tcW w:w="1134" w:type="dxa"/>
          </w:tcPr>
          <w:p w:rsidR="00674A32" w:rsidRPr="00F335F2" w:rsidRDefault="00674A32" w:rsidP="00674A32">
            <w:pPr>
              <w:pStyle w:val="TAH"/>
            </w:pPr>
            <w:r w:rsidRPr="00F335F2">
              <w:rPr>
                <w:rFonts w:eastAsia="DejaVu Sans"/>
              </w:rPr>
              <w:t>Other Aff Specs</w:t>
            </w:r>
            <w:r w:rsidRPr="00F335F2">
              <w:t xml:space="preserve"> </w:t>
            </w:r>
          </w:p>
        </w:tc>
        <w:tc>
          <w:tcPr>
            <w:tcW w:w="675" w:type="dxa"/>
          </w:tcPr>
          <w:p w:rsidR="00674A32" w:rsidRPr="00F335F2" w:rsidRDefault="00674A32" w:rsidP="00674A32">
            <w:pPr>
              <w:pStyle w:val="TAH"/>
            </w:pPr>
            <w:r w:rsidRPr="00F335F2">
              <w:rPr>
                <w:rFonts w:eastAsia="DejaVu Sans"/>
              </w:rPr>
              <w:t>WG Resp</w:t>
            </w:r>
            <w:r w:rsidRPr="00F335F2">
              <w:t xml:space="preserve"> </w:t>
            </w:r>
          </w:p>
        </w:tc>
      </w:tr>
      <w:tr w:rsidR="00674A32" w:rsidTr="00674A32">
        <w:tc>
          <w:tcPr>
            <w:tcW w:w="1384" w:type="dxa"/>
          </w:tcPr>
          <w:p w:rsidR="00674A32" w:rsidRPr="00F335F2" w:rsidRDefault="00674A32" w:rsidP="00674A32">
            <w:pPr>
              <w:pStyle w:val="TAL"/>
            </w:pPr>
            <w:r w:rsidRPr="00F335F2">
              <w:rPr>
                <w:rFonts w:eastAsia="Calibri"/>
              </w:rPr>
              <w:t xml:space="preserve">CP-172020 </w:t>
            </w:r>
          </w:p>
        </w:tc>
        <w:tc>
          <w:tcPr>
            <w:tcW w:w="992" w:type="dxa"/>
          </w:tcPr>
          <w:p w:rsidR="00674A32" w:rsidRPr="00F335F2" w:rsidRDefault="00674A32" w:rsidP="00674A32">
            <w:pPr>
              <w:pStyle w:val="TAL"/>
            </w:pPr>
            <w:r w:rsidRPr="00F335F2">
              <w:rPr>
                <w:rFonts w:eastAsia="Calibri"/>
              </w:rPr>
              <w:t xml:space="preserve">29.244 </w:t>
            </w:r>
          </w:p>
        </w:tc>
        <w:tc>
          <w:tcPr>
            <w:tcW w:w="709" w:type="dxa"/>
          </w:tcPr>
          <w:p w:rsidR="00674A32" w:rsidRPr="00F335F2" w:rsidRDefault="00674A32" w:rsidP="00674A32">
            <w:pPr>
              <w:pStyle w:val="TAL"/>
            </w:pPr>
            <w:r w:rsidRPr="00F335F2">
              <w:rPr>
                <w:rFonts w:eastAsia="Calibri"/>
              </w:rPr>
              <w:t xml:space="preserve">0001 </w:t>
            </w:r>
          </w:p>
        </w:tc>
        <w:tc>
          <w:tcPr>
            <w:tcW w:w="851" w:type="dxa"/>
          </w:tcPr>
          <w:p w:rsidR="00674A32" w:rsidRPr="00F335F2" w:rsidRDefault="00674A32" w:rsidP="00674A32">
            <w:pPr>
              <w:pStyle w:val="TAL"/>
            </w:pPr>
            <w:r w:rsidRPr="00F335F2">
              <w:rPr>
                <w:rFonts w:eastAsia="Calibri"/>
              </w:rPr>
              <w:t xml:space="preserve">Rel-14 </w:t>
            </w:r>
          </w:p>
        </w:tc>
        <w:tc>
          <w:tcPr>
            <w:tcW w:w="1842" w:type="dxa"/>
          </w:tcPr>
          <w:p w:rsidR="00674A32" w:rsidRPr="00F335F2" w:rsidRDefault="00674A32" w:rsidP="00674A32">
            <w:pPr>
              <w:pStyle w:val="TAL"/>
            </w:pPr>
            <w:r w:rsidRPr="00F335F2">
              <w:rPr>
                <w:rFonts w:eastAsia="Calibri"/>
              </w:rPr>
              <w:t xml:space="preserve">PDN Instance over Sx </w:t>
            </w:r>
          </w:p>
        </w:tc>
        <w:tc>
          <w:tcPr>
            <w:tcW w:w="1276" w:type="dxa"/>
          </w:tcPr>
          <w:p w:rsidR="00674A32" w:rsidRPr="00F335F2" w:rsidRDefault="00674A32" w:rsidP="00674A32">
            <w:pPr>
              <w:pStyle w:val="TAL"/>
            </w:pPr>
            <w:r w:rsidRPr="00F335F2">
              <w:rPr>
                <w:rFonts w:eastAsia="Calibri"/>
              </w:rPr>
              <w:t xml:space="preserve">C4-174026 </w:t>
            </w:r>
          </w:p>
        </w:tc>
        <w:tc>
          <w:tcPr>
            <w:tcW w:w="992" w:type="dxa"/>
          </w:tcPr>
          <w:p w:rsidR="00674A32" w:rsidRPr="00F335F2" w:rsidRDefault="00674A32" w:rsidP="00674A32">
            <w:pPr>
              <w:pStyle w:val="TAL"/>
            </w:pPr>
            <w:r w:rsidRPr="00F335F2">
              <w:rPr>
                <w:rFonts w:eastAsia="Calibri"/>
              </w:rPr>
              <w:t xml:space="preserve">23.214-0041 </w:t>
            </w:r>
          </w:p>
        </w:tc>
        <w:tc>
          <w:tcPr>
            <w:tcW w:w="1134" w:type="dxa"/>
          </w:tcPr>
          <w:p w:rsidR="00674A32" w:rsidRPr="00F335F2" w:rsidRDefault="00674A32" w:rsidP="00674A32">
            <w:pPr>
              <w:pStyle w:val="TAL"/>
            </w:pPr>
            <w:r w:rsidRPr="00F335F2">
              <w:rPr>
                <w:rFonts w:eastAsia="Calibri"/>
              </w:rPr>
              <w:t xml:space="preserve">CP-172020 </w:t>
            </w:r>
          </w:p>
        </w:tc>
        <w:tc>
          <w:tcPr>
            <w:tcW w:w="675" w:type="dxa"/>
          </w:tcPr>
          <w:p w:rsidR="00674A32" w:rsidRPr="00F335F2" w:rsidRDefault="00674A32" w:rsidP="00674A32">
            <w:pPr>
              <w:pStyle w:val="TAL"/>
            </w:pPr>
            <w:r w:rsidRPr="00F335F2">
              <w:rPr>
                <w:rFonts w:eastAsia="DejaVu Sans"/>
              </w:rPr>
              <w:t>SA2</w:t>
            </w:r>
            <w:r w:rsidRPr="00F335F2">
              <w:t xml:space="preserve"> </w:t>
            </w:r>
          </w:p>
        </w:tc>
      </w:tr>
      <w:tr w:rsidR="00674A32" w:rsidTr="00674A32">
        <w:tc>
          <w:tcPr>
            <w:tcW w:w="1384" w:type="dxa"/>
          </w:tcPr>
          <w:p w:rsidR="00674A32" w:rsidRPr="00F335F2" w:rsidRDefault="00674A32" w:rsidP="00674A32">
            <w:pPr>
              <w:pStyle w:val="TAL"/>
            </w:pPr>
            <w:r w:rsidRPr="00F335F2">
              <w:rPr>
                <w:rFonts w:eastAsia="Calibri"/>
              </w:rPr>
              <w:t xml:space="preserve">CP-172020 </w:t>
            </w:r>
          </w:p>
        </w:tc>
        <w:tc>
          <w:tcPr>
            <w:tcW w:w="992" w:type="dxa"/>
          </w:tcPr>
          <w:p w:rsidR="00674A32" w:rsidRPr="00F335F2" w:rsidRDefault="00674A32" w:rsidP="00674A32">
            <w:pPr>
              <w:pStyle w:val="TAL"/>
            </w:pPr>
            <w:r w:rsidRPr="00F335F2">
              <w:rPr>
                <w:rFonts w:eastAsia="Calibri"/>
              </w:rPr>
              <w:t xml:space="preserve">29.244 </w:t>
            </w:r>
          </w:p>
        </w:tc>
        <w:tc>
          <w:tcPr>
            <w:tcW w:w="709" w:type="dxa"/>
          </w:tcPr>
          <w:p w:rsidR="00674A32" w:rsidRPr="00F335F2" w:rsidRDefault="00674A32" w:rsidP="00674A32">
            <w:pPr>
              <w:pStyle w:val="TAL"/>
            </w:pPr>
            <w:r w:rsidRPr="00F335F2">
              <w:rPr>
                <w:rFonts w:eastAsia="Calibri"/>
              </w:rPr>
              <w:t xml:space="preserve">0011 </w:t>
            </w:r>
          </w:p>
        </w:tc>
        <w:tc>
          <w:tcPr>
            <w:tcW w:w="851" w:type="dxa"/>
          </w:tcPr>
          <w:p w:rsidR="00674A32" w:rsidRPr="00F335F2" w:rsidRDefault="00674A32" w:rsidP="00674A32">
            <w:pPr>
              <w:pStyle w:val="TAL"/>
            </w:pPr>
            <w:r w:rsidRPr="00F335F2">
              <w:rPr>
                <w:rFonts w:eastAsia="Calibri"/>
              </w:rPr>
              <w:t xml:space="preserve">Rel-14 </w:t>
            </w:r>
          </w:p>
        </w:tc>
        <w:tc>
          <w:tcPr>
            <w:tcW w:w="1842" w:type="dxa"/>
          </w:tcPr>
          <w:p w:rsidR="00674A32" w:rsidRPr="00F335F2" w:rsidRDefault="00674A32" w:rsidP="00674A32">
            <w:pPr>
              <w:pStyle w:val="TAL"/>
            </w:pPr>
            <w:r w:rsidRPr="00F335F2">
              <w:rPr>
                <w:rFonts w:eastAsia="Calibri"/>
              </w:rPr>
              <w:t xml:space="preserve">IP Address(es) and TEIDs of a UP function </w:t>
            </w:r>
          </w:p>
        </w:tc>
        <w:tc>
          <w:tcPr>
            <w:tcW w:w="1276" w:type="dxa"/>
          </w:tcPr>
          <w:p w:rsidR="00674A32" w:rsidRPr="00F335F2" w:rsidRDefault="00674A32" w:rsidP="00674A32">
            <w:pPr>
              <w:pStyle w:val="TAL"/>
            </w:pPr>
            <w:r w:rsidRPr="00F335F2">
              <w:rPr>
                <w:rFonts w:eastAsia="Calibri"/>
              </w:rPr>
              <w:t xml:space="preserve">C4-174317 </w:t>
            </w:r>
          </w:p>
        </w:tc>
        <w:tc>
          <w:tcPr>
            <w:tcW w:w="992" w:type="dxa"/>
          </w:tcPr>
          <w:p w:rsidR="00674A32" w:rsidRPr="00F335F2" w:rsidRDefault="00674A32" w:rsidP="00674A32">
            <w:pPr>
              <w:pStyle w:val="TAL"/>
            </w:pPr>
            <w:r w:rsidRPr="00F335F2">
              <w:rPr>
                <w:rFonts w:eastAsia="Calibri"/>
              </w:rPr>
              <w:t xml:space="preserve">23.214-0041 </w:t>
            </w:r>
          </w:p>
        </w:tc>
        <w:tc>
          <w:tcPr>
            <w:tcW w:w="1134" w:type="dxa"/>
          </w:tcPr>
          <w:p w:rsidR="00674A32" w:rsidRPr="00F335F2" w:rsidRDefault="00674A32" w:rsidP="00674A32">
            <w:pPr>
              <w:pStyle w:val="TAL"/>
            </w:pPr>
            <w:r w:rsidRPr="00F335F2">
              <w:rPr>
                <w:rFonts w:eastAsia="Calibri"/>
              </w:rPr>
              <w:t xml:space="preserve">CP-172020 </w:t>
            </w:r>
          </w:p>
        </w:tc>
        <w:tc>
          <w:tcPr>
            <w:tcW w:w="675" w:type="dxa"/>
          </w:tcPr>
          <w:p w:rsidR="00674A32" w:rsidRPr="00F335F2" w:rsidRDefault="00674A32" w:rsidP="00674A32">
            <w:pPr>
              <w:pStyle w:val="TAL"/>
            </w:pPr>
            <w:r w:rsidRPr="00F335F2">
              <w:rPr>
                <w:rFonts w:eastAsia="DejaVu Sans"/>
              </w:rPr>
              <w:t>SA2</w:t>
            </w:r>
            <w:r w:rsidRPr="00F335F2">
              <w:t xml:space="preserve"> </w:t>
            </w:r>
          </w:p>
        </w:tc>
      </w:tr>
      <w:tr w:rsidR="00674A32" w:rsidTr="00674A32">
        <w:tc>
          <w:tcPr>
            <w:tcW w:w="1384" w:type="dxa"/>
          </w:tcPr>
          <w:p w:rsidR="00674A32" w:rsidRPr="00F335F2" w:rsidRDefault="00674A32" w:rsidP="00674A32">
            <w:pPr>
              <w:pStyle w:val="TAL"/>
            </w:pPr>
            <w:r w:rsidRPr="00F335F2">
              <w:rPr>
                <w:rFonts w:eastAsia="Calibri"/>
              </w:rPr>
              <w:t xml:space="preserve">CP-172024 </w:t>
            </w:r>
          </w:p>
        </w:tc>
        <w:tc>
          <w:tcPr>
            <w:tcW w:w="992" w:type="dxa"/>
          </w:tcPr>
          <w:p w:rsidR="00674A32" w:rsidRPr="00F335F2" w:rsidRDefault="00674A32" w:rsidP="00674A32">
            <w:pPr>
              <w:pStyle w:val="TAL"/>
            </w:pPr>
            <w:r w:rsidRPr="00F335F2">
              <w:rPr>
                <w:rFonts w:eastAsia="Calibri"/>
              </w:rPr>
              <w:t xml:space="preserve">23.003 </w:t>
            </w:r>
          </w:p>
        </w:tc>
        <w:tc>
          <w:tcPr>
            <w:tcW w:w="709" w:type="dxa"/>
          </w:tcPr>
          <w:p w:rsidR="00674A32" w:rsidRPr="00F335F2" w:rsidRDefault="00674A32" w:rsidP="00674A32">
            <w:pPr>
              <w:pStyle w:val="TAL"/>
            </w:pPr>
            <w:r w:rsidRPr="00F335F2">
              <w:rPr>
                <w:rFonts w:eastAsia="Calibri"/>
              </w:rPr>
              <w:t xml:space="preserve">0476 </w:t>
            </w:r>
          </w:p>
        </w:tc>
        <w:tc>
          <w:tcPr>
            <w:tcW w:w="851" w:type="dxa"/>
          </w:tcPr>
          <w:p w:rsidR="00674A32" w:rsidRPr="00F335F2" w:rsidRDefault="00674A32" w:rsidP="00674A32">
            <w:pPr>
              <w:pStyle w:val="TAL"/>
            </w:pPr>
            <w:r w:rsidRPr="00F335F2">
              <w:rPr>
                <w:rFonts w:eastAsia="Calibri"/>
              </w:rPr>
              <w:t xml:space="preserve">Rel-15 </w:t>
            </w:r>
          </w:p>
        </w:tc>
        <w:tc>
          <w:tcPr>
            <w:tcW w:w="1842" w:type="dxa"/>
          </w:tcPr>
          <w:p w:rsidR="00674A32" w:rsidRPr="00F335F2" w:rsidRDefault="00674A32" w:rsidP="00674A32">
            <w:pPr>
              <w:pStyle w:val="TAL"/>
            </w:pPr>
            <w:r w:rsidRPr="00F335F2">
              <w:rPr>
                <w:rFonts w:eastAsia="Calibri"/>
              </w:rPr>
              <w:t xml:space="preserve">WebRTC Web Server Function </w:t>
            </w:r>
            <w:r w:rsidRPr="00F335F2">
              <w:rPr>
                <w:rFonts w:eastAsia="Calibri"/>
              </w:rPr>
              <w:lastRenderedPageBreak/>
              <w:t xml:space="preserve">discovery </w:t>
            </w:r>
          </w:p>
        </w:tc>
        <w:tc>
          <w:tcPr>
            <w:tcW w:w="1276" w:type="dxa"/>
          </w:tcPr>
          <w:p w:rsidR="00674A32" w:rsidRPr="00F335F2" w:rsidRDefault="00674A32" w:rsidP="00674A32">
            <w:pPr>
              <w:pStyle w:val="TAL"/>
            </w:pPr>
            <w:r w:rsidRPr="00F335F2">
              <w:rPr>
                <w:rFonts w:eastAsia="Calibri"/>
              </w:rPr>
              <w:lastRenderedPageBreak/>
              <w:t xml:space="preserve">C4-174272 </w:t>
            </w:r>
          </w:p>
        </w:tc>
        <w:tc>
          <w:tcPr>
            <w:tcW w:w="992" w:type="dxa"/>
          </w:tcPr>
          <w:p w:rsidR="00674A32" w:rsidRPr="00F335F2" w:rsidRDefault="00674A32" w:rsidP="00674A32">
            <w:pPr>
              <w:pStyle w:val="TAL"/>
            </w:pPr>
            <w:r w:rsidRPr="00F335F2">
              <w:rPr>
                <w:rFonts w:eastAsia="Calibri"/>
              </w:rPr>
              <w:t>23.228-1173</w:t>
            </w:r>
            <w:r w:rsidRPr="00F335F2">
              <w:rPr>
                <w:rFonts w:eastAsia="Calibri"/>
              </w:rPr>
              <w:br/>
            </w:r>
            <w:r w:rsidRPr="00F335F2">
              <w:rPr>
                <w:rFonts w:eastAsia="Calibri"/>
              </w:rPr>
              <w:lastRenderedPageBreak/>
              <w:t xml:space="preserve">(S2-174852) </w:t>
            </w:r>
          </w:p>
        </w:tc>
        <w:tc>
          <w:tcPr>
            <w:tcW w:w="1134" w:type="dxa"/>
          </w:tcPr>
          <w:p w:rsidR="00674A32" w:rsidRPr="00F335F2" w:rsidRDefault="00674A32" w:rsidP="00674A32">
            <w:pPr>
              <w:pStyle w:val="TAL"/>
            </w:pPr>
            <w:r w:rsidRPr="00F335F2">
              <w:rPr>
                <w:rFonts w:eastAsia="Calibri"/>
              </w:rPr>
              <w:lastRenderedPageBreak/>
              <w:t xml:space="preserve">CP-172024 </w:t>
            </w:r>
          </w:p>
        </w:tc>
        <w:tc>
          <w:tcPr>
            <w:tcW w:w="675" w:type="dxa"/>
          </w:tcPr>
          <w:p w:rsidR="00674A32" w:rsidRPr="00F335F2" w:rsidRDefault="00674A32" w:rsidP="00674A32">
            <w:pPr>
              <w:pStyle w:val="TAL"/>
            </w:pPr>
            <w:r w:rsidRPr="00F335F2">
              <w:rPr>
                <w:rFonts w:eastAsia="DejaVu Sans"/>
              </w:rPr>
              <w:t>SA2</w:t>
            </w:r>
            <w:r w:rsidRPr="00F335F2">
              <w:t xml:space="preserve"> </w:t>
            </w:r>
          </w:p>
        </w:tc>
      </w:tr>
    </w:tbl>
    <w:p w:rsidR="00A02578" w:rsidRDefault="00A02578" w:rsidP="00A02578">
      <w:pPr>
        <w:pStyle w:val="FP"/>
        <w:keepNext/>
        <w:keepLines/>
      </w:pPr>
    </w:p>
    <w:p w:rsidR="00674A32" w:rsidRPr="00674A32" w:rsidRDefault="00674A32" w:rsidP="00A02578">
      <w:pPr>
        <w:pStyle w:val="FP"/>
        <w:keepNext/>
        <w:keepLines/>
        <w:rPr>
          <w:b/>
        </w:rPr>
      </w:pPr>
      <w:r w:rsidRPr="00674A32">
        <w:rPr>
          <w:b/>
        </w:rPr>
        <w:t>New 5GS 3GPP TS numbers:</w:t>
      </w:r>
    </w:p>
    <w:tbl>
      <w:tblPr>
        <w:tblStyle w:val="TableGrid"/>
        <w:tblW w:w="0" w:type="auto"/>
        <w:tblLook w:val="04A0"/>
      </w:tblPr>
      <w:tblGrid>
        <w:gridCol w:w="1032"/>
        <w:gridCol w:w="3312"/>
        <w:gridCol w:w="1261"/>
        <w:gridCol w:w="1329"/>
        <w:gridCol w:w="2921"/>
      </w:tblGrid>
      <w:tr w:rsidR="00674A32" w:rsidTr="00674A32">
        <w:tc>
          <w:tcPr>
            <w:tcW w:w="1032" w:type="dxa"/>
          </w:tcPr>
          <w:p w:rsidR="00674A32" w:rsidRPr="00F335F2" w:rsidRDefault="00674A32" w:rsidP="00674A32">
            <w:pPr>
              <w:pStyle w:val="TAH"/>
            </w:pPr>
            <w:r w:rsidRPr="00F335F2">
              <w:rPr>
                <w:rFonts w:eastAsia="DejaVu Sans"/>
              </w:rPr>
              <w:t>Spec</w:t>
            </w:r>
            <w:r w:rsidRPr="00F335F2">
              <w:t xml:space="preserve"> </w:t>
            </w:r>
          </w:p>
        </w:tc>
        <w:tc>
          <w:tcPr>
            <w:tcW w:w="3312" w:type="dxa"/>
          </w:tcPr>
          <w:p w:rsidR="00674A32" w:rsidRPr="00F335F2" w:rsidRDefault="00674A32" w:rsidP="00674A32">
            <w:pPr>
              <w:pStyle w:val="TAH"/>
            </w:pPr>
            <w:r w:rsidRPr="00F335F2">
              <w:rPr>
                <w:rFonts w:eastAsia="DejaVu Sans"/>
              </w:rPr>
              <w:t>Title</w:t>
            </w:r>
            <w:r w:rsidRPr="00F335F2">
              <w:t xml:space="preserve"> </w:t>
            </w:r>
          </w:p>
        </w:tc>
        <w:tc>
          <w:tcPr>
            <w:tcW w:w="1261" w:type="dxa"/>
          </w:tcPr>
          <w:p w:rsidR="00674A32" w:rsidRPr="00F335F2" w:rsidRDefault="00674A32" w:rsidP="00674A32">
            <w:pPr>
              <w:pStyle w:val="TAH"/>
            </w:pPr>
            <w:r w:rsidRPr="00F335F2">
              <w:rPr>
                <w:rFonts w:eastAsia="DejaVu Sans"/>
              </w:rPr>
              <w:t>Information</w:t>
            </w:r>
            <w:r w:rsidRPr="00F335F2">
              <w:t xml:space="preserve"> </w:t>
            </w:r>
          </w:p>
        </w:tc>
        <w:tc>
          <w:tcPr>
            <w:tcW w:w="1329" w:type="dxa"/>
          </w:tcPr>
          <w:p w:rsidR="00674A32" w:rsidRPr="00F335F2" w:rsidRDefault="00674A32" w:rsidP="00674A32">
            <w:pPr>
              <w:pStyle w:val="TAH"/>
            </w:pPr>
            <w:r w:rsidRPr="00F335F2">
              <w:rPr>
                <w:rFonts w:eastAsia="DejaVu Sans"/>
              </w:rPr>
              <w:t>Approval</w:t>
            </w:r>
            <w:r w:rsidRPr="00F335F2">
              <w:t xml:space="preserve"> </w:t>
            </w:r>
          </w:p>
        </w:tc>
        <w:tc>
          <w:tcPr>
            <w:tcW w:w="2921" w:type="dxa"/>
          </w:tcPr>
          <w:p w:rsidR="00674A32" w:rsidRPr="00F335F2" w:rsidRDefault="00674A32" w:rsidP="00674A32">
            <w:pPr>
              <w:pStyle w:val="TAH"/>
            </w:pPr>
            <w:r w:rsidRPr="00F335F2">
              <w:rPr>
                <w:rFonts w:eastAsia="DejaVu Sans"/>
              </w:rPr>
              <w:t>Responsibility</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29.500</w:t>
            </w:r>
          </w:p>
        </w:tc>
        <w:tc>
          <w:tcPr>
            <w:tcW w:w="3312" w:type="dxa"/>
          </w:tcPr>
          <w:p w:rsidR="00674A32" w:rsidRPr="00F335F2" w:rsidRDefault="00674A32" w:rsidP="00674A32">
            <w:pPr>
              <w:pStyle w:val="TAL"/>
            </w:pPr>
            <w:r w:rsidRPr="00F335F2">
              <w:rPr>
                <w:rFonts w:eastAsia="DejaVu Sans"/>
              </w:rPr>
              <w:t>5G System; Technical Realization of Service Based Architecture;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Caixia Qi </w:t>
            </w:r>
          </w:p>
          <w:p w:rsidR="00674A32" w:rsidRPr="00F335F2" w:rsidRDefault="00674A32" w:rsidP="00674A32">
            <w:pPr>
              <w:pStyle w:val="TAL"/>
            </w:pPr>
            <w:r w:rsidRPr="00F335F2">
              <w:rPr>
                <w:rFonts w:eastAsia="DejaVu Sans"/>
              </w:rPr>
              <w:t>caixia.qi@huawei.com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29.501</w:t>
            </w:r>
          </w:p>
        </w:tc>
        <w:tc>
          <w:tcPr>
            <w:tcW w:w="3312" w:type="dxa"/>
          </w:tcPr>
          <w:p w:rsidR="00674A32" w:rsidRPr="00F335F2" w:rsidRDefault="00674A32" w:rsidP="00674A32">
            <w:pPr>
              <w:pStyle w:val="TAL"/>
            </w:pPr>
            <w:r w:rsidRPr="00F335F2">
              <w:rPr>
                <w:rFonts w:eastAsia="DejaVu Sans"/>
              </w:rPr>
              <w:t>5G System; Principles and Guidelines for Services Definition;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Ulrich Wiehe </w:t>
            </w:r>
          </w:p>
          <w:p w:rsidR="00674A32" w:rsidRPr="00F335F2" w:rsidRDefault="00657E93" w:rsidP="00674A32">
            <w:pPr>
              <w:pStyle w:val="TAL"/>
            </w:pPr>
            <w:hyperlink r:id="rId24" w:history="1">
              <w:r w:rsidR="00674A32" w:rsidRPr="00F335F2">
                <w:rPr>
                  <w:rFonts w:eastAsia="DejaVu Sans"/>
                </w:rPr>
                <w:t>ulrich.wiehe@nokia.com</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29.518</w:t>
            </w:r>
          </w:p>
        </w:tc>
        <w:tc>
          <w:tcPr>
            <w:tcW w:w="3312" w:type="dxa"/>
          </w:tcPr>
          <w:p w:rsidR="00674A32" w:rsidRPr="00F335F2" w:rsidRDefault="00674A32" w:rsidP="00674A32">
            <w:pPr>
              <w:pStyle w:val="TAL"/>
            </w:pPr>
            <w:r w:rsidRPr="00F335F2">
              <w:rPr>
                <w:rFonts w:eastAsia="DejaVu Sans"/>
              </w:rPr>
              <w:t>5G System; Access and Mobility Management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Frank Yong Yang </w:t>
            </w:r>
          </w:p>
          <w:p w:rsidR="00674A32" w:rsidRPr="00F335F2" w:rsidRDefault="00674A32" w:rsidP="00674A32">
            <w:pPr>
              <w:pStyle w:val="TAL"/>
            </w:pPr>
            <w:r w:rsidRPr="00F335F2">
              <w:rPr>
                <w:rFonts w:eastAsia="DejaVu Sans"/>
              </w:rPr>
              <w:t>frank.yong.yang@ericsson.com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29.502</w:t>
            </w:r>
          </w:p>
        </w:tc>
        <w:tc>
          <w:tcPr>
            <w:tcW w:w="3312" w:type="dxa"/>
          </w:tcPr>
          <w:p w:rsidR="00674A32" w:rsidRPr="00F335F2" w:rsidRDefault="00674A32" w:rsidP="00674A32">
            <w:pPr>
              <w:pStyle w:val="TAL"/>
            </w:pPr>
            <w:r w:rsidRPr="00F335F2">
              <w:rPr>
                <w:rFonts w:eastAsia="DejaVu Sans"/>
              </w:rPr>
              <w:t>5G System; Session Management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Bruno Landais </w:t>
            </w:r>
          </w:p>
          <w:p w:rsidR="00674A32" w:rsidRPr="00F335F2" w:rsidRDefault="00657E93" w:rsidP="00674A32">
            <w:pPr>
              <w:pStyle w:val="TAL"/>
            </w:pPr>
            <w:hyperlink r:id="rId25" w:history="1">
              <w:r w:rsidR="00674A32" w:rsidRPr="00F335F2">
                <w:rPr>
                  <w:rFonts w:eastAsia="DejaVu Sans"/>
                </w:rPr>
                <w:t>bruno.landais@nokia.com</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29.503</w:t>
            </w:r>
          </w:p>
        </w:tc>
        <w:tc>
          <w:tcPr>
            <w:tcW w:w="3312" w:type="dxa"/>
          </w:tcPr>
          <w:p w:rsidR="00674A32" w:rsidRPr="00F335F2" w:rsidRDefault="00674A32" w:rsidP="00674A32">
            <w:pPr>
              <w:pStyle w:val="TAL"/>
            </w:pPr>
            <w:r w:rsidRPr="00F335F2">
              <w:rPr>
                <w:rFonts w:eastAsia="DejaVu Sans"/>
              </w:rPr>
              <w:t>5G System; Unified Data Management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Ulrich Wiehe </w:t>
            </w:r>
          </w:p>
          <w:p w:rsidR="00674A32" w:rsidRPr="00F335F2" w:rsidRDefault="00657E93" w:rsidP="00674A32">
            <w:pPr>
              <w:pStyle w:val="TAL"/>
            </w:pPr>
            <w:hyperlink r:id="rId26" w:history="1">
              <w:r w:rsidR="00674A32" w:rsidRPr="00F335F2">
                <w:rPr>
                  <w:rFonts w:eastAsia="DejaVu Sans"/>
                </w:rPr>
                <w:t>ulrich.wiehe@nokia.com</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29.509</w:t>
            </w:r>
          </w:p>
        </w:tc>
        <w:tc>
          <w:tcPr>
            <w:tcW w:w="3312" w:type="dxa"/>
          </w:tcPr>
          <w:p w:rsidR="00674A32" w:rsidRPr="00F335F2" w:rsidRDefault="00674A32" w:rsidP="00674A32">
            <w:pPr>
              <w:pStyle w:val="TAL"/>
            </w:pPr>
            <w:r w:rsidRPr="00F335F2">
              <w:rPr>
                <w:rFonts w:eastAsia="DejaVu Sans"/>
              </w:rPr>
              <w:t>5G System; Authentication Server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Julien Bournelle </w:t>
            </w:r>
          </w:p>
          <w:p w:rsidR="00674A32" w:rsidRPr="00F335F2" w:rsidRDefault="00657E93" w:rsidP="00674A32">
            <w:pPr>
              <w:pStyle w:val="TAL"/>
            </w:pPr>
            <w:hyperlink r:id="rId27" w:history="1">
              <w:r w:rsidR="00674A32" w:rsidRPr="00F335F2">
                <w:rPr>
                  <w:rFonts w:eastAsia="DejaVu Sans"/>
                </w:rPr>
                <w:t>Julien.bournelle@orange.com</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29.540</w:t>
            </w:r>
          </w:p>
        </w:tc>
        <w:tc>
          <w:tcPr>
            <w:tcW w:w="3312" w:type="dxa"/>
          </w:tcPr>
          <w:p w:rsidR="00674A32" w:rsidRPr="00F335F2" w:rsidRDefault="00674A32" w:rsidP="00674A32">
            <w:pPr>
              <w:pStyle w:val="TAL"/>
            </w:pPr>
            <w:r w:rsidRPr="00F335F2">
              <w:rPr>
                <w:rFonts w:eastAsia="DejaVu Sans"/>
              </w:rPr>
              <w:t>5G System; SMS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Zhijun Li </w:t>
            </w:r>
          </w:p>
          <w:p w:rsidR="00674A32" w:rsidRPr="00F335F2" w:rsidRDefault="00674A32" w:rsidP="00674A32">
            <w:pPr>
              <w:pStyle w:val="TAL"/>
            </w:pPr>
            <w:r w:rsidRPr="00F335F2">
              <w:rPr>
                <w:rFonts w:eastAsia="DejaVu Sans"/>
              </w:rPr>
              <w:t>li.zhijun3@zte.com.cn</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29.510</w:t>
            </w:r>
          </w:p>
        </w:tc>
        <w:tc>
          <w:tcPr>
            <w:tcW w:w="3312" w:type="dxa"/>
          </w:tcPr>
          <w:p w:rsidR="00674A32" w:rsidRPr="00F335F2" w:rsidRDefault="00674A32" w:rsidP="00674A32">
            <w:pPr>
              <w:pStyle w:val="TAL"/>
            </w:pPr>
            <w:r w:rsidRPr="00F335F2">
              <w:rPr>
                <w:rFonts w:eastAsia="DejaVu Sans"/>
              </w:rPr>
              <w:t>5G System; NF Repository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Jesus De Gregorio </w:t>
            </w:r>
          </w:p>
          <w:p w:rsidR="00674A32" w:rsidRPr="00F335F2" w:rsidRDefault="00674A32" w:rsidP="00674A32">
            <w:pPr>
              <w:pStyle w:val="TAL"/>
            </w:pPr>
            <w:r w:rsidRPr="00F335F2">
              <w:rPr>
                <w:rFonts w:eastAsia="DejaVu Sans"/>
              </w:rPr>
              <w:t>jesus.de.gregorio@ericsson.com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29.531</w:t>
            </w:r>
          </w:p>
        </w:tc>
        <w:tc>
          <w:tcPr>
            <w:tcW w:w="3312" w:type="dxa"/>
          </w:tcPr>
          <w:p w:rsidR="00674A32" w:rsidRPr="00F335F2" w:rsidRDefault="00674A32" w:rsidP="00674A32">
            <w:pPr>
              <w:pStyle w:val="TAL"/>
            </w:pPr>
            <w:r w:rsidRPr="00F335F2">
              <w:rPr>
                <w:rFonts w:eastAsia="DejaVu Sans"/>
              </w:rPr>
              <w:t>5G System; Network Slice Selection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Zhang Hao </w:t>
            </w:r>
          </w:p>
          <w:p w:rsidR="00674A32" w:rsidRPr="00F335F2" w:rsidRDefault="00674A32" w:rsidP="00674A32">
            <w:pPr>
              <w:pStyle w:val="TAL"/>
            </w:pPr>
            <w:r w:rsidRPr="00F335F2">
              <w:rPr>
                <w:rFonts w:eastAsia="DejaVu Sans"/>
              </w:rPr>
              <w:t>zhanghao@chinamobile.com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29.544</w:t>
            </w:r>
          </w:p>
        </w:tc>
        <w:tc>
          <w:tcPr>
            <w:tcW w:w="3312" w:type="dxa"/>
          </w:tcPr>
          <w:p w:rsidR="00674A32" w:rsidRPr="00F335F2" w:rsidRDefault="00674A32" w:rsidP="00674A32">
            <w:pPr>
              <w:pStyle w:val="TAL"/>
            </w:pPr>
            <w:r w:rsidRPr="00F335F2">
              <w:rPr>
                <w:rFonts w:eastAsia="DejaVu Sans"/>
              </w:rPr>
              <w:t>5G System; Interface between the SMF and UPF;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Peter Schmitt </w:t>
            </w:r>
          </w:p>
          <w:p w:rsidR="00674A32" w:rsidRPr="00F335F2" w:rsidRDefault="00674A32" w:rsidP="00674A32">
            <w:pPr>
              <w:pStyle w:val="TAL"/>
            </w:pPr>
            <w:r w:rsidRPr="00F335F2">
              <w:rPr>
                <w:rFonts w:eastAsia="DejaVu Sans"/>
              </w:rPr>
              <w:t>Peter.Schmitt@huawei.com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29.571</w:t>
            </w:r>
          </w:p>
        </w:tc>
        <w:tc>
          <w:tcPr>
            <w:tcW w:w="3312" w:type="dxa"/>
          </w:tcPr>
          <w:p w:rsidR="00674A32" w:rsidRPr="00F335F2" w:rsidRDefault="00674A32" w:rsidP="00674A32">
            <w:pPr>
              <w:pStyle w:val="TAL"/>
            </w:pPr>
            <w:r w:rsidRPr="00F335F2">
              <w:rPr>
                <w:rFonts w:eastAsia="DejaVu Sans"/>
              </w:rPr>
              <w:t>5G System; Interface between the Mobile Management Entity (MME) and the Access and Mobility Management Function (AMF);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Laurent Dubesset </w:t>
            </w:r>
          </w:p>
          <w:p w:rsidR="00674A32" w:rsidRPr="00F335F2" w:rsidRDefault="00674A32" w:rsidP="00674A32">
            <w:pPr>
              <w:pStyle w:val="TAL"/>
            </w:pPr>
            <w:r w:rsidRPr="00F335F2">
              <w:rPr>
                <w:rFonts w:eastAsia="DejaVu Sans"/>
              </w:rPr>
              <w:t>Laurent.Dubesset@orange.com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29.511</w:t>
            </w:r>
          </w:p>
        </w:tc>
        <w:tc>
          <w:tcPr>
            <w:tcW w:w="3312" w:type="dxa"/>
          </w:tcPr>
          <w:p w:rsidR="00674A32" w:rsidRPr="00F335F2" w:rsidRDefault="00674A32" w:rsidP="00674A32">
            <w:pPr>
              <w:pStyle w:val="TAL"/>
            </w:pPr>
            <w:r w:rsidRPr="00F335F2">
              <w:rPr>
                <w:rFonts w:eastAsia="DejaVu Sans"/>
              </w:rPr>
              <w:t>5G System; Equipment Identity Register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Yvette Koza </w:t>
            </w:r>
          </w:p>
          <w:p w:rsidR="00674A32" w:rsidRPr="00F335F2" w:rsidRDefault="00674A32" w:rsidP="00674A32">
            <w:pPr>
              <w:pStyle w:val="TAL"/>
            </w:pPr>
            <w:r w:rsidRPr="00F335F2">
              <w:rPr>
                <w:rFonts w:eastAsia="DejaVu Sans"/>
              </w:rPr>
              <w:t>yvette.koza@t-mobile.at</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23.527</w:t>
            </w:r>
          </w:p>
        </w:tc>
        <w:tc>
          <w:tcPr>
            <w:tcW w:w="3312" w:type="dxa"/>
          </w:tcPr>
          <w:p w:rsidR="00674A32" w:rsidRPr="00F335F2" w:rsidRDefault="00674A32" w:rsidP="00674A32">
            <w:pPr>
              <w:pStyle w:val="TAL"/>
            </w:pPr>
            <w:r w:rsidRPr="00F335F2">
              <w:rPr>
                <w:rFonts w:eastAsia="DejaVu Sans"/>
              </w:rPr>
              <w:t>5G System; Restoration Procedures; Stage 2</w:t>
            </w:r>
          </w:p>
        </w:tc>
        <w:tc>
          <w:tcPr>
            <w:tcW w:w="1261" w:type="dxa"/>
          </w:tcPr>
          <w:p w:rsidR="00674A32" w:rsidRPr="00F335F2" w:rsidRDefault="00674A32" w:rsidP="00674A32">
            <w:pPr>
              <w:pStyle w:val="TAL"/>
            </w:pPr>
            <w:r w:rsidRPr="00F335F2">
              <w:rPr>
                <w:rFonts w:eastAsia="DejaVu Sans"/>
              </w:rPr>
              <w:t>CT#79 (March, 2018)</w:t>
            </w:r>
          </w:p>
        </w:tc>
        <w:tc>
          <w:tcPr>
            <w:tcW w:w="1329" w:type="dxa"/>
          </w:tcPr>
          <w:p w:rsidR="00674A32" w:rsidRPr="00F335F2" w:rsidRDefault="00674A32" w:rsidP="00674A32">
            <w:pPr>
              <w:pStyle w:val="TAL"/>
            </w:pPr>
            <w:r w:rsidRPr="00F335F2">
              <w:rPr>
                <w:rFonts w:eastAsia="DejaVu Sans"/>
              </w:rPr>
              <w:t>CT#80 (June, 2018)</w:t>
            </w:r>
          </w:p>
        </w:tc>
        <w:tc>
          <w:tcPr>
            <w:tcW w:w="2921" w:type="dxa"/>
          </w:tcPr>
          <w:p w:rsidR="00674A32" w:rsidRPr="00F335F2" w:rsidRDefault="00674A32" w:rsidP="00674A32">
            <w:pPr>
              <w:pStyle w:val="TAL"/>
            </w:pPr>
            <w:r w:rsidRPr="00F335F2">
              <w:rPr>
                <w:rFonts w:eastAsia="DejaVu Sans"/>
              </w:rPr>
              <w:t xml:space="preserve">CT4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Peter Wild</w:t>
            </w:r>
          </w:p>
          <w:p w:rsidR="00674A32" w:rsidRPr="00F335F2" w:rsidRDefault="00674A32" w:rsidP="00674A32">
            <w:pPr>
              <w:pStyle w:val="TAL"/>
            </w:pPr>
            <w:r w:rsidRPr="00F335F2">
              <w:rPr>
                <w:rFonts w:eastAsia="DejaVu Sans"/>
              </w:rPr>
              <w:t>peter.wild@vodafone.com</w:t>
            </w:r>
          </w:p>
        </w:tc>
      </w:tr>
      <w:tr w:rsidR="00674A32" w:rsidTr="00674A32">
        <w:tc>
          <w:tcPr>
            <w:tcW w:w="1032" w:type="dxa"/>
            <w:vAlign w:val="bottom"/>
          </w:tcPr>
          <w:p w:rsidR="00674A32" w:rsidRPr="00F335F2" w:rsidRDefault="00674A32" w:rsidP="00674A32">
            <w:pPr>
              <w:pStyle w:val="TAL"/>
            </w:pPr>
            <w:r w:rsidRPr="00F335F2">
              <w:rPr>
                <w:rFonts w:eastAsia="DejaVu Sans"/>
              </w:rPr>
              <w:t>29.507</w:t>
            </w:r>
          </w:p>
        </w:tc>
        <w:tc>
          <w:tcPr>
            <w:tcW w:w="3312" w:type="dxa"/>
          </w:tcPr>
          <w:p w:rsidR="00674A32" w:rsidRPr="00F335F2" w:rsidRDefault="00674A32" w:rsidP="00674A32">
            <w:pPr>
              <w:pStyle w:val="TAL"/>
            </w:pPr>
            <w:r w:rsidRPr="00F335F2">
              <w:rPr>
                <w:rFonts w:eastAsia="DejaVu Sans"/>
              </w:rPr>
              <w:t>5G System; Access and Mobility Policy Control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w:t>
            </w:r>
          </w:p>
          <w:p w:rsidR="00674A32" w:rsidRPr="00F335F2" w:rsidRDefault="00674A32" w:rsidP="00674A32">
            <w:pPr>
              <w:pStyle w:val="TAL"/>
            </w:pPr>
            <w:r w:rsidRPr="00F335F2">
              <w:rPr>
                <w:rFonts w:eastAsia="DejaVu Sans"/>
              </w:rPr>
              <w:t xml:space="preserve">Thomas Belling </w:t>
            </w:r>
          </w:p>
          <w:p w:rsidR="00674A32" w:rsidRPr="00F335F2" w:rsidRDefault="00657E93" w:rsidP="00674A32">
            <w:pPr>
              <w:pStyle w:val="TAL"/>
            </w:pPr>
            <w:hyperlink r:id="rId28" w:history="1">
              <w:r w:rsidR="00674A32" w:rsidRPr="00F335F2">
                <w:rPr>
                  <w:rFonts w:eastAsia="DejaVu Sans"/>
                </w:rPr>
                <w:t>Thomas.Belling@nokia.com</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29.511</w:t>
            </w:r>
          </w:p>
        </w:tc>
        <w:tc>
          <w:tcPr>
            <w:tcW w:w="3312" w:type="dxa"/>
          </w:tcPr>
          <w:p w:rsidR="00674A32" w:rsidRPr="00F335F2" w:rsidRDefault="00674A32" w:rsidP="00674A32">
            <w:pPr>
              <w:pStyle w:val="TAL"/>
            </w:pPr>
            <w:r w:rsidRPr="00F335F2">
              <w:rPr>
                <w:rFonts w:eastAsia="DejaVu Sans"/>
              </w:rPr>
              <w:t>5G System; Session Management Event Exposure Service;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w:t>
            </w:r>
          </w:p>
          <w:p w:rsidR="00674A32" w:rsidRPr="00F335F2" w:rsidRDefault="00674A32" w:rsidP="00674A32">
            <w:pPr>
              <w:pStyle w:val="TAL"/>
            </w:pPr>
            <w:r w:rsidRPr="00F335F2">
              <w:rPr>
                <w:rFonts w:eastAsia="DejaVu Sans"/>
              </w:rPr>
              <w:t xml:space="preserve">Thomas Belling </w:t>
            </w:r>
          </w:p>
          <w:p w:rsidR="00674A32" w:rsidRPr="00F335F2" w:rsidRDefault="00657E93" w:rsidP="00674A32">
            <w:pPr>
              <w:pStyle w:val="TAL"/>
            </w:pPr>
            <w:hyperlink r:id="rId29" w:history="1">
              <w:r w:rsidR="00674A32" w:rsidRPr="00F335F2">
                <w:rPr>
                  <w:rFonts w:eastAsia="DejaVu Sans"/>
                </w:rPr>
                <w:t>Thomas.Belling@nokia.com</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29.512</w:t>
            </w:r>
          </w:p>
        </w:tc>
        <w:tc>
          <w:tcPr>
            <w:tcW w:w="3312" w:type="dxa"/>
          </w:tcPr>
          <w:p w:rsidR="00674A32" w:rsidRPr="00F335F2" w:rsidRDefault="00674A32" w:rsidP="00674A32">
            <w:pPr>
              <w:pStyle w:val="TAL"/>
            </w:pPr>
            <w:r w:rsidRPr="00F335F2">
              <w:rPr>
                <w:rFonts w:eastAsia="DejaVu Sans"/>
              </w:rPr>
              <w:t>5G System; Session Management Policy Control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w:t>
            </w:r>
          </w:p>
          <w:p w:rsidR="00674A32" w:rsidRPr="00F335F2" w:rsidRDefault="00674A32" w:rsidP="00674A32">
            <w:pPr>
              <w:pStyle w:val="TAL"/>
            </w:pPr>
            <w:r w:rsidRPr="00F335F2">
              <w:rPr>
                <w:rFonts w:eastAsia="DejaVu Sans"/>
              </w:rPr>
              <w:t xml:space="preserve">Yali Yan </w:t>
            </w:r>
          </w:p>
          <w:p w:rsidR="00674A32" w:rsidRPr="00F335F2" w:rsidRDefault="00674A32" w:rsidP="00674A32">
            <w:pPr>
              <w:pStyle w:val="TAL"/>
            </w:pPr>
            <w:r w:rsidRPr="00F335F2">
              <w:rPr>
                <w:rFonts w:eastAsia="DejaVu Sans"/>
              </w:rPr>
              <w:t xml:space="preserve">Huawei </w:t>
            </w:r>
          </w:p>
          <w:p w:rsidR="00674A32" w:rsidRPr="00F335F2" w:rsidRDefault="00674A32" w:rsidP="00674A32">
            <w:pPr>
              <w:pStyle w:val="TAL"/>
            </w:pPr>
            <w:r w:rsidRPr="00F335F2">
              <w:rPr>
                <w:rFonts w:eastAsia="DejaVu Sans"/>
              </w:rPr>
              <w:t>yanyali@huawei,com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29.513</w:t>
            </w:r>
          </w:p>
        </w:tc>
        <w:tc>
          <w:tcPr>
            <w:tcW w:w="3312" w:type="dxa"/>
          </w:tcPr>
          <w:p w:rsidR="00674A32" w:rsidRPr="00F335F2" w:rsidRDefault="00674A32" w:rsidP="00674A32">
            <w:pPr>
              <w:pStyle w:val="TAL"/>
            </w:pPr>
            <w:r w:rsidRPr="00F335F2">
              <w:rPr>
                <w:rFonts w:eastAsia="DejaVu Sans"/>
              </w:rPr>
              <w:t>5G System; Policy Authorization Services;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w:t>
            </w:r>
          </w:p>
          <w:p w:rsidR="00674A32" w:rsidRPr="00F335F2" w:rsidRDefault="00674A32" w:rsidP="00674A32">
            <w:pPr>
              <w:pStyle w:val="TAL"/>
            </w:pPr>
            <w:r w:rsidRPr="00F335F2">
              <w:rPr>
                <w:rFonts w:eastAsia="DejaVu Sans"/>
              </w:rPr>
              <w:t xml:space="preserve">Susana Fernández </w:t>
            </w:r>
          </w:p>
          <w:p w:rsidR="00674A32" w:rsidRPr="00F335F2" w:rsidRDefault="00674A32" w:rsidP="00674A32">
            <w:pPr>
              <w:pStyle w:val="TAL"/>
            </w:pPr>
            <w:r w:rsidRPr="00F335F2">
              <w:rPr>
                <w:rFonts w:eastAsia="DejaVu Sans"/>
              </w:rPr>
              <w:t>Susana.fernandez@ericsson.com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29.520</w:t>
            </w:r>
          </w:p>
        </w:tc>
        <w:tc>
          <w:tcPr>
            <w:tcW w:w="3312" w:type="dxa"/>
          </w:tcPr>
          <w:p w:rsidR="00674A32" w:rsidRPr="00F335F2" w:rsidRDefault="00674A32" w:rsidP="00674A32">
            <w:pPr>
              <w:pStyle w:val="TAL"/>
            </w:pPr>
            <w:r w:rsidRPr="00F335F2">
              <w:rPr>
                <w:rFonts w:eastAsia="DejaVu Sans"/>
              </w:rPr>
              <w:t xml:space="preserve">5G System: Policy and Charging </w:t>
            </w:r>
            <w:r w:rsidRPr="00F335F2">
              <w:rPr>
                <w:rFonts w:eastAsia="DejaVu Sans"/>
              </w:rPr>
              <w:lastRenderedPageBreak/>
              <w:t xml:space="preserve">Control signalling flows and QoS parameter mapping </w:t>
            </w:r>
          </w:p>
        </w:tc>
        <w:tc>
          <w:tcPr>
            <w:tcW w:w="1261" w:type="dxa"/>
          </w:tcPr>
          <w:p w:rsidR="00674A32" w:rsidRPr="00F335F2" w:rsidRDefault="00674A32" w:rsidP="00674A32">
            <w:pPr>
              <w:pStyle w:val="TAL"/>
            </w:pPr>
            <w:r w:rsidRPr="00F335F2">
              <w:rPr>
                <w:rFonts w:eastAsia="DejaVu Sans"/>
              </w:rPr>
              <w:lastRenderedPageBreak/>
              <w:t xml:space="preserve">CT#79 </w:t>
            </w:r>
            <w:r w:rsidRPr="00F335F2">
              <w:rPr>
                <w:rFonts w:eastAsia="DejaVu Sans"/>
              </w:rPr>
              <w:lastRenderedPageBreak/>
              <w:t>(March, 2018)</w:t>
            </w:r>
            <w:r w:rsidRPr="00F335F2">
              <w:t xml:space="preserve"> </w:t>
            </w:r>
          </w:p>
        </w:tc>
        <w:tc>
          <w:tcPr>
            <w:tcW w:w="1329" w:type="dxa"/>
          </w:tcPr>
          <w:p w:rsidR="00674A32" w:rsidRPr="00F335F2" w:rsidRDefault="00674A32" w:rsidP="00674A32">
            <w:pPr>
              <w:pStyle w:val="TAL"/>
            </w:pPr>
            <w:r w:rsidRPr="00F335F2">
              <w:rPr>
                <w:rFonts w:eastAsia="DejaVu Sans"/>
              </w:rPr>
              <w:lastRenderedPageBreak/>
              <w:t xml:space="preserve">CT#80 (June, </w:t>
            </w:r>
            <w:r w:rsidRPr="00F335F2">
              <w:rPr>
                <w:rFonts w:eastAsia="DejaVu Sans"/>
              </w:rPr>
              <w:lastRenderedPageBreak/>
              <w:t>2018)</w:t>
            </w:r>
            <w:r w:rsidRPr="00F335F2">
              <w:t xml:space="preserve"> </w:t>
            </w:r>
          </w:p>
        </w:tc>
        <w:tc>
          <w:tcPr>
            <w:tcW w:w="2921" w:type="dxa"/>
          </w:tcPr>
          <w:p w:rsidR="00674A32" w:rsidRPr="00F335F2" w:rsidRDefault="00674A32" w:rsidP="00674A32">
            <w:pPr>
              <w:pStyle w:val="TAL"/>
            </w:pPr>
            <w:r w:rsidRPr="00F335F2">
              <w:rPr>
                <w:rFonts w:eastAsia="DejaVu Sans"/>
              </w:rPr>
              <w:lastRenderedPageBreak/>
              <w:t xml:space="preserve">CT3 r </w:t>
            </w:r>
          </w:p>
          <w:p w:rsidR="00674A32" w:rsidRPr="00F335F2" w:rsidRDefault="00674A32" w:rsidP="00674A32">
            <w:pPr>
              <w:pStyle w:val="TAL"/>
            </w:pPr>
            <w:r w:rsidRPr="00F335F2">
              <w:rPr>
                <w:rFonts w:eastAsia="DejaVu Sans"/>
              </w:rPr>
              <w:lastRenderedPageBreak/>
              <w:t xml:space="preserve">Xiaoyun Zhou </w:t>
            </w:r>
          </w:p>
          <w:p w:rsidR="00674A32" w:rsidRPr="00F335F2" w:rsidRDefault="00674A32" w:rsidP="00674A32">
            <w:pPr>
              <w:pStyle w:val="TAL"/>
            </w:pPr>
            <w:r w:rsidRPr="00F335F2">
              <w:rPr>
                <w:rFonts w:eastAsia="DejaVu Sans"/>
              </w:rPr>
              <w:t xml:space="preserve">ZTE Corporation </w:t>
            </w:r>
          </w:p>
          <w:p w:rsidR="00674A32" w:rsidRPr="00F335F2" w:rsidRDefault="00657E93" w:rsidP="00674A32">
            <w:pPr>
              <w:pStyle w:val="TAL"/>
            </w:pPr>
            <w:hyperlink r:id="rId30" w:history="1">
              <w:r w:rsidR="00674A32" w:rsidRPr="00F335F2">
                <w:rPr>
                  <w:rFonts w:eastAsia="DejaVu Sans"/>
                </w:rPr>
                <w:t>zhou.xiaoyun@zte.com.cn</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lastRenderedPageBreak/>
              <w:t>29.514</w:t>
            </w:r>
          </w:p>
        </w:tc>
        <w:tc>
          <w:tcPr>
            <w:tcW w:w="3312" w:type="dxa"/>
          </w:tcPr>
          <w:p w:rsidR="00674A32" w:rsidRPr="00F335F2" w:rsidRDefault="00674A32" w:rsidP="00674A32">
            <w:pPr>
              <w:pStyle w:val="TAL"/>
            </w:pPr>
            <w:r w:rsidRPr="00F335F2">
              <w:rPr>
                <w:rFonts w:eastAsia="DejaVu Sans"/>
              </w:rPr>
              <w:t>5G System; Network Data Analytics Services; Stage 3</w:t>
            </w:r>
          </w:p>
        </w:tc>
        <w:tc>
          <w:tcPr>
            <w:tcW w:w="1261" w:type="dxa"/>
          </w:tcPr>
          <w:p w:rsidR="00674A32" w:rsidRPr="00F335F2" w:rsidRDefault="00674A32" w:rsidP="00674A32">
            <w:pPr>
              <w:pStyle w:val="TAL"/>
            </w:pPr>
            <w:r w:rsidRPr="00F335F2">
              <w:rPr>
                <w:rFonts w:eastAsia="DejaVu Sans"/>
              </w:rPr>
              <w:t>CT#79 (March, 2018)</w:t>
            </w:r>
          </w:p>
        </w:tc>
        <w:tc>
          <w:tcPr>
            <w:tcW w:w="1329" w:type="dxa"/>
          </w:tcPr>
          <w:p w:rsidR="00674A32" w:rsidRPr="00F335F2" w:rsidRDefault="00674A32" w:rsidP="00674A32">
            <w:pPr>
              <w:pStyle w:val="TAL"/>
            </w:pPr>
            <w:r w:rsidRPr="00F335F2">
              <w:rPr>
                <w:rFonts w:eastAsia="DejaVu Sans"/>
              </w:rPr>
              <w:t>CT#80 (June, 2018)</w:t>
            </w:r>
          </w:p>
        </w:tc>
        <w:tc>
          <w:tcPr>
            <w:tcW w:w="2921" w:type="dxa"/>
          </w:tcPr>
          <w:p w:rsidR="00674A32" w:rsidRPr="00F335F2" w:rsidRDefault="00674A32" w:rsidP="00674A32">
            <w:pPr>
              <w:pStyle w:val="TAL"/>
            </w:pPr>
            <w:r w:rsidRPr="00F335F2">
              <w:rPr>
                <w:rFonts w:eastAsia="DejaVu Sans"/>
              </w:rPr>
              <w:t xml:space="preserve">CT3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Zhenning Huang</w:t>
            </w:r>
          </w:p>
          <w:p w:rsidR="00674A32" w:rsidRPr="00F335F2" w:rsidRDefault="00674A32" w:rsidP="00674A32">
            <w:pPr>
              <w:pStyle w:val="TAL"/>
            </w:pPr>
            <w:r w:rsidRPr="00F335F2">
              <w:rPr>
                <w:rFonts w:eastAsia="DejaVu Sans"/>
              </w:rPr>
              <w:t>China Mobile</w:t>
            </w:r>
          </w:p>
          <w:p w:rsidR="00674A32" w:rsidRPr="00F335F2" w:rsidRDefault="00674A32" w:rsidP="00674A32">
            <w:pPr>
              <w:pStyle w:val="TAL"/>
            </w:pPr>
            <w:r w:rsidRPr="00F335F2">
              <w:rPr>
                <w:rFonts w:eastAsia="DejaVu Sans"/>
              </w:rPr>
              <w:t>huangzhenning@ chinamobile.com</w:t>
            </w:r>
          </w:p>
        </w:tc>
      </w:tr>
      <w:tr w:rsidR="00674A32" w:rsidTr="00674A32">
        <w:tc>
          <w:tcPr>
            <w:tcW w:w="1032" w:type="dxa"/>
            <w:vAlign w:val="bottom"/>
          </w:tcPr>
          <w:p w:rsidR="00674A32" w:rsidRPr="00F335F2" w:rsidRDefault="00674A32" w:rsidP="00674A32">
            <w:pPr>
              <w:pStyle w:val="TAL"/>
            </w:pPr>
            <w:r w:rsidRPr="00F335F2">
              <w:rPr>
                <w:rFonts w:eastAsia="DejaVu Sans"/>
              </w:rPr>
              <w:t>29.515</w:t>
            </w:r>
          </w:p>
        </w:tc>
        <w:tc>
          <w:tcPr>
            <w:tcW w:w="3312" w:type="dxa"/>
          </w:tcPr>
          <w:p w:rsidR="00674A32" w:rsidRPr="00F335F2" w:rsidRDefault="00674A32" w:rsidP="00674A32">
            <w:pPr>
              <w:pStyle w:val="TAL"/>
            </w:pPr>
            <w:r w:rsidRPr="00F335F2">
              <w:rPr>
                <w:rFonts w:eastAsia="DejaVu Sans"/>
              </w:rPr>
              <w:t>5G System; Spending Level Reporting; Stage 3 - FFS</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Thomas Belling </w:t>
            </w:r>
          </w:p>
          <w:p w:rsidR="00674A32" w:rsidRPr="00F335F2" w:rsidRDefault="00657E93" w:rsidP="00674A32">
            <w:pPr>
              <w:pStyle w:val="TAL"/>
            </w:pPr>
            <w:hyperlink r:id="rId31" w:history="1">
              <w:r w:rsidR="00674A32" w:rsidRPr="00F335F2">
                <w:rPr>
                  <w:rFonts w:eastAsia="DejaVu Sans"/>
                </w:rPr>
                <w:t>Thomas.Belling@nokia.com</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29.516</w:t>
            </w:r>
          </w:p>
        </w:tc>
        <w:tc>
          <w:tcPr>
            <w:tcW w:w="3312" w:type="dxa"/>
          </w:tcPr>
          <w:p w:rsidR="00674A32" w:rsidRPr="00F335F2" w:rsidRDefault="00674A32" w:rsidP="00674A32">
            <w:pPr>
              <w:pStyle w:val="TAL"/>
            </w:pPr>
            <w:r w:rsidRPr="00F335F2">
              <w:rPr>
                <w:rFonts w:eastAsia="DejaVu Sans"/>
              </w:rPr>
              <w:t>5G System; Interface between the SMF/UPF and External Data Networks; Stage 3</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Wenliang Xu </w:t>
            </w:r>
          </w:p>
          <w:p w:rsidR="00674A32" w:rsidRPr="00F335F2" w:rsidRDefault="00657E93" w:rsidP="00674A32">
            <w:pPr>
              <w:pStyle w:val="TAL"/>
            </w:pPr>
            <w:hyperlink r:id="rId32" w:history="1">
              <w:r w:rsidR="00674A32" w:rsidRPr="00F335F2">
                <w:rPr>
                  <w:rFonts w:eastAsia="DejaVu Sans"/>
                </w:rPr>
                <w:t>wenliang.xu@ericsson.com</w:t>
              </w:r>
            </w:hyperlink>
            <w:r w:rsidR="00674A32"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29.517</w:t>
            </w:r>
          </w:p>
        </w:tc>
        <w:tc>
          <w:tcPr>
            <w:tcW w:w="3312" w:type="dxa"/>
          </w:tcPr>
          <w:p w:rsidR="00674A32" w:rsidRPr="00F335F2" w:rsidRDefault="00674A32" w:rsidP="00674A32">
            <w:pPr>
              <w:pStyle w:val="TAL"/>
            </w:pPr>
            <w:r w:rsidRPr="00F335F2">
              <w:rPr>
                <w:rFonts w:eastAsia="DejaVu Sans"/>
              </w:rPr>
              <w:t>5G System: Service Exposure Interfaces: Stage 3  - FFS</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Yan, Yali </w:t>
            </w:r>
          </w:p>
          <w:p w:rsidR="00674A32" w:rsidRPr="00F335F2" w:rsidRDefault="00674A32" w:rsidP="00674A32">
            <w:pPr>
              <w:pStyle w:val="TAL"/>
            </w:pPr>
            <w:r w:rsidRPr="00F335F2">
              <w:rPr>
                <w:rFonts w:eastAsia="DejaVu Sans"/>
              </w:rPr>
              <w:t xml:space="preserve">Huawei </w:t>
            </w:r>
          </w:p>
          <w:p w:rsidR="00674A32" w:rsidRPr="00F335F2" w:rsidRDefault="00674A32" w:rsidP="00674A32">
            <w:pPr>
              <w:pStyle w:val="TAL"/>
            </w:pPr>
            <w:r w:rsidRPr="00F335F2">
              <w:rPr>
                <w:rFonts w:eastAsia="DejaVu Sans"/>
              </w:rPr>
              <w:t>yanyali@huawei,com</w:t>
            </w:r>
            <w:r w:rsidRPr="00F335F2">
              <w:t xml:space="preserve"> </w:t>
            </w:r>
          </w:p>
        </w:tc>
      </w:tr>
      <w:tr w:rsidR="00674A32" w:rsidTr="00674A32">
        <w:tc>
          <w:tcPr>
            <w:tcW w:w="1032" w:type="dxa"/>
            <w:vAlign w:val="bottom"/>
          </w:tcPr>
          <w:p w:rsidR="00674A32" w:rsidRPr="00F335F2" w:rsidRDefault="00674A32" w:rsidP="00674A32">
            <w:pPr>
              <w:pStyle w:val="TAL"/>
            </w:pPr>
            <w:r w:rsidRPr="00F335F2">
              <w:rPr>
                <w:rFonts w:eastAsia="DejaVu Sans"/>
              </w:rPr>
              <w:t>29.518</w:t>
            </w:r>
          </w:p>
        </w:tc>
        <w:tc>
          <w:tcPr>
            <w:tcW w:w="3312" w:type="dxa"/>
          </w:tcPr>
          <w:p w:rsidR="00674A32" w:rsidRPr="00F335F2" w:rsidRDefault="00674A32" w:rsidP="00674A32">
            <w:pPr>
              <w:pStyle w:val="TAL"/>
            </w:pPr>
            <w:r w:rsidRPr="00F335F2">
              <w:rPr>
                <w:rFonts w:eastAsia="DejaVu Sans"/>
              </w:rPr>
              <w:t>5G System: Sponsored Data Connectivity Services; Stage 3 - FFS</w:t>
            </w:r>
            <w:r w:rsidRPr="00F335F2">
              <w:t xml:space="preserve">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Xiaoyun Zhou </w:t>
            </w:r>
          </w:p>
          <w:p w:rsidR="00674A32" w:rsidRPr="00F335F2" w:rsidRDefault="00674A32" w:rsidP="00674A32">
            <w:pPr>
              <w:pStyle w:val="TAL"/>
            </w:pPr>
            <w:r w:rsidRPr="00F335F2">
              <w:rPr>
                <w:rFonts w:eastAsia="DejaVu Sans"/>
              </w:rPr>
              <w:t xml:space="preserve">ZTE Corporation </w:t>
            </w:r>
          </w:p>
          <w:p w:rsidR="00674A32" w:rsidRPr="00F335F2" w:rsidRDefault="00657E93" w:rsidP="00674A32">
            <w:pPr>
              <w:pStyle w:val="TAL"/>
            </w:pPr>
            <w:hyperlink r:id="rId33" w:history="1">
              <w:r w:rsidR="00674A32" w:rsidRPr="00F335F2">
                <w:rPr>
                  <w:rFonts w:eastAsia="DejaVu Sans"/>
                </w:rPr>
                <w:t>zhou.xiaoyun@zte.com.cn</w:t>
              </w:r>
            </w:hyperlink>
            <w:r w:rsidR="00674A32" w:rsidRPr="00F335F2">
              <w:rPr>
                <w:rFonts w:eastAsia="DejaVu Sans"/>
              </w:rPr>
              <w:t xml:space="preserve"> </w:t>
            </w:r>
          </w:p>
          <w:p w:rsidR="00674A32" w:rsidRPr="00F335F2" w:rsidRDefault="00674A32" w:rsidP="00674A32">
            <w:pPr>
              <w:pStyle w:val="TAL"/>
            </w:pPr>
            <w:r w:rsidRPr="00F335F2">
              <w:rPr>
                <w:rFonts w:eastAsia="DejaVu Sans"/>
              </w:rPr>
              <w:t> </w:t>
            </w:r>
            <w:r w:rsidRPr="00F335F2">
              <w:t xml:space="preserve"> </w:t>
            </w:r>
          </w:p>
        </w:tc>
      </w:tr>
      <w:tr w:rsidR="00674A32" w:rsidTr="00674A32">
        <w:tc>
          <w:tcPr>
            <w:tcW w:w="1032" w:type="dxa"/>
          </w:tcPr>
          <w:p w:rsidR="00674A32" w:rsidRPr="00F335F2" w:rsidRDefault="00674A32" w:rsidP="00674A32">
            <w:pPr>
              <w:pStyle w:val="TAL"/>
            </w:pPr>
            <w:r w:rsidRPr="00F335F2">
              <w:rPr>
                <w:rFonts w:eastAsia="DejaVu Sans"/>
              </w:rPr>
              <w:t>29.519</w:t>
            </w:r>
          </w:p>
        </w:tc>
        <w:tc>
          <w:tcPr>
            <w:tcW w:w="3312" w:type="dxa"/>
          </w:tcPr>
          <w:p w:rsidR="00674A32" w:rsidRPr="00F335F2" w:rsidRDefault="00674A32" w:rsidP="00674A32">
            <w:pPr>
              <w:pStyle w:val="TAL"/>
            </w:pPr>
            <w:r w:rsidRPr="00F335F2">
              <w:rPr>
                <w:rFonts w:eastAsia="DejaVu Sans"/>
              </w:rPr>
              <w:t xml:space="preserve">5G System: Usage of the Unified Data Repository service for Policy Control Data and Structured Data </w:t>
            </w:r>
          </w:p>
        </w:tc>
        <w:tc>
          <w:tcPr>
            <w:tcW w:w="1261" w:type="dxa"/>
          </w:tcPr>
          <w:p w:rsidR="00674A32" w:rsidRPr="00F335F2" w:rsidRDefault="00674A32" w:rsidP="00674A32">
            <w:pPr>
              <w:pStyle w:val="TAL"/>
            </w:pPr>
            <w:r w:rsidRPr="00F335F2">
              <w:rPr>
                <w:rFonts w:eastAsia="DejaVu Sans"/>
              </w:rPr>
              <w:t>CT#79 (March, 2018)</w:t>
            </w:r>
            <w:r w:rsidRPr="00F335F2">
              <w:t xml:space="preserve"> </w:t>
            </w:r>
          </w:p>
        </w:tc>
        <w:tc>
          <w:tcPr>
            <w:tcW w:w="1329" w:type="dxa"/>
          </w:tcPr>
          <w:p w:rsidR="00674A32" w:rsidRPr="00F335F2" w:rsidRDefault="00674A32" w:rsidP="00674A32">
            <w:pPr>
              <w:pStyle w:val="TAL"/>
            </w:pPr>
            <w:r w:rsidRPr="00F335F2">
              <w:rPr>
                <w:rFonts w:eastAsia="DejaVu Sans"/>
              </w:rPr>
              <w:t>CT#80 (June, 2018)</w:t>
            </w:r>
            <w:r w:rsidRPr="00F335F2">
              <w:t xml:space="preserve"> </w:t>
            </w:r>
          </w:p>
        </w:tc>
        <w:tc>
          <w:tcPr>
            <w:tcW w:w="2921" w:type="dxa"/>
          </w:tcPr>
          <w:p w:rsidR="00674A32" w:rsidRPr="00F335F2" w:rsidRDefault="00674A32" w:rsidP="00674A32">
            <w:pPr>
              <w:pStyle w:val="TAL"/>
            </w:pPr>
            <w:r w:rsidRPr="00F335F2">
              <w:rPr>
                <w:rFonts w:eastAsia="DejaVu Sans"/>
              </w:rPr>
              <w:t xml:space="preserve">CT3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TBD</w:t>
            </w:r>
            <w:r w:rsidRPr="00F335F2">
              <w:t xml:space="preserve"> </w:t>
            </w:r>
          </w:p>
        </w:tc>
      </w:tr>
      <w:tr w:rsidR="00674A32" w:rsidTr="00674A32">
        <w:tc>
          <w:tcPr>
            <w:tcW w:w="1032" w:type="dxa"/>
          </w:tcPr>
          <w:p w:rsidR="00674A32" w:rsidRPr="00F335F2" w:rsidRDefault="00674A32" w:rsidP="00674A32">
            <w:pPr>
              <w:pStyle w:val="TAL"/>
            </w:pPr>
            <w:r w:rsidRPr="00F335F2">
              <w:rPr>
                <w:rFonts w:eastAsia="DejaVu Sans"/>
              </w:rPr>
              <w:t>24.501</w:t>
            </w:r>
          </w:p>
        </w:tc>
        <w:tc>
          <w:tcPr>
            <w:tcW w:w="3312" w:type="dxa"/>
          </w:tcPr>
          <w:p w:rsidR="00674A32" w:rsidRPr="00F335F2" w:rsidRDefault="00674A32" w:rsidP="00674A32">
            <w:pPr>
              <w:pStyle w:val="TAL"/>
            </w:pPr>
            <w:r w:rsidRPr="00F335F2">
              <w:rPr>
                <w:rFonts w:eastAsia="DejaVu Sans"/>
              </w:rPr>
              <w:t>Non-Access-Stratum (NAS) protocol for 5G System (5GS); Stage 3</w:t>
            </w:r>
          </w:p>
        </w:tc>
        <w:tc>
          <w:tcPr>
            <w:tcW w:w="1261" w:type="dxa"/>
          </w:tcPr>
          <w:p w:rsidR="00674A32" w:rsidRPr="00F335F2" w:rsidRDefault="00674A32" w:rsidP="00674A32">
            <w:pPr>
              <w:pStyle w:val="TAL"/>
            </w:pPr>
            <w:r w:rsidRPr="00F335F2">
              <w:rPr>
                <w:rFonts w:eastAsia="DejaVu Sans"/>
              </w:rPr>
              <w:t>CT#79 (March, 2018)</w:t>
            </w:r>
          </w:p>
        </w:tc>
        <w:tc>
          <w:tcPr>
            <w:tcW w:w="1329" w:type="dxa"/>
          </w:tcPr>
          <w:p w:rsidR="00674A32" w:rsidRPr="00F335F2" w:rsidRDefault="00674A32" w:rsidP="00674A32">
            <w:pPr>
              <w:pStyle w:val="TAL"/>
            </w:pPr>
            <w:r w:rsidRPr="00F335F2">
              <w:rPr>
                <w:rFonts w:eastAsia="DejaVu Sans"/>
              </w:rPr>
              <w:t>CT#80 (June, 2018)</w:t>
            </w:r>
          </w:p>
        </w:tc>
        <w:tc>
          <w:tcPr>
            <w:tcW w:w="2921" w:type="dxa"/>
          </w:tcPr>
          <w:p w:rsidR="00674A32" w:rsidRPr="00F335F2" w:rsidRDefault="00674A32" w:rsidP="00674A32">
            <w:pPr>
              <w:pStyle w:val="TAL"/>
            </w:pPr>
            <w:r w:rsidRPr="00F335F2">
              <w:rPr>
                <w:rFonts w:eastAsia="DejaVu Sans"/>
              </w:rPr>
              <w:t xml:space="preserve">CT1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Christian (Huawei), Christian.Herrero at huawei.com</w:t>
            </w:r>
          </w:p>
        </w:tc>
      </w:tr>
      <w:tr w:rsidR="00674A32" w:rsidTr="00674A32">
        <w:tc>
          <w:tcPr>
            <w:tcW w:w="1032" w:type="dxa"/>
          </w:tcPr>
          <w:p w:rsidR="00674A32" w:rsidRPr="00F335F2" w:rsidRDefault="00674A32" w:rsidP="00674A32">
            <w:pPr>
              <w:pStyle w:val="TAL"/>
            </w:pPr>
            <w:r w:rsidRPr="00F335F2">
              <w:rPr>
                <w:rFonts w:eastAsia="DejaVu Sans"/>
              </w:rPr>
              <w:t>24.502</w:t>
            </w:r>
          </w:p>
        </w:tc>
        <w:tc>
          <w:tcPr>
            <w:tcW w:w="3312" w:type="dxa"/>
          </w:tcPr>
          <w:p w:rsidR="00674A32" w:rsidRPr="00F335F2" w:rsidRDefault="00674A32" w:rsidP="00674A32">
            <w:pPr>
              <w:pStyle w:val="TAL"/>
            </w:pPr>
            <w:r w:rsidRPr="00F335F2">
              <w:rPr>
                <w:rFonts w:eastAsia="DejaVu Sans"/>
              </w:rPr>
              <w:t xml:space="preserve">Access to the 5G System (5GS) via non-3GPP access networks; Stage 3 </w:t>
            </w:r>
          </w:p>
        </w:tc>
        <w:tc>
          <w:tcPr>
            <w:tcW w:w="1261" w:type="dxa"/>
          </w:tcPr>
          <w:p w:rsidR="00674A32" w:rsidRPr="00F335F2" w:rsidRDefault="00674A32" w:rsidP="00674A32">
            <w:pPr>
              <w:pStyle w:val="TAL"/>
            </w:pPr>
            <w:r w:rsidRPr="00F335F2">
              <w:rPr>
                <w:rFonts w:eastAsia="DejaVu Sans"/>
              </w:rPr>
              <w:t>CT#79 (March, 2018)</w:t>
            </w:r>
          </w:p>
        </w:tc>
        <w:tc>
          <w:tcPr>
            <w:tcW w:w="1329" w:type="dxa"/>
          </w:tcPr>
          <w:p w:rsidR="00674A32" w:rsidRPr="00F335F2" w:rsidRDefault="00674A32" w:rsidP="00674A32">
            <w:pPr>
              <w:pStyle w:val="TAL"/>
            </w:pPr>
            <w:r w:rsidRPr="00F335F2">
              <w:rPr>
                <w:rFonts w:eastAsia="DejaVu Sans"/>
              </w:rPr>
              <w:t>CT#80 (June, 2018)</w:t>
            </w:r>
          </w:p>
        </w:tc>
        <w:tc>
          <w:tcPr>
            <w:tcW w:w="2921" w:type="dxa"/>
          </w:tcPr>
          <w:p w:rsidR="00674A32" w:rsidRPr="00F335F2" w:rsidRDefault="00674A32" w:rsidP="00674A32">
            <w:pPr>
              <w:pStyle w:val="TAL"/>
            </w:pPr>
            <w:r w:rsidRPr="00F335F2">
              <w:rPr>
                <w:rFonts w:eastAsia="DejaVu Sans"/>
              </w:rPr>
              <w:t xml:space="preserve">CT1 responsibility. </w:t>
            </w:r>
          </w:p>
          <w:p w:rsidR="00674A32" w:rsidRPr="00F335F2" w:rsidRDefault="00674A32" w:rsidP="00674A32">
            <w:pPr>
              <w:pStyle w:val="TAL"/>
            </w:pPr>
            <w:r w:rsidRPr="00F335F2">
              <w:rPr>
                <w:rFonts w:eastAsia="DejaVu Sans"/>
              </w:rPr>
              <w:t xml:space="preserve">Rapporteur: </w:t>
            </w:r>
          </w:p>
          <w:p w:rsidR="00674A32" w:rsidRPr="00F335F2" w:rsidRDefault="00674A32" w:rsidP="00674A32">
            <w:pPr>
              <w:pStyle w:val="TAL"/>
            </w:pPr>
            <w:r w:rsidRPr="00F335F2">
              <w:rPr>
                <w:rFonts w:eastAsia="DejaVu Sans"/>
              </w:rPr>
              <w:t xml:space="preserve">Jennifer Liu, </w:t>
            </w:r>
          </w:p>
          <w:p w:rsidR="00674A32" w:rsidRPr="00F335F2" w:rsidRDefault="00674A32" w:rsidP="00674A32">
            <w:pPr>
              <w:pStyle w:val="TAL"/>
            </w:pPr>
            <w:r w:rsidRPr="00F335F2">
              <w:rPr>
                <w:rFonts w:eastAsia="DejaVu Sans"/>
              </w:rPr>
              <w:t>jennifer.liu@nokia.com</w:t>
            </w:r>
          </w:p>
        </w:tc>
      </w:tr>
    </w:tbl>
    <w:p w:rsidR="00674A32" w:rsidRDefault="00674A32" w:rsidP="00A02578">
      <w:pPr>
        <w:pStyle w:val="FP"/>
        <w:keepNext/>
        <w:keepLines/>
      </w:pPr>
    </w:p>
    <w:p w:rsidR="004F12FB" w:rsidRPr="00674A32" w:rsidRDefault="00674A32" w:rsidP="00CA002E">
      <w:pPr>
        <w:pStyle w:val="FP"/>
        <w:keepNext/>
        <w:keepLines/>
        <w:rPr>
          <w:b/>
        </w:rPr>
      </w:pPr>
      <w:r w:rsidRPr="00674A32">
        <w:rPr>
          <w:b/>
        </w:rPr>
        <w:t>5G SBA Conclusions for Rel</w:t>
      </w:r>
      <w:r w:rsidRPr="00674A32">
        <w:rPr>
          <w:b/>
        </w:rPr>
        <w:noBreakHyphen/>
        <w:t>15 (CT4):</w:t>
      </w:r>
    </w:p>
    <w:p w:rsidR="00674A32" w:rsidRDefault="00674A32" w:rsidP="00674A32">
      <w:pPr>
        <w:pStyle w:val="B1"/>
      </w:pPr>
      <w:r>
        <w:t>-</w:t>
      </w:r>
      <w:r>
        <w:tab/>
        <w:t>HTTP/2 is adopted as the application layer protocol for the service based interfaces</w:t>
      </w:r>
    </w:p>
    <w:p w:rsidR="00674A32" w:rsidRDefault="00674A32" w:rsidP="00674A32">
      <w:pPr>
        <w:pStyle w:val="B1"/>
      </w:pPr>
      <w:r>
        <w:t>-</w:t>
      </w:r>
      <w:r>
        <w:tab/>
        <w:t>TCP is adopted as the transport layer protocol;</w:t>
      </w:r>
    </w:p>
    <w:p w:rsidR="00674A32" w:rsidRDefault="00674A32" w:rsidP="00674A32">
      <w:pPr>
        <w:pStyle w:val="B2"/>
      </w:pPr>
      <w:r>
        <w:t>-</w:t>
      </w:r>
      <w:r>
        <w:tab/>
        <w:t>Use of QUIC, binary encoding (e.g. CBOR) and other aspects are left FFS for possible support in future releases</w:t>
      </w:r>
    </w:p>
    <w:p w:rsidR="00674A32" w:rsidRDefault="00674A32" w:rsidP="00674A32">
      <w:pPr>
        <w:pStyle w:val="B1"/>
      </w:pPr>
      <w:r>
        <w:t>-</w:t>
      </w:r>
      <w:r>
        <w:tab/>
        <w:t>JSON is adopted as the serialization protocol;</w:t>
      </w:r>
    </w:p>
    <w:p w:rsidR="00674A32" w:rsidRDefault="00674A32" w:rsidP="00674A32">
      <w:pPr>
        <w:pStyle w:val="B1"/>
      </w:pPr>
      <w:r>
        <w:t>-</w:t>
      </w:r>
      <w:r>
        <w:tab/>
        <w:t>RESTful design whenever possible and custom methods otherwise;</w:t>
      </w:r>
    </w:p>
    <w:p w:rsidR="00674A32" w:rsidRDefault="00674A32" w:rsidP="00674A32">
      <w:pPr>
        <w:pStyle w:val="B1"/>
      </w:pPr>
      <w:r>
        <w:t>-</w:t>
      </w:r>
      <w:r>
        <w:tab/>
        <w:t>2 HTTP client-server pairs to support notifications;</w:t>
      </w:r>
    </w:p>
    <w:p w:rsidR="00674A32" w:rsidRDefault="00674A32" w:rsidP="00674A32">
      <w:pPr>
        <w:pStyle w:val="B1"/>
      </w:pPr>
      <w:r>
        <w:t>-</w:t>
      </w:r>
      <w:r>
        <w:tab/>
        <w:t>OpenAPI 3.0.0 as Interface Definition Language (IDL)</w:t>
      </w:r>
    </w:p>
    <w:p w:rsidR="00674A32" w:rsidRPr="00674A32" w:rsidRDefault="00674A32" w:rsidP="00CA002E">
      <w:pPr>
        <w:pStyle w:val="FP"/>
        <w:keepNext/>
        <w:keepLines/>
        <w:rPr>
          <w:b/>
        </w:rPr>
      </w:pPr>
      <w:r w:rsidRPr="00674A32">
        <w:rPr>
          <w:b/>
        </w:rPr>
        <w:t>4G + 5G NAPS / API (CT3):</w:t>
      </w:r>
    </w:p>
    <w:p w:rsidR="00674A32" w:rsidRDefault="00674A32" w:rsidP="00674A32">
      <w:pPr>
        <w:pStyle w:val="B1"/>
      </w:pPr>
      <w:r>
        <w:t>-</w:t>
      </w:r>
      <w:r>
        <w:tab/>
        <w:t>T8 interface exposes a set of APIs, each of which has a dedicated data model and resource structure and can be evolved independently</w:t>
      </w:r>
    </w:p>
    <w:p w:rsidR="00674A32" w:rsidRDefault="00674A32" w:rsidP="00674A32">
      <w:pPr>
        <w:pStyle w:val="B1"/>
      </w:pPr>
      <w:r>
        <w:t>-</w:t>
      </w:r>
      <w:r>
        <w:tab/>
        <w:t>Common URI structure, structured data types, error handling</w:t>
      </w:r>
    </w:p>
    <w:p w:rsidR="00674A32" w:rsidRDefault="00674A32" w:rsidP="00674A32">
      <w:pPr>
        <w:pStyle w:val="B1"/>
      </w:pPr>
      <w:r>
        <w:t>-</w:t>
      </w:r>
      <w:r>
        <w:tab/>
        <w:t>Protocol: HTTP 1.1 shall be supported and HTTP/2 should be supported</w:t>
      </w:r>
    </w:p>
    <w:p w:rsidR="00674A32" w:rsidRDefault="00674A32" w:rsidP="00674A32">
      <w:pPr>
        <w:pStyle w:val="B1"/>
      </w:pPr>
      <w:r>
        <w:t>-</w:t>
      </w:r>
      <w:r>
        <w:tab/>
        <w:t>Transport: TCP</w:t>
      </w:r>
    </w:p>
    <w:p w:rsidR="00674A32" w:rsidRDefault="00674A32" w:rsidP="00674A32">
      <w:pPr>
        <w:pStyle w:val="B1"/>
      </w:pPr>
      <w:r>
        <w:t>-</w:t>
      </w:r>
      <w:r>
        <w:tab/>
        <w:t>Serialization protocol: JSON</w:t>
      </w:r>
    </w:p>
    <w:p w:rsidR="00674A32" w:rsidRDefault="00674A32" w:rsidP="00674A32">
      <w:pPr>
        <w:pStyle w:val="B1"/>
      </w:pPr>
      <w:r>
        <w:t>-</w:t>
      </w:r>
      <w:r>
        <w:tab/>
        <w:t>API design style: RESTful whenever possible.</w:t>
      </w:r>
    </w:p>
    <w:p w:rsidR="00674A32" w:rsidRDefault="00674A32" w:rsidP="00674A32">
      <w:pPr>
        <w:pStyle w:val="B1"/>
      </w:pPr>
      <w:r>
        <w:t>-</w:t>
      </w:r>
      <w:r>
        <w:tab/>
        <w:t>Support of notification with two HTTP client/server pairs</w:t>
      </w:r>
    </w:p>
    <w:p w:rsidR="00674A32" w:rsidRDefault="00674A32" w:rsidP="00674A32">
      <w:pPr>
        <w:pStyle w:val="B1"/>
      </w:pPr>
      <w:r>
        <w:t>-</w:t>
      </w:r>
      <w:r>
        <w:tab/>
        <w:t>No decision on whether other mechanism is required to allow firewall traversal for northbound APIs</w:t>
      </w:r>
    </w:p>
    <w:p w:rsidR="00674A32" w:rsidRDefault="00674A32" w:rsidP="00674A32">
      <w:pPr>
        <w:pStyle w:val="B1"/>
      </w:pPr>
      <w:r>
        <w:t>-</w:t>
      </w:r>
      <w:r>
        <w:tab/>
        <w:t>IDL: OpenAPI v3.0.0</w:t>
      </w:r>
    </w:p>
    <w:p w:rsidR="00674A32" w:rsidRPr="00674A32" w:rsidRDefault="00674A32" w:rsidP="00CA002E">
      <w:pPr>
        <w:pStyle w:val="FP"/>
        <w:keepNext/>
        <w:keepLines/>
        <w:rPr>
          <w:b/>
          <w:color w:val="0000FF"/>
        </w:rPr>
      </w:pPr>
      <w:r w:rsidRPr="00674A32">
        <w:rPr>
          <w:b/>
          <w:color w:val="0000FF"/>
        </w:rPr>
        <w:t>For Information to SA - MC Services</w:t>
      </w:r>
      <w:r>
        <w:rPr>
          <w:b/>
          <w:color w:val="0000FF"/>
        </w:rPr>
        <w:t>:</w:t>
      </w:r>
    </w:p>
    <w:p w:rsidR="00674A32" w:rsidRDefault="00674A32" w:rsidP="00674A32">
      <w:pPr>
        <w:pStyle w:val="B1"/>
      </w:pPr>
      <w:r>
        <w:t>-</w:t>
      </w:r>
      <w:r>
        <w:tab/>
        <w:t>Rel</w:t>
      </w:r>
      <w:r>
        <w:noBreakHyphen/>
        <w:t>14 MC Services work nearly completed in CT WGs</w:t>
      </w:r>
    </w:p>
    <w:p w:rsidR="00674A32" w:rsidRDefault="00674A32" w:rsidP="00674A32">
      <w:pPr>
        <w:pStyle w:val="B1"/>
      </w:pPr>
      <w:r>
        <w:t>-</w:t>
      </w:r>
      <w:r>
        <w:tab/>
        <w:t>Still open security realted issues will be resolved until Dec/17</w:t>
      </w:r>
    </w:p>
    <w:p w:rsidR="00674A32" w:rsidRPr="00674A32" w:rsidRDefault="00674A32" w:rsidP="00674A32">
      <w:pPr>
        <w:pStyle w:val="FP"/>
        <w:keepNext/>
        <w:keepLines/>
        <w:rPr>
          <w:b/>
          <w:color w:val="0000FF"/>
        </w:rPr>
      </w:pPr>
      <w:r w:rsidRPr="00674A32">
        <w:rPr>
          <w:b/>
          <w:color w:val="0000FF"/>
        </w:rPr>
        <w:t>For Information to SA:</w:t>
      </w:r>
    </w:p>
    <w:p w:rsidR="00674A32" w:rsidRDefault="00674A32" w:rsidP="00674A32">
      <w:pPr>
        <w:pStyle w:val="B1"/>
      </w:pPr>
      <w:r>
        <w:t>-</w:t>
      </w:r>
      <w:r>
        <w:tab/>
        <w:t>Progress on 5G related work is on-target in all CT WGs</w:t>
      </w:r>
    </w:p>
    <w:p w:rsidR="00674A32" w:rsidRDefault="00674A32" w:rsidP="00674A32">
      <w:pPr>
        <w:pStyle w:val="B1"/>
      </w:pPr>
      <w:r>
        <w:t>-</w:t>
      </w:r>
      <w:r>
        <w:tab/>
        <w:t>Cooperation with SA WGs so far works nicley</w:t>
      </w:r>
    </w:p>
    <w:p w:rsidR="00674A32" w:rsidRDefault="00674A32" w:rsidP="00674A32">
      <w:pPr>
        <w:pStyle w:val="B1"/>
      </w:pPr>
      <w:r>
        <w:lastRenderedPageBreak/>
        <w:t>-</w:t>
      </w:r>
      <w:r>
        <w:tab/>
        <w:t>The stage 2 work on SBA is required to be stable by December 2017 in order for CT WGs to work out the related solutions within the Rel</w:t>
      </w:r>
      <w:r>
        <w:noBreakHyphen/>
        <w:t>15 timeframe</w:t>
      </w:r>
    </w:p>
    <w:p w:rsidR="00674A32" w:rsidRDefault="00674A32" w:rsidP="00674A32">
      <w:pPr>
        <w:pStyle w:val="B1"/>
      </w:pPr>
      <w:r>
        <w:t>-</w:t>
      </w:r>
      <w:r>
        <w:tab/>
        <w:t>If additional features (e.g. PWS, location services) are SBA-based, then also the stage 2 for these features needs to be stable by December 2017.</w:t>
      </w:r>
    </w:p>
    <w:p w:rsidR="004F12FB" w:rsidRDefault="004F12FB" w:rsidP="00CA002E">
      <w:pPr>
        <w:pStyle w:val="FP"/>
        <w:keepNext/>
        <w:keepLines/>
      </w:pPr>
    </w:p>
    <w:p w:rsidR="004F12FB" w:rsidRPr="00D2580A" w:rsidRDefault="004F12FB" w:rsidP="004F12FB">
      <w:pPr>
        <w:keepNext/>
        <w:keepLines/>
      </w:pPr>
      <w:r>
        <w:rPr>
          <w:b/>
        </w:rPr>
        <w:t>Questions and comments:</w:t>
      </w:r>
    </w:p>
    <w:p w:rsidR="004F12FB" w:rsidRPr="004F12FB" w:rsidRDefault="00AB1B8F" w:rsidP="004F12FB">
      <w:pPr>
        <w:keepLines/>
      </w:pPr>
      <w:r>
        <w:t xml:space="preserve">There were no questions or comments. The TSG CT Chairman was thanked for this report, which was </w:t>
      </w:r>
      <w:r>
        <w:rPr>
          <w:color w:val="0000FF"/>
        </w:rPr>
        <w:t>noted</w:t>
      </w:r>
      <w:r>
        <w:t>.</w:t>
      </w:r>
    </w:p>
    <w:p w:rsidR="00723E1D" w:rsidRDefault="00723E1D" w:rsidP="00AB1B8F">
      <w:pPr>
        <w:pStyle w:val="FP"/>
        <w:keepNext/>
        <w:keepLines/>
        <w:pBdr>
          <w:top w:val="single" w:sz="4" w:space="1" w:color="auto"/>
        </w:pBdr>
      </w:pPr>
      <w:r>
        <w:rPr>
          <w:color w:val="0000FF"/>
        </w:rPr>
        <w:t>TD SP</w:t>
      </w:r>
      <w:r>
        <w:rPr>
          <w:color w:val="0000FF"/>
        </w:rPr>
        <w:noBreakHyphen/>
        <w:t>170771</w:t>
      </w:r>
      <w:r w:rsidRPr="00D2580A">
        <w:t xml:space="preserve"> </w:t>
      </w:r>
      <w:r>
        <w:t>(REPORT) IETF Status report. (Source: TSG CT Chairman).</w:t>
      </w:r>
      <w:r>
        <w:br/>
      </w:r>
      <w:r w:rsidRPr="00D2580A">
        <w:rPr>
          <w:b/>
        </w:rPr>
        <w:t>Abstract:</w:t>
      </w:r>
      <w:r w:rsidRPr="00D2580A">
        <w:t xml:space="preserve"> </w:t>
      </w:r>
      <w:r>
        <w:t>IETF dependencies Status report.</w:t>
      </w:r>
    </w:p>
    <w:p w:rsidR="00AB1B8F" w:rsidRPr="00AB1B8F" w:rsidRDefault="00AB1B8F" w:rsidP="00AB1B8F">
      <w:pPr>
        <w:pStyle w:val="FP"/>
        <w:keepNext/>
        <w:keepLines/>
        <w:rPr>
          <w:b/>
        </w:rPr>
      </w:pPr>
      <w:r w:rsidRPr="00AB1B8F">
        <w:rPr>
          <w:b/>
        </w:rPr>
        <w:t>Overview &amp; General:</w:t>
      </w:r>
    </w:p>
    <w:p w:rsidR="00AB1B8F" w:rsidRDefault="00AB1B8F" w:rsidP="00AB1B8F">
      <w:pPr>
        <w:pStyle w:val="B1"/>
      </w:pPr>
      <w:r>
        <w:t>-</w:t>
      </w:r>
      <w:r>
        <w:tab/>
        <w:t>IETF#99 Meeting 16th - 21st in July.</w:t>
      </w:r>
    </w:p>
    <w:p w:rsidR="00AB1B8F" w:rsidRDefault="00AB1B8F" w:rsidP="00AB1B8F">
      <w:pPr>
        <w:pStyle w:val="B2"/>
      </w:pPr>
      <w:r>
        <w:t>-</w:t>
      </w:r>
      <w:r>
        <w:tab/>
        <w:t>3GPP/IETF Coordination Meeting</w:t>
      </w:r>
    </w:p>
    <w:p w:rsidR="00AB1B8F" w:rsidRDefault="00AB1B8F" w:rsidP="00AB1B8F">
      <w:pPr>
        <w:pStyle w:val="B2"/>
      </w:pPr>
      <w:r>
        <w:t>-</w:t>
      </w:r>
      <w:r>
        <w:tab/>
        <w:t>Presentation of 3GPP 5G Requirements to IETF</w:t>
      </w:r>
    </w:p>
    <w:p w:rsidR="00AB1B8F" w:rsidRDefault="00AB1B8F" w:rsidP="00AB1B8F">
      <w:pPr>
        <w:pStyle w:val="B3"/>
      </w:pPr>
      <w:r>
        <w:t>-</w:t>
      </w:r>
      <w:r>
        <w:tab/>
        <w:t>Video: https://www.youtube.com/watch-v=1qO5IwGcjqs</w:t>
      </w:r>
    </w:p>
    <w:p w:rsidR="00AB1B8F" w:rsidRDefault="00AB1B8F" w:rsidP="00AB1B8F">
      <w:pPr>
        <w:pStyle w:val="B3"/>
      </w:pPr>
      <w:r>
        <w:t>-</w:t>
      </w:r>
      <w:r>
        <w:tab/>
        <w:t>slides in Annex</w:t>
      </w:r>
    </w:p>
    <w:p w:rsidR="00AB1B8F" w:rsidRDefault="00AB1B8F" w:rsidP="00AB1B8F">
      <w:pPr>
        <w:pStyle w:val="B2"/>
      </w:pPr>
      <w:r>
        <w:t>-</w:t>
      </w:r>
      <w:r>
        <w:tab/>
        <w:t>Discussions on NetworkSlicing in IETF &amp; related 5G work</w:t>
      </w:r>
    </w:p>
    <w:p w:rsidR="00AB1B8F" w:rsidRPr="00AB1B8F" w:rsidRDefault="00AB1B8F" w:rsidP="00AB1B8F">
      <w:pPr>
        <w:pStyle w:val="FP"/>
        <w:keepNext/>
        <w:keepLines/>
        <w:rPr>
          <w:b/>
        </w:rPr>
      </w:pPr>
      <w:r w:rsidRPr="00AB1B8F">
        <w:rPr>
          <w:b/>
        </w:rPr>
        <w:t>IETF Dependencies:</w:t>
      </w:r>
    </w:p>
    <w:p w:rsidR="00AB1B8F" w:rsidRDefault="00AB1B8F" w:rsidP="00AB1B8F">
      <w:pPr>
        <w:pStyle w:val="B1"/>
      </w:pPr>
      <w:r>
        <w:t>-</w:t>
      </w:r>
      <w:r>
        <w:tab/>
        <w:t>Rel</w:t>
      </w:r>
      <w:r>
        <w:noBreakHyphen/>
        <w:t>10 &amp; Rel</w:t>
      </w:r>
      <w:r>
        <w:noBreakHyphen/>
        <w:t>11</w:t>
      </w:r>
    </w:p>
    <w:p w:rsidR="00AB1B8F" w:rsidRDefault="00AB1B8F" w:rsidP="00AB1B8F">
      <w:pPr>
        <w:pStyle w:val="B2"/>
      </w:pPr>
      <w:r>
        <w:t>-</w:t>
      </w:r>
      <w:r>
        <w:tab/>
        <w:t>2 drafts</w:t>
      </w:r>
    </w:p>
    <w:p w:rsidR="00AB1B8F" w:rsidRDefault="00AB1B8F" w:rsidP="00AB1B8F">
      <w:pPr>
        <w:pStyle w:val="B1"/>
      </w:pPr>
      <w:r>
        <w:t>-</w:t>
      </w:r>
      <w:r>
        <w:tab/>
        <w:t>Rel</w:t>
      </w:r>
      <w:r>
        <w:noBreakHyphen/>
        <w:t>12</w:t>
      </w:r>
    </w:p>
    <w:p w:rsidR="00AB1B8F" w:rsidRDefault="00AB1B8F" w:rsidP="00AB1B8F">
      <w:pPr>
        <w:pStyle w:val="B2"/>
      </w:pPr>
      <w:r>
        <w:t>-</w:t>
      </w:r>
      <w:r>
        <w:tab/>
        <w:t>9 drafts</w:t>
      </w:r>
    </w:p>
    <w:p w:rsidR="00AB1B8F" w:rsidRDefault="00AB1B8F" w:rsidP="00AB1B8F">
      <w:pPr>
        <w:pStyle w:val="B1"/>
      </w:pPr>
      <w:r>
        <w:t>-</w:t>
      </w:r>
      <w:r>
        <w:tab/>
        <w:t>Rel</w:t>
      </w:r>
      <w:r>
        <w:noBreakHyphen/>
        <w:t>13</w:t>
      </w:r>
    </w:p>
    <w:p w:rsidR="00AB1B8F" w:rsidRDefault="00AB1B8F" w:rsidP="00AB1B8F">
      <w:pPr>
        <w:pStyle w:val="B2"/>
      </w:pPr>
      <w:r>
        <w:t>-</w:t>
      </w:r>
      <w:r>
        <w:tab/>
        <w:t>13 drafts</w:t>
      </w:r>
    </w:p>
    <w:p w:rsidR="00AB1B8F" w:rsidRDefault="00AB1B8F" w:rsidP="00AB1B8F">
      <w:pPr>
        <w:pStyle w:val="B1"/>
      </w:pPr>
      <w:r>
        <w:t>-</w:t>
      </w:r>
      <w:r>
        <w:tab/>
        <w:t>Rel</w:t>
      </w:r>
      <w:r>
        <w:noBreakHyphen/>
        <w:t>14</w:t>
      </w:r>
    </w:p>
    <w:p w:rsidR="00AB1B8F" w:rsidRDefault="00AB1B8F" w:rsidP="00AB1B8F">
      <w:pPr>
        <w:pStyle w:val="B2"/>
      </w:pPr>
      <w:r>
        <w:t>-</w:t>
      </w:r>
      <w:r>
        <w:tab/>
        <w:t>9 drafts (-2)</w:t>
      </w:r>
    </w:p>
    <w:p w:rsidR="00AB1B8F" w:rsidRDefault="00AB1B8F" w:rsidP="00AB1B8F">
      <w:pPr>
        <w:pStyle w:val="B1"/>
      </w:pPr>
      <w:r>
        <w:t>-</w:t>
      </w:r>
      <w:r>
        <w:tab/>
        <w:t>Rel</w:t>
      </w:r>
      <w:r>
        <w:noBreakHyphen/>
        <w:t>15</w:t>
      </w:r>
    </w:p>
    <w:p w:rsidR="00AB1B8F" w:rsidRDefault="00AB1B8F" w:rsidP="00AB1B8F">
      <w:pPr>
        <w:pStyle w:val="B2"/>
      </w:pPr>
      <w:r>
        <w:t>-</w:t>
      </w:r>
      <w:r>
        <w:tab/>
        <w:t>3 (+3)</w:t>
      </w:r>
    </w:p>
    <w:p w:rsidR="00AB1B8F" w:rsidRPr="00AB1B8F" w:rsidRDefault="00AB1B8F" w:rsidP="00AB1B8F">
      <w:pPr>
        <w:pStyle w:val="FP"/>
        <w:keepNext/>
        <w:keepLines/>
        <w:rPr>
          <w:b/>
        </w:rPr>
      </w:pPr>
      <w:r w:rsidRPr="00AB1B8F">
        <w:rPr>
          <w:b/>
        </w:rPr>
        <w:t>Since the previous TSGs:</w:t>
      </w:r>
    </w:p>
    <w:p w:rsidR="00AB1B8F" w:rsidRDefault="00AB1B8F" w:rsidP="00AB1B8F">
      <w:pPr>
        <w:pStyle w:val="B1"/>
      </w:pPr>
      <w:r>
        <w:t>-</w:t>
      </w:r>
      <w:r>
        <w:tab/>
        <w:t>New RFCs:</w:t>
      </w:r>
    </w:p>
    <w:p w:rsidR="00AB1B8F" w:rsidRDefault="00AB1B8F" w:rsidP="00AB1B8F">
      <w:pPr>
        <w:pStyle w:val="B2"/>
      </w:pPr>
      <w:r>
        <w:t>-</w:t>
      </w:r>
      <w:r>
        <w:tab/>
        <w:t>RFC 8147 - Next-Generation Pan-European eCall was: draft-ietf-ecrit-ecall</w:t>
      </w:r>
    </w:p>
    <w:p w:rsidR="00AB1B8F" w:rsidRDefault="00AB1B8F" w:rsidP="00AB1B8F">
      <w:pPr>
        <w:pStyle w:val="B2"/>
      </w:pPr>
      <w:r>
        <w:t>-</w:t>
      </w:r>
      <w:r>
        <w:tab/>
        <w:t>RFC 8197 - A SIP Response Code for Unwanted Calls was:draft-ietf-sipcore-status-unwanted</w:t>
      </w:r>
    </w:p>
    <w:p w:rsidR="00AB1B8F" w:rsidRDefault="00AB1B8F" w:rsidP="00AB1B8F">
      <w:pPr>
        <w:pStyle w:val="B1"/>
      </w:pPr>
      <w:r>
        <w:t>-</w:t>
      </w:r>
      <w:r>
        <w:tab/>
        <w:t>Drafts in RFC editors queue:</w:t>
      </w:r>
    </w:p>
    <w:p w:rsidR="00AB1B8F" w:rsidRDefault="00AB1B8F" w:rsidP="00AB1B8F">
      <w:pPr>
        <w:pStyle w:val="B2"/>
      </w:pPr>
      <w:r>
        <w:t>-</w:t>
      </w:r>
      <w:r>
        <w:tab/>
        <w:t>draft-ietf-clue-data-model-schema</w:t>
      </w:r>
    </w:p>
    <w:p w:rsidR="00AB1B8F" w:rsidRDefault="00AB1B8F" w:rsidP="00AB1B8F">
      <w:pPr>
        <w:pStyle w:val="B2"/>
      </w:pPr>
      <w:r>
        <w:t>-</w:t>
      </w:r>
      <w:r>
        <w:tab/>
        <w:t>draft-ietf-clue-framework</w:t>
      </w:r>
    </w:p>
    <w:p w:rsidR="00AB1B8F" w:rsidRDefault="00AB1B8F" w:rsidP="00AB1B8F">
      <w:pPr>
        <w:pStyle w:val="B2"/>
      </w:pPr>
      <w:r>
        <w:t>-</w:t>
      </w:r>
      <w:r>
        <w:tab/>
        <w:t>draft-ietf-rtcweb-datachannel</w:t>
      </w:r>
    </w:p>
    <w:p w:rsidR="00AB1B8F" w:rsidRDefault="00AB1B8F" w:rsidP="00AB1B8F">
      <w:pPr>
        <w:pStyle w:val="B2"/>
      </w:pPr>
      <w:r>
        <w:t>-</w:t>
      </w:r>
      <w:r>
        <w:tab/>
        <w:t>draft-ietf-tsvwg-sctp-dtls-encaps</w:t>
      </w:r>
    </w:p>
    <w:p w:rsidR="00AB1B8F" w:rsidRDefault="00AB1B8F" w:rsidP="00AB1B8F">
      <w:pPr>
        <w:pStyle w:val="B2"/>
      </w:pPr>
      <w:r>
        <w:t>-</w:t>
      </w:r>
      <w:r>
        <w:tab/>
        <w:t>draft-ietf-mmusic-4572-update</w:t>
      </w:r>
    </w:p>
    <w:p w:rsidR="00AB1B8F" w:rsidRDefault="00AB1B8F" w:rsidP="00AB1B8F">
      <w:pPr>
        <w:pStyle w:val="B2"/>
      </w:pPr>
      <w:r>
        <w:t>-</w:t>
      </w:r>
      <w:r>
        <w:tab/>
        <w:t>draft-mohali-dispatch-cause-for-service-number</w:t>
      </w:r>
    </w:p>
    <w:p w:rsidR="00AB1B8F" w:rsidRDefault="00AB1B8F" w:rsidP="00AB1B8F">
      <w:pPr>
        <w:pStyle w:val="B2"/>
      </w:pPr>
      <w:r>
        <w:t>-</w:t>
      </w:r>
      <w:r>
        <w:tab/>
        <w:t>draft-ietf-insipid-session-id</w:t>
      </w:r>
    </w:p>
    <w:p w:rsidR="00AB1B8F" w:rsidRDefault="00AB1B8F" w:rsidP="00AB1B8F">
      <w:pPr>
        <w:pStyle w:val="B1"/>
      </w:pPr>
      <w:r>
        <w:t>-</w:t>
      </w:r>
      <w:r>
        <w:tab/>
        <w:t>Dependency removed from our specifications:</w:t>
      </w:r>
    </w:p>
    <w:p w:rsidR="00AB1B8F" w:rsidRDefault="00AB1B8F" w:rsidP="00AB1B8F">
      <w:pPr>
        <w:pStyle w:val="B2"/>
      </w:pPr>
      <w:r>
        <w:t>-</w:t>
      </w:r>
      <w:r>
        <w:tab/>
        <w:t>none</w:t>
      </w:r>
    </w:p>
    <w:p w:rsidR="00AB1B8F" w:rsidRDefault="00AB1B8F" w:rsidP="00AB1B8F">
      <w:pPr>
        <w:pStyle w:val="B1"/>
      </w:pPr>
      <w:r>
        <w:t>-</w:t>
      </w:r>
      <w:r>
        <w:tab/>
        <w:t>New dependencies:</w:t>
      </w:r>
    </w:p>
    <w:p w:rsidR="00AB1B8F" w:rsidRDefault="00AB1B8F" w:rsidP="00AB1B8F">
      <w:pPr>
        <w:pStyle w:val="B2"/>
      </w:pPr>
      <w:r>
        <w:t>-</w:t>
      </w:r>
      <w:r>
        <w:tab/>
        <w:t>draft-ietf-sipcore-content-id</w:t>
      </w:r>
    </w:p>
    <w:p w:rsidR="00AB1B8F" w:rsidRDefault="00AB1B8F" w:rsidP="00AB1B8F">
      <w:pPr>
        <w:pStyle w:val="B2"/>
      </w:pPr>
      <w:r>
        <w:t>-</w:t>
      </w:r>
      <w:r>
        <w:tab/>
        <w:t>draft-jesske-update-p-visited-network</w:t>
      </w:r>
    </w:p>
    <w:p w:rsidR="00AB1B8F" w:rsidRDefault="00AB1B8F" w:rsidP="00AB1B8F">
      <w:pPr>
        <w:pStyle w:val="B2"/>
      </w:pPr>
      <w:r>
        <w:t>-</w:t>
      </w:r>
      <w:r>
        <w:tab/>
        <w:t>draft-ietf-sipcore-content-id</w:t>
      </w:r>
    </w:p>
    <w:p w:rsidR="00AB1B8F" w:rsidRDefault="00AB1B8F" w:rsidP="00AB1B8F">
      <w:pPr>
        <w:pStyle w:val="B2"/>
      </w:pPr>
      <w:r>
        <w:t>-</w:t>
      </w:r>
      <w:r>
        <w:tab/>
        <w:t>draft-yusef-sipcore-sip-oauth REPLACES draft-ietf-sipcore-sip-authn</w:t>
      </w:r>
    </w:p>
    <w:p w:rsidR="00AB1B8F" w:rsidRDefault="00AB1B8F" w:rsidP="00AB1B8F">
      <w:pPr>
        <w:pStyle w:val="B2"/>
      </w:pPr>
      <w:r>
        <w:t>-</w:t>
      </w:r>
      <w:r>
        <w:tab/>
        <w:t>draft-ietf-sipcore-reason-q850-loc REPLACES draft-jesske-sipcore-reason-q850</w:t>
      </w:r>
    </w:p>
    <w:p w:rsidR="004F12FB" w:rsidRDefault="004F12FB" w:rsidP="004F12FB">
      <w:pPr>
        <w:pStyle w:val="FP"/>
        <w:keepNext/>
        <w:keepLines/>
      </w:pPr>
    </w:p>
    <w:p w:rsidR="004F12FB" w:rsidRPr="00D2580A" w:rsidRDefault="004F12FB" w:rsidP="004F12FB">
      <w:pPr>
        <w:keepNext/>
        <w:keepLines/>
      </w:pPr>
      <w:r>
        <w:rPr>
          <w:b/>
        </w:rPr>
        <w:t>Questions and comments:</w:t>
      </w:r>
    </w:p>
    <w:p w:rsidR="004F12FB" w:rsidRPr="004F12FB" w:rsidRDefault="00AB1B8F" w:rsidP="004F12FB">
      <w:pPr>
        <w:keepLines/>
      </w:pPr>
      <w:r>
        <w:t xml:space="preserve">There were no questions or comments. </w:t>
      </w:r>
      <w:r w:rsidR="004F12FB">
        <w:t xml:space="preserve">The TSG CT Chairman was thanked for this report, which was </w:t>
      </w:r>
      <w:r w:rsidR="004F12FB">
        <w:rPr>
          <w:color w:val="0000FF"/>
        </w:rPr>
        <w:t>noted</w:t>
      </w:r>
      <w:r w:rsidR="004F12FB">
        <w:t>.</w:t>
      </w:r>
    </w:p>
    <w:p w:rsidR="00723E1D" w:rsidRDefault="00723E1D" w:rsidP="00723E1D">
      <w:pPr>
        <w:pStyle w:val="NormTop"/>
      </w:pPr>
      <w:r>
        <w:rPr>
          <w:color w:val="0000FF"/>
        </w:rPr>
        <w:t>TD SP</w:t>
      </w:r>
      <w:r>
        <w:rPr>
          <w:color w:val="0000FF"/>
        </w:rPr>
        <w:noBreakHyphen/>
        <w:t>170772</w:t>
      </w:r>
      <w:r w:rsidRPr="00D2580A">
        <w:t xml:space="preserve"> </w:t>
      </w:r>
      <w:r>
        <w:t>(REPORT) Draft meeting report of TSG CT#77. (Source: MCC).</w:t>
      </w:r>
      <w:r>
        <w:br/>
      </w:r>
      <w:r w:rsidRPr="00D2580A">
        <w:rPr>
          <w:b/>
        </w:rPr>
        <w:t>Abstract:</w:t>
      </w:r>
      <w:r w:rsidRPr="00D2580A">
        <w:t xml:space="preserve"> </w:t>
      </w:r>
      <w:r>
        <w:t>Draft report of TSG CT meeting #77.</w:t>
      </w:r>
    </w:p>
    <w:p w:rsidR="00723E1D" w:rsidRPr="00D2580A" w:rsidRDefault="00723E1D" w:rsidP="00723E1D">
      <w:pPr>
        <w:keepNext/>
        <w:keepLines/>
      </w:pPr>
      <w:r>
        <w:rPr>
          <w:b/>
        </w:rPr>
        <w:t>Discussion and conclusion:</w:t>
      </w:r>
    </w:p>
    <w:p w:rsidR="00723E1D" w:rsidRPr="00AB1B8F" w:rsidRDefault="00AB1B8F" w:rsidP="00723E1D">
      <w:pPr>
        <w:keepLines/>
      </w:pPr>
      <w:r>
        <w:t xml:space="preserve">This draft report was provided for information and was </w:t>
      </w:r>
      <w:r>
        <w:rPr>
          <w:color w:val="0000FF"/>
        </w:rPr>
        <w:t>noted</w:t>
      </w:r>
      <w:r>
        <w:t>.</w:t>
      </w:r>
    </w:p>
    <w:p w:rsidR="00723E1D" w:rsidRDefault="00723E1D" w:rsidP="00723E1D">
      <w:pPr>
        <w:pStyle w:val="Heading1"/>
      </w:pPr>
      <w:bookmarkStart w:id="22" w:name="_Toc523213523"/>
      <w:r>
        <w:t>8</w:t>
      </w:r>
      <w:r>
        <w:tab/>
        <w:t>Rel-8 CRs</w:t>
      </w:r>
      <w:bookmarkEnd w:id="22"/>
    </w:p>
    <w:p w:rsidR="00723E1D" w:rsidRDefault="00723E1D" w:rsidP="00723E1D">
      <w:r>
        <w:t>There were no contributions under this agenda item.</w:t>
      </w:r>
    </w:p>
    <w:p w:rsidR="00723E1D" w:rsidRDefault="00723E1D" w:rsidP="00723E1D">
      <w:pPr>
        <w:pStyle w:val="Heading1"/>
      </w:pPr>
      <w:bookmarkStart w:id="23" w:name="_Toc523213524"/>
      <w:r>
        <w:lastRenderedPageBreak/>
        <w:t>9</w:t>
      </w:r>
      <w:r>
        <w:tab/>
        <w:t>Rel-9 CRs</w:t>
      </w:r>
      <w:bookmarkEnd w:id="23"/>
    </w:p>
    <w:p w:rsidR="00723E1D" w:rsidRDefault="00723E1D" w:rsidP="00723E1D">
      <w:r>
        <w:t>There were no contributions under this agenda item.</w:t>
      </w:r>
    </w:p>
    <w:p w:rsidR="00723E1D" w:rsidRDefault="00723E1D" w:rsidP="00723E1D">
      <w:pPr>
        <w:pStyle w:val="Heading1"/>
      </w:pPr>
      <w:bookmarkStart w:id="24" w:name="_Toc523213525"/>
      <w:r>
        <w:t>10</w:t>
      </w:r>
      <w:r>
        <w:tab/>
        <w:t>Rel-10 CRs</w:t>
      </w:r>
      <w:bookmarkEnd w:id="24"/>
    </w:p>
    <w:p w:rsidR="00723E1D" w:rsidRDefault="00723E1D" w:rsidP="00723E1D">
      <w:r>
        <w:t>There were no contributions under this agenda item.</w:t>
      </w:r>
    </w:p>
    <w:p w:rsidR="00723E1D" w:rsidRDefault="00723E1D" w:rsidP="00723E1D">
      <w:pPr>
        <w:pStyle w:val="Heading1"/>
      </w:pPr>
      <w:bookmarkStart w:id="25" w:name="_Toc523213526"/>
      <w:r>
        <w:t>11</w:t>
      </w:r>
      <w:r>
        <w:tab/>
        <w:t>Rel-11 CRs</w:t>
      </w:r>
      <w:bookmarkEnd w:id="25"/>
    </w:p>
    <w:p w:rsidR="00723E1D" w:rsidRDefault="00723E1D" w:rsidP="00723E1D">
      <w:pPr>
        <w:keepNext/>
        <w:keepLines/>
      </w:pPr>
      <w:r>
        <w:rPr>
          <w:color w:val="0000FF"/>
        </w:rPr>
        <w:t>TD SP</w:t>
      </w:r>
      <w:r>
        <w:rPr>
          <w:color w:val="0000FF"/>
        </w:rPr>
        <w:noBreakHyphen/>
        <w:t>170656</w:t>
      </w:r>
      <w:r w:rsidRPr="00D2580A">
        <w:t xml:space="preserve"> </w:t>
      </w:r>
      <w:r>
        <w:t>(CR PACK) Rel</w:t>
      </w:r>
      <w:r>
        <w:noBreakHyphen/>
        <w:t>11 CRs on TEI (TEI11). (Source: SA WG5).</w:t>
      </w:r>
      <w:r>
        <w:br/>
      </w:r>
      <w:r w:rsidRPr="00D2580A">
        <w:rPr>
          <w:b/>
        </w:rPr>
        <w:t>Abstract:</w:t>
      </w:r>
      <w:r w:rsidRPr="00D2580A">
        <w:t xml:space="preserve"> </w:t>
      </w:r>
      <w:r>
        <w:t>32.298 CR0640R2; 32.298 CR0639R2; 32.298 CR0638R2; 32.298 CR0637R2.</w:t>
      </w:r>
    </w:p>
    <w:p w:rsidR="00723E1D" w:rsidRPr="00D2580A" w:rsidRDefault="00723E1D" w:rsidP="00723E1D">
      <w:pPr>
        <w:keepNext/>
        <w:keepLines/>
      </w:pPr>
      <w:r>
        <w:rPr>
          <w:b/>
        </w:rPr>
        <w:t>Discussion and conclusion:</w:t>
      </w:r>
    </w:p>
    <w:p w:rsidR="00723E1D" w:rsidRPr="00F2137B" w:rsidRDefault="00F2137B" w:rsidP="00723E1D">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26" w:name="_Toc523213527"/>
      <w:r>
        <w:t>12</w:t>
      </w:r>
      <w:r>
        <w:tab/>
        <w:t>Rel-12 CRs</w:t>
      </w:r>
      <w:bookmarkEnd w:id="26"/>
    </w:p>
    <w:p w:rsidR="00723E1D" w:rsidRDefault="00723E1D" w:rsidP="00723E1D">
      <w:pPr>
        <w:keepNext/>
        <w:keepLines/>
      </w:pPr>
      <w:r>
        <w:rPr>
          <w:color w:val="0000FF"/>
        </w:rPr>
        <w:t>TD SP</w:t>
      </w:r>
      <w:r>
        <w:rPr>
          <w:color w:val="0000FF"/>
        </w:rPr>
        <w:noBreakHyphen/>
        <w:t>170600</w:t>
      </w:r>
      <w:r w:rsidRPr="00D2580A">
        <w:t xml:space="preserve"> </w:t>
      </w:r>
      <w:r>
        <w:t>(CR PACK) CRs to TS 26.114 on 'Correction of IPv6 header size' (EVS_Codec) (Release 12 to Release 14). (Source: SA WG4).</w:t>
      </w:r>
      <w:r>
        <w:br/>
      </w:r>
      <w:r w:rsidRPr="00D2580A">
        <w:rPr>
          <w:b/>
        </w:rPr>
        <w:t>Abstract:</w:t>
      </w:r>
      <w:r w:rsidRPr="00D2580A">
        <w:t xml:space="preserve"> </w:t>
      </w:r>
      <w:r>
        <w:t>26.114 CR0408R1; 26.114 CR0407R1; 26.114 CR0406R2.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170654</w:t>
      </w:r>
      <w:r w:rsidRPr="00D2580A">
        <w:t xml:space="preserve"> </w:t>
      </w:r>
      <w:r>
        <w:t>(CR PACK) Rel</w:t>
      </w:r>
      <w:r>
        <w:noBreakHyphen/>
        <w:t>12 CRs on TEI (TEI12). (Source: SA WG5).</w:t>
      </w:r>
      <w:r>
        <w:br/>
      </w:r>
      <w:r w:rsidRPr="00D2580A">
        <w:rPr>
          <w:b/>
        </w:rPr>
        <w:t>Abstract:</w:t>
      </w:r>
      <w:r w:rsidRPr="00D2580A">
        <w:t xml:space="preserve"> </w:t>
      </w:r>
      <w:r>
        <w:t>32.260 CR0386; 32.260 CR0387; 32.260 CR0388.</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27" w:name="_Toc523213528"/>
      <w:r>
        <w:t>13</w:t>
      </w:r>
      <w:r>
        <w:tab/>
        <w:t>Rel-13 CRs</w:t>
      </w:r>
      <w:bookmarkEnd w:id="27"/>
    </w:p>
    <w:p w:rsidR="00723E1D" w:rsidRDefault="00723E1D" w:rsidP="00EC7EBB">
      <w:pPr>
        <w:pStyle w:val="NormTop"/>
        <w:pBdr>
          <w:top w:val="none" w:sz="0" w:space="0" w:color="auto"/>
        </w:pBdr>
      </w:pPr>
      <w:r>
        <w:rPr>
          <w:color w:val="0000FF"/>
        </w:rPr>
        <w:t>TD SP</w:t>
      </w:r>
      <w:r>
        <w:rPr>
          <w:color w:val="0000FF"/>
        </w:rPr>
        <w:noBreakHyphen/>
        <w:t>170745</w:t>
      </w:r>
      <w:r w:rsidRPr="00D2580A">
        <w:t xml:space="preserve"> </w:t>
      </w:r>
      <w:r>
        <w:t>(DISCUSSION) Request to send Ericsson CRs in SP-170706 back to SA WG3-LI. (Source: Ericsson LM).</w:t>
      </w:r>
      <w:r>
        <w:br/>
      </w:r>
      <w:r w:rsidRPr="00D2580A">
        <w:rPr>
          <w:b/>
        </w:rPr>
        <w:t>Abstract:</w:t>
      </w:r>
      <w:r w:rsidRPr="00D2580A">
        <w:t xml:space="preserve"> </w:t>
      </w:r>
      <w:r>
        <w:t>In SA WG3-LI#66 (July 2017), Ericsson submitted a set of CRs on TS 33.107 and TS 33.108 on LI for HSS in IMS which were agreed. The original intention was to cleanup and clarify text. It was discovered subsequently that for some scenarios there will be indeed a loss of LI functionality on LI for HSS in IMS due to these CRs. Consequently, Ericsson, as originating source of the CRs, kindly ask TSG SA to not pursue those CRs and instead send them back to SA WG3-LI for further work.</w:t>
      </w:r>
    </w:p>
    <w:p w:rsidR="00723E1D" w:rsidRPr="00D2580A" w:rsidRDefault="00723E1D" w:rsidP="00723E1D">
      <w:pPr>
        <w:keepNext/>
        <w:keepLines/>
      </w:pPr>
      <w:r>
        <w:rPr>
          <w:b/>
        </w:rPr>
        <w:t>Discussion and conclusion:</w:t>
      </w:r>
    </w:p>
    <w:p w:rsidR="00723E1D" w:rsidRPr="00D2580A" w:rsidRDefault="00723E1D" w:rsidP="00723E1D">
      <w:pPr>
        <w:keepLines/>
      </w:pPr>
      <w:r>
        <w:t xml:space="preserve">Request to not approve some CRs in </w:t>
      </w:r>
      <w:r w:rsidR="00F2137B" w:rsidRPr="00F2137B">
        <w:rPr>
          <w:color w:val="0000FF"/>
        </w:rPr>
        <w:t>TD SP</w:t>
      </w:r>
      <w:r w:rsidR="00F2137B" w:rsidRPr="00F2137B">
        <w:rPr>
          <w:color w:val="0000FF"/>
        </w:rPr>
        <w:noBreakHyphen/>
        <w:t>170706</w:t>
      </w:r>
      <w:r>
        <w:t xml:space="preserve">. </w:t>
      </w:r>
      <w:r w:rsidR="00EC7EBB">
        <w:t xml:space="preserve">This was discussed and the mentioned CRs from CR Pack </w:t>
      </w:r>
      <w:r w:rsidR="00EC7EBB">
        <w:rPr>
          <w:color w:val="0000FF"/>
        </w:rPr>
        <w:t>TD SP</w:t>
      </w:r>
      <w:r w:rsidR="00EC7EBB">
        <w:rPr>
          <w:color w:val="0000FF"/>
        </w:rPr>
        <w:noBreakHyphen/>
        <w:t>170706</w:t>
      </w:r>
      <w:r w:rsidR="00EC7EBB">
        <w:t xml:space="preserve"> were postponed and sent back for further discussion in SA WG3. This was then </w:t>
      </w:r>
      <w:r w:rsidR="00EC7EBB">
        <w:rPr>
          <w:color w:val="0000FF"/>
        </w:rPr>
        <w:t>noted</w:t>
      </w:r>
      <w:r w:rsidR="00EC7EBB">
        <w:t>.</w:t>
      </w:r>
    </w:p>
    <w:p w:rsidR="00723E1D" w:rsidRDefault="00723E1D" w:rsidP="00723E1D">
      <w:pPr>
        <w:pStyle w:val="NormTop"/>
      </w:pPr>
      <w:r>
        <w:rPr>
          <w:color w:val="0000FF"/>
        </w:rPr>
        <w:t>TD SP</w:t>
      </w:r>
      <w:r>
        <w:rPr>
          <w:color w:val="0000FF"/>
        </w:rPr>
        <w:noBreakHyphen/>
        <w:t>170706</w:t>
      </w:r>
      <w:r w:rsidRPr="00D2580A">
        <w:t xml:space="preserve"> </w:t>
      </w:r>
      <w:r>
        <w:t>(CR PACK) LI CRs approved by SA WG3. (Source: SA WG3).</w:t>
      </w:r>
      <w:r>
        <w:br/>
      </w:r>
      <w:r w:rsidRPr="00D2580A">
        <w:rPr>
          <w:b/>
        </w:rPr>
        <w:t>Abstract:</w:t>
      </w:r>
      <w:r w:rsidRPr="00D2580A">
        <w:t xml:space="preserve"> </w:t>
      </w:r>
      <w:r>
        <w:t>33.107 CR0250R1; 33.107 CR0251R1; 33.107 CR0253R1; 33.107 CR0254R1; 33.108 CR0370R1; 33.108 CR0371R1.</w:t>
      </w:r>
    </w:p>
    <w:p w:rsidR="00723E1D" w:rsidRDefault="00723E1D" w:rsidP="00723E1D">
      <w:pPr>
        <w:pStyle w:val="Disc"/>
      </w:pPr>
      <w:r>
        <w:t>Discussion:</w:t>
      </w:r>
    </w:p>
    <w:p w:rsidR="00786DB7" w:rsidRDefault="00F2137B" w:rsidP="00723E1D">
      <w:r w:rsidRPr="00F2137B">
        <w:rPr>
          <w:color w:val="0000FF"/>
        </w:rPr>
        <w:t>TD SP</w:t>
      </w:r>
      <w:r w:rsidRPr="00F2137B">
        <w:rPr>
          <w:color w:val="0000FF"/>
        </w:rPr>
        <w:noBreakHyphen/>
        <w:t>170745</w:t>
      </w:r>
      <w:r w:rsidR="00723E1D">
        <w:t>: Ericsson request not approving 33.107 CR0253R1; 33.107 CR0254R1; 33.108 CR0370R1; 33.108 CR0371R1. Approve 33.107 CR0250R1; 33.107 CR0251R1.</w:t>
      </w:r>
      <w:r>
        <w:t xml:space="preserve"> </w:t>
      </w:r>
    </w:p>
    <w:p w:rsidR="00786DB7" w:rsidRDefault="00AD13E8" w:rsidP="00723E1D">
      <w:r>
        <w:t>3</w:t>
      </w:r>
      <w:r w:rsidR="00786DB7">
        <w:t xml:space="preserve">3.107 CR0253R1; 33.107 CR0254R1; 33.108 CR0370R1; 33.108 CR0371R1 were </w:t>
      </w:r>
      <w:r w:rsidR="00786DB7" w:rsidRPr="00786DB7">
        <w:rPr>
          <w:color w:val="FF0000"/>
        </w:rPr>
        <w:t>postponed</w:t>
      </w:r>
      <w:r w:rsidR="00786DB7">
        <w:t xml:space="preserve"> and SA WG3 were asked to further review these CRs before submitting again to TSG SA.</w:t>
      </w:r>
      <w:r w:rsidR="00786DB7" w:rsidRPr="00786DB7">
        <w:t xml:space="preserve"> </w:t>
      </w:r>
      <w:r w:rsidR="00786DB7">
        <w:t xml:space="preserve">33.107 CR0250R1; 33.107 CR0251R1 were </w:t>
      </w:r>
      <w:r w:rsidR="00786DB7">
        <w:rPr>
          <w:color w:val="FF0000"/>
        </w:rPr>
        <w:t>approved</w:t>
      </w:r>
      <w:r w:rsidR="00786DB7">
        <w:t>.</w:t>
      </w:r>
    </w:p>
    <w:p w:rsidR="00723E1D" w:rsidRDefault="00723E1D" w:rsidP="00723E1D">
      <w:pPr>
        <w:pStyle w:val="NormTop"/>
      </w:pPr>
      <w:r>
        <w:rPr>
          <w:color w:val="0000FF"/>
        </w:rPr>
        <w:t>TD SP</w:t>
      </w:r>
      <w:r>
        <w:rPr>
          <w:color w:val="0000FF"/>
        </w:rPr>
        <w:noBreakHyphen/>
        <w:t>170713</w:t>
      </w:r>
      <w:r w:rsidRPr="00D2580A">
        <w:t xml:space="preserve"> </w:t>
      </w:r>
      <w:r>
        <w:t>(CR PACK) 13 CRs to 23.401 (CIoT; Rel</w:t>
      </w:r>
      <w:r>
        <w:noBreakHyphen/>
        <w:t>13, Rel</w:t>
      </w:r>
      <w:r>
        <w:noBreakHyphen/>
        <w:t>14, Rel</w:t>
      </w:r>
      <w:r>
        <w:noBreakHyphen/>
        <w:t>15). (Source: SA WG2).</w:t>
      </w:r>
      <w:r>
        <w:br/>
      </w:r>
      <w:r w:rsidRPr="00D2580A">
        <w:rPr>
          <w:b/>
        </w:rPr>
        <w:t>Abstract:</w:t>
      </w:r>
      <w:r w:rsidRPr="00D2580A">
        <w:t xml:space="preserve"> </w:t>
      </w:r>
      <w:r>
        <w:t>23.401 CR3243R4; 23.401 CR3282R4; 23.401 CR3283R4; 23.401 CR3301R2; 23.401 CR3302R1; 23.401 CR3303R1; 23.401 CR3304R1; 23.401 CR3311R2; 23.401 CR3313R1; 23.401 CR3314; 23.401 CR3312R1; 23.401 CR3315; 23.401 CR3316.</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lastRenderedPageBreak/>
        <w:t>TD SP</w:t>
      </w:r>
      <w:r>
        <w:rPr>
          <w:color w:val="0000FF"/>
        </w:rPr>
        <w:noBreakHyphen/>
        <w:t>170714</w:t>
      </w:r>
      <w:r w:rsidRPr="00D2580A">
        <w:t xml:space="preserve"> </w:t>
      </w:r>
      <w:r>
        <w:t>(CR PACK) 2 CRs to 23.272 (eDRX; Rel</w:t>
      </w:r>
      <w:r>
        <w:noBreakHyphen/>
        <w:t>13, Rel</w:t>
      </w:r>
      <w:r>
        <w:noBreakHyphen/>
        <w:t>14). (Source: SA WG2).</w:t>
      </w:r>
      <w:r>
        <w:br/>
      </w:r>
      <w:r w:rsidRPr="00D2580A">
        <w:rPr>
          <w:b/>
        </w:rPr>
        <w:t>Abstract:</w:t>
      </w:r>
      <w:r w:rsidRPr="00D2580A">
        <w:t xml:space="preserve"> </w:t>
      </w:r>
      <w:r>
        <w:t>23.272 CR0968R1; 23.272 CR0969R1.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170715</w:t>
      </w:r>
      <w:r w:rsidRPr="00D2580A">
        <w:t xml:space="preserve"> </w:t>
      </w:r>
      <w:r>
        <w:t>(CR PACK) 3 CRs to 23.401 (TEI13, DECOR; Rel</w:t>
      </w:r>
      <w:r>
        <w:noBreakHyphen/>
        <w:t>13, Rel</w:t>
      </w:r>
      <w:r>
        <w:noBreakHyphen/>
        <w:t>14, Rel</w:t>
      </w:r>
      <w:r>
        <w:noBreakHyphen/>
        <w:t>15). (Source: SA WG2).</w:t>
      </w:r>
      <w:r>
        <w:br/>
      </w:r>
      <w:r w:rsidRPr="00D2580A">
        <w:rPr>
          <w:b/>
        </w:rPr>
        <w:t>Abstract:</w:t>
      </w:r>
      <w:r w:rsidRPr="00D2580A">
        <w:t xml:space="preserve"> </w:t>
      </w:r>
      <w:r>
        <w:t>23.401 CR3275R3; 23.401 CR3276R1; 23.401 CR3277R1.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28" w:name="_Toc523213529"/>
      <w:r>
        <w:t>14</w:t>
      </w:r>
      <w:r>
        <w:tab/>
        <w:t>Documents related to Release 14 Features</w:t>
      </w:r>
      <w:bookmarkEnd w:id="28"/>
    </w:p>
    <w:p w:rsidR="00723E1D" w:rsidRDefault="00723E1D" w:rsidP="00723E1D">
      <w:pPr>
        <w:pStyle w:val="Heading1"/>
      </w:pPr>
      <w:bookmarkStart w:id="29" w:name="_Toc523213530"/>
      <w:r>
        <w:t>14A</w:t>
      </w:r>
      <w:r>
        <w:tab/>
        <w:t>SA WG1-related Work Items</w:t>
      </w:r>
      <w:bookmarkEnd w:id="29"/>
    </w:p>
    <w:p w:rsidR="00723E1D" w:rsidRDefault="00723E1D" w:rsidP="00723E1D">
      <w:pPr>
        <w:keepNext/>
        <w:keepLines/>
      </w:pPr>
      <w:r>
        <w:rPr>
          <w:color w:val="0000FF"/>
        </w:rPr>
        <w:t>TD SP</w:t>
      </w:r>
      <w:r>
        <w:rPr>
          <w:color w:val="0000FF"/>
        </w:rPr>
        <w:noBreakHyphen/>
        <w:t>170689</w:t>
      </w:r>
      <w:r w:rsidRPr="00D2580A">
        <w:t xml:space="preserve"> </w:t>
      </w:r>
      <w:r>
        <w:t>(CR PACK) Rel</w:t>
      </w:r>
      <w:r>
        <w:noBreakHyphen/>
        <w:t>14 corrections on REAR. (Source: SA WG1).</w:t>
      </w:r>
      <w:r>
        <w:br/>
      </w:r>
      <w:r w:rsidRPr="00D2580A">
        <w:rPr>
          <w:b/>
        </w:rPr>
        <w:t>Abstract:</w:t>
      </w:r>
      <w:r w:rsidRPr="00D2580A">
        <w:t xml:space="preserve"> </w:t>
      </w:r>
      <w:r>
        <w:t>22.011 CR0267; 22.011 CR0263R1; 22.011 CR0264R1; 22.278 CR0238R1; 22.115 CR0089R1.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170690</w:t>
      </w:r>
      <w:r w:rsidRPr="00D2580A">
        <w:t xml:space="preserve"> </w:t>
      </w:r>
      <w:r>
        <w:t>(CR PACK) Rel</w:t>
      </w:r>
      <w:r>
        <w:noBreakHyphen/>
        <w:t>14 corrections on PS_Data_Off. (Source: SA WG1).</w:t>
      </w:r>
      <w:r>
        <w:br/>
      </w:r>
      <w:r w:rsidRPr="00D2580A">
        <w:rPr>
          <w:b/>
        </w:rPr>
        <w:t>Abstract:</w:t>
      </w:r>
      <w:r w:rsidRPr="00D2580A">
        <w:t xml:space="preserve"> </w:t>
      </w:r>
      <w:r>
        <w:t>22.011 CR0262.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170691</w:t>
      </w:r>
      <w:r w:rsidRPr="00D2580A">
        <w:t xml:space="preserve"> </w:t>
      </w:r>
      <w:r>
        <w:t>(CR PACK) Rel</w:t>
      </w:r>
      <w:r>
        <w:noBreakHyphen/>
        <w:t>14 corrections on USOS. (Source: SA WG1).</w:t>
      </w:r>
      <w:r>
        <w:br/>
      </w:r>
      <w:r w:rsidRPr="00D2580A">
        <w:rPr>
          <w:b/>
        </w:rPr>
        <w:t>Abstract:</w:t>
      </w:r>
      <w:r w:rsidRPr="00D2580A">
        <w:t xml:space="preserve"> </w:t>
      </w:r>
      <w:r>
        <w:t>22.101 CR0540R1; 22.115 CR0088R1.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170752</w:t>
      </w:r>
      <w:r w:rsidRPr="00D2580A">
        <w:t xml:space="preserve"> </w:t>
      </w:r>
      <w:r>
        <w:t xml:space="preserve">(WI SUMMARY) Summary for WI Mission Critical Data. (Source: HOME OFFICE). (Revision of </w:t>
      </w:r>
      <w:r w:rsidRPr="00D2580A">
        <w:rPr>
          <w:color w:val="0000FF"/>
        </w:rPr>
        <w:t>TD SP</w:t>
      </w:r>
      <w:r w:rsidRPr="00D2580A">
        <w:rPr>
          <w:color w:val="0000FF"/>
        </w:rPr>
        <w:noBreakHyphen/>
        <w:t>170749</w:t>
      </w:r>
      <w:r w:rsidRPr="00D2580A">
        <w:t>).</w:t>
      </w:r>
      <w:r>
        <w:br/>
      </w:r>
      <w:r w:rsidRPr="00D2580A">
        <w:rPr>
          <w:b/>
        </w:rPr>
        <w:t>Abstract:</w:t>
      </w:r>
      <w:r w:rsidRPr="00D2580A">
        <w:t xml:space="preserve"> </w:t>
      </w:r>
      <w:r>
        <w:t>MCData Work Item Summary - Describing work completed through Stage 1, Stage 2 and Stage 3 for R14.</w:t>
      </w:r>
    </w:p>
    <w:p w:rsidR="00723E1D" w:rsidRPr="00D2580A" w:rsidRDefault="00723E1D" w:rsidP="00723E1D">
      <w:pPr>
        <w:keepNext/>
        <w:keepLines/>
      </w:pPr>
      <w:r>
        <w:rPr>
          <w:b/>
        </w:rPr>
        <w:t>Discussion and conclusion:</w:t>
      </w:r>
    </w:p>
    <w:p w:rsidR="00723E1D" w:rsidRPr="00D2580A" w:rsidRDefault="00723E1D" w:rsidP="00723E1D">
      <w:pPr>
        <w:keepLines/>
      </w:pPr>
      <w:r>
        <w:t xml:space="preserve">Revision of </w:t>
      </w:r>
      <w:r w:rsidR="00F2137B" w:rsidRPr="00F2137B">
        <w:rPr>
          <w:color w:val="0000FF"/>
        </w:rPr>
        <w:t>TD SP</w:t>
      </w:r>
      <w:r w:rsidR="00F2137B" w:rsidRPr="00F2137B">
        <w:rPr>
          <w:color w:val="0000FF"/>
        </w:rPr>
        <w:noBreakHyphen/>
        <w:t>170749</w:t>
      </w:r>
      <w:r>
        <w:t xml:space="preserve">. </w:t>
      </w:r>
      <w:r w:rsidR="00F2137B">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Heading1"/>
      </w:pPr>
      <w:bookmarkStart w:id="30" w:name="_Toc523213531"/>
      <w:r>
        <w:t>14B</w:t>
      </w:r>
      <w:r>
        <w:tab/>
        <w:t>SA WG2-related Work Items</w:t>
      </w:r>
      <w:bookmarkEnd w:id="30"/>
    </w:p>
    <w:p w:rsidR="00723E1D" w:rsidRDefault="00723E1D" w:rsidP="00723E1D">
      <w:pPr>
        <w:keepNext/>
        <w:keepLines/>
      </w:pPr>
      <w:r>
        <w:rPr>
          <w:color w:val="0000FF"/>
        </w:rPr>
        <w:t>TD SP</w:t>
      </w:r>
      <w:r>
        <w:rPr>
          <w:color w:val="0000FF"/>
        </w:rPr>
        <w:noBreakHyphen/>
        <w:t>170708</w:t>
      </w:r>
      <w:r w:rsidRPr="00D2580A">
        <w:t xml:space="preserve"> </w:t>
      </w:r>
      <w:r>
        <w:t>(WI SUMMARY) Summary for Rel</w:t>
      </w:r>
      <w:r>
        <w:noBreakHyphen/>
        <w:t>14 PS_DATA_OFF items. (Source: Orange (PS_DATA_OFF Rapporteur)).</w:t>
      </w:r>
      <w:r>
        <w:br/>
      </w:r>
      <w:r w:rsidRPr="00D2580A">
        <w:rPr>
          <w:b/>
        </w:rPr>
        <w:t>Abstract:</w:t>
      </w:r>
      <w:r w:rsidRPr="00D2580A">
        <w:t xml:space="preserve"> </w:t>
      </w:r>
      <w:r>
        <w:t>This document provides a summary for Stage 1, Stage 2 and Stage 3 works for PS Data Off Services.</w:t>
      </w:r>
    </w:p>
    <w:p w:rsidR="00723E1D" w:rsidRPr="00D2580A" w:rsidRDefault="00723E1D" w:rsidP="00723E1D">
      <w:pPr>
        <w:keepNext/>
        <w:keepLines/>
      </w:pPr>
      <w:r>
        <w:rPr>
          <w:b/>
        </w:rPr>
        <w:t>Discussion and conclusion:</w:t>
      </w:r>
    </w:p>
    <w:p w:rsidR="00723E1D" w:rsidRPr="00D2580A" w:rsidRDefault="00F2137B" w:rsidP="00723E1D">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NormTop"/>
      </w:pPr>
      <w:r>
        <w:rPr>
          <w:color w:val="0000FF"/>
        </w:rPr>
        <w:t>TD SP</w:t>
      </w:r>
      <w:r>
        <w:rPr>
          <w:color w:val="0000FF"/>
        </w:rPr>
        <w:noBreakHyphen/>
        <w:t>170716</w:t>
      </w:r>
      <w:r w:rsidRPr="00D2580A">
        <w:t xml:space="preserve"> </w:t>
      </w:r>
      <w:r>
        <w:t>(CR PACK) 8 CRs to 23.228, 23.401, 23.682 (CIoT_Ext; Rel</w:t>
      </w:r>
      <w:r>
        <w:noBreakHyphen/>
        <w:t>14, Rel</w:t>
      </w:r>
      <w:r>
        <w:noBreakHyphen/>
        <w:t>15). (Source: SA WG2).</w:t>
      </w:r>
      <w:r>
        <w:br/>
      </w:r>
      <w:r w:rsidRPr="00D2580A">
        <w:rPr>
          <w:b/>
        </w:rPr>
        <w:t>Abstract:</w:t>
      </w:r>
      <w:r w:rsidRPr="00D2580A">
        <w:t xml:space="preserve"> </w:t>
      </w:r>
      <w:r>
        <w:t>23.228 CR1176R2; 23.401 CR3281R2; 23.401 CR3270R2; 23.401 CR3271R2; 23.401 CR3290R1; 23.401 CR3291R1; 23.682 CR0325R1; 23.682 CR0326R1.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170717</w:t>
      </w:r>
      <w:r w:rsidRPr="00D2580A">
        <w:t xml:space="preserve"> </w:t>
      </w:r>
      <w:r>
        <w:t>(CR PACK) 7 CRs to 23.214 (CUPS; Rel</w:t>
      </w:r>
      <w:r>
        <w:noBreakHyphen/>
        <w:t>14). (Source: SA WG2).</w:t>
      </w:r>
      <w:r>
        <w:br/>
      </w:r>
      <w:r w:rsidRPr="00D2580A">
        <w:rPr>
          <w:b/>
        </w:rPr>
        <w:t>Abstract:</w:t>
      </w:r>
      <w:r w:rsidRPr="00D2580A">
        <w:t xml:space="preserve"> </w:t>
      </w:r>
      <w:r>
        <w:t>23.214 CR0041R2; 23.214 CR0042R2; 23.214 CR0043; 23.214 CR0044R1; 23.214 CR0045; 23.214 CR0046R2; 23.214 CR0048R3.</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lastRenderedPageBreak/>
        <w:t>TD SP</w:t>
      </w:r>
      <w:r>
        <w:rPr>
          <w:color w:val="0000FF"/>
        </w:rPr>
        <w:noBreakHyphen/>
        <w:t>170718</w:t>
      </w:r>
      <w:r w:rsidRPr="00D2580A">
        <w:t xml:space="preserve"> </w:t>
      </w:r>
      <w:r>
        <w:t>(CR PACK) 2 CRs to 23.682 (GENCEF; Rel</w:t>
      </w:r>
      <w:r>
        <w:noBreakHyphen/>
        <w:t>14, Rel</w:t>
      </w:r>
      <w:r>
        <w:noBreakHyphen/>
        <w:t>15). (Source: SA WG2).</w:t>
      </w:r>
      <w:r>
        <w:br/>
      </w:r>
      <w:r w:rsidRPr="00D2580A">
        <w:rPr>
          <w:b/>
        </w:rPr>
        <w:t>Abstract:</w:t>
      </w:r>
      <w:r w:rsidRPr="00D2580A">
        <w:t xml:space="preserve"> </w:t>
      </w:r>
      <w:r>
        <w:t>23.682 CR0350R3; 23.682 CR0361R2.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170719</w:t>
      </w:r>
      <w:r w:rsidRPr="00D2580A">
        <w:t xml:space="preserve"> </w:t>
      </w:r>
      <w:r>
        <w:t>(CR PACK) 4 CRs to 23.060, 23.203, 23.401 (PS_Data_Off; Rel</w:t>
      </w:r>
      <w:r>
        <w:noBreakHyphen/>
        <w:t>14, Rel</w:t>
      </w:r>
      <w:r>
        <w:noBreakHyphen/>
        <w:t>15). (Source: SA WG2).</w:t>
      </w:r>
      <w:r>
        <w:br/>
      </w:r>
      <w:r w:rsidRPr="00D2580A">
        <w:rPr>
          <w:b/>
        </w:rPr>
        <w:t>Abstract:</w:t>
      </w:r>
      <w:r w:rsidRPr="00D2580A">
        <w:t xml:space="preserve"> </w:t>
      </w:r>
      <w:r>
        <w:t>23.060 CR2028R2; 23.203 CR1093R1; 23.401 CR3259R2; 23.401 CR3260R2.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170720</w:t>
      </w:r>
      <w:r w:rsidRPr="00D2580A">
        <w:t xml:space="preserve"> </w:t>
      </w:r>
      <w:r>
        <w:t>(CR PACK) 3 CRs to 23.203, 23.682 (SDCI; Rel</w:t>
      </w:r>
      <w:r>
        <w:noBreakHyphen/>
        <w:t>14, Rel</w:t>
      </w:r>
      <w:r>
        <w:noBreakHyphen/>
        <w:t>15). (Source: SA WG2).</w:t>
      </w:r>
      <w:r>
        <w:br/>
      </w:r>
      <w:r w:rsidRPr="00D2580A">
        <w:rPr>
          <w:b/>
        </w:rPr>
        <w:t>Abstract:</w:t>
      </w:r>
      <w:r w:rsidRPr="00D2580A">
        <w:t xml:space="preserve"> </w:t>
      </w:r>
      <w:r>
        <w:t>23.203 CR1094R2; 23.682 CR0351R1; 23.682 CR0352R1.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170721</w:t>
      </w:r>
      <w:r w:rsidRPr="00D2580A">
        <w:t xml:space="preserve"> </w:t>
      </w:r>
      <w:r>
        <w:t>(CR PACK) 2 CRs to 23.402 (SEW2; Rel</w:t>
      </w:r>
      <w:r>
        <w:noBreakHyphen/>
        <w:t>14, Rel</w:t>
      </w:r>
      <w:r>
        <w:noBreakHyphen/>
        <w:t>15). (Source: SA WG2).</w:t>
      </w:r>
      <w:r>
        <w:br/>
      </w:r>
      <w:r w:rsidRPr="00D2580A">
        <w:rPr>
          <w:b/>
        </w:rPr>
        <w:t>Abstract:</w:t>
      </w:r>
      <w:r w:rsidRPr="00D2580A">
        <w:t xml:space="preserve"> </w:t>
      </w:r>
      <w:r>
        <w:t>23.402 CR2977R1; 23.402 CR2978R1.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170722</w:t>
      </w:r>
      <w:r w:rsidRPr="00D2580A">
        <w:t xml:space="preserve"> </w:t>
      </w:r>
      <w:r>
        <w:t>(CR PACK) 1 CR to 23.285 (V2XARC; Rel</w:t>
      </w:r>
      <w:r>
        <w:noBreakHyphen/>
        <w:t>14). (Source: SA WG2).</w:t>
      </w:r>
      <w:r>
        <w:br/>
      </w:r>
      <w:r w:rsidRPr="00D2580A">
        <w:rPr>
          <w:b/>
        </w:rPr>
        <w:t>Abstract:</w:t>
      </w:r>
      <w:r w:rsidRPr="00D2580A">
        <w:t xml:space="preserve"> </w:t>
      </w:r>
      <w:r>
        <w:t>23.285 CR0034R1.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170723</w:t>
      </w:r>
      <w:r w:rsidRPr="00D2580A">
        <w:t xml:space="preserve"> </w:t>
      </w:r>
      <w:r>
        <w:t>(CR PACK) 13 CRs to 23.167, 23.246, 23.251. 23.401, 23.682, 23.975, 23.272 (TEI14; Rel</w:t>
      </w:r>
      <w:r>
        <w:noBreakHyphen/>
        <w:t>14, Rel</w:t>
      </w:r>
      <w:r>
        <w:noBreakHyphen/>
        <w:t>15). (Source: SA WG2).</w:t>
      </w:r>
      <w:r>
        <w:br/>
      </w:r>
      <w:r w:rsidRPr="00D2580A">
        <w:rPr>
          <w:b/>
        </w:rPr>
        <w:t>Abstract:</w:t>
      </w:r>
      <w:r w:rsidRPr="00D2580A">
        <w:t xml:space="preserve"> </w:t>
      </w:r>
      <w:r>
        <w:t>23.167 CR0318; 23.246 CR0414R4; 23.251 CR0107R2; 23.401 CR3261R1; 23.401 CR3262R1; 23.682 CR0309R2; 23.682 CR0310R2; 23.975 CR0001R1; 23.272 CR0970R2; 23.682 CR0338R2; 23.682 CR0339R2; 23.682 CR0329; 23.682 CR0330.</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170724</w:t>
      </w:r>
      <w:r w:rsidRPr="00D2580A">
        <w:t xml:space="preserve"> </w:t>
      </w:r>
      <w:r>
        <w:t>(CR PACK) 2 CRs to 23.401 (TEI14, CIoT; Rel</w:t>
      </w:r>
      <w:r>
        <w:noBreakHyphen/>
        <w:t>14, Rel</w:t>
      </w:r>
      <w:r>
        <w:noBreakHyphen/>
        <w:t>15). (Source: SA WG2).</w:t>
      </w:r>
      <w:r>
        <w:br/>
      </w:r>
      <w:r w:rsidRPr="00D2580A">
        <w:rPr>
          <w:b/>
        </w:rPr>
        <w:t>Abstract:</w:t>
      </w:r>
      <w:r w:rsidRPr="00D2580A">
        <w:t xml:space="preserve"> </w:t>
      </w:r>
      <w:r>
        <w:t>23.401 CR0331R1; 23.401 CR0332R1. NOTE: These two CRs were allocated in 3GU as CRs to TS 23.682 and therefore were allocated incorrect CR numbers. MCC will provide revisions of each CR to TSG SA in SP-170725 and SP-170726.</w:t>
      </w:r>
    </w:p>
    <w:p w:rsidR="00723E1D" w:rsidRDefault="00723E1D" w:rsidP="00723E1D">
      <w:pPr>
        <w:pStyle w:val="Disc"/>
      </w:pPr>
      <w:r>
        <w:t>Decision:</w:t>
      </w:r>
    </w:p>
    <w:p w:rsidR="00723E1D" w:rsidRPr="00D2580A" w:rsidRDefault="00723E1D" w:rsidP="00723E1D">
      <w:r>
        <w:t xml:space="preserve">The document was </w:t>
      </w:r>
      <w:r w:rsidRPr="00D2580A">
        <w:rPr>
          <w:color w:val="FF0000"/>
        </w:rPr>
        <w:t>withdrawn.</w:t>
      </w:r>
    </w:p>
    <w:p w:rsidR="00723E1D" w:rsidRDefault="00723E1D" w:rsidP="00723E1D">
      <w:pPr>
        <w:pStyle w:val="NormTop"/>
      </w:pPr>
      <w:r>
        <w:rPr>
          <w:color w:val="0000FF"/>
        </w:rPr>
        <w:t>TD SP</w:t>
      </w:r>
      <w:r>
        <w:rPr>
          <w:color w:val="0000FF"/>
        </w:rPr>
        <w:noBreakHyphen/>
        <w:t>170725</w:t>
      </w:r>
      <w:r w:rsidRPr="00D2580A">
        <w:t xml:space="preserve"> </w:t>
      </w:r>
      <w:r>
        <w:t>23.401 CR3318 (Rel</w:t>
      </w:r>
      <w:r>
        <w:noBreakHyphen/>
        <w:t>14, 'F'): Clarify the CP-only UE support of bearer modification. (Source: MCC).</w:t>
      </w:r>
      <w:r>
        <w:br/>
      </w:r>
      <w:r w:rsidRPr="00D2580A">
        <w:rPr>
          <w:b/>
        </w:rPr>
        <w:t>Abstract:</w:t>
      </w:r>
      <w:r w:rsidRPr="00D2580A">
        <w:t xml:space="preserve"> </w:t>
      </w:r>
      <w:r>
        <w:t>This CR replaces 23.401 CR0331R1 in SP-170724 which was allocated in 3GU as a CR to TS 23.682 and therefore was allocated incorrect CR number.</w:t>
      </w:r>
    </w:p>
    <w:p w:rsidR="00723E1D" w:rsidRPr="00D2580A" w:rsidRDefault="00723E1D" w:rsidP="00723E1D">
      <w:pPr>
        <w:keepNext/>
        <w:keepLines/>
      </w:pPr>
      <w:r>
        <w:rPr>
          <w:b/>
        </w:rPr>
        <w:t>Discussion and conclusion:</w:t>
      </w:r>
    </w:p>
    <w:p w:rsidR="00723E1D" w:rsidRPr="00D2580A" w:rsidRDefault="00723E1D" w:rsidP="00723E1D">
      <w:pPr>
        <w:keepLines/>
      </w:pPr>
      <w:r>
        <w:t xml:space="preserve">Revision of S2-174782. </w:t>
      </w:r>
      <w:r w:rsidR="00786DB7">
        <w:rPr>
          <w:lang w:eastAsia="en-US"/>
        </w:rPr>
        <w:t xml:space="preserve">This CR was </w:t>
      </w:r>
      <w:r w:rsidR="00786DB7">
        <w:rPr>
          <w:color w:val="FF0000"/>
          <w:lang w:eastAsia="en-US"/>
        </w:rPr>
        <w:t>approved</w:t>
      </w:r>
      <w:r w:rsidR="00786DB7">
        <w:t>.</w:t>
      </w:r>
    </w:p>
    <w:p w:rsidR="00723E1D" w:rsidRDefault="00723E1D" w:rsidP="00723E1D">
      <w:pPr>
        <w:pStyle w:val="NormTop"/>
      </w:pPr>
      <w:r>
        <w:rPr>
          <w:color w:val="0000FF"/>
        </w:rPr>
        <w:t>TD SP</w:t>
      </w:r>
      <w:r>
        <w:rPr>
          <w:color w:val="0000FF"/>
        </w:rPr>
        <w:noBreakHyphen/>
        <w:t>170726</w:t>
      </w:r>
      <w:r w:rsidRPr="00D2580A">
        <w:t xml:space="preserve"> </w:t>
      </w:r>
      <w:r>
        <w:t>23.401 CR3319 (Rel</w:t>
      </w:r>
      <w:r>
        <w:noBreakHyphen/>
        <w:t>15, 'A'): Clarify the CP-only UE support of bearer modification. (Source: MCC).</w:t>
      </w:r>
      <w:r>
        <w:br/>
      </w:r>
      <w:r w:rsidRPr="00D2580A">
        <w:rPr>
          <w:b/>
        </w:rPr>
        <w:t>Abstract:</w:t>
      </w:r>
      <w:r w:rsidRPr="00D2580A">
        <w:t xml:space="preserve"> </w:t>
      </w:r>
      <w:r>
        <w:t>This CR replaces 23.401 CR0332R1 in SP-170724 which was allocated in 3GU as a CR to TS 23.682 and therefore was allocated incorrect CR number.</w:t>
      </w:r>
    </w:p>
    <w:p w:rsidR="00723E1D" w:rsidRPr="00D2580A" w:rsidRDefault="00723E1D" w:rsidP="00723E1D">
      <w:pPr>
        <w:keepNext/>
        <w:keepLines/>
      </w:pPr>
      <w:r>
        <w:rPr>
          <w:b/>
        </w:rPr>
        <w:t>Discussion and conclusion:</w:t>
      </w:r>
    </w:p>
    <w:p w:rsidR="00723E1D" w:rsidRPr="00D2580A" w:rsidRDefault="00723E1D" w:rsidP="00723E1D">
      <w:pPr>
        <w:keepLines/>
      </w:pPr>
      <w:r>
        <w:t xml:space="preserve">Revision of S2-174783. </w:t>
      </w:r>
      <w:r w:rsidR="00786DB7">
        <w:rPr>
          <w:lang w:eastAsia="en-US"/>
        </w:rPr>
        <w:t xml:space="preserve">This CR was </w:t>
      </w:r>
      <w:r w:rsidR="00786DB7">
        <w:rPr>
          <w:color w:val="FF0000"/>
          <w:lang w:eastAsia="en-US"/>
        </w:rPr>
        <w:t>approved</w:t>
      </w:r>
      <w:r w:rsidR="00786DB7">
        <w:t>.</w:t>
      </w:r>
    </w:p>
    <w:p w:rsidR="00723E1D" w:rsidRDefault="00723E1D" w:rsidP="00723E1D">
      <w:pPr>
        <w:pStyle w:val="NormTop"/>
      </w:pPr>
      <w:r>
        <w:rPr>
          <w:color w:val="0000FF"/>
        </w:rPr>
        <w:lastRenderedPageBreak/>
        <w:t>TD SP</w:t>
      </w:r>
      <w:r>
        <w:rPr>
          <w:color w:val="0000FF"/>
        </w:rPr>
        <w:noBreakHyphen/>
        <w:t>170748</w:t>
      </w:r>
      <w:r w:rsidRPr="00D2580A">
        <w:t xml:space="preserve"> </w:t>
      </w:r>
      <w:r>
        <w:t>(WI SUMMARY) Summary for Rel</w:t>
      </w:r>
      <w:r>
        <w:noBreakHyphen/>
        <w:t>14 CIoT_Ext work item. (Source: Intel).</w:t>
      </w:r>
      <w:r>
        <w:br/>
      </w:r>
      <w:r w:rsidRPr="00D2580A">
        <w:rPr>
          <w:b/>
        </w:rPr>
        <w:t>Abstract:</w:t>
      </w:r>
      <w:r w:rsidRPr="00D2580A">
        <w:t xml:space="preserve"> </w:t>
      </w:r>
      <w:r>
        <w:t>Summary for Rel</w:t>
      </w:r>
      <w:r>
        <w:noBreakHyphen/>
        <w:t>14 CIoT_Ext work item.</w:t>
      </w:r>
    </w:p>
    <w:p w:rsidR="00723E1D" w:rsidRPr="00D2580A" w:rsidRDefault="00723E1D" w:rsidP="00723E1D">
      <w:pPr>
        <w:keepNext/>
        <w:keepLines/>
      </w:pPr>
      <w:r>
        <w:rPr>
          <w:b/>
        </w:rPr>
        <w:t>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Heading1"/>
      </w:pPr>
      <w:bookmarkStart w:id="31" w:name="_Toc523213532"/>
      <w:r>
        <w:t>14C</w:t>
      </w:r>
      <w:r>
        <w:tab/>
        <w:t>SA WG3 and SA WG3 LI-related Work Items</w:t>
      </w:r>
      <w:bookmarkEnd w:id="31"/>
    </w:p>
    <w:p w:rsidR="00723E1D" w:rsidRDefault="00723E1D" w:rsidP="00723E1D">
      <w:pPr>
        <w:keepNext/>
        <w:keepLines/>
      </w:pPr>
      <w:r>
        <w:rPr>
          <w:color w:val="0000FF"/>
        </w:rPr>
        <w:t>TD SP</w:t>
      </w:r>
      <w:r>
        <w:rPr>
          <w:color w:val="0000FF"/>
        </w:rPr>
        <w:noBreakHyphen/>
        <w:t>170638</w:t>
      </w:r>
      <w:r w:rsidRPr="00D2580A">
        <w:t xml:space="preserve"> </w:t>
      </w:r>
      <w:r>
        <w:t>(CR PACK) Rel</w:t>
      </w:r>
      <w:r>
        <w:noBreakHyphen/>
        <w:t>14 CRs on TEI (TEI14). (Source: SA WG3).</w:t>
      </w:r>
      <w:r>
        <w:br/>
      </w:r>
      <w:r w:rsidRPr="00D2580A">
        <w:rPr>
          <w:b/>
        </w:rPr>
        <w:t>Abstract:</w:t>
      </w:r>
      <w:r w:rsidRPr="00D2580A">
        <w:t xml:space="preserve"> </w:t>
      </w:r>
      <w:r>
        <w:t>33.402 CR0143; 33.401 CR0614R2.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170639</w:t>
      </w:r>
      <w:r w:rsidRPr="00D2580A">
        <w:t xml:space="preserve"> </w:t>
      </w:r>
      <w:r>
        <w:t>(CR PACK) Rel</w:t>
      </w:r>
      <w:r>
        <w:noBreakHyphen/>
        <w:t>14 CRs on Security of the Mission Critical Service (MCSec). (Source: SA WG3).</w:t>
      </w:r>
      <w:r>
        <w:br/>
      </w:r>
      <w:r w:rsidRPr="00D2580A">
        <w:rPr>
          <w:b/>
        </w:rPr>
        <w:t>Abstract:</w:t>
      </w:r>
      <w:r w:rsidRPr="00D2580A">
        <w:t xml:space="preserve"> </w:t>
      </w:r>
      <w:r>
        <w:t>33.180 CR0001; 33.180 CR0005; 33.180 CR0006; 33.180 CR0008; 33.180 CR0009; 33.180 CR0010; 33.180 CR0016; 33.180 CR0015R1; 33.180 CR0012R1; 33.180 CR0002R1; 33.180 CR0011R1; 33.180 CR0014R1.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170642</w:t>
      </w:r>
      <w:r w:rsidRPr="00D2580A">
        <w:t xml:space="preserve"> </w:t>
      </w:r>
      <w:r>
        <w:t>(CR PACK) Rel</w:t>
      </w:r>
      <w:r>
        <w:noBreakHyphen/>
        <w:t>14 CRs on Study on security aspects for LTE support of V2X services. (Source: SA WG3).</w:t>
      </w:r>
      <w:r>
        <w:br/>
      </w:r>
      <w:r w:rsidRPr="00D2580A">
        <w:rPr>
          <w:b/>
        </w:rPr>
        <w:t>Abstract:</w:t>
      </w:r>
      <w:r w:rsidRPr="00D2580A">
        <w:t xml:space="preserve"> </w:t>
      </w:r>
      <w:r>
        <w:t>33.885 CR0001; 33.185 CR0001.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170643</w:t>
      </w:r>
      <w:r w:rsidRPr="00D2580A">
        <w:t xml:space="preserve"> </w:t>
      </w:r>
      <w:r>
        <w:t>(CR PACK) Rel</w:t>
      </w:r>
      <w:r>
        <w:noBreakHyphen/>
        <w:t>14 CRs on Security aspect of LTE support of V2X services. (Source: SA WG3).</w:t>
      </w:r>
      <w:r>
        <w:br/>
      </w:r>
      <w:r w:rsidRPr="00D2580A">
        <w:rPr>
          <w:b/>
        </w:rPr>
        <w:t>Abstract:</w:t>
      </w:r>
      <w:r w:rsidRPr="00D2580A">
        <w:t xml:space="preserve"> </w:t>
      </w:r>
      <w:r>
        <w:t>33.185 CR0001.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170707</w:t>
      </w:r>
      <w:r w:rsidRPr="00D2580A">
        <w:t xml:space="preserve"> </w:t>
      </w:r>
      <w:r>
        <w:t>(CR PACK) LI CRs approved by SA WG3. (Source: SA WG3).</w:t>
      </w:r>
      <w:r>
        <w:br/>
      </w:r>
      <w:r w:rsidRPr="00D2580A">
        <w:rPr>
          <w:b/>
        </w:rPr>
        <w:t>Abstract:</w:t>
      </w:r>
      <w:r w:rsidRPr="00D2580A">
        <w:t xml:space="preserve"> </w:t>
      </w:r>
      <w:r>
        <w:t>33.107 CR0252R1; 33.107 CR0255R1; 33.107 CR0256R1; 33.107 CR0258R1; 33.107 CR0259R1; 33.108 CR0364R1; 33.108 CR0365R1; 33.108 CR0366R1; 33.108 CR0367R1; 33.108 CR0368R1; 33.108 CR0369R1.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32" w:name="_Toc523213533"/>
      <w:r>
        <w:lastRenderedPageBreak/>
        <w:t>14D</w:t>
      </w:r>
      <w:r>
        <w:tab/>
        <w:t>SA WG4-related Work Items</w:t>
      </w:r>
      <w:bookmarkEnd w:id="32"/>
    </w:p>
    <w:p w:rsidR="00723E1D" w:rsidRDefault="00723E1D" w:rsidP="00723E1D">
      <w:pPr>
        <w:keepNext/>
        <w:keepLines/>
      </w:pPr>
      <w:r>
        <w:rPr>
          <w:color w:val="0000FF"/>
        </w:rPr>
        <w:t>TD SP</w:t>
      </w:r>
      <w:r>
        <w:rPr>
          <w:color w:val="0000FF"/>
        </w:rPr>
        <w:noBreakHyphen/>
        <w:t>170628</w:t>
      </w:r>
      <w:r w:rsidRPr="00D2580A">
        <w:t xml:space="preserve"> </w:t>
      </w:r>
      <w:r>
        <w:t>LS from SA WG4: Reply LS on external interface for TV services. (SA WG4)</w:t>
      </w:r>
      <w:r>
        <w:br/>
      </w:r>
      <w:r w:rsidRPr="00D2580A">
        <w:rPr>
          <w:b/>
        </w:rPr>
        <w:t>Abstract:</w:t>
      </w:r>
      <w:r w:rsidRPr="00D2580A">
        <w:t xml:space="preserve"> </w:t>
      </w:r>
      <w:r>
        <w:t xml:space="preserve">SA WG4 thanks SA WG3 for their LS on security aspects of external interface (xMB) for TV services. SA WG4 has reviewed the response of SA WG3, and thought that xMB Stage 2 specification in TS 26.346 may have not been precise enough and could have caused SA WG3 to think that (D)TLS was sufficient for Authorization. The CR to 26.346 detailing SA WG4 intent is attached to this LS (S4-170727). As SA WG3 wrote in their LS reply to SA WG4, </w:t>
      </w:r>
      <w:r w:rsidR="001F5B66">
        <w:br/>
      </w:r>
      <w:r w:rsidRPr="001F5B66">
        <w:rPr>
          <w:i/>
        </w:rPr>
        <w:t xml:space="preserve">'[…] A more granular authorization might be needed for example for authorizing separate users within a content provider domain to perform different actions over xMB. </w:t>
      </w:r>
      <w:r w:rsidR="001F5B66">
        <w:br/>
      </w:r>
      <w:r>
        <w:t xml:space="preserve">SA WG3 assumes that authorization on (D)TLS connection level would be sufficient for SA WG4 and CT WG3 purposes', SA WG4 would like indeed to ensure that, once a valid (D)TLS connection is established through standard certificates exchange, any user within the content provider domain that connects to the BM-SC provides fined-grained user/role credentials to the BM-SC for authorization prior to any requests (called 'user-based' authorisation in TS 26.346). </w:t>
      </w:r>
      <w:r w:rsidR="001F5B66">
        <w:br/>
      </w:r>
      <w:r>
        <w:t xml:space="preserve">This allows different users of a Content Provider to have different privileges, including whether the connection to the xMB is machine-to-machine or human-to-machine. SA WG4 would like to ask SA WG3 how they envision user-based authorisation to be supported by use of (D)TLS, or whether another means should be used in particular to simplify the process in case the user logs-in through a standard web browser. </w:t>
      </w:r>
      <w:r w:rsidR="001F5B66">
        <w:br/>
      </w:r>
      <w:r>
        <w:t xml:space="preserve">Furthermore, xMB-C being a RESTful API, the BM-SC server does not keep track of previous requests, and as such it should send back to a successful authorization procedure some sort of access token that shall be used by the Content Provider on any subsequent resource requests it sends over the xMB interface. SA WG4 asks SA WG3 to provide guidance on how to perform such user-based Authorization, being of user/password type, or using pre-stored certificates for machine-to-machine connection. </w:t>
      </w:r>
      <w:r w:rsidR="001F5B66">
        <w:br/>
      </w:r>
      <w:r>
        <w:t>Note that we'd expect these later certificates to be stored and managed by the BM-SC application and not the HTTP server (like Apache).</w:t>
      </w:r>
    </w:p>
    <w:p w:rsidR="00723E1D" w:rsidRPr="00D2580A" w:rsidRDefault="00723E1D" w:rsidP="00723E1D">
      <w:pPr>
        <w:keepNext/>
        <w:keepLines/>
      </w:pPr>
      <w:r>
        <w:rPr>
          <w:b/>
        </w:rPr>
        <w:t>Discussion and conclusion:</w:t>
      </w:r>
    </w:p>
    <w:p w:rsidR="00723E1D" w:rsidRPr="00EC7EBB" w:rsidRDefault="00EC7EBB"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170674</w:t>
      </w:r>
      <w:r w:rsidRPr="00D2580A">
        <w:t xml:space="preserve"> </w:t>
      </w:r>
      <w:r>
        <w:t>LS from SA WG3: Reply LS on external interface for TV services. (SA WG3)</w:t>
      </w:r>
      <w:r>
        <w:br/>
      </w:r>
      <w:r w:rsidRPr="00D2580A">
        <w:rPr>
          <w:b/>
        </w:rPr>
        <w:t>Abstract:</w:t>
      </w:r>
      <w:r w:rsidRPr="00D2580A">
        <w:t xml:space="preserve"> </w:t>
      </w:r>
      <w:r>
        <w:t>SA WG3 thanks SA WG4 for their LS on security aspects of external interface (xMB) for TV services. SA WG3 discussed the authorization for the xMB interface and agreed on a CR to TS 33.246 (S3-172136) to specify the use of HTTP digest and username/password for user authorization.</w:t>
      </w:r>
    </w:p>
    <w:p w:rsidR="00723E1D" w:rsidRPr="00D2580A" w:rsidRDefault="00723E1D" w:rsidP="00723E1D">
      <w:pPr>
        <w:keepNext/>
        <w:keepLines/>
      </w:pPr>
      <w:r>
        <w:rPr>
          <w:b/>
        </w:rPr>
        <w:t>Discussion and conclusion:</w:t>
      </w:r>
    </w:p>
    <w:p w:rsidR="00723E1D" w:rsidRPr="00D2580A" w:rsidRDefault="00EC7EBB"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170601</w:t>
      </w:r>
      <w:r w:rsidRPr="00D2580A">
        <w:t xml:space="preserve"> </w:t>
      </w:r>
      <w:r>
        <w:t>(CR PACK) CRs to TS 26.114, TS 26.247, TS 26.346, TS 26.347 (Release 14) (LTE_VoLTE_ViLTE_enh-S4, TEI14, IQoE , AE_enTV-MI_MTV, TRAPI). (Source: SA WG4).</w:t>
      </w:r>
      <w:r>
        <w:br/>
      </w:r>
      <w:r w:rsidRPr="00D2580A">
        <w:rPr>
          <w:b/>
        </w:rPr>
        <w:t>Abstract:</w:t>
      </w:r>
      <w:r w:rsidRPr="00D2580A">
        <w:t xml:space="preserve"> </w:t>
      </w:r>
      <w:r>
        <w:t>26.247 CR0107; 26.247 CR0106; 26.114 CR0411R1; 26.247 CR0100R2; 26.346 CR0582R3; 26.347 CR0003R6.</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33" w:name="_Toc523213534"/>
      <w:r>
        <w:t>14E</w:t>
      </w:r>
      <w:r>
        <w:tab/>
        <w:t>SA WG5-related Work Items (including OAM and CH both)</w:t>
      </w:r>
      <w:bookmarkEnd w:id="33"/>
    </w:p>
    <w:p w:rsidR="00723E1D" w:rsidRDefault="00723E1D" w:rsidP="00723E1D">
      <w:pPr>
        <w:keepNext/>
        <w:keepLines/>
      </w:pPr>
      <w:r>
        <w:rPr>
          <w:color w:val="0000FF"/>
        </w:rPr>
        <w:t>TD SP</w:t>
      </w:r>
      <w:r>
        <w:rPr>
          <w:color w:val="0000FF"/>
        </w:rPr>
        <w:noBreakHyphen/>
        <w:t>170647</w:t>
      </w:r>
      <w:r w:rsidRPr="00D2580A">
        <w:t xml:space="preserve"> </w:t>
      </w:r>
      <w:r>
        <w:t>(CR PACK) Rel</w:t>
      </w:r>
      <w:r>
        <w:noBreakHyphen/>
        <w:t>14 CRs on Determination of Completeness of Charging Information in IMS (CH14-DCCII). (Source: SA WG5).</w:t>
      </w:r>
      <w:r>
        <w:br/>
      </w:r>
      <w:r w:rsidRPr="00D2580A">
        <w:rPr>
          <w:b/>
        </w:rPr>
        <w:t>Abstract:</w:t>
      </w:r>
      <w:r w:rsidRPr="00D2580A">
        <w:t xml:space="preserve"> </w:t>
      </w:r>
      <w:r>
        <w:t>32.298 CR0641R3.</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170648</w:t>
      </w:r>
      <w:r w:rsidRPr="00D2580A">
        <w:t xml:space="preserve"> </w:t>
      </w:r>
      <w:r>
        <w:t>(CR PACK) Rel</w:t>
      </w:r>
      <w:r>
        <w:noBreakHyphen/>
        <w:t>14 CRs for Charging Aspects of Enhanced Proximity-based Services(CH14-ProSe). (Source: SA WG5).</w:t>
      </w:r>
      <w:r>
        <w:br/>
      </w:r>
      <w:r w:rsidRPr="00D2580A">
        <w:rPr>
          <w:b/>
        </w:rPr>
        <w:t>Abstract:</w:t>
      </w:r>
      <w:r w:rsidRPr="00D2580A">
        <w:t xml:space="preserve"> </w:t>
      </w:r>
      <w:r>
        <w:t>32.298 CR0635R2.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lastRenderedPageBreak/>
        <w:t>TD SP</w:t>
      </w:r>
      <w:r>
        <w:rPr>
          <w:color w:val="0000FF"/>
        </w:rPr>
        <w:noBreakHyphen/>
        <w:t>170649</w:t>
      </w:r>
      <w:r w:rsidRPr="00D2580A">
        <w:t xml:space="preserve"> </w:t>
      </w:r>
      <w:r>
        <w:t>(CR PACK) Rel</w:t>
      </w:r>
      <w:r>
        <w:noBreakHyphen/>
        <w:t>14 CRs on Charging for SMS via T4 (CH14-SMST4). (Source: SA WG5).</w:t>
      </w:r>
      <w:r>
        <w:br/>
      </w:r>
      <w:r w:rsidRPr="00D2580A">
        <w:rPr>
          <w:b/>
        </w:rPr>
        <w:t>Abstract:</w:t>
      </w:r>
      <w:r w:rsidRPr="00D2580A">
        <w:t xml:space="preserve"> </w:t>
      </w:r>
      <w:r>
        <w:t>32.298 CR0633R2.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170651</w:t>
      </w:r>
      <w:r w:rsidRPr="00D2580A">
        <w:t xml:space="preserve"> </w:t>
      </w:r>
      <w:r>
        <w:t>(CR PACK) Rel</w:t>
      </w:r>
      <w:r>
        <w:noBreakHyphen/>
        <w:t>14 CRs on Operations, Administration and Maintenance (OAM14). (Source: SA WG5).</w:t>
      </w:r>
      <w:r>
        <w:br/>
      </w:r>
      <w:r w:rsidRPr="00D2580A">
        <w:rPr>
          <w:b/>
        </w:rPr>
        <w:t>Abstract:</w:t>
      </w:r>
      <w:r w:rsidRPr="00D2580A">
        <w:t xml:space="preserve"> </w:t>
      </w:r>
      <w:r>
        <w:t>28.510 CR0001.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170652</w:t>
      </w:r>
      <w:r w:rsidRPr="00D2580A">
        <w:t xml:space="preserve"> </w:t>
      </w:r>
      <w:r>
        <w:t>(CR PACK) Rel</w:t>
      </w:r>
      <w:r>
        <w:noBreakHyphen/>
        <w:t>14 CRs on Performance management for mobile networks that include virtualized network functions (OAM14-MAMO_VNF-PM). (Source: SA WG5).</w:t>
      </w:r>
      <w:r>
        <w:br/>
      </w:r>
      <w:r w:rsidRPr="00D2580A">
        <w:rPr>
          <w:b/>
        </w:rPr>
        <w:t>Abstract:</w:t>
      </w:r>
      <w:r w:rsidRPr="00D2580A">
        <w:t xml:space="preserve"> </w:t>
      </w:r>
      <w:r>
        <w:t>32.401 CR0040R3; 32.404 CR0013R1; 32.409 CR0061R2; 32.426 CR0066R2.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170653</w:t>
      </w:r>
      <w:r w:rsidRPr="00D2580A">
        <w:t xml:space="preserve"> </w:t>
      </w:r>
      <w:r>
        <w:t>(CR PACK) Rel</w:t>
      </w:r>
      <w:r>
        <w:noBreakHyphen/>
        <w:t>14 CRs on TEI (TEI14). (Source: SA WG5).</w:t>
      </w:r>
      <w:r>
        <w:br/>
      </w:r>
      <w:r w:rsidRPr="00D2580A">
        <w:rPr>
          <w:b/>
        </w:rPr>
        <w:t>Abstract:</w:t>
      </w:r>
      <w:r w:rsidRPr="00D2580A">
        <w:t xml:space="preserve"> </w:t>
      </w:r>
      <w:r>
        <w:t>28.658 CR0019R2; 28.659 CR0020R2; 32.299 CR0788R1.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170764</w:t>
      </w:r>
      <w:r w:rsidRPr="00D2580A">
        <w:t xml:space="preserve"> </w:t>
      </w:r>
      <w:r>
        <w:t>(WI SUMMARY) WI Summary the management of mobile network which includes virtualized network functions. (Source: China Mobile, ZTE, Huawei, Intel, Nokia).</w:t>
      </w:r>
      <w:r>
        <w:br/>
      </w:r>
      <w:r w:rsidRPr="00D2580A">
        <w:rPr>
          <w:b/>
        </w:rPr>
        <w:t>Abstract:</w:t>
      </w:r>
      <w:r w:rsidRPr="00D2580A">
        <w:t xml:space="preserve"> </w:t>
      </w:r>
      <w:r>
        <w:t>WI Summary the management of mobile network which includes virtualized network functions.</w:t>
      </w:r>
    </w:p>
    <w:p w:rsidR="00723E1D" w:rsidRPr="00D2580A" w:rsidRDefault="00723E1D" w:rsidP="00723E1D">
      <w:pPr>
        <w:keepNext/>
        <w:keepLines/>
      </w:pPr>
      <w:r>
        <w:rPr>
          <w:b/>
        </w:rPr>
        <w:t>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Pr="00D2580A" w:rsidRDefault="00723E1D" w:rsidP="00723E1D">
      <w:pPr>
        <w:pStyle w:val="NormTop"/>
      </w:pPr>
      <w:r>
        <w:rPr>
          <w:color w:val="0000FF"/>
        </w:rPr>
        <w:t>TD SP</w:t>
      </w:r>
      <w:r>
        <w:rPr>
          <w:color w:val="0000FF"/>
        </w:rPr>
        <w:noBreakHyphen/>
        <w:t>170765</w:t>
      </w:r>
      <w:r w:rsidRPr="00D2580A">
        <w:t xml:space="preserve"> </w:t>
      </w:r>
      <w:r>
        <w:t>(WI SUMMARY) Summary for WI Charging for SMS via T4. (Source: Nokia France).Discussion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Heading1"/>
      </w:pPr>
      <w:bookmarkStart w:id="34" w:name="_Toc523213535"/>
      <w:r>
        <w:t>14F</w:t>
      </w:r>
      <w:r>
        <w:tab/>
        <w:t>SA WG6-related Work Items</w:t>
      </w:r>
      <w:bookmarkEnd w:id="34"/>
    </w:p>
    <w:p w:rsidR="00723E1D" w:rsidRPr="00D2580A" w:rsidRDefault="00723E1D" w:rsidP="00723E1D">
      <w:pPr>
        <w:keepNext/>
        <w:keepLines/>
      </w:pPr>
      <w:r>
        <w:rPr>
          <w:color w:val="0000FF"/>
        </w:rPr>
        <w:t>TD SP</w:t>
      </w:r>
      <w:r>
        <w:rPr>
          <w:color w:val="0000FF"/>
        </w:rPr>
        <w:noBreakHyphen/>
        <w:t>170766</w:t>
      </w:r>
      <w:r w:rsidRPr="00D2580A">
        <w:t xml:space="preserve"> </w:t>
      </w:r>
      <w:r>
        <w:t>(WI SUMMARY) Summary for WI - MCImp-MC_ARCH. (Source: Huawei).Discussion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Pr="00D2580A" w:rsidRDefault="00723E1D" w:rsidP="00723E1D">
      <w:pPr>
        <w:pStyle w:val="NormTop"/>
      </w:pPr>
      <w:r>
        <w:rPr>
          <w:color w:val="0000FF"/>
        </w:rPr>
        <w:t>TD SP</w:t>
      </w:r>
      <w:r>
        <w:rPr>
          <w:color w:val="0000FF"/>
        </w:rPr>
        <w:noBreakHyphen/>
        <w:t>170767</w:t>
      </w:r>
      <w:r w:rsidRPr="00D2580A">
        <w:t xml:space="preserve"> </w:t>
      </w:r>
      <w:r>
        <w:t>(WI SUMMARY) Summary for WI - MCImp-MCVideo. (Source: Huawei).Discussion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NormTop"/>
      </w:pPr>
      <w:r>
        <w:rPr>
          <w:color w:val="0000FF"/>
        </w:rPr>
        <w:t>TD SP</w:t>
      </w:r>
      <w:r>
        <w:rPr>
          <w:color w:val="0000FF"/>
        </w:rPr>
        <w:noBreakHyphen/>
        <w:t>170678</w:t>
      </w:r>
      <w:r w:rsidRPr="00D2580A">
        <w:t xml:space="preserve"> </w:t>
      </w:r>
      <w:r>
        <w:t>(CR PACK) Rel</w:t>
      </w:r>
      <w:r>
        <w:noBreakHyphen/>
        <w:t>14 CRs to TS 23.379 for MCImp-eMCPTT. (Source: SA WG6).</w:t>
      </w:r>
      <w:r>
        <w:br/>
      </w:r>
      <w:r w:rsidRPr="00D2580A">
        <w:rPr>
          <w:b/>
        </w:rPr>
        <w:t>Abstract:</w:t>
      </w:r>
      <w:r w:rsidRPr="00D2580A">
        <w:t xml:space="preserve"> </w:t>
      </w:r>
      <w:r>
        <w:t>23.379 CR0076R1; 23.379 CR0077R1; 23.379 CR0072R2; 23.379 CR0075R2.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170679</w:t>
      </w:r>
      <w:r w:rsidRPr="00D2580A">
        <w:t xml:space="preserve"> </w:t>
      </w:r>
      <w:r>
        <w:t>(CR PACK) Rel</w:t>
      </w:r>
      <w:r>
        <w:noBreakHyphen/>
        <w:t>14 CRs to TS 23.280 for MCImp-MC_ARCH. (Source: SA WG6).</w:t>
      </w:r>
      <w:r>
        <w:br/>
      </w:r>
      <w:r w:rsidRPr="00D2580A">
        <w:rPr>
          <w:b/>
        </w:rPr>
        <w:t>Abstract:</w:t>
      </w:r>
      <w:r w:rsidRPr="00D2580A">
        <w:t xml:space="preserve"> </w:t>
      </w:r>
      <w:r>
        <w:t>23.280 CR0069R1; 23.280 CR0070R1.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170680</w:t>
      </w:r>
      <w:r w:rsidRPr="00D2580A">
        <w:t xml:space="preserve"> </w:t>
      </w:r>
      <w:r>
        <w:t>(CR PACK) Rel</w:t>
      </w:r>
      <w:r>
        <w:noBreakHyphen/>
        <w:t>14 CRs to TS 23.281 for MCImp-MCVideo. (Source: SA WG6).</w:t>
      </w:r>
      <w:r>
        <w:br/>
      </w:r>
      <w:r w:rsidRPr="00D2580A">
        <w:rPr>
          <w:b/>
        </w:rPr>
        <w:t>Abstract:</w:t>
      </w:r>
      <w:r w:rsidRPr="00D2580A">
        <w:t xml:space="preserve"> </w:t>
      </w:r>
      <w:r>
        <w:t>23.281 CR0073R1; 23.281 CR0072R1; 23.281 CR0074R2; 23.281 CR0075R2.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lastRenderedPageBreak/>
        <w:t>TD SP</w:t>
      </w:r>
      <w:r>
        <w:rPr>
          <w:color w:val="0000FF"/>
        </w:rPr>
        <w:noBreakHyphen/>
        <w:t>170681</w:t>
      </w:r>
      <w:r w:rsidRPr="00D2580A">
        <w:t xml:space="preserve"> </w:t>
      </w:r>
      <w:r>
        <w:t>(CR PACK) Rel</w:t>
      </w:r>
      <w:r>
        <w:noBreakHyphen/>
        <w:t>14 CRs to TS 23.282 for MCImp-MCData. (Source: SA WG6).</w:t>
      </w:r>
      <w:r>
        <w:br/>
      </w:r>
      <w:r w:rsidRPr="00D2580A">
        <w:rPr>
          <w:b/>
        </w:rPr>
        <w:t>Abstract:</w:t>
      </w:r>
      <w:r w:rsidRPr="00D2580A">
        <w:t xml:space="preserve"> </w:t>
      </w:r>
      <w:r>
        <w:t>23.282 CR0082R1; 23.282 CR0083R1; 23.282 CR0084R1; 23.282 CR0085R1.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35" w:name="_Toc523213536"/>
      <w:r>
        <w:t>14G</w:t>
      </w:r>
      <w:r>
        <w:tab/>
        <w:t>Other Work Items and Documents</w:t>
      </w:r>
      <w:bookmarkEnd w:id="35"/>
    </w:p>
    <w:p w:rsidR="00723E1D" w:rsidRDefault="00723E1D" w:rsidP="00723E1D">
      <w:pPr>
        <w:pBdr>
          <w:top w:val="single" w:sz="4" w:space="1" w:color="auto"/>
          <w:left w:val="single" w:sz="4" w:space="4" w:color="auto"/>
          <w:bottom w:val="single" w:sz="4" w:space="1" w:color="auto"/>
          <w:right w:val="single" w:sz="4" w:space="4" w:color="auto"/>
        </w:pBdr>
      </w:pPr>
      <w:r>
        <w:t>NOTE: Stage 1 and Stage 2: Cat-F CRs only are expected.</w:t>
      </w:r>
    </w:p>
    <w:p w:rsidR="00723E1D" w:rsidRDefault="00723E1D" w:rsidP="00723E1D">
      <w:pPr>
        <w:pStyle w:val="NormTop"/>
      </w:pPr>
      <w:r>
        <w:rPr>
          <w:color w:val="0000FF"/>
        </w:rPr>
        <w:t>TD SP</w:t>
      </w:r>
      <w:r>
        <w:rPr>
          <w:color w:val="0000FF"/>
        </w:rPr>
        <w:noBreakHyphen/>
        <w:t>170646</w:t>
      </w:r>
      <w:r w:rsidRPr="00D2580A">
        <w:t xml:space="preserve"> </w:t>
      </w:r>
      <w:r>
        <w:t>(CR PACK) Rel</w:t>
      </w:r>
      <w:r>
        <w:noBreakHyphen/>
        <w:t>14 CRs on Mobile Network Interface for MBMS Delivery of Media and TV services. (Source: SA WG3).</w:t>
      </w:r>
      <w:r>
        <w:br/>
      </w:r>
      <w:r w:rsidRPr="00D2580A">
        <w:rPr>
          <w:b/>
        </w:rPr>
        <w:t>Abstract:</w:t>
      </w:r>
      <w:r w:rsidRPr="00D2580A">
        <w:t xml:space="preserve"> </w:t>
      </w:r>
      <w:r>
        <w:t>33.246 CR0193R1.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36" w:name="_Toc523213537"/>
      <w:r>
        <w:t>15</w:t>
      </w:r>
      <w:r>
        <w:tab/>
        <w:t>Documents related to Release 15 Features</w:t>
      </w:r>
      <w:bookmarkEnd w:id="36"/>
    </w:p>
    <w:p w:rsidR="00723E1D" w:rsidRDefault="00723E1D" w:rsidP="00723E1D">
      <w:pPr>
        <w:pStyle w:val="Heading1"/>
      </w:pPr>
      <w:bookmarkStart w:id="37" w:name="_Toc523213538"/>
      <w:r>
        <w:t>15A</w:t>
      </w:r>
      <w:r>
        <w:tab/>
        <w:t>SA WG1-related Work Items</w:t>
      </w:r>
      <w:bookmarkEnd w:id="37"/>
    </w:p>
    <w:p w:rsidR="00723E1D" w:rsidRDefault="00723E1D" w:rsidP="00723E1D">
      <w:pPr>
        <w:pStyle w:val="Heading2"/>
      </w:pPr>
      <w:bookmarkStart w:id="38" w:name="_Toc523213539"/>
      <w:r>
        <w:t>15A.1</w:t>
      </w:r>
      <w:r>
        <w:tab/>
        <w:t>(SMARTER) - New Services and Markets Technology Enablers</w:t>
      </w:r>
      <w:bookmarkEnd w:id="38"/>
    </w:p>
    <w:p w:rsidR="00EC7EBB" w:rsidRDefault="00EC7EBB" w:rsidP="00EC7EBB">
      <w:pPr>
        <w:keepNext/>
        <w:keepLines/>
      </w:pPr>
      <w:r>
        <w:rPr>
          <w:color w:val="0000FF"/>
        </w:rPr>
        <w:t>TD SP</w:t>
      </w:r>
      <w:r>
        <w:rPr>
          <w:color w:val="0000FF"/>
        </w:rPr>
        <w:noBreakHyphen/>
        <w:t>170773</w:t>
      </w:r>
      <w:r w:rsidRPr="00D2580A">
        <w:t xml:space="preserve"> </w:t>
      </w:r>
      <w:r>
        <w:t>(OTHER) Status of working agreement made at TSG SA meeting #76. (Source: TSG SA Secretary).</w:t>
      </w:r>
      <w:r>
        <w:br/>
      </w:r>
      <w:r w:rsidRPr="00D2580A">
        <w:rPr>
          <w:b/>
        </w:rPr>
        <w:t>Abstract:</w:t>
      </w:r>
      <w:r w:rsidRPr="00D2580A">
        <w:t xml:space="preserve"> </w:t>
      </w:r>
      <w:r>
        <w:t>The working agreement established at TSG SA#76 was unchallenged and is therefore implicitly confirmed.</w:t>
      </w:r>
    </w:p>
    <w:p w:rsidR="00EC7EBB" w:rsidRPr="00D2580A" w:rsidRDefault="00EC7EBB" w:rsidP="00EC7EBB">
      <w:pPr>
        <w:keepNext/>
        <w:keepLines/>
      </w:pPr>
      <w:r>
        <w:rPr>
          <w:b/>
        </w:rPr>
        <w:t>Discussion and conclusion:</w:t>
      </w:r>
    </w:p>
    <w:p w:rsidR="00EC7EBB" w:rsidRPr="00EC7EBB" w:rsidRDefault="00EC7EBB" w:rsidP="00EC7EBB">
      <w:pPr>
        <w:keepLines/>
      </w:pPr>
      <w:r>
        <w:t xml:space="preserve">This was provided for information and was </w:t>
      </w:r>
      <w:r>
        <w:rPr>
          <w:color w:val="0000FF"/>
        </w:rPr>
        <w:t>noted</w:t>
      </w:r>
      <w:r>
        <w:t>.</w:t>
      </w:r>
    </w:p>
    <w:p w:rsidR="00723E1D" w:rsidRDefault="00723E1D" w:rsidP="00EC7EBB">
      <w:pPr>
        <w:keepNext/>
        <w:keepLines/>
        <w:pBdr>
          <w:top w:val="single" w:sz="4" w:space="1" w:color="auto"/>
        </w:pBdr>
      </w:pPr>
      <w:r>
        <w:rPr>
          <w:color w:val="0000FF"/>
        </w:rPr>
        <w:t>TD SP</w:t>
      </w:r>
      <w:r>
        <w:rPr>
          <w:color w:val="0000FF"/>
        </w:rPr>
        <w:noBreakHyphen/>
        <w:t>170670</w:t>
      </w:r>
      <w:r w:rsidRPr="00D2580A">
        <w:t xml:space="preserve"> </w:t>
      </w:r>
      <w:r>
        <w:t>LS from SA WG1: LS on secure storage and processing of subscription credentials. (SA WG1)</w:t>
      </w:r>
      <w:r>
        <w:br/>
      </w:r>
      <w:r w:rsidRPr="00D2580A">
        <w:rPr>
          <w:b/>
        </w:rPr>
        <w:t>Abstract:</w:t>
      </w:r>
      <w:r w:rsidRPr="00D2580A">
        <w:t xml:space="preserve"> </w:t>
      </w:r>
      <w:r>
        <w:t xml:space="preserve">SA WG1 thanks SA WG3 for their Reply LS in S1-173226 (S3-172086) on secure storage and processing of subscription credentials. SA WG1 has carefully considered the recommendations provided by SA WG3 for alignments. </w:t>
      </w:r>
      <w:r w:rsidR="005B7435">
        <w:br/>
      </w:r>
      <w:r>
        <w:t xml:space="preserve">SA WG1 considers that the definitions and requirements documented currently in TS 22.261 are service requirements and related definitions required to understand the service requirements. Specifically on the requirement 'The 3GPP Subscription Credential(s) shall be stored within a UE using a tamper resistant secure hardware component', SA WG1 considers the resulting requirement a service requirement. </w:t>
      </w:r>
      <w:r w:rsidR="005B7435">
        <w:br/>
      </w:r>
      <w:r>
        <w:t xml:space="preserve">On the definitions, SA WG1 will align or refer directly to the corresponding SA WG2/SA WG3 definitions in TS 23.501 and TS 33.501 for 3GPP Subscription Credentials and 3GPP Subscription Identifier when these definitions are in place and approved for Release 15. In the meantime, it is important for TS 22.261 to have these definitions in place to have a fully internally consistent specification. </w:t>
      </w:r>
      <w:r w:rsidR="005B7435">
        <w:br/>
      </w:r>
      <w:r>
        <w:t xml:space="preserve">SA WG1 will adapt the services requirements in TS 22.261 to make alignment with the TS 33.501 specifications of secure storage and processing of subscription credentials once these are finalized. </w:t>
      </w:r>
      <w:r w:rsidR="005B7435">
        <w:br/>
      </w:r>
      <w:r>
        <w:t xml:space="preserve">In order to do so, SA WG1 kindly asks SA WG3 to inform SA WG1 about the agreements when these are finalized for Release 15. </w:t>
      </w:r>
      <w:r w:rsidR="005B7435">
        <w:br/>
      </w:r>
      <w:r>
        <w:t>Additional information about the reasoning behind these requirements would be appreciated by SA WG1.</w:t>
      </w:r>
    </w:p>
    <w:p w:rsidR="00723E1D" w:rsidRPr="00D2580A" w:rsidRDefault="00723E1D" w:rsidP="00723E1D">
      <w:pPr>
        <w:keepNext/>
        <w:keepLines/>
      </w:pPr>
      <w:r>
        <w:rPr>
          <w:b/>
        </w:rPr>
        <w:t>Discussion and conclusion:</w:t>
      </w:r>
    </w:p>
    <w:p w:rsidR="00723E1D" w:rsidRPr="005B7435" w:rsidRDefault="005B7435" w:rsidP="00723E1D">
      <w:pPr>
        <w:keepLines/>
      </w:pPr>
      <w:r>
        <w:t xml:space="preserve">The SA WG3 Chairman reported that </w:t>
      </w:r>
      <w:r>
        <w:rPr>
          <w:color w:val="0000FF"/>
          <w:lang w:val="en-US" w:eastAsia="en-US"/>
        </w:rPr>
        <w:t>TD SP</w:t>
      </w:r>
      <w:r>
        <w:rPr>
          <w:color w:val="0000FF"/>
          <w:lang w:val="en-US" w:eastAsia="en-US"/>
        </w:rPr>
        <w:noBreakHyphen/>
        <w:t>17672</w:t>
      </w:r>
      <w:r w:rsidRPr="00637C48">
        <w:t xml:space="preserve"> </w:t>
      </w:r>
      <w:r>
        <w:t xml:space="preserve">contains a response from SA WG3 to SA WG1. This LS was then </w:t>
      </w:r>
      <w:r>
        <w:rPr>
          <w:color w:val="0000FF"/>
        </w:rPr>
        <w:t>noted</w:t>
      </w:r>
      <w:r>
        <w:t>.</w:t>
      </w:r>
    </w:p>
    <w:p w:rsidR="005B7435" w:rsidRDefault="005B7435" w:rsidP="005B7435">
      <w:pPr>
        <w:pStyle w:val="NormTop"/>
      </w:pPr>
      <w:r>
        <w:rPr>
          <w:color w:val="0000FF"/>
        </w:rPr>
        <w:lastRenderedPageBreak/>
        <w:t>TD SP</w:t>
      </w:r>
      <w:r>
        <w:rPr>
          <w:color w:val="0000FF"/>
        </w:rPr>
        <w:noBreakHyphen/>
        <w:t>170672</w:t>
      </w:r>
      <w:r w:rsidRPr="00D2580A">
        <w:t xml:space="preserve"> </w:t>
      </w:r>
      <w:r>
        <w:t>LS from SA WG3: Reply LS on secure platform requirements. (SA WG3)</w:t>
      </w:r>
      <w:r>
        <w:br/>
      </w:r>
      <w:r w:rsidRPr="00D2580A">
        <w:rPr>
          <w:b/>
        </w:rPr>
        <w:t>Abstract:</w:t>
      </w:r>
      <w:r w:rsidRPr="00D2580A">
        <w:t xml:space="preserve"> </w:t>
      </w:r>
      <w:r>
        <w:t xml:space="preserve">SA WG3 would like to thank SA for their LS on secure platform requirements. SA WG3 discussed the attached CR 0031R1 in document S1-172287 and concluded the following: </w:t>
      </w:r>
      <w:r>
        <w:br/>
        <w:t xml:space="preserve">On 3GPP Subscription Credentials definition, SA WG3 would like to inform SA WG1 that it is still under discussion and has not yet been agreed in normative phase of 5G. SA WG3 also believes that the approved SA WG1 definition is under the scope of SA WG3 and that it should be handled by SA WG3. </w:t>
      </w:r>
      <w:r>
        <w:br/>
        <w:t xml:space="preserve">SA WG3 will decide whether to include the final definition in TS 33.501 or in TR 21.905 during the on-going 5G normative work. </w:t>
      </w:r>
      <w:r>
        <w:br/>
        <w:t xml:space="preserve">Therefore, SA WG3 kindly requests SA WG1 to remove this definition from TS 22.261. On 3GPP Subscription Identifier definition, SA WG3 agrees with the current definition in TS 22.261. </w:t>
      </w:r>
      <w:r>
        <w:br/>
        <w:t xml:space="preserve">On the requirement 'The 3GPP Subscription Credential(s) shall be stored within a UE using a tamper resistant secure hardware component', SA WG3 concluded that it doesn't reflect the current agreement and requirements on the secure storage and processing of subscription credentials in TS 33.501. </w:t>
      </w:r>
      <w:r w:rsidR="001F5B66">
        <w:br/>
      </w:r>
      <w:r>
        <w:t xml:space="preserve">SA WG3 also believes that this is a security topic that should be decided in SA WG3 in order to avoid security issues in 5G. Therefore, SA WG3 kindly requests SA WG1 to remove this requirement from the TS 22.261 and to leave the definition of the security requirements to SA WG3. </w:t>
      </w:r>
      <w:r>
        <w:br/>
      </w:r>
      <w:r w:rsidRPr="005B7435">
        <w:rPr>
          <w:b/>
        </w:rPr>
        <w:t>Action:</w:t>
      </w:r>
      <w:r>
        <w:t xml:space="preserve"> SA WG3 kindly asks TSG SA to take the above information into account and to ensure that SA WG1 modifies their specification accordingly in order to avoid misalignments between TS 22.261 and TS 33.501.</w:t>
      </w:r>
    </w:p>
    <w:p w:rsidR="005B7435" w:rsidRPr="00D2580A" w:rsidRDefault="005B7435" w:rsidP="005B7435">
      <w:pPr>
        <w:keepNext/>
        <w:keepLines/>
      </w:pPr>
      <w:r>
        <w:rPr>
          <w:b/>
        </w:rPr>
        <w:t>Discussion and conclusion:</w:t>
      </w:r>
    </w:p>
    <w:p w:rsidR="005B7435" w:rsidRPr="005B7435" w:rsidRDefault="005B7435" w:rsidP="005B7435">
      <w:pPr>
        <w:keepLines/>
      </w:pPr>
      <w:r>
        <w:t xml:space="preserve">Orange commented that the term '3GPP Security credentail' is not defined and that there is a conflict between the SA WG1 requirements and SA WG3 requirements for secure storage of credentials on the UE. The SA WG1 Chairman reported that they had reviewed the text in TS 33.501, but as it was still not TSG approved, did not consider they should align the requirements at this time. SA WG1 will consider alignment of requirements once the other groups' work is stable, but cannot wait until downstream groups have completed before defining the requirements and will not remove the requirements and related definition until there is an agreed definition to refer to instead. This is the normal alignmant process used in 3GPP. MediaTek considered this an issue between SA WG1 and SA WG3 which cannot be resolved by TSG SA. The SA WG1 Chairman clarified that they could align the service requirements with what SA WG3 have in their stable TS, but they will not remove it, as suggeted by SA WG3. </w:t>
      </w:r>
      <w:r w:rsidRPr="005B7435">
        <w:rPr>
          <w:b/>
          <w:color w:val="0000FF"/>
        </w:rPr>
        <w:t>TSG SA asked SA WG1 and SA WG3 to try to resolve this issue. and expects alignment to proceed in a timely way using the normal process.</w:t>
      </w:r>
      <w:r>
        <w:t xml:space="preserve"> This LS was then </w:t>
      </w:r>
      <w:r>
        <w:rPr>
          <w:color w:val="0000FF"/>
        </w:rPr>
        <w:t>noted</w:t>
      </w:r>
      <w:r>
        <w:t>.</w:t>
      </w:r>
    </w:p>
    <w:p w:rsidR="00723E1D" w:rsidRDefault="00723E1D" w:rsidP="00723E1D">
      <w:pPr>
        <w:pStyle w:val="NormTop"/>
      </w:pPr>
      <w:r>
        <w:rPr>
          <w:color w:val="0000FF"/>
        </w:rPr>
        <w:t>TD SP</w:t>
      </w:r>
      <w:r>
        <w:rPr>
          <w:color w:val="0000FF"/>
        </w:rPr>
        <w:noBreakHyphen/>
        <w:t>170692</w:t>
      </w:r>
      <w:r w:rsidRPr="00D2580A">
        <w:t xml:space="preserve"> </w:t>
      </w:r>
      <w:r>
        <w:t>(CR PACK) Rel</w:t>
      </w:r>
      <w:r>
        <w:noBreakHyphen/>
        <w:t>15 corrections on SMARTER. (Source: SA WG1).</w:t>
      </w:r>
      <w:r>
        <w:br/>
      </w:r>
      <w:r w:rsidRPr="00D2580A">
        <w:rPr>
          <w:b/>
        </w:rPr>
        <w:t>Abstract:</w:t>
      </w:r>
      <w:r w:rsidRPr="00D2580A">
        <w:t xml:space="preserve"> </w:t>
      </w:r>
      <w:r>
        <w:t>22.101 CR0539R1; 22.261 CR0035R1; 22.261 CR0046; 22.261 CR0036R1; 22.261 CR0048; 22.261 CR0037R1; 22.261 CR0049; 22.261 CR0034R1; 22.261 CR0050; 22.261 CR0040R5; 22.261 CR0051.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39" w:name="_Toc523213540"/>
      <w:r>
        <w:t>15A.2</w:t>
      </w:r>
      <w:r>
        <w:tab/>
        <w:t>(eV2X) - Stage 1 of Enhancement of 3GPP support for V2X scenarios</w:t>
      </w:r>
      <w:bookmarkEnd w:id="39"/>
    </w:p>
    <w:p w:rsidR="00723E1D" w:rsidRDefault="00723E1D" w:rsidP="00723E1D">
      <w:pPr>
        <w:keepNext/>
        <w:keepLines/>
      </w:pPr>
      <w:r>
        <w:rPr>
          <w:color w:val="0000FF"/>
        </w:rPr>
        <w:t>TD SP</w:t>
      </w:r>
      <w:r>
        <w:rPr>
          <w:color w:val="0000FF"/>
        </w:rPr>
        <w:noBreakHyphen/>
        <w:t>170693</w:t>
      </w:r>
      <w:r w:rsidRPr="00D2580A">
        <w:t xml:space="preserve"> </w:t>
      </w:r>
      <w:r>
        <w:t>(CR PACK) Rel</w:t>
      </w:r>
      <w:r>
        <w:noBreakHyphen/>
        <w:t>15 corrections on eV2X. (Source: SA WG1).</w:t>
      </w:r>
      <w:r>
        <w:br/>
      </w:r>
      <w:r w:rsidRPr="00D2580A">
        <w:rPr>
          <w:b/>
        </w:rPr>
        <w:t>Abstract:</w:t>
      </w:r>
      <w:r w:rsidRPr="00D2580A">
        <w:t xml:space="preserve"> </w:t>
      </w:r>
      <w:r>
        <w:t>22.186 CR0013R2; 22.186 CR0015R2.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40" w:name="_Toc523213541"/>
      <w:r>
        <w:t>15A.3</w:t>
      </w:r>
      <w:r>
        <w:tab/>
        <w:t>(MONASTERY) - Mobile Communication System for Railways</w:t>
      </w:r>
      <w:bookmarkEnd w:id="40"/>
    </w:p>
    <w:p w:rsidR="00723E1D" w:rsidRDefault="00723E1D" w:rsidP="00723E1D">
      <w:pPr>
        <w:keepNext/>
        <w:keepLines/>
      </w:pPr>
      <w:r>
        <w:rPr>
          <w:color w:val="0000FF"/>
        </w:rPr>
        <w:t>TD SP</w:t>
      </w:r>
      <w:r>
        <w:rPr>
          <w:color w:val="0000FF"/>
        </w:rPr>
        <w:noBreakHyphen/>
        <w:t>170696</w:t>
      </w:r>
      <w:r w:rsidRPr="00D2580A">
        <w:t xml:space="preserve"> </w:t>
      </w:r>
      <w:r>
        <w:t>(CR PACK) Stage 1 CRs on MONASTERY. (Source: SA WG1).</w:t>
      </w:r>
      <w:r>
        <w:br/>
      </w:r>
      <w:r w:rsidRPr="00D2580A">
        <w:rPr>
          <w:b/>
        </w:rPr>
        <w:t>Abstract:</w:t>
      </w:r>
      <w:r w:rsidRPr="00D2580A">
        <w:t xml:space="preserve"> </w:t>
      </w:r>
      <w:r>
        <w:t>22.280 CR0042R1; 22.280 CR0043R1; 22.179 CR0055R3; 22.179 CR0054R2; 22.280 CR0045R2.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lastRenderedPageBreak/>
        <w:t>TD SP</w:t>
      </w:r>
      <w:r>
        <w:rPr>
          <w:color w:val="0000FF"/>
        </w:rPr>
        <w:noBreakHyphen/>
        <w:t>170697</w:t>
      </w:r>
      <w:r w:rsidRPr="00D2580A">
        <w:t xml:space="preserve"> </w:t>
      </w:r>
      <w:r>
        <w:t>(WID REVISED) Revised WID on MONASTERY. (Source: SA WG1).</w:t>
      </w:r>
      <w:r>
        <w:br/>
      </w:r>
      <w:r w:rsidRPr="00D2580A">
        <w:rPr>
          <w:b/>
        </w:rPr>
        <w:t>Abstract:</w:t>
      </w:r>
      <w:r w:rsidRPr="00D2580A">
        <w:t xml:space="preserve"> </w:t>
      </w:r>
      <w:r>
        <w:t>Updates objective: Identify existing Stage 1 specifications to include the requirements identified by TR 22.889. Topics identified for inclusion in TS 22.179 and 22.280 are 'MCPTT Groups configured for multi-talker control' and 'Functional alias' in this release.</w:t>
      </w:r>
    </w:p>
    <w:p w:rsidR="00723E1D" w:rsidRPr="00D2580A" w:rsidRDefault="00723E1D" w:rsidP="00723E1D">
      <w:pPr>
        <w:keepNext/>
        <w:keepLines/>
      </w:pPr>
      <w:r>
        <w:rPr>
          <w:b/>
        </w:rPr>
        <w:t>Discussion and conclusion:</w:t>
      </w:r>
    </w:p>
    <w:p w:rsidR="00723E1D" w:rsidRPr="005B7435" w:rsidRDefault="005B7435" w:rsidP="00723E1D">
      <w:pPr>
        <w:keepLines/>
      </w:pPr>
      <w:r>
        <w:rPr>
          <w:lang w:eastAsia="en-US"/>
        </w:rPr>
        <w:t xml:space="preserve">This revised WID was </w:t>
      </w:r>
      <w:r>
        <w:rPr>
          <w:color w:val="FF0000"/>
          <w:lang w:eastAsia="en-US"/>
        </w:rPr>
        <w:t>approved</w:t>
      </w:r>
      <w:r>
        <w:t>.</w:t>
      </w:r>
    </w:p>
    <w:p w:rsidR="00723E1D" w:rsidRDefault="00723E1D" w:rsidP="00723E1D">
      <w:pPr>
        <w:pStyle w:val="NormTop"/>
      </w:pPr>
      <w:r>
        <w:rPr>
          <w:color w:val="0000FF"/>
        </w:rPr>
        <w:t>TD SP</w:t>
      </w:r>
      <w:r>
        <w:rPr>
          <w:color w:val="0000FF"/>
        </w:rPr>
        <w:noBreakHyphen/>
        <w:t>170698</w:t>
      </w:r>
      <w:r w:rsidRPr="00D2580A">
        <w:t xml:space="preserve"> </w:t>
      </w:r>
      <w:r>
        <w:t>(CR PACK) Stage 1 CR on FS_FRMCS. (Source: SA WG1).</w:t>
      </w:r>
      <w:r>
        <w:br/>
      </w:r>
      <w:r w:rsidRPr="00D2580A">
        <w:rPr>
          <w:b/>
        </w:rPr>
        <w:t>Abstract:</w:t>
      </w:r>
      <w:r w:rsidRPr="00D2580A">
        <w:t xml:space="preserve"> </w:t>
      </w:r>
      <w:r>
        <w:t>22.889 CR0029R2.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41" w:name="_Toc523213542"/>
      <w:r>
        <w:t>15A.4</w:t>
      </w:r>
      <w:r>
        <w:tab/>
        <w:t>(ProSe_WLAN_DD) - Inclusion of WLAN direct discovery technologies as an alternative for ProSe direct discovery</w:t>
      </w:r>
      <w:bookmarkEnd w:id="41"/>
    </w:p>
    <w:p w:rsidR="00723E1D" w:rsidRDefault="00723E1D" w:rsidP="00723E1D">
      <w:r>
        <w:t>There were no contributions under this agenda item.</w:t>
      </w:r>
    </w:p>
    <w:p w:rsidR="00723E1D" w:rsidRDefault="00723E1D" w:rsidP="00723E1D">
      <w:pPr>
        <w:pStyle w:val="Heading2"/>
      </w:pPr>
      <w:bookmarkStart w:id="42" w:name="_Toc523213543"/>
      <w:r>
        <w:t>15A.5</w:t>
      </w:r>
      <w:r>
        <w:tab/>
        <w:t>(eCNAM) - Enhanced Calling Name Service</w:t>
      </w:r>
      <w:bookmarkEnd w:id="42"/>
    </w:p>
    <w:p w:rsidR="00723E1D" w:rsidRDefault="00723E1D" w:rsidP="00723E1D">
      <w:r>
        <w:t>There were no contributions under this agenda item.</w:t>
      </w:r>
    </w:p>
    <w:p w:rsidR="00723E1D" w:rsidRDefault="00723E1D" w:rsidP="00723E1D">
      <w:pPr>
        <w:pStyle w:val="Heading2"/>
      </w:pPr>
      <w:bookmarkStart w:id="43" w:name="_Toc523213544"/>
      <w:r>
        <w:t>15A.6</w:t>
      </w:r>
      <w:r>
        <w:tab/>
        <w:t>(eBT) - Enhancement of background data transfer</w:t>
      </w:r>
      <w:bookmarkEnd w:id="43"/>
    </w:p>
    <w:p w:rsidR="00723E1D" w:rsidRDefault="00723E1D" w:rsidP="00723E1D">
      <w:r>
        <w:t>There were no contributions under this agenda item.</w:t>
      </w:r>
    </w:p>
    <w:p w:rsidR="00723E1D" w:rsidRDefault="00723E1D" w:rsidP="00723E1D">
      <w:pPr>
        <w:pStyle w:val="Heading2"/>
      </w:pPr>
      <w:bookmarkStart w:id="44" w:name="_Toc523213545"/>
      <w:r>
        <w:t>15A.7</w:t>
      </w:r>
      <w:r>
        <w:tab/>
        <w:t>(HORNS) - HPLMN Radio Access Technology deployment Optimisation in Network Selection</w:t>
      </w:r>
      <w:bookmarkEnd w:id="44"/>
    </w:p>
    <w:p w:rsidR="00723E1D" w:rsidRDefault="00723E1D" w:rsidP="00723E1D">
      <w:r>
        <w:t>There were no contributions under this agenda item.</w:t>
      </w:r>
    </w:p>
    <w:p w:rsidR="00723E1D" w:rsidRDefault="00723E1D" w:rsidP="00723E1D">
      <w:pPr>
        <w:pStyle w:val="Heading2"/>
      </w:pPr>
      <w:bookmarkStart w:id="45" w:name="_Toc523213546"/>
      <w:r>
        <w:t>15A.8</w:t>
      </w:r>
      <w:r>
        <w:tab/>
        <w:t>(PARLOS) - Provision of Access to Restricted Local Operator</w:t>
      </w:r>
      <w:bookmarkEnd w:id="45"/>
    </w:p>
    <w:p w:rsidR="00723E1D" w:rsidRDefault="00723E1D" w:rsidP="00723E1D">
      <w:pPr>
        <w:keepNext/>
        <w:keepLines/>
      </w:pPr>
      <w:r>
        <w:rPr>
          <w:color w:val="0000FF"/>
        </w:rPr>
        <w:t>TD SP</w:t>
      </w:r>
      <w:r>
        <w:rPr>
          <w:color w:val="0000FF"/>
        </w:rPr>
        <w:noBreakHyphen/>
        <w:t>170694</w:t>
      </w:r>
      <w:r w:rsidRPr="00D2580A">
        <w:t xml:space="preserve"> </w:t>
      </w:r>
      <w:r>
        <w:t>(CR PACK) Rel</w:t>
      </w:r>
      <w:r>
        <w:noBreakHyphen/>
        <w:t>15 corrections on PARLOS. (Source: SA WG1).</w:t>
      </w:r>
      <w:r>
        <w:br/>
      </w:r>
      <w:r w:rsidRPr="00D2580A">
        <w:rPr>
          <w:b/>
        </w:rPr>
        <w:t>Abstract:</w:t>
      </w:r>
      <w:r w:rsidRPr="00D2580A">
        <w:t xml:space="preserve"> </w:t>
      </w:r>
      <w:r>
        <w:t>22.101 CR0537R1; 22.115 CR0087R1; 22.228 CR0218R1.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46" w:name="_Toc523213547"/>
      <w:r>
        <w:t>15B</w:t>
      </w:r>
      <w:r>
        <w:tab/>
        <w:t>SA WG2-related Work Items</w:t>
      </w:r>
      <w:bookmarkEnd w:id="46"/>
    </w:p>
    <w:p w:rsidR="00723E1D" w:rsidRDefault="00723E1D" w:rsidP="00723E1D">
      <w:pPr>
        <w:pStyle w:val="Heading2"/>
      </w:pPr>
      <w:bookmarkStart w:id="47" w:name="_Toc523213548"/>
      <w:r>
        <w:t>15B.1</w:t>
      </w:r>
      <w:r>
        <w:tab/>
        <w:t>(5GS_Ph1) - 5G System Architecture - Phase 1</w:t>
      </w:r>
      <w:bookmarkEnd w:id="47"/>
    </w:p>
    <w:p w:rsidR="00723E1D" w:rsidRDefault="00723E1D" w:rsidP="00723E1D">
      <w:pPr>
        <w:keepNext/>
        <w:keepLines/>
      </w:pPr>
      <w:r>
        <w:rPr>
          <w:color w:val="0000FF"/>
        </w:rPr>
        <w:t>TD SP</w:t>
      </w:r>
      <w:r>
        <w:rPr>
          <w:color w:val="0000FF"/>
        </w:rPr>
        <w:noBreakHyphen/>
        <w:t>170625</w:t>
      </w:r>
      <w:r w:rsidRPr="00D2580A">
        <w:t xml:space="preserve"> </w:t>
      </w:r>
      <w:r>
        <w:t>LS from SA WG2: Reply LS on Supported features by 5GC for E-UTRA connected to 5G CN. (SA</w:t>
      </w:r>
      <w:r w:rsidR="001F5B66">
        <w:t> WG2</w:t>
      </w:r>
      <w:r>
        <w:t>)</w:t>
      </w:r>
      <w:r>
        <w:br/>
      </w:r>
      <w:r w:rsidRPr="00D2580A">
        <w:rPr>
          <w:b/>
        </w:rPr>
        <w:t>Abstract:</w:t>
      </w:r>
      <w:r w:rsidRPr="00D2580A">
        <w:t xml:space="preserve"> </w:t>
      </w:r>
      <w:r>
        <w:t xml:space="preserve">SA WG2 thanks RAN WG2 for their LS on Supported features by 5GC. SA WG2 would first like to reiterate the following point from a previous LS (S2-172730): </w:t>
      </w:r>
      <w:r w:rsidR="001F5B66">
        <w:br/>
      </w:r>
      <w:r>
        <w:t xml:space="preserve">As a general recommendation, the 5G System should not be constrained by any backwards compatibility considerations with EPS (other than when interworking with EPS). </w:t>
      </w:r>
      <w:r w:rsidR="001F5B66">
        <w:br/>
      </w:r>
      <w:r>
        <w:t xml:space="preserve">In other words, the 'Legacy' E-UTRA AS protocols design should not impose restrictions and/or design choices on the 5G System (esp. NAS), and, in turn, NR AS protocols. </w:t>
      </w:r>
      <w:r w:rsidR="001F5B66">
        <w:br/>
      </w:r>
      <w:r>
        <w:t>On the contrary, the 5G System will require changes to E-UTRA AS protocols when operating in 5GS. SA WG2 provide answers for the questions raised:</w:t>
      </w:r>
    </w:p>
    <w:p w:rsidR="00723E1D" w:rsidRPr="00D2580A" w:rsidRDefault="00723E1D" w:rsidP="00723E1D">
      <w:pPr>
        <w:keepNext/>
        <w:keepLines/>
      </w:pPr>
      <w:r>
        <w:rPr>
          <w:b/>
        </w:rPr>
        <w:t>Discussion and conclusion:</w:t>
      </w:r>
    </w:p>
    <w:p w:rsidR="00723E1D" w:rsidRPr="005B7435" w:rsidRDefault="005B7435"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lastRenderedPageBreak/>
        <w:t>TD SP</w:t>
      </w:r>
      <w:r>
        <w:rPr>
          <w:color w:val="0000FF"/>
        </w:rPr>
        <w:noBreakHyphen/>
        <w:t>170627</w:t>
      </w:r>
      <w:r w:rsidRPr="00D2580A">
        <w:t xml:space="preserve"> </w:t>
      </w:r>
      <w:r>
        <w:t>LS from SA WG2: LS on Status Icons related to 5G. (SA</w:t>
      </w:r>
      <w:r w:rsidR="001F5B66">
        <w:t> WG2</w:t>
      </w:r>
      <w:r>
        <w:t>)</w:t>
      </w:r>
      <w:r>
        <w:br/>
      </w:r>
      <w:r w:rsidRPr="00D2580A">
        <w:rPr>
          <w:b/>
        </w:rPr>
        <w:t>Abstract:</w:t>
      </w:r>
      <w:r w:rsidRPr="00D2580A">
        <w:t xml:space="preserve"> </w:t>
      </w:r>
      <w:r>
        <w:t xml:space="preserve">3GPP is specifying a 5G System (5GS) that includes a 5G Core Network and a 5G Access Network supporting various accesses (E-UTRA, NR, Non-3GPP), aiming for completion (ASN.1 freeze) by September 2018. Within the 5G System, the NR new RAT (or E-UTRA) can be used either standalone or in dual connectivity with E-UTRA (or, respectively, NR) under the 5G Core Network. </w:t>
      </w:r>
      <w:r w:rsidR="001F5B66">
        <w:br/>
      </w:r>
      <w:r>
        <w:t xml:space="preserve">In dual connectivity, NR or E-UTRA can act as master or secondary cell. The NR new RAT is also being introduced for use in the EPS using what is known as E-UTRA - NR dual connectivity with EPC, albeit with the restriction that NR can be solely a secondary cell. The related work is aiming for an accelerated completion by March 2018 (ASN.1 freeze). </w:t>
      </w:r>
      <w:r w:rsidR="001F5B66">
        <w:br/>
      </w:r>
      <w:r>
        <w:t xml:space="preserve">Hence, it should be noted that contrary to earlier generations that were mostly characterized by a new RAT together with a new core network, the NR access can be used with both EPC in EPS and 5G CN in 5GS. It should also be noted that both NR and E-UTRA are expected to be part of 3GPP's IMT2020 submission to ITU-R. With this number of System and Radio access options available, one or more new status icons are expected to appear on the User Interface of future (mobile) devices. A user should expect consistency across devices and networks as to what icons actually mean (i.e. what services might be expected when an icon is displayed). While 3GPP specifications are not expected to define or discuss Service or RAT indicators in the User Interface themselves, 3GPP should provide the necessary tools in EPS and 5GS to enable them. </w:t>
      </w:r>
      <w:r w:rsidR="001F5B66">
        <w:br/>
      </w:r>
      <w:r>
        <w:t>It is therefore necessary to understand the conditions required for displaying these icons and with which granularity so we can identify what information ought to be available in/made available to the device. SA WG2 understands that Status Icons related to 5G might be displayed for example on a UE display taking into account all or some combinations of these items (other items may exist):</w:t>
      </w:r>
      <w:r w:rsidR="001F5B66">
        <w:br/>
        <w:t>-</w:t>
      </w:r>
      <w:r w:rsidR="001F5B66">
        <w:tab/>
      </w:r>
      <w:r>
        <w:t>Access Restriction Data in subscription (with the potential exception of emergency access);</w:t>
      </w:r>
      <w:r w:rsidR="001F5B66">
        <w:br/>
        <w:t>-</w:t>
      </w:r>
      <w:r w:rsidR="001F5B66">
        <w:tab/>
      </w:r>
      <w:r>
        <w:t>UE CN registration (i.e. is UE EPC- and/or 5GC-registered?);</w:t>
      </w:r>
      <w:r w:rsidR="001F5B66">
        <w:br/>
        <w:t>-</w:t>
      </w:r>
      <w:r w:rsidR="001F5B66">
        <w:tab/>
      </w:r>
      <w:r>
        <w:t>UE capabilities;</w:t>
      </w:r>
      <w:r w:rsidR="001F5B66">
        <w:br/>
        <w:t>-</w:t>
      </w:r>
      <w:r w:rsidR="001F5B66">
        <w:tab/>
      </w:r>
      <w:r>
        <w:t>Network capabilities;</w:t>
      </w:r>
      <w:r w:rsidR="001F5B66">
        <w:br/>
        <w:t>-</w:t>
      </w:r>
      <w:r w:rsidR="001F5B66">
        <w:tab/>
      </w:r>
      <w:r>
        <w:t xml:space="preserve">UE is camping on a cell of NG-RAN supporting NR only, E-UTRA only or, the ability to activate dual </w:t>
      </w:r>
      <w:r w:rsidR="001F5B66">
        <w:br/>
      </w:r>
      <w:r w:rsidR="001F5B66">
        <w:tab/>
      </w:r>
      <w:r>
        <w:t>connectivity with another RAT (NR or E-UTRA);</w:t>
      </w:r>
      <w:r w:rsidR="001F5B66">
        <w:br/>
        <w:t>-</w:t>
      </w:r>
      <w:r w:rsidR="001F5B66">
        <w:tab/>
      </w:r>
      <w:r>
        <w:t xml:space="preserve">UE is camping on a cell of E-UTRAN (connected to EPC) with the ability to activate dual connectivity </w:t>
      </w:r>
      <w:r w:rsidR="001F5B66">
        <w:br/>
      </w:r>
      <w:r w:rsidR="001F5B66">
        <w:tab/>
      </w:r>
      <w:r>
        <w:t>with NR as secondary cell;</w:t>
      </w:r>
      <w:r w:rsidR="001F5B66">
        <w:br/>
        <w:t>-</w:t>
      </w:r>
      <w:r w:rsidR="001F5B66">
        <w:tab/>
      </w:r>
      <w:r>
        <w:t xml:space="preserve">UE is in connected mode using NR, E-UTRA (in 5GS) or dual connectivity between E-UTRA and NR. </w:t>
      </w:r>
      <w:r w:rsidR="001F5B66">
        <w:br/>
      </w:r>
      <w:r>
        <w:t>Given the above, SA WG2 would like to kindly ask for any feedback from GSMA FNW and NGMN on requirements and granularity for Service indicators and/or RAT indicators related to 5G.</w:t>
      </w:r>
    </w:p>
    <w:p w:rsidR="00723E1D" w:rsidRPr="00D2580A" w:rsidRDefault="00723E1D" w:rsidP="00723E1D">
      <w:pPr>
        <w:keepNext/>
        <w:keepLines/>
      </w:pPr>
      <w:r>
        <w:rPr>
          <w:b/>
        </w:rPr>
        <w:t>Discussion and conclusion:</w:t>
      </w:r>
    </w:p>
    <w:p w:rsidR="00723E1D" w:rsidRPr="00D2580A" w:rsidRDefault="005B7435"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lastRenderedPageBreak/>
        <w:t>TD SP</w:t>
      </w:r>
      <w:r>
        <w:rPr>
          <w:color w:val="0000FF"/>
        </w:rPr>
        <w:noBreakHyphen/>
        <w:t>170666</w:t>
      </w:r>
      <w:r w:rsidRPr="00D2580A">
        <w:t xml:space="preserve"> </w:t>
      </w:r>
      <w:r>
        <w:t>LS from CT WG1: Reply LS to Supported features by 5GC for E-UTRA connected to 5G. (CT</w:t>
      </w:r>
      <w:r w:rsidR="001F5B66">
        <w:t> WG1</w:t>
      </w:r>
      <w:r>
        <w:t>)</w:t>
      </w:r>
      <w:r>
        <w:br/>
      </w:r>
      <w:r w:rsidRPr="00D2580A">
        <w:rPr>
          <w:b/>
        </w:rPr>
        <w:t>Abstract:</w:t>
      </w:r>
      <w:r w:rsidRPr="00D2580A">
        <w:t xml:space="preserve"> </w:t>
      </w:r>
      <w:r>
        <w:t xml:space="preserve">CT WG1 thank SA WG2 and RAN WG2 for their liaison statements on Supported features by 5GC for E-UTRA connected to 5G CN (R2-1706153/C1-172843 and S2-175192/C1-172862). CT WG1 would like to provide the following information: </w:t>
      </w:r>
      <w:r w:rsidR="001F5B66">
        <w:br/>
      </w:r>
      <w:r w:rsidRPr="001F5B66">
        <w:rPr>
          <w:b/>
        </w:rPr>
        <w:t>Question 1:</w:t>
      </w:r>
      <w:r>
        <w:t xml:space="preserve"> RAN WG2 would like to understand SA WG2, SA WG5 and CT WG1 work plan, i.e. for UE with E-UTRA access connected to 5GCN which features are to be supported in Rel</w:t>
      </w:r>
      <w:r>
        <w:noBreakHyphen/>
        <w:t xml:space="preserve">15, and which features are in the future release, etc. </w:t>
      </w:r>
      <w:r w:rsidR="001F5B66">
        <w:br/>
      </w:r>
      <w:r>
        <w:t>CT WG1 are currently working in the development of the Rel</w:t>
      </w:r>
      <w:r>
        <w:noBreakHyphen/>
        <w:t>15 which latest work plan is based on the approved WID in CP-171105 which is based on the work identified by SP-160958 and the specification in both Stage 1 and Stage 2 on 5GS. From NAS perspective, at least in Rel</w:t>
      </w:r>
      <w:r>
        <w:noBreakHyphen/>
        <w:t xml:space="preserve">15 the features and services provided by the 5GCN through E-UTRA and NR are considered identical. </w:t>
      </w:r>
      <w:r w:rsidR="001F5B66">
        <w:br/>
      </w:r>
      <w:r w:rsidRPr="001F5B66">
        <w:rPr>
          <w:b/>
        </w:rPr>
        <w:t>Question 2:</w:t>
      </w:r>
      <w:r>
        <w:t xml:space="preserve"> RAN WG2 would like to understand whether the supported features are likely to be different from EPC or not? </w:t>
      </w:r>
      <w:r w:rsidR="001F5B66">
        <w:br/>
      </w:r>
      <w:r>
        <w:t>Based on current Stage 1 and Stage 2 requirements, in Rel</w:t>
      </w:r>
      <w:r>
        <w:noBreakHyphen/>
        <w:t xml:space="preserve">15 the 5GS protocols and functionality under CT WG1 remit is not going to support the very same features as EPS. In addition, CT WG1 is working in providing some new and unique features which do not exist in EPS as already indicated by SA WG2 in their reply LS in S2-175192/C1-172862. </w:t>
      </w:r>
      <w:r w:rsidR="001F5B66">
        <w:br/>
      </w:r>
      <w:r w:rsidRPr="001F5B66">
        <w:rPr>
          <w:b/>
        </w:rPr>
        <w:t>Question 3:</w:t>
      </w:r>
      <w:r>
        <w:t xml:space="preserve"> How the UE could be informed about the features previously supported in EPC but not supported in 5G CN, if any. And how the UE would receive these services? </w:t>
      </w:r>
      <w:r w:rsidR="001F5B66">
        <w:br/>
      </w:r>
      <w:r>
        <w:t xml:space="preserve">Based on the current CT WG1 work, the 5GCN will not indicate to the UE EPS services or features not supported by 5GS. However, CT WG1 are working in defining means to convey information to the UE of some features which are supported by the 5GCN where the UE is connected to by using NAS signalling mechanisms. </w:t>
      </w:r>
      <w:r w:rsidR="001F5B66">
        <w:br/>
      </w:r>
      <w:r>
        <w:t xml:space="preserve">CT WG1 expect that the UE also learns about the support of some features and services in a particular area by means of broadcast information in a similar way as per other systems (e.g., network sharing). </w:t>
      </w:r>
      <w:r w:rsidR="001F5B66">
        <w:br/>
      </w:r>
      <w:r>
        <w:t>CT WG1 have reviewed the example list response from SA WG2 and would like to indicate that apart from the reply from SA WG2, CT WG1 are working within their Rel</w:t>
      </w:r>
      <w:r>
        <w:noBreakHyphen/>
        <w:t>15 work in enhancements of network selection and security procedures, support of network sharing, congestion control and overload, SMS over NAS and mission critical services.</w:t>
      </w:r>
    </w:p>
    <w:p w:rsidR="00723E1D" w:rsidRPr="00D2580A" w:rsidRDefault="00723E1D" w:rsidP="00723E1D">
      <w:pPr>
        <w:keepNext/>
        <w:keepLines/>
      </w:pPr>
      <w:r>
        <w:rPr>
          <w:b/>
        </w:rPr>
        <w:t>Discussion and conclusion:</w:t>
      </w:r>
    </w:p>
    <w:p w:rsidR="00723E1D" w:rsidRPr="00D2580A" w:rsidRDefault="005B7435"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170668</w:t>
      </w:r>
      <w:r w:rsidRPr="00D2580A">
        <w:t xml:space="preserve"> </w:t>
      </w:r>
      <w:r>
        <w:t>LS from CT WG3, CT WG4: LS on Conclusion on Service Based Architecture Protocol Selection. (CT</w:t>
      </w:r>
      <w:r w:rsidR="001F5B66">
        <w:t> WG3</w:t>
      </w:r>
      <w:r>
        <w:t>, CT</w:t>
      </w:r>
      <w:r w:rsidR="001F5B66">
        <w:t> WG4</w:t>
      </w:r>
      <w:r>
        <w:t>)</w:t>
      </w:r>
      <w:r>
        <w:br/>
      </w:r>
      <w:r w:rsidRPr="00D2580A">
        <w:rPr>
          <w:b/>
        </w:rPr>
        <w:t>Abstract:</w:t>
      </w:r>
      <w:r w:rsidRPr="00D2580A">
        <w:t xml:space="preserve"> </w:t>
      </w:r>
      <w:r>
        <w:t>CT WG3 and CT WG4 have concluded on the protocol selection for Service Based Architecture (SBA) of 5G core network for the Rel</w:t>
      </w:r>
      <w:r>
        <w:noBreakHyphen/>
        <w:t xml:space="preserve">15. </w:t>
      </w:r>
      <w:r w:rsidR="001F5B66">
        <w:br/>
      </w:r>
      <w:r>
        <w:t xml:space="preserve">The following conclusions are highlighted: </w:t>
      </w:r>
      <w:r w:rsidR="001F5B66">
        <w:br/>
      </w:r>
      <w:r>
        <w:t>i.</w:t>
      </w:r>
      <w:r w:rsidR="001F5B66">
        <w:tab/>
      </w:r>
      <w:r>
        <w:t xml:space="preserve">HTTP/2 (see IETF RFC 7540) is adopted as the application layer protocol for the service based </w:t>
      </w:r>
      <w:r w:rsidR="001F5B66">
        <w:br/>
      </w:r>
      <w:r w:rsidR="001F5B66">
        <w:tab/>
      </w:r>
      <w:r>
        <w:t xml:space="preserve">interfaces; </w:t>
      </w:r>
      <w:r w:rsidR="001F5B66">
        <w:br/>
      </w:r>
      <w:r>
        <w:t>ii.</w:t>
      </w:r>
      <w:r w:rsidR="001F5B66">
        <w:tab/>
      </w:r>
      <w:r>
        <w:t xml:space="preserve">TCP (see IETF RFC 793) is adopted as the transport layer protocol; </w:t>
      </w:r>
      <w:r w:rsidR="001F5B66">
        <w:br/>
      </w:r>
      <w:r>
        <w:t>iii.</w:t>
      </w:r>
      <w:r w:rsidR="001F5B66">
        <w:tab/>
      </w:r>
      <w:r>
        <w:t xml:space="preserve">JSON (see IETF RFC 7159) is adopted as the serialization protocol; </w:t>
      </w:r>
      <w:r w:rsidR="001F5B66">
        <w:br/>
      </w:r>
      <w:r>
        <w:t>iv</w:t>
      </w:r>
      <w:r w:rsidR="001F5B66">
        <w:tab/>
      </w:r>
      <w:r>
        <w:t xml:space="preserve">To apply a RESTful framework for the APIs design whenever possible and use custom methods </w:t>
      </w:r>
      <w:r w:rsidR="001F5B66">
        <w:br/>
      </w:r>
      <w:r w:rsidR="001F5B66">
        <w:tab/>
      </w:r>
      <w:r>
        <w:t xml:space="preserve">otherwise; </w:t>
      </w:r>
      <w:r w:rsidR="001F5B66">
        <w:br/>
      </w:r>
      <w:r>
        <w:t>v</w:t>
      </w:r>
      <w:r w:rsidR="001F5B66">
        <w:tab/>
      </w:r>
      <w:r>
        <w:t xml:space="preserve">To support notification with two HTTP client-server pairs; </w:t>
      </w:r>
      <w:r w:rsidR="001F5B66">
        <w:br/>
      </w:r>
      <w:r>
        <w:t>vi</w:t>
      </w:r>
      <w:r w:rsidR="001F5B66">
        <w:tab/>
      </w:r>
      <w:r>
        <w:t xml:space="preserve">The OpenAPI 3.0.0 is adopted as the Interface Definition Language. </w:t>
      </w:r>
      <w:r w:rsidR="001F5B66">
        <w:br/>
      </w:r>
      <w:r>
        <w:t>The above conclusions apply for all the 5G core network interfaces under CT WG3 and CT WG4 remit which are defined as service based by SA WG2. The details on the protocols assessment and conclusions can be found in the latest versions of the 3GPP TR 29.890 and 3GPP TR 29.891.</w:t>
      </w:r>
    </w:p>
    <w:p w:rsidR="00723E1D" w:rsidRPr="00D2580A" w:rsidRDefault="00723E1D" w:rsidP="00723E1D">
      <w:pPr>
        <w:keepNext/>
        <w:keepLines/>
      </w:pPr>
      <w:r>
        <w:rPr>
          <w:b/>
        </w:rPr>
        <w:t>Discussion and conclusion:</w:t>
      </w:r>
    </w:p>
    <w:p w:rsidR="00723E1D" w:rsidRPr="00D2580A" w:rsidRDefault="005B7435"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lastRenderedPageBreak/>
        <w:t>TD SP</w:t>
      </w:r>
      <w:r>
        <w:rPr>
          <w:color w:val="0000FF"/>
        </w:rPr>
        <w:noBreakHyphen/>
        <w:t>170673</w:t>
      </w:r>
      <w:r w:rsidRPr="00D2580A">
        <w:t xml:space="preserve"> </w:t>
      </w:r>
      <w:r>
        <w:t>LS from SA WG3: LS on service-based architecture. (SA</w:t>
      </w:r>
      <w:r w:rsidR="001F5B66">
        <w:t> WG3</w:t>
      </w:r>
      <w:r>
        <w:t>)</w:t>
      </w:r>
      <w:r>
        <w:br/>
      </w:r>
      <w:r w:rsidRPr="00D2580A">
        <w:rPr>
          <w:b/>
        </w:rPr>
        <w:t>Abstract:</w:t>
      </w:r>
      <w:r w:rsidRPr="00D2580A">
        <w:t xml:space="preserve"> </w:t>
      </w:r>
      <w:r>
        <w:t xml:space="preserve">SA WG3 has discussed the service based architecture defined by SA WG2 in TS 23.501 and decided to study the security of the interconnection network between core network entities with regard to this architecture. </w:t>
      </w:r>
      <w:r w:rsidR="001F5B66">
        <w:br/>
      </w:r>
      <w:r>
        <w:t xml:space="preserve">SA WG3 understands that there are discussions on replacing the use of DIAMETER and GTP between core network entities by other protocols. If this happened there would also be impact on the security mechanisms applied so far by SA WG3. SA WG3 would therefore appreciate information about any changes of protocols and procedures used between core network entities at SA WG2's earliest convenience. </w:t>
      </w:r>
      <w:r w:rsidR="001F5B66">
        <w:br/>
      </w:r>
      <w:r>
        <w:t xml:space="preserve">Furthermore, SA WG3 would also appreciate information of the impacts of SBA on the N2 interface between access and core, if any. SA WG3 would also like to ask the following questions: </w:t>
      </w:r>
      <w:r w:rsidR="001F5B66">
        <w:br/>
      </w:r>
      <w:r w:rsidRPr="001F5B66">
        <w:rPr>
          <w:b/>
        </w:rPr>
        <w:t xml:space="preserve">1. </w:t>
      </w:r>
      <w:r>
        <w:t xml:space="preserve">The current TR 33.899 and TS 33.501 are based on the reference points based architecture and SA WG3 doesn't plan to modify the security procedures that have been discussed so far. </w:t>
      </w:r>
      <w:r w:rsidR="001F5B66">
        <w:br/>
      </w:r>
      <w:r>
        <w:t xml:space="preserve">SA WG3 kindly asks SA WG2 to review the attached draft TS and to provide feedback on whether SA WG2 foresees any change that would be required, in particular for the clauses 7.4 and 7.5 as well as for the authentication procedures in clauses 6.1.2 and 6.1.3. </w:t>
      </w:r>
      <w:r w:rsidR="001F5B66">
        <w:br/>
      </w:r>
      <w:r w:rsidRPr="001F5B66">
        <w:rPr>
          <w:b/>
        </w:rPr>
        <w:t xml:space="preserve">2. </w:t>
      </w:r>
      <w:r>
        <w:t xml:space="preserve">SA WG3 would also like to ask SA WG2 whether the reference points based architecture will remain in Release 15 TS 23.501 and whether SA WG3 can continue to use it in TS 33.501. </w:t>
      </w:r>
      <w:r w:rsidR="001F5B66">
        <w:br/>
      </w:r>
      <w:r>
        <w:t>SA WG3 would like to notify SA WG2 that if major changes are needed in order to move from a reference points based architecture to service-based architecture, a thorough study would be needed and therefore the current timeline to complete the security work on 5G could be impacted.</w:t>
      </w:r>
    </w:p>
    <w:p w:rsidR="00723E1D" w:rsidRPr="00D2580A" w:rsidRDefault="00723E1D" w:rsidP="00723E1D">
      <w:pPr>
        <w:keepNext/>
        <w:keepLines/>
      </w:pPr>
      <w:r>
        <w:rPr>
          <w:b/>
        </w:rPr>
        <w:t>Discussion and conclusion:</w:t>
      </w:r>
    </w:p>
    <w:p w:rsidR="00723E1D" w:rsidRPr="00D2580A" w:rsidRDefault="005B7435"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170746</w:t>
      </w:r>
      <w:r w:rsidRPr="00D2580A">
        <w:t xml:space="preserve"> </w:t>
      </w:r>
      <w:r>
        <w:t>LS from SA WG2: LS Response on Service Based Architecture. (SA</w:t>
      </w:r>
      <w:r w:rsidR="001F5B66">
        <w:t> WG2</w:t>
      </w:r>
      <w:r>
        <w:t>)</w:t>
      </w:r>
      <w:r>
        <w:br/>
      </w:r>
      <w:r w:rsidRPr="00D2580A">
        <w:rPr>
          <w:b/>
        </w:rPr>
        <w:t>Abstract:</w:t>
      </w:r>
      <w:r w:rsidRPr="00D2580A">
        <w:t xml:space="preserve"> </w:t>
      </w:r>
      <w:r>
        <w:t xml:space="preserve">SA WG2 thanks SA WG3 for their LS on Service Based Architecture. SA WG2 discussed the LS and would like to respond for the various points raised by SA WG3 as given below. </w:t>
      </w:r>
      <w:r w:rsidR="001F5B66">
        <w:br/>
      </w:r>
      <w:r>
        <w:t xml:space="preserve">{...} </w:t>
      </w:r>
      <w:r w:rsidR="001F5B66">
        <w:br/>
      </w:r>
      <w:r>
        <w:t xml:space="preserve">The complete list of service based interfaces are specified under clause 4.2.6 of TS 23.501. The list of reference points that are realized by corresponding NF service based interfaces are specified under clause 4.2.7 of TS 23.501. SA WG2 would like to inform SA WG3 that SA WG2 defines the 5G architecture as service based. </w:t>
      </w:r>
      <w:r w:rsidR="001F5B66">
        <w:br/>
      </w:r>
      <w:r>
        <w:t xml:space="preserve">The reference point representation and the service based representation are two representations of the same architecture. SA WG2 confirms that the 5G system architecture in reference point representation will remain in Release 15 TS 23.501. </w:t>
      </w:r>
      <w:r w:rsidR="001F5B66">
        <w:br/>
      </w:r>
      <w:r>
        <w:t>Additionally SA WG2 would like SA WG3 to kindly refer clause 7.1.4 of TS 23.501 on the Network Function Service Authorization.</w:t>
      </w:r>
    </w:p>
    <w:p w:rsidR="00723E1D" w:rsidRPr="00D2580A" w:rsidRDefault="00723E1D" w:rsidP="00723E1D">
      <w:pPr>
        <w:keepNext/>
        <w:keepLines/>
      </w:pPr>
      <w:r>
        <w:rPr>
          <w:b/>
        </w:rPr>
        <w:t>Discussion and conclusion:</w:t>
      </w:r>
    </w:p>
    <w:p w:rsidR="00723E1D" w:rsidRPr="00D2580A" w:rsidRDefault="005B7435"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170727</w:t>
      </w:r>
      <w:r w:rsidRPr="00D2580A">
        <w:t xml:space="preserve"> </w:t>
      </w:r>
      <w:r>
        <w:t>(CR PACK) 2 CRs to 23.228 (5GS_Ph1; Rel</w:t>
      </w:r>
      <w:r>
        <w:noBreakHyphen/>
        <w:t>15). (Source: SA WG2).</w:t>
      </w:r>
      <w:r>
        <w:br/>
      </w:r>
      <w:r w:rsidRPr="00D2580A">
        <w:rPr>
          <w:b/>
        </w:rPr>
        <w:t>Abstract:</w:t>
      </w:r>
      <w:r w:rsidRPr="00D2580A">
        <w:t xml:space="preserve"> </w:t>
      </w:r>
      <w:r>
        <w:t>23.228 CR1174R4; 23.228 CR1175R2.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lastRenderedPageBreak/>
        <w:t>TD SP</w:t>
      </w:r>
      <w:r>
        <w:rPr>
          <w:color w:val="0000FF"/>
        </w:rPr>
        <w:noBreakHyphen/>
        <w:t>170736</w:t>
      </w:r>
      <w:r w:rsidRPr="00D2580A">
        <w:t xml:space="preserve"> </w:t>
      </w:r>
      <w:r>
        <w:t>(DRAFT TS) TS 23.501: System Architecture for the 5G System for information. (Source: SA</w:t>
      </w:r>
      <w:r w:rsidR="001F5B66">
        <w:t> WG2</w:t>
      </w:r>
      <w:r>
        <w:t>).</w:t>
      </w:r>
      <w:r>
        <w:br/>
      </w:r>
      <w:r w:rsidRPr="00D2580A">
        <w:rPr>
          <w:b/>
        </w:rPr>
        <w:t>Abstract:</w:t>
      </w:r>
      <w:r w:rsidRPr="00D2580A">
        <w:t xml:space="preserve"> </w:t>
      </w:r>
      <w:r w:rsidR="008F5767">
        <w:br/>
      </w:r>
      <w:r w:rsidRPr="008F5767">
        <w:rPr>
          <w:b/>
        </w:rPr>
        <w:t xml:space="preserve">Abstract of document: </w:t>
      </w:r>
      <w:r>
        <w:t xml:space="preserve">The document defines the Stage 2 system architecture for the 5G System. The 5G System provides data connectivity and services. </w:t>
      </w:r>
      <w:r w:rsidR="008F5767">
        <w:br/>
      </w:r>
      <w:r>
        <w:t xml:space="preserve">This specification covers both 5G architecture reference model and concepts for roaming and non-roaming scenarios in all aspects, including interworking between 5GS and EPS, connectivity, reachability and mobility within 5GS, policy control and authentication. </w:t>
      </w:r>
      <w:r w:rsidR="008F5767">
        <w:br/>
      </w:r>
      <w:r>
        <w:t>5G System includes connectivity via both 3GPP and non-3GPP access and support for enabling existing IMS services as defined in IMS specifications. Stage 2 procedures and flows for 5G System are being developed in TS 23.502. TS 23.502 is a companion specification to TS 23.501. Some new features captured for 5G System include but not limited to the following:</w:t>
      </w:r>
      <w:r w:rsidR="008F5767">
        <w:br/>
        <w:t>-</w:t>
      </w:r>
      <w:r w:rsidR="008F5767">
        <w:tab/>
      </w:r>
      <w:r>
        <w:t>Service based architecture with service-based interfaces within 5GC CP; Definition for NF services</w:t>
      </w:r>
      <w:r w:rsidR="008F5767">
        <w:br/>
        <w:t>-</w:t>
      </w:r>
      <w:r w:rsidR="008F5767">
        <w:tab/>
      </w:r>
      <w:r>
        <w:t>E2E Network slicing,</w:t>
      </w:r>
      <w:r w:rsidR="008F5767">
        <w:br/>
        <w:t>-</w:t>
      </w:r>
      <w:r w:rsidR="008F5767">
        <w:tab/>
      </w:r>
      <w:r>
        <w:t>Data Storage architecture enabling Compute and Storage separation, Unified data repository.</w:t>
      </w:r>
      <w:r w:rsidR="008F5767">
        <w:br/>
        <w:t>-</w:t>
      </w:r>
      <w:r w:rsidR="008F5767">
        <w:tab/>
      </w:r>
      <w:r>
        <w:t>Architectural enablers for virtualized deployment.</w:t>
      </w:r>
      <w:r w:rsidR="008F5767">
        <w:br/>
        <w:t>-</w:t>
      </w:r>
      <w:r w:rsidR="008F5767">
        <w:tab/>
      </w:r>
      <w:r>
        <w:t>Common N1/N2/N3 for 3GPP and non-3GPP access.</w:t>
      </w:r>
      <w:r w:rsidR="008F5767">
        <w:br/>
        <w:t>-</w:t>
      </w:r>
      <w:r w:rsidR="008F5767">
        <w:tab/>
      </w:r>
      <w:r>
        <w:t>Support for edge computing</w:t>
      </w:r>
      <w:r w:rsidR="008F5767">
        <w:br/>
        <w:t>-</w:t>
      </w:r>
      <w:r w:rsidR="008F5767">
        <w:tab/>
      </w:r>
      <w:r>
        <w:t>Application influence on traffic routing.</w:t>
      </w:r>
      <w:r w:rsidR="008F5767">
        <w:br/>
        <w:t>-</w:t>
      </w:r>
      <w:r w:rsidR="008F5767">
        <w:tab/>
      </w:r>
      <w:r>
        <w:t xml:space="preserve">Improved Session model including different Session and Service Continuity modes. Support for </w:t>
      </w:r>
      <w:r w:rsidR="008F5767">
        <w:br/>
      </w:r>
      <w:r w:rsidR="008F5767">
        <w:tab/>
      </w:r>
      <w:r>
        <w:t>concurrent (e.g. local and central) access to a data network.</w:t>
      </w:r>
      <w:r w:rsidR="008F5767">
        <w:br/>
        <w:t>-</w:t>
      </w:r>
      <w:r w:rsidR="008F5767">
        <w:tab/>
      </w:r>
      <w:r>
        <w:t>Interworking with EPC, basic procedures on single &amp; dual registration mode</w:t>
      </w:r>
      <w:r w:rsidR="008F5767">
        <w:br/>
        <w:t>-</w:t>
      </w:r>
      <w:r w:rsidR="008F5767">
        <w:tab/>
      </w:r>
      <w:r>
        <w:t xml:space="preserve">Policy framework for Access and mobility control, QoS and charging enforcement, policy provisioning in </w:t>
      </w:r>
      <w:r w:rsidR="008F5767">
        <w:br/>
      </w:r>
      <w:r w:rsidR="008F5767">
        <w:tab/>
      </w:r>
      <w:r>
        <w:t>the UE; introducing NWDA for data analytics support.</w:t>
      </w:r>
      <w:r w:rsidR="008F5767">
        <w:br/>
        <w:t>-</w:t>
      </w:r>
      <w:r w:rsidR="008F5767">
        <w:tab/>
      </w:r>
      <w:r>
        <w:t>Support of services: SMS over NAS (including over Non 3GPP), support of IMS services</w:t>
      </w:r>
      <w:r w:rsidR="008F5767">
        <w:br/>
        <w:t>-</w:t>
      </w:r>
      <w:r w:rsidR="008F5767">
        <w:tab/>
      </w:r>
      <w:r>
        <w:t>QoS flow based framework, including reflective QoS.</w:t>
      </w:r>
      <w:r w:rsidR="008F5767">
        <w:br/>
        <w:t>-</w:t>
      </w:r>
      <w:r w:rsidR="008F5767">
        <w:tab/>
      </w:r>
      <w:r>
        <w:t>Support for RRC state machine that includes RRC connected/idle/inactive.</w:t>
      </w:r>
      <w:r w:rsidR="008F5767">
        <w:br/>
        <w:t>-</w:t>
      </w:r>
      <w:r w:rsidR="008F5767">
        <w:tab/>
      </w:r>
      <w:r>
        <w:t xml:space="preserve">Support for AMF resiliency, ability to handle AMF planned maintenance with no service disruption for the </w:t>
      </w:r>
      <w:r w:rsidR="008F5767">
        <w:br/>
      </w:r>
      <w:r w:rsidR="008F5767">
        <w:tab/>
      </w:r>
      <w:r>
        <w:t>UE</w:t>
      </w:r>
      <w:r w:rsidR="008F5767">
        <w:br/>
        <w:t>-</w:t>
      </w:r>
      <w:r w:rsidR="008F5767">
        <w:tab/>
      </w:r>
      <w:r>
        <w:t>Support for AMF auto-recovery with no service disruption for the UE.</w:t>
      </w:r>
      <w:r w:rsidR="008F5767">
        <w:br/>
        <w:t>-</w:t>
      </w:r>
      <w:r w:rsidR="008F5767">
        <w:tab/>
      </w:r>
      <w:r>
        <w:t>Support for Exposure of network capabilities (including bulk exposure).</w:t>
      </w:r>
      <w:r w:rsidR="008F5767">
        <w:br/>
        <w:t>-</w:t>
      </w:r>
      <w:r w:rsidR="008F5767">
        <w:tab/>
      </w:r>
      <w:r>
        <w:t xml:space="preserve">Emergency services, Location services, MCS and MPS. </w:t>
      </w:r>
      <w:r w:rsidR="008F5767">
        <w:br/>
      </w:r>
      <w:r w:rsidRPr="008F5767">
        <w:rPr>
          <w:b/>
        </w:rPr>
        <w:t>Changes since last presentation to SA:</w:t>
      </w:r>
      <w:r>
        <w:t xml:space="preserve"> The TS has been progressed from 65% to 80% completion rate. </w:t>
      </w:r>
      <w:r w:rsidR="008F5767">
        <w:br/>
      </w:r>
      <w:r>
        <w:t xml:space="preserve">Note: SA WG2 WG presents the TS only for information for ease of document management in order to maintain the version control in the WG with the intention of bringing it for approval in the next TSG SA. </w:t>
      </w:r>
      <w:r w:rsidR="008F5767">
        <w:br/>
      </w:r>
      <w:r w:rsidRPr="008F5767">
        <w:rPr>
          <w:b/>
        </w:rPr>
        <w:t>Outstanding Issues:</w:t>
      </w:r>
      <w:r>
        <w:t xml:space="preserve"> Following are some items that are considered pending further action: </w:t>
      </w:r>
      <w:r w:rsidR="008F5767">
        <w:br/>
      </w:r>
      <w:r w:rsidRPr="008F5767">
        <w:rPr>
          <w:b/>
        </w:rPr>
        <w:t>1)</w:t>
      </w:r>
      <w:r>
        <w:t xml:space="preserve"> Alignment of 5G System aspects with RAN and SA WG3 WGs for RAN architecture and Security aspects respectively. </w:t>
      </w:r>
      <w:r w:rsidR="008F5767">
        <w:br/>
      </w:r>
      <w:r w:rsidRPr="008F5767">
        <w:rPr>
          <w:b/>
        </w:rPr>
        <w:t>2)</w:t>
      </w:r>
      <w:r>
        <w:t xml:space="preserve"> Congestion and overload control. This has dependency on RAN WG2, CT WG1 and SA WG1 work on unified access barring. </w:t>
      </w:r>
      <w:r w:rsidR="008F5767">
        <w:br/>
      </w:r>
      <w:r w:rsidRPr="008F5767">
        <w:rPr>
          <w:b/>
        </w:rPr>
        <w:t>3)</w:t>
      </w:r>
      <w:r>
        <w:t xml:space="preserve"> Resolution of remaining open issues documented as 'Editor's notes' within the draft TS. </w:t>
      </w:r>
      <w:r w:rsidR="008F5767">
        <w:br/>
      </w:r>
      <w:r w:rsidRPr="008F5767">
        <w:rPr>
          <w:b/>
        </w:rPr>
        <w:t>Contentious Issues:</w:t>
      </w:r>
      <w:r>
        <w:t xml:space="preserve"> None identified as contentious.</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draft TS was presented for information and was </w:t>
      </w:r>
      <w:r w:rsidRPr="00C41620">
        <w:rPr>
          <w:color w:val="0000FF"/>
          <w:lang w:eastAsia="en-US"/>
        </w:rPr>
        <w:t>noted</w:t>
      </w:r>
      <w:r>
        <w:rPr>
          <w:lang w:eastAsia="en-US"/>
        </w:rPr>
        <w:t>. Members were asked to provide any comments and update proposals to SA WG</w:t>
      </w:r>
      <w:r>
        <w:t>2.</w:t>
      </w:r>
    </w:p>
    <w:p w:rsidR="00723E1D" w:rsidRDefault="00723E1D" w:rsidP="00723E1D">
      <w:pPr>
        <w:pStyle w:val="NormTop"/>
      </w:pPr>
      <w:r>
        <w:rPr>
          <w:color w:val="0000FF"/>
        </w:rPr>
        <w:lastRenderedPageBreak/>
        <w:t>TD SP</w:t>
      </w:r>
      <w:r>
        <w:rPr>
          <w:color w:val="0000FF"/>
        </w:rPr>
        <w:noBreakHyphen/>
        <w:t>170737</w:t>
      </w:r>
      <w:r w:rsidRPr="00D2580A">
        <w:t xml:space="preserve"> </w:t>
      </w:r>
      <w:r>
        <w:t>(DRAFT TS) TS 23.502: Procedures for the 5G System for information. (Source: SA</w:t>
      </w:r>
      <w:r w:rsidR="008F5767">
        <w:t> WG2</w:t>
      </w:r>
      <w:r>
        <w:t>).</w:t>
      </w:r>
      <w:r>
        <w:br/>
      </w:r>
      <w:r w:rsidRPr="00D2580A">
        <w:rPr>
          <w:b/>
        </w:rPr>
        <w:t>Abstract:</w:t>
      </w:r>
      <w:r w:rsidRPr="00D2580A">
        <w:t xml:space="preserve"> </w:t>
      </w:r>
      <w:r w:rsidR="008F5767">
        <w:br/>
      </w:r>
      <w:r w:rsidRPr="008F5767">
        <w:rPr>
          <w:b/>
        </w:rPr>
        <w:t>Abstract of document:</w:t>
      </w:r>
      <w:r>
        <w:t xml:space="preserve"> The document defines the defines the </w:t>
      </w:r>
      <w:r w:rsidR="001F5B66">
        <w:t>Stage 2</w:t>
      </w:r>
      <w:r>
        <w:t xml:space="preserve"> procedures and Network Function Services for the 5G system architecture which is described in the TS 23.501. </w:t>
      </w:r>
      <w:r w:rsidR="008F5767">
        <w:br/>
      </w:r>
      <w:r>
        <w:t xml:space="preserve">TS 23.502 is a companion specification to TS 23.501. </w:t>
      </w:r>
      <w:r w:rsidR="008F5767">
        <w:br/>
      </w:r>
      <w:r>
        <w:t xml:space="preserve">The TS includes </w:t>
      </w:r>
      <w:r w:rsidR="008F5767">
        <w:t>Stage 2</w:t>
      </w:r>
      <w:r>
        <w:t xml:space="preserve"> procedures and NF Services e.g. for the following functionality:</w:t>
      </w:r>
      <w:r w:rsidR="008F5767">
        <w:br/>
        <w:t>-</w:t>
      </w:r>
      <w:r w:rsidR="008F5767">
        <w:tab/>
      </w:r>
      <w:r>
        <w:t>Connection, Registration and Mobility</w:t>
      </w:r>
      <w:r w:rsidR="008F5767">
        <w:br/>
        <w:t>-</w:t>
      </w:r>
      <w:r w:rsidR="008F5767">
        <w:tab/>
      </w:r>
      <w:r>
        <w:t>Session Management</w:t>
      </w:r>
      <w:r w:rsidR="008F5767">
        <w:br/>
        <w:t>-</w:t>
      </w:r>
      <w:r w:rsidR="008F5767">
        <w:tab/>
      </w:r>
      <w:r>
        <w:t>User Profile management</w:t>
      </w:r>
      <w:r w:rsidR="008F5767">
        <w:br/>
        <w:t>-</w:t>
      </w:r>
      <w:r w:rsidR="008F5767">
        <w:tab/>
      </w:r>
      <w:r>
        <w:t>Handover</w:t>
      </w:r>
      <w:r w:rsidR="008F5767">
        <w:br/>
        <w:t>-</w:t>
      </w:r>
      <w:r w:rsidR="008F5767">
        <w:tab/>
      </w:r>
      <w:r>
        <w:t>Location reporting</w:t>
      </w:r>
      <w:r w:rsidR="008F5767">
        <w:br/>
        <w:t>-</w:t>
      </w:r>
      <w:r w:rsidR="008F5767">
        <w:tab/>
      </w:r>
      <w:r>
        <w:t>System interworking with EPS</w:t>
      </w:r>
      <w:r w:rsidR="008F5767">
        <w:br/>
        <w:t>-</w:t>
      </w:r>
      <w:r w:rsidR="008F5767">
        <w:tab/>
      </w:r>
      <w:r>
        <w:t>Procedures for non-3GPP access</w:t>
      </w:r>
      <w:r w:rsidR="008F5767">
        <w:br/>
        <w:t>-</w:t>
      </w:r>
      <w:r w:rsidR="008F5767">
        <w:tab/>
      </w:r>
      <w:r>
        <w:t>SMS over NAS</w:t>
      </w:r>
      <w:r w:rsidR="008F5767">
        <w:br/>
        <w:t>-</w:t>
      </w:r>
      <w:r w:rsidR="008F5767">
        <w:tab/>
      </w:r>
      <w:r>
        <w:t>Support for Dual Connectivity</w:t>
      </w:r>
      <w:r w:rsidR="008F5767">
        <w:br/>
        <w:t>-</w:t>
      </w:r>
      <w:r w:rsidR="008F5767">
        <w:tab/>
      </w:r>
      <w:r>
        <w:t xml:space="preserve">Exposure of network capabilities </w:t>
      </w:r>
      <w:r w:rsidR="00C64C5C">
        <w:br/>
      </w:r>
      <w:r w:rsidRPr="00C64C5C">
        <w:rPr>
          <w:b/>
        </w:rPr>
        <w:t>Changes since last presentation to SA:</w:t>
      </w:r>
      <w:r>
        <w:t xml:space="preserve"> It is the first time this TS is presented to TSG SA. The TS is considered 65% complete.</w:t>
      </w:r>
      <w:r w:rsidR="008F5767">
        <w:br/>
      </w:r>
      <w:r w:rsidR="008F5767" w:rsidRPr="008F5767">
        <w:rPr>
          <w:b/>
        </w:rPr>
        <w:t>Outstanding Issues:</w:t>
      </w:r>
      <w:r>
        <w:t xml:space="preserve"> Following are some aspects that are considered oustanding: </w:t>
      </w:r>
      <w:r w:rsidR="008F5767">
        <w:br/>
      </w:r>
      <w:r w:rsidRPr="008F5767">
        <w:rPr>
          <w:b/>
        </w:rPr>
        <w:t>1)</w:t>
      </w:r>
      <w:r>
        <w:t xml:space="preserve"> Completion of existing procedures and NF services including resolving open issues documented as 'Editor's notes' within the draft TS. </w:t>
      </w:r>
      <w:r w:rsidR="008F5767">
        <w:br/>
      </w:r>
      <w:r w:rsidRPr="008F5767">
        <w:rPr>
          <w:b/>
        </w:rPr>
        <w:t>2)</w:t>
      </w:r>
      <w:r>
        <w:t xml:space="preserve"> New or modifications to procedures/NF services dependent on outstanding issues in TS 23.501. </w:t>
      </w:r>
      <w:r w:rsidR="008F5767">
        <w:br/>
      </w:r>
      <w:r w:rsidRPr="008F5767">
        <w:rPr>
          <w:b/>
        </w:rPr>
        <w:t>Contentious Issues:</w:t>
      </w:r>
      <w:r>
        <w:t xml:space="preserve"> None.</w:t>
      </w:r>
    </w:p>
    <w:p w:rsidR="00723E1D" w:rsidRPr="00D2580A" w:rsidRDefault="00723E1D" w:rsidP="00723E1D">
      <w:pPr>
        <w:keepNext/>
        <w:keepLines/>
      </w:pPr>
      <w:r>
        <w:rPr>
          <w:b/>
        </w:rPr>
        <w:t>Discussion and conclusion:</w:t>
      </w:r>
    </w:p>
    <w:p w:rsidR="00723E1D" w:rsidRPr="00D2580A" w:rsidRDefault="008F5767" w:rsidP="00723E1D">
      <w:pPr>
        <w:keepLines/>
      </w:pPr>
      <w:r>
        <w:rPr>
          <w:lang w:eastAsia="en-US"/>
        </w:rPr>
        <w:t xml:space="preserve">This draft TS was presented for information and was </w:t>
      </w:r>
      <w:r w:rsidRPr="00C41620">
        <w:rPr>
          <w:color w:val="0000FF"/>
          <w:lang w:eastAsia="en-US"/>
        </w:rPr>
        <w:t>noted</w:t>
      </w:r>
      <w:r>
        <w:rPr>
          <w:lang w:eastAsia="en-US"/>
        </w:rPr>
        <w:t>. Members were asked to provide any comments and update proposals to SA WG</w:t>
      </w:r>
      <w:r>
        <w:t>2.</w:t>
      </w:r>
    </w:p>
    <w:p w:rsidR="00723E1D" w:rsidRDefault="00723E1D" w:rsidP="00723E1D">
      <w:pPr>
        <w:pStyle w:val="NormTop"/>
      </w:pPr>
      <w:r>
        <w:rPr>
          <w:color w:val="0000FF"/>
        </w:rPr>
        <w:t>TD SP</w:t>
      </w:r>
      <w:r>
        <w:rPr>
          <w:color w:val="0000FF"/>
        </w:rPr>
        <w:noBreakHyphen/>
        <w:t>170738</w:t>
      </w:r>
      <w:r w:rsidRPr="00D2580A">
        <w:t xml:space="preserve"> </w:t>
      </w:r>
      <w:r>
        <w:t>(WID REVISED) Updated WID for 5GS_Ph1 to add a new policy framework TS. (Source: SA WG2).</w:t>
      </w:r>
      <w:r>
        <w:br/>
      </w:r>
      <w:r w:rsidRPr="00D2580A">
        <w:rPr>
          <w:b/>
        </w:rPr>
        <w:t>Abstract:</w:t>
      </w:r>
      <w:r w:rsidRPr="00D2580A">
        <w:t xml:space="preserve"> </w:t>
      </w:r>
      <w:r>
        <w:t>Updates objectiveto add TS for specifying the policy and charging control framework architecture reference model including network functions and description of high level functions.</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The title for the new TS may need updating before adding to the specifications database. This revised WID was </w:t>
      </w:r>
      <w:r>
        <w:rPr>
          <w:color w:val="FF0000"/>
          <w:lang w:eastAsia="en-US"/>
        </w:rPr>
        <w:t>approved</w:t>
      </w:r>
      <w:r>
        <w:t xml:space="preserve">. MCC were asked to await the agreed title to be provided from SA WG2#122E meeting. It was decided to revise this off-line, to add the correct title and check other affected specifications, in </w:t>
      </w:r>
      <w:r>
        <w:rPr>
          <w:color w:val="0000FF"/>
          <w:lang w:val="en-US" w:eastAsia="en-US"/>
        </w:rPr>
        <w:t>TD SP</w:t>
      </w:r>
      <w:r>
        <w:rPr>
          <w:color w:val="0000FF"/>
          <w:lang w:val="en-US" w:eastAsia="en-US"/>
        </w:rPr>
        <w:noBreakHyphen/>
        <w:t>170789</w:t>
      </w:r>
      <w:r>
        <w:t xml:space="preserve">. </w:t>
      </w:r>
      <w:r w:rsidR="00437BA5">
        <w:rPr>
          <w:lang w:eastAsia="en-US"/>
        </w:rPr>
        <w:t xml:space="preserve">This revised WID was </w:t>
      </w:r>
      <w:r w:rsidR="00437BA5">
        <w:rPr>
          <w:color w:val="FF0000"/>
          <w:lang w:eastAsia="en-US"/>
        </w:rPr>
        <w:t>approved</w:t>
      </w:r>
      <w:r w:rsidR="00437BA5">
        <w:t>.</w:t>
      </w:r>
    </w:p>
    <w:p w:rsidR="00723E1D" w:rsidRDefault="00723E1D" w:rsidP="00723E1D">
      <w:pPr>
        <w:pStyle w:val="Heading2"/>
      </w:pPr>
      <w:bookmarkStart w:id="48" w:name="_Toc523213549"/>
      <w:r>
        <w:t>15B.2</w:t>
      </w:r>
      <w:r>
        <w:tab/>
        <w:t>(ProSe_WAN_DD_Stage2) - Stage 2 of ProSe_WLAN_DD</w:t>
      </w:r>
      <w:bookmarkEnd w:id="48"/>
    </w:p>
    <w:p w:rsidR="00723E1D" w:rsidRDefault="00723E1D" w:rsidP="00723E1D">
      <w:r>
        <w:t>There were no contributions under this agenda item.</w:t>
      </w:r>
    </w:p>
    <w:p w:rsidR="00723E1D" w:rsidRDefault="00723E1D" w:rsidP="00723E1D">
      <w:pPr>
        <w:pStyle w:val="Heading2"/>
      </w:pPr>
      <w:bookmarkStart w:id="49" w:name="_Toc523213550"/>
      <w:r>
        <w:lastRenderedPageBreak/>
        <w:t>15B.3</w:t>
      </w:r>
      <w:r>
        <w:tab/>
        <w:t>(EDCE5) - SA2 aspects of EDCE5</w:t>
      </w:r>
      <w:bookmarkEnd w:id="49"/>
    </w:p>
    <w:p w:rsidR="00723E1D" w:rsidRDefault="00723E1D" w:rsidP="00723E1D">
      <w:pPr>
        <w:keepNext/>
        <w:keepLines/>
      </w:pPr>
      <w:r>
        <w:rPr>
          <w:color w:val="0000FF"/>
        </w:rPr>
        <w:t>TD SP</w:t>
      </w:r>
      <w:r>
        <w:rPr>
          <w:color w:val="0000FF"/>
        </w:rPr>
        <w:noBreakHyphen/>
        <w:t>170626</w:t>
      </w:r>
      <w:r w:rsidRPr="00D2580A">
        <w:t xml:space="preserve"> </w:t>
      </w:r>
      <w:r>
        <w:t>LS from SA WG2: LS on EPC QoS aspects for TSG RAN’s lower latency features. (SA</w:t>
      </w:r>
      <w:r w:rsidR="001F5B66">
        <w:t> WG2</w:t>
      </w:r>
      <w:r>
        <w:t>)</w:t>
      </w:r>
      <w:r>
        <w:br/>
      </w:r>
      <w:r w:rsidRPr="00D2580A">
        <w:rPr>
          <w:b/>
        </w:rPr>
        <w:t>Abstract:</w:t>
      </w:r>
      <w:r w:rsidRPr="00D2580A">
        <w:t xml:space="preserve"> </w:t>
      </w:r>
      <w:r>
        <w:t xml:space="preserve">SA WG2 thanks TSGs SA and RAN for their LS on EPC QoS aspects for TSG RAN's lower latency features. </w:t>
      </w:r>
      <w:r w:rsidR="001F5B66">
        <w:br/>
      </w:r>
      <w:r>
        <w:t xml:space="preserve">SA WG2 discussed the points in the LS and agreed that the EPS QoS framework, utilizing the concept of QCIs describing the packet forwarding treatment, is well suited for indicating on a per bearer basis when to configure the low latency and high reliability features defined by TSG RAN. </w:t>
      </w:r>
      <w:r w:rsidR="001F5B66">
        <w:br/>
      </w:r>
      <w:r>
        <w:t xml:space="preserve">SA WG2 sees that the QCI concept can meet the new objective added to EDCE5 and can also be used in the future to support LTE_URLLC, LTE_sTTIandPT, as requested by TSG SA. </w:t>
      </w:r>
      <w:r w:rsidR="001F5B66">
        <w:br/>
      </w:r>
      <w:r>
        <w:t xml:space="preserve">Consequently, SA WG2 is considering the introduction of new QCIs. To determine the QCI parameters Packet Delay Budget (PDB) and Packet Error Loss Rate (PELR), SA WG2 kindly asks RAN WG1, RAN WG2 and RAN WG3 for the following inputs, considering standalone E-UTRA operation in EPS, and dual connectivity E-UTRA+NR operation in EPS: </w:t>
      </w:r>
      <w:r w:rsidR="001F5B66">
        <w:br/>
      </w:r>
      <w:r w:rsidRPr="001F5B66">
        <w:rPr>
          <w:b/>
        </w:rPr>
        <w:t>Q1:</w:t>
      </w:r>
      <w:r>
        <w:t xml:space="preserve"> input on the combination of packet one-way latencies over the eNodeB and the radio interface and the associated packet error loss rates that the RAN groups intend to meet. SA WG2 are interested in whether the values for NR and E-UTRA are different. </w:t>
      </w:r>
      <w:r w:rsidR="001F5B66">
        <w:br/>
      </w:r>
      <w:r w:rsidRPr="001F5B66">
        <w:rPr>
          <w:b/>
        </w:rPr>
        <w:t>Q2:</w:t>
      </w:r>
      <w:r>
        <w:t xml:space="preserve"> guidance on other parameter values, e.g. whether a non-GBR very low latency QCI would still need a maximum bit rate parameter and/or whether very low latency services impose limits on the maximum packet size. </w:t>
      </w:r>
      <w:r w:rsidR="001F5B66">
        <w:br/>
      </w:r>
      <w:r>
        <w:t>SA WG2 are interested in whether the values for NR and E-UTRA are different.</w:t>
      </w:r>
    </w:p>
    <w:p w:rsidR="00723E1D" w:rsidRPr="00D2580A" w:rsidRDefault="00723E1D" w:rsidP="00723E1D">
      <w:pPr>
        <w:keepNext/>
        <w:keepLines/>
      </w:pPr>
      <w:r>
        <w:rPr>
          <w:b/>
        </w:rPr>
        <w:t>Discussion and conclusion:</w:t>
      </w:r>
    </w:p>
    <w:p w:rsidR="00723E1D" w:rsidRPr="00D2580A" w:rsidRDefault="008F5767"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170669</w:t>
      </w:r>
      <w:r w:rsidRPr="00D2580A">
        <w:t xml:space="preserve"> </w:t>
      </w:r>
      <w:r>
        <w:t>LS from RAN WG1: LS on response to EPC QoS aspects for TSG RAN’s lower latency features. (RAN</w:t>
      </w:r>
      <w:r w:rsidR="001F5B66">
        <w:t> WG1</w:t>
      </w:r>
      <w:r>
        <w:t>)</w:t>
      </w:r>
      <w:r>
        <w:br/>
      </w:r>
      <w:r w:rsidRPr="00D2580A">
        <w:rPr>
          <w:b/>
        </w:rPr>
        <w:t>Abstract:</w:t>
      </w:r>
      <w:r w:rsidRPr="00D2580A">
        <w:t xml:space="preserve"> </w:t>
      </w:r>
      <w:r>
        <w:t>RAN WG 1 thanks SA WG 2 for their LS on EPC QoS aspects for TSG RAN's lower latency features. RAN WG 1 discussed the LS can concluded on the following answers to the two questions given be SA WG 2:</w:t>
      </w:r>
      <w:r w:rsidR="001F5B66">
        <w:t> [</w:t>
      </w:r>
      <w:r>
        <w:t>…].</w:t>
      </w:r>
    </w:p>
    <w:p w:rsidR="00723E1D" w:rsidRPr="00D2580A" w:rsidRDefault="00723E1D" w:rsidP="00723E1D">
      <w:pPr>
        <w:keepNext/>
        <w:keepLines/>
      </w:pPr>
      <w:r>
        <w:rPr>
          <w:b/>
        </w:rPr>
        <w:t>Discussion and conclusion:</w:t>
      </w:r>
    </w:p>
    <w:p w:rsidR="00723E1D" w:rsidRPr="00D2580A" w:rsidRDefault="008F5767"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170728</w:t>
      </w:r>
      <w:r w:rsidRPr="00D2580A">
        <w:t xml:space="preserve"> </w:t>
      </w:r>
      <w:r>
        <w:t>(CR PACK) 11 CRs to 23.214, 23.401 (EDCE5; Rel</w:t>
      </w:r>
      <w:r>
        <w:noBreakHyphen/>
        <w:t>15). (Source: SA</w:t>
      </w:r>
      <w:r w:rsidR="001F5B66">
        <w:t> WG2</w:t>
      </w:r>
      <w:r>
        <w:t>).</w:t>
      </w:r>
      <w:r>
        <w:br/>
      </w:r>
      <w:r w:rsidRPr="00D2580A">
        <w:rPr>
          <w:b/>
        </w:rPr>
        <w:t>Abstract:</w:t>
      </w:r>
      <w:r w:rsidRPr="00D2580A">
        <w:t xml:space="preserve"> </w:t>
      </w:r>
      <w:r>
        <w:t>23.214 CR0047R2; 23.401 CR3255R1; 23.401 CR3258R2; 23.401 CR3267R5; 23.401 CR3272R6; 23.401 CR3273R1; 23.401 CR3279R1; 23.401 CR3285R3; 23.401 CR3299R1; 23.401 CR3300R1; 23.401 CR3306.</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r w:rsidR="00437BA5">
        <w:rPr>
          <w:lang w:eastAsia="en-US"/>
        </w:rPr>
        <w:t xml:space="preserve"> Nokia commented that the Other comments on 23.401 CR3272R6: '</w:t>
      </w:r>
      <w:r w:rsidR="00437BA5" w:rsidRPr="00437BA5">
        <w:rPr>
          <w:i/>
          <w:lang w:eastAsia="en-US"/>
        </w:rPr>
        <w:t>The decision on using a SIB indicator depends on the outcome of related RAN2 discussion</w:t>
      </w:r>
      <w:r w:rsidR="00437BA5">
        <w:rPr>
          <w:lang w:eastAsia="en-US"/>
        </w:rPr>
        <w:t>' should not affect the implementation of this CR. MCC were asked to take note of this.</w:t>
      </w:r>
    </w:p>
    <w:p w:rsidR="00723E1D" w:rsidRDefault="00723E1D" w:rsidP="00723E1D">
      <w:pPr>
        <w:pStyle w:val="Heading2"/>
      </w:pPr>
      <w:bookmarkStart w:id="50" w:name="_Toc523213551"/>
      <w:r>
        <w:t>15B.4</w:t>
      </w:r>
      <w:r>
        <w:tab/>
        <w:t>(PS_DATA_OFF2) - PS Data Off Phase 2</w:t>
      </w:r>
      <w:bookmarkEnd w:id="50"/>
    </w:p>
    <w:p w:rsidR="00723E1D" w:rsidRDefault="00723E1D" w:rsidP="00723E1D">
      <w:pPr>
        <w:keepNext/>
        <w:keepLines/>
      </w:pPr>
      <w:r>
        <w:rPr>
          <w:color w:val="0000FF"/>
        </w:rPr>
        <w:t>TD SP</w:t>
      </w:r>
      <w:r>
        <w:rPr>
          <w:color w:val="0000FF"/>
        </w:rPr>
        <w:noBreakHyphen/>
        <w:t>170729</w:t>
      </w:r>
      <w:r w:rsidRPr="00D2580A">
        <w:t xml:space="preserve"> </w:t>
      </w:r>
      <w:r>
        <w:t xml:space="preserve">(CR PACK) 5 CRs to 23.060, 23.203, 23.221, 23.228, 23.401 (PS_DATA_OFF2; </w:t>
      </w:r>
      <w:r w:rsidR="001F5B66">
        <w:t>Rel</w:t>
      </w:r>
      <w:r w:rsidR="001F5B66">
        <w:noBreakHyphen/>
      </w:r>
      <w:r>
        <w:t>15). (Source: SA</w:t>
      </w:r>
      <w:r w:rsidR="001F5B66">
        <w:t> WG2</w:t>
      </w:r>
      <w:r>
        <w:t>).</w:t>
      </w:r>
      <w:r>
        <w:br/>
      </w:r>
      <w:r w:rsidRPr="00D2580A">
        <w:rPr>
          <w:b/>
        </w:rPr>
        <w:t>Abstract:</w:t>
      </w:r>
      <w:r w:rsidRPr="00D2580A">
        <w:t xml:space="preserve"> </w:t>
      </w:r>
      <w:r>
        <w:t>23.060 CR2029R2; 23.203 CR1099R2; 23.221 CR0174R1; 23.228 CR1177R2; 23.401 CR3289R2.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lastRenderedPageBreak/>
        <w:t>TD SP</w:t>
      </w:r>
      <w:r>
        <w:rPr>
          <w:color w:val="0000FF"/>
        </w:rPr>
        <w:noBreakHyphen/>
        <w:t>170739</w:t>
      </w:r>
      <w:r w:rsidRPr="00D2580A">
        <w:t xml:space="preserve"> </w:t>
      </w:r>
      <w:r>
        <w:t>(WID REVISED) Updated WID for PS Data Off Feature Phase 2. (Source: SA</w:t>
      </w:r>
      <w:r w:rsidR="001F5B66">
        <w:t> WG2</w:t>
      </w:r>
      <w:r>
        <w:t>).</w:t>
      </w:r>
      <w:r>
        <w:br/>
      </w:r>
      <w:r w:rsidRPr="00D2580A">
        <w:rPr>
          <w:b/>
        </w:rPr>
        <w:t>Abstract:</w:t>
      </w:r>
      <w:r w:rsidRPr="00D2580A">
        <w:t xml:space="preserve"> </w:t>
      </w:r>
      <w:r w:rsidR="008F5767">
        <w:br/>
      </w:r>
      <w:r w:rsidRPr="008F5767">
        <w:rPr>
          <w:b/>
        </w:rPr>
        <w:t>Updates objective:</w:t>
      </w:r>
      <w:r>
        <w:t xml:space="preserve"> </w:t>
      </w:r>
      <w:r w:rsidR="008F5767">
        <w:br/>
      </w:r>
      <w:r>
        <w:t xml:space="preserve">This work item is to specify the solutions described in the conclusion section (clause 8) of TR 23.702 for Release 15, taking into account the changed requirements from SA WG1: </w:t>
      </w:r>
      <w:r w:rsidR="008F5767">
        <w:br/>
      </w:r>
      <w:r>
        <w:t xml:space="preserve">- Two sets of 3GPP PS Data Off Exempt Services for its subscribers: one is used when subscriber is in HPLMN and another set is used when subscriber is roaming. This does not preclude a single set of 3GPP PS Data Off Exempt Services for non-roaming and roaming cases.' </w:t>
      </w:r>
      <w:r w:rsidR="008F5767">
        <w:br/>
      </w:r>
      <w:r>
        <w:t xml:space="preserve">- An update to the sets of configured 3GPP PS Data Off Exempt Services in both networks and UEs might not take effect in real time. This will provide full support of all services requirements defined in TS 22.011: </w:t>
      </w:r>
      <w:r w:rsidR="008F5767">
        <w:br/>
      </w:r>
      <w:r>
        <w:t xml:space="preserve">- Key Issue 2 - making the UE aware of 3GPP PS Data Off Exempt Services: For Key Issue 2 in Release 15, the solution shall assume up to two sets of 3GPP PS Data Off Exempt Services, one when subscriber is in HPLMN, and one when subscriber is roaming in VPLMN (per TS 22.011). </w:t>
      </w:r>
      <w:r w:rsidR="008F5767">
        <w:br/>
      </w:r>
      <w:r>
        <w:t xml:space="preserve">The solution to adopt for normative specification during the normative work will be based on the same mechanisms than in phase 1. o Key Issue 3 - support for controlling non-SIP based services which are not 3GPP PS Data Off Exempt Services in roaming (LBO and roaming with no IMS roaming interfaces) and non-roaming cases: PGW/GGSN in HPLMN: </w:t>
      </w:r>
      <w:r w:rsidR="008F5767">
        <w:br/>
      </w:r>
      <w:r>
        <w:t xml:space="preserve">For Key Issue 3 in Release 15, the PGW/GGSN in HPLMN may be pre-configured with up to two lists of PS Data Off exempted APNs and associated filters (one list is for non-roaming subscribers in HPLMN; one list for subscribers roaming in VPLMNs where traffic is home routed). PGW/GGSN in VPLMN (for roaming architecture with LBO only): </w:t>
      </w:r>
      <w:r w:rsidR="008F5767">
        <w:br/>
      </w:r>
      <w:r>
        <w:t xml:space="preserve">Non-SIP based 3GPP PS Data Off Exempt Services defined in TS 22.011 are using home-routed APN and are therefore controlled by PGW/GGSN in HPLMN. There is no need to enhance/modify PGW/GGSN in VPLMN in Release 15. </w:t>
      </w:r>
      <w:r w:rsidR="008F5767">
        <w:br/>
      </w:r>
      <w:r>
        <w:t xml:space="preserve">- Key Issue 4 - support for per service control of SIP messages (and associated media traffic) for SIP based services which are not 3GPP PS Data Off Exempt Services in roaming (LBO and roaming with no IMS roaming interfaces) and non-roaming cases: </w:t>
      </w:r>
      <w:r w:rsidR="008F5767">
        <w:br/>
      </w:r>
      <w:r>
        <w:t xml:space="preserve">In Release 15, up to two lists of IMS services that can be PS Data Off exempted are supported (one list when subscriber is in HPLMN, one list when subscriber is roaming in VPLMN). </w:t>
      </w:r>
      <w:r w:rsidR="008F5767">
        <w:br/>
      </w:r>
      <w:r>
        <w:t xml:space="preserve">These lists will be configured in the SIP AS similar to the solution of Release 14. S-CSCF provides the PS Data Off UE status indication to SIP AS via ISC. SIP AS may use this information for terminating domain selection. </w:t>
      </w:r>
      <w:r w:rsidR="008F5767">
        <w:br/>
      </w:r>
      <w:r>
        <w:t>Specially, T-ADS should take this information into account (i.e, determine the IP-CAN selection via WLAN or to select CS Domain at the first attempt, etc).</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revised WID was </w:t>
      </w:r>
      <w:r>
        <w:rPr>
          <w:color w:val="FF0000"/>
          <w:lang w:eastAsia="en-US"/>
        </w:rPr>
        <w:t>approved</w:t>
      </w:r>
      <w:r>
        <w:t>.</w:t>
      </w:r>
    </w:p>
    <w:p w:rsidR="00723E1D" w:rsidRDefault="00723E1D" w:rsidP="00723E1D">
      <w:pPr>
        <w:pStyle w:val="Heading2"/>
      </w:pPr>
      <w:bookmarkStart w:id="51" w:name="_Toc523213552"/>
      <w:r>
        <w:lastRenderedPageBreak/>
        <w:t>15B.5</w:t>
      </w:r>
      <w:r>
        <w:tab/>
        <w:t>(NAPS) - Northbound APIs for SCEF - SCS/AS Interworking</w:t>
      </w:r>
      <w:bookmarkEnd w:id="51"/>
    </w:p>
    <w:p w:rsidR="00723E1D" w:rsidRDefault="00723E1D" w:rsidP="00723E1D">
      <w:pPr>
        <w:keepNext/>
        <w:keepLines/>
      </w:pPr>
      <w:r>
        <w:rPr>
          <w:color w:val="0000FF"/>
        </w:rPr>
        <w:t>TD SP</w:t>
      </w:r>
      <w:r>
        <w:rPr>
          <w:color w:val="0000FF"/>
        </w:rPr>
        <w:noBreakHyphen/>
        <w:t>170635</w:t>
      </w:r>
      <w:r w:rsidRPr="00D2580A">
        <w:t xml:space="preserve"> </w:t>
      </w:r>
      <w:r>
        <w:t>(WID NEW) New WID Northbound APIs Security for SCEF - SCS/AS Interworking (NAPS_Sec). (Source: SA</w:t>
      </w:r>
      <w:r w:rsidR="001F5B66">
        <w:t> WG3</w:t>
      </w:r>
      <w:r>
        <w:t>).</w:t>
      </w:r>
      <w:r>
        <w:br/>
      </w:r>
      <w:r w:rsidRPr="00D2580A">
        <w:rPr>
          <w:b/>
        </w:rPr>
        <w:t>Abstract:</w:t>
      </w:r>
      <w:r w:rsidRPr="00D2580A">
        <w:t xml:space="preserve"> </w:t>
      </w:r>
      <w:r>
        <w:t xml:space="preserve">Objective: The objective of this work item is to provide the security requirements and the relevant security processes of the northbound APIs between the SCEF and the SCS/AS (the T8 reference point). The SCEF provides a means to securely expose the services and capabilities provided by 3GPP network interfaces. </w:t>
      </w:r>
      <w:r w:rsidR="008F5767">
        <w:br/>
      </w:r>
      <w:r>
        <w:t>The SCEF provides access to network capabilities through homogenous network application programming interfaces (e.g. Network APIs) defined over T8 interface. The SCEF is always within the trust domain. An application can belong to the trust domain or may lie outside the trust domain. The functionality of the SCEF includes the following:</w:t>
      </w:r>
      <w:r w:rsidR="008F5767">
        <w:br/>
        <w:t>-</w:t>
      </w:r>
      <w:r w:rsidR="008F5767">
        <w:tab/>
      </w:r>
      <w:r>
        <w:t>support ability to satisfy security requirements on SCEF</w:t>
      </w:r>
      <w:r w:rsidR="008F5767">
        <w:br/>
        <w:t>-</w:t>
      </w:r>
      <w:r w:rsidR="008F5767">
        <w:tab/>
      </w:r>
      <w:r>
        <w:t>3GPP Network Entity reference point and SCEF</w:t>
      </w:r>
      <w:r w:rsidR="008F5767">
        <w:br/>
        <w:t>-</w:t>
      </w:r>
      <w:r w:rsidR="008F5767">
        <w:tab/>
      </w:r>
      <w:r>
        <w:t>SCS/AS reference point;</w:t>
      </w:r>
      <w:r w:rsidR="008F5767">
        <w:br/>
        <w:t>-</w:t>
      </w:r>
      <w:r w:rsidR="008F5767">
        <w:tab/>
      </w:r>
      <w:r>
        <w:t xml:space="preserve">it shall be able to determine whether the Application is authorized to send requests for the 3GPP Network </w:t>
      </w:r>
      <w:r w:rsidR="008F5767">
        <w:br/>
      </w:r>
      <w:r w:rsidR="008F5767">
        <w:tab/>
      </w:r>
      <w:r>
        <w:t xml:space="preserve">Entity. SCEF include authentication, authorization, and access control list management functionality or it </w:t>
      </w:r>
      <w:r w:rsidR="008F5767">
        <w:br/>
      </w:r>
      <w:r w:rsidR="008F5767">
        <w:tab/>
      </w:r>
      <w:r>
        <w:t>may rely on the authorization decisions made by the 3GPP Network Entity via reference point SCEF</w:t>
      </w:r>
      <w:r w:rsidR="008F5767">
        <w:br/>
        <w:t>-</w:t>
      </w:r>
      <w:r w:rsidR="008F5767">
        <w:tab/>
      </w:r>
      <w:r>
        <w:t>3GPP Network Entity. The SCEF is controlled by the MNO. The SCEF</w:t>
      </w:r>
      <w:r w:rsidR="008F5767">
        <w:br/>
        <w:t>-</w:t>
      </w:r>
      <w:r w:rsidR="008F5767">
        <w:tab/>
      </w:r>
      <w:r>
        <w:t>SCS/AS reference point shall fulfil the following requirements:</w:t>
      </w:r>
      <w:r w:rsidR="008F5767">
        <w:br/>
        <w:t>-</w:t>
      </w:r>
      <w:r w:rsidR="008F5767">
        <w:tab/>
      </w:r>
      <w:r>
        <w:t>Identification of the SCS/AS</w:t>
      </w:r>
      <w:r w:rsidR="008F5767">
        <w:br/>
        <w:t>-</w:t>
      </w:r>
      <w:r w:rsidR="008F5767">
        <w:tab/>
      </w:r>
      <w:r>
        <w:t>Authentication between SCEF and SCS/AS</w:t>
      </w:r>
      <w:r w:rsidR="008F5767">
        <w:br/>
        <w:t>-</w:t>
      </w:r>
      <w:r w:rsidR="008F5767">
        <w:tab/>
      </w:r>
      <w:r>
        <w:t>Authorization of SCS/AS to send requests for the 3GPP Network Entity through the SCEF</w:t>
      </w:r>
      <w:r w:rsidR="008F5767">
        <w:br/>
        <w:t>-</w:t>
      </w:r>
      <w:r w:rsidR="008F5767">
        <w:tab/>
      </w:r>
      <w:r>
        <w:t xml:space="preserve">Integrity protection, replay protection and confidentiality protection for communication between the SCEF </w:t>
      </w:r>
      <w:r w:rsidR="008F5767">
        <w:br/>
      </w:r>
      <w:r w:rsidR="008F5767">
        <w:tab/>
      </w:r>
      <w:r>
        <w:t xml:space="preserve">and SCS/AS </w:t>
      </w:r>
      <w:r w:rsidR="008F5767">
        <w:br/>
      </w:r>
      <w:r>
        <w:t>This work item will provide security processes of the SCEF - SCS/AS reference point based on the above security requirements.</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t>TD SP</w:t>
      </w:r>
      <w:r>
        <w:rPr>
          <w:color w:val="0000FF"/>
        </w:rPr>
        <w:noBreakHyphen/>
        <w:t>170730</w:t>
      </w:r>
      <w:r w:rsidRPr="00D2580A">
        <w:t xml:space="preserve"> </w:t>
      </w:r>
      <w:r>
        <w:t>(CR PACK) 13 CRs to 23.682 (NAPS; Rel</w:t>
      </w:r>
      <w:r>
        <w:noBreakHyphen/>
        <w:t>15). (Source: SA</w:t>
      </w:r>
      <w:r w:rsidR="001F5B66">
        <w:t> WG2</w:t>
      </w:r>
      <w:r>
        <w:t>).</w:t>
      </w:r>
      <w:r>
        <w:br/>
      </w:r>
      <w:r w:rsidRPr="00D2580A">
        <w:rPr>
          <w:b/>
        </w:rPr>
        <w:t>Abstract:</w:t>
      </w:r>
      <w:r w:rsidRPr="00D2580A">
        <w:t xml:space="preserve"> </w:t>
      </w:r>
      <w:r>
        <w:t>23.682 CR0306R2; 23.682 CR0322R3; 23.682 CR0324; 23.682 CR0333R4; 23.682 CR0340R2; 23.682 CR0341R2; 23.682 CR0342R1; 23.682 CR0343R2; 23.682 CR0344R1; 23.682 CR0345R1; 23.682 CR0354; 23.682 CR0355R1; 23.682 CR0359R1.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52" w:name="_Toc523213553"/>
      <w:r>
        <w:t>15B.6</w:t>
      </w:r>
      <w:r>
        <w:tab/>
        <w:t>(VoWLAN) - Stage 2 of VoWLAN</w:t>
      </w:r>
      <w:bookmarkEnd w:id="52"/>
    </w:p>
    <w:p w:rsidR="00723E1D" w:rsidRDefault="00723E1D" w:rsidP="00723E1D">
      <w:pPr>
        <w:keepNext/>
        <w:keepLines/>
      </w:pPr>
      <w:r>
        <w:rPr>
          <w:color w:val="0000FF"/>
        </w:rPr>
        <w:t>TD SP</w:t>
      </w:r>
      <w:r>
        <w:rPr>
          <w:color w:val="0000FF"/>
        </w:rPr>
        <w:noBreakHyphen/>
        <w:t>170731</w:t>
      </w:r>
      <w:r w:rsidRPr="00D2580A">
        <w:t xml:space="preserve"> </w:t>
      </w:r>
      <w:r>
        <w:t>(CR PACK) 1 CR to 23.402 (VoWLAN; Rel</w:t>
      </w:r>
      <w:r>
        <w:noBreakHyphen/>
        <w:t>15). (Source: SA</w:t>
      </w:r>
      <w:r w:rsidR="001F5B66">
        <w:t> WG2</w:t>
      </w:r>
      <w:r>
        <w:t>).</w:t>
      </w:r>
      <w:r>
        <w:br/>
      </w:r>
      <w:r w:rsidRPr="00D2580A">
        <w:rPr>
          <w:b/>
        </w:rPr>
        <w:t>Abstract:</w:t>
      </w:r>
      <w:r w:rsidRPr="00D2580A">
        <w:t xml:space="preserve"> </w:t>
      </w:r>
      <w:r>
        <w:t>23.402 CR2976R2.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53" w:name="_Toc523213554"/>
      <w:r>
        <w:t>15C</w:t>
      </w:r>
      <w:r>
        <w:tab/>
        <w:t>SA WG3-related Work Items</w:t>
      </w:r>
      <w:bookmarkEnd w:id="53"/>
    </w:p>
    <w:p w:rsidR="00723E1D" w:rsidRDefault="00723E1D" w:rsidP="00723E1D">
      <w:pPr>
        <w:pStyle w:val="Heading2"/>
      </w:pPr>
      <w:bookmarkStart w:id="54" w:name="_Toc523213555"/>
      <w:r>
        <w:t>15C.1</w:t>
      </w:r>
      <w:r>
        <w:tab/>
        <w:t>(5GS_Ph1-SEC) - Security aspects of 5G System - Phase 1</w:t>
      </w:r>
      <w:bookmarkEnd w:id="54"/>
    </w:p>
    <w:p w:rsidR="00723E1D" w:rsidRDefault="00723E1D" w:rsidP="00723E1D">
      <w:r>
        <w:t>There were no contributions under this agenda item.</w:t>
      </w:r>
    </w:p>
    <w:p w:rsidR="00723E1D" w:rsidRDefault="00723E1D" w:rsidP="00723E1D">
      <w:pPr>
        <w:pStyle w:val="Heading2"/>
      </w:pPr>
      <w:bookmarkStart w:id="55" w:name="_Toc523213556"/>
      <w:r>
        <w:t>15C.2</w:t>
      </w:r>
      <w:r>
        <w:tab/>
        <w:t>(EDCE5) - SA3 aspects of EDCE5</w:t>
      </w:r>
      <w:bookmarkEnd w:id="55"/>
    </w:p>
    <w:p w:rsidR="00723E1D" w:rsidRDefault="00723E1D" w:rsidP="00723E1D">
      <w:pPr>
        <w:keepNext/>
        <w:keepLines/>
      </w:pPr>
      <w:r>
        <w:rPr>
          <w:color w:val="0000FF"/>
        </w:rPr>
        <w:t>TD SP</w:t>
      </w:r>
      <w:r>
        <w:rPr>
          <w:color w:val="0000FF"/>
        </w:rPr>
        <w:noBreakHyphen/>
        <w:t>170645</w:t>
      </w:r>
      <w:r w:rsidRPr="00D2580A">
        <w:t xml:space="preserve"> </w:t>
      </w:r>
      <w:r>
        <w:t>(CR PACK) Rel</w:t>
      </w:r>
      <w:r>
        <w:noBreakHyphen/>
        <w:t>15 CRs on SA3 aspects of EDCE5. (Source: SA</w:t>
      </w:r>
      <w:r w:rsidR="001F5B66">
        <w:t> WG3</w:t>
      </w:r>
      <w:r>
        <w:t>).</w:t>
      </w:r>
      <w:r>
        <w:br/>
      </w:r>
      <w:r w:rsidRPr="00D2580A">
        <w:rPr>
          <w:b/>
        </w:rPr>
        <w:t>Abstract:</w:t>
      </w:r>
      <w:r w:rsidRPr="00D2580A">
        <w:t xml:space="preserve"> </w:t>
      </w:r>
      <w:r>
        <w:t>33.401 CR0619.</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56" w:name="_Toc523213557"/>
      <w:r>
        <w:lastRenderedPageBreak/>
        <w:t>15C.3</w:t>
      </w:r>
      <w:r>
        <w:tab/>
        <w:t>(BEST_MTC_Sec) - Battery Efficient Security for very low Throughput MTC Devices</w:t>
      </w:r>
      <w:bookmarkEnd w:id="56"/>
    </w:p>
    <w:p w:rsidR="00723E1D" w:rsidRDefault="00723E1D" w:rsidP="00723E1D">
      <w:pPr>
        <w:keepNext/>
        <w:keepLines/>
      </w:pPr>
      <w:r>
        <w:rPr>
          <w:color w:val="0000FF"/>
        </w:rPr>
        <w:t>TD SP</w:t>
      </w:r>
      <w:r>
        <w:rPr>
          <w:color w:val="0000FF"/>
        </w:rPr>
        <w:noBreakHyphen/>
        <w:t>170644</w:t>
      </w:r>
      <w:r w:rsidRPr="00D2580A">
        <w:t xml:space="preserve"> </w:t>
      </w:r>
      <w:r>
        <w:t>(CR PACK) Rel</w:t>
      </w:r>
      <w:r>
        <w:noBreakHyphen/>
        <w:t>15 CRs on Battery Efficient Security for very low Throughput MTC Devices. (Source: SA</w:t>
      </w:r>
      <w:r w:rsidR="001F5B66">
        <w:t> WG3</w:t>
      </w:r>
      <w:r>
        <w:t>).</w:t>
      </w:r>
      <w:r>
        <w:br/>
      </w:r>
      <w:r w:rsidRPr="00D2580A">
        <w:rPr>
          <w:b/>
        </w:rPr>
        <w:t>Abstract:</w:t>
      </w:r>
      <w:r w:rsidRPr="00D2580A">
        <w:t xml:space="preserve"> </w:t>
      </w:r>
      <w:r>
        <w:t>33.163 CR0001R1.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57" w:name="_Toc523213558"/>
      <w:r>
        <w:t>15C.4</w:t>
      </w:r>
      <w:r>
        <w:tab/>
        <w:t>(SCAS) - Security Assurance Specification for 3GPP network products</w:t>
      </w:r>
      <w:bookmarkEnd w:id="57"/>
    </w:p>
    <w:p w:rsidR="00723E1D" w:rsidRDefault="00723E1D" w:rsidP="00723E1D">
      <w:pPr>
        <w:keepNext/>
        <w:keepLines/>
      </w:pPr>
      <w:r>
        <w:rPr>
          <w:color w:val="0000FF"/>
        </w:rPr>
        <w:t>TD SP</w:t>
      </w:r>
      <w:r>
        <w:rPr>
          <w:color w:val="0000FF"/>
        </w:rPr>
        <w:noBreakHyphen/>
        <w:t>170641</w:t>
      </w:r>
      <w:r w:rsidRPr="00D2580A">
        <w:t xml:space="preserve"> </w:t>
      </w:r>
      <w:r>
        <w:t>(CR PACK) Rel</w:t>
      </w:r>
      <w:r>
        <w:noBreakHyphen/>
        <w:t>15 CRs on Security Assurance Specification for 3GPP network products (SCAS). (Source: SA</w:t>
      </w:r>
      <w:r w:rsidR="001F5B66">
        <w:t> WG3</w:t>
      </w:r>
      <w:r>
        <w:t>).</w:t>
      </w:r>
      <w:r>
        <w:br/>
      </w:r>
      <w:r w:rsidRPr="00D2580A">
        <w:rPr>
          <w:b/>
        </w:rPr>
        <w:t>Abstract:</w:t>
      </w:r>
      <w:r w:rsidRPr="00D2580A">
        <w:t xml:space="preserve"> </w:t>
      </w:r>
      <w:r>
        <w:t>33.926 CR0003; 33.926 CR0004.</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58" w:name="_Toc523213559"/>
      <w:r>
        <w:t>15C.5</w:t>
      </w:r>
      <w:r>
        <w:tab/>
        <w:t>(SCAS_eNB) - Security Assurance Specification for eNB network product class</w:t>
      </w:r>
      <w:bookmarkEnd w:id="58"/>
    </w:p>
    <w:p w:rsidR="00723E1D" w:rsidRDefault="00723E1D" w:rsidP="00723E1D">
      <w:r>
        <w:t>There were no contributions under this agenda item.</w:t>
      </w:r>
    </w:p>
    <w:p w:rsidR="00723E1D" w:rsidRDefault="00723E1D" w:rsidP="00723E1D">
      <w:pPr>
        <w:pStyle w:val="Heading2"/>
      </w:pPr>
      <w:bookmarkStart w:id="59" w:name="_Toc523213560"/>
      <w:r>
        <w:t>15C.6</w:t>
      </w:r>
      <w:r>
        <w:tab/>
        <w:t>(SCAS_PGW) - Security Assurance Specification for PGW network product class</w:t>
      </w:r>
      <w:bookmarkEnd w:id="59"/>
    </w:p>
    <w:p w:rsidR="00723E1D" w:rsidRDefault="00723E1D" w:rsidP="00723E1D">
      <w:pPr>
        <w:keepNext/>
        <w:keepLines/>
      </w:pPr>
      <w:r>
        <w:rPr>
          <w:color w:val="0000FF"/>
        </w:rPr>
        <w:t>TD SP</w:t>
      </w:r>
      <w:r>
        <w:rPr>
          <w:color w:val="0000FF"/>
        </w:rPr>
        <w:noBreakHyphen/>
        <w:t>170634</w:t>
      </w:r>
      <w:r w:rsidRPr="00D2580A">
        <w:t xml:space="preserve"> </w:t>
      </w:r>
      <w:r>
        <w:t>(DRAFT TS) TS 33.216 Security assurance specification for the eNB network product class. (Source: SA</w:t>
      </w:r>
      <w:r w:rsidR="001F5B66">
        <w:t> WG3</w:t>
      </w:r>
      <w:r>
        <w:t>).</w:t>
      </w:r>
      <w:r>
        <w:br/>
      </w:r>
      <w:r w:rsidRPr="00D2580A">
        <w:rPr>
          <w:b/>
        </w:rPr>
        <w:t>Abstract:</w:t>
      </w:r>
      <w:r w:rsidRPr="00D2580A">
        <w:t xml:space="preserve"> </w:t>
      </w:r>
      <w:r w:rsidR="00C64C5C">
        <w:br/>
      </w:r>
      <w:r w:rsidRPr="00C64C5C">
        <w:rPr>
          <w:b/>
        </w:rPr>
        <w:t>Abstract of document:</w:t>
      </w:r>
      <w:r>
        <w:t xml:space="preserve"> The present document defines the security assurance for the eNB network product class. </w:t>
      </w:r>
      <w:r w:rsidR="00C64C5C">
        <w:br/>
      </w:r>
      <w:r w:rsidRPr="00C64C5C">
        <w:rPr>
          <w:b/>
        </w:rPr>
        <w:t>Changes since last presentation to TSG SA Meeting #76:</w:t>
      </w:r>
      <w:r>
        <w:t xml:space="preserve"> None. This is the initial presentation to SA plenary.</w:t>
      </w:r>
      <w:r w:rsidR="008F5767">
        <w:br/>
      </w:r>
      <w:r w:rsidR="008F5767" w:rsidRPr="008F5767">
        <w:rPr>
          <w:b/>
        </w:rPr>
        <w:t>Outstanding Issues:</w:t>
      </w:r>
      <w:r>
        <w:t xml:space="preserve"> None.</w:t>
      </w:r>
      <w:r w:rsidR="008F5767">
        <w:br/>
      </w:r>
      <w:r w:rsidR="008F5767" w:rsidRPr="008F5767">
        <w:rPr>
          <w:b/>
        </w:rPr>
        <w:t>Contentious Issues:</w:t>
      </w:r>
      <w:r>
        <w:t xml:space="preserve"> None.</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TS was </w:t>
      </w:r>
      <w:r w:rsidRPr="00C41620">
        <w:rPr>
          <w:color w:val="FF0000"/>
          <w:lang w:eastAsia="en-US"/>
        </w:rPr>
        <w:t>approved</w:t>
      </w:r>
      <w:r>
        <w:rPr>
          <w:lang w:eastAsia="en-US"/>
        </w:rPr>
        <w:t xml:space="preserve"> and placed under TSG SA change control (Release 1</w:t>
      </w:r>
      <w:r>
        <w:t>5).</w:t>
      </w:r>
    </w:p>
    <w:p w:rsidR="00723E1D" w:rsidRDefault="00723E1D" w:rsidP="00723E1D">
      <w:pPr>
        <w:pStyle w:val="NormTop"/>
      </w:pPr>
      <w:r>
        <w:rPr>
          <w:color w:val="0000FF"/>
        </w:rPr>
        <w:t>TD SP</w:t>
      </w:r>
      <w:r>
        <w:rPr>
          <w:color w:val="0000FF"/>
        </w:rPr>
        <w:noBreakHyphen/>
        <w:t>170640</w:t>
      </w:r>
      <w:r w:rsidRPr="00D2580A">
        <w:t xml:space="preserve"> </w:t>
      </w:r>
      <w:r>
        <w:t>(CR PACK) Rel</w:t>
      </w:r>
      <w:r>
        <w:noBreakHyphen/>
        <w:t>15 CRs on Security Assurance Specification for PGW network product class (SCAS_PGW). (Source: SA</w:t>
      </w:r>
      <w:r w:rsidR="001F5B66">
        <w:t> WG3</w:t>
      </w:r>
      <w:r>
        <w:t>).</w:t>
      </w:r>
      <w:r>
        <w:br/>
      </w:r>
      <w:r w:rsidRPr="00D2580A">
        <w:rPr>
          <w:b/>
        </w:rPr>
        <w:t>Abstract:</w:t>
      </w:r>
      <w:r w:rsidRPr="00D2580A">
        <w:t xml:space="preserve"> </w:t>
      </w:r>
      <w:r>
        <w:t>33.250 CR0002R1; 33.250 CR0003R1; 33.250 CR0001R1.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60" w:name="_Toc523213561"/>
      <w:r>
        <w:t>15C.7</w:t>
      </w:r>
      <w:r>
        <w:tab/>
        <w:t>(eMCSec) - Mission Critical Security Enhancements</w:t>
      </w:r>
      <w:bookmarkEnd w:id="60"/>
    </w:p>
    <w:p w:rsidR="00723E1D" w:rsidRDefault="00723E1D" w:rsidP="00723E1D">
      <w:r>
        <w:t>There were no contributions under this agenda item.</w:t>
      </w:r>
    </w:p>
    <w:p w:rsidR="00723E1D" w:rsidRDefault="00723E1D" w:rsidP="00723E1D">
      <w:pPr>
        <w:pStyle w:val="Heading2"/>
      </w:pPr>
      <w:bookmarkStart w:id="61" w:name="_Toc523213562"/>
      <w:r>
        <w:t>15C.8</w:t>
      </w:r>
      <w:r>
        <w:tab/>
        <w:t>(SEC15) - Security Enhancements and Improvements for Rel-15</w:t>
      </w:r>
      <w:bookmarkEnd w:id="61"/>
    </w:p>
    <w:p w:rsidR="00723E1D" w:rsidRDefault="00723E1D" w:rsidP="00723E1D">
      <w:r>
        <w:t>There were no contributions under this agenda item.</w:t>
      </w:r>
    </w:p>
    <w:p w:rsidR="00723E1D" w:rsidRDefault="00723E1D" w:rsidP="00723E1D">
      <w:pPr>
        <w:pStyle w:val="Heading2"/>
      </w:pPr>
      <w:bookmarkStart w:id="62" w:name="_Toc523213563"/>
      <w:r>
        <w:t>15C.9</w:t>
      </w:r>
      <w:r>
        <w:tab/>
        <w:t>(LI15) - Normative work on Lawful Interception Rel-15</w:t>
      </w:r>
      <w:bookmarkEnd w:id="62"/>
    </w:p>
    <w:p w:rsidR="00723E1D" w:rsidRDefault="00723E1D" w:rsidP="00723E1D">
      <w:r>
        <w:t>There were no contributions under this agenda item.</w:t>
      </w:r>
    </w:p>
    <w:p w:rsidR="00723E1D" w:rsidRDefault="00723E1D" w:rsidP="00723E1D">
      <w:pPr>
        <w:pStyle w:val="Heading1"/>
      </w:pPr>
      <w:bookmarkStart w:id="63" w:name="_Toc523213564"/>
      <w:r>
        <w:t>15D</w:t>
      </w:r>
      <w:r>
        <w:tab/>
        <w:t>SA WG4-related Work Items</w:t>
      </w:r>
      <w:bookmarkEnd w:id="63"/>
    </w:p>
    <w:p w:rsidR="00723E1D" w:rsidRDefault="00723E1D" w:rsidP="00723E1D">
      <w:pPr>
        <w:keepNext/>
        <w:keepLines/>
      </w:pPr>
      <w:r>
        <w:rPr>
          <w:color w:val="0000FF"/>
        </w:rPr>
        <w:t>TD SP</w:t>
      </w:r>
      <w:r>
        <w:rPr>
          <w:color w:val="0000FF"/>
        </w:rPr>
        <w:noBreakHyphen/>
        <w:t>170744</w:t>
      </w:r>
      <w:r w:rsidRPr="00D2580A">
        <w:t xml:space="preserve"> </w:t>
      </w:r>
      <w:r>
        <w:t>(WI SUMMARY) Summary for work item 'MBMS Transport Protocol and APIs'. (Source: TRAPI Rapporteurs (Qualcomm Incorporated, Samsung Electronics Co., Ltd)).</w:t>
      </w:r>
      <w:r>
        <w:br/>
      </w:r>
      <w:r w:rsidRPr="00D2580A">
        <w:rPr>
          <w:b/>
        </w:rPr>
        <w:t>Abstract:</w:t>
      </w:r>
      <w:r w:rsidRPr="00D2580A">
        <w:t xml:space="preserve"> </w:t>
      </w:r>
      <w:r>
        <w:t>Summary for work item 'MBMS Transport Protocol and APIs'.</w:t>
      </w:r>
    </w:p>
    <w:p w:rsidR="00723E1D" w:rsidRPr="00D2580A" w:rsidRDefault="00723E1D" w:rsidP="00723E1D">
      <w:pPr>
        <w:keepNext/>
        <w:keepLines/>
      </w:pPr>
      <w:r>
        <w:rPr>
          <w:b/>
        </w:rPr>
        <w:t>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Heading2"/>
      </w:pPr>
      <w:bookmarkStart w:id="64" w:name="_Toc523213565"/>
      <w:r>
        <w:lastRenderedPageBreak/>
        <w:t>15D.1</w:t>
      </w:r>
      <w:r>
        <w:tab/>
        <w:t>(SAND) - Server and Network Assisted DASH for 3GPP Multimedia Services</w:t>
      </w:r>
      <w:bookmarkEnd w:id="64"/>
    </w:p>
    <w:p w:rsidR="00723E1D" w:rsidRDefault="00723E1D" w:rsidP="00723E1D">
      <w:pPr>
        <w:keepNext/>
        <w:keepLines/>
      </w:pPr>
      <w:r>
        <w:rPr>
          <w:color w:val="0000FF"/>
        </w:rPr>
        <w:t>TD SP</w:t>
      </w:r>
      <w:r>
        <w:rPr>
          <w:color w:val="0000FF"/>
        </w:rPr>
        <w:noBreakHyphen/>
        <w:t>170602</w:t>
      </w:r>
      <w:r w:rsidRPr="00D2580A">
        <w:t xml:space="preserve"> </w:t>
      </w:r>
      <w:r>
        <w:t>(CR PACK) CR to TS 26.247 on 'SAND Support in 3GPP DASH' (Release 15) (SAND). (Source: SA</w:t>
      </w:r>
      <w:r w:rsidR="001F5B66">
        <w:t> WG4</w:t>
      </w:r>
      <w:r>
        <w:t>).</w:t>
      </w:r>
      <w:r>
        <w:br/>
      </w:r>
      <w:r w:rsidRPr="00D2580A">
        <w:rPr>
          <w:b/>
        </w:rPr>
        <w:t>Abstract:</w:t>
      </w:r>
      <w:r w:rsidRPr="00D2580A">
        <w:t xml:space="preserve"> </w:t>
      </w:r>
      <w:r>
        <w:t>26.247 CR0099R3.</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170687</w:t>
      </w:r>
      <w:r w:rsidRPr="00D2580A">
        <w:t xml:space="preserve"> </w:t>
      </w:r>
      <w:r>
        <w:t>(WI SUMMARY) Summary for work item 'Server and Network Assisted DASH (SAND) for 3GPP Multimedia Services'. (Source: SAND Rapporteurs (Intel, Sony Mobile Communications)).</w:t>
      </w:r>
      <w:r>
        <w:br/>
      </w:r>
      <w:r w:rsidRPr="00D2580A">
        <w:rPr>
          <w:b/>
        </w:rPr>
        <w:t>Abstract:</w:t>
      </w:r>
      <w:r w:rsidRPr="00D2580A">
        <w:t xml:space="preserve"> </w:t>
      </w:r>
      <w:r>
        <w:t>This summary reports on the normative specification progress accomplished during the course of the SAND work item. The related agreed CRs can be found in Tdocs S4-170404 (CR26233-0013) and S4-170732 (CR26247-0099).</w:t>
      </w:r>
    </w:p>
    <w:p w:rsidR="00723E1D" w:rsidRPr="00D2580A" w:rsidRDefault="00723E1D" w:rsidP="00723E1D">
      <w:pPr>
        <w:keepNext/>
        <w:keepLines/>
      </w:pPr>
      <w:r>
        <w:rPr>
          <w:b/>
        </w:rPr>
        <w:t>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Heading2"/>
      </w:pPr>
      <w:bookmarkStart w:id="65" w:name="_Toc523213566"/>
      <w:r>
        <w:t>15D.2</w:t>
      </w:r>
      <w:r>
        <w:tab/>
        <w:t>(FLUS) - Framework for Live Uplink Streaming</w:t>
      </w:r>
      <w:bookmarkEnd w:id="65"/>
    </w:p>
    <w:p w:rsidR="00723E1D" w:rsidRDefault="00723E1D" w:rsidP="00723E1D">
      <w:r>
        <w:t>There were no contributions under this agenda item.</w:t>
      </w:r>
    </w:p>
    <w:p w:rsidR="00723E1D" w:rsidRDefault="00723E1D" w:rsidP="00723E1D">
      <w:pPr>
        <w:pStyle w:val="Heading2"/>
      </w:pPr>
      <w:bookmarkStart w:id="66" w:name="_Toc523213567"/>
      <w:r>
        <w:t>15D.3</w:t>
      </w:r>
      <w:r>
        <w:tab/>
        <w:t>(EQoE_MTSI) - Enhanced QoE Reporting for MCSI</w:t>
      </w:r>
      <w:bookmarkEnd w:id="66"/>
    </w:p>
    <w:p w:rsidR="00723E1D" w:rsidRDefault="00723E1D" w:rsidP="00723E1D">
      <w:pPr>
        <w:keepNext/>
        <w:keepLines/>
      </w:pPr>
      <w:r>
        <w:rPr>
          <w:color w:val="0000FF"/>
        </w:rPr>
        <w:t>TD SP</w:t>
      </w:r>
      <w:r>
        <w:rPr>
          <w:color w:val="0000FF"/>
        </w:rPr>
        <w:noBreakHyphen/>
        <w:t>170603</w:t>
      </w:r>
      <w:r w:rsidRPr="00D2580A">
        <w:t xml:space="preserve"> </w:t>
      </w:r>
      <w:r>
        <w:t>(CR PACK) CR to TS 26.114 on 'MTSI QoE enhancements for new codecs' (Release 15) (EQoE_MTSI). (Source: SA</w:t>
      </w:r>
      <w:r w:rsidR="001F5B66">
        <w:t> WG4</w:t>
      </w:r>
      <w:r>
        <w:t>).</w:t>
      </w:r>
      <w:r>
        <w:br/>
      </w:r>
      <w:r w:rsidRPr="00D2580A">
        <w:rPr>
          <w:b/>
        </w:rPr>
        <w:t>Abstract:</w:t>
      </w:r>
      <w:r w:rsidRPr="00D2580A">
        <w:t xml:space="preserve"> </w:t>
      </w:r>
      <w:r>
        <w:t>26.114 CR0412.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67" w:name="_Toc523213568"/>
      <w:r>
        <w:t>15E</w:t>
      </w:r>
      <w:r>
        <w:tab/>
        <w:t>SA WG5-related Work Items</w:t>
      </w:r>
      <w:bookmarkEnd w:id="67"/>
    </w:p>
    <w:p w:rsidR="00723E1D" w:rsidRDefault="00723E1D" w:rsidP="00723E1D">
      <w:pPr>
        <w:pStyle w:val="Heading2"/>
      </w:pPr>
      <w:bookmarkStart w:id="68" w:name="_Toc523213569"/>
      <w:r>
        <w:t>15E.1</w:t>
      </w:r>
      <w:r>
        <w:tab/>
        <w:t>(EDCE5-CH) - Charging aspects of EDCE5</w:t>
      </w:r>
      <w:bookmarkEnd w:id="68"/>
    </w:p>
    <w:p w:rsidR="00723E1D" w:rsidRDefault="00723E1D" w:rsidP="00723E1D">
      <w:r>
        <w:t>There were no contributions under this agenda item.</w:t>
      </w:r>
    </w:p>
    <w:p w:rsidR="00723E1D" w:rsidRDefault="00723E1D" w:rsidP="00723E1D">
      <w:pPr>
        <w:pStyle w:val="Heading2"/>
      </w:pPr>
      <w:bookmarkStart w:id="69" w:name="_Toc523213570"/>
      <w:r>
        <w:t>15E.2</w:t>
      </w:r>
      <w:r>
        <w:tab/>
        <w:t>(NAPS-CH) - Charging aspects of NAPS</w:t>
      </w:r>
      <w:bookmarkEnd w:id="69"/>
    </w:p>
    <w:p w:rsidR="00723E1D" w:rsidRDefault="00723E1D" w:rsidP="00723E1D">
      <w:r>
        <w:t>There were no contributions under this agenda item.</w:t>
      </w:r>
    </w:p>
    <w:p w:rsidR="00723E1D" w:rsidRDefault="00723E1D" w:rsidP="00723E1D">
      <w:pPr>
        <w:pStyle w:val="Heading2"/>
      </w:pPr>
      <w:bookmarkStart w:id="70" w:name="_Toc523213571"/>
      <w:r>
        <w:t>15E.2a</w:t>
      </w:r>
      <w:r>
        <w:tab/>
        <w:t>(NETSLICE) - Management of Network Slicing in Mobile</w:t>
      </w:r>
      <w:bookmarkEnd w:id="70"/>
    </w:p>
    <w:p w:rsidR="00723E1D" w:rsidRDefault="00723E1D" w:rsidP="00723E1D">
      <w:r>
        <w:t>There were no contributions under this agenda item.</w:t>
      </w:r>
    </w:p>
    <w:p w:rsidR="00723E1D" w:rsidRDefault="00723E1D" w:rsidP="00723E1D">
      <w:pPr>
        <w:pStyle w:val="Heading2"/>
      </w:pPr>
      <w:bookmarkStart w:id="71" w:name="_Toc523213572"/>
      <w:r>
        <w:t>15E.3</w:t>
      </w:r>
      <w:r>
        <w:tab/>
        <w:t>(PEE_CMON) - Control and monitoring of Power, Energy and Environmental (PEE) parameters in Radio Access Networks (RAN)</w:t>
      </w:r>
      <w:bookmarkEnd w:id="71"/>
    </w:p>
    <w:p w:rsidR="00723E1D" w:rsidRDefault="00723E1D" w:rsidP="00723E1D">
      <w:r>
        <w:t>There were no contributions under this agenda item.</w:t>
      </w:r>
    </w:p>
    <w:p w:rsidR="00723E1D" w:rsidRDefault="00723E1D" w:rsidP="00723E1D">
      <w:pPr>
        <w:pStyle w:val="Heading2"/>
      </w:pPr>
      <w:bookmarkStart w:id="72" w:name="_Toc523213573"/>
      <w:r>
        <w:t>15E.4</w:t>
      </w:r>
      <w:r>
        <w:tab/>
        <w:t>(QOED) - Management of QoE measurement collection</w:t>
      </w:r>
      <w:bookmarkEnd w:id="72"/>
    </w:p>
    <w:p w:rsidR="00723E1D" w:rsidRDefault="00723E1D" w:rsidP="00723E1D">
      <w:r>
        <w:t>There were no contributions under this agenda item.</w:t>
      </w:r>
    </w:p>
    <w:p w:rsidR="00723E1D" w:rsidRDefault="00723E1D" w:rsidP="00723E1D">
      <w:pPr>
        <w:pStyle w:val="Heading2"/>
      </w:pPr>
      <w:bookmarkStart w:id="73" w:name="_Toc523213574"/>
      <w:r>
        <w:t>15E.5</w:t>
      </w:r>
      <w:r>
        <w:tab/>
        <w:t>(eFMSS-CH) - Charging Enhancement for eFMSS</w:t>
      </w:r>
      <w:bookmarkEnd w:id="73"/>
    </w:p>
    <w:p w:rsidR="00723E1D" w:rsidRDefault="00723E1D" w:rsidP="00723E1D">
      <w:pPr>
        <w:keepNext/>
        <w:keepLines/>
      </w:pPr>
      <w:r>
        <w:rPr>
          <w:color w:val="0000FF"/>
        </w:rPr>
        <w:t>TD SP</w:t>
      </w:r>
      <w:r>
        <w:rPr>
          <w:color w:val="0000FF"/>
        </w:rPr>
        <w:noBreakHyphen/>
        <w:t>170650</w:t>
      </w:r>
      <w:r w:rsidRPr="00D2580A">
        <w:t xml:space="preserve"> </w:t>
      </w:r>
      <w:r>
        <w:t>(CR PACK) Rel</w:t>
      </w:r>
      <w:r>
        <w:noBreakHyphen/>
        <w:t>15 CRs on Charging for enhancement to Flexible Mobile Service Steering (eFMSS-CH). (Source: SA</w:t>
      </w:r>
      <w:r w:rsidR="001F5B66">
        <w:t> WG5</w:t>
      </w:r>
      <w:r>
        <w:t>).</w:t>
      </w:r>
      <w:r>
        <w:br/>
      </w:r>
      <w:r w:rsidRPr="00D2580A">
        <w:rPr>
          <w:b/>
        </w:rPr>
        <w:t>Abstract:</w:t>
      </w:r>
      <w:r w:rsidRPr="00D2580A">
        <w:t xml:space="preserve"> </w:t>
      </w:r>
      <w:r>
        <w:t>32.251 CR0498R1; 32.298 CR0643R1; 32.299 CR0789R1.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74" w:name="_Toc523213575"/>
      <w:r>
        <w:lastRenderedPageBreak/>
        <w:t>15F</w:t>
      </w:r>
      <w:r>
        <w:tab/>
        <w:t>SA WG6-related Work Items</w:t>
      </w:r>
      <w:bookmarkEnd w:id="74"/>
    </w:p>
    <w:p w:rsidR="00723E1D" w:rsidRDefault="00723E1D" w:rsidP="00723E1D">
      <w:pPr>
        <w:pStyle w:val="Heading2"/>
      </w:pPr>
      <w:bookmarkStart w:id="75" w:name="_Toc523213576"/>
      <w:r>
        <w:t>15F.1</w:t>
      </w:r>
      <w:r>
        <w:tab/>
        <w:t>(enhMCPTT) - Enhancements for functional architecture and information flows for MCPTT</w:t>
      </w:r>
      <w:bookmarkEnd w:id="75"/>
    </w:p>
    <w:p w:rsidR="00723E1D" w:rsidRDefault="00723E1D" w:rsidP="00723E1D">
      <w:pPr>
        <w:keepNext/>
        <w:keepLines/>
      </w:pPr>
      <w:r>
        <w:rPr>
          <w:color w:val="0000FF"/>
        </w:rPr>
        <w:t>TD SP</w:t>
      </w:r>
      <w:r>
        <w:rPr>
          <w:color w:val="0000FF"/>
        </w:rPr>
        <w:noBreakHyphen/>
        <w:t>170630</w:t>
      </w:r>
      <w:r w:rsidRPr="00D2580A">
        <w:t xml:space="preserve"> </w:t>
      </w:r>
      <w:r>
        <w:t>LS from SA WG6: LS on renaming the title of 3GPP TS 23.283. (SA</w:t>
      </w:r>
      <w:r w:rsidR="008F5767">
        <w:t> WG6</w:t>
      </w:r>
      <w:r>
        <w:t>)</w:t>
      </w:r>
      <w:r>
        <w:br/>
      </w:r>
      <w:r w:rsidRPr="00D2580A">
        <w:rPr>
          <w:b/>
        </w:rPr>
        <w:t>Abstract:</w:t>
      </w:r>
      <w:r w:rsidRPr="00D2580A">
        <w:t xml:space="preserve"> </w:t>
      </w:r>
      <w:r>
        <w:t>SA WG6 renamed the title of 3GPP TS 23.283 from 'Mission Critical Communication Interworking between LTE and non-LTE Systems' to 'Mission Critical Communication Interworking with Land Mobile Radio Systems' in order to enable what is specified in 3GPP TS 23.283 to be generic enough not to be restricted to LTE. SA WG6 would like to inform SA WG1 of SA WG6's decision on renaming the title of 3GPP TS 23.283.</w:t>
      </w:r>
    </w:p>
    <w:p w:rsidR="00723E1D" w:rsidRPr="00D2580A" w:rsidRDefault="00723E1D" w:rsidP="00723E1D">
      <w:pPr>
        <w:keepNext/>
        <w:keepLines/>
      </w:pPr>
      <w:r>
        <w:rPr>
          <w:b/>
        </w:rPr>
        <w:t>Discussion and conclusion:</w:t>
      </w:r>
    </w:p>
    <w:p w:rsidR="00723E1D" w:rsidRPr="008F5767" w:rsidRDefault="008F5767" w:rsidP="00723E1D">
      <w:pPr>
        <w:keepLines/>
      </w:pPr>
      <w:r>
        <w:t xml:space="preserve">This LS was provided for information and was </w:t>
      </w:r>
      <w:r>
        <w:rPr>
          <w:color w:val="0000FF"/>
        </w:rPr>
        <w:t>noted</w:t>
      </w:r>
      <w:r>
        <w:t>.</w:t>
      </w:r>
    </w:p>
    <w:p w:rsidR="00723E1D" w:rsidRDefault="00723E1D" w:rsidP="00723E1D">
      <w:pPr>
        <w:pStyle w:val="Heading2"/>
      </w:pPr>
      <w:bookmarkStart w:id="76" w:name="_Toc523213577"/>
      <w:r>
        <w:t>15F.2</w:t>
      </w:r>
      <w:r>
        <w:tab/>
        <w:t>(eMCData) - Enhancements to Functional architecture and information flows for Mission Critical Data</w:t>
      </w:r>
      <w:bookmarkEnd w:id="76"/>
    </w:p>
    <w:p w:rsidR="00723E1D" w:rsidRDefault="00723E1D" w:rsidP="00723E1D">
      <w:pPr>
        <w:keepNext/>
        <w:keepLines/>
      </w:pPr>
      <w:r>
        <w:rPr>
          <w:color w:val="0000FF"/>
        </w:rPr>
        <w:t>TD SP</w:t>
      </w:r>
      <w:r>
        <w:rPr>
          <w:color w:val="0000FF"/>
        </w:rPr>
        <w:noBreakHyphen/>
        <w:t>170682</w:t>
      </w:r>
      <w:r w:rsidRPr="00D2580A">
        <w:t xml:space="preserve"> </w:t>
      </w:r>
      <w:r>
        <w:t>(CR PACK) Rel</w:t>
      </w:r>
      <w:r>
        <w:noBreakHyphen/>
        <w:t>15 CR to TS 23.282 for eMCData. (Source: SA WG6).</w:t>
      </w:r>
      <w:r>
        <w:br/>
      </w:r>
      <w:r w:rsidRPr="00D2580A">
        <w:rPr>
          <w:b/>
        </w:rPr>
        <w:t>Abstract:</w:t>
      </w:r>
      <w:r w:rsidRPr="00D2580A">
        <w:t xml:space="preserve"> </w:t>
      </w:r>
      <w:r>
        <w:t>23.282 CR0079R2.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77" w:name="_Toc523213578"/>
      <w:r>
        <w:t>15F.3</w:t>
      </w:r>
      <w:r>
        <w:tab/>
        <w:t>(MBMS_MCservices) - MBMS usage for mission critical communication services</w:t>
      </w:r>
      <w:bookmarkEnd w:id="77"/>
    </w:p>
    <w:p w:rsidR="008D72FE" w:rsidRDefault="008D72FE" w:rsidP="008D72FE">
      <w:pPr>
        <w:keepNext/>
        <w:keepLines/>
      </w:pPr>
      <w:r>
        <w:rPr>
          <w:color w:val="0000FF"/>
        </w:rPr>
        <w:t>TD SP</w:t>
      </w:r>
      <w:r>
        <w:rPr>
          <w:color w:val="0000FF"/>
        </w:rPr>
        <w:noBreakHyphen/>
        <w:t>170686</w:t>
      </w:r>
      <w:r w:rsidRPr="00D2580A">
        <w:t xml:space="preserve"> </w:t>
      </w:r>
      <w:r>
        <w:t>(SID REVISED) Revised WID on MBMS usage for mission critical communication services. (Source: SA WG6).</w:t>
      </w:r>
      <w:r>
        <w:br/>
      </w:r>
      <w:r w:rsidRPr="00D2580A">
        <w:rPr>
          <w:b/>
        </w:rPr>
        <w:t>Abstract:</w:t>
      </w:r>
      <w:r w:rsidRPr="00D2580A">
        <w:t xml:space="preserve"> </w:t>
      </w:r>
      <w:r>
        <w:t>Updates Target completion dates to SP#78.</w:t>
      </w:r>
    </w:p>
    <w:p w:rsidR="008D72FE" w:rsidRPr="00D2580A" w:rsidRDefault="008D72FE" w:rsidP="008D72FE">
      <w:pPr>
        <w:keepNext/>
        <w:keepLines/>
      </w:pPr>
      <w:r>
        <w:rPr>
          <w:b/>
        </w:rPr>
        <w:t>Discussion and conclusion:</w:t>
      </w:r>
    </w:p>
    <w:p w:rsidR="008D72FE" w:rsidRPr="00674A32" w:rsidRDefault="008D72FE" w:rsidP="008D72FE">
      <w:pPr>
        <w:keepLines/>
      </w:pPr>
      <w:r>
        <w:t xml:space="preserve">It was reported that this had been mis-allocated as a revised SID, whereas it is a revised WID. This was corrected in 3GU by the TSG SA Secretary. </w:t>
      </w:r>
      <w:r>
        <w:rPr>
          <w:lang w:eastAsia="en-US"/>
        </w:rPr>
        <w:t xml:space="preserve">This revised WID was </w:t>
      </w:r>
      <w:r>
        <w:rPr>
          <w:color w:val="FF0000"/>
          <w:lang w:eastAsia="en-US"/>
        </w:rPr>
        <w:t>approved</w:t>
      </w:r>
      <w:r>
        <w:t>.</w:t>
      </w:r>
    </w:p>
    <w:p w:rsidR="00723E1D" w:rsidRDefault="00723E1D" w:rsidP="00723E1D">
      <w:pPr>
        <w:pStyle w:val="Heading2"/>
      </w:pPr>
      <w:bookmarkStart w:id="78" w:name="_Toc523213579"/>
      <w:r>
        <w:t>15F.4</w:t>
      </w:r>
      <w:r>
        <w:tab/>
        <w:t>(MCSMI) - MC system migration and interconnection</w:t>
      </w:r>
      <w:bookmarkEnd w:id="78"/>
    </w:p>
    <w:p w:rsidR="00723E1D" w:rsidRDefault="00723E1D" w:rsidP="00723E1D">
      <w:pPr>
        <w:keepNext/>
        <w:keepLines/>
      </w:pPr>
      <w:r>
        <w:rPr>
          <w:color w:val="0000FF"/>
        </w:rPr>
        <w:t>TD SP</w:t>
      </w:r>
      <w:r>
        <w:rPr>
          <w:color w:val="0000FF"/>
        </w:rPr>
        <w:noBreakHyphen/>
        <w:t>170684</w:t>
      </w:r>
      <w:r w:rsidRPr="00D2580A">
        <w:t xml:space="preserve"> </w:t>
      </w:r>
      <w:r>
        <w:t>(CR PACK) Rel</w:t>
      </w:r>
      <w:r>
        <w:noBreakHyphen/>
        <w:t>15 CRs to TS 23.280 for MCSMI. (Source: SA</w:t>
      </w:r>
      <w:r w:rsidR="001F5B66">
        <w:t> WG6</w:t>
      </w:r>
      <w:r>
        <w:t>).</w:t>
      </w:r>
      <w:r>
        <w:br/>
      </w:r>
      <w:r w:rsidRPr="00D2580A">
        <w:rPr>
          <w:b/>
        </w:rPr>
        <w:t>Abstract:</w:t>
      </w:r>
      <w:r w:rsidRPr="00D2580A">
        <w:t xml:space="preserve"> </w:t>
      </w:r>
      <w:r>
        <w:t>23.280 CR0074R1; 23.280 CR0077R2; 23.280 CR0073R2; 23.280 CR0075R2.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79" w:name="_Toc523213580"/>
      <w:r>
        <w:t>15F.5</w:t>
      </w:r>
      <w:r>
        <w:tab/>
        <w:t>(MCCI) - Mission Critical Communication Interworking between LTE and non-LTE Systems</w:t>
      </w:r>
      <w:bookmarkEnd w:id="79"/>
    </w:p>
    <w:p w:rsidR="00723E1D" w:rsidRDefault="00723E1D" w:rsidP="00723E1D">
      <w:pPr>
        <w:keepNext/>
        <w:keepLines/>
      </w:pPr>
      <w:r>
        <w:rPr>
          <w:color w:val="0000FF"/>
        </w:rPr>
        <w:t>TD SP</w:t>
      </w:r>
      <w:r>
        <w:rPr>
          <w:color w:val="0000FF"/>
        </w:rPr>
        <w:noBreakHyphen/>
        <w:t>170685</w:t>
      </w:r>
      <w:r w:rsidRPr="00D2580A">
        <w:t xml:space="preserve"> </w:t>
      </w:r>
      <w:r>
        <w:t xml:space="preserve">(CR PACK) </w:t>
      </w:r>
      <w:r w:rsidR="001F5B66">
        <w:t>Rel</w:t>
      </w:r>
      <w:r w:rsidR="001F5B66">
        <w:noBreakHyphen/>
      </w:r>
      <w:r>
        <w:t>15 CRs to TS 23.282, TS 23.379 for MCCI. (Source: SA</w:t>
      </w:r>
      <w:r w:rsidR="001F5B66">
        <w:t> WG6</w:t>
      </w:r>
      <w:r>
        <w:t>).</w:t>
      </w:r>
      <w:r>
        <w:br/>
      </w:r>
      <w:r w:rsidRPr="00D2580A">
        <w:rPr>
          <w:b/>
        </w:rPr>
        <w:t>Abstract:</w:t>
      </w:r>
      <w:r w:rsidRPr="00D2580A">
        <w:t xml:space="preserve"> </w:t>
      </w:r>
      <w:r>
        <w:t>23.282 CR0080R1; 23.379 CR0074R2.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80" w:name="_Toc523213581"/>
      <w:r>
        <w:t>15F.6</w:t>
      </w:r>
      <w:r>
        <w:tab/>
        <w:t>(eMCVideo) - Enhancements to Functional architecture and information flows for Mission Critical Video</w:t>
      </w:r>
      <w:bookmarkEnd w:id="80"/>
    </w:p>
    <w:p w:rsidR="00723E1D" w:rsidRDefault="00723E1D" w:rsidP="00723E1D">
      <w:pPr>
        <w:keepNext/>
        <w:keepLines/>
      </w:pPr>
      <w:r>
        <w:rPr>
          <w:color w:val="0000FF"/>
        </w:rPr>
        <w:t>TD SP</w:t>
      </w:r>
      <w:r>
        <w:rPr>
          <w:color w:val="0000FF"/>
        </w:rPr>
        <w:noBreakHyphen/>
        <w:t>170683</w:t>
      </w:r>
      <w:r w:rsidRPr="00D2580A">
        <w:t xml:space="preserve"> </w:t>
      </w:r>
      <w:r>
        <w:t xml:space="preserve">(CR PACK) </w:t>
      </w:r>
      <w:r w:rsidR="001F5B66">
        <w:t>Rel</w:t>
      </w:r>
      <w:r w:rsidR="001F5B66">
        <w:noBreakHyphen/>
      </w:r>
      <w:r>
        <w:t>15 CRs to TS 23.280, TS 23.281 for eMCVideo. (Source: SA</w:t>
      </w:r>
      <w:r w:rsidR="001F5B66">
        <w:t> WG6</w:t>
      </w:r>
      <w:r>
        <w:t>).</w:t>
      </w:r>
      <w:r>
        <w:br/>
      </w:r>
      <w:r w:rsidRPr="00D2580A">
        <w:rPr>
          <w:b/>
        </w:rPr>
        <w:t>Abstract:</w:t>
      </w:r>
      <w:r w:rsidRPr="00D2580A">
        <w:t xml:space="preserve"> </w:t>
      </w:r>
      <w:r>
        <w:t>23.281 CR0079R1; 23.280 CR0076R2; 23.281 CR0077R3; 23.281 CR0078R4.</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81" w:name="_Toc523213582"/>
      <w:r>
        <w:lastRenderedPageBreak/>
        <w:t>15G</w:t>
      </w:r>
      <w:r>
        <w:tab/>
        <w:t>Other Work Items and Documents</w:t>
      </w:r>
      <w:bookmarkEnd w:id="81"/>
    </w:p>
    <w:p w:rsidR="00723E1D" w:rsidRDefault="00723E1D" w:rsidP="00723E1D">
      <w:pPr>
        <w:pStyle w:val="Heading2"/>
      </w:pPr>
      <w:bookmarkStart w:id="82" w:name="_Toc523213583"/>
      <w:r>
        <w:t>15G.1</w:t>
      </w:r>
      <w:r>
        <w:tab/>
        <w:t xml:space="preserve">(TEI15) - TEI </w:t>
      </w:r>
      <w:r w:rsidR="001F5B66">
        <w:t>Rel</w:t>
      </w:r>
      <w:r w:rsidR="001F5B66">
        <w:noBreakHyphen/>
      </w:r>
      <w:r>
        <w:t>15</w:t>
      </w:r>
      <w:bookmarkEnd w:id="82"/>
    </w:p>
    <w:p w:rsidR="00723E1D" w:rsidRDefault="00723E1D" w:rsidP="00723E1D">
      <w:pPr>
        <w:keepNext/>
        <w:keepLines/>
      </w:pPr>
      <w:r>
        <w:rPr>
          <w:color w:val="0000FF"/>
        </w:rPr>
        <w:t>TD SP</w:t>
      </w:r>
      <w:r>
        <w:rPr>
          <w:color w:val="0000FF"/>
        </w:rPr>
        <w:noBreakHyphen/>
        <w:t>170637</w:t>
      </w:r>
      <w:r w:rsidRPr="00D2580A">
        <w:t xml:space="preserve"> </w:t>
      </w:r>
      <w:r>
        <w:t xml:space="preserve">(CR PACK) </w:t>
      </w:r>
      <w:r w:rsidR="001F5B66">
        <w:t>Rel</w:t>
      </w:r>
      <w:r w:rsidR="001F5B66">
        <w:noBreakHyphen/>
      </w:r>
      <w:r>
        <w:t>15 CRS on TEI (TEI15). (Source: SA</w:t>
      </w:r>
      <w:r w:rsidR="001F5B66">
        <w:t> WG3</w:t>
      </w:r>
      <w:r>
        <w:t>).</w:t>
      </w:r>
      <w:r>
        <w:br/>
      </w:r>
      <w:r w:rsidRPr="00D2580A">
        <w:rPr>
          <w:b/>
        </w:rPr>
        <w:t>Abstract:</w:t>
      </w:r>
      <w:r w:rsidRPr="00D2580A">
        <w:t xml:space="preserve"> </w:t>
      </w:r>
      <w:r>
        <w:t>33.401 CR0618R1; 33.203 CR0247R1.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170655</w:t>
      </w:r>
      <w:r w:rsidRPr="00D2580A">
        <w:t xml:space="preserve"> </w:t>
      </w:r>
      <w:r>
        <w:t xml:space="preserve">(CR PACK) </w:t>
      </w:r>
      <w:r w:rsidR="001F5B66">
        <w:t>Rel</w:t>
      </w:r>
      <w:r w:rsidR="001F5B66">
        <w:noBreakHyphen/>
      </w:r>
      <w:r>
        <w:t>15 CRs on TEI (TEI15). (Source: SA</w:t>
      </w:r>
      <w:r w:rsidR="001F5B66">
        <w:t> WG5</w:t>
      </w:r>
      <w:r>
        <w:t>).</w:t>
      </w:r>
      <w:r>
        <w:br/>
      </w:r>
      <w:r w:rsidRPr="00D2580A">
        <w:rPr>
          <w:b/>
        </w:rPr>
        <w:t>Abstract:</w:t>
      </w:r>
      <w:r w:rsidRPr="00D2580A">
        <w:t xml:space="preserve"> </w:t>
      </w:r>
      <w:r>
        <w:t>32.422 CR0279; 32.101 CR0067; 32.101 CR0068R1.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170695</w:t>
      </w:r>
      <w:r w:rsidRPr="00D2580A">
        <w:t xml:space="preserve"> </w:t>
      </w:r>
      <w:r>
        <w:t xml:space="preserve">(CR PACK) </w:t>
      </w:r>
      <w:r w:rsidR="001F5B66">
        <w:t>Rel</w:t>
      </w:r>
      <w:r w:rsidR="001F5B66">
        <w:noBreakHyphen/>
      </w:r>
      <w:r>
        <w:t>15 corrections on TEI15. (Source: SA</w:t>
      </w:r>
      <w:r w:rsidR="001F5B66">
        <w:t> WG1</w:t>
      </w:r>
      <w:r>
        <w:t>).</w:t>
      </w:r>
      <w:r>
        <w:br/>
      </w:r>
      <w:r w:rsidRPr="00D2580A">
        <w:rPr>
          <w:b/>
        </w:rPr>
        <w:t>Abstract:</w:t>
      </w:r>
      <w:r w:rsidRPr="00D2580A">
        <w:t xml:space="preserve"> </w:t>
      </w:r>
      <w:r>
        <w:t>22.011 CR0268R2.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NormTop"/>
      </w:pPr>
      <w:r>
        <w:rPr>
          <w:color w:val="0000FF"/>
        </w:rPr>
        <w:t>TD SP</w:t>
      </w:r>
      <w:r>
        <w:rPr>
          <w:color w:val="0000FF"/>
        </w:rPr>
        <w:noBreakHyphen/>
        <w:t>170732</w:t>
      </w:r>
      <w:r w:rsidRPr="00D2580A">
        <w:t xml:space="preserve"> </w:t>
      </w:r>
      <w:r>
        <w:t xml:space="preserve">(CR PACK) 8 CRs to 23.203, 23.216, 23.228, 23.237, 23.401, 23.682 (TEI15; </w:t>
      </w:r>
      <w:r w:rsidR="001F5B66">
        <w:t>Rel</w:t>
      </w:r>
      <w:r w:rsidR="001F5B66">
        <w:noBreakHyphen/>
      </w:r>
      <w:r>
        <w:t>15). (Source: SA</w:t>
      </w:r>
      <w:r w:rsidR="001F5B66">
        <w:t> WG2</w:t>
      </w:r>
      <w:r>
        <w:t>).</w:t>
      </w:r>
      <w:r>
        <w:br/>
      </w:r>
      <w:r w:rsidRPr="00D2580A">
        <w:rPr>
          <w:b/>
        </w:rPr>
        <w:t>Abstract:</w:t>
      </w:r>
      <w:r w:rsidRPr="00D2580A">
        <w:t xml:space="preserve"> </w:t>
      </w:r>
      <w:r>
        <w:t>23.203 CR1092R2; 23.216 CR0344R1; 23.228 CR1173R1; 23.237 CR0504R1; 23.401 CR3286R2; 23.682 CR0347R2; 23.682 CR0346R1; 23.682 CR0360R1.</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83" w:name="_Toc523213584"/>
      <w:r>
        <w:t>15G.2</w:t>
      </w:r>
      <w:r>
        <w:tab/>
        <w:t>Any other Rel-15 Documents</w:t>
      </w:r>
      <w:bookmarkEnd w:id="83"/>
    </w:p>
    <w:p w:rsidR="00723E1D" w:rsidRDefault="00723E1D" w:rsidP="00723E1D">
      <w:r>
        <w:t>There were no contributions under this agenda item.</w:t>
      </w:r>
    </w:p>
    <w:p w:rsidR="00723E1D" w:rsidRDefault="00723E1D" w:rsidP="00723E1D">
      <w:pPr>
        <w:pStyle w:val="Heading1"/>
      </w:pPr>
      <w:bookmarkStart w:id="84" w:name="_Toc523213585"/>
      <w:r>
        <w:t>16</w:t>
      </w:r>
      <w:r>
        <w:tab/>
        <w:t>Documents related to Release 16 Features</w:t>
      </w:r>
      <w:bookmarkEnd w:id="84"/>
    </w:p>
    <w:p w:rsidR="00723E1D" w:rsidRDefault="00723E1D" w:rsidP="00723E1D">
      <w:pPr>
        <w:keepNext/>
        <w:keepLines/>
      </w:pPr>
      <w:r>
        <w:rPr>
          <w:color w:val="0000FF"/>
        </w:rPr>
        <w:t>TD SP</w:t>
      </w:r>
      <w:r>
        <w:rPr>
          <w:color w:val="0000FF"/>
        </w:rPr>
        <w:noBreakHyphen/>
        <w:t>170699</w:t>
      </w:r>
      <w:r w:rsidRPr="00D2580A">
        <w:t xml:space="preserve"> </w:t>
      </w:r>
      <w:r>
        <w:t>(CR PACK) Stage 1 CRs on TEI16. (Source: SA</w:t>
      </w:r>
      <w:r w:rsidR="001F5B66">
        <w:t> WG1</w:t>
      </w:r>
      <w:r>
        <w:t>).</w:t>
      </w:r>
      <w:r>
        <w:br/>
      </w:r>
      <w:r w:rsidRPr="00D2580A">
        <w:rPr>
          <w:b/>
        </w:rPr>
        <w:t>Abstract:</w:t>
      </w:r>
      <w:r w:rsidRPr="00D2580A">
        <w:t xml:space="preserve"> </w:t>
      </w:r>
      <w:r>
        <w:t>22.261 CR0032R2.</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1"/>
      </w:pPr>
      <w:bookmarkStart w:id="85" w:name="_Toc523213586"/>
      <w:r>
        <w:t>16A</w:t>
      </w:r>
      <w:r>
        <w:tab/>
        <w:t>SA</w:t>
      </w:r>
      <w:r w:rsidR="001F5B66">
        <w:t> WG1</w:t>
      </w:r>
      <w:r>
        <w:t>-related Work Items</w:t>
      </w:r>
      <w:bookmarkEnd w:id="85"/>
    </w:p>
    <w:p w:rsidR="00723E1D" w:rsidRDefault="00723E1D" w:rsidP="00723E1D">
      <w:pPr>
        <w:pStyle w:val="Heading2"/>
      </w:pPr>
      <w:bookmarkStart w:id="86" w:name="_Toc523213587"/>
      <w:r>
        <w:t>16A.1</w:t>
      </w:r>
      <w:r>
        <w:tab/>
        <w:t>(MONASTERY2) - Mobile Communication System for Railways 2</w:t>
      </w:r>
      <w:bookmarkEnd w:id="86"/>
    </w:p>
    <w:p w:rsidR="00723E1D" w:rsidRDefault="00723E1D" w:rsidP="00723E1D">
      <w:r>
        <w:t>There were no contributions under this agenda item.</w:t>
      </w:r>
    </w:p>
    <w:p w:rsidR="00723E1D" w:rsidRDefault="00723E1D" w:rsidP="00723E1D">
      <w:pPr>
        <w:pStyle w:val="Heading1"/>
      </w:pPr>
      <w:bookmarkStart w:id="87" w:name="_Toc523213588"/>
      <w:r>
        <w:t>17</w:t>
      </w:r>
      <w:r>
        <w:tab/>
        <w:t>Documents related to Study Items</w:t>
      </w:r>
      <w:bookmarkEnd w:id="87"/>
    </w:p>
    <w:p w:rsidR="00723E1D" w:rsidRDefault="00723E1D" w:rsidP="00723E1D">
      <w:pPr>
        <w:pStyle w:val="Heading1"/>
      </w:pPr>
      <w:bookmarkStart w:id="88" w:name="_Toc523213589"/>
      <w:r>
        <w:t>17A</w:t>
      </w:r>
      <w:r>
        <w:tab/>
        <w:t>SA</w:t>
      </w:r>
      <w:r w:rsidR="001F5B66">
        <w:t> WG1</w:t>
      </w:r>
      <w:r>
        <w:t xml:space="preserve"> Studies</w:t>
      </w:r>
      <w:bookmarkEnd w:id="88"/>
    </w:p>
    <w:p w:rsidR="00723E1D" w:rsidRDefault="00723E1D" w:rsidP="00723E1D">
      <w:pPr>
        <w:pStyle w:val="Heading2"/>
      </w:pPr>
      <w:bookmarkStart w:id="89" w:name="_Toc523213590"/>
      <w:r>
        <w:t>17A.1</w:t>
      </w:r>
      <w:r>
        <w:tab/>
        <w:t>(FS_FRMCS2) - Study on Future Railway Mobile Communication System2</w:t>
      </w:r>
      <w:bookmarkEnd w:id="89"/>
    </w:p>
    <w:p w:rsidR="00723E1D" w:rsidRDefault="00723E1D" w:rsidP="00723E1D">
      <w:pPr>
        <w:keepNext/>
        <w:keepLines/>
      </w:pPr>
      <w:r>
        <w:rPr>
          <w:color w:val="0000FF"/>
        </w:rPr>
        <w:t>TD SP</w:t>
      </w:r>
      <w:r>
        <w:rPr>
          <w:color w:val="0000FF"/>
        </w:rPr>
        <w:noBreakHyphen/>
        <w:t>170700</w:t>
      </w:r>
      <w:r w:rsidRPr="00D2580A">
        <w:t xml:space="preserve"> </w:t>
      </w:r>
      <w:r>
        <w:t xml:space="preserve">(CR PACK) </w:t>
      </w:r>
      <w:r w:rsidR="001F5B66">
        <w:t>Stage 1</w:t>
      </w:r>
      <w:r>
        <w:t xml:space="preserve"> CRs on FS_FRMCS2. (Source: SA</w:t>
      </w:r>
      <w:r w:rsidR="001F5B66">
        <w:t> WG1</w:t>
      </w:r>
      <w:r>
        <w:t>).</w:t>
      </w:r>
      <w:r>
        <w:br/>
      </w:r>
      <w:r w:rsidRPr="00D2580A">
        <w:rPr>
          <w:b/>
        </w:rPr>
        <w:t>Abstract:</w:t>
      </w:r>
      <w:r w:rsidRPr="00D2580A">
        <w:t xml:space="preserve"> </w:t>
      </w:r>
      <w:r>
        <w:t>22.889 CR0026R1; 22.889 CR0005R2; 22.889 CR0006R2; 22.889 CR0012R2; 22.889 CR0017R2; 22.889 CR0021R2; 22.889 CR0024R1; 22.889 CR0019R2; 22.889 CR0009R2; 22.889 CR0022R2; 22.889 CR0023R2; 22.889 CR0025R2; 22.889 CR0030R2; 22.889 CR0015R3; 22.889 CR0027R4; 22.889 CR0011R3; 22.889 CR0018R3.</w:t>
      </w:r>
    </w:p>
    <w:p w:rsidR="00723E1D" w:rsidRPr="00D2580A" w:rsidRDefault="00723E1D" w:rsidP="00723E1D">
      <w:pPr>
        <w:keepNext/>
        <w:keepLines/>
      </w:pPr>
      <w:r>
        <w:rPr>
          <w:b/>
        </w:rPr>
        <w:t>Discussion and conclusion:</w:t>
      </w:r>
    </w:p>
    <w:p w:rsidR="00F2137B" w:rsidRPr="00F2137B" w:rsidRDefault="00F2137B" w:rsidP="00F2137B">
      <w:pPr>
        <w:keepLines/>
      </w:pPr>
      <w:r>
        <w:t>For block approval.</w:t>
      </w:r>
      <w:r w:rsidR="00786DB7">
        <w:t xml:space="preserve"> </w:t>
      </w:r>
      <w:r w:rsidR="00786DB7">
        <w:rPr>
          <w:lang w:eastAsia="en-US"/>
        </w:rPr>
        <w:t xml:space="preserve">This CR Pack was </w:t>
      </w:r>
      <w:r w:rsidR="00786DB7" w:rsidRPr="00786DB7">
        <w:rPr>
          <w:color w:val="FF0000"/>
          <w:lang w:eastAsia="en-US"/>
        </w:rPr>
        <w:t>block approved</w:t>
      </w:r>
      <w:r w:rsidR="00786DB7">
        <w:rPr>
          <w:lang w:eastAsia="en-US"/>
        </w:rPr>
        <w:t>.</w:t>
      </w:r>
    </w:p>
    <w:p w:rsidR="00723E1D" w:rsidRDefault="00723E1D" w:rsidP="00723E1D">
      <w:pPr>
        <w:pStyle w:val="Heading2"/>
      </w:pPr>
      <w:bookmarkStart w:id="90" w:name="_Toc523213591"/>
      <w:r>
        <w:lastRenderedPageBreak/>
        <w:t>17A.2</w:t>
      </w:r>
      <w:r>
        <w:tab/>
        <w:t>(FS_ePWS) - Study on enhancements of Public Warning System</w:t>
      </w:r>
      <w:bookmarkEnd w:id="90"/>
    </w:p>
    <w:p w:rsidR="00723E1D" w:rsidRDefault="00723E1D" w:rsidP="00723E1D">
      <w:pPr>
        <w:keepNext/>
        <w:keepLines/>
      </w:pPr>
      <w:r>
        <w:rPr>
          <w:color w:val="0000FF"/>
        </w:rPr>
        <w:t>TD SP</w:t>
      </w:r>
      <w:r>
        <w:rPr>
          <w:color w:val="0000FF"/>
        </w:rPr>
        <w:noBreakHyphen/>
        <w:t>170701</w:t>
      </w:r>
      <w:r w:rsidRPr="00D2580A">
        <w:t xml:space="preserve"> </w:t>
      </w:r>
      <w:r>
        <w:t>(</w:t>
      </w:r>
      <w:r w:rsidR="00103C58">
        <w:t>DRAFT T</w:t>
      </w:r>
      <w:r>
        <w:t>R) TR 22.869 v.2.0.0 on FS_ePWS. (Source: SA</w:t>
      </w:r>
      <w:r w:rsidR="008F5767">
        <w:t> WG1</w:t>
      </w:r>
      <w:r>
        <w:t>).</w:t>
      </w:r>
      <w:r>
        <w:br/>
      </w:r>
      <w:r w:rsidRPr="00D2580A">
        <w:rPr>
          <w:b/>
        </w:rPr>
        <w:t>Abstract:</w:t>
      </w:r>
      <w:r w:rsidRPr="00D2580A">
        <w:t xml:space="preserve"> </w:t>
      </w:r>
      <w:r>
        <w:t>This document for enhancements of Public Warning System (PWS) has analysed use cases for mobile devices with different or no user interface or with different roles for which a text-based PWS service is not applicable and for mobile users who do not understand the language used in a PWS message or who need an accessibility function supported from their mobile devices to improve the understanding of a PWS message.</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TR was </w:t>
      </w:r>
      <w:r>
        <w:rPr>
          <w:color w:val="FF0000"/>
          <w:lang w:eastAsia="en-US"/>
        </w:rPr>
        <w:t>approved</w:t>
      </w:r>
      <w:r>
        <w:rPr>
          <w:lang w:eastAsia="en-US"/>
        </w:rPr>
        <w:t xml:space="preserve"> and placed under TSG SA change control (Release 1</w:t>
      </w:r>
      <w:r>
        <w:t>6).</w:t>
      </w:r>
    </w:p>
    <w:p w:rsidR="00723E1D" w:rsidRDefault="00723E1D" w:rsidP="00723E1D">
      <w:pPr>
        <w:pStyle w:val="Heading2"/>
      </w:pPr>
      <w:bookmarkStart w:id="91" w:name="_Toc523213592"/>
      <w:r>
        <w:t>17A.3</w:t>
      </w:r>
      <w:r>
        <w:tab/>
        <w:t>(FS_MARCOM) - Study on Maritime Communication Services over 3GPP System</w:t>
      </w:r>
      <w:bookmarkEnd w:id="91"/>
    </w:p>
    <w:p w:rsidR="00723E1D" w:rsidRDefault="00723E1D" w:rsidP="00723E1D">
      <w:r>
        <w:t>There were no contributions under this agenda item.</w:t>
      </w:r>
    </w:p>
    <w:p w:rsidR="00723E1D" w:rsidRDefault="00723E1D" w:rsidP="00723E1D">
      <w:pPr>
        <w:pStyle w:val="Heading2"/>
      </w:pPr>
      <w:bookmarkStart w:id="92" w:name="_Toc523213593"/>
      <w:r>
        <w:t>17A.4</w:t>
      </w:r>
      <w:r>
        <w:tab/>
        <w:t>(FS_eLESTR) - Study on Enhancement of LTE for Efficient delivery of Streaming Service</w:t>
      </w:r>
      <w:bookmarkEnd w:id="92"/>
    </w:p>
    <w:p w:rsidR="00723E1D" w:rsidRDefault="00723E1D" w:rsidP="00723E1D">
      <w:r>
        <w:t>There were no contributions under this agenda item.</w:t>
      </w:r>
    </w:p>
    <w:p w:rsidR="00723E1D" w:rsidRDefault="00723E1D" w:rsidP="00723E1D">
      <w:pPr>
        <w:pStyle w:val="Heading2"/>
      </w:pPr>
      <w:bookmarkStart w:id="93" w:name="_Toc523213594"/>
      <w:r>
        <w:t>17A.5</w:t>
      </w:r>
      <w:r>
        <w:tab/>
        <w:t>(FS_CAV) - Study on Communication for Automation in Vertical Domains</w:t>
      </w:r>
      <w:bookmarkEnd w:id="93"/>
    </w:p>
    <w:p w:rsidR="00723E1D" w:rsidRDefault="00723E1D" w:rsidP="00723E1D">
      <w:r>
        <w:t>There were no contributions under this agenda item.</w:t>
      </w:r>
    </w:p>
    <w:p w:rsidR="00723E1D" w:rsidRDefault="00723E1D" w:rsidP="00723E1D">
      <w:pPr>
        <w:pStyle w:val="Heading2"/>
      </w:pPr>
      <w:bookmarkStart w:id="94" w:name="_Toc523213595"/>
      <w:r>
        <w:t>17A.6</w:t>
      </w:r>
      <w:r>
        <w:tab/>
        <w:t>(FS_5GLAN) - Study on LAN Support in 5G</w:t>
      </w:r>
      <w:bookmarkEnd w:id="94"/>
    </w:p>
    <w:p w:rsidR="00723E1D" w:rsidRDefault="00723E1D" w:rsidP="00723E1D">
      <w:r>
        <w:t>There were no contributions under this agenda item.</w:t>
      </w:r>
    </w:p>
    <w:p w:rsidR="00723E1D" w:rsidRDefault="00723E1D" w:rsidP="00723E1D">
      <w:pPr>
        <w:pStyle w:val="Heading2"/>
      </w:pPr>
      <w:bookmarkStart w:id="95" w:name="_Toc523213596"/>
      <w:r>
        <w:t>17A.7</w:t>
      </w:r>
      <w:r>
        <w:tab/>
        <w:t>(FS_5G_HYPOS) - Study on positioning use cases</w:t>
      </w:r>
      <w:bookmarkEnd w:id="95"/>
    </w:p>
    <w:p w:rsidR="00723E1D" w:rsidRDefault="00723E1D" w:rsidP="00723E1D">
      <w:r>
        <w:t>There were no contributions under this agenda item.</w:t>
      </w:r>
    </w:p>
    <w:p w:rsidR="00723E1D" w:rsidRDefault="00723E1D" w:rsidP="00723E1D">
      <w:pPr>
        <w:pStyle w:val="Heading1"/>
      </w:pPr>
      <w:bookmarkStart w:id="96" w:name="_Toc523213597"/>
      <w:r>
        <w:t>17B</w:t>
      </w:r>
      <w:r>
        <w:tab/>
        <w:t>SA WG2 Studies</w:t>
      </w:r>
      <w:bookmarkEnd w:id="96"/>
    </w:p>
    <w:p w:rsidR="00723E1D" w:rsidRDefault="00723E1D" w:rsidP="00723E1D">
      <w:pPr>
        <w:pStyle w:val="Heading2"/>
      </w:pPr>
      <w:bookmarkStart w:id="97" w:name="_Toc523213598"/>
      <w:r>
        <w:t>17B.1</w:t>
      </w:r>
      <w:r>
        <w:tab/>
        <w:t>(FS_REAR) - Study on architecture enhancements to ProSe UE-to-Network Relay</w:t>
      </w:r>
      <w:bookmarkEnd w:id="97"/>
    </w:p>
    <w:p w:rsidR="00723E1D" w:rsidRDefault="00723E1D" w:rsidP="00723E1D">
      <w:pPr>
        <w:keepNext/>
        <w:keepLines/>
      </w:pPr>
      <w:r>
        <w:rPr>
          <w:color w:val="0000FF"/>
        </w:rPr>
        <w:t>TD SP</w:t>
      </w:r>
      <w:r>
        <w:rPr>
          <w:color w:val="0000FF"/>
        </w:rPr>
        <w:noBreakHyphen/>
        <w:t>170733</w:t>
      </w:r>
      <w:r w:rsidRPr="00D2580A">
        <w:t xml:space="preserve"> </w:t>
      </w:r>
      <w:r>
        <w:t>(DRAFT TR) TR 23.733: Study on architecture enhancements to ProSe UE-to-Network Relay for approval. (Source: SA</w:t>
      </w:r>
      <w:r w:rsidR="001F5B66">
        <w:t> WG2</w:t>
      </w:r>
      <w:r>
        <w:t>).</w:t>
      </w:r>
      <w:r>
        <w:br/>
      </w:r>
      <w:r w:rsidRPr="00D2580A">
        <w:rPr>
          <w:b/>
        </w:rPr>
        <w:t>Abstract:</w:t>
      </w:r>
      <w:r w:rsidRPr="00D2580A">
        <w:t xml:space="preserve"> </w:t>
      </w:r>
      <w:r w:rsidR="008F5767">
        <w:br/>
      </w:r>
      <w:r w:rsidRPr="008F5767">
        <w:rPr>
          <w:b/>
        </w:rPr>
        <w:t>Abstract of document:</w:t>
      </w:r>
      <w:r>
        <w:t xml:space="preserve"> TR 23.733 specifies the architecture enhancements to the EPS needed to support the connection of an eRemote-UE with UICC with the network via an eRelay-UE using E-UTRA (in coverage, in enhanced coverage or out of coverage) or Non-3GPP access technologies. </w:t>
      </w:r>
      <w:r w:rsidR="00C64C5C">
        <w:br/>
      </w:r>
      <w:r>
        <w:t>The study includes:</w:t>
      </w:r>
      <w:r w:rsidR="00C64C5C">
        <w:br/>
        <w:t>-</w:t>
      </w:r>
      <w:r w:rsidR="00C64C5C">
        <w:tab/>
      </w:r>
      <w:r>
        <w:t>Investigation of high-level architectural requirements.</w:t>
      </w:r>
      <w:r w:rsidR="00C64C5C">
        <w:br/>
        <w:t>-</w:t>
      </w:r>
      <w:r w:rsidR="00C64C5C">
        <w:tab/>
      </w:r>
      <w:r>
        <w:t xml:space="preserve">Definition of terminology and the high-level system architecture enhancements. </w:t>
      </w:r>
      <w:r w:rsidR="00C64C5C">
        <w:br/>
      </w:r>
      <w:r w:rsidRPr="00C64C5C">
        <w:rPr>
          <w:b/>
        </w:rPr>
        <w:t>Changes since last presentation to SA:</w:t>
      </w:r>
      <w:r>
        <w:t xml:space="preserve"> This is the second time TR 23.733 is presented to TSG SA:</w:t>
      </w:r>
      <w:r w:rsidR="00C64C5C">
        <w:br/>
        <w:t>-</w:t>
      </w:r>
      <w:r w:rsidR="00C64C5C">
        <w:tab/>
      </w:r>
      <w:r>
        <w:t>Key issue 7 was added to the TR.</w:t>
      </w:r>
      <w:r w:rsidR="00C64C5C">
        <w:br/>
        <w:t>-</w:t>
      </w:r>
      <w:r w:rsidR="00C64C5C">
        <w:tab/>
      </w:r>
      <w:r>
        <w:t xml:space="preserve">Partial conclusions about the seven key issues were agreed and documented in Clause 8. </w:t>
      </w:r>
      <w:r w:rsidR="00C64C5C">
        <w:br/>
      </w:r>
      <w:r w:rsidR="00C64C5C">
        <w:tab/>
      </w:r>
      <w:r>
        <w:t>The final conclusions will depend on RAN WGs feedback.</w:t>
      </w:r>
      <w:r w:rsidR="00C64C5C">
        <w:br/>
        <w:t>-</w:t>
      </w:r>
      <w:r w:rsidR="00C64C5C">
        <w:tab/>
      </w:r>
      <w:r>
        <w:t xml:space="preserve">The TR is 95% complete. </w:t>
      </w:r>
      <w:r w:rsidR="008F5767">
        <w:br/>
      </w:r>
      <w:r w:rsidRPr="00C64C5C">
        <w:rPr>
          <w:b/>
        </w:rPr>
        <w:t>Outstanding Issues:</w:t>
      </w:r>
      <w:r>
        <w:t xml:space="preserve"> None </w:t>
      </w:r>
      <w:r w:rsidR="008F5767">
        <w:br/>
      </w:r>
      <w:r w:rsidRPr="008F5767">
        <w:rPr>
          <w:b/>
        </w:rPr>
        <w:t>Contentious Issues:</w:t>
      </w:r>
      <w:r>
        <w:t xml:space="preserve"> None.</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TR was </w:t>
      </w:r>
      <w:r>
        <w:rPr>
          <w:color w:val="FF0000"/>
          <w:lang w:eastAsia="en-US"/>
        </w:rPr>
        <w:t>approved</w:t>
      </w:r>
      <w:r>
        <w:rPr>
          <w:lang w:eastAsia="en-US"/>
        </w:rPr>
        <w:t xml:space="preserve"> and placed under TSG SA change control (Release 1</w:t>
      </w:r>
      <w:r>
        <w:t>5).</w:t>
      </w:r>
    </w:p>
    <w:p w:rsidR="00723E1D" w:rsidRDefault="00723E1D" w:rsidP="00723E1D">
      <w:pPr>
        <w:pStyle w:val="Heading2"/>
      </w:pPr>
      <w:bookmarkStart w:id="98" w:name="_Toc523213599"/>
      <w:r>
        <w:lastRenderedPageBreak/>
        <w:t>17B.2</w:t>
      </w:r>
      <w:r>
        <w:tab/>
        <w:t>(FS_USOS) - Study on unlicensed spectrum offloading system enhancements</w:t>
      </w:r>
      <w:bookmarkEnd w:id="98"/>
    </w:p>
    <w:p w:rsidR="00723E1D" w:rsidRDefault="00723E1D" w:rsidP="00723E1D">
      <w:pPr>
        <w:keepNext/>
        <w:keepLines/>
      </w:pPr>
      <w:r>
        <w:rPr>
          <w:color w:val="0000FF"/>
        </w:rPr>
        <w:t>TD SP</w:t>
      </w:r>
      <w:r>
        <w:rPr>
          <w:color w:val="0000FF"/>
        </w:rPr>
        <w:noBreakHyphen/>
        <w:t>170734</w:t>
      </w:r>
      <w:r w:rsidRPr="00D2580A">
        <w:t xml:space="preserve"> </w:t>
      </w:r>
      <w:r>
        <w:t>(DRAFT TR) TR 23.729: Study on unlicensed spectrum offloading system enhancements for approval. (Source: SA</w:t>
      </w:r>
      <w:r w:rsidR="001F5B66">
        <w:t> WG2</w:t>
      </w:r>
      <w:r>
        <w:t>).</w:t>
      </w:r>
      <w:r>
        <w:br/>
      </w:r>
      <w:r w:rsidRPr="00D2580A">
        <w:rPr>
          <w:b/>
        </w:rPr>
        <w:t>Abstract:</w:t>
      </w:r>
      <w:r w:rsidRPr="00D2580A">
        <w:t xml:space="preserve"> </w:t>
      </w:r>
      <w:r w:rsidR="00C64C5C">
        <w:br/>
      </w:r>
      <w:r w:rsidRPr="00C64C5C">
        <w:rPr>
          <w:b/>
        </w:rPr>
        <w:t>Abstract of document:</w:t>
      </w:r>
      <w:r>
        <w:t xml:space="preserve"> TSG RAN in Rel</w:t>
      </w:r>
      <w:r>
        <w:noBreakHyphen/>
        <w:t xml:space="preserve">13 has worked on integrating 'unlicensed access' in RAN, including LTE-WiFi aggregation and LAA. More generically, the work is targeted at several scenarios where the UE is connected to two accesses at once, i.e., a primary access and a secondary access, where the secondary access operates in unlicensed spectrum. The secondary access may be represented by a LAA cell or a WLAN including a set of one or more WLAN APs. The following two scenarios are considered as per the rel.14 RAN architecture (TS 36.300): - eNB with LTE (primary) + LTE-LAA (secondary) access. - eNB with LTE (primary) + WLAN (secondary) access. In both scenarios, the mechanisms defined so far are aiming to make the aggregation of licensed and unlicensed spectrum transparent to the core network elements. In particular, S-GW, PDN GW and PCC elements are not aware of whether the data packets of a PDN or Service Data Flow are being routed (on uplink, downlink or both) on the licensed spectrum cell or the unlicensed spectrum cell. This TR of the study is to investigate system enhancements to: - identify traffic which was transported over unlicensed access in non-roaming and roaming cases (corresponds to Key issue #1 in TR 23.729) - activate/deactivate unlicensed data usage reporting (corresponds to Key issue #3 of TR 23.729) - perform data volume count and reporting for traffic transported over unlicensed spectrum to Core Network (corresponds to Key issue #4 of TR 23.729) - perform secondary RAT Restriction when secondary RAT is using unlicensed spectrum (corresponds to Key issue #5 of TR 23.729) For key issue#2 (Unlicensed spectrum identification handling for IMS) and key issue #6 (Unlicensed spectrum charging handling) it was concluded not to do any normative work. </w:t>
      </w:r>
      <w:r w:rsidR="00C64C5C">
        <w:br/>
      </w:r>
      <w:r w:rsidRPr="00C64C5C">
        <w:rPr>
          <w:b/>
        </w:rPr>
        <w:t>Changes since last presentation to SA:</w:t>
      </w:r>
      <w:r>
        <w:t xml:space="preserve"> It is the first time this TR is presented to TSG SA. The solution descriptions were finalized, the evaluation was performed and the conclusion was agreed. The TR is 100% complete.</w:t>
      </w:r>
      <w:r w:rsidR="008F5767">
        <w:br/>
      </w:r>
      <w:r w:rsidR="008F5767" w:rsidRPr="008F5767">
        <w:rPr>
          <w:b/>
        </w:rPr>
        <w:t>Outstanding Issues:</w:t>
      </w:r>
      <w:r>
        <w:t xml:space="preserve"> No outstanding technical issues were identified. </w:t>
      </w:r>
      <w:r w:rsidR="008F5767">
        <w:br/>
      </w:r>
      <w:r w:rsidRPr="008F5767">
        <w:rPr>
          <w:b/>
        </w:rPr>
        <w:t>Contentious Issues:</w:t>
      </w:r>
      <w:r>
        <w:t xml:space="preserve"> No contentious issues were identified.</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TR was </w:t>
      </w:r>
      <w:r>
        <w:rPr>
          <w:color w:val="FF0000"/>
          <w:lang w:eastAsia="en-US"/>
        </w:rPr>
        <w:t>approved</w:t>
      </w:r>
      <w:r>
        <w:rPr>
          <w:lang w:eastAsia="en-US"/>
        </w:rPr>
        <w:t xml:space="preserve"> and placed under TSG SA change control (Release 1</w:t>
      </w:r>
      <w:r>
        <w:t>5).</w:t>
      </w:r>
    </w:p>
    <w:p w:rsidR="00723E1D" w:rsidRDefault="00723E1D" w:rsidP="00723E1D">
      <w:pPr>
        <w:pStyle w:val="Heading2"/>
      </w:pPr>
      <w:bookmarkStart w:id="99" w:name="_Toc523213600"/>
      <w:r>
        <w:t>17B.3</w:t>
      </w:r>
      <w:r>
        <w:tab/>
        <w:t>(FS_eVoLP) - Study on enhanced VoLTE performance</w:t>
      </w:r>
      <w:bookmarkEnd w:id="99"/>
    </w:p>
    <w:p w:rsidR="00723E1D" w:rsidRDefault="00723E1D" w:rsidP="00723E1D">
      <w:pPr>
        <w:keepNext/>
        <w:keepLines/>
      </w:pPr>
      <w:r>
        <w:rPr>
          <w:color w:val="0000FF"/>
        </w:rPr>
        <w:t>TD SP</w:t>
      </w:r>
      <w:r>
        <w:rPr>
          <w:color w:val="0000FF"/>
        </w:rPr>
        <w:noBreakHyphen/>
        <w:t>170735</w:t>
      </w:r>
      <w:r w:rsidRPr="00D2580A">
        <w:t xml:space="preserve"> </w:t>
      </w:r>
      <w:r>
        <w:t>(DRAFT TR) TR 23.759: Study for enhanced VoLTE Performance for approval. (Source: SA</w:t>
      </w:r>
      <w:r w:rsidR="001F5B66">
        <w:t> WG2</w:t>
      </w:r>
      <w:r>
        <w:t>).</w:t>
      </w:r>
      <w:r>
        <w:br/>
      </w:r>
      <w:r w:rsidRPr="00D2580A">
        <w:rPr>
          <w:b/>
        </w:rPr>
        <w:t>Abstract:</w:t>
      </w:r>
      <w:r w:rsidRPr="00D2580A">
        <w:t xml:space="preserve"> </w:t>
      </w:r>
      <w:r w:rsidR="008F5767">
        <w:br/>
      </w:r>
      <w:r w:rsidRPr="008F5767">
        <w:rPr>
          <w:b/>
        </w:rPr>
        <w:t xml:space="preserve">Abstract of document: </w:t>
      </w:r>
      <w:r>
        <w:t xml:space="preserve">The TR 23.759 studies and evaluates the enhanced VoLTE Performance. The enhanced VoLTE Performance is to identify the information needed by RAN to make optimized HO decision for VoLTE to avoid unnecessary SRVCC HO. </w:t>
      </w:r>
      <w:r w:rsidR="008F5767">
        <w:br/>
      </w:r>
      <w:r w:rsidRPr="008F5767">
        <w:rPr>
          <w:b/>
        </w:rPr>
        <w:t>Changes since last presentation to SA:</w:t>
      </w:r>
      <w:r>
        <w:t xml:space="preserve"> This is first time TR 23.759 is presented to TSG SA. TR is concluded and solution 6.1 has been selected. </w:t>
      </w:r>
      <w:r w:rsidR="008F5767">
        <w:br/>
      </w:r>
      <w:r w:rsidRPr="008F5767">
        <w:rPr>
          <w:b/>
        </w:rPr>
        <w:t>Outstanding Issues:</w:t>
      </w:r>
      <w:r>
        <w:t xml:space="preserve"> None. </w:t>
      </w:r>
      <w:r w:rsidR="008F5767">
        <w:br/>
      </w:r>
      <w:r w:rsidRPr="008F5767">
        <w:rPr>
          <w:b/>
        </w:rPr>
        <w:t>Contentious Issues:</w:t>
      </w:r>
      <w:r>
        <w:t xml:space="preserve"> None.</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TR was </w:t>
      </w:r>
      <w:r>
        <w:rPr>
          <w:color w:val="FF0000"/>
          <w:lang w:eastAsia="en-US"/>
        </w:rPr>
        <w:t>approved</w:t>
      </w:r>
      <w:r>
        <w:rPr>
          <w:lang w:eastAsia="en-US"/>
        </w:rPr>
        <w:t xml:space="preserve"> and placed under TSG SA change control (Release 1</w:t>
      </w:r>
      <w:r>
        <w:t>5).</w:t>
      </w:r>
    </w:p>
    <w:p w:rsidR="00723E1D" w:rsidRDefault="00723E1D" w:rsidP="00723E1D">
      <w:pPr>
        <w:pStyle w:val="Heading2"/>
      </w:pPr>
      <w:bookmarkStart w:id="100" w:name="_Toc523213601"/>
      <w:r>
        <w:t>17B.4</w:t>
      </w:r>
      <w:r>
        <w:tab/>
        <w:t>(FS_LTE_LIGHT_CON) - Study on Stage 2 of core network aspects of signaling reduction to enable light connection for LTE</w:t>
      </w:r>
      <w:bookmarkEnd w:id="100"/>
    </w:p>
    <w:p w:rsidR="00723E1D" w:rsidRDefault="00723E1D" w:rsidP="00723E1D">
      <w:r>
        <w:t>There were no contributions under this agenda item.</w:t>
      </w:r>
    </w:p>
    <w:p w:rsidR="00723E1D" w:rsidRDefault="00723E1D" w:rsidP="00723E1D">
      <w:pPr>
        <w:pStyle w:val="Heading2"/>
      </w:pPr>
      <w:bookmarkStart w:id="101" w:name="_Toc523213602"/>
      <w:r>
        <w:t>17B.5</w:t>
      </w:r>
      <w:r>
        <w:tab/>
        <w:t>(FS_5WWC) - Study on the Wireless and Wireline Convergence for the 5G system architecture</w:t>
      </w:r>
      <w:bookmarkEnd w:id="101"/>
    </w:p>
    <w:p w:rsidR="00723E1D" w:rsidRDefault="00723E1D" w:rsidP="00723E1D">
      <w:r>
        <w:t>There were no contributions under this agenda item.</w:t>
      </w:r>
    </w:p>
    <w:p w:rsidR="00723E1D" w:rsidRDefault="00723E1D" w:rsidP="00723E1D">
      <w:pPr>
        <w:pStyle w:val="Heading2"/>
      </w:pPr>
      <w:bookmarkStart w:id="102" w:name="_Toc523213603"/>
      <w:r>
        <w:t>17B.6</w:t>
      </w:r>
      <w:r>
        <w:tab/>
        <w:t>(FS_eNA) - Study of enablers for Network Automation for 5G</w:t>
      </w:r>
      <w:bookmarkEnd w:id="102"/>
    </w:p>
    <w:p w:rsidR="00723E1D" w:rsidRDefault="00723E1D" w:rsidP="00723E1D">
      <w:r>
        <w:t>There were no contributions under this agenda item.</w:t>
      </w:r>
    </w:p>
    <w:p w:rsidR="00723E1D" w:rsidRDefault="00723E1D" w:rsidP="00723E1D">
      <w:pPr>
        <w:pStyle w:val="Heading2"/>
      </w:pPr>
      <w:bookmarkStart w:id="103" w:name="_Toc523213604"/>
      <w:r>
        <w:lastRenderedPageBreak/>
        <w:t>17B.7</w:t>
      </w:r>
      <w:r>
        <w:tab/>
        <w:t>(FS_ATSSS) - Study on Access Traffic Steering, Switch and Splitting support in the 5G system architecture</w:t>
      </w:r>
      <w:bookmarkEnd w:id="103"/>
    </w:p>
    <w:p w:rsidR="00723E1D" w:rsidRDefault="00723E1D" w:rsidP="00723E1D">
      <w:r>
        <w:t>There were no contributions under this agenda item.</w:t>
      </w:r>
    </w:p>
    <w:p w:rsidR="00723E1D" w:rsidRDefault="00723E1D" w:rsidP="00723E1D">
      <w:pPr>
        <w:pStyle w:val="Heading2"/>
      </w:pPr>
      <w:bookmarkStart w:id="104" w:name="_Toc523213605"/>
      <w:r>
        <w:t>17B.8</w:t>
      </w:r>
      <w:r>
        <w:tab/>
        <w:t>(FS_ENTRADE) - Study on encrypted traffic detection and verification</w:t>
      </w:r>
      <w:bookmarkEnd w:id="104"/>
    </w:p>
    <w:p w:rsidR="00723E1D" w:rsidRDefault="00723E1D" w:rsidP="00723E1D">
      <w:r>
        <w:t>There were no contributions under this agenda item.</w:t>
      </w:r>
    </w:p>
    <w:p w:rsidR="00723E1D" w:rsidRDefault="00723E1D" w:rsidP="00723E1D">
      <w:pPr>
        <w:pStyle w:val="Heading2"/>
      </w:pPr>
      <w:bookmarkStart w:id="105" w:name="_Toc523213606"/>
      <w:r>
        <w:t>17B.9</w:t>
      </w:r>
      <w:r>
        <w:tab/>
        <w:t>(FS_PARLOS_SA2) - Study on System enhancements for Provision of Access to Restricted Local Operator Services by Unauthenticated UEs</w:t>
      </w:r>
      <w:bookmarkEnd w:id="105"/>
    </w:p>
    <w:p w:rsidR="00723E1D" w:rsidRDefault="00723E1D" w:rsidP="00723E1D">
      <w:r>
        <w:t>There were no contributions under this agenda item.</w:t>
      </w:r>
    </w:p>
    <w:p w:rsidR="00723E1D" w:rsidRDefault="00723E1D" w:rsidP="00723E1D">
      <w:pPr>
        <w:pStyle w:val="Heading2"/>
      </w:pPr>
      <w:bookmarkStart w:id="106" w:name="_Toc523213607"/>
      <w:r>
        <w:t>17B.10</w:t>
      </w:r>
      <w:r>
        <w:tab/>
        <w:t>(FS_eV2XARC) - Study on architecture enhancements for 3GPP support of advanced V2X services</w:t>
      </w:r>
      <w:bookmarkEnd w:id="106"/>
    </w:p>
    <w:p w:rsidR="00723E1D" w:rsidRDefault="00723E1D" w:rsidP="00723E1D">
      <w:r>
        <w:t>There were no contributions under this agenda item.</w:t>
      </w:r>
    </w:p>
    <w:p w:rsidR="00723E1D" w:rsidRDefault="00723E1D" w:rsidP="00723E1D">
      <w:pPr>
        <w:pStyle w:val="Heading1"/>
      </w:pPr>
      <w:bookmarkStart w:id="107" w:name="_Toc523213608"/>
      <w:r>
        <w:t>17C</w:t>
      </w:r>
      <w:r>
        <w:tab/>
        <w:t>SA WG3 and SA WG3 LI Studies</w:t>
      </w:r>
      <w:bookmarkEnd w:id="107"/>
    </w:p>
    <w:p w:rsidR="00723E1D" w:rsidRDefault="00723E1D" w:rsidP="00723E1D">
      <w:pPr>
        <w:pStyle w:val="Heading2"/>
      </w:pPr>
      <w:bookmarkStart w:id="108" w:name="_Toc523213609"/>
      <w:r>
        <w:t>17C.1</w:t>
      </w:r>
      <w:r>
        <w:tab/>
        <w:t>(FS_LTKUP) - Study on Long Term Key Update Procedures</w:t>
      </w:r>
      <w:bookmarkEnd w:id="108"/>
    </w:p>
    <w:p w:rsidR="00723E1D" w:rsidRDefault="00723E1D" w:rsidP="00723E1D">
      <w:r>
        <w:t>There were no contributions under this agenda item.</w:t>
      </w:r>
    </w:p>
    <w:p w:rsidR="00723E1D" w:rsidRDefault="00723E1D" w:rsidP="00723E1D">
      <w:pPr>
        <w:pStyle w:val="Heading2"/>
      </w:pPr>
      <w:bookmarkStart w:id="109" w:name="_Toc523213610"/>
      <w:r>
        <w:t>17C.2</w:t>
      </w:r>
      <w:r>
        <w:tab/>
        <w:t>(FS_V2XLTE_ARC) - Study on security aspects for LTE support of V2X services</w:t>
      </w:r>
      <w:bookmarkEnd w:id="109"/>
    </w:p>
    <w:p w:rsidR="00723E1D" w:rsidRDefault="00723E1D" w:rsidP="00723E1D">
      <w:r>
        <w:t>There were no contributions under this agenda item.</w:t>
      </w:r>
    </w:p>
    <w:p w:rsidR="00723E1D" w:rsidRDefault="00723E1D" w:rsidP="00723E1D">
      <w:pPr>
        <w:pStyle w:val="Heading2"/>
      </w:pPr>
      <w:bookmarkStart w:id="110" w:name="_Toc523213611"/>
      <w:r>
        <w:t>17C.3</w:t>
      </w:r>
      <w:r>
        <w:tab/>
        <w:t>(FS_NSA) - Study on Architecture and Security for Next Generation System</w:t>
      </w:r>
      <w:bookmarkEnd w:id="110"/>
    </w:p>
    <w:p w:rsidR="00723E1D" w:rsidRDefault="00723E1D" w:rsidP="00723E1D">
      <w:r>
        <w:t>There were no contributions under this agenda item.</w:t>
      </w:r>
    </w:p>
    <w:p w:rsidR="00723E1D" w:rsidRDefault="00723E1D" w:rsidP="00723E1D">
      <w:pPr>
        <w:pStyle w:val="Heading2"/>
      </w:pPr>
      <w:bookmarkStart w:id="111" w:name="_Toc523213612"/>
      <w:r>
        <w:t>17C.4</w:t>
      </w:r>
      <w:r>
        <w:tab/>
        <w:t>(FS_MC_Sec) - Study on Mission Critical Enhancements</w:t>
      </w:r>
      <w:bookmarkEnd w:id="111"/>
    </w:p>
    <w:p w:rsidR="00723E1D" w:rsidRDefault="00723E1D" w:rsidP="00723E1D">
      <w:r>
        <w:t>There were no contributions under this agenda item.</w:t>
      </w:r>
    </w:p>
    <w:p w:rsidR="00723E1D" w:rsidRDefault="00723E1D" w:rsidP="00723E1D">
      <w:pPr>
        <w:pStyle w:val="Heading2"/>
      </w:pPr>
      <w:bookmarkStart w:id="112" w:name="_Toc523213613"/>
      <w:r>
        <w:t>17C.5</w:t>
      </w:r>
      <w:r>
        <w:tab/>
        <w:t>(FS_REAR_Sec) - Study on security aspects of enhancements to ProSe UE-to-Network Relay</w:t>
      </w:r>
      <w:bookmarkEnd w:id="112"/>
    </w:p>
    <w:p w:rsidR="00723E1D" w:rsidRDefault="00723E1D" w:rsidP="00723E1D">
      <w:r>
        <w:t>There were no contributions under this agenda item.</w:t>
      </w:r>
    </w:p>
    <w:p w:rsidR="00723E1D" w:rsidRDefault="00723E1D" w:rsidP="00723E1D">
      <w:pPr>
        <w:pStyle w:val="Heading2"/>
      </w:pPr>
      <w:bookmarkStart w:id="113" w:name="_Toc523213614"/>
      <w:r>
        <w:t>17C.6</w:t>
      </w:r>
      <w:r>
        <w:tab/>
        <w:t>(FS_LIV8) Study on LI in S8 Home Routing Architecture for VoLTE</w:t>
      </w:r>
      <w:bookmarkEnd w:id="113"/>
    </w:p>
    <w:p w:rsidR="00723E1D" w:rsidRDefault="00723E1D" w:rsidP="00723E1D">
      <w:r>
        <w:t>There were no contributions under this agenda item.</w:t>
      </w:r>
    </w:p>
    <w:p w:rsidR="00723E1D" w:rsidRDefault="00723E1D" w:rsidP="00723E1D">
      <w:pPr>
        <w:pStyle w:val="Heading2"/>
      </w:pPr>
      <w:bookmarkStart w:id="114" w:name="_Toc523213615"/>
      <w:r>
        <w:t>17C.7</w:t>
      </w:r>
      <w:r>
        <w:tab/>
        <w:t>(FS_15LIS) - Study on R15 Lawful Interception Service</w:t>
      </w:r>
      <w:bookmarkEnd w:id="114"/>
    </w:p>
    <w:p w:rsidR="00723E1D" w:rsidRDefault="00723E1D" w:rsidP="00723E1D">
      <w:r>
        <w:t>There were no contributions under this agenda item.</w:t>
      </w:r>
    </w:p>
    <w:p w:rsidR="00723E1D" w:rsidRDefault="00723E1D" w:rsidP="00723E1D">
      <w:pPr>
        <w:pStyle w:val="Heading1"/>
      </w:pPr>
      <w:bookmarkStart w:id="115" w:name="_Toc523213616"/>
      <w:r>
        <w:lastRenderedPageBreak/>
        <w:t>17D</w:t>
      </w:r>
      <w:r>
        <w:tab/>
        <w:t>SA WG4 Studies</w:t>
      </w:r>
      <w:bookmarkEnd w:id="115"/>
    </w:p>
    <w:p w:rsidR="00723E1D" w:rsidRDefault="00723E1D" w:rsidP="00723E1D">
      <w:pPr>
        <w:pStyle w:val="Heading2"/>
      </w:pPr>
      <w:bookmarkStart w:id="116" w:name="_Toc523213617"/>
      <w:r>
        <w:t>17D.1</w:t>
      </w:r>
      <w:r>
        <w:tab/>
        <w:t>(FS_VR) - Study on Virtual Reality</w:t>
      </w:r>
      <w:bookmarkEnd w:id="116"/>
    </w:p>
    <w:p w:rsidR="00723E1D" w:rsidRDefault="00723E1D" w:rsidP="00723E1D">
      <w:pPr>
        <w:keepNext/>
        <w:keepLines/>
      </w:pPr>
      <w:r>
        <w:rPr>
          <w:color w:val="0000FF"/>
        </w:rPr>
        <w:t>TD SP</w:t>
      </w:r>
      <w:r>
        <w:rPr>
          <w:color w:val="0000FF"/>
        </w:rPr>
        <w:noBreakHyphen/>
        <w:t>170619</w:t>
      </w:r>
      <w:r w:rsidRPr="00D2580A">
        <w:t xml:space="preserve"> </w:t>
      </w:r>
      <w:r>
        <w:t>(DRAFT TR) TR 26.918 Virtual Reality (VR) media services over 3GPP (Release 15) v. 2.0.0 (FS_VR). (Source: SA</w:t>
      </w:r>
      <w:r w:rsidR="001F5B66">
        <w:t> WG4</w:t>
      </w:r>
      <w:r>
        <w:t>).</w:t>
      </w:r>
      <w:r>
        <w:br/>
      </w:r>
      <w:r w:rsidRPr="00D2580A">
        <w:rPr>
          <w:b/>
        </w:rPr>
        <w:t>Abstract:</w:t>
      </w:r>
      <w:r w:rsidRPr="00D2580A">
        <w:t xml:space="preserve"> </w:t>
      </w:r>
      <w:r w:rsidR="008F5767">
        <w:br/>
      </w:r>
      <w:r w:rsidRPr="008F5767">
        <w:rPr>
          <w:b/>
        </w:rPr>
        <w:t>Abstract of document:</w:t>
      </w:r>
      <w:r>
        <w:t xml:space="preserve"> This technical report documents the results of the study on Virtual Reality media services over 3GPP. Virtual Reality is the ability to be virtually present in a non-physical world created by the rendering of natural and/or synthetic image and sound correlated by the movements of the immersed user allowing to interact with that world. With recent progress made in rendering devices, such as Head mounted displays (HMD), a significant quality of experience can be offered. By collecting comprehensive information on VR use cases, existing technologies and subjective quality, the report attempts to identify potential gaps and relevant interoperability points that may require further work and potential standardization in 3GPP in order to support VR use cases and experiences in 3GPP user services. The report focuses on 360-degrees video and associated audio, which support three degrees of freedom (3DOF). </w:t>
      </w:r>
      <w:r w:rsidR="008F5767">
        <w:br/>
      </w:r>
      <w:r w:rsidRPr="008F5767">
        <w:rPr>
          <w:b/>
        </w:rPr>
        <w:t>Changes since last presentation to TSG SA Meeting:</w:t>
      </w:r>
      <w:r>
        <w:t xml:space="preserve"> Completion of the Technical Report with: - scope, - improvements of the media formats description, - audio and video quality subjective tests methods and results, - motion to sound analysis, - completion of the VR-related use cases, - QoE metrics analysis - Conclusions recommending further investigation and normative work. </w:t>
      </w:r>
      <w:r w:rsidR="008F5767">
        <w:br/>
      </w:r>
      <w:r w:rsidRPr="008F5767">
        <w:rPr>
          <w:b/>
        </w:rPr>
        <w:t>Outstanding Issues:</w:t>
      </w:r>
      <w:r>
        <w:t xml:space="preserve"> None. </w:t>
      </w:r>
      <w:r w:rsidR="008F5767">
        <w:br/>
      </w:r>
      <w:r w:rsidRPr="008F5767">
        <w:rPr>
          <w:b/>
        </w:rPr>
        <w:t>Contentious Issues:</w:t>
      </w:r>
      <w:r>
        <w:t xml:space="preserve"> None.</w:t>
      </w:r>
    </w:p>
    <w:p w:rsidR="00723E1D" w:rsidRPr="00D2580A" w:rsidRDefault="00723E1D" w:rsidP="00723E1D">
      <w:pPr>
        <w:keepNext/>
        <w:keepLines/>
      </w:pPr>
      <w:r>
        <w:rPr>
          <w:b/>
        </w:rPr>
        <w:t>Discussion and conclusion:</w:t>
      </w:r>
    </w:p>
    <w:p w:rsidR="00723E1D" w:rsidRPr="00D2580A" w:rsidRDefault="008F5767" w:rsidP="00723E1D">
      <w:pPr>
        <w:keepLines/>
      </w:pPr>
      <w:r>
        <w:rPr>
          <w:lang w:eastAsia="en-US"/>
        </w:rPr>
        <w:t xml:space="preserve">This TR was </w:t>
      </w:r>
      <w:r>
        <w:rPr>
          <w:color w:val="FF0000"/>
          <w:lang w:eastAsia="en-US"/>
        </w:rPr>
        <w:t>approved</w:t>
      </w:r>
      <w:r>
        <w:rPr>
          <w:lang w:eastAsia="en-US"/>
        </w:rPr>
        <w:t xml:space="preserve"> and placed under TSG SA change control (Release 1</w:t>
      </w:r>
      <w:r>
        <w:t>5).</w:t>
      </w:r>
    </w:p>
    <w:p w:rsidR="00723E1D" w:rsidRDefault="00723E1D" w:rsidP="00723E1D">
      <w:pPr>
        <w:pStyle w:val="Heading2"/>
      </w:pPr>
      <w:bookmarkStart w:id="117" w:name="_Toc523213618"/>
      <w:r>
        <w:t>17D.2</w:t>
      </w:r>
      <w:r>
        <w:tab/>
        <w:t>(FS_SEATS) - Study on Enhanced Acoustic Test Specifications</w:t>
      </w:r>
      <w:bookmarkEnd w:id="117"/>
    </w:p>
    <w:p w:rsidR="00723E1D" w:rsidRDefault="00723E1D" w:rsidP="00723E1D">
      <w:pPr>
        <w:keepNext/>
        <w:keepLines/>
      </w:pPr>
      <w:r>
        <w:rPr>
          <w:color w:val="0000FF"/>
        </w:rPr>
        <w:t>TD SP</w:t>
      </w:r>
      <w:r>
        <w:rPr>
          <w:color w:val="0000FF"/>
        </w:rPr>
        <w:noBreakHyphen/>
        <w:t>170620</w:t>
      </w:r>
      <w:r w:rsidRPr="00D2580A">
        <w:t xml:space="preserve"> </w:t>
      </w:r>
      <w:r>
        <w:t>(DRAFT TR) TR 26.931 Evaluation of Additional Acoustic Tests for Speech Telephony (Release 15) v. 1.0.0 (FS_SEATS). (Source: SA</w:t>
      </w:r>
      <w:r w:rsidR="001F5B66">
        <w:t> WG4</w:t>
      </w:r>
      <w:r>
        <w:t>).</w:t>
      </w:r>
      <w:r>
        <w:br/>
      </w:r>
      <w:r w:rsidRPr="00D2580A">
        <w:rPr>
          <w:b/>
        </w:rPr>
        <w:t>Abstract:</w:t>
      </w:r>
      <w:r w:rsidRPr="00D2580A">
        <w:t xml:space="preserve"> </w:t>
      </w:r>
      <w:r w:rsidR="00C64C5C">
        <w:br/>
      </w:r>
      <w:r w:rsidRPr="00C64C5C">
        <w:rPr>
          <w:b/>
        </w:rPr>
        <w:t xml:space="preserve">Abstract of document: </w:t>
      </w:r>
      <w:r>
        <w:t xml:space="preserve">This technical report addresses the remaining items presently designated as 'for further study' in TS 26.131 and TS 26.132. This report also includes opportunities for new acoustic tests and requirements that help to better characterise the UE acoustic experience, in view to replace existing test methods with others that are more accurate or more efficient and make specific recommendations for their inclusion in existing or new specifications. </w:t>
      </w:r>
      <w:r w:rsidR="00C64C5C">
        <w:br/>
      </w:r>
      <w:r w:rsidRPr="00C64C5C">
        <w:rPr>
          <w:b/>
        </w:rPr>
        <w:t>Changes since last presentation to TSG SA:</w:t>
      </w:r>
      <w:r>
        <w:t xml:space="preserve"> This is the first presentation to TSG SA.</w:t>
      </w:r>
      <w:r w:rsidR="008F5767">
        <w:br/>
      </w:r>
      <w:r w:rsidR="008F5767" w:rsidRPr="008F5767">
        <w:rPr>
          <w:b/>
        </w:rPr>
        <w:t>Outstanding Issues:</w:t>
      </w:r>
      <w:r>
        <w:t xml:space="preserve"> 4.1 [Stability loss, Headset UE] [still missing] 4.2 [UE Delay, NB &amp; WB Wireless Headset] [still missing] 5.2 [Additional UE usage environments] [Open for further input]</w:t>
      </w:r>
      <w:r w:rsidR="008F5767">
        <w:br/>
      </w:r>
      <w:r w:rsidR="008F5767" w:rsidRPr="008F5767">
        <w:rPr>
          <w:b/>
        </w:rPr>
        <w:t>Contentious Issues:</w:t>
      </w:r>
      <w:r>
        <w:t xml:space="preserve"> None.</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4).</w:t>
      </w:r>
    </w:p>
    <w:p w:rsidR="00723E1D" w:rsidRDefault="00723E1D" w:rsidP="00723E1D">
      <w:pPr>
        <w:pStyle w:val="Heading2"/>
      </w:pPr>
      <w:bookmarkStart w:id="118" w:name="_Toc523213619"/>
      <w:r>
        <w:t>17D.3</w:t>
      </w:r>
      <w:r>
        <w:tab/>
        <w:t>(FS_USE_3GPP_4_TV) - Study on User Services Enhancements in 3GPP for TV Services</w:t>
      </w:r>
      <w:bookmarkEnd w:id="118"/>
    </w:p>
    <w:p w:rsidR="00723E1D" w:rsidRDefault="00723E1D" w:rsidP="00723E1D">
      <w:pPr>
        <w:keepNext/>
        <w:keepLines/>
      </w:pPr>
      <w:r>
        <w:rPr>
          <w:color w:val="0000FF"/>
        </w:rPr>
        <w:t>TD SP</w:t>
      </w:r>
      <w:r>
        <w:rPr>
          <w:color w:val="0000FF"/>
        </w:rPr>
        <w:noBreakHyphen/>
        <w:t>170606</w:t>
      </w:r>
      <w:r w:rsidRPr="00D2580A">
        <w:t xml:space="preserve"> </w:t>
      </w:r>
      <w:r>
        <w:t>(DRAFT TR) TR 26.917 MBMS/PSS Enhancements to Support Television Services (Release 15) v. 2.0.0 (FS_USE_3GPP_4_TV). (Source: SA</w:t>
      </w:r>
      <w:r w:rsidR="001F5B66">
        <w:t> WG4</w:t>
      </w:r>
      <w:r>
        <w:t>).</w:t>
      </w:r>
      <w:r>
        <w:br/>
      </w:r>
      <w:r w:rsidRPr="00D2580A">
        <w:rPr>
          <w:b/>
        </w:rPr>
        <w:t>Abstract:</w:t>
      </w:r>
      <w:r w:rsidRPr="00D2580A">
        <w:t xml:space="preserve"> </w:t>
      </w:r>
      <w:r w:rsidR="00C64C5C">
        <w:br/>
      </w:r>
      <w:r w:rsidRPr="00C64C5C">
        <w:rPr>
          <w:b/>
        </w:rPr>
        <w:t>Abstract of document:</w:t>
      </w:r>
      <w:r>
        <w:t xml:space="preserve"> The document collects use cases, recommended requirements, architectural considerations, gaps, and optimization potentials for PSS and MBMS User Services in order to enable Television Services on top of PSS/MBMS User Services and MBMS bearer services. The document also provides conclusions and recommendations for future work. </w:t>
      </w:r>
      <w:r w:rsidR="00C64C5C">
        <w:br/>
      </w:r>
      <w:r w:rsidRPr="00C64C5C">
        <w:rPr>
          <w:b/>
        </w:rPr>
        <w:t>Changes since last presentation to TSG SA Meeting #74:</w:t>
      </w:r>
      <w:r>
        <w:t xml:space="preserve"> Completed the documentation of technical enablers in 3GPP for enhanced TV up to Rel</w:t>
      </w:r>
      <w:r>
        <w:noBreakHyphen/>
        <w:t xml:space="preserve">14 Completed gap analysis for existing use cases Documented the potential enablers Provided complete mapping to SA WG1 service requirements Provided conclusions and recommendations </w:t>
      </w:r>
      <w:r w:rsidR="008F5767">
        <w:br/>
      </w:r>
      <w:r w:rsidRPr="008F5767">
        <w:rPr>
          <w:b/>
        </w:rPr>
        <w:t>Outstanding Issues:</w:t>
      </w:r>
      <w:r>
        <w:t xml:space="preserve"> none </w:t>
      </w:r>
      <w:r w:rsidR="008F5767">
        <w:br/>
      </w:r>
      <w:r w:rsidRPr="008F5767">
        <w:rPr>
          <w:b/>
        </w:rPr>
        <w:t>Contentious Issues:</w:t>
      </w:r>
      <w:r>
        <w:t xml:space="preserve"> none.</w:t>
      </w:r>
    </w:p>
    <w:p w:rsidR="00723E1D" w:rsidRPr="00D2580A" w:rsidRDefault="00723E1D" w:rsidP="00723E1D">
      <w:pPr>
        <w:keepNext/>
        <w:keepLines/>
      </w:pPr>
      <w:r>
        <w:rPr>
          <w:b/>
        </w:rPr>
        <w:t>Discussion and conclusion:</w:t>
      </w:r>
    </w:p>
    <w:p w:rsidR="00723E1D" w:rsidRPr="008F5767" w:rsidRDefault="008F5767" w:rsidP="00723E1D">
      <w:pPr>
        <w:keepLines/>
      </w:pPr>
      <w:r>
        <w:rPr>
          <w:lang w:eastAsia="en-US"/>
        </w:rPr>
        <w:t xml:space="preserve">This TR was </w:t>
      </w:r>
      <w:r>
        <w:rPr>
          <w:color w:val="FF0000"/>
          <w:lang w:eastAsia="en-US"/>
        </w:rPr>
        <w:t>approved</w:t>
      </w:r>
      <w:r>
        <w:rPr>
          <w:lang w:eastAsia="en-US"/>
        </w:rPr>
        <w:t xml:space="preserve"> and placed under TSG SA change control (Release 1</w:t>
      </w:r>
      <w:r>
        <w:t>5).</w:t>
      </w:r>
    </w:p>
    <w:p w:rsidR="00723E1D" w:rsidRDefault="00723E1D" w:rsidP="00723E1D">
      <w:pPr>
        <w:pStyle w:val="Heading2"/>
      </w:pPr>
      <w:bookmarkStart w:id="119" w:name="_Toc523213620"/>
      <w:r>
        <w:lastRenderedPageBreak/>
        <w:t>17D.4</w:t>
      </w:r>
      <w:r>
        <w:tab/>
        <w:t>(FS_5GMedia_Distribution) - Study on 5G enhanced Mobile Broadband Media Distribution</w:t>
      </w:r>
      <w:bookmarkEnd w:id="119"/>
    </w:p>
    <w:p w:rsidR="00723E1D" w:rsidRDefault="00723E1D" w:rsidP="00723E1D">
      <w:r>
        <w:t>There were no contributions under this agenda item.</w:t>
      </w:r>
    </w:p>
    <w:p w:rsidR="00723E1D" w:rsidRDefault="00723E1D" w:rsidP="00723E1D">
      <w:pPr>
        <w:pStyle w:val="Heading2"/>
      </w:pPr>
      <w:bookmarkStart w:id="120" w:name="_Toc523213621"/>
      <w:r>
        <w:t>17D.5</w:t>
      </w:r>
      <w:r>
        <w:tab/>
        <w:t>(FS_5G_MEDIA_MTSI) - Study on Media Handling Aspects of Conversational Services in 5G Systems</w:t>
      </w:r>
      <w:bookmarkEnd w:id="120"/>
    </w:p>
    <w:p w:rsidR="00723E1D" w:rsidRDefault="00723E1D" w:rsidP="00723E1D">
      <w:r>
        <w:t>There were no contributions under this agenda item.</w:t>
      </w:r>
    </w:p>
    <w:p w:rsidR="00723E1D" w:rsidRDefault="00723E1D" w:rsidP="00723E1D">
      <w:pPr>
        <w:pStyle w:val="Heading2"/>
      </w:pPr>
      <w:bookmarkStart w:id="121" w:name="_Toc523213622"/>
      <w:r>
        <w:t>17D.6</w:t>
      </w:r>
      <w:r>
        <w:tab/>
        <w:t>(FS_MBMS_IoT) - Study on MBMS User Services for IoT</w:t>
      </w:r>
      <w:bookmarkEnd w:id="121"/>
    </w:p>
    <w:p w:rsidR="00723E1D" w:rsidRDefault="00723E1D" w:rsidP="00723E1D">
      <w:r>
        <w:t>There were no contributions under this agenda item.</w:t>
      </w:r>
    </w:p>
    <w:p w:rsidR="00723E1D" w:rsidRDefault="00723E1D" w:rsidP="00723E1D">
      <w:pPr>
        <w:pStyle w:val="Heading2"/>
      </w:pPr>
      <w:bookmarkStart w:id="122" w:name="_Toc523213623"/>
      <w:r>
        <w:t>17D.7</w:t>
      </w:r>
      <w:r>
        <w:tab/>
        <w:t>(FS_FEC_MCS) - Study on FEC for MC Services</w:t>
      </w:r>
      <w:bookmarkEnd w:id="122"/>
    </w:p>
    <w:p w:rsidR="00723E1D" w:rsidRDefault="00723E1D" w:rsidP="00723E1D">
      <w:r>
        <w:t>There were no contributions under this agenda item.</w:t>
      </w:r>
    </w:p>
    <w:p w:rsidR="00723E1D" w:rsidRDefault="00723E1D" w:rsidP="00723E1D">
      <w:pPr>
        <w:pStyle w:val="Heading1"/>
      </w:pPr>
      <w:bookmarkStart w:id="123" w:name="_Toc523213624"/>
      <w:r>
        <w:t>17E</w:t>
      </w:r>
      <w:r>
        <w:tab/>
        <w:t>SA WG5 Studies</w:t>
      </w:r>
      <w:bookmarkEnd w:id="123"/>
    </w:p>
    <w:p w:rsidR="00723E1D" w:rsidRDefault="00723E1D" w:rsidP="00723E1D">
      <w:pPr>
        <w:pStyle w:val="Heading2"/>
      </w:pPr>
      <w:bookmarkStart w:id="124" w:name="_Toc523213625"/>
      <w:r>
        <w:t>17E.1</w:t>
      </w:r>
      <w:r>
        <w:tab/>
        <w:t>(FS_MONETS) - Study on management and orchestration of network slicing for next generation network</w:t>
      </w:r>
      <w:bookmarkEnd w:id="124"/>
    </w:p>
    <w:p w:rsidR="00723E1D" w:rsidRDefault="00723E1D" w:rsidP="00723E1D">
      <w:pPr>
        <w:keepNext/>
        <w:keepLines/>
      </w:pPr>
      <w:r>
        <w:rPr>
          <w:color w:val="0000FF"/>
        </w:rPr>
        <w:t>TD SP</w:t>
      </w:r>
      <w:r>
        <w:rPr>
          <w:color w:val="0000FF"/>
        </w:rPr>
        <w:noBreakHyphen/>
        <w:t>170671</w:t>
      </w:r>
      <w:r w:rsidRPr="00D2580A">
        <w:t xml:space="preserve"> </w:t>
      </w:r>
      <w:r>
        <w:t>LS from SA WG2: Reply LS on progress of Network Slicing related work. (SA</w:t>
      </w:r>
      <w:r w:rsidR="001F5B66">
        <w:t> WG2</w:t>
      </w:r>
      <w:r>
        <w:t>)</w:t>
      </w:r>
      <w:r>
        <w:br/>
      </w:r>
      <w:r w:rsidRPr="00D2580A">
        <w:rPr>
          <w:b/>
        </w:rPr>
        <w:t>Abstract:</w:t>
      </w:r>
      <w:r w:rsidRPr="00D2580A">
        <w:t xml:space="preserve"> </w:t>
      </w:r>
      <w:r>
        <w:t>SA WG2 thanks SA WG5 for their LS regarding the progress of Network Slicing related work. SA WG5 question: 'SA WG5 kindly asks SA WG2 to clarify whether the life cycle management aspects of the network slice instance will be addressed in SA WG2.' SA WG2 would like to clarify that SA WG2 does not address the life cycle management of the network slice instance in its specifications, which is understood to be under SA WG5 scope.</w:t>
      </w:r>
    </w:p>
    <w:p w:rsidR="00723E1D" w:rsidRPr="00D2580A" w:rsidRDefault="00723E1D" w:rsidP="00723E1D">
      <w:pPr>
        <w:keepNext/>
        <w:keepLines/>
      </w:pPr>
      <w:r>
        <w:rPr>
          <w:b/>
        </w:rPr>
        <w:t>Discussion and conclusion:</w:t>
      </w:r>
    </w:p>
    <w:p w:rsidR="00723E1D" w:rsidRPr="008F5767" w:rsidRDefault="008F5767"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170675</w:t>
      </w:r>
      <w:r w:rsidRPr="00D2580A">
        <w:t xml:space="preserve"> </w:t>
      </w:r>
      <w:r>
        <w:t>LS from SA WG5: Reply LS on progress of Network Slicing related work. (SA</w:t>
      </w:r>
      <w:r w:rsidR="001F5B66">
        <w:t> WG5</w:t>
      </w:r>
      <w:r>
        <w:t>)</w:t>
      </w:r>
      <w:r>
        <w:br/>
      </w:r>
      <w:r w:rsidRPr="00D2580A">
        <w:rPr>
          <w:b/>
        </w:rPr>
        <w:t>Abstract:</w:t>
      </w:r>
      <w:r w:rsidRPr="00D2580A">
        <w:t xml:space="preserve"> </w:t>
      </w:r>
      <w:r>
        <w:t>SA WG5 thanks SA WG2 for the Response LS on progress of Network Slicing related work in S2-175300. SA WG5 has further comments on the following topics: - SA WG5 is developing the necessary data structures for the management of the network slice as defined by SA WG2 TS 23.501. These management data structures will also facilitate necessary coordination and convey requirements for other SDOs. - SA WG5 noticed that the definition of 'network slice instance' specified in the current version of TS 23.501 (V1.2.0) includes 'the required resources (e.g. compute, storage and networking resources)' which is related to the life cycle management aspects of the network slice instance typically addressed in SA WG5. SA WG5 would like to clarify whether the life cycle management aspects of the network slice instance will be addressed in SA WG2.</w:t>
      </w:r>
    </w:p>
    <w:p w:rsidR="00723E1D" w:rsidRPr="00D2580A" w:rsidRDefault="00723E1D" w:rsidP="00723E1D">
      <w:pPr>
        <w:keepNext/>
        <w:keepLines/>
      </w:pPr>
      <w:r>
        <w:rPr>
          <w:b/>
        </w:rPr>
        <w:t>Discussion and conclusion:</w:t>
      </w:r>
    </w:p>
    <w:p w:rsidR="00723E1D" w:rsidRPr="00D2580A" w:rsidRDefault="008F5767" w:rsidP="00723E1D">
      <w:pPr>
        <w:keepLines/>
      </w:pPr>
      <w:r>
        <w:t xml:space="preserve">This LS was provided for information and was </w:t>
      </w:r>
      <w:r>
        <w:rPr>
          <w:color w:val="0000FF"/>
        </w:rPr>
        <w:t>noted</w:t>
      </w:r>
      <w:r>
        <w:t>.</w:t>
      </w:r>
    </w:p>
    <w:p w:rsidR="00723E1D" w:rsidRDefault="00723E1D" w:rsidP="00723E1D">
      <w:pPr>
        <w:pStyle w:val="NormTop"/>
      </w:pPr>
      <w:r>
        <w:rPr>
          <w:color w:val="0000FF"/>
        </w:rPr>
        <w:t>TD SP</w:t>
      </w:r>
      <w:r>
        <w:rPr>
          <w:color w:val="0000FF"/>
        </w:rPr>
        <w:noBreakHyphen/>
        <w:t>170750</w:t>
      </w:r>
      <w:r w:rsidRPr="00D2580A">
        <w:t xml:space="preserve"> </w:t>
      </w:r>
      <w:r>
        <w:t>(DRAFT TR) TR 28.801 Study on management and orchestration of network slicing for next generation network. (Source: SA</w:t>
      </w:r>
      <w:r w:rsidR="001F5B66">
        <w:t> WG5</w:t>
      </w:r>
      <w:r>
        <w:t xml:space="preserve">). (Revision of </w:t>
      </w:r>
      <w:r w:rsidRPr="00D2580A">
        <w:rPr>
          <w:color w:val="0000FF"/>
        </w:rPr>
        <w:t>TD SP</w:t>
      </w:r>
      <w:r w:rsidRPr="00D2580A">
        <w:rPr>
          <w:color w:val="0000FF"/>
        </w:rPr>
        <w:noBreakHyphen/>
        <w:t>170661</w:t>
      </w:r>
      <w:r w:rsidRPr="00D2580A">
        <w:t>).</w:t>
      </w:r>
      <w:r>
        <w:br/>
      </w:r>
      <w:r w:rsidRPr="00D2580A">
        <w:rPr>
          <w:b/>
        </w:rPr>
        <w:t>Abstract:</w:t>
      </w:r>
      <w:r w:rsidRPr="00D2580A">
        <w:t xml:space="preserve"> </w:t>
      </w:r>
      <w:r w:rsidR="00C64C5C">
        <w:br/>
      </w:r>
      <w:r w:rsidRPr="00C64C5C">
        <w:rPr>
          <w:b/>
        </w:rPr>
        <w:t>Abstract of document:</w:t>
      </w:r>
      <w:r>
        <w:t xml:space="preserve"> Study on management and orchestration of network slicing for next generation network. The study includes concepts and background, use cases, potential requirements, potential solutions, conclusions and recommendations. </w:t>
      </w:r>
      <w:r w:rsidR="00C64C5C">
        <w:br/>
      </w:r>
      <w:r w:rsidRPr="00C64C5C">
        <w:rPr>
          <w:b/>
        </w:rPr>
        <w:t>Changes since last presentation to SA Meeting #75:</w:t>
      </w:r>
      <w:r>
        <w:t xml:space="preserve"> </w:t>
      </w:r>
      <w:r w:rsidR="00C64C5C">
        <w:br/>
      </w:r>
      <w:r>
        <w:t>1)</w:t>
      </w:r>
      <w:r w:rsidR="00C64C5C">
        <w:tab/>
      </w:r>
      <w:r>
        <w:t xml:space="preserve">Updated background and concepts </w:t>
      </w:r>
      <w:r w:rsidR="00C64C5C">
        <w:br/>
      </w:r>
      <w:r>
        <w:t>2)</w:t>
      </w:r>
      <w:r w:rsidR="00C64C5C">
        <w:tab/>
      </w:r>
      <w:r>
        <w:t xml:space="preserve">Updated use case descriptions </w:t>
      </w:r>
      <w:r w:rsidR="00C64C5C">
        <w:br/>
      </w:r>
      <w:r>
        <w:t>3)</w:t>
      </w:r>
      <w:r w:rsidR="00C64C5C">
        <w:tab/>
      </w:r>
      <w:r>
        <w:t xml:space="preserve">Added potential requirements </w:t>
      </w:r>
      <w:r w:rsidR="00C64C5C">
        <w:br/>
      </w:r>
      <w:r>
        <w:t>4)</w:t>
      </w:r>
      <w:r w:rsidR="00C64C5C">
        <w:tab/>
      </w:r>
      <w:r>
        <w:t xml:space="preserve">Added potential solutions </w:t>
      </w:r>
      <w:r w:rsidR="00C64C5C">
        <w:br/>
      </w:r>
      <w:r>
        <w:t>5)</w:t>
      </w:r>
      <w:r w:rsidR="00C64C5C">
        <w:tab/>
      </w:r>
      <w:r>
        <w:t>Added conclusion and recommendation.</w:t>
      </w:r>
      <w:r w:rsidR="008F5767">
        <w:br/>
      </w:r>
      <w:r w:rsidR="008F5767" w:rsidRPr="008F5767">
        <w:rPr>
          <w:b/>
        </w:rPr>
        <w:t>Outstanding Issues:</w:t>
      </w:r>
      <w:r>
        <w:t xml:space="preserve"> None</w:t>
      </w:r>
      <w:r w:rsidR="008F5767">
        <w:br/>
      </w:r>
      <w:r w:rsidR="008F5767" w:rsidRPr="008F5767">
        <w:rPr>
          <w:b/>
        </w:rPr>
        <w:t>Contentious Issues:</w:t>
      </w:r>
      <w:r>
        <w:t xml:space="preserve"> None.</w:t>
      </w:r>
    </w:p>
    <w:p w:rsidR="00723E1D" w:rsidRPr="00D2580A" w:rsidRDefault="00723E1D" w:rsidP="00723E1D">
      <w:pPr>
        <w:keepNext/>
        <w:keepLines/>
      </w:pPr>
      <w:r>
        <w:rPr>
          <w:b/>
        </w:rPr>
        <w:t>Discussion and conclusion:</w:t>
      </w:r>
    </w:p>
    <w:p w:rsidR="00723E1D" w:rsidRPr="00D2580A" w:rsidRDefault="008F5767" w:rsidP="00723E1D">
      <w:pPr>
        <w:keepLines/>
      </w:pPr>
      <w:r>
        <w:rPr>
          <w:lang w:eastAsia="en-US"/>
        </w:rPr>
        <w:t xml:space="preserve">This TR was </w:t>
      </w:r>
      <w:r>
        <w:rPr>
          <w:color w:val="FF0000"/>
          <w:lang w:eastAsia="en-US"/>
        </w:rPr>
        <w:t>approved</w:t>
      </w:r>
      <w:r>
        <w:rPr>
          <w:lang w:eastAsia="en-US"/>
        </w:rPr>
        <w:t xml:space="preserve"> and placed under TSG SA change control (Release 15).</w:t>
      </w:r>
    </w:p>
    <w:p w:rsidR="00723E1D" w:rsidRDefault="00723E1D" w:rsidP="00723E1D">
      <w:pPr>
        <w:pStyle w:val="Heading2"/>
      </w:pPr>
      <w:bookmarkStart w:id="125" w:name="_Toc523213626"/>
      <w:r>
        <w:lastRenderedPageBreak/>
        <w:t>17E.2</w:t>
      </w:r>
      <w:r>
        <w:tab/>
        <w:t>(FS_MA_RNVNF) - Study on management aspects of virtualized network functions that are part of the NR</w:t>
      </w:r>
      <w:bookmarkEnd w:id="125"/>
    </w:p>
    <w:p w:rsidR="00723E1D" w:rsidRDefault="00723E1D" w:rsidP="00723E1D">
      <w:pPr>
        <w:keepNext/>
        <w:keepLines/>
      </w:pPr>
      <w:r>
        <w:rPr>
          <w:color w:val="0000FF"/>
        </w:rPr>
        <w:t>TD SP</w:t>
      </w:r>
      <w:r>
        <w:rPr>
          <w:color w:val="0000FF"/>
        </w:rPr>
        <w:noBreakHyphen/>
        <w:t>170665</w:t>
      </w:r>
      <w:r w:rsidRPr="00D2580A">
        <w:t xml:space="preserve"> </w:t>
      </w:r>
      <w:r>
        <w:t>(DRAFT TR) TR 32.864 Study on management aspects of virtualized network functions that are part of the New Radio (NR). (Source: SA</w:t>
      </w:r>
      <w:r w:rsidR="001F5B66">
        <w:t> WG5</w:t>
      </w:r>
      <w:r>
        <w:t>).</w:t>
      </w:r>
      <w:r>
        <w:br/>
      </w:r>
      <w:r w:rsidRPr="00D2580A">
        <w:rPr>
          <w:b/>
        </w:rPr>
        <w:t>Abstract:</w:t>
      </w:r>
      <w:r w:rsidRPr="00D2580A">
        <w:t xml:space="preserve"> </w:t>
      </w:r>
      <w:r w:rsidR="00C64C5C">
        <w:br/>
      </w:r>
      <w:r w:rsidRPr="00C64C5C">
        <w:rPr>
          <w:b/>
        </w:rPr>
        <w:t>Abstract of document:</w:t>
      </w:r>
      <w:r>
        <w:t xml:space="preserve"> Work done against WT level Work Item in SP-160703. UID 730056 Title Study on management aspects of virtualized network functions that are part of the New Radio (NR) Acronym FS_MA_RNVNF Rapporteur: Joey Chou, Intel Corporation This document studies the enhancements of the management solutions of mobile networks that include virtualized core network functions (EPC or IMS) to support the management of virtualized network functions that are part of the NG-RAN. </w:t>
      </w:r>
      <w:r w:rsidR="00C64C5C">
        <w:br/>
      </w:r>
      <w:r w:rsidRPr="00C64C5C">
        <w:rPr>
          <w:b/>
        </w:rPr>
        <w:t>Changes since last presentation to SA Meeting:</w:t>
      </w:r>
      <w:r>
        <w:t xml:space="preserve"> None (first presentation to SA).</w:t>
      </w:r>
      <w:r w:rsidR="008F5767">
        <w:br/>
      </w:r>
      <w:r w:rsidR="008F5767" w:rsidRPr="008F5767">
        <w:rPr>
          <w:b/>
        </w:rPr>
        <w:t>Outstanding Issues:</w:t>
      </w:r>
      <w:r>
        <w:t xml:space="preserve"> None.</w:t>
      </w:r>
      <w:r w:rsidR="008F5767">
        <w:br/>
      </w:r>
      <w:r w:rsidR="008F5767" w:rsidRPr="008F5767">
        <w:rPr>
          <w:b/>
        </w:rPr>
        <w:t>Contentious Issues:</w:t>
      </w:r>
      <w:r>
        <w:t xml:space="preserve"> None.</w:t>
      </w:r>
    </w:p>
    <w:p w:rsidR="00723E1D" w:rsidRPr="00D2580A" w:rsidRDefault="00723E1D" w:rsidP="00723E1D">
      <w:pPr>
        <w:keepNext/>
        <w:keepLines/>
      </w:pPr>
      <w:r>
        <w:rPr>
          <w:b/>
        </w:rPr>
        <w:t>Discussion and conclusion:</w:t>
      </w:r>
    </w:p>
    <w:p w:rsidR="00723E1D" w:rsidRPr="007D3046" w:rsidRDefault="007D3046" w:rsidP="00723E1D">
      <w:pPr>
        <w:keepLines/>
      </w:pPr>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5.</w:t>
      </w:r>
    </w:p>
    <w:p w:rsidR="00723E1D" w:rsidRDefault="00723E1D" w:rsidP="00723E1D">
      <w:pPr>
        <w:pStyle w:val="Heading2"/>
      </w:pPr>
      <w:bookmarkStart w:id="126" w:name="_Toc523213627"/>
      <w:r>
        <w:t>17E.3</w:t>
      </w:r>
      <w:r>
        <w:tab/>
        <w:t>(FS_5GS_Ph1_CH) - Study on Charging Aspects of 5G System Architecture Phase 1</w:t>
      </w:r>
      <w:bookmarkEnd w:id="126"/>
    </w:p>
    <w:p w:rsidR="00723E1D" w:rsidRDefault="00723E1D" w:rsidP="00723E1D">
      <w:pPr>
        <w:keepNext/>
        <w:keepLines/>
      </w:pPr>
      <w:r>
        <w:rPr>
          <w:color w:val="0000FF"/>
        </w:rPr>
        <w:t>TD SP</w:t>
      </w:r>
      <w:r>
        <w:rPr>
          <w:color w:val="0000FF"/>
        </w:rPr>
        <w:noBreakHyphen/>
        <w:t>170659</w:t>
      </w:r>
      <w:r w:rsidRPr="00D2580A">
        <w:t xml:space="preserve"> </w:t>
      </w:r>
      <w:r>
        <w:t>(SID REVISED) Revised Study Item on Charging Aspects of 5G System Architecture Phase 1. (Source: SA</w:t>
      </w:r>
      <w:r w:rsidR="001F5B66">
        <w:t> WG5</w:t>
      </w:r>
      <w:r>
        <w:t>).</w:t>
      </w:r>
      <w:r>
        <w:br/>
      </w:r>
      <w:r w:rsidRPr="00D2580A">
        <w:rPr>
          <w:b/>
        </w:rPr>
        <w:t>Abstract:</w:t>
      </w:r>
      <w:r w:rsidRPr="00D2580A">
        <w:t xml:space="preserve"> </w:t>
      </w:r>
      <w:r w:rsidR="00C64C5C">
        <w:br/>
      </w:r>
      <w:r w:rsidRPr="00C64C5C">
        <w:rPr>
          <w:b/>
        </w:rPr>
        <w:t>Updated objective:</w:t>
      </w:r>
      <w:r>
        <w:t xml:space="preserve"> The objective of this study is to study the charging aspects of 5G System Phase 1 based on the conclusions and solutions selected by SA WG2 in their TR 23.799:</w:t>
      </w:r>
      <w:r w:rsidR="00C64C5C">
        <w:br/>
        <w:t>-</w:t>
      </w:r>
      <w:r w:rsidR="00C64C5C">
        <w:tab/>
      </w:r>
      <w:r>
        <w:t>Study the charging architecture and solutions to support the following 5G System Architecture and key features specified by SA WG2 in phase 1:</w:t>
      </w:r>
      <w:r w:rsidR="00C64C5C">
        <w:br/>
        <w:t>-</w:t>
      </w:r>
      <w:r w:rsidR="00C64C5C">
        <w:tab/>
      </w:r>
      <w:r>
        <w:t>Session management and service continuity</w:t>
      </w:r>
      <w:r w:rsidR="00C64C5C">
        <w:br/>
        <w:t>-</w:t>
      </w:r>
      <w:r w:rsidR="00C64C5C">
        <w:tab/>
      </w:r>
      <w:r>
        <w:t>QoS (Quality of Service)</w:t>
      </w:r>
      <w:r w:rsidR="00C64C5C">
        <w:br/>
        <w:t>-</w:t>
      </w:r>
      <w:r w:rsidR="00C64C5C">
        <w:tab/>
      </w:r>
      <w:r>
        <w:t>Interaction between SMF and UPF</w:t>
      </w:r>
      <w:r w:rsidR="00C64C5C">
        <w:br/>
        <w:t>-</w:t>
      </w:r>
      <w:r w:rsidR="00C64C5C">
        <w:tab/>
      </w:r>
      <w:r>
        <w:t>Interworking between 5G System and existing systems</w:t>
      </w:r>
      <w:r w:rsidR="00C64C5C">
        <w:br/>
        <w:t>-</w:t>
      </w:r>
      <w:r w:rsidR="00C64C5C">
        <w:tab/>
      </w:r>
      <w:r>
        <w:t>Network slicing</w:t>
      </w:r>
      <w:r w:rsidR="00C64C5C">
        <w:br/>
        <w:t>-</w:t>
      </w:r>
      <w:r w:rsidR="00C64C5C">
        <w:tab/>
      </w:r>
      <w:r>
        <w:t>Roaming</w:t>
      </w:r>
      <w:r w:rsidR="00C64C5C">
        <w:br/>
        <w:t>-</w:t>
      </w:r>
      <w:r w:rsidR="00C64C5C">
        <w:tab/>
      </w:r>
      <w:r>
        <w:t>Network capability exposure</w:t>
      </w:r>
      <w:r w:rsidR="00C64C5C">
        <w:br/>
        <w:t>-</w:t>
      </w:r>
      <w:r w:rsidR="00C64C5C">
        <w:tab/>
      </w:r>
      <w:r>
        <w:t>Connection, Registration and Mobility Management</w:t>
      </w:r>
      <w:r w:rsidR="00C64C5C">
        <w:br/>
        <w:t>-</w:t>
      </w:r>
      <w:r w:rsidR="00C64C5C">
        <w:tab/>
      </w:r>
      <w:r>
        <w:t>Online and offline charging evaluation</w:t>
      </w:r>
      <w:r w:rsidR="00C64C5C">
        <w:br/>
        <w:t>-</w:t>
      </w:r>
      <w:r w:rsidR="00C64C5C">
        <w:tab/>
      </w:r>
      <w:r>
        <w:t>Service-based architecture representation</w:t>
      </w:r>
      <w:r w:rsidR="00C64C5C">
        <w:br/>
        <w:t>-</w:t>
      </w:r>
      <w:r w:rsidR="00C64C5C">
        <w:tab/>
      </w:r>
      <w:r>
        <w:t xml:space="preserve">Study the evolution of charging mechanisms and charging models to support the Third Parties via </w:t>
      </w:r>
      <w:r w:rsidR="00C64C5C">
        <w:br/>
      </w:r>
      <w:r w:rsidR="00C64C5C">
        <w:tab/>
      </w:r>
      <w:r>
        <w:t>external network capability exposure;</w:t>
      </w:r>
      <w:r w:rsidR="00C64C5C">
        <w:br/>
        <w:t>-</w:t>
      </w:r>
      <w:r w:rsidR="00C64C5C">
        <w:tab/>
      </w:r>
      <w:r>
        <w:t>Study the charging aspects in interworking scenarios between the 5G System and existing systems;</w:t>
      </w:r>
      <w:r w:rsidR="00C64C5C">
        <w:br/>
        <w:t>-</w:t>
      </w:r>
      <w:r w:rsidR="00C64C5C">
        <w:tab/>
      </w:r>
      <w:r>
        <w:t xml:space="preserve">Study a phased approach for the normative work. </w:t>
      </w:r>
      <w:r w:rsidR="00C64C5C">
        <w:br/>
      </w:r>
      <w:r>
        <w:t xml:space="preserve">Other 5G System Architecture and key features phase 1 specified by SA WG2, which are not covered by this study will be considered in later phases. </w:t>
      </w:r>
      <w:r w:rsidR="00C64C5C">
        <w:br/>
      </w:r>
      <w:r>
        <w:t>This study item will have a high dependency on the progress of SA WG2 5G System Architecture</w:t>
      </w:r>
      <w:r w:rsidR="00C64C5C">
        <w:t xml:space="preserve"> - </w:t>
      </w:r>
      <w:r>
        <w:t xml:space="preserve">Phase 1 Work Item. </w:t>
      </w:r>
      <w:r w:rsidR="00C64C5C">
        <w:br/>
      </w:r>
      <w:r>
        <w:t>SA WG5 will align with the TS 23.501 'System Architecture for the 5G System' and TS 23.502 'Procedures for the 5G System' as they progress.</w:t>
      </w:r>
    </w:p>
    <w:p w:rsidR="00723E1D" w:rsidRPr="00D2580A" w:rsidRDefault="00723E1D" w:rsidP="00723E1D">
      <w:pPr>
        <w:keepNext/>
        <w:keepLines/>
      </w:pPr>
      <w:r>
        <w:rPr>
          <w:b/>
        </w:rPr>
        <w:t>Discussion and conclusion:</w:t>
      </w:r>
    </w:p>
    <w:p w:rsidR="00723E1D" w:rsidRPr="007D3046" w:rsidRDefault="007D3046" w:rsidP="00723E1D">
      <w:pPr>
        <w:keepLines/>
      </w:pPr>
      <w:r>
        <w:rPr>
          <w:lang w:eastAsia="en-US"/>
        </w:rPr>
        <w:t xml:space="preserve">This revised Study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170663</w:t>
      </w:r>
      <w:r w:rsidRPr="00D2580A">
        <w:t xml:space="preserve"> </w:t>
      </w:r>
      <w:r>
        <w:t>(DRAFT TR) TR 32.899, Study on charging aspects of 5G system architecture Phase 1. (Source: SA</w:t>
      </w:r>
      <w:r w:rsidR="001F5B66">
        <w:t> WG5</w:t>
      </w:r>
      <w:r>
        <w:t>).</w:t>
      </w:r>
      <w:r>
        <w:br/>
      </w:r>
      <w:r w:rsidRPr="00D2580A">
        <w:rPr>
          <w:b/>
        </w:rPr>
        <w:t>Abstract:</w:t>
      </w:r>
      <w:r w:rsidRPr="00D2580A">
        <w:t xml:space="preserve"> </w:t>
      </w:r>
      <w:r>
        <w:t xml:space="preserve">Abstract of document: The objective of TR 32.899 is to study the charging aspects of 5G System Phase 1 based on the conclusions and solutions selected by SA WG2 in their TR 23.799: - Study the charging architecture and solutions to support the 5G System Architecture and key features Phase 1, as concluded and specified by SA WG2; - Study the evolution of charging mechanisms and charging models to support the Third Parties; - Study the charging aspects in interworking scenarios between the 5G System and existing systems; - Study a phased approach for the normative work. </w:t>
      </w:r>
      <w:r w:rsidR="007D3046">
        <w:br/>
      </w:r>
      <w:r w:rsidRPr="007D3046">
        <w:rPr>
          <w:b/>
        </w:rPr>
        <w:t>Changes since last presentation to SA Meeting #&lt;N&gt;:</w:t>
      </w:r>
      <w:r>
        <w:t xml:space="preserve"> This is the first Presentation</w:t>
      </w:r>
      <w:r w:rsidR="008F5767">
        <w:br/>
      </w:r>
      <w:r w:rsidR="008F5767" w:rsidRPr="008F5767">
        <w:rPr>
          <w:b/>
        </w:rPr>
        <w:t>Outstanding Issues:</w:t>
      </w:r>
      <w:r>
        <w:t xml:space="preserve"> 5G charging phase 1 study focuses on the following key features:</w:t>
      </w:r>
      <w:r w:rsidR="00C64C5C">
        <w:br/>
        <w:t>-</w:t>
      </w:r>
      <w:r w:rsidR="00C64C5C">
        <w:tab/>
      </w:r>
      <w:r>
        <w:t>Session management and service continuity</w:t>
      </w:r>
      <w:r w:rsidR="00C64C5C">
        <w:br/>
        <w:t>-</w:t>
      </w:r>
      <w:r w:rsidR="00C64C5C">
        <w:tab/>
      </w:r>
      <w:r>
        <w:t>QoS (Quality of Service)</w:t>
      </w:r>
      <w:r w:rsidR="00C64C5C">
        <w:br/>
        <w:t>-</w:t>
      </w:r>
      <w:r w:rsidR="00C64C5C">
        <w:tab/>
      </w:r>
      <w:r>
        <w:t>Interaction between SMF and UPF</w:t>
      </w:r>
      <w:r w:rsidR="00C64C5C">
        <w:br/>
        <w:t>-</w:t>
      </w:r>
      <w:r w:rsidR="00C64C5C">
        <w:tab/>
      </w:r>
      <w:r>
        <w:t>Interworking between 5G System and existing systems</w:t>
      </w:r>
      <w:r w:rsidR="00C64C5C">
        <w:br/>
        <w:t>-</w:t>
      </w:r>
      <w:r w:rsidR="00C64C5C">
        <w:tab/>
      </w:r>
      <w:r>
        <w:t>Network slicing</w:t>
      </w:r>
      <w:r w:rsidR="00C64C5C">
        <w:br/>
        <w:t>-</w:t>
      </w:r>
      <w:r w:rsidR="00C64C5C">
        <w:tab/>
      </w:r>
      <w:r>
        <w:t>Roaming</w:t>
      </w:r>
      <w:r w:rsidR="00C64C5C">
        <w:br/>
        <w:t>-</w:t>
      </w:r>
      <w:r w:rsidR="00C64C5C">
        <w:tab/>
      </w:r>
      <w:r>
        <w:t>Network capability exposure</w:t>
      </w:r>
      <w:r w:rsidR="00C64C5C">
        <w:br/>
        <w:t>-</w:t>
      </w:r>
      <w:r w:rsidR="00C64C5C">
        <w:tab/>
      </w:r>
      <w:r>
        <w:t>Connection, Registration and Mobility Management</w:t>
      </w:r>
      <w:r w:rsidR="00C64C5C">
        <w:br/>
        <w:t>-</w:t>
      </w:r>
      <w:r w:rsidR="00C64C5C">
        <w:tab/>
      </w:r>
      <w:r>
        <w:t>Online and offline charging evaluation</w:t>
      </w:r>
      <w:r w:rsidR="00C64C5C">
        <w:br/>
        <w:t>-</w:t>
      </w:r>
      <w:r w:rsidR="00C64C5C">
        <w:tab/>
      </w:r>
      <w:r>
        <w:t xml:space="preserve">Service-based architecture representation </w:t>
      </w:r>
      <w:r w:rsidR="00C64C5C">
        <w:br/>
      </w:r>
      <w:r>
        <w:t>Following 5G System Architecture and key features specified by SA WG2 for phase 1, have been identified as candidate for being part of further 5G charging study phase 2:</w:t>
      </w:r>
      <w:r w:rsidR="00C64C5C">
        <w:br/>
        <w:t>-</w:t>
      </w:r>
      <w:r w:rsidR="00C64C5C">
        <w:tab/>
      </w:r>
      <w:r>
        <w:t>Untrusted non-3GPP accesses</w:t>
      </w:r>
      <w:r w:rsidR="00C64C5C">
        <w:br/>
        <w:t>-</w:t>
      </w:r>
      <w:r w:rsidR="00C64C5C">
        <w:tab/>
      </w:r>
      <w:r>
        <w:t>Support of dual-connectivity, multi-connectivity</w:t>
      </w:r>
      <w:r w:rsidR="00C64C5C">
        <w:br/>
        <w:t>-</w:t>
      </w:r>
      <w:r w:rsidR="00C64C5C">
        <w:tab/>
      </w:r>
      <w:r>
        <w:t>Support of Edge Computing</w:t>
      </w:r>
      <w:r w:rsidR="00C64C5C">
        <w:br/>
        <w:t>-</w:t>
      </w:r>
      <w:r w:rsidR="00C64C5C">
        <w:tab/>
      </w:r>
      <w:r>
        <w:t>Network Sharing</w:t>
      </w:r>
      <w:r w:rsidR="00C64C5C">
        <w:br/>
        <w:t>-</w:t>
      </w:r>
      <w:r w:rsidR="00C64C5C">
        <w:tab/>
      </w:r>
      <w:r>
        <w:t>SMS over NAS</w:t>
      </w:r>
      <w:r w:rsidR="00C64C5C">
        <w:br/>
        <w:t>-</w:t>
      </w:r>
      <w:r w:rsidR="00C64C5C">
        <w:tab/>
      </w:r>
      <w:r>
        <w:t>Support of IMS (including emergency services)</w:t>
      </w:r>
      <w:r w:rsidR="00C64C5C">
        <w:br/>
        <w:t>-</w:t>
      </w:r>
      <w:r w:rsidR="00C64C5C">
        <w:tab/>
      </w:r>
      <w:r>
        <w:t>Location services</w:t>
      </w:r>
      <w:r w:rsidR="00C64C5C">
        <w:br/>
        <w:t>-</w:t>
      </w:r>
      <w:r w:rsidR="00C64C5C">
        <w:tab/>
      </w:r>
      <w:r>
        <w:t>Public Warning System</w:t>
      </w:r>
      <w:r w:rsidR="00C64C5C">
        <w:br/>
        <w:t>-</w:t>
      </w:r>
      <w:r w:rsidR="00C64C5C">
        <w:tab/>
      </w:r>
      <w:r>
        <w:t>Multimedia Priority Services</w:t>
      </w:r>
      <w:r w:rsidR="00C64C5C">
        <w:br/>
        <w:t>-</w:t>
      </w:r>
      <w:r w:rsidR="00C64C5C">
        <w:tab/>
      </w:r>
      <w:r>
        <w:t>Use of virtual environments</w:t>
      </w:r>
      <w:r w:rsidR="008F5767">
        <w:br/>
      </w:r>
      <w:r w:rsidR="008F5767" w:rsidRPr="008F5767">
        <w:rPr>
          <w:b/>
        </w:rPr>
        <w:t>Contentious Issues:</w:t>
      </w:r>
      <w:r>
        <w:t xml:space="preserve"> None identified.</w:t>
      </w:r>
    </w:p>
    <w:p w:rsidR="00723E1D" w:rsidRPr="00D2580A" w:rsidRDefault="00723E1D" w:rsidP="00723E1D">
      <w:pPr>
        <w:keepNext/>
        <w:keepLines/>
      </w:pPr>
      <w:r>
        <w:rPr>
          <w:b/>
        </w:rPr>
        <w:t>Discussion and conclusion:</w:t>
      </w:r>
    </w:p>
    <w:p w:rsidR="00723E1D" w:rsidRPr="007D3046" w:rsidRDefault="007D3046" w:rsidP="00723E1D">
      <w:pPr>
        <w:keepLines/>
      </w:pPr>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5).</w:t>
      </w:r>
    </w:p>
    <w:p w:rsidR="00723E1D" w:rsidRDefault="00723E1D" w:rsidP="00723E1D">
      <w:pPr>
        <w:pStyle w:val="Heading2"/>
      </w:pPr>
      <w:bookmarkStart w:id="127" w:name="_Toc523213628"/>
      <w:r>
        <w:t>17E.4</w:t>
      </w:r>
      <w:r>
        <w:tab/>
        <w:t>(FS_OAM_RESTFUL) - Study on a RESTful HTTP-based Solution Set</w:t>
      </w:r>
      <w:bookmarkEnd w:id="127"/>
    </w:p>
    <w:p w:rsidR="00723E1D" w:rsidRPr="00D2580A" w:rsidRDefault="00723E1D" w:rsidP="00723E1D">
      <w:pPr>
        <w:keepNext/>
        <w:keepLines/>
      </w:pPr>
      <w:r>
        <w:rPr>
          <w:color w:val="0000FF"/>
        </w:rPr>
        <w:t>TD SP</w:t>
      </w:r>
      <w:r>
        <w:rPr>
          <w:color w:val="0000FF"/>
        </w:rPr>
        <w:noBreakHyphen/>
        <w:t>170664</w:t>
      </w:r>
      <w:r w:rsidRPr="00D2580A">
        <w:t xml:space="preserve"> </w:t>
      </w:r>
      <w:r>
        <w:t>(DRAFT TR) TR 32.866, Study on a RESTful HTTP-based Solution Set (SS). (Source: SA</w:t>
      </w:r>
      <w:r w:rsidR="001F5B66">
        <w:t> WG5</w:t>
      </w:r>
      <w:r>
        <w:t>).</w:t>
      </w:r>
      <w:r w:rsidR="007D3046">
        <w:br/>
      </w:r>
      <w:r w:rsidR="007D3046" w:rsidRPr="007D3046">
        <w:rPr>
          <w:b/>
        </w:rPr>
        <w:t>Abstract:</w:t>
      </w:r>
      <w:r w:rsidR="007D3046">
        <w:br/>
      </w:r>
      <w:r w:rsidR="007D3046" w:rsidRPr="007D3046">
        <w:rPr>
          <w:b/>
        </w:rPr>
        <w:t xml:space="preserve">Abstract of document: </w:t>
      </w:r>
      <w:r w:rsidR="007D3046">
        <w:t xml:space="preserve">Work done against WT level Work Item in SP-160613. UID 730057 Title Study on a RESTful HTTP-based Solution Set (SS) Acronym FS_OAM_RESTFUL Rapporteur: Olaf Pollakowski, Nokia This study assesses the need for the introduction of a RESTful HTTP-based Solution Set for 3GPP defined IRPs and provides a detailed analysis on how REST and HTTP can be used for that. </w:t>
      </w:r>
      <w:r w:rsidR="007D3046">
        <w:br/>
      </w:r>
      <w:r w:rsidR="007D3046" w:rsidRPr="007D3046">
        <w:rPr>
          <w:b/>
        </w:rPr>
        <w:t>Changes since last presentation to SA Meeting #&lt;N&gt;:</w:t>
      </w:r>
      <w:r w:rsidR="007D3046">
        <w:t xml:space="preserve"> First presentation to SA. </w:t>
      </w:r>
      <w:r w:rsidR="007D3046">
        <w:br/>
      </w:r>
      <w:r w:rsidR="007D3046" w:rsidRPr="007D3046">
        <w:rPr>
          <w:b/>
        </w:rPr>
        <w:t>Outstanding Issues:</w:t>
      </w:r>
      <w:r w:rsidR="007D3046">
        <w:t xml:space="preserve"> An approach for RESTful HTTP-based Solution Set is described in detail. The comparison with existing Solution Sets still needs to be added. </w:t>
      </w:r>
      <w:r w:rsidR="007D3046">
        <w:br/>
      </w:r>
      <w:r w:rsidR="007D3046" w:rsidRPr="007D3046">
        <w:rPr>
          <w:b/>
        </w:rPr>
        <w:t>Contentious Issues:</w:t>
      </w:r>
      <w:r w:rsidR="007D3046">
        <w:t xml:space="preserve"> None.</w:t>
      </w:r>
    </w:p>
    <w:p w:rsidR="007D3046" w:rsidRPr="00D2580A" w:rsidRDefault="007D3046" w:rsidP="007D3046">
      <w:pPr>
        <w:keepNext/>
        <w:keepLines/>
      </w:pPr>
      <w:r>
        <w:rPr>
          <w:b/>
        </w:rPr>
        <w:t>Discussion and conclusion:</w:t>
      </w:r>
    </w:p>
    <w:p w:rsidR="00723E1D" w:rsidRPr="00D2580A" w:rsidRDefault="007D3046" w:rsidP="00723E1D">
      <w:pPr>
        <w:keepLines/>
      </w:pPr>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5).</w:t>
      </w:r>
    </w:p>
    <w:p w:rsidR="00723E1D" w:rsidRDefault="00723E1D" w:rsidP="00723E1D">
      <w:pPr>
        <w:pStyle w:val="Heading2"/>
      </w:pPr>
      <w:bookmarkStart w:id="128" w:name="_Toc523213629"/>
      <w:r>
        <w:lastRenderedPageBreak/>
        <w:t>17E.5</w:t>
      </w:r>
      <w:r>
        <w:tab/>
        <w:t>(FS_MECUPS) - Study on Management Enhancement of CUPS of EPC Nodes</w:t>
      </w:r>
      <w:bookmarkEnd w:id="128"/>
    </w:p>
    <w:p w:rsidR="00723E1D" w:rsidRDefault="00723E1D" w:rsidP="00723E1D">
      <w:pPr>
        <w:keepNext/>
        <w:keepLines/>
      </w:pPr>
      <w:r>
        <w:rPr>
          <w:color w:val="0000FF"/>
        </w:rPr>
        <w:t>TD SP</w:t>
      </w:r>
      <w:r>
        <w:rPr>
          <w:color w:val="0000FF"/>
        </w:rPr>
        <w:noBreakHyphen/>
        <w:t>170667</w:t>
      </w:r>
      <w:r w:rsidRPr="00D2580A">
        <w:t xml:space="preserve"> </w:t>
      </w:r>
      <w:r>
        <w:t>LS from CT WG4: Reply LS on Charging support for Control and User Plane Separation. (CT</w:t>
      </w:r>
      <w:r w:rsidR="003F56B4">
        <w:t> </w:t>
      </w:r>
      <w:r>
        <w:t>WG4)</w:t>
      </w:r>
      <w:r>
        <w:br/>
      </w:r>
      <w:r w:rsidRPr="00D2580A">
        <w:rPr>
          <w:b/>
        </w:rPr>
        <w:t>Abstract:</w:t>
      </w:r>
      <w:r w:rsidRPr="00D2580A">
        <w:t xml:space="preserve"> </w:t>
      </w:r>
      <w:r>
        <w:t xml:space="preserve">CT WG4 thanks SA WG5 for their LS on Charging support for CUPS. CT WG4 would like to provide the following feedback. </w:t>
      </w:r>
      <w:r w:rsidR="003F56B4">
        <w:br/>
      </w:r>
      <w:r>
        <w:t xml:space="preserve">Based on the guidance from SA WG5, CT WG4 has analysed the requirements in TS 32.251 and 32.299 and compared them with content of TS 29.244. </w:t>
      </w:r>
      <w:r w:rsidR="003F56B4">
        <w:br/>
      </w:r>
      <w:r>
        <w:t xml:space="preserve">CT WG4 noted that the support of base time interval (CTP, DTP and envelope reporting) need to be added and agreed CR29.244 0009 to add the functionality. In addition CT WG4 will further analyse if new parameters need to be added for credit pooling, this is the only point left open from CT WG4 perspective. </w:t>
      </w:r>
      <w:r w:rsidR="003F56B4">
        <w:br/>
      </w:r>
      <w:r w:rsidRPr="003F56B4">
        <w:rPr>
          <w:b/>
        </w:rPr>
        <w:t>Action:</w:t>
      </w:r>
      <w:r>
        <w:t xml:space="preserve"> CT WG4 kindly asks TSG SA and SA WG5 to take the above responses into consideration.</w:t>
      </w:r>
    </w:p>
    <w:p w:rsidR="00723E1D" w:rsidRPr="00D2580A" w:rsidRDefault="00723E1D" w:rsidP="00723E1D">
      <w:pPr>
        <w:keepNext/>
        <w:keepLines/>
      </w:pPr>
      <w:r>
        <w:rPr>
          <w:b/>
        </w:rPr>
        <w:t>Discussion and conclusion:</w:t>
      </w:r>
    </w:p>
    <w:p w:rsidR="00723E1D" w:rsidRPr="003F56B4" w:rsidRDefault="003F56B4" w:rsidP="00723E1D">
      <w:pPr>
        <w:keepLines/>
      </w:pPr>
      <w:r>
        <w:t xml:space="preserve">This was reviewed and the related LS from SA WG5 in </w:t>
      </w:r>
      <w:r>
        <w:rPr>
          <w:color w:val="0000FF"/>
        </w:rPr>
        <w:t>TD SP</w:t>
      </w:r>
      <w:r>
        <w:rPr>
          <w:color w:val="0000FF"/>
        </w:rPr>
        <w:noBreakHyphen/>
        <w:t>170676</w:t>
      </w:r>
      <w:r>
        <w:t xml:space="preserve"> was reviewed. this was then </w:t>
      </w:r>
      <w:r>
        <w:rPr>
          <w:color w:val="0000FF"/>
        </w:rPr>
        <w:t>noted</w:t>
      </w:r>
      <w:r>
        <w:t>.</w:t>
      </w:r>
    </w:p>
    <w:p w:rsidR="00723E1D" w:rsidRDefault="00723E1D" w:rsidP="00723E1D">
      <w:pPr>
        <w:pStyle w:val="NormTop"/>
      </w:pPr>
      <w:r>
        <w:rPr>
          <w:color w:val="0000FF"/>
        </w:rPr>
        <w:t>TD SP</w:t>
      </w:r>
      <w:r>
        <w:rPr>
          <w:color w:val="0000FF"/>
        </w:rPr>
        <w:noBreakHyphen/>
        <w:t>170676</w:t>
      </w:r>
      <w:r w:rsidRPr="00D2580A">
        <w:t xml:space="preserve"> </w:t>
      </w:r>
      <w:r>
        <w:t>LS from SA WG5: LS on Charging support for Control and User Plane Separation. (SA</w:t>
      </w:r>
      <w:r w:rsidR="003F56B4">
        <w:t> </w:t>
      </w:r>
      <w:r>
        <w:t>WG5)</w:t>
      </w:r>
      <w:r>
        <w:br/>
      </w:r>
      <w:r w:rsidRPr="00D2580A">
        <w:rPr>
          <w:b/>
        </w:rPr>
        <w:t>Abstract:</w:t>
      </w:r>
      <w:r w:rsidRPr="00D2580A">
        <w:t xml:space="preserve"> </w:t>
      </w:r>
      <w:r>
        <w:t xml:space="preserve">Therefore, SA WG5 considers option 2 mentioned in SP-170595 is the more relevant option for the CUPS functionality completion (final confirmation has to be provided by CT WG4). </w:t>
      </w:r>
      <w:r w:rsidR="003F56B4">
        <w:br/>
      </w:r>
      <w:r>
        <w:t xml:space="preserve">Another possibility is that Sx with the addition of new protocol information elements would suffice to fulfill charging requirements for CUPS. </w:t>
      </w:r>
      <w:r w:rsidR="003F56B4">
        <w:br/>
      </w:r>
      <w:r w:rsidRPr="003F56B4">
        <w:rPr>
          <w:b/>
        </w:rPr>
        <w:t>Action:</w:t>
      </w:r>
      <w:r>
        <w:t xml:space="preserve"> SA WG5 kindly asks TSG SA to take the above responses into consideration.</w:t>
      </w:r>
    </w:p>
    <w:p w:rsidR="00723E1D" w:rsidRPr="00D2580A" w:rsidRDefault="00723E1D" w:rsidP="00723E1D">
      <w:pPr>
        <w:keepNext/>
        <w:keepLines/>
      </w:pPr>
      <w:r>
        <w:rPr>
          <w:b/>
        </w:rPr>
        <w:t>Discussion and conclusion:</w:t>
      </w:r>
    </w:p>
    <w:p w:rsidR="00723E1D" w:rsidRPr="003F56B4" w:rsidRDefault="003F56B4" w:rsidP="00723E1D">
      <w:pPr>
        <w:keepLines/>
      </w:pPr>
      <w:r>
        <w:t xml:space="preserve">It was noted that the attached CR had already been approved. This was reviewed and </w:t>
      </w:r>
      <w:r>
        <w:rPr>
          <w:color w:val="0000FF"/>
        </w:rPr>
        <w:t>noted</w:t>
      </w:r>
      <w:r>
        <w:t>.</w:t>
      </w:r>
    </w:p>
    <w:p w:rsidR="00723E1D" w:rsidRDefault="00723E1D" w:rsidP="00723E1D">
      <w:pPr>
        <w:pStyle w:val="Heading2"/>
      </w:pPr>
      <w:bookmarkStart w:id="129" w:name="_Toc523213630"/>
      <w:r>
        <w:t>17E.6</w:t>
      </w:r>
      <w:r>
        <w:tab/>
        <w:t>(FS_OAM_IOT) - Study on Management aspects of selected IoT-related features</w:t>
      </w:r>
      <w:bookmarkEnd w:id="129"/>
    </w:p>
    <w:p w:rsidR="00723E1D" w:rsidRDefault="00723E1D" w:rsidP="00723E1D">
      <w:r>
        <w:t>There were no contributions under this agenda item.</w:t>
      </w:r>
    </w:p>
    <w:p w:rsidR="00723E1D" w:rsidRDefault="00723E1D" w:rsidP="00723E1D">
      <w:pPr>
        <w:pStyle w:val="Heading2"/>
      </w:pPr>
      <w:bookmarkStart w:id="130" w:name="_Toc523213631"/>
      <w:r>
        <w:t>17E.7</w:t>
      </w:r>
      <w:r>
        <w:tab/>
        <w:t>(FS_DOCME_CH) Study on Overload Control for Diameter Charging Applications</w:t>
      </w:r>
      <w:bookmarkEnd w:id="130"/>
    </w:p>
    <w:p w:rsidR="00723E1D" w:rsidRDefault="00723E1D" w:rsidP="00723E1D">
      <w:r>
        <w:t>There were no contributions under this agenda item.</w:t>
      </w:r>
    </w:p>
    <w:p w:rsidR="00723E1D" w:rsidRDefault="00723E1D" w:rsidP="00723E1D">
      <w:pPr>
        <w:pStyle w:val="Heading2"/>
      </w:pPr>
      <w:bookmarkStart w:id="131" w:name="_Toc523213632"/>
      <w:r>
        <w:t>17E.8</w:t>
      </w:r>
      <w:r>
        <w:tab/>
        <w:t>(FS_FWDCA) - Study on forward compatibility for 3GPP Diameter Charging Applications</w:t>
      </w:r>
      <w:bookmarkEnd w:id="131"/>
    </w:p>
    <w:p w:rsidR="00723E1D" w:rsidRDefault="00723E1D" w:rsidP="00723E1D">
      <w:r>
        <w:t>There were no contributions under this agenda item.</w:t>
      </w:r>
    </w:p>
    <w:p w:rsidR="00723E1D" w:rsidRDefault="00723E1D" w:rsidP="00723E1D">
      <w:pPr>
        <w:pStyle w:val="Heading2"/>
      </w:pPr>
      <w:bookmarkStart w:id="132" w:name="_Toc523213633"/>
      <w:r>
        <w:t>17E.9</w:t>
      </w:r>
      <w:r>
        <w:tab/>
        <w:t>(FS_IMP_ITFN) - Study on Implementation for the Partitioning of Itf-N</w:t>
      </w:r>
      <w:bookmarkEnd w:id="132"/>
    </w:p>
    <w:p w:rsidR="00723E1D" w:rsidRDefault="00723E1D" w:rsidP="00723E1D">
      <w:r>
        <w:t>There were no contributions under this agenda item.</w:t>
      </w:r>
    </w:p>
    <w:p w:rsidR="00723E1D" w:rsidRDefault="00723E1D" w:rsidP="00723E1D">
      <w:pPr>
        <w:pStyle w:val="Heading2"/>
      </w:pPr>
      <w:bookmarkStart w:id="133" w:name="_Toc523213634"/>
      <w:r>
        <w:t>17E.10</w:t>
      </w:r>
      <w:r>
        <w:tab/>
        <w:t>(FS_MAN_NGNAF) - Study on Management Aspects of Next Generation Network architecture and features</w:t>
      </w:r>
      <w:bookmarkEnd w:id="133"/>
    </w:p>
    <w:p w:rsidR="00723E1D" w:rsidRDefault="00723E1D" w:rsidP="00723E1D">
      <w:pPr>
        <w:keepNext/>
        <w:keepLines/>
      </w:pPr>
      <w:r>
        <w:rPr>
          <w:color w:val="0000FF"/>
        </w:rPr>
        <w:t>TD SP</w:t>
      </w:r>
      <w:r>
        <w:rPr>
          <w:color w:val="0000FF"/>
        </w:rPr>
        <w:noBreakHyphen/>
        <w:t>170662</w:t>
      </w:r>
      <w:r w:rsidRPr="00D2580A">
        <w:t xml:space="preserve"> </w:t>
      </w:r>
      <w:r>
        <w:t>(DRAFT TR) TR 28.802 Telecommunication management; Study on management aspects of next generation network architecture and features. (Source: SA</w:t>
      </w:r>
      <w:r w:rsidR="003F56B4">
        <w:t> WG5</w:t>
      </w:r>
      <w:r>
        <w:t>).</w:t>
      </w:r>
      <w:r>
        <w:br/>
      </w:r>
      <w:r w:rsidRPr="00D2580A">
        <w:rPr>
          <w:b/>
        </w:rPr>
        <w:t>Abstract:</w:t>
      </w:r>
      <w:r w:rsidRPr="00D2580A">
        <w:t xml:space="preserve"> </w:t>
      </w:r>
      <w:r>
        <w:t xml:space="preserve">Abstract of document: Work done against WT level Work Item in SP-160399 UID 700046 Title Study on Management Aspects of Next Generation Network architecture and features Acronym FS_MAN_NGNAF Rapporteur: Weixing WANG, Nokia The document studies the management aspects of next generation network architecture and features, including use cases, requirements and possible solutions to support management of 5G system. </w:t>
      </w:r>
      <w:r w:rsidR="00C64C5C">
        <w:br/>
      </w:r>
      <w:r w:rsidRPr="00C64C5C">
        <w:rPr>
          <w:b/>
        </w:rPr>
        <w:t>Changes since last presentation to SA Meeting #77:</w:t>
      </w:r>
      <w:r>
        <w:t xml:space="preserve"> None (first presentation to SA).</w:t>
      </w:r>
      <w:r w:rsidR="008F5767">
        <w:br/>
      </w:r>
      <w:r w:rsidR="008F5767" w:rsidRPr="008F5767">
        <w:rPr>
          <w:b/>
        </w:rPr>
        <w:t>Outstanding Issues:</w:t>
      </w:r>
      <w:r>
        <w:t xml:space="preserve"> None</w:t>
      </w:r>
      <w:r w:rsidR="008F5767">
        <w:br/>
      </w:r>
      <w:r w:rsidR="008F5767" w:rsidRPr="008F5767">
        <w:rPr>
          <w:b/>
        </w:rPr>
        <w:t>Contentious Issues:</w:t>
      </w:r>
      <w:r>
        <w:t xml:space="preserve"> None.</w:t>
      </w:r>
    </w:p>
    <w:p w:rsidR="00723E1D" w:rsidRPr="00D2580A" w:rsidRDefault="00723E1D" w:rsidP="00723E1D">
      <w:pPr>
        <w:keepNext/>
        <w:keepLines/>
      </w:pPr>
      <w:r>
        <w:rPr>
          <w:b/>
        </w:rPr>
        <w:t>Discussion and conclusion:</w:t>
      </w:r>
    </w:p>
    <w:p w:rsidR="00723E1D" w:rsidRPr="003F56B4" w:rsidRDefault="003F56B4" w:rsidP="00723E1D">
      <w:pPr>
        <w:keepLines/>
      </w:pPr>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5.</w:t>
      </w:r>
    </w:p>
    <w:p w:rsidR="00723E1D" w:rsidRDefault="00723E1D" w:rsidP="00723E1D">
      <w:pPr>
        <w:pStyle w:val="Heading2"/>
      </w:pPr>
      <w:bookmarkStart w:id="134" w:name="_Toc523213635"/>
      <w:r>
        <w:t>17E.11</w:t>
      </w:r>
      <w:r>
        <w:tab/>
        <w:t>(FS_NGNS_MOA) - Study on Management and Orchestration Architecture of Next Generation Network and Service</w:t>
      </w:r>
      <w:bookmarkEnd w:id="134"/>
    </w:p>
    <w:p w:rsidR="00723E1D" w:rsidRDefault="00723E1D" w:rsidP="00723E1D">
      <w:r>
        <w:t>There were no contributions under this agenda item.</w:t>
      </w:r>
    </w:p>
    <w:p w:rsidR="00723E1D" w:rsidRDefault="00723E1D" w:rsidP="00723E1D">
      <w:pPr>
        <w:pStyle w:val="Heading2"/>
      </w:pPr>
      <w:bookmarkStart w:id="135" w:name="_Toc523213636"/>
      <w:r>
        <w:lastRenderedPageBreak/>
        <w:t>17E.12</w:t>
      </w:r>
      <w:r>
        <w:tab/>
        <w:t>(FS_OAM_LWI) - Study on OAM aspects of LTE and WLAN integration</w:t>
      </w:r>
      <w:bookmarkEnd w:id="135"/>
    </w:p>
    <w:p w:rsidR="00723E1D" w:rsidRDefault="00723E1D" w:rsidP="00723E1D">
      <w:r>
        <w:t>There were no contributions under this agenda item.</w:t>
      </w:r>
    </w:p>
    <w:p w:rsidR="00723E1D" w:rsidRDefault="00723E1D" w:rsidP="00723E1D">
      <w:pPr>
        <w:pStyle w:val="Heading2"/>
      </w:pPr>
      <w:bookmarkStart w:id="136" w:name="_Toc523213637"/>
      <w:r>
        <w:t>17E.13</w:t>
      </w:r>
      <w:r>
        <w:tab/>
        <w:t>(FS_NETPOL) - Study on network policy management for mobile networks based on NFV</w:t>
      </w:r>
      <w:bookmarkEnd w:id="136"/>
    </w:p>
    <w:p w:rsidR="00723E1D" w:rsidRDefault="00723E1D" w:rsidP="00723E1D">
      <w:r>
        <w:t>There were no contributions under this agenda item.</w:t>
      </w:r>
    </w:p>
    <w:p w:rsidR="00723E1D" w:rsidRDefault="00723E1D" w:rsidP="00723E1D">
      <w:pPr>
        <w:pStyle w:val="Heading2"/>
      </w:pPr>
      <w:bookmarkStart w:id="137" w:name="_Toc523213638"/>
      <w:r>
        <w:t>17E.14</w:t>
      </w:r>
      <w:r>
        <w:tab/>
        <w:t>(FS_VBCLTE) - Study on Volume Based Charging Aspects for VoLTE</w:t>
      </w:r>
      <w:bookmarkEnd w:id="137"/>
    </w:p>
    <w:p w:rsidR="00723E1D" w:rsidRDefault="00723E1D" w:rsidP="00723E1D">
      <w:r>
        <w:t>There were no contributions under this agenda item.</w:t>
      </w:r>
    </w:p>
    <w:p w:rsidR="00723E1D" w:rsidRDefault="00723E1D" w:rsidP="00723E1D">
      <w:pPr>
        <w:pStyle w:val="Heading2"/>
      </w:pPr>
      <w:bookmarkStart w:id="138" w:name="_Toc523213639"/>
      <w:r>
        <w:t>17E.15</w:t>
      </w:r>
      <w:r>
        <w:tab/>
        <w:t>(FS_EE_5G) - Study on system and functional aspects of Energy Efficiency in 5G networks</w:t>
      </w:r>
      <w:bookmarkEnd w:id="138"/>
    </w:p>
    <w:p w:rsidR="00723E1D" w:rsidRDefault="00723E1D" w:rsidP="00723E1D">
      <w:r>
        <w:t>There were no contributions under this agenda item.</w:t>
      </w:r>
    </w:p>
    <w:p w:rsidR="00723E1D" w:rsidRDefault="00723E1D" w:rsidP="00723E1D">
      <w:pPr>
        <w:pStyle w:val="Heading1"/>
      </w:pPr>
      <w:bookmarkStart w:id="139" w:name="_Toc523213640"/>
      <w:r>
        <w:t>17F</w:t>
      </w:r>
      <w:r>
        <w:tab/>
        <w:t>SA WG6 Studies</w:t>
      </w:r>
      <w:bookmarkEnd w:id="139"/>
    </w:p>
    <w:p w:rsidR="00723E1D" w:rsidRDefault="00723E1D" w:rsidP="00723E1D">
      <w:pPr>
        <w:pStyle w:val="Heading2"/>
      </w:pPr>
      <w:bookmarkStart w:id="140" w:name="_Toc523213641"/>
      <w:r>
        <w:t>17F.1</w:t>
      </w:r>
      <w:r>
        <w:tab/>
        <w:t>(FS_MCCI) - Study on Mission Critical Communication Interworking between LTE and non-LTE Systems</w:t>
      </w:r>
      <w:bookmarkEnd w:id="140"/>
    </w:p>
    <w:p w:rsidR="00723E1D" w:rsidRDefault="00723E1D" w:rsidP="00723E1D">
      <w:r>
        <w:t>There were no contributions under this agenda item.</w:t>
      </w:r>
    </w:p>
    <w:p w:rsidR="00723E1D" w:rsidRDefault="00723E1D" w:rsidP="00723E1D">
      <w:pPr>
        <w:pStyle w:val="Heading2"/>
      </w:pPr>
      <w:bookmarkStart w:id="141" w:name="_Toc523213642"/>
      <w:r>
        <w:t>17F.2</w:t>
      </w:r>
      <w:r>
        <w:tab/>
        <w:t>(FS_CAPIF) - Study on Common API Framework for 3GPP Northbound APIs</w:t>
      </w:r>
      <w:bookmarkEnd w:id="141"/>
    </w:p>
    <w:p w:rsidR="00723E1D" w:rsidRDefault="00723E1D" w:rsidP="00723E1D">
      <w:pPr>
        <w:keepNext/>
        <w:keepLines/>
      </w:pPr>
      <w:r>
        <w:rPr>
          <w:color w:val="0000FF"/>
        </w:rPr>
        <w:t>TD SP</w:t>
      </w:r>
      <w:r>
        <w:rPr>
          <w:color w:val="0000FF"/>
        </w:rPr>
        <w:noBreakHyphen/>
        <w:t>170631</w:t>
      </w:r>
      <w:r w:rsidRPr="00D2580A">
        <w:t xml:space="preserve"> </w:t>
      </w:r>
      <w:r>
        <w:t>LS from SA WG6: Response LS on standardization of Northbound SCEF API Charging. (SA</w:t>
      </w:r>
      <w:r w:rsidR="00674A32">
        <w:t> WG6</w:t>
      </w:r>
      <w:r>
        <w:t>)</w:t>
      </w:r>
      <w:r>
        <w:br/>
      </w:r>
      <w:r w:rsidRPr="00D2580A">
        <w:rPr>
          <w:b/>
        </w:rPr>
        <w:t>Abstract:</w:t>
      </w:r>
      <w:r w:rsidRPr="00D2580A">
        <w:t xml:space="preserve"> </w:t>
      </w:r>
      <w:r>
        <w:t xml:space="preserve">SA WG6 thanks SA WG5 for informing us about their new work item on Northbound SCEF API Charging. SA WG6 is studying a Common API Framework for 3GPP Northbound APIs (FS_CAPIF). Among others, logging and charging are considered as part of the CAPIF study. The results of the study are captured in 3GPP TR 23.722. </w:t>
      </w:r>
      <w:r w:rsidR="003F56B4">
        <w:br/>
      </w:r>
      <w:r>
        <w:t xml:space="preserve">Finalization of the study is planned as input to the SA#77 plenary. SA WG6 asks SA WG5 for feedback on the charging-related parts of the draft TR 23.722. As part of the study, SA WG6 is addressing key issues and corresponding architecture requirements related to logging and charging of API invocations. During the discussion, the question was raised on the relationship between logging and charging. </w:t>
      </w:r>
      <w:r w:rsidR="003F56B4">
        <w:br/>
      </w:r>
      <w:r>
        <w:t>SA WG6 would like to seek guidance from SA WG5 e.g. whether these functionalities could be combined, kept independent, or possibly share a common subset. The approved pCRs to the draft TR 23.722 V 0.2.0 related to charging and logging are attached herewith, for your reference.</w:t>
      </w:r>
    </w:p>
    <w:p w:rsidR="00723E1D" w:rsidRPr="00D2580A" w:rsidRDefault="00723E1D" w:rsidP="00723E1D">
      <w:pPr>
        <w:keepNext/>
        <w:keepLines/>
      </w:pPr>
      <w:r>
        <w:rPr>
          <w:b/>
        </w:rPr>
        <w:t>Discussion and conclusion:</w:t>
      </w:r>
    </w:p>
    <w:p w:rsidR="00723E1D" w:rsidRPr="003F56B4" w:rsidRDefault="003F56B4" w:rsidP="00723E1D">
      <w:pPr>
        <w:keepLines/>
      </w:pPr>
      <w:r w:rsidRPr="003F56B4">
        <w:t xml:space="preserve">This LS was provided for information and was </w:t>
      </w:r>
      <w:r>
        <w:rPr>
          <w:color w:val="0000FF"/>
        </w:rPr>
        <w:t>noted</w:t>
      </w:r>
      <w:r w:rsidRPr="003F56B4">
        <w:t>.</w:t>
      </w:r>
    </w:p>
    <w:p w:rsidR="00723E1D" w:rsidRDefault="00723E1D" w:rsidP="00723E1D">
      <w:pPr>
        <w:pStyle w:val="NormTop"/>
      </w:pPr>
      <w:r>
        <w:rPr>
          <w:color w:val="0000FF"/>
        </w:rPr>
        <w:t>TD SP</w:t>
      </w:r>
      <w:r>
        <w:rPr>
          <w:color w:val="0000FF"/>
        </w:rPr>
        <w:noBreakHyphen/>
        <w:t>170755</w:t>
      </w:r>
      <w:r w:rsidRPr="00D2580A">
        <w:t xml:space="preserve"> </w:t>
      </w:r>
      <w:r>
        <w:t>(DRAFT TR) Presentation of TR 23.722 v1.0.0 for approval: Study on Common API Framework for 3GPP Northbound APIs (Release 15). (Source: SA</w:t>
      </w:r>
      <w:r w:rsidR="00674A32">
        <w:t> WG6</w:t>
      </w:r>
      <w:r>
        <w:t>).</w:t>
      </w:r>
      <w:r>
        <w:br/>
      </w:r>
      <w:r w:rsidRPr="00D2580A">
        <w:rPr>
          <w:b/>
        </w:rPr>
        <w:t>Abstract:</w:t>
      </w:r>
      <w:r w:rsidRPr="00D2580A">
        <w:t xml:space="preserve"> </w:t>
      </w:r>
      <w:r>
        <w:t>Presentation of TR 23.722 v1.0.0 for approval: Study on Common API Framework for 3GPP Northbound APIs (Release 15).</w:t>
      </w:r>
    </w:p>
    <w:p w:rsidR="00723E1D" w:rsidRPr="00D2580A" w:rsidRDefault="00723E1D" w:rsidP="00723E1D">
      <w:pPr>
        <w:keepNext/>
        <w:keepLines/>
      </w:pPr>
      <w:r>
        <w:rPr>
          <w:b/>
        </w:rPr>
        <w:t>Discussion and conclusion:</w:t>
      </w:r>
    </w:p>
    <w:p w:rsidR="00723E1D" w:rsidRPr="003F56B4" w:rsidRDefault="003F56B4" w:rsidP="00723E1D">
      <w:pPr>
        <w:keepLines/>
      </w:pPr>
      <w:r>
        <w:t xml:space="preserve">This document was for one-stop approval and had been submitted after the document deadlines and it was decided to only note it at this meeting. </w:t>
      </w:r>
      <w:r w:rsidRPr="003F56B4">
        <w:rPr>
          <w:b/>
          <w:color w:val="0000FF"/>
        </w:rPr>
        <w:t>It was clarified that this would not mean that the normative WID and TS work cannot start.</w:t>
      </w:r>
      <w:r>
        <w:t xml:space="preserve"> </w:t>
      </w:r>
      <w:r>
        <w:rPr>
          <w:lang w:eastAsia="en-US"/>
        </w:rPr>
        <w:t xml:space="preserve">This draft TR was then </w:t>
      </w:r>
      <w:r>
        <w:rPr>
          <w:color w:val="0000FF"/>
          <w:lang w:eastAsia="en-US"/>
        </w:rPr>
        <w:t>noted</w:t>
      </w:r>
      <w:r>
        <w:rPr>
          <w:lang w:eastAsia="en-US"/>
        </w:rPr>
        <w:t>. Members were asked to provide any comments and update proposals to SA WG6.</w:t>
      </w:r>
    </w:p>
    <w:p w:rsidR="00723E1D" w:rsidRDefault="00723E1D" w:rsidP="00723E1D">
      <w:pPr>
        <w:pStyle w:val="Heading2"/>
      </w:pPr>
      <w:bookmarkStart w:id="142" w:name="_Toc523213643"/>
      <w:r>
        <w:lastRenderedPageBreak/>
        <w:t>17F.3</w:t>
      </w:r>
      <w:r>
        <w:tab/>
        <w:t>(FS_FRMCS_ARCH) - Study on Application Architecture for the Future Railway Mobile Communication System (stage 2)</w:t>
      </w:r>
      <w:bookmarkEnd w:id="142"/>
    </w:p>
    <w:p w:rsidR="00723E1D" w:rsidRDefault="00723E1D" w:rsidP="00723E1D">
      <w:pPr>
        <w:keepNext/>
        <w:keepLines/>
      </w:pPr>
      <w:r>
        <w:rPr>
          <w:color w:val="0000FF"/>
        </w:rPr>
        <w:t>TD SP</w:t>
      </w:r>
      <w:r>
        <w:rPr>
          <w:color w:val="0000FF"/>
        </w:rPr>
        <w:noBreakHyphen/>
        <w:t>170754</w:t>
      </w:r>
      <w:r w:rsidRPr="00D2580A">
        <w:t xml:space="preserve"> </w:t>
      </w:r>
      <w:r>
        <w:t xml:space="preserve">(DRAFT TR) Presentation of TR 23.790 v1.0.0 for information: Study on Application Architecture for the Future Railway Mobile Communication System; </w:t>
      </w:r>
      <w:r w:rsidR="00674A32">
        <w:t>Stage 2</w:t>
      </w:r>
      <w:r>
        <w:t xml:space="preserve"> (Release 15). (Source: SA</w:t>
      </w:r>
      <w:r w:rsidR="00674A32">
        <w:t> WG6</w:t>
      </w:r>
      <w:r>
        <w:t>).</w:t>
      </w:r>
      <w:r>
        <w:br/>
      </w:r>
      <w:r w:rsidRPr="00D2580A">
        <w:rPr>
          <w:b/>
        </w:rPr>
        <w:t>Abstract:</w:t>
      </w:r>
      <w:r w:rsidRPr="00D2580A">
        <w:t xml:space="preserve"> </w:t>
      </w:r>
      <w:r>
        <w:t>Presentation of TR 23.790 v1.0.0 for information: Study on Application Architecture for the Future Railway Mobile Communication System; Stage 2 (Release 15).</w:t>
      </w:r>
    </w:p>
    <w:p w:rsidR="00723E1D" w:rsidRPr="00D2580A" w:rsidRDefault="00723E1D" w:rsidP="00723E1D">
      <w:pPr>
        <w:keepNext/>
        <w:keepLines/>
      </w:pPr>
      <w:r>
        <w:rPr>
          <w:b/>
        </w:rPr>
        <w:t>Discussion and conclusion:</w:t>
      </w:r>
    </w:p>
    <w:p w:rsidR="00723E1D" w:rsidRPr="00674A32" w:rsidRDefault="00674A32" w:rsidP="00723E1D">
      <w:pPr>
        <w:keepLines/>
      </w:pPr>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6.</w:t>
      </w:r>
    </w:p>
    <w:p w:rsidR="00723E1D" w:rsidRDefault="00723E1D" w:rsidP="00723E1D">
      <w:pPr>
        <w:pStyle w:val="Heading2"/>
      </w:pPr>
      <w:bookmarkStart w:id="143" w:name="_Toc523213644"/>
      <w:r>
        <w:t>17F.4</w:t>
      </w:r>
      <w:r>
        <w:tab/>
        <w:t>(FS_MBMSAPI_MC) - Study on MBMS APIs for Mission Critical Services</w:t>
      </w:r>
      <w:bookmarkEnd w:id="143"/>
    </w:p>
    <w:p w:rsidR="008D72FE" w:rsidRDefault="008D72FE" w:rsidP="008D72FE">
      <w:r>
        <w:t>There were no contributions under this agenda item.</w:t>
      </w:r>
    </w:p>
    <w:p w:rsidR="00723E1D" w:rsidRDefault="00723E1D" w:rsidP="00723E1D">
      <w:pPr>
        <w:pStyle w:val="Heading1"/>
      </w:pPr>
      <w:bookmarkStart w:id="144" w:name="_Toc523213645"/>
      <w:r>
        <w:t>17G</w:t>
      </w:r>
      <w:r>
        <w:tab/>
        <w:t>Other Studies</w:t>
      </w:r>
      <w:bookmarkEnd w:id="144"/>
    </w:p>
    <w:p w:rsidR="00723E1D" w:rsidRDefault="00723E1D" w:rsidP="00723E1D">
      <w:pPr>
        <w:pStyle w:val="Heading2"/>
      </w:pPr>
      <w:bookmarkStart w:id="145" w:name="_Toc523213646"/>
      <w:r>
        <w:t>17G.1</w:t>
      </w:r>
      <w:r>
        <w:tab/>
        <w:t>Other Ongoing or Completed Study Items, or documents related to study items</w:t>
      </w:r>
      <w:bookmarkEnd w:id="145"/>
    </w:p>
    <w:p w:rsidR="00723E1D" w:rsidRDefault="00723E1D" w:rsidP="00723E1D">
      <w:r>
        <w:t>There were no contributions under this agenda item.</w:t>
      </w:r>
    </w:p>
    <w:p w:rsidR="00723E1D" w:rsidRDefault="00723E1D" w:rsidP="00723E1D">
      <w:pPr>
        <w:pStyle w:val="Heading1"/>
      </w:pPr>
      <w:bookmarkStart w:id="146" w:name="_Toc523213647"/>
      <w:r>
        <w:t>18</w:t>
      </w:r>
      <w:r>
        <w:tab/>
        <w:t>Proposed New WIDs (not part of an existing feature)</w:t>
      </w:r>
      <w:bookmarkEnd w:id="146"/>
    </w:p>
    <w:p w:rsidR="00723E1D" w:rsidRDefault="00723E1D" w:rsidP="00723E1D">
      <w:pPr>
        <w:keepNext/>
        <w:keepLines/>
      </w:pPr>
      <w:r>
        <w:rPr>
          <w:color w:val="0000FF"/>
        </w:rPr>
        <w:t>TD SP</w:t>
      </w:r>
      <w:r>
        <w:rPr>
          <w:color w:val="0000FF"/>
        </w:rPr>
        <w:noBreakHyphen/>
        <w:t>170607</w:t>
      </w:r>
      <w:r w:rsidRPr="00D2580A">
        <w:t xml:space="preserve"> </w:t>
      </w:r>
      <w:r>
        <w:t>(WID NEW) New WID on 3GPP Service Interactivity (3SI). (Source: SA</w:t>
      </w:r>
      <w:r w:rsidR="00674A32">
        <w:t> WG4</w:t>
      </w:r>
      <w:r>
        <w:t>).</w:t>
      </w:r>
      <w:r>
        <w:br/>
      </w:r>
      <w:r w:rsidRPr="00D2580A">
        <w:rPr>
          <w:b/>
        </w:rPr>
        <w:t>Abstract:</w:t>
      </w:r>
      <w:r w:rsidRPr="00D2580A">
        <w:t xml:space="preserve"> </w:t>
      </w:r>
      <w:r>
        <w:t>Objective: This objective of this work item is to conduct normative work in TS 26.346, TS 26.247 and TS 26.347 by devising functionality to fulfil the gaps identified in TR 26.953, namely: - Enable delivery of notifications to interactivity applications, both Native and Web app based, at specific and potentially arbitrary times during the consumption of an affiliated 3GPP User Service, of the occurrence of interactivity events, and which dynamically enable the interactivity application to perform its interactivity-specific tasks. Interactivity features should be supportable in the consumption of: - live streaming services, e.g., linear TV - time-shifted streaming services, e.g., Video-on-Demand, - non-real-time file-based services. - Devise any necessary but missing functionality at the service layer to support personalization of service interactivity by providing unique and user-specific engagement and presentation experience during the incidences of interactivity events, for example, by making use of known information on the user/associated device such as profile/preference knowledge, current user location, or time-of-day. - Define the means for the BM-SC to signal, and the MBMS client to unambiguously identify, interactivity-related content items (e.g. HTML pages, Javascript and CSS files, multimedia assets) for delivery/reception over an MBMS or unicast bearer. - Support the measurement and reporting of interactivity-related usage by the user/device, including the following functionalities: - Use of MBMS service layer mechanisms to announce the parameters and criteria regarding interactivity consumption reporting. - Capability for the MBMS service provider to either randomly or selectively control the user/device population to perform such reporting. - Utilization of existing MBMS service layer mechanisms and architecture (e.g., MBMS reception or consumption reporting) - Definition of a service framework that can ensure the protection of user identity and privacy associated with the interactivity usage reporting.</w:t>
      </w:r>
    </w:p>
    <w:p w:rsidR="00723E1D" w:rsidRPr="00D2580A" w:rsidRDefault="00723E1D" w:rsidP="00723E1D">
      <w:pPr>
        <w:keepNext/>
        <w:keepLines/>
      </w:pPr>
      <w:r>
        <w:rPr>
          <w:b/>
        </w:rPr>
        <w:t>Discussion and conclusion:</w:t>
      </w:r>
    </w:p>
    <w:p w:rsidR="00723E1D" w:rsidRPr="00674A32" w:rsidRDefault="00674A32" w:rsidP="00723E1D">
      <w:pPr>
        <w:keepLines/>
      </w:pPr>
      <w:r>
        <w:t xml:space="preserve">It was agreed to remove '3GPP' from the title and the acronym should be improved. this was revised in </w:t>
      </w:r>
      <w:r>
        <w:rPr>
          <w:color w:val="0000FF"/>
          <w:lang w:val="en-US" w:eastAsia="en-US"/>
        </w:rPr>
        <w:t>TD SP</w:t>
      </w:r>
      <w:r>
        <w:rPr>
          <w:color w:val="0000FF"/>
          <w:lang w:val="en-US" w:eastAsia="en-US"/>
        </w:rPr>
        <w:noBreakHyphen/>
        <w:t>170796</w:t>
      </w:r>
      <w:r>
        <w:t xml:space="preserve">. </w:t>
      </w:r>
      <w:r>
        <w:rPr>
          <w:lang w:eastAsia="en-US"/>
        </w:rPr>
        <w:t xml:space="preserve">This new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170608</w:t>
      </w:r>
      <w:r w:rsidRPr="00D2580A">
        <w:t xml:space="preserve"> </w:t>
      </w:r>
      <w:r>
        <w:t>(WID NEW) New WID on SAND for MBMS (SAND4M). (Source: SA</w:t>
      </w:r>
      <w:r w:rsidR="00674A32">
        <w:t> WG4</w:t>
      </w:r>
      <w:r>
        <w:t>).</w:t>
      </w:r>
      <w:r>
        <w:br/>
      </w:r>
      <w:r w:rsidRPr="00D2580A">
        <w:rPr>
          <w:b/>
        </w:rPr>
        <w:t>Abstract:</w:t>
      </w:r>
      <w:r w:rsidRPr="00D2580A">
        <w:t xml:space="preserve"> </w:t>
      </w:r>
      <w:r>
        <w:t>Objective: The objective of this work item is to enable the relevant use case documented in TR 26.946, clause 7.2.4 and TR 26.957, clause 7 using the SAND functionalities defined in ISO/IEC 23009-5. In particular, the following objectives are considered: - Define a SAND mode for DASH-over-MBMS operation in TS 26.247 based on the preliminary guidelines in TR 26.946, clause 7.2.4 and the considerations in TR 26.957 Clause 7 using ISO/IEC 23009-5 based SAND operations. - Provide the relevant enablers for the MBMS client to support the SAND mode for DASH-over-MBMS - Define the interface between DASH client and the MBMS client for this SAND mode - Update the MBMS user service guidelines to reflect the addition of the SAND mode No impact is expected in service requirements or architecture.</w:t>
      </w:r>
    </w:p>
    <w:p w:rsidR="00723E1D" w:rsidRPr="00D2580A" w:rsidRDefault="00723E1D" w:rsidP="00723E1D">
      <w:pPr>
        <w:keepNext/>
        <w:keepLines/>
      </w:pPr>
      <w:r>
        <w:rPr>
          <w:b/>
        </w:rPr>
        <w:t>Discussion and conclusion:</w:t>
      </w:r>
    </w:p>
    <w:p w:rsidR="00723E1D" w:rsidRPr="00674A32" w:rsidRDefault="00674A32"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t>TD SP</w:t>
      </w:r>
      <w:r>
        <w:rPr>
          <w:color w:val="0000FF"/>
        </w:rPr>
        <w:noBreakHyphen/>
        <w:t>170609</w:t>
      </w:r>
      <w:r w:rsidRPr="00D2580A">
        <w:t xml:space="preserve"> </w:t>
      </w:r>
      <w:r>
        <w:t>(WID NEW) New WID on Test Methodologies for the Evaluation of Perceived Listening Quality in Immersive Audio Systems (LiQuImAS). (Source: SA</w:t>
      </w:r>
      <w:r w:rsidR="00674A32">
        <w:t> WG4</w:t>
      </w:r>
      <w:r>
        <w:t>).</w:t>
      </w:r>
      <w:r>
        <w:br/>
      </w:r>
      <w:r w:rsidRPr="00D2580A">
        <w:rPr>
          <w:b/>
        </w:rPr>
        <w:t>Abstract:</w:t>
      </w:r>
      <w:r w:rsidRPr="00D2580A">
        <w:t xml:space="preserve"> </w:t>
      </w:r>
      <w:r>
        <w:t>Objective: The goal of this work item is to produce a technical report and two technical specifications, one with subjective and one with objective test methodologies for the assessment of immersive audio systems. Simultaneous presentation of 360-degree videos is to be considered. The following objectives are envisioned for this work item: 1. Identify and agree on a minimum set of relevant perceptual audio quality attributes (e.g. timbre, localization, overall quality, etc.) for the assessment of immersive audio systems relevant to 3GPP. 2. Identify available test methodologies for the agreed perceptual audio quality attributes and their applicability in the context of immersive audio systems relevant to 3GPP. 3. Develop new subjective and objective test methodologies (if applicable) considering: a. That the assessment of the capture, coding, transmission and rendering blocks of the immersive audio system may require distinct test methodologies. b. That the assessment of different quality operating points and use cases may require distinct test methodologies. c. Possible impacts of dynamic rendering, headphone equalization and use of Head Related Transfer Functions (HRTF) to the perceived audio quality / psychophysical response, either in isolation or in combination with other processing blocks of the immersive audio system. d. Possible impacts of simultaneous video presentation to the perceived audio quality / psychophysical response. e. Use of naïve and/or experienced listeners as appropriate for each test. f. Development and documentation of appropriate test signals where applicable. g. Appropriate statistical methods for data analysis and reporting. h. The need for repeatable and reproducible test results. 4. Document the findings in a new technical report. 5. Document agreed test methodologies in new technical specifications. 6. Liaise and coordinate with other potentially interested industry organizations such as ISO MPEG, VR-IF, ITU-T SG12, ITU-R WP6C, and ETSI TC STQ.</w:t>
      </w:r>
    </w:p>
    <w:p w:rsidR="00723E1D" w:rsidRPr="00D2580A" w:rsidRDefault="00723E1D" w:rsidP="00723E1D">
      <w:pPr>
        <w:keepNext/>
        <w:keepLines/>
      </w:pPr>
      <w:r>
        <w:rPr>
          <w:b/>
        </w:rPr>
        <w:t>Discussion and conclusion:</w:t>
      </w:r>
    </w:p>
    <w:p w:rsidR="00723E1D" w:rsidRPr="00D2580A" w:rsidRDefault="00674A32"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t>TD SP</w:t>
      </w:r>
      <w:r>
        <w:rPr>
          <w:color w:val="0000FF"/>
        </w:rPr>
        <w:noBreakHyphen/>
        <w:t>170610</w:t>
      </w:r>
      <w:r w:rsidRPr="00D2580A">
        <w:t xml:space="preserve"> </w:t>
      </w:r>
      <w:r>
        <w:t>(WID NEW) New WID on Addition of HDR to TV Video Profiles (HDR). (Source: SA</w:t>
      </w:r>
      <w:r w:rsidR="00674A32">
        <w:t> WG4</w:t>
      </w:r>
      <w:r>
        <w:t>).</w:t>
      </w:r>
      <w:r>
        <w:br/>
      </w:r>
      <w:r w:rsidRPr="00D2580A">
        <w:rPr>
          <w:b/>
        </w:rPr>
        <w:t>Abstract:</w:t>
      </w:r>
      <w:r w:rsidRPr="00D2580A">
        <w:t xml:space="preserve"> </w:t>
      </w:r>
      <w:r>
        <w:t xml:space="preserve">Objective: The objective of this work item is to define the relevant extensions to support High Dynamic Range in 3GPP TV Video Profiles. Specifically, the following objectives are addressed </w:t>
      </w:r>
      <w:r w:rsidR="001F5B66">
        <w:br/>
      </w:r>
      <w:r w:rsidRPr="001F5B66">
        <w:t>1.</w:t>
      </w:r>
      <w:r w:rsidR="001F5B66">
        <w:tab/>
      </w:r>
      <w:r w:rsidRPr="001F5B66">
        <w:t xml:space="preserve">Define at least one HDR video profile for 3GPP PSS and MBMS User Services following the </w:t>
      </w:r>
      <w:r w:rsidR="001F5B66">
        <w:br/>
      </w:r>
      <w:r w:rsidR="001F5B66">
        <w:tab/>
      </w:r>
      <w:r w:rsidRPr="001F5B66">
        <w:t xml:space="preserve">recommendation of the TR 26.949, which includes </w:t>
      </w:r>
      <w:r w:rsidR="001F5B66" w:rsidRPr="001F5B66">
        <w:br/>
      </w:r>
      <w:r w:rsidR="001F5B66" w:rsidRPr="001F5B66">
        <w:tab/>
      </w:r>
      <w:r w:rsidRPr="001F5B66">
        <w:t>a.</w:t>
      </w:r>
      <w:r w:rsidR="001F5B66" w:rsidRPr="001F5B66">
        <w:tab/>
      </w:r>
      <w:r w:rsidRPr="001F5B66">
        <w:t xml:space="preserve">the elementary stream requirements and constraints for HEVC </w:t>
      </w:r>
      <w:r w:rsidR="001F5B66" w:rsidRPr="001F5B66">
        <w:br/>
      </w:r>
      <w:r w:rsidR="001F5B66" w:rsidRPr="001F5B66">
        <w:tab/>
      </w:r>
      <w:r w:rsidRPr="001F5B66">
        <w:t>b.</w:t>
      </w:r>
      <w:r w:rsidR="001F5B66" w:rsidRPr="001F5B66">
        <w:tab/>
      </w:r>
      <w:r w:rsidRPr="001F5B66">
        <w:t xml:space="preserve">The transfer functions and color primaries </w:t>
      </w:r>
      <w:r w:rsidR="001F5B66" w:rsidRPr="001F5B66">
        <w:br/>
      </w:r>
      <w:r w:rsidR="001F5B66" w:rsidRPr="001F5B66">
        <w:tab/>
      </w:r>
      <w:r w:rsidRPr="001F5B66">
        <w:t>c.</w:t>
      </w:r>
      <w:r w:rsidR="001F5B66" w:rsidRPr="001F5B66">
        <w:tab/>
      </w:r>
      <w:r w:rsidRPr="001F5B66">
        <w:t xml:space="preserve">Relevant optional SEI messages defined in the HEVC standard aligned with DVB UHD-1 phase 2 </w:t>
      </w:r>
      <w:r w:rsidR="001F5B66" w:rsidRPr="001F5B66">
        <w:br/>
      </w:r>
      <w:r w:rsidR="001F5B66">
        <w:t>2.</w:t>
      </w:r>
      <w:r w:rsidR="001F5B66">
        <w:tab/>
      </w:r>
      <w:r w:rsidRPr="001F5B66">
        <w:t xml:space="preserve">Define the enablers for progressive download in PSS </w:t>
      </w:r>
      <w:r w:rsidR="001F5B66" w:rsidRPr="001F5B66">
        <w:br/>
      </w:r>
      <w:r w:rsidR="001F5B66">
        <w:t>3.</w:t>
      </w:r>
      <w:r w:rsidR="001F5B66">
        <w:tab/>
      </w:r>
      <w:r w:rsidRPr="001F5B66">
        <w:t>Define</w:t>
      </w:r>
      <w:r>
        <w:t xml:space="preserve"> the enablers for RTP-based and DASH-based streaming in PSS and MBMS </w:t>
      </w:r>
      <w:r w:rsidR="001F5B66">
        <w:br/>
      </w:r>
      <w:r>
        <w:t>There is a preference for solutions that enable harmonization with broader industry consensus, in particular DVB.</w:t>
      </w:r>
    </w:p>
    <w:p w:rsidR="00723E1D" w:rsidRPr="00D2580A" w:rsidRDefault="00723E1D" w:rsidP="00723E1D">
      <w:pPr>
        <w:keepNext/>
        <w:keepLines/>
      </w:pPr>
      <w:r>
        <w:rPr>
          <w:b/>
        </w:rPr>
        <w:t>Discussion and conclusion:</w:t>
      </w:r>
    </w:p>
    <w:p w:rsidR="00723E1D" w:rsidRPr="00D2580A" w:rsidRDefault="00674A32"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170611</w:t>
      </w:r>
      <w:r w:rsidRPr="00D2580A">
        <w:t xml:space="preserve"> </w:t>
      </w:r>
      <w:r>
        <w:t>(WID NEW) New WID on EVS Codec Extension for Immersive Voice and Audio Services (IVAS_Codec). (Source: SA</w:t>
      </w:r>
      <w:r w:rsidR="00674A32">
        <w:t> WG4</w:t>
      </w:r>
      <w:r>
        <w:t>).</w:t>
      </w:r>
      <w:r>
        <w:br/>
      </w:r>
      <w:r w:rsidRPr="00D2580A">
        <w:rPr>
          <w:b/>
        </w:rPr>
        <w:t>Abstract:</w:t>
      </w:r>
      <w:r w:rsidRPr="00D2580A">
        <w:t xml:space="preserve"> </w:t>
      </w:r>
      <w:r>
        <w:t>Objective: The overall objective of this work item is to develop a single general-purpose audio codec for immersive 4G and 5G services and applications including the VR use cases envisioned in 3GPP TR 26.918. The following objectives should be achieved with the work item:</w:t>
      </w:r>
      <w:r w:rsidR="001F5B66">
        <w:br/>
        <w:t>-</w:t>
      </w:r>
      <w:r w:rsidR="001F5B66">
        <w:tab/>
      </w:r>
      <w:r>
        <w:t xml:space="preserve">The solution is expected to meet the terms of reference (design constraints, performance requirements) </w:t>
      </w:r>
      <w:r w:rsidR="001F5B66">
        <w:br/>
      </w:r>
      <w:r w:rsidR="001F5B66">
        <w:tab/>
      </w:r>
      <w:r>
        <w:t>developed as part of this WI.</w:t>
      </w:r>
      <w:r w:rsidR="001F5B66">
        <w:br/>
        <w:t>-</w:t>
      </w:r>
      <w:r w:rsidR="001F5B66">
        <w:tab/>
      </w:r>
      <w:r>
        <w:t>The solution is expected to handle encoding/decoding/rendering of speech, music and generic sound.</w:t>
      </w:r>
      <w:r w:rsidR="001F5B66">
        <w:br/>
      </w:r>
      <w:r w:rsidR="001F5B66">
        <w:tab/>
        <w:t>-</w:t>
      </w:r>
      <w:r w:rsidR="001F5B66">
        <w:tab/>
      </w:r>
      <w:r>
        <w:t xml:space="preserve">It is expected to support encoding of channel-based audio (e.g. mono, stereo or 5.1) and scene-based </w:t>
      </w:r>
      <w:r w:rsidR="001F5B66">
        <w:br/>
      </w:r>
      <w:r w:rsidR="001F5B66">
        <w:tab/>
      </w:r>
      <w:r w:rsidR="001F5B66">
        <w:tab/>
      </w:r>
      <w:r>
        <w:t xml:space="preserve">audio (e.g., higher-order ambisonics) inputs including spatial information about the sound field and </w:t>
      </w:r>
      <w:r w:rsidR="001F5B66">
        <w:br/>
      </w:r>
      <w:r w:rsidR="001F5B66">
        <w:tab/>
      </w:r>
      <w:r w:rsidR="001F5B66">
        <w:tab/>
      </w:r>
      <w:r>
        <w:t>sound sources. The solution is expected to provide support for diegetic and non-diegetic input.</w:t>
      </w:r>
      <w:r w:rsidR="001F5B66">
        <w:br/>
      </w:r>
      <w:r w:rsidR="001F5B66">
        <w:tab/>
        <w:t>-</w:t>
      </w:r>
      <w:r w:rsidR="001F5B66">
        <w:tab/>
      </w:r>
      <w:r>
        <w:t xml:space="preserve">It is expected to provide a decoder for the encoded format and a renderer with sufficiently low motion </w:t>
      </w:r>
      <w:r w:rsidR="001F5B66">
        <w:br/>
      </w:r>
      <w:r w:rsidR="001F5B66">
        <w:tab/>
      </w:r>
      <w:r w:rsidR="001F5B66">
        <w:tab/>
      </w:r>
      <w:r>
        <w:t>to sound latency.</w:t>
      </w:r>
      <w:r w:rsidR="001F5B66">
        <w:br/>
        <w:t>-</w:t>
      </w:r>
      <w:r w:rsidR="001F5B66">
        <w:tab/>
      </w:r>
      <w:r>
        <w:t>The solution is expected to operate with low latency to enable conversational services over 4G/5G.</w:t>
      </w:r>
      <w:r w:rsidR="001F5B66">
        <w:br/>
        <w:t>-</w:t>
      </w:r>
      <w:r w:rsidR="001F5B66">
        <w:tab/>
      </w:r>
      <w:r>
        <w:t xml:space="preserve">The solution is expected to support high error robustness under various transmission conditions from </w:t>
      </w:r>
      <w:r w:rsidR="001F5B66">
        <w:br/>
      </w:r>
      <w:r w:rsidR="001F5B66">
        <w:tab/>
      </w:r>
      <w:r>
        <w:t>clean channels to channels with packet loss and delay jitter and to be optimized for 4G/5G.</w:t>
      </w:r>
      <w:r w:rsidR="001F5B66">
        <w:br/>
        <w:t>-</w:t>
      </w:r>
      <w:r w:rsidR="001F5B66">
        <w:tab/>
      </w:r>
      <w:r>
        <w:t xml:space="preserve">The solution is expected to provide support for a range of service capabilities, e.g., from mono to stereo </w:t>
      </w:r>
      <w:r w:rsidR="001F5B66">
        <w:br/>
      </w:r>
      <w:r w:rsidR="001F5B66">
        <w:tab/>
      </w:r>
      <w:r>
        <w:t>to fully immersive audio encoding/decoding/rendering.</w:t>
      </w:r>
      <w:r w:rsidR="001F5B66">
        <w:br/>
        <w:t>-</w:t>
      </w:r>
      <w:r w:rsidR="001F5B66">
        <w:tab/>
      </w:r>
      <w:r>
        <w:t xml:space="preserve">The solution is expected to be implementable on a wide range of UEs to address various needs in terms </w:t>
      </w:r>
      <w:r w:rsidR="001F5B66">
        <w:br/>
      </w:r>
      <w:r w:rsidR="001F5B66">
        <w:tab/>
      </w:r>
      <w:r>
        <w:t>of balancing user experience and implementation complexity / cost.</w:t>
      </w:r>
      <w:r w:rsidR="001F5B66">
        <w:br/>
        <w:t>-</w:t>
      </w:r>
      <w:r w:rsidR="001F5B66">
        <w:tab/>
      </w:r>
      <w:r>
        <w:t xml:space="preserve">The solution is expected to provide support for MTSI services and potentially MBS/PSS services through </w:t>
      </w:r>
      <w:r w:rsidR="001F5B66">
        <w:br/>
      </w:r>
      <w:r w:rsidR="001F5B66">
        <w:tab/>
      </w:r>
      <w:r>
        <w:t xml:space="preserve">the definition of a new immersive audio media component. </w:t>
      </w:r>
      <w:r w:rsidR="001F5B66">
        <w:br/>
      </w:r>
      <w:r>
        <w:t xml:space="preserve">Support for MTSI services is also accomplished by the provision of bit-exact EVS operation as part of the solution. The developments under this work item should lead to a set of new specifications defining among others textual description of the IVAS codec. </w:t>
      </w:r>
      <w:r w:rsidR="001F5B66">
        <w:br/>
      </w:r>
      <w:r>
        <w:t xml:space="preserve">Following 3GPP practice, fixed-point and floating-point C code and associated test vectors should also be part of this set of specifications. RTP payload format, SDP parameter definitions, jitter buffer management, rendering and packet loss concealment should be specified as part of the set of the codec specifications. </w:t>
      </w:r>
      <w:r w:rsidR="001F5B66">
        <w:br/>
      </w:r>
      <w:r>
        <w:t>Note: It is envisioned that subsequent work outside this work item will address suitable acoustic send and receive end requirements enabling immersive user experience.</w:t>
      </w:r>
    </w:p>
    <w:p w:rsidR="00723E1D" w:rsidRPr="00D2580A" w:rsidRDefault="00723E1D" w:rsidP="00723E1D">
      <w:pPr>
        <w:keepNext/>
        <w:keepLines/>
      </w:pPr>
      <w:r>
        <w:rPr>
          <w:b/>
        </w:rPr>
        <w:t>Discussion and conclusion:</w:t>
      </w:r>
    </w:p>
    <w:p w:rsidR="00723E1D" w:rsidRPr="00D2580A" w:rsidRDefault="00674A32"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170612</w:t>
      </w:r>
      <w:r w:rsidRPr="00D2580A">
        <w:t xml:space="preserve"> </w:t>
      </w:r>
      <w:r>
        <w:t>(WID NEW) New WID on Virtual Reality Profiles for Streaming Media (VRStream). (Source: SA</w:t>
      </w:r>
      <w:r w:rsidR="00674A32">
        <w:t> WG4</w:t>
      </w:r>
      <w:r>
        <w:t>).</w:t>
      </w:r>
      <w:r>
        <w:br/>
      </w:r>
      <w:r w:rsidRPr="00D2580A">
        <w:rPr>
          <w:b/>
        </w:rPr>
        <w:t>Abstract:</w:t>
      </w:r>
      <w:r w:rsidRPr="00D2580A">
        <w:t xml:space="preserve"> </w:t>
      </w:r>
      <w:r>
        <w:t xml:space="preserve">Objective: The objective of this work item is to define the relevant media and protocol enablers for the set of VR Streaming use cases related to UE consumption of managed and third party VR content as documented in TR 26.918. Specifically, the following topics are addressed: </w:t>
      </w:r>
      <w:r w:rsidR="001F5B66">
        <w:br/>
      </w:r>
      <w:r>
        <w:t>1.</w:t>
      </w:r>
      <w:r w:rsidR="001F5B66">
        <w:tab/>
      </w:r>
      <w:r>
        <w:t xml:space="preserve">Define the necessary presentation and media profile(s) to address the objectives of the use cases on VR </w:t>
      </w:r>
      <w:r w:rsidR="001F5B66">
        <w:br/>
      </w:r>
      <w:r w:rsidR="001F5B66">
        <w:tab/>
      </w:r>
      <w:r>
        <w:t xml:space="preserve">Streaming in TR 26.918, clauses 5.3 and 5.4, taking into account the recommended assumptions and </w:t>
      </w:r>
      <w:r w:rsidR="001F5B66">
        <w:br/>
      </w:r>
      <w:r w:rsidR="001F5B66">
        <w:tab/>
      </w:r>
      <w:r>
        <w:t xml:space="preserve">conclusions in TR 26.918. </w:t>
      </w:r>
      <w:r w:rsidR="001F5B66">
        <w:br/>
      </w:r>
      <w:r>
        <w:t>2.</w:t>
      </w:r>
      <w:r w:rsidR="001F5B66">
        <w:tab/>
      </w:r>
      <w:r>
        <w:t xml:space="preserve">Define the enablers for PSS-based download and streaming of a 3GPP VR Presentation </w:t>
      </w:r>
      <w:r w:rsidR="001F5B66">
        <w:br/>
      </w:r>
      <w:r>
        <w:t>3.</w:t>
      </w:r>
      <w:r w:rsidR="001F5B66">
        <w:tab/>
      </w:r>
      <w:r>
        <w:t xml:space="preserve">Define the enablers for MBMS streaming and MBMS-based download delivery of a 3GPP VR </w:t>
      </w:r>
      <w:r w:rsidR="001F5B66">
        <w:br/>
      </w:r>
      <w:r w:rsidR="001F5B66">
        <w:tab/>
      </w:r>
      <w:r>
        <w:t xml:space="preserve">Presentation </w:t>
      </w:r>
      <w:r w:rsidR="001F5B66">
        <w:br/>
      </w:r>
      <w:r>
        <w:t>4.</w:t>
      </w:r>
      <w:r w:rsidR="001F5B66">
        <w:tab/>
      </w:r>
      <w:r>
        <w:t xml:space="preserve">Provide suitable optional extensions (such as metadata) to support an improved VR experience, </w:t>
      </w:r>
      <w:r w:rsidR="001F5B66">
        <w:br/>
      </w:r>
      <w:r>
        <w:t>5.</w:t>
      </w:r>
      <w:r w:rsidR="001F5B66">
        <w:tab/>
      </w:r>
      <w:r>
        <w:t xml:space="preserve">Document content generation and content consumption guidelines, taking into account a reference client </w:t>
      </w:r>
      <w:r w:rsidR="001F5B66">
        <w:br/>
      </w:r>
      <w:r w:rsidR="001F5B66">
        <w:tab/>
      </w:r>
      <w:r>
        <w:t xml:space="preserve">architecture that provides: </w:t>
      </w:r>
      <w:r w:rsidR="001F5B66">
        <w:br/>
      </w:r>
      <w:r w:rsidR="001F5B66">
        <w:tab/>
      </w:r>
      <w:r>
        <w:t>(a)</w:t>
      </w:r>
      <w:r w:rsidR="001F5B66">
        <w:tab/>
      </w:r>
      <w:r>
        <w:t xml:space="preserve">the signalling and processing steps for download delivery, </w:t>
      </w:r>
      <w:r w:rsidR="001F5B66">
        <w:br/>
      </w:r>
      <w:r w:rsidR="001F5B66">
        <w:tab/>
      </w:r>
      <w:r>
        <w:t>(b)</w:t>
      </w:r>
      <w:r w:rsidR="001F5B66">
        <w:tab/>
      </w:r>
      <w:r>
        <w:t xml:space="preserve">PSS delivery, </w:t>
      </w:r>
      <w:r w:rsidR="001F5B66">
        <w:br/>
      </w:r>
      <w:r w:rsidR="001F5B66">
        <w:tab/>
      </w:r>
      <w:r>
        <w:t>(c)</w:t>
      </w:r>
      <w:r w:rsidR="001F5B66">
        <w:tab/>
      </w:r>
      <w:r>
        <w:t xml:space="preserve">interfaces between the VR service platform, the VR application (e.g. sensors), and the VR rendering </w:t>
      </w:r>
      <w:r w:rsidR="001F5B66">
        <w:br/>
      </w:r>
      <w:r w:rsidR="001F5B66">
        <w:tab/>
      </w:r>
      <w:r w:rsidR="001F5B66">
        <w:tab/>
      </w:r>
      <w:r>
        <w:t xml:space="preserve">system (displays, GPU, loudspeakers). </w:t>
      </w:r>
      <w:r w:rsidR="001F5B66">
        <w:br/>
      </w:r>
      <w:r>
        <w:t>There is a preference for solutions that enable harmonization with broader industry consensus, such as MPEG or VR-IF.</w:t>
      </w:r>
    </w:p>
    <w:p w:rsidR="00723E1D" w:rsidRPr="00D2580A" w:rsidRDefault="00723E1D" w:rsidP="00723E1D">
      <w:pPr>
        <w:keepNext/>
        <w:keepLines/>
      </w:pPr>
      <w:r>
        <w:rPr>
          <w:b/>
        </w:rPr>
        <w:t>Discussion and conclusion:</w:t>
      </w:r>
    </w:p>
    <w:p w:rsidR="00723E1D" w:rsidRPr="00D2580A" w:rsidRDefault="00674A32"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t>TD SP</w:t>
      </w:r>
      <w:r>
        <w:rPr>
          <w:color w:val="0000FF"/>
        </w:rPr>
        <w:noBreakHyphen/>
        <w:t>170658</w:t>
      </w:r>
      <w:r w:rsidRPr="00D2580A">
        <w:t xml:space="preserve"> </w:t>
      </w:r>
      <w:r>
        <w:t>(WID NEW) New WID on Self-Organizing Networks (SON) for Active Antenna System (AAS) deployment management. (Source: SA</w:t>
      </w:r>
      <w:r w:rsidR="00674A32">
        <w:t> WG5</w:t>
      </w:r>
      <w:r>
        <w:t>).</w:t>
      </w:r>
      <w:r>
        <w:br/>
      </w:r>
      <w:r w:rsidRPr="00D2580A">
        <w:rPr>
          <w:b/>
        </w:rPr>
        <w:t>Abstract:</w:t>
      </w:r>
      <w:r w:rsidRPr="00D2580A">
        <w:t xml:space="preserve"> </w:t>
      </w:r>
      <w:r>
        <w:t xml:space="preserve">Objective: The objectives are to: - Specify the OAM requirements to support SON for AAS deployments. </w:t>
      </w:r>
      <w:r w:rsidR="001F5B66">
        <w:br/>
      </w:r>
      <w:r>
        <w:t>-</w:t>
      </w:r>
      <w:r w:rsidR="001F5B66">
        <w:tab/>
      </w:r>
      <w:r>
        <w:t xml:space="preserve">Update the SON NRM IRP to support SON for AAS related management requirements over Itf-N. </w:t>
      </w:r>
      <w:r w:rsidR="001F5B66">
        <w:br/>
      </w:r>
      <w:r>
        <w:t>-</w:t>
      </w:r>
      <w:r w:rsidR="001F5B66">
        <w:tab/>
      </w:r>
      <w:r>
        <w:t xml:space="preserve">Update the E-UTRAN NRM IRP to support automated configuration management of new split / merged </w:t>
      </w:r>
      <w:r w:rsidR="001F5B66">
        <w:br/>
      </w:r>
      <w:r w:rsidR="001F5B66">
        <w:tab/>
      </w:r>
      <w:r>
        <w:t xml:space="preserve">cell(s) resulted from AAS operations. </w:t>
      </w:r>
      <w:r w:rsidR="001F5B66">
        <w:br/>
      </w:r>
      <w:r>
        <w:t>The SON for AAS management functionalities should be specified to support both centralized SON and distributed SON architecture options.</w:t>
      </w:r>
    </w:p>
    <w:p w:rsidR="00723E1D" w:rsidRPr="00D2580A" w:rsidRDefault="00723E1D" w:rsidP="00723E1D">
      <w:pPr>
        <w:keepNext/>
        <w:keepLines/>
      </w:pPr>
      <w:r>
        <w:rPr>
          <w:b/>
        </w:rPr>
        <w:t>Discussion and conclusion:</w:t>
      </w:r>
    </w:p>
    <w:p w:rsidR="00723E1D" w:rsidRPr="00D2580A" w:rsidRDefault="00674A32"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t>TD SP</w:t>
      </w:r>
      <w:r>
        <w:rPr>
          <w:color w:val="0000FF"/>
        </w:rPr>
        <w:noBreakHyphen/>
        <w:t>170740</w:t>
      </w:r>
      <w:r w:rsidRPr="00D2580A">
        <w:t xml:space="preserve"> </w:t>
      </w:r>
      <w:r>
        <w:t>(WID NEW) New WID on Unlicensed spectrum offloading system enhancements. (Source: SA</w:t>
      </w:r>
      <w:r w:rsidR="00674A32">
        <w:t> WG2</w:t>
      </w:r>
      <w:r>
        <w:t>).</w:t>
      </w:r>
      <w:r>
        <w:br/>
      </w:r>
      <w:r w:rsidRPr="00D2580A">
        <w:rPr>
          <w:b/>
        </w:rPr>
        <w:t>Abstract:</w:t>
      </w:r>
      <w:r w:rsidRPr="00D2580A">
        <w:t xml:space="preserve"> </w:t>
      </w:r>
      <w:r>
        <w:t>Objective: The work item will standardise mechanisms to enable the 3GPP system to:</w:t>
      </w:r>
      <w:r w:rsidR="001F5B66">
        <w:br/>
        <w:t>-</w:t>
      </w:r>
      <w:r w:rsidR="001F5B66">
        <w:tab/>
      </w:r>
      <w:r>
        <w:t xml:space="preserve">identify traffic which was transported over unlicensed access in non-roaming and roaming cases </w:t>
      </w:r>
      <w:r w:rsidR="001F5B66">
        <w:br/>
      </w:r>
      <w:r w:rsidR="001F5B66">
        <w:tab/>
      </w:r>
      <w:r>
        <w:t>(corresponds to Key issue #1 in TR 23.729)</w:t>
      </w:r>
      <w:r w:rsidR="001F5B66">
        <w:br/>
        <w:t>-</w:t>
      </w:r>
      <w:r w:rsidR="001F5B66">
        <w:tab/>
      </w:r>
      <w:r>
        <w:t>activate/deactivate unlicensed data usage reporting (corresponds to Key issue #3 of TR 23.729)</w:t>
      </w:r>
      <w:r w:rsidR="001F5B66">
        <w:br/>
        <w:t>-</w:t>
      </w:r>
      <w:r w:rsidR="001F5B66">
        <w:tab/>
      </w:r>
      <w:r>
        <w:t xml:space="preserve">perform data volume count and reporting for traffic transported over unlicensed spectrum to Core </w:t>
      </w:r>
      <w:r w:rsidR="001F5B66">
        <w:br/>
      </w:r>
      <w:r w:rsidR="001F5B66">
        <w:tab/>
      </w:r>
      <w:r>
        <w:t>Network (corresponds to Key issue #4 of TR 23.729)</w:t>
      </w:r>
      <w:r w:rsidR="001F5B66">
        <w:br/>
        <w:t>-</w:t>
      </w:r>
      <w:r w:rsidR="001F5B66">
        <w:tab/>
      </w:r>
      <w:r>
        <w:t xml:space="preserve">perform secondary RAT Restriction when secondary RAT is using unlicensed spectrum (corresponds to </w:t>
      </w:r>
      <w:r w:rsidR="001F5B66">
        <w:br/>
      </w:r>
      <w:r w:rsidR="001F5B66">
        <w:tab/>
      </w:r>
      <w:r>
        <w:t xml:space="preserve">Key issue #5 of TR 23.729) </w:t>
      </w:r>
      <w:r w:rsidR="001F5B66">
        <w:br/>
      </w:r>
      <w:r>
        <w:t xml:space="preserve">For the aspects above, a common framework for LAA and for LWA/LWIP taking into account the rel.14 RAN architecture will be developed, in order to minimize the system impacts and increase flexibility of introducing the LAA and LWA/LWIP solutions in the RAN deployment of an operator. </w:t>
      </w:r>
      <w:r w:rsidR="001F5B66">
        <w:br/>
      </w:r>
      <w:r>
        <w:t>Close coordination with RAN WGs is required since it affects the RAN. Alignment with related aspects of WI 'EPC support for Option 3/3a/3x Dual Connectivity with New Radio' e.g. data volume count and reporting to CN is desirable.</w:t>
      </w:r>
    </w:p>
    <w:p w:rsidR="00723E1D" w:rsidRPr="00D2580A" w:rsidRDefault="00723E1D" w:rsidP="00723E1D">
      <w:pPr>
        <w:keepNext/>
        <w:keepLines/>
      </w:pPr>
      <w:r>
        <w:rPr>
          <w:b/>
        </w:rPr>
        <w:t>Discussion and conclusion:</w:t>
      </w:r>
    </w:p>
    <w:p w:rsidR="00723E1D" w:rsidRPr="00D2580A" w:rsidRDefault="00674A32"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170741</w:t>
      </w:r>
      <w:r w:rsidRPr="00D2580A">
        <w:t xml:space="preserve"> </w:t>
      </w:r>
      <w:r>
        <w:t>(WID NEW) New WID (BB) on EPC support for E-UTRAN URLLC. (Source: SA</w:t>
      </w:r>
      <w:r w:rsidR="00D42E01">
        <w:t> </w:t>
      </w:r>
      <w:r>
        <w:t>WG2).</w:t>
      </w:r>
      <w:r>
        <w:br/>
      </w:r>
      <w:r w:rsidRPr="00D2580A">
        <w:rPr>
          <w:b/>
        </w:rPr>
        <w:t>Abstract:</w:t>
      </w:r>
      <w:r w:rsidRPr="00D2580A">
        <w:t xml:space="preserve"> </w:t>
      </w:r>
      <w:r>
        <w:t xml:space="preserve">Objective: Utilise CUPS architecture and specify EPC functionality in the following areas: </w:t>
      </w:r>
      <w:r w:rsidR="00786DB7">
        <w:br/>
      </w:r>
      <w:r>
        <w:t>a)</w:t>
      </w:r>
      <w:r w:rsidR="00786DB7">
        <w:tab/>
      </w:r>
      <w:r>
        <w:t xml:space="preserve">Documentation of new QCI(s) to support URLLC services (e.g. using section 7.2 of TS 22.261 as </w:t>
      </w:r>
      <w:r w:rsidR="00786DB7">
        <w:br/>
      </w:r>
      <w:r w:rsidR="00786DB7">
        <w:tab/>
      </w:r>
      <w:r>
        <w:t xml:space="preserve">examples) that are not covered by QCIs added as part of the EDCE5 work (e.g. add QCIs for the </w:t>
      </w:r>
      <w:r w:rsidR="00786DB7">
        <w:br/>
      </w:r>
      <w:r w:rsidR="00786DB7">
        <w:tab/>
      </w:r>
      <w:r>
        <w:t xml:space="preserve">reliability aspects). </w:t>
      </w:r>
      <w:r w:rsidR="00786DB7">
        <w:br/>
      </w:r>
      <w:r>
        <w:t>b)</w:t>
      </w:r>
      <w:r w:rsidR="00786DB7">
        <w:tab/>
      </w:r>
      <w:r>
        <w:t xml:space="preserve">Aim to use APN to select SGW-C, PGW-C, and S/PGW-C but then review and if necessary improve </w:t>
      </w:r>
      <w:r w:rsidR="00786DB7">
        <w:br/>
      </w:r>
      <w:r w:rsidR="00786DB7">
        <w:tab/>
      </w:r>
      <w:r>
        <w:t xml:space="preserve">SGW-U, PDN-GW-U and S/PGW-U selection procedures (and, if necessary, relevant interfaces) to </w:t>
      </w:r>
      <w:r w:rsidR="00786DB7">
        <w:br/>
      </w:r>
      <w:r w:rsidR="00786DB7">
        <w:tab/>
      </w:r>
      <w:r>
        <w:t xml:space="preserve">enable the placement of the user plane functions at suitable locations for low latency service </w:t>
      </w:r>
      <w:r w:rsidR="00786DB7">
        <w:br/>
      </w:r>
      <w:r>
        <w:t>c)</w:t>
      </w:r>
      <w:r w:rsidR="00786DB7">
        <w:tab/>
      </w:r>
      <w:r>
        <w:t xml:space="preserve">Improvements to enable low latency following UE mobility and, possibly, following the activation of a </w:t>
      </w:r>
      <w:r w:rsidR="00786DB7">
        <w:br/>
      </w:r>
      <w:r w:rsidR="00786DB7">
        <w:tab/>
      </w:r>
      <w:r>
        <w:t xml:space="preserve">service requiring low latency. </w:t>
      </w:r>
      <w:r w:rsidR="00786DB7">
        <w:br/>
      </w:r>
      <w:r>
        <w:t xml:space="preserve">Retain single SGW-C per UE concept but utilise SGW-C's 'independent SGW-U per PDN connection' concept and expect to base on a 'make before break' PDN connection mobility concept (with UE IP address change). </w:t>
      </w:r>
      <w:r w:rsidR="00786DB7">
        <w:br/>
      </w:r>
      <w:r>
        <w:t>Anticipated work and impacts are:</w:t>
      </w:r>
      <w:r w:rsidR="00786DB7">
        <w:br/>
        <w:t>-</w:t>
      </w:r>
      <w:r w:rsidR="00786DB7">
        <w:tab/>
      </w:r>
      <w:r>
        <w:t xml:space="preserve">decide on whether to initiate 'make before break' from MME or PCRF, and perform subsequent </w:t>
      </w:r>
      <w:r w:rsidR="00786DB7">
        <w:br/>
      </w:r>
      <w:r w:rsidR="00786DB7">
        <w:tab/>
      </w:r>
      <w:r>
        <w:t>specification work.</w:t>
      </w:r>
      <w:r w:rsidR="00786DB7">
        <w:br/>
        <w:t>-</w:t>
      </w:r>
      <w:r w:rsidR="00786DB7">
        <w:tab/>
      </w:r>
      <w:r>
        <w:t xml:space="preserve">(if needed) PGW-C to PCRF interface extension to identify independent sessions for the same APN and </w:t>
      </w:r>
      <w:r w:rsidR="00786DB7">
        <w:br/>
      </w:r>
      <w:r w:rsidR="00786DB7">
        <w:tab/>
      </w:r>
      <w:r>
        <w:t xml:space="preserve">UE (and if needed to support this, MME-SGW-PGW interface extension). </w:t>
      </w:r>
      <w:r w:rsidR="00786DB7">
        <w:br/>
      </w:r>
      <w:r>
        <w:t>For objective c) the different options (MME vs. PCRF) will be compared and possible intermediate versions of the solutions can be maintained in a living document in between SA WG2 meetings until CRs are drafted.</w:t>
      </w:r>
    </w:p>
    <w:p w:rsidR="00723E1D" w:rsidRPr="00D2580A" w:rsidRDefault="00723E1D" w:rsidP="00723E1D">
      <w:pPr>
        <w:keepNext/>
        <w:keepLines/>
      </w:pPr>
      <w:r>
        <w:rPr>
          <w:b/>
        </w:rPr>
        <w:t>Discussion and conclusion:</w:t>
      </w:r>
    </w:p>
    <w:p w:rsidR="00723E1D" w:rsidRPr="00786DB7" w:rsidRDefault="00D42E01" w:rsidP="00723E1D">
      <w:pPr>
        <w:keepLines/>
      </w:pPr>
      <w:r>
        <w:t>Nokia commented that this work should be studied before doing normative work and a TR phase should be added. Vodaphone comemnted that this is normal Stage 2 work where SA WG2 will select solutions from proposals received. China Mobile commented that a TR is useful to allow people to track the discussions. Vodafone commented that there is not enough material to produce a TR. It was questioned whether the Stage 3 work can be completed for Rel</w:t>
      </w:r>
      <w:r>
        <w:noBreakHyphen/>
        <w:t xml:space="preserve">15 by CT WGs even if SA WG2 can complete the Stage 2. T-Mobile commented that CT WGs were already anticipating this work from RAN WGs and added that it is possible to include the two options in a TS and leave one of them optional. Qualcomm suggested that items a) and b) could be prioritised and item c) only handled if there is resource left in SA WG2. Vodafone commented that all parts were importnt although SA WG2 could phase the work if they thought it necessary. This was left for off-line discussion and revised in </w:t>
      </w:r>
      <w:r>
        <w:rPr>
          <w:color w:val="0000FF"/>
          <w:lang w:val="en-US" w:eastAsia="en-US"/>
        </w:rPr>
        <w:t>TD SP</w:t>
      </w:r>
      <w:r>
        <w:rPr>
          <w:color w:val="0000FF"/>
          <w:lang w:val="en-US" w:eastAsia="en-US"/>
        </w:rPr>
        <w:noBreakHyphen/>
        <w:t>170786</w:t>
      </w:r>
      <w:r>
        <w:t>.</w:t>
      </w:r>
      <w:r w:rsidRPr="00637C48">
        <w:t xml:space="preserve"> </w:t>
      </w:r>
      <w:r w:rsidR="00CA002E">
        <w:t>Chia Mobile asked to change the completion date to March 2018 which is more realistic for this work. This would be beyond the Rel</w:t>
      </w:r>
      <w:r w:rsidR="00CA002E">
        <w:noBreakHyphen/>
        <w:t xml:space="preserve">15 freeze and would require an exception sheet. It was asked what this is a Building Block of. It was discovered that LTE_URLLC does not exist, but there is a RAN WG2 WI for LTE_HRLLC. It was suggested to make this a Feature instead of a BB to a RAN WID. Qualcomm asked whether a Study description could be provided for this at this meeting. Samsung asked whether there was any hurry for this, as there will be no study work done in Q4, so it could be taken to the next SA WG2 meeting. This was further discussed off-line and revised in </w:t>
      </w:r>
      <w:r w:rsidR="00CA002E">
        <w:rPr>
          <w:color w:val="0000FF"/>
          <w:lang w:val="en-US" w:eastAsia="en-US"/>
        </w:rPr>
        <w:t>TD SP</w:t>
      </w:r>
      <w:r w:rsidR="00CA002E">
        <w:rPr>
          <w:color w:val="0000FF"/>
          <w:lang w:val="en-US" w:eastAsia="en-US"/>
        </w:rPr>
        <w:noBreakHyphen/>
        <w:t>170793</w:t>
      </w:r>
      <w:r w:rsidR="00CA002E">
        <w:t xml:space="preserve">. </w:t>
      </w:r>
      <w:r w:rsidR="00674A32">
        <w:t xml:space="preserve">It was clarified that ME impacts had been marked as yes. The related LTE_HRLLC WI should be added and the TSG number to the dates. This was revised accordingly in </w:t>
      </w:r>
      <w:r w:rsidR="00674A32">
        <w:rPr>
          <w:color w:val="0000FF"/>
          <w:lang w:val="en-US" w:eastAsia="en-US"/>
        </w:rPr>
        <w:t>TD SP</w:t>
      </w:r>
      <w:r w:rsidR="00674A32">
        <w:rPr>
          <w:color w:val="0000FF"/>
          <w:lang w:val="en-US" w:eastAsia="en-US"/>
        </w:rPr>
        <w:noBreakHyphen/>
        <w:t>170797</w:t>
      </w:r>
      <w:r w:rsidR="00674A32">
        <w:t>.</w:t>
      </w:r>
      <w:r w:rsidR="00437BA5">
        <w:t xml:space="preserve"> Nokia proposed to remove the third row of the table in clause 5 and the first lrelated WI in clause 2.3.This was revised accordingly in </w:t>
      </w:r>
      <w:r w:rsidR="00437BA5">
        <w:rPr>
          <w:color w:val="0000FF"/>
          <w:lang w:val="en-US" w:eastAsia="en-US"/>
        </w:rPr>
        <w:t>TD SP</w:t>
      </w:r>
      <w:r w:rsidR="00437BA5">
        <w:rPr>
          <w:color w:val="0000FF"/>
          <w:lang w:val="en-US" w:eastAsia="en-US"/>
        </w:rPr>
        <w:noBreakHyphen/>
        <w:t>170811</w:t>
      </w:r>
      <w:r w:rsidR="00437BA5">
        <w:t>.</w:t>
      </w:r>
      <w:r w:rsidR="00674A32" w:rsidRPr="00637C48">
        <w:t xml:space="preserve"> </w:t>
      </w:r>
      <w:r w:rsidR="00674A32">
        <w:rPr>
          <w:lang w:eastAsia="en-US"/>
        </w:rPr>
        <w:t xml:space="preserve">This new WID was </w:t>
      </w:r>
      <w:r w:rsidR="00674A32">
        <w:rPr>
          <w:color w:val="FF0000"/>
          <w:lang w:eastAsia="en-US"/>
        </w:rPr>
        <w:t>approved</w:t>
      </w:r>
      <w:r w:rsidR="00674A32">
        <w:t>.</w:t>
      </w:r>
    </w:p>
    <w:p w:rsidR="00723E1D" w:rsidRDefault="00723E1D" w:rsidP="00723E1D">
      <w:pPr>
        <w:pStyle w:val="NormTop"/>
      </w:pPr>
      <w:r>
        <w:rPr>
          <w:color w:val="0000FF"/>
        </w:rPr>
        <w:t>TD SP</w:t>
      </w:r>
      <w:r>
        <w:rPr>
          <w:color w:val="0000FF"/>
        </w:rPr>
        <w:noBreakHyphen/>
        <w:t>170756</w:t>
      </w:r>
      <w:r w:rsidRPr="00D2580A">
        <w:t xml:space="preserve"> </w:t>
      </w:r>
      <w:r>
        <w:t>(WID NEW) New WID on Application Architecture for the Mobile Communication System for Railways (</w:t>
      </w:r>
      <w:r w:rsidR="00674A32">
        <w:t>Stage 2</w:t>
      </w:r>
      <w:r>
        <w:t>). (Source: SA</w:t>
      </w:r>
      <w:r w:rsidR="00674A32">
        <w:t> WG6</w:t>
      </w:r>
      <w:r>
        <w:t>).</w:t>
      </w:r>
      <w:r>
        <w:br/>
      </w:r>
      <w:r w:rsidRPr="00D2580A">
        <w:rPr>
          <w:b/>
        </w:rPr>
        <w:t>Abstract:</w:t>
      </w:r>
      <w:r w:rsidRPr="00D2580A">
        <w:t xml:space="preserve"> </w:t>
      </w:r>
      <w:r>
        <w:t>New WID on Application Architecture for the Mobile Communication System for Railways (stage 2).</w:t>
      </w:r>
    </w:p>
    <w:p w:rsidR="00723E1D" w:rsidRPr="00D2580A" w:rsidRDefault="00723E1D" w:rsidP="00723E1D">
      <w:pPr>
        <w:keepNext/>
        <w:keepLines/>
      </w:pPr>
      <w:r>
        <w:rPr>
          <w:b/>
        </w:rPr>
        <w:t>Discussion and conclusion:</w:t>
      </w:r>
    </w:p>
    <w:p w:rsidR="00723E1D" w:rsidRPr="00D2580A" w:rsidRDefault="00674A32" w:rsidP="00723E1D">
      <w:pPr>
        <w:keepLines/>
      </w:pPr>
      <w:r>
        <w:rPr>
          <w:lang w:eastAsia="en-US"/>
        </w:rPr>
        <w:t xml:space="preserve">This new WID was </w:t>
      </w:r>
      <w:r>
        <w:rPr>
          <w:color w:val="FF0000"/>
          <w:lang w:eastAsia="en-US"/>
        </w:rPr>
        <w:t>approved</w:t>
      </w:r>
      <w:r>
        <w:t>.</w:t>
      </w:r>
    </w:p>
    <w:p w:rsidR="00723E1D" w:rsidRDefault="00723E1D" w:rsidP="00723E1D">
      <w:pPr>
        <w:pStyle w:val="NormTop"/>
      </w:pPr>
      <w:r>
        <w:rPr>
          <w:color w:val="0000FF"/>
        </w:rPr>
        <w:t>TD SP</w:t>
      </w:r>
      <w:r>
        <w:rPr>
          <w:color w:val="0000FF"/>
        </w:rPr>
        <w:noBreakHyphen/>
        <w:t>170757</w:t>
      </w:r>
      <w:r w:rsidRPr="00D2580A">
        <w:t xml:space="preserve"> </w:t>
      </w:r>
      <w:r>
        <w:t>(WID NEW) New WID on Common API Framework for 3GPP Northbound APIs. (Source: SA</w:t>
      </w:r>
      <w:r w:rsidR="00674A32">
        <w:t> WG6</w:t>
      </w:r>
      <w:r>
        <w:t>).</w:t>
      </w:r>
      <w:r>
        <w:br/>
      </w:r>
      <w:r w:rsidRPr="00D2580A">
        <w:rPr>
          <w:b/>
        </w:rPr>
        <w:t>Abstract:</w:t>
      </w:r>
      <w:r w:rsidRPr="00D2580A">
        <w:t xml:space="preserve"> </w:t>
      </w:r>
      <w:r>
        <w:t>New WID on Common API Framework for 3GPP Northbound APIs.</w:t>
      </w:r>
    </w:p>
    <w:p w:rsidR="00723E1D" w:rsidRPr="00D2580A" w:rsidRDefault="00723E1D" w:rsidP="00723E1D">
      <w:pPr>
        <w:keepNext/>
        <w:keepLines/>
      </w:pPr>
      <w:r>
        <w:rPr>
          <w:b/>
        </w:rPr>
        <w:t>Discussion and conclusion:</w:t>
      </w:r>
    </w:p>
    <w:p w:rsidR="00723E1D" w:rsidRPr="003E23C8" w:rsidRDefault="003E23C8" w:rsidP="00723E1D">
      <w:pPr>
        <w:keepLines/>
      </w:pPr>
      <w:r>
        <w:t>KDDI had asked to be added to the supporting companies. Off-line comments had asked to clarify that this should be more access agnostic. Ericsson commented that the WID starts with Northbound APIs, whereas in the objectives 'Northbound' is not used. This should be added where appro</w:t>
      </w:r>
      <w:r w:rsidR="008D72FE">
        <w:t>p</w:t>
      </w:r>
      <w:r>
        <w:t xml:space="preserve">riate. The SA WG6 Chairman commented that this is an ambitious work item as it is intended to complete in December 2017. This was further discussed off-line and revised in </w:t>
      </w:r>
      <w:r>
        <w:rPr>
          <w:color w:val="0000FF"/>
          <w:lang w:val="en-US" w:eastAsia="en-US"/>
        </w:rPr>
        <w:t>TD SP</w:t>
      </w:r>
      <w:r>
        <w:rPr>
          <w:color w:val="0000FF"/>
          <w:lang w:val="en-US" w:eastAsia="en-US"/>
        </w:rPr>
        <w:noBreakHyphen/>
        <w:t>170798</w:t>
      </w:r>
      <w:r>
        <w:t>.</w:t>
      </w:r>
      <w:r w:rsidRPr="00637C48">
        <w:t xml:space="preserve"> </w:t>
      </w:r>
      <w:r w:rsidR="00F40651">
        <w:t xml:space="preserve">This was reviewed and </w:t>
      </w:r>
      <w:r w:rsidR="00F40651">
        <w:rPr>
          <w:color w:val="FF0000"/>
        </w:rPr>
        <w:t>approved</w:t>
      </w:r>
      <w:r w:rsidR="00F40651">
        <w:t>.</w:t>
      </w:r>
    </w:p>
    <w:p w:rsidR="00723E1D" w:rsidRDefault="00723E1D" w:rsidP="00723E1D">
      <w:pPr>
        <w:pStyle w:val="Heading1"/>
      </w:pPr>
      <w:bookmarkStart w:id="147" w:name="_Toc523213648"/>
      <w:r>
        <w:lastRenderedPageBreak/>
        <w:t>19</w:t>
      </w:r>
      <w:r>
        <w:tab/>
        <w:t>Proposed New Study Items (SI WIDs)</w:t>
      </w:r>
      <w:bookmarkEnd w:id="147"/>
    </w:p>
    <w:p w:rsidR="00723E1D" w:rsidRDefault="00723E1D" w:rsidP="00723E1D">
      <w:pPr>
        <w:keepNext/>
        <w:keepLines/>
      </w:pPr>
      <w:r>
        <w:rPr>
          <w:color w:val="0000FF"/>
        </w:rPr>
        <w:t>TD SP</w:t>
      </w:r>
      <w:r>
        <w:rPr>
          <w:color w:val="0000FF"/>
        </w:rPr>
        <w:noBreakHyphen/>
        <w:t>170613</w:t>
      </w:r>
      <w:r w:rsidRPr="00D2580A">
        <w:t xml:space="preserve"> </w:t>
      </w:r>
      <w:r>
        <w:t>(SID NEW) New Study Item on Update to fixed-point basic operators (FS_BASOP). (Source: SA</w:t>
      </w:r>
      <w:r w:rsidR="00674A32">
        <w:t> WG4</w:t>
      </w:r>
      <w:r>
        <w:t>).</w:t>
      </w:r>
      <w:r>
        <w:br/>
      </w:r>
      <w:r w:rsidRPr="00D2580A">
        <w:rPr>
          <w:b/>
        </w:rPr>
        <w:t>Abstract:</w:t>
      </w:r>
      <w:r w:rsidRPr="00D2580A">
        <w:t xml:space="preserve"> </w:t>
      </w:r>
      <w:r>
        <w:t xml:space="preserve">Objective: The objective of this study item is twofold: </w:t>
      </w:r>
      <w:r w:rsidR="003E23C8">
        <w:br/>
      </w:r>
      <w:r w:rsidRPr="003E23C8">
        <w:rPr>
          <w:b/>
        </w:rPr>
        <w:t>1.</w:t>
      </w:r>
      <w:r w:rsidR="003E23C8" w:rsidRPr="003E23C8">
        <w:rPr>
          <w:b/>
        </w:rPr>
        <w:t xml:space="preserve"> </w:t>
      </w:r>
      <w:r>
        <w:t xml:space="preserve">Study state-of-the-art DSP architectures and how closely the current set of basic operators in STL2009 reflect them. Identify the gaps and recommend ways of improvement. In case it is agreed to update the STL basic operators, coordinate with ITU-T. </w:t>
      </w:r>
      <w:r w:rsidR="003E23C8">
        <w:br/>
      </w:r>
      <w:r w:rsidRPr="003E23C8">
        <w:rPr>
          <w:b/>
        </w:rPr>
        <w:t xml:space="preserve">2. </w:t>
      </w:r>
      <w:r>
        <w:t>Determine whether an additional alternative implementation of EVS using the improved basic operators defined in 1 would be beneficial and determine the criteria necessary for standardization, including identifying suitable testing methodologies and interoperability validation with existing implementations.</w:t>
      </w:r>
    </w:p>
    <w:p w:rsidR="00723E1D" w:rsidRPr="00D2580A" w:rsidRDefault="00723E1D" w:rsidP="00723E1D">
      <w:pPr>
        <w:keepNext/>
        <w:keepLines/>
      </w:pPr>
      <w:r>
        <w:rPr>
          <w:b/>
        </w:rPr>
        <w:t>Discussion and conclusion:</w:t>
      </w:r>
    </w:p>
    <w:p w:rsidR="00723E1D" w:rsidRPr="003E23C8" w:rsidRDefault="003E23C8" w:rsidP="00723E1D">
      <w:pPr>
        <w:keepLines/>
      </w:pP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t>TD SP</w:t>
      </w:r>
      <w:r>
        <w:rPr>
          <w:color w:val="0000FF"/>
        </w:rPr>
        <w:noBreakHyphen/>
        <w:t>170614</w:t>
      </w:r>
      <w:r w:rsidRPr="00D2580A">
        <w:t xml:space="preserve"> </w:t>
      </w:r>
      <w:r>
        <w:t>(SID NEW) New Study Item on QoE metrics for VR (FS_QoE_VR). (Source: SA</w:t>
      </w:r>
      <w:r w:rsidR="00674A32">
        <w:t> WG4</w:t>
      </w:r>
      <w:r>
        <w:t>).</w:t>
      </w:r>
      <w:r>
        <w:br/>
      </w:r>
      <w:r w:rsidRPr="00D2580A">
        <w:rPr>
          <w:b/>
        </w:rPr>
        <w:t>Abstract:</w:t>
      </w:r>
      <w:r w:rsidRPr="00D2580A">
        <w:t xml:space="preserve"> </w:t>
      </w:r>
      <w:r>
        <w:t>Objective: The objective of this Study Item is to investigate the QoE parameters and metrics which may need to be reported by the client to the network for evaluation of user experience:</w:t>
      </w:r>
      <w:r w:rsidR="003E23C8">
        <w:br/>
        <w:t>-</w:t>
      </w:r>
      <w:r w:rsidR="003E23C8">
        <w:tab/>
      </w:r>
      <w:r>
        <w:t>Define a device reference model for VR QoE measurement points.</w:t>
      </w:r>
      <w:r w:rsidR="003E23C8">
        <w:br/>
        <w:t>-</w:t>
      </w:r>
      <w:r w:rsidR="003E23C8">
        <w:tab/>
      </w:r>
      <w:r>
        <w:t>Study key performance indicators that may impact the experience of VR service.</w:t>
      </w:r>
      <w:r w:rsidR="003E23C8">
        <w:br/>
        <w:t>-</w:t>
      </w:r>
      <w:r w:rsidR="003E23C8">
        <w:tab/>
      </w:r>
      <w:r>
        <w:t xml:space="preserve">Identify the existing QoE parameters and metrics defined in SA WG4 standards such as TS 26.247, </w:t>
      </w:r>
      <w:r w:rsidR="003E23C8">
        <w:br/>
      </w:r>
      <w:r w:rsidR="003E23C8">
        <w:tab/>
      </w:r>
      <w:r>
        <w:t>TS 26.114 which are relevant to Virtual Reality user experience;</w:t>
      </w:r>
      <w:r w:rsidR="003E23C8">
        <w:br/>
        <w:t>-</w:t>
      </w:r>
      <w:r w:rsidR="003E23C8">
        <w:tab/>
      </w:r>
      <w:r>
        <w:t xml:space="preserve">Identify and define new QoE parameters and metrics relevant to Virtual Reality user experience, taking </w:t>
      </w:r>
      <w:r w:rsidR="003E23C8">
        <w:br/>
      </w:r>
      <w:r w:rsidR="003E23C8">
        <w:tab/>
      </w:r>
      <w:r>
        <w:t xml:space="preserve">into consideration the use cases listed in TR 26.918, and any sources that show the relevance of new </w:t>
      </w:r>
      <w:r w:rsidR="003E23C8">
        <w:br/>
      </w:r>
      <w:r w:rsidR="003E23C8">
        <w:tab/>
      </w:r>
      <w:r>
        <w:t>metrics, e.g. scientific literature, specifications/solutions from other standard organizations.</w:t>
      </w:r>
      <w:r w:rsidR="003E23C8">
        <w:br/>
        <w:t>-</w:t>
      </w:r>
      <w:r w:rsidR="003E23C8">
        <w:tab/>
      </w:r>
      <w:r>
        <w:t>Analyse potential improvements to the existing QoE reporting so as to better accommodate VR services.</w:t>
      </w:r>
      <w:r w:rsidR="003E23C8">
        <w:br/>
        <w:t>-</w:t>
      </w:r>
      <w:r w:rsidR="003E23C8">
        <w:tab/>
      </w:r>
      <w:r>
        <w:t xml:space="preserve">Provide recommendations to future standards work in SA WG4 on the QoE parameters and metrics and, </w:t>
      </w:r>
      <w:r w:rsidR="003E23C8">
        <w:br/>
      </w:r>
      <w:r w:rsidR="003E23C8">
        <w:tab/>
      </w:r>
      <w:r>
        <w:t>as necessary, coordinate with other 3GPP groups and external SDOs, e.g. MPEG, ITU-T.</w:t>
      </w:r>
    </w:p>
    <w:p w:rsidR="00723E1D" w:rsidRPr="00D2580A" w:rsidRDefault="00723E1D" w:rsidP="00723E1D">
      <w:pPr>
        <w:keepNext/>
        <w:keepLines/>
      </w:pPr>
      <w:r>
        <w:rPr>
          <w:b/>
        </w:rPr>
        <w:t>Discussion and conclusion:</w:t>
      </w:r>
    </w:p>
    <w:p w:rsidR="00723E1D" w:rsidRPr="00D2580A" w:rsidRDefault="003E23C8" w:rsidP="00723E1D">
      <w:pPr>
        <w:keepLines/>
      </w:pP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t>TD SP</w:t>
      </w:r>
      <w:r>
        <w:rPr>
          <w:color w:val="0000FF"/>
        </w:rPr>
        <w:noBreakHyphen/>
        <w:t>170615</w:t>
      </w:r>
      <w:r w:rsidRPr="00D2580A">
        <w:t xml:space="preserve"> </w:t>
      </w:r>
      <w:r>
        <w:t>(SID NEW) New Study Item on enhanced VoLTE performance (FS_eVoLP). (Source: SA</w:t>
      </w:r>
      <w:r w:rsidR="00674A32">
        <w:t> WG4</w:t>
      </w:r>
      <w:r>
        <w:t>).</w:t>
      </w:r>
      <w:r>
        <w:br/>
      </w:r>
      <w:r w:rsidRPr="00D2580A">
        <w:rPr>
          <w:b/>
        </w:rPr>
        <w:t>Abstract:</w:t>
      </w:r>
      <w:r w:rsidRPr="00D2580A">
        <w:t xml:space="preserve"> </w:t>
      </w:r>
      <w:r>
        <w:t xml:space="preserve">Objective: Investigate the following: </w:t>
      </w:r>
      <w:r w:rsidR="003E23C8">
        <w:br/>
      </w:r>
      <w:r w:rsidRPr="003E23C8">
        <w:rPr>
          <w:b/>
        </w:rPr>
        <w:t>1.</w:t>
      </w:r>
      <w:r>
        <w:t xml:space="preserve"> Guidelines or requirements to ensure that MTSI clients send requests to adapt to robust modes of codec operation when necessary. This study may require investigating performance results for different conditions and adaptation procedures. </w:t>
      </w:r>
      <w:r w:rsidR="003E23C8">
        <w:br/>
      </w:r>
      <w:r w:rsidRPr="003E23C8">
        <w:rPr>
          <w:b/>
        </w:rPr>
        <w:t>2.</w:t>
      </w:r>
      <w:r>
        <w:t xml:space="preserve"> Mechanisms to indicate at setup a terminal's ability to send adaptation triggers (e.g. to adapt to the most robust codec mode). </w:t>
      </w:r>
      <w:r w:rsidR="003E23C8">
        <w:br/>
      </w:r>
      <w:r w:rsidRPr="003E23C8">
        <w:rPr>
          <w:b/>
        </w:rPr>
        <w:t>3.</w:t>
      </w:r>
      <w:r>
        <w:t xml:space="preserve"> Evaluate the impact of proprietary client implementations of Packet-Loss Concealment and Jitter Buffer Management (JBM) on having different Max PLR and potential mechanisms to indicate this to the network. SA WG4 will also provide feedback and coordinate with SA WG2 and RAN WG2 as necessary.</w:t>
      </w:r>
    </w:p>
    <w:p w:rsidR="00723E1D" w:rsidRPr="00D2580A" w:rsidRDefault="00723E1D" w:rsidP="00723E1D">
      <w:pPr>
        <w:keepNext/>
        <w:keepLines/>
      </w:pPr>
      <w:r>
        <w:rPr>
          <w:b/>
        </w:rPr>
        <w:t>Discussion and conclusion:</w:t>
      </w:r>
    </w:p>
    <w:p w:rsidR="00723E1D" w:rsidRPr="00D2580A" w:rsidRDefault="003E23C8" w:rsidP="00723E1D">
      <w:pPr>
        <w:keepLines/>
      </w:pP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170616</w:t>
      </w:r>
      <w:r w:rsidRPr="00D2580A">
        <w:t xml:space="preserve"> </w:t>
      </w:r>
      <w:r>
        <w:t>(SID NEW) New Study Item on V2X Media Handling and Interaction (FS_mV2X). (Source: SA</w:t>
      </w:r>
      <w:r w:rsidR="00674A32">
        <w:t> WG4</w:t>
      </w:r>
      <w:r>
        <w:t>).</w:t>
      </w:r>
      <w:r>
        <w:br/>
      </w:r>
      <w:r w:rsidRPr="00D2580A">
        <w:rPr>
          <w:b/>
        </w:rPr>
        <w:t>Abstract:</w:t>
      </w:r>
      <w:r w:rsidRPr="00D2580A">
        <w:t xml:space="preserve"> </w:t>
      </w:r>
      <w:r>
        <w:t xml:space="preserve">Objective: Based on the discussion outlined in the justification, the objective of this study item includes the following: </w:t>
      </w:r>
      <w:r w:rsidR="003E23C8">
        <w:br/>
      </w:r>
      <w:r w:rsidRPr="003E23C8">
        <w:rPr>
          <w:b/>
        </w:rPr>
        <w:t>1)</w:t>
      </w:r>
      <w:r>
        <w:t xml:space="preserve"> Coordinate with SA WG1 and vehicular fora to collect use cases relevant to transmission of multimedia over 3GPP access </w:t>
      </w:r>
      <w:r w:rsidR="003E23C8">
        <w:br/>
      </w:r>
      <w:r w:rsidRPr="003E23C8">
        <w:rPr>
          <w:b/>
        </w:rPr>
        <w:t>2)</w:t>
      </w:r>
      <w:r>
        <w:t xml:space="preserve"> Study the use cases of VaD covered in TR 22.886 and their requirements in TS 22.186 </w:t>
      </w:r>
      <w:r w:rsidR="003E23C8">
        <w:br/>
      </w:r>
      <w:r w:rsidRPr="003E23C8">
        <w:rPr>
          <w:b/>
        </w:rPr>
        <w:t>3)</w:t>
      </w:r>
      <w:r>
        <w:t xml:space="preserve"> Based on agreed use cases, detail the requirements and procedures for media capturing, compression, and transmission (uplink and downlink) using the envisioned transmission opportunities of V2N and V2I scenarios </w:t>
      </w:r>
      <w:r w:rsidR="003E23C8">
        <w:br/>
      </w:r>
      <w:r w:rsidRPr="003E23C8">
        <w:rPr>
          <w:b/>
        </w:rPr>
        <w:t>4)</w:t>
      </w:r>
      <w:r>
        <w:t xml:space="preserve"> Study in collaboration with SA WG1 and RAN WG1/2 for the parameters required for VaD but not specified in TS 22.186, such as the required/supported duration for media transmission that might be related to the speed of vehicles or other factors influencing the channel conditions </w:t>
      </w:r>
      <w:r w:rsidR="003E23C8">
        <w:br/>
      </w:r>
      <w:r w:rsidRPr="003E23C8">
        <w:rPr>
          <w:b/>
        </w:rPr>
        <w:t>5)</w:t>
      </w:r>
      <w:r>
        <w:t xml:space="preserve"> Based on the outcomes of 1) - 4), study the user plane protocol architectures and signalling procedures for the UE, the eNB/gNB, and the road side unit (RSU) that supports VaD. </w:t>
      </w:r>
      <w:r w:rsidR="003E23C8">
        <w:br/>
      </w:r>
      <w:r>
        <w:t>SA WG4 will coordinate this work with SA WG1 and RAN WG1/2.</w:t>
      </w:r>
    </w:p>
    <w:p w:rsidR="00723E1D" w:rsidRPr="00D2580A" w:rsidRDefault="00723E1D" w:rsidP="00723E1D">
      <w:pPr>
        <w:keepNext/>
        <w:keepLines/>
      </w:pPr>
      <w:r>
        <w:rPr>
          <w:b/>
        </w:rPr>
        <w:t>Discussion and conclusion:</w:t>
      </w:r>
    </w:p>
    <w:p w:rsidR="00723E1D" w:rsidRPr="003E23C8" w:rsidRDefault="003E23C8" w:rsidP="00723E1D">
      <w:pPr>
        <w:keepLines/>
      </w:pPr>
      <w:r>
        <w:t xml:space="preserve">It was clarified that the focus of this study is V2N and V2I and not V2V. </w:t>
      </w:r>
      <w:r>
        <w:rPr>
          <w:lang w:eastAsia="en-US"/>
        </w:rPr>
        <w:t xml:space="preserve">This </w:t>
      </w:r>
      <w:r>
        <w:t xml:space="preserve">was left for further off-line review and revised in </w:t>
      </w:r>
      <w:r>
        <w:rPr>
          <w:color w:val="0000FF"/>
          <w:lang w:val="en-US" w:eastAsia="en-US"/>
        </w:rPr>
        <w:t>TD SP</w:t>
      </w:r>
      <w:r>
        <w:rPr>
          <w:color w:val="0000FF"/>
          <w:lang w:val="en-US" w:eastAsia="en-US"/>
        </w:rPr>
        <w:noBreakHyphen/>
        <w:t>170799</w:t>
      </w:r>
      <w:r>
        <w:t>.</w:t>
      </w:r>
      <w:r w:rsidRPr="00637C48">
        <w:t xml:space="preserve"> </w:t>
      </w:r>
      <w:r w:rsidR="00437BA5">
        <w:t xml:space="preserve">It was commented that the text: </w:t>
      </w:r>
      <w:r w:rsidR="00437BA5" w:rsidRPr="00437BA5">
        <w:rPr>
          <w:i/>
        </w:rPr>
        <w:t>'It should be considered in a future phase once the RAN WI V2X_Ph2 (RP-170798) completes.'</w:t>
      </w:r>
      <w:r w:rsidRPr="00785C5B">
        <w:rPr>
          <w:lang w:eastAsia="en-US"/>
        </w:rPr>
        <w:t xml:space="preserve"> </w:t>
      </w:r>
      <w:r w:rsidR="00437BA5">
        <w:rPr>
          <w:lang w:eastAsia="en-US"/>
        </w:rPr>
        <w:t xml:space="preserve">is unnecessary as this can be decided when the RAN WI conclusions are known using the normal process. It was clarified that this is to acknowledge the ongoing RAN work, which is not widely known. The TSG SA Chairman suggested adding this in a note rather than part of the objective itself. This was revised accordingly in </w:t>
      </w:r>
      <w:r w:rsidR="00437BA5" w:rsidRPr="00437BA5">
        <w:rPr>
          <w:color w:val="0000FF"/>
          <w:lang w:val="en-US" w:eastAsia="en-US"/>
        </w:rPr>
        <w:t>TD SP</w:t>
      </w:r>
      <w:r w:rsidR="00437BA5" w:rsidRPr="00437BA5">
        <w:rPr>
          <w:color w:val="0000FF"/>
          <w:lang w:val="en-US" w:eastAsia="en-US"/>
        </w:rPr>
        <w:noBreakHyphen/>
        <w:t>17</w:t>
      </w:r>
      <w:r w:rsidR="00437BA5">
        <w:rPr>
          <w:color w:val="0000FF"/>
          <w:lang w:val="en-US" w:eastAsia="en-US"/>
        </w:rPr>
        <w:t>0810</w:t>
      </w:r>
      <w:r w:rsidR="00437BA5">
        <w:t>.</w:t>
      </w:r>
      <w:r w:rsidR="00437BA5">
        <w:rPr>
          <w:lang w:eastAsia="en-US"/>
        </w:rPr>
        <w:t xml:space="preserve"> </w:t>
      </w:r>
      <w:r w:rsidR="00506650">
        <w:rPr>
          <w:lang w:eastAsia="en-US"/>
        </w:rPr>
        <w:t xml:space="preserve">This New Study WID was </w:t>
      </w:r>
      <w:r w:rsidR="00506650">
        <w:rPr>
          <w:color w:val="FF0000"/>
          <w:lang w:eastAsia="en-US"/>
        </w:rPr>
        <w:t>approved</w:t>
      </w:r>
      <w:r w:rsidR="00506650">
        <w:rPr>
          <w:lang w:eastAsia="en-US"/>
        </w:rPr>
        <w:t>.</w:t>
      </w:r>
    </w:p>
    <w:p w:rsidR="00723E1D" w:rsidRDefault="00723E1D" w:rsidP="00723E1D">
      <w:pPr>
        <w:pStyle w:val="NormTop"/>
      </w:pPr>
      <w:r>
        <w:rPr>
          <w:color w:val="0000FF"/>
        </w:rPr>
        <w:t>TD SP</w:t>
      </w:r>
      <w:r>
        <w:rPr>
          <w:color w:val="0000FF"/>
        </w:rPr>
        <w:noBreakHyphen/>
        <w:t>170617</w:t>
      </w:r>
      <w:r w:rsidRPr="00D2580A">
        <w:t xml:space="preserve"> </w:t>
      </w:r>
      <w:r>
        <w:t>(SID NEW) New Study Item on 3GPP codecs for VR audio (FS_CODVRA). (Source: SA</w:t>
      </w:r>
      <w:r w:rsidR="00674A32">
        <w:t> WG4</w:t>
      </w:r>
      <w:r>
        <w:t>).</w:t>
      </w:r>
      <w:r>
        <w:br/>
      </w:r>
      <w:r w:rsidRPr="00D2580A">
        <w:rPr>
          <w:b/>
        </w:rPr>
        <w:t>Abstract:</w:t>
      </w:r>
      <w:r w:rsidRPr="00D2580A">
        <w:t xml:space="preserve"> </w:t>
      </w:r>
      <w:r>
        <w:t>Objective: The goal of this study item is to assess the suitability of existing 3GPP audio coding capabilities for enabling Virtual Reality services and to give recommendations how existing codecs should be used and configured in order to provide the best possible VR QoE. The following objectives shall be pursuit in the course of the work:</w:t>
      </w:r>
      <w:r w:rsidR="003E23C8">
        <w:br/>
        <w:t>-</w:t>
      </w:r>
      <w:r w:rsidR="003E23C8">
        <w:tab/>
      </w:r>
      <w:r>
        <w:t xml:space="preserve">Assess the suitability of Ambisonics at different orders as scene-based audio representation for 3GPP VR </w:t>
      </w:r>
      <w:r w:rsidR="003E23C8">
        <w:br/>
      </w:r>
      <w:r w:rsidR="003E23C8">
        <w:tab/>
      </w:r>
      <w:r>
        <w:t>audio signals.</w:t>
      </w:r>
      <w:r w:rsidR="003E23C8">
        <w:br/>
        <w:t>-</w:t>
      </w:r>
      <w:r w:rsidR="003E23C8">
        <w:tab/>
      </w:r>
      <w:r>
        <w:t xml:space="preserve">Assess the suitability of 3GPP speech and audio codecs for coding of the component signals of </w:t>
      </w:r>
      <w:r w:rsidR="003E23C8">
        <w:br/>
      </w:r>
      <w:r w:rsidR="003E23C8">
        <w:tab/>
      </w:r>
      <w:r>
        <w:t xml:space="preserve">Ambisonics audio representations found suitable, considering the need to cope well with speech and </w:t>
      </w:r>
      <w:r w:rsidR="003E23C8">
        <w:br/>
      </w:r>
      <w:r w:rsidR="003E23C8">
        <w:tab/>
      </w:r>
      <w:r>
        <w:t>generic audio signals.</w:t>
      </w:r>
      <w:r w:rsidR="003E23C8">
        <w:br/>
        <w:t>-</w:t>
      </w:r>
      <w:r w:rsidR="003E23C8">
        <w:tab/>
      </w:r>
      <w:r>
        <w:t xml:space="preserve">Provide bit rate and codec operation mode recommendations for the codecs and Ambisonics audio </w:t>
      </w:r>
      <w:r w:rsidR="003E23C8">
        <w:br/>
      </w:r>
      <w:r w:rsidR="003E23C8">
        <w:tab/>
      </w:r>
      <w:r>
        <w:t xml:space="preserve">representations found suitable, required for an appropriate VR QoE under consideration of bit rate </w:t>
      </w:r>
      <w:r w:rsidR="003E23C8">
        <w:br/>
      </w:r>
      <w:r w:rsidR="003E23C8">
        <w:tab/>
      </w:r>
      <w:r>
        <w:t>constraints.</w:t>
      </w:r>
      <w:r w:rsidR="003E23C8">
        <w:br/>
        <w:t>-</w:t>
      </w:r>
      <w:r w:rsidR="003E23C8">
        <w:tab/>
      </w:r>
      <w:r>
        <w:t xml:space="preserve">Assess elements that are necessary for VR audio based on 3GPP speech and audio codecs, in particular </w:t>
      </w:r>
      <w:r w:rsidR="003E23C8">
        <w:br/>
      </w:r>
      <w:r w:rsidR="003E23C8">
        <w:tab/>
      </w:r>
      <w:r>
        <w:t>the definition of a renderer. Make recommendations on rendering to ensure appropriate VR audio QoE.</w:t>
      </w:r>
      <w:r w:rsidR="003E23C8">
        <w:br/>
        <w:t>-</w:t>
      </w:r>
      <w:r w:rsidR="003E23C8">
        <w:tab/>
      </w:r>
      <w:r>
        <w:t xml:space="preserve">Identify potential session description parameters (SDP) for codecs and operation points identified </w:t>
      </w:r>
      <w:r w:rsidR="003E23C8">
        <w:br/>
      </w:r>
      <w:r w:rsidR="003E23C8">
        <w:tab/>
      </w:r>
      <w:r>
        <w:t>suitable.</w:t>
      </w:r>
      <w:r w:rsidR="003E23C8">
        <w:br/>
        <w:t>-</w:t>
      </w:r>
      <w:r w:rsidR="003E23C8">
        <w:tab/>
      </w:r>
      <w:r>
        <w:t xml:space="preserve">Identify suitable metadata to transmit and receive the Ambisonics components. </w:t>
      </w:r>
      <w:r w:rsidR="003E23C8">
        <w:br/>
      </w:r>
      <w:r>
        <w:t>The work shall be carried out under consideration of the complexity of the identified solutions. In case of a positive outcome of the study item there should further be recommendations of how to update existing SA WG4 specifications in order to specify the use of the 3GPP codecs found suitable for Virtual Reality services.</w:t>
      </w:r>
    </w:p>
    <w:p w:rsidR="00723E1D" w:rsidRPr="00D2580A" w:rsidRDefault="00723E1D" w:rsidP="00723E1D">
      <w:pPr>
        <w:keepNext/>
        <w:keepLines/>
      </w:pPr>
      <w:r>
        <w:rPr>
          <w:b/>
        </w:rPr>
        <w:t>Discussion and conclusion:</w:t>
      </w:r>
    </w:p>
    <w:p w:rsidR="00723E1D" w:rsidRPr="00D2580A" w:rsidRDefault="003E23C8" w:rsidP="00723E1D">
      <w:pPr>
        <w:keepLines/>
      </w:pP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170618</w:t>
      </w:r>
      <w:r w:rsidRPr="00D2580A">
        <w:t xml:space="preserve"> </w:t>
      </w:r>
      <w:r>
        <w:t>(SID NEW) New Study Item on EVS Float Conformance Non Bit-Exact (FS_EVS_FCNBE). (Source: SA</w:t>
      </w:r>
      <w:r w:rsidR="00674A32">
        <w:t> WG4</w:t>
      </w:r>
      <w:r>
        <w:t>).</w:t>
      </w:r>
      <w:r>
        <w:br/>
      </w:r>
      <w:r w:rsidRPr="00D2580A">
        <w:rPr>
          <w:b/>
        </w:rPr>
        <w:t>Abstract:</w:t>
      </w:r>
      <w:r w:rsidRPr="00D2580A">
        <w:t xml:space="preserve"> </w:t>
      </w:r>
      <w:r>
        <w:t xml:space="preserve">Objective: The objective of this study item is to develop non bit-exact conformance criteria and a set of potential conformance tool(s) for the floating-point code in TS 26.443, ensuring that high quality floating-point implementations preserve the quality of EVS. </w:t>
      </w:r>
      <w:r w:rsidR="003E23C8">
        <w:br/>
      </w:r>
      <w:r>
        <w:t xml:space="preserve">The aim is to provide a potential non bit-exact conformance process for floating-point implementation that would allow conforming implementations to be used in all scenarios acceptable for bit-exact implementations of fixed-point version (TS 26.442) and floating-point version (TS 26.443). </w:t>
      </w:r>
      <w:r w:rsidR="003E23C8">
        <w:br/>
      </w:r>
      <w:r>
        <w:t xml:space="preserve">The scope of the study item is to assess the use of various floating-point processing cores and compilers with various levels of optimization, and establish potential conformance criteria and a tool(s) that could be used for confirming conformance under those variations. </w:t>
      </w:r>
      <w:r w:rsidR="003E23C8">
        <w:br/>
      </w:r>
      <w:r>
        <w:t xml:space="preserve">The scope of the intended conformance tool(s) is to assess the conformance of implementations to the developed criteria. The conformance criteria to be developed will aim at accepting proper floating-point processing compute core and compiler optimizations, while rejecting all bad implementations, for example coming from functional or code changes, too aggressive optimization of the compiler or insufficient arithmetic precision. </w:t>
      </w:r>
      <w:r w:rsidR="003E23C8">
        <w:br/>
      </w:r>
      <w:r>
        <w:t xml:space="preserve">The objective of the study item is to develop a potential conformance tool(s) that would provide the same confidence, regarding the quality of floating-point implementations, that is achieved using the bit-exact test vectors in 26.444 for bit-exact implementations. The tool will use additional test vectors for increased coverage and interoperability between float and fixed-point implementations. </w:t>
      </w:r>
      <w:r w:rsidR="003E23C8">
        <w:br/>
      </w:r>
      <w:r>
        <w:t>During the development of the conformance tool(s), the levels of parameter, state and algorithm/code coverage will be evaluated in order to validate the effectiveness of the tool(s) and process. The conformance tool(s) could be based on the use of ITU-T P.863, objective metrics like Segmental SNR criteria and potentially additional criteria. Additional metrics to further strengthen the conformance tool(s) will be evaluated and developed as needed. The objectives of the study item are:</w:t>
      </w:r>
      <w:r w:rsidR="003E23C8">
        <w:br/>
        <w:t>-</w:t>
      </w:r>
      <w:r w:rsidR="003E23C8">
        <w:tab/>
      </w:r>
      <w:r>
        <w:t xml:space="preserve">To investigate the behaviour of different implementations of the floating-point reference code </w:t>
      </w:r>
      <w:r w:rsidR="003E23C8">
        <w:br/>
      </w:r>
      <w:r w:rsidR="003E23C8">
        <w:tab/>
      </w:r>
      <w:r>
        <w:t xml:space="preserve">(TS 26.443), for example, those built with different versions / settings of various compilers and running on </w:t>
      </w:r>
      <w:r w:rsidR="003E23C8">
        <w:br/>
      </w:r>
      <w:r w:rsidR="003E23C8">
        <w:tab/>
      </w:r>
      <w:r>
        <w:t>various floating-point architectures.</w:t>
      </w:r>
      <w:r w:rsidR="003E23C8">
        <w:br/>
        <w:t>-</w:t>
      </w:r>
      <w:r w:rsidR="003E23C8">
        <w:tab/>
      </w:r>
      <w:r>
        <w:t xml:space="preserve">To do the investigation using different test material, including clean speech, noisy speech, mixed/music </w:t>
      </w:r>
      <w:r w:rsidR="003E23C8">
        <w:br/>
      </w:r>
      <w:r w:rsidR="003E23C8">
        <w:tab/>
      </w:r>
      <w:r>
        <w:t>content and taking into account interoperability aspects including floating-point</w:t>
      </w:r>
      <w:r w:rsidR="003E23C8">
        <w:br/>
        <w:t>-</w:t>
      </w:r>
      <w:r w:rsidR="003E23C8">
        <w:tab/>
      </w:r>
      <w:r>
        <w:t>fixed-point and among various floating-point implementations.</w:t>
      </w:r>
      <w:r w:rsidR="003E23C8">
        <w:br/>
        <w:t>-</w:t>
      </w:r>
      <w:r w:rsidR="003E23C8">
        <w:tab/>
      </w:r>
      <w:r>
        <w:t xml:space="preserve">To identify and propose reliable conformance criteria and methodologies that would be able to reject any </w:t>
      </w:r>
      <w:r w:rsidR="003E23C8">
        <w:br/>
      </w:r>
      <w:r w:rsidR="003E23C8">
        <w:tab/>
      </w:r>
      <w:r>
        <w:t>undesirable deviation, i, e. bad implementation.</w:t>
      </w:r>
      <w:r w:rsidR="003E23C8">
        <w:br/>
        <w:t>-</w:t>
      </w:r>
      <w:r w:rsidR="003E23C8">
        <w:tab/>
      </w:r>
      <w:r>
        <w:t xml:space="preserve">To develop one or more tools, in the form of scripts or executables, that could be used for determining </w:t>
      </w:r>
      <w:r w:rsidR="003E23C8">
        <w:br/>
      </w:r>
      <w:r w:rsidR="003E23C8">
        <w:tab/>
      </w:r>
      <w:r>
        <w:t>acceptance/rejection based on the provided conformance criteria.</w:t>
      </w:r>
      <w:r w:rsidR="003E23C8">
        <w:br/>
        <w:t>-</w:t>
      </w:r>
      <w:r w:rsidR="003E23C8">
        <w:tab/>
      </w:r>
      <w:r>
        <w:t>To develop any potential additional test vectors that would be needed.</w:t>
      </w:r>
      <w:r w:rsidR="003E23C8">
        <w:br/>
        <w:t>-</w:t>
      </w:r>
      <w:r w:rsidR="003E23C8">
        <w:tab/>
      </w:r>
      <w:r>
        <w:t xml:space="preserve">To propose recommendation(s) on the suitability of the potential new non bit-exact conformance process </w:t>
      </w:r>
      <w:r w:rsidR="003E23C8">
        <w:br/>
      </w:r>
      <w:r w:rsidR="003E23C8">
        <w:tab/>
      </w:r>
      <w:r>
        <w:t>for 3GPP services (e.g., gives carrier-grade quality).</w:t>
      </w:r>
    </w:p>
    <w:p w:rsidR="00723E1D" w:rsidRPr="00D2580A" w:rsidRDefault="00723E1D" w:rsidP="00723E1D">
      <w:pPr>
        <w:keepNext/>
        <w:keepLines/>
      </w:pPr>
      <w:r>
        <w:rPr>
          <w:b/>
        </w:rPr>
        <w:t>Discussion and conclusion:</w:t>
      </w:r>
    </w:p>
    <w:p w:rsidR="00723E1D" w:rsidRPr="00D2580A" w:rsidRDefault="003E23C8" w:rsidP="00723E1D">
      <w:pPr>
        <w:keepLines/>
      </w:pP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t>TD SP</w:t>
      </w:r>
      <w:r>
        <w:rPr>
          <w:color w:val="0000FF"/>
        </w:rPr>
        <w:noBreakHyphen/>
        <w:t>170636</w:t>
      </w:r>
      <w:r w:rsidRPr="00D2580A">
        <w:t xml:space="preserve"> </w:t>
      </w:r>
      <w:r>
        <w:t>(SID NEW) New Study on security aspect of 5G Network Slicing Provisioning. (Source: SA</w:t>
      </w:r>
      <w:r w:rsidR="00674A32">
        <w:t> WG3</w:t>
      </w:r>
      <w:r>
        <w:t>).</w:t>
      </w:r>
      <w:r>
        <w:br/>
      </w:r>
      <w:r w:rsidRPr="00D2580A">
        <w:rPr>
          <w:b/>
        </w:rPr>
        <w:t>Abstract:</w:t>
      </w:r>
      <w:r w:rsidRPr="00D2580A">
        <w:t xml:space="preserve"> </w:t>
      </w:r>
      <w:r>
        <w:t>Objective: The objective of the study is to investigate and make recommendations on security aspects of features described in TS 28.530 and TS 28.531 the provisioning for network slicing: The work in ETSI NFV and NGMN on this topic could be taken into consideration in this study. A single SA WG3 TR is proposed to capture the output of this study.</w:t>
      </w:r>
    </w:p>
    <w:p w:rsidR="00723E1D" w:rsidRPr="00D2580A" w:rsidRDefault="00723E1D" w:rsidP="00723E1D">
      <w:pPr>
        <w:keepNext/>
        <w:keepLines/>
      </w:pPr>
      <w:r>
        <w:rPr>
          <w:b/>
        </w:rPr>
        <w:t>Discussion and conclusion:</w:t>
      </w:r>
    </w:p>
    <w:p w:rsidR="00723E1D" w:rsidRPr="003E23C8" w:rsidRDefault="003E23C8" w:rsidP="00723E1D">
      <w:pPr>
        <w:keepLines/>
      </w:pPr>
      <w:r>
        <w:t xml:space="preserve">KDDI commented that SA WG5 were asked at TSG SA#76 to specify Network Slicing aspects once the SA WG2 work is stable and asked why SA WG3 are starting when SA WG5 work is paused. The SA WG3 Chairman replied that this is presented in order to have an approved SID and then to start work as soon as the Slicing work is stable. </w:t>
      </w:r>
      <w:r>
        <w:rPr>
          <w:lang w:eastAsia="en-US"/>
        </w:rPr>
        <w:t xml:space="preserve">This new Study WID was </w:t>
      </w:r>
      <w:r>
        <w:rPr>
          <w:color w:val="FF0000"/>
          <w:lang w:eastAsia="en-US"/>
        </w:rPr>
        <w:t>approved</w:t>
      </w:r>
      <w:r>
        <w:t>.</w:t>
      </w:r>
      <w:r w:rsidR="00930F3E">
        <w:br/>
      </w:r>
      <w:r>
        <w:t>The TSG</w:t>
      </w:r>
      <w:r w:rsidR="00930F3E">
        <w:t> </w:t>
      </w:r>
      <w:r>
        <w:t xml:space="preserve">CT Chairman commented that if the </w:t>
      </w:r>
      <w:r w:rsidR="00930F3E">
        <w:t>Stage 2</w:t>
      </w:r>
      <w:r>
        <w:t xml:space="preserve"> does not complete until June 2018, then the CT </w:t>
      </w:r>
      <w:r w:rsidR="00930F3E">
        <w:t>Stage 3</w:t>
      </w:r>
      <w:r>
        <w:t xml:space="preserve"> will not be able to complete until December 2018. </w:t>
      </w:r>
      <w:r w:rsidR="00930F3E">
        <w:t>Handling of phased freezing in different WGs should be discussed by the 3GPP leadership. The SA WG3 Chairman pointed out that this is a study WID.</w:t>
      </w:r>
    </w:p>
    <w:p w:rsidR="00723E1D" w:rsidRDefault="00723E1D" w:rsidP="00723E1D">
      <w:pPr>
        <w:pStyle w:val="NormTop"/>
      </w:pPr>
      <w:r>
        <w:rPr>
          <w:color w:val="0000FF"/>
        </w:rPr>
        <w:lastRenderedPageBreak/>
        <w:t>TD SP</w:t>
      </w:r>
      <w:r>
        <w:rPr>
          <w:color w:val="0000FF"/>
        </w:rPr>
        <w:noBreakHyphen/>
        <w:t>1707</w:t>
      </w:r>
      <w:r w:rsidR="00EC7EBB">
        <w:rPr>
          <w:color w:val="0000FF"/>
        </w:rPr>
        <w:t>88</w:t>
      </w:r>
      <w:r w:rsidRPr="00D2580A">
        <w:t xml:space="preserve"> </w:t>
      </w:r>
      <w:r>
        <w:t>(SID NEW) New WID on Study on using Satellite Access in 5G (FS_5GSAT)</w:t>
      </w:r>
      <w:r w:rsidR="00EC7EBB">
        <w:t xml:space="preserve"> </w:t>
      </w:r>
      <w:r w:rsidR="00EC7EBB">
        <w:rPr>
          <w:rFonts w:cs="Arial"/>
          <w:lang w:eastAsia="en-US"/>
        </w:rPr>
        <w:t xml:space="preserve">(revision of </w:t>
      </w:r>
      <w:r w:rsidR="00EC7EBB">
        <w:rPr>
          <w:color w:val="0000FF"/>
        </w:rPr>
        <w:t>TD SP</w:t>
      </w:r>
      <w:r w:rsidR="00EC7EBB">
        <w:rPr>
          <w:color w:val="0000FF"/>
        </w:rPr>
        <w:noBreakHyphen/>
        <w:t>170702</w:t>
      </w:r>
      <w:r w:rsidR="00EC7EBB">
        <w:rPr>
          <w:rFonts w:cs="Arial"/>
          <w:lang w:eastAsia="en-US"/>
        </w:rPr>
        <w:t>)</w:t>
      </w:r>
      <w:r>
        <w:t>. (Source: SA</w:t>
      </w:r>
      <w:r w:rsidR="00EC7EBB">
        <w:t> WG1</w:t>
      </w:r>
      <w:r>
        <w:t>).</w:t>
      </w:r>
      <w:r>
        <w:br/>
      </w:r>
      <w:r w:rsidRPr="00D2580A">
        <w:rPr>
          <w:b/>
        </w:rPr>
        <w:t>Abstract:</w:t>
      </w:r>
      <w:r w:rsidRPr="00D2580A">
        <w:t xml:space="preserve"> </w:t>
      </w:r>
      <w:r>
        <w:t>Objective: This study will identify use cases for the provision of services when considering the integration of 5G satellite-based access components in the 5G system. When considering the integration of (a) satellite component(s), use cases will identify new potential requirements for 5G systems addressing:</w:t>
      </w:r>
      <w:r w:rsidR="00930F3E">
        <w:br/>
        <w:t>-</w:t>
      </w:r>
      <w:r w:rsidR="00930F3E">
        <w:tab/>
      </w:r>
      <w:r>
        <w:t xml:space="preserve">The associated identification of existing / planned services and the corresponding modified or new </w:t>
      </w:r>
      <w:r w:rsidR="00930F3E">
        <w:br/>
      </w:r>
      <w:r w:rsidR="00930F3E">
        <w:tab/>
      </w:r>
      <w:r>
        <w:t>requirements,</w:t>
      </w:r>
      <w:r w:rsidR="00930F3E">
        <w:br/>
        <w:t>-</w:t>
      </w:r>
      <w:r w:rsidR="00930F3E">
        <w:tab/>
      </w:r>
      <w:r>
        <w:t>The associated identification of new services and the corresponding requirements,</w:t>
      </w:r>
      <w:r w:rsidR="00930F3E">
        <w:br/>
        <w:t>-</w:t>
      </w:r>
      <w:r w:rsidR="00930F3E">
        <w:tab/>
      </w:r>
      <w:r>
        <w:t xml:space="preserve">The requirements on set-up / configuration / maintenance of the features of UE's when using satellite </w:t>
      </w:r>
      <w:r w:rsidR="00930F3E">
        <w:br/>
      </w:r>
      <w:r w:rsidR="00930F3E">
        <w:tab/>
      </w:r>
      <w:r>
        <w:t>components related features as well for other components from the 5G system.</w:t>
      </w:r>
      <w:r w:rsidR="00930F3E">
        <w:br/>
        <w:t>-</w:t>
      </w:r>
      <w:r w:rsidR="00930F3E">
        <w:tab/>
      </w:r>
      <w:r>
        <w:t>Regulatory requirements when moving to (or from) satellite from (or to) terrestrial networks.</w:t>
      </w:r>
    </w:p>
    <w:p w:rsidR="00723E1D" w:rsidRPr="00D2580A" w:rsidRDefault="00723E1D" w:rsidP="00723E1D">
      <w:pPr>
        <w:keepNext/>
        <w:keepLines/>
      </w:pPr>
      <w:r>
        <w:rPr>
          <w:b/>
        </w:rPr>
        <w:t>Discussion and conclusion:</w:t>
      </w:r>
    </w:p>
    <w:p w:rsidR="00723E1D" w:rsidRPr="00930F3E" w:rsidRDefault="00930F3E" w:rsidP="00723E1D">
      <w:pPr>
        <w:keepLines/>
      </w:pP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t>TD SP</w:t>
      </w:r>
      <w:r>
        <w:rPr>
          <w:color w:val="0000FF"/>
        </w:rPr>
        <w:noBreakHyphen/>
        <w:t>170703</w:t>
      </w:r>
      <w:r w:rsidRPr="00D2580A">
        <w:t xml:space="preserve"> </w:t>
      </w:r>
      <w:r>
        <w:t>(SID NEW) New WID on Study on enhancements to IMS for new real time communication services (FS_enIMS). (Source: SA</w:t>
      </w:r>
      <w:r w:rsidR="00674A32">
        <w:t> WG1</w:t>
      </w:r>
      <w:r>
        <w:t>).</w:t>
      </w:r>
      <w:r>
        <w:br/>
      </w:r>
      <w:r w:rsidRPr="00D2580A">
        <w:rPr>
          <w:b/>
        </w:rPr>
        <w:t>Abstract:</w:t>
      </w:r>
      <w:r w:rsidRPr="00D2580A">
        <w:t xml:space="preserve"> </w:t>
      </w:r>
      <w:r>
        <w:t>Objective: The objective of this study is to develop high-level use cases and identify the related potential requirements to enable IMS network to support new RTC services. The study will for example consider the following scenarios:</w:t>
      </w:r>
      <w:r w:rsidR="00930F3E">
        <w:br/>
        <w:t>-</w:t>
      </w:r>
      <w:r w:rsidR="00930F3E">
        <w:tab/>
      </w:r>
      <w:r>
        <w:t xml:space="preserve">large scale one to many asymmetric communication (e.g. live broadcast video service in a stadium, </w:t>
      </w:r>
      <w:r w:rsidR="00930F3E">
        <w:br/>
      </w:r>
      <w:r w:rsidR="00930F3E">
        <w:tab/>
      </w:r>
      <w:r>
        <w:t>concert, or other events) with efficient media negotiation;</w:t>
      </w:r>
      <w:r w:rsidR="00930F3E">
        <w:br/>
        <w:t>-</w:t>
      </w:r>
      <w:r w:rsidR="00930F3E">
        <w:tab/>
      </w:r>
      <w:r>
        <w:t xml:space="preserve">remote control of video client (e.g. camera) functions not specifically related to the video stream i.e. Pan, </w:t>
      </w:r>
      <w:r w:rsidR="00930F3E">
        <w:br/>
      </w:r>
      <w:r w:rsidR="00930F3E">
        <w:tab/>
      </w:r>
      <w:r>
        <w:t>Tilt and Zoom (PTZ);</w:t>
      </w:r>
      <w:r w:rsidR="00930F3E">
        <w:br/>
        <w:t>-</w:t>
      </w:r>
      <w:r w:rsidR="00930F3E">
        <w:tab/>
      </w:r>
      <w:r>
        <w:t>fast IMS call setup time for Group Communication;</w:t>
      </w:r>
      <w:r w:rsidR="00930F3E">
        <w:br/>
        <w:t>-</w:t>
      </w:r>
      <w:r w:rsidR="00930F3E">
        <w:tab/>
      </w:r>
      <w:r>
        <w:t>enhancements on voice &amp; video communications for supporting AR/VR;</w:t>
      </w:r>
      <w:r w:rsidR="00930F3E">
        <w:br/>
        <w:t>-</w:t>
      </w:r>
      <w:r w:rsidR="00930F3E">
        <w:tab/>
      </w:r>
      <w:r>
        <w:t>network slicing for IMS;</w:t>
      </w:r>
      <w:r w:rsidR="00930F3E">
        <w:br/>
        <w:t>-</w:t>
      </w:r>
      <w:r w:rsidR="00930F3E">
        <w:tab/>
      </w:r>
      <w:r>
        <w:t>video sharing between UEs in V2X (i.e. VaD).</w:t>
      </w:r>
    </w:p>
    <w:p w:rsidR="00723E1D" w:rsidRPr="00D2580A" w:rsidRDefault="00723E1D" w:rsidP="00723E1D">
      <w:pPr>
        <w:keepNext/>
        <w:keepLines/>
      </w:pPr>
      <w:r>
        <w:rPr>
          <w:b/>
        </w:rPr>
        <w:t>Discussion and conclusion:</w:t>
      </w:r>
    </w:p>
    <w:p w:rsidR="00723E1D" w:rsidRPr="00D2580A" w:rsidRDefault="00930F3E" w:rsidP="00723E1D">
      <w:pPr>
        <w:keepLines/>
      </w:pP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t>TD SP</w:t>
      </w:r>
      <w:r>
        <w:rPr>
          <w:color w:val="0000FF"/>
        </w:rPr>
        <w:noBreakHyphen/>
        <w:t>170704</w:t>
      </w:r>
      <w:r w:rsidRPr="00D2580A">
        <w:t xml:space="preserve"> </w:t>
      </w:r>
      <w:r>
        <w:t>(SID NEW) New WID on Study on 5G message service for MIoT (FS_5GMSG). (Source: SA</w:t>
      </w:r>
      <w:r w:rsidR="00674A32">
        <w:t> WG1</w:t>
      </w:r>
      <w:r>
        <w:t>).</w:t>
      </w:r>
      <w:r>
        <w:br/>
      </w:r>
      <w:r w:rsidRPr="00D2580A">
        <w:rPr>
          <w:b/>
        </w:rPr>
        <w:t>Abstract:</w:t>
      </w:r>
      <w:r w:rsidRPr="00D2580A">
        <w:t xml:space="preserve"> </w:t>
      </w:r>
      <w:r>
        <w:t>Objective: The objectives of this study item is to develop use cases of message communication for MIoT, identify 5G message service requirements, and identify potential requirements on 5G system. The study will have gap analysis between the new requirements of message communication for MIoT and the existing operator's message services/3GPP network capabilities. The use cases in this study will include but not limited to the following scenarios:</w:t>
      </w:r>
      <w:r w:rsidR="00930F3E">
        <w:br/>
        <w:t>-</w:t>
      </w:r>
      <w:r w:rsidR="00930F3E">
        <w:tab/>
      </w:r>
      <w:r>
        <w:t>Light weight message communication</w:t>
      </w:r>
      <w:r w:rsidR="00930F3E">
        <w:br/>
        <w:t>-</w:t>
      </w:r>
      <w:r w:rsidR="00930F3E">
        <w:tab/>
      </w:r>
      <w:r>
        <w:t>Ultra low delay and high reliability message communication</w:t>
      </w:r>
      <w:r w:rsidR="00930F3E">
        <w:br/>
        <w:t>-</w:t>
      </w:r>
      <w:r w:rsidR="00930F3E">
        <w:tab/>
      </w:r>
      <w:r>
        <w:t>Group message communication</w:t>
      </w:r>
      <w:r w:rsidR="00930F3E">
        <w:br/>
        <w:t>-</w:t>
      </w:r>
      <w:r w:rsidR="00930F3E">
        <w:tab/>
      </w:r>
      <w:r>
        <w:t>Multicast and broadcast message communication.</w:t>
      </w:r>
    </w:p>
    <w:p w:rsidR="00723E1D" w:rsidRPr="00D2580A" w:rsidRDefault="00723E1D" w:rsidP="00723E1D">
      <w:pPr>
        <w:keepNext/>
        <w:keepLines/>
      </w:pPr>
      <w:r>
        <w:rPr>
          <w:b/>
        </w:rPr>
        <w:t>Discussion and conclusion:</w:t>
      </w:r>
    </w:p>
    <w:p w:rsidR="00723E1D" w:rsidRPr="00930F3E" w:rsidRDefault="00930F3E" w:rsidP="00723E1D">
      <w:pPr>
        <w:keepLines/>
      </w:pPr>
      <w:r>
        <w:t xml:space="preserve">Intel suggested mentioning the reliable data service in the justification or reference the work. The SA WG1 Chairman suggested adding 'among others' to indicate the list is not exhaustive. </w:t>
      </w: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170705</w:t>
      </w:r>
      <w:r w:rsidRPr="00D2580A">
        <w:t xml:space="preserve"> </w:t>
      </w:r>
      <w:r>
        <w:t>(SID NEW) New WID on Feasibility Study on Business Role Models for Network Slicing (FS_BMNS). (Source: SA</w:t>
      </w:r>
      <w:r w:rsidR="00674A32">
        <w:t> WG1</w:t>
      </w:r>
      <w:r>
        <w:t>).</w:t>
      </w:r>
      <w:r>
        <w:br/>
      </w:r>
      <w:r w:rsidRPr="00D2580A">
        <w:rPr>
          <w:b/>
        </w:rPr>
        <w:t>Abstract:</w:t>
      </w:r>
      <w:r w:rsidRPr="00D2580A">
        <w:t xml:space="preserve"> </w:t>
      </w:r>
      <w:r>
        <w:t>Objective: The objective of this study is to examine the business role models for network slicing in order to identify potential requirements that will enable a 3GPP system to adequately support those models. The following topics will be studied:</w:t>
      </w:r>
      <w:r w:rsidR="00930F3E">
        <w:br/>
        <w:t>-</w:t>
      </w:r>
      <w:r w:rsidR="00930F3E">
        <w:tab/>
      </w:r>
      <w:r>
        <w:t>Business role models for network slicing, (e.g., monitor, limited control, enhanced control, private slice)</w:t>
      </w:r>
      <w:r w:rsidR="00930F3E">
        <w:br/>
        <w:t>-</w:t>
      </w:r>
      <w:r w:rsidR="00930F3E">
        <w:tab/>
      </w:r>
      <w:r>
        <w:t>Trust relationships between MNOs and slice tenants under various business role models</w:t>
      </w:r>
      <w:r w:rsidR="00930F3E">
        <w:br/>
        <w:t>-</w:t>
      </w:r>
      <w:r w:rsidR="00930F3E">
        <w:tab/>
      </w:r>
      <w:r>
        <w:t>Security relationships between</w:t>
      </w:r>
      <w:r w:rsidR="00930F3E">
        <w:br/>
      </w:r>
      <w:r w:rsidR="00930F3E">
        <w:tab/>
        <w:t>-</w:t>
      </w:r>
      <w:r w:rsidR="00930F3E">
        <w:tab/>
      </w:r>
      <w:r>
        <w:t>a UE and a private slice,</w:t>
      </w:r>
      <w:r w:rsidR="00930F3E">
        <w:br/>
      </w:r>
      <w:r w:rsidR="00930F3E">
        <w:tab/>
        <w:t>-</w:t>
      </w:r>
      <w:r w:rsidR="00930F3E">
        <w:tab/>
      </w:r>
      <w:r>
        <w:t>a private slice and the network, and</w:t>
      </w:r>
      <w:r w:rsidR="00930F3E">
        <w:br/>
      </w:r>
      <w:r w:rsidR="00930F3E">
        <w:tab/>
        <w:t>-</w:t>
      </w:r>
      <w:r w:rsidR="00930F3E">
        <w:tab/>
      </w:r>
      <w:r>
        <w:t>a private slice and other slices in the same network</w:t>
      </w:r>
      <w:r w:rsidR="00930F3E">
        <w:br/>
        <w:t>-</w:t>
      </w:r>
      <w:r w:rsidR="00930F3E">
        <w:tab/>
      </w:r>
      <w:r>
        <w:t xml:space="preserve">Relationship of business/stakeholder/management role models with slice characteristics (e.g., slice </w:t>
      </w:r>
      <w:r w:rsidR="00930F3E">
        <w:br/>
      </w:r>
      <w:r w:rsidR="00930F3E">
        <w:tab/>
      </w:r>
      <w:r>
        <w:t>scalability, slice flexibility)</w:t>
      </w:r>
      <w:r w:rsidR="00930F3E">
        <w:br/>
        <w:t>-</w:t>
      </w:r>
      <w:r w:rsidR="00930F3E">
        <w:tab/>
      </w:r>
      <w:r>
        <w:t>3GPP enhancements needed to support the business/stakeholder/management role models for slices.</w:t>
      </w:r>
    </w:p>
    <w:p w:rsidR="00723E1D" w:rsidRPr="00D2580A" w:rsidRDefault="00723E1D" w:rsidP="00723E1D">
      <w:pPr>
        <w:keepNext/>
        <w:keepLines/>
      </w:pPr>
      <w:r>
        <w:rPr>
          <w:b/>
        </w:rPr>
        <w:t>Discussion and conclusion:</w:t>
      </w:r>
    </w:p>
    <w:p w:rsidR="00723E1D" w:rsidRPr="00930F3E" w:rsidRDefault="00930F3E" w:rsidP="00723E1D">
      <w:pPr>
        <w:keepLines/>
      </w:pPr>
      <w:r>
        <w:t xml:space="preserve">The EBU commented that this Study WID appears to be very MNO-centric. The SA WG1 Chairman replied that whatever the application, this is still a network and needs to be managed as such, even if not by the traditional PLMN Operator. China Mobile, AT&amp;T and Verizon Wireless asked to be added to supporting companies. This was revised accordingly in </w:t>
      </w:r>
      <w:r>
        <w:rPr>
          <w:color w:val="0000FF"/>
          <w:lang w:val="en-US" w:eastAsia="en-US"/>
        </w:rPr>
        <w:t>TD SP</w:t>
      </w:r>
      <w:r>
        <w:rPr>
          <w:color w:val="0000FF"/>
          <w:lang w:val="en-US" w:eastAsia="en-US"/>
        </w:rPr>
        <w:noBreakHyphen/>
        <w:t>170800</w:t>
      </w:r>
      <w:r>
        <w:t>.</w:t>
      </w:r>
      <w:r w:rsidRPr="00637C48">
        <w:t xml:space="preserve"> </w:t>
      </w:r>
      <w:r>
        <w:rPr>
          <w:lang w:eastAsia="en-US"/>
        </w:rPr>
        <w:t xml:space="preserve">This new Study WID was </w:t>
      </w:r>
      <w:r>
        <w:rPr>
          <w:color w:val="FF0000"/>
          <w:lang w:eastAsia="en-US"/>
        </w:rPr>
        <w:t>approved</w:t>
      </w:r>
      <w:r>
        <w:t>.</w:t>
      </w:r>
    </w:p>
    <w:p w:rsidR="00723E1D" w:rsidRDefault="00723E1D" w:rsidP="00723E1D">
      <w:pPr>
        <w:pStyle w:val="NormTop"/>
      </w:pPr>
      <w:r>
        <w:rPr>
          <w:color w:val="0000FF"/>
        </w:rPr>
        <w:lastRenderedPageBreak/>
        <w:t>TD SP</w:t>
      </w:r>
      <w:r>
        <w:rPr>
          <w:color w:val="0000FF"/>
        </w:rPr>
        <w:noBreakHyphen/>
        <w:t>170742</w:t>
      </w:r>
      <w:r w:rsidRPr="00D2580A">
        <w:t xml:space="preserve"> </w:t>
      </w:r>
      <w:r>
        <w:t>(SID NEW) New SID on Cellular IoT support and evolution for the 5G System. (Source: SA</w:t>
      </w:r>
      <w:r w:rsidR="00674A32">
        <w:t> WG2</w:t>
      </w:r>
      <w:r>
        <w:t>).</w:t>
      </w:r>
      <w:r>
        <w:br/>
      </w:r>
      <w:r w:rsidRPr="00D2580A">
        <w:rPr>
          <w:b/>
        </w:rPr>
        <w:t>Abstract:</w:t>
      </w:r>
      <w:r w:rsidRPr="00D2580A">
        <w:t xml:space="preserve"> </w:t>
      </w:r>
      <w:r w:rsidR="00930F3E">
        <w:br/>
      </w:r>
      <w:r w:rsidRPr="00930F3E">
        <w:rPr>
          <w:b/>
        </w:rPr>
        <w:t>Objective:</w:t>
      </w:r>
      <w:r>
        <w:t xml:space="preserve"> The objectives of this study can be categorized as follows: Objective I: Enable CIoT/MTC functionalities in 5G CN. The objective is to study how to support identified CioT/MTC functionalities in 5G CN with potential connectivity to WB-EUTRA (eMTC) and/or NB-IoT for 5GS capable devices. The following CIoT/MTC functionalities need to be evaluated and studied how to enable them in 5G CN, if needed:</w:t>
      </w:r>
      <w:r w:rsidR="00930F3E">
        <w:br/>
        <w:t>-</w:t>
      </w:r>
      <w:r w:rsidR="00930F3E">
        <w:tab/>
      </w:r>
      <w:r>
        <w:t>Equivalent overall functionalities as provided by SCEF for CIoT/MTC</w:t>
      </w:r>
      <w:r w:rsidR="00930F3E">
        <w:br/>
        <w:t>-</w:t>
      </w:r>
      <w:r w:rsidR="00930F3E">
        <w:tab/>
      </w:r>
      <w:r>
        <w:t>Monitoring</w:t>
      </w:r>
      <w:r w:rsidR="00930F3E">
        <w:br/>
        <w:t>-</w:t>
      </w:r>
      <w:r w:rsidR="00930F3E">
        <w:tab/>
      </w:r>
      <w:r>
        <w:t xml:space="preserve">Small data transmission (infrequent and frequent small data transmission including frequent small data </w:t>
      </w:r>
      <w:r w:rsidR="00930F3E">
        <w:br/>
      </w:r>
      <w:r w:rsidR="00930F3E">
        <w:tab/>
      </w:r>
      <w:r>
        <w:t>transmission from tracking devices)</w:t>
      </w:r>
      <w:r w:rsidR="00930F3E">
        <w:br/>
        <w:t>-</w:t>
      </w:r>
      <w:r w:rsidR="00930F3E">
        <w:tab/>
      </w:r>
      <w:r>
        <w:t>Additional power saving functions unless those are supported for 5G system in Rel</w:t>
      </w:r>
      <w:r>
        <w:noBreakHyphen/>
        <w:t>15.</w:t>
      </w:r>
      <w:r w:rsidR="00930F3E">
        <w:br/>
        <w:t>-</w:t>
      </w:r>
      <w:r w:rsidR="00930F3E">
        <w:tab/>
      </w:r>
      <w:r>
        <w:t>Non-IP Data Delivery</w:t>
      </w:r>
      <w:r w:rsidR="00930F3E">
        <w:br/>
        <w:t>-</w:t>
      </w:r>
      <w:r w:rsidR="00930F3E">
        <w:tab/>
      </w:r>
      <w:r>
        <w:t>Overload control (as relevant in 5G CN)</w:t>
      </w:r>
      <w:r w:rsidR="00930F3E">
        <w:br/>
        <w:t>-</w:t>
      </w:r>
      <w:r w:rsidR="00930F3E">
        <w:tab/>
      </w:r>
      <w:r>
        <w:t>Support of Coverage enhancement including adaptations in 5G CN required to support latencies</w:t>
      </w:r>
      <w:r w:rsidR="00930F3E">
        <w:br/>
        <w:t>-</w:t>
      </w:r>
      <w:r w:rsidR="00930F3E">
        <w:tab/>
      </w:r>
      <w:r>
        <w:t>Equivalent to Group communication and messaging</w:t>
      </w:r>
      <w:r w:rsidR="00930F3E">
        <w:br/>
        <w:t>-</w:t>
      </w:r>
      <w:r w:rsidR="00930F3E">
        <w:tab/>
      </w:r>
      <w:r>
        <w:t>Reliable communication via functionality equivalent to SCEF</w:t>
      </w:r>
      <w:r w:rsidR="00930F3E">
        <w:br/>
        <w:t>-</w:t>
      </w:r>
      <w:r w:rsidR="00930F3E">
        <w:tab/>
      </w:r>
      <w:r>
        <w:t>Inter-RAT mobility support to/from NB-IoT.</w:t>
      </w:r>
      <w:r w:rsidR="00930F3E">
        <w:br/>
        <w:t>-</w:t>
      </w:r>
      <w:r w:rsidR="00930F3E">
        <w:tab/>
      </w:r>
      <w:r>
        <w:t>High latency communication</w:t>
      </w:r>
      <w:r w:rsidR="00930F3E">
        <w:br/>
        <w:t>-</w:t>
      </w:r>
      <w:r w:rsidR="00930F3E">
        <w:tab/>
      </w:r>
      <w:r>
        <w:t>Include location services procedures for IoT in 5G location services</w:t>
      </w:r>
      <w:r w:rsidR="00930F3E">
        <w:br/>
        <w:t>-</w:t>
      </w:r>
      <w:r w:rsidR="00930F3E">
        <w:tab/>
      </w:r>
      <w:r>
        <w:t xml:space="preserve">Any modifications in the EPC-5GC interworking 'baseline' specific to CIOT </w:t>
      </w:r>
      <w:r w:rsidR="00930F3E">
        <w:br/>
      </w:r>
      <w:r>
        <w:t xml:space="preserve">NOTE: Attach without PDN connection and non-IP PDN Connection type is already supported in 5G CN (TS 23.501). </w:t>
      </w:r>
      <w:r w:rsidR="00930F3E">
        <w:br/>
      </w:r>
      <w:r>
        <w:t xml:space="preserve">Ensure that regulatory requirements can be fulfilled at the same level as in EPC. </w:t>
      </w:r>
      <w:r w:rsidR="00930F3E">
        <w:br/>
      </w:r>
      <w:r w:rsidRPr="00930F3E">
        <w:rPr>
          <w:b/>
        </w:rPr>
        <w:t xml:space="preserve">Objective II: </w:t>
      </w:r>
      <w:r>
        <w:t xml:space="preserve">Co-existence and migration from EPC based eMTC/NB-IoT to 5GCN. Study solutions for coexistence and migration from EPC towards 5G CN for eMTC/NB-IoT This objective will study solutions where the same service is offered to some UEs connected to EPC and some UEs connected to 5G CN e.g. using SCEF and equivalent functionalities in 5GCN. Solutions that assume that 5G CN needs to support EPC NAS Signalling for legacy IoT devices access are not considered. </w:t>
      </w:r>
      <w:r w:rsidR="00930F3E">
        <w:br/>
      </w:r>
      <w:r w:rsidRPr="00930F3E">
        <w:rPr>
          <w:b/>
        </w:rPr>
        <w:t>Objective III:</w:t>
      </w:r>
      <w:r>
        <w:t xml:space="preserve"> 5G System enhancements to address 5G service requirements (based on TS 22.261 and TR 38.913). To study system architecture enhancements to address related service requirements defined in TS 22.261 and RAN requirements defined in TR 38.913 and how to enable them in 5G CN, if needed. </w:t>
      </w:r>
      <w:r w:rsidR="00930F3E">
        <w:br/>
      </w:r>
      <w:r>
        <w:t>At least the following service requirements have been identified:</w:t>
      </w:r>
      <w:r w:rsidR="00930F3E">
        <w:br/>
        <w:t>-</w:t>
      </w:r>
      <w:r w:rsidR="00930F3E">
        <w:tab/>
      </w:r>
      <w:r>
        <w:t xml:space="preserve">Enable the association between subscription and address/number of an IoT device within same operator </w:t>
      </w:r>
      <w:r w:rsidR="00930F3E">
        <w:br/>
      </w:r>
      <w:r w:rsidR="00930F3E">
        <w:tab/>
      </w:r>
      <w:r>
        <w:t>and in between different operators.</w:t>
      </w:r>
      <w:r w:rsidR="00930F3E">
        <w:br/>
        <w:t>-</w:t>
      </w:r>
      <w:r w:rsidR="00930F3E">
        <w:tab/>
      </w:r>
      <w:r>
        <w:t xml:space="preserve">Restricted Registration procedure to allow IoT device remote provisioning. Any system implications for </w:t>
      </w:r>
      <w:r w:rsidR="00930F3E">
        <w:br/>
      </w:r>
      <w:r w:rsidR="00930F3E">
        <w:tab/>
      </w:r>
      <w:r>
        <w:t xml:space="preserve">the RAN will be coordinated with RAN WGs. </w:t>
      </w:r>
      <w:r w:rsidR="00930F3E">
        <w:br/>
      </w:r>
      <w:r>
        <w:t>This study is not going to study enhancements to EPC.</w:t>
      </w:r>
    </w:p>
    <w:p w:rsidR="00723E1D" w:rsidRPr="00D2580A" w:rsidRDefault="00723E1D" w:rsidP="00723E1D">
      <w:pPr>
        <w:keepNext/>
        <w:keepLines/>
      </w:pPr>
      <w:r>
        <w:rPr>
          <w:b/>
        </w:rPr>
        <w:t>Discussion and conclusion:</w:t>
      </w:r>
    </w:p>
    <w:p w:rsidR="00723E1D" w:rsidRPr="00D2580A" w:rsidRDefault="00723E1D" w:rsidP="00723E1D">
      <w:pPr>
        <w:keepLines/>
      </w:pPr>
      <w:r>
        <w:t xml:space="preserve">Rapporteur will be Sebastian Speicher (Qualcomm). </w:t>
      </w:r>
      <w:r w:rsidR="00930F3E">
        <w:t>The SA WG2 Chairman suggested that March and September 2018 was a challenging timescale. CATT as a supporting company suggested moving this back 3 months. Intel clarified that the SA</w:t>
      </w:r>
      <w:r w:rsidR="00AB1B8F">
        <w:t> WG1</w:t>
      </w:r>
      <w:r w:rsidR="00930F3E">
        <w:t xml:space="preserve"> study will do a gap analysis and determine what needs to be done for this and suggested only shifting the March deadline to June 2018. </w:t>
      </w:r>
      <w:r w:rsidR="00AB1B8F">
        <w:t xml:space="preserve">The SA WG1 Chairman commented that there is likely to be normative results from the SA WG1 study and this should take this into account if possible. Qualcomm objected to linking the SA WG2 study, based on current requireents to an ongoing study in SA WG1 as SA WG2 would determine what is needed on the conclussion of the SA WG1 study. There was strong support indicated for the Qualcomms view. This was revised to adjust the first deadline and correct the Rapporteur in </w:t>
      </w:r>
      <w:r w:rsidR="00AB1B8F">
        <w:rPr>
          <w:color w:val="0000FF"/>
          <w:lang w:val="en-US" w:eastAsia="en-US"/>
        </w:rPr>
        <w:t>TD SP</w:t>
      </w:r>
      <w:r w:rsidR="00AB1B8F">
        <w:rPr>
          <w:color w:val="0000FF"/>
          <w:lang w:val="en-US" w:eastAsia="en-US"/>
        </w:rPr>
        <w:noBreakHyphen/>
        <w:t>170801</w:t>
      </w:r>
      <w:r w:rsidR="00AB1B8F">
        <w:t xml:space="preserve">. </w:t>
      </w:r>
      <w:r w:rsidR="00AB1B8F">
        <w:rPr>
          <w:lang w:eastAsia="en-US"/>
        </w:rPr>
        <w:t xml:space="preserve">This new Study WID was </w:t>
      </w:r>
      <w:r w:rsidR="00AB1B8F">
        <w:rPr>
          <w:color w:val="FF0000"/>
          <w:lang w:eastAsia="en-US"/>
        </w:rPr>
        <w:t>approved</w:t>
      </w:r>
      <w:r w:rsidR="00AB1B8F">
        <w:t>.</w:t>
      </w:r>
    </w:p>
    <w:p w:rsidR="00723E1D" w:rsidRDefault="00723E1D" w:rsidP="00723E1D">
      <w:pPr>
        <w:pStyle w:val="NormTop"/>
      </w:pPr>
      <w:r>
        <w:rPr>
          <w:color w:val="0000FF"/>
        </w:rPr>
        <w:lastRenderedPageBreak/>
        <w:t>TD SP</w:t>
      </w:r>
      <w:r>
        <w:rPr>
          <w:color w:val="0000FF"/>
        </w:rPr>
        <w:noBreakHyphen/>
        <w:t>170743</w:t>
      </w:r>
      <w:r w:rsidRPr="00D2580A">
        <w:t xml:space="preserve"> </w:t>
      </w:r>
      <w:r>
        <w:t>(SID NEW) New SID on Enhancing Topology of SMF and UPF in 5G Networks. (Source: SA</w:t>
      </w:r>
      <w:r w:rsidR="00674A32">
        <w:t> WG2</w:t>
      </w:r>
      <w:r>
        <w:t>).</w:t>
      </w:r>
      <w:r>
        <w:br/>
      </w:r>
      <w:r w:rsidRPr="00D2580A">
        <w:rPr>
          <w:b/>
        </w:rPr>
        <w:t>Abstract:</w:t>
      </w:r>
      <w:r w:rsidRPr="00D2580A">
        <w:t xml:space="preserve"> </w:t>
      </w:r>
      <w:r>
        <w:t>Objective: The study item will study the topology of SMF and UPF, and: 1. investigate mechanisms to enable the 3GPP system to support deployments where a SMF is not able / allowed to control UPF(s) throughout the same PLMN. 2. Study whether it is needed to enhance the capabilities for a UPF to be controlled by multiple SMF's (and many UPF's to be controlled by many SMFs) and, if yes, define such enhancements. For each of these objectives, this study will:</w:t>
      </w:r>
      <w:r w:rsidR="00930F3E">
        <w:br/>
        <w:t>-</w:t>
      </w:r>
      <w:r w:rsidR="00930F3E">
        <w:tab/>
      </w:r>
      <w:r>
        <w:t>Identify applicable use cases and key issues</w:t>
      </w:r>
      <w:r w:rsidR="00930F3E">
        <w:br/>
        <w:t>-</w:t>
      </w:r>
      <w:r w:rsidR="00930F3E">
        <w:tab/>
      </w:r>
      <w:r>
        <w:t>Study solutions corresponding to these key issues and propose potential normative work</w:t>
      </w:r>
      <w:r w:rsidR="00930F3E">
        <w:br/>
        <w:t>-</w:t>
      </w:r>
      <w:r w:rsidR="00930F3E">
        <w:tab/>
      </w:r>
      <w:r>
        <w:t>consider Roaming and non-roaming scenarios:</w:t>
      </w:r>
      <w:r w:rsidR="00930F3E">
        <w:br/>
        <w:t>-</w:t>
      </w:r>
      <w:r w:rsidR="00930F3E">
        <w:tab/>
      </w:r>
      <w:r>
        <w:t xml:space="preserve">Consider local Access to DN </w:t>
      </w:r>
      <w:r w:rsidR="00930F3E">
        <w:br/>
      </w:r>
      <w:r>
        <w:t>Objective 1 will be studied with the highest priority. As soon as there are conclusions on objective 1 a Normative WID may be spin off out of this study even though the other objective has not been covered yet.</w:t>
      </w:r>
    </w:p>
    <w:p w:rsidR="00723E1D" w:rsidRPr="00D2580A" w:rsidRDefault="00723E1D" w:rsidP="00723E1D">
      <w:pPr>
        <w:keepNext/>
        <w:keepLines/>
      </w:pPr>
      <w:r>
        <w:rPr>
          <w:b/>
        </w:rPr>
        <w:t>Discussion and conclusion:</w:t>
      </w:r>
    </w:p>
    <w:p w:rsidR="00723E1D" w:rsidRPr="00D2580A" w:rsidRDefault="00AB1B8F" w:rsidP="00723E1D">
      <w:pPr>
        <w:keepLines/>
      </w:pPr>
      <w:r>
        <w:rPr>
          <w:lang w:eastAsia="en-US"/>
        </w:rPr>
        <w:t xml:space="preserve">This new Study WID was </w:t>
      </w:r>
      <w:r>
        <w:rPr>
          <w:color w:val="FF0000"/>
          <w:lang w:eastAsia="en-US"/>
        </w:rPr>
        <w:t>approved</w:t>
      </w:r>
      <w:r>
        <w:t>.</w:t>
      </w:r>
    </w:p>
    <w:p w:rsidR="00723E1D" w:rsidRDefault="00723E1D" w:rsidP="00723E1D">
      <w:pPr>
        <w:pStyle w:val="Heading1"/>
      </w:pPr>
      <w:bookmarkStart w:id="148" w:name="_Toc523213649"/>
      <w:r>
        <w:t>20</w:t>
      </w:r>
      <w:r>
        <w:tab/>
        <w:t>Project Management</w:t>
      </w:r>
      <w:bookmarkEnd w:id="148"/>
    </w:p>
    <w:p w:rsidR="00723E1D" w:rsidRDefault="00723E1D" w:rsidP="00723E1D">
      <w:pPr>
        <w:pStyle w:val="Heading2"/>
      </w:pPr>
      <w:bookmarkStart w:id="149" w:name="_Toc523213650"/>
      <w:r>
        <w:t>20.1</w:t>
      </w:r>
      <w:r>
        <w:tab/>
        <w:t>Review of the work plan</w:t>
      </w:r>
      <w:bookmarkEnd w:id="149"/>
    </w:p>
    <w:p w:rsidR="00EC7EBB" w:rsidRDefault="00EC7EBB" w:rsidP="00506650">
      <w:pPr>
        <w:pStyle w:val="FP"/>
        <w:keepNext/>
        <w:keepLines/>
      </w:pPr>
      <w:r>
        <w:rPr>
          <w:color w:val="0000FF"/>
          <w:lang w:val="en-US" w:eastAsia="en-US"/>
        </w:rPr>
        <w:t>TD SP</w:t>
      </w:r>
      <w:r>
        <w:rPr>
          <w:color w:val="0000FF"/>
          <w:lang w:val="en-US" w:eastAsia="en-US"/>
        </w:rPr>
        <w:noBreakHyphen/>
        <w:t>170787</w:t>
      </w:r>
      <w:r w:rsidRPr="00637C48">
        <w:t xml:space="preserve"> </w:t>
      </w:r>
      <w:r>
        <w:t>(WORK PLAN) Work Plan presentation to TSG#77. (Source: MCC).</w:t>
      </w:r>
      <w:r>
        <w:br/>
      </w:r>
      <w:r w:rsidRPr="00EC7EBB">
        <w:rPr>
          <w:b/>
        </w:rPr>
        <w:t>Abstract:</w:t>
      </w:r>
      <w:r w:rsidRPr="00EC7EBB">
        <w:t xml:space="preserve"> Status of the 3GPP Work Plan</w:t>
      </w:r>
      <w:r>
        <w:t>.</w:t>
      </w:r>
    </w:p>
    <w:p w:rsidR="00506650" w:rsidRPr="00993A8E" w:rsidRDefault="00506650" w:rsidP="00506650">
      <w:pPr>
        <w:pStyle w:val="FP"/>
        <w:keepNext/>
        <w:keepLines/>
        <w:rPr>
          <w:b/>
        </w:rPr>
      </w:pPr>
      <w:r w:rsidRPr="00993A8E">
        <w:rPr>
          <w:b/>
        </w:rPr>
        <w:t>Status:</w:t>
      </w:r>
    </w:p>
    <w:p w:rsidR="00506650" w:rsidRDefault="00993A8E" w:rsidP="00993A8E">
      <w:pPr>
        <w:pStyle w:val="B1"/>
      </w:pPr>
      <w:r>
        <w:t>-</w:t>
      </w:r>
      <w:r>
        <w:tab/>
      </w:r>
      <w:r w:rsidR="00506650">
        <w:t>Includes the CT and SA updates,</w:t>
      </w:r>
    </w:p>
    <w:p w:rsidR="00506650" w:rsidRDefault="00993A8E" w:rsidP="00993A8E">
      <w:pPr>
        <w:pStyle w:val="B1"/>
      </w:pPr>
      <w:r>
        <w:t>-</w:t>
      </w:r>
      <w:r>
        <w:tab/>
      </w:r>
      <w:r w:rsidR="00506650">
        <w:t>does not include RAN updates</w:t>
      </w:r>
    </w:p>
    <w:p w:rsidR="00506650" w:rsidRPr="00993A8E" w:rsidRDefault="00993A8E" w:rsidP="00506650">
      <w:pPr>
        <w:pStyle w:val="FP"/>
        <w:keepNext/>
        <w:keepLines/>
        <w:rPr>
          <w:b/>
        </w:rPr>
      </w:pPr>
      <w:r w:rsidRPr="00993A8E">
        <w:rPr>
          <w:b/>
        </w:rPr>
        <w:t>Release 14 actual progress:</w:t>
      </w:r>
    </w:p>
    <w:p w:rsidR="00993A8E" w:rsidRDefault="00993A8E" w:rsidP="00993A8E">
      <w:pPr>
        <w:pStyle w:val="B1"/>
      </w:pPr>
      <w:r>
        <w:t>-</w:t>
      </w:r>
      <w:r>
        <w:tab/>
        <w:t>Stage 1: all items 100% completed</w:t>
      </w:r>
    </w:p>
    <w:p w:rsidR="00993A8E" w:rsidRDefault="00993A8E" w:rsidP="00993A8E">
      <w:pPr>
        <w:pStyle w:val="B1"/>
      </w:pPr>
      <w:r>
        <w:t>-</w:t>
      </w:r>
      <w:r>
        <w:tab/>
        <w:t>Stage 2: all items 100% completed</w:t>
      </w:r>
    </w:p>
    <w:p w:rsidR="00993A8E" w:rsidRPr="00993A8E" w:rsidRDefault="00993A8E" w:rsidP="00993A8E">
      <w:pPr>
        <w:pStyle w:val="B1"/>
        <w:rPr>
          <w:b/>
        </w:rPr>
      </w:pPr>
      <w:r w:rsidRPr="00993A8E">
        <w:rPr>
          <w:b/>
        </w:rPr>
        <w:t>-</w:t>
      </w:r>
      <w:r w:rsidRPr="00993A8E">
        <w:rPr>
          <w:b/>
        </w:rPr>
        <w:tab/>
        <w:t>Stage 3: the target date was March 2017, with several exceptions granted.</w:t>
      </w:r>
    </w:p>
    <w:p w:rsidR="00993A8E" w:rsidRPr="00993A8E" w:rsidRDefault="00993A8E" w:rsidP="00993A8E">
      <w:pPr>
        <w:pStyle w:val="B1"/>
        <w:rPr>
          <w:b/>
        </w:rPr>
      </w:pPr>
      <w:r w:rsidRPr="00993A8E">
        <w:rPr>
          <w:b/>
        </w:rPr>
        <w:t>-</w:t>
      </w:r>
      <w:r w:rsidRPr="00993A8E">
        <w:rPr>
          <w:b/>
        </w:rPr>
        <w:tab/>
        <w:t>The items still not "100% complete" at TSG#77 are shown on the next slide, excluding RAN4 (performance) and RAN5 (testing).</w:t>
      </w:r>
    </w:p>
    <w:p w:rsidR="00993A8E" w:rsidRPr="00993A8E" w:rsidRDefault="00993A8E" w:rsidP="00506650">
      <w:pPr>
        <w:pStyle w:val="FP"/>
        <w:keepNext/>
        <w:keepLines/>
        <w:rPr>
          <w:b/>
        </w:rPr>
      </w:pPr>
      <w:r w:rsidRPr="00993A8E">
        <w:rPr>
          <w:b/>
        </w:rPr>
        <w:t>Conclusion on Release 14 progress:</w:t>
      </w:r>
    </w:p>
    <w:p w:rsidR="00993A8E" w:rsidRDefault="00993A8E" w:rsidP="00993A8E">
      <w:pPr>
        <w:pStyle w:val="B1"/>
      </w:pPr>
      <w:r>
        <w:t>-</w:t>
      </w:r>
      <w:r>
        <w:tab/>
        <w:t>CT and SA: Completed except for</w:t>
      </w:r>
    </w:p>
    <w:p w:rsidR="00993A8E" w:rsidRDefault="00993A8E" w:rsidP="00993A8E">
      <w:pPr>
        <w:pStyle w:val="B2"/>
      </w:pPr>
      <w:r>
        <w:t>-</w:t>
      </w:r>
      <w:r>
        <w:tab/>
        <w:t>CT1 aspects of MCPTT enhancements and of MCData</w:t>
      </w:r>
    </w:p>
    <w:p w:rsidR="00993A8E" w:rsidRDefault="00993A8E" w:rsidP="00993A8E">
      <w:pPr>
        <w:pStyle w:val="B2"/>
      </w:pPr>
      <w:r>
        <w:t>-</w:t>
      </w:r>
      <w:r>
        <w:tab/>
        <w:t>SA3 LI's Lawful interception Rel</w:t>
      </w:r>
      <w:r>
        <w:noBreakHyphen/>
        <w:t>14</w:t>
      </w:r>
    </w:p>
    <w:p w:rsidR="00993A8E" w:rsidRDefault="00993A8E" w:rsidP="00993A8E">
      <w:pPr>
        <w:pStyle w:val="B2"/>
      </w:pPr>
      <w:r>
        <w:t>-</w:t>
      </w:r>
      <w:r>
        <w:tab/>
        <w:t>SA5's Charging for eFMSS -&gt; SA to confirm it for Rel</w:t>
      </w:r>
      <w:r>
        <w:noBreakHyphen/>
        <w:t>14</w:t>
      </w:r>
    </w:p>
    <w:p w:rsidR="00993A8E" w:rsidRDefault="00993A8E" w:rsidP="00993A8E">
      <w:pPr>
        <w:pStyle w:val="B2"/>
      </w:pPr>
      <w:r>
        <w:t>-</w:t>
      </w:r>
      <w:r>
        <w:tab/>
        <w:t>SA3 study on LI in S8 Home Routing for VoLTE -&gt; move to Rel</w:t>
      </w:r>
      <w:r>
        <w:noBreakHyphen/>
        <w:t>15</w:t>
      </w:r>
    </w:p>
    <w:p w:rsidR="00993A8E" w:rsidRDefault="00993A8E" w:rsidP="00993A8E">
      <w:pPr>
        <w:pStyle w:val="B1"/>
      </w:pPr>
      <w:r>
        <w:t>-</w:t>
      </w:r>
      <w:r>
        <w:tab/>
        <w:t>RAN: completed except for</w:t>
      </w:r>
    </w:p>
    <w:p w:rsidR="00993A8E" w:rsidRDefault="00993A8E" w:rsidP="00993A8E">
      <w:pPr>
        <w:pStyle w:val="B2"/>
      </w:pPr>
      <w:r>
        <w:t>-</w:t>
      </w:r>
      <w:r>
        <w:tab/>
        <w:t>eMBMS enhancement for LTE -&gt; completed at RAN#77</w:t>
      </w:r>
    </w:p>
    <w:p w:rsidR="00993A8E" w:rsidRDefault="00993A8E" w:rsidP="00993A8E">
      <w:pPr>
        <w:pStyle w:val="B2"/>
      </w:pPr>
      <w:r>
        <w:t>-</w:t>
      </w:r>
      <w:r>
        <w:tab/>
        <w:t>GSM aspects of DÉCOR -&gt; might have to be deleted</w:t>
      </w:r>
    </w:p>
    <w:p w:rsidR="00993A8E" w:rsidRPr="00993A8E" w:rsidRDefault="00993A8E" w:rsidP="00506650">
      <w:pPr>
        <w:pStyle w:val="FP"/>
        <w:keepNext/>
        <w:keepLines/>
        <w:rPr>
          <w:b/>
        </w:rPr>
      </w:pPr>
      <w:r w:rsidRPr="00993A8E">
        <w:rPr>
          <w:b/>
        </w:rPr>
        <w:t>Release 15 progress:</w:t>
      </w:r>
    </w:p>
    <w:p w:rsidR="00993A8E" w:rsidRPr="00993A8E" w:rsidRDefault="00993A8E" w:rsidP="00506650">
      <w:pPr>
        <w:pStyle w:val="FP"/>
        <w:keepNext/>
        <w:keepLines/>
        <w:rPr>
          <w:b/>
        </w:rPr>
      </w:pPr>
      <w:r w:rsidRPr="00993A8E">
        <w:rPr>
          <w:b/>
        </w:rPr>
        <w:t>Timeline:</w:t>
      </w:r>
    </w:p>
    <w:p w:rsidR="00993A8E" w:rsidRDefault="00993A8E" w:rsidP="00993A8E">
      <w:pPr>
        <w:pStyle w:val="B1"/>
      </w:pPr>
      <w:r>
        <w:t>-</w:t>
      </w:r>
      <w:r>
        <w:tab/>
        <w:t>Stage 1 freeze: June 2017</w:t>
      </w:r>
    </w:p>
    <w:p w:rsidR="00993A8E" w:rsidRDefault="00993A8E" w:rsidP="00993A8E">
      <w:pPr>
        <w:pStyle w:val="B1"/>
      </w:pPr>
      <w:r>
        <w:t>-</w:t>
      </w:r>
      <w:r>
        <w:tab/>
        <w:t>Stage 2 freeze: December 2017 &lt;= NEXT TARGET</w:t>
      </w:r>
    </w:p>
    <w:p w:rsidR="00993A8E" w:rsidRDefault="00993A8E" w:rsidP="00993A8E">
      <w:pPr>
        <w:pStyle w:val="B1"/>
      </w:pPr>
      <w:r>
        <w:t>-</w:t>
      </w:r>
      <w:r>
        <w:tab/>
        <w:t>Stage 3 Non-Stand Alone (NSA) Radio freeze: December 2017 &lt;= NEXT TARGET</w:t>
      </w:r>
    </w:p>
    <w:p w:rsidR="00993A8E" w:rsidRDefault="00993A8E" w:rsidP="00993A8E">
      <w:pPr>
        <w:pStyle w:val="B1"/>
      </w:pPr>
      <w:r>
        <w:t>-</w:t>
      </w:r>
      <w:r>
        <w:tab/>
        <w:t>Stage 3 (other aspects) freeze: June 2018 (milestone: 5G NR NSA by Dec. 2017)</w:t>
      </w:r>
    </w:p>
    <w:p w:rsidR="00993A8E" w:rsidRDefault="00993A8E" w:rsidP="00993A8E">
      <w:pPr>
        <w:pStyle w:val="B1"/>
      </w:pPr>
      <w:r>
        <w:t>-</w:t>
      </w:r>
      <w:r>
        <w:tab/>
        <w:t>ASN-1 freeze: Sept 2018 (milestone: 5G NR NSA by Mar. 2018)</w:t>
      </w:r>
    </w:p>
    <w:p w:rsidR="00993A8E" w:rsidRPr="00993A8E" w:rsidRDefault="00993A8E" w:rsidP="00506650">
      <w:pPr>
        <w:pStyle w:val="FP"/>
        <w:keepNext/>
        <w:keepLines/>
        <w:rPr>
          <w:b/>
        </w:rPr>
      </w:pPr>
      <w:r w:rsidRPr="00993A8E">
        <w:rPr>
          <w:b/>
        </w:rPr>
        <w:t>Release 15 progress: focussing on Rel</w:t>
      </w:r>
      <w:r w:rsidRPr="00993A8E">
        <w:rPr>
          <w:b/>
        </w:rPr>
        <w:noBreakHyphen/>
        <w:t>15 Stage 2:</w:t>
      </w:r>
    </w:p>
    <w:p w:rsidR="00993A8E" w:rsidRDefault="00993A8E" w:rsidP="00993A8E">
      <w:pPr>
        <w:pStyle w:val="B1"/>
      </w:pPr>
      <w:r>
        <w:t>-</w:t>
      </w:r>
      <w:r>
        <w:tab/>
        <w:t>Timeline:</w:t>
      </w:r>
    </w:p>
    <w:p w:rsidR="00993A8E" w:rsidRDefault="00993A8E" w:rsidP="00993A8E">
      <w:pPr>
        <w:pStyle w:val="B2"/>
      </w:pPr>
      <w:r>
        <w:t>-</w:t>
      </w:r>
      <w:r>
        <w:tab/>
        <w:t>Next 3GPP target is Stage 2 freeze (December 2017)</w:t>
      </w:r>
    </w:p>
    <w:p w:rsidR="00993A8E" w:rsidRDefault="00993A8E" w:rsidP="00993A8E">
      <w:pPr>
        <w:pStyle w:val="B2"/>
      </w:pPr>
      <w:r>
        <w:t>-</w:t>
      </w:r>
      <w:r>
        <w:tab/>
        <w:t>The next slide is dedicated to Stage 2 progress, to check if the work is on time</w:t>
      </w:r>
    </w:p>
    <w:p w:rsidR="00993A8E" w:rsidRPr="00993A8E" w:rsidRDefault="00993A8E" w:rsidP="00506650">
      <w:pPr>
        <w:pStyle w:val="FP"/>
        <w:keepNext/>
        <w:keepLines/>
        <w:rPr>
          <w:b/>
        </w:rPr>
      </w:pPr>
      <w:r w:rsidRPr="00993A8E">
        <w:rPr>
          <w:b/>
        </w:rPr>
        <w:t>Conclusion on Release 15 progress:</w:t>
      </w:r>
    </w:p>
    <w:p w:rsidR="00993A8E" w:rsidRDefault="00993A8E" w:rsidP="00993A8E">
      <w:pPr>
        <w:pStyle w:val="B1"/>
      </w:pPr>
      <w:r>
        <w:t>-</w:t>
      </w:r>
      <w:r>
        <w:tab/>
        <w:t>SA2 and SA6 seem to be on time to complete (most of) their work by December 2017, as planned</w:t>
      </w:r>
    </w:p>
    <w:p w:rsidR="00993A8E" w:rsidRPr="00993A8E" w:rsidRDefault="00993A8E" w:rsidP="00506650">
      <w:pPr>
        <w:pStyle w:val="FP"/>
        <w:keepNext/>
        <w:keepLines/>
        <w:rPr>
          <w:b/>
        </w:rPr>
      </w:pPr>
      <w:r w:rsidRPr="00993A8E">
        <w:rPr>
          <w:b/>
        </w:rPr>
        <w:t>Overall Conclusion - ongoing Releases:</w:t>
      </w:r>
    </w:p>
    <w:p w:rsidR="00993A8E" w:rsidRPr="00993A8E" w:rsidRDefault="00993A8E" w:rsidP="00993A8E">
      <w:pPr>
        <w:pStyle w:val="B1"/>
        <w:rPr>
          <w:b/>
        </w:rPr>
      </w:pPr>
      <w:r w:rsidRPr="00993A8E">
        <w:rPr>
          <w:b/>
        </w:rPr>
        <w:t>-</w:t>
      </w:r>
      <w:r w:rsidRPr="00993A8E">
        <w:rPr>
          <w:b/>
        </w:rPr>
        <w:tab/>
        <w:t>Rel</w:t>
      </w:r>
      <w:r w:rsidRPr="00993A8E">
        <w:rPr>
          <w:b/>
        </w:rPr>
        <w:noBreakHyphen/>
        <w:t>14:</w:t>
      </w:r>
    </w:p>
    <w:p w:rsidR="00993A8E" w:rsidRDefault="00993A8E" w:rsidP="00993A8E">
      <w:pPr>
        <w:pStyle w:val="B2"/>
      </w:pPr>
      <w:r>
        <w:t>-</w:t>
      </w:r>
      <w:r>
        <w:tab/>
        <w:t>Stage 1: Freezing date March 2016</w:t>
      </w:r>
    </w:p>
    <w:p w:rsidR="00993A8E" w:rsidRDefault="00993A8E" w:rsidP="00993A8E">
      <w:pPr>
        <w:pStyle w:val="B2"/>
      </w:pPr>
      <w:r>
        <w:t>-</w:t>
      </w:r>
      <w:r>
        <w:tab/>
        <w:t>Stage 2: Freezing date September 2016</w:t>
      </w:r>
    </w:p>
    <w:p w:rsidR="00993A8E" w:rsidRDefault="00993A8E" w:rsidP="00993A8E">
      <w:pPr>
        <w:pStyle w:val="B2"/>
      </w:pPr>
      <w:r>
        <w:t>-</w:t>
      </w:r>
      <w:r>
        <w:tab/>
        <w:t>Stage 3: Freezing date March 2017</w:t>
      </w:r>
    </w:p>
    <w:p w:rsidR="00993A8E" w:rsidRDefault="00993A8E" w:rsidP="00993A8E">
      <w:pPr>
        <w:pStyle w:val="B2"/>
      </w:pPr>
      <w:r>
        <w:t>-</w:t>
      </w:r>
      <w:r>
        <w:tab/>
        <w:t>ASN.1 freeze: Target date June 2017</w:t>
      </w:r>
    </w:p>
    <w:p w:rsidR="00993A8E" w:rsidRPr="00993A8E" w:rsidRDefault="00993A8E" w:rsidP="00993A8E">
      <w:pPr>
        <w:pStyle w:val="B1"/>
        <w:rPr>
          <w:b/>
        </w:rPr>
      </w:pPr>
      <w:r w:rsidRPr="00993A8E">
        <w:rPr>
          <w:b/>
        </w:rPr>
        <w:t>-</w:t>
      </w:r>
      <w:r w:rsidRPr="00993A8E">
        <w:rPr>
          <w:b/>
        </w:rPr>
        <w:tab/>
        <w:t>Rel</w:t>
      </w:r>
      <w:r w:rsidRPr="00993A8E">
        <w:rPr>
          <w:b/>
        </w:rPr>
        <w:noBreakHyphen/>
        <w:t>15 (aka "5G phase 1"):</w:t>
      </w:r>
    </w:p>
    <w:p w:rsidR="00993A8E" w:rsidRDefault="00993A8E" w:rsidP="00993A8E">
      <w:pPr>
        <w:pStyle w:val="B2"/>
      </w:pPr>
      <w:r>
        <w:t>-</w:t>
      </w:r>
      <w:r>
        <w:tab/>
        <w:t>Stage 1 freeze: June 2017</w:t>
      </w:r>
    </w:p>
    <w:p w:rsidR="00993A8E" w:rsidRDefault="00993A8E" w:rsidP="00993A8E">
      <w:pPr>
        <w:pStyle w:val="B2"/>
      </w:pPr>
      <w:r>
        <w:t>-</w:t>
      </w:r>
      <w:r>
        <w:tab/>
        <w:t>Stage 2 freeze: December 2017</w:t>
      </w:r>
    </w:p>
    <w:p w:rsidR="00993A8E" w:rsidRDefault="00993A8E" w:rsidP="00993A8E">
      <w:pPr>
        <w:pStyle w:val="B2"/>
      </w:pPr>
      <w:r>
        <w:lastRenderedPageBreak/>
        <w:t>-</w:t>
      </w:r>
      <w:r>
        <w:tab/>
        <w:t>Stage 3 5G Non-Stand Alone (NSA) Radio freeze: December 2017</w:t>
      </w:r>
    </w:p>
    <w:p w:rsidR="00993A8E" w:rsidRDefault="00993A8E" w:rsidP="00993A8E">
      <w:pPr>
        <w:pStyle w:val="B2"/>
      </w:pPr>
      <w:r>
        <w:t>-</w:t>
      </w:r>
      <w:r>
        <w:tab/>
        <w:t>Stage 3 (other aspects) freeze: June 2018</w:t>
      </w:r>
    </w:p>
    <w:p w:rsidR="00993A8E" w:rsidRDefault="00993A8E" w:rsidP="00993A8E">
      <w:pPr>
        <w:pStyle w:val="B2"/>
      </w:pPr>
      <w:r>
        <w:t>-</w:t>
      </w:r>
      <w:r>
        <w:tab/>
        <w:t>ASN-1 freeze: Sept 2018 (milestone: 5G NR NSA by Mar. 2018)</w:t>
      </w:r>
    </w:p>
    <w:p w:rsidR="00993A8E" w:rsidRPr="00993A8E" w:rsidRDefault="00993A8E" w:rsidP="00506650">
      <w:pPr>
        <w:pStyle w:val="FP"/>
        <w:keepNext/>
        <w:keepLines/>
        <w:rPr>
          <w:b/>
        </w:rPr>
      </w:pPr>
      <w:r w:rsidRPr="00993A8E">
        <w:rPr>
          <w:b/>
        </w:rPr>
        <w:t>Overall Conclusion - Future Releases:</w:t>
      </w:r>
    </w:p>
    <w:p w:rsidR="00993A8E" w:rsidRPr="00993A8E" w:rsidRDefault="00993A8E" w:rsidP="00993A8E">
      <w:pPr>
        <w:pStyle w:val="B1"/>
        <w:rPr>
          <w:b/>
        </w:rPr>
      </w:pPr>
      <w:r w:rsidRPr="00993A8E">
        <w:rPr>
          <w:b/>
        </w:rPr>
        <w:t>-</w:t>
      </w:r>
      <w:r w:rsidRPr="00993A8E">
        <w:rPr>
          <w:b/>
        </w:rPr>
        <w:tab/>
        <w:t>Rel</w:t>
      </w:r>
      <w:r w:rsidRPr="00993A8E">
        <w:rPr>
          <w:b/>
        </w:rPr>
        <w:noBreakHyphen/>
        <w:t>16 (aka "5G phase 2"):</w:t>
      </w:r>
    </w:p>
    <w:p w:rsidR="00993A8E" w:rsidRDefault="00993A8E" w:rsidP="00993A8E">
      <w:pPr>
        <w:pStyle w:val="B2"/>
      </w:pPr>
      <w:r>
        <w:t>-</w:t>
      </w:r>
      <w:r>
        <w:tab/>
        <w:t>Stage 1 freeze: Dec 2018</w:t>
      </w:r>
    </w:p>
    <w:p w:rsidR="00993A8E" w:rsidRDefault="00993A8E" w:rsidP="00993A8E">
      <w:pPr>
        <w:pStyle w:val="B2"/>
      </w:pPr>
      <w:r>
        <w:t>-</w:t>
      </w:r>
      <w:r>
        <w:tab/>
        <w:t>Stage 2 freeze: June 2019</w:t>
      </w:r>
    </w:p>
    <w:p w:rsidR="00993A8E" w:rsidRDefault="00993A8E" w:rsidP="00993A8E">
      <w:pPr>
        <w:pStyle w:val="B2"/>
      </w:pPr>
      <w:r>
        <w:t>-</w:t>
      </w:r>
      <w:r>
        <w:tab/>
        <w:t>Stage 3 freeze: Dec 2019</w:t>
      </w:r>
    </w:p>
    <w:p w:rsidR="00993A8E" w:rsidRDefault="00993A8E" w:rsidP="00993A8E">
      <w:pPr>
        <w:pStyle w:val="B2"/>
      </w:pPr>
      <w:r>
        <w:t>-</w:t>
      </w:r>
      <w:r>
        <w:tab/>
        <w:t>ASN-1 freeze: Mar 2020</w:t>
      </w:r>
    </w:p>
    <w:p w:rsidR="00506650" w:rsidRDefault="00506650" w:rsidP="00506650">
      <w:pPr>
        <w:pStyle w:val="FP"/>
        <w:keepNext/>
        <w:keepLines/>
      </w:pPr>
    </w:p>
    <w:p w:rsidR="00EC7EBB" w:rsidRDefault="00EC7EBB" w:rsidP="00EC7EBB">
      <w:pPr>
        <w:keepNext/>
        <w:keepLines/>
        <w:rPr>
          <w:b/>
        </w:rPr>
      </w:pPr>
      <w:r w:rsidRPr="00EC7EBB">
        <w:rPr>
          <w:b/>
        </w:rPr>
        <w:t>Discussion and conclusion:</w:t>
      </w:r>
    </w:p>
    <w:p w:rsidR="00993A8E" w:rsidRDefault="00993A8E" w:rsidP="00993A8E">
      <w:pPr>
        <w:keepLines/>
        <w:tabs>
          <w:tab w:val="clear" w:pos="567"/>
          <w:tab w:val="clear" w:pos="851"/>
          <w:tab w:val="clear" w:pos="1134"/>
          <w:tab w:val="clear" w:pos="1418"/>
          <w:tab w:val="clear" w:pos="1701"/>
        </w:tabs>
        <w:ind w:left="1134" w:hanging="1134"/>
      </w:pPr>
      <w:r>
        <w:t>Slide 5:</w:t>
      </w:r>
      <w:r>
        <w:tab/>
        <w:t>The work plan manager asked whether there was a view on the Charging for eFMSS WI, which is still incomplete in Rel-14. The SA WG5 Chairman explained that this was approved as a stand-alone Rel-15 Feature, but it had been added as a BB under the Rel-14 Feature.</w:t>
      </w:r>
      <w:r w:rsidRPr="00993A8E">
        <w:rPr>
          <w:b/>
          <w:color w:val="0000FF"/>
        </w:rPr>
        <w:t xml:space="preserve"> It was confirmed that the eFMSS WI is a Rel-15 Feature</w:t>
      </w:r>
      <w:r>
        <w:t>.</w:t>
      </w:r>
    </w:p>
    <w:p w:rsidR="00993A8E" w:rsidRDefault="00993A8E">
      <w:pPr>
        <w:pStyle w:val="AP"/>
      </w:pPr>
      <w:r>
        <w:t>AP 77/1:</w:t>
      </w:r>
      <w:r>
        <w:tab/>
        <w:t xml:space="preserve">The TSG SA Chairman and </w:t>
      </w:r>
      <w:r w:rsidR="0006307A">
        <w:t xml:space="preserve">SA WG5 </w:t>
      </w:r>
      <w:r>
        <w:t>leadership to review eFMSS and the sequencing of Chargin</w:t>
      </w:r>
      <w:r w:rsidR="0006307A">
        <w:t>g</w:t>
      </w:r>
      <w:r>
        <w:t xml:space="preserve"> Features with respect to releases and report back to TSG SA#78.</w:t>
      </w:r>
    </w:p>
    <w:p w:rsidR="00993A8E" w:rsidRDefault="00993A8E" w:rsidP="00993A8E">
      <w:pPr>
        <w:keepLines/>
        <w:tabs>
          <w:tab w:val="clear" w:pos="567"/>
          <w:tab w:val="clear" w:pos="851"/>
          <w:tab w:val="clear" w:pos="1134"/>
          <w:tab w:val="clear" w:pos="1418"/>
          <w:tab w:val="clear" w:pos="1701"/>
        </w:tabs>
        <w:ind w:left="1134" w:hanging="1134"/>
      </w:pPr>
      <w:r>
        <w:t>General:</w:t>
      </w:r>
      <w:r>
        <w:tab/>
        <w:t>The V2X work should be placed in the correct structure under IMT-2020 work items. It was clarified that as SIDs are not allocated to Releases, the work isallocated to a Release on completion, without the need for exception sheets, etc.</w:t>
      </w:r>
    </w:p>
    <w:p w:rsidR="00993A8E" w:rsidRPr="004F12FB" w:rsidRDefault="00993A8E" w:rsidP="00993A8E">
      <w:pPr>
        <w:keepLines/>
      </w:pPr>
      <w:r>
        <w:t xml:space="preserve">The MCC Work Plan Manager was thanked for this report, which was </w:t>
      </w:r>
      <w:r>
        <w:rPr>
          <w:color w:val="0000FF"/>
        </w:rPr>
        <w:t>noted</w:t>
      </w:r>
      <w:r>
        <w:t>.</w:t>
      </w:r>
    </w:p>
    <w:p w:rsidR="00723E1D" w:rsidRDefault="00723E1D" w:rsidP="00723E1D">
      <w:pPr>
        <w:pStyle w:val="Heading2"/>
      </w:pPr>
      <w:bookmarkStart w:id="150" w:name="_Toc523213651"/>
      <w:r>
        <w:t>20.2</w:t>
      </w:r>
      <w:r>
        <w:tab/>
        <w:t>Release contents and planning discussions</w:t>
      </w:r>
      <w:bookmarkEnd w:id="150"/>
    </w:p>
    <w:p w:rsidR="00723E1D" w:rsidRDefault="00723E1D" w:rsidP="00723E1D">
      <w:pPr>
        <w:keepNext/>
        <w:keepLines/>
      </w:pPr>
      <w:r>
        <w:rPr>
          <w:color w:val="0000FF"/>
        </w:rPr>
        <w:t>TD SP</w:t>
      </w:r>
      <w:r>
        <w:rPr>
          <w:color w:val="0000FF"/>
        </w:rPr>
        <w:noBreakHyphen/>
        <w:t>170751</w:t>
      </w:r>
      <w:r w:rsidRPr="00D2580A">
        <w:t xml:space="preserve"> </w:t>
      </w:r>
      <w:r>
        <w:t>(DRAFT TR) TR 21.914 v.0.6.0 on Rel</w:t>
      </w:r>
      <w:r>
        <w:noBreakHyphen/>
        <w:t>14 Description. (Source: MCC Work Plan Manager).</w:t>
      </w:r>
      <w:r>
        <w:br/>
      </w:r>
      <w:r w:rsidRPr="00D2580A">
        <w:rPr>
          <w:b/>
        </w:rPr>
        <w:t>Abstract:</w:t>
      </w:r>
      <w:r w:rsidRPr="00D2580A">
        <w:t xml:space="preserve"> </w:t>
      </w:r>
      <w:r>
        <w:t>Latest update of the Rel</w:t>
      </w:r>
      <w:r>
        <w:noBreakHyphen/>
        <w:t>14 Description.</w:t>
      </w:r>
    </w:p>
    <w:p w:rsidR="00723E1D" w:rsidRPr="00D2580A" w:rsidRDefault="00723E1D" w:rsidP="00723E1D">
      <w:pPr>
        <w:keepNext/>
        <w:keepLines/>
      </w:pPr>
      <w:r>
        <w:rPr>
          <w:b/>
        </w:rPr>
        <w:t>Discussion and conclusion:</w:t>
      </w:r>
    </w:p>
    <w:p w:rsidR="00723E1D" w:rsidRPr="00993A8E" w:rsidRDefault="00993A8E" w:rsidP="00723E1D">
      <w:pPr>
        <w:keepLines/>
      </w:pPr>
      <w:r>
        <w:t xml:space="preserve">The Work plan manager asked for delegates to ask colleague Raporteurs for missing items to provide them as soon as possible. It was noted that there were further summaries provided to this meeting which can be removed from the 'missing' list. </w:t>
      </w:r>
      <w:r>
        <w:rPr>
          <w:lang w:eastAsia="en-US"/>
        </w:rPr>
        <w:t xml:space="preserve">This draft TR was presented for information and was </w:t>
      </w:r>
      <w:r>
        <w:rPr>
          <w:color w:val="0000FF"/>
          <w:lang w:eastAsia="en-US"/>
        </w:rPr>
        <w:t>noted</w:t>
      </w:r>
      <w:r>
        <w:rPr>
          <w:lang w:eastAsia="en-US"/>
        </w:rPr>
        <w:t>.</w:t>
      </w:r>
    </w:p>
    <w:p w:rsidR="00723E1D" w:rsidRDefault="00723E1D" w:rsidP="00723E1D">
      <w:pPr>
        <w:pStyle w:val="Heading2"/>
      </w:pPr>
      <w:bookmarkStart w:id="151" w:name="_Toc523213652"/>
      <w:r>
        <w:t>20.3</w:t>
      </w:r>
      <w:r>
        <w:tab/>
        <w:t>Specification Status</w:t>
      </w:r>
      <w:bookmarkEnd w:id="151"/>
    </w:p>
    <w:p w:rsidR="00723E1D" w:rsidRDefault="00723E1D" w:rsidP="00723E1D">
      <w:r>
        <w:t>There were no contributions under this agenda item.</w:t>
      </w:r>
    </w:p>
    <w:p w:rsidR="00723E1D" w:rsidRDefault="00723E1D" w:rsidP="00723E1D">
      <w:pPr>
        <w:pStyle w:val="Heading2"/>
      </w:pPr>
      <w:bookmarkStart w:id="152" w:name="_Toc523213653"/>
      <w:r>
        <w:t>20.4</w:t>
      </w:r>
      <w:r>
        <w:tab/>
        <w:t>Work Item Summaries</w:t>
      </w:r>
      <w:bookmarkEnd w:id="152"/>
    </w:p>
    <w:p w:rsidR="00723E1D" w:rsidRDefault="00723E1D" w:rsidP="00723E1D">
      <w:pPr>
        <w:keepNext/>
        <w:keepLines/>
      </w:pPr>
      <w:r>
        <w:rPr>
          <w:color w:val="0000FF"/>
        </w:rPr>
        <w:t>TD SP</w:t>
      </w:r>
      <w:r>
        <w:rPr>
          <w:color w:val="0000FF"/>
        </w:rPr>
        <w:noBreakHyphen/>
        <w:t>170759</w:t>
      </w:r>
      <w:r w:rsidRPr="00D2580A">
        <w:t xml:space="preserve"> </w:t>
      </w:r>
      <w:r>
        <w:t>(WI SUMMARY) Summary for WI New GPRS algorithms for EASE. (Source: Vodafone).</w:t>
      </w:r>
      <w:r>
        <w:br/>
      </w:r>
      <w:r w:rsidRPr="00D2580A">
        <w:rPr>
          <w:b/>
        </w:rPr>
        <w:t>Abstract:</w:t>
      </w:r>
      <w:r w:rsidRPr="00D2580A">
        <w:t xml:space="preserve"> </w:t>
      </w:r>
      <w:r>
        <w:t>Summary for WI New GPRS algorithms for EASE.</w:t>
      </w:r>
    </w:p>
    <w:p w:rsidR="00723E1D" w:rsidRPr="00D2580A" w:rsidRDefault="00723E1D" w:rsidP="00723E1D">
      <w:pPr>
        <w:keepNext/>
        <w:keepLines/>
      </w:pPr>
      <w:r>
        <w:rPr>
          <w:b/>
        </w:rPr>
        <w:t>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NormTop"/>
      </w:pPr>
      <w:r>
        <w:rPr>
          <w:color w:val="0000FF"/>
        </w:rPr>
        <w:t>TD SP</w:t>
      </w:r>
      <w:r>
        <w:rPr>
          <w:color w:val="0000FF"/>
        </w:rPr>
        <w:noBreakHyphen/>
        <w:t>170762</w:t>
      </w:r>
      <w:r w:rsidRPr="00D2580A">
        <w:t xml:space="preserve"> </w:t>
      </w:r>
      <w:r>
        <w:t>(WI SUMMARY) Summary for Rel</w:t>
      </w:r>
      <w:r>
        <w:noBreakHyphen/>
        <w:t>14 RobVoLTE items. (Source: Huawei (RobVoLTE Rapporteur)).</w:t>
      </w:r>
      <w:r>
        <w:br/>
      </w:r>
      <w:r w:rsidRPr="00D2580A">
        <w:rPr>
          <w:b/>
        </w:rPr>
        <w:t>Abstract:</w:t>
      </w:r>
      <w:r w:rsidRPr="00D2580A">
        <w:t xml:space="preserve"> </w:t>
      </w:r>
      <w:r>
        <w:t>WI summary for Rel</w:t>
      </w:r>
      <w:r>
        <w:noBreakHyphen/>
        <w:t>14 RobVoLTE items.</w:t>
      </w:r>
    </w:p>
    <w:p w:rsidR="00723E1D" w:rsidRPr="00D2580A" w:rsidRDefault="00723E1D" w:rsidP="00723E1D">
      <w:pPr>
        <w:keepNext/>
        <w:keepLines/>
      </w:pPr>
      <w:r>
        <w:rPr>
          <w:b/>
        </w:rPr>
        <w:t>Discussion and conclusion:</w:t>
      </w:r>
    </w:p>
    <w:p w:rsidR="00F2137B" w:rsidRPr="00D2580A" w:rsidRDefault="00F2137B" w:rsidP="00F2137B">
      <w:pPr>
        <w:keepLines/>
      </w:pPr>
      <w:r>
        <w:t>For block endorsement.</w:t>
      </w:r>
      <w:r w:rsidR="00786DB7" w:rsidRPr="00D2580A">
        <w:rPr>
          <w:color w:val="FF0000"/>
        </w:rPr>
        <w:t xml:space="preserve"> </w:t>
      </w:r>
      <w:r w:rsidR="00786DB7">
        <w:t xml:space="preserve">This WI Summary was </w:t>
      </w:r>
      <w:r w:rsidR="00786DB7" w:rsidRPr="00786DB7">
        <w:rPr>
          <w:color w:val="FF0000"/>
        </w:rPr>
        <w:t>block endorsed</w:t>
      </w:r>
      <w:r w:rsidR="00786DB7">
        <w:t>.</w:t>
      </w:r>
    </w:p>
    <w:p w:rsidR="00723E1D" w:rsidRDefault="00723E1D" w:rsidP="00723E1D">
      <w:pPr>
        <w:pStyle w:val="Heading1"/>
      </w:pPr>
      <w:bookmarkStart w:id="153" w:name="_Toc523213654"/>
      <w:r>
        <w:t>21</w:t>
      </w:r>
      <w:r>
        <w:tab/>
        <w:t>Project Support</w:t>
      </w:r>
      <w:bookmarkEnd w:id="153"/>
    </w:p>
    <w:p w:rsidR="00723E1D" w:rsidRDefault="00723E1D" w:rsidP="00723E1D">
      <w:pPr>
        <w:pStyle w:val="Heading2"/>
      </w:pPr>
      <w:bookmarkStart w:id="154" w:name="_Toc523213655"/>
      <w:r>
        <w:t>21.1</w:t>
      </w:r>
      <w:r>
        <w:tab/>
        <w:t>Improvements to working methods</w:t>
      </w:r>
      <w:bookmarkEnd w:id="154"/>
    </w:p>
    <w:p w:rsidR="00723E1D" w:rsidRDefault="00723E1D" w:rsidP="00723E1D">
      <w:r>
        <w:t>There were no contributions under this agenda item.</w:t>
      </w:r>
    </w:p>
    <w:p w:rsidR="00723E1D" w:rsidRDefault="00723E1D" w:rsidP="00723E1D">
      <w:pPr>
        <w:pStyle w:val="Heading2"/>
      </w:pPr>
      <w:bookmarkStart w:id="155" w:name="_Toc523213656"/>
      <w:r>
        <w:lastRenderedPageBreak/>
        <w:t>21.2</w:t>
      </w:r>
      <w:r>
        <w:tab/>
        <w:t>MCC Status Report</w:t>
      </w:r>
      <w:bookmarkEnd w:id="155"/>
    </w:p>
    <w:p w:rsidR="00723E1D" w:rsidRDefault="00723E1D" w:rsidP="00506650">
      <w:pPr>
        <w:pStyle w:val="FP"/>
        <w:keepNext/>
        <w:keepLines/>
      </w:pPr>
      <w:r>
        <w:rPr>
          <w:color w:val="0000FF"/>
        </w:rPr>
        <w:t>TD SP</w:t>
      </w:r>
      <w:r>
        <w:rPr>
          <w:color w:val="0000FF"/>
        </w:rPr>
        <w:noBreakHyphen/>
        <w:t>170711</w:t>
      </w:r>
      <w:r w:rsidRPr="00D2580A">
        <w:t xml:space="preserve"> </w:t>
      </w:r>
      <w:r>
        <w:t>(REPORT) Support Team report. (Source: MCC).</w:t>
      </w:r>
      <w:r>
        <w:br/>
      </w:r>
      <w:r w:rsidRPr="00D2580A">
        <w:rPr>
          <w:b/>
        </w:rPr>
        <w:t>Abstract:</w:t>
      </w:r>
      <w:r w:rsidRPr="00D2580A">
        <w:t xml:space="preserve"> </w:t>
      </w:r>
      <w:r>
        <w:t>Report of MCC activities.</w:t>
      </w:r>
    </w:p>
    <w:p w:rsidR="00506650" w:rsidRPr="00506650" w:rsidRDefault="00506650" w:rsidP="00506650">
      <w:pPr>
        <w:pStyle w:val="FP"/>
        <w:keepNext/>
        <w:keepLines/>
        <w:rPr>
          <w:b/>
        </w:rPr>
      </w:pPr>
      <w:r w:rsidRPr="00506650">
        <w:rPr>
          <w:b/>
        </w:rPr>
        <w:t>Changes of personnel:</w:t>
      </w:r>
    </w:p>
    <w:p w:rsidR="00506650" w:rsidRDefault="00506650" w:rsidP="00506650">
      <w:pPr>
        <w:pStyle w:val="B1"/>
      </w:pPr>
      <w:r>
        <w:t>-</w:t>
      </w:r>
      <w:r>
        <w:tab/>
        <w:t>In May 2017 we advertised for an additional person to join MCC to support, principally, RAN working groups. The advertisement attracted a number of good candidates, and a highly suitable person has accepted our offer, and will join MCC at the beginning of November.</w:t>
      </w:r>
    </w:p>
    <w:p w:rsidR="00506650" w:rsidRDefault="00506650" w:rsidP="00506650">
      <w:pPr>
        <w:pStyle w:val="B1"/>
      </w:pPr>
      <w:r>
        <w:t>-</w:t>
      </w:r>
      <w:r>
        <w:tab/>
        <w:t>I am not yet in a position to identify the new recruit, but will announce it to the RAN WGs shortly before that person takes up the position and in the December report to TSGs.</w:t>
      </w:r>
    </w:p>
    <w:p w:rsidR="00506650" w:rsidRPr="00506650" w:rsidRDefault="00506650" w:rsidP="00506650">
      <w:pPr>
        <w:pStyle w:val="FP"/>
        <w:keepNext/>
        <w:keepLines/>
        <w:rPr>
          <w:b/>
        </w:rPr>
      </w:pPr>
      <w:r w:rsidRPr="00506650">
        <w:rPr>
          <w:b/>
        </w:rPr>
        <w:t>Exciting statistics !</w:t>
      </w:r>
      <w:r w:rsidRPr="00506650">
        <w:t xml:space="preserve"> </w:t>
      </w:r>
      <w:r>
        <w:t>-</w:t>
      </w:r>
      <w:r>
        <w:tab/>
        <w:t>See slides</w:t>
      </w:r>
    </w:p>
    <w:p w:rsidR="00506650" w:rsidRPr="00506650" w:rsidRDefault="00506650" w:rsidP="00506650">
      <w:pPr>
        <w:pStyle w:val="FP"/>
        <w:keepNext/>
        <w:keepLines/>
        <w:rPr>
          <w:b/>
        </w:rPr>
      </w:pPr>
      <w:r w:rsidRPr="00506650">
        <w:rPr>
          <w:b/>
        </w:rPr>
        <w:t>Other stuff:</w:t>
      </w:r>
    </w:p>
    <w:p w:rsidR="00506650" w:rsidRPr="00506650" w:rsidRDefault="00506650" w:rsidP="00506650">
      <w:pPr>
        <w:pStyle w:val="FP"/>
        <w:keepNext/>
        <w:keepLines/>
        <w:rPr>
          <w:b/>
        </w:rPr>
      </w:pPr>
      <w:r w:rsidRPr="00506650">
        <w:rPr>
          <w:b/>
        </w:rPr>
        <w:t>Marketing matters…</w:t>
      </w:r>
    </w:p>
    <w:p w:rsidR="00506650" w:rsidRDefault="00506650" w:rsidP="00506650">
      <w:pPr>
        <w:pStyle w:val="FP"/>
        <w:keepNext/>
        <w:keepLines/>
      </w:pPr>
      <w:r>
        <w:t>Recent web site coverage of the WG elections, an overview of Mission Critical, CUPS, RAN status and on 5G Phase 1 in CT Groups … Mostly authored by the experts.</w:t>
      </w:r>
    </w:p>
    <w:p w:rsidR="00506650" w:rsidRDefault="00506650" w:rsidP="00506650">
      <w:pPr>
        <w:pStyle w:val="FP"/>
        <w:keepNext/>
        <w:keepLines/>
      </w:pPr>
      <w:r>
        <w:t>Other web stories are related to Partner's news, including "LTE MCPTT testing", "TCCA CEO retires…", "Marine e-Navigation over LTE", …</w:t>
      </w:r>
    </w:p>
    <w:p w:rsidR="00506650" w:rsidRDefault="00506650" w:rsidP="00506650">
      <w:pPr>
        <w:pStyle w:val="FP"/>
        <w:keepNext/>
        <w:keepLines/>
      </w:pPr>
      <w:r>
        <w:t>5G pins now out - a tie and polo shirt to follow.</w:t>
      </w:r>
    </w:p>
    <w:p w:rsidR="00506650" w:rsidRDefault="00506650" w:rsidP="00506650">
      <w:pPr>
        <w:pStyle w:val="FP"/>
        <w:keepNext/>
        <w:keepLines/>
      </w:pPr>
      <w:r>
        <w:t>Speakers at these conferences:</w:t>
      </w:r>
    </w:p>
    <w:tbl>
      <w:tblPr>
        <w:tblStyle w:val="TableGrid"/>
        <w:tblW w:w="9072" w:type="dxa"/>
        <w:tblInd w:w="1526" w:type="dxa"/>
        <w:tblLook w:val="04A0"/>
      </w:tblPr>
      <w:tblGrid>
        <w:gridCol w:w="2268"/>
        <w:gridCol w:w="2268"/>
        <w:gridCol w:w="2268"/>
        <w:gridCol w:w="2268"/>
      </w:tblGrid>
      <w:tr w:rsidR="00506650" w:rsidTr="00506650">
        <w:tc>
          <w:tcPr>
            <w:tcW w:w="2268" w:type="dxa"/>
            <w:vAlign w:val="bottom"/>
          </w:tcPr>
          <w:p w:rsidR="00506650" w:rsidRPr="00AA7274" w:rsidRDefault="00506650" w:rsidP="00BA29F1">
            <w:pPr>
              <w:pStyle w:val="TAL"/>
            </w:pPr>
            <w:r w:rsidRPr="00AA7274">
              <w:t xml:space="preserve">Broadband World Forum </w:t>
            </w:r>
          </w:p>
        </w:tc>
        <w:tc>
          <w:tcPr>
            <w:tcW w:w="2268" w:type="dxa"/>
            <w:vAlign w:val="bottom"/>
          </w:tcPr>
          <w:p w:rsidR="00506650" w:rsidRPr="00AA7274" w:rsidRDefault="00506650" w:rsidP="00BA29F1">
            <w:pPr>
              <w:pStyle w:val="TAL"/>
            </w:pPr>
            <w:r w:rsidRPr="00AA7274">
              <w:t xml:space="preserve">24/10/2017 </w:t>
            </w:r>
          </w:p>
        </w:tc>
        <w:tc>
          <w:tcPr>
            <w:tcW w:w="2268" w:type="dxa"/>
            <w:vAlign w:val="bottom"/>
          </w:tcPr>
          <w:p w:rsidR="00506650" w:rsidRPr="00AA7274" w:rsidRDefault="00506650" w:rsidP="00BA29F1">
            <w:pPr>
              <w:pStyle w:val="TAL"/>
            </w:pPr>
            <w:r w:rsidRPr="00AA7274">
              <w:t xml:space="preserve">26/10/2017 </w:t>
            </w:r>
          </w:p>
        </w:tc>
        <w:tc>
          <w:tcPr>
            <w:tcW w:w="2268" w:type="dxa"/>
            <w:vAlign w:val="center"/>
          </w:tcPr>
          <w:p w:rsidR="00506650" w:rsidRPr="00AA7274" w:rsidRDefault="00506650" w:rsidP="00BA29F1">
            <w:pPr>
              <w:pStyle w:val="TAL"/>
            </w:pPr>
            <w:r w:rsidRPr="00AA7274">
              <w:t xml:space="preserve">Berlin </w:t>
            </w:r>
          </w:p>
        </w:tc>
      </w:tr>
      <w:tr w:rsidR="00506650" w:rsidTr="00506650">
        <w:tc>
          <w:tcPr>
            <w:tcW w:w="2268" w:type="dxa"/>
            <w:vAlign w:val="bottom"/>
          </w:tcPr>
          <w:p w:rsidR="00506650" w:rsidRPr="00AA7274" w:rsidRDefault="00506650" w:rsidP="00BA29F1">
            <w:pPr>
              <w:pStyle w:val="TAL"/>
            </w:pPr>
            <w:r w:rsidRPr="00AA7274">
              <w:t xml:space="preserve">5G Africa </w:t>
            </w:r>
          </w:p>
        </w:tc>
        <w:tc>
          <w:tcPr>
            <w:tcW w:w="2268" w:type="dxa"/>
            <w:vAlign w:val="bottom"/>
          </w:tcPr>
          <w:p w:rsidR="00506650" w:rsidRPr="00AA7274" w:rsidRDefault="00506650" w:rsidP="00BA29F1">
            <w:pPr>
              <w:pStyle w:val="TAL"/>
            </w:pPr>
            <w:r w:rsidRPr="00AA7274">
              <w:t xml:space="preserve">07/11/2017 </w:t>
            </w:r>
          </w:p>
        </w:tc>
        <w:tc>
          <w:tcPr>
            <w:tcW w:w="2268" w:type="dxa"/>
            <w:vAlign w:val="bottom"/>
          </w:tcPr>
          <w:p w:rsidR="00506650" w:rsidRPr="00AA7274" w:rsidRDefault="00506650" w:rsidP="00BA29F1">
            <w:pPr>
              <w:pStyle w:val="TAL"/>
            </w:pPr>
            <w:r w:rsidRPr="00AA7274">
              <w:t xml:space="preserve">09/11/2017 </w:t>
            </w:r>
          </w:p>
        </w:tc>
        <w:tc>
          <w:tcPr>
            <w:tcW w:w="2268" w:type="dxa"/>
            <w:vAlign w:val="center"/>
          </w:tcPr>
          <w:p w:rsidR="00506650" w:rsidRPr="00AA7274" w:rsidRDefault="00506650" w:rsidP="00BA29F1">
            <w:pPr>
              <w:pStyle w:val="TAL"/>
            </w:pPr>
            <w:r w:rsidRPr="00AA7274">
              <w:t xml:space="preserve">Cape Town </w:t>
            </w:r>
          </w:p>
        </w:tc>
      </w:tr>
      <w:tr w:rsidR="00506650" w:rsidTr="00506650">
        <w:tc>
          <w:tcPr>
            <w:tcW w:w="2268" w:type="dxa"/>
            <w:vAlign w:val="bottom"/>
          </w:tcPr>
          <w:p w:rsidR="00506650" w:rsidRPr="00AA7274" w:rsidRDefault="00506650" w:rsidP="00BA29F1">
            <w:pPr>
              <w:pStyle w:val="TAL"/>
            </w:pPr>
            <w:r w:rsidRPr="00AA7274">
              <w:t xml:space="preserve">Ultra Reliable Low Latency Wireless Networks Conference </w:t>
            </w:r>
          </w:p>
        </w:tc>
        <w:tc>
          <w:tcPr>
            <w:tcW w:w="2268" w:type="dxa"/>
            <w:vAlign w:val="bottom"/>
          </w:tcPr>
          <w:p w:rsidR="00506650" w:rsidRPr="00AA7274" w:rsidRDefault="00506650" w:rsidP="00BA29F1">
            <w:pPr>
              <w:pStyle w:val="TAL"/>
            </w:pPr>
            <w:r w:rsidRPr="00AA7274">
              <w:t xml:space="preserve">14/11/2017 </w:t>
            </w:r>
          </w:p>
        </w:tc>
        <w:tc>
          <w:tcPr>
            <w:tcW w:w="2268" w:type="dxa"/>
            <w:vAlign w:val="bottom"/>
          </w:tcPr>
          <w:p w:rsidR="00506650" w:rsidRPr="00AA7274" w:rsidRDefault="00506650" w:rsidP="00BA29F1">
            <w:pPr>
              <w:pStyle w:val="TAL"/>
            </w:pPr>
            <w:r w:rsidRPr="00AA7274">
              <w:t xml:space="preserve">15/11/2017 </w:t>
            </w:r>
          </w:p>
        </w:tc>
        <w:tc>
          <w:tcPr>
            <w:tcW w:w="2268" w:type="dxa"/>
            <w:vAlign w:val="center"/>
          </w:tcPr>
          <w:p w:rsidR="00506650" w:rsidRPr="00AA7274" w:rsidRDefault="00506650" w:rsidP="00BA29F1">
            <w:pPr>
              <w:pStyle w:val="TAL"/>
            </w:pPr>
            <w:r w:rsidRPr="00AA7274">
              <w:t xml:space="preserve">London </w:t>
            </w:r>
          </w:p>
        </w:tc>
      </w:tr>
    </w:tbl>
    <w:p w:rsidR="00506650" w:rsidRDefault="00506650" w:rsidP="00506650">
      <w:pPr>
        <w:pStyle w:val="B1"/>
      </w:pPr>
      <w:r>
        <w:t>-</w:t>
      </w:r>
      <w:r>
        <w:tab/>
        <w:t>New videos to be shot in Lisbon (TSG#78) &amp; to be online in time for Mobile World Congress 2018</w:t>
      </w:r>
    </w:p>
    <w:p w:rsidR="00506650" w:rsidRDefault="00506650" w:rsidP="00506650">
      <w:pPr>
        <w:pStyle w:val="B1"/>
      </w:pPr>
      <w:r>
        <w:t>-</w:t>
      </w:r>
      <w:r>
        <w:tab/>
        <w:t>Webinars to be hosted on 3GPP site (via BrightTalk) in 2H2017</w:t>
      </w:r>
    </w:p>
    <w:p w:rsidR="00506650" w:rsidRDefault="00506650" w:rsidP="00506650">
      <w:pPr>
        <w:pStyle w:val="B1"/>
      </w:pPr>
      <w:r>
        <w:t>-</w:t>
      </w:r>
      <w:r>
        <w:tab/>
        <w:t>Working Group "2017 Excellence Award" nominations to be open from September 2017 (close in December)</w:t>
      </w:r>
    </w:p>
    <w:p w:rsidR="00506650" w:rsidRPr="00506650" w:rsidRDefault="00506650" w:rsidP="00506650">
      <w:pPr>
        <w:pStyle w:val="FP"/>
        <w:keepNext/>
        <w:keepLines/>
        <w:rPr>
          <w:b/>
        </w:rPr>
      </w:pPr>
      <w:r w:rsidRPr="00506650">
        <w:rPr>
          <w:b/>
        </w:rPr>
        <w:t>Writing World-Class Standards</w:t>
      </w:r>
    </w:p>
    <w:p w:rsidR="00506650" w:rsidRDefault="00506650" w:rsidP="00506650">
      <w:pPr>
        <w:pStyle w:val="B1"/>
      </w:pPr>
      <w:r>
        <w:t>-</w:t>
      </w:r>
      <w:r>
        <w:tab/>
        <w:t>Milan Zoric has conducted further workshops over the last few months, targeting individual working groups. He will run a few more over the coming months in an attempt to catch some of the remaining WGs too busy to allow delegates to find the time to attend those workshops so far.</w:t>
      </w:r>
    </w:p>
    <w:p w:rsidR="00506650" w:rsidRDefault="00506650" w:rsidP="00506650">
      <w:pPr>
        <w:pStyle w:val="B1"/>
      </w:pPr>
      <w:r>
        <w:t>-</w:t>
      </w:r>
      <w:r>
        <w:tab/>
        <w:t>We are planning further workshops on work item formulation. Further topics (protocol specification, test specs, …) may follow.</w:t>
      </w:r>
    </w:p>
    <w:p w:rsidR="00506650" w:rsidRPr="00506650" w:rsidRDefault="00506650" w:rsidP="00506650">
      <w:pPr>
        <w:pStyle w:val="FP"/>
        <w:keepNext/>
        <w:keepLines/>
        <w:rPr>
          <w:b/>
        </w:rPr>
      </w:pPr>
      <w:r w:rsidRPr="00506650">
        <w:rPr>
          <w:b/>
        </w:rPr>
        <w:t>Anti-trust law webinars</w:t>
      </w:r>
    </w:p>
    <w:p w:rsidR="00506650" w:rsidRDefault="00506650" w:rsidP="00506650">
      <w:pPr>
        <w:pStyle w:val="B1"/>
      </w:pPr>
      <w:r>
        <w:t>-</w:t>
      </w:r>
      <w:r>
        <w:tab/>
        <w:t>Three webinars targeted at elected officials and candidates have taken place so far in 2017, timed to be convenient for those in each of the three regions (Americas, Europe, Asia).</w:t>
      </w:r>
    </w:p>
    <w:p w:rsidR="00506650" w:rsidRDefault="00506650" w:rsidP="00506650">
      <w:pPr>
        <w:pStyle w:val="B1"/>
      </w:pPr>
      <w:r>
        <w:t>-</w:t>
      </w:r>
      <w:r>
        <w:tab/>
        <w:t>A further webinar will be offered during the autumn (date and time to be announced).</w:t>
      </w:r>
    </w:p>
    <w:p w:rsidR="00506650" w:rsidRDefault="00506650" w:rsidP="00506650">
      <w:pPr>
        <w:pStyle w:val="B1"/>
      </w:pPr>
      <w:r>
        <w:t>-</w:t>
      </w:r>
      <w:r>
        <w:tab/>
        <w:t>Companies are reminded that all personnel they offer for the chairmanship or vice-chairmanship of 3GPP committees must undergo formal training in anti-trust matters, and the letter of support for candidates for election must clearly state this.</w:t>
      </w:r>
    </w:p>
    <w:p w:rsidR="00506650" w:rsidRPr="00506650" w:rsidRDefault="00506650" w:rsidP="00506650">
      <w:pPr>
        <w:pStyle w:val="FP"/>
        <w:keepNext/>
        <w:keepLines/>
        <w:rPr>
          <w:b/>
        </w:rPr>
      </w:pPr>
      <w:r w:rsidRPr="00506650">
        <w:rPr>
          <w:b/>
        </w:rPr>
        <w:t>Working Group meetings in the twilight zone:</w:t>
      </w:r>
    </w:p>
    <w:p w:rsidR="00506650" w:rsidRDefault="00506650" w:rsidP="00506650">
      <w:pPr>
        <w:pStyle w:val="B1"/>
      </w:pPr>
      <w:r>
        <w:t>-</w:t>
      </w:r>
      <w:r>
        <w:tab/>
        <w:t>Working Groups are reminded that the TSGs long ago decided that WGs should not meet in the week prior to TSG meetings nor in the week following TSG meetings.</w:t>
      </w:r>
    </w:p>
    <w:p w:rsidR="00506650" w:rsidRDefault="00506650" w:rsidP="00506650">
      <w:pPr>
        <w:pStyle w:val="B1"/>
      </w:pPr>
      <w:r>
        <w:t>-</w:t>
      </w:r>
      <w:r>
        <w:tab/>
        <w:t>The reasons are obvious: for meetings taking place in the preceding week, there is no time to prepare input for the forthcoming plenary. And for those taking place in the following week, there is no time to implement decisions of the plenary (in particular, the production of new versions of Specs incorporating approved CRs).</w:t>
      </w:r>
    </w:p>
    <w:p w:rsidR="00506650" w:rsidRDefault="00506650" w:rsidP="00506650">
      <w:pPr>
        <w:pStyle w:val="B1"/>
      </w:pPr>
      <w:r>
        <w:t>-</w:t>
      </w:r>
      <w:r>
        <w:tab/>
        <w:t>Several WGs are not respecting these conventions, and will bear the consequences of either not having any MCC support at those meetings, or having support but no back-office work such as implementing CRs.</w:t>
      </w:r>
    </w:p>
    <w:p w:rsidR="00506650" w:rsidRPr="00506650" w:rsidRDefault="00506650" w:rsidP="00506650">
      <w:pPr>
        <w:pStyle w:val="FP"/>
        <w:keepNext/>
        <w:keepLines/>
        <w:rPr>
          <w:b/>
        </w:rPr>
      </w:pPr>
      <w:r w:rsidRPr="00506650">
        <w:rPr>
          <w:b/>
        </w:rPr>
        <w:t>Check-in at meetings:</w:t>
      </w:r>
    </w:p>
    <w:p w:rsidR="00506650" w:rsidRDefault="00506650" w:rsidP="00506650">
      <w:pPr>
        <w:pStyle w:val="B1"/>
      </w:pPr>
      <w:r>
        <w:t>-</w:t>
      </w:r>
      <w:r>
        <w:tab/>
        <w:t>At the June 2017 TSG plenaries, we noticed a disturbing tendency for delegates to check in on behalf of other delegates, having acquired those delegates' tokens. Following discussions during the meetings and in the margins, MCC was tasked to investigate the circumstances behind these check-ins of doubtful validity.</w:t>
      </w:r>
    </w:p>
    <w:p w:rsidR="00506650" w:rsidRDefault="00506650" w:rsidP="00506650">
      <w:pPr>
        <w:pStyle w:val="B1"/>
      </w:pPr>
      <w:r>
        <w:t>-</w:t>
      </w:r>
      <w:r>
        <w:tab/>
        <w:t>In the WG and TSG meetings between November 2016 and May 2017 we discovered some 450 instances of one delegate checking in on behalf of another. We challenged those people to declare on their honour whether they had in fact participated in the meetings in question. If no answer was received by the deadline, a second request was made.</w:t>
      </w:r>
    </w:p>
    <w:p w:rsidR="00506650" w:rsidRDefault="00506650" w:rsidP="00506650">
      <w:pPr>
        <w:pStyle w:val="B1"/>
      </w:pPr>
      <w:r>
        <w:t>-</w:t>
      </w:r>
      <w:r>
        <w:tab/>
        <w:t>Around 350 delegates responded, declaring on their honour that they were indeed present. Many of these responses also provided a reason for the "third party" check-ins, of which the vast majority were justified by one of the parties not being able to perform his own check-ins because of:</w:t>
      </w:r>
    </w:p>
    <w:p w:rsidR="00506650" w:rsidRDefault="00506650" w:rsidP="00506650">
      <w:pPr>
        <w:pStyle w:val="B2"/>
      </w:pPr>
      <w:r>
        <w:lastRenderedPageBreak/>
        <w:t>-</w:t>
      </w:r>
      <w:r>
        <w:tab/>
        <w:t>broken-down PC</w:t>
      </w:r>
    </w:p>
    <w:p w:rsidR="00506650" w:rsidRDefault="00506650" w:rsidP="00506650">
      <w:pPr>
        <w:pStyle w:val="B2"/>
      </w:pPr>
      <w:r>
        <w:t>-</w:t>
      </w:r>
      <w:r>
        <w:tab/>
        <w:t>check in attempt apparently not working</w:t>
      </w:r>
    </w:p>
    <w:p w:rsidR="00506650" w:rsidRDefault="00506650" w:rsidP="00506650">
      <w:pPr>
        <w:pStyle w:val="B2"/>
      </w:pPr>
      <w:r>
        <w:t>-</w:t>
      </w:r>
      <w:r>
        <w:tab/>
        <w:t>no access to local server due to company IT policy</w:t>
      </w:r>
    </w:p>
    <w:p w:rsidR="00506650" w:rsidRDefault="00506650" w:rsidP="00506650">
      <w:pPr>
        <w:pStyle w:val="B1"/>
      </w:pPr>
      <w:r>
        <w:t>-</w:t>
      </w:r>
      <w:r>
        <w:tab/>
        <w:t>A handful of delegates confessed they had not participated and asked for their check-ins to be deleted.</w:t>
      </w:r>
    </w:p>
    <w:p w:rsidR="00506650" w:rsidRDefault="00506650" w:rsidP="00506650">
      <w:pPr>
        <w:pStyle w:val="B1"/>
      </w:pPr>
      <w:r>
        <w:t>-</w:t>
      </w:r>
      <w:r>
        <w:tab/>
        <w:t>A very small number swore they were present but external evidence showed that their check-ins were almost certainly fraudulent.</w:t>
      </w:r>
    </w:p>
    <w:p w:rsidR="00506650" w:rsidRDefault="00506650" w:rsidP="00506650">
      <w:pPr>
        <w:pStyle w:val="B1"/>
      </w:pPr>
      <w:r>
        <w:t>-</w:t>
      </w:r>
      <w:r>
        <w:tab/>
        <w:t>Just under 100 delegates did not answer.</w:t>
      </w:r>
    </w:p>
    <w:p w:rsidR="00506650" w:rsidRDefault="00506650" w:rsidP="00506650">
      <w:pPr>
        <w:pStyle w:val="B1"/>
      </w:pPr>
      <w:r>
        <w:t>-</w:t>
      </w:r>
      <w:r>
        <w:tab/>
        <w:t>The check-ins of delegates who declared themselves to have been present were maintained.</w:t>
      </w:r>
    </w:p>
    <w:p w:rsidR="00506650" w:rsidRDefault="00506650" w:rsidP="00506650">
      <w:pPr>
        <w:pStyle w:val="B1"/>
      </w:pPr>
      <w:r>
        <w:t>-</w:t>
      </w:r>
      <w:r>
        <w:tab/>
        <w:t>The check-ins of delegates who:</w:t>
      </w:r>
    </w:p>
    <w:p w:rsidR="00506650" w:rsidRDefault="00506650" w:rsidP="00506650">
      <w:pPr>
        <w:pStyle w:val="B2"/>
      </w:pPr>
      <w:r>
        <w:t>-</w:t>
      </w:r>
      <w:r>
        <w:tab/>
        <w:t>declared themselves to have been absent, or</w:t>
      </w:r>
    </w:p>
    <w:p w:rsidR="00506650" w:rsidRDefault="00506650" w:rsidP="00506650">
      <w:pPr>
        <w:pStyle w:val="B2"/>
      </w:pPr>
      <w:r>
        <w:t>-</w:t>
      </w:r>
      <w:r>
        <w:tab/>
        <w:t>were evidentially absent, or</w:t>
      </w:r>
    </w:p>
    <w:p w:rsidR="00506650" w:rsidRDefault="00506650" w:rsidP="00506650">
      <w:pPr>
        <w:pStyle w:val="B2"/>
      </w:pPr>
      <w:r>
        <w:t>-</w:t>
      </w:r>
      <w:r>
        <w:tab/>
        <w:t>failed to respond to both the first and second requests</w:t>
      </w:r>
    </w:p>
    <w:p w:rsidR="00506650" w:rsidRDefault="00506650" w:rsidP="00506650">
      <w:pPr>
        <w:pStyle w:val="B1"/>
      </w:pPr>
      <w:r>
        <w:t>-</w:t>
      </w:r>
      <w:r>
        <w:tab/>
        <w:t>were cancelled.</w:t>
      </w:r>
    </w:p>
    <w:p w:rsidR="00506650" w:rsidRDefault="00506650" w:rsidP="00506650">
      <w:pPr>
        <w:pStyle w:val="B1"/>
      </w:pPr>
      <w:r>
        <w:t>-</w:t>
      </w:r>
      <w:r>
        <w:tab/>
        <w:t>Interestingly, the cancellation of check-ins deemed to have been invalid made hardly any difference to organizations' voting rights at the subsequent WG elections, and certainly made no difference to the outcomes of those elections.</w:t>
      </w:r>
    </w:p>
    <w:p w:rsidR="00506650" w:rsidRDefault="00506650" w:rsidP="00506650">
      <w:pPr>
        <w:pStyle w:val="B1"/>
      </w:pPr>
      <w:r>
        <w:t>-</w:t>
      </w:r>
      <w:r>
        <w:tab/>
        <w:t>As a conclusion to this exercise, we request delegates to abide by the following points:</w:t>
      </w:r>
    </w:p>
    <w:p w:rsidR="00506650" w:rsidRDefault="00506650" w:rsidP="00506650">
      <w:pPr>
        <w:pStyle w:val="B2"/>
      </w:pPr>
      <w:r>
        <w:t>-</w:t>
      </w:r>
      <w:r>
        <w:tab/>
        <w:t>do NOT check in on behalf of any other delegate, even a colleague;</w:t>
      </w:r>
    </w:p>
    <w:p w:rsidR="00506650" w:rsidRDefault="00506650" w:rsidP="00506650">
      <w:pPr>
        <w:pStyle w:val="B2"/>
      </w:pPr>
      <w:r>
        <w:t>-</w:t>
      </w:r>
      <w:r>
        <w:tab/>
        <w:t>keep your meeting check-in token available for use at meetings - the token and the address of the page on the meeting server is given to you in the acknowledgment message sent to you automatically when you successfully register for the meeting;</w:t>
      </w:r>
    </w:p>
    <w:p w:rsidR="00506650" w:rsidRDefault="00506650" w:rsidP="00506650">
      <w:pPr>
        <w:pStyle w:val="B2"/>
      </w:pPr>
      <w:r>
        <w:t>-</w:t>
      </w:r>
      <w:r>
        <w:tab/>
        <w:t>if your company's IT policy means you cannot access your emails while away from base, copy and paste the URL and token from the registration acknowledgment message into a text or rich text file and save it locally on your PC where you can get at it.</w:t>
      </w:r>
    </w:p>
    <w:p w:rsidR="00506650" w:rsidRDefault="00506650" w:rsidP="00506650">
      <w:pPr>
        <w:pStyle w:val="B2"/>
      </w:pPr>
      <w:r>
        <w:t>-</w:t>
      </w:r>
      <w:r>
        <w:tab/>
        <w:t>if your company's IT policy means that you cannot connect to the local server (normally the private network address 10.10.10.10) at all, then ask your company to make an exception for the PC you bring to 3GPP meetings! (or use your own, private, PC / phone / tablet).</w:t>
      </w:r>
    </w:p>
    <w:p w:rsidR="00506650" w:rsidRDefault="00506650" w:rsidP="00506650">
      <w:pPr>
        <w:pStyle w:val="B2"/>
      </w:pPr>
      <w:r>
        <w:t>-</w:t>
      </w:r>
      <w:r>
        <w:tab/>
        <w:t>if all the above fail, see the meeting secretary in person during the meeting and ask him to arrange for a manual check-in by MCC. Do this during the meeting.</w:t>
      </w:r>
    </w:p>
    <w:p w:rsidR="00506650" w:rsidRDefault="00506650" w:rsidP="00506650">
      <w:pPr>
        <w:pStyle w:val="B1"/>
      </w:pPr>
      <w:r>
        <w:t>-</w:t>
      </w:r>
      <w:r>
        <w:tab/>
        <w:t>As part of this process, MCC had attempted to inform the designated "voting contact" or "official contact" persons for all 3GPP Individual Member organizations of this exercise.</w:t>
      </w:r>
    </w:p>
    <w:p w:rsidR="00506650" w:rsidRDefault="00506650" w:rsidP="00506650">
      <w:pPr>
        <w:pStyle w:val="B1"/>
      </w:pPr>
      <w:r>
        <w:t>-</w:t>
      </w:r>
      <w:r>
        <w:tab/>
        <w:t>At least half of those emails were rejected as "not known at this address".</w:t>
      </w:r>
    </w:p>
    <w:p w:rsidR="00506650" w:rsidRDefault="00506650" w:rsidP="00506650">
      <w:pPr>
        <w:pStyle w:val="B1"/>
      </w:pPr>
      <w:r>
        <w:t>-</w:t>
      </w:r>
      <w:r>
        <w:tab/>
        <w:t>In order for MCC (or PCG, OPs, …) to make official communications with 3GPP members,</w:t>
      </w:r>
      <w:r w:rsidRPr="00506650">
        <w:rPr>
          <w:b/>
          <w:color w:val="0000FF"/>
        </w:rPr>
        <w:t xml:space="preserve"> it is essential that all organizations identify at least one person to act as the designated contact point for all matters relating to 3GPP business,</w:t>
      </w:r>
      <w:r>
        <w:t xml:space="preserve"> and that this be regularly reviewed by members and kept up to date in case of personnel moves and departures.</w:t>
      </w:r>
    </w:p>
    <w:p w:rsidR="00506650" w:rsidRDefault="00506650" w:rsidP="00506650">
      <w:pPr>
        <w:pStyle w:val="B1"/>
      </w:pPr>
      <w:r>
        <w:t>-</w:t>
      </w:r>
      <w:r>
        <w:tab/>
        <w:t>We will undertake to make these designated contact people visible in the membership area of the 3GPP web site.</w:t>
      </w:r>
    </w:p>
    <w:p w:rsidR="00506650" w:rsidRDefault="00506650" w:rsidP="00506650">
      <w:pPr>
        <w:pStyle w:val="B1"/>
      </w:pPr>
      <w:r>
        <w:t>-</w:t>
      </w:r>
      <w:r>
        <w:tab/>
        <w:t>In the mean time, you can find a list of all current designated contact persons in the spreadsheet annexed to the present TDoc. Kindly review this file, and let us know of any corrections we should make to our records. We need, as a minimum, the family name (e.g. Meredith), given name (e.g. John) and email address. Kindly send any updates to 3gppMembership@etsi.org.</w:t>
      </w:r>
    </w:p>
    <w:p w:rsidR="00506650" w:rsidRDefault="00506650" w:rsidP="00506650">
      <w:pPr>
        <w:pStyle w:val="FP"/>
        <w:keepNext/>
        <w:keepLines/>
      </w:pPr>
    </w:p>
    <w:p w:rsidR="00723E1D" w:rsidRPr="00D2580A" w:rsidRDefault="00723E1D" w:rsidP="00723E1D">
      <w:pPr>
        <w:keepNext/>
        <w:keepLines/>
      </w:pPr>
      <w:r>
        <w:rPr>
          <w:b/>
        </w:rPr>
        <w:t>Discussion and conclusion:</w:t>
      </w:r>
    </w:p>
    <w:p w:rsidR="00723E1D" w:rsidRPr="00506650" w:rsidRDefault="00993A8E" w:rsidP="00723E1D">
      <w:pPr>
        <w:keepLines/>
      </w:pPr>
      <w:r w:rsidRPr="00993A8E">
        <w:rPr>
          <w:b/>
        </w:rPr>
        <w:t xml:space="preserve">Check-in: </w:t>
      </w:r>
      <w:r>
        <w:t xml:space="preserve">It was clairfied that the same IP addresses had been checked to determine the use of the same PC to check in different delegates. The TSG RAN Chairman asked whether this would be repeated on a regular basis. The MCC director reported that this was a difficult task and only spot checks or individual follow-ups are intended for the future. The TSG SA Chairman suggested that the check-in should be announced at meetings along with other routine announcements. </w:t>
      </w:r>
      <w:r w:rsidR="00506650">
        <w:t xml:space="preserve">The MCC Director was thanked for this presentation, which was </w:t>
      </w:r>
      <w:r w:rsidR="00506650">
        <w:rPr>
          <w:color w:val="0000FF"/>
        </w:rPr>
        <w:t>noted</w:t>
      </w:r>
      <w:r w:rsidR="00506650">
        <w:t>.</w:t>
      </w:r>
    </w:p>
    <w:p w:rsidR="00994B3C" w:rsidRDefault="00994B3C" w:rsidP="00994B3C">
      <w:pPr>
        <w:pStyle w:val="Heading1"/>
      </w:pPr>
      <w:bookmarkStart w:id="156" w:name="_Toc523213657"/>
      <w:r>
        <w:t>2</w:t>
      </w:r>
      <w:r w:rsidR="00723E1D">
        <w:t>2</w:t>
      </w:r>
      <w:r>
        <w:tab/>
        <w:t>Future meeting schedule</w:t>
      </w:r>
      <w:bookmarkEnd w:id="156"/>
    </w:p>
    <w:p w:rsidR="004D470C" w:rsidRPr="004D470C" w:rsidRDefault="004D470C" w:rsidP="004D470C">
      <w:pPr>
        <w:rPr>
          <w:lang w:eastAsia="en-US"/>
        </w:rPr>
      </w:pPr>
      <w:r>
        <w:rPr>
          <w:lang w:eastAsia="en-US"/>
        </w:rPr>
        <w:t>The TSG SA Chairman announced that TSG SA#78 will schedule to close at 12.00 on Friday 22 December, in order to allow delegates to have more time to return to their homes and families.</w:t>
      </w:r>
    </w:p>
    <w:p w:rsidR="00D85023" w:rsidRPr="00BA731A" w:rsidRDefault="00D85023" w:rsidP="00D85023">
      <w:pPr>
        <w:keepNext/>
        <w:keepLines/>
        <w:rPr>
          <w:noProof/>
        </w:rPr>
      </w:pPr>
      <w:r w:rsidRPr="00BA731A">
        <w:rPr>
          <w:b/>
          <w:noProof/>
          <w:color w:val="0000FF"/>
          <w:szCs w:val="16"/>
          <w:lang w:eastAsia="en-US"/>
        </w:rPr>
        <w:lastRenderedPageBreak/>
        <w:t>Future meetings are planned as follows</w:t>
      </w:r>
      <w:r w:rsidRPr="00BA731A">
        <w:rPr>
          <w:b/>
          <w:noProof/>
          <w:color w:val="0000FF"/>
          <w:sz w:val="18"/>
          <w:szCs w:val="18"/>
          <w:lang w:eastAsia="en-US"/>
        </w:rPr>
        <w:t xml:space="preserve"> (see</w:t>
      </w:r>
      <w:hyperlink r:id="rId34" w:history="1">
        <w:r w:rsidRPr="00BA731A">
          <w:rPr>
            <w:rStyle w:val="Hyperlink"/>
            <w:b/>
            <w:noProof/>
            <w:sz w:val="18"/>
            <w:szCs w:val="18"/>
            <w:lang w:eastAsia="en-US"/>
          </w:rPr>
          <w:t xml:space="preserve"> http://webapp.etsi.org/MeetingCalendar/QueryForm.asp</w:t>
        </w:r>
      </w:hyperlink>
      <w:r w:rsidRPr="00BA731A">
        <w:rPr>
          <w:b/>
          <w:noProof/>
          <w:color w:val="0000FF"/>
          <w:sz w:val="18"/>
          <w:szCs w:val="18"/>
          <w:lang w:eastAsia="en-US"/>
        </w:rPr>
        <w:t>)</w:t>
      </w:r>
      <w:r w:rsidRPr="00BA731A">
        <w:rPr>
          <w:b/>
          <w:noProof/>
          <w:color w:val="0000FF"/>
          <w:szCs w:val="16"/>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37"/>
        <w:gridCol w:w="3033"/>
        <w:gridCol w:w="2693"/>
        <w:gridCol w:w="2126"/>
      </w:tblGrid>
      <w:tr w:rsidR="00D85023" w:rsidRPr="00BA731A" w:rsidTr="00DC7B4E">
        <w:tc>
          <w:tcPr>
            <w:tcW w:w="1637" w:type="dxa"/>
            <w:tcBorders>
              <w:bottom w:val="single" w:sz="4" w:space="0" w:color="auto"/>
            </w:tcBorders>
          </w:tcPr>
          <w:p w:rsidR="00D85023" w:rsidRPr="00BA731A" w:rsidRDefault="00D85023" w:rsidP="00DC7B4E">
            <w:pPr>
              <w:pStyle w:val="TAH"/>
              <w:rPr>
                <w:sz w:val="20"/>
              </w:rPr>
            </w:pPr>
            <w:r w:rsidRPr="00BA731A">
              <w:rPr>
                <w:sz w:val="20"/>
              </w:rPr>
              <w:t>Meeting</w:t>
            </w:r>
          </w:p>
        </w:tc>
        <w:tc>
          <w:tcPr>
            <w:tcW w:w="3033" w:type="dxa"/>
            <w:tcBorders>
              <w:bottom w:val="single" w:sz="4" w:space="0" w:color="auto"/>
            </w:tcBorders>
          </w:tcPr>
          <w:p w:rsidR="00D85023" w:rsidRPr="00BA731A" w:rsidRDefault="00D85023" w:rsidP="00DC7B4E">
            <w:pPr>
              <w:pStyle w:val="TAH"/>
              <w:rPr>
                <w:sz w:val="20"/>
              </w:rPr>
            </w:pPr>
            <w:r w:rsidRPr="00BA731A">
              <w:rPr>
                <w:sz w:val="20"/>
              </w:rPr>
              <w:t>dates</w:t>
            </w:r>
          </w:p>
        </w:tc>
        <w:tc>
          <w:tcPr>
            <w:tcW w:w="2693" w:type="dxa"/>
            <w:tcBorders>
              <w:bottom w:val="single" w:sz="4" w:space="0" w:color="auto"/>
            </w:tcBorders>
          </w:tcPr>
          <w:p w:rsidR="00D85023" w:rsidRPr="00BA731A" w:rsidRDefault="00D85023" w:rsidP="00DC7B4E">
            <w:pPr>
              <w:pStyle w:val="TAH"/>
              <w:rPr>
                <w:sz w:val="20"/>
              </w:rPr>
            </w:pPr>
            <w:r w:rsidRPr="00BA731A">
              <w:rPr>
                <w:sz w:val="20"/>
              </w:rPr>
              <w:t>Venue</w:t>
            </w:r>
          </w:p>
        </w:tc>
        <w:tc>
          <w:tcPr>
            <w:tcW w:w="2126" w:type="dxa"/>
            <w:tcBorders>
              <w:bottom w:val="single" w:sz="4" w:space="0" w:color="auto"/>
            </w:tcBorders>
          </w:tcPr>
          <w:p w:rsidR="00D85023" w:rsidRPr="00BA731A" w:rsidRDefault="00D85023" w:rsidP="00DC7B4E">
            <w:pPr>
              <w:pStyle w:val="TAH"/>
              <w:rPr>
                <w:sz w:val="20"/>
              </w:rPr>
            </w:pPr>
            <w:r w:rsidRPr="00BA731A">
              <w:rPr>
                <w:sz w:val="20"/>
              </w:rPr>
              <w:t>Host</w:t>
            </w:r>
          </w:p>
        </w:tc>
      </w:tr>
      <w:tr w:rsidR="006E7A68" w:rsidRPr="006E7A68" w:rsidTr="00C07C44">
        <w:tc>
          <w:tcPr>
            <w:tcW w:w="9489" w:type="dxa"/>
            <w:gridSpan w:val="4"/>
            <w:shd w:val="pct10" w:color="auto" w:fill="CCCCCC"/>
          </w:tcPr>
          <w:p w:rsidR="006E7A68" w:rsidRPr="006E7A68" w:rsidRDefault="006E7A68" w:rsidP="00742B79">
            <w:pPr>
              <w:pStyle w:val="TAL"/>
              <w:rPr>
                <w:b/>
                <w:color w:val="auto"/>
                <w:sz w:val="20"/>
              </w:rPr>
            </w:pPr>
            <w:r w:rsidRPr="006E7A68">
              <w:rPr>
                <w:b/>
                <w:color w:val="auto"/>
                <w:sz w:val="20"/>
              </w:rPr>
              <w:t>December 2017</w:t>
            </w:r>
          </w:p>
        </w:tc>
      </w:tr>
      <w:tr w:rsidR="006E7A68" w:rsidRPr="006E7A68" w:rsidTr="00C07C44">
        <w:tc>
          <w:tcPr>
            <w:tcW w:w="1637" w:type="dxa"/>
          </w:tcPr>
          <w:p w:rsidR="006E7A68" w:rsidRPr="006E7A68" w:rsidRDefault="006E7A68" w:rsidP="00742B79">
            <w:pPr>
              <w:pStyle w:val="TAL"/>
              <w:rPr>
                <w:color w:val="auto"/>
                <w:sz w:val="20"/>
              </w:rPr>
            </w:pPr>
            <w:r w:rsidRPr="006E7A68">
              <w:rPr>
                <w:color w:val="auto"/>
                <w:sz w:val="20"/>
              </w:rPr>
              <w:t>RAN#78</w:t>
            </w:r>
          </w:p>
        </w:tc>
        <w:tc>
          <w:tcPr>
            <w:tcW w:w="3033" w:type="dxa"/>
          </w:tcPr>
          <w:p w:rsidR="006E7A68" w:rsidRPr="006E7A68" w:rsidRDefault="006E7A68" w:rsidP="00742B79">
            <w:pPr>
              <w:pStyle w:val="TAL"/>
              <w:rPr>
                <w:color w:val="auto"/>
                <w:sz w:val="20"/>
              </w:rPr>
            </w:pPr>
            <w:r w:rsidRPr="006E7A68">
              <w:rPr>
                <w:color w:val="auto"/>
                <w:sz w:val="20"/>
              </w:rPr>
              <w:t>18 - 21 December 2017</w:t>
            </w:r>
          </w:p>
        </w:tc>
        <w:tc>
          <w:tcPr>
            <w:tcW w:w="2693" w:type="dxa"/>
          </w:tcPr>
          <w:p w:rsidR="006E7A68" w:rsidRPr="006E7A68" w:rsidRDefault="006E7A68" w:rsidP="00C07C44">
            <w:pPr>
              <w:pStyle w:val="TAL"/>
              <w:rPr>
                <w:noProof/>
                <w:color w:val="auto"/>
                <w:sz w:val="20"/>
              </w:rPr>
            </w:pPr>
            <w:r w:rsidRPr="006E7A68">
              <w:rPr>
                <w:noProof/>
                <w:color w:val="auto"/>
                <w:sz w:val="20"/>
              </w:rPr>
              <w:t>Lisbon, Portugal</w:t>
            </w:r>
          </w:p>
        </w:tc>
        <w:tc>
          <w:tcPr>
            <w:tcW w:w="2126" w:type="dxa"/>
          </w:tcPr>
          <w:p w:rsidR="006E7A68" w:rsidRPr="006E7A68" w:rsidRDefault="006E7A68" w:rsidP="00C07C44">
            <w:pPr>
              <w:pStyle w:val="TAL"/>
              <w:rPr>
                <w:noProof/>
                <w:color w:val="auto"/>
                <w:sz w:val="20"/>
              </w:rPr>
            </w:pPr>
            <w:r w:rsidRPr="006E7A68">
              <w:rPr>
                <w:noProof/>
                <w:color w:val="auto"/>
                <w:sz w:val="20"/>
              </w:rPr>
              <w:t>EF3</w:t>
            </w:r>
          </w:p>
        </w:tc>
      </w:tr>
      <w:tr w:rsidR="006E7A68" w:rsidRPr="006E7A68" w:rsidTr="00C07C44">
        <w:tc>
          <w:tcPr>
            <w:tcW w:w="1637" w:type="dxa"/>
          </w:tcPr>
          <w:p w:rsidR="006E7A68" w:rsidRPr="006E7A68" w:rsidRDefault="006E7A68" w:rsidP="00742B79">
            <w:pPr>
              <w:pStyle w:val="TAL"/>
              <w:rPr>
                <w:color w:val="auto"/>
                <w:sz w:val="20"/>
              </w:rPr>
            </w:pPr>
            <w:r w:rsidRPr="006E7A68">
              <w:rPr>
                <w:color w:val="auto"/>
                <w:sz w:val="20"/>
              </w:rPr>
              <w:t>CT#78</w:t>
            </w:r>
          </w:p>
        </w:tc>
        <w:tc>
          <w:tcPr>
            <w:tcW w:w="3033" w:type="dxa"/>
          </w:tcPr>
          <w:p w:rsidR="006E7A68" w:rsidRPr="006E7A68" w:rsidRDefault="006E7A68" w:rsidP="00742B79">
            <w:pPr>
              <w:pStyle w:val="TAL"/>
              <w:rPr>
                <w:color w:val="auto"/>
                <w:sz w:val="20"/>
              </w:rPr>
            </w:pPr>
            <w:r w:rsidRPr="006E7A68">
              <w:rPr>
                <w:color w:val="auto"/>
                <w:sz w:val="20"/>
              </w:rPr>
              <w:t>18 - 19 December 2017</w:t>
            </w:r>
          </w:p>
        </w:tc>
        <w:tc>
          <w:tcPr>
            <w:tcW w:w="2693" w:type="dxa"/>
          </w:tcPr>
          <w:p w:rsidR="006E7A68" w:rsidRPr="006E7A68" w:rsidRDefault="006E7A68" w:rsidP="00C07C44">
            <w:pPr>
              <w:pStyle w:val="TAL"/>
              <w:rPr>
                <w:noProof/>
                <w:color w:val="auto"/>
                <w:sz w:val="20"/>
              </w:rPr>
            </w:pPr>
            <w:r w:rsidRPr="006E7A68">
              <w:rPr>
                <w:noProof/>
                <w:color w:val="auto"/>
                <w:sz w:val="20"/>
              </w:rPr>
              <w:t>Lisbon, Portugal</w:t>
            </w:r>
          </w:p>
        </w:tc>
        <w:tc>
          <w:tcPr>
            <w:tcW w:w="2126" w:type="dxa"/>
          </w:tcPr>
          <w:p w:rsidR="006E7A68" w:rsidRPr="006E7A68" w:rsidRDefault="006E7A68" w:rsidP="00C07C44">
            <w:pPr>
              <w:pStyle w:val="TAL"/>
              <w:rPr>
                <w:noProof/>
                <w:color w:val="auto"/>
                <w:sz w:val="20"/>
              </w:rPr>
            </w:pPr>
            <w:r w:rsidRPr="006E7A68">
              <w:rPr>
                <w:noProof/>
                <w:color w:val="auto"/>
                <w:sz w:val="20"/>
              </w:rPr>
              <w:t>EF3</w:t>
            </w:r>
          </w:p>
        </w:tc>
      </w:tr>
      <w:tr w:rsidR="006E7A68" w:rsidRPr="006E7A68" w:rsidTr="00C07C44">
        <w:tc>
          <w:tcPr>
            <w:tcW w:w="1637" w:type="dxa"/>
          </w:tcPr>
          <w:p w:rsidR="006E7A68" w:rsidRPr="006E7A68" w:rsidRDefault="006E7A68" w:rsidP="00742B79">
            <w:pPr>
              <w:pStyle w:val="TAL"/>
              <w:rPr>
                <w:color w:val="auto"/>
                <w:sz w:val="20"/>
              </w:rPr>
            </w:pPr>
            <w:r w:rsidRPr="006E7A68">
              <w:rPr>
                <w:color w:val="auto"/>
                <w:sz w:val="20"/>
              </w:rPr>
              <w:t>SA#78</w:t>
            </w:r>
          </w:p>
        </w:tc>
        <w:tc>
          <w:tcPr>
            <w:tcW w:w="3033" w:type="dxa"/>
          </w:tcPr>
          <w:p w:rsidR="006E7A68" w:rsidRPr="006E7A68" w:rsidRDefault="006E7A68" w:rsidP="00742B79">
            <w:pPr>
              <w:pStyle w:val="TAL"/>
              <w:rPr>
                <w:color w:val="auto"/>
                <w:sz w:val="20"/>
              </w:rPr>
            </w:pPr>
            <w:r w:rsidRPr="006E7A68">
              <w:rPr>
                <w:color w:val="auto"/>
                <w:sz w:val="20"/>
              </w:rPr>
              <w:t>20 - 22 December 2017</w:t>
            </w:r>
          </w:p>
        </w:tc>
        <w:tc>
          <w:tcPr>
            <w:tcW w:w="2693" w:type="dxa"/>
          </w:tcPr>
          <w:p w:rsidR="006E7A68" w:rsidRPr="006E7A68" w:rsidRDefault="006E7A68" w:rsidP="00C07C44">
            <w:pPr>
              <w:pStyle w:val="TAL"/>
              <w:rPr>
                <w:color w:val="auto"/>
                <w:sz w:val="20"/>
              </w:rPr>
            </w:pPr>
            <w:r w:rsidRPr="006E7A68">
              <w:rPr>
                <w:color w:val="auto"/>
                <w:sz w:val="20"/>
              </w:rPr>
              <w:t>Lisbon, Portugal</w:t>
            </w:r>
          </w:p>
        </w:tc>
        <w:tc>
          <w:tcPr>
            <w:tcW w:w="2126" w:type="dxa"/>
          </w:tcPr>
          <w:p w:rsidR="006E7A68" w:rsidRPr="006E7A68" w:rsidRDefault="006E7A68" w:rsidP="00C07C44">
            <w:pPr>
              <w:pStyle w:val="TAL"/>
              <w:rPr>
                <w:color w:val="auto"/>
                <w:sz w:val="20"/>
              </w:rPr>
            </w:pPr>
            <w:r w:rsidRPr="006E7A68">
              <w:rPr>
                <w:color w:val="auto"/>
                <w:sz w:val="20"/>
              </w:rPr>
              <w:t>EF3</w:t>
            </w:r>
          </w:p>
        </w:tc>
      </w:tr>
      <w:tr w:rsidR="006E7A68" w:rsidRPr="00BA731A" w:rsidTr="00302210">
        <w:tc>
          <w:tcPr>
            <w:tcW w:w="9489" w:type="dxa"/>
            <w:gridSpan w:val="4"/>
            <w:shd w:val="pct10" w:color="auto" w:fill="CCCCCC"/>
          </w:tcPr>
          <w:p w:rsidR="006E7A68" w:rsidRPr="00BA731A" w:rsidRDefault="006E7A68" w:rsidP="00521BB8">
            <w:pPr>
              <w:pStyle w:val="TAL"/>
              <w:rPr>
                <w:b/>
                <w:sz w:val="20"/>
              </w:rPr>
            </w:pPr>
            <w:r>
              <w:rPr>
                <w:b/>
                <w:sz w:val="20"/>
              </w:rPr>
              <w:t>March</w:t>
            </w:r>
            <w:r w:rsidRPr="00BA731A">
              <w:rPr>
                <w:b/>
                <w:sz w:val="20"/>
              </w:rPr>
              <w:t xml:space="preserve"> 201</w:t>
            </w:r>
            <w:r>
              <w:rPr>
                <w:b/>
                <w:sz w:val="20"/>
              </w:rPr>
              <w:t>8</w:t>
            </w:r>
          </w:p>
        </w:tc>
      </w:tr>
      <w:tr w:rsidR="006E7A68" w:rsidRPr="00BA731A" w:rsidTr="00302210">
        <w:tc>
          <w:tcPr>
            <w:tcW w:w="1637" w:type="dxa"/>
          </w:tcPr>
          <w:p w:rsidR="006E7A68" w:rsidRPr="00BA731A" w:rsidRDefault="006E7A68" w:rsidP="00521BB8">
            <w:pPr>
              <w:pStyle w:val="TAL"/>
              <w:rPr>
                <w:sz w:val="20"/>
              </w:rPr>
            </w:pPr>
            <w:r w:rsidRPr="00BA731A">
              <w:rPr>
                <w:sz w:val="20"/>
              </w:rPr>
              <w:t>RAN#</w:t>
            </w:r>
            <w:r>
              <w:rPr>
                <w:sz w:val="20"/>
              </w:rPr>
              <w:t>79</w:t>
            </w:r>
          </w:p>
        </w:tc>
        <w:tc>
          <w:tcPr>
            <w:tcW w:w="3033" w:type="dxa"/>
          </w:tcPr>
          <w:p w:rsidR="006E7A68" w:rsidRPr="00BA731A" w:rsidRDefault="006E7A68" w:rsidP="00302210">
            <w:pPr>
              <w:pStyle w:val="TAL"/>
              <w:rPr>
                <w:sz w:val="20"/>
              </w:rPr>
            </w:pPr>
            <w:r>
              <w:rPr>
                <w:sz w:val="20"/>
              </w:rPr>
              <w:t>19 - 22 March 2018</w:t>
            </w:r>
          </w:p>
        </w:tc>
        <w:tc>
          <w:tcPr>
            <w:tcW w:w="2693" w:type="dxa"/>
          </w:tcPr>
          <w:p w:rsidR="006E7A68" w:rsidRPr="00BA731A" w:rsidRDefault="006E7A68" w:rsidP="00302210">
            <w:pPr>
              <w:pStyle w:val="TAL"/>
              <w:rPr>
                <w:noProof/>
                <w:sz w:val="20"/>
              </w:rPr>
            </w:pPr>
            <w:r>
              <w:rPr>
                <w:noProof/>
                <w:sz w:val="20"/>
              </w:rPr>
              <w:t>India (TBC)</w:t>
            </w:r>
          </w:p>
        </w:tc>
        <w:tc>
          <w:tcPr>
            <w:tcW w:w="2126" w:type="dxa"/>
          </w:tcPr>
          <w:p w:rsidR="006E7A68" w:rsidRPr="00BA731A" w:rsidRDefault="006E7A68" w:rsidP="00302210">
            <w:pPr>
              <w:pStyle w:val="TAL"/>
              <w:rPr>
                <w:noProof/>
                <w:sz w:val="20"/>
              </w:rPr>
            </w:pPr>
            <w:r>
              <w:rPr>
                <w:noProof/>
                <w:sz w:val="20"/>
              </w:rPr>
              <w:t>EF3</w:t>
            </w:r>
          </w:p>
        </w:tc>
      </w:tr>
      <w:tr w:rsidR="006E7A68" w:rsidRPr="00BA731A" w:rsidTr="00302210">
        <w:tc>
          <w:tcPr>
            <w:tcW w:w="1637" w:type="dxa"/>
          </w:tcPr>
          <w:p w:rsidR="006E7A68" w:rsidRPr="00BA731A" w:rsidRDefault="006E7A68" w:rsidP="00521BB8">
            <w:pPr>
              <w:pStyle w:val="TAL"/>
              <w:rPr>
                <w:sz w:val="20"/>
              </w:rPr>
            </w:pPr>
            <w:r w:rsidRPr="00BA731A">
              <w:rPr>
                <w:sz w:val="20"/>
              </w:rPr>
              <w:t>CT#</w:t>
            </w:r>
            <w:r>
              <w:rPr>
                <w:sz w:val="20"/>
              </w:rPr>
              <w:t>79</w:t>
            </w:r>
          </w:p>
        </w:tc>
        <w:tc>
          <w:tcPr>
            <w:tcW w:w="3033" w:type="dxa"/>
          </w:tcPr>
          <w:p w:rsidR="006E7A68" w:rsidRPr="00BA731A" w:rsidRDefault="006E7A68" w:rsidP="00521BB8">
            <w:pPr>
              <w:pStyle w:val="TAL"/>
              <w:rPr>
                <w:sz w:val="20"/>
              </w:rPr>
            </w:pPr>
            <w:r>
              <w:rPr>
                <w:sz w:val="20"/>
              </w:rPr>
              <w:t>19 - 20 March 2018</w:t>
            </w:r>
          </w:p>
        </w:tc>
        <w:tc>
          <w:tcPr>
            <w:tcW w:w="2693" w:type="dxa"/>
          </w:tcPr>
          <w:p w:rsidR="006E7A68" w:rsidRPr="00BA731A" w:rsidRDefault="006E7A68" w:rsidP="00302210">
            <w:pPr>
              <w:pStyle w:val="TAL"/>
              <w:rPr>
                <w:noProof/>
                <w:sz w:val="20"/>
              </w:rPr>
            </w:pPr>
            <w:r>
              <w:rPr>
                <w:noProof/>
                <w:sz w:val="20"/>
              </w:rPr>
              <w:t>India (TBC)</w:t>
            </w:r>
          </w:p>
        </w:tc>
        <w:tc>
          <w:tcPr>
            <w:tcW w:w="2126" w:type="dxa"/>
          </w:tcPr>
          <w:p w:rsidR="006E7A68" w:rsidRPr="00BA731A" w:rsidRDefault="006E7A68" w:rsidP="00302210">
            <w:pPr>
              <w:pStyle w:val="TAL"/>
              <w:rPr>
                <w:noProof/>
                <w:sz w:val="20"/>
              </w:rPr>
            </w:pPr>
            <w:r>
              <w:rPr>
                <w:noProof/>
                <w:sz w:val="20"/>
              </w:rPr>
              <w:t>EF3</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SA#79</w:t>
            </w:r>
          </w:p>
        </w:tc>
        <w:tc>
          <w:tcPr>
            <w:tcW w:w="3033" w:type="dxa"/>
          </w:tcPr>
          <w:p w:rsidR="006E7A68" w:rsidRPr="006E7A68" w:rsidRDefault="006E7A68" w:rsidP="00521BB8">
            <w:pPr>
              <w:pStyle w:val="TAL"/>
              <w:rPr>
                <w:color w:val="auto"/>
                <w:sz w:val="20"/>
              </w:rPr>
            </w:pPr>
            <w:r w:rsidRPr="006E7A68">
              <w:rPr>
                <w:color w:val="auto"/>
                <w:sz w:val="20"/>
              </w:rPr>
              <w:t>21 - 23 March 2018</w:t>
            </w:r>
          </w:p>
        </w:tc>
        <w:tc>
          <w:tcPr>
            <w:tcW w:w="2693" w:type="dxa"/>
          </w:tcPr>
          <w:p w:rsidR="006E7A68" w:rsidRPr="006E7A68" w:rsidRDefault="006E7A68" w:rsidP="00302210">
            <w:pPr>
              <w:pStyle w:val="TAL"/>
              <w:rPr>
                <w:color w:val="auto"/>
                <w:sz w:val="20"/>
              </w:rPr>
            </w:pPr>
            <w:r w:rsidRPr="006E7A68">
              <w:rPr>
                <w:color w:val="auto"/>
                <w:sz w:val="20"/>
              </w:rPr>
              <w:t>India (TBC)</w:t>
            </w:r>
          </w:p>
        </w:tc>
        <w:tc>
          <w:tcPr>
            <w:tcW w:w="2126" w:type="dxa"/>
          </w:tcPr>
          <w:p w:rsidR="006E7A68" w:rsidRPr="006E7A68" w:rsidRDefault="006E7A68" w:rsidP="00302210">
            <w:pPr>
              <w:pStyle w:val="TAL"/>
              <w:rPr>
                <w:color w:val="auto"/>
                <w:sz w:val="20"/>
              </w:rPr>
            </w:pPr>
            <w:r w:rsidRPr="006E7A68">
              <w:rPr>
                <w:color w:val="auto"/>
                <w:sz w:val="20"/>
              </w:rPr>
              <w:t>EF3</w:t>
            </w:r>
          </w:p>
        </w:tc>
      </w:tr>
      <w:tr w:rsidR="006E7A68" w:rsidRPr="006E7A68" w:rsidTr="00302210">
        <w:tc>
          <w:tcPr>
            <w:tcW w:w="9489" w:type="dxa"/>
            <w:gridSpan w:val="4"/>
            <w:shd w:val="pct10" w:color="auto" w:fill="CCCCCC"/>
          </w:tcPr>
          <w:p w:rsidR="006E7A68" w:rsidRPr="006E7A68" w:rsidRDefault="006E7A68" w:rsidP="00302210">
            <w:pPr>
              <w:pStyle w:val="TAL"/>
              <w:rPr>
                <w:b/>
                <w:color w:val="auto"/>
                <w:sz w:val="20"/>
              </w:rPr>
            </w:pPr>
            <w:r w:rsidRPr="006E7A68">
              <w:rPr>
                <w:b/>
                <w:color w:val="auto"/>
                <w:sz w:val="20"/>
              </w:rPr>
              <w:t>June 2018</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RAN#80</w:t>
            </w:r>
          </w:p>
        </w:tc>
        <w:tc>
          <w:tcPr>
            <w:tcW w:w="3033" w:type="dxa"/>
          </w:tcPr>
          <w:p w:rsidR="006E7A68" w:rsidRPr="006E7A68" w:rsidRDefault="006E7A68" w:rsidP="00521BB8">
            <w:pPr>
              <w:pStyle w:val="TAL"/>
              <w:rPr>
                <w:color w:val="auto"/>
                <w:sz w:val="20"/>
              </w:rPr>
            </w:pPr>
            <w:r w:rsidRPr="006E7A68">
              <w:rPr>
                <w:color w:val="auto"/>
                <w:sz w:val="20"/>
              </w:rPr>
              <w:t>11 - 14 June 2018</w:t>
            </w:r>
          </w:p>
        </w:tc>
        <w:tc>
          <w:tcPr>
            <w:tcW w:w="2693" w:type="dxa"/>
          </w:tcPr>
          <w:p w:rsidR="006E7A68" w:rsidRPr="006E7A68" w:rsidRDefault="006E7A68" w:rsidP="00302210">
            <w:pPr>
              <w:pStyle w:val="TAL"/>
              <w:rPr>
                <w:noProof/>
                <w:color w:val="auto"/>
                <w:sz w:val="20"/>
              </w:rPr>
            </w:pPr>
            <w:r w:rsidRPr="006E7A68">
              <w:rPr>
                <w:color w:val="auto"/>
                <w:sz w:val="20"/>
              </w:rPr>
              <w:t>North America (TBC)</w:t>
            </w:r>
          </w:p>
        </w:tc>
        <w:tc>
          <w:tcPr>
            <w:tcW w:w="2126" w:type="dxa"/>
          </w:tcPr>
          <w:p w:rsidR="006E7A68" w:rsidRPr="006E7A68" w:rsidRDefault="006E7A68" w:rsidP="00302210">
            <w:pPr>
              <w:pStyle w:val="TAL"/>
              <w:rPr>
                <w:noProof/>
                <w:color w:val="auto"/>
                <w:sz w:val="20"/>
              </w:rPr>
            </w:pPr>
            <w:r w:rsidRPr="006E7A68">
              <w:rPr>
                <w:noProof/>
                <w:color w:val="auto"/>
                <w:sz w:val="20"/>
              </w:rPr>
              <w:t>NAF3</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CT#80</w:t>
            </w:r>
          </w:p>
        </w:tc>
        <w:tc>
          <w:tcPr>
            <w:tcW w:w="3033" w:type="dxa"/>
          </w:tcPr>
          <w:p w:rsidR="006E7A68" w:rsidRPr="006E7A68" w:rsidRDefault="006E7A68" w:rsidP="00302210">
            <w:pPr>
              <w:pStyle w:val="TAL"/>
              <w:rPr>
                <w:color w:val="auto"/>
                <w:sz w:val="20"/>
              </w:rPr>
            </w:pPr>
            <w:r w:rsidRPr="006E7A68">
              <w:rPr>
                <w:color w:val="auto"/>
                <w:sz w:val="20"/>
              </w:rPr>
              <w:t>11 - 12 June 2018</w:t>
            </w:r>
          </w:p>
        </w:tc>
        <w:tc>
          <w:tcPr>
            <w:tcW w:w="2693" w:type="dxa"/>
          </w:tcPr>
          <w:p w:rsidR="006E7A68" w:rsidRPr="006E7A68" w:rsidRDefault="006E7A68" w:rsidP="00302210">
            <w:pPr>
              <w:pStyle w:val="TAL"/>
              <w:rPr>
                <w:noProof/>
                <w:color w:val="auto"/>
                <w:sz w:val="20"/>
              </w:rPr>
            </w:pPr>
            <w:r w:rsidRPr="006E7A68">
              <w:rPr>
                <w:color w:val="auto"/>
                <w:sz w:val="20"/>
              </w:rPr>
              <w:t>North America (TBC)</w:t>
            </w:r>
          </w:p>
        </w:tc>
        <w:tc>
          <w:tcPr>
            <w:tcW w:w="2126" w:type="dxa"/>
          </w:tcPr>
          <w:p w:rsidR="006E7A68" w:rsidRPr="006E7A68" w:rsidRDefault="006E7A68" w:rsidP="00302210">
            <w:pPr>
              <w:pStyle w:val="TAL"/>
              <w:rPr>
                <w:noProof/>
                <w:color w:val="auto"/>
                <w:sz w:val="20"/>
              </w:rPr>
            </w:pPr>
            <w:r w:rsidRPr="006E7A68">
              <w:rPr>
                <w:noProof/>
                <w:color w:val="auto"/>
                <w:sz w:val="20"/>
              </w:rPr>
              <w:t>NAF3</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SA#80</w:t>
            </w:r>
          </w:p>
        </w:tc>
        <w:tc>
          <w:tcPr>
            <w:tcW w:w="3033" w:type="dxa"/>
          </w:tcPr>
          <w:p w:rsidR="006E7A68" w:rsidRPr="006E7A68" w:rsidRDefault="006E7A68" w:rsidP="00521BB8">
            <w:pPr>
              <w:pStyle w:val="TAL"/>
              <w:rPr>
                <w:color w:val="auto"/>
                <w:sz w:val="20"/>
              </w:rPr>
            </w:pPr>
            <w:r w:rsidRPr="006E7A68">
              <w:rPr>
                <w:color w:val="auto"/>
                <w:sz w:val="20"/>
              </w:rPr>
              <w:t>13 - 15 June 2018</w:t>
            </w:r>
          </w:p>
        </w:tc>
        <w:tc>
          <w:tcPr>
            <w:tcW w:w="2693" w:type="dxa"/>
          </w:tcPr>
          <w:p w:rsidR="006E7A68" w:rsidRPr="006E7A68" w:rsidRDefault="006E7A68" w:rsidP="00302210">
            <w:pPr>
              <w:pStyle w:val="TAL"/>
              <w:rPr>
                <w:color w:val="auto"/>
                <w:sz w:val="20"/>
              </w:rPr>
            </w:pPr>
            <w:r w:rsidRPr="006E7A68">
              <w:rPr>
                <w:color w:val="auto"/>
                <w:sz w:val="20"/>
              </w:rPr>
              <w:t>North America (TBC)</w:t>
            </w:r>
          </w:p>
        </w:tc>
        <w:tc>
          <w:tcPr>
            <w:tcW w:w="2126" w:type="dxa"/>
          </w:tcPr>
          <w:p w:rsidR="006E7A68" w:rsidRPr="006E7A68" w:rsidRDefault="006E7A68" w:rsidP="00302210">
            <w:pPr>
              <w:pStyle w:val="TAL"/>
              <w:rPr>
                <w:color w:val="auto"/>
                <w:sz w:val="20"/>
              </w:rPr>
            </w:pPr>
            <w:r w:rsidRPr="006E7A68">
              <w:rPr>
                <w:color w:val="auto"/>
                <w:sz w:val="20"/>
              </w:rPr>
              <w:t>NAF3</w:t>
            </w:r>
          </w:p>
        </w:tc>
      </w:tr>
      <w:tr w:rsidR="006E7A68" w:rsidRPr="006E7A68" w:rsidTr="00302210">
        <w:tc>
          <w:tcPr>
            <w:tcW w:w="9489" w:type="dxa"/>
            <w:gridSpan w:val="4"/>
            <w:shd w:val="pct10" w:color="auto" w:fill="CCCCCC"/>
          </w:tcPr>
          <w:p w:rsidR="006E7A68" w:rsidRPr="006E7A68" w:rsidRDefault="006E7A68" w:rsidP="00521BB8">
            <w:pPr>
              <w:pStyle w:val="TAL"/>
              <w:rPr>
                <w:b/>
                <w:color w:val="auto"/>
                <w:sz w:val="20"/>
              </w:rPr>
            </w:pPr>
            <w:r w:rsidRPr="006E7A68">
              <w:rPr>
                <w:b/>
                <w:color w:val="auto"/>
                <w:sz w:val="20"/>
              </w:rPr>
              <w:t>September 2018</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RAN#81</w:t>
            </w:r>
          </w:p>
        </w:tc>
        <w:tc>
          <w:tcPr>
            <w:tcW w:w="3033" w:type="dxa"/>
          </w:tcPr>
          <w:p w:rsidR="006E7A68" w:rsidRPr="006E7A68" w:rsidRDefault="006E7A68" w:rsidP="00521BB8">
            <w:pPr>
              <w:pStyle w:val="TAL"/>
              <w:rPr>
                <w:color w:val="auto"/>
                <w:sz w:val="20"/>
              </w:rPr>
            </w:pPr>
            <w:r w:rsidRPr="006E7A68">
              <w:rPr>
                <w:color w:val="auto"/>
                <w:sz w:val="20"/>
              </w:rPr>
              <w:t>10 - 13 September 2018</w:t>
            </w:r>
          </w:p>
        </w:tc>
        <w:tc>
          <w:tcPr>
            <w:tcW w:w="2693" w:type="dxa"/>
          </w:tcPr>
          <w:p w:rsidR="006E7A68" w:rsidRPr="006E7A68" w:rsidRDefault="006E7A68" w:rsidP="00302210">
            <w:pPr>
              <w:pStyle w:val="TAL"/>
              <w:rPr>
                <w:noProof/>
                <w:color w:val="auto"/>
                <w:sz w:val="20"/>
              </w:rPr>
            </w:pPr>
            <w:r w:rsidRPr="006E7A68">
              <w:rPr>
                <w:noProof/>
                <w:color w:val="auto"/>
                <w:sz w:val="20"/>
              </w:rPr>
              <w:t>Australia (TBC)</w:t>
            </w:r>
          </w:p>
        </w:tc>
        <w:tc>
          <w:tcPr>
            <w:tcW w:w="2126" w:type="dxa"/>
          </w:tcPr>
          <w:p w:rsidR="006E7A68" w:rsidRPr="006E7A68" w:rsidRDefault="006E7A68" w:rsidP="00302210">
            <w:pPr>
              <w:pStyle w:val="TAL"/>
              <w:rPr>
                <w:noProof/>
                <w:color w:val="auto"/>
                <w:sz w:val="20"/>
              </w:rPr>
            </w:pPr>
            <w:r w:rsidRPr="006E7A68">
              <w:rPr>
                <w:noProof/>
                <w:color w:val="auto"/>
                <w:sz w:val="20"/>
              </w:rPr>
              <w:t>TBD</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CT#81</w:t>
            </w:r>
          </w:p>
        </w:tc>
        <w:tc>
          <w:tcPr>
            <w:tcW w:w="3033" w:type="dxa"/>
          </w:tcPr>
          <w:p w:rsidR="006E7A68" w:rsidRPr="006E7A68" w:rsidRDefault="006E7A68" w:rsidP="00302210">
            <w:pPr>
              <w:pStyle w:val="TAL"/>
              <w:rPr>
                <w:color w:val="auto"/>
                <w:sz w:val="20"/>
              </w:rPr>
            </w:pPr>
            <w:r w:rsidRPr="006E7A68">
              <w:rPr>
                <w:color w:val="auto"/>
                <w:sz w:val="20"/>
              </w:rPr>
              <w:t>10 - 11 September 2018</w:t>
            </w:r>
          </w:p>
        </w:tc>
        <w:tc>
          <w:tcPr>
            <w:tcW w:w="2693" w:type="dxa"/>
          </w:tcPr>
          <w:p w:rsidR="006E7A68" w:rsidRPr="006E7A68" w:rsidRDefault="006E7A68" w:rsidP="00302210">
            <w:pPr>
              <w:pStyle w:val="TAL"/>
              <w:rPr>
                <w:noProof/>
                <w:color w:val="auto"/>
                <w:sz w:val="20"/>
              </w:rPr>
            </w:pPr>
            <w:r w:rsidRPr="006E7A68">
              <w:rPr>
                <w:noProof/>
                <w:color w:val="auto"/>
                <w:sz w:val="20"/>
              </w:rPr>
              <w:t>Australia (TBC)</w:t>
            </w:r>
          </w:p>
        </w:tc>
        <w:tc>
          <w:tcPr>
            <w:tcW w:w="2126" w:type="dxa"/>
          </w:tcPr>
          <w:p w:rsidR="006E7A68" w:rsidRPr="006E7A68" w:rsidRDefault="006E7A68" w:rsidP="00302210">
            <w:pPr>
              <w:pStyle w:val="TAL"/>
              <w:rPr>
                <w:noProof/>
                <w:color w:val="auto"/>
                <w:sz w:val="20"/>
              </w:rPr>
            </w:pPr>
            <w:r w:rsidRPr="006E7A68">
              <w:rPr>
                <w:noProof/>
                <w:color w:val="auto"/>
                <w:sz w:val="20"/>
              </w:rPr>
              <w:t>TBD</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SA#81</w:t>
            </w:r>
          </w:p>
        </w:tc>
        <w:tc>
          <w:tcPr>
            <w:tcW w:w="3033" w:type="dxa"/>
          </w:tcPr>
          <w:p w:rsidR="006E7A68" w:rsidRPr="006E7A68" w:rsidRDefault="006E7A68" w:rsidP="00521BB8">
            <w:pPr>
              <w:pStyle w:val="TAL"/>
              <w:rPr>
                <w:color w:val="auto"/>
                <w:sz w:val="20"/>
              </w:rPr>
            </w:pPr>
            <w:r w:rsidRPr="006E7A68">
              <w:rPr>
                <w:color w:val="auto"/>
                <w:sz w:val="20"/>
              </w:rPr>
              <w:t>12 - 14 September 2018</w:t>
            </w:r>
          </w:p>
        </w:tc>
        <w:tc>
          <w:tcPr>
            <w:tcW w:w="2693" w:type="dxa"/>
          </w:tcPr>
          <w:p w:rsidR="006E7A68" w:rsidRPr="006E7A68" w:rsidRDefault="006E7A68" w:rsidP="00302210">
            <w:pPr>
              <w:pStyle w:val="TAL"/>
              <w:rPr>
                <w:color w:val="auto"/>
                <w:sz w:val="20"/>
              </w:rPr>
            </w:pPr>
            <w:r w:rsidRPr="006E7A68">
              <w:rPr>
                <w:color w:val="auto"/>
                <w:sz w:val="20"/>
              </w:rPr>
              <w:t>Australia (TBC)</w:t>
            </w:r>
          </w:p>
        </w:tc>
        <w:tc>
          <w:tcPr>
            <w:tcW w:w="2126" w:type="dxa"/>
          </w:tcPr>
          <w:p w:rsidR="006E7A68" w:rsidRPr="006E7A68" w:rsidRDefault="006E7A68" w:rsidP="00302210">
            <w:pPr>
              <w:pStyle w:val="TAL"/>
              <w:rPr>
                <w:color w:val="auto"/>
                <w:sz w:val="20"/>
              </w:rPr>
            </w:pPr>
            <w:r w:rsidRPr="006E7A68">
              <w:rPr>
                <w:color w:val="auto"/>
                <w:sz w:val="20"/>
              </w:rPr>
              <w:t>TBD</w:t>
            </w:r>
          </w:p>
        </w:tc>
      </w:tr>
      <w:tr w:rsidR="006E7A68" w:rsidRPr="006E7A68" w:rsidTr="00302210">
        <w:tc>
          <w:tcPr>
            <w:tcW w:w="9489" w:type="dxa"/>
            <w:gridSpan w:val="4"/>
            <w:shd w:val="pct10" w:color="auto" w:fill="CCCCCC"/>
          </w:tcPr>
          <w:p w:rsidR="006E7A68" w:rsidRPr="006E7A68" w:rsidRDefault="006E7A68" w:rsidP="00521BB8">
            <w:pPr>
              <w:pStyle w:val="TAL"/>
              <w:rPr>
                <w:b/>
                <w:color w:val="auto"/>
                <w:sz w:val="20"/>
              </w:rPr>
            </w:pPr>
            <w:r w:rsidRPr="006E7A68">
              <w:rPr>
                <w:b/>
                <w:color w:val="auto"/>
                <w:sz w:val="20"/>
              </w:rPr>
              <w:t>December 2018</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RAN#82</w:t>
            </w:r>
          </w:p>
        </w:tc>
        <w:tc>
          <w:tcPr>
            <w:tcW w:w="3033" w:type="dxa"/>
          </w:tcPr>
          <w:p w:rsidR="006E7A68" w:rsidRPr="006E7A68" w:rsidRDefault="006E7A68" w:rsidP="00521BB8">
            <w:pPr>
              <w:pStyle w:val="TAL"/>
              <w:rPr>
                <w:color w:val="auto"/>
                <w:sz w:val="20"/>
              </w:rPr>
            </w:pPr>
            <w:r w:rsidRPr="006E7A68">
              <w:rPr>
                <w:color w:val="auto"/>
                <w:sz w:val="20"/>
              </w:rPr>
              <w:t>10 - 13 December 2018</w:t>
            </w:r>
          </w:p>
        </w:tc>
        <w:tc>
          <w:tcPr>
            <w:tcW w:w="2693" w:type="dxa"/>
          </w:tcPr>
          <w:p w:rsidR="006E7A68" w:rsidRPr="006E7A68" w:rsidRDefault="006E7A68" w:rsidP="00302210">
            <w:pPr>
              <w:pStyle w:val="TAL"/>
              <w:rPr>
                <w:noProof/>
                <w:color w:val="auto"/>
                <w:sz w:val="20"/>
              </w:rPr>
            </w:pPr>
            <w:r w:rsidRPr="006E7A68">
              <w:rPr>
                <w:noProof/>
                <w:color w:val="auto"/>
                <w:sz w:val="20"/>
              </w:rPr>
              <w:t>Sorrento, Italy</w:t>
            </w:r>
          </w:p>
        </w:tc>
        <w:tc>
          <w:tcPr>
            <w:tcW w:w="2126" w:type="dxa"/>
          </w:tcPr>
          <w:p w:rsidR="006E7A68" w:rsidRPr="006E7A68" w:rsidRDefault="006E7A68" w:rsidP="00302210">
            <w:pPr>
              <w:pStyle w:val="TAL"/>
              <w:rPr>
                <w:noProof/>
                <w:color w:val="auto"/>
                <w:sz w:val="20"/>
              </w:rPr>
            </w:pPr>
            <w:r w:rsidRPr="006E7A68">
              <w:rPr>
                <w:noProof/>
                <w:color w:val="auto"/>
                <w:sz w:val="20"/>
              </w:rPr>
              <w:t>EF3</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CT#82</w:t>
            </w:r>
          </w:p>
        </w:tc>
        <w:tc>
          <w:tcPr>
            <w:tcW w:w="3033" w:type="dxa"/>
          </w:tcPr>
          <w:p w:rsidR="006E7A68" w:rsidRPr="006E7A68" w:rsidRDefault="006E7A68" w:rsidP="00521BB8">
            <w:pPr>
              <w:pStyle w:val="TAL"/>
              <w:rPr>
                <w:color w:val="auto"/>
                <w:sz w:val="20"/>
              </w:rPr>
            </w:pPr>
            <w:r w:rsidRPr="006E7A68">
              <w:rPr>
                <w:color w:val="auto"/>
                <w:sz w:val="20"/>
              </w:rPr>
              <w:t>10 - 11 December 2018</w:t>
            </w:r>
          </w:p>
        </w:tc>
        <w:tc>
          <w:tcPr>
            <w:tcW w:w="2693" w:type="dxa"/>
          </w:tcPr>
          <w:p w:rsidR="006E7A68" w:rsidRPr="006E7A68" w:rsidRDefault="006E7A68" w:rsidP="00302210">
            <w:pPr>
              <w:pStyle w:val="TAL"/>
              <w:rPr>
                <w:noProof/>
                <w:color w:val="auto"/>
                <w:sz w:val="20"/>
              </w:rPr>
            </w:pPr>
            <w:r w:rsidRPr="006E7A68">
              <w:rPr>
                <w:noProof/>
                <w:color w:val="auto"/>
                <w:sz w:val="20"/>
              </w:rPr>
              <w:t>Sorrento, Italy</w:t>
            </w:r>
          </w:p>
        </w:tc>
        <w:tc>
          <w:tcPr>
            <w:tcW w:w="2126" w:type="dxa"/>
          </w:tcPr>
          <w:p w:rsidR="006E7A68" w:rsidRPr="006E7A68" w:rsidRDefault="006E7A68" w:rsidP="00302210">
            <w:pPr>
              <w:pStyle w:val="TAL"/>
              <w:rPr>
                <w:noProof/>
                <w:color w:val="auto"/>
                <w:sz w:val="20"/>
              </w:rPr>
            </w:pPr>
            <w:r w:rsidRPr="006E7A68">
              <w:rPr>
                <w:noProof/>
                <w:color w:val="auto"/>
                <w:sz w:val="20"/>
              </w:rPr>
              <w:t>EF3</w:t>
            </w:r>
          </w:p>
        </w:tc>
      </w:tr>
      <w:tr w:rsidR="006E7A68" w:rsidRPr="006E7A68" w:rsidTr="00302210">
        <w:tc>
          <w:tcPr>
            <w:tcW w:w="1637" w:type="dxa"/>
          </w:tcPr>
          <w:p w:rsidR="006E7A68" w:rsidRPr="006E7A68" w:rsidRDefault="006E7A68" w:rsidP="00521BB8">
            <w:pPr>
              <w:pStyle w:val="TAL"/>
              <w:rPr>
                <w:color w:val="auto"/>
                <w:sz w:val="20"/>
              </w:rPr>
            </w:pPr>
            <w:r w:rsidRPr="006E7A68">
              <w:rPr>
                <w:color w:val="auto"/>
                <w:sz w:val="20"/>
              </w:rPr>
              <w:t>SA#82</w:t>
            </w:r>
          </w:p>
        </w:tc>
        <w:tc>
          <w:tcPr>
            <w:tcW w:w="3033" w:type="dxa"/>
          </w:tcPr>
          <w:p w:rsidR="006E7A68" w:rsidRPr="006E7A68" w:rsidRDefault="006E7A68" w:rsidP="00521BB8">
            <w:pPr>
              <w:pStyle w:val="TAL"/>
              <w:rPr>
                <w:color w:val="auto"/>
                <w:sz w:val="20"/>
              </w:rPr>
            </w:pPr>
            <w:r w:rsidRPr="006E7A68">
              <w:rPr>
                <w:color w:val="auto"/>
                <w:sz w:val="20"/>
              </w:rPr>
              <w:t>12 - 14 December 2018</w:t>
            </w:r>
          </w:p>
        </w:tc>
        <w:tc>
          <w:tcPr>
            <w:tcW w:w="2693" w:type="dxa"/>
          </w:tcPr>
          <w:p w:rsidR="006E7A68" w:rsidRPr="006E7A68" w:rsidRDefault="006E7A68" w:rsidP="00302210">
            <w:pPr>
              <w:pStyle w:val="TAL"/>
              <w:rPr>
                <w:color w:val="auto"/>
                <w:sz w:val="20"/>
              </w:rPr>
            </w:pPr>
            <w:r w:rsidRPr="006E7A68">
              <w:rPr>
                <w:color w:val="auto"/>
                <w:sz w:val="20"/>
              </w:rPr>
              <w:t>Sorrento, Italy</w:t>
            </w:r>
          </w:p>
        </w:tc>
        <w:tc>
          <w:tcPr>
            <w:tcW w:w="2126" w:type="dxa"/>
          </w:tcPr>
          <w:p w:rsidR="006E7A68" w:rsidRPr="006E7A68" w:rsidRDefault="006E7A68" w:rsidP="00302210">
            <w:pPr>
              <w:pStyle w:val="TAL"/>
              <w:rPr>
                <w:color w:val="auto"/>
                <w:sz w:val="20"/>
              </w:rPr>
            </w:pPr>
            <w:r w:rsidRPr="006E7A68">
              <w:rPr>
                <w:color w:val="auto"/>
                <w:sz w:val="20"/>
              </w:rPr>
              <w:t>EF3</w:t>
            </w:r>
          </w:p>
        </w:tc>
      </w:tr>
    </w:tbl>
    <w:p w:rsidR="00D85023" w:rsidRPr="00BA731A" w:rsidRDefault="00D85023" w:rsidP="00D85023">
      <w:pPr>
        <w:rPr>
          <w:lang w:eastAsia="en-US"/>
        </w:rPr>
      </w:pPr>
    </w:p>
    <w:p w:rsidR="00147FC8" w:rsidRDefault="00147FC8" w:rsidP="00147FC8">
      <w:pPr>
        <w:pStyle w:val="Heading1"/>
      </w:pPr>
      <w:bookmarkStart w:id="157" w:name="_Toc523213658"/>
      <w:r>
        <w:t>2</w:t>
      </w:r>
      <w:r w:rsidR="00723E1D">
        <w:t>3</w:t>
      </w:r>
      <w:r>
        <w:tab/>
        <w:t>Any Other Business</w:t>
      </w:r>
      <w:bookmarkEnd w:id="157"/>
    </w:p>
    <w:p w:rsidR="004D470C" w:rsidRDefault="004D470C" w:rsidP="004D470C">
      <w:pPr>
        <w:keepNext/>
        <w:keepLines/>
      </w:pPr>
      <w:r>
        <w:rPr>
          <w:color w:val="0000FF"/>
          <w:lang w:val="en-US" w:eastAsia="en-US"/>
        </w:rPr>
        <w:t>TD SP</w:t>
      </w:r>
      <w:r>
        <w:rPr>
          <w:color w:val="0000FF"/>
          <w:lang w:val="en-US" w:eastAsia="en-US"/>
        </w:rPr>
        <w:noBreakHyphen/>
        <w:t>170790</w:t>
      </w:r>
      <w:r w:rsidRPr="00637C48">
        <w:t xml:space="preserve"> </w:t>
      </w:r>
      <w:r>
        <w:t>(LS IN) LS from ITU-T Study Group 2: LS on 3GPP and ITU-T SG2 work on MTC/M2M/IoT identifiers.  Abstract: This document proposes a liaison to be sent to 3GPP in order to request some clarifications on certain 3GPP documents, and in order to provide information on work in ITU-T Study Group 2 on naming, addressing, and identification for machine-to-machine communications (M2M, also referred to as MTC) and for the Internet of Things (IoT). We would appreciate your consideration of the issues outlined and how they could be applied to use cases (in particular the use cases presented in the cited documents, but also any other use cases that you may consider relevant). We look forward to receiving your comments, before the next SG2 Q.1/2 meeting which will take place in Geneva, Switzerland, 27 November-1 December 2017.</w:t>
      </w:r>
    </w:p>
    <w:p w:rsidR="004D470C" w:rsidRDefault="004D470C" w:rsidP="004D470C">
      <w:pPr>
        <w:keepNext/>
        <w:keepLines/>
        <w:rPr>
          <w:b/>
        </w:rPr>
      </w:pPr>
      <w:r w:rsidRPr="004D470C">
        <w:rPr>
          <w:b/>
        </w:rPr>
        <w:t>Discussion and conclusion:</w:t>
      </w:r>
    </w:p>
    <w:p w:rsidR="004D470C" w:rsidRPr="004D470C" w:rsidRDefault="004D470C" w:rsidP="004D470C">
      <w:pPr>
        <w:keepLines/>
      </w:pPr>
      <w:r>
        <w:t xml:space="preserve">A response was drafted in </w:t>
      </w:r>
      <w:r>
        <w:rPr>
          <w:color w:val="0000FF"/>
          <w:lang w:val="en-US" w:eastAsia="en-US"/>
        </w:rPr>
        <w:t>TD SP</w:t>
      </w:r>
      <w:r>
        <w:rPr>
          <w:color w:val="0000FF"/>
          <w:lang w:val="en-US" w:eastAsia="en-US"/>
        </w:rPr>
        <w:noBreakHyphen/>
        <w:t>170791</w:t>
      </w:r>
      <w:r>
        <w:t>.</w:t>
      </w:r>
      <w:r w:rsidRPr="00637C48">
        <w:t xml:space="preserve"> </w:t>
      </w:r>
      <w:r>
        <w:t xml:space="preserve">This will be handled by the ITU-T ad-hoc group by e-mail. This was then </w:t>
      </w:r>
      <w:r w:rsidRPr="004D470C">
        <w:rPr>
          <w:color w:val="FF0000"/>
        </w:rPr>
        <w:t>postponed</w:t>
      </w:r>
      <w:r>
        <w:t>.</w:t>
      </w:r>
    </w:p>
    <w:p w:rsidR="004D470C" w:rsidRDefault="004D470C" w:rsidP="004D470C">
      <w:pPr>
        <w:keepNext/>
        <w:keepLines/>
        <w:pBdr>
          <w:top w:val="single" w:sz="4" w:space="1" w:color="auto"/>
        </w:pBdr>
      </w:pPr>
      <w:r>
        <w:rPr>
          <w:color w:val="0000FF"/>
          <w:lang w:val="en-US" w:eastAsia="en-US"/>
        </w:rPr>
        <w:t>TD SP</w:t>
      </w:r>
      <w:r>
        <w:rPr>
          <w:color w:val="0000FF"/>
          <w:lang w:val="en-US" w:eastAsia="en-US"/>
        </w:rPr>
        <w:noBreakHyphen/>
        <w:t>170791</w:t>
      </w:r>
      <w:r w:rsidRPr="00637C48">
        <w:t xml:space="preserve"> </w:t>
      </w:r>
      <w:r>
        <w:t>(LS OUT) [DRAFT] LS on 3GPP and ITU-T SG2 work on MTC/M2M/IoT identifiers.  LS to forward ITU-T SG2 LS (SP-170790) to ITU-T ad-hoc for discussion.</w:t>
      </w:r>
    </w:p>
    <w:p w:rsidR="004D470C" w:rsidRDefault="004D470C" w:rsidP="004D470C">
      <w:pPr>
        <w:keepNext/>
        <w:keepLines/>
        <w:rPr>
          <w:b/>
        </w:rPr>
      </w:pPr>
      <w:r w:rsidRPr="004D470C">
        <w:rPr>
          <w:b/>
        </w:rPr>
        <w:t>Discussion and conclusion:</w:t>
      </w:r>
    </w:p>
    <w:p w:rsidR="004D470C" w:rsidRPr="004D470C" w:rsidRDefault="004D470C" w:rsidP="004D470C">
      <w:pPr>
        <w:keepLines/>
      </w:pPr>
      <w:r>
        <w:t xml:space="preserve">This will be handled by the ITU-T ad-hoc group by e-mail. This was then </w:t>
      </w:r>
      <w:r w:rsidRPr="004D470C">
        <w:rPr>
          <w:color w:val="FF0000"/>
        </w:rPr>
        <w:t>postponed</w:t>
      </w:r>
      <w:r>
        <w:t>.</w:t>
      </w:r>
    </w:p>
    <w:p w:rsidR="00147FC8" w:rsidRDefault="00147FC8" w:rsidP="00147FC8">
      <w:pPr>
        <w:pStyle w:val="Heading1"/>
      </w:pPr>
      <w:bookmarkStart w:id="158" w:name="_Toc523213659"/>
      <w:r>
        <w:t>2</w:t>
      </w:r>
      <w:r w:rsidR="00723E1D">
        <w:t>4</w:t>
      </w:r>
      <w:r>
        <w:tab/>
        <w:t>Close of Meeting</w:t>
      </w:r>
      <w:bookmarkEnd w:id="158"/>
    </w:p>
    <w:p w:rsidR="00D85023" w:rsidRPr="00582818" w:rsidRDefault="00D85023" w:rsidP="00D85023">
      <w:pPr>
        <w:rPr>
          <w:lang w:eastAsia="en-US"/>
        </w:rPr>
      </w:pPr>
      <w:r w:rsidRPr="00582818">
        <w:rPr>
          <w:lang w:eastAsia="en-US"/>
        </w:rPr>
        <w:t xml:space="preserve">The TSG SA Chairman, </w:t>
      </w:r>
      <w:r w:rsidRPr="00582818">
        <w:rPr>
          <w:b/>
          <w:lang w:eastAsia="en-US"/>
        </w:rPr>
        <w:t xml:space="preserve">Mr. </w:t>
      </w:r>
      <w:r w:rsidR="00DB6521" w:rsidRPr="00582818">
        <w:rPr>
          <w:b/>
          <w:lang w:eastAsia="en-US"/>
        </w:rPr>
        <w:t>E. Guttman</w:t>
      </w:r>
      <w:r w:rsidRPr="00582818">
        <w:rPr>
          <w:lang w:eastAsia="en-US"/>
        </w:rPr>
        <w:t>, thanked the hosts (</w:t>
      </w:r>
      <w:r w:rsidR="00B1324A">
        <w:rPr>
          <w:b/>
          <w:lang w:eastAsia="en-US"/>
        </w:rPr>
        <w:t>ARIB and TTC</w:t>
      </w:r>
      <w:r w:rsidRPr="00582818">
        <w:rPr>
          <w:lang w:eastAsia="en-US"/>
        </w:rPr>
        <w:t>) for providing the meeting facilities, the Vice Chairmen and Secretary for support during the meeting and the delegates for their co-operation and hard work during the meeting. He then closed the meeting.</w:t>
      </w:r>
    </w:p>
    <w:p w:rsidR="00291DBB" w:rsidRPr="004B59D2" w:rsidRDefault="00291DBB" w:rsidP="00291DBB">
      <w:pPr>
        <w:pStyle w:val="Heading1"/>
      </w:pPr>
      <w:bookmarkStart w:id="159" w:name="_Toc523213660"/>
      <w:r w:rsidRPr="004B59D2">
        <w:t>Action points at TSG SA meeting #7</w:t>
      </w:r>
      <w:r w:rsidR="00993A8E">
        <w:t>8</w:t>
      </w:r>
      <w:r w:rsidRPr="004B59D2">
        <w:t>:</w:t>
      </w:r>
      <w:bookmarkEnd w:id="159"/>
    </w:p>
    <w:p w:rsidR="0006307A" w:rsidRDefault="0006307A" w:rsidP="0006307A">
      <w:pPr>
        <w:pStyle w:val="AP"/>
      </w:pPr>
      <w:r>
        <w:t>AP 77/1:</w:t>
      </w:r>
      <w:r>
        <w:tab/>
        <w:t>The TSG SA Chairman and SA WG5 leadership to review eFMSS and the sequencing of Charging Features with respect to releases and report back to TSG SA#78.</w:t>
      </w:r>
    </w:p>
    <w:p w:rsidR="00291DBB" w:rsidRDefault="00291DBB" w:rsidP="00291DBB"/>
    <w:p w:rsidR="00291DBB" w:rsidRDefault="00291DBB">
      <w:pPr>
        <w:tabs>
          <w:tab w:val="clear" w:pos="567"/>
          <w:tab w:val="clear" w:pos="851"/>
          <w:tab w:val="clear" w:pos="1134"/>
          <w:tab w:val="clear" w:pos="1418"/>
          <w:tab w:val="clear" w:pos="1701"/>
        </w:tabs>
        <w:spacing w:after="0"/>
      </w:pPr>
      <w:r>
        <w:br w:type="page"/>
      </w:r>
    </w:p>
    <w:p w:rsidR="004410FE" w:rsidRDefault="004410FE" w:rsidP="004410FE">
      <w:pPr>
        <w:pStyle w:val="Heading9"/>
      </w:pPr>
      <w:bookmarkStart w:id="160" w:name="_Toc523213661"/>
      <w:r>
        <w:lastRenderedPageBreak/>
        <w:t>Annex A</w:t>
      </w:r>
      <w:r>
        <w:tab/>
        <w:t>Co-ordinates of TSG and WG Officials</w:t>
      </w:r>
      <w:bookmarkEnd w:id="160"/>
    </w:p>
    <w:p w:rsidR="004410FE" w:rsidRDefault="004410FE" w:rsidP="004410FE">
      <w:pPr>
        <w:pStyle w:val="Heading1"/>
        <w:rPr>
          <w:noProof/>
        </w:rPr>
      </w:pPr>
      <w:bookmarkStart w:id="161" w:name="_Toc523213662"/>
      <w:r>
        <w:rPr>
          <w:noProof/>
        </w:rPr>
        <w:t>A.1</w:t>
      </w:r>
      <w:r w:rsidRPr="004B59D2">
        <w:tab/>
      </w:r>
      <w:r>
        <w:rPr>
          <w:noProof/>
        </w:rPr>
        <w:t>TSG SA Officials</w:t>
      </w:r>
      <w:bookmarkEnd w:id="161"/>
    </w:p>
    <w:tbl>
      <w:tblPr>
        <w:tblW w:w="9746" w:type="dxa"/>
        <w:tblLayout w:type="fixed"/>
        <w:tblCellMar>
          <w:left w:w="107" w:type="dxa"/>
          <w:right w:w="107" w:type="dxa"/>
        </w:tblCellMar>
        <w:tblLook w:val="00B7"/>
      </w:tblPr>
      <w:tblGrid>
        <w:gridCol w:w="1525"/>
        <w:gridCol w:w="1984"/>
        <w:gridCol w:w="2694"/>
        <w:gridCol w:w="1701"/>
        <w:gridCol w:w="1842"/>
      </w:tblGrid>
      <w:tr w:rsidR="004410FE" w:rsidTr="00BA29F1">
        <w:trPr>
          <w:cantSplit/>
          <w:tblHeader/>
        </w:trPr>
        <w:tc>
          <w:tcPr>
            <w:tcW w:w="1525" w:type="dxa"/>
            <w:tcBorders>
              <w:top w:val="single" w:sz="12" w:space="0" w:color="000000"/>
              <w:left w:val="single" w:sz="12"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Position</w:t>
            </w:r>
          </w:p>
        </w:tc>
        <w:tc>
          <w:tcPr>
            <w:tcW w:w="1984"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Name</w:t>
            </w:r>
          </w:p>
        </w:tc>
        <w:tc>
          <w:tcPr>
            <w:tcW w:w="2694"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Company</w:t>
            </w:r>
          </w:p>
        </w:tc>
        <w:tc>
          <w:tcPr>
            <w:tcW w:w="1701"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Telephone</w:t>
            </w:r>
          </w:p>
        </w:tc>
        <w:tc>
          <w:tcPr>
            <w:tcW w:w="1842" w:type="dxa"/>
            <w:tcBorders>
              <w:top w:val="single" w:sz="12" w:space="0" w:color="000000"/>
              <w:left w:val="single" w:sz="6" w:space="0" w:color="000000"/>
              <w:bottom w:val="single" w:sz="12" w:space="0" w:color="000000"/>
              <w:right w:val="single" w:sz="12" w:space="0" w:color="000000"/>
            </w:tcBorders>
            <w:shd w:val="pct30" w:color="C0C0C0" w:fill="FFFFFF"/>
          </w:tcPr>
          <w:p w:rsidR="004410FE" w:rsidRDefault="004410FE" w:rsidP="00BA29F1">
            <w:pPr>
              <w:pStyle w:val="TAH"/>
              <w:rPr>
                <w:rFonts w:cs="Arial"/>
                <w:noProof/>
                <w:sz w:val="16"/>
              </w:rPr>
            </w:pPr>
            <w:r>
              <w:rPr>
                <w:rFonts w:cs="Arial"/>
                <w:noProof/>
                <w:sz w:val="16"/>
              </w:rPr>
              <w:t>(Mobile Tel.)</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SA Officials:</w:t>
            </w: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Erik Guttman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Samsung Electronics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+49 7263 911 484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+49 157 8458 9355</w:t>
            </w: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Mr. Gregory Schumacher</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Sprint Corporation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+1 571 426 7940</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+1 571 426 7940</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Ms. Laeyoung Kim</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LG Electronics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+821048100298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szCs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Mr. Yusuke Nakano</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KDDI Corporation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+81 80 5066 9308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szCs w:val="16"/>
              </w:rPr>
            </w:pPr>
          </w:p>
        </w:tc>
      </w:tr>
      <w:tr w:rsidR="004410FE" w:rsidTr="00BA29F1">
        <w:trPr>
          <w:cantSplit/>
          <w:tblHeader/>
        </w:trPr>
        <w:tc>
          <w:tcPr>
            <w:tcW w:w="1525" w:type="dxa"/>
            <w:tcBorders>
              <w:top w:val="single" w:sz="6" w:space="0" w:color="000000"/>
              <w:left w:val="single" w:sz="12"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Secretary</w:t>
            </w:r>
          </w:p>
        </w:tc>
        <w:tc>
          <w:tcPr>
            <w:tcW w:w="1984"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Maurice Pope</w:t>
            </w:r>
          </w:p>
        </w:tc>
        <w:tc>
          <w:tcPr>
            <w:tcW w:w="2694"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3GPP Support Team</w:t>
            </w:r>
          </w:p>
        </w:tc>
        <w:tc>
          <w:tcPr>
            <w:tcW w:w="1701"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+33 4 92 94 42 59</w:t>
            </w:r>
          </w:p>
        </w:tc>
        <w:tc>
          <w:tcPr>
            <w:tcW w:w="1842" w:type="dxa"/>
            <w:tcBorders>
              <w:top w:val="single" w:sz="6" w:space="0" w:color="000000"/>
              <w:left w:val="single" w:sz="6" w:space="0" w:color="000000"/>
              <w:right w:val="single" w:sz="12" w:space="0" w:color="000000"/>
            </w:tcBorders>
            <w:shd w:val="clear" w:color="C0C0C0" w:fill="auto"/>
          </w:tcPr>
          <w:p w:rsidR="004410FE" w:rsidRDefault="004410FE" w:rsidP="00BA29F1">
            <w:pPr>
              <w:pStyle w:val="TAL"/>
              <w:rPr>
                <w:rFonts w:cs="Arial"/>
                <w:noProof/>
                <w:sz w:val="16"/>
              </w:rPr>
            </w:pPr>
            <w:r>
              <w:rPr>
                <w:rFonts w:cs="Arial"/>
                <w:noProof/>
                <w:sz w:val="16"/>
              </w:rPr>
              <w:t>+33 6 07 59 08 49</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SA WG1 Officials:</w:t>
            </w: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Toon Norp</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KPN N.V.</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+31 15 285 72 08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rPr>
            </w:pP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noProof/>
                <w:color w:val="auto"/>
                <w:sz w:val="16"/>
                <w:szCs w:val="16"/>
              </w:rPr>
            </w:pPr>
            <w:r>
              <w:rPr>
                <w:noProof/>
                <w:color w:val="auto"/>
                <w:sz w:val="16"/>
                <w:szCs w:val="16"/>
              </w:rPr>
              <w:t>Mark Younge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noProof/>
                <w:color w:val="auto"/>
                <w:sz w:val="16"/>
                <w:szCs w:val="16"/>
              </w:rPr>
            </w:pPr>
            <w:r>
              <w:rPr>
                <w:noProof/>
                <w:color w:val="auto"/>
                <w:sz w:val="16"/>
                <w:szCs w:val="16"/>
              </w:rPr>
              <w:t>T-Mobile USA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noProof/>
                <w:color w:val="auto"/>
                <w:sz w:val="16"/>
                <w:szCs w:val="16"/>
              </w:rPr>
            </w:pPr>
            <w:r>
              <w:rPr>
                <w:noProof/>
                <w:color w:val="auto"/>
                <w:sz w:val="16"/>
                <w:szCs w:val="16"/>
              </w:rPr>
              <w:t>+1 760 672 0987</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noProof/>
                <w:color w:val="auto"/>
                <w:sz w:val="16"/>
                <w:szCs w:val="16"/>
              </w:rPr>
            </w:pPr>
          </w:p>
        </w:tc>
      </w:tr>
      <w:tr w:rsidR="004410FE" w:rsidRPr="00B4603F"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noProof/>
                <w:color w:val="auto"/>
                <w:sz w:val="16"/>
                <w:szCs w:val="16"/>
              </w:rPr>
            </w:pPr>
            <w:r w:rsidRPr="00B4603F">
              <w:rPr>
                <w:noProof/>
                <w:color w:val="auto"/>
                <w:sz w:val="16"/>
                <w:szCs w:val="16"/>
              </w:rPr>
              <w:t>Ki-dong Lee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noProof/>
                <w:color w:val="auto"/>
                <w:sz w:val="16"/>
                <w:szCs w:val="16"/>
              </w:rPr>
            </w:pPr>
            <w:r w:rsidRPr="00B4603F">
              <w:rPr>
                <w:noProof/>
                <w:color w:val="auto"/>
                <w:sz w:val="16"/>
                <w:szCs w:val="16"/>
              </w:rPr>
              <w:t>LG Electronics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noProof/>
                <w:color w:val="auto"/>
                <w:sz w:val="16"/>
                <w:szCs w:val="16"/>
              </w:rPr>
            </w:pPr>
            <w:r w:rsidRPr="00B4603F">
              <w:rPr>
                <w:noProof/>
                <w:color w:val="auto"/>
                <w:sz w:val="16"/>
                <w:szCs w:val="16"/>
              </w:rPr>
              <w:t>+18588056648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B4603F" w:rsidRDefault="004410FE" w:rsidP="00BA29F1">
            <w:pPr>
              <w:pStyle w:val="TAL"/>
              <w:rPr>
                <w:noProof/>
                <w:color w:val="auto"/>
                <w:sz w:val="16"/>
                <w:szCs w:val="16"/>
              </w:rPr>
            </w:pP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Alain Sultan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+33 4 92 94 42 71</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+33 6 74 40 83 70</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SA WG2 Officials:</w:t>
            </w: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Frank Mademann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HuaWei Technologies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+49 30 720 121 105</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+49 172 6381644</w:t>
            </w: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Puneet Jain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Intel</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+1-503-712-6214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rPr>
            </w:pP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Krisztian Kiss</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Apple (UK) Limited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+16503915969</w:t>
            </w: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Maurice Pope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+33 4 92 94 42 59</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sz w:val="16"/>
              </w:rPr>
            </w:pPr>
            <w:r>
              <w:rPr>
                <w:rFonts w:cs="Arial"/>
                <w:noProof/>
                <w:sz w:val="16"/>
              </w:rPr>
              <w:t>+33 6 07 59 08 49</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SA WG3 Officials:</w:t>
            </w:r>
          </w:p>
        </w:tc>
      </w:tr>
      <w:tr w:rsidR="004410FE" w:rsidRPr="00D3721B"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Anand Prasad</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NEC Corporation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+81-44-455-8491</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D3721B" w:rsidRDefault="004410FE" w:rsidP="00BA29F1">
            <w:pPr>
              <w:pStyle w:val="TAL"/>
              <w:rPr>
                <w:rFonts w:cs="Arial"/>
                <w:noProof/>
                <w:color w:val="auto"/>
                <w:sz w:val="16"/>
              </w:rPr>
            </w:pPr>
          </w:p>
        </w:tc>
      </w:tr>
      <w:tr w:rsidR="004410FE" w:rsidRPr="00D3721B"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Alf Zugenmaier</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NTT DOCOMO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+49 89 1265 3753</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+49 152 5475 1589</w:t>
            </w:r>
          </w:p>
        </w:tc>
      </w:tr>
      <w:tr w:rsidR="004410FE" w:rsidRPr="00B4603F"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Adrian Escott</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Qualcomm Incorporated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+44 1252 363209</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B4603F" w:rsidRDefault="004410FE" w:rsidP="00BA29F1">
            <w:pPr>
              <w:pStyle w:val="TAL"/>
              <w:rPr>
                <w:rFonts w:cs="Arial"/>
                <w:noProof/>
                <w:color w:val="auto"/>
                <w:sz w:val="16"/>
              </w:rPr>
            </w:pP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Mirko Cano Soveri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+33 4 92 94 42 97</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+33 6 73 99 62 94</w:t>
            </w: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Secretary (SA WG3-LI)</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Carmine Rizzo</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SA WG4 Officials:</w:t>
            </w: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Frederic Gabin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Ericsson LM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+33 6 78 44 85 75</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+33 6 78 44 85 75</w:t>
            </w:r>
          </w:p>
        </w:tc>
      </w:tr>
      <w:tr w:rsidR="004410FE" w:rsidRPr="00E57B27"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E57B27" w:rsidRDefault="004410FE" w:rsidP="00BA29F1">
            <w:pPr>
              <w:pStyle w:val="TAL"/>
              <w:rPr>
                <w:rFonts w:cs="Arial"/>
                <w:noProof/>
                <w:color w:val="auto"/>
                <w:sz w:val="16"/>
              </w:rPr>
            </w:pPr>
            <w:r w:rsidRPr="00E57B27">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Nikolai Leung</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Qualcomm Incorporated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+18588453333</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+17033468351</w:t>
            </w:r>
          </w:p>
        </w:tc>
      </w:tr>
      <w:tr w:rsidR="004410FE" w:rsidRPr="00291DBB"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Pr>
                <w:rFonts w:cs="Arial"/>
                <w:noProof/>
                <w:color w:val="auto"/>
                <w:sz w:val="16"/>
              </w:rPr>
              <w:t>Gilles Teniou</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Pr>
                <w:rFonts w:cs="Arial"/>
                <w:noProof/>
                <w:color w:val="auto"/>
                <w:sz w:val="16"/>
              </w:rPr>
              <w:t>ORANGE</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Pr>
                <w:rFonts w:cs="Arial"/>
                <w:noProof/>
                <w:color w:val="auto"/>
                <w:sz w:val="16"/>
              </w:rPr>
              <w:t>+33299124786</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91DBB" w:rsidRDefault="004410FE" w:rsidP="00BA29F1">
            <w:pPr>
              <w:pStyle w:val="TAL"/>
              <w:rPr>
                <w:rFonts w:cs="Arial"/>
                <w:noProof/>
                <w:color w:val="auto"/>
                <w:sz w:val="16"/>
              </w:rPr>
            </w:pPr>
            <w:r>
              <w:rPr>
                <w:rFonts w:cs="Arial"/>
                <w:noProof/>
                <w:color w:val="auto"/>
                <w:sz w:val="16"/>
              </w:rPr>
              <w:t>+33689326512</w:t>
            </w: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Paolo Usai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+33 4 92 94 42 36</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sz w:val="16"/>
              </w:rPr>
            </w:pPr>
            <w:r>
              <w:rPr>
                <w:rFonts w:cs="Arial"/>
                <w:noProof/>
                <w:sz w:val="16"/>
              </w:rPr>
              <w:t>+33 6 74 40 83 73</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SA WG5 Officials:</w:t>
            </w:r>
          </w:p>
        </w:tc>
      </w:tr>
      <w:tr w:rsidR="004410FE" w:rsidRPr="000942E2"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Thomas Tovinger</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Ericsson LM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Pr>
                <w:rFonts w:cs="Arial"/>
                <w:noProof/>
                <w:color w:val="auto"/>
                <w:sz w:val="16"/>
              </w:rPr>
              <w:t>+46 10 712 3010</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+46 709 87 3010</w:t>
            </w:r>
          </w:p>
        </w:tc>
      </w:tr>
      <w:tr w:rsidR="004410FE" w:rsidRPr="000942E2"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Jean Michel Cornily</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ORANGE SA</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+33 2 96 05 34 32</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0942E2" w:rsidRDefault="004410FE" w:rsidP="00BA29F1">
            <w:pPr>
              <w:pStyle w:val="TAL"/>
              <w:rPr>
                <w:rFonts w:cs="Arial"/>
                <w:noProof/>
                <w:color w:val="auto"/>
                <w:sz w:val="16"/>
              </w:rPr>
            </w:pPr>
          </w:p>
        </w:tc>
      </w:tr>
      <w:tr w:rsidR="004410FE" w:rsidRPr="000942E2"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Christian Toche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HuaWei Technologies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+86 216 8644 808-23124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+86 136 8309 3420</w:t>
            </w: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Mirko Cano Soveri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+33 4 92 94 42 97</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+33 6 73 99 62 94</w:t>
            </w:r>
          </w:p>
        </w:tc>
      </w:tr>
      <w:tr w:rsidR="004410FE" w:rsidRPr="00291DBB"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Pr="00291DBB" w:rsidRDefault="004410FE" w:rsidP="00BA29F1">
            <w:pPr>
              <w:pStyle w:val="TAL"/>
              <w:rPr>
                <w:b/>
                <w:noProof/>
                <w:color w:val="auto"/>
                <w:sz w:val="16"/>
                <w:szCs w:val="16"/>
              </w:rPr>
            </w:pPr>
            <w:r w:rsidRPr="00291DBB">
              <w:rPr>
                <w:b/>
                <w:noProof/>
                <w:color w:val="auto"/>
                <w:sz w:val="16"/>
                <w:szCs w:val="16"/>
              </w:rPr>
              <w:t>TSG SA WG6 Officials:</w:t>
            </w:r>
          </w:p>
        </w:tc>
      </w:tr>
      <w:tr w:rsidR="004410FE" w:rsidRPr="00291DBB"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Yannick Lair</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LG Electronics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+33 1 49895716</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91DBB" w:rsidRDefault="004410FE" w:rsidP="00BA29F1">
            <w:pPr>
              <w:pStyle w:val="TAL"/>
              <w:rPr>
                <w:rFonts w:cs="Arial"/>
                <w:noProof/>
                <w:color w:val="auto"/>
                <w:sz w:val="16"/>
              </w:rPr>
            </w:pPr>
            <w:r w:rsidRPr="00291DBB">
              <w:rPr>
                <w:rFonts w:cs="Arial"/>
                <w:noProof/>
                <w:color w:val="auto"/>
                <w:sz w:val="16"/>
              </w:rPr>
              <w:t>+33 6 98 76 93 93</w:t>
            </w:r>
          </w:p>
        </w:tc>
      </w:tr>
      <w:tr w:rsidR="004410FE" w:rsidRPr="00146A83"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Suresh Chitturi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Samsung Electronics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+91-9591700224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w:t>
            </w:r>
          </w:p>
        </w:tc>
      </w:tr>
      <w:tr w:rsidR="004410FE" w:rsidRPr="00146A83"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David Chater-Lea</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Motorola Solutions UK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+44 1256 484 311</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w:t>
            </w:r>
          </w:p>
        </w:tc>
      </w:tr>
      <w:tr w:rsidR="004410FE" w:rsidRPr="00146A83"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Bernt Mattsson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+33 4 92 94 42 18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+33 6 87 69 12 50</w:t>
            </w:r>
          </w:p>
        </w:tc>
      </w:tr>
    </w:tbl>
    <w:p w:rsidR="004410FE" w:rsidRDefault="004410FE" w:rsidP="004410FE">
      <w:pPr>
        <w:pStyle w:val="FP"/>
        <w:rPr>
          <w:noProof/>
        </w:rPr>
      </w:pPr>
    </w:p>
    <w:p w:rsidR="004410FE" w:rsidRDefault="004410FE" w:rsidP="004410FE">
      <w:pPr>
        <w:pStyle w:val="Heading1"/>
        <w:rPr>
          <w:noProof/>
        </w:rPr>
      </w:pPr>
      <w:bookmarkStart w:id="162" w:name="_Toc523213663"/>
      <w:r>
        <w:rPr>
          <w:noProof/>
        </w:rPr>
        <w:lastRenderedPageBreak/>
        <w:t>A.2</w:t>
      </w:r>
      <w:r w:rsidRPr="004B59D2">
        <w:tab/>
      </w:r>
      <w:r>
        <w:rPr>
          <w:noProof/>
        </w:rPr>
        <w:t>TSG CT Officials</w:t>
      </w:r>
      <w:bookmarkEnd w:id="162"/>
    </w:p>
    <w:tbl>
      <w:tblPr>
        <w:tblW w:w="9746" w:type="dxa"/>
        <w:tblLayout w:type="fixed"/>
        <w:tblCellMar>
          <w:left w:w="107" w:type="dxa"/>
          <w:right w:w="107" w:type="dxa"/>
        </w:tblCellMar>
        <w:tblLook w:val="00B7"/>
      </w:tblPr>
      <w:tblGrid>
        <w:gridCol w:w="1525"/>
        <w:gridCol w:w="1984"/>
        <w:gridCol w:w="2694"/>
        <w:gridCol w:w="1701"/>
        <w:gridCol w:w="1842"/>
      </w:tblGrid>
      <w:tr w:rsidR="004410FE" w:rsidTr="00BA29F1">
        <w:trPr>
          <w:cantSplit/>
          <w:tblHeader/>
        </w:trPr>
        <w:tc>
          <w:tcPr>
            <w:tcW w:w="1525" w:type="dxa"/>
            <w:tcBorders>
              <w:top w:val="single" w:sz="12" w:space="0" w:color="000000"/>
              <w:left w:val="single" w:sz="12"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Position</w:t>
            </w:r>
          </w:p>
        </w:tc>
        <w:tc>
          <w:tcPr>
            <w:tcW w:w="1984"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Name</w:t>
            </w:r>
          </w:p>
        </w:tc>
        <w:tc>
          <w:tcPr>
            <w:tcW w:w="2694"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Company</w:t>
            </w:r>
          </w:p>
        </w:tc>
        <w:tc>
          <w:tcPr>
            <w:tcW w:w="1701"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Telephone</w:t>
            </w:r>
          </w:p>
        </w:tc>
        <w:tc>
          <w:tcPr>
            <w:tcW w:w="1842" w:type="dxa"/>
            <w:tcBorders>
              <w:top w:val="single" w:sz="12" w:space="0" w:color="000000"/>
              <w:left w:val="single" w:sz="6" w:space="0" w:color="000000"/>
              <w:bottom w:val="single" w:sz="12" w:space="0" w:color="000000"/>
              <w:right w:val="single" w:sz="12" w:space="0" w:color="000000"/>
            </w:tcBorders>
            <w:shd w:val="pct30" w:color="C0C0C0" w:fill="FFFFFF"/>
          </w:tcPr>
          <w:p w:rsidR="004410FE" w:rsidRDefault="004410FE" w:rsidP="00BA29F1">
            <w:pPr>
              <w:pStyle w:val="TAH"/>
              <w:rPr>
                <w:rFonts w:cs="Arial"/>
                <w:noProof/>
                <w:sz w:val="16"/>
              </w:rPr>
            </w:pPr>
            <w:r>
              <w:rPr>
                <w:rFonts w:cs="Arial"/>
                <w:noProof/>
                <w:sz w:val="16"/>
              </w:rPr>
              <w:t>(Mobile Tel.)</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CT Officials:</w:t>
            </w: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Mr. Georg Mayer</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HuaWei Technologies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+43 699 1900 5758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+43 699 1900 5758</w:t>
            </w: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szCs w:val="16"/>
              </w:rPr>
            </w:pPr>
            <w:r w:rsidRPr="002F486A">
              <w:rPr>
                <w:rFonts w:cs="Arial"/>
                <w:noProof/>
                <w:color w:val="auto"/>
                <w:sz w:val="16"/>
                <w:szCs w:val="16"/>
              </w:rPr>
              <w:t>Mr. Atsushi Minokuchi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szCs w:val="16"/>
              </w:rPr>
            </w:pPr>
            <w:r w:rsidRPr="002F486A">
              <w:rPr>
                <w:rFonts w:cs="Arial"/>
                <w:noProof/>
                <w:color w:val="auto"/>
                <w:sz w:val="16"/>
                <w:szCs w:val="16"/>
              </w:rPr>
              <w:t>NTT DOCOMO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szCs w:val="16"/>
              </w:rPr>
            </w:pPr>
            <w:r w:rsidRPr="002F486A">
              <w:rPr>
                <w:rFonts w:cs="Arial"/>
                <w:noProof/>
                <w:color w:val="auto"/>
                <w:sz w:val="16"/>
                <w:szCs w:val="16"/>
              </w:rPr>
              <w:t>+81 468 40 3333</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szCs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Mr. Behrouz Aghili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InterDigital Communications</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+1 631 7476920</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+1 631 7476920</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Johannes Achter</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Deutsche Telekom AG</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+43 1 79585 6322</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+43 676 3456322</w:t>
            </w:r>
          </w:p>
        </w:tc>
      </w:tr>
      <w:tr w:rsidR="004410FE" w:rsidTr="00BA29F1">
        <w:trPr>
          <w:cantSplit/>
          <w:tblHeader/>
        </w:trPr>
        <w:tc>
          <w:tcPr>
            <w:tcW w:w="1525" w:type="dxa"/>
            <w:tcBorders>
              <w:top w:val="single" w:sz="6" w:space="0" w:color="000000"/>
              <w:left w:val="single" w:sz="12"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Secretary</w:t>
            </w:r>
          </w:p>
        </w:tc>
        <w:tc>
          <w:tcPr>
            <w:tcW w:w="1984"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Kimmo Kymalainen</w:t>
            </w:r>
          </w:p>
        </w:tc>
        <w:tc>
          <w:tcPr>
            <w:tcW w:w="2694"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3GPP Support Team</w:t>
            </w:r>
          </w:p>
        </w:tc>
        <w:tc>
          <w:tcPr>
            <w:tcW w:w="1701"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+33 4 92 94 42 38</w:t>
            </w:r>
          </w:p>
        </w:tc>
        <w:tc>
          <w:tcPr>
            <w:tcW w:w="1842" w:type="dxa"/>
            <w:tcBorders>
              <w:top w:val="single" w:sz="6" w:space="0" w:color="000000"/>
              <w:left w:val="single" w:sz="6" w:space="0" w:color="000000"/>
              <w:right w:val="single" w:sz="12"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+33 6 85 76 89 74</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CT WG1 Officials:</w:t>
            </w:r>
          </w:p>
        </w:tc>
      </w:tr>
      <w:tr w:rsidR="004410FE" w:rsidRPr="002F486A"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Atle Monrad</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Ericsson LM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+47 454 10 665</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2F486A" w:rsidRDefault="004410FE" w:rsidP="00BA29F1">
            <w:pPr>
              <w:pStyle w:val="TAL"/>
              <w:rPr>
                <w:rFonts w:cs="Arial"/>
                <w:noProof/>
                <w:color w:val="auto"/>
                <w:sz w:val="16"/>
              </w:rPr>
            </w:pPr>
            <w:r w:rsidRPr="002F486A">
              <w:rPr>
                <w:rFonts w:cs="Arial"/>
                <w:noProof/>
                <w:color w:val="auto"/>
                <w:sz w:val="16"/>
              </w:rPr>
              <w:t>+47 454 10 665</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Ricky Kaura</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Samsung R&amp;D Institute UK</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+44 7760 761514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Peter Leis</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Nokia Networks</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+49 160 90526212</w:t>
            </w: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Frédéric Firmin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+33 4 92 94 43 09</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+33 6 85 76 89 73</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CT WG2</w:t>
            </w:r>
            <w:r>
              <w:rPr>
                <w:rFonts w:cs="Arial"/>
                <w:b/>
                <w:noProof/>
                <w:color w:val="FF0000"/>
                <w:sz w:val="16"/>
              </w:rPr>
              <w:t xml:space="preserve"> (CT WG5 HAS BEEN CLOSED)</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CT WG3 Officials:</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Susana Fernandez</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Telefon AB LM Ericsson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+34646006865</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4410FE">
            <w:pPr>
              <w:pStyle w:val="TAL"/>
              <w:rPr>
                <w:rFonts w:cs="Arial"/>
                <w:noProof/>
                <w:color w:val="0000FF"/>
                <w:sz w:val="16"/>
              </w:rPr>
            </w:pPr>
            <w:r w:rsidRPr="004410FE">
              <w:rPr>
                <w:rFonts w:cs="Arial"/>
                <w:noProof/>
                <w:color w:val="0000FF"/>
                <w:sz w:val="16"/>
              </w:rPr>
              <w:t>Yoshihiro Noue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NTT</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+81 422 36 7502</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4410FE">
            <w:pPr>
              <w:pStyle w:val="TAL"/>
              <w:rPr>
                <w:rFonts w:cs="Arial"/>
                <w:noProof/>
                <w:color w:val="0000FF"/>
                <w:sz w:val="16"/>
              </w:rPr>
            </w:pPr>
            <w:r w:rsidRPr="004410FE">
              <w:rPr>
                <w:rFonts w:cs="Arial"/>
                <w:noProof/>
                <w:color w:val="0000FF"/>
                <w:sz w:val="16"/>
              </w:rPr>
              <w:t>Zhenning  Huang</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China Mobile Com. Corporation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+8613488795219</w:t>
            </w:r>
          </w:p>
        </w:tc>
      </w:tr>
      <w:tr w:rsidR="004410FE" w:rsidRPr="000942E2"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Saurav Arora</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0942E2" w:rsidRDefault="004410FE" w:rsidP="00BA29F1">
            <w:pPr>
              <w:pStyle w:val="TAL"/>
              <w:rPr>
                <w:rFonts w:cs="Arial"/>
                <w:noProof/>
                <w:color w:val="auto"/>
                <w:sz w:val="16"/>
              </w:rPr>
            </w:pPr>
            <w:r w:rsidRPr="000942E2">
              <w:rPr>
                <w:rFonts w:cs="Arial"/>
                <w:noProof/>
                <w:color w:val="auto"/>
                <w:sz w:val="16"/>
              </w:rPr>
              <w:t>+33 4 92 94 42 00</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0942E2" w:rsidRDefault="004410FE" w:rsidP="00BA29F1">
            <w:pPr>
              <w:pStyle w:val="TAL"/>
              <w:rPr>
                <w:rFonts w:cs="Arial"/>
                <w:noProof/>
                <w:color w:val="auto"/>
                <w:sz w:val="16"/>
              </w:rPr>
            </w:pP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CT WG4 Officials:</w:t>
            </w: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Lionel Morand</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France Telecom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+33 14529 6257</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Yvette Koza</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Deutsche Telekom AG</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+43 1795856176</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+43 6763456176</w:t>
            </w: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Peter Schmitt</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HuaWei Technologies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+49 171 7450251</w:t>
            </w: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Kimmo Kymalainen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sz w:val="16"/>
              </w:rPr>
            </w:pPr>
            <w:r>
              <w:rPr>
                <w:rFonts w:cs="Arial"/>
                <w:noProof/>
                <w:sz w:val="16"/>
              </w:rPr>
              <w:t>+33 4 92 94 42 38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sz w:val="16"/>
              </w:rPr>
            </w:pPr>
            <w:r>
              <w:rPr>
                <w:rFonts w:cs="Arial"/>
                <w:noProof/>
                <w:sz w:val="16"/>
              </w:rPr>
              <w:t>+33 6 85 76 89 74</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CT WG5 Officials</w:t>
            </w:r>
            <w:r>
              <w:rPr>
                <w:rFonts w:cs="Arial"/>
                <w:b/>
                <w:noProof/>
                <w:color w:val="FF0000"/>
                <w:sz w:val="16"/>
              </w:rPr>
              <w:t xml:space="preserve"> (CT WG5 HAS BEEN CLOSED)</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CT WG6 Officials:</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Heiko Kruse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Morpho Cards GmbH</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+49 52 51 88 91 517</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+49 175 4383519</w:t>
            </w:r>
          </w:p>
        </w:tc>
      </w:tr>
      <w:tr w:rsidR="004410FE" w:rsidRPr="00D3721B"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Michele Berionne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Qualcomm UK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146A83" w:rsidRDefault="004410FE" w:rsidP="00BA29F1">
            <w:pPr>
              <w:pStyle w:val="TAL"/>
              <w:rPr>
                <w:rFonts w:cs="Arial"/>
                <w:noProof/>
                <w:color w:val="auto"/>
                <w:sz w:val="16"/>
              </w:rPr>
            </w:pPr>
            <w:r w:rsidRPr="00146A83">
              <w:rPr>
                <w:rFonts w:cs="Arial"/>
                <w:noProof/>
                <w:color w:val="auto"/>
                <w:sz w:val="16"/>
              </w:rPr>
              <w:t>+18585983642</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D3721B" w:rsidRDefault="004410FE" w:rsidP="00BA29F1">
            <w:pPr>
              <w:pStyle w:val="TAL"/>
              <w:rPr>
                <w:rFonts w:cs="Arial"/>
                <w:noProof/>
                <w:color w:val="auto"/>
                <w:sz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Vacancy</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Hakim Mkinsi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+33 4 92 94 49 34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p>
        </w:tc>
      </w:tr>
    </w:tbl>
    <w:p w:rsidR="004410FE" w:rsidRDefault="004410FE" w:rsidP="004410FE">
      <w:pPr>
        <w:pStyle w:val="FP"/>
        <w:rPr>
          <w:noProof/>
        </w:rPr>
      </w:pPr>
    </w:p>
    <w:p w:rsidR="004410FE" w:rsidRDefault="004410FE" w:rsidP="004410FE">
      <w:pPr>
        <w:pStyle w:val="Heading1"/>
        <w:rPr>
          <w:noProof/>
        </w:rPr>
      </w:pPr>
      <w:r>
        <w:rPr>
          <w:noProof/>
        </w:rPr>
        <w:br w:type="page"/>
      </w:r>
      <w:bookmarkStart w:id="163" w:name="_Toc523213664"/>
      <w:r>
        <w:rPr>
          <w:noProof/>
        </w:rPr>
        <w:lastRenderedPageBreak/>
        <w:t>A.3</w:t>
      </w:r>
      <w:r>
        <w:rPr>
          <w:noProof/>
        </w:rPr>
        <w:tab/>
        <w:t>TSG RAN Officials</w:t>
      </w:r>
      <w:bookmarkEnd w:id="163"/>
    </w:p>
    <w:tbl>
      <w:tblPr>
        <w:tblW w:w="9746" w:type="dxa"/>
        <w:tblLayout w:type="fixed"/>
        <w:tblCellMar>
          <w:left w:w="107" w:type="dxa"/>
          <w:right w:w="107" w:type="dxa"/>
        </w:tblCellMar>
        <w:tblLook w:val="00B7"/>
      </w:tblPr>
      <w:tblGrid>
        <w:gridCol w:w="1525"/>
        <w:gridCol w:w="1984"/>
        <w:gridCol w:w="2694"/>
        <w:gridCol w:w="1701"/>
        <w:gridCol w:w="1842"/>
      </w:tblGrid>
      <w:tr w:rsidR="004410FE" w:rsidTr="00BA29F1">
        <w:trPr>
          <w:cantSplit/>
          <w:tblHeader/>
        </w:trPr>
        <w:tc>
          <w:tcPr>
            <w:tcW w:w="1525" w:type="dxa"/>
            <w:tcBorders>
              <w:top w:val="single" w:sz="12" w:space="0" w:color="000000"/>
              <w:left w:val="single" w:sz="12"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Position</w:t>
            </w:r>
          </w:p>
        </w:tc>
        <w:tc>
          <w:tcPr>
            <w:tcW w:w="1984"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Name</w:t>
            </w:r>
          </w:p>
        </w:tc>
        <w:tc>
          <w:tcPr>
            <w:tcW w:w="2694"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Company</w:t>
            </w:r>
          </w:p>
        </w:tc>
        <w:tc>
          <w:tcPr>
            <w:tcW w:w="1701" w:type="dxa"/>
            <w:tcBorders>
              <w:top w:val="single" w:sz="12" w:space="0" w:color="000000"/>
              <w:left w:val="single" w:sz="6" w:space="0" w:color="000000"/>
              <w:bottom w:val="single" w:sz="12" w:space="0" w:color="000000"/>
              <w:right w:val="single" w:sz="6" w:space="0" w:color="000000"/>
            </w:tcBorders>
            <w:shd w:val="pct30" w:color="C0C0C0" w:fill="FFFFFF"/>
          </w:tcPr>
          <w:p w:rsidR="004410FE" w:rsidRDefault="004410FE" w:rsidP="00BA29F1">
            <w:pPr>
              <w:pStyle w:val="TAH"/>
              <w:rPr>
                <w:rFonts w:cs="Arial"/>
                <w:noProof/>
                <w:sz w:val="16"/>
              </w:rPr>
            </w:pPr>
            <w:r>
              <w:rPr>
                <w:rFonts w:cs="Arial"/>
                <w:noProof/>
                <w:sz w:val="16"/>
              </w:rPr>
              <w:t>Telephone</w:t>
            </w:r>
          </w:p>
        </w:tc>
        <w:tc>
          <w:tcPr>
            <w:tcW w:w="1842" w:type="dxa"/>
            <w:tcBorders>
              <w:top w:val="single" w:sz="12" w:space="0" w:color="000000"/>
              <w:left w:val="single" w:sz="6" w:space="0" w:color="000000"/>
              <w:bottom w:val="single" w:sz="12" w:space="0" w:color="000000"/>
              <w:right w:val="single" w:sz="12" w:space="0" w:color="000000"/>
            </w:tcBorders>
            <w:shd w:val="pct30" w:color="C0C0C0" w:fill="FFFFFF"/>
          </w:tcPr>
          <w:p w:rsidR="004410FE" w:rsidRDefault="004410FE" w:rsidP="00BA29F1">
            <w:pPr>
              <w:pStyle w:val="TAH"/>
              <w:rPr>
                <w:rFonts w:cs="Arial"/>
                <w:noProof/>
                <w:sz w:val="16"/>
              </w:rPr>
            </w:pPr>
            <w:r>
              <w:rPr>
                <w:rFonts w:cs="Arial"/>
                <w:noProof/>
                <w:sz w:val="16"/>
              </w:rPr>
              <w:t>(Mobile Tel.)</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RAN Officials:</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keepNext w:val="0"/>
              <w:keepLines w:val="0"/>
              <w:rPr>
                <w:rFonts w:cs="Arial"/>
                <w:noProof/>
                <w:color w:val="auto"/>
                <w:sz w:val="16"/>
              </w:rPr>
            </w:pPr>
            <w:r w:rsidRPr="004410FE">
              <w:rPr>
                <w:rFonts w:cs="Arial"/>
                <w:noProof/>
                <w:color w:val="auto"/>
                <w:sz w:val="16"/>
              </w:rPr>
              <w:t>Mr. Balazs Bertenyi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keepNext w:val="0"/>
              <w:keepLines w:val="0"/>
              <w:rPr>
                <w:rFonts w:cs="Arial"/>
                <w:noProof/>
                <w:color w:val="auto"/>
                <w:sz w:val="16"/>
              </w:rPr>
            </w:pPr>
            <w:r w:rsidRPr="004410FE">
              <w:rPr>
                <w:rFonts w:cs="Arial"/>
                <w:noProof/>
                <w:color w:val="auto"/>
                <w:sz w:val="16"/>
              </w:rPr>
              <w:t>Nokia Corporation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keepNext w:val="0"/>
              <w:keepLines w:val="0"/>
              <w:rPr>
                <w:rFonts w:cs="Arial"/>
                <w:noProof/>
                <w:color w:val="auto"/>
                <w:sz w:val="16"/>
              </w:rPr>
            </w:pPr>
            <w:r w:rsidRPr="004410FE">
              <w:rPr>
                <w:rFonts w:cs="Arial"/>
                <w:noProof/>
                <w:color w:val="auto"/>
                <w:sz w:val="16"/>
              </w:rPr>
              <w:t>+36 209849152</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szCs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Mr. Xiaodong Xu</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China Mobile Com. Corporation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+86 10 66006688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szCs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Mr. Satoshi Nagata</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NTT DOCOMO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+81 468 40 3333</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szCs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Mr. Vince Spatafora</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AT&amp;T</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szCs w:val="16"/>
              </w:rPr>
            </w:pPr>
            <w:r w:rsidRPr="004410FE">
              <w:rPr>
                <w:rFonts w:cs="Arial"/>
                <w:noProof/>
                <w:color w:val="auto"/>
                <w:sz w:val="16"/>
                <w:szCs w:val="16"/>
              </w:rPr>
              <w:t>+1 404 697 0100</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szCs w:val="16"/>
              </w:rPr>
            </w:pPr>
          </w:p>
        </w:tc>
      </w:tr>
      <w:tr w:rsidR="004410FE" w:rsidTr="00BA29F1">
        <w:trPr>
          <w:cantSplit/>
          <w:tblHeader/>
        </w:trPr>
        <w:tc>
          <w:tcPr>
            <w:tcW w:w="1525" w:type="dxa"/>
            <w:tcBorders>
              <w:top w:val="single" w:sz="6" w:space="0" w:color="000000"/>
              <w:left w:val="single" w:sz="12"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Secretary</w:t>
            </w:r>
          </w:p>
        </w:tc>
        <w:tc>
          <w:tcPr>
            <w:tcW w:w="1984"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Joern Krause</w:t>
            </w:r>
          </w:p>
        </w:tc>
        <w:tc>
          <w:tcPr>
            <w:tcW w:w="2694"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3GPP Support Team</w:t>
            </w:r>
          </w:p>
        </w:tc>
        <w:tc>
          <w:tcPr>
            <w:tcW w:w="1701" w:type="dxa"/>
            <w:tcBorders>
              <w:top w:val="single" w:sz="6" w:space="0" w:color="000000"/>
              <w:left w:val="single" w:sz="6"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+33 4 92 94 42 61</w:t>
            </w:r>
          </w:p>
        </w:tc>
        <w:tc>
          <w:tcPr>
            <w:tcW w:w="1842" w:type="dxa"/>
            <w:tcBorders>
              <w:top w:val="single" w:sz="6" w:space="0" w:color="000000"/>
              <w:left w:val="single" w:sz="6" w:space="0" w:color="000000"/>
              <w:right w:val="single" w:sz="12"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+33 6 07 59 08 45</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RAN WG1 Officials:</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Wanshi Chen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Qualcomm Incorporated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+18583663080</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4410FE">
            <w:pPr>
              <w:pStyle w:val="TAL"/>
              <w:rPr>
                <w:rFonts w:cs="Arial"/>
                <w:noProof/>
                <w:color w:val="0000FF"/>
                <w:sz w:val="16"/>
              </w:rPr>
            </w:pPr>
            <w:r>
              <w:rPr>
                <w:rFonts w:cs="Arial"/>
                <w:noProof/>
                <w:color w:val="0000FF"/>
                <w:sz w:val="16"/>
              </w:rPr>
              <w:t>Younsun Kim</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Pr>
                <w:rFonts w:cs="Arial"/>
                <w:noProof/>
                <w:color w:val="0000FF"/>
                <w:sz w:val="16"/>
              </w:rPr>
              <w:t>Samsung Electronics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Pr>
                <w:rFonts w:cs="Arial"/>
                <w:noProof/>
                <w:color w:val="0000FF"/>
                <w:sz w:val="16"/>
              </w:rPr>
              <w:t>+82312795094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p>
        </w:tc>
      </w:tr>
      <w:tr w:rsidR="004410FE" w:rsidRPr="00D3721B"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Matthew Baker</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Alcatel-Lucent</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D3721B" w:rsidRDefault="004410FE" w:rsidP="00BA29F1">
            <w:pPr>
              <w:pStyle w:val="TAL"/>
              <w:rPr>
                <w:rFonts w:cs="Arial"/>
                <w:noProof/>
                <w:color w:val="auto"/>
                <w:sz w:val="16"/>
              </w:rPr>
            </w:pPr>
            <w:r w:rsidRPr="00D3721B">
              <w:rPr>
                <w:rFonts w:cs="Arial"/>
                <w:noProof/>
                <w:color w:val="auto"/>
                <w:sz w:val="16"/>
              </w:rPr>
              <w:t>+44 7595 968709</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D3721B" w:rsidRDefault="004410FE" w:rsidP="00BA29F1">
            <w:pPr>
              <w:pStyle w:val="TAL"/>
              <w:rPr>
                <w:rFonts w:cs="Arial"/>
                <w:noProof/>
                <w:color w:val="auto"/>
                <w:sz w:val="16"/>
              </w:rPr>
            </w:pP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sz w:val="16"/>
              </w:rPr>
            </w:pPr>
            <w:r>
              <w:rPr>
                <w:rFonts w:cs="Arial"/>
                <w:noProof/>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sz w:val="16"/>
              </w:rPr>
            </w:pPr>
            <w:r>
              <w:rPr>
                <w:rFonts w:cs="Arial"/>
                <w:noProof/>
                <w:sz w:val="16"/>
              </w:rPr>
              <w:t>Patrick Merias</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sz w:val="16"/>
              </w:rPr>
            </w:pPr>
            <w:r>
              <w:rPr>
                <w:rFonts w:cs="Arial"/>
                <w:noProof/>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sz w:val="16"/>
              </w:rPr>
            </w:pPr>
            <w:r>
              <w:rPr>
                <w:rFonts w:cs="Arial"/>
                <w:noProof/>
                <w:sz w:val="16"/>
              </w:rPr>
              <w:t>+33 4 92 94 43 22</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keepNext w:val="0"/>
              <w:keepLines w:val="0"/>
              <w:rPr>
                <w:rFonts w:cs="Arial"/>
                <w:noProof/>
                <w:sz w:val="16"/>
              </w:rPr>
            </w:pPr>
            <w:r>
              <w:rPr>
                <w:rFonts w:cs="Arial"/>
                <w:noProof/>
                <w:sz w:val="16"/>
              </w:rPr>
              <w:t>+33 6 07 59 08 47</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RAN WG2 Officials:</w:t>
            </w:r>
          </w:p>
        </w:tc>
      </w:tr>
      <w:tr w:rsidR="004410FE" w:rsidRPr="00B4603F"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Richard Burbidge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Intel</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+44 1793 402264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+447775555326</w:t>
            </w:r>
          </w:p>
        </w:tc>
      </w:tr>
      <w:tr w:rsidR="004410FE" w:rsidRPr="00B4603F"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Nan Hu</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China Mobile Com. Corporation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+861066006688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+8613910011825</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4410FE">
            <w:pPr>
              <w:pStyle w:val="TAL"/>
              <w:rPr>
                <w:rFonts w:cs="Arial"/>
                <w:noProof/>
                <w:color w:val="0000FF"/>
                <w:sz w:val="16"/>
              </w:rPr>
            </w:pPr>
            <w:r w:rsidRPr="004410FE">
              <w:rPr>
                <w:rFonts w:cs="Arial"/>
                <w:noProof/>
                <w:color w:val="0000FF"/>
                <w:sz w:val="16"/>
              </w:rPr>
              <w:t>Johan Johansson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MediaTek Beijing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+46737353663</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Juha Korhonen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+33 4 92 94 43 52</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+33 6 74 40 83 78</w:t>
            </w:r>
          </w:p>
        </w:tc>
      </w:tr>
      <w:tr w:rsidR="004410FE" w:rsidRPr="00324398"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Pr="00324398" w:rsidRDefault="004410FE" w:rsidP="00BA29F1">
            <w:pPr>
              <w:pStyle w:val="TAL"/>
              <w:rPr>
                <w:b/>
                <w:noProof/>
                <w:color w:val="auto"/>
                <w:sz w:val="16"/>
                <w:szCs w:val="16"/>
              </w:rPr>
            </w:pPr>
            <w:r w:rsidRPr="00324398">
              <w:rPr>
                <w:b/>
                <w:noProof/>
                <w:color w:val="auto"/>
                <w:sz w:val="16"/>
                <w:szCs w:val="16"/>
              </w:rPr>
              <w:t>TSG RAN WG3 Officials:</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keepNext w:val="0"/>
              <w:keepLines w:val="0"/>
              <w:rPr>
                <w:rFonts w:cs="Arial"/>
                <w:noProof/>
                <w:color w:val="auto"/>
                <w:sz w:val="16"/>
              </w:rPr>
            </w:pPr>
            <w:r w:rsidRPr="004410FE">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Gino Masini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Ericsson LM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+46 10 7175167</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keepNext w:val="0"/>
              <w:keepLines w:val="0"/>
              <w:rPr>
                <w:rFonts w:cs="Arial"/>
                <w:noProof/>
                <w:color w:val="auto"/>
                <w:sz w:val="16"/>
              </w:rPr>
            </w:pPr>
            <w:r w:rsidRPr="004410FE">
              <w:rPr>
                <w:rFonts w:cs="Arial"/>
                <w:noProof/>
                <w:color w:val="auto"/>
                <w:sz w:val="16"/>
              </w:rPr>
              <w:t>+46 76 7729167</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4410FE">
            <w:pPr>
              <w:pStyle w:val="TAL"/>
              <w:rPr>
                <w:rFonts w:cs="Arial"/>
                <w:noProof/>
                <w:color w:val="0000FF"/>
                <w:sz w:val="16"/>
              </w:rPr>
            </w:pPr>
            <w:r w:rsidRPr="004410FE">
              <w:rPr>
                <w:rFonts w:cs="Arial"/>
                <w:noProof/>
                <w:color w:val="0000FF"/>
                <w:sz w:val="16"/>
              </w:rPr>
              <w:t>Yin Gao</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ZTE Corporation</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+86-021-68895728</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Sasha Sirotkin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Pr>
                <w:rFonts w:cs="Arial"/>
                <w:noProof/>
                <w:color w:val="auto"/>
                <w:sz w:val="16"/>
              </w:rPr>
              <w:t>Intel</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auto"/>
                <w:sz w:val="16"/>
              </w:rPr>
            </w:pPr>
            <w:r w:rsidRPr="004410FE">
              <w:rPr>
                <w:rFonts w:cs="Arial"/>
                <w:noProof/>
                <w:color w:val="auto"/>
                <w:sz w:val="16"/>
              </w:rPr>
              <w:t>+972507288473</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auto"/>
                <w:sz w:val="16"/>
              </w:rPr>
            </w:pP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Issam Toufik</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+33 4 92 94 49 63</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+33 6 74 40 83 74</w:t>
            </w:r>
          </w:p>
        </w:tc>
      </w:tr>
      <w:tr w:rsidR="004410FE" w:rsidRPr="00324398"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Pr="00324398" w:rsidRDefault="004410FE" w:rsidP="00BA29F1">
            <w:pPr>
              <w:pStyle w:val="TAL"/>
              <w:rPr>
                <w:b/>
                <w:noProof/>
                <w:color w:val="auto"/>
                <w:sz w:val="16"/>
                <w:szCs w:val="16"/>
              </w:rPr>
            </w:pPr>
            <w:r w:rsidRPr="00324398">
              <w:rPr>
                <w:b/>
                <w:noProof/>
                <w:color w:val="auto"/>
                <w:sz w:val="16"/>
                <w:szCs w:val="16"/>
              </w:rPr>
              <w:t>TSG RAN WG4 Officials:</w:t>
            </w: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Xutao Zhou</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Samsung Electronics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+86-10-84439777</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+86-18601163270</w:t>
            </w: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Hiromasa Umeda</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NTT DOCOMO INC.</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+ 81 46 840 3190</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Dai Xizeng</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HuaWei Technologies Co.,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p>
        </w:tc>
      </w:tr>
      <w:tr w:rsidR="004410FE" w:rsidRPr="00324398"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324398" w:rsidRDefault="004410FE" w:rsidP="00BA29F1">
            <w:pPr>
              <w:pStyle w:val="TAL"/>
              <w:keepNext w:val="0"/>
              <w:keepLines w:val="0"/>
              <w:rPr>
                <w:rFonts w:cs="Arial"/>
                <w:noProof/>
                <w:color w:val="auto"/>
                <w:sz w:val="16"/>
              </w:rPr>
            </w:pPr>
            <w:r w:rsidRPr="00324398">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Kyoungseok Oh</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+33 49294 4231</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324398" w:rsidRDefault="004410FE" w:rsidP="00BA29F1">
            <w:pPr>
              <w:pStyle w:val="TAL"/>
              <w:rPr>
                <w:rFonts w:cs="Arial"/>
                <w:noProof/>
                <w:color w:val="auto"/>
                <w:sz w:val="16"/>
              </w:rPr>
            </w:pPr>
            <w:r w:rsidRPr="00324398">
              <w:rPr>
                <w:rFonts w:cs="Arial"/>
                <w:noProof/>
                <w:color w:val="auto"/>
                <w:sz w:val="16"/>
              </w:rPr>
              <w:t>+33 607 59 08 55</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RAN WG5 Officials:</w:t>
            </w:r>
          </w:p>
        </w:tc>
      </w:tr>
      <w:tr w:rsidR="004410FE" w:rsidRPr="00B4603F"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Jacob John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Motorola Mobility UK Ltd.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+61 419 147 260</w:t>
            </w:r>
          </w:p>
        </w:tc>
      </w:tr>
      <w:tr w:rsidR="004410FE" w:rsidRPr="00B4603F"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Pradeep Gowda</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Qualcomm Incorporated</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+1858-845-7131</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B4603F" w:rsidRDefault="004410FE" w:rsidP="00BA29F1">
            <w:pPr>
              <w:pStyle w:val="TAL"/>
              <w:rPr>
                <w:rFonts w:cs="Arial"/>
                <w:noProof/>
                <w:color w:val="auto"/>
                <w:sz w:val="16"/>
              </w:rPr>
            </w:pPr>
          </w:p>
        </w:tc>
      </w:tr>
      <w:tr w:rsidR="004410FE" w:rsidRPr="00B4603F"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Vice 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Xiaozhong Chen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CATT</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B4603F" w:rsidRDefault="004410FE" w:rsidP="00BA29F1">
            <w:pPr>
              <w:pStyle w:val="TAL"/>
              <w:rPr>
                <w:rFonts w:cs="Arial"/>
                <w:noProof/>
                <w:color w:val="auto"/>
                <w:sz w:val="16"/>
              </w:rPr>
            </w:pP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B4603F" w:rsidRDefault="004410FE" w:rsidP="00BA29F1">
            <w:pPr>
              <w:pStyle w:val="TAL"/>
              <w:rPr>
                <w:rFonts w:cs="Arial"/>
                <w:noProof/>
                <w:color w:val="auto"/>
                <w:sz w:val="16"/>
              </w:rPr>
            </w:pPr>
            <w:r w:rsidRPr="00B4603F">
              <w:rPr>
                <w:rFonts w:cs="Arial"/>
                <w:noProof/>
                <w:color w:val="auto"/>
                <w:sz w:val="16"/>
              </w:rPr>
              <w:t>+8613911652018</w:t>
            </w: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Ingbert Sigovich</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+33 4 92 94 43 24</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rPr>
                <w:rFonts w:cs="Arial"/>
                <w:noProof/>
                <w:color w:val="auto"/>
                <w:sz w:val="16"/>
              </w:rPr>
            </w:pPr>
            <w:r>
              <w:rPr>
                <w:rFonts w:cs="Arial"/>
                <w:noProof/>
                <w:color w:val="auto"/>
                <w:sz w:val="16"/>
              </w:rPr>
              <w:t>+33 6 74 40 83 75</w:t>
            </w:r>
          </w:p>
        </w:tc>
      </w:tr>
      <w:tr w:rsidR="004410FE" w:rsidRPr="0004268F"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Pr="0004268F" w:rsidRDefault="004410FE" w:rsidP="00BA29F1">
            <w:pPr>
              <w:pStyle w:val="TAL"/>
              <w:rPr>
                <w:b/>
                <w:noProof/>
                <w:color w:val="auto"/>
                <w:sz w:val="16"/>
                <w:szCs w:val="16"/>
              </w:rPr>
            </w:pPr>
            <w:r w:rsidRPr="0004268F">
              <w:rPr>
                <w:b/>
                <w:noProof/>
                <w:color w:val="auto"/>
                <w:sz w:val="16"/>
                <w:szCs w:val="16"/>
              </w:rPr>
              <w:t>TSG RAN WG6 Officials:</w:t>
            </w:r>
          </w:p>
        </w:tc>
      </w:tr>
      <w:tr w:rsidR="004410FE" w:rsidRP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Juergen Hofmann</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Nokia Networks</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+49 170 7869957</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4410FE" w:rsidRDefault="004410FE" w:rsidP="00BA29F1">
            <w:pPr>
              <w:pStyle w:val="TAL"/>
              <w:rPr>
                <w:rFonts w:cs="Arial"/>
                <w:noProof/>
                <w:color w:val="0000FF"/>
                <w:sz w:val="16"/>
              </w:rPr>
            </w:pPr>
            <w:r w:rsidRPr="004410FE">
              <w:rPr>
                <w:rFonts w:cs="Arial"/>
                <w:noProof/>
                <w:color w:val="0000FF"/>
                <w:sz w:val="16"/>
              </w:rPr>
              <w:t>+49 170 7869957</w:t>
            </w:r>
          </w:p>
        </w:tc>
      </w:tr>
      <w:tr w:rsidR="004410FE" w:rsidRPr="0004268F"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04268F" w:rsidRDefault="004410FE" w:rsidP="00BA29F1">
            <w:pPr>
              <w:pStyle w:val="TAL"/>
              <w:rPr>
                <w:rFonts w:cs="Arial"/>
                <w:noProof/>
                <w:color w:val="auto"/>
                <w:sz w:val="16"/>
              </w:rPr>
            </w:pPr>
            <w:r w:rsidRPr="0004268F">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4268F" w:rsidRDefault="004410FE" w:rsidP="00BA29F1">
            <w:pPr>
              <w:pStyle w:val="TAL"/>
              <w:rPr>
                <w:rFonts w:cs="Arial"/>
                <w:noProof/>
                <w:color w:val="auto"/>
                <w:sz w:val="16"/>
              </w:rPr>
            </w:pPr>
            <w:r w:rsidRPr="0004268F">
              <w:rPr>
                <w:rFonts w:cs="Arial"/>
                <w:noProof/>
                <w:color w:val="auto"/>
                <w:sz w:val="16"/>
              </w:rPr>
              <w:t>Paolo Usai</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04268F" w:rsidRDefault="004410FE" w:rsidP="00BA29F1">
            <w:pPr>
              <w:pStyle w:val="TAL"/>
              <w:rPr>
                <w:rFonts w:cs="Arial"/>
                <w:noProof/>
                <w:color w:val="auto"/>
                <w:sz w:val="16"/>
              </w:rPr>
            </w:pPr>
            <w:r w:rsidRPr="0004268F">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04268F" w:rsidRDefault="004410FE" w:rsidP="00BA29F1">
            <w:pPr>
              <w:pStyle w:val="TAL"/>
              <w:rPr>
                <w:rFonts w:cs="Arial"/>
                <w:noProof/>
                <w:color w:val="auto"/>
                <w:sz w:val="16"/>
              </w:rPr>
            </w:pPr>
            <w:r w:rsidRPr="0004268F">
              <w:rPr>
                <w:rFonts w:cs="Arial"/>
                <w:noProof/>
                <w:color w:val="auto"/>
                <w:sz w:val="16"/>
              </w:rPr>
              <w:t>+33 4 92 94 42 36</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04268F" w:rsidRDefault="004410FE" w:rsidP="00BA29F1">
            <w:pPr>
              <w:pStyle w:val="TAL"/>
              <w:rPr>
                <w:rFonts w:cs="Arial"/>
                <w:noProof/>
                <w:color w:val="auto"/>
                <w:sz w:val="16"/>
              </w:rPr>
            </w:pPr>
            <w:r w:rsidRPr="0004268F">
              <w:rPr>
                <w:rFonts w:cs="Arial"/>
                <w:noProof/>
                <w:color w:val="auto"/>
                <w:sz w:val="16"/>
              </w:rPr>
              <w:t>+33 6 74 40 83 73</w:t>
            </w:r>
          </w:p>
        </w:tc>
      </w:tr>
      <w:tr w:rsidR="004410FE" w:rsidTr="00BA29F1">
        <w:trPr>
          <w:cantSplit/>
          <w:tblHeader/>
        </w:trPr>
        <w:tc>
          <w:tcPr>
            <w:tcW w:w="9746" w:type="dxa"/>
            <w:gridSpan w:val="5"/>
            <w:tcBorders>
              <w:top w:val="single" w:sz="12" w:space="0" w:color="000000"/>
              <w:left w:val="single" w:sz="12" w:space="0" w:color="000000"/>
              <w:bottom w:val="single" w:sz="6" w:space="0" w:color="000000"/>
              <w:right w:val="single" w:sz="12" w:space="0" w:color="000000"/>
            </w:tcBorders>
            <w:shd w:val="clear" w:color="C0C0C0" w:fill="auto"/>
          </w:tcPr>
          <w:p w:rsidR="004410FE" w:rsidRDefault="004410FE" w:rsidP="00BA29F1">
            <w:pPr>
              <w:pStyle w:val="TAL"/>
              <w:rPr>
                <w:b/>
                <w:noProof/>
                <w:sz w:val="16"/>
                <w:szCs w:val="16"/>
              </w:rPr>
            </w:pPr>
            <w:r>
              <w:rPr>
                <w:b/>
                <w:noProof/>
                <w:sz w:val="16"/>
                <w:szCs w:val="16"/>
              </w:rPr>
              <w:t>TSG RAN RAN AHG-ITU Officials:</w:t>
            </w: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Pr="00E41521" w:rsidRDefault="004410FE" w:rsidP="00BA29F1">
            <w:pPr>
              <w:pStyle w:val="TAL"/>
              <w:keepNext w:val="0"/>
              <w:keepLines w:val="0"/>
              <w:rPr>
                <w:rFonts w:cs="Arial"/>
                <w:noProof/>
                <w:color w:val="auto"/>
                <w:sz w:val="16"/>
              </w:rPr>
            </w:pPr>
            <w:r w:rsidRPr="00E41521">
              <w:rPr>
                <w:rFonts w:cs="Arial"/>
                <w:noProof/>
                <w:color w:val="auto"/>
                <w:sz w:val="16"/>
              </w:rPr>
              <w:t>Chairman</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Pr="00E41521" w:rsidRDefault="004410FE" w:rsidP="00BA29F1">
            <w:pPr>
              <w:pStyle w:val="TAL"/>
              <w:keepNext w:val="0"/>
              <w:keepLines w:val="0"/>
              <w:rPr>
                <w:rFonts w:cs="Arial"/>
                <w:noProof/>
                <w:color w:val="auto"/>
                <w:sz w:val="16"/>
              </w:rPr>
            </w:pPr>
            <w:r w:rsidRPr="00E41521">
              <w:rPr>
                <w:rFonts w:cs="Arial"/>
                <w:noProof/>
                <w:color w:val="auto"/>
                <w:sz w:val="16"/>
              </w:rPr>
              <w:t>Giovanni Romano</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Pr="00E41521" w:rsidRDefault="004410FE" w:rsidP="00BA29F1">
            <w:pPr>
              <w:pStyle w:val="TAL"/>
              <w:keepNext w:val="0"/>
              <w:keepLines w:val="0"/>
              <w:rPr>
                <w:rFonts w:cs="Arial"/>
                <w:noProof/>
                <w:color w:val="auto"/>
                <w:sz w:val="16"/>
              </w:rPr>
            </w:pPr>
            <w:r w:rsidRPr="00E41521">
              <w:rPr>
                <w:rFonts w:cs="Arial"/>
                <w:noProof/>
                <w:color w:val="auto"/>
                <w:sz w:val="16"/>
              </w:rPr>
              <w:t>Telecom Italia S.p.A.</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Pr="00E41521" w:rsidRDefault="004410FE" w:rsidP="00BA29F1">
            <w:pPr>
              <w:pStyle w:val="TAL"/>
              <w:keepNext w:val="0"/>
              <w:keepLines w:val="0"/>
              <w:rPr>
                <w:rFonts w:cs="Arial"/>
                <w:noProof/>
                <w:color w:val="auto"/>
                <w:sz w:val="16"/>
              </w:rPr>
            </w:pPr>
            <w:r w:rsidRPr="00E41521">
              <w:rPr>
                <w:rFonts w:cs="Arial"/>
                <w:noProof/>
                <w:color w:val="auto"/>
                <w:sz w:val="16"/>
              </w:rPr>
              <w:t>+39 011 228 7069</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Pr="00E41521" w:rsidRDefault="004410FE" w:rsidP="00BA29F1">
            <w:pPr>
              <w:pStyle w:val="TAL"/>
              <w:keepNext w:val="0"/>
              <w:keepLines w:val="0"/>
              <w:rPr>
                <w:rFonts w:cs="Arial"/>
                <w:noProof/>
                <w:color w:val="auto"/>
                <w:sz w:val="16"/>
              </w:rPr>
            </w:pPr>
          </w:p>
        </w:tc>
      </w:tr>
      <w:tr w:rsidR="004410FE" w:rsidTr="00BA29F1">
        <w:trPr>
          <w:cantSplit/>
          <w:tblHeader/>
        </w:trPr>
        <w:tc>
          <w:tcPr>
            <w:tcW w:w="1525" w:type="dxa"/>
            <w:tcBorders>
              <w:top w:val="single" w:sz="6" w:space="0" w:color="000000"/>
              <w:left w:val="single" w:sz="12"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Secretary</w:t>
            </w:r>
          </w:p>
        </w:tc>
        <w:tc>
          <w:tcPr>
            <w:tcW w:w="198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Joern Krause</w:t>
            </w:r>
          </w:p>
        </w:tc>
        <w:tc>
          <w:tcPr>
            <w:tcW w:w="2694"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3GPP Support Team</w:t>
            </w:r>
          </w:p>
        </w:tc>
        <w:tc>
          <w:tcPr>
            <w:tcW w:w="1701" w:type="dxa"/>
            <w:tcBorders>
              <w:top w:val="single" w:sz="6" w:space="0" w:color="000000"/>
              <w:left w:val="single" w:sz="6" w:space="0" w:color="000000"/>
              <w:bottom w:val="single" w:sz="6" w:space="0" w:color="000000"/>
              <w:right w:val="single" w:sz="6"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+33 4 92 94 42 61</w:t>
            </w:r>
          </w:p>
        </w:tc>
        <w:tc>
          <w:tcPr>
            <w:tcW w:w="1842" w:type="dxa"/>
            <w:tcBorders>
              <w:top w:val="single" w:sz="6" w:space="0" w:color="000000"/>
              <w:left w:val="single" w:sz="6" w:space="0" w:color="000000"/>
              <w:bottom w:val="single" w:sz="6" w:space="0" w:color="000000"/>
              <w:right w:val="single" w:sz="12" w:space="0" w:color="000000"/>
            </w:tcBorders>
            <w:shd w:val="clear" w:color="C0C0C0" w:fill="auto"/>
          </w:tcPr>
          <w:p w:rsidR="004410FE" w:rsidRDefault="004410FE" w:rsidP="00BA29F1">
            <w:pPr>
              <w:pStyle w:val="TAL"/>
              <w:keepNext w:val="0"/>
              <w:keepLines w:val="0"/>
              <w:rPr>
                <w:rFonts w:cs="Arial"/>
                <w:noProof/>
                <w:color w:val="auto"/>
                <w:sz w:val="16"/>
              </w:rPr>
            </w:pPr>
            <w:r>
              <w:rPr>
                <w:rFonts w:cs="Arial"/>
                <w:noProof/>
                <w:color w:val="auto"/>
                <w:sz w:val="16"/>
              </w:rPr>
              <w:t>+33 6 07 59 08 45</w:t>
            </w:r>
          </w:p>
        </w:tc>
      </w:tr>
    </w:tbl>
    <w:p w:rsidR="004410FE" w:rsidRDefault="004410FE" w:rsidP="004410FE"/>
    <w:p w:rsidR="004410FE" w:rsidRDefault="004410FE" w:rsidP="004410FE">
      <w:pPr>
        <w:pStyle w:val="Heading9"/>
        <w:sectPr w:rsidR="004410FE" w:rsidSect="00147FC8">
          <w:headerReference w:type="default" r:id="rId35"/>
          <w:footerReference w:type="default" r:id="rId36"/>
          <w:endnotePr>
            <w:numFmt w:val="decimal"/>
          </w:endnotePr>
          <w:pgSz w:w="11907" w:h="16840"/>
          <w:pgMar w:top="1134" w:right="1134" w:bottom="1134" w:left="1134" w:header="720" w:footer="720" w:gutter="0"/>
          <w:cols w:space="720"/>
        </w:sectPr>
      </w:pPr>
    </w:p>
    <w:p w:rsidR="004410FE" w:rsidRDefault="004410FE" w:rsidP="004410FE">
      <w:pPr>
        <w:pStyle w:val="Heading9"/>
      </w:pPr>
      <w:bookmarkStart w:id="164" w:name="_Toc523213665"/>
      <w:r>
        <w:lastRenderedPageBreak/>
        <w:t>Annex B</w:t>
      </w:r>
      <w:r>
        <w:tab/>
        <w:t>List of documents</w:t>
      </w:r>
      <w:bookmarkEnd w:id="1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03"/>
        <w:gridCol w:w="1148"/>
        <w:gridCol w:w="1088"/>
        <w:gridCol w:w="3023"/>
        <w:gridCol w:w="1276"/>
        <w:gridCol w:w="835"/>
        <w:gridCol w:w="661"/>
        <w:gridCol w:w="688"/>
        <w:gridCol w:w="474"/>
        <w:gridCol w:w="661"/>
        <w:gridCol w:w="511"/>
        <w:gridCol w:w="1698"/>
        <w:gridCol w:w="1308"/>
      </w:tblGrid>
      <w:tr w:rsidR="004410FE" w:rsidRPr="003714AA" w:rsidTr="00BA29F1">
        <w:trPr>
          <w:tblHeader/>
        </w:trPr>
        <w:tc>
          <w:tcPr>
            <w:tcW w:w="803" w:type="dxa"/>
            <w:shd w:val="clear" w:color="auto" w:fill="F3F3F3"/>
          </w:tcPr>
          <w:p w:rsidR="004410FE" w:rsidRPr="003714AA" w:rsidRDefault="004410FE" w:rsidP="00BA29F1">
            <w:pPr>
              <w:pStyle w:val="TAH"/>
              <w:rPr>
                <w:sz w:val="16"/>
              </w:rPr>
            </w:pPr>
            <w:r w:rsidRPr="003714AA">
              <w:rPr>
                <w:sz w:val="16"/>
              </w:rPr>
              <w:t>Agenda</w:t>
            </w:r>
          </w:p>
        </w:tc>
        <w:tc>
          <w:tcPr>
            <w:tcW w:w="1148" w:type="dxa"/>
            <w:shd w:val="clear" w:color="auto" w:fill="F3F3F3"/>
          </w:tcPr>
          <w:p w:rsidR="004410FE" w:rsidRPr="003714AA" w:rsidRDefault="004410FE" w:rsidP="00BA29F1">
            <w:pPr>
              <w:pStyle w:val="TAH"/>
              <w:rPr>
                <w:sz w:val="16"/>
              </w:rPr>
            </w:pPr>
            <w:r w:rsidRPr="003714AA">
              <w:rPr>
                <w:sz w:val="16"/>
              </w:rPr>
              <w:t>TD</w:t>
            </w:r>
          </w:p>
        </w:tc>
        <w:tc>
          <w:tcPr>
            <w:tcW w:w="1088" w:type="dxa"/>
            <w:shd w:val="clear" w:color="auto" w:fill="F3F3F3"/>
          </w:tcPr>
          <w:p w:rsidR="004410FE" w:rsidRPr="003714AA" w:rsidRDefault="004410FE" w:rsidP="00BA29F1">
            <w:pPr>
              <w:pStyle w:val="TAH"/>
              <w:rPr>
                <w:sz w:val="16"/>
              </w:rPr>
            </w:pPr>
            <w:r w:rsidRPr="003714AA">
              <w:rPr>
                <w:sz w:val="16"/>
              </w:rPr>
              <w:t>Type</w:t>
            </w:r>
          </w:p>
        </w:tc>
        <w:tc>
          <w:tcPr>
            <w:tcW w:w="3023" w:type="dxa"/>
            <w:shd w:val="clear" w:color="auto" w:fill="F3F3F3"/>
          </w:tcPr>
          <w:p w:rsidR="004410FE" w:rsidRPr="003714AA" w:rsidRDefault="004410FE" w:rsidP="00BA29F1">
            <w:pPr>
              <w:pStyle w:val="TAH"/>
              <w:rPr>
                <w:sz w:val="16"/>
              </w:rPr>
            </w:pPr>
            <w:r w:rsidRPr="003714AA">
              <w:rPr>
                <w:sz w:val="16"/>
              </w:rPr>
              <w:t>LongTitle</w:t>
            </w:r>
          </w:p>
        </w:tc>
        <w:tc>
          <w:tcPr>
            <w:tcW w:w="1276" w:type="dxa"/>
            <w:shd w:val="clear" w:color="auto" w:fill="F3F3F3"/>
          </w:tcPr>
          <w:p w:rsidR="004410FE" w:rsidRPr="003714AA" w:rsidRDefault="004410FE" w:rsidP="00BA29F1">
            <w:pPr>
              <w:pStyle w:val="TAH"/>
              <w:rPr>
                <w:sz w:val="16"/>
              </w:rPr>
            </w:pPr>
            <w:r w:rsidRPr="003714AA">
              <w:rPr>
                <w:sz w:val="16"/>
              </w:rPr>
              <w:t>Source</w:t>
            </w:r>
          </w:p>
        </w:tc>
        <w:tc>
          <w:tcPr>
            <w:tcW w:w="835" w:type="dxa"/>
            <w:shd w:val="clear" w:color="auto" w:fill="F3F3F3"/>
          </w:tcPr>
          <w:p w:rsidR="004410FE" w:rsidRPr="003714AA" w:rsidRDefault="004410FE" w:rsidP="00BA29F1">
            <w:pPr>
              <w:pStyle w:val="TAH"/>
              <w:rPr>
                <w:sz w:val="16"/>
              </w:rPr>
            </w:pPr>
            <w:r w:rsidRPr="003714AA">
              <w:rPr>
                <w:sz w:val="16"/>
              </w:rPr>
              <w:t>Specification</w:t>
            </w:r>
          </w:p>
        </w:tc>
        <w:tc>
          <w:tcPr>
            <w:tcW w:w="661" w:type="dxa"/>
            <w:shd w:val="clear" w:color="auto" w:fill="F3F3F3"/>
          </w:tcPr>
          <w:p w:rsidR="004410FE" w:rsidRPr="003714AA" w:rsidRDefault="004410FE" w:rsidP="00BA29F1">
            <w:pPr>
              <w:pStyle w:val="TAH"/>
              <w:rPr>
                <w:sz w:val="16"/>
              </w:rPr>
            </w:pPr>
            <w:r w:rsidRPr="003714AA">
              <w:rPr>
                <w:sz w:val="16"/>
              </w:rPr>
              <w:t>CRNo</w:t>
            </w:r>
          </w:p>
        </w:tc>
        <w:tc>
          <w:tcPr>
            <w:tcW w:w="688" w:type="dxa"/>
            <w:shd w:val="clear" w:color="auto" w:fill="F3F3F3"/>
          </w:tcPr>
          <w:p w:rsidR="004410FE" w:rsidRPr="003714AA" w:rsidRDefault="004410FE" w:rsidP="00BA29F1">
            <w:pPr>
              <w:pStyle w:val="TAH"/>
              <w:rPr>
                <w:sz w:val="16"/>
              </w:rPr>
            </w:pPr>
            <w:r w:rsidRPr="003714AA">
              <w:rPr>
                <w:sz w:val="16"/>
              </w:rPr>
              <w:t>CRrev</w:t>
            </w:r>
          </w:p>
        </w:tc>
        <w:tc>
          <w:tcPr>
            <w:tcW w:w="474" w:type="dxa"/>
            <w:shd w:val="clear" w:color="auto" w:fill="F3F3F3"/>
          </w:tcPr>
          <w:p w:rsidR="004410FE" w:rsidRPr="003714AA" w:rsidRDefault="004410FE" w:rsidP="00BA29F1">
            <w:pPr>
              <w:pStyle w:val="TAH"/>
              <w:rPr>
                <w:sz w:val="16"/>
              </w:rPr>
            </w:pPr>
            <w:r w:rsidRPr="003714AA">
              <w:rPr>
                <w:sz w:val="16"/>
              </w:rPr>
              <w:t>Cat</w:t>
            </w:r>
          </w:p>
        </w:tc>
        <w:tc>
          <w:tcPr>
            <w:tcW w:w="661" w:type="dxa"/>
            <w:shd w:val="clear" w:color="auto" w:fill="F3F3F3"/>
          </w:tcPr>
          <w:p w:rsidR="004410FE" w:rsidRPr="003714AA" w:rsidRDefault="004410FE" w:rsidP="00BA29F1">
            <w:pPr>
              <w:pStyle w:val="TAH"/>
              <w:rPr>
                <w:sz w:val="16"/>
              </w:rPr>
            </w:pPr>
            <w:r w:rsidRPr="003714AA">
              <w:rPr>
                <w:sz w:val="16"/>
              </w:rPr>
              <w:t>Ver</w:t>
            </w:r>
          </w:p>
        </w:tc>
        <w:tc>
          <w:tcPr>
            <w:tcW w:w="511" w:type="dxa"/>
            <w:shd w:val="clear" w:color="auto" w:fill="F3F3F3"/>
          </w:tcPr>
          <w:p w:rsidR="004410FE" w:rsidRPr="003714AA" w:rsidRDefault="004410FE" w:rsidP="00BA29F1">
            <w:pPr>
              <w:pStyle w:val="TAH"/>
              <w:rPr>
                <w:sz w:val="16"/>
              </w:rPr>
            </w:pPr>
            <w:r w:rsidRPr="003714AA">
              <w:rPr>
                <w:sz w:val="16"/>
              </w:rPr>
              <w:t>Rel</w:t>
            </w:r>
          </w:p>
        </w:tc>
        <w:tc>
          <w:tcPr>
            <w:tcW w:w="1698" w:type="dxa"/>
            <w:shd w:val="clear" w:color="auto" w:fill="F3F3F3"/>
          </w:tcPr>
          <w:p w:rsidR="004410FE" w:rsidRPr="003714AA" w:rsidRDefault="004410FE" w:rsidP="00BA29F1">
            <w:pPr>
              <w:pStyle w:val="TAH"/>
              <w:rPr>
                <w:sz w:val="16"/>
              </w:rPr>
            </w:pPr>
            <w:r w:rsidRPr="003714AA">
              <w:rPr>
                <w:sz w:val="16"/>
              </w:rPr>
              <w:t>WI</w:t>
            </w:r>
          </w:p>
        </w:tc>
        <w:tc>
          <w:tcPr>
            <w:tcW w:w="1308" w:type="dxa"/>
            <w:shd w:val="clear" w:color="auto" w:fill="F3F3F3"/>
          </w:tcPr>
          <w:p w:rsidR="004410FE" w:rsidRPr="003714AA" w:rsidRDefault="004410FE" w:rsidP="00BA29F1">
            <w:pPr>
              <w:pStyle w:val="TAH"/>
              <w:rPr>
                <w:sz w:val="16"/>
              </w:rPr>
            </w:pPr>
            <w:r w:rsidRPr="003714AA">
              <w:rPr>
                <w:sz w:val="16"/>
              </w:rPr>
              <w:t>Decision</w:t>
            </w:r>
          </w:p>
        </w:tc>
      </w:tr>
      <w:tr w:rsidR="004410FE" w:rsidRPr="003714AA" w:rsidTr="00BA29F1">
        <w:tc>
          <w:tcPr>
            <w:tcW w:w="803" w:type="dxa"/>
          </w:tcPr>
          <w:p w:rsidR="004410FE" w:rsidRPr="006E27CE" w:rsidRDefault="004410FE" w:rsidP="00BA29F1">
            <w:pPr>
              <w:pStyle w:val="TAL"/>
              <w:tabs>
                <w:tab w:val="clear" w:pos="284"/>
                <w:tab w:val="clear" w:pos="567"/>
              </w:tabs>
              <w:rPr>
                <w:sz w:val="16"/>
              </w:rPr>
            </w:pPr>
            <w:r w:rsidRPr="006E27CE">
              <w:rPr>
                <w:sz w:val="16"/>
              </w:rPr>
              <w:t>2</w:t>
            </w:r>
          </w:p>
        </w:tc>
        <w:tc>
          <w:tcPr>
            <w:tcW w:w="1148" w:type="dxa"/>
          </w:tcPr>
          <w:p w:rsidR="004410FE" w:rsidRPr="006E27CE" w:rsidRDefault="004410FE" w:rsidP="00BA29F1">
            <w:pPr>
              <w:pStyle w:val="TAL"/>
              <w:tabs>
                <w:tab w:val="clear" w:pos="284"/>
                <w:tab w:val="clear" w:pos="567"/>
              </w:tabs>
              <w:rPr>
                <w:sz w:val="16"/>
              </w:rPr>
            </w:pPr>
            <w:r w:rsidRPr="006E27CE">
              <w:rPr>
                <w:sz w:val="16"/>
              </w:rPr>
              <w:t>SP</w:t>
            </w:r>
            <w:r w:rsidRPr="006E27CE">
              <w:rPr>
                <w:sz w:val="16"/>
              </w:rPr>
              <w:noBreakHyphen/>
              <w:t>170283</w:t>
            </w:r>
          </w:p>
        </w:tc>
        <w:tc>
          <w:tcPr>
            <w:tcW w:w="1088" w:type="dxa"/>
          </w:tcPr>
          <w:p w:rsidR="004410FE" w:rsidRPr="006E27CE" w:rsidRDefault="004410FE" w:rsidP="00BA29F1">
            <w:pPr>
              <w:pStyle w:val="TAL"/>
              <w:tabs>
                <w:tab w:val="clear" w:pos="284"/>
                <w:tab w:val="clear" w:pos="567"/>
              </w:tabs>
              <w:rPr>
                <w:sz w:val="16"/>
              </w:rPr>
            </w:pPr>
            <w:r w:rsidRPr="006E27CE">
              <w:rPr>
                <w:sz w:val="16"/>
              </w:rPr>
              <w:t>Agenda</w:t>
            </w:r>
          </w:p>
        </w:tc>
        <w:tc>
          <w:tcPr>
            <w:tcW w:w="3023" w:type="dxa"/>
          </w:tcPr>
          <w:p w:rsidR="004410FE" w:rsidRPr="006E27CE" w:rsidRDefault="004410FE" w:rsidP="00BA29F1">
            <w:pPr>
              <w:pStyle w:val="TAL"/>
              <w:tabs>
                <w:tab w:val="clear" w:pos="284"/>
                <w:tab w:val="clear" w:pos="567"/>
              </w:tabs>
              <w:rPr>
                <w:sz w:val="16"/>
              </w:rPr>
            </w:pPr>
            <w:r w:rsidRPr="006E27CE">
              <w:rPr>
                <w:sz w:val="16"/>
              </w:rPr>
              <w:t>Draft agenda for TSG SA meeting #76</w:t>
            </w:r>
          </w:p>
        </w:tc>
        <w:tc>
          <w:tcPr>
            <w:tcW w:w="1276" w:type="dxa"/>
          </w:tcPr>
          <w:p w:rsidR="004410FE" w:rsidRPr="006E27CE" w:rsidRDefault="004410FE" w:rsidP="00BA29F1">
            <w:pPr>
              <w:pStyle w:val="TAL"/>
              <w:tabs>
                <w:tab w:val="clear" w:pos="284"/>
                <w:tab w:val="clear" w:pos="567"/>
              </w:tabs>
              <w:rPr>
                <w:sz w:val="16"/>
              </w:rPr>
            </w:pPr>
            <w:r w:rsidRPr="006E27CE">
              <w:rPr>
                <w:sz w:val="16"/>
              </w:rPr>
              <w:t>TSG SA Chairman</w:t>
            </w:r>
          </w:p>
        </w:tc>
        <w:tc>
          <w:tcPr>
            <w:tcW w:w="835" w:type="dxa"/>
          </w:tcPr>
          <w:p w:rsidR="004410FE" w:rsidRPr="006E27CE" w:rsidRDefault="004410FE" w:rsidP="00BA29F1">
            <w:pPr>
              <w:pStyle w:val="TAL"/>
              <w:tabs>
                <w:tab w:val="clear" w:pos="284"/>
                <w:tab w:val="clear" w:pos="567"/>
              </w:tabs>
              <w:rPr>
                <w:sz w:val="16"/>
              </w:rPr>
            </w:pPr>
            <w:r w:rsidRPr="006E27CE">
              <w:rPr>
                <w:sz w:val="16"/>
              </w:rPr>
              <w:t>-</w:t>
            </w:r>
          </w:p>
        </w:tc>
        <w:tc>
          <w:tcPr>
            <w:tcW w:w="661" w:type="dxa"/>
          </w:tcPr>
          <w:p w:rsidR="004410FE" w:rsidRPr="006E27CE" w:rsidRDefault="004410FE" w:rsidP="00BA29F1">
            <w:pPr>
              <w:pStyle w:val="TAL"/>
              <w:tabs>
                <w:tab w:val="clear" w:pos="284"/>
                <w:tab w:val="clear" w:pos="567"/>
              </w:tabs>
              <w:rPr>
                <w:sz w:val="16"/>
              </w:rPr>
            </w:pPr>
            <w:r w:rsidRPr="006E27CE">
              <w:rPr>
                <w:sz w:val="16"/>
              </w:rPr>
              <w:t>-</w:t>
            </w:r>
          </w:p>
        </w:tc>
        <w:tc>
          <w:tcPr>
            <w:tcW w:w="688" w:type="dxa"/>
          </w:tcPr>
          <w:p w:rsidR="004410FE" w:rsidRPr="006E27CE" w:rsidRDefault="004410FE" w:rsidP="00BA29F1">
            <w:pPr>
              <w:pStyle w:val="TAL"/>
              <w:tabs>
                <w:tab w:val="clear" w:pos="284"/>
                <w:tab w:val="clear" w:pos="567"/>
              </w:tabs>
              <w:rPr>
                <w:sz w:val="16"/>
              </w:rPr>
            </w:pPr>
            <w:r w:rsidRPr="006E27CE">
              <w:rPr>
                <w:sz w:val="16"/>
              </w:rPr>
              <w:t>-</w:t>
            </w:r>
          </w:p>
        </w:tc>
        <w:tc>
          <w:tcPr>
            <w:tcW w:w="474" w:type="dxa"/>
          </w:tcPr>
          <w:p w:rsidR="004410FE" w:rsidRPr="006E27CE" w:rsidRDefault="004410FE" w:rsidP="00BA29F1">
            <w:pPr>
              <w:pStyle w:val="TAL"/>
              <w:tabs>
                <w:tab w:val="clear" w:pos="284"/>
                <w:tab w:val="clear" w:pos="567"/>
              </w:tabs>
              <w:rPr>
                <w:sz w:val="16"/>
              </w:rPr>
            </w:pPr>
            <w:r w:rsidRPr="006E27CE">
              <w:rPr>
                <w:sz w:val="16"/>
              </w:rPr>
              <w:t>-</w:t>
            </w:r>
          </w:p>
        </w:tc>
        <w:tc>
          <w:tcPr>
            <w:tcW w:w="661" w:type="dxa"/>
          </w:tcPr>
          <w:p w:rsidR="004410FE" w:rsidRPr="006E27CE" w:rsidRDefault="004410FE" w:rsidP="00BA29F1">
            <w:pPr>
              <w:pStyle w:val="TAL"/>
              <w:tabs>
                <w:tab w:val="clear" w:pos="284"/>
                <w:tab w:val="clear" w:pos="567"/>
              </w:tabs>
              <w:rPr>
                <w:sz w:val="16"/>
              </w:rPr>
            </w:pPr>
            <w:r w:rsidRPr="006E27CE">
              <w:rPr>
                <w:sz w:val="16"/>
              </w:rPr>
              <w:t>-</w:t>
            </w:r>
          </w:p>
        </w:tc>
        <w:tc>
          <w:tcPr>
            <w:tcW w:w="511" w:type="dxa"/>
          </w:tcPr>
          <w:p w:rsidR="004410FE" w:rsidRPr="006E27CE" w:rsidRDefault="004410FE" w:rsidP="00BA29F1">
            <w:pPr>
              <w:pStyle w:val="TAL"/>
              <w:tabs>
                <w:tab w:val="clear" w:pos="284"/>
                <w:tab w:val="clear" w:pos="567"/>
              </w:tabs>
              <w:rPr>
                <w:sz w:val="16"/>
              </w:rPr>
            </w:pPr>
          </w:p>
        </w:tc>
        <w:tc>
          <w:tcPr>
            <w:tcW w:w="1698" w:type="dxa"/>
          </w:tcPr>
          <w:p w:rsidR="004410FE" w:rsidRPr="006E27CE" w:rsidRDefault="004410FE" w:rsidP="00BA29F1">
            <w:pPr>
              <w:pStyle w:val="TAL"/>
              <w:tabs>
                <w:tab w:val="clear" w:pos="284"/>
                <w:tab w:val="clear" w:pos="567"/>
              </w:tabs>
              <w:rPr>
                <w:sz w:val="16"/>
              </w:rPr>
            </w:pPr>
          </w:p>
        </w:tc>
        <w:tc>
          <w:tcPr>
            <w:tcW w:w="1308" w:type="dxa"/>
          </w:tcPr>
          <w:p w:rsidR="004410FE" w:rsidRPr="006E27CE" w:rsidRDefault="004410FE" w:rsidP="00BA29F1">
            <w:pPr>
              <w:pStyle w:val="TAL"/>
              <w:tabs>
                <w:tab w:val="clear" w:pos="284"/>
                <w:tab w:val="clear" w:pos="567"/>
              </w:tabs>
              <w:rPr>
                <w:sz w:val="16"/>
              </w:rPr>
            </w:pPr>
            <w:r w:rsidRPr="006E27CE">
              <w:rPr>
                <w:sz w:val="16"/>
              </w:rPr>
              <w:t>Approved</w:t>
            </w:r>
          </w:p>
        </w:tc>
      </w:tr>
      <w:tr w:rsidR="004410FE" w:rsidRPr="003714AA" w:rsidTr="00BA29F1">
        <w:tc>
          <w:tcPr>
            <w:tcW w:w="803" w:type="dxa"/>
          </w:tcPr>
          <w:p w:rsidR="004410FE" w:rsidRPr="006E27CE" w:rsidRDefault="004410FE" w:rsidP="00BA29F1">
            <w:pPr>
              <w:pStyle w:val="TAL"/>
              <w:tabs>
                <w:tab w:val="clear" w:pos="284"/>
                <w:tab w:val="clear" w:pos="567"/>
              </w:tabs>
              <w:rPr>
                <w:sz w:val="16"/>
              </w:rPr>
            </w:pPr>
            <w:r w:rsidRPr="006E27CE">
              <w:rPr>
                <w:sz w:val="16"/>
              </w:rPr>
              <w:t>4.1</w:t>
            </w:r>
          </w:p>
        </w:tc>
        <w:tc>
          <w:tcPr>
            <w:tcW w:w="1148" w:type="dxa"/>
          </w:tcPr>
          <w:p w:rsidR="004410FE" w:rsidRPr="006E27CE" w:rsidRDefault="004410FE" w:rsidP="00BA29F1">
            <w:pPr>
              <w:pStyle w:val="TAL"/>
              <w:tabs>
                <w:tab w:val="clear" w:pos="284"/>
                <w:tab w:val="clear" w:pos="567"/>
              </w:tabs>
              <w:rPr>
                <w:sz w:val="16"/>
              </w:rPr>
            </w:pPr>
            <w:r w:rsidRPr="006E27CE">
              <w:rPr>
                <w:sz w:val="16"/>
              </w:rPr>
              <w:t>SP</w:t>
            </w:r>
            <w:r w:rsidRPr="006E27CE">
              <w:rPr>
                <w:sz w:val="16"/>
              </w:rPr>
              <w:noBreakHyphen/>
              <w:t>170284</w:t>
            </w:r>
          </w:p>
        </w:tc>
        <w:tc>
          <w:tcPr>
            <w:tcW w:w="1088" w:type="dxa"/>
          </w:tcPr>
          <w:p w:rsidR="004410FE" w:rsidRPr="006E27CE" w:rsidRDefault="004410FE" w:rsidP="00BA29F1">
            <w:pPr>
              <w:pStyle w:val="TAL"/>
              <w:tabs>
                <w:tab w:val="clear" w:pos="284"/>
                <w:tab w:val="clear" w:pos="567"/>
              </w:tabs>
              <w:rPr>
                <w:sz w:val="16"/>
              </w:rPr>
            </w:pPr>
            <w:r w:rsidRPr="006E27CE">
              <w:rPr>
                <w:sz w:val="16"/>
              </w:rPr>
              <w:t>REPORT</w:t>
            </w:r>
          </w:p>
        </w:tc>
        <w:tc>
          <w:tcPr>
            <w:tcW w:w="3023" w:type="dxa"/>
          </w:tcPr>
          <w:p w:rsidR="004410FE" w:rsidRPr="006E27CE" w:rsidRDefault="004410FE" w:rsidP="00BA29F1">
            <w:pPr>
              <w:pStyle w:val="TAL"/>
              <w:tabs>
                <w:tab w:val="clear" w:pos="284"/>
                <w:tab w:val="clear" w:pos="567"/>
              </w:tabs>
              <w:rPr>
                <w:sz w:val="16"/>
              </w:rPr>
            </w:pPr>
            <w:r w:rsidRPr="006E27CE">
              <w:rPr>
                <w:sz w:val="16"/>
              </w:rPr>
              <w:t>Draft Report of TSG SA meeting #75</w:t>
            </w:r>
          </w:p>
        </w:tc>
        <w:tc>
          <w:tcPr>
            <w:tcW w:w="1276" w:type="dxa"/>
          </w:tcPr>
          <w:p w:rsidR="004410FE" w:rsidRPr="006E27CE" w:rsidRDefault="004410FE" w:rsidP="00BA29F1">
            <w:pPr>
              <w:pStyle w:val="TAL"/>
              <w:tabs>
                <w:tab w:val="clear" w:pos="284"/>
                <w:tab w:val="clear" w:pos="567"/>
              </w:tabs>
              <w:rPr>
                <w:sz w:val="16"/>
              </w:rPr>
            </w:pPr>
            <w:r w:rsidRPr="006E27CE">
              <w:rPr>
                <w:sz w:val="16"/>
              </w:rPr>
              <w:t>TSG SA Secretary</w:t>
            </w:r>
          </w:p>
        </w:tc>
        <w:tc>
          <w:tcPr>
            <w:tcW w:w="835" w:type="dxa"/>
          </w:tcPr>
          <w:p w:rsidR="004410FE" w:rsidRPr="006E27CE" w:rsidRDefault="004410FE" w:rsidP="00BA29F1">
            <w:pPr>
              <w:pStyle w:val="TAL"/>
              <w:tabs>
                <w:tab w:val="clear" w:pos="284"/>
                <w:tab w:val="clear" w:pos="567"/>
              </w:tabs>
              <w:rPr>
                <w:sz w:val="16"/>
              </w:rPr>
            </w:pPr>
            <w:r w:rsidRPr="006E27CE">
              <w:rPr>
                <w:sz w:val="16"/>
              </w:rPr>
              <w:t>-</w:t>
            </w:r>
          </w:p>
        </w:tc>
        <w:tc>
          <w:tcPr>
            <w:tcW w:w="661" w:type="dxa"/>
          </w:tcPr>
          <w:p w:rsidR="004410FE" w:rsidRPr="006E27CE" w:rsidRDefault="004410FE" w:rsidP="00BA29F1">
            <w:pPr>
              <w:pStyle w:val="TAL"/>
              <w:tabs>
                <w:tab w:val="clear" w:pos="284"/>
                <w:tab w:val="clear" w:pos="567"/>
              </w:tabs>
              <w:rPr>
                <w:sz w:val="16"/>
              </w:rPr>
            </w:pPr>
            <w:r w:rsidRPr="006E27CE">
              <w:rPr>
                <w:sz w:val="16"/>
              </w:rPr>
              <w:t>-</w:t>
            </w:r>
          </w:p>
        </w:tc>
        <w:tc>
          <w:tcPr>
            <w:tcW w:w="688" w:type="dxa"/>
          </w:tcPr>
          <w:p w:rsidR="004410FE" w:rsidRPr="006E27CE" w:rsidRDefault="004410FE" w:rsidP="00BA29F1">
            <w:pPr>
              <w:pStyle w:val="TAL"/>
              <w:tabs>
                <w:tab w:val="clear" w:pos="284"/>
                <w:tab w:val="clear" w:pos="567"/>
              </w:tabs>
              <w:rPr>
                <w:sz w:val="16"/>
              </w:rPr>
            </w:pPr>
            <w:r w:rsidRPr="006E27CE">
              <w:rPr>
                <w:sz w:val="16"/>
              </w:rPr>
              <w:t>-</w:t>
            </w:r>
          </w:p>
        </w:tc>
        <w:tc>
          <w:tcPr>
            <w:tcW w:w="474" w:type="dxa"/>
          </w:tcPr>
          <w:p w:rsidR="004410FE" w:rsidRPr="006E27CE" w:rsidRDefault="004410FE" w:rsidP="00BA29F1">
            <w:pPr>
              <w:pStyle w:val="TAL"/>
              <w:tabs>
                <w:tab w:val="clear" w:pos="284"/>
                <w:tab w:val="clear" w:pos="567"/>
              </w:tabs>
              <w:rPr>
                <w:sz w:val="16"/>
              </w:rPr>
            </w:pPr>
            <w:r w:rsidRPr="006E27CE">
              <w:rPr>
                <w:sz w:val="16"/>
              </w:rPr>
              <w:t>-</w:t>
            </w:r>
          </w:p>
        </w:tc>
        <w:tc>
          <w:tcPr>
            <w:tcW w:w="661" w:type="dxa"/>
          </w:tcPr>
          <w:p w:rsidR="004410FE" w:rsidRPr="006E27CE" w:rsidRDefault="004410FE" w:rsidP="00BA29F1">
            <w:pPr>
              <w:pStyle w:val="TAL"/>
              <w:tabs>
                <w:tab w:val="clear" w:pos="284"/>
                <w:tab w:val="clear" w:pos="567"/>
              </w:tabs>
              <w:rPr>
                <w:sz w:val="16"/>
              </w:rPr>
            </w:pPr>
            <w:r w:rsidRPr="006E27CE">
              <w:rPr>
                <w:sz w:val="16"/>
              </w:rPr>
              <w:t>-</w:t>
            </w:r>
          </w:p>
        </w:tc>
        <w:tc>
          <w:tcPr>
            <w:tcW w:w="511" w:type="dxa"/>
          </w:tcPr>
          <w:p w:rsidR="004410FE" w:rsidRPr="006E27CE" w:rsidRDefault="004410FE" w:rsidP="00BA29F1">
            <w:pPr>
              <w:pStyle w:val="TAL"/>
              <w:tabs>
                <w:tab w:val="clear" w:pos="284"/>
                <w:tab w:val="clear" w:pos="567"/>
              </w:tabs>
              <w:rPr>
                <w:sz w:val="16"/>
              </w:rPr>
            </w:pPr>
          </w:p>
        </w:tc>
        <w:tc>
          <w:tcPr>
            <w:tcW w:w="1698" w:type="dxa"/>
          </w:tcPr>
          <w:p w:rsidR="004410FE" w:rsidRPr="006E27CE" w:rsidRDefault="004410FE" w:rsidP="00BA29F1">
            <w:pPr>
              <w:pStyle w:val="TAL"/>
              <w:tabs>
                <w:tab w:val="clear" w:pos="284"/>
                <w:tab w:val="clear" w:pos="567"/>
              </w:tabs>
              <w:rPr>
                <w:sz w:val="16"/>
              </w:rPr>
            </w:pPr>
          </w:p>
        </w:tc>
        <w:tc>
          <w:tcPr>
            <w:tcW w:w="1308" w:type="dxa"/>
          </w:tcPr>
          <w:p w:rsidR="004410FE" w:rsidRPr="006E27CE" w:rsidRDefault="004410FE" w:rsidP="00BA29F1">
            <w:pPr>
              <w:pStyle w:val="TAL"/>
              <w:tabs>
                <w:tab w:val="clear" w:pos="284"/>
                <w:tab w:val="clear" w:pos="567"/>
              </w:tabs>
              <w:rPr>
                <w:sz w:val="16"/>
              </w:rPr>
            </w:pPr>
            <w:r w:rsidRPr="006E27CE">
              <w:rPr>
                <w:sz w:val="16"/>
              </w:rPr>
              <w:t>Approved</w:t>
            </w:r>
          </w:p>
        </w:tc>
      </w:tr>
    </w:tbl>
    <w:p w:rsidR="004410FE" w:rsidRDefault="004410FE" w:rsidP="004410FE">
      <w:pPr>
        <w:rPr>
          <w:color w:val="0000FF"/>
        </w:rPr>
      </w:pPr>
      <w:r>
        <w:rPr>
          <w:color w:val="0000FF"/>
        </w:rPr>
        <w:t>316 Entries.</w:t>
      </w:r>
    </w:p>
    <w:p w:rsidR="004410FE" w:rsidRDefault="004410FE" w:rsidP="004410FE">
      <w:pPr>
        <w:tabs>
          <w:tab w:val="clear" w:pos="567"/>
          <w:tab w:val="clear" w:pos="851"/>
          <w:tab w:val="clear" w:pos="1134"/>
          <w:tab w:val="clear" w:pos="1418"/>
          <w:tab w:val="clear" w:pos="1701"/>
        </w:tabs>
        <w:spacing w:after="0"/>
        <w:rPr>
          <w:color w:val="0000FF"/>
        </w:rPr>
      </w:pPr>
      <w:r>
        <w:rPr>
          <w:color w:val="0000FF"/>
        </w:rPr>
        <w:br w:type="page"/>
      </w:r>
    </w:p>
    <w:p w:rsidR="004410FE" w:rsidRDefault="004410FE" w:rsidP="004410FE">
      <w:pPr>
        <w:pStyle w:val="Heading9"/>
      </w:pPr>
      <w:bookmarkStart w:id="165" w:name="_Toc523213666"/>
      <w:r>
        <w:lastRenderedPageBreak/>
        <w:t>Annex C</w:t>
      </w:r>
      <w:r>
        <w:tab/>
        <w:t>List of attendees and TSG SA Voting List</w:t>
      </w:r>
      <w:bookmarkEnd w:id="165"/>
    </w:p>
    <w:p w:rsidR="004410FE" w:rsidRDefault="004410FE" w:rsidP="004410FE">
      <w:pPr>
        <w:pStyle w:val="Heading1"/>
      </w:pPr>
      <w:bookmarkStart w:id="166" w:name="_Toc523213667"/>
      <w:r>
        <w:t>C.1</w:t>
      </w:r>
      <w:r>
        <w:tab/>
        <w:t>List of Attendees</w:t>
      </w:r>
      <w:bookmarkEnd w:id="166"/>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30" w:type="dxa"/>
          <w:right w:w="30" w:type="dxa"/>
        </w:tblCellMar>
        <w:tblLook w:val="0000"/>
      </w:tblPr>
      <w:tblGrid>
        <w:gridCol w:w="3402"/>
        <w:gridCol w:w="3402"/>
        <w:gridCol w:w="1701"/>
        <w:gridCol w:w="1701"/>
        <w:gridCol w:w="1701"/>
        <w:gridCol w:w="1448"/>
        <w:gridCol w:w="707"/>
        <w:gridCol w:w="425"/>
      </w:tblGrid>
      <w:tr w:rsidR="004410FE" w:rsidTr="00BA29F1">
        <w:trPr>
          <w:cantSplit/>
          <w:tblHeader/>
        </w:trPr>
        <w:tc>
          <w:tcPr>
            <w:tcW w:w="3402" w:type="dxa"/>
            <w:shd w:val="pct5" w:color="auto" w:fill="auto"/>
          </w:tcPr>
          <w:p w:rsidR="004410FE" w:rsidRDefault="004410FE" w:rsidP="00BA29F1">
            <w:pPr>
              <w:pStyle w:val="TAH"/>
              <w:rPr>
                <w:noProof/>
                <w:sz w:val="16"/>
                <w:szCs w:val="16"/>
              </w:rPr>
            </w:pPr>
            <w:r>
              <w:rPr>
                <w:noProof/>
                <w:sz w:val="16"/>
                <w:szCs w:val="16"/>
              </w:rPr>
              <w:t>Name</w:t>
            </w:r>
          </w:p>
        </w:tc>
        <w:tc>
          <w:tcPr>
            <w:tcW w:w="3402" w:type="dxa"/>
            <w:shd w:val="pct5" w:color="auto" w:fill="auto"/>
          </w:tcPr>
          <w:p w:rsidR="004410FE" w:rsidRDefault="004410FE" w:rsidP="00BA29F1">
            <w:pPr>
              <w:pStyle w:val="TAH"/>
              <w:rPr>
                <w:noProof/>
                <w:sz w:val="16"/>
                <w:szCs w:val="16"/>
              </w:rPr>
            </w:pPr>
            <w:r>
              <w:rPr>
                <w:noProof/>
                <w:sz w:val="16"/>
                <w:szCs w:val="16"/>
              </w:rPr>
              <w:t>Represented Company</w:t>
            </w:r>
          </w:p>
        </w:tc>
        <w:tc>
          <w:tcPr>
            <w:tcW w:w="1701" w:type="dxa"/>
            <w:shd w:val="pct5" w:color="auto" w:fill="auto"/>
          </w:tcPr>
          <w:p w:rsidR="004410FE" w:rsidRDefault="004410FE" w:rsidP="00BA29F1">
            <w:pPr>
              <w:pStyle w:val="TAH"/>
              <w:rPr>
                <w:noProof/>
                <w:sz w:val="16"/>
                <w:szCs w:val="16"/>
              </w:rPr>
            </w:pPr>
            <w:r>
              <w:rPr>
                <w:noProof/>
                <w:sz w:val="16"/>
                <w:szCs w:val="16"/>
              </w:rPr>
              <w:t>Mobile Telephone</w:t>
            </w:r>
          </w:p>
        </w:tc>
        <w:tc>
          <w:tcPr>
            <w:tcW w:w="1701" w:type="dxa"/>
            <w:shd w:val="pct5" w:color="auto" w:fill="auto"/>
          </w:tcPr>
          <w:p w:rsidR="004410FE" w:rsidRDefault="004410FE" w:rsidP="00BA29F1">
            <w:pPr>
              <w:pStyle w:val="TAH"/>
              <w:rPr>
                <w:noProof/>
                <w:sz w:val="16"/>
                <w:szCs w:val="16"/>
              </w:rPr>
            </w:pPr>
            <w:r>
              <w:rPr>
                <w:noProof/>
                <w:sz w:val="16"/>
                <w:szCs w:val="16"/>
              </w:rPr>
              <w:t>Telephone</w:t>
            </w:r>
          </w:p>
        </w:tc>
        <w:tc>
          <w:tcPr>
            <w:tcW w:w="1701" w:type="dxa"/>
            <w:shd w:val="pct5" w:color="auto" w:fill="auto"/>
          </w:tcPr>
          <w:p w:rsidR="004410FE" w:rsidRDefault="004410FE" w:rsidP="00BA29F1">
            <w:pPr>
              <w:pStyle w:val="TAH"/>
              <w:rPr>
                <w:noProof/>
                <w:sz w:val="16"/>
                <w:szCs w:val="16"/>
              </w:rPr>
            </w:pPr>
            <w:r>
              <w:rPr>
                <w:noProof/>
                <w:sz w:val="16"/>
                <w:szCs w:val="16"/>
              </w:rPr>
              <w:t>Facsimile</w:t>
            </w:r>
          </w:p>
        </w:tc>
        <w:tc>
          <w:tcPr>
            <w:tcW w:w="1448" w:type="dxa"/>
            <w:shd w:val="pct5" w:color="auto" w:fill="auto"/>
          </w:tcPr>
          <w:p w:rsidR="004410FE" w:rsidRDefault="004410FE" w:rsidP="00BA29F1">
            <w:pPr>
              <w:pStyle w:val="TAH"/>
              <w:rPr>
                <w:noProof/>
                <w:sz w:val="16"/>
                <w:szCs w:val="16"/>
              </w:rPr>
            </w:pPr>
            <w:r>
              <w:rPr>
                <w:noProof/>
                <w:sz w:val="16"/>
                <w:szCs w:val="16"/>
              </w:rPr>
              <w:t>3GPP Status</w:t>
            </w:r>
          </w:p>
        </w:tc>
        <w:tc>
          <w:tcPr>
            <w:tcW w:w="707" w:type="dxa"/>
            <w:shd w:val="pct5" w:color="auto" w:fill="auto"/>
          </w:tcPr>
          <w:p w:rsidR="004410FE" w:rsidRDefault="004410FE" w:rsidP="00BA29F1">
            <w:pPr>
              <w:pStyle w:val="TAH"/>
              <w:rPr>
                <w:noProof/>
                <w:sz w:val="16"/>
                <w:szCs w:val="16"/>
              </w:rPr>
            </w:pPr>
            <w:r>
              <w:rPr>
                <w:noProof/>
                <w:sz w:val="16"/>
                <w:szCs w:val="16"/>
              </w:rPr>
              <w:t>Partner</w:t>
            </w:r>
          </w:p>
        </w:tc>
        <w:tc>
          <w:tcPr>
            <w:tcW w:w="425" w:type="dxa"/>
            <w:shd w:val="pct5" w:color="auto" w:fill="auto"/>
          </w:tcPr>
          <w:p w:rsidR="004410FE" w:rsidRDefault="004410FE" w:rsidP="00BA29F1">
            <w:pPr>
              <w:pStyle w:val="TAH"/>
              <w:rPr>
                <w:noProof/>
                <w:sz w:val="16"/>
                <w:szCs w:val="16"/>
              </w:rPr>
            </w:pPr>
            <w:r>
              <w:rPr>
                <w:noProof/>
                <w:sz w:val="16"/>
                <w:szCs w:val="16"/>
              </w:rPr>
              <w:t>Cty</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Johannes Achter</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T-MOBILE AUSTRIA GMBH</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+43 676 3456322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+43 1 79585 6322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+43 1 79585 96322</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AT</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Jos Adema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KPN N.V.</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+31651504659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NL</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Saad Ahmad</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INTERDIGITAL, INC.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+15149044588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+15149046344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Ming Ai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GOHIGH DATA NETWORKS TECH.</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10 62305566-2180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+86 10 62302887</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Andrew Allen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BLACKBERRY JAPAN LIMITED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+18478098636</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Kenjiro Arai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NTT</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+81422593518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+81422593167</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Florin Baboescu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BROADCOM CORPORATION</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+1 408-203-6812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+1 858 521 4821</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Howard Benn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SAMSUNG ELECTRONICS BENELUX BV</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+44 78 02361664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+44 7802 361 664</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NL</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Andy Bennett</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SAMSUNG ELECTRONICS POLSKA</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+44 1784 428 600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+44 1784 428 610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PL</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Thierry Berisot</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VEOLIA ENVIRONNEMENT S.A.</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+33612473918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+33612473918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Balazs Bertenyi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NOKIA GERMANY</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+36 209849152</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Roland Beutler</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EBU</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+4915114504156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+4971192913515</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CH</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Michael Brown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AFFIRMED NETWORKS INC.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+1 469 461-3106</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Lorenzo Casaccia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QUALCOMM WIRELESS GMBH</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+390685338111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+390685304310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CH</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Alessio Casati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NOKIA BELGIUM</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+44 7881 811223</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BE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Wanshi Chen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QUALCOMM INCORPORATED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+18583663080</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Xiaobao Chen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ORANGE ROMANIA</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+44 7989477679</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RO</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Moriya Chikata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+81355108594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+81335921103</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Suresh Chitturi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SAMSUNG R&amp;D INSTITUTE INDIA</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+91-9591700224</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TSDSI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Nicolas Chuberre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THALES</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+33 6 80 94 84 32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+33 5 34 35 64 97</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+33 5 34 35 61 69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Chang Duan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HUAWEI TELECOMMUNICATION INDIA</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+86-18611796739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+44 1256 865 300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+44 1256 865 570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TSDSI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Miss haruka eitoku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NTT</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Rouzbeh Farhoumand</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HUAWEI TECHNOLOGIES JAPAN K.K.</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+1-469-682-9924</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Stanislav Filin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NICT</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+81 42 327 7429</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Tim Frost</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VODAFONE ESPAÑA SA</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+34 6105 14 110</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Masato Fujishiro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KYOCERA CORPORATION</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+81459436561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+81459436314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Peter Gaal</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QUALCOMM FINLAND RFFE OY</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+18588457566</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FI</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Frederic Gabin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ERICSSON LM</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+33 6 78 44 85 75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+33 6 78 44 85 75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+33 1 69 93 70 01</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Gong Gao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CITC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Valentin Gheorghiu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QUALCOMM INDIA PVT LTD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+81-3-54128488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TSDSI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Erik Guttman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SAMSUNG ELECTRONICS GMBH</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+49 157 8458 9355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+49 7263 911 484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+49 7263 911 484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Seunghee Han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INTEL FINLAND OY</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+1 408 765 8889</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FI</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Stephen Hayes</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ERICSSON INC.</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+1 469 360 8500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+1 469 360 8500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+1 817 977 8920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Thomas Heyn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FRAUNHOFER IIS</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+491605840473</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Kevin Holley</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BT PLC</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+44 7484 512544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+44 7484 512544</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Ying-Hui Huang</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ITRI</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+8860910052761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+886-36667799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+886-36667711</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TW</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Chungwoo Hwang</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KT CORP.</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+821073320251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+82317270869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+82151501073320251</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Yoshihiro Inoue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NTT</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+81 422 36 7502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+81 422 36 7591</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Puneet Jain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INTEL CORPORATION (UK) LTD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+1-503-712-6214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+1-503-264-4522</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Dan Jiang</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PHILIPS INTERNATIONAL B.V.</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+19144322518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+16172500316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NL</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Gary Jones</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T-MOBILE USA INC.</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+1 703 981 3357</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+1 703 981 3357</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+1 571 522 6170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lastRenderedPageBreak/>
              <w:t>Mr. Stuart Kerry</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BROCADE COMMUNICATIONS SYSTEMS</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(408) 636 4916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(408) 738 2065</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Yasushi Kikkawa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NEC CORPORATION</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+819034071069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+81444558916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+81444558919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Hyunsook Kim</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LG ELECTRONICS UK</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+82-2-6912-6578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+82-2-6912-6553</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Ki Young Kim</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LG ELECTRONICS FINLAND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+82 10 5600 5663</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FI</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Laeyoung Kim</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LG ELECTRONICS INC.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+821048100298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Wuk Kim</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SAMSUNG ELECTRONICS ROMANIA</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+82 10 2960 5119</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RO</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Masato Kitazoe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QUALCOMM KOREA</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+81 3 5412 8951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+81 3 5412 8956</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Håkon eyde Kjuus</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TELENOR ASA</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+4793652456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NO</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Ms. Yoshiko Koizumi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FUJITSU LIMITED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+81-44-280-8477</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+81-44-587-1683</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Ms. Hyounhee Koo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SYNCTECHNO INC.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+82 10 5777 9817</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+82 2 6008 8741</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Frank Korinek</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MOTOROLA SOLUTIONS UK LTD.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+1 847 877-7179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+44 1256 790 790</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Dimitris Koulakiotis</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SONY EUROPE LIMITED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+441256355011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+44125638702</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Joern Krause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+33 607 59 08 45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+33 4 92 94 42 61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+33 4 93 65 47 16</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Ravi Kuchibhotla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MOTOROLA MOBILITY GERMANY GMBH</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+1 847 523 3823</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Kimmo Kymalainen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+33 6 85 76 89 74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+33 4 92 94 42 38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+33 4 92 38 52 38</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Yannick Lair</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LG ELECTRONICS FRANCE</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+33 6 98 76 93 93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+33 1 49895716</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Ing. Juan Antonio Lara Dominguez</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SPIRENT COMMUNICATIONS</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+34-661494222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+34-661494222</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Bo Larsson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SONY MOBILE COMMUNICATIONS</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Ms. Hyeyoung Esthel Lee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TTA</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+82-10-5110-9946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+82-31-724-4637</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Juho Lee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SAMSUNG ELECTRONICS CO., LTD.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+82-10-9530-5115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+82-31-279-5120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+82-31-279-5130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Ki-Dong Lee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LG ELECTRONICS MOBILE RESEARCH</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+1 760 593 7589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+1 858 805 6648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Yang-han Lee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III</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+886-2-26215656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TW</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Youn-Tai Lee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III</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+886 2 6600 0100</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TW</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Gerardo Libunao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VERIZON UK LTD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+19085815824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+19085597561</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Kevin Lin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NEC CORPORATION</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+61 410 342454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+61 3 9900 9666</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Bengt-Ake Lindholm</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TELIASONERA AB</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+46 70 6555266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+46 8 504 524 82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+46 70 611 5266</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Mark A. Lipford</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SPRINT CORPORATION</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+1 9135792319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+1 9137646740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+1 9137940420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Hong Liu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CHINA MOBILE (HANGZHOU) INF.</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+86 13501093376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+86 1066006688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+86 10 63600340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Frank Mademann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HUAWEI TECHNOLOGIES CO., LTD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+49 172 6381644</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+49-30-92355249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Kai Mao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FUJITSU LIMITED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+19729557470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+19724793213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+19724793008</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Miss Luisa Marchetto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AT&amp;T GNS BELGIUM SPRL</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+1 425 580 6840</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BE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Georg Mayer</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HUAWEI TECHNOLOGIES CO., LTD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+43 699 1900 5758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+4369919005758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David Mazzarese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HUAWEI DEVICE CO., LTD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+8613683241255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Chengli Mei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CHINA TELECOM CORPORATION LTD.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Cyril MICHEL</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THALES</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+33534355606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Shinichi Minamimoto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NTT DOCOMO INC.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Atsushi Minokuchi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NTT DOCOMO INC.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+81 468 40 3333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+81 468 40 3829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Juan Montojo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QUALCOMM CDMA TECHNOLOGIES</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+1 858-651-2426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+1 858-651-3004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Homare Murakami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NICT</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+81 46 847 5067</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Kazuo Nakamura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+81-3-5510-8594</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Yusuke Nakano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KDDI CORPORATION</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+81 80 5066 9308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+81 3 6678 0219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Adrian Neal</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VODAFONE TELEKOMÜNIKASYON A.S.</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+447919555744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+44 79 19 555 744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+44 1635 528 295</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Chenghock Ng</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NEC TELECOM MODUS LTD.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+81 44 455 8416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+81 44 455 8419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Seiji Nishioka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+81-3-5510-8594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+81-3-3592-1103</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Aki Noda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FUJITSU LIMITED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+81 44 874 2214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+81 44 754 3839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Toon Norp</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TNO</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+31620010212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+31 888667208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NL</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Ms. Mayumi Ohsugi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NTT</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+81422367502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+81422367591</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lastRenderedPageBreak/>
              <w:t>Dr. Ryokichi Onishi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TOYOTA INFO TECHNOLOGY CENTER</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+819044110024</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+81355618276</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Val Oprescu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MOTOROLA SOLUTIONS GERMANY</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+1 847 576 3465</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Kenneth Park</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SHARP CORPORATION</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+1 360 817 7580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+1 360 817 8936</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Tero Pesonen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SUOMEN VIRVEVERKKO OY</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+358505447347</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+358505447347</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FI</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Francesco Pica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QUALCOMM EUROPE INC. (SPAIN)</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+18583533787</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Francois Piroard</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AIRBUS DS SLC</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+33685744851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+33161388452</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Eshwar Pittampalli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FIRSTNET</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+12025733759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+2025733759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Miikka Poikselka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NOKIA</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+358 50 3210275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+358 50 3210275</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Maurice Pope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(0)6 07 59 08 49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+33 4 92 94 42 59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+33 4 93 65 47 16</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Anand Prasad</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NEC CORPORATION</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+81-80-12767329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+81-3-37989096</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Dean Prochaska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FIRSTNET</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+19132269500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Stalin Rodriguez</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UNION TELEPHONE COMPANY</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+13077474018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+13077474018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+13077826622</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Giovanni Romano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TELECOM ITALIA S.P.A.</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+39 011 228 7069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+39 011 228 7078</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IT</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Changho Ryoo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TTA</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+15405254113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+16197522963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+16193543172</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Tony Saboorian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HUAWEI TECH.(UK) CO., LTD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+1-972-814-7986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+1-972-509-0309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Krister Sällberg</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ERICSSON INDIA PRIVATE LIMITED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+46 706 845 765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+46 10 715 4928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TSDSI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Tetsuo Sasaki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NTT DOCOMO INC.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Tom Schaffnit</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 DEPARTMENT OF TRANSPORT.</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+16174942934</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Steffen Schmitz</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VOLKSWAGEN AG</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+49 1525 888 1693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+49 5361 9 84111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Greg Schumacher</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SPRINT CORPORATION</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+1 571 426 7940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+1 571 426 7940</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Cristina Seibert</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NEXTNAV</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MyungKi Shin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ETRI</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+82-42-860-4847</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+82-42-861-5404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Sasha Sirotkin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INTEL MOBILE DENMARK</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+972507288473</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DK</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Miss Tricci So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ZTE WISTRON TELECOM AB</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+1-858-228-6333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+1+858-554-0894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Saso Stojanovski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INTEL MOBILE FRANCE</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+ 33 6 62 66 19 98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Keizo Sugiyama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ATR</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Alain Sultan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+33 6 74 40 83 70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+33 4 92 94 42 71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+33 4 93 65 47 16</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Masa Sumita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+819087764142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+81 3 5776 7796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+81 3 3432 1553</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3GPPORG_REP</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Miss Kunikazu Suzuki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DENSO CORPORATION</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+81566550734</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Nakamura Takayuki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NTT DOCOMO INC.</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+81432113522</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TTC</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Andrew Thiessen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 DEPARTMENT OF COMMERCE</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+1 7202449541</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Christian Toche</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HUAWEI TECHNOLOGIES FRANCE</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+86 159 2198 4256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+33 6 75 94 36 94</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FR</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Antti Toskala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NOKIA SOLUTIONS &amp; NETWORKS (I)</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+358 40 513 2710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+358 40 513 2710</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TSDSI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Thomas Tovinger</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ERICSSON GMBH, EUROLAB</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+46 709 87 3010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+46 10 712 3010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+46 10 712 6033</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Mrs. Jean Trakinat</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OTD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+1 540 361 2438</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Steve Tsang kwong 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ORANGE SPAIN</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+33157398985</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ES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Shinichiro Tsuda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SONY CORPORATION</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+447826534642</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+815038098750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+815037506630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Hans van der Veen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NEC EUROPE LTD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(0)163 275 17 16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(0)6221 4342 135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(0)6221 4342 155</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Joachim Walewski</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SIEMENS AG</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+49-89-636-634785</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Hung-hsiang Wang</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ITRI</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+88635915716</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+88635820279</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TW</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Matthew Webb</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HUAWEI TECHNOLOGIES CO. LTD.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+447941425207</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Mario Weiss</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BMWI</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+49 6131 18 2229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+49 6131 18 5613</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DE</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Scott Williams</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OTD</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+703-856-1161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+1-540-361-2440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+540-361-7048</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Curt Wong</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CHARTER COMMUNICATIONS, INC</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+17203575243</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3GPPGUEST</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US</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Kehang Xu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CHINA UNICOM</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+86-010-66258871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Daisuke Yokota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SOFTBANK CORP.</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+81 3 6234 3113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+81 3 6234 3940</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Gordon Young</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BLACKBERRY UK LIMITED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+44 17841899393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+15198834914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GB</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lastRenderedPageBreak/>
              <w:t>Mr. Tetsuya Yuda</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KYOCERA CORPORATION</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+81 459436561</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+81 459436314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ARIB</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JP</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Andy Yun</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TELUS</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+14168949848</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ATIS</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CA</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Dr. XIAOWU ZHAO</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ZTE CORPORATION</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+86 755 2677 6589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+86 755 2677 0324</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Hao Zhu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CATR</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+86-10-62300173</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+86-10-62300178</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Jinguo Zhu</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NUBIA TECHNOLOGY CO.,LTD</w:t>
            </w:r>
          </w:p>
        </w:tc>
        <w:tc>
          <w:tcPr>
            <w:tcW w:w="1701" w:type="dxa"/>
          </w:tcPr>
          <w:p w:rsidR="00CA3E1A" w:rsidRPr="00CA3E1A" w:rsidRDefault="00CA3E1A" w:rsidP="00BA29F1">
            <w:pPr>
              <w:pStyle w:val="TAL"/>
              <w:tabs>
                <w:tab w:val="clear" w:pos="284"/>
                <w:tab w:val="clear" w:pos="567"/>
              </w:tabs>
              <w:rPr>
                <w:noProof/>
                <w:sz w:val="16"/>
                <w:szCs w:val="16"/>
              </w:rPr>
            </w:pP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+86 13912985460</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+86 25 52870015</w:t>
            </w: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CCSA</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CN</w:t>
            </w:r>
          </w:p>
        </w:tc>
      </w:tr>
      <w:tr w:rsidR="00CA3E1A" w:rsidTr="00BA29F1">
        <w:trPr>
          <w:cantSplit/>
        </w:trPr>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Mr. Haris Zisimopoulos</w:t>
            </w:r>
          </w:p>
        </w:tc>
        <w:tc>
          <w:tcPr>
            <w:tcW w:w="3402"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QUALCOMM EUROPE INC.(ITALY)</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+447919994709</w:t>
            </w:r>
          </w:p>
        </w:tc>
        <w:tc>
          <w:tcPr>
            <w:tcW w:w="1701"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+441252363134</w:t>
            </w:r>
          </w:p>
        </w:tc>
        <w:tc>
          <w:tcPr>
            <w:tcW w:w="1701" w:type="dxa"/>
          </w:tcPr>
          <w:p w:rsidR="00CA3E1A" w:rsidRPr="00CA3E1A" w:rsidRDefault="00CA3E1A" w:rsidP="00BA29F1">
            <w:pPr>
              <w:pStyle w:val="TAL"/>
              <w:tabs>
                <w:tab w:val="clear" w:pos="284"/>
                <w:tab w:val="clear" w:pos="567"/>
              </w:tabs>
              <w:rPr>
                <w:noProof/>
                <w:sz w:val="16"/>
                <w:szCs w:val="16"/>
              </w:rPr>
            </w:pPr>
          </w:p>
        </w:tc>
        <w:tc>
          <w:tcPr>
            <w:tcW w:w="1448"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3GPPMEMBER</w:t>
            </w:r>
          </w:p>
        </w:tc>
        <w:tc>
          <w:tcPr>
            <w:tcW w:w="707" w:type="dxa"/>
            <w:shd w:val="clear" w:color="auto" w:fill="auto"/>
          </w:tcPr>
          <w:p w:rsidR="00CA3E1A" w:rsidRPr="00CA3E1A" w:rsidRDefault="00CA3E1A" w:rsidP="00BA29F1">
            <w:pPr>
              <w:pStyle w:val="TAL"/>
              <w:tabs>
                <w:tab w:val="clear" w:pos="284"/>
                <w:tab w:val="clear" w:pos="567"/>
              </w:tabs>
              <w:rPr>
                <w:noProof/>
                <w:sz w:val="16"/>
                <w:szCs w:val="16"/>
              </w:rPr>
            </w:pPr>
            <w:r w:rsidRPr="00CA3E1A">
              <w:rPr>
                <w:noProof/>
                <w:sz w:val="16"/>
                <w:szCs w:val="16"/>
              </w:rPr>
              <w:t>ETSI</w:t>
            </w:r>
          </w:p>
        </w:tc>
        <w:tc>
          <w:tcPr>
            <w:tcW w:w="425" w:type="dxa"/>
          </w:tcPr>
          <w:p w:rsidR="00CA3E1A" w:rsidRPr="00CA3E1A" w:rsidRDefault="00CA3E1A" w:rsidP="00BA29F1">
            <w:pPr>
              <w:pStyle w:val="TAL"/>
              <w:tabs>
                <w:tab w:val="clear" w:pos="284"/>
                <w:tab w:val="clear" w:pos="567"/>
              </w:tabs>
              <w:rPr>
                <w:noProof/>
                <w:sz w:val="16"/>
                <w:szCs w:val="16"/>
              </w:rPr>
            </w:pPr>
            <w:r w:rsidRPr="00CA3E1A">
              <w:rPr>
                <w:noProof/>
                <w:sz w:val="16"/>
                <w:szCs w:val="16"/>
              </w:rPr>
              <w:t>IT</w:t>
            </w:r>
          </w:p>
        </w:tc>
      </w:tr>
    </w:tbl>
    <w:p w:rsidR="004410FE" w:rsidRPr="00E74987" w:rsidRDefault="004410FE" w:rsidP="004410FE">
      <w:pPr>
        <w:pStyle w:val="FP"/>
        <w:rPr>
          <w:rFonts w:cs="Arial"/>
          <w:color w:val="0000FF"/>
          <w:sz w:val="18"/>
        </w:rPr>
      </w:pPr>
      <w:r>
        <w:rPr>
          <w:rFonts w:cs="Arial"/>
          <w:color w:val="0000FF"/>
          <w:sz w:val="18"/>
        </w:rPr>
        <w:t>1</w:t>
      </w:r>
      <w:r w:rsidR="00CA3E1A">
        <w:rPr>
          <w:rFonts w:cs="Arial"/>
          <w:color w:val="0000FF"/>
          <w:sz w:val="18"/>
        </w:rPr>
        <w:t>41</w:t>
      </w:r>
      <w:r w:rsidRPr="00E74987">
        <w:rPr>
          <w:rFonts w:cs="Arial"/>
          <w:color w:val="0000FF"/>
          <w:sz w:val="18"/>
        </w:rPr>
        <w:t xml:space="preserve"> </w:t>
      </w:r>
      <w:r>
        <w:rPr>
          <w:rFonts w:cs="Arial"/>
          <w:color w:val="0000FF"/>
          <w:sz w:val="18"/>
        </w:rPr>
        <w:t>checked-in p</w:t>
      </w:r>
      <w:r w:rsidRPr="00E74987">
        <w:rPr>
          <w:rFonts w:cs="Arial"/>
          <w:color w:val="0000FF"/>
          <w:sz w:val="18"/>
        </w:rPr>
        <w:t>articipants</w:t>
      </w:r>
    </w:p>
    <w:p w:rsidR="004410FE" w:rsidRPr="00324398" w:rsidRDefault="004410FE" w:rsidP="004410FE">
      <w:pPr>
        <w:rPr>
          <w:lang w:eastAsia="en-US"/>
        </w:rPr>
      </w:pPr>
    </w:p>
    <w:p w:rsidR="004410FE" w:rsidRDefault="004410FE" w:rsidP="004410FE">
      <w:pPr>
        <w:pStyle w:val="Heading1"/>
        <w:sectPr w:rsidR="004410FE" w:rsidSect="00BA29F1">
          <w:endnotePr>
            <w:numFmt w:val="decimal"/>
          </w:endnotePr>
          <w:pgSz w:w="16840" w:h="11907" w:orient="landscape"/>
          <w:pgMar w:top="1134" w:right="1134" w:bottom="1134" w:left="1134" w:header="720" w:footer="720" w:gutter="0"/>
          <w:cols w:space="720"/>
        </w:sectPr>
      </w:pPr>
    </w:p>
    <w:p w:rsidR="004410FE" w:rsidRDefault="004410FE" w:rsidP="004410FE">
      <w:pPr>
        <w:pStyle w:val="Heading1"/>
      </w:pPr>
      <w:bookmarkStart w:id="167" w:name="_Toc523213668"/>
      <w:r>
        <w:lastRenderedPageBreak/>
        <w:t>C.2</w:t>
      </w:r>
      <w:r>
        <w:tab/>
        <w:t>List of eligible Voting members after TSG SA#7</w:t>
      </w:r>
      <w:r w:rsidR="00BA29F1">
        <w:t>7</w:t>
      </w:r>
      <w:bookmarkEnd w:id="167"/>
    </w:p>
    <w:p w:rsidR="004410FE" w:rsidRDefault="004410FE" w:rsidP="004410FE">
      <w:pPr>
        <w:pStyle w:val="TAL"/>
        <w:rPr>
          <w:color w:val="FF0000"/>
        </w:rPr>
      </w:pPr>
      <w:r>
        <w:rPr>
          <w:color w:val="FF0000"/>
        </w:rPr>
        <w:t>The attached list is dependent upon the information in C.1 and Individual Member companies who are recorded as attending TSG SA Meetings #75 or #74 (representation of an Individual Member at any of TSG SA Meetings #74, #75 or #76).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847"/>
      </w:tblGrid>
      <w:tr w:rsidR="004410FE" w:rsidTr="00BA29F1">
        <w:trPr>
          <w:cantSplit/>
        </w:trPr>
        <w:tc>
          <w:tcPr>
            <w:tcW w:w="9847" w:type="dxa"/>
          </w:tcPr>
          <w:p w:rsidR="004410FE" w:rsidRPr="00484967" w:rsidRDefault="004410FE" w:rsidP="00BA29F1">
            <w:pPr>
              <w:pStyle w:val="TH"/>
              <w:spacing w:after="0"/>
              <w:rPr>
                <w:noProof/>
                <w:snapToGrid w:val="0"/>
                <w:color w:val="0000FF"/>
              </w:rPr>
            </w:pPr>
            <w:r w:rsidRPr="00484967">
              <w:rPr>
                <w:noProof/>
                <w:snapToGrid w:val="0"/>
                <w:color w:val="0000FF"/>
              </w:rPr>
              <w:t>Voting list for 3GPP TSG SA</w:t>
            </w:r>
            <w:r w:rsidRPr="00484967">
              <w:rPr>
                <w:noProof/>
                <w:snapToGrid w:val="0"/>
                <w:color w:val="0000FF"/>
              </w:rPr>
              <w:br/>
              <w:t>(Technical Specification Group - Services and System Aspects)</w:t>
            </w:r>
          </w:p>
          <w:p w:rsidR="004410FE" w:rsidRDefault="004410FE" w:rsidP="00BA29F1">
            <w:pPr>
              <w:pStyle w:val="TAL"/>
              <w:rPr>
                <w:noProof/>
                <w:snapToGrid w:val="0"/>
                <w:color w:val="0000FF"/>
                <w:sz w:val="16"/>
              </w:rPr>
            </w:pPr>
            <w:r>
              <w:rPr>
                <w:noProof/>
                <w:snapToGrid w:val="0"/>
                <w:color w:val="0000FF"/>
                <w:sz w:val="16"/>
              </w:rPr>
              <w:t>List Created on:</w:t>
            </w:r>
            <w:r>
              <w:rPr>
                <w:rFonts w:ascii="MS Sans Serif" w:hAnsi="MS Sans Serif"/>
                <w:noProof/>
                <w:snapToGrid w:val="0"/>
                <w:color w:val="0000FF"/>
                <w:sz w:val="16"/>
              </w:rPr>
              <w:tab/>
              <w:t>14 June 2017</w:t>
            </w:r>
          </w:p>
        </w:tc>
      </w:tr>
      <w:tr w:rsidR="004410FE" w:rsidTr="00BA29F1">
        <w:trPr>
          <w:cantSplit/>
        </w:trPr>
        <w:tc>
          <w:tcPr>
            <w:tcW w:w="9847" w:type="dxa"/>
          </w:tcPr>
          <w:p w:rsidR="004410FE" w:rsidRDefault="004410FE" w:rsidP="00BA29F1">
            <w:pPr>
              <w:pStyle w:val="TAL"/>
              <w:rPr>
                <w:b/>
                <w:noProof/>
                <w:snapToGrid w:val="0"/>
                <w:sz w:val="16"/>
              </w:rPr>
            </w:pPr>
            <w:r>
              <w:rPr>
                <w:noProof/>
                <w:snapToGrid w:val="0"/>
                <w:sz w:val="16"/>
              </w:rPr>
              <w:br/>
              <w:t>This report shows the 3GPP Member Companies on the Voting List after</w:t>
            </w:r>
            <w:r>
              <w:rPr>
                <w:rFonts w:ascii="MS Sans Serif" w:hAnsi="MS Sans Serif"/>
                <w:noProof/>
                <w:snapToGrid w:val="0"/>
                <w:sz w:val="16"/>
              </w:rPr>
              <w:t xml:space="preserve"> </w:t>
            </w:r>
            <w:r>
              <w:rPr>
                <w:b/>
                <w:noProof/>
                <w:snapToGrid w:val="0"/>
                <w:sz w:val="16"/>
              </w:rPr>
              <w:t>TSG SA Meeting #76</w:t>
            </w:r>
          </w:p>
          <w:p w:rsidR="004410FE" w:rsidRDefault="004410FE" w:rsidP="00BA29F1">
            <w:pPr>
              <w:pStyle w:val="TAL"/>
              <w:rPr>
                <w:b/>
                <w:noProof/>
                <w:snapToGrid w:val="0"/>
                <w:sz w:val="16"/>
              </w:rPr>
            </w:pPr>
            <w:r>
              <w:rPr>
                <w:noProof/>
                <w:snapToGrid w:val="0"/>
                <w:sz w:val="16"/>
              </w:rPr>
              <w:t>Inclusion on the list is obtained by attending a meeting of</w:t>
            </w:r>
            <w:r>
              <w:rPr>
                <w:rFonts w:ascii="MS Sans Serif" w:hAnsi="MS Sans Serif"/>
                <w:noProof/>
                <w:snapToGrid w:val="0"/>
                <w:sz w:val="16"/>
              </w:rPr>
              <w:t xml:space="preserve"> </w:t>
            </w:r>
            <w:r>
              <w:rPr>
                <w:b/>
                <w:noProof/>
                <w:snapToGrid w:val="0"/>
                <w:sz w:val="16"/>
              </w:rPr>
              <w:t>TSG SA</w:t>
            </w:r>
          </w:p>
          <w:p w:rsidR="004410FE" w:rsidRDefault="004410FE" w:rsidP="00BA29F1">
            <w:pPr>
              <w:pStyle w:val="TAL"/>
              <w:rPr>
                <w:noProof/>
                <w:snapToGrid w:val="0"/>
                <w:sz w:val="16"/>
              </w:rPr>
            </w:pPr>
            <w:r>
              <w:rPr>
                <w:noProof/>
                <w:snapToGrid w:val="0"/>
                <w:sz w:val="16"/>
              </w:rPr>
              <w:t>A company is removed from this list if it is not represented at any of the 3 previous meetings of this group.</w:t>
            </w:r>
          </w:p>
          <w:p w:rsidR="004410FE" w:rsidRDefault="004410FE" w:rsidP="00BA29F1">
            <w:pPr>
              <w:pStyle w:val="TAL"/>
              <w:rPr>
                <w:noProof/>
                <w:snapToGrid w:val="0"/>
                <w:sz w:val="16"/>
              </w:rPr>
            </w:pPr>
            <w:r>
              <w:rPr>
                <w:noProof/>
                <w:snapToGrid w:val="0"/>
                <w:color w:val="FF0000"/>
                <w:sz w:val="16"/>
              </w:rPr>
              <w:t>If you believe your company should be included in this list, please provide supporting information to MCC, the 3GPP</w:t>
            </w:r>
            <w:r>
              <w:rPr>
                <w:noProof/>
                <w:snapToGrid w:val="0"/>
                <w:sz w:val="16"/>
              </w:rPr>
              <w:t xml:space="preserve"> </w:t>
            </w:r>
            <w:r>
              <w:rPr>
                <w:noProof/>
                <w:snapToGrid w:val="0"/>
                <w:color w:val="FF0000"/>
                <w:sz w:val="16"/>
              </w:rPr>
              <w:t>Support Team at</w:t>
            </w:r>
            <w:r>
              <w:rPr>
                <w:noProof/>
                <w:snapToGrid w:val="0"/>
                <w:sz w:val="16"/>
              </w:rPr>
              <w:t>:</w:t>
            </w:r>
            <w:r>
              <w:rPr>
                <w:rFonts w:ascii="MS Sans Serif" w:hAnsi="MS Sans Serif"/>
                <w:noProof/>
                <w:snapToGrid w:val="0"/>
                <w:sz w:val="16"/>
              </w:rPr>
              <w:tab/>
            </w:r>
            <w:hyperlink r:id="rId37" w:history="1">
              <w:r>
                <w:rPr>
                  <w:rStyle w:val="Hyperlink"/>
                  <w:noProof/>
                  <w:sz w:val="16"/>
                </w:rPr>
                <w:t>3gppcontact@etsi.org</w:t>
              </w:r>
            </w:hyperlink>
          </w:p>
        </w:tc>
      </w:tr>
    </w:tbl>
    <w:p w:rsidR="004410FE" w:rsidRDefault="004410FE" w:rsidP="004410FE">
      <w:pPr>
        <w:pStyle w:val="TAL"/>
        <w:rPr>
          <w:sz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7"/>
        <w:gridCol w:w="2268"/>
        <w:gridCol w:w="1092"/>
      </w:tblGrid>
      <w:tr w:rsidR="00337561" w:rsidTr="008D72FE">
        <w:trPr>
          <w:cantSplit/>
          <w:tblHeader/>
        </w:trPr>
        <w:tc>
          <w:tcPr>
            <w:tcW w:w="6487" w:type="dxa"/>
            <w:vAlign w:val="center"/>
          </w:tcPr>
          <w:p w:rsidR="00337561" w:rsidRDefault="00337561" w:rsidP="008D72FE">
            <w:pPr>
              <w:pStyle w:val="TAH"/>
              <w:rPr>
                <w:rFonts w:cs="Arial"/>
                <w:noProof/>
                <w:snapToGrid w:val="0"/>
                <w:color w:val="0000FF"/>
                <w:szCs w:val="18"/>
              </w:rPr>
            </w:pPr>
            <w:r>
              <w:rPr>
                <w:rFonts w:cs="Arial"/>
                <w:noProof/>
                <w:snapToGrid w:val="0"/>
                <w:color w:val="0000FF"/>
                <w:szCs w:val="18"/>
              </w:rPr>
              <w:t>Organisation Name</w:t>
            </w:r>
          </w:p>
        </w:tc>
        <w:tc>
          <w:tcPr>
            <w:tcW w:w="2268" w:type="dxa"/>
            <w:vAlign w:val="center"/>
          </w:tcPr>
          <w:p w:rsidR="00337561" w:rsidRDefault="00337561" w:rsidP="008D72FE">
            <w:pPr>
              <w:pStyle w:val="TAH"/>
              <w:rPr>
                <w:rFonts w:cs="Arial"/>
                <w:noProof/>
                <w:snapToGrid w:val="0"/>
                <w:color w:val="0000FF"/>
                <w:szCs w:val="18"/>
              </w:rPr>
            </w:pPr>
            <w:r>
              <w:rPr>
                <w:rFonts w:cs="Arial"/>
                <w:noProof/>
                <w:snapToGrid w:val="0"/>
                <w:color w:val="0000FF"/>
                <w:szCs w:val="18"/>
              </w:rPr>
              <w:t>Organisation Status</w:t>
            </w:r>
          </w:p>
        </w:tc>
        <w:tc>
          <w:tcPr>
            <w:tcW w:w="1092" w:type="dxa"/>
            <w:vAlign w:val="center"/>
          </w:tcPr>
          <w:p w:rsidR="00337561" w:rsidRDefault="00337561" w:rsidP="008D72FE">
            <w:pPr>
              <w:pStyle w:val="TAH"/>
              <w:rPr>
                <w:rFonts w:cs="Arial"/>
                <w:noProof/>
                <w:snapToGrid w:val="0"/>
                <w:color w:val="0000FF"/>
                <w:szCs w:val="18"/>
              </w:rPr>
            </w:pPr>
            <w:r>
              <w:rPr>
                <w:rFonts w:cs="Arial"/>
                <w:noProof/>
                <w:snapToGrid w:val="0"/>
                <w:color w:val="0000FF"/>
                <w:szCs w:val="18"/>
              </w:rPr>
              <w:t>Country</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A.S.T.R.I.D. S.A.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BE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Affirmed Networks Inc.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Airbus DS SLC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AIR-LYNX</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Apple France</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Arcep</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AT&amp;T</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AT&amp;T GNS Belgium SPRL</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BE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ATR</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Avanti Communications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BlackBerry Japan Limited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BlackBerry UK Limited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BMWi</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BROADCOM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Brocade Communications Systems</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BT plc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CableLabs</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CATR</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CATT</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CATT</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Cellnex</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ES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CEWiT</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TSDSI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IN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Charter Communications, Inc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China Mobile (Hangzhou) Inf.</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China Mobile Com.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China Telecom Corporation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China Unicom</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CHTTL</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TW</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Cisco Systems</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Cisco Systems Belgium</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BE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CITC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Datang Linktester Technology</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Datang Mobile Com. Equipment</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DATANG SEMICONDUCTOR CO.,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DATANG TELECOM INTERNATIONAL</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DENSO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Deutsche Telekom AG</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Dish Network</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DOCOMO Communications Lab.</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EBU</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CH</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Ericsson France S.A.S</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Ericsson GmbH, Eurolab</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Ericsson Inc.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Ericsson India Private Limited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TSDSI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IN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Ericsson Japan K.K.</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Ericsson Limited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Ericsson LM</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SE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Ericsson-LG Co.,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TTA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KR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ESA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NL</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ETRI</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TTA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KR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European Commission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BE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lastRenderedPageBreak/>
              <w:t>FirstNet</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Fraunhofer IIS</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FUJITSU Laboratories of Europe</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Fujitsu Limited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Fujitsu Limited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TTC</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Fujitsu Limited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GOHIGH DATA NETWORKS TECH.</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Guangdong OPPO Mobile Telecom.</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Hansung University</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TTA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KR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Harris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HOME OFFICE</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Huawei Device Co.,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HUAWEI TECH. GmbH</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Huawei Tech.(UK) Co.,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HUAWEI TECHNOLOGIES Co.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HuaWei Technologies Co.,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Huawei Technologies France</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HUAWEI Technologies Japan K.K.</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Huawei Technologies Sweden AB</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SE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Huawei Telecommunication India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TSDSI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IN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III</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TW</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Intel Corporation (UK)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Intel Deutschland GmbH</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Intel Finland Oy</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FI</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Intel K.K.</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Intel Korea,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TTA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KR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Intel Mobile Denmark</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DK</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Intel Mobile France</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Interdigital Asia LLC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TTA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KR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InterDigital Communications</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InterDigital, Inc.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IPCom GmbH &amp; Co.KG</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ITRI</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TW</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Johns Hopkins University APL</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KDDI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KDDI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TTC</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KPN N.V.</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NL</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KT Corp.</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TTA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KR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Kyocera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LG Electronics Deutschland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LG Electronics Finland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FI</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LG Electronics France</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LG Electronics Inc.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TTA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KR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LG Electronics Mobile Research</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LG Electronics Polska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PL</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LG Electronics UK</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LG Uplus</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TTA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KR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Mavenir</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MediaTek (Shenzhen) Inc.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MediaTek Beijing Inc.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MediaTek Inc.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TW</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Mitsubishi Electric Co.</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Morpho Cards GmbH</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Motorola Mobility España SA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ES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Motorola Mobility Germany GmbH</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Motorola Solutions Danmark A/S</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DK</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Motorola Solutions Germany</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Motorola Solutions UK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Nanjing Ericsson Panda Com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NCSC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NEC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TTC</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NEC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NEC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NEC EUROPE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NEC Telecom MODUS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Netas</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TR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lastRenderedPageBreak/>
              <w:t>NextNav</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NICT</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Nkom</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NO</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Nokia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Nokia Belgium</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BE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Nokia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FI</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Nokia France</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Nokia Germany</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Nokia Japan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Nokia Korea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TTA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KR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Nokia Shanghai Bell</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Nokia Solutions &amp; Networks (I)</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TSDSI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IN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Nokia UK</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NTT</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TTC</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NTT DOCOMO INC.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TTC</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NTT DOCOMO INC.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Nubia Technology Co.,Ltd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Office of Emergency Com.</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OnStar Europe</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ORANGE</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Orange Romania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RO</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Orange Spain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ES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Orange UK</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OTD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Panasonic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Philips International B.V.</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NL</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Public Safety Canada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CA</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QUALCOMM CDMA Technologies</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Qualcomm Europe Inc. (Spain)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ES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Qualcomm Europe Inc.(Italy)</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IT</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Qualcomm Finland RFFE Oy</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FI</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Qualcomm Incorporated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Qualcomm India Pvt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TSDSI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IN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Qualcomm Japan Inc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Qualcomm Korea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TTA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KR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Qualcomm Tech. Netherlands B.V</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NL</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QUALCOMM UK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Qualcomm Wireless GmbH</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CH</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Rogers Communications Canada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CA</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Samsung Electronics Benelux BV</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NL</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Samsung Electronics Co.,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TTA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KR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SAMSUNG Electronics Co.,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Samsung Electronics Czech</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CZ</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Samsung Electronics France SA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Samsung Electronics GmbH</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Samsung Electronics Iberia SA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ES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Samsung Electronics Nordic AB</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SE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Samsung Electronics Polska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PL</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Samsung Electronics Romania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RO</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Samsung R&amp;D Institute India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TSDSI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IN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SHARP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Siemens AG</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Sierra Wireless, S.A.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SoftBank Corp.</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Sony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Sony Europe Limited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Sony Mobile Communications</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SouthernLINC Wireless</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Spirent Communications</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Sprint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SPRINT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Sumitomo Elec. Industries,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ARIB</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JP</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Suomen virveverkko Oy</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FI</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SWISSCOM</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CH</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SyncTechno Inc.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KR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TAMUM Consulting</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lastRenderedPageBreak/>
              <w:t>TD Tech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TELECOM ITALIA S.p.A.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IT</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Telekom Deutschland GmbH</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TELENOR ASA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NO</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Telia Company AB</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SE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Telstra Corporation Limited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AU</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TELUS</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CA</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THALES</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T-Mobile Austria GmbH</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AT</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T-Mobile Polska S.A.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PL</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T-Mobile USA Inc.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TNO</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NL</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TOYOTA Info Technology Center</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U.S. Department of Commerce</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U.S. Department of Transport.</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Union Inter. Chemins de Fer</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Union Telephone Company</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ATIS</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US Cellular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US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Veolia Environnement S.A.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FR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Verizon UK Ltd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ViaviSolutions Deutsch. GmbH</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Virtuosys Limited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VODAFONE España SA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ES</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Vodafone GmbH</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VODAFONE Group Plc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GB</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Vodafone Ireland Plc</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IE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Vodafone Italia SpA</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IT</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Vodafone Telekomünikasyon A.S.</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TR</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Volkswagen AG</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DE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Xilinx Ireland</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IE</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ZTE Corporation</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ZTE Trunking Technology Corp.</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CCSA</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CN</w:t>
            </w:r>
          </w:p>
        </w:tc>
      </w:tr>
      <w:tr w:rsidR="00337561" w:rsidTr="008D72FE">
        <w:trPr>
          <w:cantSplit/>
        </w:trPr>
        <w:tc>
          <w:tcPr>
            <w:tcW w:w="6487" w:type="dxa"/>
          </w:tcPr>
          <w:p w:rsidR="00337561" w:rsidRPr="00337561" w:rsidRDefault="00337561" w:rsidP="008D72FE">
            <w:pPr>
              <w:pStyle w:val="TAL"/>
              <w:tabs>
                <w:tab w:val="clear" w:pos="284"/>
                <w:tab w:val="clear" w:pos="567"/>
              </w:tabs>
              <w:rPr>
                <w:noProof/>
                <w:szCs w:val="18"/>
              </w:rPr>
            </w:pPr>
            <w:r w:rsidRPr="00337561">
              <w:rPr>
                <w:noProof/>
                <w:szCs w:val="18"/>
              </w:rPr>
              <w:t>ZTE Wistron Telecom AB</w:t>
            </w:r>
          </w:p>
        </w:tc>
        <w:tc>
          <w:tcPr>
            <w:tcW w:w="2268" w:type="dxa"/>
          </w:tcPr>
          <w:p w:rsidR="00337561" w:rsidRPr="00337561" w:rsidRDefault="00337561" w:rsidP="008D72FE">
            <w:pPr>
              <w:pStyle w:val="TAL"/>
              <w:tabs>
                <w:tab w:val="clear" w:pos="284"/>
                <w:tab w:val="clear" w:pos="567"/>
              </w:tabs>
              <w:rPr>
                <w:noProof/>
                <w:szCs w:val="18"/>
              </w:rPr>
            </w:pPr>
            <w:r w:rsidRPr="00337561">
              <w:rPr>
                <w:noProof/>
                <w:szCs w:val="18"/>
              </w:rPr>
              <w:t>ETSI</w:t>
            </w:r>
          </w:p>
        </w:tc>
        <w:tc>
          <w:tcPr>
            <w:tcW w:w="1092" w:type="dxa"/>
          </w:tcPr>
          <w:p w:rsidR="00337561" w:rsidRPr="00337561" w:rsidRDefault="00337561" w:rsidP="008D72FE">
            <w:pPr>
              <w:pStyle w:val="TAL"/>
              <w:tabs>
                <w:tab w:val="clear" w:pos="284"/>
                <w:tab w:val="clear" w:pos="567"/>
              </w:tabs>
              <w:rPr>
                <w:noProof/>
                <w:szCs w:val="18"/>
              </w:rPr>
            </w:pPr>
            <w:r w:rsidRPr="00337561">
              <w:rPr>
                <w:noProof/>
                <w:szCs w:val="18"/>
              </w:rPr>
              <w:t>SE</w:t>
            </w:r>
          </w:p>
        </w:tc>
      </w:tr>
    </w:tbl>
    <w:p w:rsidR="00337561" w:rsidRDefault="00337561" w:rsidP="00337561">
      <w:pPr>
        <w:pStyle w:val="FP"/>
        <w:rPr>
          <w:rFonts w:cs="Arial"/>
          <w:color w:val="0000FF"/>
          <w:sz w:val="18"/>
        </w:rPr>
      </w:pPr>
      <w:r>
        <w:rPr>
          <w:rFonts w:cs="Arial"/>
          <w:color w:val="0000FF"/>
          <w:sz w:val="18"/>
        </w:rPr>
        <w:t>216</w:t>
      </w:r>
      <w:r w:rsidRPr="00E74987">
        <w:rPr>
          <w:rFonts w:cs="Arial"/>
          <w:color w:val="0000FF"/>
          <w:sz w:val="18"/>
        </w:rPr>
        <w:t xml:space="preserve"> </w:t>
      </w:r>
      <w:r>
        <w:rPr>
          <w:rFonts w:cs="Arial"/>
          <w:color w:val="0000FF"/>
          <w:sz w:val="18"/>
        </w:rPr>
        <w:t>Individual Member companies</w:t>
      </w:r>
    </w:p>
    <w:p w:rsidR="004410FE" w:rsidRDefault="004410FE" w:rsidP="004410FE">
      <w:pPr>
        <w:sectPr w:rsidR="004410FE" w:rsidSect="00BA29F1">
          <w:endnotePr>
            <w:numFmt w:val="decimal"/>
          </w:endnotePr>
          <w:pgSz w:w="11907" w:h="16840"/>
          <w:pgMar w:top="1134" w:right="1134" w:bottom="1134" w:left="1134" w:header="720" w:footer="720" w:gutter="0"/>
          <w:cols w:space="720"/>
        </w:sectPr>
      </w:pPr>
    </w:p>
    <w:p w:rsidR="004410FE" w:rsidRDefault="004410FE" w:rsidP="004410FE">
      <w:pPr>
        <w:pStyle w:val="Heading9"/>
      </w:pPr>
      <w:bookmarkStart w:id="168" w:name="_Toc523213669"/>
      <w:r>
        <w:lastRenderedPageBreak/>
        <w:t>Annex D</w:t>
      </w:r>
      <w:r>
        <w:tab/>
        <w:t>Incoming and Outgoing Liaison Statements</w:t>
      </w:r>
      <w:bookmarkEnd w:id="168"/>
    </w:p>
    <w:p w:rsidR="004410FE" w:rsidRDefault="004410FE" w:rsidP="004410FE">
      <w:pPr>
        <w:pStyle w:val="Heading1"/>
      </w:pPr>
      <w:bookmarkStart w:id="169" w:name="_Toc523213670"/>
      <w:r>
        <w:t>D.1</w:t>
      </w:r>
      <w:r>
        <w:tab/>
        <w:t>Incoming LSs</w:t>
      </w:r>
      <w:bookmarkEnd w:id="1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18"/>
        <w:gridCol w:w="1075"/>
        <w:gridCol w:w="3827"/>
        <w:gridCol w:w="1843"/>
        <w:gridCol w:w="1276"/>
        <w:gridCol w:w="1417"/>
        <w:gridCol w:w="1701"/>
        <w:gridCol w:w="1035"/>
        <w:gridCol w:w="982"/>
      </w:tblGrid>
      <w:tr w:rsidR="004410FE" w:rsidRPr="007C4B72" w:rsidTr="004410FE">
        <w:trPr>
          <w:cantSplit/>
          <w:tblHeader/>
        </w:trPr>
        <w:tc>
          <w:tcPr>
            <w:tcW w:w="1018" w:type="dxa"/>
            <w:shd w:val="clear" w:color="auto" w:fill="F3F3F3"/>
          </w:tcPr>
          <w:p w:rsidR="004410FE" w:rsidRPr="007C4B72" w:rsidRDefault="004410FE" w:rsidP="00BA29F1">
            <w:pPr>
              <w:pStyle w:val="TAH"/>
              <w:rPr>
                <w:sz w:val="16"/>
              </w:rPr>
            </w:pPr>
            <w:r w:rsidRPr="007C4B72">
              <w:rPr>
                <w:sz w:val="16"/>
              </w:rPr>
              <w:t>TD</w:t>
            </w:r>
          </w:p>
        </w:tc>
        <w:tc>
          <w:tcPr>
            <w:tcW w:w="1075" w:type="dxa"/>
            <w:shd w:val="clear" w:color="auto" w:fill="F3F3F3"/>
          </w:tcPr>
          <w:p w:rsidR="004410FE" w:rsidRPr="007C4B72" w:rsidRDefault="004410FE" w:rsidP="00BA29F1">
            <w:pPr>
              <w:pStyle w:val="TAH"/>
              <w:rPr>
                <w:sz w:val="16"/>
              </w:rPr>
            </w:pPr>
            <w:r w:rsidRPr="007C4B72">
              <w:rPr>
                <w:sz w:val="16"/>
              </w:rPr>
              <w:t>LS_From</w:t>
            </w:r>
          </w:p>
        </w:tc>
        <w:tc>
          <w:tcPr>
            <w:tcW w:w="3827" w:type="dxa"/>
            <w:shd w:val="clear" w:color="auto" w:fill="F3F3F3"/>
          </w:tcPr>
          <w:p w:rsidR="004410FE" w:rsidRPr="007C4B72" w:rsidRDefault="004410FE" w:rsidP="00BA29F1">
            <w:pPr>
              <w:pStyle w:val="TAH"/>
              <w:rPr>
                <w:sz w:val="16"/>
              </w:rPr>
            </w:pPr>
            <w:r w:rsidRPr="007C4B72">
              <w:rPr>
                <w:sz w:val="16"/>
              </w:rPr>
              <w:t>Title</w:t>
            </w:r>
          </w:p>
        </w:tc>
        <w:tc>
          <w:tcPr>
            <w:tcW w:w="1843" w:type="dxa"/>
            <w:shd w:val="clear" w:color="auto" w:fill="F3F3F3"/>
          </w:tcPr>
          <w:p w:rsidR="004410FE" w:rsidRPr="007C4B72" w:rsidRDefault="004410FE" w:rsidP="00BA29F1">
            <w:pPr>
              <w:pStyle w:val="TAH"/>
              <w:rPr>
                <w:sz w:val="16"/>
              </w:rPr>
            </w:pPr>
            <w:r w:rsidRPr="007C4B72">
              <w:rPr>
                <w:sz w:val="16"/>
              </w:rPr>
              <w:t>LS_Source_file</w:t>
            </w:r>
          </w:p>
        </w:tc>
        <w:tc>
          <w:tcPr>
            <w:tcW w:w="1276" w:type="dxa"/>
            <w:shd w:val="clear" w:color="auto" w:fill="F3F3F3"/>
          </w:tcPr>
          <w:p w:rsidR="004410FE" w:rsidRPr="007C4B72" w:rsidRDefault="004410FE" w:rsidP="00BA29F1">
            <w:pPr>
              <w:pStyle w:val="TAH"/>
              <w:rPr>
                <w:sz w:val="16"/>
              </w:rPr>
            </w:pPr>
            <w:r w:rsidRPr="007C4B72">
              <w:rPr>
                <w:sz w:val="16"/>
              </w:rPr>
              <w:t>To</w:t>
            </w:r>
          </w:p>
        </w:tc>
        <w:tc>
          <w:tcPr>
            <w:tcW w:w="1417" w:type="dxa"/>
            <w:shd w:val="clear" w:color="auto" w:fill="F3F3F3"/>
          </w:tcPr>
          <w:p w:rsidR="004410FE" w:rsidRPr="007C4B72" w:rsidRDefault="004410FE" w:rsidP="00BA29F1">
            <w:pPr>
              <w:pStyle w:val="TAH"/>
              <w:rPr>
                <w:sz w:val="16"/>
              </w:rPr>
            </w:pPr>
            <w:r w:rsidRPr="007C4B72">
              <w:rPr>
                <w:sz w:val="16"/>
              </w:rPr>
              <w:t>CC</w:t>
            </w:r>
          </w:p>
        </w:tc>
        <w:tc>
          <w:tcPr>
            <w:tcW w:w="1701" w:type="dxa"/>
            <w:shd w:val="clear" w:color="auto" w:fill="F3F3F3"/>
          </w:tcPr>
          <w:p w:rsidR="004410FE" w:rsidRPr="007C4B72" w:rsidRDefault="004410FE" w:rsidP="00BA29F1">
            <w:pPr>
              <w:pStyle w:val="TAH"/>
              <w:rPr>
                <w:sz w:val="16"/>
              </w:rPr>
            </w:pPr>
            <w:r w:rsidRPr="007C4B72">
              <w:rPr>
                <w:sz w:val="16"/>
              </w:rPr>
              <w:t>Attachments</w:t>
            </w:r>
          </w:p>
        </w:tc>
        <w:tc>
          <w:tcPr>
            <w:tcW w:w="1035" w:type="dxa"/>
            <w:shd w:val="clear" w:color="auto" w:fill="F3F3F3"/>
          </w:tcPr>
          <w:p w:rsidR="004410FE" w:rsidRPr="007C4B72" w:rsidRDefault="004410FE" w:rsidP="00BA29F1">
            <w:pPr>
              <w:pStyle w:val="TAH"/>
              <w:rPr>
                <w:sz w:val="16"/>
              </w:rPr>
            </w:pPr>
            <w:r w:rsidRPr="007C4B72">
              <w:rPr>
                <w:sz w:val="16"/>
              </w:rPr>
              <w:t>Response in TD</w:t>
            </w:r>
          </w:p>
        </w:tc>
        <w:tc>
          <w:tcPr>
            <w:tcW w:w="982" w:type="dxa"/>
            <w:shd w:val="clear" w:color="auto" w:fill="F3F3F3"/>
          </w:tcPr>
          <w:p w:rsidR="004410FE" w:rsidRPr="007C4B72" w:rsidRDefault="004410FE" w:rsidP="00BA29F1">
            <w:pPr>
              <w:pStyle w:val="TAH"/>
              <w:rPr>
                <w:sz w:val="16"/>
              </w:rPr>
            </w:pPr>
            <w:r w:rsidRPr="007C4B72">
              <w:rPr>
                <w:sz w:val="16"/>
              </w:rPr>
              <w:t>Decision</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170621</w:t>
            </w:r>
          </w:p>
        </w:tc>
        <w:tc>
          <w:tcPr>
            <w:tcW w:w="1075" w:type="dxa"/>
          </w:tcPr>
          <w:p w:rsidR="004410FE" w:rsidRPr="007C4B72" w:rsidRDefault="004410FE" w:rsidP="00BA29F1">
            <w:pPr>
              <w:pStyle w:val="TAL"/>
              <w:tabs>
                <w:tab w:val="clear" w:pos="284"/>
                <w:tab w:val="clear" w:pos="567"/>
              </w:tabs>
              <w:rPr>
                <w:sz w:val="16"/>
              </w:rPr>
            </w:pPr>
            <w:r w:rsidRPr="007C4B72">
              <w:rPr>
                <w:sz w:val="16"/>
              </w:rPr>
              <w:t>ETSI TC CYBER</w:t>
            </w:r>
          </w:p>
        </w:tc>
        <w:tc>
          <w:tcPr>
            <w:tcW w:w="3827" w:type="dxa"/>
          </w:tcPr>
          <w:p w:rsidR="004410FE" w:rsidRPr="007C4B72" w:rsidRDefault="004410FE" w:rsidP="00BA29F1">
            <w:pPr>
              <w:pStyle w:val="TAL"/>
              <w:tabs>
                <w:tab w:val="clear" w:pos="284"/>
                <w:tab w:val="clear" w:pos="567"/>
              </w:tabs>
              <w:rPr>
                <w:sz w:val="16"/>
              </w:rPr>
            </w:pPr>
            <w:r w:rsidRPr="007C4B72">
              <w:rPr>
                <w:sz w:val="16"/>
              </w:rPr>
              <w:t>LS from ETSI TC CYBER: Middlebox Security</w:t>
            </w:r>
          </w:p>
        </w:tc>
        <w:tc>
          <w:tcPr>
            <w:tcW w:w="1843" w:type="dxa"/>
          </w:tcPr>
          <w:p w:rsidR="004410FE" w:rsidRPr="007C4B72" w:rsidRDefault="004410FE" w:rsidP="00BA29F1">
            <w:pPr>
              <w:pStyle w:val="TAL"/>
              <w:tabs>
                <w:tab w:val="clear" w:pos="284"/>
                <w:tab w:val="clear" w:pos="567"/>
              </w:tabs>
              <w:rPr>
                <w:sz w:val="16"/>
              </w:rPr>
            </w:pPr>
            <w:r w:rsidRPr="007C4B72">
              <w:rPr>
                <w:sz w:val="16"/>
              </w:rPr>
              <w:t>CYBER(17)010038r2</w:t>
            </w:r>
          </w:p>
        </w:tc>
        <w:tc>
          <w:tcPr>
            <w:tcW w:w="1276" w:type="dxa"/>
          </w:tcPr>
          <w:p w:rsidR="004410FE" w:rsidRPr="007C4B72" w:rsidRDefault="004410FE" w:rsidP="00BA29F1">
            <w:pPr>
              <w:pStyle w:val="TAL"/>
              <w:tabs>
                <w:tab w:val="clear" w:pos="284"/>
                <w:tab w:val="clear" w:pos="567"/>
              </w:tabs>
              <w:rPr>
                <w:sz w:val="16"/>
              </w:rPr>
            </w:pPr>
            <w:r w:rsidRPr="007C4B72">
              <w:rPr>
                <w:sz w:val="16"/>
              </w:rPr>
              <w:t xml:space="preserve">GSMA FASG, </w:t>
            </w:r>
            <w:r>
              <w:rPr>
                <w:sz w:val="16"/>
              </w:rPr>
              <w:t>TSG </w:t>
            </w:r>
            <w:r w:rsidRPr="007C4B72">
              <w:rPr>
                <w:sz w:val="16"/>
              </w:rPr>
              <w:t>SA, SA</w:t>
            </w:r>
            <w:r>
              <w:rPr>
                <w:sz w:val="16"/>
              </w:rPr>
              <w:t> WG</w:t>
            </w:r>
            <w:r w:rsidRPr="007C4B72">
              <w:rPr>
                <w:sz w:val="16"/>
              </w:rPr>
              <w:t>3, SA</w:t>
            </w:r>
            <w:r>
              <w:rPr>
                <w:sz w:val="16"/>
              </w:rPr>
              <w:t> WG</w:t>
            </w:r>
            <w:r w:rsidRPr="007C4B72">
              <w:rPr>
                <w:sz w:val="16"/>
              </w:rPr>
              <w:t>3-LI</w:t>
            </w:r>
          </w:p>
        </w:tc>
        <w:tc>
          <w:tcPr>
            <w:tcW w:w="1417"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1, SA</w:t>
            </w:r>
            <w:r>
              <w:rPr>
                <w:sz w:val="16"/>
              </w:rPr>
              <w:t> WG</w:t>
            </w:r>
            <w:r w:rsidRPr="007C4B72">
              <w:rPr>
                <w:sz w:val="16"/>
              </w:rPr>
              <w:t>2, SA</w:t>
            </w:r>
            <w:r>
              <w:rPr>
                <w:sz w:val="16"/>
              </w:rPr>
              <w:t> WG</w:t>
            </w:r>
            <w:r w:rsidRPr="007C4B72">
              <w:rPr>
                <w:sz w:val="16"/>
              </w:rPr>
              <w:t>5, SA</w:t>
            </w:r>
            <w:r>
              <w:rPr>
                <w:sz w:val="16"/>
              </w:rPr>
              <w:t> WG</w:t>
            </w:r>
            <w:r w:rsidRPr="007C4B72">
              <w:rPr>
                <w:sz w:val="16"/>
              </w:rPr>
              <w:t>6</w:t>
            </w:r>
          </w:p>
        </w:tc>
        <w:tc>
          <w:tcPr>
            <w:tcW w:w="1701" w:type="dxa"/>
          </w:tcPr>
          <w:p w:rsidR="004410FE" w:rsidRPr="007C4B72" w:rsidRDefault="004410FE" w:rsidP="00BA29F1">
            <w:pPr>
              <w:pStyle w:val="TAL"/>
              <w:tabs>
                <w:tab w:val="clear" w:pos="284"/>
                <w:tab w:val="clear" w:pos="567"/>
              </w:tabs>
              <w:rPr>
                <w:sz w:val="16"/>
              </w:rPr>
            </w:pPr>
            <w:r w:rsidRPr="007C4B72">
              <w:rPr>
                <w:sz w:val="16"/>
              </w:rPr>
              <w:t>CYBER(17)010021, CYBER(17)010022</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170622</w:t>
            </w:r>
          </w:p>
        </w:tc>
        <w:tc>
          <w:tcPr>
            <w:tcW w:w="1075" w:type="dxa"/>
          </w:tcPr>
          <w:p w:rsidR="004410FE" w:rsidRPr="007C4B72" w:rsidRDefault="004410FE" w:rsidP="00BA29F1">
            <w:pPr>
              <w:pStyle w:val="TAL"/>
              <w:tabs>
                <w:tab w:val="clear" w:pos="284"/>
                <w:tab w:val="clear" w:pos="567"/>
              </w:tabs>
              <w:rPr>
                <w:sz w:val="16"/>
              </w:rPr>
            </w:pPr>
            <w:r w:rsidRPr="007C4B72">
              <w:rPr>
                <w:sz w:val="16"/>
              </w:rPr>
              <w:t>ITU-R</w:t>
            </w:r>
          </w:p>
        </w:tc>
        <w:tc>
          <w:tcPr>
            <w:tcW w:w="3827" w:type="dxa"/>
          </w:tcPr>
          <w:p w:rsidR="004410FE" w:rsidRPr="007C4B72" w:rsidRDefault="004410FE" w:rsidP="00BA29F1">
            <w:pPr>
              <w:pStyle w:val="TAL"/>
              <w:tabs>
                <w:tab w:val="clear" w:pos="284"/>
                <w:tab w:val="clear" w:pos="567"/>
              </w:tabs>
              <w:rPr>
                <w:sz w:val="16"/>
              </w:rPr>
            </w:pPr>
            <w:r w:rsidRPr="007C4B72">
              <w:rPr>
                <w:sz w:val="16"/>
              </w:rPr>
              <w:t>LS from ITU-R: REPLY LIAISON STATEMENT TO 3GPP ON REPORT ITU-R SM.2351 (QUESTION ITU-R 236/1)</w:t>
            </w:r>
          </w:p>
        </w:tc>
        <w:tc>
          <w:tcPr>
            <w:tcW w:w="1843" w:type="dxa"/>
          </w:tcPr>
          <w:p w:rsidR="004410FE" w:rsidRPr="007C4B72" w:rsidRDefault="004410FE" w:rsidP="00BA29F1">
            <w:pPr>
              <w:pStyle w:val="TAL"/>
              <w:tabs>
                <w:tab w:val="clear" w:pos="284"/>
                <w:tab w:val="clear" w:pos="567"/>
              </w:tabs>
              <w:rPr>
                <w:sz w:val="16"/>
              </w:rPr>
            </w:pPr>
            <w:r w:rsidRPr="007C4B72">
              <w:rPr>
                <w:sz w:val="16"/>
              </w:rPr>
              <w:t>ITU-R WP 1A Liaison Statement to 3GPP (Jul.17)</w:t>
            </w:r>
          </w:p>
        </w:tc>
        <w:tc>
          <w:tcPr>
            <w:tcW w:w="1276" w:type="dxa"/>
          </w:tcPr>
          <w:p w:rsidR="004410FE" w:rsidRPr="007C4B72" w:rsidRDefault="004410FE" w:rsidP="00BA29F1">
            <w:pPr>
              <w:pStyle w:val="TAL"/>
              <w:tabs>
                <w:tab w:val="clear" w:pos="284"/>
                <w:tab w:val="clear" w:pos="567"/>
              </w:tabs>
              <w:rPr>
                <w:sz w:val="16"/>
              </w:rPr>
            </w:pPr>
            <w:r w:rsidRPr="007C4B72">
              <w:rPr>
                <w:sz w:val="16"/>
              </w:rPr>
              <w:t>3GPP</w:t>
            </w:r>
          </w:p>
        </w:tc>
        <w:tc>
          <w:tcPr>
            <w:tcW w:w="1417" w:type="dxa"/>
          </w:tcPr>
          <w:p w:rsidR="004410FE" w:rsidRPr="007C4B72" w:rsidRDefault="004410FE" w:rsidP="00BA29F1">
            <w:pPr>
              <w:pStyle w:val="TAL"/>
              <w:tabs>
                <w:tab w:val="clear" w:pos="284"/>
                <w:tab w:val="clear" w:pos="567"/>
              </w:tabs>
              <w:rPr>
                <w:sz w:val="16"/>
              </w:rPr>
            </w:pP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170623</w:t>
            </w:r>
          </w:p>
        </w:tc>
        <w:tc>
          <w:tcPr>
            <w:tcW w:w="1075" w:type="dxa"/>
          </w:tcPr>
          <w:p w:rsidR="004410FE" w:rsidRPr="007C4B72" w:rsidRDefault="004410FE" w:rsidP="00BA29F1">
            <w:pPr>
              <w:pStyle w:val="TAL"/>
              <w:tabs>
                <w:tab w:val="clear" w:pos="284"/>
                <w:tab w:val="clear" w:pos="567"/>
              </w:tabs>
              <w:rPr>
                <w:sz w:val="16"/>
              </w:rPr>
            </w:pPr>
            <w:r w:rsidRPr="007C4B72">
              <w:rPr>
                <w:sz w:val="16"/>
              </w:rPr>
              <w:t>ITU-R WP5D</w:t>
            </w:r>
          </w:p>
        </w:tc>
        <w:tc>
          <w:tcPr>
            <w:tcW w:w="3827" w:type="dxa"/>
          </w:tcPr>
          <w:p w:rsidR="004410FE" w:rsidRPr="007C4B72" w:rsidRDefault="004410FE" w:rsidP="00BA29F1">
            <w:pPr>
              <w:pStyle w:val="TAL"/>
              <w:tabs>
                <w:tab w:val="clear" w:pos="284"/>
                <w:tab w:val="clear" w:pos="567"/>
              </w:tabs>
              <w:rPr>
                <w:sz w:val="16"/>
              </w:rPr>
            </w:pPr>
            <w:r w:rsidRPr="007C4B72">
              <w:rPr>
                <w:sz w:val="16"/>
              </w:rPr>
              <w:t>LS from ITU-R WP5D: LIAISON STATEMENT TO GCS PROPONENTS AND TRANSPOSING ORGANIZATIONS ON THE PROVISION OF TRANSPOSITION  REFERENCES AND CERTIFICATION C FOR DRAFT  REVISION 3 OF RECOMMENDATION ITU-R M.2012</w:t>
            </w:r>
          </w:p>
        </w:tc>
        <w:tc>
          <w:tcPr>
            <w:tcW w:w="1843" w:type="dxa"/>
          </w:tcPr>
          <w:p w:rsidR="004410FE" w:rsidRPr="007C4B72" w:rsidRDefault="004410FE" w:rsidP="00BA29F1">
            <w:pPr>
              <w:pStyle w:val="TAL"/>
              <w:tabs>
                <w:tab w:val="clear" w:pos="284"/>
                <w:tab w:val="clear" w:pos="567"/>
              </w:tabs>
              <w:rPr>
                <w:sz w:val="16"/>
              </w:rPr>
            </w:pPr>
            <w:r w:rsidRPr="007C4B72">
              <w:rPr>
                <w:sz w:val="16"/>
              </w:rPr>
              <w:t>5D/TEMP/336</w:t>
            </w:r>
          </w:p>
        </w:tc>
        <w:tc>
          <w:tcPr>
            <w:tcW w:w="1276" w:type="dxa"/>
          </w:tcPr>
          <w:p w:rsidR="004410FE" w:rsidRPr="007C4B72" w:rsidRDefault="004410FE" w:rsidP="00BA29F1">
            <w:pPr>
              <w:pStyle w:val="TAL"/>
              <w:tabs>
                <w:tab w:val="clear" w:pos="284"/>
                <w:tab w:val="clear" w:pos="567"/>
              </w:tabs>
              <w:rPr>
                <w:sz w:val="16"/>
              </w:rPr>
            </w:pPr>
            <w:r w:rsidRPr="007C4B72">
              <w:rPr>
                <w:sz w:val="16"/>
              </w:rPr>
              <w:t>GCS PROPONENTS AND TRANSPOSING ORGANIZATIONS</w:t>
            </w:r>
          </w:p>
        </w:tc>
        <w:tc>
          <w:tcPr>
            <w:tcW w:w="1417" w:type="dxa"/>
          </w:tcPr>
          <w:p w:rsidR="004410FE" w:rsidRPr="007C4B72" w:rsidRDefault="004410FE" w:rsidP="00BA29F1">
            <w:pPr>
              <w:pStyle w:val="TAL"/>
              <w:tabs>
                <w:tab w:val="clear" w:pos="284"/>
                <w:tab w:val="clear" w:pos="567"/>
              </w:tabs>
              <w:rPr>
                <w:sz w:val="16"/>
              </w:rPr>
            </w:pP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170624</w:t>
            </w:r>
          </w:p>
        </w:tc>
        <w:tc>
          <w:tcPr>
            <w:tcW w:w="1075" w:type="dxa"/>
          </w:tcPr>
          <w:p w:rsidR="004410FE" w:rsidRPr="007C4B72" w:rsidRDefault="004410FE" w:rsidP="00BA29F1">
            <w:pPr>
              <w:pStyle w:val="TAL"/>
              <w:tabs>
                <w:tab w:val="clear" w:pos="284"/>
                <w:tab w:val="clear" w:pos="567"/>
              </w:tabs>
              <w:rPr>
                <w:sz w:val="16"/>
              </w:rPr>
            </w:pPr>
            <w:r w:rsidRPr="007C4B72">
              <w:rPr>
                <w:sz w:val="16"/>
              </w:rPr>
              <w:t>ITU-R WP5D</w:t>
            </w:r>
          </w:p>
        </w:tc>
        <w:tc>
          <w:tcPr>
            <w:tcW w:w="3827" w:type="dxa"/>
          </w:tcPr>
          <w:p w:rsidR="004410FE" w:rsidRPr="007C4B72" w:rsidRDefault="004410FE" w:rsidP="00BA29F1">
            <w:pPr>
              <w:pStyle w:val="TAL"/>
              <w:tabs>
                <w:tab w:val="clear" w:pos="284"/>
                <w:tab w:val="clear" w:pos="567"/>
              </w:tabs>
              <w:rPr>
                <w:sz w:val="16"/>
              </w:rPr>
            </w:pPr>
            <w:r w:rsidRPr="007C4B72">
              <w:rPr>
                <w:sz w:val="16"/>
              </w:rPr>
              <w:t>LS from ITU-R WP5D: Availability of Addendum 3 to Circular Letter 5/LCCE/59 related to proposals for candidate radio interface technologies for the terrestrial components of  the radio interface(s) for IMT-2020 and their subsequent evaluation</w:t>
            </w:r>
          </w:p>
        </w:tc>
        <w:tc>
          <w:tcPr>
            <w:tcW w:w="1843" w:type="dxa"/>
          </w:tcPr>
          <w:p w:rsidR="004410FE" w:rsidRPr="007C4B72" w:rsidRDefault="004410FE" w:rsidP="00BA29F1">
            <w:pPr>
              <w:pStyle w:val="TAL"/>
              <w:tabs>
                <w:tab w:val="clear" w:pos="284"/>
                <w:tab w:val="clear" w:pos="567"/>
              </w:tabs>
              <w:rPr>
                <w:sz w:val="16"/>
              </w:rPr>
            </w:pPr>
            <w:r w:rsidRPr="007C4B72">
              <w:rPr>
                <w:sz w:val="16"/>
              </w:rPr>
              <w:t>5D/TEMP/349 Rev.1</w:t>
            </w:r>
          </w:p>
        </w:tc>
        <w:tc>
          <w:tcPr>
            <w:tcW w:w="1276" w:type="dxa"/>
          </w:tcPr>
          <w:p w:rsidR="004410FE" w:rsidRPr="007C4B72" w:rsidRDefault="004410FE" w:rsidP="00BA29F1">
            <w:pPr>
              <w:pStyle w:val="TAL"/>
              <w:tabs>
                <w:tab w:val="clear" w:pos="284"/>
                <w:tab w:val="clear" w:pos="567"/>
              </w:tabs>
              <w:rPr>
                <w:sz w:val="16"/>
              </w:rPr>
            </w:pPr>
            <w:r w:rsidRPr="007C4B72">
              <w:rPr>
                <w:sz w:val="16"/>
              </w:rPr>
              <w:t>EXTERNAL ORGANIZATIONS</w:t>
            </w:r>
          </w:p>
        </w:tc>
        <w:tc>
          <w:tcPr>
            <w:tcW w:w="1417" w:type="dxa"/>
          </w:tcPr>
          <w:p w:rsidR="004410FE" w:rsidRPr="007C4B72" w:rsidRDefault="004410FE" w:rsidP="00BA29F1">
            <w:pPr>
              <w:pStyle w:val="TAL"/>
              <w:tabs>
                <w:tab w:val="clear" w:pos="284"/>
                <w:tab w:val="clear" w:pos="567"/>
              </w:tabs>
              <w:rPr>
                <w:sz w:val="16"/>
              </w:rPr>
            </w:pPr>
          </w:p>
        </w:tc>
        <w:tc>
          <w:tcPr>
            <w:tcW w:w="1701" w:type="dxa"/>
          </w:tcPr>
          <w:p w:rsidR="004410FE" w:rsidRPr="007C4B72" w:rsidRDefault="004410FE" w:rsidP="00BA29F1">
            <w:pPr>
              <w:pStyle w:val="TAL"/>
              <w:tabs>
                <w:tab w:val="clear" w:pos="284"/>
                <w:tab w:val="clear" w:pos="567"/>
              </w:tabs>
              <w:rPr>
                <w:sz w:val="16"/>
              </w:rPr>
            </w:pPr>
            <w:r w:rsidRPr="007C4B72">
              <w:rPr>
                <w:sz w:val="16"/>
              </w:rPr>
              <w:t>R15-SG05-C-0057, 5/LCCE/59, 5/LCCE/68</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170625</w:t>
            </w:r>
          </w:p>
        </w:tc>
        <w:tc>
          <w:tcPr>
            <w:tcW w:w="1075" w:type="dxa"/>
          </w:tcPr>
          <w:p w:rsidR="004410FE" w:rsidRPr="007C4B72" w:rsidRDefault="004410FE" w:rsidP="00BA29F1">
            <w:pPr>
              <w:pStyle w:val="TAL"/>
              <w:tabs>
                <w:tab w:val="clear" w:pos="284"/>
                <w:tab w:val="clear" w:pos="567"/>
              </w:tabs>
              <w:rPr>
                <w:sz w:val="16"/>
              </w:rPr>
            </w:pPr>
            <w:r w:rsidRPr="007C4B72">
              <w:rPr>
                <w:sz w:val="16"/>
              </w:rPr>
              <w:t>SA WG2</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WG2: Reply LS on Supported features by 5GC for E-UTRA connected to 5G CN</w:t>
            </w:r>
          </w:p>
        </w:tc>
        <w:tc>
          <w:tcPr>
            <w:tcW w:w="1843" w:type="dxa"/>
          </w:tcPr>
          <w:p w:rsidR="004410FE" w:rsidRPr="007C4B72" w:rsidRDefault="004410FE" w:rsidP="00BA29F1">
            <w:pPr>
              <w:pStyle w:val="TAL"/>
              <w:tabs>
                <w:tab w:val="clear" w:pos="284"/>
                <w:tab w:val="clear" w:pos="567"/>
              </w:tabs>
              <w:rPr>
                <w:sz w:val="16"/>
              </w:rPr>
            </w:pPr>
            <w:r w:rsidRPr="007C4B72">
              <w:rPr>
                <w:sz w:val="16"/>
              </w:rPr>
              <w:t>S2-175192</w:t>
            </w:r>
          </w:p>
        </w:tc>
        <w:tc>
          <w:tcPr>
            <w:tcW w:w="1276" w:type="dxa"/>
          </w:tcPr>
          <w:p w:rsidR="004410FE" w:rsidRPr="007C4B72" w:rsidRDefault="004410FE" w:rsidP="00BA29F1">
            <w:pPr>
              <w:pStyle w:val="TAL"/>
              <w:tabs>
                <w:tab w:val="clear" w:pos="284"/>
                <w:tab w:val="clear" w:pos="567"/>
              </w:tabs>
              <w:rPr>
                <w:sz w:val="16"/>
              </w:rPr>
            </w:pPr>
            <w:r w:rsidRPr="007C4B72">
              <w:rPr>
                <w:sz w:val="16"/>
              </w:rPr>
              <w:t>RAN</w:t>
            </w:r>
            <w:r>
              <w:rPr>
                <w:sz w:val="16"/>
              </w:rPr>
              <w:t> WG</w:t>
            </w:r>
            <w:r w:rsidRPr="007C4B72">
              <w:rPr>
                <w:sz w:val="16"/>
              </w:rPr>
              <w:t>2</w:t>
            </w:r>
          </w:p>
        </w:tc>
        <w:tc>
          <w:tcPr>
            <w:tcW w:w="1417" w:type="dxa"/>
          </w:tcPr>
          <w:p w:rsidR="004410FE" w:rsidRPr="007C4B72" w:rsidRDefault="004410FE" w:rsidP="00BA29F1">
            <w:pPr>
              <w:pStyle w:val="TAL"/>
              <w:tabs>
                <w:tab w:val="clear" w:pos="284"/>
                <w:tab w:val="clear" w:pos="567"/>
              </w:tabs>
              <w:rPr>
                <w:sz w:val="16"/>
              </w:rPr>
            </w:pPr>
            <w:r w:rsidRPr="007C4B72">
              <w:rPr>
                <w:sz w:val="16"/>
              </w:rPr>
              <w:t>CT</w:t>
            </w:r>
            <w:r>
              <w:rPr>
                <w:sz w:val="16"/>
              </w:rPr>
              <w:t> WG</w:t>
            </w:r>
            <w:r w:rsidRPr="007C4B72">
              <w:rPr>
                <w:sz w:val="16"/>
              </w:rPr>
              <w:t>1, SA</w:t>
            </w:r>
            <w:r>
              <w:rPr>
                <w:sz w:val="16"/>
              </w:rPr>
              <w:t> WG</w:t>
            </w:r>
            <w:r w:rsidRPr="007C4B72">
              <w:rPr>
                <w:sz w:val="16"/>
              </w:rPr>
              <w:t>5, RAN</w:t>
            </w:r>
            <w:r>
              <w:rPr>
                <w:sz w:val="16"/>
              </w:rPr>
              <w:t> WG</w:t>
            </w:r>
            <w:r w:rsidRPr="007C4B72">
              <w:rPr>
                <w:sz w:val="16"/>
              </w:rPr>
              <w:t>3, SA</w:t>
            </w:r>
            <w:r>
              <w:rPr>
                <w:sz w:val="16"/>
              </w:rPr>
              <w:t> WG</w:t>
            </w:r>
            <w:r w:rsidRPr="007C4B72">
              <w:rPr>
                <w:sz w:val="16"/>
              </w:rPr>
              <w:t xml:space="preserve">1, </w:t>
            </w:r>
            <w:r>
              <w:rPr>
                <w:sz w:val="16"/>
              </w:rPr>
              <w:t>TSG </w:t>
            </w:r>
            <w:r w:rsidRPr="007C4B72">
              <w:rPr>
                <w:sz w:val="16"/>
              </w:rPr>
              <w:t xml:space="preserve">RAN, </w:t>
            </w:r>
            <w:r>
              <w:rPr>
                <w:sz w:val="16"/>
              </w:rPr>
              <w:t>TSG </w:t>
            </w:r>
            <w:r w:rsidRPr="007C4B72">
              <w:rPr>
                <w:sz w:val="16"/>
              </w:rPr>
              <w:t>SA</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170626</w:t>
            </w:r>
          </w:p>
        </w:tc>
        <w:tc>
          <w:tcPr>
            <w:tcW w:w="1075" w:type="dxa"/>
          </w:tcPr>
          <w:p w:rsidR="004410FE" w:rsidRPr="007C4B72" w:rsidRDefault="004410FE" w:rsidP="00BA29F1">
            <w:pPr>
              <w:pStyle w:val="TAL"/>
              <w:tabs>
                <w:tab w:val="clear" w:pos="284"/>
                <w:tab w:val="clear" w:pos="567"/>
              </w:tabs>
              <w:rPr>
                <w:sz w:val="16"/>
              </w:rPr>
            </w:pPr>
            <w:r w:rsidRPr="007C4B72">
              <w:rPr>
                <w:sz w:val="16"/>
              </w:rPr>
              <w:t>SA WG2</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WG2: LS on EPC QoS aspects for TSG RAN’s lower latency features</w:t>
            </w:r>
          </w:p>
        </w:tc>
        <w:tc>
          <w:tcPr>
            <w:tcW w:w="1843" w:type="dxa"/>
          </w:tcPr>
          <w:p w:rsidR="004410FE" w:rsidRPr="007C4B72" w:rsidRDefault="004410FE" w:rsidP="00BA29F1">
            <w:pPr>
              <w:pStyle w:val="TAL"/>
              <w:tabs>
                <w:tab w:val="clear" w:pos="284"/>
                <w:tab w:val="clear" w:pos="567"/>
              </w:tabs>
              <w:rPr>
                <w:sz w:val="16"/>
              </w:rPr>
            </w:pPr>
            <w:r w:rsidRPr="007C4B72">
              <w:rPr>
                <w:sz w:val="16"/>
              </w:rPr>
              <w:t>S2-175276</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 xml:space="preserve">RAN, </w:t>
            </w:r>
            <w:r>
              <w:rPr>
                <w:sz w:val="16"/>
              </w:rPr>
              <w:t>TSG </w:t>
            </w:r>
            <w:r w:rsidRPr="007C4B72">
              <w:rPr>
                <w:sz w:val="16"/>
              </w:rPr>
              <w:t>SA, RAN</w:t>
            </w:r>
            <w:r>
              <w:rPr>
                <w:sz w:val="16"/>
              </w:rPr>
              <w:t> WG</w:t>
            </w:r>
            <w:r w:rsidRPr="007C4B72">
              <w:rPr>
                <w:sz w:val="16"/>
              </w:rPr>
              <w:t>1, RAN</w:t>
            </w:r>
            <w:r>
              <w:rPr>
                <w:sz w:val="16"/>
              </w:rPr>
              <w:t> WG</w:t>
            </w:r>
            <w:r w:rsidRPr="007C4B72">
              <w:rPr>
                <w:sz w:val="16"/>
              </w:rPr>
              <w:t>2, RAN</w:t>
            </w:r>
            <w:r>
              <w:rPr>
                <w:sz w:val="16"/>
              </w:rPr>
              <w:t> WG</w:t>
            </w:r>
            <w:r w:rsidRPr="007C4B72">
              <w:rPr>
                <w:sz w:val="16"/>
              </w:rPr>
              <w:t>3</w:t>
            </w:r>
          </w:p>
        </w:tc>
        <w:tc>
          <w:tcPr>
            <w:tcW w:w="1417"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1, CT</w:t>
            </w:r>
            <w:r>
              <w:rPr>
                <w:sz w:val="16"/>
              </w:rPr>
              <w:t> WG</w:t>
            </w:r>
            <w:r w:rsidRPr="007C4B72">
              <w:rPr>
                <w:sz w:val="16"/>
              </w:rPr>
              <w:t>1</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170627</w:t>
            </w:r>
          </w:p>
        </w:tc>
        <w:tc>
          <w:tcPr>
            <w:tcW w:w="1075" w:type="dxa"/>
          </w:tcPr>
          <w:p w:rsidR="004410FE" w:rsidRPr="007C4B72" w:rsidRDefault="004410FE" w:rsidP="00BA29F1">
            <w:pPr>
              <w:pStyle w:val="TAL"/>
              <w:tabs>
                <w:tab w:val="clear" w:pos="284"/>
                <w:tab w:val="clear" w:pos="567"/>
              </w:tabs>
              <w:rPr>
                <w:sz w:val="16"/>
              </w:rPr>
            </w:pPr>
            <w:r w:rsidRPr="007C4B72">
              <w:rPr>
                <w:sz w:val="16"/>
              </w:rPr>
              <w:t>SA WG2</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WG2: LS on Status Icons related to 5G</w:t>
            </w:r>
          </w:p>
        </w:tc>
        <w:tc>
          <w:tcPr>
            <w:tcW w:w="1843" w:type="dxa"/>
          </w:tcPr>
          <w:p w:rsidR="004410FE" w:rsidRPr="007C4B72" w:rsidRDefault="004410FE" w:rsidP="00BA29F1">
            <w:pPr>
              <w:pStyle w:val="TAL"/>
              <w:tabs>
                <w:tab w:val="clear" w:pos="284"/>
                <w:tab w:val="clear" w:pos="567"/>
              </w:tabs>
              <w:rPr>
                <w:sz w:val="16"/>
              </w:rPr>
            </w:pPr>
            <w:r w:rsidRPr="007C4B72">
              <w:rPr>
                <w:sz w:val="16"/>
              </w:rPr>
              <w:t>S2-175303</w:t>
            </w:r>
          </w:p>
        </w:tc>
        <w:tc>
          <w:tcPr>
            <w:tcW w:w="1276" w:type="dxa"/>
          </w:tcPr>
          <w:p w:rsidR="004410FE" w:rsidRPr="007C4B72" w:rsidRDefault="004410FE" w:rsidP="00BA29F1">
            <w:pPr>
              <w:pStyle w:val="TAL"/>
              <w:tabs>
                <w:tab w:val="clear" w:pos="284"/>
                <w:tab w:val="clear" w:pos="567"/>
              </w:tabs>
              <w:rPr>
                <w:sz w:val="16"/>
              </w:rPr>
            </w:pPr>
            <w:r w:rsidRPr="007C4B72">
              <w:rPr>
                <w:sz w:val="16"/>
              </w:rPr>
              <w:t>GSMA FNW, NGMN</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 SA</w:t>
            </w:r>
            <w:r>
              <w:rPr>
                <w:sz w:val="16"/>
              </w:rPr>
              <w:t> WG</w:t>
            </w:r>
            <w:r w:rsidRPr="007C4B72">
              <w:rPr>
                <w:sz w:val="16"/>
              </w:rPr>
              <w:t xml:space="preserve">1, </w:t>
            </w:r>
            <w:r>
              <w:rPr>
                <w:sz w:val="16"/>
              </w:rPr>
              <w:t>TSG </w:t>
            </w:r>
            <w:r w:rsidRPr="007C4B72">
              <w:rPr>
                <w:sz w:val="16"/>
              </w:rPr>
              <w:t>RAN, TSG CT, CT</w:t>
            </w:r>
            <w:r>
              <w:rPr>
                <w:sz w:val="16"/>
              </w:rPr>
              <w:t> WG</w:t>
            </w:r>
            <w:r w:rsidRPr="007C4B72">
              <w:rPr>
                <w:sz w:val="16"/>
              </w:rPr>
              <w:t>1, RAN</w:t>
            </w:r>
            <w:r>
              <w:rPr>
                <w:sz w:val="16"/>
              </w:rPr>
              <w:t> WG</w:t>
            </w:r>
            <w:r w:rsidRPr="007C4B72">
              <w:rPr>
                <w:sz w:val="16"/>
              </w:rPr>
              <w:t>2</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170628</w:t>
            </w:r>
          </w:p>
        </w:tc>
        <w:tc>
          <w:tcPr>
            <w:tcW w:w="1075" w:type="dxa"/>
          </w:tcPr>
          <w:p w:rsidR="004410FE" w:rsidRPr="007C4B72" w:rsidRDefault="004410FE" w:rsidP="00BA29F1">
            <w:pPr>
              <w:pStyle w:val="TAL"/>
              <w:tabs>
                <w:tab w:val="clear" w:pos="284"/>
                <w:tab w:val="clear" w:pos="567"/>
              </w:tabs>
              <w:rPr>
                <w:sz w:val="16"/>
              </w:rPr>
            </w:pPr>
            <w:r w:rsidRPr="007C4B72">
              <w:rPr>
                <w:sz w:val="16"/>
              </w:rPr>
              <w:t>SA WG4</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WG4: Reply LS on external interface for TV services</w:t>
            </w:r>
          </w:p>
        </w:tc>
        <w:tc>
          <w:tcPr>
            <w:tcW w:w="1843" w:type="dxa"/>
          </w:tcPr>
          <w:p w:rsidR="004410FE" w:rsidRPr="007C4B72" w:rsidRDefault="004410FE" w:rsidP="00BA29F1">
            <w:pPr>
              <w:pStyle w:val="TAL"/>
              <w:tabs>
                <w:tab w:val="clear" w:pos="284"/>
                <w:tab w:val="clear" w:pos="567"/>
              </w:tabs>
              <w:rPr>
                <w:sz w:val="16"/>
              </w:rPr>
            </w:pPr>
            <w:r w:rsidRPr="007C4B72">
              <w:rPr>
                <w:sz w:val="16"/>
              </w:rPr>
              <w:t>S4-170725</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3, CT</w:t>
            </w:r>
            <w:r>
              <w:rPr>
                <w:sz w:val="16"/>
              </w:rPr>
              <w:t> WG</w:t>
            </w:r>
            <w:r w:rsidRPr="007C4B72">
              <w:rPr>
                <w:sz w:val="16"/>
              </w:rPr>
              <w:t>3</w:t>
            </w:r>
          </w:p>
        </w:tc>
        <w:tc>
          <w:tcPr>
            <w:tcW w:w="1417"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 xml:space="preserve">2, </w:t>
            </w:r>
            <w:r>
              <w:rPr>
                <w:sz w:val="16"/>
              </w:rPr>
              <w:t>TSG </w:t>
            </w:r>
            <w:r w:rsidRPr="007C4B72">
              <w:rPr>
                <w:sz w:val="16"/>
              </w:rPr>
              <w:t>SA, TSG CT</w:t>
            </w:r>
          </w:p>
        </w:tc>
        <w:tc>
          <w:tcPr>
            <w:tcW w:w="1701" w:type="dxa"/>
          </w:tcPr>
          <w:p w:rsidR="004410FE" w:rsidRPr="007C4B72" w:rsidRDefault="004410FE" w:rsidP="00BA29F1">
            <w:pPr>
              <w:pStyle w:val="TAL"/>
              <w:tabs>
                <w:tab w:val="clear" w:pos="284"/>
                <w:tab w:val="clear" w:pos="567"/>
              </w:tabs>
              <w:rPr>
                <w:sz w:val="16"/>
              </w:rPr>
            </w:pPr>
            <w:r w:rsidRPr="007C4B72">
              <w:rPr>
                <w:sz w:val="16"/>
              </w:rPr>
              <w:t>S4-170727</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170629</w:t>
            </w:r>
          </w:p>
        </w:tc>
        <w:tc>
          <w:tcPr>
            <w:tcW w:w="1075" w:type="dxa"/>
          </w:tcPr>
          <w:p w:rsidR="004410FE" w:rsidRPr="007C4B72" w:rsidRDefault="004410FE" w:rsidP="00BA29F1">
            <w:pPr>
              <w:pStyle w:val="TAL"/>
              <w:tabs>
                <w:tab w:val="clear" w:pos="284"/>
                <w:tab w:val="clear" w:pos="567"/>
              </w:tabs>
              <w:rPr>
                <w:sz w:val="16"/>
              </w:rPr>
            </w:pPr>
            <w:r w:rsidRPr="007C4B72">
              <w:rPr>
                <w:sz w:val="16"/>
              </w:rPr>
              <w:t>SA WG4</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WG4: Reply LS on KPIs for mobile services</w:t>
            </w:r>
          </w:p>
        </w:tc>
        <w:tc>
          <w:tcPr>
            <w:tcW w:w="1843" w:type="dxa"/>
          </w:tcPr>
          <w:p w:rsidR="004410FE" w:rsidRPr="007C4B72" w:rsidRDefault="004410FE" w:rsidP="00BA29F1">
            <w:pPr>
              <w:pStyle w:val="TAL"/>
              <w:tabs>
                <w:tab w:val="clear" w:pos="284"/>
                <w:tab w:val="clear" w:pos="567"/>
              </w:tabs>
              <w:rPr>
                <w:sz w:val="16"/>
              </w:rPr>
            </w:pPr>
            <w:r w:rsidRPr="007C4B72">
              <w:rPr>
                <w:sz w:val="16"/>
              </w:rPr>
              <w:t>S4-170735</w:t>
            </w:r>
          </w:p>
        </w:tc>
        <w:tc>
          <w:tcPr>
            <w:tcW w:w="1276" w:type="dxa"/>
          </w:tcPr>
          <w:p w:rsidR="004410FE" w:rsidRPr="007C4B72" w:rsidRDefault="004410FE" w:rsidP="00BA29F1">
            <w:pPr>
              <w:pStyle w:val="TAL"/>
              <w:tabs>
                <w:tab w:val="clear" w:pos="284"/>
                <w:tab w:val="clear" w:pos="567"/>
              </w:tabs>
              <w:rPr>
                <w:sz w:val="16"/>
              </w:rPr>
            </w:pPr>
            <w:r w:rsidRPr="007C4B72">
              <w:rPr>
                <w:sz w:val="16"/>
              </w:rPr>
              <w:t xml:space="preserve">ITUT SG12, </w:t>
            </w:r>
            <w:r>
              <w:rPr>
                <w:sz w:val="16"/>
              </w:rPr>
              <w:t>TSG </w:t>
            </w:r>
            <w:r w:rsidRPr="007C4B72">
              <w:rPr>
                <w:sz w:val="16"/>
              </w:rPr>
              <w:t>SA</w:t>
            </w:r>
          </w:p>
        </w:tc>
        <w:tc>
          <w:tcPr>
            <w:tcW w:w="1417" w:type="dxa"/>
          </w:tcPr>
          <w:p w:rsidR="004410FE" w:rsidRPr="007C4B72" w:rsidRDefault="004410FE" w:rsidP="00BA29F1">
            <w:pPr>
              <w:pStyle w:val="TAL"/>
              <w:tabs>
                <w:tab w:val="clear" w:pos="284"/>
                <w:tab w:val="clear" w:pos="567"/>
              </w:tabs>
              <w:rPr>
                <w:sz w:val="16"/>
              </w:rPr>
            </w:pPr>
            <w:r w:rsidRPr="007C4B72">
              <w:rPr>
                <w:sz w:val="16"/>
              </w:rPr>
              <w:t>-</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170630</w:t>
            </w:r>
          </w:p>
        </w:tc>
        <w:tc>
          <w:tcPr>
            <w:tcW w:w="1075" w:type="dxa"/>
          </w:tcPr>
          <w:p w:rsidR="004410FE" w:rsidRPr="007C4B72" w:rsidRDefault="004410FE" w:rsidP="00BA29F1">
            <w:pPr>
              <w:pStyle w:val="TAL"/>
              <w:tabs>
                <w:tab w:val="clear" w:pos="284"/>
                <w:tab w:val="clear" w:pos="567"/>
              </w:tabs>
              <w:rPr>
                <w:sz w:val="16"/>
              </w:rPr>
            </w:pPr>
            <w:r w:rsidRPr="007C4B72">
              <w:rPr>
                <w:sz w:val="16"/>
              </w:rPr>
              <w:t>SA WG6</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WG6: LS on renaming the title of 3GPP TS 23.283</w:t>
            </w:r>
          </w:p>
        </w:tc>
        <w:tc>
          <w:tcPr>
            <w:tcW w:w="1843" w:type="dxa"/>
          </w:tcPr>
          <w:p w:rsidR="004410FE" w:rsidRPr="007C4B72" w:rsidRDefault="004410FE" w:rsidP="00BA29F1">
            <w:pPr>
              <w:pStyle w:val="TAL"/>
              <w:tabs>
                <w:tab w:val="clear" w:pos="284"/>
                <w:tab w:val="clear" w:pos="567"/>
              </w:tabs>
              <w:rPr>
                <w:sz w:val="16"/>
              </w:rPr>
            </w:pPr>
            <w:r w:rsidRPr="007C4B72">
              <w:rPr>
                <w:sz w:val="16"/>
              </w:rPr>
              <w:t>S6-171106</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1</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170631</w:t>
            </w:r>
          </w:p>
        </w:tc>
        <w:tc>
          <w:tcPr>
            <w:tcW w:w="1075" w:type="dxa"/>
          </w:tcPr>
          <w:p w:rsidR="004410FE" w:rsidRPr="007C4B72" w:rsidRDefault="004410FE" w:rsidP="00BA29F1">
            <w:pPr>
              <w:pStyle w:val="TAL"/>
              <w:tabs>
                <w:tab w:val="clear" w:pos="284"/>
                <w:tab w:val="clear" w:pos="567"/>
              </w:tabs>
              <w:rPr>
                <w:sz w:val="16"/>
              </w:rPr>
            </w:pPr>
            <w:r w:rsidRPr="007C4B72">
              <w:rPr>
                <w:sz w:val="16"/>
              </w:rPr>
              <w:t>SA WG6</w:t>
            </w:r>
          </w:p>
        </w:tc>
        <w:tc>
          <w:tcPr>
            <w:tcW w:w="3827" w:type="dxa"/>
          </w:tcPr>
          <w:p w:rsidR="004410FE" w:rsidRPr="007C4B72" w:rsidRDefault="004410FE" w:rsidP="00BA29F1">
            <w:pPr>
              <w:pStyle w:val="TAL"/>
              <w:tabs>
                <w:tab w:val="clear" w:pos="284"/>
                <w:tab w:val="clear" w:pos="567"/>
              </w:tabs>
              <w:rPr>
                <w:sz w:val="16"/>
              </w:rPr>
            </w:pPr>
            <w:r w:rsidRPr="007C4B72">
              <w:rPr>
                <w:sz w:val="16"/>
              </w:rPr>
              <w:t xml:space="preserve">LS from SA WG6: Response LS on standardization of Northbound SCEF API Charging </w:t>
            </w:r>
          </w:p>
        </w:tc>
        <w:tc>
          <w:tcPr>
            <w:tcW w:w="1843" w:type="dxa"/>
          </w:tcPr>
          <w:p w:rsidR="004410FE" w:rsidRPr="007C4B72" w:rsidRDefault="004410FE" w:rsidP="00BA29F1">
            <w:pPr>
              <w:pStyle w:val="TAL"/>
              <w:tabs>
                <w:tab w:val="clear" w:pos="284"/>
                <w:tab w:val="clear" w:pos="567"/>
              </w:tabs>
              <w:rPr>
                <w:sz w:val="16"/>
              </w:rPr>
            </w:pPr>
            <w:r w:rsidRPr="007C4B72">
              <w:rPr>
                <w:sz w:val="16"/>
              </w:rPr>
              <w:t>S6-171107</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5</w:t>
            </w:r>
          </w:p>
        </w:tc>
        <w:tc>
          <w:tcPr>
            <w:tcW w:w="1417"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 xml:space="preserve">2, </w:t>
            </w:r>
            <w:r>
              <w:rPr>
                <w:sz w:val="16"/>
              </w:rPr>
              <w:t>TSG </w:t>
            </w:r>
            <w:r w:rsidRPr="007C4B72">
              <w:rPr>
                <w:sz w:val="16"/>
              </w:rPr>
              <w:t>SA</w:t>
            </w:r>
          </w:p>
        </w:tc>
        <w:tc>
          <w:tcPr>
            <w:tcW w:w="1701" w:type="dxa"/>
          </w:tcPr>
          <w:p w:rsidR="004410FE" w:rsidRPr="007C4B72" w:rsidRDefault="004410FE" w:rsidP="00BA29F1">
            <w:pPr>
              <w:pStyle w:val="TAL"/>
              <w:tabs>
                <w:tab w:val="clear" w:pos="284"/>
                <w:tab w:val="clear" w:pos="567"/>
              </w:tabs>
              <w:rPr>
                <w:sz w:val="16"/>
              </w:rPr>
            </w:pPr>
            <w:r w:rsidRPr="007C4B72">
              <w:rPr>
                <w:sz w:val="16"/>
              </w:rPr>
              <w:t xml:space="preserve"> S6-171113, S6-171130</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lastRenderedPageBreak/>
              <w:t>SP</w:t>
            </w:r>
            <w:r w:rsidRPr="007C4B72">
              <w:rPr>
                <w:sz w:val="16"/>
              </w:rPr>
              <w:noBreakHyphen/>
              <w:t>170632</w:t>
            </w:r>
          </w:p>
        </w:tc>
        <w:tc>
          <w:tcPr>
            <w:tcW w:w="1075" w:type="dxa"/>
          </w:tcPr>
          <w:p w:rsidR="004410FE" w:rsidRPr="007C4B72" w:rsidRDefault="004410FE" w:rsidP="00BA29F1">
            <w:pPr>
              <w:pStyle w:val="TAL"/>
              <w:tabs>
                <w:tab w:val="clear" w:pos="284"/>
                <w:tab w:val="clear" w:pos="567"/>
              </w:tabs>
              <w:rPr>
                <w:sz w:val="16"/>
              </w:rPr>
            </w:pPr>
            <w:r w:rsidRPr="007C4B72">
              <w:rPr>
                <w:sz w:val="16"/>
              </w:rPr>
              <w:t>ITU FG-DPM</w:t>
            </w:r>
          </w:p>
        </w:tc>
        <w:tc>
          <w:tcPr>
            <w:tcW w:w="3827" w:type="dxa"/>
          </w:tcPr>
          <w:p w:rsidR="004410FE" w:rsidRPr="007C4B72" w:rsidRDefault="004410FE" w:rsidP="00BA29F1">
            <w:pPr>
              <w:pStyle w:val="TAL"/>
              <w:tabs>
                <w:tab w:val="clear" w:pos="284"/>
                <w:tab w:val="clear" w:pos="567"/>
              </w:tabs>
              <w:rPr>
                <w:sz w:val="16"/>
              </w:rPr>
            </w:pPr>
            <w:r w:rsidRPr="007C4B72">
              <w:rPr>
                <w:sz w:val="16"/>
              </w:rPr>
              <w:t>LS from ITU FG-DPM: LS on the first meeting of ITU-T Focus Group on Data Processing and Management to support IoT and Smart Cities &amp; Communities (FG-DPM)</w:t>
            </w:r>
          </w:p>
        </w:tc>
        <w:tc>
          <w:tcPr>
            <w:tcW w:w="1843" w:type="dxa"/>
          </w:tcPr>
          <w:p w:rsidR="004410FE" w:rsidRPr="007C4B72" w:rsidRDefault="004410FE" w:rsidP="00BA29F1">
            <w:pPr>
              <w:pStyle w:val="TAL"/>
              <w:tabs>
                <w:tab w:val="clear" w:pos="284"/>
                <w:tab w:val="clear" w:pos="567"/>
              </w:tabs>
              <w:rPr>
                <w:sz w:val="16"/>
              </w:rPr>
            </w:pPr>
            <w:r w:rsidRPr="007C4B72">
              <w:rPr>
                <w:sz w:val="16"/>
              </w:rPr>
              <w:t>ls4-fg-dpm</w:t>
            </w:r>
          </w:p>
        </w:tc>
        <w:tc>
          <w:tcPr>
            <w:tcW w:w="1276" w:type="dxa"/>
          </w:tcPr>
          <w:p w:rsidR="004410FE" w:rsidRPr="007C4B72" w:rsidRDefault="004410FE" w:rsidP="00BA29F1">
            <w:pPr>
              <w:pStyle w:val="TAL"/>
              <w:tabs>
                <w:tab w:val="clear" w:pos="284"/>
                <w:tab w:val="clear" w:pos="567"/>
              </w:tabs>
              <w:rPr>
                <w:sz w:val="16"/>
              </w:rPr>
            </w:pPr>
            <w:r w:rsidRPr="007C4B72">
              <w:rPr>
                <w:sz w:val="16"/>
              </w:rPr>
              <w:t>EXTERNAL ORGANIZATIONS</w:t>
            </w:r>
          </w:p>
        </w:tc>
        <w:tc>
          <w:tcPr>
            <w:tcW w:w="1417" w:type="dxa"/>
          </w:tcPr>
          <w:p w:rsidR="004410FE" w:rsidRPr="007C4B72" w:rsidRDefault="004410FE" w:rsidP="00BA29F1">
            <w:pPr>
              <w:pStyle w:val="TAL"/>
              <w:tabs>
                <w:tab w:val="clear" w:pos="284"/>
                <w:tab w:val="clear" w:pos="567"/>
              </w:tabs>
              <w:rPr>
                <w:sz w:val="16"/>
              </w:rPr>
            </w:pPr>
          </w:p>
        </w:tc>
        <w:tc>
          <w:tcPr>
            <w:tcW w:w="1701" w:type="dxa"/>
          </w:tcPr>
          <w:p w:rsidR="004410FE" w:rsidRPr="007C4B72" w:rsidRDefault="004410FE" w:rsidP="00BA29F1">
            <w:pPr>
              <w:pStyle w:val="TAL"/>
              <w:tabs>
                <w:tab w:val="clear" w:pos="284"/>
                <w:tab w:val="clear" w:pos="567"/>
              </w:tabs>
              <w:rPr>
                <w:sz w:val="16"/>
              </w:rPr>
            </w:pPr>
            <w:r w:rsidRPr="007C4B72">
              <w:rPr>
                <w:sz w:val="16"/>
              </w:rPr>
              <w:t>FG-DPM-I-50</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170666</w:t>
            </w:r>
          </w:p>
        </w:tc>
        <w:tc>
          <w:tcPr>
            <w:tcW w:w="1075" w:type="dxa"/>
          </w:tcPr>
          <w:p w:rsidR="004410FE" w:rsidRPr="007C4B72" w:rsidRDefault="004410FE" w:rsidP="00BA29F1">
            <w:pPr>
              <w:pStyle w:val="TAL"/>
              <w:tabs>
                <w:tab w:val="clear" w:pos="284"/>
                <w:tab w:val="clear" w:pos="567"/>
              </w:tabs>
              <w:rPr>
                <w:sz w:val="16"/>
              </w:rPr>
            </w:pPr>
            <w:r w:rsidRPr="007C4B72">
              <w:rPr>
                <w:sz w:val="16"/>
              </w:rPr>
              <w:t>CT WG1</w:t>
            </w:r>
          </w:p>
        </w:tc>
        <w:tc>
          <w:tcPr>
            <w:tcW w:w="3827" w:type="dxa"/>
          </w:tcPr>
          <w:p w:rsidR="004410FE" w:rsidRPr="007C4B72" w:rsidRDefault="004410FE" w:rsidP="00BA29F1">
            <w:pPr>
              <w:pStyle w:val="TAL"/>
              <w:tabs>
                <w:tab w:val="clear" w:pos="284"/>
                <w:tab w:val="clear" w:pos="567"/>
              </w:tabs>
              <w:rPr>
                <w:sz w:val="16"/>
              </w:rPr>
            </w:pPr>
            <w:r w:rsidRPr="007C4B72">
              <w:rPr>
                <w:sz w:val="16"/>
              </w:rPr>
              <w:t>LS from CT WG1: Reply LS to Supported features by 5GC for E-UTRA connected to 5G</w:t>
            </w:r>
          </w:p>
        </w:tc>
        <w:tc>
          <w:tcPr>
            <w:tcW w:w="1843" w:type="dxa"/>
          </w:tcPr>
          <w:p w:rsidR="004410FE" w:rsidRPr="007C4B72" w:rsidRDefault="004410FE" w:rsidP="00BA29F1">
            <w:pPr>
              <w:pStyle w:val="TAL"/>
              <w:tabs>
                <w:tab w:val="clear" w:pos="284"/>
                <w:tab w:val="clear" w:pos="567"/>
              </w:tabs>
              <w:rPr>
                <w:sz w:val="16"/>
              </w:rPr>
            </w:pPr>
            <w:r w:rsidRPr="007C4B72">
              <w:rPr>
                <w:sz w:val="16"/>
              </w:rPr>
              <w:t>C1-173571</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2, RAN</w:t>
            </w:r>
            <w:r>
              <w:rPr>
                <w:sz w:val="16"/>
              </w:rPr>
              <w:t> WG</w:t>
            </w:r>
            <w:r w:rsidRPr="007C4B72">
              <w:rPr>
                <w:sz w:val="16"/>
              </w:rPr>
              <w:t>2</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 SA</w:t>
            </w:r>
            <w:r>
              <w:rPr>
                <w:sz w:val="16"/>
              </w:rPr>
              <w:t> WG</w:t>
            </w:r>
            <w:r w:rsidRPr="007C4B72">
              <w:rPr>
                <w:sz w:val="16"/>
              </w:rPr>
              <w:t>1, SA</w:t>
            </w:r>
            <w:r>
              <w:rPr>
                <w:sz w:val="16"/>
              </w:rPr>
              <w:t> WG</w:t>
            </w:r>
            <w:r w:rsidRPr="007C4B72">
              <w:rPr>
                <w:sz w:val="16"/>
              </w:rPr>
              <w:t xml:space="preserve">5, </w:t>
            </w:r>
            <w:r>
              <w:rPr>
                <w:sz w:val="16"/>
              </w:rPr>
              <w:t>TSG </w:t>
            </w:r>
            <w:r w:rsidRPr="007C4B72">
              <w:rPr>
                <w:sz w:val="16"/>
              </w:rPr>
              <w:t>RAN, RAN</w:t>
            </w:r>
            <w:r>
              <w:rPr>
                <w:sz w:val="16"/>
              </w:rPr>
              <w:t> WG</w:t>
            </w:r>
            <w:r w:rsidRPr="007C4B72">
              <w:rPr>
                <w:sz w:val="16"/>
              </w:rPr>
              <w:t>3</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170667</w:t>
            </w:r>
          </w:p>
        </w:tc>
        <w:tc>
          <w:tcPr>
            <w:tcW w:w="1075" w:type="dxa"/>
          </w:tcPr>
          <w:p w:rsidR="004410FE" w:rsidRPr="007C4B72" w:rsidRDefault="004410FE" w:rsidP="00BA29F1">
            <w:pPr>
              <w:pStyle w:val="TAL"/>
              <w:tabs>
                <w:tab w:val="clear" w:pos="284"/>
                <w:tab w:val="clear" w:pos="567"/>
              </w:tabs>
              <w:rPr>
                <w:sz w:val="16"/>
              </w:rPr>
            </w:pPr>
            <w:r w:rsidRPr="007C4B72">
              <w:rPr>
                <w:sz w:val="16"/>
              </w:rPr>
              <w:t>CT WG4</w:t>
            </w:r>
          </w:p>
        </w:tc>
        <w:tc>
          <w:tcPr>
            <w:tcW w:w="3827" w:type="dxa"/>
          </w:tcPr>
          <w:p w:rsidR="004410FE" w:rsidRPr="007C4B72" w:rsidRDefault="004410FE" w:rsidP="00BA29F1">
            <w:pPr>
              <w:pStyle w:val="TAL"/>
              <w:tabs>
                <w:tab w:val="clear" w:pos="284"/>
                <w:tab w:val="clear" w:pos="567"/>
              </w:tabs>
              <w:rPr>
                <w:sz w:val="16"/>
              </w:rPr>
            </w:pPr>
            <w:r w:rsidRPr="007C4B72">
              <w:rPr>
                <w:sz w:val="16"/>
              </w:rPr>
              <w:t>LS from CT WG4: Reply LS on Charging support for Control and User Plane Separation</w:t>
            </w:r>
          </w:p>
        </w:tc>
        <w:tc>
          <w:tcPr>
            <w:tcW w:w="1843" w:type="dxa"/>
          </w:tcPr>
          <w:p w:rsidR="004410FE" w:rsidRPr="007C4B72" w:rsidRDefault="004410FE" w:rsidP="00BA29F1">
            <w:pPr>
              <w:pStyle w:val="TAL"/>
              <w:tabs>
                <w:tab w:val="clear" w:pos="284"/>
                <w:tab w:val="clear" w:pos="567"/>
              </w:tabs>
              <w:rPr>
                <w:sz w:val="16"/>
              </w:rPr>
            </w:pPr>
            <w:r w:rsidRPr="007C4B72">
              <w:rPr>
                <w:sz w:val="16"/>
              </w:rPr>
              <w:t>C4-174324</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SA, SA</w:t>
            </w:r>
            <w:r>
              <w:rPr>
                <w:sz w:val="16"/>
              </w:rPr>
              <w:t> WG</w:t>
            </w:r>
            <w:r w:rsidRPr="007C4B72">
              <w:rPr>
                <w:sz w:val="16"/>
              </w:rPr>
              <w:t>5</w:t>
            </w:r>
          </w:p>
        </w:tc>
        <w:tc>
          <w:tcPr>
            <w:tcW w:w="1417" w:type="dxa"/>
          </w:tcPr>
          <w:p w:rsidR="004410FE" w:rsidRPr="007C4B72" w:rsidRDefault="004410FE" w:rsidP="00BA29F1">
            <w:pPr>
              <w:pStyle w:val="TAL"/>
              <w:tabs>
                <w:tab w:val="clear" w:pos="284"/>
                <w:tab w:val="clear" w:pos="567"/>
              </w:tabs>
              <w:rPr>
                <w:sz w:val="16"/>
              </w:rPr>
            </w:pPr>
            <w:r w:rsidRPr="007C4B72">
              <w:rPr>
                <w:sz w:val="16"/>
              </w:rPr>
              <w:t>TSG CT, SA</w:t>
            </w:r>
            <w:r>
              <w:rPr>
                <w:sz w:val="16"/>
              </w:rPr>
              <w:t> WG</w:t>
            </w:r>
            <w:r w:rsidRPr="007C4B72">
              <w:rPr>
                <w:sz w:val="16"/>
              </w:rPr>
              <w:t>2</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170668</w:t>
            </w:r>
          </w:p>
        </w:tc>
        <w:tc>
          <w:tcPr>
            <w:tcW w:w="1075" w:type="dxa"/>
          </w:tcPr>
          <w:p w:rsidR="004410FE" w:rsidRPr="007C4B72" w:rsidRDefault="004410FE" w:rsidP="00BA29F1">
            <w:pPr>
              <w:pStyle w:val="TAL"/>
              <w:tabs>
                <w:tab w:val="clear" w:pos="284"/>
                <w:tab w:val="clear" w:pos="567"/>
              </w:tabs>
              <w:rPr>
                <w:sz w:val="16"/>
              </w:rPr>
            </w:pPr>
            <w:r w:rsidRPr="007C4B72">
              <w:rPr>
                <w:sz w:val="16"/>
              </w:rPr>
              <w:t>CT WG3, CT WG4</w:t>
            </w:r>
          </w:p>
        </w:tc>
        <w:tc>
          <w:tcPr>
            <w:tcW w:w="3827" w:type="dxa"/>
          </w:tcPr>
          <w:p w:rsidR="004410FE" w:rsidRPr="007C4B72" w:rsidRDefault="004410FE" w:rsidP="00BA29F1">
            <w:pPr>
              <w:pStyle w:val="TAL"/>
              <w:tabs>
                <w:tab w:val="clear" w:pos="284"/>
                <w:tab w:val="clear" w:pos="567"/>
              </w:tabs>
              <w:rPr>
                <w:sz w:val="16"/>
              </w:rPr>
            </w:pPr>
            <w:r w:rsidRPr="007C4B72">
              <w:rPr>
                <w:sz w:val="16"/>
              </w:rPr>
              <w:t>LS from CT WG3, CT WG4: LS on Conclusion on Service Based Architecture Protocol Selection</w:t>
            </w:r>
          </w:p>
        </w:tc>
        <w:tc>
          <w:tcPr>
            <w:tcW w:w="1843" w:type="dxa"/>
          </w:tcPr>
          <w:p w:rsidR="004410FE" w:rsidRPr="007C4B72" w:rsidRDefault="004410FE" w:rsidP="00BA29F1">
            <w:pPr>
              <w:pStyle w:val="TAL"/>
              <w:tabs>
                <w:tab w:val="clear" w:pos="284"/>
                <w:tab w:val="clear" w:pos="567"/>
              </w:tabs>
              <w:rPr>
                <w:sz w:val="16"/>
              </w:rPr>
            </w:pPr>
            <w:r w:rsidRPr="007C4B72">
              <w:rPr>
                <w:sz w:val="16"/>
              </w:rPr>
              <w:t>C4-174343</w:t>
            </w:r>
          </w:p>
        </w:tc>
        <w:tc>
          <w:tcPr>
            <w:tcW w:w="1276" w:type="dxa"/>
          </w:tcPr>
          <w:p w:rsidR="004410FE" w:rsidRPr="007C4B72" w:rsidRDefault="004410FE" w:rsidP="00BA29F1">
            <w:pPr>
              <w:pStyle w:val="TAL"/>
              <w:tabs>
                <w:tab w:val="clear" w:pos="284"/>
                <w:tab w:val="clear" w:pos="567"/>
              </w:tabs>
              <w:rPr>
                <w:sz w:val="16"/>
              </w:rPr>
            </w:pPr>
            <w:r w:rsidRPr="007C4B72">
              <w:rPr>
                <w:sz w:val="16"/>
              </w:rPr>
              <w:t>CT</w:t>
            </w:r>
            <w:r>
              <w:rPr>
                <w:sz w:val="16"/>
              </w:rPr>
              <w:t> WG</w:t>
            </w:r>
            <w:r w:rsidRPr="007C4B72">
              <w:rPr>
                <w:sz w:val="16"/>
              </w:rPr>
              <w:t>1, SA</w:t>
            </w:r>
            <w:r>
              <w:rPr>
                <w:sz w:val="16"/>
              </w:rPr>
              <w:t> WG</w:t>
            </w:r>
            <w:r w:rsidRPr="007C4B72">
              <w:rPr>
                <w:sz w:val="16"/>
              </w:rPr>
              <w:t>1, SA</w:t>
            </w:r>
            <w:r>
              <w:rPr>
                <w:sz w:val="16"/>
              </w:rPr>
              <w:t> WG</w:t>
            </w:r>
            <w:r w:rsidRPr="007C4B72">
              <w:rPr>
                <w:sz w:val="16"/>
              </w:rPr>
              <w:t>2, SA</w:t>
            </w:r>
            <w:r>
              <w:rPr>
                <w:sz w:val="16"/>
              </w:rPr>
              <w:t> WG</w:t>
            </w:r>
            <w:r w:rsidRPr="007C4B72">
              <w:rPr>
                <w:sz w:val="16"/>
              </w:rPr>
              <w:t>3, SA</w:t>
            </w:r>
            <w:r>
              <w:rPr>
                <w:sz w:val="16"/>
              </w:rPr>
              <w:t> WG</w:t>
            </w:r>
            <w:r w:rsidRPr="007C4B72">
              <w:rPr>
                <w:sz w:val="16"/>
              </w:rPr>
              <w:t>5, SA</w:t>
            </w:r>
            <w:r>
              <w:rPr>
                <w:sz w:val="16"/>
              </w:rPr>
              <w:t> WG</w:t>
            </w:r>
            <w:r w:rsidRPr="007C4B72">
              <w:rPr>
                <w:sz w:val="16"/>
              </w:rPr>
              <w:t>6</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 TSG CT</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170669</w:t>
            </w:r>
          </w:p>
        </w:tc>
        <w:tc>
          <w:tcPr>
            <w:tcW w:w="1075" w:type="dxa"/>
          </w:tcPr>
          <w:p w:rsidR="004410FE" w:rsidRPr="007C4B72" w:rsidRDefault="004410FE" w:rsidP="00BA29F1">
            <w:pPr>
              <w:pStyle w:val="TAL"/>
              <w:tabs>
                <w:tab w:val="clear" w:pos="284"/>
                <w:tab w:val="clear" w:pos="567"/>
              </w:tabs>
              <w:rPr>
                <w:sz w:val="16"/>
              </w:rPr>
            </w:pPr>
            <w:r w:rsidRPr="007C4B72">
              <w:rPr>
                <w:sz w:val="16"/>
              </w:rPr>
              <w:t>RAN WG1</w:t>
            </w:r>
          </w:p>
        </w:tc>
        <w:tc>
          <w:tcPr>
            <w:tcW w:w="3827" w:type="dxa"/>
          </w:tcPr>
          <w:p w:rsidR="004410FE" w:rsidRPr="007C4B72" w:rsidRDefault="004410FE" w:rsidP="00BA29F1">
            <w:pPr>
              <w:pStyle w:val="TAL"/>
              <w:tabs>
                <w:tab w:val="clear" w:pos="284"/>
                <w:tab w:val="clear" w:pos="567"/>
              </w:tabs>
              <w:rPr>
                <w:sz w:val="16"/>
              </w:rPr>
            </w:pPr>
            <w:r w:rsidRPr="007C4B72">
              <w:rPr>
                <w:sz w:val="16"/>
              </w:rPr>
              <w:t xml:space="preserve">LS from RAN WG1: LS on response to EPC QoS aspects for TSG RAN’s lower latency features </w:t>
            </w:r>
          </w:p>
        </w:tc>
        <w:tc>
          <w:tcPr>
            <w:tcW w:w="1843" w:type="dxa"/>
          </w:tcPr>
          <w:p w:rsidR="004410FE" w:rsidRPr="007C4B72" w:rsidRDefault="004410FE" w:rsidP="00BA29F1">
            <w:pPr>
              <w:pStyle w:val="TAL"/>
              <w:tabs>
                <w:tab w:val="clear" w:pos="284"/>
                <w:tab w:val="clear" w:pos="567"/>
              </w:tabs>
              <w:rPr>
                <w:sz w:val="16"/>
              </w:rPr>
            </w:pPr>
            <w:r w:rsidRPr="007C4B72">
              <w:rPr>
                <w:sz w:val="16"/>
              </w:rPr>
              <w:t>R1-1715089</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2, RAN</w:t>
            </w:r>
            <w:r>
              <w:rPr>
                <w:sz w:val="16"/>
              </w:rPr>
              <w:t> WG</w:t>
            </w:r>
            <w:r w:rsidRPr="007C4B72">
              <w:rPr>
                <w:sz w:val="16"/>
              </w:rPr>
              <w:t>2</w:t>
            </w:r>
          </w:p>
        </w:tc>
        <w:tc>
          <w:tcPr>
            <w:tcW w:w="1417"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1, CT</w:t>
            </w:r>
            <w:r>
              <w:rPr>
                <w:sz w:val="16"/>
              </w:rPr>
              <w:t> WG</w:t>
            </w:r>
            <w:r w:rsidRPr="007C4B72">
              <w:rPr>
                <w:sz w:val="16"/>
              </w:rPr>
              <w:t xml:space="preserve">1, </w:t>
            </w:r>
            <w:r>
              <w:rPr>
                <w:sz w:val="16"/>
              </w:rPr>
              <w:t>TSG </w:t>
            </w:r>
            <w:r w:rsidRPr="007C4B72">
              <w:rPr>
                <w:sz w:val="16"/>
              </w:rPr>
              <w:t xml:space="preserve">RAN, </w:t>
            </w:r>
            <w:r>
              <w:rPr>
                <w:sz w:val="16"/>
              </w:rPr>
              <w:t>TSG </w:t>
            </w:r>
            <w:r w:rsidRPr="007C4B72">
              <w:rPr>
                <w:sz w:val="16"/>
              </w:rPr>
              <w:t>SA, RAN</w:t>
            </w:r>
            <w:r>
              <w:rPr>
                <w:sz w:val="16"/>
              </w:rPr>
              <w:t> WG</w:t>
            </w:r>
            <w:r w:rsidRPr="007C4B72">
              <w:rPr>
                <w:sz w:val="16"/>
              </w:rPr>
              <w:t>3</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170670</w:t>
            </w:r>
          </w:p>
        </w:tc>
        <w:tc>
          <w:tcPr>
            <w:tcW w:w="1075" w:type="dxa"/>
          </w:tcPr>
          <w:p w:rsidR="004410FE" w:rsidRPr="007C4B72" w:rsidRDefault="004410FE" w:rsidP="00BA29F1">
            <w:pPr>
              <w:pStyle w:val="TAL"/>
              <w:tabs>
                <w:tab w:val="clear" w:pos="284"/>
                <w:tab w:val="clear" w:pos="567"/>
              </w:tabs>
              <w:rPr>
                <w:sz w:val="16"/>
              </w:rPr>
            </w:pPr>
            <w:r w:rsidRPr="007C4B72">
              <w:rPr>
                <w:sz w:val="16"/>
              </w:rPr>
              <w:t>SA WG1</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WG1: LS on secure storage and processing of subscription credentials</w:t>
            </w:r>
          </w:p>
        </w:tc>
        <w:tc>
          <w:tcPr>
            <w:tcW w:w="1843" w:type="dxa"/>
          </w:tcPr>
          <w:p w:rsidR="004410FE" w:rsidRPr="007C4B72" w:rsidRDefault="004410FE" w:rsidP="00BA29F1">
            <w:pPr>
              <w:pStyle w:val="TAL"/>
              <w:tabs>
                <w:tab w:val="clear" w:pos="284"/>
                <w:tab w:val="clear" w:pos="567"/>
              </w:tabs>
              <w:rPr>
                <w:sz w:val="16"/>
              </w:rPr>
            </w:pPr>
            <w:r w:rsidRPr="007C4B72">
              <w:rPr>
                <w:sz w:val="16"/>
              </w:rPr>
              <w:t>S1-173475</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3</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w:t>
            </w:r>
          </w:p>
        </w:tc>
        <w:tc>
          <w:tcPr>
            <w:tcW w:w="1701" w:type="dxa"/>
          </w:tcPr>
          <w:p w:rsidR="004410FE" w:rsidRPr="007C4B72" w:rsidRDefault="004410FE" w:rsidP="00BA29F1">
            <w:pPr>
              <w:pStyle w:val="TAL"/>
              <w:tabs>
                <w:tab w:val="clear" w:pos="284"/>
                <w:tab w:val="clear" w:pos="567"/>
              </w:tabs>
              <w:rPr>
                <w:sz w:val="16"/>
              </w:rPr>
            </w:pPr>
            <w:r w:rsidRPr="007C4B72">
              <w:rPr>
                <w:sz w:val="16"/>
              </w:rPr>
              <w:t xml:space="preserve"> </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170671</w:t>
            </w:r>
          </w:p>
        </w:tc>
        <w:tc>
          <w:tcPr>
            <w:tcW w:w="1075" w:type="dxa"/>
          </w:tcPr>
          <w:p w:rsidR="004410FE" w:rsidRPr="007C4B72" w:rsidRDefault="004410FE" w:rsidP="00BA29F1">
            <w:pPr>
              <w:pStyle w:val="TAL"/>
              <w:tabs>
                <w:tab w:val="clear" w:pos="284"/>
                <w:tab w:val="clear" w:pos="567"/>
              </w:tabs>
              <w:rPr>
                <w:sz w:val="16"/>
              </w:rPr>
            </w:pPr>
            <w:r w:rsidRPr="007C4B72">
              <w:rPr>
                <w:sz w:val="16"/>
              </w:rPr>
              <w:t>SA WG2</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WG2: Reply LS on progress of Network Slicing related work</w:t>
            </w:r>
          </w:p>
        </w:tc>
        <w:tc>
          <w:tcPr>
            <w:tcW w:w="1843" w:type="dxa"/>
          </w:tcPr>
          <w:p w:rsidR="004410FE" w:rsidRPr="007C4B72" w:rsidRDefault="004410FE" w:rsidP="00BA29F1">
            <w:pPr>
              <w:pStyle w:val="TAL"/>
              <w:tabs>
                <w:tab w:val="clear" w:pos="284"/>
                <w:tab w:val="clear" w:pos="567"/>
              </w:tabs>
              <w:rPr>
                <w:sz w:val="16"/>
              </w:rPr>
            </w:pPr>
            <w:r w:rsidRPr="007C4B72">
              <w:rPr>
                <w:sz w:val="16"/>
              </w:rPr>
              <w:t>S2-176505</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5</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170672</w:t>
            </w:r>
          </w:p>
        </w:tc>
        <w:tc>
          <w:tcPr>
            <w:tcW w:w="1075" w:type="dxa"/>
          </w:tcPr>
          <w:p w:rsidR="004410FE" w:rsidRPr="007C4B72" w:rsidRDefault="004410FE" w:rsidP="00BA29F1">
            <w:pPr>
              <w:pStyle w:val="TAL"/>
              <w:tabs>
                <w:tab w:val="clear" w:pos="284"/>
                <w:tab w:val="clear" w:pos="567"/>
              </w:tabs>
              <w:rPr>
                <w:sz w:val="16"/>
              </w:rPr>
            </w:pPr>
            <w:r w:rsidRPr="007C4B72">
              <w:rPr>
                <w:sz w:val="16"/>
              </w:rPr>
              <w:t>SA WG3</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WG3: Reply LS on secure platform requirements</w:t>
            </w:r>
          </w:p>
        </w:tc>
        <w:tc>
          <w:tcPr>
            <w:tcW w:w="1843" w:type="dxa"/>
          </w:tcPr>
          <w:p w:rsidR="004410FE" w:rsidRPr="007C4B72" w:rsidRDefault="004410FE" w:rsidP="00BA29F1">
            <w:pPr>
              <w:pStyle w:val="TAL"/>
              <w:tabs>
                <w:tab w:val="clear" w:pos="284"/>
                <w:tab w:val="clear" w:pos="567"/>
              </w:tabs>
              <w:rPr>
                <w:sz w:val="16"/>
              </w:rPr>
            </w:pPr>
            <w:r w:rsidRPr="007C4B72">
              <w:rPr>
                <w:sz w:val="16"/>
              </w:rPr>
              <w:t>S3-172086</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SA, SA</w:t>
            </w:r>
            <w:r>
              <w:rPr>
                <w:sz w:val="16"/>
              </w:rPr>
              <w:t> WG</w:t>
            </w:r>
            <w:r w:rsidRPr="007C4B72">
              <w:rPr>
                <w:sz w:val="16"/>
              </w:rPr>
              <w:t>1</w:t>
            </w:r>
          </w:p>
        </w:tc>
        <w:tc>
          <w:tcPr>
            <w:tcW w:w="1417" w:type="dxa"/>
          </w:tcPr>
          <w:p w:rsidR="004410FE" w:rsidRPr="007C4B72" w:rsidRDefault="004410FE" w:rsidP="00BA29F1">
            <w:pPr>
              <w:pStyle w:val="TAL"/>
              <w:tabs>
                <w:tab w:val="clear" w:pos="284"/>
                <w:tab w:val="clear" w:pos="567"/>
              </w:tabs>
              <w:rPr>
                <w:sz w:val="16"/>
              </w:rPr>
            </w:pPr>
            <w:r w:rsidRPr="007C4B72">
              <w:rPr>
                <w:sz w:val="16"/>
              </w:rPr>
              <w:t>None</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170673</w:t>
            </w:r>
          </w:p>
        </w:tc>
        <w:tc>
          <w:tcPr>
            <w:tcW w:w="1075" w:type="dxa"/>
          </w:tcPr>
          <w:p w:rsidR="004410FE" w:rsidRPr="007C4B72" w:rsidRDefault="004410FE" w:rsidP="00BA29F1">
            <w:pPr>
              <w:pStyle w:val="TAL"/>
              <w:tabs>
                <w:tab w:val="clear" w:pos="284"/>
                <w:tab w:val="clear" w:pos="567"/>
              </w:tabs>
              <w:rPr>
                <w:sz w:val="16"/>
              </w:rPr>
            </w:pPr>
            <w:r w:rsidRPr="007C4B72">
              <w:rPr>
                <w:sz w:val="16"/>
              </w:rPr>
              <w:t>SA WG3</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WG3: LS on service-based architecture</w:t>
            </w:r>
          </w:p>
        </w:tc>
        <w:tc>
          <w:tcPr>
            <w:tcW w:w="1843" w:type="dxa"/>
          </w:tcPr>
          <w:p w:rsidR="004410FE" w:rsidRPr="007C4B72" w:rsidRDefault="004410FE" w:rsidP="00BA29F1">
            <w:pPr>
              <w:pStyle w:val="TAL"/>
              <w:tabs>
                <w:tab w:val="clear" w:pos="284"/>
                <w:tab w:val="clear" w:pos="567"/>
              </w:tabs>
              <w:rPr>
                <w:sz w:val="16"/>
              </w:rPr>
            </w:pPr>
            <w:r w:rsidRPr="007C4B72">
              <w:rPr>
                <w:sz w:val="16"/>
              </w:rPr>
              <w:t>S3-172097</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2</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 CT</w:t>
            </w:r>
            <w:r>
              <w:rPr>
                <w:sz w:val="16"/>
              </w:rPr>
              <w:t> WG</w:t>
            </w:r>
            <w:r w:rsidRPr="007C4B72">
              <w:rPr>
                <w:sz w:val="16"/>
              </w:rPr>
              <w:t>1, CT</w:t>
            </w:r>
            <w:r>
              <w:rPr>
                <w:sz w:val="16"/>
              </w:rPr>
              <w:t> WG</w:t>
            </w:r>
            <w:r w:rsidRPr="007C4B72">
              <w:rPr>
                <w:sz w:val="16"/>
              </w:rPr>
              <w:t>4</w:t>
            </w:r>
          </w:p>
        </w:tc>
        <w:tc>
          <w:tcPr>
            <w:tcW w:w="1701" w:type="dxa"/>
          </w:tcPr>
          <w:p w:rsidR="004410FE" w:rsidRPr="007C4B72" w:rsidRDefault="004410FE" w:rsidP="00BA29F1">
            <w:pPr>
              <w:pStyle w:val="TAL"/>
              <w:tabs>
                <w:tab w:val="clear" w:pos="284"/>
                <w:tab w:val="clear" w:pos="567"/>
              </w:tabs>
              <w:rPr>
                <w:sz w:val="16"/>
              </w:rPr>
            </w:pPr>
            <w:r w:rsidRPr="007C4B72">
              <w:rPr>
                <w:sz w:val="16"/>
              </w:rPr>
              <w:t>S3-172147</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170674</w:t>
            </w:r>
          </w:p>
        </w:tc>
        <w:tc>
          <w:tcPr>
            <w:tcW w:w="1075" w:type="dxa"/>
          </w:tcPr>
          <w:p w:rsidR="004410FE" w:rsidRPr="007C4B72" w:rsidRDefault="004410FE" w:rsidP="00BA29F1">
            <w:pPr>
              <w:pStyle w:val="TAL"/>
              <w:tabs>
                <w:tab w:val="clear" w:pos="284"/>
                <w:tab w:val="clear" w:pos="567"/>
              </w:tabs>
              <w:rPr>
                <w:sz w:val="16"/>
              </w:rPr>
            </w:pPr>
            <w:r w:rsidRPr="007C4B72">
              <w:rPr>
                <w:sz w:val="16"/>
              </w:rPr>
              <w:t>SA WG3</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WG3: Reply LS on external interface for TV services</w:t>
            </w:r>
          </w:p>
        </w:tc>
        <w:tc>
          <w:tcPr>
            <w:tcW w:w="1843" w:type="dxa"/>
          </w:tcPr>
          <w:p w:rsidR="004410FE" w:rsidRPr="007C4B72" w:rsidRDefault="004410FE" w:rsidP="00BA29F1">
            <w:pPr>
              <w:pStyle w:val="TAL"/>
              <w:tabs>
                <w:tab w:val="clear" w:pos="284"/>
                <w:tab w:val="clear" w:pos="567"/>
              </w:tabs>
              <w:rPr>
                <w:sz w:val="16"/>
              </w:rPr>
            </w:pPr>
            <w:r w:rsidRPr="007C4B72">
              <w:rPr>
                <w:sz w:val="16"/>
              </w:rPr>
              <w:t>S3-172135</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4, CT</w:t>
            </w:r>
            <w:r>
              <w:rPr>
                <w:sz w:val="16"/>
              </w:rPr>
              <w:t> WG</w:t>
            </w:r>
            <w:r w:rsidRPr="007C4B72">
              <w:rPr>
                <w:sz w:val="16"/>
              </w:rPr>
              <w:t>3</w:t>
            </w:r>
          </w:p>
        </w:tc>
        <w:tc>
          <w:tcPr>
            <w:tcW w:w="1417"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 xml:space="preserve">2, </w:t>
            </w:r>
            <w:r>
              <w:rPr>
                <w:sz w:val="16"/>
              </w:rPr>
              <w:t>TSG </w:t>
            </w:r>
            <w:r w:rsidRPr="007C4B72">
              <w:rPr>
                <w:sz w:val="16"/>
              </w:rPr>
              <w:t>SA, TSG CT</w:t>
            </w:r>
          </w:p>
        </w:tc>
        <w:tc>
          <w:tcPr>
            <w:tcW w:w="1701" w:type="dxa"/>
          </w:tcPr>
          <w:p w:rsidR="004410FE" w:rsidRPr="007C4B72" w:rsidRDefault="004410FE" w:rsidP="00BA29F1">
            <w:pPr>
              <w:pStyle w:val="TAL"/>
              <w:tabs>
                <w:tab w:val="clear" w:pos="284"/>
                <w:tab w:val="clear" w:pos="567"/>
              </w:tabs>
              <w:rPr>
                <w:sz w:val="16"/>
              </w:rPr>
            </w:pPr>
            <w:r w:rsidRPr="007C4B72">
              <w:rPr>
                <w:sz w:val="16"/>
              </w:rPr>
              <w:t>S3-172136</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170675</w:t>
            </w:r>
          </w:p>
        </w:tc>
        <w:tc>
          <w:tcPr>
            <w:tcW w:w="1075" w:type="dxa"/>
          </w:tcPr>
          <w:p w:rsidR="004410FE" w:rsidRPr="007C4B72" w:rsidRDefault="004410FE" w:rsidP="00BA29F1">
            <w:pPr>
              <w:pStyle w:val="TAL"/>
              <w:tabs>
                <w:tab w:val="clear" w:pos="284"/>
                <w:tab w:val="clear" w:pos="567"/>
              </w:tabs>
              <w:rPr>
                <w:sz w:val="16"/>
              </w:rPr>
            </w:pPr>
            <w:r w:rsidRPr="007C4B72">
              <w:rPr>
                <w:sz w:val="16"/>
              </w:rPr>
              <w:t>SA WG5</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WG5: Reply LS on progress of Network Slicing related work</w:t>
            </w:r>
          </w:p>
        </w:tc>
        <w:tc>
          <w:tcPr>
            <w:tcW w:w="1843" w:type="dxa"/>
          </w:tcPr>
          <w:p w:rsidR="004410FE" w:rsidRPr="007C4B72" w:rsidRDefault="004410FE" w:rsidP="00BA29F1">
            <w:pPr>
              <w:pStyle w:val="TAL"/>
              <w:tabs>
                <w:tab w:val="clear" w:pos="284"/>
                <w:tab w:val="clear" w:pos="567"/>
              </w:tabs>
              <w:rPr>
                <w:sz w:val="16"/>
              </w:rPr>
            </w:pPr>
            <w:r w:rsidRPr="007C4B72">
              <w:rPr>
                <w:sz w:val="16"/>
              </w:rPr>
              <w:t>S5-174350</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2</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170676</w:t>
            </w:r>
          </w:p>
        </w:tc>
        <w:tc>
          <w:tcPr>
            <w:tcW w:w="1075" w:type="dxa"/>
          </w:tcPr>
          <w:p w:rsidR="004410FE" w:rsidRPr="007C4B72" w:rsidRDefault="004410FE" w:rsidP="00BA29F1">
            <w:pPr>
              <w:pStyle w:val="TAL"/>
              <w:tabs>
                <w:tab w:val="clear" w:pos="284"/>
                <w:tab w:val="clear" w:pos="567"/>
              </w:tabs>
              <w:rPr>
                <w:sz w:val="16"/>
              </w:rPr>
            </w:pPr>
            <w:r w:rsidRPr="007C4B72">
              <w:rPr>
                <w:sz w:val="16"/>
              </w:rPr>
              <w:t>SA WG5</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WG5: LS on Charging support for Control and User Plane Separation</w:t>
            </w:r>
          </w:p>
        </w:tc>
        <w:tc>
          <w:tcPr>
            <w:tcW w:w="1843" w:type="dxa"/>
          </w:tcPr>
          <w:p w:rsidR="004410FE" w:rsidRPr="007C4B72" w:rsidRDefault="004410FE" w:rsidP="00BA29F1">
            <w:pPr>
              <w:pStyle w:val="TAL"/>
              <w:tabs>
                <w:tab w:val="clear" w:pos="284"/>
                <w:tab w:val="clear" w:pos="567"/>
              </w:tabs>
              <w:rPr>
                <w:sz w:val="16"/>
              </w:rPr>
            </w:pPr>
            <w:r w:rsidRPr="007C4B72">
              <w:rPr>
                <w:sz w:val="16"/>
              </w:rPr>
              <w:t>S5C-170013</w:t>
            </w:r>
          </w:p>
        </w:tc>
        <w:tc>
          <w:tcPr>
            <w:tcW w:w="1276" w:type="dxa"/>
          </w:tcPr>
          <w:p w:rsidR="004410FE" w:rsidRPr="007C4B72" w:rsidRDefault="004410FE" w:rsidP="00BA29F1">
            <w:pPr>
              <w:pStyle w:val="TAL"/>
              <w:tabs>
                <w:tab w:val="clear" w:pos="284"/>
                <w:tab w:val="clear" w:pos="567"/>
              </w:tabs>
              <w:rPr>
                <w:sz w:val="16"/>
              </w:rPr>
            </w:pPr>
            <w:r w:rsidRPr="007C4B72">
              <w:rPr>
                <w:sz w:val="16"/>
              </w:rPr>
              <w:t>CT</w:t>
            </w:r>
            <w:r>
              <w:rPr>
                <w:sz w:val="16"/>
              </w:rPr>
              <w:t> WG</w:t>
            </w:r>
            <w:r w:rsidRPr="007C4B72">
              <w:rPr>
                <w:sz w:val="16"/>
              </w:rPr>
              <w:t xml:space="preserve">4, </w:t>
            </w:r>
            <w:r>
              <w:rPr>
                <w:sz w:val="16"/>
              </w:rPr>
              <w:t>TSG </w:t>
            </w:r>
            <w:r w:rsidRPr="007C4B72">
              <w:rPr>
                <w:sz w:val="16"/>
              </w:rPr>
              <w:t>SA</w:t>
            </w:r>
          </w:p>
        </w:tc>
        <w:tc>
          <w:tcPr>
            <w:tcW w:w="1417"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2</w:t>
            </w:r>
          </w:p>
        </w:tc>
        <w:tc>
          <w:tcPr>
            <w:tcW w:w="1701" w:type="dxa"/>
          </w:tcPr>
          <w:p w:rsidR="004410FE" w:rsidRPr="007C4B72" w:rsidRDefault="004410FE" w:rsidP="00BA29F1">
            <w:pPr>
              <w:pStyle w:val="TAL"/>
              <w:tabs>
                <w:tab w:val="clear" w:pos="284"/>
                <w:tab w:val="clear" w:pos="567"/>
              </w:tabs>
              <w:rPr>
                <w:sz w:val="16"/>
              </w:rPr>
            </w:pPr>
            <w:r w:rsidRPr="007C4B72">
              <w:rPr>
                <w:sz w:val="16"/>
              </w:rPr>
              <w:t>S5C-170012</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170746</w:t>
            </w:r>
          </w:p>
        </w:tc>
        <w:tc>
          <w:tcPr>
            <w:tcW w:w="1075" w:type="dxa"/>
          </w:tcPr>
          <w:p w:rsidR="004410FE" w:rsidRPr="007C4B72" w:rsidRDefault="004410FE" w:rsidP="00BA29F1">
            <w:pPr>
              <w:pStyle w:val="TAL"/>
              <w:tabs>
                <w:tab w:val="clear" w:pos="284"/>
                <w:tab w:val="clear" w:pos="567"/>
              </w:tabs>
              <w:rPr>
                <w:sz w:val="16"/>
              </w:rPr>
            </w:pPr>
            <w:r w:rsidRPr="007C4B72">
              <w:rPr>
                <w:sz w:val="16"/>
              </w:rPr>
              <w:t>SA WG2</w:t>
            </w:r>
          </w:p>
        </w:tc>
        <w:tc>
          <w:tcPr>
            <w:tcW w:w="3827" w:type="dxa"/>
          </w:tcPr>
          <w:p w:rsidR="004410FE" w:rsidRPr="007C4B72" w:rsidRDefault="004410FE" w:rsidP="00BA29F1">
            <w:pPr>
              <w:pStyle w:val="TAL"/>
              <w:tabs>
                <w:tab w:val="clear" w:pos="284"/>
                <w:tab w:val="clear" w:pos="567"/>
              </w:tabs>
              <w:rPr>
                <w:sz w:val="16"/>
              </w:rPr>
            </w:pPr>
            <w:r w:rsidRPr="007C4B72">
              <w:rPr>
                <w:sz w:val="16"/>
              </w:rPr>
              <w:t>LS from SA WG2: LS Response on Service Based Architecture</w:t>
            </w:r>
          </w:p>
        </w:tc>
        <w:tc>
          <w:tcPr>
            <w:tcW w:w="1843" w:type="dxa"/>
          </w:tcPr>
          <w:p w:rsidR="004410FE" w:rsidRPr="007C4B72" w:rsidRDefault="004410FE" w:rsidP="00BA29F1">
            <w:pPr>
              <w:pStyle w:val="TAL"/>
              <w:tabs>
                <w:tab w:val="clear" w:pos="284"/>
                <w:tab w:val="clear" w:pos="567"/>
              </w:tabs>
              <w:rPr>
                <w:sz w:val="16"/>
              </w:rPr>
            </w:pPr>
            <w:r w:rsidRPr="007C4B72">
              <w:rPr>
                <w:sz w:val="16"/>
              </w:rPr>
              <w:t>S2-176692</w:t>
            </w:r>
          </w:p>
        </w:tc>
        <w:tc>
          <w:tcPr>
            <w:tcW w:w="1276" w:type="dxa"/>
          </w:tcPr>
          <w:p w:rsidR="004410FE" w:rsidRPr="007C4B72" w:rsidRDefault="004410FE" w:rsidP="00BA29F1">
            <w:pPr>
              <w:pStyle w:val="TAL"/>
              <w:tabs>
                <w:tab w:val="clear" w:pos="284"/>
                <w:tab w:val="clear" w:pos="567"/>
              </w:tabs>
              <w:rPr>
                <w:sz w:val="16"/>
              </w:rPr>
            </w:pPr>
            <w:r w:rsidRPr="007C4B72">
              <w:rPr>
                <w:sz w:val="16"/>
              </w:rPr>
              <w:t>SA</w:t>
            </w:r>
            <w:r>
              <w:rPr>
                <w:sz w:val="16"/>
              </w:rPr>
              <w:t> WG</w:t>
            </w:r>
            <w:r w:rsidRPr="007C4B72">
              <w:rPr>
                <w:sz w:val="16"/>
              </w:rPr>
              <w:t>3, CT</w:t>
            </w:r>
            <w:r>
              <w:rPr>
                <w:sz w:val="16"/>
              </w:rPr>
              <w:t> WG</w:t>
            </w:r>
            <w:r w:rsidRPr="007C4B72">
              <w:rPr>
                <w:sz w:val="16"/>
              </w:rPr>
              <w:t>4, CT</w:t>
            </w:r>
            <w:r>
              <w:rPr>
                <w:sz w:val="16"/>
              </w:rPr>
              <w:t> WG</w:t>
            </w:r>
            <w:r w:rsidRPr="007C4B72">
              <w:rPr>
                <w:sz w:val="16"/>
              </w:rPr>
              <w:t>3</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SA, CT</w:t>
            </w:r>
            <w:r>
              <w:rPr>
                <w:sz w:val="16"/>
              </w:rPr>
              <w:t> WG</w:t>
            </w:r>
            <w:r w:rsidRPr="007C4B72">
              <w:rPr>
                <w:sz w:val="16"/>
              </w:rPr>
              <w:t>1</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170747</w:t>
            </w:r>
          </w:p>
        </w:tc>
        <w:tc>
          <w:tcPr>
            <w:tcW w:w="1075" w:type="dxa"/>
          </w:tcPr>
          <w:p w:rsidR="004410FE" w:rsidRPr="007C4B72" w:rsidRDefault="004410FE" w:rsidP="00BA29F1">
            <w:pPr>
              <w:pStyle w:val="TAL"/>
              <w:tabs>
                <w:tab w:val="clear" w:pos="284"/>
                <w:tab w:val="clear" w:pos="567"/>
              </w:tabs>
              <w:rPr>
                <w:sz w:val="16"/>
              </w:rPr>
            </w:pPr>
            <w:r w:rsidRPr="007C4B72">
              <w:rPr>
                <w:sz w:val="16"/>
              </w:rPr>
              <w:t>SA WG2</w:t>
            </w:r>
          </w:p>
        </w:tc>
        <w:tc>
          <w:tcPr>
            <w:tcW w:w="3827" w:type="dxa"/>
          </w:tcPr>
          <w:p w:rsidR="004410FE" w:rsidRPr="007C4B72" w:rsidRDefault="004410FE" w:rsidP="00BA29F1">
            <w:pPr>
              <w:pStyle w:val="TAL"/>
              <w:tabs>
                <w:tab w:val="clear" w:pos="284"/>
                <w:tab w:val="clear" w:pos="567"/>
              </w:tabs>
              <w:rPr>
                <w:sz w:val="16"/>
              </w:rPr>
            </w:pPr>
            <w:r w:rsidRPr="007C4B72">
              <w:rPr>
                <w:sz w:val="16"/>
              </w:rPr>
              <w:t xml:space="preserve">LS from SA WG2: LS on the number of bearers </w:t>
            </w:r>
          </w:p>
        </w:tc>
        <w:tc>
          <w:tcPr>
            <w:tcW w:w="1843" w:type="dxa"/>
          </w:tcPr>
          <w:p w:rsidR="004410FE" w:rsidRPr="007C4B72" w:rsidRDefault="004410FE" w:rsidP="00BA29F1">
            <w:pPr>
              <w:pStyle w:val="TAL"/>
              <w:tabs>
                <w:tab w:val="clear" w:pos="284"/>
                <w:tab w:val="clear" w:pos="567"/>
              </w:tabs>
              <w:rPr>
                <w:sz w:val="16"/>
              </w:rPr>
            </w:pPr>
            <w:r w:rsidRPr="007C4B72">
              <w:rPr>
                <w:sz w:val="16"/>
              </w:rPr>
              <w:t>S2-176693</w:t>
            </w:r>
          </w:p>
        </w:tc>
        <w:tc>
          <w:tcPr>
            <w:tcW w:w="1276" w:type="dxa"/>
          </w:tcPr>
          <w:p w:rsidR="004410FE" w:rsidRPr="007C4B72" w:rsidRDefault="004410FE" w:rsidP="00BA29F1">
            <w:pPr>
              <w:pStyle w:val="TAL"/>
              <w:tabs>
                <w:tab w:val="clear" w:pos="284"/>
                <w:tab w:val="clear" w:pos="567"/>
              </w:tabs>
              <w:rPr>
                <w:sz w:val="16"/>
              </w:rPr>
            </w:pPr>
            <w:r w:rsidRPr="007C4B72">
              <w:rPr>
                <w:sz w:val="16"/>
              </w:rPr>
              <w:t>RAN</w:t>
            </w:r>
            <w:r>
              <w:rPr>
                <w:sz w:val="16"/>
              </w:rPr>
              <w:t> WG</w:t>
            </w:r>
            <w:r w:rsidRPr="007C4B72">
              <w:rPr>
                <w:sz w:val="16"/>
              </w:rPr>
              <w:t>2, CT</w:t>
            </w:r>
            <w:r>
              <w:rPr>
                <w:sz w:val="16"/>
              </w:rPr>
              <w:t> WG</w:t>
            </w:r>
            <w:r w:rsidRPr="007C4B72">
              <w:rPr>
                <w:sz w:val="16"/>
              </w:rPr>
              <w:t>1, CT</w:t>
            </w:r>
            <w:r>
              <w:rPr>
                <w:sz w:val="16"/>
              </w:rPr>
              <w:t> WG</w:t>
            </w:r>
            <w:r w:rsidRPr="007C4B72">
              <w:rPr>
                <w:sz w:val="16"/>
              </w:rPr>
              <w:t>4</w:t>
            </w:r>
          </w:p>
        </w:tc>
        <w:tc>
          <w:tcPr>
            <w:tcW w:w="1417" w:type="dxa"/>
          </w:tcPr>
          <w:p w:rsidR="004410FE" w:rsidRPr="007C4B72" w:rsidRDefault="004410FE" w:rsidP="00BA29F1">
            <w:pPr>
              <w:pStyle w:val="TAL"/>
              <w:tabs>
                <w:tab w:val="clear" w:pos="284"/>
                <w:tab w:val="clear" w:pos="567"/>
              </w:tabs>
              <w:rPr>
                <w:sz w:val="16"/>
              </w:rPr>
            </w:pPr>
            <w:r>
              <w:rPr>
                <w:sz w:val="16"/>
              </w:rPr>
              <w:t>TSG </w:t>
            </w:r>
            <w:r w:rsidRPr="007C4B72">
              <w:rPr>
                <w:sz w:val="16"/>
              </w:rPr>
              <w:t xml:space="preserve">RAN, TSG CT, </w:t>
            </w:r>
            <w:r>
              <w:rPr>
                <w:sz w:val="16"/>
              </w:rPr>
              <w:t>TSG </w:t>
            </w:r>
            <w:r w:rsidRPr="007C4B72">
              <w:rPr>
                <w:sz w:val="16"/>
              </w:rPr>
              <w:t>SA, SA</w:t>
            </w:r>
            <w:r>
              <w:rPr>
                <w:sz w:val="16"/>
              </w:rPr>
              <w:t> WG</w:t>
            </w:r>
            <w:r w:rsidRPr="007C4B72">
              <w:rPr>
                <w:sz w:val="16"/>
              </w:rPr>
              <w:t>1</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170758</w:t>
            </w:r>
          </w:p>
        </w:tc>
        <w:tc>
          <w:tcPr>
            <w:tcW w:w="1075" w:type="dxa"/>
          </w:tcPr>
          <w:p w:rsidR="004410FE" w:rsidRPr="007C4B72" w:rsidRDefault="004410FE" w:rsidP="00BA29F1">
            <w:pPr>
              <w:pStyle w:val="TAL"/>
              <w:tabs>
                <w:tab w:val="clear" w:pos="284"/>
                <w:tab w:val="clear" w:pos="567"/>
              </w:tabs>
              <w:rPr>
                <w:sz w:val="16"/>
              </w:rPr>
            </w:pPr>
            <w:r w:rsidRPr="007C4B72">
              <w:rPr>
                <w:sz w:val="16"/>
              </w:rPr>
              <w:t>5GAA WG4</w:t>
            </w:r>
          </w:p>
        </w:tc>
        <w:tc>
          <w:tcPr>
            <w:tcW w:w="3827" w:type="dxa"/>
          </w:tcPr>
          <w:p w:rsidR="004410FE" w:rsidRPr="007C4B72" w:rsidRDefault="004410FE" w:rsidP="00BA29F1">
            <w:pPr>
              <w:pStyle w:val="TAL"/>
              <w:tabs>
                <w:tab w:val="clear" w:pos="284"/>
                <w:tab w:val="clear" w:pos="567"/>
              </w:tabs>
              <w:rPr>
                <w:sz w:val="16"/>
              </w:rPr>
            </w:pPr>
            <w:r w:rsidRPr="007C4B72">
              <w:rPr>
                <w:sz w:val="16"/>
              </w:rPr>
              <w:t>LS from 5GAA WG4: LS on Cellular-V2X application layer protocols, facility layer, and security use cases and requirements</w:t>
            </w:r>
          </w:p>
        </w:tc>
        <w:tc>
          <w:tcPr>
            <w:tcW w:w="1843" w:type="dxa"/>
          </w:tcPr>
          <w:p w:rsidR="004410FE" w:rsidRPr="007C4B72" w:rsidRDefault="004410FE" w:rsidP="00BA29F1">
            <w:pPr>
              <w:pStyle w:val="TAL"/>
              <w:tabs>
                <w:tab w:val="clear" w:pos="284"/>
                <w:tab w:val="clear" w:pos="567"/>
              </w:tabs>
              <w:rPr>
                <w:sz w:val="16"/>
              </w:rPr>
            </w:pPr>
            <w:r w:rsidRPr="007C4B72">
              <w:rPr>
                <w:sz w:val="16"/>
              </w:rPr>
              <w:t>S-170112</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SA, ISO TC 204, ITS China, IEEE 1609</w:t>
            </w:r>
          </w:p>
        </w:tc>
        <w:tc>
          <w:tcPr>
            <w:tcW w:w="1417" w:type="dxa"/>
          </w:tcPr>
          <w:p w:rsidR="004410FE" w:rsidRPr="007C4B72" w:rsidRDefault="004410FE" w:rsidP="00BA29F1">
            <w:pPr>
              <w:pStyle w:val="TAL"/>
              <w:tabs>
                <w:tab w:val="clear" w:pos="284"/>
                <w:tab w:val="clear" w:pos="567"/>
              </w:tabs>
              <w:rPr>
                <w:sz w:val="16"/>
              </w:rPr>
            </w:pP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170803</w:t>
            </w:r>
          </w:p>
        </w:tc>
        <w:tc>
          <w:tcPr>
            <w:tcW w:w="982" w:type="dxa"/>
          </w:tcPr>
          <w:p w:rsidR="004410FE" w:rsidRPr="007C4B72" w:rsidRDefault="004410FE" w:rsidP="00BA29F1">
            <w:pPr>
              <w:pStyle w:val="TAL"/>
              <w:tabs>
                <w:tab w:val="clear" w:pos="284"/>
                <w:tab w:val="clear" w:pos="567"/>
              </w:tabs>
              <w:rPr>
                <w:sz w:val="16"/>
              </w:rPr>
            </w:pPr>
            <w:r w:rsidRPr="007C4B72">
              <w:rPr>
                <w:sz w:val="16"/>
              </w:rPr>
              <w:t>Replied to</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lastRenderedPageBreak/>
              <w:t>SP</w:t>
            </w:r>
            <w:r w:rsidRPr="007C4B72">
              <w:rPr>
                <w:sz w:val="16"/>
              </w:rPr>
              <w:noBreakHyphen/>
              <w:t>170763</w:t>
            </w:r>
          </w:p>
        </w:tc>
        <w:tc>
          <w:tcPr>
            <w:tcW w:w="1075" w:type="dxa"/>
          </w:tcPr>
          <w:p w:rsidR="004410FE" w:rsidRPr="007C4B72" w:rsidRDefault="004410FE" w:rsidP="00BA29F1">
            <w:pPr>
              <w:pStyle w:val="TAL"/>
              <w:tabs>
                <w:tab w:val="clear" w:pos="284"/>
                <w:tab w:val="clear" w:pos="567"/>
              </w:tabs>
              <w:rPr>
                <w:sz w:val="16"/>
              </w:rPr>
            </w:pPr>
            <w:r w:rsidRPr="007C4B72">
              <w:rPr>
                <w:sz w:val="16"/>
              </w:rPr>
              <w:t>ITU-T SG2</w:t>
            </w:r>
          </w:p>
        </w:tc>
        <w:tc>
          <w:tcPr>
            <w:tcW w:w="3827" w:type="dxa"/>
          </w:tcPr>
          <w:p w:rsidR="004410FE" w:rsidRPr="007C4B72" w:rsidRDefault="004410FE" w:rsidP="00BA29F1">
            <w:pPr>
              <w:pStyle w:val="TAL"/>
              <w:tabs>
                <w:tab w:val="clear" w:pos="284"/>
                <w:tab w:val="clear" w:pos="567"/>
              </w:tabs>
              <w:rPr>
                <w:sz w:val="16"/>
              </w:rPr>
            </w:pPr>
            <w:r w:rsidRPr="007C4B72">
              <w:rPr>
                <w:sz w:val="16"/>
              </w:rPr>
              <w:t>LS from ITU-T SG2: LS on Evolution of IMSI format and E.212 Recommendation</w:t>
            </w:r>
          </w:p>
        </w:tc>
        <w:tc>
          <w:tcPr>
            <w:tcW w:w="1843" w:type="dxa"/>
          </w:tcPr>
          <w:p w:rsidR="004410FE" w:rsidRPr="007C4B72" w:rsidRDefault="004410FE" w:rsidP="00BA29F1">
            <w:pPr>
              <w:pStyle w:val="TAL"/>
              <w:tabs>
                <w:tab w:val="clear" w:pos="284"/>
                <w:tab w:val="clear" w:pos="567"/>
              </w:tabs>
              <w:rPr>
                <w:sz w:val="16"/>
              </w:rPr>
            </w:pPr>
            <w:r w:rsidRPr="007C4B72">
              <w:rPr>
                <w:sz w:val="16"/>
              </w:rPr>
              <w:t>SG2-LS27</w:t>
            </w:r>
          </w:p>
        </w:tc>
        <w:tc>
          <w:tcPr>
            <w:tcW w:w="1276" w:type="dxa"/>
          </w:tcPr>
          <w:p w:rsidR="004410FE" w:rsidRPr="007C4B72" w:rsidRDefault="004410FE" w:rsidP="00BA29F1">
            <w:pPr>
              <w:pStyle w:val="TAL"/>
              <w:tabs>
                <w:tab w:val="clear" w:pos="284"/>
                <w:tab w:val="clear" w:pos="567"/>
              </w:tabs>
              <w:rPr>
                <w:sz w:val="16"/>
              </w:rPr>
            </w:pPr>
            <w:r w:rsidRPr="007C4B72">
              <w:rPr>
                <w:sz w:val="16"/>
              </w:rPr>
              <w:t>3GPP, GSMA, WBA</w:t>
            </w:r>
          </w:p>
        </w:tc>
        <w:tc>
          <w:tcPr>
            <w:tcW w:w="1417" w:type="dxa"/>
          </w:tcPr>
          <w:p w:rsidR="004410FE" w:rsidRPr="007C4B72" w:rsidRDefault="004410FE" w:rsidP="00BA29F1">
            <w:pPr>
              <w:pStyle w:val="TAL"/>
              <w:tabs>
                <w:tab w:val="clear" w:pos="284"/>
                <w:tab w:val="clear" w:pos="567"/>
              </w:tabs>
              <w:rPr>
                <w:sz w:val="16"/>
              </w:rPr>
            </w:pP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Postponed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170768</w:t>
            </w:r>
          </w:p>
        </w:tc>
        <w:tc>
          <w:tcPr>
            <w:tcW w:w="1075" w:type="dxa"/>
          </w:tcPr>
          <w:p w:rsidR="004410FE" w:rsidRPr="007C4B72" w:rsidRDefault="004410FE" w:rsidP="00BA29F1">
            <w:pPr>
              <w:pStyle w:val="TAL"/>
              <w:tabs>
                <w:tab w:val="clear" w:pos="284"/>
                <w:tab w:val="clear" w:pos="567"/>
              </w:tabs>
              <w:rPr>
                <w:sz w:val="16"/>
              </w:rPr>
            </w:pPr>
            <w:r w:rsidRPr="007C4B72">
              <w:rPr>
                <w:sz w:val="16"/>
              </w:rPr>
              <w:t>JCA-IMT2020</w:t>
            </w:r>
          </w:p>
        </w:tc>
        <w:tc>
          <w:tcPr>
            <w:tcW w:w="3827" w:type="dxa"/>
          </w:tcPr>
          <w:p w:rsidR="004410FE" w:rsidRPr="007C4B72" w:rsidRDefault="004410FE" w:rsidP="00BA29F1">
            <w:pPr>
              <w:pStyle w:val="TAL"/>
              <w:tabs>
                <w:tab w:val="clear" w:pos="284"/>
                <w:tab w:val="clear" w:pos="567"/>
              </w:tabs>
              <w:rPr>
                <w:sz w:val="16"/>
              </w:rPr>
            </w:pPr>
            <w:r w:rsidRPr="007C4B72">
              <w:rPr>
                <w:sz w:val="16"/>
              </w:rPr>
              <w:t>LS from JCA-IMT2020: LS on invitation to update the information in the IMT2020 roadmap</w:t>
            </w:r>
          </w:p>
        </w:tc>
        <w:tc>
          <w:tcPr>
            <w:tcW w:w="1843" w:type="dxa"/>
          </w:tcPr>
          <w:p w:rsidR="004410FE" w:rsidRPr="007C4B72" w:rsidRDefault="004410FE" w:rsidP="00BA29F1">
            <w:pPr>
              <w:pStyle w:val="TAL"/>
              <w:tabs>
                <w:tab w:val="clear" w:pos="284"/>
                <w:tab w:val="clear" w:pos="567"/>
              </w:tabs>
              <w:rPr>
                <w:sz w:val="16"/>
              </w:rPr>
            </w:pPr>
            <w:r w:rsidRPr="007C4B72">
              <w:rPr>
                <w:sz w:val="16"/>
              </w:rPr>
              <w:t>JCA-IMT2020-LS1</w:t>
            </w:r>
          </w:p>
        </w:tc>
        <w:tc>
          <w:tcPr>
            <w:tcW w:w="1276" w:type="dxa"/>
          </w:tcPr>
          <w:p w:rsidR="004410FE" w:rsidRPr="007C4B72" w:rsidRDefault="004410FE" w:rsidP="00BA29F1">
            <w:pPr>
              <w:pStyle w:val="TAL"/>
              <w:tabs>
                <w:tab w:val="clear" w:pos="284"/>
                <w:tab w:val="clear" w:pos="567"/>
              </w:tabs>
              <w:rPr>
                <w:sz w:val="16"/>
              </w:rPr>
            </w:pPr>
            <w:r w:rsidRPr="007C4B72">
              <w:rPr>
                <w:sz w:val="16"/>
              </w:rPr>
              <w:t>ITU study groups, External IMT-2020 liaison partners</w:t>
            </w:r>
          </w:p>
        </w:tc>
        <w:tc>
          <w:tcPr>
            <w:tcW w:w="1417" w:type="dxa"/>
          </w:tcPr>
          <w:p w:rsidR="004410FE" w:rsidRPr="007C4B72" w:rsidRDefault="004410FE" w:rsidP="00BA29F1">
            <w:pPr>
              <w:pStyle w:val="TAL"/>
              <w:tabs>
                <w:tab w:val="clear" w:pos="284"/>
                <w:tab w:val="clear" w:pos="567"/>
              </w:tabs>
              <w:rPr>
                <w:sz w:val="16"/>
              </w:rPr>
            </w:pP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170780</w:t>
            </w:r>
          </w:p>
        </w:tc>
        <w:tc>
          <w:tcPr>
            <w:tcW w:w="982" w:type="dxa"/>
          </w:tcPr>
          <w:p w:rsidR="004410FE" w:rsidRPr="007C4B72" w:rsidRDefault="004410FE" w:rsidP="00BA29F1">
            <w:pPr>
              <w:pStyle w:val="TAL"/>
              <w:tabs>
                <w:tab w:val="clear" w:pos="284"/>
                <w:tab w:val="clear" w:pos="567"/>
              </w:tabs>
              <w:rPr>
                <w:sz w:val="16"/>
              </w:rPr>
            </w:pPr>
            <w:r>
              <w:rPr>
                <w:sz w:val="16"/>
              </w:rPr>
              <w:t>Response drafted in SP-170780. The reply will be handled in the ITU-T ad-hoc group and this was then noted.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170769</w:t>
            </w:r>
          </w:p>
        </w:tc>
        <w:tc>
          <w:tcPr>
            <w:tcW w:w="1075" w:type="dxa"/>
          </w:tcPr>
          <w:p w:rsidR="004410FE" w:rsidRPr="007C4B72" w:rsidRDefault="004410FE" w:rsidP="00BA29F1">
            <w:pPr>
              <w:pStyle w:val="TAL"/>
              <w:tabs>
                <w:tab w:val="clear" w:pos="284"/>
                <w:tab w:val="clear" w:pos="567"/>
              </w:tabs>
              <w:rPr>
                <w:sz w:val="16"/>
              </w:rPr>
            </w:pPr>
            <w:r w:rsidRPr="007C4B72">
              <w:rPr>
                <w:sz w:val="16"/>
              </w:rPr>
              <w:t>TSG CT</w:t>
            </w:r>
          </w:p>
        </w:tc>
        <w:tc>
          <w:tcPr>
            <w:tcW w:w="3827" w:type="dxa"/>
          </w:tcPr>
          <w:p w:rsidR="004410FE" w:rsidRPr="007C4B72" w:rsidRDefault="004410FE" w:rsidP="00BA29F1">
            <w:pPr>
              <w:pStyle w:val="TAL"/>
              <w:tabs>
                <w:tab w:val="clear" w:pos="284"/>
                <w:tab w:val="clear" w:pos="567"/>
              </w:tabs>
              <w:rPr>
                <w:sz w:val="16"/>
              </w:rPr>
            </w:pPr>
            <w:r w:rsidRPr="007C4B72">
              <w:rPr>
                <w:sz w:val="16"/>
              </w:rPr>
              <w:t>LS from TSG CT: LS on Evolution of IMSI format and E.212 Recommendation</w:t>
            </w:r>
          </w:p>
        </w:tc>
        <w:tc>
          <w:tcPr>
            <w:tcW w:w="1843" w:type="dxa"/>
          </w:tcPr>
          <w:p w:rsidR="004410FE" w:rsidRPr="007C4B72" w:rsidRDefault="004410FE" w:rsidP="00BA29F1">
            <w:pPr>
              <w:pStyle w:val="TAL"/>
              <w:tabs>
                <w:tab w:val="clear" w:pos="284"/>
                <w:tab w:val="clear" w:pos="567"/>
              </w:tabs>
              <w:rPr>
                <w:sz w:val="16"/>
              </w:rPr>
            </w:pPr>
            <w:r w:rsidRPr="007C4B72">
              <w:rPr>
                <w:sz w:val="16"/>
              </w:rPr>
              <w:t>CP-172153</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SA</w:t>
            </w:r>
          </w:p>
        </w:tc>
        <w:tc>
          <w:tcPr>
            <w:tcW w:w="1417" w:type="dxa"/>
          </w:tcPr>
          <w:p w:rsidR="004410FE" w:rsidRPr="007C4B72" w:rsidRDefault="004410FE" w:rsidP="00BA29F1">
            <w:pPr>
              <w:pStyle w:val="TAL"/>
              <w:tabs>
                <w:tab w:val="clear" w:pos="284"/>
                <w:tab w:val="clear" w:pos="567"/>
              </w:tabs>
              <w:rPr>
                <w:sz w:val="16"/>
              </w:rPr>
            </w:pPr>
            <w:r w:rsidRPr="007C4B72">
              <w:rPr>
                <w:sz w:val="16"/>
              </w:rPr>
              <w:t>CT</w:t>
            </w:r>
            <w:r>
              <w:rPr>
                <w:sz w:val="16"/>
              </w:rPr>
              <w:t> WG</w:t>
            </w:r>
            <w:r w:rsidRPr="007C4B72">
              <w:rPr>
                <w:sz w:val="16"/>
              </w:rPr>
              <w:t>4, CT</w:t>
            </w:r>
            <w:r>
              <w:rPr>
                <w:sz w:val="16"/>
              </w:rPr>
              <w:t> WG</w:t>
            </w:r>
            <w:r w:rsidRPr="007C4B72">
              <w:rPr>
                <w:sz w:val="16"/>
              </w:rPr>
              <w:t>1, CT</w:t>
            </w:r>
            <w:r>
              <w:rPr>
                <w:sz w:val="16"/>
              </w:rPr>
              <w:t> WG</w:t>
            </w:r>
            <w:r w:rsidRPr="007C4B72">
              <w:rPr>
                <w:sz w:val="16"/>
              </w:rPr>
              <w:t>3, SA</w:t>
            </w:r>
            <w:r>
              <w:rPr>
                <w:sz w:val="16"/>
              </w:rPr>
              <w:t> WG</w:t>
            </w:r>
            <w:r w:rsidRPr="007C4B72">
              <w:rPr>
                <w:sz w:val="16"/>
              </w:rPr>
              <w:t>5</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Postponed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170774</w:t>
            </w:r>
          </w:p>
        </w:tc>
        <w:tc>
          <w:tcPr>
            <w:tcW w:w="1075" w:type="dxa"/>
          </w:tcPr>
          <w:p w:rsidR="004410FE" w:rsidRPr="007C4B72" w:rsidRDefault="004410FE" w:rsidP="00BA29F1">
            <w:pPr>
              <w:pStyle w:val="TAL"/>
              <w:tabs>
                <w:tab w:val="clear" w:pos="284"/>
                <w:tab w:val="clear" w:pos="567"/>
              </w:tabs>
              <w:rPr>
                <w:sz w:val="16"/>
              </w:rPr>
            </w:pPr>
            <w:r w:rsidRPr="007C4B72">
              <w:rPr>
                <w:sz w:val="16"/>
              </w:rPr>
              <w:t>TSG RAN</w:t>
            </w:r>
          </w:p>
        </w:tc>
        <w:tc>
          <w:tcPr>
            <w:tcW w:w="3827" w:type="dxa"/>
          </w:tcPr>
          <w:p w:rsidR="004410FE" w:rsidRPr="007C4B72" w:rsidRDefault="004410FE" w:rsidP="00BA29F1">
            <w:pPr>
              <w:pStyle w:val="TAL"/>
              <w:tabs>
                <w:tab w:val="clear" w:pos="284"/>
                <w:tab w:val="clear" w:pos="567"/>
              </w:tabs>
              <w:rPr>
                <w:sz w:val="16"/>
              </w:rPr>
            </w:pPr>
            <w:r w:rsidRPr="007C4B72">
              <w:rPr>
                <w:sz w:val="16"/>
              </w:rPr>
              <w:t>LS from TSG RAN: DRAFT LTI on LS on the schedule for updating recommendation ITU-R M.1457 to revision 14</w:t>
            </w:r>
          </w:p>
        </w:tc>
        <w:tc>
          <w:tcPr>
            <w:tcW w:w="1843" w:type="dxa"/>
          </w:tcPr>
          <w:p w:rsidR="004410FE" w:rsidRPr="007C4B72" w:rsidRDefault="004410FE" w:rsidP="00BA29F1">
            <w:pPr>
              <w:pStyle w:val="TAL"/>
              <w:tabs>
                <w:tab w:val="clear" w:pos="284"/>
                <w:tab w:val="clear" w:pos="567"/>
              </w:tabs>
              <w:rPr>
                <w:sz w:val="16"/>
              </w:rPr>
            </w:pPr>
            <w:r w:rsidRPr="007C4B72">
              <w:rPr>
                <w:sz w:val="16"/>
              </w:rPr>
              <w:t>RP-172059</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SA</w:t>
            </w:r>
          </w:p>
        </w:tc>
        <w:tc>
          <w:tcPr>
            <w:tcW w:w="1417" w:type="dxa"/>
          </w:tcPr>
          <w:p w:rsidR="004410FE" w:rsidRPr="007C4B72" w:rsidRDefault="004410FE" w:rsidP="00BA29F1">
            <w:pPr>
              <w:pStyle w:val="TAL"/>
              <w:tabs>
                <w:tab w:val="clear" w:pos="284"/>
                <w:tab w:val="clear" w:pos="567"/>
              </w:tabs>
              <w:rPr>
                <w:sz w:val="16"/>
              </w:rPr>
            </w:pPr>
            <w:r w:rsidRPr="007C4B72">
              <w:rPr>
                <w:sz w:val="16"/>
              </w:rPr>
              <w:t>-</w:t>
            </w:r>
          </w:p>
        </w:tc>
        <w:tc>
          <w:tcPr>
            <w:tcW w:w="1701" w:type="dxa"/>
          </w:tcPr>
          <w:p w:rsidR="004410FE" w:rsidRPr="007C4B72" w:rsidRDefault="004410FE" w:rsidP="00BA29F1">
            <w:pPr>
              <w:pStyle w:val="TAL"/>
              <w:tabs>
                <w:tab w:val="clear" w:pos="284"/>
                <w:tab w:val="clear" w:pos="567"/>
              </w:tabs>
              <w:rPr>
                <w:sz w:val="16"/>
              </w:rPr>
            </w:pPr>
            <w:r w:rsidRPr="007C4B72">
              <w:rPr>
                <w:sz w:val="16"/>
              </w:rPr>
              <w:t>Release_description_Rel14_21914-050.zip,  Release_description_Rel13_v160804.zip</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Pr>
                <w:sz w:val="16"/>
              </w:rPr>
              <w:t>Revised in SP-170804 (as an outgoing LS to PCG)</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170775</w:t>
            </w:r>
          </w:p>
        </w:tc>
        <w:tc>
          <w:tcPr>
            <w:tcW w:w="1075" w:type="dxa"/>
          </w:tcPr>
          <w:p w:rsidR="004410FE" w:rsidRPr="007C4B72" w:rsidRDefault="004410FE" w:rsidP="00BA29F1">
            <w:pPr>
              <w:pStyle w:val="TAL"/>
              <w:tabs>
                <w:tab w:val="clear" w:pos="284"/>
                <w:tab w:val="clear" w:pos="567"/>
              </w:tabs>
              <w:rPr>
                <w:sz w:val="16"/>
              </w:rPr>
            </w:pPr>
            <w:r w:rsidRPr="007C4B72">
              <w:rPr>
                <w:sz w:val="16"/>
              </w:rPr>
              <w:t>TSG RAN</w:t>
            </w:r>
          </w:p>
        </w:tc>
        <w:tc>
          <w:tcPr>
            <w:tcW w:w="3827" w:type="dxa"/>
          </w:tcPr>
          <w:p w:rsidR="004410FE" w:rsidRPr="007C4B72" w:rsidRDefault="004410FE" w:rsidP="00BA29F1">
            <w:pPr>
              <w:pStyle w:val="TAL"/>
              <w:tabs>
                <w:tab w:val="clear" w:pos="284"/>
                <w:tab w:val="clear" w:pos="567"/>
              </w:tabs>
              <w:rPr>
                <w:sz w:val="16"/>
              </w:rPr>
            </w:pPr>
            <w:r w:rsidRPr="007C4B72">
              <w:rPr>
                <w:sz w:val="16"/>
              </w:rPr>
              <w:t>LS from TSG RAN: Draft LTI on Liaison statement to external organizations on the revision of Recommendation ITU-R M.2084-0</w:t>
            </w:r>
          </w:p>
        </w:tc>
        <w:tc>
          <w:tcPr>
            <w:tcW w:w="1843" w:type="dxa"/>
          </w:tcPr>
          <w:p w:rsidR="004410FE" w:rsidRPr="007C4B72" w:rsidRDefault="004410FE" w:rsidP="00BA29F1">
            <w:pPr>
              <w:pStyle w:val="TAL"/>
              <w:tabs>
                <w:tab w:val="clear" w:pos="284"/>
                <w:tab w:val="clear" w:pos="567"/>
              </w:tabs>
              <w:rPr>
                <w:sz w:val="16"/>
              </w:rPr>
            </w:pPr>
            <w:r w:rsidRPr="007C4B72">
              <w:rPr>
                <w:sz w:val="16"/>
              </w:rPr>
              <w:t>RP-172060</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SA</w:t>
            </w:r>
          </w:p>
        </w:tc>
        <w:tc>
          <w:tcPr>
            <w:tcW w:w="1417" w:type="dxa"/>
          </w:tcPr>
          <w:p w:rsidR="004410FE" w:rsidRPr="007C4B72" w:rsidRDefault="004410FE" w:rsidP="00BA29F1">
            <w:pPr>
              <w:pStyle w:val="TAL"/>
              <w:tabs>
                <w:tab w:val="clear" w:pos="284"/>
                <w:tab w:val="clear" w:pos="567"/>
              </w:tabs>
              <w:rPr>
                <w:sz w:val="16"/>
              </w:rPr>
            </w:pPr>
            <w:r w:rsidRPr="007C4B72">
              <w:rPr>
                <w:sz w:val="16"/>
              </w:rPr>
              <w:t>-</w:t>
            </w:r>
          </w:p>
        </w:tc>
        <w:tc>
          <w:tcPr>
            <w:tcW w:w="1701" w:type="dxa"/>
          </w:tcPr>
          <w:p w:rsidR="004410FE" w:rsidRPr="007C4B72" w:rsidRDefault="004410FE" w:rsidP="00BA29F1">
            <w:pPr>
              <w:pStyle w:val="TAL"/>
              <w:tabs>
                <w:tab w:val="clear" w:pos="284"/>
                <w:tab w:val="clear" w:pos="567"/>
              </w:tabs>
              <w:rPr>
                <w:sz w:val="16"/>
              </w:rPr>
            </w:pPr>
            <w:r w:rsidRPr="007C4B72">
              <w:rPr>
                <w:sz w:val="16"/>
              </w:rPr>
              <w:t>R15-WP5A-C-0469!N33!MSW-E_3GPP.zip</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Pr>
                <w:sz w:val="16"/>
              </w:rPr>
              <w:t>Revised in SP-170805 (as an outging LS to the PCG)</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170785</w:t>
            </w:r>
          </w:p>
        </w:tc>
        <w:tc>
          <w:tcPr>
            <w:tcW w:w="1075" w:type="dxa"/>
          </w:tcPr>
          <w:p w:rsidR="004410FE" w:rsidRPr="007C4B72" w:rsidRDefault="004410FE" w:rsidP="00BA29F1">
            <w:pPr>
              <w:pStyle w:val="TAL"/>
              <w:tabs>
                <w:tab w:val="clear" w:pos="284"/>
                <w:tab w:val="clear" w:pos="567"/>
              </w:tabs>
              <w:rPr>
                <w:sz w:val="16"/>
              </w:rPr>
            </w:pPr>
            <w:r w:rsidRPr="007C4B72">
              <w:rPr>
                <w:sz w:val="16"/>
              </w:rPr>
              <w:t>TSG RAN</w:t>
            </w:r>
          </w:p>
        </w:tc>
        <w:tc>
          <w:tcPr>
            <w:tcW w:w="3827" w:type="dxa"/>
          </w:tcPr>
          <w:p w:rsidR="004410FE" w:rsidRPr="007C4B72" w:rsidRDefault="004410FE" w:rsidP="00BA29F1">
            <w:pPr>
              <w:pStyle w:val="TAL"/>
              <w:tabs>
                <w:tab w:val="clear" w:pos="284"/>
                <w:tab w:val="clear" w:pos="567"/>
              </w:tabs>
              <w:rPr>
                <w:sz w:val="16"/>
              </w:rPr>
            </w:pPr>
            <w:r w:rsidRPr="007C4B72">
              <w:rPr>
                <w:sz w:val="16"/>
              </w:rPr>
              <w:t>LS from TSG RAN: Draft LTI Liaison to ITU-R WP4B on the integration of satellite solutions into IMT-2020 networks</w:t>
            </w:r>
          </w:p>
        </w:tc>
        <w:tc>
          <w:tcPr>
            <w:tcW w:w="1843" w:type="dxa"/>
          </w:tcPr>
          <w:p w:rsidR="004410FE" w:rsidRPr="007C4B72" w:rsidRDefault="004410FE" w:rsidP="00BA29F1">
            <w:pPr>
              <w:pStyle w:val="TAL"/>
              <w:tabs>
                <w:tab w:val="clear" w:pos="284"/>
                <w:tab w:val="clear" w:pos="567"/>
              </w:tabs>
              <w:rPr>
                <w:sz w:val="16"/>
              </w:rPr>
            </w:pPr>
            <w:r w:rsidRPr="007C4B72">
              <w:rPr>
                <w:sz w:val="16"/>
              </w:rPr>
              <w:t>RP-172073</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SA</w:t>
            </w:r>
          </w:p>
        </w:tc>
        <w:tc>
          <w:tcPr>
            <w:tcW w:w="1417" w:type="dxa"/>
          </w:tcPr>
          <w:p w:rsidR="004410FE" w:rsidRPr="007C4B72" w:rsidRDefault="004410FE" w:rsidP="00BA29F1">
            <w:pPr>
              <w:pStyle w:val="TAL"/>
              <w:tabs>
                <w:tab w:val="clear" w:pos="284"/>
                <w:tab w:val="clear" w:pos="567"/>
              </w:tabs>
              <w:rPr>
                <w:sz w:val="16"/>
              </w:rPr>
            </w:pPr>
            <w:r w:rsidRPr="007C4B72">
              <w:rPr>
                <w:sz w:val="16"/>
              </w:rPr>
              <w:t>-</w:t>
            </w: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Pr>
                <w:sz w:val="16"/>
              </w:rPr>
              <w:t xml:space="preserve">Revised in SP-170806 (as LS to </w:t>
            </w:r>
            <w:r w:rsidRPr="007C4B72">
              <w:rPr>
                <w:sz w:val="16"/>
              </w:rPr>
              <w:t>ITU-R WP4B</w:t>
            </w:r>
            <w:r>
              <w:rPr>
                <w:sz w:val="16"/>
              </w:rPr>
              <w:t>)</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170790</w:t>
            </w:r>
          </w:p>
        </w:tc>
        <w:tc>
          <w:tcPr>
            <w:tcW w:w="1075" w:type="dxa"/>
          </w:tcPr>
          <w:p w:rsidR="004410FE" w:rsidRPr="007C4B72" w:rsidRDefault="004410FE" w:rsidP="00BA29F1">
            <w:pPr>
              <w:pStyle w:val="TAL"/>
              <w:tabs>
                <w:tab w:val="clear" w:pos="284"/>
                <w:tab w:val="clear" w:pos="567"/>
              </w:tabs>
              <w:rPr>
                <w:sz w:val="16"/>
              </w:rPr>
            </w:pPr>
            <w:r w:rsidRPr="007C4B72">
              <w:rPr>
                <w:sz w:val="16"/>
              </w:rPr>
              <w:t>ITU-T Study Group 2</w:t>
            </w:r>
          </w:p>
        </w:tc>
        <w:tc>
          <w:tcPr>
            <w:tcW w:w="3827" w:type="dxa"/>
          </w:tcPr>
          <w:p w:rsidR="004410FE" w:rsidRPr="007C4B72" w:rsidRDefault="004410FE" w:rsidP="00BA29F1">
            <w:pPr>
              <w:pStyle w:val="TAL"/>
              <w:tabs>
                <w:tab w:val="clear" w:pos="284"/>
                <w:tab w:val="clear" w:pos="567"/>
              </w:tabs>
              <w:rPr>
                <w:sz w:val="16"/>
              </w:rPr>
            </w:pPr>
            <w:r w:rsidRPr="007C4B72">
              <w:rPr>
                <w:sz w:val="16"/>
              </w:rPr>
              <w:t>LS from ITU-T Study Group 2: LS on 3GPP and ITU-T SG2 work on MTC/M2M/IoT identifiers</w:t>
            </w:r>
          </w:p>
        </w:tc>
        <w:tc>
          <w:tcPr>
            <w:tcW w:w="1843" w:type="dxa"/>
          </w:tcPr>
          <w:p w:rsidR="004410FE" w:rsidRPr="007C4B72" w:rsidRDefault="004410FE" w:rsidP="00BA29F1">
            <w:pPr>
              <w:pStyle w:val="TAL"/>
              <w:tabs>
                <w:tab w:val="clear" w:pos="284"/>
                <w:tab w:val="clear" w:pos="567"/>
              </w:tabs>
              <w:rPr>
                <w:sz w:val="16"/>
              </w:rPr>
            </w:pPr>
            <w:r w:rsidRPr="007C4B72">
              <w:rPr>
                <w:sz w:val="16"/>
              </w:rPr>
              <w:t>SG2-LS26</w:t>
            </w:r>
          </w:p>
        </w:tc>
        <w:tc>
          <w:tcPr>
            <w:tcW w:w="1276" w:type="dxa"/>
          </w:tcPr>
          <w:p w:rsidR="004410FE" w:rsidRPr="007C4B72" w:rsidRDefault="004410FE" w:rsidP="00BA29F1">
            <w:pPr>
              <w:pStyle w:val="TAL"/>
              <w:tabs>
                <w:tab w:val="clear" w:pos="284"/>
                <w:tab w:val="clear" w:pos="567"/>
              </w:tabs>
              <w:rPr>
                <w:sz w:val="16"/>
              </w:rPr>
            </w:pPr>
            <w:r w:rsidRPr="007C4B72">
              <w:rPr>
                <w:sz w:val="16"/>
              </w:rPr>
              <w:t>3GPP</w:t>
            </w:r>
          </w:p>
        </w:tc>
        <w:tc>
          <w:tcPr>
            <w:tcW w:w="1417" w:type="dxa"/>
          </w:tcPr>
          <w:p w:rsidR="004410FE" w:rsidRPr="007C4B72" w:rsidRDefault="004410FE" w:rsidP="00BA29F1">
            <w:pPr>
              <w:pStyle w:val="TAL"/>
              <w:tabs>
                <w:tab w:val="clear" w:pos="284"/>
                <w:tab w:val="clear" w:pos="567"/>
              </w:tabs>
              <w:rPr>
                <w:sz w:val="16"/>
              </w:rPr>
            </w:pPr>
          </w:p>
        </w:tc>
        <w:tc>
          <w:tcPr>
            <w:tcW w:w="1701" w:type="dxa"/>
          </w:tcPr>
          <w:p w:rsidR="004410FE" w:rsidRPr="007C4B72" w:rsidRDefault="004410FE" w:rsidP="00BA29F1">
            <w:pPr>
              <w:pStyle w:val="TAL"/>
              <w:tabs>
                <w:tab w:val="clear" w:pos="284"/>
                <w:tab w:val="clear" w:pos="567"/>
              </w:tabs>
              <w:rPr>
                <w:sz w:val="16"/>
              </w:rPr>
            </w:pPr>
          </w:p>
        </w:tc>
        <w:tc>
          <w:tcPr>
            <w:tcW w:w="1035" w:type="dxa"/>
          </w:tcPr>
          <w:p w:rsidR="004410FE" w:rsidRPr="007C4B72" w:rsidRDefault="004410FE" w:rsidP="00BA29F1">
            <w:pPr>
              <w:pStyle w:val="TAL"/>
              <w:tabs>
                <w:tab w:val="clear" w:pos="284"/>
                <w:tab w:val="clear" w:pos="567"/>
              </w:tabs>
              <w:rPr>
                <w:sz w:val="16"/>
              </w:rPr>
            </w:pPr>
            <w:r>
              <w:rPr>
                <w:sz w:val="16"/>
              </w:rPr>
              <w:t>SP 170791</w:t>
            </w:r>
          </w:p>
        </w:tc>
        <w:tc>
          <w:tcPr>
            <w:tcW w:w="982" w:type="dxa"/>
          </w:tcPr>
          <w:p w:rsidR="004410FE" w:rsidRPr="007C4B72" w:rsidRDefault="004410FE" w:rsidP="00BA29F1">
            <w:pPr>
              <w:pStyle w:val="TAL"/>
              <w:tabs>
                <w:tab w:val="clear" w:pos="284"/>
                <w:tab w:val="clear" w:pos="567"/>
              </w:tabs>
              <w:rPr>
                <w:sz w:val="16"/>
              </w:rPr>
            </w:pPr>
            <w:r>
              <w:rPr>
                <w:sz w:val="16"/>
              </w:rPr>
              <w:t>This will be handled by the ITU-T ad-hoc group by e-mail. This was then postponed</w:t>
            </w:r>
          </w:p>
        </w:tc>
      </w:tr>
      <w:tr w:rsidR="004410FE" w:rsidRPr="007C4B72" w:rsidTr="004410FE">
        <w:trPr>
          <w:cantSplit/>
        </w:trPr>
        <w:tc>
          <w:tcPr>
            <w:tcW w:w="1018" w:type="dxa"/>
          </w:tcPr>
          <w:p w:rsidR="004410FE" w:rsidRPr="007C4B72" w:rsidRDefault="004410FE" w:rsidP="00BA29F1">
            <w:pPr>
              <w:pStyle w:val="TAL"/>
              <w:tabs>
                <w:tab w:val="clear" w:pos="284"/>
                <w:tab w:val="clear" w:pos="567"/>
              </w:tabs>
              <w:rPr>
                <w:sz w:val="16"/>
              </w:rPr>
            </w:pPr>
            <w:r w:rsidRPr="007C4B72">
              <w:rPr>
                <w:sz w:val="16"/>
              </w:rPr>
              <w:lastRenderedPageBreak/>
              <w:t>SP</w:t>
            </w:r>
            <w:r w:rsidRPr="007C4B72">
              <w:rPr>
                <w:sz w:val="16"/>
              </w:rPr>
              <w:noBreakHyphen/>
              <w:t>170808</w:t>
            </w:r>
          </w:p>
        </w:tc>
        <w:tc>
          <w:tcPr>
            <w:tcW w:w="1075" w:type="dxa"/>
          </w:tcPr>
          <w:p w:rsidR="004410FE" w:rsidRPr="007C4B72" w:rsidRDefault="004410FE" w:rsidP="00BA29F1">
            <w:pPr>
              <w:pStyle w:val="TAL"/>
              <w:tabs>
                <w:tab w:val="clear" w:pos="284"/>
                <w:tab w:val="clear" w:pos="567"/>
              </w:tabs>
              <w:rPr>
                <w:sz w:val="16"/>
              </w:rPr>
            </w:pPr>
            <w:r w:rsidRPr="007C4B72">
              <w:rPr>
                <w:sz w:val="16"/>
              </w:rPr>
              <w:t>TSG RAN</w:t>
            </w:r>
          </w:p>
        </w:tc>
        <w:tc>
          <w:tcPr>
            <w:tcW w:w="3827" w:type="dxa"/>
          </w:tcPr>
          <w:p w:rsidR="004410FE" w:rsidRPr="007C4B72" w:rsidRDefault="004410FE" w:rsidP="00BA29F1">
            <w:pPr>
              <w:pStyle w:val="TAL"/>
              <w:tabs>
                <w:tab w:val="clear" w:pos="284"/>
                <w:tab w:val="clear" w:pos="567"/>
              </w:tabs>
              <w:rPr>
                <w:sz w:val="16"/>
              </w:rPr>
            </w:pPr>
            <w:r w:rsidRPr="007C4B72">
              <w:rPr>
                <w:sz w:val="16"/>
              </w:rPr>
              <w:t>LS from TSG RAN: LS on IMT-2020 submission</w:t>
            </w:r>
          </w:p>
        </w:tc>
        <w:tc>
          <w:tcPr>
            <w:tcW w:w="1843" w:type="dxa"/>
          </w:tcPr>
          <w:p w:rsidR="004410FE" w:rsidRPr="007C4B72" w:rsidRDefault="004410FE" w:rsidP="00BA29F1">
            <w:pPr>
              <w:pStyle w:val="TAL"/>
              <w:tabs>
                <w:tab w:val="clear" w:pos="284"/>
                <w:tab w:val="clear" w:pos="567"/>
              </w:tabs>
              <w:rPr>
                <w:sz w:val="16"/>
              </w:rPr>
            </w:pPr>
            <w:r w:rsidRPr="007C4B72">
              <w:rPr>
                <w:sz w:val="16"/>
              </w:rPr>
              <w:t>RP-172099</w:t>
            </w:r>
          </w:p>
        </w:tc>
        <w:tc>
          <w:tcPr>
            <w:tcW w:w="1276" w:type="dxa"/>
          </w:tcPr>
          <w:p w:rsidR="004410FE" w:rsidRPr="007C4B72" w:rsidRDefault="004410FE" w:rsidP="00BA29F1">
            <w:pPr>
              <w:pStyle w:val="TAL"/>
              <w:tabs>
                <w:tab w:val="clear" w:pos="284"/>
                <w:tab w:val="clear" w:pos="567"/>
              </w:tabs>
              <w:rPr>
                <w:sz w:val="16"/>
              </w:rPr>
            </w:pPr>
            <w:r>
              <w:rPr>
                <w:sz w:val="16"/>
              </w:rPr>
              <w:t>TSG </w:t>
            </w:r>
            <w:r w:rsidRPr="007C4B72">
              <w:rPr>
                <w:sz w:val="16"/>
              </w:rPr>
              <w:t>SA, RAN</w:t>
            </w:r>
            <w:r>
              <w:rPr>
                <w:sz w:val="16"/>
              </w:rPr>
              <w:t> WG</w:t>
            </w:r>
            <w:r w:rsidRPr="007C4B72">
              <w:rPr>
                <w:sz w:val="16"/>
              </w:rPr>
              <w:t>1, RAN</w:t>
            </w:r>
            <w:r>
              <w:rPr>
                <w:sz w:val="16"/>
              </w:rPr>
              <w:t> WG</w:t>
            </w:r>
            <w:r w:rsidRPr="007C4B72">
              <w:rPr>
                <w:sz w:val="16"/>
              </w:rPr>
              <w:t>2, RAN</w:t>
            </w:r>
            <w:r>
              <w:rPr>
                <w:sz w:val="16"/>
              </w:rPr>
              <w:t> WG</w:t>
            </w:r>
            <w:r w:rsidRPr="007C4B72">
              <w:rPr>
                <w:sz w:val="16"/>
              </w:rPr>
              <w:t>3, RAN</w:t>
            </w:r>
            <w:r>
              <w:rPr>
                <w:sz w:val="16"/>
              </w:rPr>
              <w:t> WG</w:t>
            </w:r>
            <w:r w:rsidRPr="007C4B72">
              <w:rPr>
                <w:sz w:val="16"/>
              </w:rPr>
              <w:t>4, RAN</w:t>
            </w:r>
            <w:r>
              <w:rPr>
                <w:sz w:val="16"/>
              </w:rPr>
              <w:t> WG</w:t>
            </w:r>
            <w:r w:rsidRPr="007C4B72">
              <w:rPr>
                <w:sz w:val="16"/>
              </w:rPr>
              <w:t>5</w:t>
            </w:r>
          </w:p>
        </w:tc>
        <w:tc>
          <w:tcPr>
            <w:tcW w:w="1417" w:type="dxa"/>
          </w:tcPr>
          <w:p w:rsidR="004410FE" w:rsidRPr="007C4B72" w:rsidRDefault="004410FE" w:rsidP="00BA29F1">
            <w:pPr>
              <w:pStyle w:val="TAL"/>
              <w:tabs>
                <w:tab w:val="clear" w:pos="284"/>
                <w:tab w:val="clear" w:pos="567"/>
              </w:tabs>
              <w:rPr>
                <w:sz w:val="16"/>
              </w:rPr>
            </w:pPr>
            <w:r w:rsidRPr="007C4B72">
              <w:rPr>
                <w:sz w:val="16"/>
              </w:rPr>
              <w:t>TSG CT, RAN</w:t>
            </w:r>
            <w:r>
              <w:rPr>
                <w:sz w:val="16"/>
              </w:rPr>
              <w:t> WG</w:t>
            </w:r>
            <w:r w:rsidRPr="007C4B72">
              <w:rPr>
                <w:sz w:val="16"/>
              </w:rPr>
              <w:t>6</w:t>
            </w:r>
          </w:p>
        </w:tc>
        <w:tc>
          <w:tcPr>
            <w:tcW w:w="1701" w:type="dxa"/>
          </w:tcPr>
          <w:p w:rsidR="004410FE" w:rsidRPr="007C4B72" w:rsidRDefault="004410FE" w:rsidP="00BA29F1">
            <w:pPr>
              <w:pStyle w:val="TAL"/>
              <w:tabs>
                <w:tab w:val="clear" w:pos="284"/>
                <w:tab w:val="clear" w:pos="567"/>
              </w:tabs>
              <w:rPr>
                <w:sz w:val="16"/>
              </w:rPr>
            </w:pPr>
            <w:r w:rsidRPr="007C4B72">
              <w:rPr>
                <w:sz w:val="16"/>
              </w:rPr>
              <w:t>RP-172098</w:t>
            </w:r>
          </w:p>
        </w:tc>
        <w:tc>
          <w:tcPr>
            <w:tcW w:w="1035" w:type="dxa"/>
          </w:tcPr>
          <w:p w:rsidR="004410FE" w:rsidRPr="007C4B72" w:rsidRDefault="004410FE" w:rsidP="00BA29F1">
            <w:pPr>
              <w:pStyle w:val="TAL"/>
              <w:tabs>
                <w:tab w:val="clear" w:pos="284"/>
                <w:tab w:val="clear" w:pos="567"/>
              </w:tabs>
              <w:rPr>
                <w:sz w:val="16"/>
              </w:rPr>
            </w:pPr>
          </w:p>
        </w:tc>
        <w:tc>
          <w:tcPr>
            <w:tcW w:w="982" w:type="dxa"/>
          </w:tcPr>
          <w:p w:rsidR="004410FE" w:rsidRPr="007C4B72" w:rsidRDefault="004410FE" w:rsidP="00BA29F1">
            <w:pPr>
              <w:pStyle w:val="TAL"/>
              <w:tabs>
                <w:tab w:val="clear" w:pos="284"/>
                <w:tab w:val="clear" w:pos="567"/>
              </w:tabs>
              <w:rPr>
                <w:sz w:val="16"/>
              </w:rPr>
            </w:pPr>
            <w:r w:rsidRPr="007C4B72">
              <w:rPr>
                <w:sz w:val="16"/>
              </w:rPr>
              <w:t>Noted</w:t>
            </w:r>
          </w:p>
        </w:tc>
      </w:tr>
    </w:tbl>
    <w:p w:rsidR="004410FE" w:rsidRDefault="004410FE" w:rsidP="004410FE">
      <w:pPr>
        <w:rPr>
          <w:color w:val="0000FF"/>
        </w:rPr>
      </w:pPr>
      <w:r>
        <w:rPr>
          <w:color w:val="0000FF"/>
        </w:rPr>
        <w:t>34 Entries.</w:t>
      </w:r>
    </w:p>
    <w:p w:rsidR="004410FE" w:rsidRDefault="004410FE" w:rsidP="004410FE">
      <w:pPr>
        <w:pStyle w:val="Heading1"/>
      </w:pPr>
      <w:bookmarkStart w:id="170" w:name="_Toc523213671"/>
      <w:r>
        <w:t>D.2</w:t>
      </w:r>
      <w:r>
        <w:tab/>
        <w:t>Outgoing LSs</w:t>
      </w:r>
      <w:bookmarkEnd w:id="1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00"/>
        <w:gridCol w:w="4560"/>
        <w:gridCol w:w="1086"/>
        <w:gridCol w:w="1135"/>
        <w:gridCol w:w="3562"/>
        <w:gridCol w:w="1152"/>
        <w:gridCol w:w="2193"/>
      </w:tblGrid>
      <w:tr w:rsidR="004410FE" w:rsidRPr="007C4B72" w:rsidTr="008F24D5">
        <w:trPr>
          <w:tblHeader/>
        </w:trPr>
        <w:tc>
          <w:tcPr>
            <w:tcW w:w="1101" w:type="dxa"/>
            <w:shd w:val="clear" w:color="auto" w:fill="F3F3F3"/>
          </w:tcPr>
          <w:p w:rsidR="004410FE" w:rsidRPr="007C4B72" w:rsidRDefault="004410FE" w:rsidP="00BA29F1">
            <w:pPr>
              <w:pStyle w:val="TAH"/>
              <w:rPr>
                <w:sz w:val="16"/>
              </w:rPr>
            </w:pPr>
            <w:r w:rsidRPr="007C4B72">
              <w:rPr>
                <w:sz w:val="16"/>
              </w:rPr>
              <w:t>TD</w:t>
            </w:r>
          </w:p>
        </w:tc>
        <w:tc>
          <w:tcPr>
            <w:tcW w:w="4560" w:type="dxa"/>
            <w:shd w:val="clear" w:color="auto" w:fill="F3F3F3"/>
          </w:tcPr>
          <w:p w:rsidR="004410FE" w:rsidRPr="007C4B72" w:rsidRDefault="004410FE" w:rsidP="00BA29F1">
            <w:pPr>
              <w:pStyle w:val="TAH"/>
              <w:rPr>
                <w:sz w:val="16"/>
              </w:rPr>
            </w:pPr>
            <w:r w:rsidRPr="007C4B72">
              <w:rPr>
                <w:sz w:val="16"/>
              </w:rPr>
              <w:t>Title</w:t>
            </w:r>
          </w:p>
        </w:tc>
        <w:tc>
          <w:tcPr>
            <w:tcW w:w="0" w:type="auto"/>
            <w:shd w:val="clear" w:color="auto" w:fill="F3F3F3"/>
          </w:tcPr>
          <w:p w:rsidR="004410FE" w:rsidRPr="007C4B72" w:rsidRDefault="004410FE" w:rsidP="00BA29F1">
            <w:pPr>
              <w:pStyle w:val="TAH"/>
              <w:rPr>
                <w:sz w:val="16"/>
              </w:rPr>
            </w:pPr>
            <w:r w:rsidRPr="007C4B72">
              <w:rPr>
                <w:sz w:val="16"/>
              </w:rPr>
              <w:t>To</w:t>
            </w:r>
          </w:p>
        </w:tc>
        <w:tc>
          <w:tcPr>
            <w:tcW w:w="0" w:type="auto"/>
            <w:shd w:val="clear" w:color="auto" w:fill="F3F3F3"/>
          </w:tcPr>
          <w:p w:rsidR="004410FE" w:rsidRPr="007C4B72" w:rsidRDefault="004410FE" w:rsidP="00BA29F1">
            <w:pPr>
              <w:pStyle w:val="TAH"/>
              <w:rPr>
                <w:sz w:val="16"/>
              </w:rPr>
            </w:pPr>
            <w:r w:rsidRPr="007C4B72">
              <w:rPr>
                <w:sz w:val="16"/>
              </w:rPr>
              <w:t>CC</w:t>
            </w:r>
          </w:p>
        </w:tc>
        <w:tc>
          <w:tcPr>
            <w:tcW w:w="0" w:type="auto"/>
            <w:shd w:val="clear" w:color="auto" w:fill="F3F3F3"/>
          </w:tcPr>
          <w:p w:rsidR="004410FE" w:rsidRPr="007C4B72" w:rsidRDefault="004410FE" w:rsidP="00BA29F1">
            <w:pPr>
              <w:pStyle w:val="TAH"/>
              <w:rPr>
                <w:sz w:val="16"/>
              </w:rPr>
            </w:pPr>
            <w:r w:rsidRPr="007C4B72">
              <w:rPr>
                <w:sz w:val="16"/>
              </w:rPr>
              <w:t>Attachments</w:t>
            </w:r>
          </w:p>
        </w:tc>
        <w:tc>
          <w:tcPr>
            <w:tcW w:w="0" w:type="auto"/>
            <w:shd w:val="clear" w:color="auto" w:fill="F3F3F3"/>
          </w:tcPr>
          <w:p w:rsidR="004410FE" w:rsidRPr="007C4B72" w:rsidRDefault="004410FE" w:rsidP="00BA29F1">
            <w:pPr>
              <w:pStyle w:val="TAH"/>
              <w:rPr>
                <w:sz w:val="16"/>
              </w:rPr>
            </w:pPr>
            <w:r w:rsidRPr="007C4B72">
              <w:rPr>
                <w:sz w:val="16"/>
              </w:rPr>
              <w:t>Response to TD</w:t>
            </w:r>
          </w:p>
        </w:tc>
        <w:tc>
          <w:tcPr>
            <w:tcW w:w="0" w:type="auto"/>
            <w:shd w:val="clear" w:color="auto" w:fill="F3F3F3"/>
          </w:tcPr>
          <w:p w:rsidR="004410FE" w:rsidRPr="007C4B72" w:rsidRDefault="004410FE" w:rsidP="00BA29F1">
            <w:pPr>
              <w:pStyle w:val="TAH"/>
              <w:rPr>
                <w:sz w:val="16"/>
              </w:rPr>
            </w:pPr>
            <w:r w:rsidRPr="007C4B72">
              <w:rPr>
                <w:sz w:val="16"/>
              </w:rPr>
              <w:t>Comment</w:t>
            </w:r>
          </w:p>
        </w:tc>
      </w:tr>
      <w:tr w:rsidR="004410FE" w:rsidRPr="007C4B72" w:rsidTr="008F24D5">
        <w:tc>
          <w:tcPr>
            <w:tcW w:w="1101"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170779</w:t>
            </w:r>
          </w:p>
        </w:tc>
        <w:tc>
          <w:tcPr>
            <w:tcW w:w="4560" w:type="dxa"/>
          </w:tcPr>
          <w:p w:rsidR="004410FE" w:rsidRPr="007C4B72" w:rsidRDefault="004410FE" w:rsidP="00BA29F1">
            <w:pPr>
              <w:pStyle w:val="TAL"/>
              <w:tabs>
                <w:tab w:val="clear" w:pos="284"/>
                <w:tab w:val="clear" w:pos="567"/>
              </w:tabs>
              <w:rPr>
                <w:sz w:val="16"/>
              </w:rPr>
            </w:pPr>
            <w:r w:rsidRPr="007C4B72">
              <w:rPr>
                <w:sz w:val="16"/>
              </w:rPr>
              <w:t>Forwarding SA WG4 Reply LS on KPIs for mobile services</w:t>
            </w:r>
          </w:p>
        </w:tc>
        <w:tc>
          <w:tcPr>
            <w:tcW w:w="0" w:type="auto"/>
          </w:tcPr>
          <w:p w:rsidR="004410FE" w:rsidRPr="007C4B72" w:rsidRDefault="004410FE" w:rsidP="00BA29F1">
            <w:pPr>
              <w:pStyle w:val="TAL"/>
              <w:tabs>
                <w:tab w:val="clear" w:pos="284"/>
                <w:tab w:val="clear" w:pos="567"/>
              </w:tabs>
              <w:rPr>
                <w:sz w:val="16"/>
              </w:rPr>
            </w:pPr>
            <w:r>
              <w:rPr>
                <w:sz w:val="16"/>
              </w:rPr>
              <w:t>TSG </w:t>
            </w:r>
            <w:r w:rsidRPr="007C4B72">
              <w:rPr>
                <w:sz w:val="16"/>
              </w:rPr>
              <w:t>RAN</w:t>
            </w: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4410FE" w:rsidP="00BA29F1">
            <w:pPr>
              <w:pStyle w:val="TAL"/>
              <w:tabs>
                <w:tab w:val="clear" w:pos="284"/>
                <w:tab w:val="clear" w:pos="567"/>
              </w:tabs>
              <w:rPr>
                <w:sz w:val="16"/>
              </w:rPr>
            </w:pPr>
            <w:r w:rsidRPr="007C4B72">
              <w:rPr>
                <w:sz w:val="16"/>
              </w:rPr>
              <w:t>LS to forward SP-170629 to TSG RAN. Approved</w:t>
            </w:r>
          </w:p>
        </w:tc>
      </w:tr>
      <w:tr w:rsidR="004410FE" w:rsidRPr="007C4B72" w:rsidTr="008F24D5">
        <w:tc>
          <w:tcPr>
            <w:tcW w:w="1101" w:type="dxa"/>
          </w:tcPr>
          <w:p w:rsidR="004410FE" w:rsidRPr="007C4B72" w:rsidRDefault="008F24D5" w:rsidP="00BA29F1">
            <w:pPr>
              <w:pStyle w:val="TAL"/>
              <w:tabs>
                <w:tab w:val="clear" w:pos="284"/>
                <w:tab w:val="clear" w:pos="567"/>
              </w:tabs>
              <w:rPr>
                <w:sz w:val="16"/>
              </w:rPr>
            </w:pPr>
            <w:r w:rsidRPr="008535A3">
              <w:rPr>
                <w:color w:val="0000FF"/>
                <w:sz w:val="16"/>
              </w:rPr>
              <w:t>SP</w:t>
            </w:r>
            <w:r w:rsidRPr="008535A3">
              <w:rPr>
                <w:color w:val="0000FF"/>
                <w:sz w:val="16"/>
              </w:rPr>
              <w:noBreakHyphen/>
              <w:t>170803</w:t>
            </w:r>
          </w:p>
        </w:tc>
        <w:tc>
          <w:tcPr>
            <w:tcW w:w="4560" w:type="dxa"/>
          </w:tcPr>
          <w:p w:rsidR="004410FE" w:rsidRPr="007C4B72" w:rsidRDefault="008F24D5" w:rsidP="00BA29F1">
            <w:pPr>
              <w:pStyle w:val="TAL"/>
              <w:tabs>
                <w:tab w:val="clear" w:pos="284"/>
                <w:tab w:val="clear" w:pos="567"/>
              </w:tabs>
              <w:rPr>
                <w:sz w:val="16"/>
              </w:rPr>
            </w:pPr>
            <w:r w:rsidRPr="008535A3">
              <w:rPr>
                <w:color w:val="0000FF"/>
                <w:sz w:val="16"/>
              </w:rPr>
              <w:t>Reply LS on Cellular-V2X application layer protocols, facility layer, and security use cases and requirements</w:t>
            </w:r>
          </w:p>
        </w:tc>
        <w:tc>
          <w:tcPr>
            <w:tcW w:w="0" w:type="auto"/>
          </w:tcPr>
          <w:p w:rsidR="004410FE" w:rsidRPr="007C4B72" w:rsidRDefault="008F24D5" w:rsidP="00BA29F1">
            <w:pPr>
              <w:pStyle w:val="TAL"/>
              <w:tabs>
                <w:tab w:val="clear" w:pos="284"/>
                <w:tab w:val="clear" w:pos="567"/>
              </w:tabs>
              <w:rPr>
                <w:sz w:val="16"/>
              </w:rPr>
            </w:pPr>
            <w:r w:rsidRPr="008535A3">
              <w:rPr>
                <w:color w:val="0000FF"/>
                <w:sz w:val="16"/>
              </w:rPr>
              <w:t>5GAA WG4</w:t>
            </w:r>
          </w:p>
        </w:tc>
        <w:tc>
          <w:tcPr>
            <w:tcW w:w="0" w:type="auto"/>
          </w:tcPr>
          <w:p w:rsidR="004410FE" w:rsidRPr="007C4B72" w:rsidRDefault="008F24D5" w:rsidP="00BA29F1">
            <w:pPr>
              <w:pStyle w:val="TAL"/>
              <w:tabs>
                <w:tab w:val="clear" w:pos="284"/>
                <w:tab w:val="clear" w:pos="567"/>
              </w:tabs>
              <w:rPr>
                <w:sz w:val="16"/>
              </w:rPr>
            </w:pPr>
            <w:r w:rsidRPr="008535A3">
              <w:rPr>
                <w:color w:val="0000FF"/>
                <w:sz w:val="16"/>
              </w:rPr>
              <w:t>SA WG1, SA WG6</w:t>
            </w: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8F24D5" w:rsidP="00BA29F1">
            <w:pPr>
              <w:pStyle w:val="TAL"/>
              <w:tabs>
                <w:tab w:val="clear" w:pos="284"/>
                <w:tab w:val="clear" w:pos="567"/>
              </w:tabs>
              <w:rPr>
                <w:sz w:val="16"/>
              </w:rPr>
            </w:pPr>
            <w:r w:rsidRPr="008535A3">
              <w:rPr>
                <w:color w:val="0000FF"/>
                <w:sz w:val="16"/>
              </w:rPr>
              <w:t>Revision of SP-170792. Approved</w:t>
            </w:r>
          </w:p>
        </w:tc>
      </w:tr>
      <w:tr w:rsidR="008F24D5" w:rsidRPr="007C4B72" w:rsidTr="00BA29F1">
        <w:tc>
          <w:tcPr>
            <w:tcW w:w="1101" w:type="dxa"/>
          </w:tcPr>
          <w:p w:rsidR="008F24D5" w:rsidRPr="007C4B72" w:rsidRDefault="008F24D5" w:rsidP="00BA29F1">
            <w:pPr>
              <w:pStyle w:val="TAL"/>
              <w:tabs>
                <w:tab w:val="clear" w:pos="284"/>
                <w:tab w:val="clear" w:pos="567"/>
              </w:tabs>
              <w:rPr>
                <w:sz w:val="16"/>
              </w:rPr>
            </w:pPr>
            <w:r w:rsidRPr="007C4B72">
              <w:rPr>
                <w:sz w:val="16"/>
              </w:rPr>
              <w:t>SP</w:t>
            </w:r>
            <w:r w:rsidRPr="007C4B72">
              <w:rPr>
                <w:sz w:val="16"/>
              </w:rPr>
              <w:noBreakHyphen/>
              <w:t>170804</w:t>
            </w:r>
          </w:p>
        </w:tc>
        <w:tc>
          <w:tcPr>
            <w:tcW w:w="4560" w:type="dxa"/>
          </w:tcPr>
          <w:p w:rsidR="008F24D5" w:rsidRPr="007C4B72" w:rsidRDefault="008F24D5" w:rsidP="00BA29F1">
            <w:pPr>
              <w:pStyle w:val="TAL"/>
              <w:tabs>
                <w:tab w:val="clear" w:pos="284"/>
                <w:tab w:val="clear" w:pos="567"/>
              </w:tabs>
              <w:rPr>
                <w:sz w:val="16"/>
              </w:rPr>
            </w:pPr>
            <w:r w:rsidRPr="007C4B72">
              <w:rPr>
                <w:sz w:val="16"/>
              </w:rPr>
              <w:t>LS to PCG: DRAFT LTI on LS on the schedule for updating recommendation ITU-R M.1457 to revision 14</w:t>
            </w:r>
          </w:p>
        </w:tc>
        <w:tc>
          <w:tcPr>
            <w:tcW w:w="0" w:type="auto"/>
          </w:tcPr>
          <w:p w:rsidR="008F24D5" w:rsidRPr="007C4B72" w:rsidRDefault="008F24D5" w:rsidP="00BA29F1">
            <w:pPr>
              <w:pStyle w:val="TAL"/>
              <w:tabs>
                <w:tab w:val="clear" w:pos="284"/>
                <w:tab w:val="clear" w:pos="567"/>
              </w:tabs>
              <w:rPr>
                <w:sz w:val="16"/>
              </w:rPr>
            </w:pPr>
            <w:r w:rsidRPr="007C4B72">
              <w:rPr>
                <w:sz w:val="16"/>
              </w:rPr>
              <w:t>PCG</w:t>
            </w:r>
          </w:p>
        </w:tc>
        <w:tc>
          <w:tcPr>
            <w:tcW w:w="0" w:type="auto"/>
          </w:tcPr>
          <w:p w:rsidR="008F24D5" w:rsidRPr="007C4B72" w:rsidRDefault="008F24D5" w:rsidP="00BA29F1">
            <w:pPr>
              <w:pStyle w:val="TAL"/>
              <w:tabs>
                <w:tab w:val="clear" w:pos="284"/>
                <w:tab w:val="clear" w:pos="567"/>
              </w:tabs>
              <w:rPr>
                <w:sz w:val="16"/>
              </w:rPr>
            </w:pPr>
          </w:p>
        </w:tc>
        <w:tc>
          <w:tcPr>
            <w:tcW w:w="0" w:type="auto"/>
          </w:tcPr>
          <w:p w:rsidR="008F24D5" w:rsidRPr="007C4B72" w:rsidRDefault="008F24D5" w:rsidP="00BA29F1">
            <w:pPr>
              <w:pStyle w:val="TAL"/>
              <w:tabs>
                <w:tab w:val="clear" w:pos="284"/>
                <w:tab w:val="clear" w:pos="567"/>
              </w:tabs>
              <w:rPr>
                <w:sz w:val="16"/>
              </w:rPr>
            </w:pPr>
            <w:r>
              <w:rPr>
                <w:sz w:val="16"/>
              </w:rPr>
              <w:t>Rel</w:t>
            </w:r>
            <w:r>
              <w:rPr>
                <w:sz w:val="16"/>
              </w:rPr>
              <w:noBreakHyphen/>
              <w:t>14_description_20170915.zip, Rel</w:t>
            </w:r>
            <w:r>
              <w:rPr>
                <w:sz w:val="16"/>
              </w:rPr>
              <w:noBreakHyphen/>
              <w:t>13_description_20150917.zip</w:t>
            </w:r>
          </w:p>
        </w:tc>
        <w:tc>
          <w:tcPr>
            <w:tcW w:w="0" w:type="auto"/>
          </w:tcPr>
          <w:p w:rsidR="008F24D5" w:rsidRPr="007C4B72" w:rsidRDefault="008F24D5" w:rsidP="00BA29F1">
            <w:pPr>
              <w:pStyle w:val="TAL"/>
              <w:tabs>
                <w:tab w:val="clear" w:pos="284"/>
                <w:tab w:val="clear" w:pos="567"/>
              </w:tabs>
              <w:rPr>
                <w:sz w:val="16"/>
              </w:rPr>
            </w:pPr>
          </w:p>
        </w:tc>
        <w:tc>
          <w:tcPr>
            <w:tcW w:w="0" w:type="auto"/>
          </w:tcPr>
          <w:p w:rsidR="008F24D5" w:rsidRPr="007C4B72" w:rsidRDefault="008F24D5" w:rsidP="00BA29F1">
            <w:pPr>
              <w:pStyle w:val="TAL"/>
              <w:tabs>
                <w:tab w:val="clear" w:pos="284"/>
                <w:tab w:val="clear" w:pos="567"/>
              </w:tabs>
              <w:rPr>
                <w:sz w:val="16"/>
              </w:rPr>
            </w:pPr>
            <w:r w:rsidRPr="007C4B72">
              <w:rPr>
                <w:sz w:val="16"/>
              </w:rPr>
              <w:t>Revision of SP-170774. Approved for forwarding to PCG</w:t>
            </w:r>
          </w:p>
        </w:tc>
      </w:tr>
      <w:tr w:rsidR="004410FE" w:rsidRPr="007C4B72" w:rsidTr="008F24D5">
        <w:tc>
          <w:tcPr>
            <w:tcW w:w="1101"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170805</w:t>
            </w:r>
          </w:p>
        </w:tc>
        <w:tc>
          <w:tcPr>
            <w:tcW w:w="4560" w:type="dxa"/>
          </w:tcPr>
          <w:p w:rsidR="004410FE" w:rsidRPr="007C4B72" w:rsidRDefault="004410FE" w:rsidP="00BA29F1">
            <w:pPr>
              <w:pStyle w:val="TAL"/>
              <w:tabs>
                <w:tab w:val="clear" w:pos="284"/>
                <w:tab w:val="clear" w:pos="567"/>
              </w:tabs>
              <w:rPr>
                <w:sz w:val="16"/>
              </w:rPr>
            </w:pPr>
            <w:r w:rsidRPr="007C4B72">
              <w:rPr>
                <w:sz w:val="16"/>
              </w:rPr>
              <w:t>LS to PCG: Draft LTI on Liaison statement to external organizations on the revision of Recommendation ITU-R M.2084-0</w:t>
            </w:r>
          </w:p>
        </w:tc>
        <w:tc>
          <w:tcPr>
            <w:tcW w:w="0" w:type="auto"/>
          </w:tcPr>
          <w:p w:rsidR="004410FE" w:rsidRPr="007C4B72" w:rsidRDefault="004410FE" w:rsidP="00BA29F1">
            <w:pPr>
              <w:pStyle w:val="TAL"/>
              <w:tabs>
                <w:tab w:val="clear" w:pos="284"/>
                <w:tab w:val="clear" w:pos="567"/>
              </w:tabs>
              <w:rPr>
                <w:sz w:val="16"/>
              </w:rPr>
            </w:pPr>
            <w:r w:rsidRPr="007C4B72">
              <w:rPr>
                <w:sz w:val="16"/>
              </w:rPr>
              <w:t>PCG</w:t>
            </w: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4410FE" w:rsidP="00BA29F1">
            <w:pPr>
              <w:pStyle w:val="TAL"/>
              <w:tabs>
                <w:tab w:val="clear" w:pos="284"/>
                <w:tab w:val="clear" w:pos="567"/>
              </w:tabs>
              <w:rPr>
                <w:sz w:val="16"/>
              </w:rPr>
            </w:pPr>
            <w:r w:rsidRPr="007C4B72">
              <w:rPr>
                <w:sz w:val="16"/>
              </w:rPr>
              <w:t>R15-WP5A-C-0469!N33!MSW-E_3GPP.zip</w:t>
            </w: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4410FE" w:rsidP="00BA29F1">
            <w:pPr>
              <w:pStyle w:val="TAL"/>
              <w:tabs>
                <w:tab w:val="clear" w:pos="284"/>
                <w:tab w:val="clear" w:pos="567"/>
              </w:tabs>
              <w:rPr>
                <w:sz w:val="16"/>
              </w:rPr>
            </w:pPr>
            <w:r w:rsidRPr="007C4B72">
              <w:rPr>
                <w:sz w:val="16"/>
              </w:rPr>
              <w:t>Revision of SP-170775. Approved</w:t>
            </w:r>
          </w:p>
        </w:tc>
      </w:tr>
      <w:tr w:rsidR="004410FE" w:rsidRPr="007C4B72" w:rsidTr="008F24D5">
        <w:tc>
          <w:tcPr>
            <w:tcW w:w="1101" w:type="dxa"/>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170809</w:t>
            </w:r>
          </w:p>
        </w:tc>
        <w:tc>
          <w:tcPr>
            <w:tcW w:w="4560" w:type="dxa"/>
          </w:tcPr>
          <w:p w:rsidR="004410FE" w:rsidRPr="007C4B72" w:rsidRDefault="004410FE" w:rsidP="00BA29F1">
            <w:pPr>
              <w:pStyle w:val="TAL"/>
              <w:tabs>
                <w:tab w:val="clear" w:pos="284"/>
                <w:tab w:val="clear" w:pos="567"/>
              </w:tabs>
              <w:rPr>
                <w:sz w:val="16"/>
              </w:rPr>
            </w:pPr>
            <w:r w:rsidRPr="007C4B72">
              <w:rPr>
                <w:sz w:val="16"/>
              </w:rPr>
              <w:t>Liaison to ITU-R WP4B on the integration of satellite solutions into IMT-2020 networks</w:t>
            </w:r>
          </w:p>
        </w:tc>
        <w:tc>
          <w:tcPr>
            <w:tcW w:w="0" w:type="auto"/>
          </w:tcPr>
          <w:p w:rsidR="004410FE" w:rsidRPr="007C4B72" w:rsidRDefault="004410FE" w:rsidP="00BA29F1">
            <w:pPr>
              <w:pStyle w:val="TAL"/>
              <w:tabs>
                <w:tab w:val="clear" w:pos="284"/>
                <w:tab w:val="clear" w:pos="567"/>
              </w:tabs>
              <w:rPr>
                <w:sz w:val="16"/>
              </w:rPr>
            </w:pPr>
            <w:r w:rsidRPr="007C4B72">
              <w:rPr>
                <w:sz w:val="16"/>
              </w:rPr>
              <w:t>ITU-R WP4B</w:t>
            </w:r>
          </w:p>
        </w:tc>
        <w:tc>
          <w:tcPr>
            <w:tcW w:w="0" w:type="auto"/>
          </w:tcPr>
          <w:p w:rsidR="004410FE" w:rsidRPr="007C4B72" w:rsidRDefault="004410FE" w:rsidP="00BA29F1">
            <w:pPr>
              <w:pStyle w:val="TAL"/>
              <w:tabs>
                <w:tab w:val="clear" w:pos="284"/>
                <w:tab w:val="clear" w:pos="567"/>
              </w:tabs>
              <w:rPr>
                <w:sz w:val="16"/>
              </w:rPr>
            </w:pPr>
            <w:r w:rsidRPr="007C4B72">
              <w:rPr>
                <w:sz w:val="16"/>
              </w:rPr>
              <w:t>ETSI TC SES</w:t>
            </w: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4410FE" w:rsidP="00BA29F1">
            <w:pPr>
              <w:pStyle w:val="TAL"/>
              <w:tabs>
                <w:tab w:val="clear" w:pos="284"/>
                <w:tab w:val="clear" w:pos="567"/>
              </w:tabs>
              <w:rPr>
                <w:sz w:val="16"/>
              </w:rPr>
            </w:pPr>
          </w:p>
        </w:tc>
        <w:tc>
          <w:tcPr>
            <w:tcW w:w="0" w:type="auto"/>
          </w:tcPr>
          <w:p w:rsidR="004410FE" w:rsidRPr="007C4B72" w:rsidRDefault="004410FE" w:rsidP="00BA29F1">
            <w:pPr>
              <w:pStyle w:val="TAL"/>
              <w:tabs>
                <w:tab w:val="clear" w:pos="284"/>
                <w:tab w:val="clear" w:pos="567"/>
              </w:tabs>
              <w:rPr>
                <w:sz w:val="16"/>
              </w:rPr>
            </w:pPr>
            <w:r w:rsidRPr="007C4B72">
              <w:rPr>
                <w:sz w:val="16"/>
              </w:rPr>
              <w:t>Revision of SP-170806. Approved</w:t>
            </w:r>
          </w:p>
        </w:tc>
      </w:tr>
    </w:tbl>
    <w:p w:rsidR="004410FE" w:rsidRDefault="008F24D5" w:rsidP="004410FE">
      <w:pPr>
        <w:rPr>
          <w:color w:val="0000FF"/>
        </w:rPr>
      </w:pPr>
      <w:r>
        <w:rPr>
          <w:color w:val="0000FF"/>
        </w:rPr>
        <w:t>5</w:t>
      </w:r>
      <w:r w:rsidR="004410FE">
        <w:rPr>
          <w:color w:val="0000FF"/>
        </w:rPr>
        <w:t xml:space="preserve"> Entries.</w:t>
      </w:r>
    </w:p>
    <w:p w:rsidR="004410FE" w:rsidRDefault="004410FE" w:rsidP="004410FE">
      <w:pPr>
        <w:pStyle w:val="Heading1"/>
      </w:pPr>
      <w:bookmarkStart w:id="171" w:name="_Toc523213672"/>
      <w:r>
        <w:t>D.3</w:t>
      </w:r>
      <w:r>
        <w:tab/>
        <w:t>Outgoing LSs to be handled by the ITU-T ad-hoc group</w:t>
      </w:r>
      <w:bookmarkEnd w:id="1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01"/>
        <w:gridCol w:w="4519"/>
        <w:gridCol w:w="1009"/>
        <w:gridCol w:w="850"/>
        <w:gridCol w:w="3828"/>
        <w:gridCol w:w="1134"/>
        <w:gridCol w:w="2347"/>
      </w:tblGrid>
      <w:tr w:rsidR="004410FE" w:rsidRPr="007C4B72" w:rsidTr="008F24D5">
        <w:trPr>
          <w:tblHeader/>
        </w:trPr>
        <w:tc>
          <w:tcPr>
            <w:tcW w:w="1101" w:type="dxa"/>
            <w:shd w:val="clear" w:color="auto" w:fill="F3F3F3"/>
          </w:tcPr>
          <w:p w:rsidR="004410FE" w:rsidRPr="007C4B72" w:rsidRDefault="004410FE" w:rsidP="00BA29F1">
            <w:pPr>
              <w:pStyle w:val="TAH"/>
              <w:rPr>
                <w:sz w:val="16"/>
              </w:rPr>
            </w:pPr>
            <w:r w:rsidRPr="007C4B72">
              <w:rPr>
                <w:sz w:val="16"/>
              </w:rPr>
              <w:t>TD</w:t>
            </w:r>
          </w:p>
        </w:tc>
        <w:tc>
          <w:tcPr>
            <w:tcW w:w="4519" w:type="dxa"/>
            <w:shd w:val="clear" w:color="auto" w:fill="F3F3F3"/>
          </w:tcPr>
          <w:p w:rsidR="004410FE" w:rsidRPr="007C4B72" w:rsidRDefault="004410FE" w:rsidP="00BA29F1">
            <w:pPr>
              <w:pStyle w:val="TAH"/>
              <w:rPr>
                <w:sz w:val="16"/>
              </w:rPr>
            </w:pPr>
            <w:r w:rsidRPr="007C4B72">
              <w:rPr>
                <w:sz w:val="16"/>
              </w:rPr>
              <w:t>Title</w:t>
            </w:r>
          </w:p>
        </w:tc>
        <w:tc>
          <w:tcPr>
            <w:tcW w:w="1009" w:type="dxa"/>
            <w:shd w:val="clear" w:color="auto" w:fill="F3F3F3"/>
          </w:tcPr>
          <w:p w:rsidR="004410FE" w:rsidRPr="007C4B72" w:rsidRDefault="004410FE" w:rsidP="00BA29F1">
            <w:pPr>
              <w:pStyle w:val="TAH"/>
              <w:rPr>
                <w:sz w:val="16"/>
              </w:rPr>
            </w:pPr>
            <w:r w:rsidRPr="007C4B72">
              <w:rPr>
                <w:sz w:val="16"/>
              </w:rPr>
              <w:t>To</w:t>
            </w:r>
          </w:p>
        </w:tc>
        <w:tc>
          <w:tcPr>
            <w:tcW w:w="850" w:type="dxa"/>
            <w:shd w:val="clear" w:color="auto" w:fill="F3F3F3"/>
          </w:tcPr>
          <w:p w:rsidR="004410FE" w:rsidRPr="007C4B72" w:rsidRDefault="004410FE" w:rsidP="00BA29F1">
            <w:pPr>
              <w:pStyle w:val="TAH"/>
              <w:rPr>
                <w:sz w:val="16"/>
              </w:rPr>
            </w:pPr>
            <w:r w:rsidRPr="007C4B72">
              <w:rPr>
                <w:sz w:val="16"/>
              </w:rPr>
              <w:t>CC</w:t>
            </w:r>
          </w:p>
        </w:tc>
        <w:tc>
          <w:tcPr>
            <w:tcW w:w="3828" w:type="dxa"/>
            <w:shd w:val="clear" w:color="auto" w:fill="F3F3F3"/>
          </w:tcPr>
          <w:p w:rsidR="004410FE" w:rsidRPr="007C4B72" w:rsidRDefault="004410FE" w:rsidP="00BA29F1">
            <w:pPr>
              <w:pStyle w:val="TAH"/>
              <w:rPr>
                <w:sz w:val="16"/>
              </w:rPr>
            </w:pPr>
            <w:r w:rsidRPr="007C4B72">
              <w:rPr>
                <w:sz w:val="16"/>
              </w:rPr>
              <w:t>Attachments</w:t>
            </w:r>
          </w:p>
        </w:tc>
        <w:tc>
          <w:tcPr>
            <w:tcW w:w="1134" w:type="dxa"/>
            <w:shd w:val="clear" w:color="auto" w:fill="F3F3F3"/>
          </w:tcPr>
          <w:p w:rsidR="004410FE" w:rsidRPr="007C4B72" w:rsidRDefault="004410FE" w:rsidP="00BA29F1">
            <w:pPr>
              <w:pStyle w:val="TAH"/>
              <w:rPr>
                <w:sz w:val="16"/>
              </w:rPr>
            </w:pPr>
            <w:r w:rsidRPr="007C4B72">
              <w:rPr>
                <w:sz w:val="16"/>
              </w:rPr>
              <w:t>Response to TD</w:t>
            </w:r>
          </w:p>
        </w:tc>
        <w:tc>
          <w:tcPr>
            <w:tcW w:w="2347" w:type="dxa"/>
            <w:shd w:val="clear" w:color="auto" w:fill="F3F3F3"/>
          </w:tcPr>
          <w:p w:rsidR="004410FE" w:rsidRPr="007C4B72" w:rsidRDefault="004410FE" w:rsidP="00BA29F1">
            <w:pPr>
              <w:pStyle w:val="TAH"/>
              <w:rPr>
                <w:sz w:val="16"/>
              </w:rPr>
            </w:pPr>
            <w:r w:rsidRPr="007C4B72">
              <w:rPr>
                <w:sz w:val="16"/>
              </w:rPr>
              <w:t>Comment</w:t>
            </w:r>
          </w:p>
        </w:tc>
      </w:tr>
      <w:tr w:rsidR="004410FE" w:rsidRPr="007C4B72" w:rsidTr="008F24D5">
        <w:tc>
          <w:tcPr>
            <w:tcW w:w="1101" w:type="dxa"/>
          </w:tcPr>
          <w:p w:rsidR="004410FE" w:rsidRPr="007C4B72" w:rsidRDefault="004410FE" w:rsidP="004410FE">
            <w:pPr>
              <w:pStyle w:val="TAL"/>
              <w:tabs>
                <w:tab w:val="clear" w:pos="284"/>
                <w:tab w:val="clear" w:pos="567"/>
              </w:tabs>
              <w:rPr>
                <w:sz w:val="16"/>
              </w:rPr>
            </w:pPr>
            <w:r w:rsidRPr="007C4B72">
              <w:rPr>
                <w:sz w:val="16"/>
              </w:rPr>
              <w:t>SP</w:t>
            </w:r>
            <w:r w:rsidRPr="007C4B72">
              <w:rPr>
                <w:sz w:val="16"/>
              </w:rPr>
              <w:noBreakHyphen/>
              <w:t>1707</w:t>
            </w:r>
            <w:r>
              <w:rPr>
                <w:sz w:val="16"/>
              </w:rPr>
              <w:t>80</w:t>
            </w:r>
          </w:p>
        </w:tc>
        <w:tc>
          <w:tcPr>
            <w:tcW w:w="4519" w:type="dxa"/>
          </w:tcPr>
          <w:p w:rsidR="004410FE" w:rsidRPr="007C4B72" w:rsidRDefault="004410FE" w:rsidP="00BA29F1">
            <w:pPr>
              <w:pStyle w:val="TAL"/>
              <w:tabs>
                <w:tab w:val="clear" w:pos="284"/>
                <w:tab w:val="clear" w:pos="567"/>
              </w:tabs>
              <w:rPr>
                <w:sz w:val="16"/>
              </w:rPr>
            </w:pPr>
            <w:r>
              <w:rPr>
                <w:sz w:val="16"/>
              </w:rPr>
              <w:t>[DRAFT] Reply LS on invitation to update the information in the IMT2020 roadmap</w:t>
            </w:r>
          </w:p>
        </w:tc>
        <w:tc>
          <w:tcPr>
            <w:tcW w:w="1009" w:type="dxa"/>
          </w:tcPr>
          <w:p w:rsidR="004410FE" w:rsidRPr="007C4B72" w:rsidRDefault="004410FE" w:rsidP="00BA29F1">
            <w:pPr>
              <w:pStyle w:val="TAL"/>
              <w:tabs>
                <w:tab w:val="clear" w:pos="284"/>
                <w:tab w:val="clear" w:pos="567"/>
              </w:tabs>
              <w:rPr>
                <w:sz w:val="16"/>
              </w:rPr>
            </w:pPr>
            <w:r>
              <w:rPr>
                <w:sz w:val="16"/>
              </w:rPr>
              <w:t>JCA-IMT2020</w:t>
            </w:r>
          </w:p>
        </w:tc>
        <w:tc>
          <w:tcPr>
            <w:tcW w:w="850" w:type="dxa"/>
          </w:tcPr>
          <w:p w:rsidR="004410FE" w:rsidRPr="007C4B72" w:rsidRDefault="004410FE" w:rsidP="00BA29F1">
            <w:pPr>
              <w:pStyle w:val="TAL"/>
              <w:tabs>
                <w:tab w:val="clear" w:pos="284"/>
                <w:tab w:val="clear" w:pos="567"/>
              </w:tabs>
              <w:rPr>
                <w:sz w:val="16"/>
              </w:rPr>
            </w:pPr>
          </w:p>
        </w:tc>
        <w:tc>
          <w:tcPr>
            <w:tcW w:w="3828" w:type="dxa"/>
          </w:tcPr>
          <w:p w:rsidR="004410FE" w:rsidRPr="007C4B72" w:rsidRDefault="004410FE" w:rsidP="00BA29F1">
            <w:pPr>
              <w:pStyle w:val="TAL"/>
              <w:tabs>
                <w:tab w:val="clear" w:pos="284"/>
                <w:tab w:val="clear" w:pos="567"/>
              </w:tabs>
              <w:rPr>
                <w:sz w:val="16"/>
              </w:rPr>
            </w:pPr>
          </w:p>
        </w:tc>
        <w:tc>
          <w:tcPr>
            <w:tcW w:w="1134" w:type="dxa"/>
          </w:tcPr>
          <w:p w:rsidR="004410FE" w:rsidRPr="007C4B72" w:rsidRDefault="004410FE" w:rsidP="00BA29F1">
            <w:pPr>
              <w:pStyle w:val="TAL"/>
              <w:tabs>
                <w:tab w:val="clear" w:pos="284"/>
                <w:tab w:val="clear" w:pos="567"/>
              </w:tabs>
              <w:rPr>
                <w:sz w:val="16"/>
              </w:rPr>
            </w:pPr>
            <w:r>
              <w:rPr>
                <w:sz w:val="16"/>
              </w:rPr>
              <w:t>SP-170768</w:t>
            </w:r>
          </w:p>
        </w:tc>
        <w:tc>
          <w:tcPr>
            <w:tcW w:w="2347" w:type="dxa"/>
          </w:tcPr>
          <w:p w:rsidR="004410FE" w:rsidRPr="007C4B72" w:rsidRDefault="004410FE" w:rsidP="00BA29F1">
            <w:pPr>
              <w:pStyle w:val="TAL"/>
              <w:tabs>
                <w:tab w:val="clear" w:pos="284"/>
                <w:tab w:val="clear" w:pos="567"/>
              </w:tabs>
              <w:rPr>
                <w:sz w:val="16"/>
              </w:rPr>
            </w:pPr>
            <w:r>
              <w:rPr>
                <w:sz w:val="16"/>
              </w:rPr>
              <w:t>Response to SP-170768. This will be handled by the ITU-T ad-hoc group for handling after this meeting. Postponed.</w:t>
            </w:r>
          </w:p>
        </w:tc>
      </w:tr>
      <w:tr w:rsidR="004410FE" w:rsidRPr="007C4B72" w:rsidTr="008F24D5">
        <w:tc>
          <w:tcPr>
            <w:tcW w:w="1101" w:type="dxa"/>
          </w:tcPr>
          <w:p w:rsidR="004410FE" w:rsidRPr="007C4B72" w:rsidRDefault="004410FE" w:rsidP="004410FE">
            <w:pPr>
              <w:pStyle w:val="TAL"/>
              <w:tabs>
                <w:tab w:val="clear" w:pos="284"/>
                <w:tab w:val="clear" w:pos="567"/>
              </w:tabs>
              <w:rPr>
                <w:sz w:val="16"/>
              </w:rPr>
            </w:pPr>
            <w:r w:rsidRPr="007C4B72">
              <w:rPr>
                <w:sz w:val="16"/>
              </w:rPr>
              <w:t>SP</w:t>
            </w:r>
            <w:r w:rsidRPr="007C4B72">
              <w:rPr>
                <w:sz w:val="16"/>
              </w:rPr>
              <w:noBreakHyphen/>
              <w:t>170</w:t>
            </w:r>
            <w:r>
              <w:rPr>
                <w:sz w:val="16"/>
              </w:rPr>
              <w:t>791</w:t>
            </w:r>
          </w:p>
        </w:tc>
        <w:tc>
          <w:tcPr>
            <w:tcW w:w="4519" w:type="dxa"/>
          </w:tcPr>
          <w:p w:rsidR="004410FE" w:rsidRPr="007C4B72" w:rsidRDefault="004410FE" w:rsidP="00BA29F1">
            <w:pPr>
              <w:pStyle w:val="TAL"/>
              <w:tabs>
                <w:tab w:val="clear" w:pos="284"/>
                <w:tab w:val="clear" w:pos="567"/>
              </w:tabs>
              <w:rPr>
                <w:sz w:val="16"/>
              </w:rPr>
            </w:pPr>
            <w:r>
              <w:rPr>
                <w:sz w:val="16"/>
              </w:rPr>
              <w:t>[DRAFT] LS on 3GPP and ITU-T SG2 work on MTC/M2M/IoT identifiers</w:t>
            </w:r>
          </w:p>
        </w:tc>
        <w:tc>
          <w:tcPr>
            <w:tcW w:w="1009" w:type="dxa"/>
          </w:tcPr>
          <w:p w:rsidR="004410FE" w:rsidRPr="007C4B72" w:rsidRDefault="004410FE" w:rsidP="00BA29F1">
            <w:pPr>
              <w:pStyle w:val="TAL"/>
              <w:tabs>
                <w:tab w:val="clear" w:pos="284"/>
                <w:tab w:val="clear" w:pos="567"/>
              </w:tabs>
              <w:rPr>
                <w:sz w:val="16"/>
              </w:rPr>
            </w:pPr>
            <w:r>
              <w:rPr>
                <w:sz w:val="16"/>
              </w:rPr>
              <w:t>ITU-T Study Group 2</w:t>
            </w:r>
          </w:p>
        </w:tc>
        <w:tc>
          <w:tcPr>
            <w:tcW w:w="850" w:type="dxa"/>
          </w:tcPr>
          <w:p w:rsidR="004410FE" w:rsidRPr="007C4B72" w:rsidRDefault="004410FE" w:rsidP="00BA29F1">
            <w:pPr>
              <w:pStyle w:val="TAL"/>
              <w:tabs>
                <w:tab w:val="clear" w:pos="284"/>
                <w:tab w:val="clear" w:pos="567"/>
              </w:tabs>
              <w:rPr>
                <w:sz w:val="16"/>
              </w:rPr>
            </w:pPr>
          </w:p>
        </w:tc>
        <w:tc>
          <w:tcPr>
            <w:tcW w:w="3828" w:type="dxa"/>
          </w:tcPr>
          <w:p w:rsidR="004410FE" w:rsidRPr="007C4B72" w:rsidRDefault="004410FE" w:rsidP="00BA29F1">
            <w:pPr>
              <w:pStyle w:val="TAL"/>
              <w:tabs>
                <w:tab w:val="clear" w:pos="284"/>
                <w:tab w:val="clear" w:pos="567"/>
              </w:tabs>
              <w:rPr>
                <w:sz w:val="16"/>
              </w:rPr>
            </w:pPr>
          </w:p>
        </w:tc>
        <w:tc>
          <w:tcPr>
            <w:tcW w:w="1134" w:type="dxa"/>
          </w:tcPr>
          <w:p w:rsidR="004410FE" w:rsidRPr="007C4B72" w:rsidRDefault="004410FE" w:rsidP="00BA29F1">
            <w:pPr>
              <w:pStyle w:val="TAL"/>
              <w:tabs>
                <w:tab w:val="clear" w:pos="284"/>
                <w:tab w:val="clear" w:pos="567"/>
              </w:tabs>
              <w:rPr>
                <w:sz w:val="16"/>
              </w:rPr>
            </w:pPr>
            <w:r>
              <w:rPr>
                <w:sz w:val="16"/>
              </w:rPr>
              <w:t>SP-170790</w:t>
            </w:r>
          </w:p>
        </w:tc>
        <w:tc>
          <w:tcPr>
            <w:tcW w:w="2347" w:type="dxa"/>
          </w:tcPr>
          <w:p w:rsidR="004410FE" w:rsidRPr="007C4B72" w:rsidRDefault="004410FE" w:rsidP="004410FE">
            <w:pPr>
              <w:pStyle w:val="TAL"/>
              <w:tabs>
                <w:tab w:val="clear" w:pos="284"/>
                <w:tab w:val="clear" w:pos="567"/>
              </w:tabs>
              <w:rPr>
                <w:sz w:val="16"/>
              </w:rPr>
            </w:pPr>
            <w:r>
              <w:rPr>
                <w:sz w:val="16"/>
              </w:rPr>
              <w:t>Response to SP-170790. This will be handled by the ITU-T ad-hoc group by e-mail. This was then postponed.</w:t>
            </w:r>
          </w:p>
        </w:tc>
      </w:tr>
    </w:tbl>
    <w:p w:rsidR="004410FE" w:rsidRDefault="004410FE" w:rsidP="004410FE">
      <w:pPr>
        <w:tabs>
          <w:tab w:val="clear" w:pos="567"/>
          <w:tab w:val="clear" w:pos="851"/>
          <w:tab w:val="clear" w:pos="1134"/>
          <w:tab w:val="clear" w:pos="1418"/>
          <w:tab w:val="clear" w:pos="1701"/>
        </w:tabs>
        <w:spacing w:after="0"/>
        <w:rPr>
          <w:color w:val="0000FF"/>
        </w:rPr>
      </w:pPr>
      <w:r>
        <w:rPr>
          <w:color w:val="0000FF"/>
        </w:rPr>
        <w:t>2 Entries.</w:t>
      </w:r>
    </w:p>
    <w:p w:rsidR="004410FE" w:rsidRDefault="004410FE" w:rsidP="004410FE">
      <w:pPr>
        <w:tabs>
          <w:tab w:val="clear" w:pos="567"/>
          <w:tab w:val="clear" w:pos="851"/>
          <w:tab w:val="clear" w:pos="1134"/>
          <w:tab w:val="clear" w:pos="1418"/>
          <w:tab w:val="clear" w:pos="1701"/>
        </w:tabs>
        <w:spacing w:after="0"/>
        <w:rPr>
          <w:color w:val="0000FF"/>
        </w:rPr>
      </w:pPr>
      <w:r>
        <w:rPr>
          <w:color w:val="0000FF"/>
        </w:rPr>
        <w:br w:type="page"/>
      </w:r>
    </w:p>
    <w:p w:rsidR="004410FE" w:rsidRDefault="004410FE" w:rsidP="004410FE">
      <w:pPr>
        <w:pStyle w:val="Heading9"/>
      </w:pPr>
      <w:bookmarkStart w:id="172" w:name="_Toc523213673"/>
      <w:r>
        <w:lastRenderedPageBreak/>
        <w:t>Annex E</w:t>
      </w:r>
      <w:r>
        <w:tab/>
        <w:t>TS, TR, WID, SID and CR Lists</w:t>
      </w:r>
      <w:bookmarkEnd w:id="172"/>
    </w:p>
    <w:p w:rsidR="004410FE" w:rsidRDefault="004410FE" w:rsidP="004410FE">
      <w:pPr>
        <w:pStyle w:val="Heading1"/>
      </w:pPr>
      <w:bookmarkStart w:id="173" w:name="_Toc523213674"/>
      <w:r>
        <w:t>E.1</w:t>
      </w:r>
      <w:r>
        <w:tab/>
        <w:t>List of newly approved TSs and TRs</w:t>
      </w:r>
      <w:bookmarkEnd w:id="1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17"/>
        <w:gridCol w:w="1008"/>
        <w:gridCol w:w="706"/>
        <w:gridCol w:w="8460"/>
        <w:gridCol w:w="1052"/>
        <w:gridCol w:w="1418"/>
      </w:tblGrid>
      <w:tr w:rsidR="004410FE" w:rsidRPr="007C4B72" w:rsidTr="00BA29F1">
        <w:trPr>
          <w:tblHeader/>
        </w:trPr>
        <w:tc>
          <w:tcPr>
            <w:tcW w:w="0" w:type="auto"/>
            <w:shd w:val="clear" w:color="auto" w:fill="F3F3F3"/>
          </w:tcPr>
          <w:p w:rsidR="004410FE" w:rsidRPr="007C4B72" w:rsidRDefault="004410FE" w:rsidP="00BA29F1">
            <w:pPr>
              <w:pStyle w:val="TAH"/>
              <w:rPr>
                <w:sz w:val="16"/>
              </w:rPr>
            </w:pPr>
            <w:r w:rsidRPr="007C4B72">
              <w:rPr>
                <w:sz w:val="16"/>
              </w:rPr>
              <w:t>TD No</w:t>
            </w:r>
          </w:p>
        </w:tc>
        <w:tc>
          <w:tcPr>
            <w:tcW w:w="0" w:type="auto"/>
            <w:shd w:val="clear" w:color="auto" w:fill="F3F3F3"/>
          </w:tcPr>
          <w:p w:rsidR="004410FE" w:rsidRPr="007C4B72" w:rsidRDefault="004410FE" w:rsidP="00BA29F1">
            <w:pPr>
              <w:pStyle w:val="TAH"/>
              <w:rPr>
                <w:sz w:val="16"/>
              </w:rPr>
            </w:pPr>
            <w:r w:rsidRPr="007C4B72">
              <w:rPr>
                <w:sz w:val="16"/>
              </w:rPr>
              <w:t>Type</w:t>
            </w:r>
          </w:p>
        </w:tc>
        <w:tc>
          <w:tcPr>
            <w:tcW w:w="0" w:type="auto"/>
            <w:shd w:val="clear" w:color="auto" w:fill="F3F3F3"/>
          </w:tcPr>
          <w:p w:rsidR="004410FE" w:rsidRPr="007C4B72" w:rsidRDefault="004410FE" w:rsidP="00BA29F1">
            <w:pPr>
              <w:pStyle w:val="TAH"/>
              <w:rPr>
                <w:sz w:val="16"/>
              </w:rPr>
            </w:pPr>
            <w:r w:rsidRPr="007C4B72">
              <w:rPr>
                <w:sz w:val="16"/>
              </w:rPr>
              <w:t>Spec</w:t>
            </w:r>
          </w:p>
        </w:tc>
        <w:tc>
          <w:tcPr>
            <w:tcW w:w="0" w:type="auto"/>
            <w:shd w:val="clear" w:color="auto" w:fill="F3F3F3"/>
          </w:tcPr>
          <w:p w:rsidR="004410FE" w:rsidRPr="007C4B72" w:rsidRDefault="004410FE" w:rsidP="00BA29F1">
            <w:pPr>
              <w:pStyle w:val="TAH"/>
              <w:rPr>
                <w:sz w:val="16"/>
              </w:rPr>
            </w:pPr>
            <w:r w:rsidRPr="007C4B72">
              <w:rPr>
                <w:sz w:val="16"/>
              </w:rPr>
              <w:t>Title</w:t>
            </w:r>
          </w:p>
        </w:tc>
        <w:tc>
          <w:tcPr>
            <w:tcW w:w="1052" w:type="dxa"/>
            <w:shd w:val="clear" w:color="auto" w:fill="F3F3F3"/>
          </w:tcPr>
          <w:p w:rsidR="004410FE" w:rsidRPr="007C4B72" w:rsidRDefault="004410FE" w:rsidP="00BA29F1">
            <w:pPr>
              <w:pStyle w:val="TAH"/>
              <w:rPr>
                <w:sz w:val="16"/>
              </w:rPr>
            </w:pPr>
            <w:r w:rsidRPr="007C4B72">
              <w:rPr>
                <w:sz w:val="16"/>
              </w:rPr>
              <w:t>Source</w:t>
            </w:r>
          </w:p>
        </w:tc>
        <w:tc>
          <w:tcPr>
            <w:tcW w:w="1418" w:type="dxa"/>
            <w:shd w:val="clear" w:color="auto" w:fill="F3F3F3"/>
          </w:tcPr>
          <w:p w:rsidR="004410FE" w:rsidRPr="007C4B72" w:rsidRDefault="004410FE" w:rsidP="00BA29F1">
            <w:pPr>
              <w:pStyle w:val="TAH"/>
              <w:rPr>
                <w:sz w:val="16"/>
              </w:rPr>
            </w:pPr>
            <w:r w:rsidRPr="007C4B72">
              <w:rPr>
                <w:sz w:val="16"/>
              </w:rPr>
              <w:t>Decision</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SP-170606</w:t>
            </w:r>
          </w:p>
        </w:tc>
        <w:tc>
          <w:tcPr>
            <w:tcW w:w="0" w:type="auto"/>
          </w:tcPr>
          <w:p w:rsidR="004410FE" w:rsidRPr="007C4B72" w:rsidRDefault="004410FE" w:rsidP="00BA29F1">
            <w:pPr>
              <w:pStyle w:val="TAL"/>
              <w:tabs>
                <w:tab w:val="clear" w:pos="284"/>
                <w:tab w:val="clear" w:pos="567"/>
              </w:tabs>
              <w:rPr>
                <w:sz w:val="16"/>
              </w:rPr>
            </w:pPr>
            <w:r w:rsidRPr="007C4B72">
              <w:rPr>
                <w:sz w:val="16"/>
              </w:rPr>
              <w:t>DRAFT TR</w:t>
            </w:r>
          </w:p>
        </w:tc>
        <w:tc>
          <w:tcPr>
            <w:tcW w:w="0" w:type="auto"/>
          </w:tcPr>
          <w:p w:rsidR="004410FE" w:rsidRPr="007C4B72" w:rsidRDefault="004410FE" w:rsidP="00BA29F1">
            <w:pPr>
              <w:pStyle w:val="TAL"/>
              <w:tabs>
                <w:tab w:val="clear" w:pos="284"/>
                <w:tab w:val="clear" w:pos="567"/>
              </w:tabs>
              <w:rPr>
                <w:sz w:val="16"/>
              </w:rPr>
            </w:pPr>
            <w:r w:rsidRPr="007C4B72">
              <w:rPr>
                <w:sz w:val="16"/>
              </w:rPr>
              <w:t>26.917</w:t>
            </w:r>
          </w:p>
        </w:tc>
        <w:tc>
          <w:tcPr>
            <w:tcW w:w="0" w:type="auto"/>
          </w:tcPr>
          <w:p w:rsidR="004410FE" w:rsidRPr="007C4B72" w:rsidRDefault="004410FE" w:rsidP="00BA29F1">
            <w:pPr>
              <w:pStyle w:val="TAL"/>
              <w:tabs>
                <w:tab w:val="clear" w:pos="284"/>
                <w:tab w:val="clear" w:pos="567"/>
              </w:tabs>
              <w:rPr>
                <w:sz w:val="16"/>
              </w:rPr>
            </w:pPr>
            <w:r w:rsidRPr="007C4B72">
              <w:rPr>
                <w:sz w:val="16"/>
              </w:rPr>
              <w:t>TR 26.917 MBMS/PSS Enhancements to Support Television Services (Release 15) v. 2.0.0 (FS_USE_3GPP_4_TV)</w:t>
            </w:r>
          </w:p>
        </w:tc>
        <w:tc>
          <w:tcPr>
            <w:tcW w:w="1052" w:type="dxa"/>
          </w:tcPr>
          <w:p w:rsidR="004410FE" w:rsidRPr="007C4B72" w:rsidRDefault="004410FE" w:rsidP="00BA29F1">
            <w:pPr>
              <w:pStyle w:val="TAL"/>
              <w:tabs>
                <w:tab w:val="clear" w:pos="284"/>
                <w:tab w:val="clear" w:pos="567"/>
              </w:tabs>
              <w:rPr>
                <w:sz w:val="16"/>
              </w:rPr>
            </w:pPr>
            <w:r w:rsidRPr="007C4B72">
              <w:rPr>
                <w:sz w:val="16"/>
              </w:rPr>
              <w:t>SA WG4</w:t>
            </w:r>
          </w:p>
        </w:tc>
        <w:tc>
          <w:tcPr>
            <w:tcW w:w="1418" w:type="dxa"/>
          </w:tcPr>
          <w:p w:rsidR="004410FE" w:rsidRPr="007C4B72" w:rsidRDefault="004410FE" w:rsidP="00BA29F1">
            <w:pPr>
              <w:pStyle w:val="TAL"/>
              <w:tabs>
                <w:tab w:val="clear" w:pos="284"/>
                <w:tab w:val="clear" w:pos="567"/>
              </w:tabs>
              <w:rPr>
                <w:sz w:val="16"/>
              </w:rPr>
            </w:pPr>
            <w:r w:rsidRPr="007C4B72">
              <w:rPr>
                <w:sz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SP-170619</w:t>
            </w:r>
          </w:p>
        </w:tc>
        <w:tc>
          <w:tcPr>
            <w:tcW w:w="0" w:type="auto"/>
          </w:tcPr>
          <w:p w:rsidR="004410FE" w:rsidRPr="007C4B72" w:rsidRDefault="004410FE" w:rsidP="00BA29F1">
            <w:pPr>
              <w:pStyle w:val="TAL"/>
              <w:tabs>
                <w:tab w:val="clear" w:pos="284"/>
                <w:tab w:val="clear" w:pos="567"/>
              </w:tabs>
              <w:rPr>
                <w:sz w:val="16"/>
              </w:rPr>
            </w:pPr>
            <w:r w:rsidRPr="007C4B72">
              <w:rPr>
                <w:sz w:val="16"/>
              </w:rPr>
              <w:t>DRAFT TR</w:t>
            </w:r>
          </w:p>
        </w:tc>
        <w:tc>
          <w:tcPr>
            <w:tcW w:w="0" w:type="auto"/>
          </w:tcPr>
          <w:p w:rsidR="004410FE" w:rsidRPr="007C4B72" w:rsidRDefault="004410FE" w:rsidP="00BA29F1">
            <w:pPr>
              <w:pStyle w:val="TAL"/>
              <w:tabs>
                <w:tab w:val="clear" w:pos="284"/>
                <w:tab w:val="clear" w:pos="567"/>
              </w:tabs>
              <w:rPr>
                <w:sz w:val="16"/>
              </w:rPr>
            </w:pPr>
            <w:r w:rsidRPr="007C4B72">
              <w:rPr>
                <w:sz w:val="16"/>
              </w:rPr>
              <w:t>26.918</w:t>
            </w:r>
          </w:p>
        </w:tc>
        <w:tc>
          <w:tcPr>
            <w:tcW w:w="0" w:type="auto"/>
          </w:tcPr>
          <w:p w:rsidR="004410FE" w:rsidRPr="007C4B72" w:rsidRDefault="004410FE" w:rsidP="00BA29F1">
            <w:pPr>
              <w:pStyle w:val="TAL"/>
              <w:tabs>
                <w:tab w:val="clear" w:pos="284"/>
                <w:tab w:val="clear" w:pos="567"/>
              </w:tabs>
              <w:rPr>
                <w:sz w:val="16"/>
              </w:rPr>
            </w:pPr>
            <w:r w:rsidRPr="007C4B72">
              <w:rPr>
                <w:sz w:val="16"/>
              </w:rPr>
              <w:t>TR 26.918 Virtual Reality (VR) media services over 3GPP (Release 15) v. 2.0.0 (FS_VR)</w:t>
            </w:r>
          </w:p>
        </w:tc>
        <w:tc>
          <w:tcPr>
            <w:tcW w:w="1052" w:type="dxa"/>
          </w:tcPr>
          <w:p w:rsidR="004410FE" w:rsidRPr="007C4B72" w:rsidRDefault="004410FE" w:rsidP="00BA29F1">
            <w:pPr>
              <w:pStyle w:val="TAL"/>
              <w:tabs>
                <w:tab w:val="clear" w:pos="284"/>
                <w:tab w:val="clear" w:pos="567"/>
              </w:tabs>
              <w:rPr>
                <w:sz w:val="16"/>
              </w:rPr>
            </w:pPr>
            <w:r w:rsidRPr="007C4B72">
              <w:rPr>
                <w:sz w:val="16"/>
              </w:rPr>
              <w:t>SA WG4</w:t>
            </w:r>
          </w:p>
        </w:tc>
        <w:tc>
          <w:tcPr>
            <w:tcW w:w="1418" w:type="dxa"/>
          </w:tcPr>
          <w:p w:rsidR="004410FE" w:rsidRPr="007C4B72" w:rsidRDefault="004410FE" w:rsidP="00BA29F1">
            <w:pPr>
              <w:pStyle w:val="TAL"/>
              <w:tabs>
                <w:tab w:val="clear" w:pos="284"/>
                <w:tab w:val="clear" w:pos="567"/>
              </w:tabs>
              <w:rPr>
                <w:sz w:val="16"/>
              </w:rPr>
            </w:pPr>
            <w:r w:rsidRPr="007C4B72">
              <w:rPr>
                <w:sz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SP-170634</w:t>
            </w:r>
          </w:p>
        </w:tc>
        <w:tc>
          <w:tcPr>
            <w:tcW w:w="0" w:type="auto"/>
          </w:tcPr>
          <w:p w:rsidR="004410FE" w:rsidRPr="007C4B72" w:rsidRDefault="004410FE" w:rsidP="00BA29F1">
            <w:pPr>
              <w:pStyle w:val="TAL"/>
              <w:tabs>
                <w:tab w:val="clear" w:pos="284"/>
                <w:tab w:val="clear" w:pos="567"/>
              </w:tabs>
              <w:rPr>
                <w:sz w:val="16"/>
              </w:rPr>
            </w:pPr>
            <w:r w:rsidRPr="007C4B72">
              <w:rPr>
                <w:sz w:val="16"/>
              </w:rPr>
              <w:t>DRAFT TS</w:t>
            </w:r>
          </w:p>
        </w:tc>
        <w:tc>
          <w:tcPr>
            <w:tcW w:w="0" w:type="auto"/>
          </w:tcPr>
          <w:p w:rsidR="004410FE" w:rsidRPr="007C4B72" w:rsidRDefault="004410FE" w:rsidP="00BA29F1">
            <w:pPr>
              <w:pStyle w:val="TAL"/>
              <w:tabs>
                <w:tab w:val="clear" w:pos="284"/>
                <w:tab w:val="clear" w:pos="567"/>
              </w:tabs>
              <w:rPr>
                <w:sz w:val="16"/>
              </w:rPr>
            </w:pPr>
            <w:r w:rsidRPr="007C4B72">
              <w:rPr>
                <w:sz w:val="16"/>
              </w:rPr>
              <w:t>33.216</w:t>
            </w:r>
          </w:p>
        </w:tc>
        <w:tc>
          <w:tcPr>
            <w:tcW w:w="0" w:type="auto"/>
          </w:tcPr>
          <w:p w:rsidR="004410FE" w:rsidRPr="007C4B72" w:rsidRDefault="004410FE" w:rsidP="00BA29F1">
            <w:pPr>
              <w:pStyle w:val="TAL"/>
              <w:tabs>
                <w:tab w:val="clear" w:pos="284"/>
                <w:tab w:val="clear" w:pos="567"/>
              </w:tabs>
              <w:rPr>
                <w:sz w:val="16"/>
              </w:rPr>
            </w:pPr>
            <w:r w:rsidRPr="007C4B72">
              <w:rPr>
                <w:sz w:val="16"/>
              </w:rPr>
              <w:t>TS 33.216 Security assurance specification for the eNB network product class</w:t>
            </w:r>
          </w:p>
        </w:tc>
        <w:tc>
          <w:tcPr>
            <w:tcW w:w="1052" w:type="dxa"/>
          </w:tcPr>
          <w:p w:rsidR="004410FE" w:rsidRPr="007C4B72" w:rsidRDefault="004410FE" w:rsidP="00BA29F1">
            <w:pPr>
              <w:pStyle w:val="TAL"/>
              <w:tabs>
                <w:tab w:val="clear" w:pos="284"/>
                <w:tab w:val="clear" w:pos="567"/>
              </w:tabs>
              <w:rPr>
                <w:sz w:val="16"/>
              </w:rPr>
            </w:pPr>
            <w:r w:rsidRPr="007C4B72">
              <w:rPr>
                <w:sz w:val="16"/>
              </w:rPr>
              <w:t>SA WG3</w:t>
            </w:r>
          </w:p>
        </w:tc>
        <w:tc>
          <w:tcPr>
            <w:tcW w:w="1418" w:type="dxa"/>
          </w:tcPr>
          <w:p w:rsidR="004410FE" w:rsidRPr="007C4B72" w:rsidRDefault="004410FE" w:rsidP="00BA29F1">
            <w:pPr>
              <w:pStyle w:val="TAL"/>
              <w:tabs>
                <w:tab w:val="clear" w:pos="284"/>
                <w:tab w:val="clear" w:pos="567"/>
              </w:tabs>
              <w:rPr>
                <w:sz w:val="16"/>
              </w:rPr>
            </w:pPr>
            <w:r w:rsidRPr="007C4B72">
              <w:rPr>
                <w:sz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SP-170701</w:t>
            </w:r>
          </w:p>
        </w:tc>
        <w:tc>
          <w:tcPr>
            <w:tcW w:w="0" w:type="auto"/>
          </w:tcPr>
          <w:p w:rsidR="004410FE" w:rsidRPr="007C4B72" w:rsidRDefault="004410FE" w:rsidP="00BA29F1">
            <w:pPr>
              <w:pStyle w:val="TAL"/>
              <w:tabs>
                <w:tab w:val="clear" w:pos="284"/>
                <w:tab w:val="clear" w:pos="567"/>
              </w:tabs>
              <w:rPr>
                <w:sz w:val="16"/>
              </w:rPr>
            </w:pPr>
            <w:r w:rsidRPr="007C4B72">
              <w:rPr>
                <w:sz w:val="16"/>
              </w:rPr>
              <w:t>Draft TR</w:t>
            </w:r>
          </w:p>
        </w:tc>
        <w:tc>
          <w:tcPr>
            <w:tcW w:w="0" w:type="auto"/>
          </w:tcPr>
          <w:p w:rsidR="004410FE" w:rsidRPr="007C4B72" w:rsidRDefault="004410FE" w:rsidP="00BA29F1">
            <w:pPr>
              <w:pStyle w:val="TAL"/>
              <w:tabs>
                <w:tab w:val="clear" w:pos="284"/>
                <w:tab w:val="clear" w:pos="567"/>
              </w:tabs>
              <w:rPr>
                <w:sz w:val="16"/>
              </w:rPr>
            </w:pPr>
            <w:r w:rsidRPr="007C4B72">
              <w:rPr>
                <w:sz w:val="16"/>
              </w:rPr>
              <w:t>22.869</w:t>
            </w:r>
          </w:p>
        </w:tc>
        <w:tc>
          <w:tcPr>
            <w:tcW w:w="0" w:type="auto"/>
          </w:tcPr>
          <w:p w:rsidR="004410FE" w:rsidRPr="007C4B72" w:rsidRDefault="004410FE" w:rsidP="00BA29F1">
            <w:pPr>
              <w:pStyle w:val="TAL"/>
              <w:tabs>
                <w:tab w:val="clear" w:pos="284"/>
                <w:tab w:val="clear" w:pos="567"/>
              </w:tabs>
              <w:rPr>
                <w:sz w:val="16"/>
              </w:rPr>
            </w:pPr>
            <w:r w:rsidRPr="007C4B72">
              <w:rPr>
                <w:sz w:val="16"/>
              </w:rPr>
              <w:t>TR 22.869 v.2.0.0 on FS_ePWS</w:t>
            </w:r>
          </w:p>
        </w:tc>
        <w:tc>
          <w:tcPr>
            <w:tcW w:w="1052" w:type="dxa"/>
          </w:tcPr>
          <w:p w:rsidR="004410FE" w:rsidRPr="007C4B72" w:rsidRDefault="004410FE" w:rsidP="00BA29F1">
            <w:pPr>
              <w:pStyle w:val="TAL"/>
              <w:tabs>
                <w:tab w:val="clear" w:pos="284"/>
                <w:tab w:val="clear" w:pos="567"/>
              </w:tabs>
              <w:rPr>
                <w:sz w:val="16"/>
              </w:rPr>
            </w:pPr>
            <w:r w:rsidRPr="007C4B72">
              <w:rPr>
                <w:sz w:val="16"/>
              </w:rPr>
              <w:t>SA WG1</w:t>
            </w:r>
          </w:p>
        </w:tc>
        <w:tc>
          <w:tcPr>
            <w:tcW w:w="1418" w:type="dxa"/>
          </w:tcPr>
          <w:p w:rsidR="004410FE" w:rsidRPr="007C4B72" w:rsidRDefault="004410FE" w:rsidP="00BA29F1">
            <w:pPr>
              <w:pStyle w:val="TAL"/>
              <w:tabs>
                <w:tab w:val="clear" w:pos="284"/>
                <w:tab w:val="clear" w:pos="567"/>
              </w:tabs>
              <w:rPr>
                <w:sz w:val="16"/>
              </w:rPr>
            </w:pPr>
            <w:r w:rsidRPr="007C4B72">
              <w:rPr>
                <w:sz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SP-170733</w:t>
            </w:r>
          </w:p>
        </w:tc>
        <w:tc>
          <w:tcPr>
            <w:tcW w:w="0" w:type="auto"/>
          </w:tcPr>
          <w:p w:rsidR="004410FE" w:rsidRPr="007C4B72" w:rsidRDefault="004410FE" w:rsidP="00BA29F1">
            <w:pPr>
              <w:pStyle w:val="TAL"/>
              <w:tabs>
                <w:tab w:val="clear" w:pos="284"/>
                <w:tab w:val="clear" w:pos="567"/>
              </w:tabs>
              <w:rPr>
                <w:sz w:val="16"/>
              </w:rPr>
            </w:pPr>
            <w:r w:rsidRPr="007C4B72">
              <w:rPr>
                <w:sz w:val="16"/>
              </w:rPr>
              <w:t>DRAFT TR</w:t>
            </w:r>
          </w:p>
        </w:tc>
        <w:tc>
          <w:tcPr>
            <w:tcW w:w="0" w:type="auto"/>
          </w:tcPr>
          <w:p w:rsidR="004410FE" w:rsidRPr="007C4B72" w:rsidRDefault="004410FE" w:rsidP="00BA29F1">
            <w:pPr>
              <w:pStyle w:val="TAL"/>
              <w:tabs>
                <w:tab w:val="clear" w:pos="284"/>
                <w:tab w:val="clear" w:pos="567"/>
              </w:tabs>
              <w:rPr>
                <w:sz w:val="16"/>
              </w:rPr>
            </w:pPr>
            <w:r w:rsidRPr="007C4B72">
              <w:rPr>
                <w:sz w:val="16"/>
              </w:rPr>
              <w:t>23.733</w:t>
            </w:r>
          </w:p>
        </w:tc>
        <w:tc>
          <w:tcPr>
            <w:tcW w:w="0" w:type="auto"/>
          </w:tcPr>
          <w:p w:rsidR="004410FE" w:rsidRPr="007C4B72" w:rsidRDefault="004410FE" w:rsidP="00BA29F1">
            <w:pPr>
              <w:pStyle w:val="TAL"/>
              <w:tabs>
                <w:tab w:val="clear" w:pos="284"/>
                <w:tab w:val="clear" w:pos="567"/>
              </w:tabs>
              <w:rPr>
                <w:sz w:val="16"/>
              </w:rPr>
            </w:pPr>
            <w:r w:rsidRPr="007C4B72">
              <w:rPr>
                <w:sz w:val="16"/>
              </w:rPr>
              <w:t>TR 23.733: Study on architecture enhancements to ProSe UE-to-Network Relay for approval</w:t>
            </w:r>
          </w:p>
        </w:tc>
        <w:tc>
          <w:tcPr>
            <w:tcW w:w="1052" w:type="dxa"/>
          </w:tcPr>
          <w:p w:rsidR="004410FE" w:rsidRPr="007C4B72" w:rsidRDefault="004410FE" w:rsidP="00BA29F1">
            <w:pPr>
              <w:pStyle w:val="TAL"/>
              <w:tabs>
                <w:tab w:val="clear" w:pos="284"/>
                <w:tab w:val="clear" w:pos="567"/>
              </w:tabs>
              <w:rPr>
                <w:sz w:val="16"/>
              </w:rPr>
            </w:pPr>
            <w:r w:rsidRPr="007C4B72">
              <w:rPr>
                <w:sz w:val="16"/>
              </w:rPr>
              <w:t>SA WG2</w:t>
            </w:r>
          </w:p>
        </w:tc>
        <w:tc>
          <w:tcPr>
            <w:tcW w:w="1418" w:type="dxa"/>
          </w:tcPr>
          <w:p w:rsidR="004410FE" w:rsidRPr="007C4B72" w:rsidRDefault="004410FE" w:rsidP="00BA29F1">
            <w:pPr>
              <w:pStyle w:val="TAL"/>
              <w:tabs>
                <w:tab w:val="clear" w:pos="284"/>
                <w:tab w:val="clear" w:pos="567"/>
              </w:tabs>
              <w:rPr>
                <w:sz w:val="16"/>
              </w:rPr>
            </w:pPr>
            <w:r w:rsidRPr="007C4B72">
              <w:rPr>
                <w:sz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SP-170734</w:t>
            </w:r>
          </w:p>
        </w:tc>
        <w:tc>
          <w:tcPr>
            <w:tcW w:w="0" w:type="auto"/>
          </w:tcPr>
          <w:p w:rsidR="004410FE" w:rsidRPr="007C4B72" w:rsidRDefault="004410FE" w:rsidP="00BA29F1">
            <w:pPr>
              <w:pStyle w:val="TAL"/>
              <w:tabs>
                <w:tab w:val="clear" w:pos="284"/>
                <w:tab w:val="clear" w:pos="567"/>
              </w:tabs>
              <w:rPr>
                <w:sz w:val="16"/>
              </w:rPr>
            </w:pPr>
            <w:r w:rsidRPr="007C4B72">
              <w:rPr>
                <w:sz w:val="16"/>
              </w:rPr>
              <w:t>DRAFT TR</w:t>
            </w:r>
          </w:p>
        </w:tc>
        <w:tc>
          <w:tcPr>
            <w:tcW w:w="0" w:type="auto"/>
          </w:tcPr>
          <w:p w:rsidR="004410FE" w:rsidRPr="007C4B72" w:rsidRDefault="004410FE" w:rsidP="00BA29F1">
            <w:pPr>
              <w:pStyle w:val="TAL"/>
              <w:tabs>
                <w:tab w:val="clear" w:pos="284"/>
                <w:tab w:val="clear" w:pos="567"/>
              </w:tabs>
              <w:rPr>
                <w:sz w:val="16"/>
              </w:rPr>
            </w:pPr>
            <w:r w:rsidRPr="007C4B72">
              <w:rPr>
                <w:sz w:val="16"/>
              </w:rPr>
              <w:t>23.729</w:t>
            </w:r>
          </w:p>
        </w:tc>
        <w:tc>
          <w:tcPr>
            <w:tcW w:w="0" w:type="auto"/>
          </w:tcPr>
          <w:p w:rsidR="004410FE" w:rsidRPr="007C4B72" w:rsidRDefault="004410FE" w:rsidP="00BA29F1">
            <w:pPr>
              <w:pStyle w:val="TAL"/>
              <w:tabs>
                <w:tab w:val="clear" w:pos="284"/>
                <w:tab w:val="clear" w:pos="567"/>
              </w:tabs>
              <w:rPr>
                <w:sz w:val="16"/>
              </w:rPr>
            </w:pPr>
            <w:r w:rsidRPr="007C4B72">
              <w:rPr>
                <w:sz w:val="16"/>
              </w:rPr>
              <w:t>TR 23.729: Study on unlicensed spectrum offloading system enhancements for approval</w:t>
            </w:r>
          </w:p>
        </w:tc>
        <w:tc>
          <w:tcPr>
            <w:tcW w:w="1052" w:type="dxa"/>
          </w:tcPr>
          <w:p w:rsidR="004410FE" w:rsidRPr="007C4B72" w:rsidRDefault="004410FE" w:rsidP="00BA29F1">
            <w:pPr>
              <w:pStyle w:val="TAL"/>
              <w:tabs>
                <w:tab w:val="clear" w:pos="284"/>
                <w:tab w:val="clear" w:pos="567"/>
              </w:tabs>
              <w:rPr>
                <w:sz w:val="16"/>
              </w:rPr>
            </w:pPr>
            <w:r w:rsidRPr="007C4B72">
              <w:rPr>
                <w:sz w:val="16"/>
              </w:rPr>
              <w:t>SA WG2</w:t>
            </w:r>
          </w:p>
        </w:tc>
        <w:tc>
          <w:tcPr>
            <w:tcW w:w="1418" w:type="dxa"/>
          </w:tcPr>
          <w:p w:rsidR="004410FE" w:rsidRPr="007C4B72" w:rsidRDefault="004410FE" w:rsidP="00BA29F1">
            <w:pPr>
              <w:pStyle w:val="TAL"/>
              <w:tabs>
                <w:tab w:val="clear" w:pos="284"/>
                <w:tab w:val="clear" w:pos="567"/>
              </w:tabs>
              <w:rPr>
                <w:sz w:val="16"/>
              </w:rPr>
            </w:pPr>
            <w:r w:rsidRPr="007C4B72">
              <w:rPr>
                <w:sz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SP-170735</w:t>
            </w:r>
          </w:p>
        </w:tc>
        <w:tc>
          <w:tcPr>
            <w:tcW w:w="0" w:type="auto"/>
          </w:tcPr>
          <w:p w:rsidR="004410FE" w:rsidRPr="007C4B72" w:rsidRDefault="004410FE" w:rsidP="00BA29F1">
            <w:pPr>
              <w:pStyle w:val="TAL"/>
              <w:tabs>
                <w:tab w:val="clear" w:pos="284"/>
                <w:tab w:val="clear" w:pos="567"/>
              </w:tabs>
              <w:rPr>
                <w:sz w:val="16"/>
              </w:rPr>
            </w:pPr>
            <w:r w:rsidRPr="007C4B72">
              <w:rPr>
                <w:sz w:val="16"/>
              </w:rPr>
              <w:t>DRAFT TR</w:t>
            </w:r>
          </w:p>
        </w:tc>
        <w:tc>
          <w:tcPr>
            <w:tcW w:w="0" w:type="auto"/>
          </w:tcPr>
          <w:p w:rsidR="004410FE" w:rsidRPr="007C4B72" w:rsidRDefault="004410FE" w:rsidP="00BA29F1">
            <w:pPr>
              <w:pStyle w:val="TAL"/>
              <w:tabs>
                <w:tab w:val="clear" w:pos="284"/>
                <w:tab w:val="clear" w:pos="567"/>
              </w:tabs>
              <w:rPr>
                <w:sz w:val="16"/>
              </w:rPr>
            </w:pPr>
            <w:r w:rsidRPr="007C4B72">
              <w:rPr>
                <w:sz w:val="16"/>
              </w:rPr>
              <w:t>23.759</w:t>
            </w:r>
          </w:p>
        </w:tc>
        <w:tc>
          <w:tcPr>
            <w:tcW w:w="0" w:type="auto"/>
          </w:tcPr>
          <w:p w:rsidR="004410FE" w:rsidRPr="007C4B72" w:rsidRDefault="004410FE" w:rsidP="00BA29F1">
            <w:pPr>
              <w:pStyle w:val="TAL"/>
              <w:tabs>
                <w:tab w:val="clear" w:pos="284"/>
                <w:tab w:val="clear" w:pos="567"/>
              </w:tabs>
              <w:rPr>
                <w:sz w:val="16"/>
              </w:rPr>
            </w:pPr>
            <w:r w:rsidRPr="007C4B72">
              <w:rPr>
                <w:sz w:val="16"/>
              </w:rPr>
              <w:t>TR 23.759: Study for enhanced VoLTE Performance for approval</w:t>
            </w:r>
          </w:p>
        </w:tc>
        <w:tc>
          <w:tcPr>
            <w:tcW w:w="1052" w:type="dxa"/>
          </w:tcPr>
          <w:p w:rsidR="004410FE" w:rsidRPr="007C4B72" w:rsidRDefault="004410FE" w:rsidP="00BA29F1">
            <w:pPr>
              <w:pStyle w:val="TAL"/>
              <w:tabs>
                <w:tab w:val="clear" w:pos="284"/>
                <w:tab w:val="clear" w:pos="567"/>
              </w:tabs>
              <w:rPr>
                <w:sz w:val="16"/>
              </w:rPr>
            </w:pPr>
            <w:r w:rsidRPr="007C4B72">
              <w:rPr>
                <w:sz w:val="16"/>
              </w:rPr>
              <w:t>SA WG2</w:t>
            </w:r>
          </w:p>
        </w:tc>
        <w:tc>
          <w:tcPr>
            <w:tcW w:w="1418" w:type="dxa"/>
          </w:tcPr>
          <w:p w:rsidR="004410FE" w:rsidRPr="007C4B72" w:rsidRDefault="004410FE" w:rsidP="00BA29F1">
            <w:pPr>
              <w:pStyle w:val="TAL"/>
              <w:tabs>
                <w:tab w:val="clear" w:pos="284"/>
                <w:tab w:val="clear" w:pos="567"/>
              </w:tabs>
              <w:rPr>
                <w:sz w:val="16"/>
              </w:rPr>
            </w:pPr>
            <w:r w:rsidRPr="007C4B72">
              <w:rPr>
                <w:sz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SP-170750</w:t>
            </w:r>
          </w:p>
        </w:tc>
        <w:tc>
          <w:tcPr>
            <w:tcW w:w="0" w:type="auto"/>
          </w:tcPr>
          <w:p w:rsidR="004410FE" w:rsidRPr="007C4B72" w:rsidRDefault="004410FE" w:rsidP="00BA29F1">
            <w:pPr>
              <w:pStyle w:val="TAL"/>
              <w:tabs>
                <w:tab w:val="clear" w:pos="284"/>
                <w:tab w:val="clear" w:pos="567"/>
              </w:tabs>
              <w:rPr>
                <w:sz w:val="16"/>
              </w:rPr>
            </w:pPr>
            <w:r w:rsidRPr="007C4B72">
              <w:rPr>
                <w:sz w:val="16"/>
              </w:rPr>
              <w:t>DRAFT TR</w:t>
            </w:r>
          </w:p>
        </w:tc>
        <w:tc>
          <w:tcPr>
            <w:tcW w:w="0" w:type="auto"/>
          </w:tcPr>
          <w:p w:rsidR="004410FE" w:rsidRPr="007C4B72" w:rsidRDefault="004410FE" w:rsidP="00BA29F1">
            <w:pPr>
              <w:pStyle w:val="TAL"/>
              <w:tabs>
                <w:tab w:val="clear" w:pos="284"/>
                <w:tab w:val="clear" w:pos="567"/>
              </w:tabs>
              <w:rPr>
                <w:sz w:val="16"/>
              </w:rPr>
            </w:pPr>
            <w:r w:rsidRPr="007C4B72">
              <w:rPr>
                <w:sz w:val="16"/>
              </w:rPr>
              <w:t>28.801</w:t>
            </w:r>
          </w:p>
        </w:tc>
        <w:tc>
          <w:tcPr>
            <w:tcW w:w="0" w:type="auto"/>
          </w:tcPr>
          <w:p w:rsidR="004410FE" w:rsidRPr="007C4B72" w:rsidRDefault="004410FE" w:rsidP="00BA29F1">
            <w:pPr>
              <w:pStyle w:val="TAL"/>
              <w:tabs>
                <w:tab w:val="clear" w:pos="284"/>
                <w:tab w:val="clear" w:pos="567"/>
              </w:tabs>
              <w:rPr>
                <w:sz w:val="16"/>
              </w:rPr>
            </w:pPr>
            <w:r w:rsidRPr="007C4B72">
              <w:rPr>
                <w:sz w:val="16"/>
              </w:rPr>
              <w:t>TR 28.801 Study on management and orchestration of network slicing for next generation network</w:t>
            </w:r>
          </w:p>
        </w:tc>
        <w:tc>
          <w:tcPr>
            <w:tcW w:w="1052" w:type="dxa"/>
          </w:tcPr>
          <w:p w:rsidR="004410FE" w:rsidRPr="007C4B72" w:rsidRDefault="004410FE" w:rsidP="00BA29F1">
            <w:pPr>
              <w:pStyle w:val="TAL"/>
              <w:tabs>
                <w:tab w:val="clear" w:pos="284"/>
                <w:tab w:val="clear" w:pos="567"/>
              </w:tabs>
              <w:rPr>
                <w:sz w:val="16"/>
              </w:rPr>
            </w:pPr>
            <w:r w:rsidRPr="007C4B72">
              <w:rPr>
                <w:sz w:val="16"/>
              </w:rPr>
              <w:t>SA WG5</w:t>
            </w:r>
          </w:p>
        </w:tc>
        <w:tc>
          <w:tcPr>
            <w:tcW w:w="1418" w:type="dxa"/>
          </w:tcPr>
          <w:p w:rsidR="004410FE" w:rsidRPr="007C4B72" w:rsidRDefault="004410FE" w:rsidP="00BA29F1">
            <w:pPr>
              <w:pStyle w:val="TAL"/>
              <w:tabs>
                <w:tab w:val="clear" w:pos="284"/>
                <w:tab w:val="clear" w:pos="567"/>
              </w:tabs>
              <w:rPr>
                <w:sz w:val="16"/>
              </w:rPr>
            </w:pPr>
            <w:r w:rsidRPr="007C4B72">
              <w:rPr>
                <w:sz w:val="16"/>
              </w:rPr>
              <w:t>Approved</w:t>
            </w:r>
          </w:p>
        </w:tc>
      </w:tr>
    </w:tbl>
    <w:p w:rsidR="004410FE" w:rsidRDefault="004410FE" w:rsidP="004410FE">
      <w:pPr>
        <w:rPr>
          <w:color w:val="0000FF"/>
        </w:rPr>
      </w:pPr>
      <w:r>
        <w:rPr>
          <w:color w:val="0000FF"/>
        </w:rPr>
        <w:t>8 Entries.</w:t>
      </w:r>
    </w:p>
    <w:p w:rsidR="004410FE" w:rsidRPr="007C4B72" w:rsidRDefault="004410FE" w:rsidP="004410FE">
      <w:pPr>
        <w:pStyle w:val="NO"/>
        <w:rPr>
          <w:color w:val="0000FF"/>
        </w:rPr>
      </w:pPr>
      <w:r w:rsidRPr="007C4B72">
        <w:rPr>
          <w:color w:val="0000FF"/>
        </w:rPr>
        <w:t>NOTE:</w:t>
      </w:r>
      <w:r w:rsidRPr="007C4B72">
        <w:rPr>
          <w:color w:val="0000FF"/>
        </w:rPr>
        <w:tab/>
        <w:t>SP-170755: Presentation of TR 23.722 v1.0.0 for approval: Study on Common API Framework for 3GPP Northbound APIs (Release 15) from SA WG6 was presented for approval, but was noted at TSG SA#77.</w:t>
      </w:r>
    </w:p>
    <w:p w:rsidR="004410FE" w:rsidRDefault="004410FE" w:rsidP="004410FE">
      <w:pPr>
        <w:pStyle w:val="Heading1"/>
      </w:pPr>
      <w:bookmarkStart w:id="174" w:name="_Toc523213675"/>
      <w:r>
        <w:t>E.2</w:t>
      </w:r>
      <w:r>
        <w:tab/>
        <w:t>List of TSs and TRs presented for information</w:t>
      </w:r>
      <w:bookmarkEnd w:id="17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01"/>
        <w:gridCol w:w="992"/>
        <w:gridCol w:w="850"/>
        <w:gridCol w:w="8617"/>
        <w:gridCol w:w="2039"/>
        <w:gridCol w:w="883"/>
      </w:tblGrid>
      <w:tr w:rsidR="004410FE" w:rsidRPr="007C4B72" w:rsidTr="00BA29F1">
        <w:trPr>
          <w:tblHeader/>
        </w:trPr>
        <w:tc>
          <w:tcPr>
            <w:tcW w:w="1101" w:type="dxa"/>
            <w:shd w:val="clear" w:color="auto" w:fill="F3F3F3"/>
          </w:tcPr>
          <w:p w:rsidR="004410FE" w:rsidRPr="007C4B72" w:rsidRDefault="004410FE" w:rsidP="00BA29F1">
            <w:pPr>
              <w:pStyle w:val="TAH"/>
              <w:rPr>
                <w:sz w:val="16"/>
                <w:szCs w:val="16"/>
              </w:rPr>
            </w:pPr>
            <w:r w:rsidRPr="007C4B72">
              <w:rPr>
                <w:sz w:val="16"/>
                <w:szCs w:val="16"/>
              </w:rPr>
              <w:t>TD No</w:t>
            </w:r>
          </w:p>
        </w:tc>
        <w:tc>
          <w:tcPr>
            <w:tcW w:w="992" w:type="dxa"/>
            <w:shd w:val="clear" w:color="auto" w:fill="F3F3F3"/>
          </w:tcPr>
          <w:p w:rsidR="004410FE" w:rsidRPr="007C4B72" w:rsidRDefault="004410FE" w:rsidP="00BA29F1">
            <w:pPr>
              <w:pStyle w:val="TAH"/>
              <w:rPr>
                <w:sz w:val="16"/>
                <w:szCs w:val="16"/>
              </w:rPr>
            </w:pPr>
            <w:r w:rsidRPr="007C4B72">
              <w:rPr>
                <w:sz w:val="16"/>
                <w:szCs w:val="16"/>
              </w:rPr>
              <w:t>Type</w:t>
            </w:r>
          </w:p>
        </w:tc>
        <w:tc>
          <w:tcPr>
            <w:tcW w:w="850" w:type="dxa"/>
            <w:shd w:val="clear" w:color="auto" w:fill="F3F3F3"/>
          </w:tcPr>
          <w:p w:rsidR="004410FE" w:rsidRPr="007C4B72" w:rsidRDefault="004410FE" w:rsidP="00BA29F1">
            <w:pPr>
              <w:pStyle w:val="TAH"/>
              <w:rPr>
                <w:sz w:val="16"/>
                <w:szCs w:val="16"/>
              </w:rPr>
            </w:pPr>
            <w:r w:rsidRPr="007C4B72">
              <w:rPr>
                <w:sz w:val="16"/>
                <w:szCs w:val="16"/>
              </w:rPr>
              <w:t>Spec</w:t>
            </w:r>
          </w:p>
        </w:tc>
        <w:tc>
          <w:tcPr>
            <w:tcW w:w="8617" w:type="dxa"/>
            <w:shd w:val="clear" w:color="auto" w:fill="F3F3F3"/>
          </w:tcPr>
          <w:p w:rsidR="004410FE" w:rsidRPr="007C4B72" w:rsidRDefault="004410FE" w:rsidP="00BA29F1">
            <w:pPr>
              <w:pStyle w:val="TAH"/>
              <w:rPr>
                <w:sz w:val="16"/>
                <w:szCs w:val="16"/>
              </w:rPr>
            </w:pPr>
            <w:r w:rsidRPr="007C4B72">
              <w:rPr>
                <w:sz w:val="16"/>
                <w:szCs w:val="16"/>
              </w:rPr>
              <w:t>Title</w:t>
            </w:r>
          </w:p>
        </w:tc>
        <w:tc>
          <w:tcPr>
            <w:tcW w:w="0" w:type="auto"/>
            <w:shd w:val="clear" w:color="auto" w:fill="F3F3F3"/>
          </w:tcPr>
          <w:p w:rsidR="004410FE" w:rsidRPr="007C4B72" w:rsidRDefault="004410FE" w:rsidP="00BA29F1">
            <w:pPr>
              <w:pStyle w:val="TAH"/>
              <w:rPr>
                <w:sz w:val="16"/>
                <w:szCs w:val="16"/>
              </w:rPr>
            </w:pPr>
            <w:r w:rsidRPr="007C4B72">
              <w:rPr>
                <w:sz w:val="16"/>
                <w:szCs w:val="16"/>
              </w:rPr>
              <w:t>Source</w:t>
            </w:r>
          </w:p>
        </w:tc>
        <w:tc>
          <w:tcPr>
            <w:tcW w:w="0" w:type="auto"/>
            <w:shd w:val="clear" w:color="auto" w:fill="F3F3F3"/>
          </w:tcPr>
          <w:p w:rsidR="004410FE" w:rsidRPr="007C4B72" w:rsidRDefault="004410FE" w:rsidP="00BA29F1">
            <w:pPr>
              <w:pStyle w:val="TAH"/>
              <w:rPr>
                <w:sz w:val="16"/>
                <w:szCs w:val="16"/>
              </w:rPr>
            </w:pPr>
            <w:r w:rsidRPr="007C4B72">
              <w:rPr>
                <w:sz w:val="16"/>
                <w:szCs w:val="16"/>
              </w:rPr>
              <w:t>Decision</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SP-170620</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TR</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26.931</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TR 26.931 Evaluation of Additional Acoustic Tests for Speech Telephony (Release 15) v. 1.0.0 (FS_SEATS)</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SP-170662</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TR</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28.802</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TR 28.802 Telecommunication management; Study on management aspects of next generation network architecture and features</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SP-170663</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TR</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32.899</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TR 32.899, Study on charging aspects of 5G system architecture Phase 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SP-170664</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TR</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32.866</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TR 32.866, Study on a RESTful HTTP-based Solution Set (SS)</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SP-170665</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TR</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32.864</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TR 32.864 Study on management aspects of virtualized network functions that are part of the New Radio (NR)</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SP-170736</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TS</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23.501</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TS 23.501: System Architecture for the 5G System for information</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SP-170737</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TS</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23.502</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TS 23.502: Procedures for the 5G System for information</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SP-170751</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TR</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21.914</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TR 21.914 v.0.6.0 on Rel-14 Description</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MCC Work Plan Manager</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7C4B72" w:rsidTr="00BA29F1">
        <w:tc>
          <w:tcPr>
            <w:tcW w:w="1101" w:type="dxa"/>
          </w:tcPr>
          <w:p w:rsidR="004410FE" w:rsidRPr="007C4B72" w:rsidRDefault="004410FE" w:rsidP="00BA29F1">
            <w:pPr>
              <w:pStyle w:val="TAL"/>
              <w:tabs>
                <w:tab w:val="clear" w:pos="284"/>
                <w:tab w:val="clear" w:pos="567"/>
              </w:tabs>
              <w:rPr>
                <w:sz w:val="16"/>
                <w:szCs w:val="16"/>
              </w:rPr>
            </w:pPr>
            <w:r w:rsidRPr="007C4B72">
              <w:rPr>
                <w:sz w:val="16"/>
                <w:szCs w:val="16"/>
              </w:rPr>
              <w:t>SP-170754</w:t>
            </w:r>
          </w:p>
        </w:tc>
        <w:tc>
          <w:tcPr>
            <w:tcW w:w="992" w:type="dxa"/>
          </w:tcPr>
          <w:p w:rsidR="004410FE" w:rsidRPr="007C4B72" w:rsidRDefault="004410FE" w:rsidP="00BA29F1">
            <w:pPr>
              <w:pStyle w:val="TAL"/>
              <w:tabs>
                <w:tab w:val="clear" w:pos="284"/>
                <w:tab w:val="clear" w:pos="567"/>
              </w:tabs>
              <w:rPr>
                <w:sz w:val="16"/>
                <w:szCs w:val="16"/>
              </w:rPr>
            </w:pPr>
            <w:r w:rsidRPr="007C4B72">
              <w:rPr>
                <w:sz w:val="16"/>
                <w:szCs w:val="16"/>
              </w:rPr>
              <w:t>DRAFT TR</w:t>
            </w:r>
          </w:p>
        </w:tc>
        <w:tc>
          <w:tcPr>
            <w:tcW w:w="850" w:type="dxa"/>
          </w:tcPr>
          <w:p w:rsidR="004410FE" w:rsidRPr="007C4B72" w:rsidRDefault="004410FE" w:rsidP="00BA29F1">
            <w:pPr>
              <w:pStyle w:val="TAL"/>
              <w:tabs>
                <w:tab w:val="clear" w:pos="284"/>
                <w:tab w:val="clear" w:pos="567"/>
              </w:tabs>
              <w:rPr>
                <w:sz w:val="16"/>
                <w:szCs w:val="16"/>
              </w:rPr>
            </w:pPr>
            <w:r w:rsidRPr="007C4B72">
              <w:rPr>
                <w:sz w:val="16"/>
                <w:szCs w:val="16"/>
              </w:rPr>
              <w:t>23.790</w:t>
            </w:r>
          </w:p>
        </w:tc>
        <w:tc>
          <w:tcPr>
            <w:tcW w:w="8617" w:type="dxa"/>
          </w:tcPr>
          <w:p w:rsidR="004410FE" w:rsidRPr="007C4B72" w:rsidRDefault="004410FE" w:rsidP="00BA29F1">
            <w:pPr>
              <w:pStyle w:val="TAL"/>
              <w:tabs>
                <w:tab w:val="clear" w:pos="284"/>
                <w:tab w:val="clear" w:pos="567"/>
              </w:tabs>
              <w:rPr>
                <w:sz w:val="16"/>
                <w:szCs w:val="16"/>
              </w:rPr>
            </w:pPr>
            <w:r w:rsidRPr="007C4B72">
              <w:rPr>
                <w:sz w:val="16"/>
                <w:szCs w:val="16"/>
              </w:rPr>
              <w:t>Presentation of TR 23.790 v1.0.0 for information: Study on Application Architecture for the Future Railway Mobile Communication System; Stage 2 (Release 15)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Noted</w:t>
            </w:r>
          </w:p>
        </w:tc>
      </w:tr>
      <w:tr w:rsidR="004410FE" w:rsidRPr="004410FE" w:rsidTr="00BA29F1">
        <w:tc>
          <w:tcPr>
            <w:tcW w:w="1101" w:type="dxa"/>
          </w:tcPr>
          <w:p w:rsidR="004410FE" w:rsidRPr="004410FE" w:rsidRDefault="004410FE" w:rsidP="004410FE">
            <w:pPr>
              <w:pStyle w:val="TAL"/>
              <w:tabs>
                <w:tab w:val="clear" w:pos="284"/>
                <w:tab w:val="clear" w:pos="567"/>
              </w:tabs>
              <w:rPr>
                <w:color w:val="0000FF"/>
                <w:sz w:val="16"/>
                <w:szCs w:val="16"/>
              </w:rPr>
            </w:pPr>
            <w:r w:rsidRPr="004410FE">
              <w:rPr>
                <w:color w:val="0000FF"/>
                <w:sz w:val="16"/>
                <w:szCs w:val="16"/>
              </w:rPr>
              <w:t>SP-170755</w:t>
            </w:r>
          </w:p>
        </w:tc>
        <w:tc>
          <w:tcPr>
            <w:tcW w:w="992" w:type="dxa"/>
          </w:tcPr>
          <w:p w:rsidR="004410FE" w:rsidRPr="004410FE" w:rsidRDefault="004410FE" w:rsidP="00BA29F1">
            <w:pPr>
              <w:pStyle w:val="TAL"/>
              <w:tabs>
                <w:tab w:val="clear" w:pos="284"/>
                <w:tab w:val="clear" w:pos="567"/>
              </w:tabs>
              <w:rPr>
                <w:color w:val="0000FF"/>
                <w:sz w:val="16"/>
                <w:szCs w:val="16"/>
              </w:rPr>
            </w:pPr>
            <w:r w:rsidRPr="004410FE">
              <w:rPr>
                <w:color w:val="0000FF"/>
                <w:sz w:val="16"/>
                <w:szCs w:val="16"/>
              </w:rPr>
              <w:t>DRAFT TR</w:t>
            </w:r>
          </w:p>
        </w:tc>
        <w:tc>
          <w:tcPr>
            <w:tcW w:w="850" w:type="dxa"/>
          </w:tcPr>
          <w:p w:rsidR="004410FE" w:rsidRPr="004410FE" w:rsidRDefault="004410FE" w:rsidP="004410FE">
            <w:pPr>
              <w:pStyle w:val="TAL"/>
              <w:tabs>
                <w:tab w:val="clear" w:pos="284"/>
                <w:tab w:val="clear" w:pos="567"/>
              </w:tabs>
              <w:rPr>
                <w:color w:val="0000FF"/>
                <w:sz w:val="16"/>
                <w:szCs w:val="16"/>
              </w:rPr>
            </w:pPr>
            <w:r w:rsidRPr="004410FE">
              <w:rPr>
                <w:color w:val="0000FF"/>
                <w:sz w:val="16"/>
                <w:szCs w:val="16"/>
              </w:rPr>
              <w:t>23.722</w:t>
            </w:r>
          </w:p>
        </w:tc>
        <w:tc>
          <w:tcPr>
            <w:tcW w:w="8617" w:type="dxa"/>
          </w:tcPr>
          <w:p w:rsidR="004410FE" w:rsidRPr="004410FE" w:rsidRDefault="004410FE" w:rsidP="004410FE">
            <w:pPr>
              <w:pStyle w:val="TAL"/>
              <w:tabs>
                <w:tab w:val="clear" w:pos="284"/>
                <w:tab w:val="clear" w:pos="567"/>
              </w:tabs>
              <w:rPr>
                <w:color w:val="0000FF"/>
                <w:sz w:val="16"/>
                <w:szCs w:val="16"/>
              </w:rPr>
            </w:pPr>
            <w:r w:rsidRPr="004410FE">
              <w:rPr>
                <w:color w:val="0000FF"/>
                <w:sz w:val="16"/>
                <w:szCs w:val="16"/>
              </w:rPr>
              <w:t>Presentation of TR 23.722 v1.0.0 for approval: Study on Common API Framework for 3GPP Northbound APIs (Release 15)</w:t>
            </w:r>
          </w:p>
        </w:tc>
        <w:tc>
          <w:tcPr>
            <w:tcW w:w="0" w:type="auto"/>
          </w:tcPr>
          <w:p w:rsidR="004410FE" w:rsidRPr="004410FE" w:rsidRDefault="004410FE" w:rsidP="004410FE">
            <w:pPr>
              <w:pStyle w:val="TAL"/>
              <w:tabs>
                <w:tab w:val="clear" w:pos="284"/>
                <w:tab w:val="clear" w:pos="567"/>
              </w:tabs>
              <w:rPr>
                <w:color w:val="0000FF"/>
                <w:sz w:val="16"/>
                <w:szCs w:val="16"/>
              </w:rPr>
            </w:pPr>
            <w:r w:rsidRPr="004410FE">
              <w:rPr>
                <w:color w:val="0000FF"/>
                <w:sz w:val="16"/>
                <w:szCs w:val="16"/>
              </w:rPr>
              <w:t>SA WG5</w:t>
            </w:r>
          </w:p>
        </w:tc>
        <w:tc>
          <w:tcPr>
            <w:tcW w:w="0" w:type="auto"/>
          </w:tcPr>
          <w:p w:rsidR="004410FE" w:rsidRPr="004410FE" w:rsidRDefault="004410FE" w:rsidP="00BA29F1">
            <w:pPr>
              <w:pStyle w:val="TAL"/>
              <w:tabs>
                <w:tab w:val="clear" w:pos="284"/>
                <w:tab w:val="clear" w:pos="567"/>
              </w:tabs>
              <w:rPr>
                <w:color w:val="0000FF"/>
                <w:sz w:val="16"/>
                <w:szCs w:val="16"/>
              </w:rPr>
            </w:pPr>
            <w:r w:rsidRPr="004410FE">
              <w:rPr>
                <w:color w:val="0000FF"/>
                <w:sz w:val="16"/>
                <w:szCs w:val="16"/>
              </w:rPr>
              <w:t>Noted</w:t>
            </w:r>
          </w:p>
        </w:tc>
      </w:tr>
    </w:tbl>
    <w:p w:rsidR="004410FE" w:rsidRDefault="004410FE" w:rsidP="004410FE">
      <w:pPr>
        <w:rPr>
          <w:color w:val="0000FF"/>
        </w:rPr>
      </w:pPr>
      <w:r>
        <w:rPr>
          <w:color w:val="0000FF"/>
        </w:rPr>
        <w:t>10 Entries.</w:t>
      </w:r>
    </w:p>
    <w:p w:rsidR="004410FE" w:rsidRDefault="004410FE" w:rsidP="004410FE">
      <w:pPr>
        <w:pStyle w:val="Heading1"/>
      </w:pPr>
      <w:bookmarkStart w:id="175" w:name="_Toc523213676"/>
      <w:r>
        <w:lastRenderedPageBreak/>
        <w:t>E.3</w:t>
      </w:r>
      <w:r>
        <w:tab/>
        <w:t>List of Approved CR Packs</w:t>
      </w:r>
      <w:bookmarkEnd w:id="17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63"/>
        <w:gridCol w:w="962"/>
        <w:gridCol w:w="9565"/>
        <w:gridCol w:w="1047"/>
        <w:gridCol w:w="1497"/>
      </w:tblGrid>
      <w:tr w:rsidR="004410FE" w:rsidRPr="007C4B72" w:rsidTr="00BA29F1">
        <w:trPr>
          <w:tblHeader/>
        </w:trPr>
        <w:tc>
          <w:tcPr>
            <w:tcW w:w="1063" w:type="dxa"/>
            <w:shd w:val="clear" w:color="auto" w:fill="F3F3F3"/>
          </w:tcPr>
          <w:p w:rsidR="004410FE" w:rsidRPr="007C4B72" w:rsidRDefault="004410FE" w:rsidP="00BA29F1">
            <w:pPr>
              <w:pStyle w:val="TAH"/>
              <w:rPr>
                <w:sz w:val="16"/>
                <w:szCs w:val="16"/>
              </w:rPr>
            </w:pPr>
            <w:r w:rsidRPr="007C4B72">
              <w:rPr>
                <w:sz w:val="16"/>
                <w:szCs w:val="16"/>
              </w:rPr>
              <w:t>TD No</w:t>
            </w:r>
          </w:p>
        </w:tc>
        <w:tc>
          <w:tcPr>
            <w:tcW w:w="962" w:type="dxa"/>
            <w:shd w:val="clear" w:color="auto" w:fill="F3F3F3"/>
          </w:tcPr>
          <w:p w:rsidR="004410FE" w:rsidRPr="007C4B72" w:rsidRDefault="004410FE" w:rsidP="00BA29F1">
            <w:pPr>
              <w:pStyle w:val="TAH"/>
              <w:rPr>
                <w:sz w:val="16"/>
                <w:szCs w:val="16"/>
              </w:rPr>
            </w:pPr>
            <w:r w:rsidRPr="007C4B72">
              <w:rPr>
                <w:sz w:val="16"/>
                <w:szCs w:val="16"/>
              </w:rPr>
              <w:t>Type</w:t>
            </w:r>
          </w:p>
        </w:tc>
        <w:tc>
          <w:tcPr>
            <w:tcW w:w="9565" w:type="dxa"/>
            <w:shd w:val="clear" w:color="auto" w:fill="F3F3F3"/>
          </w:tcPr>
          <w:p w:rsidR="004410FE" w:rsidRPr="007C4B72" w:rsidRDefault="004410FE" w:rsidP="00BA29F1">
            <w:pPr>
              <w:pStyle w:val="TAH"/>
              <w:rPr>
                <w:sz w:val="16"/>
                <w:szCs w:val="16"/>
              </w:rPr>
            </w:pPr>
            <w:r w:rsidRPr="007C4B72">
              <w:rPr>
                <w:sz w:val="16"/>
                <w:szCs w:val="16"/>
              </w:rPr>
              <w:t>Title</w:t>
            </w:r>
          </w:p>
        </w:tc>
        <w:tc>
          <w:tcPr>
            <w:tcW w:w="1047" w:type="dxa"/>
            <w:shd w:val="clear" w:color="auto" w:fill="F3F3F3"/>
          </w:tcPr>
          <w:p w:rsidR="004410FE" w:rsidRPr="007C4B72" w:rsidRDefault="004410FE" w:rsidP="00BA29F1">
            <w:pPr>
              <w:pStyle w:val="TAH"/>
              <w:rPr>
                <w:sz w:val="16"/>
                <w:szCs w:val="16"/>
              </w:rPr>
            </w:pPr>
            <w:r w:rsidRPr="007C4B72">
              <w:rPr>
                <w:sz w:val="16"/>
                <w:szCs w:val="16"/>
              </w:rPr>
              <w:t>Source</w:t>
            </w:r>
          </w:p>
        </w:tc>
        <w:tc>
          <w:tcPr>
            <w:tcW w:w="0" w:type="auto"/>
            <w:shd w:val="clear" w:color="auto" w:fill="F3F3F3"/>
          </w:tcPr>
          <w:p w:rsidR="004410FE" w:rsidRPr="007C4B72" w:rsidRDefault="004410FE" w:rsidP="00BA29F1">
            <w:pPr>
              <w:pStyle w:val="TAH"/>
              <w:rPr>
                <w:sz w:val="16"/>
                <w:szCs w:val="16"/>
              </w:rPr>
            </w:pPr>
            <w:r w:rsidRPr="007C4B72">
              <w:rPr>
                <w:sz w:val="16"/>
                <w:szCs w:val="16"/>
              </w:rPr>
              <w:t>CR Pack Status</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SP-170600</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CRs to TS 26.114 on 'Correction of IPv6 header size' (EVS_Codec) (Release 12 to Release 14)</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SP-170601</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CRs to TS 26.114, TS 26.247, TS 26.346, TS 26.347 (Release 14) (LTE_VoLTE_ViLTE_enh-S4, TEI14, IQoE , AE_enTV-MI_MTV, TRAPI)</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SP-170602</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CR to TS 26.247 on 'SAND Support in 3GPP DASH' (Release 15) (SAND)</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SP-170603</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CR to TS 26.114 on 'MTSI QoE enhancements for new codecs' (Release 15) (EQoE_MTSI)</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SP-170637</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on TEI (TEI15)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SP-170638</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TEI (TEI14)</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SP-170639</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Security of the Mission Critical Service (MCSec)</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SP-170640</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on Security Assurance Specification for PGW network product class (SCAS_PGW)</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SP-170641</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on Security Assurance Specification for 3GPP network products (SCAS)</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SP-170642</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Study on security aspects for LTE support of V2X services</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SP-170643</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Security aspect of LTE support of V2X services</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SP-170644</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on Battery Efficient Security for very low Throughput MTC Devices</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SP-170645</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on SA3 aspects of EDCE5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SP-170646</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Mobile Network Interface for MBMS Delivery of Media and TV services</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SP-170647</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Determination of Completeness of Charging Information in IMS (CH14-DCCII)</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SP-170648</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for Charging Aspects of Enhanced Proximity-based Services(CH14-ProSe)</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SP-170649</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Charging for SMS via T4 (CH14-SMST4)</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SP-170650</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on Charging for enhancement to Flexible Mobile Service Steering (eFMSS-CH)</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SP-170651</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Operations, Administration and Maintenance (OAM14)</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SP-170652</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Performance management for mobile networks that include virtualized network functions (OAM14-MAMO_VNF-PM)</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SP-170653</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on TEI (TEI14)</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SP-170654</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Rel-12 CRs on TEI (TEI12)</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SP-170655</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on TEI (TEI15)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SP-170656</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Rel-11 CRs on TEI (TEI11)</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SP-170678</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to TS 23.379 for MCImp-eMCPTT</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SP-170679</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to TS 23.280 for MCImp-MC_ARCH</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SP-170680</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to TS 23.281 for MCImp-MCVideo</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SP-170681</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CRs to TS 23.282 for MCImp-MCData</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SP-170682</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 to TS 23.282 for eMCData</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SP-170683</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to TS 23.280, TS 23.281 for eMCVideo</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SP-170684</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to TS 23.280 for MCSMI</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SP-170685</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CRs to TS 23.282, TS 23.379 for MCCI</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SP-170689</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corrections on REAR</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SP-170690</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corrections on PS_Data_Off</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SP-170691</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Rel-14 corrections on USOS</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SP-170692</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corrections on SMARTER</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SP-170693</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corrections on eV2X</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SP-170694</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corrections on PARLOS</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SP-170695</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Rel-15 corrections on TEI15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SP-170696</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Stage 1 CRs on MONASTERY</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SP-170698</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Stage 1 CR on FS_FRMCS</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SP-170699</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Stage 1 CRs on TEI16</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SP-170700</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Stage 1 CRs on FS_FRMCS2</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SP-170706</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LI CRs approved by SA WG3</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Partially 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SP-170707</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LI CRs approved by SA WG3</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lastRenderedPageBreak/>
              <w:t>SP-170713</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13 CRs to 23.401 (CIoT; Rel-13, Rel-14,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SP-170714</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2 CRs to 23.272 (eDRX; Rel-13, Rel-14)</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SP-170715</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3 CRs to 23.401 (TEI13, DECOR; Rel-13, Rel-14,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SP-170716</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8 CRs to 23.228, 23.401, 23.682 (CIoT_Ext; Rel-14,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SP-170717</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7 CRs to 23.214 (CUPS; Rel-14)</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SP-170718</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2 CRs to 23.682 (GENCEF; Rel-14,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SP-170719</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4 CRs to 23.060, 23.203, 23.401 (PS_Data_Off; Rel-14,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SP-170720</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3 CRs to 23.203, 23.682 (SDCI; Rel-14,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SP-170721</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2 CRs to 23.402 (SEW2; Rel-14,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SP-170722</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1 CR to 23.285 (V2XARC; Rel-14)</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SP-170723</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13 CRs to 23.167, 23.246, 23.251. 23.401, 23.682, 23.975, 23.272 (TEI14; Rel-14,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SP-170727</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2 CRs to 23.228 (5GS_Ph1;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SP-170728</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11 CRs to 23.214, 23.401 (EDCE5;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SP-170729</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5 CRs to 23.060, 23.203, 23.221, 23.228, 23.401 (PS_DATA_OFF2;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SP-170730</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13 CRs to 23.682 (NAPS;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SP-170731</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1 CR to 23.402 (VoWLAN;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1063" w:type="dxa"/>
          </w:tcPr>
          <w:p w:rsidR="004410FE" w:rsidRPr="007C4B72" w:rsidRDefault="004410FE" w:rsidP="00BA29F1">
            <w:pPr>
              <w:pStyle w:val="TAL"/>
              <w:tabs>
                <w:tab w:val="clear" w:pos="284"/>
                <w:tab w:val="clear" w:pos="567"/>
              </w:tabs>
              <w:rPr>
                <w:sz w:val="16"/>
                <w:szCs w:val="16"/>
              </w:rPr>
            </w:pPr>
            <w:r w:rsidRPr="007C4B72">
              <w:rPr>
                <w:sz w:val="16"/>
                <w:szCs w:val="16"/>
              </w:rPr>
              <w:t>SP-170732</w:t>
            </w:r>
          </w:p>
        </w:tc>
        <w:tc>
          <w:tcPr>
            <w:tcW w:w="962" w:type="dxa"/>
          </w:tcPr>
          <w:p w:rsidR="004410FE" w:rsidRPr="007C4B72" w:rsidRDefault="004410FE" w:rsidP="00BA29F1">
            <w:pPr>
              <w:pStyle w:val="TAL"/>
              <w:tabs>
                <w:tab w:val="clear" w:pos="284"/>
                <w:tab w:val="clear" w:pos="567"/>
              </w:tabs>
              <w:rPr>
                <w:sz w:val="16"/>
                <w:szCs w:val="16"/>
              </w:rPr>
            </w:pPr>
            <w:r w:rsidRPr="007C4B72">
              <w:rPr>
                <w:sz w:val="16"/>
                <w:szCs w:val="16"/>
              </w:rPr>
              <w:t>CR PACK</w:t>
            </w:r>
          </w:p>
        </w:tc>
        <w:tc>
          <w:tcPr>
            <w:tcW w:w="9565" w:type="dxa"/>
          </w:tcPr>
          <w:p w:rsidR="004410FE" w:rsidRPr="007C4B72" w:rsidRDefault="004410FE" w:rsidP="00BA29F1">
            <w:pPr>
              <w:pStyle w:val="TAL"/>
              <w:tabs>
                <w:tab w:val="clear" w:pos="284"/>
                <w:tab w:val="clear" w:pos="567"/>
              </w:tabs>
              <w:rPr>
                <w:sz w:val="16"/>
                <w:szCs w:val="16"/>
              </w:rPr>
            </w:pPr>
            <w:r w:rsidRPr="007C4B72">
              <w:rPr>
                <w:sz w:val="16"/>
                <w:szCs w:val="16"/>
              </w:rPr>
              <w:t>8 CRs to 23.203, 23.216, 23.228, 23.237, 23.401, 23.682 (TEI15; Rel-15)</w:t>
            </w:r>
          </w:p>
        </w:tc>
        <w:tc>
          <w:tcPr>
            <w:tcW w:w="1047"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bl>
    <w:p w:rsidR="004410FE" w:rsidRDefault="004410FE" w:rsidP="004410FE">
      <w:pPr>
        <w:rPr>
          <w:color w:val="0000FF"/>
        </w:rPr>
      </w:pPr>
      <w:r>
        <w:rPr>
          <w:color w:val="0000FF"/>
        </w:rPr>
        <w:t>62 Entries.</w:t>
      </w:r>
    </w:p>
    <w:p w:rsidR="004410FE" w:rsidRDefault="004410FE" w:rsidP="004410FE">
      <w:pPr>
        <w:pStyle w:val="Heading1"/>
      </w:pPr>
      <w:bookmarkStart w:id="176" w:name="_Toc523213677"/>
      <w:r>
        <w:t>E.4</w:t>
      </w:r>
      <w:r>
        <w:tab/>
        <w:t>List of Approved CRs</w:t>
      </w:r>
      <w:bookmarkEnd w:id="1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21"/>
        <w:gridCol w:w="706"/>
        <w:gridCol w:w="572"/>
        <w:gridCol w:w="510"/>
        <w:gridCol w:w="688"/>
        <w:gridCol w:w="3978"/>
        <w:gridCol w:w="474"/>
        <w:gridCol w:w="1434"/>
        <w:gridCol w:w="1017"/>
        <w:gridCol w:w="759"/>
        <w:gridCol w:w="1056"/>
        <w:gridCol w:w="2127"/>
      </w:tblGrid>
      <w:tr w:rsidR="004410FE" w:rsidRPr="007C4B72" w:rsidTr="00BA29F1">
        <w:trPr>
          <w:tblHeader/>
        </w:trPr>
        <w:tc>
          <w:tcPr>
            <w:tcW w:w="0" w:type="auto"/>
            <w:shd w:val="clear" w:color="auto" w:fill="F3F3F3"/>
          </w:tcPr>
          <w:p w:rsidR="004410FE" w:rsidRPr="007C4B72" w:rsidRDefault="004410FE" w:rsidP="00BA29F1">
            <w:pPr>
              <w:pStyle w:val="TAH"/>
              <w:rPr>
                <w:sz w:val="16"/>
              </w:rPr>
            </w:pPr>
            <w:r w:rsidRPr="007C4B72">
              <w:rPr>
                <w:sz w:val="16"/>
              </w:rPr>
              <w:t>Meeting</w:t>
            </w:r>
          </w:p>
        </w:tc>
        <w:tc>
          <w:tcPr>
            <w:tcW w:w="0" w:type="auto"/>
            <w:shd w:val="clear" w:color="auto" w:fill="F3F3F3"/>
          </w:tcPr>
          <w:p w:rsidR="004410FE" w:rsidRPr="007C4B72" w:rsidRDefault="004410FE" w:rsidP="00BA29F1">
            <w:pPr>
              <w:pStyle w:val="TAH"/>
              <w:rPr>
                <w:sz w:val="16"/>
              </w:rPr>
            </w:pPr>
            <w:r w:rsidRPr="007C4B72">
              <w:rPr>
                <w:sz w:val="16"/>
              </w:rPr>
              <w:t>Spec</w:t>
            </w:r>
          </w:p>
        </w:tc>
        <w:tc>
          <w:tcPr>
            <w:tcW w:w="0" w:type="auto"/>
            <w:shd w:val="clear" w:color="auto" w:fill="F3F3F3"/>
          </w:tcPr>
          <w:p w:rsidR="004410FE" w:rsidRPr="007C4B72" w:rsidRDefault="004410FE" w:rsidP="00BA29F1">
            <w:pPr>
              <w:pStyle w:val="TAH"/>
              <w:rPr>
                <w:sz w:val="16"/>
              </w:rPr>
            </w:pPr>
            <w:r w:rsidRPr="007C4B72">
              <w:rPr>
                <w:sz w:val="16"/>
              </w:rPr>
              <w:t>CR</w:t>
            </w:r>
          </w:p>
        </w:tc>
        <w:tc>
          <w:tcPr>
            <w:tcW w:w="0" w:type="auto"/>
            <w:shd w:val="clear" w:color="auto" w:fill="F3F3F3"/>
          </w:tcPr>
          <w:p w:rsidR="004410FE" w:rsidRPr="007C4B72" w:rsidRDefault="004410FE" w:rsidP="00BA29F1">
            <w:pPr>
              <w:pStyle w:val="TAH"/>
              <w:rPr>
                <w:sz w:val="16"/>
              </w:rPr>
            </w:pPr>
            <w:r w:rsidRPr="007C4B72">
              <w:rPr>
                <w:sz w:val="16"/>
              </w:rPr>
              <w:t>Rev</w:t>
            </w:r>
          </w:p>
        </w:tc>
        <w:tc>
          <w:tcPr>
            <w:tcW w:w="0" w:type="auto"/>
            <w:shd w:val="clear" w:color="auto" w:fill="F3F3F3"/>
          </w:tcPr>
          <w:p w:rsidR="004410FE" w:rsidRPr="007C4B72" w:rsidRDefault="004410FE" w:rsidP="00BA29F1">
            <w:pPr>
              <w:pStyle w:val="TAH"/>
              <w:rPr>
                <w:sz w:val="16"/>
              </w:rPr>
            </w:pPr>
            <w:r w:rsidRPr="007C4B72">
              <w:rPr>
                <w:sz w:val="16"/>
              </w:rPr>
              <w:t>Phase</w:t>
            </w:r>
          </w:p>
        </w:tc>
        <w:tc>
          <w:tcPr>
            <w:tcW w:w="0" w:type="auto"/>
            <w:shd w:val="clear" w:color="auto" w:fill="F3F3F3"/>
          </w:tcPr>
          <w:p w:rsidR="004410FE" w:rsidRPr="007C4B72" w:rsidRDefault="004410FE" w:rsidP="00BA29F1">
            <w:pPr>
              <w:pStyle w:val="TAH"/>
              <w:rPr>
                <w:sz w:val="16"/>
              </w:rPr>
            </w:pPr>
            <w:r w:rsidRPr="007C4B72">
              <w:rPr>
                <w:sz w:val="16"/>
              </w:rPr>
              <w:t>Subject</w:t>
            </w:r>
          </w:p>
        </w:tc>
        <w:tc>
          <w:tcPr>
            <w:tcW w:w="0" w:type="auto"/>
            <w:shd w:val="clear" w:color="auto" w:fill="F3F3F3"/>
          </w:tcPr>
          <w:p w:rsidR="004410FE" w:rsidRPr="007C4B72" w:rsidRDefault="004410FE" w:rsidP="00BA29F1">
            <w:pPr>
              <w:pStyle w:val="TAH"/>
              <w:rPr>
                <w:sz w:val="16"/>
              </w:rPr>
            </w:pPr>
            <w:r w:rsidRPr="007C4B72">
              <w:rPr>
                <w:sz w:val="16"/>
              </w:rPr>
              <w:t>Cat</w:t>
            </w:r>
          </w:p>
        </w:tc>
        <w:tc>
          <w:tcPr>
            <w:tcW w:w="0" w:type="auto"/>
            <w:shd w:val="clear" w:color="auto" w:fill="F3F3F3"/>
          </w:tcPr>
          <w:p w:rsidR="004410FE" w:rsidRPr="007C4B72" w:rsidRDefault="004410FE" w:rsidP="00BA29F1">
            <w:pPr>
              <w:pStyle w:val="TAH"/>
              <w:rPr>
                <w:sz w:val="16"/>
              </w:rPr>
            </w:pPr>
            <w:r w:rsidRPr="007C4B72">
              <w:rPr>
                <w:sz w:val="16"/>
              </w:rPr>
              <w:t>Version-Current</w:t>
            </w:r>
          </w:p>
        </w:tc>
        <w:tc>
          <w:tcPr>
            <w:tcW w:w="0" w:type="auto"/>
            <w:shd w:val="clear" w:color="auto" w:fill="F3F3F3"/>
          </w:tcPr>
          <w:p w:rsidR="004410FE" w:rsidRPr="007C4B72" w:rsidRDefault="004410FE" w:rsidP="00BA29F1">
            <w:pPr>
              <w:pStyle w:val="TAH"/>
              <w:rPr>
                <w:sz w:val="16"/>
              </w:rPr>
            </w:pPr>
            <w:r w:rsidRPr="007C4B72">
              <w:rPr>
                <w:sz w:val="16"/>
              </w:rPr>
              <w:t>TD</w:t>
            </w:r>
          </w:p>
        </w:tc>
        <w:tc>
          <w:tcPr>
            <w:tcW w:w="0" w:type="auto"/>
            <w:shd w:val="clear" w:color="auto" w:fill="F3F3F3"/>
          </w:tcPr>
          <w:p w:rsidR="004410FE" w:rsidRPr="007C4B72" w:rsidRDefault="004410FE" w:rsidP="00BA29F1">
            <w:pPr>
              <w:pStyle w:val="TAH"/>
              <w:rPr>
                <w:sz w:val="16"/>
              </w:rPr>
            </w:pPr>
            <w:r w:rsidRPr="007C4B72">
              <w:rPr>
                <w:sz w:val="16"/>
              </w:rPr>
              <w:t>Source</w:t>
            </w:r>
          </w:p>
        </w:tc>
        <w:tc>
          <w:tcPr>
            <w:tcW w:w="1056" w:type="dxa"/>
            <w:shd w:val="clear" w:color="auto" w:fill="F3F3F3"/>
          </w:tcPr>
          <w:p w:rsidR="004410FE" w:rsidRPr="007C4B72" w:rsidRDefault="004410FE" w:rsidP="00BA29F1">
            <w:pPr>
              <w:pStyle w:val="TAH"/>
              <w:rPr>
                <w:sz w:val="16"/>
              </w:rPr>
            </w:pPr>
            <w:r w:rsidRPr="007C4B72">
              <w:rPr>
                <w:sz w:val="16"/>
              </w:rPr>
              <w:t>Status</w:t>
            </w:r>
          </w:p>
        </w:tc>
        <w:tc>
          <w:tcPr>
            <w:tcW w:w="2127" w:type="dxa"/>
            <w:shd w:val="clear" w:color="auto" w:fill="F3F3F3"/>
          </w:tcPr>
          <w:p w:rsidR="004410FE" w:rsidRPr="007C4B72" w:rsidRDefault="004410FE" w:rsidP="00BA29F1">
            <w:pPr>
              <w:pStyle w:val="TAH"/>
              <w:rPr>
                <w:sz w:val="16"/>
              </w:rPr>
            </w:pPr>
            <w:r w:rsidRPr="007C4B72">
              <w:rPr>
                <w:sz w:val="16"/>
              </w:rPr>
              <w:t>Work Item</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SP-77</w:t>
            </w:r>
          </w:p>
        </w:tc>
        <w:tc>
          <w:tcPr>
            <w:tcW w:w="0" w:type="auto"/>
          </w:tcPr>
          <w:p w:rsidR="004410FE" w:rsidRPr="007C4B72" w:rsidRDefault="004410FE" w:rsidP="00BA29F1">
            <w:pPr>
              <w:pStyle w:val="TAL"/>
              <w:tabs>
                <w:tab w:val="clear" w:pos="284"/>
                <w:tab w:val="clear" w:pos="567"/>
              </w:tabs>
              <w:rPr>
                <w:sz w:val="16"/>
              </w:rPr>
            </w:pPr>
            <w:r w:rsidRPr="007C4B72">
              <w:rPr>
                <w:sz w:val="16"/>
              </w:rPr>
              <w:t>23.401</w:t>
            </w:r>
          </w:p>
        </w:tc>
        <w:tc>
          <w:tcPr>
            <w:tcW w:w="0" w:type="auto"/>
          </w:tcPr>
          <w:p w:rsidR="004410FE" w:rsidRPr="007C4B72" w:rsidRDefault="004410FE" w:rsidP="00BA29F1">
            <w:pPr>
              <w:pStyle w:val="TAL"/>
              <w:tabs>
                <w:tab w:val="clear" w:pos="284"/>
                <w:tab w:val="clear" w:pos="567"/>
              </w:tabs>
              <w:rPr>
                <w:sz w:val="16"/>
              </w:rPr>
            </w:pPr>
            <w:r w:rsidRPr="007C4B72">
              <w:rPr>
                <w:sz w:val="16"/>
              </w:rPr>
              <w:t>3318</w:t>
            </w:r>
          </w:p>
        </w:tc>
        <w:tc>
          <w:tcPr>
            <w:tcW w:w="0" w:type="auto"/>
          </w:tcPr>
          <w:p w:rsidR="004410FE" w:rsidRPr="007C4B72" w:rsidRDefault="004410FE" w:rsidP="00BA29F1">
            <w:pPr>
              <w:pStyle w:val="TAL"/>
              <w:tabs>
                <w:tab w:val="clear" w:pos="284"/>
                <w:tab w:val="clear" w:pos="567"/>
              </w:tabs>
              <w:rPr>
                <w:sz w:val="16"/>
              </w:rPr>
            </w:pPr>
            <w:r w:rsidRPr="007C4B72">
              <w:rPr>
                <w:sz w:val="16"/>
              </w:rPr>
              <w:t>-</w:t>
            </w:r>
          </w:p>
        </w:tc>
        <w:tc>
          <w:tcPr>
            <w:tcW w:w="0" w:type="auto"/>
          </w:tcPr>
          <w:p w:rsidR="004410FE" w:rsidRPr="007C4B72" w:rsidRDefault="004410FE" w:rsidP="00BA29F1">
            <w:pPr>
              <w:pStyle w:val="TAL"/>
              <w:tabs>
                <w:tab w:val="clear" w:pos="284"/>
                <w:tab w:val="clear" w:pos="567"/>
              </w:tabs>
              <w:rPr>
                <w:sz w:val="16"/>
              </w:rPr>
            </w:pPr>
            <w:r w:rsidRPr="007C4B72">
              <w:rPr>
                <w:sz w:val="16"/>
              </w:rPr>
              <w:t>Rel-14</w:t>
            </w:r>
          </w:p>
        </w:tc>
        <w:tc>
          <w:tcPr>
            <w:tcW w:w="0" w:type="auto"/>
          </w:tcPr>
          <w:p w:rsidR="004410FE" w:rsidRPr="007C4B72" w:rsidRDefault="004410FE" w:rsidP="00BA29F1">
            <w:pPr>
              <w:pStyle w:val="TAL"/>
              <w:tabs>
                <w:tab w:val="clear" w:pos="284"/>
                <w:tab w:val="clear" w:pos="567"/>
              </w:tabs>
              <w:rPr>
                <w:sz w:val="16"/>
              </w:rPr>
            </w:pPr>
            <w:r w:rsidRPr="007C4B72">
              <w:rPr>
                <w:sz w:val="16"/>
              </w:rPr>
              <w:t>Clarify the CP-only UE support of bearer modification</w:t>
            </w:r>
          </w:p>
        </w:tc>
        <w:tc>
          <w:tcPr>
            <w:tcW w:w="0" w:type="auto"/>
          </w:tcPr>
          <w:p w:rsidR="004410FE" w:rsidRPr="007C4B72" w:rsidRDefault="004410FE" w:rsidP="00BA29F1">
            <w:pPr>
              <w:pStyle w:val="TAL"/>
              <w:tabs>
                <w:tab w:val="clear" w:pos="284"/>
                <w:tab w:val="clear" w:pos="567"/>
              </w:tabs>
              <w:rPr>
                <w:sz w:val="16"/>
              </w:rPr>
            </w:pPr>
            <w:r w:rsidRPr="007C4B72">
              <w:rPr>
                <w:sz w:val="16"/>
              </w:rPr>
              <w:t>F</w:t>
            </w:r>
          </w:p>
        </w:tc>
        <w:tc>
          <w:tcPr>
            <w:tcW w:w="0" w:type="auto"/>
          </w:tcPr>
          <w:p w:rsidR="004410FE" w:rsidRPr="007C4B72" w:rsidRDefault="004410FE" w:rsidP="00BA29F1">
            <w:pPr>
              <w:pStyle w:val="TAL"/>
              <w:tabs>
                <w:tab w:val="clear" w:pos="284"/>
                <w:tab w:val="clear" w:pos="567"/>
              </w:tabs>
              <w:rPr>
                <w:sz w:val="16"/>
              </w:rPr>
            </w:pPr>
            <w:r w:rsidRPr="007C4B72">
              <w:rPr>
                <w:sz w:val="16"/>
              </w:rPr>
              <w:t>14.4.0</w:t>
            </w:r>
          </w:p>
        </w:tc>
        <w:tc>
          <w:tcPr>
            <w:tcW w:w="0" w:type="auto"/>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170725</w:t>
            </w:r>
          </w:p>
        </w:tc>
        <w:tc>
          <w:tcPr>
            <w:tcW w:w="0" w:type="auto"/>
          </w:tcPr>
          <w:p w:rsidR="004410FE" w:rsidRPr="007C4B72" w:rsidRDefault="004410FE" w:rsidP="00BA29F1">
            <w:pPr>
              <w:pStyle w:val="TAL"/>
              <w:tabs>
                <w:tab w:val="clear" w:pos="284"/>
                <w:tab w:val="clear" w:pos="567"/>
              </w:tabs>
              <w:rPr>
                <w:sz w:val="16"/>
              </w:rPr>
            </w:pPr>
            <w:r w:rsidRPr="007C4B72">
              <w:rPr>
                <w:sz w:val="16"/>
              </w:rPr>
              <w:t>MCC</w:t>
            </w:r>
          </w:p>
        </w:tc>
        <w:tc>
          <w:tcPr>
            <w:tcW w:w="1056" w:type="dxa"/>
          </w:tcPr>
          <w:p w:rsidR="004410FE" w:rsidRPr="007C4B72" w:rsidRDefault="004410FE" w:rsidP="00BA29F1">
            <w:pPr>
              <w:pStyle w:val="TAL"/>
              <w:tabs>
                <w:tab w:val="clear" w:pos="284"/>
                <w:tab w:val="clear" w:pos="567"/>
              </w:tabs>
              <w:rPr>
                <w:sz w:val="16"/>
              </w:rPr>
            </w:pPr>
            <w:r w:rsidRPr="007C4B72">
              <w:rPr>
                <w:sz w:val="16"/>
              </w:rPr>
              <w:t>Approved</w:t>
            </w:r>
          </w:p>
        </w:tc>
        <w:tc>
          <w:tcPr>
            <w:tcW w:w="2127" w:type="dxa"/>
          </w:tcPr>
          <w:p w:rsidR="004410FE" w:rsidRPr="007C4B72" w:rsidRDefault="004410FE" w:rsidP="00BA29F1">
            <w:pPr>
              <w:pStyle w:val="TAL"/>
              <w:tabs>
                <w:tab w:val="clear" w:pos="284"/>
                <w:tab w:val="clear" w:pos="567"/>
              </w:tabs>
              <w:rPr>
                <w:sz w:val="16"/>
              </w:rPr>
            </w:pPr>
            <w:r w:rsidRPr="007C4B72">
              <w:rPr>
                <w:sz w:val="16"/>
              </w:rPr>
              <w:t>TEI14, CIoT</w:t>
            </w:r>
          </w:p>
        </w:tc>
      </w:tr>
      <w:tr w:rsidR="004410FE" w:rsidRPr="007C4B72" w:rsidTr="00BA29F1">
        <w:tc>
          <w:tcPr>
            <w:tcW w:w="0" w:type="auto"/>
          </w:tcPr>
          <w:p w:rsidR="004410FE" w:rsidRPr="007C4B72" w:rsidRDefault="004410FE" w:rsidP="00BA29F1">
            <w:pPr>
              <w:pStyle w:val="TAL"/>
              <w:tabs>
                <w:tab w:val="clear" w:pos="284"/>
                <w:tab w:val="clear" w:pos="567"/>
              </w:tabs>
              <w:rPr>
                <w:sz w:val="16"/>
              </w:rPr>
            </w:pPr>
            <w:r w:rsidRPr="007C4B72">
              <w:rPr>
                <w:sz w:val="16"/>
              </w:rPr>
              <w:t>SP-77</w:t>
            </w:r>
          </w:p>
        </w:tc>
        <w:tc>
          <w:tcPr>
            <w:tcW w:w="0" w:type="auto"/>
          </w:tcPr>
          <w:p w:rsidR="004410FE" w:rsidRPr="007C4B72" w:rsidRDefault="004410FE" w:rsidP="00BA29F1">
            <w:pPr>
              <w:pStyle w:val="TAL"/>
              <w:tabs>
                <w:tab w:val="clear" w:pos="284"/>
                <w:tab w:val="clear" w:pos="567"/>
              </w:tabs>
              <w:rPr>
                <w:sz w:val="16"/>
              </w:rPr>
            </w:pPr>
            <w:r w:rsidRPr="007C4B72">
              <w:rPr>
                <w:sz w:val="16"/>
              </w:rPr>
              <w:t>23.401</w:t>
            </w:r>
          </w:p>
        </w:tc>
        <w:tc>
          <w:tcPr>
            <w:tcW w:w="0" w:type="auto"/>
          </w:tcPr>
          <w:p w:rsidR="004410FE" w:rsidRPr="007C4B72" w:rsidRDefault="004410FE" w:rsidP="00BA29F1">
            <w:pPr>
              <w:pStyle w:val="TAL"/>
              <w:tabs>
                <w:tab w:val="clear" w:pos="284"/>
                <w:tab w:val="clear" w:pos="567"/>
              </w:tabs>
              <w:rPr>
                <w:sz w:val="16"/>
              </w:rPr>
            </w:pPr>
            <w:r w:rsidRPr="007C4B72">
              <w:rPr>
                <w:sz w:val="16"/>
              </w:rPr>
              <w:t>3319</w:t>
            </w:r>
          </w:p>
        </w:tc>
        <w:tc>
          <w:tcPr>
            <w:tcW w:w="0" w:type="auto"/>
          </w:tcPr>
          <w:p w:rsidR="004410FE" w:rsidRPr="007C4B72" w:rsidRDefault="004410FE" w:rsidP="00BA29F1">
            <w:pPr>
              <w:pStyle w:val="TAL"/>
              <w:tabs>
                <w:tab w:val="clear" w:pos="284"/>
                <w:tab w:val="clear" w:pos="567"/>
              </w:tabs>
              <w:rPr>
                <w:sz w:val="16"/>
              </w:rPr>
            </w:pPr>
            <w:r w:rsidRPr="007C4B72">
              <w:rPr>
                <w:sz w:val="16"/>
              </w:rPr>
              <w:t>-</w:t>
            </w:r>
          </w:p>
        </w:tc>
        <w:tc>
          <w:tcPr>
            <w:tcW w:w="0" w:type="auto"/>
          </w:tcPr>
          <w:p w:rsidR="004410FE" w:rsidRPr="007C4B72" w:rsidRDefault="004410FE" w:rsidP="00BA29F1">
            <w:pPr>
              <w:pStyle w:val="TAL"/>
              <w:tabs>
                <w:tab w:val="clear" w:pos="284"/>
                <w:tab w:val="clear" w:pos="567"/>
              </w:tabs>
              <w:rPr>
                <w:sz w:val="16"/>
              </w:rPr>
            </w:pPr>
            <w:r w:rsidRPr="007C4B72">
              <w:rPr>
                <w:sz w:val="16"/>
              </w:rPr>
              <w:t>Rel-15</w:t>
            </w:r>
          </w:p>
        </w:tc>
        <w:tc>
          <w:tcPr>
            <w:tcW w:w="0" w:type="auto"/>
          </w:tcPr>
          <w:p w:rsidR="004410FE" w:rsidRPr="007C4B72" w:rsidRDefault="004410FE" w:rsidP="00BA29F1">
            <w:pPr>
              <w:pStyle w:val="TAL"/>
              <w:tabs>
                <w:tab w:val="clear" w:pos="284"/>
                <w:tab w:val="clear" w:pos="567"/>
              </w:tabs>
              <w:rPr>
                <w:sz w:val="16"/>
              </w:rPr>
            </w:pPr>
            <w:r w:rsidRPr="007C4B72">
              <w:rPr>
                <w:sz w:val="16"/>
              </w:rPr>
              <w:t>Clarify the CP-only UE support of bearer modification</w:t>
            </w:r>
          </w:p>
        </w:tc>
        <w:tc>
          <w:tcPr>
            <w:tcW w:w="0" w:type="auto"/>
          </w:tcPr>
          <w:p w:rsidR="004410FE" w:rsidRPr="007C4B72" w:rsidRDefault="004410FE" w:rsidP="00BA29F1">
            <w:pPr>
              <w:pStyle w:val="TAL"/>
              <w:tabs>
                <w:tab w:val="clear" w:pos="284"/>
                <w:tab w:val="clear" w:pos="567"/>
              </w:tabs>
              <w:rPr>
                <w:sz w:val="16"/>
              </w:rPr>
            </w:pPr>
            <w:r w:rsidRPr="007C4B72">
              <w:rPr>
                <w:sz w:val="16"/>
              </w:rPr>
              <w:t>A</w:t>
            </w:r>
          </w:p>
        </w:tc>
        <w:tc>
          <w:tcPr>
            <w:tcW w:w="0" w:type="auto"/>
          </w:tcPr>
          <w:p w:rsidR="004410FE" w:rsidRPr="007C4B72" w:rsidRDefault="004410FE" w:rsidP="00BA29F1">
            <w:pPr>
              <w:pStyle w:val="TAL"/>
              <w:tabs>
                <w:tab w:val="clear" w:pos="284"/>
                <w:tab w:val="clear" w:pos="567"/>
              </w:tabs>
              <w:rPr>
                <w:sz w:val="16"/>
              </w:rPr>
            </w:pPr>
            <w:r w:rsidRPr="007C4B72">
              <w:rPr>
                <w:sz w:val="16"/>
              </w:rPr>
              <w:t>15.0.0</w:t>
            </w:r>
          </w:p>
        </w:tc>
        <w:tc>
          <w:tcPr>
            <w:tcW w:w="0" w:type="auto"/>
          </w:tcPr>
          <w:p w:rsidR="004410FE" w:rsidRPr="007C4B72" w:rsidRDefault="004410FE" w:rsidP="00BA29F1">
            <w:pPr>
              <w:pStyle w:val="TAL"/>
              <w:tabs>
                <w:tab w:val="clear" w:pos="284"/>
                <w:tab w:val="clear" w:pos="567"/>
              </w:tabs>
              <w:rPr>
                <w:sz w:val="16"/>
              </w:rPr>
            </w:pPr>
            <w:r w:rsidRPr="007C4B72">
              <w:rPr>
                <w:sz w:val="16"/>
              </w:rPr>
              <w:t>SP</w:t>
            </w:r>
            <w:r w:rsidRPr="007C4B72">
              <w:rPr>
                <w:sz w:val="16"/>
              </w:rPr>
              <w:noBreakHyphen/>
              <w:t>170726</w:t>
            </w:r>
          </w:p>
        </w:tc>
        <w:tc>
          <w:tcPr>
            <w:tcW w:w="0" w:type="auto"/>
          </w:tcPr>
          <w:p w:rsidR="004410FE" w:rsidRPr="007C4B72" w:rsidRDefault="004410FE" w:rsidP="00BA29F1">
            <w:pPr>
              <w:pStyle w:val="TAL"/>
              <w:tabs>
                <w:tab w:val="clear" w:pos="284"/>
                <w:tab w:val="clear" w:pos="567"/>
              </w:tabs>
              <w:rPr>
                <w:sz w:val="16"/>
              </w:rPr>
            </w:pPr>
            <w:r w:rsidRPr="007C4B72">
              <w:rPr>
                <w:sz w:val="16"/>
              </w:rPr>
              <w:t>MCC</w:t>
            </w:r>
          </w:p>
        </w:tc>
        <w:tc>
          <w:tcPr>
            <w:tcW w:w="1056" w:type="dxa"/>
          </w:tcPr>
          <w:p w:rsidR="004410FE" w:rsidRPr="007C4B72" w:rsidRDefault="004410FE" w:rsidP="00BA29F1">
            <w:pPr>
              <w:pStyle w:val="TAL"/>
              <w:tabs>
                <w:tab w:val="clear" w:pos="284"/>
                <w:tab w:val="clear" w:pos="567"/>
              </w:tabs>
              <w:rPr>
                <w:sz w:val="16"/>
              </w:rPr>
            </w:pPr>
            <w:r w:rsidRPr="007C4B72">
              <w:rPr>
                <w:sz w:val="16"/>
              </w:rPr>
              <w:t>Approved</w:t>
            </w:r>
          </w:p>
        </w:tc>
        <w:tc>
          <w:tcPr>
            <w:tcW w:w="2127" w:type="dxa"/>
          </w:tcPr>
          <w:p w:rsidR="004410FE" w:rsidRPr="007C4B72" w:rsidRDefault="004410FE" w:rsidP="00BA29F1">
            <w:pPr>
              <w:pStyle w:val="TAL"/>
              <w:tabs>
                <w:tab w:val="clear" w:pos="284"/>
                <w:tab w:val="clear" w:pos="567"/>
              </w:tabs>
              <w:rPr>
                <w:sz w:val="16"/>
              </w:rPr>
            </w:pPr>
            <w:r w:rsidRPr="007C4B72">
              <w:rPr>
                <w:sz w:val="16"/>
              </w:rPr>
              <w:t>TEI14, CIoT</w:t>
            </w:r>
          </w:p>
        </w:tc>
      </w:tr>
    </w:tbl>
    <w:p w:rsidR="004410FE" w:rsidRDefault="004410FE" w:rsidP="004410FE">
      <w:pPr>
        <w:rPr>
          <w:color w:val="0000FF"/>
        </w:rPr>
      </w:pPr>
      <w:r>
        <w:rPr>
          <w:color w:val="0000FF"/>
        </w:rPr>
        <w:t>2 Entries.</w:t>
      </w:r>
    </w:p>
    <w:p w:rsidR="004410FE" w:rsidRDefault="004410FE" w:rsidP="004410FE">
      <w:pPr>
        <w:tabs>
          <w:tab w:val="clear" w:pos="567"/>
          <w:tab w:val="clear" w:pos="851"/>
          <w:tab w:val="clear" w:pos="1134"/>
          <w:tab w:val="clear" w:pos="1418"/>
          <w:tab w:val="clear" w:pos="1701"/>
        </w:tabs>
        <w:spacing w:after="0"/>
        <w:rPr>
          <w:color w:val="0000FF"/>
        </w:rPr>
      </w:pPr>
      <w:r>
        <w:rPr>
          <w:color w:val="0000FF"/>
        </w:rPr>
        <w:br w:type="page"/>
      </w:r>
    </w:p>
    <w:p w:rsidR="004410FE" w:rsidRDefault="004410FE" w:rsidP="004410FE">
      <w:pPr>
        <w:pStyle w:val="Heading9"/>
      </w:pPr>
      <w:bookmarkStart w:id="177" w:name="_Toc523213678"/>
      <w:r>
        <w:lastRenderedPageBreak/>
        <w:t>Annex F</w:t>
      </w:r>
      <w:r>
        <w:tab/>
        <w:t>List of new and revised WIDs / SIDs</w:t>
      </w:r>
      <w:bookmarkEnd w:id="177"/>
    </w:p>
    <w:p w:rsidR="004410FE" w:rsidRDefault="004410FE" w:rsidP="004410FE">
      <w:pPr>
        <w:pStyle w:val="Heading1"/>
      </w:pPr>
      <w:bookmarkStart w:id="178" w:name="_Toc523213679"/>
      <w:r>
        <w:t>F.1</w:t>
      </w:r>
      <w:r>
        <w:tab/>
        <w:t>List of Approved WIDs / SIDs</w:t>
      </w:r>
      <w:bookmarkEnd w:id="1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17"/>
        <w:gridCol w:w="945"/>
        <w:gridCol w:w="9628"/>
        <w:gridCol w:w="1134"/>
        <w:gridCol w:w="1418"/>
      </w:tblGrid>
      <w:tr w:rsidR="004410FE" w:rsidRPr="007C4B72" w:rsidTr="00BA29F1">
        <w:trPr>
          <w:tblHeader/>
        </w:trPr>
        <w:tc>
          <w:tcPr>
            <w:tcW w:w="0" w:type="auto"/>
            <w:shd w:val="clear" w:color="auto" w:fill="F3F3F3"/>
          </w:tcPr>
          <w:p w:rsidR="004410FE" w:rsidRPr="007C4B72" w:rsidRDefault="004410FE" w:rsidP="00BA29F1">
            <w:pPr>
              <w:pStyle w:val="TAH"/>
              <w:rPr>
                <w:sz w:val="16"/>
                <w:szCs w:val="16"/>
              </w:rPr>
            </w:pPr>
            <w:r w:rsidRPr="007C4B72">
              <w:rPr>
                <w:sz w:val="16"/>
                <w:szCs w:val="16"/>
              </w:rPr>
              <w:t>TD No</w:t>
            </w:r>
          </w:p>
        </w:tc>
        <w:tc>
          <w:tcPr>
            <w:tcW w:w="0" w:type="auto"/>
            <w:shd w:val="clear" w:color="auto" w:fill="F3F3F3"/>
          </w:tcPr>
          <w:p w:rsidR="004410FE" w:rsidRPr="007C4B72" w:rsidRDefault="004410FE" w:rsidP="00BA29F1">
            <w:pPr>
              <w:pStyle w:val="TAH"/>
              <w:rPr>
                <w:sz w:val="16"/>
                <w:szCs w:val="16"/>
              </w:rPr>
            </w:pPr>
            <w:r w:rsidRPr="007C4B72">
              <w:rPr>
                <w:sz w:val="16"/>
                <w:szCs w:val="16"/>
              </w:rPr>
              <w:t>Type</w:t>
            </w:r>
          </w:p>
        </w:tc>
        <w:tc>
          <w:tcPr>
            <w:tcW w:w="9628" w:type="dxa"/>
            <w:shd w:val="clear" w:color="auto" w:fill="F3F3F3"/>
          </w:tcPr>
          <w:p w:rsidR="004410FE" w:rsidRPr="007C4B72" w:rsidRDefault="004410FE" w:rsidP="00BA29F1">
            <w:pPr>
              <w:pStyle w:val="TAH"/>
              <w:rPr>
                <w:sz w:val="16"/>
                <w:szCs w:val="16"/>
              </w:rPr>
            </w:pPr>
            <w:r w:rsidRPr="007C4B72">
              <w:rPr>
                <w:sz w:val="16"/>
                <w:szCs w:val="16"/>
              </w:rPr>
              <w:t>Title</w:t>
            </w:r>
          </w:p>
        </w:tc>
        <w:tc>
          <w:tcPr>
            <w:tcW w:w="1134" w:type="dxa"/>
            <w:shd w:val="clear" w:color="auto" w:fill="F3F3F3"/>
          </w:tcPr>
          <w:p w:rsidR="004410FE" w:rsidRPr="007C4B72" w:rsidRDefault="004410FE" w:rsidP="00BA29F1">
            <w:pPr>
              <w:pStyle w:val="TAH"/>
              <w:rPr>
                <w:sz w:val="16"/>
                <w:szCs w:val="16"/>
              </w:rPr>
            </w:pPr>
            <w:r w:rsidRPr="007C4B72">
              <w:rPr>
                <w:sz w:val="16"/>
                <w:szCs w:val="16"/>
              </w:rPr>
              <w:t>Source</w:t>
            </w:r>
          </w:p>
        </w:tc>
        <w:tc>
          <w:tcPr>
            <w:tcW w:w="1418" w:type="dxa"/>
            <w:shd w:val="clear" w:color="auto" w:fill="F3F3F3"/>
          </w:tcPr>
          <w:p w:rsidR="004410FE" w:rsidRPr="007C4B72" w:rsidRDefault="004410FE" w:rsidP="00BA29F1">
            <w:pPr>
              <w:pStyle w:val="TAH"/>
              <w:rPr>
                <w:sz w:val="16"/>
                <w:szCs w:val="16"/>
              </w:rPr>
            </w:pPr>
            <w:r w:rsidRPr="007C4B72">
              <w:rPr>
                <w:sz w:val="16"/>
                <w:szCs w:val="16"/>
              </w:rPr>
              <w:t>Decision</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SP-170608</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SAND for MBMS (SAND4M)</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SP-170609</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Test Methodologies for the Evaluation of Perceived Listening Quality in Immersive Audio Systems (LiQuImAS)</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SP-170610</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Addition of HDR to TV Video Profiles (HDR)</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SP-170611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EVS Codec Extension for Immersive Voice and Audio Services (IVAS_Codec)</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SP-170612</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Virtual Reality Profiles for Streaming Media (VRStream)</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SP-170613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Study Item on Update to fixed-point basic operators (FS_BASOP)</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SP-170614</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Study Item on QoE metrics for VR (FS_QoE_VR)</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SP-170615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Study Item on enhanced VoLTE performance (FS_eVoLP)</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SP-170617</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Study Item on 3GPP codecs for VR audio (FS_CODVRA)</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SP-170618</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Study Item on EVS Float Conformance Non Bit-Exact (FS_EVS_FCNBE)</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SP-170635</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Northbound APIs Security for SCEF - SCS/AS Interworking (NAPS_Sec)</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SP-170636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Study on security aspect of 5G Network Slicing Provisioning</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WG3</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SP-170658</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Self-Organizing Networks (SON) for Active Antenna System (AAS) deployment management</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WG5</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SP-170703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Study on enhancements to IMS for new real time communication services (FS_enIMS)</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SP-170704</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Study on 5G message service for MIoT (FS_5GMSG)</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SP-170740</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Unlicensed spectrum offloading system enhancements</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SP-170743</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SID on Enhancing Topology of SMF and UPF in 5G Networks</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SP-170756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Application Architecture for the Mobile Communication System for Railways (stage 2)</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SP-170788</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Study on using Satellite Access in 5G (FS_5GSAT)</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SP-170796</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3GPP Service Interactivity (3SI)</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SP-170798</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Common API Framework for 3GPP Northbound APIs</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WG6</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SP-170800</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on Feasibility Study on Business Role Models for Network Slicing (FS_BMNS)</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WG1</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SP-170801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SID on Cellular IoT support and evolution for the 5G System</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SP-170810</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Study Item on V2X Media Handling and Interaction (FS_mV2X)</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WG4</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r w:rsidR="004410FE" w:rsidRPr="007C4B72" w:rsidTr="00BA29F1">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SP-170811</w:t>
            </w:r>
          </w:p>
        </w:tc>
        <w:tc>
          <w:tcPr>
            <w:tcW w:w="0" w:type="auto"/>
          </w:tcPr>
          <w:p w:rsidR="004410FE" w:rsidRPr="007C4B72" w:rsidRDefault="004410FE" w:rsidP="00BA29F1">
            <w:pPr>
              <w:pStyle w:val="TAL"/>
              <w:tabs>
                <w:tab w:val="clear" w:pos="284"/>
                <w:tab w:val="clear" w:pos="567"/>
              </w:tabs>
              <w:rPr>
                <w:sz w:val="16"/>
                <w:szCs w:val="16"/>
              </w:rPr>
            </w:pPr>
            <w:r w:rsidRPr="007C4B72">
              <w:rPr>
                <w:sz w:val="16"/>
                <w:szCs w:val="16"/>
              </w:rPr>
              <w:t>WID NEW</w:t>
            </w:r>
          </w:p>
        </w:tc>
        <w:tc>
          <w:tcPr>
            <w:tcW w:w="9628" w:type="dxa"/>
          </w:tcPr>
          <w:p w:rsidR="004410FE" w:rsidRPr="007C4B72" w:rsidRDefault="004410FE" w:rsidP="00BA29F1">
            <w:pPr>
              <w:pStyle w:val="TAL"/>
              <w:tabs>
                <w:tab w:val="clear" w:pos="284"/>
                <w:tab w:val="clear" w:pos="567"/>
              </w:tabs>
              <w:rPr>
                <w:sz w:val="16"/>
                <w:szCs w:val="16"/>
              </w:rPr>
            </w:pPr>
            <w:r w:rsidRPr="007C4B72">
              <w:rPr>
                <w:sz w:val="16"/>
                <w:szCs w:val="16"/>
              </w:rPr>
              <w:t>New WID (BB) on EPC support for E-UTRAN URLLC</w:t>
            </w:r>
          </w:p>
        </w:tc>
        <w:tc>
          <w:tcPr>
            <w:tcW w:w="1134" w:type="dxa"/>
          </w:tcPr>
          <w:p w:rsidR="004410FE" w:rsidRPr="007C4B72" w:rsidRDefault="004410FE" w:rsidP="00BA29F1">
            <w:pPr>
              <w:pStyle w:val="TAL"/>
              <w:tabs>
                <w:tab w:val="clear" w:pos="284"/>
                <w:tab w:val="clear" w:pos="567"/>
              </w:tabs>
              <w:rPr>
                <w:sz w:val="16"/>
                <w:szCs w:val="16"/>
              </w:rPr>
            </w:pPr>
            <w:r w:rsidRPr="007C4B72">
              <w:rPr>
                <w:sz w:val="16"/>
                <w:szCs w:val="16"/>
              </w:rPr>
              <w:t>SA WG2</w:t>
            </w:r>
          </w:p>
        </w:tc>
        <w:tc>
          <w:tcPr>
            <w:tcW w:w="1418" w:type="dxa"/>
          </w:tcPr>
          <w:p w:rsidR="004410FE" w:rsidRPr="007C4B72" w:rsidRDefault="004410FE" w:rsidP="00BA29F1">
            <w:pPr>
              <w:pStyle w:val="TAL"/>
              <w:tabs>
                <w:tab w:val="clear" w:pos="284"/>
                <w:tab w:val="clear" w:pos="567"/>
              </w:tabs>
              <w:rPr>
                <w:sz w:val="16"/>
                <w:szCs w:val="16"/>
              </w:rPr>
            </w:pPr>
            <w:r w:rsidRPr="007C4B72">
              <w:rPr>
                <w:sz w:val="16"/>
                <w:szCs w:val="16"/>
              </w:rPr>
              <w:t>Approved</w:t>
            </w:r>
          </w:p>
        </w:tc>
      </w:tr>
    </w:tbl>
    <w:p w:rsidR="004410FE" w:rsidRDefault="004410FE" w:rsidP="004410FE">
      <w:pPr>
        <w:rPr>
          <w:color w:val="0000FF"/>
        </w:rPr>
      </w:pPr>
      <w:r>
        <w:rPr>
          <w:color w:val="0000FF"/>
        </w:rPr>
        <w:t>25 Entries.</w:t>
      </w:r>
    </w:p>
    <w:p w:rsidR="004410FE" w:rsidRDefault="004410FE" w:rsidP="004410FE">
      <w:pPr>
        <w:pStyle w:val="Heading1"/>
      </w:pPr>
      <w:bookmarkStart w:id="179" w:name="_Toc523213680"/>
      <w:r>
        <w:t>F.2</w:t>
      </w:r>
      <w:r>
        <w:tab/>
        <w:t>List of Updated WIDs / SIDs</w:t>
      </w:r>
      <w:bookmarkEnd w:id="179"/>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01"/>
        <w:gridCol w:w="1134"/>
        <w:gridCol w:w="1701"/>
        <w:gridCol w:w="8221"/>
        <w:gridCol w:w="992"/>
        <w:gridCol w:w="993"/>
      </w:tblGrid>
      <w:tr w:rsidR="004410FE" w:rsidRPr="007C4B72" w:rsidTr="00BA29F1">
        <w:trPr>
          <w:tblHeader/>
        </w:trPr>
        <w:tc>
          <w:tcPr>
            <w:tcW w:w="1101" w:type="dxa"/>
            <w:shd w:val="clear" w:color="auto" w:fill="F3F3F3"/>
          </w:tcPr>
          <w:p w:rsidR="004410FE" w:rsidRPr="007C4B72" w:rsidRDefault="004410FE" w:rsidP="00BA29F1">
            <w:pPr>
              <w:pStyle w:val="TAH"/>
              <w:rPr>
                <w:sz w:val="16"/>
                <w:szCs w:val="16"/>
              </w:rPr>
            </w:pPr>
            <w:r w:rsidRPr="007C4B72">
              <w:rPr>
                <w:sz w:val="16"/>
                <w:szCs w:val="16"/>
              </w:rPr>
              <w:t>TD No</w:t>
            </w:r>
          </w:p>
        </w:tc>
        <w:tc>
          <w:tcPr>
            <w:tcW w:w="1134" w:type="dxa"/>
            <w:shd w:val="clear" w:color="auto" w:fill="F3F3F3"/>
          </w:tcPr>
          <w:p w:rsidR="004410FE" w:rsidRPr="007C4B72" w:rsidRDefault="004410FE" w:rsidP="00BA29F1">
            <w:pPr>
              <w:pStyle w:val="TAH"/>
              <w:rPr>
                <w:sz w:val="16"/>
                <w:szCs w:val="16"/>
              </w:rPr>
            </w:pPr>
            <w:r w:rsidRPr="007C4B72">
              <w:rPr>
                <w:sz w:val="16"/>
                <w:szCs w:val="16"/>
              </w:rPr>
              <w:t>Type</w:t>
            </w:r>
          </w:p>
        </w:tc>
        <w:tc>
          <w:tcPr>
            <w:tcW w:w="1701" w:type="dxa"/>
            <w:shd w:val="clear" w:color="auto" w:fill="F3F3F3"/>
          </w:tcPr>
          <w:p w:rsidR="004410FE" w:rsidRPr="007C4B72" w:rsidRDefault="004410FE" w:rsidP="00BA29F1">
            <w:pPr>
              <w:pStyle w:val="TAH"/>
              <w:rPr>
                <w:sz w:val="16"/>
                <w:szCs w:val="16"/>
              </w:rPr>
            </w:pPr>
            <w:r w:rsidRPr="007C4B72">
              <w:rPr>
                <w:sz w:val="16"/>
                <w:szCs w:val="16"/>
              </w:rPr>
              <w:t>Work_item</w:t>
            </w:r>
          </w:p>
        </w:tc>
        <w:tc>
          <w:tcPr>
            <w:tcW w:w="8221" w:type="dxa"/>
            <w:shd w:val="clear" w:color="auto" w:fill="F3F3F3"/>
          </w:tcPr>
          <w:p w:rsidR="004410FE" w:rsidRPr="007C4B72" w:rsidRDefault="004410FE" w:rsidP="00BA29F1">
            <w:pPr>
              <w:pStyle w:val="TAH"/>
              <w:rPr>
                <w:sz w:val="16"/>
                <w:szCs w:val="16"/>
              </w:rPr>
            </w:pPr>
            <w:r w:rsidRPr="007C4B72">
              <w:rPr>
                <w:sz w:val="16"/>
                <w:szCs w:val="16"/>
              </w:rPr>
              <w:t>Title</w:t>
            </w:r>
          </w:p>
        </w:tc>
        <w:tc>
          <w:tcPr>
            <w:tcW w:w="992" w:type="dxa"/>
            <w:shd w:val="clear" w:color="auto" w:fill="F3F3F3"/>
          </w:tcPr>
          <w:p w:rsidR="004410FE" w:rsidRPr="007C4B72" w:rsidRDefault="004410FE" w:rsidP="00BA29F1">
            <w:pPr>
              <w:pStyle w:val="TAH"/>
              <w:rPr>
                <w:sz w:val="16"/>
                <w:szCs w:val="16"/>
              </w:rPr>
            </w:pPr>
            <w:r w:rsidRPr="007C4B72">
              <w:rPr>
                <w:sz w:val="16"/>
                <w:szCs w:val="16"/>
              </w:rPr>
              <w:t>Source</w:t>
            </w:r>
          </w:p>
        </w:tc>
        <w:tc>
          <w:tcPr>
            <w:tcW w:w="993" w:type="dxa"/>
            <w:shd w:val="clear" w:color="auto" w:fill="F3F3F3"/>
          </w:tcPr>
          <w:p w:rsidR="004410FE" w:rsidRPr="007C4B72" w:rsidRDefault="004410FE" w:rsidP="00BA29F1">
            <w:pPr>
              <w:pStyle w:val="TAH"/>
              <w:rPr>
                <w:sz w:val="16"/>
                <w:szCs w:val="16"/>
              </w:rPr>
            </w:pPr>
            <w:r w:rsidRPr="007C4B72">
              <w:rPr>
                <w:sz w:val="16"/>
                <w:szCs w:val="16"/>
              </w:rPr>
              <w:t>Decision</w:t>
            </w:r>
          </w:p>
        </w:tc>
      </w:tr>
      <w:tr w:rsidR="004410FE" w:rsidRPr="007C4B72" w:rsidTr="00BA29F1">
        <w:tc>
          <w:tcPr>
            <w:tcW w:w="1101" w:type="dxa"/>
          </w:tcPr>
          <w:p w:rsidR="004410FE" w:rsidRPr="007C4B72" w:rsidRDefault="004410FE" w:rsidP="00BA29F1">
            <w:pPr>
              <w:pStyle w:val="TAL"/>
              <w:rPr>
                <w:sz w:val="16"/>
                <w:szCs w:val="16"/>
              </w:rPr>
            </w:pPr>
            <w:r w:rsidRPr="007C4B72">
              <w:rPr>
                <w:sz w:val="16"/>
                <w:szCs w:val="16"/>
              </w:rPr>
              <w:t>SP-170659</w:t>
            </w:r>
          </w:p>
        </w:tc>
        <w:tc>
          <w:tcPr>
            <w:tcW w:w="1134" w:type="dxa"/>
          </w:tcPr>
          <w:p w:rsidR="004410FE" w:rsidRPr="007C4B72" w:rsidRDefault="004410FE" w:rsidP="00BA29F1">
            <w:pPr>
              <w:pStyle w:val="TAL"/>
              <w:rPr>
                <w:sz w:val="16"/>
                <w:szCs w:val="16"/>
              </w:rPr>
            </w:pPr>
            <w:r w:rsidRPr="007C4B72">
              <w:rPr>
                <w:sz w:val="16"/>
                <w:szCs w:val="16"/>
              </w:rPr>
              <w:t>SID REVISED</w:t>
            </w:r>
          </w:p>
        </w:tc>
        <w:tc>
          <w:tcPr>
            <w:tcW w:w="1701" w:type="dxa"/>
          </w:tcPr>
          <w:p w:rsidR="004410FE" w:rsidRPr="007C4B72" w:rsidRDefault="004410FE" w:rsidP="00BA29F1">
            <w:pPr>
              <w:pStyle w:val="TAL"/>
              <w:rPr>
                <w:sz w:val="16"/>
                <w:szCs w:val="16"/>
              </w:rPr>
            </w:pPr>
            <w:r w:rsidRPr="007C4B72">
              <w:rPr>
                <w:sz w:val="16"/>
                <w:szCs w:val="16"/>
              </w:rPr>
              <w:t>FS_5GS_Ph1_CH</w:t>
            </w:r>
          </w:p>
        </w:tc>
        <w:tc>
          <w:tcPr>
            <w:tcW w:w="8221" w:type="dxa"/>
          </w:tcPr>
          <w:p w:rsidR="004410FE" w:rsidRPr="007C4B72" w:rsidRDefault="004410FE" w:rsidP="00BA29F1">
            <w:pPr>
              <w:pStyle w:val="TAL"/>
              <w:rPr>
                <w:sz w:val="16"/>
                <w:szCs w:val="16"/>
              </w:rPr>
            </w:pPr>
            <w:r w:rsidRPr="007C4B72">
              <w:rPr>
                <w:sz w:val="16"/>
                <w:szCs w:val="16"/>
              </w:rPr>
              <w:t>Revised Study Item on Charging Aspects of 5G System Architecture Phase 1</w:t>
            </w:r>
          </w:p>
        </w:tc>
        <w:tc>
          <w:tcPr>
            <w:tcW w:w="992" w:type="dxa"/>
          </w:tcPr>
          <w:p w:rsidR="004410FE" w:rsidRPr="007C4B72" w:rsidRDefault="004410FE" w:rsidP="00BA29F1">
            <w:pPr>
              <w:pStyle w:val="TAL"/>
              <w:rPr>
                <w:sz w:val="16"/>
                <w:szCs w:val="16"/>
              </w:rPr>
            </w:pPr>
            <w:r w:rsidRPr="007C4B72">
              <w:rPr>
                <w:sz w:val="16"/>
                <w:szCs w:val="16"/>
              </w:rPr>
              <w:t>SA WG5</w:t>
            </w:r>
          </w:p>
        </w:tc>
        <w:tc>
          <w:tcPr>
            <w:tcW w:w="993" w:type="dxa"/>
          </w:tcPr>
          <w:p w:rsidR="004410FE" w:rsidRPr="007C4B72" w:rsidRDefault="004410FE" w:rsidP="00BA29F1">
            <w:pPr>
              <w:pStyle w:val="TAL"/>
              <w:rPr>
                <w:sz w:val="16"/>
                <w:szCs w:val="16"/>
              </w:rPr>
            </w:pPr>
            <w:r w:rsidRPr="007C4B72">
              <w:rPr>
                <w:sz w:val="16"/>
                <w:szCs w:val="16"/>
              </w:rPr>
              <w:t>Approved</w:t>
            </w:r>
          </w:p>
        </w:tc>
      </w:tr>
      <w:tr w:rsidR="004410FE" w:rsidRPr="007C4B72" w:rsidTr="00BA29F1">
        <w:tc>
          <w:tcPr>
            <w:tcW w:w="1101" w:type="dxa"/>
          </w:tcPr>
          <w:p w:rsidR="004410FE" w:rsidRPr="007C4B72" w:rsidRDefault="004410FE" w:rsidP="00BA29F1">
            <w:pPr>
              <w:pStyle w:val="TAL"/>
              <w:rPr>
                <w:sz w:val="16"/>
                <w:szCs w:val="16"/>
              </w:rPr>
            </w:pPr>
            <w:r w:rsidRPr="007C4B72">
              <w:rPr>
                <w:sz w:val="16"/>
                <w:szCs w:val="16"/>
              </w:rPr>
              <w:t>SP-170686</w:t>
            </w:r>
          </w:p>
        </w:tc>
        <w:tc>
          <w:tcPr>
            <w:tcW w:w="1134" w:type="dxa"/>
          </w:tcPr>
          <w:p w:rsidR="004410FE" w:rsidRPr="007C4B72" w:rsidRDefault="004410FE" w:rsidP="00BA29F1">
            <w:pPr>
              <w:pStyle w:val="TAL"/>
              <w:rPr>
                <w:sz w:val="16"/>
                <w:szCs w:val="16"/>
              </w:rPr>
            </w:pPr>
            <w:r w:rsidRPr="007C4B72">
              <w:rPr>
                <w:sz w:val="16"/>
                <w:szCs w:val="16"/>
              </w:rPr>
              <w:t>WID REVISED</w:t>
            </w:r>
          </w:p>
        </w:tc>
        <w:tc>
          <w:tcPr>
            <w:tcW w:w="1701" w:type="dxa"/>
          </w:tcPr>
          <w:p w:rsidR="004410FE" w:rsidRPr="007C4B72" w:rsidRDefault="004410FE" w:rsidP="00BA29F1">
            <w:pPr>
              <w:pStyle w:val="TAL"/>
              <w:rPr>
                <w:sz w:val="16"/>
                <w:szCs w:val="16"/>
              </w:rPr>
            </w:pPr>
            <w:r w:rsidRPr="007C4B72">
              <w:rPr>
                <w:sz w:val="16"/>
                <w:szCs w:val="16"/>
              </w:rPr>
              <w:t>FS_MBMSAPI_MC</w:t>
            </w:r>
          </w:p>
        </w:tc>
        <w:tc>
          <w:tcPr>
            <w:tcW w:w="8221" w:type="dxa"/>
          </w:tcPr>
          <w:p w:rsidR="004410FE" w:rsidRPr="007C4B72" w:rsidRDefault="004410FE" w:rsidP="00BA29F1">
            <w:pPr>
              <w:pStyle w:val="TAL"/>
              <w:rPr>
                <w:sz w:val="16"/>
                <w:szCs w:val="16"/>
              </w:rPr>
            </w:pPr>
            <w:r w:rsidRPr="007C4B72">
              <w:rPr>
                <w:sz w:val="16"/>
                <w:szCs w:val="16"/>
              </w:rPr>
              <w:t>Revised WID on MBMS usage for mission critical communication services</w:t>
            </w:r>
          </w:p>
        </w:tc>
        <w:tc>
          <w:tcPr>
            <w:tcW w:w="992" w:type="dxa"/>
          </w:tcPr>
          <w:p w:rsidR="004410FE" w:rsidRPr="007C4B72" w:rsidRDefault="004410FE" w:rsidP="00BA29F1">
            <w:pPr>
              <w:pStyle w:val="TAL"/>
              <w:rPr>
                <w:sz w:val="16"/>
                <w:szCs w:val="16"/>
              </w:rPr>
            </w:pPr>
            <w:r w:rsidRPr="007C4B72">
              <w:rPr>
                <w:sz w:val="16"/>
                <w:szCs w:val="16"/>
              </w:rPr>
              <w:t>SA WG6</w:t>
            </w:r>
          </w:p>
        </w:tc>
        <w:tc>
          <w:tcPr>
            <w:tcW w:w="993" w:type="dxa"/>
          </w:tcPr>
          <w:p w:rsidR="004410FE" w:rsidRPr="007C4B72" w:rsidRDefault="004410FE" w:rsidP="00BA29F1">
            <w:pPr>
              <w:pStyle w:val="TAL"/>
              <w:rPr>
                <w:sz w:val="16"/>
                <w:szCs w:val="16"/>
              </w:rPr>
            </w:pPr>
            <w:r w:rsidRPr="007C4B72">
              <w:rPr>
                <w:sz w:val="16"/>
                <w:szCs w:val="16"/>
              </w:rPr>
              <w:t>Approved</w:t>
            </w:r>
          </w:p>
        </w:tc>
      </w:tr>
      <w:tr w:rsidR="004410FE" w:rsidRPr="007C4B72" w:rsidTr="00BA29F1">
        <w:tc>
          <w:tcPr>
            <w:tcW w:w="1101" w:type="dxa"/>
          </w:tcPr>
          <w:p w:rsidR="004410FE" w:rsidRPr="007C4B72" w:rsidRDefault="004410FE" w:rsidP="00BA29F1">
            <w:pPr>
              <w:pStyle w:val="TAL"/>
              <w:rPr>
                <w:sz w:val="16"/>
                <w:szCs w:val="16"/>
              </w:rPr>
            </w:pPr>
            <w:r w:rsidRPr="007C4B72">
              <w:rPr>
                <w:sz w:val="16"/>
                <w:szCs w:val="16"/>
              </w:rPr>
              <w:t>SP-170697</w:t>
            </w:r>
          </w:p>
        </w:tc>
        <w:tc>
          <w:tcPr>
            <w:tcW w:w="1134" w:type="dxa"/>
          </w:tcPr>
          <w:p w:rsidR="004410FE" w:rsidRPr="007C4B72" w:rsidRDefault="004410FE" w:rsidP="00BA29F1">
            <w:pPr>
              <w:pStyle w:val="TAL"/>
              <w:rPr>
                <w:sz w:val="16"/>
                <w:szCs w:val="16"/>
              </w:rPr>
            </w:pPr>
            <w:r w:rsidRPr="007C4B72">
              <w:rPr>
                <w:sz w:val="16"/>
                <w:szCs w:val="16"/>
              </w:rPr>
              <w:t>WID REVISED</w:t>
            </w:r>
          </w:p>
        </w:tc>
        <w:tc>
          <w:tcPr>
            <w:tcW w:w="1701" w:type="dxa"/>
          </w:tcPr>
          <w:p w:rsidR="004410FE" w:rsidRPr="007C4B72" w:rsidRDefault="004410FE" w:rsidP="00BA29F1">
            <w:pPr>
              <w:pStyle w:val="TAL"/>
              <w:rPr>
                <w:sz w:val="16"/>
                <w:szCs w:val="16"/>
              </w:rPr>
            </w:pPr>
            <w:r w:rsidRPr="007C4B72">
              <w:rPr>
                <w:sz w:val="16"/>
                <w:szCs w:val="16"/>
              </w:rPr>
              <w:t>MONASTERY</w:t>
            </w:r>
          </w:p>
        </w:tc>
        <w:tc>
          <w:tcPr>
            <w:tcW w:w="8221" w:type="dxa"/>
          </w:tcPr>
          <w:p w:rsidR="004410FE" w:rsidRPr="007C4B72" w:rsidRDefault="004410FE" w:rsidP="00BA29F1">
            <w:pPr>
              <w:pStyle w:val="TAL"/>
              <w:rPr>
                <w:sz w:val="16"/>
                <w:szCs w:val="16"/>
              </w:rPr>
            </w:pPr>
            <w:r w:rsidRPr="007C4B72">
              <w:rPr>
                <w:sz w:val="16"/>
                <w:szCs w:val="16"/>
              </w:rPr>
              <w:t>Revised WID on MONASTERY</w:t>
            </w:r>
          </w:p>
        </w:tc>
        <w:tc>
          <w:tcPr>
            <w:tcW w:w="992" w:type="dxa"/>
          </w:tcPr>
          <w:p w:rsidR="004410FE" w:rsidRPr="007C4B72" w:rsidRDefault="004410FE" w:rsidP="00BA29F1">
            <w:pPr>
              <w:pStyle w:val="TAL"/>
              <w:rPr>
                <w:sz w:val="16"/>
                <w:szCs w:val="16"/>
              </w:rPr>
            </w:pPr>
            <w:r w:rsidRPr="007C4B72">
              <w:rPr>
                <w:sz w:val="16"/>
                <w:szCs w:val="16"/>
              </w:rPr>
              <w:t>SA WG1</w:t>
            </w:r>
          </w:p>
        </w:tc>
        <w:tc>
          <w:tcPr>
            <w:tcW w:w="993" w:type="dxa"/>
          </w:tcPr>
          <w:p w:rsidR="004410FE" w:rsidRPr="007C4B72" w:rsidRDefault="004410FE" w:rsidP="00BA29F1">
            <w:pPr>
              <w:pStyle w:val="TAL"/>
              <w:rPr>
                <w:sz w:val="16"/>
                <w:szCs w:val="16"/>
              </w:rPr>
            </w:pPr>
            <w:r w:rsidRPr="007C4B72">
              <w:rPr>
                <w:sz w:val="16"/>
                <w:szCs w:val="16"/>
              </w:rPr>
              <w:t>Approved</w:t>
            </w:r>
          </w:p>
        </w:tc>
      </w:tr>
      <w:tr w:rsidR="004410FE" w:rsidRPr="007C4B72" w:rsidTr="00BA29F1">
        <w:tc>
          <w:tcPr>
            <w:tcW w:w="1101" w:type="dxa"/>
          </w:tcPr>
          <w:p w:rsidR="004410FE" w:rsidRPr="007C4B72" w:rsidRDefault="004410FE" w:rsidP="00BA29F1">
            <w:pPr>
              <w:pStyle w:val="TAL"/>
              <w:rPr>
                <w:sz w:val="16"/>
                <w:szCs w:val="16"/>
              </w:rPr>
            </w:pPr>
            <w:r w:rsidRPr="007C4B72">
              <w:rPr>
                <w:sz w:val="16"/>
                <w:szCs w:val="16"/>
              </w:rPr>
              <w:t>SP-170739</w:t>
            </w:r>
          </w:p>
        </w:tc>
        <w:tc>
          <w:tcPr>
            <w:tcW w:w="1134" w:type="dxa"/>
          </w:tcPr>
          <w:p w:rsidR="004410FE" w:rsidRPr="007C4B72" w:rsidRDefault="004410FE" w:rsidP="00BA29F1">
            <w:pPr>
              <w:pStyle w:val="TAL"/>
              <w:rPr>
                <w:sz w:val="16"/>
                <w:szCs w:val="16"/>
              </w:rPr>
            </w:pPr>
            <w:r w:rsidRPr="007C4B72">
              <w:rPr>
                <w:sz w:val="16"/>
                <w:szCs w:val="16"/>
              </w:rPr>
              <w:t>WID REVISED</w:t>
            </w:r>
          </w:p>
        </w:tc>
        <w:tc>
          <w:tcPr>
            <w:tcW w:w="1701" w:type="dxa"/>
          </w:tcPr>
          <w:p w:rsidR="004410FE" w:rsidRPr="007C4B72" w:rsidRDefault="004410FE" w:rsidP="00BA29F1">
            <w:pPr>
              <w:pStyle w:val="TAL"/>
              <w:rPr>
                <w:sz w:val="16"/>
                <w:szCs w:val="16"/>
              </w:rPr>
            </w:pPr>
            <w:r w:rsidRPr="007C4B72">
              <w:rPr>
                <w:sz w:val="16"/>
                <w:szCs w:val="16"/>
              </w:rPr>
              <w:t>PS_DATA_OFF2</w:t>
            </w:r>
          </w:p>
        </w:tc>
        <w:tc>
          <w:tcPr>
            <w:tcW w:w="8221" w:type="dxa"/>
          </w:tcPr>
          <w:p w:rsidR="004410FE" w:rsidRPr="007C4B72" w:rsidRDefault="004410FE" w:rsidP="00BA29F1">
            <w:pPr>
              <w:pStyle w:val="TAL"/>
              <w:rPr>
                <w:sz w:val="16"/>
                <w:szCs w:val="16"/>
              </w:rPr>
            </w:pPr>
            <w:r w:rsidRPr="007C4B72">
              <w:rPr>
                <w:sz w:val="16"/>
                <w:szCs w:val="16"/>
              </w:rPr>
              <w:t>Updated WID for PS Data Off Feature Phase 2</w:t>
            </w:r>
          </w:p>
        </w:tc>
        <w:tc>
          <w:tcPr>
            <w:tcW w:w="992" w:type="dxa"/>
          </w:tcPr>
          <w:p w:rsidR="004410FE" w:rsidRPr="007C4B72" w:rsidRDefault="004410FE" w:rsidP="00BA29F1">
            <w:pPr>
              <w:pStyle w:val="TAL"/>
              <w:rPr>
                <w:sz w:val="16"/>
                <w:szCs w:val="16"/>
              </w:rPr>
            </w:pPr>
            <w:r w:rsidRPr="007C4B72">
              <w:rPr>
                <w:sz w:val="16"/>
                <w:szCs w:val="16"/>
              </w:rPr>
              <w:t>SA WG2</w:t>
            </w:r>
          </w:p>
        </w:tc>
        <w:tc>
          <w:tcPr>
            <w:tcW w:w="993" w:type="dxa"/>
          </w:tcPr>
          <w:p w:rsidR="004410FE" w:rsidRPr="007C4B72" w:rsidRDefault="004410FE" w:rsidP="00BA29F1">
            <w:pPr>
              <w:pStyle w:val="TAL"/>
              <w:rPr>
                <w:sz w:val="16"/>
                <w:szCs w:val="16"/>
              </w:rPr>
            </w:pPr>
            <w:r w:rsidRPr="007C4B72">
              <w:rPr>
                <w:sz w:val="16"/>
                <w:szCs w:val="16"/>
              </w:rPr>
              <w:t>Approved</w:t>
            </w:r>
          </w:p>
        </w:tc>
      </w:tr>
      <w:tr w:rsidR="004410FE" w:rsidRPr="007C4B72" w:rsidTr="00BA29F1">
        <w:tc>
          <w:tcPr>
            <w:tcW w:w="1101" w:type="dxa"/>
          </w:tcPr>
          <w:p w:rsidR="004410FE" w:rsidRPr="007C4B72" w:rsidRDefault="004410FE" w:rsidP="00BA29F1">
            <w:pPr>
              <w:pStyle w:val="TAL"/>
              <w:rPr>
                <w:sz w:val="16"/>
                <w:szCs w:val="16"/>
              </w:rPr>
            </w:pPr>
            <w:r w:rsidRPr="007C4B72">
              <w:rPr>
                <w:sz w:val="16"/>
                <w:szCs w:val="16"/>
              </w:rPr>
              <w:t>SP-170789</w:t>
            </w:r>
          </w:p>
        </w:tc>
        <w:tc>
          <w:tcPr>
            <w:tcW w:w="1134" w:type="dxa"/>
          </w:tcPr>
          <w:p w:rsidR="004410FE" w:rsidRPr="007C4B72" w:rsidRDefault="004410FE" w:rsidP="00BA29F1">
            <w:pPr>
              <w:pStyle w:val="TAL"/>
              <w:rPr>
                <w:sz w:val="16"/>
                <w:szCs w:val="16"/>
              </w:rPr>
            </w:pPr>
            <w:r w:rsidRPr="007C4B72">
              <w:rPr>
                <w:sz w:val="16"/>
                <w:szCs w:val="16"/>
              </w:rPr>
              <w:t>WID REVISED</w:t>
            </w:r>
          </w:p>
        </w:tc>
        <w:tc>
          <w:tcPr>
            <w:tcW w:w="1701" w:type="dxa"/>
          </w:tcPr>
          <w:p w:rsidR="004410FE" w:rsidRPr="007C4B72" w:rsidRDefault="004410FE" w:rsidP="00BA29F1">
            <w:pPr>
              <w:pStyle w:val="TAL"/>
              <w:rPr>
                <w:sz w:val="16"/>
                <w:szCs w:val="16"/>
              </w:rPr>
            </w:pPr>
            <w:r w:rsidRPr="007C4B72">
              <w:rPr>
                <w:sz w:val="16"/>
                <w:szCs w:val="16"/>
              </w:rPr>
              <w:t>5GS_Ph1</w:t>
            </w:r>
          </w:p>
        </w:tc>
        <w:tc>
          <w:tcPr>
            <w:tcW w:w="8221" w:type="dxa"/>
          </w:tcPr>
          <w:p w:rsidR="004410FE" w:rsidRPr="007C4B72" w:rsidRDefault="004410FE" w:rsidP="00BA29F1">
            <w:pPr>
              <w:pStyle w:val="TAL"/>
              <w:rPr>
                <w:sz w:val="16"/>
                <w:szCs w:val="16"/>
              </w:rPr>
            </w:pPr>
            <w:r w:rsidRPr="007C4B72">
              <w:rPr>
                <w:sz w:val="16"/>
                <w:szCs w:val="16"/>
              </w:rPr>
              <w:t>Updated WID for 5GS_Ph1 to add a new policy framework TS</w:t>
            </w:r>
          </w:p>
        </w:tc>
        <w:tc>
          <w:tcPr>
            <w:tcW w:w="992" w:type="dxa"/>
          </w:tcPr>
          <w:p w:rsidR="004410FE" w:rsidRPr="007C4B72" w:rsidRDefault="004410FE" w:rsidP="00BA29F1">
            <w:pPr>
              <w:pStyle w:val="TAL"/>
              <w:rPr>
                <w:sz w:val="16"/>
                <w:szCs w:val="16"/>
              </w:rPr>
            </w:pPr>
            <w:r w:rsidRPr="007C4B72">
              <w:rPr>
                <w:sz w:val="16"/>
                <w:szCs w:val="16"/>
              </w:rPr>
              <w:t>SA WG2</w:t>
            </w:r>
          </w:p>
        </w:tc>
        <w:tc>
          <w:tcPr>
            <w:tcW w:w="993" w:type="dxa"/>
          </w:tcPr>
          <w:p w:rsidR="004410FE" w:rsidRPr="007C4B72" w:rsidRDefault="004410FE" w:rsidP="00BA29F1">
            <w:pPr>
              <w:pStyle w:val="TAL"/>
              <w:rPr>
                <w:sz w:val="16"/>
                <w:szCs w:val="16"/>
              </w:rPr>
            </w:pPr>
            <w:r w:rsidRPr="007C4B72">
              <w:rPr>
                <w:sz w:val="16"/>
                <w:szCs w:val="16"/>
              </w:rPr>
              <w:t>Approved</w:t>
            </w:r>
          </w:p>
        </w:tc>
      </w:tr>
    </w:tbl>
    <w:p w:rsidR="004410FE" w:rsidRDefault="004410FE" w:rsidP="004410FE">
      <w:pPr>
        <w:rPr>
          <w:color w:val="0000FF"/>
        </w:rPr>
      </w:pPr>
      <w:r>
        <w:rPr>
          <w:color w:val="0000FF"/>
        </w:rPr>
        <w:t>5 Entries.</w:t>
      </w:r>
    </w:p>
    <w:p w:rsidR="004410FE" w:rsidRDefault="004410FE" w:rsidP="004410FE">
      <w:pPr>
        <w:tabs>
          <w:tab w:val="clear" w:pos="567"/>
          <w:tab w:val="clear" w:pos="851"/>
          <w:tab w:val="clear" w:pos="1134"/>
          <w:tab w:val="clear" w:pos="1418"/>
          <w:tab w:val="clear" w:pos="1701"/>
        </w:tabs>
        <w:spacing w:after="0"/>
        <w:rPr>
          <w:color w:val="0000FF"/>
        </w:rPr>
      </w:pPr>
      <w:r>
        <w:rPr>
          <w:color w:val="0000FF"/>
        </w:rPr>
        <w:br w:type="page"/>
      </w:r>
    </w:p>
    <w:p w:rsidR="004410FE" w:rsidRDefault="004410FE" w:rsidP="004410FE">
      <w:pPr>
        <w:pStyle w:val="Heading9"/>
      </w:pPr>
      <w:bookmarkStart w:id="180" w:name="_Toc523213681"/>
      <w:r>
        <w:lastRenderedPageBreak/>
        <w:t>Annex G</w:t>
      </w:r>
      <w:r>
        <w:tab/>
        <w:t>List of endorsed WI summaries</w:t>
      </w:r>
      <w:bookmarkEnd w:id="1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89"/>
        <w:gridCol w:w="1034"/>
        <w:gridCol w:w="1858"/>
        <w:gridCol w:w="5740"/>
        <w:gridCol w:w="4042"/>
        <w:gridCol w:w="1025"/>
      </w:tblGrid>
      <w:tr w:rsidR="004410FE" w:rsidRPr="007C4B72" w:rsidTr="00BA29F1">
        <w:trPr>
          <w:tblHeader/>
        </w:trPr>
        <w:tc>
          <w:tcPr>
            <w:tcW w:w="1089" w:type="dxa"/>
            <w:shd w:val="clear" w:color="auto" w:fill="F3F3F3"/>
          </w:tcPr>
          <w:p w:rsidR="004410FE" w:rsidRPr="007C4B72" w:rsidRDefault="004410FE" w:rsidP="00BA29F1">
            <w:pPr>
              <w:pStyle w:val="TAH"/>
              <w:rPr>
                <w:sz w:val="16"/>
              </w:rPr>
            </w:pPr>
            <w:r w:rsidRPr="007C4B72">
              <w:rPr>
                <w:sz w:val="16"/>
              </w:rPr>
              <w:t>TD No</w:t>
            </w:r>
          </w:p>
        </w:tc>
        <w:tc>
          <w:tcPr>
            <w:tcW w:w="1034" w:type="dxa"/>
            <w:shd w:val="clear" w:color="auto" w:fill="F3F3F3"/>
          </w:tcPr>
          <w:p w:rsidR="004410FE" w:rsidRPr="007C4B72" w:rsidRDefault="004410FE" w:rsidP="00BA29F1">
            <w:pPr>
              <w:pStyle w:val="TAH"/>
              <w:rPr>
                <w:sz w:val="16"/>
              </w:rPr>
            </w:pPr>
            <w:r w:rsidRPr="007C4B72">
              <w:rPr>
                <w:sz w:val="16"/>
              </w:rPr>
              <w:t>Type</w:t>
            </w:r>
          </w:p>
        </w:tc>
        <w:tc>
          <w:tcPr>
            <w:tcW w:w="0" w:type="auto"/>
            <w:shd w:val="clear" w:color="auto" w:fill="F3F3F3"/>
          </w:tcPr>
          <w:p w:rsidR="004410FE" w:rsidRPr="007C4B72" w:rsidRDefault="004410FE" w:rsidP="00BA29F1">
            <w:pPr>
              <w:pStyle w:val="TAH"/>
              <w:rPr>
                <w:sz w:val="16"/>
              </w:rPr>
            </w:pPr>
            <w:r w:rsidRPr="007C4B72">
              <w:rPr>
                <w:sz w:val="16"/>
              </w:rPr>
              <w:t>Work_item</w:t>
            </w:r>
          </w:p>
        </w:tc>
        <w:tc>
          <w:tcPr>
            <w:tcW w:w="0" w:type="auto"/>
            <w:shd w:val="clear" w:color="auto" w:fill="F3F3F3"/>
          </w:tcPr>
          <w:p w:rsidR="004410FE" w:rsidRPr="007C4B72" w:rsidRDefault="004410FE" w:rsidP="00BA29F1">
            <w:pPr>
              <w:pStyle w:val="TAH"/>
              <w:rPr>
                <w:sz w:val="16"/>
              </w:rPr>
            </w:pPr>
            <w:r w:rsidRPr="007C4B72">
              <w:rPr>
                <w:sz w:val="16"/>
              </w:rPr>
              <w:t>Title</w:t>
            </w:r>
          </w:p>
        </w:tc>
        <w:tc>
          <w:tcPr>
            <w:tcW w:w="4042" w:type="dxa"/>
            <w:shd w:val="clear" w:color="auto" w:fill="F3F3F3"/>
          </w:tcPr>
          <w:p w:rsidR="004410FE" w:rsidRPr="007C4B72" w:rsidRDefault="004410FE" w:rsidP="00BA29F1">
            <w:pPr>
              <w:pStyle w:val="TAH"/>
              <w:rPr>
                <w:sz w:val="16"/>
              </w:rPr>
            </w:pPr>
            <w:r w:rsidRPr="007C4B72">
              <w:rPr>
                <w:sz w:val="16"/>
              </w:rPr>
              <w:t>Source</w:t>
            </w:r>
          </w:p>
        </w:tc>
        <w:tc>
          <w:tcPr>
            <w:tcW w:w="1025" w:type="dxa"/>
            <w:shd w:val="clear" w:color="auto" w:fill="F3F3F3"/>
          </w:tcPr>
          <w:p w:rsidR="004410FE" w:rsidRPr="007C4B72" w:rsidRDefault="004410FE" w:rsidP="00BA29F1">
            <w:pPr>
              <w:pStyle w:val="TAH"/>
              <w:rPr>
                <w:sz w:val="16"/>
              </w:rPr>
            </w:pPr>
            <w:r w:rsidRPr="007C4B72">
              <w:rPr>
                <w:sz w:val="16"/>
              </w:rPr>
              <w:t>Decision</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SP-170687</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SAND</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work item 'Server and Network Assisted DASH (SAND) for 3GPP Multimedia Services'</w:t>
            </w:r>
          </w:p>
        </w:tc>
        <w:tc>
          <w:tcPr>
            <w:tcW w:w="4042" w:type="dxa"/>
          </w:tcPr>
          <w:p w:rsidR="004410FE" w:rsidRPr="007C4B72" w:rsidRDefault="004410FE" w:rsidP="00BA29F1">
            <w:pPr>
              <w:pStyle w:val="TAL"/>
              <w:tabs>
                <w:tab w:val="clear" w:pos="284"/>
                <w:tab w:val="clear" w:pos="567"/>
              </w:tabs>
              <w:rPr>
                <w:sz w:val="16"/>
              </w:rPr>
            </w:pPr>
            <w:r w:rsidRPr="007C4B72">
              <w:rPr>
                <w:sz w:val="16"/>
              </w:rPr>
              <w:t>SAND Rapporteurs (Intel, Sony Mobile Communications)</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SP-170708</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PS_Data_Off</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Rel-14 PS_DATA_OFF items</w:t>
            </w:r>
          </w:p>
        </w:tc>
        <w:tc>
          <w:tcPr>
            <w:tcW w:w="4042" w:type="dxa"/>
          </w:tcPr>
          <w:p w:rsidR="004410FE" w:rsidRPr="007C4B72" w:rsidRDefault="004410FE" w:rsidP="00BA29F1">
            <w:pPr>
              <w:pStyle w:val="TAL"/>
              <w:tabs>
                <w:tab w:val="clear" w:pos="284"/>
                <w:tab w:val="clear" w:pos="567"/>
              </w:tabs>
              <w:rPr>
                <w:sz w:val="16"/>
              </w:rPr>
            </w:pPr>
            <w:r w:rsidRPr="007C4B72">
              <w:rPr>
                <w:sz w:val="16"/>
              </w:rPr>
              <w:t>Orange (PS_DATA_OFF Rapporteur)</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SP-170744</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TRAPI</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work item 'MBMS Transport Protocol and APIs'</w:t>
            </w:r>
          </w:p>
        </w:tc>
        <w:tc>
          <w:tcPr>
            <w:tcW w:w="4042" w:type="dxa"/>
          </w:tcPr>
          <w:p w:rsidR="004410FE" w:rsidRPr="007C4B72" w:rsidRDefault="004410FE" w:rsidP="00BA29F1">
            <w:pPr>
              <w:pStyle w:val="TAL"/>
              <w:tabs>
                <w:tab w:val="clear" w:pos="284"/>
                <w:tab w:val="clear" w:pos="567"/>
              </w:tabs>
              <w:rPr>
                <w:sz w:val="16"/>
              </w:rPr>
            </w:pPr>
            <w:r w:rsidRPr="007C4B72">
              <w:rPr>
                <w:sz w:val="16"/>
              </w:rPr>
              <w:t>TRAPI Rapporteurs (Qualcomm Incorporated, Samsung Electronics Co., Ltd)</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SP-170748</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FS_CIoT_Ext, CIoT_Ext</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Rel-14 CIoT_Ext work item</w:t>
            </w:r>
          </w:p>
        </w:tc>
        <w:tc>
          <w:tcPr>
            <w:tcW w:w="4042" w:type="dxa"/>
          </w:tcPr>
          <w:p w:rsidR="004410FE" w:rsidRPr="007C4B72" w:rsidRDefault="004410FE" w:rsidP="00BA29F1">
            <w:pPr>
              <w:pStyle w:val="TAL"/>
              <w:tabs>
                <w:tab w:val="clear" w:pos="284"/>
                <w:tab w:val="clear" w:pos="567"/>
              </w:tabs>
              <w:rPr>
                <w:sz w:val="16"/>
              </w:rPr>
            </w:pPr>
            <w:r w:rsidRPr="007C4B72">
              <w:rPr>
                <w:sz w:val="16"/>
              </w:rPr>
              <w:t>Intel</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SP-170752</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MCImp-MCData</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WI Mission Critical Data</w:t>
            </w:r>
          </w:p>
        </w:tc>
        <w:tc>
          <w:tcPr>
            <w:tcW w:w="4042" w:type="dxa"/>
          </w:tcPr>
          <w:p w:rsidR="004410FE" w:rsidRPr="007C4B72" w:rsidRDefault="004410FE" w:rsidP="00BA29F1">
            <w:pPr>
              <w:pStyle w:val="TAL"/>
              <w:tabs>
                <w:tab w:val="clear" w:pos="284"/>
                <w:tab w:val="clear" w:pos="567"/>
              </w:tabs>
              <w:rPr>
                <w:sz w:val="16"/>
              </w:rPr>
            </w:pPr>
            <w:r w:rsidRPr="007C4B72">
              <w:rPr>
                <w:sz w:val="16"/>
              </w:rPr>
              <w:t>HOME OFFICE</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SP-170759</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EASE_ALGOs_SA3</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WI New GPRS algorithms for EASE</w:t>
            </w:r>
          </w:p>
        </w:tc>
        <w:tc>
          <w:tcPr>
            <w:tcW w:w="4042" w:type="dxa"/>
          </w:tcPr>
          <w:p w:rsidR="004410FE" w:rsidRPr="007C4B72" w:rsidRDefault="004410FE" w:rsidP="00BA29F1">
            <w:pPr>
              <w:pStyle w:val="TAL"/>
              <w:tabs>
                <w:tab w:val="clear" w:pos="284"/>
                <w:tab w:val="clear" w:pos="567"/>
              </w:tabs>
              <w:rPr>
                <w:sz w:val="16"/>
              </w:rPr>
            </w:pPr>
            <w:r w:rsidRPr="007C4B72">
              <w:rPr>
                <w:sz w:val="16"/>
              </w:rPr>
              <w:t>Vodafone</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SP-170762</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RobVoLTE</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Rel-14 RobVoLTE items</w:t>
            </w:r>
          </w:p>
        </w:tc>
        <w:tc>
          <w:tcPr>
            <w:tcW w:w="4042" w:type="dxa"/>
          </w:tcPr>
          <w:p w:rsidR="004410FE" w:rsidRPr="007C4B72" w:rsidRDefault="004410FE" w:rsidP="00BA29F1">
            <w:pPr>
              <w:pStyle w:val="TAL"/>
              <w:tabs>
                <w:tab w:val="clear" w:pos="284"/>
                <w:tab w:val="clear" w:pos="567"/>
              </w:tabs>
              <w:rPr>
                <w:sz w:val="16"/>
              </w:rPr>
            </w:pPr>
            <w:r w:rsidRPr="007C4B72">
              <w:rPr>
                <w:sz w:val="16"/>
              </w:rPr>
              <w:t>Huawei (RobVoLTE Rapporteur)</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SP-170764</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OAM14-MAMO_VNF</w:t>
            </w:r>
          </w:p>
        </w:tc>
        <w:tc>
          <w:tcPr>
            <w:tcW w:w="0" w:type="auto"/>
          </w:tcPr>
          <w:p w:rsidR="004410FE" w:rsidRPr="007C4B72" w:rsidRDefault="004410FE" w:rsidP="00BA29F1">
            <w:pPr>
              <w:pStyle w:val="TAL"/>
              <w:tabs>
                <w:tab w:val="clear" w:pos="284"/>
                <w:tab w:val="clear" w:pos="567"/>
              </w:tabs>
              <w:rPr>
                <w:sz w:val="16"/>
              </w:rPr>
            </w:pPr>
            <w:r w:rsidRPr="007C4B72">
              <w:rPr>
                <w:sz w:val="16"/>
              </w:rPr>
              <w:t>WI Summary the management of mobile network which includes virtualized network functions</w:t>
            </w:r>
          </w:p>
        </w:tc>
        <w:tc>
          <w:tcPr>
            <w:tcW w:w="4042" w:type="dxa"/>
          </w:tcPr>
          <w:p w:rsidR="004410FE" w:rsidRPr="007C4B72" w:rsidRDefault="004410FE" w:rsidP="00BA29F1">
            <w:pPr>
              <w:pStyle w:val="TAL"/>
              <w:tabs>
                <w:tab w:val="clear" w:pos="284"/>
                <w:tab w:val="clear" w:pos="567"/>
              </w:tabs>
              <w:rPr>
                <w:sz w:val="16"/>
              </w:rPr>
            </w:pPr>
            <w:r w:rsidRPr="007C4B72">
              <w:rPr>
                <w:sz w:val="16"/>
              </w:rPr>
              <w:t>China Mobile, ZTE, Huawei, Intel, Nokia</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SP-170765</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CH14-SMST4</w:t>
            </w:r>
          </w:p>
        </w:tc>
        <w:tc>
          <w:tcPr>
            <w:tcW w:w="0" w:type="auto"/>
          </w:tcPr>
          <w:p w:rsidR="004410FE" w:rsidRPr="007C4B72" w:rsidRDefault="004410FE" w:rsidP="00BA29F1">
            <w:pPr>
              <w:pStyle w:val="TAL"/>
              <w:tabs>
                <w:tab w:val="clear" w:pos="284"/>
                <w:tab w:val="clear" w:pos="567"/>
              </w:tabs>
              <w:rPr>
                <w:sz w:val="16"/>
              </w:rPr>
            </w:pPr>
            <w:r w:rsidRPr="007C4B72">
              <w:rPr>
                <w:sz w:val="16"/>
              </w:rPr>
              <w:t xml:space="preserve">Summary for WI Charging for SMS via T4 </w:t>
            </w:r>
          </w:p>
        </w:tc>
        <w:tc>
          <w:tcPr>
            <w:tcW w:w="4042" w:type="dxa"/>
          </w:tcPr>
          <w:p w:rsidR="004410FE" w:rsidRPr="007C4B72" w:rsidRDefault="004410FE" w:rsidP="00BA29F1">
            <w:pPr>
              <w:pStyle w:val="TAL"/>
              <w:tabs>
                <w:tab w:val="clear" w:pos="284"/>
                <w:tab w:val="clear" w:pos="567"/>
              </w:tabs>
              <w:rPr>
                <w:sz w:val="16"/>
              </w:rPr>
            </w:pPr>
            <w:r w:rsidRPr="007C4B72">
              <w:rPr>
                <w:sz w:val="16"/>
              </w:rPr>
              <w:t>Nokia France</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SP-170766</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MCImp-MC_ARCH</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WI - MCImp-MC_ARCH</w:t>
            </w:r>
          </w:p>
        </w:tc>
        <w:tc>
          <w:tcPr>
            <w:tcW w:w="4042" w:type="dxa"/>
          </w:tcPr>
          <w:p w:rsidR="004410FE" w:rsidRPr="007C4B72" w:rsidRDefault="004410FE" w:rsidP="00BA29F1">
            <w:pPr>
              <w:pStyle w:val="TAL"/>
              <w:tabs>
                <w:tab w:val="clear" w:pos="284"/>
                <w:tab w:val="clear" w:pos="567"/>
              </w:tabs>
              <w:rPr>
                <w:sz w:val="16"/>
              </w:rPr>
            </w:pPr>
            <w:r w:rsidRPr="007C4B72">
              <w:rPr>
                <w:sz w:val="16"/>
              </w:rPr>
              <w:t>Huawei</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r w:rsidR="004410FE" w:rsidRPr="007C4B72" w:rsidTr="00BA29F1">
        <w:tc>
          <w:tcPr>
            <w:tcW w:w="1089" w:type="dxa"/>
          </w:tcPr>
          <w:p w:rsidR="004410FE" w:rsidRPr="007C4B72" w:rsidRDefault="004410FE" w:rsidP="00BA29F1">
            <w:pPr>
              <w:pStyle w:val="TAL"/>
              <w:tabs>
                <w:tab w:val="clear" w:pos="284"/>
                <w:tab w:val="clear" w:pos="567"/>
              </w:tabs>
              <w:rPr>
                <w:sz w:val="16"/>
              </w:rPr>
            </w:pPr>
            <w:r w:rsidRPr="007C4B72">
              <w:rPr>
                <w:sz w:val="16"/>
              </w:rPr>
              <w:t>SP-170767</w:t>
            </w:r>
          </w:p>
        </w:tc>
        <w:tc>
          <w:tcPr>
            <w:tcW w:w="1034" w:type="dxa"/>
          </w:tcPr>
          <w:p w:rsidR="004410FE" w:rsidRPr="007C4B72" w:rsidRDefault="004410FE" w:rsidP="00BA29F1">
            <w:pPr>
              <w:pStyle w:val="TAL"/>
              <w:tabs>
                <w:tab w:val="clear" w:pos="284"/>
                <w:tab w:val="clear" w:pos="567"/>
              </w:tabs>
              <w:rPr>
                <w:sz w:val="16"/>
              </w:rPr>
            </w:pPr>
            <w:r w:rsidRPr="007C4B72">
              <w:rPr>
                <w:sz w:val="16"/>
              </w:rPr>
              <w:t>WI SUMMARY</w:t>
            </w:r>
          </w:p>
        </w:tc>
        <w:tc>
          <w:tcPr>
            <w:tcW w:w="0" w:type="auto"/>
          </w:tcPr>
          <w:p w:rsidR="004410FE" w:rsidRPr="007C4B72" w:rsidRDefault="004410FE" w:rsidP="00BA29F1">
            <w:pPr>
              <w:pStyle w:val="TAL"/>
              <w:tabs>
                <w:tab w:val="clear" w:pos="284"/>
                <w:tab w:val="clear" w:pos="567"/>
              </w:tabs>
              <w:rPr>
                <w:sz w:val="16"/>
              </w:rPr>
            </w:pPr>
            <w:r w:rsidRPr="007C4B72">
              <w:rPr>
                <w:sz w:val="16"/>
              </w:rPr>
              <w:t>MCImp-MCVideo</w:t>
            </w:r>
          </w:p>
        </w:tc>
        <w:tc>
          <w:tcPr>
            <w:tcW w:w="0" w:type="auto"/>
          </w:tcPr>
          <w:p w:rsidR="004410FE" w:rsidRPr="007C4B72" w:rsidRDefault="004410FE" w:rsidP="00BA29F1">
            <w:pPr>
              <w:pStyle w:val="TAL"/>
              <w:tabs>
                <w:tab w:val="clear" w:pos="284"/>
                <w:tab w:val="clear" w:pos="567"/>
              </w:tabs>
              <w:rPr>
                <w:sz w:val="16"/>
              </w:rPr>
            </w:pPr>
            <w:r w:rsidRPr="007C4B72">
              <w:rPr>
                <w:sz w:val="16"/>
              </w:rPr>
              <w:t>Summary for WI - MCImp-MCVideo</w:t>
            </w:r>
          </w:p>
        </w:tc>
        <w:tc>
          <w:tcPr>
            <w:tcW w:w="4042" w:type="dxa"/>
          </w:tcPr>
          <w:p w:rsidR="004410FE" w:rsidRPr="007C4B72" w:rsidRDefault="004410FE" w:rsidP="00BA29F1">
            <w:pPr>
              <w:pStyle w:val="TAL"/>
              <w:tabs>
                <w:tab w:val="clear" w:pos="284"/>
                <w:tab w:val="clear" w:pos="567"/>
              </w:tabs>
              <w:rPr>
                <w:sz w:val="16"/>
              </w:rPr>
            </w:pPr>
            <w:r w:rsidRPr="007C4B72">
              <w:rPr>
                <w:sz w:val="16"/>
              </w:rPr>
              <w:t>Huawei</w:t>
            </w:r>
          </w:p>
        </w:tc>
        <w:tc>
          <w:tcPr>
            <w:tcW w:w="1025" w:type="dxa"/>
          </w:tcPr>
          <w:p w:rsidR="004410FE" w:rsidRPr="007C4B72" w:rsidRDefault="004410FE" w:rsidP="00BA29F1">
            <w:pPr>
              <w:pStyle w:val="TAL"/>
              <w:tabs>
                <w:tab w:val="clear" w:pos="284"/>
                <w:tab w:val="clear" w:pos="567"/>
              </w:tabs>
              <w:rPr>
                <w:sz w:val="16"/>
              </w:rPr>
            </w:pPr>
            <w:r w:rsidRPr="007C4B72">
              <w:rPr>
                <w:sz w:val="16"/>
              </w:rPr>
              <w:t>Endorsed</w:t>
            </w:r>
          </w:p>
        </w:tc>
      </w:tr>
    </w:tbl>
    <w:p w:rsidR="004410FE" w:rsidRPr="007C4B72" w:rsidRDefault="004410FE" w:rsidP="004410FE">
      <w:r>
        <w:rPr>
          <w:color w:val="0000FF"/>
        </w:rPr>
        <w:t>11 Entries.</w:t>
      </w:r>
    </w:p>
    <w:p w:rsidR="00617FFD" w:rsidRPr="00BA731A" w:rsidRDefault="00617FFD" w:rsidP="00617FFD"/>
    <w:sectPr w:rsidR="00617FFD" w:rsidRPr="00BA731A" w:rsidSect="004410FE">
      <w:headerReference w:type="default" r:id="rId38"/>
      <w:footerReference w:type="default" r:id="rId39"/>
      <w:endnotePr>
        <w:numFmt w:val="decimal"/>
      </w:endnotePr>
      <w:pgSz w:w="16840" w:h="11907" w:orient="landscape"/>
      <w:pgMar w:top="1134" w:right="1134" w:bottom="1134"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35F6F" w:rsidRDefault="00435F6F">
      <w:r>
        <w:separator/>
      </w:r>
    </w:p>
  </w:endnote>
  <w:endnote w:type="continuationSeparator" w:id="0">
    <w:p w:rsidR="00435F6F" w:rsidRDefault="00435F6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宋体">
    <w:altName w:val="SimSun"/>
    <w:charset w:val="50"/>
    <w:family w:val="auto"/>
    <w:pitch w:val="variable"/>
    <w:sig w:usb0="00000003" w:usb1="288F0000" w:usb2="00000016" w:usb3="00000000" w:csb0="00040001" w:csb1="00000000"/>
  </w:font>
  <w:font w:name="DejaVu Sans">
    <w:panose1 w:val="00000000000000000000"/>
    <w:charset w:val="00"/>
    <w:family w:val="roman"/>
    <w:notTrueType/>
    <w:pitch w:val="default"/>
    <w:sig w:usb0="00000000" w:usb1="00000000" w:usb2="00000000" w:usb3="00000000" w:csb0="00000000" w:csb1="00000000"/>
  </w:font>
  <w:font w:name="Gulim">
    <w:altName w:val="굴림"/>
    <w:panose1 w:val="020B0600000101010101"/>
    <w:charset w:val="81"/>
    <w:family w:val="swiss"/>
    <w:pitch w:val="variable"/>
    <w:sig w:usb0="B00002AF" w:usb1="69D77CFB" w:usb2="00000030" w:usb3="00000000" w:csb0="0008009F" w:csb1="00000000"/>
  </w:font>
  <w:font w:name="MS Sans Serif">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2FE" w:rsidRDefault="008D72FE">
    <w:pPr>
      <w:framePr w:w="619" w:h="271" w:hRule="exact" w:wrap="auto" w:vAnchor="text" w:hAnchor="margin" w:y="1"/>
      <w:rPr>
        <w:b/>
        <w:bCs/>
        <w:i/>
        <w:iCs/>
        <w:sz w:val="18"/>
      </w:rPr>
    </w:pPr>
    <w:r>
      <w:rPr>
        <w:b/>
        <w:bCs/>
        <w:i/>
        <w:iCs/>
        <w:sz w:val="18"/>
      </w:rPr>
      <w:t>3GPP</w:t>
    </w:r>
  </w:p>
  <w:p w:rsidR="008D72FE" w:rsidRDefault="008D72FE">
    <w:pPr>
      <w:framePr w:w="811" w:h="241" w:hRule="exact" w:wrap="around" w:vAnchor="text" w:hAnchor="margin" w:xAlign="right" w:y="1"/>
      <w:rPr>
        <w:b/>
        <w:bCs/>
        <w:i/>
        <w:iCs/>
        <w:sz w:val="18"/>
      </w:rPr>
    </w:pPr>
    <w:r>
      <w:rPr>
        <w:b/>
        <w:bCs/>
        <w:i/>
        <w:iCs/>
        <w:sz w:val="18"/>
      </w:rPr>
      <w:t>TSG SA</w:t>
    </w:r>
  </w:p>
  <w:p w:rsidR="008D72FE" w:rsidRDefault="008D72FE"/>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2FE" w:rsidRDefault="008D72FE">
    <w:pPr>
      <w:framePr w:w="619" w:h="271" w:hRule="exact" w:wrap="auto" w:vAnchor="text" w:hAnchor="margin" w:y="1"/>
      <w:rPr>
        <w:b/>
        <w:bCs/>
        <w:i/>
        <w:iCs/>
        <w:sz w:val="18"/>
      </w:rPr>
    </w:pPr>
    <w:r>
      <w:rPr>
        <w:b/>
        <w:bCs/>
        <w:i/>
        <w:iCs/>
        <w:sz w:val="18"/>
      </w:rPr>
      <w:t>3GPP</w:t>
    </w:r>
  </w:p>
  <w:p w:rsidR="008D72FE" w:rsidRDefault="008D72FE">
    <w:pPr>
      <w:framePr w:w="811" w:h="241" w:hRule="exact" w:wrap="around" w:vAnchor="text" w:hAnchor="margin" w:xAlign="right" w:y="1"/>
      <w:rPr>
        <w:b/>
        <w:bCs/>
        <w:i/>
        <w:iCs/>
        <w:sz w:val="18"/>
      </w:rPr>
    </w:pPr>
    <w:r>
      <w:rPr>
        <w:b/>
        <w:bCs/>
        <w:i/>
        <w:iCs/>
        <w:sz w:val="18"/>
      </w:rPr>
      <w:t>TSG SA</w:t>
    </w:r>
  </w:p>
  <w:p w:rsidR="008D72FE" w:rsidRDefault="008D72FE"/>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35F6F" w:rsidRDefault="00435F6F">
      <w:r>
        <w:separator/>
      </w:r>
    </w:p>
  </w:footnote>
  <w:footnote w:type="continuationSeparator" w:id="0">
    <w:p w:rsidR="00435F6F" w:rsidRDefault="00435F6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2FE" w:rsidRDefault="008D72FE">
    <w:pPr>
      <w:framePr w:wrap="around" w:vAnchor="text" w:hAnchor="margin" w:y="1"/>
      <w:rPr>
        <w:b/>
        <w:bCs/>
        <w:sz w:val="18"/>
      </w:rPr>
    </w:pPr>
    <w:r>
      <w:rPr>
        <w:b/>
        <w:bCs/>
        <w:sz w:val="18"/>
      </w:rPr>
      <w:t>Report for TSG SA meeting #77</w:t>
    </w:r>
  </w:p>
  <w:p w:rsidR="008D72FE" w:rsidRDefault="00657E93">
    <w:pPr>
      <w:framePr w:w="586" w:h="271" w:hRule="exact" w:wrap="auto" w:vAnchor="text" w:hAnchor="margin" w:xAlign="center" w:y="1"/>
      <w:rPr>
        <w:b/>
        <w:bCs/>
        <w:sz w:val="18"/>
      </w:rPr>
    </w:pPr>
    <w:r>
      <w:rPr>
        <w:b/>
        <w:bCs/>
        <w:sz w:val="18"/>
      </w:rPr>
      <w:fldChar w:fldCharType="begin"/>
    </w:r>
    <w:r w:rsidR="008D72FE">
      <w:rPr>
        <w:b/>
        <w:bCs/>
        <w:sz w:val="18"/>
      </w:rPr>
      <w:instrText xml:space="preserve">page </w:instrText>
    </w:r>
    <w:r>
      <w:rPr>
        <w:b/>
        <w:bCs/>
        <w:sz w:val="18"/>
      </w:rPr>
      <w:fldChar w:fldCharType="separate"/>
    </w:r>
    <w:r w:rsidR="0073579F">
      <w:rPr>
        <w:b/>
        <w:bCs/>
        <w:noProof/>
        <w:sz w:val="18"/>
      </w:rPr>
      <w:t>3</w:t>
    </w:r>
    <w:r>
      <w:rPr>
        <w:b/>
        <w:bCs/>
        <w:sz w:val="18"/>
      </w:rPr>
      <w:fldChar w:fldCharType="end"/>
    </w:r>
  </w:p>
  <w:p w:rsidR="008D72FE" w:rsidRDefault="008D72FE">
    <w:pPr>
      <w:framePr w:h="256" w:hRule="exact" w:wrap="auto" w:vAnchor="text" w:hAnchor="margin" w:xAlign="right" w:y="1"/>
      <w:rPr>
        <w:b/>
        <w:bCs/>
        <w:sz w:val="18"/>
      </w:rPr>
    </w:pPr>
    <w:r>
      <w:rPr>
        <w:b/>
        <w:bCs/>
        <w:sz w:val="18"/>
      </w:rPr>
      <w:t xml:space="preserve">Version </w:t>
    </w:r>
    <w:r w:rsidR="0073579F">
      <w:rPr>
        <w:b/>
        <w:bCs/>
        <w:sz w:val="18"/>
      </w:rPr>
      <w:t>1.0.0</w:t>
    </w:r>
  </w:p>
  <w:p w:rsidR="008D72FE" w:rsidRDefault="008D72FE"/>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2FE" w:rsidRDefault="008D72FE">
    <w:pPr>
      <w:framePr w:wrap="around" w:vAnchor="text" w:hAnchor="margin" w:y="1"/>
      <w:rPr>
        <w:b/>
        <w:bCs/>
        <w:sz w:val="18"/>
      </w:rPr>
    </w:pPr>
    <w:r>
      <w:rPr>
        <w:b/>
        <w:bCs/>
        <w:sz w:val="18"/>
      </w:rPr>
      <w:t>Draft Report for TSG SA meeting #77</w:t>
    </w:r>
  </w:p>
  <w:p w:rsidR="008D72FE" w:rsidRDefault="00657E93">
    <w:pPr>
      <w:framePr w:w="586" w:h="271" w:hRule="exact" w:wrap="auto" w:vAnchor="text" w:hAnchor="margin" w:xAlign="center" w:y="1"/>
      <w:rPr>
        <w:b/>
        <w:bCs/>
        <w:sz w:val="18"/>
      </w:rPr>
    </w:pPr>
    <w:r>
      <w:rPr>
        <w:b/>
        <w:bCs/>
        <w:sz w:val="18"/>
      </w:rPr>
      <w:fldChar w:fldCharType="begin"/>
    </w:r>
    <w:r w:rsidR="008D72FE">
      <w:rPr>
        <w:b/>
        <w:bCs/>
        <w:sz w:val="18"/>
      </w:rPr>
      <w:instrText xml:space="preserve">page </w:instrText>
    </w:r>
    <w:r>
      <w:rPr>
        <w:b/>
        <w:bCs/>
        <w:sz w:val="18"/>
      </w:rPr>
      <w:fldChar w:fldCharType="separate"/>
    </w:r>
    <w:r w:rsidR="0073579F">
      <w:rPr>
        <w:b/>
        <w:bCs/>
        <w:noProof/>
        <w:sz w:val="18"/>
      </w:rPr>
      <w:t>109</w:t>
    </w:r>
    <w:r>
      <w:rPr>
        <w:b/>
        <w:bCs/>
        <w:sz w:val="18"/>
      </w:rPr>
      <w:fldChar w:fldCharType="end"/>
    </w:r>
  </w:p>
  <w:p w:rsidR="008D72FE" w:rsidRDefault="008D72FE">
    <w:pPr>
      <w:framePr w:h="256" w:hRule="exact" w:wrap="auto" w:vAnchor="text" w:hAnchor="margin" w:xAlign="right" w:y="1"/>
      <w:rPr>
        <w:b/>
        <w:bCs/>
        <w:sz w:val="18"/>
      </w:rPr>
    </w:pPr>
    <w:r>
      <w:rPr>
        <w:b/>
        <w:bCs/>
        <w:sz w:val="18"/>
      </w:rPr>
      <w:t>Version 0.0.2a</w:t>
    </w:r>
  </w:p>
  <w:p w:rsidR="008D72FE" w:rsidRDefault="008D72FE"/>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3pt;height:24pt" o:bullet="t">
        <v:imagedata r:id="rId1" o:title="clip_image001"/>
      </v:shape>
    </w:pict>
  </w:numPicBullet>
  <w:abstractNum w:abstractNumId="0">
    <w:nsid w:val="FFFFFF7C"/>
    <w:multiLevelType w:val="singleLevel"/>
    <w:tmpl w:val="BE6CDF4E"/>
    <w:lvl w:ilvl="0">
      <w:start w:val="1"/>
      <w:numFmt w:val="decimal"/>
      <w:lvlText w:val="%1."/>
      <w:lvlJc w:val="left"/>
      <w:pPr>
        <w:tabs>
          <w:tab w:val="num" w:pos="1492"/>
        </w:tabs>
        <w:ind w:left="1492" w:hanging="360"/>
      </w:pPr>
    </w:lvl>
  </w:abstractNum>
  <w:abstractNum w:abstractNumId="1">
    <w:nsid w:val="FFFFFF7D"/>
    <w:multiLevelType w:val="singleLevel"/>
    <w:tmpl w:val="C13CA72C"/>
    <w:lvl w:ilvl="0">
      <w:start w:val="1"/>
      <w:numFmt w:val="decimal"/>
      <w:lvlText w:val="%1."/>
      <w:lvlJc w:val="left"/>
      <w:pPr>
        <w:tabs>
          <w:tab w:val="num" w:pos="1209"/>
        </w:tabs>
        <w:ind w:left="1209" w:hanging="360"/>
      </w:pPr>
    </w:lvl>
  </w:abstractNum>
  <w:abstractNum w:abstractNumId="2">
    <w:nsid w:val="FFFFFF7E"/>
    <w:multiLevelType w:val="singleLevel"/>
    <w:tmpl w:val="EBD63670"/>
    <w:lvl w:ilvl="0">
      <w:start w:val="1"/>
      <w:numFmt w:val="decimal"/>
      <w:lvlText w:val="%1."/>
      <w:lvlJc w:val="left"/>
      <w:pPr>
        <w:tabs>
          <w:tab w:val="num" w:pos="926"/>
        </w:tabs>
        <w:ind w:left="926" w:hanging="360"/>
      </w:pPr>
    </w:lvl>
  </w:abstractNum>
  <w:abstractNum w:abstractNumId="3">
    <w:nsid w:val="FFFFFF7F"/>
    <w:multiLevelType w:val="singleLevel"/>
    <w:tmpl w:val="6E8E9CC6"/>
    <w:lvl w:ilvl="0">
      <w:start w:val="1"/>
      <w:numFmt w:val="decimal"/>
      <w:lvlText w:val="%1."/>
      <w:lvlJc w:val="left"/>
      <w:pPr>
        <w:tabs>
          <w:tab w:val="num" w:pos="643"/>
        </w:tabs>
        <w:ind w:left="643" w:hanging="360"/>
      </w:pPr>
    </w:lvl>
  </w:abstractNum>
  <w:abstractNum w:abstractNumId="4">
    <w:nsid w:val="FFFFFF80"/>
    <w:multiLevelType w:val="singleLevel"/>
    <w:tmpl w:val="E67A5CC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7D695D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2AEC3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0B6EC46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E9E0FF2E"/>
    <w:lvl w:ilvl="0">
      <w:start w:val="1"/>
      <w:numFmt w:val="decimal"/>
      <w:lvlText w:val="%1."/>
      <w:lvlJc w:val="left"/>
      <w:pPr>
        <w:tabs>
          <w:tab w:val="num" w:pos="360"/>
        </w:tabs>
        <w:ind w:left="360" w:hanging="360"/>
      </w:pPr>
    </w:lvl>
  </w:abstractNum>
  <w:abstractNum w:abstractNumId="9">
    <w:nsid w:val="FFFFFF89"/>
    <w:multiLevelType w:val="singleLevel"/>
    <w:tmpl w:val="B91ABA8C"/>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pStyle w:val="T3orignaltext"/>
      <w:lvlText w:val="*"/>
      <w:lvlJc w:val="left"/>
    </w:lvl>
  </w:abstractNum>
  <w:abstractNum w:abstractNumId="11">
    <w:nsid w:val="23AE0147"/>
    <w:multiLevelType w:val="multilevel"/>
    <w:tmpl w:val="43E63494"/>
    <w:lvl w:ilvl="0">
      <w:start w:val="8"/>
      <w:numFmt w:val="decimal"/>
      <w:lvlText w:val="%1"/>
      <w:lvlJc w:val="left"/>
      <w:pPr>
        <w:tabs>
          <w:tab w:val="num" w:pos="570"/>
        </w:tabs>
        <w:ind w:left="570" w:hanging="570"/>
      </w:pPr>
      <w:rPr>
        <w:rFonts w:hint="default"/>
      </w:rPr>
    </w:lvl>
    <w:lvl w:ilvl="1">
      <w:start w:val="6"/>
      <w:numFmt w:val="decimal"/>
      <w:lvlText w:val="%1.%2"/>
      <w:lvlJc w:val="left"/>
      <w:pPr>
        <w:tabs>
          <w:tab w:val="num" w:pos="1137"/>
        </w:tabs>
        <w:ind w:left="1137" w:hanging="57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2">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2"/>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10"/>
    <w:lvlOverride w:ilvl="0">
      <w:lvl w:ilvl="0">
        <w:start w:val="1"/>
        <w:numFmt w:val="bullet"/>
        <w:pStyle w:val="T3orignaltext"/>
        <w:lvlText w:val=""/>
        <w:legacy w:legacy="1" w:legacySpace="0" w:legacyIndent="360"/>
        <w:lvlJc w:val="left"/>
        <w:pPr>
          <w:ind w:left="408" w:hanging="360"/>
        </w:pPr>
        <w:rPr>
          <w:rFonts w:ascii="Symbol" w:hAnsi="Symbol" w:hint="default"/>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20"/>
  <w:embedSystemFonts/>
  <w:activeWritingStyle w:appName="MSWord" w:lang="en-GB" w:vendorID="64" w:dllVersion="131078" w:nlCheck="1" w:checkStyle="1"/>
  <w:attachedTemplate r:id="rId1"/>
  <w:stylePaneFormatFilter w:val="3F01"/>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numFmt w:val="decimal"/>
    <w:endnote w:id="-1"/>
    <w:endnote w:id="0"/>
  </w:endnotePr>
  <w:compat>
    <w:spaceForUL/>
    <w:balanceSingleByteDoubleByteWidth/>
    <w:doNotLeaveBackslashAlone/>
    <w:ulTrailSpace/>
    <w:doNotExpandShiftReturn/>
  </w:compat>
  <w:docVars>
    <w:docVar w:name="ACTIVE" w:val="DraftAgenda6.doc"/>
    <w:docVar w:name="VTCASE" w:val="4"/>
    <w:docVar w:name="VTCommandPending" w:val="NONE"/>
    <w:docVar w:name="VTCurMacroFlags$" w:val="NNNN"/>
    <w:docVar w:name="VTINIT" w:val="1"/>
    <w:docVar w:name="VTypeCAPFlag$" w:val="TRUE"/>
    <w:docVar w:name="VTypeJoinDigitFlag$" w:val="FALSE"/>
    <w:docVar w:name="VTypeLCFlag$" w:val="FALSE"/>
    <w:docVar w:name="VTypeNoSpaceFlag$" w:val="TRUE"/>
    <w:docVar w:name="VTypeSpaceFlag$" w:val="FALSE"/>
    <w:docVar w:name="VTypeUCFlag$" w:val="FALSE"/>
  </w:docVars>
  <w:rsids>
    <w:rsidRoot w:val="005A2DEA"/>
    <w:rsid w:val="0000285C"/>
    <w:rsid w:val="0001515E"/>
    <w:rsid w:val="00015EA0"/>
    <w:rsid w:val="00016546"/>
    <w:rsid w:val="00017173"/>
    <w:rsid w:val="00025F60"/>
    <w:rsid w:val="00027AE0"/>
    <w:rsid w:val="000528A2"/>
    <w:rsid w:val="00053583"/>
    <w:rsid w:val="00054F14"/>
    <w:rsid w:val="000553CD"/>
    <w:rsid w:val="00056F20"/>
    <w:rsid w:val="0006069A"/>
    <w:rsid w:val="0006307A"/>
    <w:rsid w:val="000648F2"/>
    <w:rsid w:val="00065973"/>
    <w:rsid w:val="00076538"/>
    <w:rsid w:val="000805CC"/>
    <w:rsid w:val="00086E42"/>
    <w:rsid w:val="00087C56"/>
    <w:rsid w:val="000979B7"/>
    <w:rsid w:val="000A318D"/>
    <w:rsid w:val="000A4CFD"/>
    <w:rsid w:val="000B0A8B"/>
    <w:rsid w:val="000B252C"/>
    <w:rsid w:val="000B623A"/>
    <w:rsid w:val="000C67E1"/>
    <w:rsid w:val="000C7D2A"/>
    <w:rsid w:val="000D1F49"/>
    <w:rsid w:val="000D4673"/>
    <w:rsid w:val="000D54AA"/>
    <w:rsid w:val="000F4F79"/>
    <w:rsid w:val="000F571F"/>
    <w:rsid w:val="000F5944"/>
    <w:rsid w:val="000F631E"/>
    <w:rsid w:val="00103C58"/>
    <w:rsid w:val="0010423D"/>
    <w:rsid w:val="00107F9A"/>
    <w:rsid w:val="001115FE"/>
    <w:rsid w:val="001157ED"/>
    <w:rsid w:val="00117A34"/>
    <w:rsid w:val="00120888"/>
    <w:rsid w:val="00123365"/>
    <w:rsid w:val="00131AE0"/>
    <w:rsid w:val="001327BD"/>
    <w:rsid w:val="0013668F"/>
    <w:rsid w:val="0014182E"/>
    <w:rsid w:val="00146EA2"/>
    <w:rsid w:val="00147FC8"/>
    <w:rsid w:val="00166B49"/>
    <w:rsid w:val="001813E4"/>
    <w:rsid w:val="00183E7E"/>
    <w:rsid w:val="00190FD5"/>
    <w:rsid w:val="001925B9"/>
    <w:rsid w:val="00193CF2"/>
    <w:rsid w:val="00195209"/>
    <w:rsid w:val="00197450"/>
    <w:rsid w:val="001A4CE1"/>
    <w:rsid w:val="001B51FD"/>
    <w:rsid w:val="001B7259"/>
    <w:rsid w:val="001C74FB"/>
    <w:rsid w:val="001D3A0A"/>
    <w:rsid w:val="001D7CDB"/>
    <w:rsid w:val="001E0ACA"/>
    <w:rsid w:val="001F4D28"/>
    <w:rsid w:val="001F5B66"/>
    <w:rsid w:val="001F6C55"/>
    <w:rsid w:val="00204C8A"/>
    <w:rsid w:val="00206275"/>
    <w:rsid w:val="00210D92"/>
    <w:rsid w:val="00216D49"/>
    <w:rsid w:val="002265BE"/>
    <w:rsid w:val="0023161A"/>
    <w:rsid w:val="00231E1E"/>
    <w:rsid w:val="0023418F"/>
    <w:rsid w:val="002449CB"/>
    <w:rsid w:val="002450EF"/>
    <w:rsid w:val="002533B0"/>
    <w:rsid w:val="0025586B"/>
    <w:rsid w:val="00255D91"/>
    <w:rsid w:val="0026267A"/>
    <w:rsid w:val="00270B32"/>
    <w:rsid w:val="00277C4F"/>
    <w:rsid w:val="002804AB"/>
    <w:rsid w:val="00284348"/>
    <w:rsid w:val="00291DBB"/>
    <w:rsid w:val="00293039"/>
    <w:rsid w:val="00294D95"/>
    <w:rsid w:val="0029622B"/>
    <w:rsid w:val="002A0822"/>
    <w:rsid w:val="002A2D52"/>
    <w:rsid w:val="002A6C3C"/>
    <w:rsid w:val="002A7704"/>
    <w:rsid w:val="002B0640"/>
    <w:rsid w:val="002B3BC5"/>
    <w:rsid w:val="002B4C6F"/>
    <w:rsid w:val="002B6B67"/>
    <w:rsid w:val="002C32D6"/>
    <w:rsid w:val="002C7AD7"/>
    <w:rsid w:val="002D004B"/>
    <w:rsid w:val="002D34FF"/>
    <w:rsid w:val="002E68E9"/>
    <w:rsid w:val="002F024D"/>
    <w:rsid w:val="002F0B87"/>
    <w:rsid w:val="002F17FE"/>
    <w:rsid w:val="002F211E"/>
    <w:rsid w:val="002F3B44"/>
    <w:rsid w:val="002F3F5F"/>
    <w:rsid w:val="002F3FE5"/>
    <w:rsid w:val="002F6FE8"/>
    <w:rsid w:val="00302210"/>
    <w:rsid w:val="00310ED1"/>
    <w:rsid w:val="0031457B"/>
    <w:rsid w:val="00334BB8"/>
    <w:rsid w:val="00337561"/>
    <w:rsid w:val="003409F7"/>
    <w:rsid w:val="00341AB9"/>
    <w:rsid w:val="00347C98"/>
    <w:rsid w:val="00347E80"/>
    <w:rsid w:val="00352348"/>
    <w:rsid w:val="00353878"/>
    <w:rsid w:val="00355A00"/>
    <w:rsid w:val="0035623D"/>
    <w:rsid w:val="00364203"/>
    <w:rsid w:val="0037089B"/>
    <w:rsid w:val="00390AA5"/>
    <w:rsid w:val="00397024"/>
    <w:rsid w:val="003A044E"/>
    <w:rsid w:val="003A41F0"/>
    <w:rsid w:val="003A63D9"/>
    <w:rsid w:val="003B1A87"/>
    <w:rsid w:val="003B23BA"/>
    <w:rsid w:val="003B28CC"/>
    <w:rsid w:val="003B6B9F"/>
    <w:rsid w:val="003B720C"/>
    <w:rsid w:val="003C0391"/>
    <w:rsid w:val="003C2759"/>
    <w:rsid w:val="003C34A0"/>
    <w:rsid w:val="003D7694"/>
    <w:rsid w:val="003E23C8"/>
    <w:rsid w:val="003E4D2C"/>
    <w:rsid w:val="003E6A6F"/>
    <w:rsid w:val="003F0F46"/>
    <w:rsid w:val="003F55A3"/>
    <w:rsid w:val="003F56B4"/>
    <w:rsid w:val="00402563"/>
    <w:rsid w:val="004101A5"/>
    <w:rsid w:val="004112B9"/>
    <w:rsid w:val="00413695"/>
    <w:rsid w:val="004225A6"/>
    <w:rsid w:val="00427E84"/>
    <w:rsid w:val="00430E35"/>
    <w:rsid w:val="00432093"/>
    <w:rsid w:val="00435F6F"/>
    <w:rsid w:val="00437BA5"/>
    <w:rsid w:val="004410FE"/>
    <w:rsid w:val="00444295"/>
    <w:rsid w:val="0044525D"/>
    <w:rsid w:val="00452911"/>
    <w:rsid w:val="00454BE0"/>
    <w:rsid w:val="004564A9"/>
    <w:rsid w:val="00457F04"/>
    <w:rsid w:val="004615ED"/>
    <w:rsid w:val="00484E1F"/>
    <w:rsid w:val="004910DF"/>
    <w:rsid w:val="00495C81"/>
    <w:rsid w:val="004A1952"/>
    <w:rsid w:val="004C09FA"/>
    <w:rsid w:val="004C1C63"/>
    <w:rsid w:val="004C2EEB"/>
    <w:rsid w:val="004C5BFC"/>
    <w:rsid w:val="004D470C"/>
    <w:rsid w:val="004E01C5"/>
    <w:rsid w:val="004E20CB"/>
    <w:rsid w:val="004E589F"/>
    <w:rsid w:val="004F12FB"/>
    <w:rsid w:val="004F2652"/>
    <w:rsid w:val="00500388"/>
    <w:rsid w:val="00501C50"/>
    <w:rsid w:val="00501E97"/>
    <w:rsid w:val="00506650"/>
    <w:rsid w:val="005077AB"/>
    <w:rsid w:val="00517180"/>
    <w:rsid w:val="00520CE9"/>
    <w:rsid w:val="00521BB8"/>
    <w:rsid w:val="00521DB4"/>
    <w:rsid w:val="005305E0"/>
    <w:rsid w:val="00532BB7"/>
    <w:rsid w:val="005335EB"/>
    <w:rsid w:val="00535C48"/>
    <w:rsid w:val="00536623"/>
    <w:rsid w:val="00541862"/>
    <w:rsid w:val="00547ED4"/>
    <w:rsid w:val="00553F0B"/>
    <w:rsid w:val="005544E7"/>
    <w:rsid w:val="00554822"/>
    <w:rsid w:val="00555FF8"/>
    <w:rsid w:val="00556C09"/>
    <w:rsid w:val="0056394D"/>
    <w:rsid w:val="0057447D"/>
    <w:rsid w:val="0057556D"/>
    <w:rsid w:val="00577698"/>
    <w:rsid w:val="00580D87"/>
    <w:rsid w:val="00582818"/>
    <w:rsid w:val="00585577"/>
    <w:rsid w:val="00587D98"/>
    <w:rsid w:val="005A1E53"/>
    <w:rsid w:val="005A2DEA"/>
    <w:rsid w:val="005B23D8"/>
    <w:rsid w:val="005B369A"/>
    <w:rsid w:val="005B574C"/>
    <w:rsid w:val="005B7435"/>
    <w:rsid w:val="005C7153"/>
    <w:rsid w:val="005C7ADA"/>
    <w:rsid w:val="005C7F11"/>
    <w:rsid w:val="005F013B"/>
    <w:rsid w:val="006041C0"/>
    <w:rsid w:val="00605D06"/>
    <w:rsid w:val="00610653"/>
    <w:rsid w:val="006108D5"/>
    <w:rsid w:val="00617E59"/>
    <w:rsid w:val="00617FFD"/>
    <w:rsid w:val="00626D1C"/>
    <w:rsid w:val="00637C48"/>
    <w:rsid w:val="00642BF3"/>
    <w:rsid w:val="00650021"/>
    <w:rsid w:val="00650958"/>
    <w:rsid w:val="00652480"/>
    <w:rsid w:val="00652696"/>
    <w:rsid w:val="00653B17"/>
    <w:rsid w:val="006568B7"/>
    <w:rsid w:val="00657E93"/>
    <w:rsid w:val="0066113F"/>
    <w:rsid w:val="0067454A"/>
    <w:rsid w:val="00674A32"/>
    <w:rsid w:val="0067515C"/>
    <w:rsid w:val="00683950"/>
    <w:rsid w:val="00687FB1"/>
    <w:rsid w:val="0069555B"/>
    <w:rsid w:val="006965F9"/>
    <w:rsid w:val="00697AEF"/>
    <w:rsid w:val="006A363F"/>
    <w:rsid w:val="006A6268"/>
    <w:rsid w:val="006B4433"/>
    <w:rsid w:val="006B4C85"/>
    <w:rsid w:val="006B66B4"/>
    <w:rsid w:val="006B6C89"/>
    <w:rsid w:val="006B79AA"/>
    <w:rsid w:val="006C1E82"/>
    <w:rsid w:val="006C2BEE"/>
    <w:rsid w:val="006C5E79"/>
    <w:rsid w:val="006D218E"/>
    <w:rsid w:val="006E7035"/>
    <w:rsid w:val="006E7A68"/>
    <w:rsid w:val="006F591A"/>
    <w:rsid w:val="007116A5"/>
    <w:rsid w:val="00723877"/>
    <w:rsid w:val="00723E1D"/>
    <w:rsid w:val="00726CCA"/>
    <w:rsid w:val="0073067D"/>
    <w:rsid w:val="0073579F"/>
    <w:rsid w:val="00735D2F"/>
    <w:rsid w:val="007411B0"/>
    <w:rsid w:val="007422EB"/>
    <w:rsid w:val="00742B79"/>
    <w:rsid w:val="00743F57"/>
    <w:rsid w:val="00746975"/>
    <w:rsid w:val="007529A3"/>
    <w:rsid w:val="00754CC2"/>
    <w:rsid w:val="0076423D"/>
    <w:rsid w:val="0076445B"/>
    <w:rsid w:val="00770494"/>
    <w:rsid w:val="00776CC0"/>
    <w:rsid w:val="007817EA"/>
    <w:rsid w:val="00784A04"/>
    <w:rsid w:val="00786DB7"/>
    <w:rsid w:val="00795A0D"/>
    <w:rsid w:val="00796A63"/>
    <w:rsid w:val="007A07F4"/>
    <w:rsid w:val="007A30DA"/>
    <w:rsid w:val="007A6120"/>
    <w:rsid w:val="007A64E9"/>
    <w:rsid w:val="007B3044"/>
    <w:rsid w:val="007B3A94"/>
    <w:rsid w:val="007B5903"/>
    <w:rsid w:val="007B743D"/>
    <w:rsid w:val="007C1F79"/>
    <w:rsid w:val="007C238A"/>
    <w:rsid w:val="007C3CB6"/>
    <w:rsid w:val="007D0A69"/>
    <w:rsid w:val="007D3046"/>
    <w:rsid w:val="007D5C78"/>
    <w:rsid w:val="007E0AB3"/>
    <w:rsid w:val="007E385B"/>
    <w:rsid w:val="007E4349"/>
    <w:rsid w:val="007E4800"/>
    <w:rsid w:val="007E503F"/>
    <w:rsid w:val="007E61F4"/>
    <w:rsid w:val="007F2329"/>
    <w:rsid w:val="007F3522"/>
    <w:rsid w:val="007F6B42"/>
    <w:rsid w:val="007F7497"/>
    <w:rsid w:val="007F77AB"/>
    <w:rsid w:val="00802609"/>
    <w:rsid w:val="008061D5"/>
    <w:rsid w:val="00812EFB"/>
    <w:rsid w:val="008175B4"/>
    <w:rsid w:val="00817DF8"/>
    <w:rsid w:val="00824992"/>
    <w:rsid w:val="00827A80"/>
    <w:rsid w:val="00831C3B"/>
    <w:rsid w:val="0083224B"/>
    <w:rsid w:val="0083230A"/>
    <w:rsid w:val="00832486"/>
    <w:rsid w:val="00836796"/>
    <w:rsid w:val="00837C2D"/>
    <w:rsid w:val="00840765"/>
    <w:rsid w:val="0084376E"/>
    <w:rsid w:val="00854E82"/>
    <w:rsid w:val="008603CC"/>
    <w:rsid w:val="00863EA0"/>
    <w:rsid w:val="00867B1D"/>
    <w:rsid w:val="00872396"/>
    <w:rsid w:val="00872CC9"/>
    <w:rsid w:val="00876832"/>
    <w:rsid w:val="008769F3"/>
    <w:rsid w:val="00882604"/>
    <w:rsid w:val="00892C8F"/>
    <w:rsid w:val="008B184D"/>
    <w:rsid w:val="008B5BB0"/>
    <w:rsid w:val="008B693E"/>
    <w:rsid w:val="008C501B"/>
    <w:rsid w:val="008C6925"/>
    <w:rsid w:val="008C7887"/>
    <w:rsid w:val="008C7CB5"/>
    <w:rsid w:val="008D0E2B"/>
    <w:rsid w:val="008D20F0"/>
    <w:rsid w:val="008D464F"/>
    <w:rsid w:val="008D72FE"/>
    <w:rsid w:val="008D75A2"/>
    <w:rsid w:val="008D7698"/>
    <w:rsid w:val="008D79B4"/>
    <w:rsid w:val="008E211A"/>
    <w:rsid w:val="008E5244"/>
    <w:rsid w:val="008F24D5"/>
    <w:rsid w:val="008F4607"/>
    <w:rsid w:val="008F51D2"/>
    <w:rsid w:val="008F5767"/>
    <w:rsid w:val="00903E84"/>
    <w:rsid w:val="00910224"/>
    <w:rsid w:val="009229D4"/>
    <w:rsid w:val="0092323C"/>
    <w:rsid w:val="0092546B"/>
    <w:rsid w:val="00927380"/>
    <w:rsid w:val="00927A58"/>
    <w:rsid w:val="00930187"/>
    <w:rsid w:val="00930F3E"/>
    <w:rsid w:val="00931C9C"/>
    <w:rsid w:val="00936EEB"/>
    <w:rsid w:val="00946D0F"/>
    <w:rsid w:val="0094714D"/>
    <w:rsid w:val="00962C85"/>
    <w:rsid w:val="00967B6A"/>
    <w:rsid w:val="00971574"/>
    <w:rsid w:val="0097273D"/>
    <w:rsid w:val="009754DD"/>
    <w:rsid w:val="00975F08"/>
    <w:rsid w:val="00983446"/>
    <w:rsid w:val="009903BD"/>
    <w:rsid w:val="00993A8E"/>
    <w:rsid w:val="00993DC9"/>
    <w:rsid w:val="00994B3C"/>
    <w:rsid w:val="009A2340"/>
    <w:rsid w:val="009A5C9B"/>
    <w:rsid w:val="009B3458"/>
    <w:rsid w:val="009B4A75"/>
    <w:rsid w:val="009B65E4"/>
    <w:rsid w:val="009B7DC8"/>
    <w:rsid w:val="009C1544"/>
    <w:rsid w:val="009C2F19"/>
    <w:rsid w:val="009C37DF"/>
    <w:rsid w:val="009C43B1"/>
    <w:rsid w:val="009C5045"/>
    <w:rsid w:val="009C70F6"/>
    <w:rsid w:val="009D2C35"/>
    <w:rsid w:val="009D6371"/>
    <w:rsid w:val="009D7470"/>
    <w:rsid w:val="009E087D"/>
    <w:rsid w:val="009F3FF1"/>
    <w:rsid w:val="009F7640"/>
    <w:rsid w:val="00A02578"/>
    <w:rsid w:val="00A0301B"/>
    <w:rsid w:val="00A06E87"/>
    <w:rsid w:val="00A07C06"/>
    <w:rsid w:val="00A10072"/>
    <w:rsid w:val="00A103B3"/>
    <w:rsid w:val="00A25CE8"/>
    <w:rsid w:val="00A31C00"/>
    <w:rsid w:val="00A5000B"/>
    <w:rsid w:val="00A50CFD"/>
    <w:rsid w:val="00A5365E"/>
    <w:rsid w:val="00A53ED5"/>
    <w:rsid w:val="00A57FB3"/>
    <w:rsid w:val="00A60BF7"/>
    <w:rsid w:val="00A62643"/>
    <w:rsid w:val="00A71372"/>
    <w:rsid w:val="00A73478"/>
    <w:rsid w:val="00A73C52"/>
    <w:rsid w:val="00A765FD"/>
    <w:rsid w:val="00A85724"/>
    <w:rsid w:val="00A86D04"/>
    <w:rsid w:val="00A922BD"/>
    <w:rsid w:val="00A96F6B"/>
    <w:rsid w:val="00AA5298"/>
    <w:rsid w:val="00AA7B36"/>
    <w:rsid w:val="00AB1B8F"/>
    <w:rsid w:val="00AB77FA"/>
    <w:rsid w:val="00AC06E0"/>
    <w:rsid w:val="00AC1569"/>
    <w:rsid w:val="00AC2CBA"/>
    <w:rsid w:val="00AC3B13"/>
    <w:rsid w:val="00AD13E8"/>
    <w:rsid w:val="00AE14F4"/>
    <w:rsid w:val="00AE4133"/>
    <w:rsid w:val="00AE7CC1"/>
    <w:rsid w:val="00AF3DC0"/>
    <w:rsid w:val="00B12084"/>
    <w:rsid w:val="00B1324A"/>
    <w:rsid w:val="00B17A08"/>
    <w:rsid w:val="00B2030E"/>
    <w:rsid w:val="00B228A2"/>
    <w:rsid w:val="00B251DE"/>
    <w:rsid w:val="00B303E0"/>
    <w:rsid w:val="00B32F5A"/>
    <w:rsid w:val="00B3599A"/>
    <w:rsid w:val="00B375B9"/>
    <w:rsid w:val="00B4083A"/>
    <w:rsid w:val="00B47B7C"/>
    <w:rsid w:val="00B53859"/>
    <w:rsid w:val="00B53CCE"/>
    <w:rsid w:val="00B53F60"/>
    <w:rsid w:val="00B57BEE"/>
    <w:rsid w:val="00B606FD"/>
    <w:rsid w:val="00B709DB"/>
    <w:rsid w:val="00B74FA7"/>
    <w:rsid w:val="00B77F45"/>
    <w:rsid w:val="00B85785"/>
    <w:rsid w:val="00B92814"/>
    <w:rsid w:val="00BA0741"/>
    <w:rsid w:val="00BA21DE"/>
    <w:rsid w:val="00BA29F1"/>
    <w:rsid w:val="00BA38EC"/>
    <w:rsid w:val="00BA731A"/>
    <w:rsid w:val="00BA7B50"/>
    <w:rsid w:val="00BC3BAD"/>
    <w:rsid w:val="00BD15E1"/>
    <w:rsid w:val="00BD223F"/>
    <w:rsid w:val="00BD3871"/>
    <w:rsid w:val="00BD464C"/>
    <w:rsid w:val="00BF3F66"/>
    <w:rsid w:val="00BF5DBB"/>
    <w:rsid w:val="00C07C44"/>
    <w:rsid w:val="00C1101C"/>
    <w:rsid w:val="00C1142B"/>
    <w:rsid w:val="00C3302C"/>
    <w:rsid w:val="00C55C9C"/>
    <w:rsid w:val="00C64C5C"/>
    <w:rsid w:val="00C72569"/>
    <w:rsid w:val="00C73715"/>
    <w:rsid w:val="00C843FD"/>
    <w:rsid w:val="00C93534"/>
    <w:rsid w:val="00CA002E"/>
    <w:rsid w:val="00CA1A6B"/>
    <w:rsid w:val="00CA3E1A"/>
    <w:rsid w:val="00CA71FF"/>
    <w:rsid w:val="00CA7823"/>
    <w:rsid w:val="00CB115E"/>
    <w:rsid w:val="00CB1EC5"/>
    <w:rsid w:val="00CB6277"/>
    <w:rsid w:val="00CC3B66"/>
    <w:rsid w:val="00CC3B81"/>
    <w:rsid w:val="00CC41A6"/>
    <w:rsid w:val="00CD2070"/>
    <w:rsid w:val="00CD5D05"/>
    <w:rsid w:val="00CD6932"/>
    <w:rsid w:val="00CD6C54"/>
    <w:rsid w:val="00CE0835"/>
    <w:rsid w:val="00CE19B3"/>
    <w:rsid w:val="00CE23DA"/>
    <w:rsid w:val="00CF4FBE"/>
    <w:rsid w:val="00D015A5"/>
    <w:rsid w:val="00D032A4"/>
    <w:rsid w:val="00D106A0"/>
    <w:rsid w:val="00D12D7C"/>
    <w:rsid w:val="00D16616"/>
    <w:rsid w:val="00D24428"/>
    <w:rsid w:val="00D24DB3"/>
    <w:rsid w:val="00D30C42"/>
    <w:rsid w:val="00D34235"/>
    <w:rsid w:val="00D34F84"/>
    <w:rsid w:val="00D37A6F"/>
    <w:rsid w:val="00D42E01"/>
    <w:rsid w:val="00D4452B"/>
    <w:rsid w:val="00D47CC3"/>
    <w:rsid w:val="00D50188"/>
    <w:rsid w:val="00D663F6"/>
    <w:rsid w:val="00D66455"/>
    <w:rsid w:val="00D70797"/>
    <w:rsid w:val="00D72200"/>
    <w:rsid w:val="00D81524"/>
    <w:rsid w:val="00D82388"/>
    <w:rsid w:val="00D82BAB"/>
    <w:rsid w:val="00D834A2"/>
    <w:rsid w:val="00D84F20"/>
    <w:rsid w:val="00D85023"/>
    <w:rsid w:val="00D87BEE"/>
    <w:rsid w:val="00D91A1F"/>
    <w:rsid w:val="00D932B3"/>
    <w:rsid w:val="00D953CA"/>
    <w:rsid w:val="00DA5F9F"/>
    <w:rsid w:val="00DB2180"/>
    <w:rsid w:val="00DB5B1B"/>
    <w:rsid w:val="00DB64C2"/>
    <w:rsid w:val="00DB6521"/>
    <w:rsid w:val="00DC2E1E"/>
    <w:rsid w:val="00DC3085"/>
    <w:rsid w:val="00DC7B4E"/>
    <w:rsid w:val="00DD119A"/>
    <w:rsid w:val="00DD49A3"/>
    <w:rsid w:val="00DE0405"/>
    <w:rsid w:val="00DE6083"/>
    <w:rsid w:val="00DE653C"/>
    <w:rsid w:val="00DE6E26"/>
    <w:rsid w:val="00DE79E6"/>
    <w:rsid w:val="00DF4218"/>
    <w:rsid w:val="00DF4696"/>
    <w:rsid w:val="00DF76A2"/>
    <w:rsid w:val="00E0175C"/>
    <w:rsid w:val="00E027BD"/>
    <w:rsid w:val="00E05501"/>
    <w:rsid w:val="00E06251"/>
    <w:rsid w:val="00E1166F"/>
    <w:rsid w:val="00E11671"/>
    <w:rsid w:val="00E20D1B"/>
    <w:rsid w:val="00E2561D"/>
    <w:rsid w:val="00E260C3"/>
    <w:rsid w:val="00E325B2"/>
    <w:rsid w:val="00E325DD"/>
    <w:rsid w:val="00E5791D"/>
    <w:rsid w:val="00E612BD"/>
    <w:rsid w:val="00E62BCB"/>
    <w:rsid w:val="00E6591C"/>
    <w:rsid w:val="00E74987"/>
    <w:rsid w:val="00E75E8C"/>
    <w:rsid w:val="00E825AD"/>
    <w:rsid w:val="00E93390"/>
    <w:rsid w:val="00E94D17"/>
    <w:rsid w:val="00E94F3C"/>
    <w:rsid w:val="00EA1C92"/>
    <w:rsid w:val="00EA421E"/>
    <w:rsid w:val="00EA4498"/>
    <w:rsid w:val="00EA7291"/>
    <w:rsid w:val="00EA74EC"/>
    <w:rsid w:val="00EB3331"/>
    <w:rsid w:val="00EB6C9A"/>
    <w:rsid w:val="00EC2DC6"/>
    <w:rsid w:val="00EC3538"/>
    <w:rsid w:val="00EC783F"/>
    <w:rsid w:val="00EC7A2B"/>
    <w:rsid w:val="00EC7EBB"/>
    <w:rsid w:val="00ED2EFB"/>
    <w:rsid w:val="00EE7708"/>
    <w:rsid w:val="00EE7858"/>
    <w:rsid w:val="00EF4080"/>
    <w:rsid w:val="00EF565C"/>
    <w:rsid w:val="00EF7531"/>
    <w:rsid w:val="00F0117F"/>
    <w:rsid w:val="00F02D38"/>
    <w:rsid w:val="00F0599C"/>
    <w:rsid w:val="00F129ED"/>
    <w:rsid w:val="00F2066F"/>
    <w:rsid w:val="00F2137B"/>
    <w:rsid w:val="00F22CC7"/>
    <w:rsid w:val="00F334FF"/>
    <w:rsid w:val="00F34CBD"/>
    <w:rsid w:val="00F40651"/>
    <w:rsid w:val="00F50C7B"/>
    <w:rsid w:val="00F53530"/>
    <w:rsid w:val="00F543F6"/>
    <w:rsid w:val="00F54D7E"/>
    <w:rsid w:val="00F55AAD"/>
    <w:rsid w:val="00F5610A"/>
    <w:rsid w:val="00F57D85"/>
    <w:rsid w:val="00F612AF"/>
    <w:rsid w:val="00F774D8"/>
    <w:rsid w:val="00F827EF"/>
    <w:rsid w:val="00F8548D"/>
    <w:rsid w:val="00F9321C"/>
    <w:rsid w:val="00F934CD"/>
    <w:rsid w:val="00F96398"/>
    <w:rsid w:val="00FA00A7"/>
    <w:rsid w:val="00FA2B60"/>
    <w:rsid w:val="00FA4E4F"/>
    <w:rsid w:val="00FB1B6F"/>
    <w:rsid w:val="00FB1F25"/>
    <w:rsid w:val="00FB70E4"/>
    <w:rsid w:val="00FC0027"/>
    <w:rsid w:val="00FC079C"/>
    <w:rsid w:val="00FC591E"/>
    <w:rsid w:val="00FC5DD7"/>
    <w:rsid w:val="00FC6C5E"/>
    <w:rsid w:val="00FC7D14"/>
    <w:rsid w:val="00FD0801"/>
    <w:rsid w:val="00FD6CEB"/>
    <w:rsid w:val="00FE4AE2"/>
    <w:rsid w:val="00FF0112"/>
    <w:rsid w:val="00FF0C63"/>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F17FE"/>
    <w:pPr>
      <w:tabs>
        <w:tab w:val="left" w:pos="567"/>
        <w:tab w:val="left" w:pos="851"/>
        <w:tab w:val="left" w:pos="1134"/>
        <w:tab w:val="left" w:pos="1418"/>
        <w:tab w:val="left" w:pos="1701"/>
      </w:tabs>
      <w:spacing w:after="120"/>
    </w:pPr>
    <w:rPr>
      <w:rFonts w:ascii="Arial" w:eastAsia="MS Mincho" w:hAnsi="Arial"/>
      <w:lang w:eastAsia="ja-JP"/>
    </w:rPr>
  </w:style>
  <w:style w:type="paragraph" w:styleId="Heading1">
    <w:name w:val="heading 1"/>
    <w:basedOn w:val="Normal"/>
    <w:next w:val="Normal"/>
    <w:link w:val="Heading1Char"/>
    <w:qFormat/>
    <w:rsid w:val="002F17FE"/>
    <w:pPr>
      <w:keepNext/>
      <w:keepLines/>
      <w:pBdr>
        <w:top w:val="single" w:sz="12" w:space="1" w:color="auto"/>
      </w:pBdr>
      <w:tabs>
        <w:tab w:val="clear" w:pos="567"/>
        <w:tab w:val="clear" w:pos="851"/>
        <w:tab w:val="clear" w:pos="1134"/>
        <w:tab w:val="clear" w:pos="1418"/>
        <w:tab w:val="clear" w:pos="1701"/>
      </w:tabs>
      <w:overflowPunct w:val="0"/>
      <w:autoSpaceDE w:val="0"/>
      <w:autoSpaceDN w:val="0"/>
      <w:adjustRightInd w:val="0"/>
      <w:spacing w:after="240"/>
      <w:ind w:left="709" w:hanging="709"/>
      <w:textAlignment w:val="baseline"/>
      <w:outlineLvl w:val="0"/>
    </w:pPr>
    <w:rPr>
      <w:rFonts w:eastAsia="Times New Roman"/>
      <w:b/>
      <w:lang w:eastAsia="en-US"/>
    </w:rPr>
  </w:style>
  <w:style w:type="paragraph" w:styleId="Heading2">
    <w:name w:val="heading 2"/>
    <w:basedOn w:val="Heading1"/>
    <w:next w:val="Normal"/>
    <w:link w:val="Heading2Char"/>
    <w:qFormat/>
    <w:rsid w:val="002F17FE"/>
    <w:pPr>
      <w:ind w:left="851" w:hanging="851"/>
      <w:outlineLvl w:val="1"/>
    </w:pPr>
  </w:style>
  <w:style w:type="paragraph" w:styleId="Heading3">
    <w:name w:val="heading 3"/>
    <w:basedOn w:val="Heading2"/>
    <w:next w:val="Normal"/>
    <w:link w:val="Heading3Char"/>
    <w:qFormat/>
    <w:rsid w:val="002F17FE"/>
    <w:pPr>
      <w:ind w:left="1134" w:hanging="1134"/>
      <w:outlineLvl w:val="2"/>
    </w:pPr>
  </w:style>
  <w:style w:type="paragraph" w:styleId="Heading4">
    <w:name w:val="heading 4"/>
    <w:basedOn w:val="Heading2"/>
    <w:next w:val="Normal"/>
    <w:link w:val="Heading4Char"/>
    <w:qFormat/>
    <w:rsid w:val="002F17FE"/>
    <w:pPr>
      <w:ind w:left="1418" w:hanging="1418"/>
      <w:outlineLvl w:val="3"/>
    </w:pPr>
  </w:style>
  <w:style w:type="paragraph" w:styleId="Heading5">
    <w:name w:val="heading 5"/>
    <w:basedOn w:val="Heading2"/>
    <w:next w:val="Normal"/>
    <w:link w:val="Heading5Char"/>
    <w:qFormat/>
    <w:rsid w:val="002F17FE"/>
    <w:pPr>
      <w:ind w:left="1701" w:hanging="1701"/>
      <w:outlineLvl w:val="4"/>
    </w:pPr>
  </w:style>
  <w:style w:type="paragraph" w:styleId="Heading6">
    <w:name w:val="heading 6"/>
    <w:basedOn w:val="H6"/>
    <w:next w:val="Normal"/>
    <w:link w:val="Heading6Char"/>
    <w:qFormat/>
    <w:rsid w:val="00291DBB"/>
    <w:pPr>
      <w:pBdr>
        <w:top w:val="none" w:sz="0" w:space="0" w:color="auto"/>
      </w:pBdr>
      <w:spacing w:before="120" w:after="180"/>
      <w:outlineLvl w:val="5"/>
    </w:pPr>
    <w:rPr>
      <w:b w:val="0"/>
      <w:lang w:eastAsia="ja-JP"/>
    </w:rPr>
  </w:style>
  <w:style w:type="paragraph" w:styleId="Heading7">
    <w:name w:val="heading 7"/>
    <w:basedOn w:val="H6"/>
    <w:next w:val="Normal"/>
    <w:link w:val="Heading7Char"/>
    <w:qFormat/>
    <w:rsid w:val="00291DBB"/>
    <w:pPr>
      <w:pBdr>
        <w:top w:val="none" w:sz="0" w:space="0" w:color="auto"/>
      </w:pBdr>
      <w:spacing w:before="120" w:after="180"/>
      <w:outlineLvl w:val="6"/>
    </w:pPr>
    <w:rPr>
      <w:b w:val="0"/>
      <w:lang w:eastAsia="ja-JP"/>
    </w:rPr>
  </w:style>
  <w:style w:type="paragraph" w:styleId="Heading8">
    <w:name w:val="heading 8"/>
    <w:basedOn w:val="Heading1"/>
    <w:next w:val="Normal"/>
    <w:link w:val="Heading8Char"/>
    <w:qFormat/>
    <w:rsid w:val="002F17FE"/>
    <w:pPr>
      <w:ind w:left="2977" w:hanging="2977"/>
      <w:outlineLvl w:val="7"/>
    </w:pPr>
  </w:style>
  <w:style w:type="paragraph" w:styleId="Heading9">
    <w:name w:val="heading 9"/>
    <w:basedOn w:val="Heading1"/>
    <w:next w:val="Normal"/>
    <w:link w:val="Heading9Char"/>
    <w:qFormat/>
    <w:rsid w:val="002F17FE"/>
    <w:pPr>
      <w:ind w:left="1418" w:hanging="141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Normal"/>
    <w:rsid w:val="002F17FE"/>
    <w:pPr>
      <w:tabs>
        <w:tab w:val="clear" w:pos="567"/>
        <w:tab w:val="clear" w:pos="851"/>
        <w:tab w:val="clear" w:pos="1134"/>
        <w:tab w:val="clear" w:pos="1418"/>
        <w:tab w:val="clear" w:pos="1701"/>
      </w:tabs>
      <w:overflowPunct w:val="0"/>
      <w:autoSpaceDE w:val="0"/>
      <w:autoSpaceDN w:val="0"/>
      <w:adjustRightInd w:val="0"/>
      <w:spacing w:after="0"/>
      <w:ind w:left="567" w:hanging="567"/>
      <w:textAlignment w:val="baseline"/>
    </w:pPr>
    <w:rPr>
      <w:rFonts w:eastAsia="Times New Roman"/>
      <w:lang w:eastAsia="en-US"/>
    </w:rPr>
  </w:style>
  <w:style w:type="paragraph" w:customStyle="1" w:styleId="B2">
    <w:name w:val="B2"/>
    <w:basedOn w:val="B1"/>
    <w:rsid w:val="002F17FE"/>
    <w:pPr>
      <w:ind w:left="1134"/>
    </w:pPr>
  </w:style>
  <w:style w:type="paragraph" w:customStyle="1" w:styleId="B3">
    <w:name w:val="B3"/>
    <w:basedOn w:val="B1"/>
    <w:rsid w:val="002F17FE"/>
    <w:pPr>
      <w:ind w:left="1701"/>
    </w:pPr>
  </w:style>
  <w:style w:type="paragraph" w:customStyle="1" w:styleId="B4">
    <w:name w:val="B4"/>
    <w:basedOn w:val="B1"/>
    <w:rsid w:val="002F17FE"/>
    <w:pPr>
      <w:ind w:left="2268"/>
    </w:pPr>
  </w:style>
  <w:style w:type="paragraph" w:customStyle="1" w:styleId="B5">
    <w:name w:val="B5"/>
    <w:basedOn w:val="B1"/>
    <w:rsid w:val="002F17FE"/>
    <w:pPr>
      <w:ind w:left="2835"/>
    </w:pPr>
  </w:style>
  <w:style w:type="paragraph" w:styleId="BalloonText">
    <w:name w:val="Balloon Text"/>
    <w:basedOn w:val="Normal"/>
    <w:link w:val="BalloonTextChar"/>
    <w:semiHidden/>
    <w:rsid w:val="002F17FE"/>
    <w:rPr>
      <w:rFonts w:ascii="Tahoma" w:hAnsi="Tahoma" w:cs="Tahoma"/>
      <w:sz w:val="16"/>
      <w:szCs w:val="16"/>
    </w:rPr>
  </w:style>
  <w:style w:type="paragraph" w:customStyle="1" w:styleId="EQ">
    <w:name w:val="EQ"/>
    <w:basedOn w:val="Normal"/>
    <w:next w:val="Normal"/>
    <w:rsid w:val="002F17FE"/>
    <w:pPr>
      <w:keepLines/>
      <w:tabs>
        <w:tab w:val="right" w:pos="9356"/>
      </w:tabs>
      <w:overflowPunct w:val="0"/>
      <w:autoSpaceDE w:val="0"/>
      <w:autoSpaceDN w:val="0"/>
      <w:adjustRightInd w:val="0"/>
      <w:spacing w:after="240"/>
      <w:textAlignment w:val="baseline"/>
    </w:pPr>
    <w:rPr>
      <w:rFonts w:eastAsia="Times New Roman"/>
      <w:noProof/>
      <w:lang w:eastAsia="en-US"/>
    </w:rPr>
  </w:style>
  <w:style w:type="paragraph" w:customStyle="1" w:styleId="EX">
    <w:name w:val="EX"/>
    <w:basedOn w:val="Normal"/>
    <w:rsid w:val="002F17FE"/>
    <w:pPr>
      <w:keepLines/>
      <w:tabs>
        <w:tab w:val="clear" w:pos="567"/>
        <w:tab w:val="clear" w:pos="851"/>
        <w:tab w:val="clear" w:pos="1134"/>
        <w:tab w:val="clear" w:pos="1418"/>
        <w:tab w:val="clear" w:pos="1701"/>
      </w:tabs>
      <w:overflowPunct w:val="0"/>
      <w:autoSpaceDE w:val="0"/>
      <w:autoSpaceDN w:val="0"/>
      <w:adjustRightInd w:val="0"/>
      <w:spacing w:after="240"/>
      <w:ind w:left="2268" w:hanging="2268"/>
      <w:textAlignment w:val="baseline"/>
    </w:pPr>
    <w:rPr>
      <w:rFonts w:eastAsia="Times New Roman"/>
      <w:lang w:eastAsia="en-US"/>
    </w:rPr>
  </w:style>
  <w:style w:type="paragraph" w:customStyle="1" w:styleId="EW">
    <w:name w:val="EW"/>
    <w:basedOn w:val="EX"/>
    <w:rsid w:val="002F17FE"/>
    <w:pPr>
      <w:spacing w:after="0"/>
    </w:pPr>
  </w:style>
  <w:style w:type="paragraph" w:styleId="Header">
    <w:name w:val="header"/>
    <w:basedOn w:val="Normal"/>
    <w:link w:val="HeaderChar"/>
    <w:rsid w:val="002F17FE"/>
    <w:pPr>
      <w:tabs>
        <w:tab w:val="clear" w:pos="567"/>
        <w:tab w:val="clear" w:pos="851"/>
        <w:tab w:val="clear" w:pos="1134"/>
        <w:tab w:val="clear" w:pos="1418"/>
        <w:tab w:val="clear" w:pos="1701"/>
      </w:tabs>
      <w:overflowPunct w:val="0"/>
      <w:autoSpaceDE w:val="0"/>
      <w:autoSpaceDN w:val="0"/>
      <w:adjustRightInd w:val="0"/>
      <w:textAlignment w:val="baseline"/>
    </w:pPr>
    <w:rPr>
      <w:rFonts w:eastAsia="Times New Roman"/>
      <w:lang w:eastAsia="en-US"/>
    </w:rPr>
  </w:style>
  <w:style w:type="paragraph" w:styleId="Footer">
    <w:name w:val="footer"/>
    <w:basedOn w:val="Header"/>
    <w:link w:val="FooterChar"/>
    <w:rsid w:val="002F17FE"/>
  </w:style>
  <w:style w:type="character" w:styleId="FootnoteReference">
    <w:name w:val="footnote reference"/>
    <w:basedOn w:val="DefaultParagraphFont"/>
    <w:semiHidden/>
    <w:rsid w:val="002F17FE"/>
    <w:rPr>
      <w:b/>
      <w:position w:val="6"/>
      <w:sz w:val="16"/>
    </w:rPr>
  </w:style>
  <w:style w:type="paragraph" w:styleId="FootnoteText">
    <w:name w:val="footnote text"/>
    <w:basedOn w:val="Normal"/>
    <w:link w:val="FootnoteTextChar"/>
    <w:semiHidden/>
    <w:rsid w:val="002F17FE"/>
    <w:pPr>
      <w:keepLines/>
      <w:spacing w:after="0"/>
      <w:ind w:left="454" w:hanging="454"/>
    </w:pPr>
    <w:rPr>
      <w:sz w:val="16"/>
    </w:rPr>
  </w:style>
  <w:style w:type="paragraph" w:customStyle="1" w:styleId="FP">
    <w:name w:val="FP"/>
    <w:basedOn w:val="Normal"/>
    <w:rsid w:val="002F17FE"/>
    <w:pPr>
      <w:spacing w:after="0"/>
    </w:pPr>
  </w:style>
  <w:style w:type="paragraph" w:customStyle="1" w:styleId="H6">
    <w:name w:val="H6"/>
    <w:basedOn w:val="Heading5"/>
    <w:next w:val="Normal"/>
    <w:rsid w:val="002F17FE"/>
    <w:pPr>
      <w:ind w:left="1985" w:hanging="1985"/>
      <w:outlineLvl w:val="9"/>
    </w:pPr>
  </w:style>
  <w:style w:type="paragraph" w:customStyle="1" w:styleId="HE">
    <w:name w:val="HE"/>
    <w:basedOn w:val="Normal"/>
    <w:rsid w:val="002F17FE"/>
    <w:pPr>
      <w:tabs>
        <w:tab w:val="clear" w:pos="567"/>
        <w:tab w:val="clear" w:pos="851"/>
        <w:tab w:val="clear" w:pos="1134"/>
        <w:tab w:val="clear" w:pos="1418"/>
        <w:tab w:val="clear" w:pos="1701"/>
      </w:tabs>
      <w:overflowPunct w:val="0"/>
      <w:autoSpaceDE w:val="0"/>
      <w:autoSpaceDN w:val="0"/>
      <w:adjustRightInd w:val="0"/>
      <w:textAlignment w:val="baseline"/>
    </w:pPr>
    <w:rPr>
      <w:rFonts w:eastAsia="Times New Roman"/>
      <w:b/>
      <w:lang w:eastAsia="en-US"/>
    </w:rPr>
  </w:style>
  <w:style w:type="paragraph" w:customStyle="1" w:styleId="HO">
    <w:name w:val="HO"/>
    <w:basedOn w:val="Normal"/>
    <w:rsid w:val="002F17FE"/>
    <w:pPr>
      <w:tabs>
        <w:tab w:val="clear" w:pos="567"/>
        <w:tab w:val="clear" w:pos="851"/>
        <w:tab w:val="clear" w:pos="1134"/>
        <w:tab w:val="clear" w:pos="1418"/>
        <w:tab w:val="clear" w:pos="1701"/>
      </w:tabs>
      <w:overflowPunct w:val="0"/>
      <w:autoSpaceDE w:val="0"/>
      <w:autoSpaceDN w:val="0"/>
      <w:adjustRightInd w:val="0"/>
      <w:jc w:val="right"/>
      <w:textAlignment w:val="baseline"/>
    </w:pPr>
    <w:rPr>
      <w:rFonts w:eastAsia="Times New Roman"/>
      <w:b/>
      <w:lang w:eastAsia="en-US"/>
    </w:rPr>
  </w:style>
  <w:style w:type="paragraph" w:customStyle="1" w:styleId="TT">
    <w:name w:val="TT"/>
    <w:basedOn w:val="Normal"/>
    <w:next w:val="Normal"/>
    <w:rsid w:val="002F17FE"/>
    <w:pPr>
      <w:keepNext/>
      <w:keepLines/>
      <w:tabs>
        <w:tab w:val="clear" w:pos="567"/>
        <w:tab w:val="clear" w:pos="851"/>
        <w:tab w:val="clear" w:pos="1134"/>
        <w:tab w:val="clear" w:pos="1418"/>
        <w:tab w:val="clear" w:pos="1701"/>
      </w:tabs>
      <w:overflowPunct w:val="0"/>
      <w:autoSpaceDE w:val="0"/>
      <w:autoSpaceDN w:val="0"/>
      <w:adjustRightInd w:val="0"/>
      <w:spacing w:after="960"/>
      <w:jc w:val="center"/>
      <w:textAlignment w:val="baseline"/>
    </w:pPr>
    <w:rPr>
      <w:rFonts w:eastAsia="Times New Roman"/>
      <w:b/>
      <w:lang w:eastAsia="en-US"/>
    </w:rPr>
  </w:style>
  <w:style w:type="paragraph" w:customStyle="1" w:styleId="LD">
    <w:name w:val="LD"/>
    <w:rsid w:val="002F17F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O">
    <w:name w:val="NO"/>
    <w:basedOn w:val="Normal"/>
    <w:rsid w:val="002F17FE"/>
    <w:pPr>
      <w:keepLines/>
      <w:tabs>
        <w:tab w:val="clear" w:pos="567"/>
        <w:tab w:val="clear" w:pos="851"/>
        <w:tab w:val="clear" w:pos="1134"/>
        <w:tab w:val="clear" w:pos="1418"/>
        <w:tab w:val="clear" w:pos="1701"/>
      </w:tabs>
      <w:overflowPunct w:val="0"/>
      <w:autoSpaceDE w:val="0"/>
      <w:autoSpaceDN w:val="0"/>
      <w:adjustRightInd w:val="0"/>
      <w:spacing w:after="240"/>
      <w:ind w:left="1701" w:hanging="1134"/>
      <w:textAlignment w:val="baseline"/>
    </w:pPr>
    <w:rPr>
      <w:rFonts w:eastAsia="Times New Roman"/>
      <w:lang w:eastAsia="en-US"/>
    </w:rPr>
  </w:style>
  <w:style w:type="paragraph" w:customStyle="1" w:styleId="NF">
    <w:name w:val="NF"/>
    <w:basedOn w:val="NO"/>
    <w:rsid w:val="002F17FE"/>
    <w:rPr>
      <w:sz w:val="18"/>
    </w:rPr>
  </w:style>
  <w:style w:type="paragraph" w:customStyle="1" w:styleId="NW">
    <w:name w:val="NW"/>
    <w:basedOn w:val="NO"/>
    <w:rsid w:val="002F17FE"/>
    <w:pPr>
      <w:spacing w:after="0"/>
    </w:pPr>
  </w:style>
  <w:style w:type="paragraph" w:customStyle="1" w:styleId="PL">
    <w:name w:val="PL"/>
    <w:rsid w:val="002F1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J">
    <w:name w:val="TAJ"/>
    <w:basedOn w:val="Normal"/>
    <w:rsid w:val="002F17FE"/>
    <w:pPr>
      <w:keepNext/>
      <w:keepLines/>
      <w:overflowPunct w:val="0"/>
      <w:autoSpaceDE w:val="0"/>
      <w:autoSpaceDN w:val="0"/>
      <w:adjustRightInd w:val="0"/>
      <w:textAlignment w:val="baseline"/>
    </w:pPr>
    <w:rPr>
      <w:rFonts w:eastAsia="Times New Roman"/>
      <w:lang w:eastAsia="en-US"/>
    </w:rPr>
  </w:style>
  <w:style w:type="paragraph" w:customStyle="1" w:styleId="TAC">
    <w:name w:val="TAC"/>
    <w:basedOn w:val="TAL"/>
    <w:rsid w:val="002F17FE"/>
    <w:pPr>
      <w:tabs>
        <w:tab w:val="clear" w:pos="284"/>
        <w:tab w:val="clear" w:pos="567"/>
      </w:tabs>
      <w:jc w:val="center"/>
    </w:pPr>
  </w:style>
  <w:style w:type="paragraph" w:customStyle="1" w:styleId="TAL">
    <w:name w:val="TAL"/>
    <w:basedOn w:val="Normal"/>
    <w:rsid w:val="002F17FE"/>
    <w:pPr>
      <w:keepNext/>
      <w:keepLines/>
      <w:tabs>
        <w:tab w:val="clear" w:pos="851"/>
        <w:tab w:val="clear" w:pos="1134"/>
        <w:tab w:val="clear" w:pos="1418"/>
        <w:tab w:val="clear" w:pos="1701"/>
        <w:tab w:val="left" w:pos="284"/>
      </w:tabs>
      <w:overflowPunct w:val="0"/>
      <w:autoSpaceDE w:val="0"/>
      <w:autoSpaceDN w:val="0"/>
      <w:adjustRightInd w:val="0"/>
      <w:spacing w:after="0"/>
      <w:textAlignment w:val="baseline"/>
    </w:pPr>
    <w:rPr>
      <w:rFonts w:eastAsia="Times New Roman"/>
      <w:color w:val="000000"/>
      <w:sz w:val="18"/>
    </w:rPr>
  </w:style>
  <w:style w:type="paragraph" w:customStyle="1" w:styleId="TAH">
    <w:name w:val="TAH"/>
    <w:basedOn w:val="TAC"/>
    <w:rsid w:val="002F17FE"/>
    <w:rPr>
      <w:b/>
    </w:rPr>
  </w:style>
  <w:style w:type="paragraph" w:customStyle="1" w:styleId="TAN">
    <w:name w:val="TAN"/>
    <w:basedOn w:val="TAL"/>
    <w:rsid w:val="002F17FE"/>
    <w:pPr>
      <w:tabs>
        <w:tab w:val="clear" w:pos="284"/>
        <w:tab w:val="clear" w:pos="567"/>
      </w:tabs>
      <w:ind w:left="851" w:hanging="851"/>
    </w:pPr>
  </w:style>
  <w:style w:type="paragraph" w:customStyle="1" w:styleId="TAR">
    <w:name w:val="TAR"/>
    <w:basedOn w:val="TAL"/>
    <w:rsid w:val="002F17FE"/>
    <w:pPr>
      <w:tabs>
        <w:tab w:val="clear" w:pos="284"/>
        <w:tab w:val="clear" w:pos="567"/>
      </w:tabs>
      <w:jc w:val="right"/>
    </w:pPr>
  </w:style>
  <w:style w:type="paragraph" w:customStyle="1" w:styleId="TF">
    <w:name w:val="TF"/>
    <w:basedOn w:val="TH"/>
    <w:rsid w:val="002F17FE"/>
    <w:pPr>
      <w:keepNext w:val="0"/>
      <w:spacing w:before="0" w:after="240"/>
    </w:pPr>
  </w:style>
  <w:style w:type="paragraph" w:customStyle="1" w:styleId="TH">
    <w:name w:val="TH"/>
    <w:basedOn w:val="Normal"/>
    <w:link w:val="THChar"/>
    <w:rsid w:val="002F17FE"/>
    <w:pPr>
      <w:keepNext/>
      <w:keepLines/>
      <w:tabs>
        <w:tab w:val="clear" w:pos="567"/>
        <w:tab w:val="clear" w:pos="851"/>
        <w:tab w:val="clear" w:pos="1134"/>
        <w:tab w:val="clear" w:pos="1418"/>
        <w:tab w:val="clear" w:pos="1701"/>
      </w:tabs>
      <w:overflowPunct w:val="0"/>
      <w:autoSpaceDE w:val="0"/>
      <w:autoSpaceDN w:val="0"/>
      <w:adjustRightInd w:val="0"/>
      <w:spacing w:before="60" w:after="180"/>
      <w:jc w:val="center"/>
      <w:textAlignment w:val="baseline"/>
    </w:pPr>
    <w:rPr>
      <w:rFonts w:eastAsia="Times New Roman"/>
      <w:b/>
      <w:color w:val="000000"/>
    </w:rPr>
  </w:style>
  <w:style w:type="paragraph" w:styleId="TOC1">
    <w:name w:val="toc 1"/>
    <w:uiPriority w:val="39"/>
    <w:rsid w:val="002F17F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styleId="TOC2">
    <w:name w:val="toc 2"/>
    <w:basedOn w:val="TOC1"/>
    <w:uiPriority w:val="39"/>
    <w:rsid w:val="002F17FE"/>
    <w:pPr>
      <w:keepNext w:val="0"/>
      <w:spacing w:before="0"/>
      <w:ind w:left="851" w:hanging="851"/>
    </w:pPr>
    <w:rPr>
      <w:sz w:val="20"/>
    </w:rPr>
  </w:style>
  <w:style w:type="paragraph" w:styleId="TOC3">
    <w:name w:val="toc 3"/>
    <w:basedOn w:val="TOC2"/>
    <w:uiPriority w:val="39"/>
    <w:rsid w:val="002F17FE"/>
    <w:pPr>
      <w:ind w:left="1134" w:hanging="1134"/>
    </w:pPr>
  </w:style>
  <w:style w:type="paragraph" w:styleId="TOC4">
    <w:name w:val="toc 4"/>
    <w:basedOn w:val="TOC3"/>
    <w:uiPriority w:val="39"/>
    <w:rsid w:val="002F17FE"/>
    <w:pPr>
      <w:ind w:left="1418" w:hanging="1418"/>
    </w:pPr>
  </w:style>
  <w:style w:type="paragraph" w:styleId="TOC5">
    <w:name w:val="toc 5"/>
    <w:basedOn w:val="TOC4"/>
    <w:uiPriority w:val="39"/>
    <w:rsid w:val="002F17FE"/>
    <w:pPr>
      <w:ind w:left="1701" w:hanging="1701"/>
    </w:pPr>
  </w:style>
  <w:style w:type="paragraph" w:styleId="TOC6">
    <w:name w:val="toc 6"/>
    <w:basedOn w:val="TOC5"/>
    <w:next w:val="Normal"/>
    <w:uiPriority w:val="39"/>
    <w:rsid w:val="002F17FE"/>
    <w:pPr>
      <w:ind w:left="1985" w:hanging="1985"/>
    </w:pPr>
  </w:style>
  <w:style w:type="paragraph" w:styleId="TOC7">
    <w:name w:val="toc 7"/>
    <w:basedOn w:val="TOC6"/>
    <w:next w:val="Normal"/>
    <w:uiPriority w:val="39"/>
    <w:rsid w:val="002F17FE"/>
    <w:pPr>
      <w:ind w:left="2268" w:hanging="2268"/>
    </w:pPr>
  </w:style>
  <w:style w:type="paragraph" w:styleId="TOC8">
    <w:name w:val="toc 8"/>
    <w:basedOn w:val="TOC1"/>
    <w:uiPriority w:val="39"/>
    <w:rsid w:val="002F17FE"/>
    <w:pPr>
      <w:spacing w:before="180"/>
      <w:ind w:left="2693" w:hanging="2693"/>
    </w:pPr>
    <w:rPr>
      <w:b/>
    </w:rPr>
  </w:style>
  <w:style w:type="paragraph" w:styleId="TOC9">
    <w:name w:val="toc 9"/>
    <w:basedOn w:val="TOC8"/>
    <w:uiPriority w:val="39"/>
    <w:rsid w:val="002F17FE"/>
    <w:pPr>
      <w:ind w:left="1418" w:hanging="1418"/>
    </w:pPr>
  </w:style>
  <w:style w:type="paragraph" w:customStyle="1" w:styleId="ZA">
    <w:name w:val="ZA"/>
    <w:rsid w:val="002F17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2F17FE"/>
    <w:pPr>
      <w:tabs>
        <w:tab w:val="left" w:pos="5387"/>
        <w:tab w:val="left" w:pos="6804"/>
      </w:tabs>
      <w:overflowPunct w:val="0"/>
      <w:autoSpaceDE w:val="0"/>
      <w:autoSpaceDN w:val="0"/>
      <w:adjustRightInd w:val="0"/>
      <w:spacing w:after="240" w:line="240" w:lineRule="atLeast"/>
      <w:textAlignment w:val="baseline"/>
    </w:pPr>
    <w:rPr>
      <w:rFonts w:ascii="Arial" w:hAnsi="Arial"/>
      <w:b/>
      <w:sz w:val="32"/>
      <w:lang w:eastAsia="en-US"/>
    </w:rPr>
  </w:style>
  <w:style w:type="paragraph" w:customStyle="1" w:styleId="ZC">
    <w:name w:val="ZC"/>
    <w:rsid w:val="002F17FE"/>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ZGSM">
    <w:name w:val="ZGSM"/>
    <w:rsid w:val="002F17FE"/>
    <w:rPr>
      <w:rFonts w:cs="Times New Roman"/>
      <w:kern w:val="0"/>
      <w:szCs w:val="20"/>
    </w:rPr>
  </w:style>
  <w:style w:type="paragraph" w:customStyle="1" w:styleId="ZK">
    <w:name w:val="ZK"/>
    <w:rsid w:val="002F17FE"/>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ZT">
    <w:name w:val="ZT"/>
    <w:rsid w:val="002F17FE"/>
    <w:pPr>
      <w:overflowPunct w:val="0"/>
      <w:autoSpaceDE w:val="0"/>
      <w:autoSpaceDN w:val="0"/>
      <w:adjustRightInd w:val="0"/>
      <w:spacing w:after="96" w:line="240" w:lineRule="atLeast"/>
      <w:jc w:val="center"/>
      <w:textAlignment w:val="baseline"/>
    </w:pPr>
    <w:rPr>
      <w:rFonts w:ascii="Arial" w:hAnsi="Arial"/>
      <w:b/>
      <w:sz w:val="32"/>
      <w:lang w:eastAsia="en-US"/>
    </w:rPr>
  </w:style>
  <w:style w:type="paragraph" w:customStyle="1" w:styleId="ZU">
    <w:name w:val="ZU"/>
    <w:rsid w:val="002F17FE"/>
    <w:pPr>
      <w:overflowPunct w:val="0"/>
      <w:autoSpaceDE w:val="0"/>
      <w:autoSpaceDN w:val="0"/>
      <w:adjustRightInd w:val="0"/>
      <w:spacing w:before="480" w:after="240" w:line="240" w:lineRule="atLeast"/>
      <w:ind w:left="510" w:right="113" w:hanging="510"/>
      <w:textAlignment w:val="baseline"/>
    </w:pPr>
    <w:rPr>
      <w:rFonts w:ascii="Arial" w:hAnsi="Arial"/>
      <w:lang w:eastAsia="en-US"/>
    </w:rPr>
  </w:style>
  <w:style w:type="character" w:styleId="Hyperlink">
    <w:name w:val="Hyperlink"/>
    <w:basedOn w:val="DefaultParagraphFont"/>
    <w:rsid w:val="002F17FE"/>
    <w:rPr>
      <w:color w:val="0000FF"/>
      <w:u w:val="single"/>
    </w:rPr>
  </w:style>
  <w:style w:type="table" w:styleId="TableGrid">
    <w:name w:val="Table Grid"/>
    <w:basedOn w:val="TableNormal"/>
    <w:rsid w:val="002F17FE"/>
    <w:pPr>
      <w:overflowPunct w:val="0"/>
      <w:autoSpaceDE w:val="0"/>
      <w:autoSpaceDN w:val="0"/>
      <w:adjustRightInd w:val="0"/>
      <w:spacing w:after="24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P">
    <w:name w:val="AP"/>
    <w:basedOn w:val="Normal"/>
    <w:rsid w:val="002F17FE"/>
    <w:pPr>
      <w:tabs>
        <w:tab w:val="clear" w:pos="567"/>
        <w:tab w:val="clear" w:pos="851"/>
        <w:tab w:val="clear" w:pos="1134"/>
        <w:tab w:val="clear" w:pos="1418"/>
        <w:tab w:val="clear" w:pos="1701"/>
      </w:tabs>
      <w:ind w:left="2127" w:hanging="2127"/>
    </w:pPr>
    <w:rPr>
      <w:b/>
      <w:color w:val="FF0000"/>
    </w:rPr>
  </w:style>
  <w:style w:type="paragraph" w:customStyle="1" w:styleId="Slide">
    <w:name w:val="Slide"/>
    <w:basedOn w:val="Normal"/>
    <w:rsid w:val="002F17FE"/>
    <w:pPr>
      <w:keepLines/>
      <w:ind w:left="1134" w:hanging="1134"/>
    </w:pPr>
    <w:rPr>
      <w:szCs w:val="16"/>
    </w:rPr>
  </w:style>
  <w:style w:type="character" w:styleId="FollowedHyperlink">
    <w:name w:val="FollowedHyperlink"/>
    <w:basedOn w:val="DefaultParagraphFont"/>
    <w:uiPriority w:val="99"/>
    <w:rsid w:val="002F17FE"/>
    <w:rPr>
      <w:color w:val="800080"/>
      <w:u w:val="single"/>
    </w:rPr>
  </w:style>
  <w:style w:type="paragraph" w:customStyle="1" w:styleId="NormTop">
    <w:name w:val="NormTop"/>
    <w:basedOn w:val="Normal"/>
    <w:next w:val="Normal"/>
    <w:rsid w:val="002F17FE"/>
    <w:pPr>
      <w:keepNext/>
      <w:keepLines/>
      <w:pBdr>
        <w:top w:val="single" w:sz="4" w:space="1" w:color="auto"/>
      </w:pBdr>
    </w:pPr>
  </w:style>
  <w:style w:type="paragraph" w:customStyle="1" w:styleId="Disc">
    <w:name w:val="Disc"/>
    <w:basedOn w:val="Normal"/>
    <w:next w:val="Normal"/>
    <w:rsid w:val="002F17FE"/>
    <w:pPr>
      <w:keepNext/>
      <w:keepLines/>
      <w:tabs>
        <w:tab w:val="clear" w:pos="567"/>
        <w:tab w:val="clear" w:pos="851"/>
        <w:tab w:val="clear" w:pos="1134"/>
        <w:tab w:val="clear" w:pos="1418"/>
        <w:tab w:val="clear" w:pos="1701"/>
      </w:tabs>
    </w:pPr>
    <w:rPr>
      <w:b/>
    </w:rPr>
  </w:style>
  <w:style w:type="character" w:customStyle="1" w:styleId="Heading2Char">
    <w:name w:val="Heading 2 Char"/>
    <w:basedOn w:val="DefaultParagraphFont"/>
    <w:link w:val="Heading2"/>
    <w:rsid w:val="00F54D7E"/>
    <w:rPr>
      <w:rFonts w:ascii="Arial" w:hAnsi="Arial"/>
      <w:b/>
      <w:lang w:eastAsia="en-US"/>
    </w:rPr>
  </w:style>
  <w:style w:type="paragraph" w:styleId="NormalWeb">
    <w:name w:val="Normal (Web)"/>
    <w:basedOn w:val="Normal"/>
    <w:uiPriority w:val="99"/>
    <w:unhideWhenUsed/>
    <w:rsid w:val="0010423D"/>
    <w:pPr>
      <w:tabs>
        <w:tab w:val="clear" w:pos="567"/>
        <w:tab w:val="clear" w:pos="851"/>
        <w:tab w:val="clear" w:pos="1134"/>
        <w:tab w:val="clear" w:pos="1418"/>
        <w:tab w:val="clear" w:pos="1701"/>
      </w:tabs>
      <w:spacing w:before="100" w:beforeAutospacing="1" w:after="100" w:afterAutospacing="1"/>
    </w:pPr>
    <w:rPr>
      <w:rFonts w:ascii="Times New Roman" w:eastAsia="Times New Roman" w:hAnsi="Times New Roman"/>
      <w:sz w:val="24"/>
      <w:szCs w:val="24"/>
      <w:lang w:eastAsia="en-GB"/>
    </w:rPr>
  </w:style>
  <w:style w:type="character" w:customStyle="1" w:styleId="Heading1Char">
    <w:name w:val="Heading 1 Char"/>
    <w:basedOn w:val="DefaultParagraphFont"/>
    <w:link w:val="Heading1"/>
    <w:rsid w:val="000C7D2A"/>
    <w:rPr>
      <w:rFonts w:ascii="Arial" w:hAnsi="Arial"/>
      <w:b/>
      <w:lang w:eastAsia="en-US"/>
    </w:rPr>
  </w:style>
  <w:style w:type="character" w:customStyle="1" w:styleId="Heading3Char">
    <w:name w:val="Heading 3 Char"/>
    <w:basedOn w:val="DefaultParagraphFont"/>
    <w:link w:val="Heading3"/>
    <w:rsid w:val="000C7D2A"/>
    <w:rPr>
      <w:rFonts w:ascii="Arial" w:hAnsi="Arial"/>
      <w:b/>
      <w:lang w:eastAsia="en-US"/>
    </w:rPr>
  </w:style>
  <w:style w:type="character" w:customStyle="1" w:styleId="Heading4Char">
    <w:name w:val="Heading 4 Char"/>
    <w:basedOn w:val="DefaultParagraphFont"/>
    <w:link w:val="Heading4"/>
    <w:rsid w:val="000C7D2A"/>
    <w:rPr>
      <w:rFonts w:ascii="Arial" w:hAnsi="Arial"/>
      <w:b/>
      <w:lang w:eastAsia="en-US"/>
    </w:rPr>
  </w:style>
  <w:style w:type="character" w:customStyle="1" w:styleId="Heading5Char">
    <w:name w:val="Heading 5 Char"/>
    <w:basedOn w:val="DefaultParagraphFont"/>
    <w:link w:val="Heading5"/>
    <w:rsid w:val="000C7D2A"/>
    <w:rPr>
      <w:rFonts w:ascii="Arial" w:hAnsi="Arial"/>
      <w:b/>
      <w:lang w:eastAsia="en-US"/>
    </w:rPr>
  </w:style>
  <w:style w:type="character" w:customStyle="1" w:styleId="Heading8Char">
    <w:name w:val="Heading 8 Char"/>
    <w:basedOn w:val="DefaultParagraphFont"/>
    <w:link w:val="Heading8"/>
    <w:rsid w:val="000C7D2A"/>
    <w:rPr>
      <w:rFonts w:ascii="Arial" w:hAnsi="Arial"/>
      <w:b/>
      <w:lang w:eastAsia="en-US"/>
    </w:rPr>
  </w:style>
  <w:style w:type="character" w:customStyle="1" w:styleId="Heading9Char">
    <w:name w:val="Heading 9 Char"/>
    <w:basedOn w:val="DefaultParagraphFont"/>
    <w:link w:val="Heading9"/>
    <w:rsid w:val="000C7D2A"/>
    <w:rPr>
      <w:rFonts w:ascii="Arial" w:hAnsi="Arial"/>
      <w:b/>
      <w:lang w:eastAsia="en-US"/>
    </w:rPr>
  </w:style>
  <w:style w:type="character" w:customStyle="1" w:styleId="HeaderChar">
    <w:name w:val="Header Char"/>
    <w:basedOn w:val="DefaultParagraphFont"/>
    <w:link w:val="Header"/>
    <w:rsid w:val="000C7D2A"/>
    <w:rPr>
      <w:rFonts w:ascii="Arial" w:hAnsi="Arial"/>
      <w:lang w:eastAsia="en-US"/>
    </w:rPr>
  </w:style>
  <w:style w:type="character" w:customStyle="1" w:styleId="Heading6Char">
    <w:name w:val="Heading 6 Char"/>
    <w:basedOn w:val="DefaultParagraphFont"/>
    <w:link w:val="Heading6"/>
    <w:rsid w:val="00291DBB"/>
    <w:rPr>
      <w:rFonts w:ascii="Arial" w:hAnsi="Arial"/>
      <w:lang w:eastAsia="ja-JP"/>
    </w:rPr>
  </w:style>
  <w:style w:type="character" w:customStyle="1" w:styleId="Heading7Char">
    <w:name w:val="Heading 7 Char"/>
    <w:basedOn w:val="DefaultParagraphFont"/>
    <w:link w:val="Heading7"/>
    <w:rsid w:val="00291DBB"/>
    <w:rPr>
      <w:rFonts w:ascii="Arial" w:hAnsi="Arial"/>
      <w:lang w:eastAsia="ja-JP"/>
    </w:rPr>
  </w:style>
  <w:style w:type="character" w:customStyle="1" w:styleId="BalloonTextChar">
    <w:name w:val="Balloon Text Char"/>
    <w:basedOn w:val="DefaultParagraphFont"/>
    <w:link w:val="BalloonText"/>
    <w:semiHidden/>
    <w:rsid w:val="00291DBB"/>
    <w:rPr>
      <w:rFonts w:ascii="Tahoma" w:eastAsia="MS Mincho" w:hAnsi="Tahoma" w:cs="Tahoma"/>
      <w:sz w:val="16"/>
      <w:szCs w:val="16"/>
      <w:lang w:eastAsia="ja-JP"/>
    </w:rPr>
  </w:style>
  <w:style w:type="character" w:customStyle="1" w:styleId="FooterChar">
    <w:name w:val="Footer Char"/>
    <w:basedOn w:val="DefaultParagraphFont"/>
    <w:link w:val="Footer"/>
    <w:rsid w:val="00291DBB"/>
    <w:rPr>
      <w:rFonts w:ascii="Arial" w:hAnsi="Arial"/>
      <w:lang w:eastAsia="en-US"/>
    </w:rPr>
  </w:style>
  <w:style w:type="character" w:customStyle="1" w:styleId="FootnoteTextChar">
    <w:name w:val="Footnote Text Char"/>
    <w:basedOn w:val="DefaultParagraphFont"/>
    <w:link w:val="FootnoteText"/>
    <w:semiHidden/>
    <w:rsid w:val="00291DBB"/>
    <w:rPr>
      <w:rFonts w:ascii="Arial" w:eastAsia="MS Mincho" w:hAnsi="Arial"/>
      <w:sz w:val="16"/>
      <w:lang w:eastAsia="ja-JP"/>
    </w:rPr>
  </w:style>
  <w:style w:type="character" w:styleId="PageNumber">
    <w:name w:val="page number"/>
    <w:basedOn w:val="DefaultParagraphFont"/>
    <w:rsid w:val="00291DBB"/>
  </w:style>
  <w:style w:type="paragraph" w:styleId="List">
    <w:name w:val="List"/>
    <w:basedOn w:val="Normal"/>
    <w:rsid w:val="00291DBB"/>
    <w:pPr>
      <w:tabs>
        <w:tab w:val="clear" w:pos="567"/>
        <w:tab w:val="clear" w:pos="851"/>
        <w:tab w:val="clear" w:pos="1134"/>
        <w:tab w:val="clear" w:pos="1418"/>
        <w:tab w:val="clear" w:pos="1701"/>
      </w:tabs>
      <w:overflowPunct w:val="0"/>
      <w:autoSpaceDE w:val="0"/>
      <w:autoSpaceDN w:val="0"/>
      <w:adjustRightInd w:val="0"/>
      <w:spacing w:after="180"/>
      <w:ind w:left="568" w:hanging="284"/>
      <w:textAlignment w:val="baseline"/>
    </w:pPr>
    <w:rPr>
      <w:rFonts w:ascii="Times New Roman" w:eastAsia="Times New Roman" w:hAnsi="Times New Roman"/>
      <w:color w:val="000000"/>
    </w:rPr>
  </w:style>
  <w:style w:type="paragraph" w:styleId="List2">
    <w:name w:val="List 2"/>
    <w:basedOn w:val="List"/>
    <w:rsid w:val="00291DBB"/>
    <w:pPr>
      <w:ind w:left="851"/>
    </w:pPr>
  </w:style>
  <w:style w:type="paragraph" w:styleId="List3">
    <w:name w:val="List 3"/>
    <w:basedOn w:val="List2"/>
    <w:rsid w:val="00291DBB"/>
    <w:pPr>
      <w:ind w:left="1135"/>
    </w:pPr>
  </w:style>
  <w:style w:type="character" w:customStyle="1" w:styleId="THChar">
    <w:name w:val="TH Char"/>
    <w:link w:val="TH"/>
    <w:rsid w:val="00291DBB"/>
    <w:rPr>
      <w:rFonts w:ascii="Arial" w:hAnsi="Arial"/>
      <w:b/>
      <w:color w:val="000000"/>
      <w:lang w:eastAsia="ja-JP"/>
    </w:rPr>
  </w:style>
  <w:style w:type="paragraph" w:styleId="Index2">
    <w:name w:val="index 2"/>
    <w:basedOn w:val="Index1"/>
    <w:rsid w:val="00291DBB"/>
    <w:pPr>
      <w:ind w:left="284"/>
    </w:pPr>
  </w:style>
  <w:style w:type="paragraph" w:styleId="Index1">
    <w:name w:val="index 1"/>
    <w:basedOn w:val="Normal"/>
    <w:rsid w:val="00291DBB"/>
    <w:pPr>
      <w:keepLines/>
      <w:tabs>
        <w:tab w:val="clear" w:pos="567"/>
        <w:tab w:val="clear" w:pos="851"/>
        <w:tab w:val="clear" w:pos="1134"/>
        <w:tab w:val="clear" w:pos="1418"/>
        <w:tab w:val="clear" w:pos="1701"/>
      </w:tabs>
      <w:overflowPunct w:val="0"/>
      <w:autoSpaceDE w:val="0"/>
      <w:autoSpaceDN w:val="0"/>
      <w:adjustRightInd w:val="0"/>
      <w:spacing w:after="0"/>
      <w:textAlignment w:val="baseline"/>
    </w:pPr>
    <w:rPr>
      <w:rFonts w:ascii="Times New Roman" w:eastAsia="Times New Roman" w:hAnsi="Times New Roman"/>
      <w:color w:val="000000"/>
    </w:rPr>
  </w:style>
  <w:style w:type="paragraph" w:styleId="IndexHeading">
    <w:name w:val="index heading"/>
    <w:basedOn w:val="TT"/>
    <w:rsid w:val="00291DBB"/>
    <w:pPr>
      <w:pBdr>
        <w:top w:val="single" w:sz="12" w:space="3" w:color="auto"/>
      </w:pBdr>
      <w:spacing w:before="240" w:after="0"/>
      <w:ind w:left="1134" w:hanging="1134"/>
      <w:jc w:val="left"/>
    </w:pPr>
    <w:rPr>
      <w:b w:val="0"/>
      <w:sz w:val="36"/>
      <w:lang w:eastAsia="ja-JP"/>
    </w:rPr>
  </w:style>
  <w:style w:type="paragraph" w:styleId="NormalIndent">
    <w:name w:val="Normal Indent"/>
    <w:basedOn w:val="Normal"/>
    <w:next w:val="Normal"/>
    <w:rsid w:val="00291DBB"/>
    <w:pPr>
      <w:tabs>
        <w:tab w:val="clear" w:pos="567"/>
        <w:tab w:val="clear" w:pos="851"/>
        <w:tab w:val="clear" w:pos="1134"/>
        <w:tab w:val="clear" w:pos="1418"/>
        <w:tab w:val="clear" w:pos="1701"/>
      </w:tabs>
      <w:overflowPunct w:val="0"/>
      <w:autoSpaceDE w:val="0"/>
      <w:autoSpaceDN w:val="0"/>
      <w:adjustRightInd w:val="0"/>
      <w:spacing w:after="180"/>
      <w:ind w:left="567"/>
      <w:textAlignment w:val="baseline"/>
    </w:pPr>
    <w:rPr>
      <w:rFonts w:ascii="Times New Roman" w:eastAsia="Times New Roman" w:hAnsi="Times New Roman"/>
      <w:color w:val="000000"/>
    </w:rPr>
  </w:style>
  <w:style w:type="paragraph" w:customStyle="1" w:styleId="WP">
    <w:name w:val="WP"/>
    <w:basedOn w:val="Normal"/>
    <w:rsid w:val="00291DBB"/>
    <w:pPr>
      <w:tabs>
        <w:tab w:val="clear" w:pos="567"/>
        <w:tab w:val="clear" w:pos="851"/>
        <w:tab w:val="clear" w:pos="1134"/>
        <w:tab w:val="clear" w:pos="1418"/>
        <w:tab w:val="clear" w:pos="1701"/>
      </w:tabs>
      <w:overflowPunct w:val="0"/>
      <w:autoSpaceDE w:val="0"/>
      <w:autoSpaceDN w:val="0"/>
      <w:adjustRightInd w:val="0"/>
      <w:spacing w:after="0"/>
      <w:textAlignment w:val="baseline"/>
    </w:pPr>
    <w:rPr>
      <w:rFonts w:ascii="Times New Roman" w:eastAsia="Times New Roman" w:hAnsi="Times New Roman"/>
      <w:color w:val="000000"/>
    </w:rPr>
  </w:style>
  <w:style w:type="paragraph" w:styleId="List4">
    <w:name w:val="List 4"/>
    <w:basedOn w:val="List3"/>
    <w:rsid w:val="00291DBB"/>
    <w:pPr>
      <w:ind w:left="1418"/>
    </w:pPr>
  </w:style>
  <w:style w:type="paragraph" w:styleId="List5">
    <w:name w:val="List 5"/>
    <w:basedOn w:val="List4"/>
    <w:rsid w:val="00291DBB"/>
    <w:pPr>
      <w:ind w:left="1702"/>
    </w:pPr>
  </w:style>
  <w:style w:type="paragraph" w:customStyle="1" w:styleId="ZH">
    <w:name w:val="ZH"/>
    <w:rsid w:val="00291DBB"/>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styleId="ListNumber2">
    <w:name w:val="List Number 2"/>
    <w:basedOn w:val="ListNumber"/>
    <w:rsid w:val="00291DBB"/>
    <w:pPr>
      <w:ind w:left="851"/>
    </w:pPr>
  </w:style>
  <w:style w:type="paragraph" w:styleId="ListNumber">
    <w:name w:val="List Number"/>
    <w:basedOn w:val="List"/>
    <w:rsid w:val="00291DBB"/>
  </w:style>
  <w:style w:type="paragraph" w:styleId="ListBullet2">
    <w:name w:val="List Bullet 2"/>
    <w:basedOn w:val="ListBullet"/>
    <w:rsid w:val="00291DBB"/>
    <w:pPr>
      <w:ind w:left="851"/>
    </w:pPr>
  </w:style>
  <w:style w:type="paragraph" w:styleId="ListBullet">
    <w:name w:val="List Bullet"/>
    <w:basedOn w:val="List"/>
    <w:rsid w:val="00291DBB"/>
  </w:style>
  <w:style w:type="paragraph" w:styleId="ListBullet3">
    <w:name w:val="List Bullet 3"/>
    <w:basedOn w:val="ListBullet2"/>
    <w:rsid w:val="00291DBB"/>
    <w:pPr>
      <w:ind w:left="1135"/>
    </w:pPr>
  </w:style>
  <w:style w:type="paragraph" w:customStyle="1" w:styleId="ZD">
    <w:name w:val="ZD"/>
    <w:rsid w:val="00291DBB"/>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V">
    <w:name w:val="ZV"/>
    <w:basedOn w:val="ZU"/>
    <w:rsid w:val="00291DBB"/>
    <w:pPr>
      <w:framePr w:w="10206" w:wrap="notBeside" w:vAnchor="page" w:hAnchor="margin" w:y="16161"/>
      <w:widowControl w:val="0"/>
      <w:pBdr>
        <w:top w:val="single" w:sz="12" w:space="1" w:color="auto"/>
      </w:pBdr>
      <w:spacing w:before="0" w:after="0" w:line="240" w:lineRule="auto"/>
      <w:ind w:left="0" w:right="0" w:firstLine="0"/>
      <w:jc w:val="right"/>
    </w:pPr>
    <w:rPr>
      <w:noProof/>
      <w:lang w:eastAsia="ja-JP"/>
    </w:rPr>
  </w:style>
  <w:style w:type="paragraph" w:customStyle="1" w:styleId="ZG">
    <w:name w:val="ZG"/>
    <w:rsid w:val="00291DB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EditorsNote">
    <w:name w:val="Editor's Note"/>
    <w:basedOn w:val="NO"/>
    <w:rsid w:val="00291DBB"/>
    <w:pPr>
      <w:spacing w:after="180"/>
      <w:ind w:left="1135" w:hanging="851"/>
    </w:pPr>
    <w:rPr>
      <w:rFonts w:ascii="Times New Roman" w:hAnsi="Times New Roman"/>
      <w:color w:val="FF0000"/>
      <w:lang w:eastAsia="ja-JP"/>
    </w:rPr>
  </w:style>
  <w:style w:type="paragraph" w:styleId="ListBullet4">
    <w:name w:val="List Bullet 4"/>
    <w:basedOn w:val="ListBullet3"/>
    <w:rsid w:val="00291DBB"/>
    <w:pPr>
      <w:ind w:left="1418"/>
    </w:pPr>
  </w:style>
  <w:style w:type="paragraph" w:styleId="ListBullet5">
    <w:name w:val="List Bullet 5"/>
    <w:basedOn w:val="ListBullet4"/>
    <w:rsid w:val="00291DBB"/>
    <w:pPr>
      <w:ind w:left="1702"/>
    </w:pPr>
  </w:style>
  <w:style w:type="paragraph" w:customStyle="1" w:styleId="ZTD">
    <w:name w:val="ZTD"/>
    <w:basedOn w:val="ZB"/>
    <w:rsid w:val="00291DBB"/>
    <w:pPr>
      <w:framePr w:w="10206" w:wrap="notBeside" w:vAnchor="page" w:hAnchor="margin" w:y="852"/>
      <w:widowControl w:val="0"/>
      <w:tabs>
        <w:tab w:val="clear" w:pos="5387"/>
        <w:tab w:val="clear" w:pos="6804"/>
      </w:tabs>
      <w:spacing w:after="0" w:line="240" w:lineRule="auto"/>
      <w:ind w:right="28"/>
      <w:jc w:val="right"/>
    </w:pPr>
    <w:rPr>
      <w:b w:val="0"/>
      <w:noProof/>
      <w:sz w:val="40"/>
      <w:lang w:eastAsia="ja-JP"/>
    </w:rPr>
  </w:style>
  <w:style w:type="paragraph" w:customStyle="1" w:styleId="xl26">
    <w:name w:val="xl26"/>
    <w:basedOn w:val="Normal"/>
    <w:rsid w:val="00291DBB"/>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27">
    <w:name w:val="xl27"/>
    <w:basedOn w:val="Normal"/>
    <w:rsid w:val="00291DBB"/>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font5">
    <w:name w:val="font5"/>
    <w:basedOn w:val="Normal"/>
    <w:rsid w:val="00291DBB"/>
    <w:pPr>
      <w:tabs>
        <w:tab w:val="clear" w:pos="567"/>
        <w:tab w:val="clear" w:pos="851"/>
        <w:tab w:val="clear" w:pos="1134"/>
        <w:tab w:val="clear" w:pos="1418"/>
        <w:tab w:val="clear" w:pos="1701"/>
      </w:tabs>
      <w:spacing w:before="100" w:beforeAutospacing="1" w:after="100" w:afterAutospacing="1"/>
    </w:pPr>
    <w:rPr>
      <w:rFonts w:eastAsia="Arial Unicode MS" w:cs="Arial"/>
      <w:color w:val="000000"/>
    </w:rPr>
  </w:style>
  <w:style w:type="paragraph" w:customStyle="1" w:styleId="font6">
    <w:name w:val="font6"/>
    <w:basedOn w:val="Normal"/>
    <w:rsid w:val="00291DBB"/>
    <w:pPr>
      <w:tabs>
        <w:tab w:val="clear" w:pos="567"/>
        <w:tab w:val="clear" w:pos="851"/>
        <w:tab w:val="clear" w:pos="1134"/>
        <w:tab w:val="clear" w:pos="1418"/>
        <w:tab w:val="clear" w:pos="1701"/>
      </w:tabs>
      <w:spacing w:before="100" w:beforeAutospacing="1" w:after="100" w:afterAutospacing="1"/>
    </w:pPr>
    <w:rPr>
      <w:rFonts w:eastAsia="Arial Unicode MS" w:cs="Arial"/>
      <w:color w:val="000000"/>
    </w:rPr>
  </w:style>
  <w:style w:type="paragraph" w:customStyle="1" w:styleId="xl24">
    <w:name w:val="xl24"/>
    <w:basedOn w:val="Normal"/>
    <w:rsid w:val="00291DBB"/>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25">
    <w:name w:val="xl25"/>
    <w:basedOn w:val="Normal"/>
    <w:rsid w:val="00291DBB"/>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28">
    <w:name w:val="xl28"/>
    <w:basedOn w:val="Normal"/>
    <w:rsid w:val="00291DBB"/>
    <w:pPr>
      <w:pBdr>
        <w:top w:val="single" w:sz="8" w:space="0" w:color="auto"/>
        <w:left w:val="single" w:sz="8"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29">
    <w:name w:val="xl29"/>
    <w:basedOn w:val="Normal"/>
    <w:rsid w:val="00291DBB"/>
    <w:pPr>
      <w:pBdr>
        <w:top w:val="single" w:sz="4" w:space="0" w:color="auto"/>
        <w:left w:val="single" w:sz="8"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0">
    <w:name w:val="xl30"/>
    <w:basedOn w:val="Normal"/>
    <w:rsid w:val="00291DBB"/>
    <w:pPr>
      <w:pBdr>
        <w:top w:val="single" w:sz="8"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1">
    <w:name w:val="xl31"/>
    <w:basedOn w:val="Normal"/>
    <w:rsid w:val="00291DBB"/>
    <w:pPr>
      <w:pBdr>
        <w:top w:val="single" w:sz="8"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32">
    <w:name w:val="xl32"/>
    <w:basedOn w:val="Normal"/>
    <w:rsid w:val="00291DBB"/>
    <w:pPr>
      <w:pBdr>
        <w:top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3">
    <w:name w:val="xl33"/>
    <w:basedOn w:val="Normal"/>
    <w:rsid w:val="00291DBB"/>
    <w:pPr>
      <w:pBdr>
        <w:top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34">
    <w:name w:val="xl34"/>
    <w:basedOn w:val="Normal"/>
    <w:rsid w:val="00291DBB"/>
    <w:pPr>
      <w:pBdr>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5">
    <w:name w:val="xl35"/>
    <w:basedOn w:val="Normal"/>
    <w:rsid w:val="00291DBB"/>
    <w:pPr>
      <w:pBdr>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36">
    <w:name w:val="xl36"/>
    <w:basedOn w:val="Normal"/>
    <w:rsid w:val="00291DBB"/>
    <w:pPr>
      <w:pBdr>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7">
    <w:name w:val="xl37"/>
    <w:basedOn w:val="Normal"/>
    <w:rsid w:val="00291DBB"/>
    <w:pPr>
      <w:pBdr>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8">
    <w:name w:val="xl38"/>
    <w:basedOn w:val="Normal"/>
    <w:rsid w:val="00291DBB"/>
    <w:pPr>
      <w:pBdr>
        <w:top w:val="single" w:sz="4" w:space="0" w:color="auto"/>
        <w:left w:val="single" w:sz="4" w:space="0" w:color="auto"/>
        <w:bottom w:val="single" w:sz="4" w:space="0" w:color="auto"/>
        <w:right w:val="single" w:sz="4" w:space="0" w:color="auto"/>
      </w:pBdr>
      <w:shd w:val="clear" w:color="auto" w:fill="CC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9">
    <w:name w:val="xl39"/>
    <w:basedOn w:val="Normal"/>
    <w:rsid w:val="00291DBB"/>
    <w:pPr>
      <w:pBdr>
        <w:top w:val="single" w:sz="4" w:space="0" w:color="auto"/>
        <w:left w:val="single" w:sz="4" w:space="0" w:color="auto"/>
        <w:bottom w:val="single" w:sz="4" w:space="0" w:color="auto"/>
        <w:right w:val="single" w:sz="4" w:space="0" w:color="auto"/>
      </w:pBdr>
      <w:shd w:val="clear" w:color="auto" w:fill="CCFFFF"/>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40">
    <w:name w:val="xl40"/>
    <w:basedOn w:val="Normal"/>
    <w:rsid w:val="00291DBB"/>
    <w:pPr>
      <w:pBdr>
        <w:top w:val="single" w:sz="4" w:space="0" w:color="auto"/>
        <w:left w:val="single" w:sz="4" w:space="0" w:color="auto"/>
        <w:bottom w:val="single" w:sz="4" w:space="0" w:color="auto"/>
        <w:right w:val="single" w:sz="8" w:space="0" w:color="auto"/>
      </w:pBdr>
      <w:shd w:val="clear" w:color="auto" w:fill="CC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1">
    <w:name w:val="xl41"/>
    <w:basedOn w:val="Normal"/>
    <w:rsid w:val="00291DBB"/>
    <w:pPr>
      <w:pBdr>
        <w:top w:val="single" w:sz="4" w:space="0" w:color="auto"/>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2">
    <w:name w:val="xl42"/>
    <w:basedOn w:val="Normal"/>
    <w:rsid w:val="00291DBB"/>
    <w:pPr>
      <w:pBdr>
        <w:top w:val="single" w:sz="4" w:space="0" w:color="auto"/>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43">
    <w:name w:val="xl43"/>
    <w:basedOn w:val="Normal"/>
    <w:rsid w:val="00291DBB"/>
    <w:pPr>
      <w:pBdr>
        <w:top w:val="single" w:sz="4" w:space="0" w:color="auto"/>
        <w:left w:val="single" w:sz="4" w:space="0" w:color="auto"/>
        <w:bottom w:val="single" w:sz="4" w:space="0" w:color="auto"/>
        <w:right w:val="single" w:sz="8"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4">
    <w:name w:val="xl44"/>
    <w:basedOn w:val="Normal"/>
    <w:rsid w:val="00291DBB"/>
    <w:pPr>
      <w:pBdr>
        <w:top w:val="single" w:sz="8"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5">
    <w:name w:val="xl45"/>
    <w:basedOn w:val="Normal"/>
    <w:rsid w:val="00291DBB"/>
    <w:pPr>
      <w:pBdr>
        <w:top w:val="single" w:sz="4"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6">
    <w:name w:val="xl46"/>
    <w:basedOn w:val="Normal"/>
    <w:rsid w:val="00291DBB"/>
    <w:pPr>
      <w:pBdr>
        <w:top w:val="single" w:sz="4"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7">
    <w:name w:val="xl47"/>
    <w:basedOn w:val="Normal"/>
    <w:rsid w:val="00291DBB"/>
    <w:pPr>
      <w:pBdr>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8">
    <w:name w:val="xl48"/>
    <w:basedOn w:val="Normal"/>
    <w:rsid w:val="00291DBB"/>
    <w:pPr>
      <w:pBdr>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49">
    <w:name w:val="xl49"/>
    <w:basedOn w:val="Normal"/>
    <w:rsid w:val="00291DBB"/>
    <w:pPr>
      <w:pBdr>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font7">
    <w:name w:val="font7"/>
    <w:basedOn w:val="Normal"/>
    <w:rsid w:val="00291DBB"/>
    <w:pPr>
      <w:tabs>
        <w:tab w:val="clear" w:pos="567"/>
        <w:tab w:val="clear" w:pos="851"/>
        <w:tab w:val="clear" w:pos="1134"/>
        <w:tab w:val="clear" w:pos="1418"/>
        <w:tab w:val="clear" w:pos="1701"/>
      </w:tabs>
      <w:spacing w:before="100" w:beforeAutospacing="1" w:after="100" w:afterAutospacing="1"/>
    </w:pPr>
    <w:rPr>
      <w:rFonts w:eastAsia="Arial Unicode MS" w:cs="Arial"/>
      <w:color w:val="000000"/>
    </w:rPr>
  </w:style>
  <w:style w:type="paragraph" w:customStyle="1" w:styleId="xl50">
    <w:name w:val="xl50"/>
    <w:basedOn w:val="Normal"/>
    <w:rsid w:val="00291DBB"/>
    <w:pP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1">
    <w:name w:val="xl51"/>
    <w:basedOn w:val="Normal"/>
    <w:rsid w:val="00291DBB"/>
    <w:pPr>
      <w:shd w:val="clear" w:color="auto" w:fill="00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2">
    <w:name w:val="xl52"/>
    <w:basedOn w:val="Normal"/>
    <w:rsid w:val="00291DBB"/>
    <w:pPr>
      <w:pBdr>
        <w:top w:val="single" w:sz="4" w:space="0" w:color="auto"/>
        <w:left w:val="single" w:sz="4" w:space="0" w:color="auto"/>
        <w:bottom w:val="single" w:sz="4" w:space="0" w:color="auto"/>
        <w:right w:val="single" w:sz="4" w:space="0" w:color="auto"/>
      </w:pBdr>
      <w:shd w:val="clear" w:color="auto" w:fill="CC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3">
    <w:name w:val="xl53"/>
    <w:basedOn w:val="Normal"/>
    <w:rsid w:val="00291DBB"/>
    <w:pPr>
      <w:pBdr>
        <w:top w:val="single" w:sz="4" w:space="0" w:color="auto"/>
        <w:left w:val="single" w:sz="4" w:space="0" w:color="auto"/>
        <w:bottom w:val="single" w:sz="4" w:space="0" w:color="auto"/>
        <w:right w:val="single" w:sz="4" w:space="0" w:color="auto"/>
      </w:pBdr>
      <w:shd w:val="clear" w:color="auto" w:fill="CCFFFF"/>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54">
    <w:name w:val="xl54"/>
    <w:basedOn w:val="Normal"/>
    <w:rsid w:val="00291DBB"/>
    <w:pPr>
      <w:pBdr>
        <w:top w:val="single" w:sz="4" w:space="0" w:color="auto"/>
        <w:left w:val="single" w:sz="4" w:space="0" w:color="auto"/>
        <w:bottom w:val="single" w:sz="4" w:space="0" w:color="auto"/>
        <w:right w:val="single" w:sz="8" w:space="0" w:color="auto"/>
      </w:pBdr>
      <w:shd w:val="clear" w:color="auto" w:fill="CC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5">
    <w:name w:val="xl55"/>
    <w:basedOn w:val="Normal"/>
    <w:rsid w:val="00291DBB"/>
    <w:pPr>
      <w:pBdr>
        <w:top w:val="single" w:sz="4" w:space="0" w:color="auto"/>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6">
    <w:name w:val="xl56"/>
    <w:basedOn w:val="Normal"/>
    <w:rsid w:val="00291DBB"/>
    <w:pPr>
      <w:pBdr>
        <w:top w:val="single" w:sz="4" w:space="0" w:color="auto"/>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57">
    <w:name w:val="xl57"/>
    <w:basedOn w:val="Normal"/>
    <w:rsid w:val="00291DBB"/>
    <w:pPr>
      <w:pBdr>
        <w:top w:val="single" w:sz="4" w:space="0" w:color="auto"/>
        <w:left w:val="single" w:sz="4" w:space="0" w:color="auto"/>
        <w:bottom w:val="single" w:sz="4" w:space="0" w:color="auto"/>
        <w:right w:val="single" w:sz="8"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8">
    <w:name w:val="xl58"/>
    <w:basedOn w:val="Normal"/>
    <w:rsid w:val="00291DBB"/>
    <w:pPr>
      <w:pBdr>
        <w:top w:val="single" w:sz="8"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9">
    <w:name w:val="xl59"/>
    <w:basedOn w:val="Normal"/>
    <w:rsid w:val="00291DBB"/>
    <w:pPr>
      <w:pBdr>
        <w:top w:val="single" w:sz="4"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60">
    <w:name w:val="xl60"/>
    <w:basedOn w:val="Normal"/>
    <w:rsid w:val="00291DBB"/>
    <w:pPr>
      <w:pBdr>
        <w:top w:val="single" w:sz="4"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61">
    <w:name w:val="xl61"/>
    <w:basedOn w:val="Normal"/>
    <w:rsid w:val="00291DBB"/>
    <w:pPr>
      <w:pBdr>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62">
    <w:name w:val="xl62"/>
    <w:basedOn w:val="Normal"/>
    <w:rsid w:val="00291DBB"/>
    <w:pPr>
      <w:pBdr>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63">
    <w:name w:val="xl63"/>
    <w:basedOn w:val="Normal"/>
    <w:rsid w:val="00291DBB"/>
    <w:pPr>
      <w:pBdr>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64">
    <w:name w:val="xl64"/>
    <w:basedOn w:val="Normal"/>
    <w:rsid w:val="00291DBB"/>
    <w:pPr>
      <w:shd w:val="clear" w:color="auto" w:fill="FF00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participants">
    <w:name w:val="participants"/>
    <w:basedOn w:val="Normal"/>
    <w:rsid w:val="00291DBB"/>
    <w:pPr>
      <w:tabs>
        <w:tab w:val="clear" w:pos="567"/>
        <w:tab w:val="clear" w:pos="851"/>
        <w:tab w:val="clear" w:pos="1134"/>
        <w:tab w:val="clear" w:pos="1418"/>
        <w:tab w:val="clear" w:pos="1701"/>
        <w:tab w:val="left" w:pos="2410"/>
        <w:tab w:val="left" w:pos="5670"/>
        <w:tab w:val="left" w:pos="6237"/>
        <w:tab w:val="left" w:pos="8080"/>
        <w:tab w:val="left" w:pos="9781"/>
        <w:tab w:val="left" w:pos="11482"/>
      </w:tabs>
      <w:spacing w:after="0"/>
    </w:pPr>
    <w:rPr>
      <w:rFonts w:ascii="Times New Roman" w:eastAsia="Times New Roman" w:hAnsi="Times New Roman"/>
      <w:color w:val="000000"/>
      <w:sz w:val="19"/>
      <w:lang w:val="en-US" w:eastAsia="en-US"/>
    </w:rPr>
  </w:style>
  <w:style w:type="paragraph" w:customStyle="1" w:styleId="CRfront">
    <w:name w:val="CR_front"/>
    <w:basedOn w:val="Normal"/>
    <w:autoRedefine/>
    <w:rsid w:val="00291DBB"/>
    <w:pPr>
      <w:tabs>
        <w:tab w:val="clear" w:pos="567"/>
        <w:tab w:val="clear" w:pos="851"/>
        <w:tab w:val="clear" w:pos="1134"/>
        <w:tab w:val="clear" w:pos="1418"/>
        <w:tab w:val="clear" w:pos="1701"/>
      </w:tabs>
      <w:spacing w:after="0"/>
      <w:jc w:val="both"/>
    </w:pPr>
    <w:rPr>
      <w:rFonts w:eastAsia="Times New Roman"/>
      <w:color w:val="000000"/>
      <w:lang w:eastAsia="en-US"/>
    </w:rPr>
  </w:style>
  <w:style w:type="paragraph" w:customStyle="1" w:styleId="Tdoctable">
    <w:name w:val="Tdoc_table"/>
    <w:rsid w:val="00291DBB"/>
    <w:pPr>
      <w:ind w:left="244" w:hanging="244"/>
    </w:pPr>
    <w:rPr>
      <w:rFonts w:ascii="Arial" w:hAnsi="Arial"/>
      <w:color w:val="000000"/>
      <w:sz w:val="16"/>
      <w:lang w:eastAsia="en-US"/>
    </w:rPr>
  </w:style>
  <w:style w:type="paragraph" w:customStyle="1" w:styleId="T3orignaltext">
    <w:name w:val="T3 orignal text"/>
    <w:basedOn w:val="Normal"/>
    <w:rsid w:val="00291DBB"/>
    <w:pPr>
      <w:numPr>
        <w:numId w:val="13"/>
      </w:numPr>
      <w:tabs>
        <w:tab w:val="clear" w:pos="567"/>
        <w:tab w:val="clear" w:pos="851"/>
        <w:tab w:val="clear" w:pos="1134"/>
        <w:tab w:val="clear" w:pos="1418"/>
        <w:tab w:val="clear" w:pos="1701"/>
      </w:tabs>
      <w:spacing w:before="240" w:after="40"/>
      <w:ind w:left="402" w:hanging="357"/>
    </w:pPr>
    <w:rPr>
      <w:rFonts w:eastAsia="Times New Roman"/>
      <w:i/>
      <w:color w:val="000000"/>
      <w:sz w:val="18"/>
      <w:lang w:eastAsia="en-US"/>
    </w:rPr>
  </w:style>
  <w:style w:type="paragraph" w:customStyle="1" w:styleId="CRCoverPage">
    <w:name w:val="CR Cover Page"/>
    <w:link w:val="CRCoverPageZchn"/>
    <w:rsid w:val="00086E42"/>
    <w:pPr>
      <w:spacing w:after="120"/>
    </w:pPr>
    <w:rPr>
      <w:rFonts w:ascii="Arial" w:hAnsi="Arial"/>
      <w:lang w:eastAsia="en-US"/>
    </w:rPr>
  </w:style>
  <w:style w:type="character" w:customStyle="1" w:styleId="CRCoverPageZchn">
    <w:name w:val="CR Cover Page Zchn"/>
    <w:link w:val="CRCoverPage"/>
    <w:rsid w:val="00086E42"/>
    <w:rPr>
      <w:rFonts w:ascii="Arial" w:hAnsi="Arial"/>
      <w:lang w:eastAsia="en-US"/>
    </w:rPr>
  </w:style>
</w:styles>
</file>

<file path=word/webSettings.xml><?xml version="1.0" encoding="utf-8"?>
<w:webSettings xmlns:r="http://schemas.openxmlformats.org/officeDocument/2006/relationships" xmlns:w="http://schemas.openxmlformats.org/wordprocessingml/2006/main">
  <w:divs>
    <w:div w:id="84346438">
      <w:bodyDiv w:val="1"/>
      <w:marLeft w:val="0"/>
      <w:marRight w:val="0"/>
      <w:marTop w:val="0"/>
      <w:marBottom w:val="0"/>
      <w:divBdr>
        <w:top w:val="none" w:sz="0" w:space="0" w:color="auto"/>
        <w:left w:val="none" w:sz="0" w:space="0" w:color="auto"/>
        <w:bottom w:val="none" w:sz="0" w:space="0" w:color="auto"/>
        <w:right w:val="none" w:sz="0" w:space="0" w:color="auto"/>
      </w:divBdr>
    </w:div>
    <w:div w:id="106700502">
      <w:bodyDiv w:val="1"/>
      <w:marLeft w:val="0"/>
      <w:marRight w:val="0"/>
      <w:marTop w:val="0"/>
      <w:marBottom w:val="0"/>
      <w:divBdr>
        <w:top w:val="none" w:sz="0" w:space="0" w:color="auto"/>
        <w:left w:val="none" w:sz="0" w:space="0" w:color="auto"/>
        <w:bottom w:val="none" w:sz="0" w:space="0" w:color="auto"/>
        <w:right w:val="none" w:sz="0" w:space="0" w:color="auto"/>
      </w:divBdr>
      <w:divsChild>
        <w:div w:id="142815112">
          <w:marLeft w:val="0"/>
          <w:marRight w:val="0"/>
          <w:marTop w:val="0"/>
          <w:marBottom w:val="0"/>
          <w:divBdr>
            <w:top w:val="none" w:sz="0" w:space="0" w:color="auto"/>
            <w:left w:val="none" w:sz="0" w:space="0" w:color="auto"/>
            <w:bottom w:val="none" w:sz="0" w:space="0" w:color="auto"/>
            <w:right w:val="none" w:sz="0" w:space="0" w:color="auto"/>
          </w:divBdr>
          <w:divsChild>
            <w:div w:id="138306191">
              <w:marLeft w:val="0"/>
              <w:marRight w:val="0"/>
              <w:marTop w:val="0"/>
              <w:marBottom w:val="0"/>
              <w:divBdr>
                <w:top w:val="none" w:sz="0" w:space="0" w:color="auto"/>
                <w:left w:val="none" w:sz="0" w:space="0" w:color="auto"/>
                <w:bottom w:val="none" w:sz="0" w:space="0" w:color="auto"/>
                <w:right w:val="none" w:sz="0" w:space="0" w:color="auto"/>
              </w:divBdr>
            </w:div>
            <w:div w:id="562371896">
              <w:marLeft w:val="0"/>
              <w:marRight w:val="0"/>
              <w:marTop w:val="0"/>
              <w:marBottom w:val="0"/>
              <w:divBdr>
                <w:top w:val="none" w:sz="0" w:space="0" w:color="auto"/>
                <w:left w:val="none" w:sz="0" w:space="0" w:color="auto"/>
                <w:bottom w:val="none" w:sz="0" w:space="0" w:color="auto"/>
                <w:right w:val="none" w:sz="0" w:space="0" w:color="auto"/>
              </w:divBdr>
            </w:div>
            <w:div w:id="978151334">
              <w:marLeft w:val="0"/>
              <w:marRight w:val="0"/>
              <w:marTop w:val="0"/>
              <w:marBottom w:val="0"/>
              <w:divBdr>
                <w:top w:val="none" w:sz="0" w:space="0" w:color="auto"/>
                <w:left w:val="none" w:sz="0" w:space="0" w:color="auto"/>
                <w:bottom w:val="none" w:sz="0" w:space="0" w:color="auto"/>
                <w:right w:val="none" w:sz="0" w:space="0" w:color="auto"/>
              </w:divBdr>
            </w:div>
            <w:div w:id="187041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62931">
      <w:bodyDiv w:val="1"/>
      <w:marLeft w:val="0"/>
      <w:marRight w:val="0"/>
      <w:marTop w:val="0"/>
      <w:marBottom w:val="0"/>
      <w:divBdr>
        <w:top w:val="none" w:sz="0" w:space="0" w:color="auto"/>
        <w:left w:val="none" w:sz="0" w:space="0" w:color="auto"/>
        <w:bottom w:val="none" w:sz="0" w:space="0" w:color="auto"/>
        <w:right w:val="none" w:sz="0" w:space="0" w:color="auto"/>
      </w:divBdr>
    </w:div>
    <w:div w:id="131798553">
      <w:bodyDiv w:val="1"/>
      <w:marLeft w:val="0"/>
      <w:marRight w:val="0"/>
      <w:marTop w:val="0"/>
      <w:marBottom w:val="0"/>
      <w:divBdr>
        <w:top w:val="none" w:sz="0" w:space="0" w:color="auto"/>
        <w:left w:val="none" w:sz="0" w:space="0" w:color="auto"/>
        <w:bottom w:val="none" w:sz="0" w:space="0" w:color="auto"/>
        <w:right w:val="none" w:sz="0" w:space="0" w:color="auto"/>
      </w:divBdr>
    </w:div>
    <w:div w:id="133526000">
      <w:bodyDiv w:val="1"/>
      <w:marLeft w:val="0"/>
      <w:marRight w:val="0"/>
      <w:marTop w:val="0"/>
      <w:marBottom w:val="0"/>
      <w:divBdr>
        <w:top w:val="none" w:sz="0" w:space="0" w:color="auto"/>
        <w:left w:val="none" w:sz="0" w:space="0" w:color="auto"/>
        <w:bottom w:val="none" w:sz="0" w:space="0" w:color="auto"/>
        <w:right w:val="none" w:sz="0" w:space="0" w:color="auto"/>
      </w:divBdr>
    </w:div>
    <w:div w:id="148864183">
      <w:bodyDiv w:val="1"/>
      <w:marLeft w:val="0"/>
      <w:marRight w:val="0"/>
      <w:marTop w:val="0"/>
      <w:marBottom w:val="0"/>
      <w:divBdr>
        <w:top w:val="none" w:sz="0" w:space="0" w:color="auto"/>
        <w:left w:val="none" w:sz="0" w:space="0" w:color="auto"/>
        <w:bottom w:val="none" w:sz="0" w:space="0" w:color="auto"/>
        <w:right w:val="none" w:sz="0" w:space="0" w:color="auto"/>
      </w:divBdr>
      <w:divsChild>
        <w:div w:id="1354763765">
          <w:marLeft w:val="0"/>
          <w:marRight w:val="0"/>
          <w:marTop w:val="0"/>
          <w:marBottom w:val="0"/>
          <w:divBdr>
            <w:top w:val="none" w:sz="0" w:space="0" w:color="auto"/>
            <w:left w:val="none" w:sz="0" w:space="0" w:color="auto"/>
            <w:bottom w:val="none" w:sz="0" w:space="0" w:color="auto"/>
            <w:right w:val="none" w:sz="0" w:space="0" w:color="auto"/>
          </w:divBdr>
        </w:div>
      </w:divsChild>
    </w:div>
    <w:div w:id="274673585">
      <w:bodyDiv w:val="1"/>
      <w:marLeft w:val="0"/>
      <w:marRight w:val="0"/>
      <w:marTop w:val="0"/>
      <w:marBottom w:val="0"/>
      <w:divBdr>
        <w:top w:val="none" w:sz="0" w:space="0" w:color="auto"/>
        <w:left w:val="none" w:sz="0" w:space="0" w:color="auto"/>
        <w:bottom w:val="none" w:sz="0" w:space="0" w:color="auto"/>
        <w:right w:val="none" w:sz="0" w:space="0" w:color="auto"/>
      </w:divBdr>
    </w:div>
    <w:div w:id="367802927">
      <w:bodyDiv w:val="1"/>
      <w:marLeft w:val="0"/>
      <w:marRight w:val="0"/>
      <w:marTop w:val="0"/>
      <w:marBottom w:val="0"/>
      <w:divBdr>
        <w:top w:val="none" w:sz="0" w:space="0" w:color="auto"/>
        <w:left w:val="none" w:sz="0" w:space="0" w:color="auto"/>
        <w:bottom w:val="none" w:sz="0" w:space="0" w:color="auto"/>
        <w:right w:val="none" w:sz="0" w:space="0" w:color="auto"/>
      </w:divBdr>
      <w:divsChild>
        <w:div w:id="1705058086">
          <w:marLeft w:val="0"/>
          <w:marRight w:val="0"/>
          <w:marTop w:val="0"/>
          <w:marBottom w:val="0"/>
          <w:divBdr>
            <w:top w:val="none" w:sz="0" w:space="0" w:color="auto"/>
            <w:left w:val="none" w:sz="0" w:space="0" w:color="auto"/>
            <w:bottom w:val="none" w:sz="0" w:space="0" w:color="auto"/>
            <w:right w:val="none" w:sz="0" w:space="0" w:color="auto"/>
          </w:divBdr>
          <w:divsChild>
            <w:div w:id="21870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397455">
      <w:bodyDiv w:val="1"/>
      <w:marLeft w:val="0"/>
      <w:marRight w:val="0"/>
      <w:marTop w:val="0"/>
      <w:marBottom w:val="0"/>
      <w:divBdr>
        <w:top w:val="none" w:sz="0" w:space="0" w:color="auto"/>
        <w:left w:val="none" w:sz="0" w:space="0" w:color="auto"/>
        <w:bottom w:val="none" w:sz="0" w:space="0" w:color="auto"/>
        <w:right w:val="none" w:sz="0" w:space="0" w:color="auto"/>
      </w:divBdr>
    </w:div>
    <w:div w:id="471412928">
      <w:bodyDiv w:val="1"/>
      <w:marLeft w:val="0"/>
      <w:marRight w:val="0"/>
      <w:marTop w:val="0"/>
      <w:marBottom w:val="0"/>
      <w:divBdr>
        <w:top w:val="none" w:sz="0" w:space="0" w:color="auto"/>
        <w:left w:val="none" w:sz="0" w:space="0" w:color="auto"/>
        <w:bottom w:val="none" w:sz="0" w:space="0" w:color="auto"/>
        <w:right w:val="none" w:sz="0" w:space="0" w:color="auto"/>
      </w:divBdr>
    </w:div>
    <w:div w:id="511182623">
      <w:bodyDiv w:val="1"/>
      <w:marLeft w:val="0"/>
      <w:marRight w:val="0"/>
      <w:marTop w:val="0"/>
      <w:marBottom w:val="0"/>
      <w:divBdr>
        <w:top w:val="none" w:sz="0" w:space="0" w:color="auto"/>
        <w:left w:val="none" w:sz="0" w:space="0" w:color="auto"/>
        <w:bottom w:val="none" w:sz="0" w:space="0" w:color="auto"/>
        <w:right w:val="none" w:sz="0" w:space="0" w:color="auto"/>
      </w:divBdr>
      <w:divsChild>
        <w:div w:id="1554582800">
          <w:marLeft w:val="0"/>
          <w:marRight w:val="0"/>
          <w:marTop w:val="0"/>
          <w:marBottom w:val="0"/>
          <w:divBdr>
            <w:top w:val="none" w:sz="0" w:space="0" w:color="auto"/>
            <w:left w:val="none" w:sz="0" w:space="0" w:color="auto"/>
            <w:bottom w:val="none" w:sz="0" w:space="0" w:color="auto"/>
            <w:right w:val="none" w:sz="0" w:space="0" w:color="auto"/>
          </w:divBdr>
        </w:div>
      </w:divsChild>
    </w:div>
    <w:div w:id="543298008">
      <w:bodyDiv w:val="1"/>
      <w:marLeft w:val="0"/>
      <w:marRight w:val="0"/>
      <w:marTop w:val="0"/>
      <w:marBottom w:val="0"/>
      <w:divBdr>
        <w:top w:val="none" w:sz="0" w:space="0" w:color="auto"/>
        <w:left w:val="none" w:sz="0" w:space="0" w:color="auto"/>
        <w:bottom w:val="none" w:sz="0" w:space="0" w:color="auto"/>
        <w:right w:val="none" w:sz="0" w:space="0" w:color="auto"/>
      </w:divBdr>
      <w:divsChild>
        <w:div w:id="1073352055">
          <w:marLeft w:val="0"/>
          <w:marRight w:val="0"/>
          <w:marTop w:val="0"/>
          <w:marBottom w:val="0"/>
          <w:divBdr>
            <w:top w:val="none" w:sz="0" w:space="0" w:color="auto"/>
            <w:left w:val="none" w:sz="0" w:space="0" w:color="auto"/>
            <w:bottom w:val="none" w:sz="0" w:space="0" w:color="auto"/>
            <w:right w:val="none" w:sz="0" w:space="0" w:color="auto"/>
          </w:divBdr>
        </w:div>
      </w:divsChild>
    </w:div>
    <w:div w:id="597906533">
      <w:bodyDiv w:val="1"/>
      <w:marLeft w:val="0"/>
      <w:marRight w:val="0"/>
      <w:marTop w:val="0"/>
      <w:marBottom w:val="0"/>
      <w:divBdr>
        <w:top w:val="none" w:sz="0" w:space="0" w:color="auto"/>
        <w:left w:val="none" w:sz="0" w:space="0" w:color="auto"/>
        <w:bottom w:val="none" w:sz="0" w:space="0" w:color="auto"/>
        <w:right w:val="none" w:sz="0" w:space="0" w:color="auto"/>
      </w:divBdr>
      <w:divsChild>
        <w:div w:id="598954895">
          <w:marLeft w:val="0"/>
          <w:marRight w:val="0"/>
          <w:marTop w:val="0"/>
          <w:marBottom w:val="0"/>
          <w:divBdr>
            <w:top w:val="none" w:sz="0" w:space="0" w:color="auto"/>
            <w:left w:val="none" w:sz="0" w:space="0" w:color="auto"/>
            <w:bottom w:val="none" w:sz="0" w:space="0" w:color="auto"/>
            <w:right w:val="none" w:sz="0" w:space="0" w:color="auto"/>
          </w:divBdr>
          <w:divsChild>
            <w:div w:id="1506440234">
              <w:marLeft w:val="0"/>
              <w:marRight w:val="0"/>
              <w:marTop w:val="0"/>
              <w:marBottom w:val="0"/>
              <w:divBdr>
                <w:top w:val="none" w:sz="0" w:space="0" w:color="auto"/>
                <w:left w:val="none" w:sz="0" w:space="0" w:color="auto"/>
                <w:bottom w:val="none" w:sz="0" w:space="0" w:color="auto"/>
                <w:right w:val="none" w:sz="0" w:space="0" w:color="auto"/>
              </w:divBdr>
            </w:div>
            <w:div w:id="1857649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491489">
      <w:bodyDiv w:val="1"/>
      <w:marLeft w:val="0"/>
      <w:marRight w:val="0"/>
      <w:marTop w:val="0"/>
      <w:marBottom w:val="0"/>
      <w:divBdr>
        <w:top w:val="none" w:sz="0" w:space="0" w:color="auto"/>
        <w:left w:val="none" w:sz="0" w:space="0" w:color="auto"/>
        <w:bottom w:val="none" w:sz="0" w:space="0" w:color="auto"/>
        <w:right w:val="none" w:sz="0" w:space="0" w:color="auto"/>
      </w:divBdr>
    </w:div>
    <w:div w:id="645595911">
      <w:bodyDiv w:val="1"/>
      <w:marLeft w:val="0"/>
      <w:marRight w:val="0"/>
      <w:marTop w:val="0"/>
      <w:marBottom w:val="0"/>
      <w:divBdr>
        <w:top w:val="none" w:sz="0" w:space="0" w:color="auto"/>
        <w:left w:val="none" w:sz="0" w:space="0" w:color="auto"/>
        <w:bottom w:val="none" w:sz="0" w:space="0" w:color="auto"/>
        <w:right w:val="none" w:sz="0" w:space="0" w:color="auto"/>
      </w:divBdr>
    </w:div>
    <w:div w:id="681322273">
      <w:bodyDiv w:val="1"/>
      <w:marLeft w:val="0"/>
      <w:marRight w:val="0"/>
      <w:marTop w:val="0"/>
      <w:marBottom w:val="0"/>
      <w:divBdr>
        <w:top w:val="none" w:sz="0" w:space="0" w:color="auto"/>
        <w:left w:val="none" w:sz="0" w:space="0" w:color="auto"/>
        <w:bottom w:val="none" w:sz="0" w:space="0" w:color="auto"/>
        <w:right w:val="none" w:sz="0" w:space="0" w:color="auto"/>
      </w:divBdr>
      <w:divsChild>
        <w:div w:id="631250080">
          <w:marLeft w:val="0"/>
          <w:marRight w:val="0"/>
          <w:marTop w:val="0"/>
          <w:marBottom w:val="0"/>
          <w:divBdr>
            <w:top w:val="none" w:sz="0" w:space="0" w:color="auto"/>
            <w:left w:val="none" w:sz="0" w:space="0" w:color="auto"/>
            <w:bottom w:val="none" w:sz="0" w:space="0" w:color="auto"/>
            <w:right w:val="none" w:sz="0" w:space="0" w:color="auto"/>
          </w:divBdr>
          <w:divsChild>
            <w:div w:id="563375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966029">
      <w:bodyDiv w:val="1"/>
      <w:marLeft w:val="0"/>
      <w:marRight w:val="0"/>
      <w:marTop w:val="0"/>
      <w:marBottom w:val="0"/>
      <w:divBdr>
        <w:top w:val="none" w:sz="0" w:space="0" w:color="auto"/>
        <w:left w:val="none" w:sz="0" w:space="0" w:color="auto"/>
        <w:bottom w:val="none" w:sz="0" w:space="0" w:color="auto"/>
        <w:right w:val="none" w:sz="0" w:space="0" w:color="auto"/>
      </w:divBdr>
    </w:div>
    <w:div w:id="1241939105">
      <w:bodyDiv w:val="1"/>
      <w:marLeft w:val="0"/>
      <w:marRight w:val="0"/>
      <w:marTop w:val="0"/>
      <w:marBottom w:val="0"/>
      <w:divBdr>
        <w:top w:val="none" w:sz="0" w:space="0" w:color="auto"/>
        <w:left w:val="none" w:sz="0" w:space="0" w:color="auto"/>
        <w:bottom w:val="none" w:sz="0" w:space="0" w:color="auto"/>
        <w:right w:val="none" w:sz="0" w:space="0" w:color="auto"/>
      </w:divBdr>
      <w:divsChild>
        <w:div w:id="1854687809">
          <w:marLeft w:val="0"/>
          <w:marRight w:val="0"/>
          <w:marTop w:val="0"/>
          <w:marBottom w:val="0"/>
          <w:divBdr>
            <w:top w:val="none" w:sz="0" w:space="0" w:color="auto"/>
            <w:left w:val="none" w:sz="0" w:space="0" w:color="auto"/>
            <w:bottom w:val="none" w:sz="0" w:space="0" w:color="auto"/>
            <w:right w:val="none" w:sz="0" w:space="0" w:color="auto"/>
          </w:divBdr>
        </w:div>
      </w:divsChild>
    </w:div>
    <w:div w:id="1351685963">
      <w:bodyDiv w:val="1"/>
      <w:marLeft w:val="0"/>
      <w:marRight w:val="0"/>
      <w:marTop w:val="0"/>
      <w:marBottom w:val="0"/>
      <w:divBdr>
        <w:top w:val="none" w:sz="0" w:space="0" w:color="auto"/>
        <w:left w:val="none" w:sz="0" w:space="0" w:color="auto"/>
        <w:bottom w:val="none" w:sz="0" w:space="0" w:color="auto"/>
        <w:right w:val="none" w:sz="0" w:space="0" w:color="auto"/>
      </w:divBdr>
      <w:divsChild>
        <w:div w:id="1320186336">
          <w:marLeft w:val="0"/>
          <w:marRight w:val="0"/>
          <w:marTop w:val="0"/>
          <w:marBottom w:val="0"/>
          <w:divBdr>
            <w:top w:val="none" w:sz="0" w:space="0" w:color="auto"/>
            <w:left w:val="none" w:sz="0" w:space="0" w:color="auto"/>
            <w:bottom w:val="none" w:sz="0" w:space="0" w:color="auto"/>
            <w:right w:val="none" w:sz="0" w:space="0" w:color="auto"/>
          </w:divBdr>
          <w:divsChild>
            <w:div w:id="1353458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274703">
      <w:bodyDiv w:val="1"/>
      <w:marLeft w:val="0"/>
      <w:marRight w:val="0"/>
      <w:marTop w:val="0"/>
      <w:marBottom w:val="0"/>
      <w:divBdr>
        <w:top w:val="none" w:sz="0" w:space="0" w:color="auto"/>
        <w:left w:val="none" w:sz="0" w:space="0" w:color="auto"/>
        <w:bottom w:val="none" w:sz="0" w:space="0" w:color="auto"/>
        <w:right w:val="none" w:sz="0" w:space="0" w:color="auto"/>
      </w:divBdr>
      <w:divsChild>
        <w:div w:id="613369726">
          <w:marLeft w:val="0"/>
          <w:marRight w:val="0"/>
          <w:marTop w:val="0"/>
          <w:marBottom w:val="0"/>
          <w:divBdr>
            <w:top w:val="none" w:sz="0" w:space="0" w:color="auto"/>
            <w:left w:val="none" w:sz="0" w:space="0" w:color="auto"/>
            <w:bottom w:val="none" w:sz="0" w:space="0" w:color="auto"/>
            <w:right w:val="none" w:sz="0" w:space="0" w:color="auto"/>
          </w:divBdr>
        </w:div>
      </w:divsChild>
    </w:div>
    <w:div w:id="1468741786">
      <w:bodyDiv w:val="1"/>
      <w:marLeft w:val="0"/>
      <w:marRight w:val="0"/>
      <w:marTop w:val="0"/>
      <w:marBottom w:val="0"/>
      <w:divBdr>
        <w:top w:val="none" w:sz="0" w:space="0" w:color="auto"/>
        <w:left w:val="none" w:sz="0" w:space="0" w:color="auto"/>
        <w:bottom w:val="none" w:sz="0" w:space="0" w:color="auto"/>
        <w:right w:val="none" w:sz="0" w:space="0" w:color="auto"/>
      </w:divBdr>
    </w:div>
    <w:div w:id="1610769706">
      <w:bodyDiv w:val="1"/>
      <w:marLeft w:val="0"/>
      <w:marRight w:val="0"/>
      <w:marTop w:val="0"/>
      <w:marBottom w:val="0"/>
      <w:divBdr>
        <w:top w:val="none" w:sz="0" w:space="0" w:color="auto"/>
        <w:left w:val="none" w:sz="0" w:space="0" w:color="auto"/>
        <w:bottom w:val="none" w:sz="0" w:space="0" w:color="auto"/>
        <w:right w:val="none" w:sz="0" w:space="0" w:color="auto"/>
      </w:divBdr>
    </w:div>
    <w:div w:id="1819374088">
      <w:bodyDiv w:val="1"/>
      <w:marLeft w:val="0"/>
      <w:marRight w:val="0"/>
      <w:marTop w:val="0"/>
      <w:marBottom w:val="0"/>
      <w:divBdr>
        <w:top w:val="none" w:sz="0" w:space="0" w:color="auto"/>
        <w:left w:val="none" w:sz="0" w:space="0" w:color="auto"/>
        <w:bottom w:val="none" w:sz="0" w:space="0" w:color="auto"/>
        <w:right w:val="none" w:sz="0" w:space="0" w:color="auto"/>
      </w:divBdr>
    </w:div>
    <w:div w:id="1883397351">
      <w:bodyDiv w:val="1"/>
      <w:marLeft w:val="0"/>
      <w:marRight w:val="0"/>
      <w:marTop w:val="0"/>
      <w:marBottom w:val="0"/>
      <w:divBdr>
        <w:top w:val="none" w:sz="0" w:space="0" w:color="auto"/>
        <w:left w:val="none" w:sz="0" w:space="0" w:color="auto"/>
        <w:bottom w:val="none" w:sz="0" w:space="0" w:color="auto"/>
        <w:right w:val="none" w:sz="0" w:space="0" w:color="auto"/>
      </w:divBdr>
    </w:div>
    <w:div w:id="2006081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ebapp.etsi.org/Ipr/" TargetMode="External"/><Relationship Id="rId13" Type="http://schemas.openxmlformats.org/officeDocument/2006/relationships/image" Target="media/image2.emf"/><Relationship Id="rId18" Type="http://schemas.openxmlformats.org/officeDocument/2006/relationships/hyperlink" Target="http://portal.3gpp.org/ngppapp/CreateTdoc.aspx?mode=view&amp;contributionId=797122" TargetMode="External"/><Relationship Id="rId26" Type="http://schemas.openxmlformats.org/officeDocument/2006/relationships/hyperlink" Target="mailto:ulrich.wiehe@nokia.com" TargetMode="External"/><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portal.3gpp.org/ngppapp/CreateTdoc.aspx?mode=view&amp;contributionId=753525" TargetMode="External"/><Relationship Id="rId34" Type="http://schemas.openxmlformats.org/officeDocument/2006/relationships/hyperlink" Target="http://webapp.etsi.org/MeetingCalendar/ViewMeetings.asp?qMTG_ID=&amp;qMTG_REF=&amp;qTB=649%3B3GPP+CT&amp;qTB=535%3B3GPP+GERAN&amp;qTB=373%3B3GPP+RAN&amp;qTB=375%3B3GPP+SA&amp;qLOCAL_FLG=&amp;qLOC_CITY=&amp;qSTART_DAY=04&amp;qSTART_MONTH=4&amp;qSTART_YEAR=2012&amp;qEND_DAY=&amp;qEND_MONTH=&amp;qEND_YEAR=&amp;qDI" TargetMode="External"/><Relationship Id="rId7" Type="http://schemas.openxmlformats.org/officeDocument/2006/relationships/endnotes" Target="endnotes.xml"/><Relationship Id="rId12" Type="http://schemas.openxmlformats.org/officeDocument/2006/relationships/hyperlink" Target="http://www.3gpp.org/ftp/tsg_sa/TSG_SA/TSGS_77/Docs/SP-170606.zip" TargetMode="External"/><Relationship Id="rId17" Type="http://schemas.openxmlformats.org/officeDocument/2006/relationships/hyperlink" Target="http://www.3gpp.org/ftp/tsg_ct/TSG_CT/TSGC_77_Sapporo/Docs/CP-172033.zip" TargetMode="External"/><Relationship Id="rId25" Type="http://schemas.openxmlformats.org/officeDocument/2006/relationships/hyperlink" Target="mailto:bruno.landais@nokia.com" TargetMode="External"/><Relationship Id="rId33" Type="http://schemas.openxmlformats.org/officeDocument/2006/relationships/hyperlink" Target="mailto:zhou.xiaoyun@zte.com.cn" TargetMode="External"/><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hyperlink" Target="http://portal.3gpp.org/ngppapp/CreateTdoc.aspx?mode=view&amp;contributionId=799222" TargetMode="External"/><Relationship Id="rId29" Type="http://schemas.openxmlformats.org/officeDocument/2006/relationships/hyperlink" Target="mailto:Thomas.Belling@nokia.com"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ftp/tsg_sa/TSG_SA/TSGS_77/Docs/SP-170619.zip" TargetMode="External"/><Relationship Id="rId24" Type="http://schemas.openxmlformats.org/officeDocument/2006/relationships/hyperlink" Target="mailto:ulrich.wiehe@nokia.com" TargetMode="External"/><Relationship Id="rId32" Type="http://schemas.openxmlformats.org/officeDocument/2006/relationships/hyperlink" Target="mailto:wenliang.xu@ericsson.com" TargetMode="External"/><Relationship Id="rId37" Type="http://schemas.openxmlformats.org/officeDocument/2006/relationships/hyperlink" Target="mailto:3gppcontact@etsi.org"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hyperlink" Target="http://www.3gpp.org/ftp/tsg_ct/TSG_CT/TSGC_77_Sapporo/Docs/CP-172030.zip" TargetMode="External"/><Relationship Id="rId28" Type="http://schemas.openxmlformats.org/officeDocument/2006/relationships/hyperlink" Target="mailto:Thomas.Belling@nokia.com" TargetMode="External"/><Relationship Id="rId36" Type="http://schemas.openxmlformats.org/officeDocument/2006/relationships/footer" Target="footer1.xml"/><Relationship Id="rId10" Type="http://schemas.openxmlformats.org/officeDocument/2006/relationships/hyperlink" Target="http://www.3gpp.org/ftp/tsg_sa/TSG_SA/TSGS_77/Docs/SP-170620.zip" TargetMode="External"/><Relationship Id="rId19" Type="http://schemas.openxmlformats.org/officeDocument/2006/relationships/hyperlink" Target="http://portal.3gpp.org/ngppapp/CreateTdoc.aspx?mode=view&amp;contributionId=797124" TargetMode="External"/><Relationship Id="rId31" Type="http://schemas.openxmlformats.org/officeDocument/2006/relationships/hyperlink" Target="mailto:Thomas.Belling@nokia.com" TargetMode="External"/><Relationship Id="rId4" Type="http://schemas.openxmlformats.org/officeDocument/2006/relationships/settings" Target="settings.xml"/><Relationship Id="rId9" Type="http://schemas.openxmlformats.org/officeDocument/2006/relationships/hyperlink" Target="http://www.3gpp.org/ftp/tsg_sa/TSG_SA/TSGS_77/Docs/SP-170602.zip" TargetMode="External"/><Relationship Id="rId14" Type="http://schemas.openxmlformats.org/officeDocument/2006/relationships/oleObject" Target="embeddings/oleObject1.bin"/><Relationship Id="rId22" Type="http://schemas.openxmlformats.org/officeDocument/2006/relationships/hyperlink" Target="http://www.3gpp.org/ftp/tsg_ct/TSG_CT/TSGC_77_Sapporo/Docs/CP-172028.zip" TargetMode="External"/><Relationship Id="rId27" Type="http://schemas.openxmlformats.org/officeDocument/2006/relationships/hyperlink" Target="mailto:Julien.bournelle@orange.com" TargetMode="External"/><Relationship Id="rId30" Type="http://schemas.openxmlformats.org/officeDocument/2006/relationships/hyperlink" Target="mailto:zhou.xiaoyun@zte.com.cn" TargetMode="External"/><Relationship Id="rId35"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8EECAD8-0E97-41E8-8A0D-93543BB8FF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Report.dot</Template>
  <TotalTime>135</TotalTime>
  <Pages>109</Pages>
  <Words>46556</Words>
  <Characters>265371</Characters>
  <Application>Microsoft Office Word</Application>
  <DocSecurity>0</DocSecurity>
  <Lines>2211</Lines>
  <Paragraphs>622</Paragraphs>
  <ScaleCrop>false</ScaleCrop>
  <HeadingPairs>
    <vt:vector size="2" baseType="variant">
      <vt:variant>
        <vt:lpstr>Title</vt:lpstr>
      </vt:variant>
      <vt:variant>
        <vt:i4>1</vt:i4>
      </vt:variant>
    </vt:vector>
  </HeadingPairs>
  <TitlesOfParts>
    <vt:vector size="1" baseType="lpstr">
      <vt:lpstr>Draft Report of 3GPP TSG SA Meeting #77</vt:lpstr>
    </vt:vector>
  </TitlesOfParts>
  <Company>MCC</Company>
  <LinksUpToDate>false</LinksUpToDate>
  <CharactersWithSpaces>311305</CharactersWithSpaces>
  <SharedDoc>false</SharedDoc>
  <HLinks>
    <vt:vector size="30" baseType="variant">
      <vt:variant>
        <vt:i4>6619237</vt:i4>
      </vt:variant>
      <vt:variant>
        <vt:i4>21</vt:i4>
      </vt:variant>
      <vt:variant>
        <vt:i4>0</vt:i4>
      </vt:variant>
      <vt:variant>
        <vt:i4>5</vt:i4>
      </vt:variant>
      <vt:variant>
        <vt:lpwstr>http://webapp.etsi.org/MeetingCalendar/ViewMeetings.asp?qMTG_ID=&amp;qMTG_REF=&amp;qTB=649%3B3GPP+CT&amp;qTB=535%3B3GPP+GERAN&amp;qTB=373%3B3GPP+RAN&amp;qTB=375%3B3GPP+SA&amp;qLOCAL_FLG=&amp;qLOC_CITY=&amp;qSTART_DAY=04&amp;qSTART_MONTH=4&amp;qSTART_YEAR=2012&amp;qEND_DAY=&amp;qEND_MONTH=&amp;qEND_YEAR=&amp;qDI</vt:lpwstr>
      </vt:variant>
      <vt:variant>
        <vt:lpwstr/>
      </vt:variant>
      <vt:variant>
        <vt:i4>4194379</vt:i4>
      </vt:variant>
      <vt:variant>
        <vt:i4>18</vt:i4>
      </vt:variant>
      <vt:variant>
        <vt:i4>0</vt:i4>
      </vt:variant>
      <vt:variant>
        <vt:i4>5</vt:i4>
      </vt:variant>
      <vt:variant>
        <vt:lpwstr>http://www.3gpp.org/DynaReport/32299.htm</vt:lpwstr>
      </vt:variant>
      <vt:variant>
        <vt:lpwstr/>
      </vt:variant>
      <vt:variant>
        <vt:i4>1441879</vt:i4>
      </vt:variant>
      <vt:variant>
        <vt:i4>15</vt:i4>
      </vt:variant>
      <vt:variant>
        <vt:i4>0</vt:i4>
      </vt:variant>
      <vt:variant>
        <vt:i4>5</vt:i4>
      </vt:variant>
      <vt:variant>
        <vt:lpwstr>http://www.taics.org.tw/</vt:lpwstr>
      </vt:variant>
      <vt:variant>
        <vt:lpwstr/>
      </vt:variant>
      <vt:variant>
        <vt:i4>5308480</vt:i4>
      </vt:variant>
      <vt:variant>
        <vt:i4>12</vt:i4>
      </vt:variant>
      <vt:variant>
        <vt:i4>0</vt:i4>
      </vt:variant>
      <vt:variant>
        <vt:i4>5</vt:i4>
      </vt:variant>
      <vt:variant>
        <vt:lpwstr>http://tools.ietf.org/html/draft-ietf-tsvwg-ecn-encap-guidelines</vt:lpwstr>
      </vt:variant>
      <vt:variant>
        <vt:lpwstr/>
      </vt:variant>
      <vt:variant>
        <vt:i4>7209064</vt:i4>
      </vt:variant>
      <vt:variant>
        <vt:i4>9</vt:i4>
      </vt:variant>
      <vt:variant>
        <vt:i4>0</vt:i4>
      </vt:variant>
      <vt:variant>
        <vt:i4>5</vt:i4>
      </vt:variant>
      <vt:variant>
        <vt:lpwstr>http://webapp.etsi.org/Ipr/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of 3GPP TSG SA Meeting #77</dc:title>
  <dc:subject>Meeting Report</dc:subject>
  <dc:creator>Maurice Pope</dc:creator>
  <cp:lastModifiedBy>PCRs_Diff_vsn_040_050</cp:lastModifiedBy>
  <cp:revision>13</cp:revision>
  <cp:lastPrinted>1998-11-18T17:52:00Z</cp:lastPrinted>
  <dcterms:created xsi:type="dcterms:W3CDTF">2017-09-26T06:08:00Z</dcterms:created>
  <dcterms:modified xsi:type="dcterms:W3CDTF">2018-08-28T07:56:00Z</dcterms:modified>
</cp:coreProperties>
</file>