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46D9" w14:textId="77777777" w:rsidR="001326F3" w:rsidRDefault="001326F3" w:rsidP="001326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R5s250245</w:t>
        </w:r>
      </w:fldSimple>
    </w:p>
    <w:p w14:paraId="442CE4F3" w14:textId="77777777" w:rsidR="001326F3" w:rsidRDefault="001326F3" w:rsidP="001326F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26F3" w14:paraId="1191205F" w14:textId="77777777" w:rsidTr="004D57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80A55" w14:textId="77777777" w:rsidR="001326F3" w:rsidRDefault="001326F3" w:rsidP="004D57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326F3" w14:paraId="419D7EE1" w14:textId="77777777" w:rsidTr="004D57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3868D" w14:textId="77777777" w:rsidR="001326F3" w:rsidRDefault="001326F3" w:rsidP="004D57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26F3" w14:paraId="2E8439FF" w14:textId="77777777" w:rsidTr="004D57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9454B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6F3" w14:paraId="02E4B655" w14:textId="77777777" w:rsidTr="004D5727">
        <w:tc>
          <w:tcPr>
            <w:tcW w:w="142" w:type="dxa"/>
            <w:tcBorders>
              <w:left w:val="single" w:sz="4" w:space="0" w:color="auto"/>
            </w:tcBorders>
          </w:tcPr>
          <w:p w14:paraId="21B1A6C2" w14:textId="77777777" w:rsidR="001326F3" w:rsidRDefault="001326F3" w:rsidP="004D57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572004" w14:textId="77777777" w:rsidR="001326F3" w:rsidRPr="00410371" w:rsidRDefault="001326F3" w:rsidP="004D57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474147E" w14:textId="77777777" w:rsidR="001326F3" w:rsidRDefault="001326F3" w:rsidP="004D57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42F3DA" w14:textId="77777777" w:rsidR="001326F3" w:rsidRPr="00410371" w:rsidRDefault="001326F3" w:rsidP="004D572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3706</w:t>
              </w:r>
            </w:fldSimple>
          </w:p>
        </w:tc>
        <w:tc>
          <w:tcPr>
            <w:tcW w:w="709" w:type="dxa"/>
          </w:tcPr>
          <w:p w14:paraId="6791B002" w14:textId="77777777" w:rsidR="001326F3" w:rsidRDefault="001326F3" w:rsidP="004D57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A374F" w14:textId="77777777" w:rsidR="001326F3" w:rsidRPr="00410371" w:rsidRDefault="001326F3" w:rsidP="004D57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7C8B1D6" w14:textId="77777777" w:rsidR="001326F3" w:rsidRDefault="001326F3" w:rsidP="004D57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5B13F2" w14:textId="77777777" w:rsidR="001326F3" w:rsidRPr="00410371" w:rsidRDefault="001326F3" w:rsidP="004D57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8DD0C" w14:textId="77777777" w:rsidR="001326F3" w:rsidRDefault="001326F3" w:rsidP="004D5727">
            <w:pPr>
              <w:pStyle w:val="CRCoverPage"/>
              <w:spacing w:after="0"/>
              <w:rPr>
                <w:noProof/>
              </w:rPr>
            </w:pPr>
          </w:p>
        </w:tc>
      </w:tr>
      <w:tr w:rsidR="001326F3" w14:paraId="23760FE8" w14:textId="77777777" w:rsidTr="004D57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38B5C" w14:textId="77777777" w:rsidR="001326F3" w:rsidRDefault="001326F3" w:rsidP="004D5727">
            <w:pPr>
              <w:pStyle w:val="CRCoverPage"/>
              <w:spacing w:after="0"/>
              <w:rPr>
                <w:noProof/>
              </w:rPr>
            </w:pPr>
          </w:p>
        </w:tc>
      </w:tr>
      <w:tr w:rsidR="001326F3" w14:paraId="3DED0B90" w14:textId="77777777" w:rsidTr="004D57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D0CB4" w14:textId="77777777" w:rsidR="001326F3" w:rsidRPr="00F25D98" w:rsidRDefault="001326F3" w:rsidP="004D57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26F3" w14:paraId="6A05643E" w14:textId="77777777" w:rsidTr="004D5727">
        <w:tc>
          <w:tcPr>
            <w:tcW w:w="9641" w:type="dxa"/>
            <w:gridSpan w:val="9"/>
          </w:tcPr>
          <w:p w14:paraId="49E179AB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E39788" w14:textId="77777777" w:rsidR="001326F3" w:rsidRDefault="001326F3" w:rsidP="001326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26F3" w14:paraId="5E925E21" w14:textId="77777777" w:rsidTr="004D5727">
        <w:tc>
          <w:tcPr>
            <w:tcW w:w="2835" w:type="dxa"/>
          </w:tcPr>
          <w:p w14:paraId="153923A9" w14:textId="77777777" w:rsidR="001326F3" w:rsidRDefault="001326F3" w:rsidP="004D57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19C98F" w14:textId="77777777" w:rsidR="001326F3" w:rsidRDefault="001326F3" w:rsidP="004D57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565183" w14:textId="77777777" w:rsidR="001326F3" w:rsidRDefault="001326F3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81CAE8" w14:textId="77777777" w:rsidR="001326F3" w:rsidRDefault="001326F3" w:rsidP="004D57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520896" w14:textId="77777777" w:rsidR="001326F3" w:rsidRDefault="001326F3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204852" w14:textId="77777777" w:rsidR="001326F3" w:rsidRDefault="001326F3" w:rsidP="004D57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8345DD" w14:textId="77777777" w:rsidR="001326F3" w:rsidRDefault="001326F3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1BDB1E" w14:textId="77777777" w:rsidR="001326F3" w:rsidRDefault="001326F3" w:rsidP="004D57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B1F1B3" w14:textId="77777777" w:rsidR="001326F3" w:rsidRDefault="001326F3" w:rsidP="004D57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20CCE" w14:textId="77777777" w:rsidR="001326F3" w:rsidRDefault="001326F3" w:rsidP="001326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26F3" w14:paraId="30C5D8F8" w14:textId="77777777" w:rsidTr="004D5727">
        <w:tc>
          <w:tcPr>
            <w:tcW w:w="9640" w:type="dxa"/>
            <w:gridSpan w:val="11"/>
          </w:tcPr>
          <w:p w14:paraId="0B21F522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6F3" w14:paraId="2B169C97" w14:textId="77777777" w:rsidTr="004D57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215DBD" w14:textId="77777777" w:rsidR="001326F3" w:rsidRDefault="001326F3" w:rsidP="004D5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E59D" w14:textId="77777777" w:rsidR="001326F3" w:rsidRDefault="001326F3" w:rsidP="004D5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template </w:t>
            </w:r>
            <w:proofErr w:type="spellStart"/>
            <w:r>
              <w:t>cr_PSDataOffInContactParams_Inactive</w:t>
            </w:r>
            <w:proofErr w:type="spellEnd"/>
            <w:r>
              <w:fldChar w:fldCharType="end"/>
            </w:r>
          </w:p>
        </w:tc>
      </w:tr>
      <w:tr w:rsidR="001326F3" w14:paraId="62D5E1F8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1D821D8E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B49C1E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6F3" w14:paraId="41849D35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424AD457" w14:textId="77777777" w:rsidR="001326F3" w:rsidRDefault="001326F3" w:rsidP="004D5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0E100" w14:textId="77777777" w:rsidR="001326F3" w:rsidRDefault="001326F3" w:rsidP="004D5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326F3" w14:paraId="3327C709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178FDCCA" w14:textId="77777777" w:rsidR="001326F3" w:rsidRDefault="001326F3" w:rsidP="004D5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5DF65" w14:textId="5C95EA78" w:rsidR="001326F3" w:rsidRDefault="001326F3" w:rsidP="004D572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326F3" w14:paraId="5BEB405E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180B7798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F7B519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6F3" w14:paraId="33D69BA0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6B115081" w14:textId="77777777" w:rsidR="001326F3" w:rsidRDefault="001326F3" w:rsidP="004D5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4A5675" w14:textId="77777777" w:rsidR="001326F3" w:rsidRDefault="001326F3" w:rsidP="004D5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E38811" w14:textId="77777777" w:rsidR="001326F3" w:rsidRDefault="001326F3" w:rsidP="004D57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7CB8A" w14:textId="77777777" w:rsidR="001326F3" w:rsidRDefault="001326F3" w:rsidP="004D57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86564" w14:textId="77777777" w:rsidR="001326F3" w:rsidRDefault="001326F3" w:rsidP="004D5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2025-06-24</w:t>
              </w:r>
            </w:fldSimple>
          </w:p>
        </w:tc>
      </w:tr>
      <w:tr w:rsidR="001326F3" w14:paraId="4811159D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4B1D0AFD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3B58CA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C9FECB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40A18A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820545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6F3" w14:paraId="56E22086" w14:textId="77777777" w:rsidTr="004D57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76F0F1" w14:textId="77777777" w:rsidR="001326F3" w:rsidRDefault="001326F3" w:rsidP="004D5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061D46" w14:textId="77777777" w:rsidR="001326F3" w:rsidRDefault="001326F3" w:rsidP="004D57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DEA75" w14:textId="77777777" w:rsidR="001326F3" w:rsidRDefault="001326F3" w:rsidP="004D57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87727" w14:textId="77777777" w:rsidR="001326F3" w:rsidRDefault="001326F3" w:rsidP="004D57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3FD52E" w14:textId="77777777" w:rsidR="001326F3" w:rsidRDefault="001326F3" w:rsidP="004D5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326F3" w14:paraId="47E61C53" w14:textId="77777777" w:rsidTr="004D57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069437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0CC28" w14:textId="77777777" w:rsidR="001326F3" w:rsidRDefault="001326F3" w:rsidP="004D57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5513FD" w14:textId="77777777" w:rsidR="001326F3" w:rsidRDefault="001326F3" w:rsidP="004D57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ECBB9B" w14:textId="77777777" w:rsidR="001326F3" w:rsidRPr="007C2097" w:rsidRDefault="001326F3" w:rsidP="004D57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326F3" w14:paraId="249C3F79" w14:textId="77777777" w:rsidTr="004D5727">
        <w:tc>
          <w:tcPr>
            <w:tcW w:w="1843" w:type="dxa"/>
          </w:tcPr>
          <w:p w14:paraId="61D96F05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850EF8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6F3" w14:paraId="09D26ADC" w14:textId="77777777" w:rsidTr="004D5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3BD6B5" w14:textId="77777777" w:rsidR="001326F3" w:rsidRDefault="001326F3" w:rsidP="004D5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AA414" w14:textId="77777777" w:rsidR="001326F3" w:rsidRPr="001326F3" w:rsidRDefault="001326F3" w:rsidP="001326F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326F3">
              <w:rPr>
                <w:rFonts w:cs="Arial"/>
                <w:noProof/>
              </w:rPr>
              <w:t xml:space="preserve">The current implementation of TTCN incorrectly uses "webrtc-datachannel" for the parameter value cr_PSDataOffInContactParams_Inactive. </w:t>
            </w:r>
          </w:p>
          <w:p w14:paraId="49E55EB8" w14:textId="77777777" w:rsidR="001326F3" w:rsidRPr="001326F3" w:rsidRDefault="001326F3" w:rsidP="001326F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F6F8F4F" w14:textId="77777777" w:rsidR="001326F3" w:rsidRPr="001326F3" w:rsidRDefault="001326F3" w:rsidP="001326F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326F3">
              <w:rPr>
                <w:rFonts w:cs="Arial"/>
                <w:noProof/>
              </w:rPr>
              <w:t xml:space="preserve">A new handling condition check has been introduced as per prose CR R5-253112. This involves checking the pc_PS_data_off condition based on both the ID and the parameter value in the function fl_IMS_Register_ContactHeader_CheckParams(). </w:t>
            </w:r>
          </w:p>
          <w:p w14:paraId="75D9BB10" w14:textId="77777777" w:rsidR="001326F3" w:rsidRPr="001326F3" w:rsidRDefault="001326F3" w:rsidP="001326F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CEA4E46" w14:textId="77777777" w:rsidR="001326F3" w:rsidRPr="001326F3" w:rsidRDefault="001326F3" w:rsidP="001326F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326F3">
              <w:rPr>
                <w:rFonts w:cs="Arial"/>
                <w:noProof/>
              </w:rPr>
              <w:t xml:space="preserve">It's important that the TCs pc_PS_data_off parameter value will change from inactive to active at a given time, so it cannot be evaluated in a single condition. </w:t>
            </w:r>
          </w:p>
          <w:p w14:paraId="03C997D8" w14:textId="77777777" w:rsidR="001326F3" w:rsidRPr="001326F3" w:rsidRDefault="001326F3" w:rsidP="001326F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7A897C0" w14:textId="67D2E6B9" w:rsidR="001326F3" w:rsidRPr="001326F3" w:rsidRDefault="001326F3" w:rsidP="001326F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326F3">
              <w:rPr>
                <w:rFonts w:cs="Arial"/>
                <w:noProof/>
              </w:rPr>
              <w:t>Additionally, it is crucial to ensure that the UE includes the +g.3gpp.ps-data-off.</w:t>
            </w:r>
          </w:p>
        </w:tc>
      </w:tr>
      <w:tr w:rsidR="001326F3" w14:paraId="60EACDF7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A1FAF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E6B64" w14:textId="77777777" w:rsidR="001326F3" w:rsidRPr="001326F3" w:rsidRDefault="001326F3" w:rsidP="004D572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326F3" w14:paraId="3269108F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C797D" w14:textId="77777777" w:rsidR="001326F3" w:rsidRDefault="001326F3" w:rsidP="004D5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FD7472" w14:textId="335472F6" w:rsidR="001326F3" w:rsidRPr="001326F3" w:rsidRDefault="001326F3" w:rsidP="004D572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326F3">
              <w:rPr>
                <w:rFonts w:cs="Arial"/>
                <w:noProof/>
              </w:rPr>
              <w:t xml:space="preserve">Updated the implementation of </w:t>
            </w:r>
            <w:proofErr w:type="spellStart"/>
            <w:r w:rsidRPr="001326F3">
              <w:rPr>
                <w:rFonts w:cs="Arial"/>
                <w:bCs/>
              </w:rPr>
              <w:t>cr_PSDataOffInContactParams_Inactive</w:t>
            </w:r>
            <w:proofErr w:type="spellEnd"/>
            <w:r w:rsidRPr="001326F3">
              <w:rPr>
                <w:rFonts w:cs="Arial"/>
                <w:bCs/>
              </w:rPr>
              <w:t>. Please see below.</w:t>
            </w:r>
          </w:p>
        </w:tc>
      </w:tr>
      <w:tr w:rsidR="001326F3" w14:paraId="5D1D1C92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CFAF2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23C3D9" w14:textId="77777777" w:rsidR="001326F3" w:rsidRPr="001326F3" w:rsidRDefault="001326F3" w:rsidP="004D572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326F3" w14:paraId="7594B408" w14:textId="77777777" w:rsidTr="004D57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DE47B" w14:textId="77777777" w:rsidR="001326F3" w:rsidRDefault="001326F3" w:rsidP="004D5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31B8D" w14:textId="7FB137FB" w:rsidR="001326F3" w:rsidRPr="001326F3" w:rsidRDefault="001326F3" w:rsidP="004D572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326F3">
              <w:rPr>
                <w:rFonts w:cs="Arial"/>
                <w:noProof/>
              </w:rPr>
              <w:t>A conformant UE will fail the testcase</w:t>
            </w:r>
          </w:p>
        </w:tc>
      </w:tr>
      <w:tr w:rsidR="001326F3" w14:paraId="617D924C" w14:textId="77777777" w:rsidTr="004D5727">
        <w:tc>
          <w:tcPr>
            <w:tcW w:w="2694" w:type="dxa"/>
            <w:gridSpan w:val="2"/>
          </w:tcPr>
          <w:p w14:paraId="64CB7F81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E76794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6F3" w14:paraId="488FEA2E" w14:textId="77777777" w:rsidTr="004D5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625F6D" w14:textId="77777777" w:rsidR="001326F3" w:rsidRDefault="001326F3" w:rsidP="004D5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3AF11" w14:textId="44B8C55E" w:rsidR="001326F3" w:rsidRDefault="001326F3" w:rsidP="004D5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11.6.1.NR5GC, 11.6.2.NR5GC, 11.6.3.NR5GC</w:t>
            </w:r>
          </w:p>
        </w:tc>
      </w:tr>
      <w:tr w:rsidR="001326F3" w14:paraId="1CCE3088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7B9BB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3D1EAA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6F3" w14:paraId="36712580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8A3E7" w14:textId="77777777" w:rsidR="001326F3" w:rsidRDefault="001326F3" w:rsidP="004D5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4AE3C" w14:textId="77777777" w:rsidR="001326F3" w:rsidRDefault="001326F3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CFB0E" w14:textId="77777777" w:rsidR="001326F3" w:rsidRDefault="001326F3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7817F5" w14:textId="77777777" w:rsidR="001326F3" w:rsidRDefault="001326F3" w:rsidP="004D57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3C03F8" w14:textId="77777777" w:rsidR="001326F3" w:rsidRDefault="001326F3" w:rsidP="004D57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6F3" w14:paraId="1F59AF71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86243" w14:textId="77777777" w:rsidR="001326F3" w:rsidRDefault="001326F3" w:rsidP="004D5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9E781D" w14:textId="77777777" w:rsidR="001326F3" w:rsidRDefault="001326F3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2A6DB" w14:textId="4F6C4123" w:rsidR="001326F3" w:rsidRDefault="001326F3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7813D8" w14:textId="77777777" w:rsidR="001326F3" w:rsidRDefault="001326F3" w:rsidP="004D57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E4213" w14:textId="7E50EC42" w:rsidR="001326F3" w:rsidRDefault="001326F3" w:rsidP="004D57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6F3" w14:paraId="0D904C5E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C420A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E581E" w14:textId="77777777" w:rsidR="001326F3" w:rsidRDefault="001326F3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7529C" w14:textId="070BC55E" w:rsidR="001326F3" w:rsidRDefault="001326F3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69111A" w14:textId="77777777" w:rsidR="001326F3" w:rsidRDefault="001326F3" w:rsidP="004D57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C1D18A" w14:textId="0184AB0C" w:rsidR="001326F3" w:rsidRDefault="001326F3" w:rsidP="004D57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6F3" w14:paraId="52A1CD87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E6339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C180EF" w14:textId="77777777" w:rsidR="001326F3" w:rsidRDefault="001326F3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C3B26" w14:textId="699F5EF8" w:rsidR="001326F3" w:rsidRDefault="001326F3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F5F0FB" w14:textId="77777777" w:rsidR="001326F3" w:rsidRDefault="001326F3" w:rsidP="004D57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A8E4C" w14:textId="59A2A3A1" w:rsidR="001326F3" w:rsidRDefault="001326F3" w:rsidP="004D57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6F3" w14:paraId="07C474D5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69EAB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1CBCE" w14:textId="77777777" w:rsidR="001326F3" w:rsidRDefault="001326F3" w:rsidP="004D5727">
            <w:pPr>
              <w:pStyle w:val="CRCoverPage"/>
              <w:spacing w:after="0"/>
              <w:rPr>
                <w:noProof/>
              </w:rPr>
            </w:pPr>
          </w:p>
        </w:tc>
      </w:tr>
      <w:tr w:rsidR="001326F3" w14:paraId="3CC5D246" w14:textId="77777777" w:rsidTr="004D57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C2BE70" w14:textId="77777777" w:rsidR="001326F3" w:rsidRDefault="001326F3" w:rsidP="004D5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084DC" w14:textId="77777777" w:rsidR="001326F3" w:rsidRDefault="001326F3" w:rsidP="004D57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6F3" w:rsidRPr="008863B9" w14:paraId="530BC245" w14:textId="77777777" w:rsidTr="004D57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20A5EB" w14:textId="77777777" w:rsidR="001326F3" w:rsidRPr="008863B9" w:rsidRDefault="001326F3" w:rsidP="004D5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89DDB8" w14:textId="77777777" w:rsidR="001326F3" w:rsidRPr="008863B9" w:rsidRDefault="001326F3" w:rsidP="004D57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26F3" w14:paraId="38AA2215" w14:textId="77777777" w:rsidTr="004D5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8B686" w14:textId="77777777" w:rsidR="001326F3" w:rsidRDefault="001326F3" w:rsidP="004D5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EE3E9" w14:textId="77777777" w:rsidR="001326F3" w:rsidRDefault="001326F3" w:rsidP="004D57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1F106F" w14:textId="77777777" w:rsidR="001326F3" w:rsidRDefault="001326F3" w:rsidP="001326F3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AF5541D" w14:textId="77777777" w:rsidR="00DE555B" w:rsidRPr="00E12CDE" w:rsidRDefault="00444FBC">
      <w:pPr>
        <w:pStyle w:val="Ttulo"/>
        <w:jc w:val="left"/>
        <w:rPr>
          <w:rStyle w:val="nfasis"/>
          <w:rFonts w:ascii="Arial" w:hAnsi="Arial" w:cs="Arial"/>
          <w:b w:val="0"/>
          <w:i w:val="0"/>
          <w:lang w:eastAsia="en-GB"/>
        </w:rPr>
      </w:pPr>
      <w:bookmarkStart w:id="1" w:name="_Toc201684700"/>
      <w:r w:rsidRPr="00E12CDE">
        <w:rPr>
          <w:rStyle w:val="nfasis"/>
          <w:rFonts w:ascii="Arial" w:hAnsi="Arial" w:cs="Arial"/>
          <w:b w:val="0"/>
          <w:i w:val="0"/>
        </w:rPr>
        <w:t>Table of Contents</w:t>
      </w:r>
      <w:bookmarkEnd w:id="1"/>
    </w:p>
    <w:p w14:paraId="601CD512" w14:textId="457CDDDC" w:rsidR="001326F3" w:rsidRDefault="00444FBC">
      <w:pPr>
        <w:pStyle w:val="TD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1326F3" w:rsidRPr="003E06C7">
        <w:rPr>
          <w:rFonts w:ascii="Arial" w:hAnsi="Arial" w:cs="Arial"/>
          <w:iCs/>
          <w:noProof/>
        </w:rPr>
        <w:t>Table of Contents</w:t>
      </w:r>
      <w:r w:rsidR="001326F3">
        <w:rPr>
          <w:noProof/>
        </w:rPr>
        <w:tab/>
      </w:r>
      <w:r w:rsidR="001326F3">
        <w:rPr>
          <w:noProof/>
        </w:rPr>
        <w:fldChar w:fldCharType="begin"/>
      </w:r>
      <w:r w:rsidR="001326F3">
        <w:rPr>
          <w:noProof/>
        </w:rPr>
        <w:instrText xml:space="preserve"> PAGEREF _Toc201684700 \h </w:instrText>
      </w:r>
      <w:r w:rsidR="001326F3">
        <w:rPr>
          <w:noProof/>
        </w:rPr>
      </w:r>
      <w:r w:rsidR="001326F3">
        <w:rPr>
          <w:noProof/>
        </w:rPr>
        <w:fldChar w:fldCharType="separate"/>
      </w:r>
      <w:r w:rsidR="001326F3">
        <w:rPr>
          <w:noProof/>
        </w:rPr>
        <w:t>2</w:t>
      </w:r>
      <w:r w:rsidR="001326F3">
        <w:rPr>
          <w:noProof/>
        </w:rPr>
        <w:fldChar w:fldCharType="end"/>
      </w:r>
    </w:p>
    <w:p w14:paraId="4D26EBCE" w14:textId="49D845D9" w:rsidR="001326F3" w:rsidRDefault="001326F3">
      <w:pPr>
        <w:pStyle w:val="TD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E06C7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E06C7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_Toc201684701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693116A0" w14:textId="59CA6441" w:rsidR="001326F3" w:rsidRDefault="001326F3">
      <w:pPr>
        <w:pStyle w:val="TD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E06C7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E06C7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_Toc201684702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1B3DDB55" w14:textId="17790C8F" w:rsidR="001326F3" w:rsidRDefault="001326F3">
      <w:pPr>
        <w:pStyle w:val="TD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E06C7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E06C7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_Toc201684703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302138F3" w14:textId="2F14123D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</w:p>
    <w:p w14:paraId="059290E2" w14:textId="77777777" w:rsidR="00DE555B" w:rsidRPr="00E12CDE" w:rsidRDefault="00444FBC">
      <w:pPr>
        <w:pStyle w:val="Ttulo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1684701"/>
      <w:r w:rsidRPr="00E12CDE">
        <w:rPr>
          <w:rFonts w:cs="Arial"/>
        </w:rPr>
        <w:t>Overview</w:t>
      </w:r>
      <w:bookmarkEnd w:id="2"/>
      <w:bookmarkEnd w:id="3"/>
    </w:p>
    <w:p w14:paraId="62CCCFF8" w14:textId="2EF51804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 w:rsidR="005B42A4">
        <w:t>4</w:t>
      </w:r>
      <w:r w:rsidRPr="00E12CDE">
        <w:t>-0</w:t>
      </w:r>
      <w:r w:rsidR="005B42A4">
        <w:t>6</w:t>
      </w:r>
      <w:r w:rsidRPr="00E12CDE">
        <w:t>_D2</w:t>
      </w:r>
      <w:r w:rsidR="005B42A4">
        <w:t>5</w:t>
      </w:r>
      <w:r w:rsidRPr="00E12CDE">
        <w:t>wk</w:t>
      </w:r>
      <w:r w:rsidR="008B08E7">
        <w:t>24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C6034C">
        <w:rPr>
          <w:rFonts w:cs="Arial"/>
          <w:sz w:val="24"/>
          <w:lang w:eastAsia="ja-JP"/>
        </w:rPr>
        <w:br/>
      </w:r>
      <w:r w:rsidR="0050051B" w:rsidRPr="00C6034C">
        <w:rPr>
          <w:rFonts w:cs="Arial"/>
          <w:sz w:val="24"/>
          <w:lang w:eastAsia="ja-JP"/>
        </w:rPr>
        <w:t>parikshit.bhise@rohde-schwarz.com</w:t>
      </w:r>
    </w:p>
    <w:p w14:paraId="2A57A3D8" w14:textId="77777777" w:rsidR="00DE555B" w:rsidRPr="00E12CDE" w:rsidRDefault="00444FBC">
      <w:pPr>
        <w:pStyle w:val="Ttulo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1684702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201684703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76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9"/>
        <w:gridCol w:w="8150"/>
      </w:tblGrid>
      <w:tr w:rsidR="00273EC8" w:rsidRPr="00E12CDE" w14:paraId="233F292D" w14:textId="77777777" w:rsidTr="001D3181">
        <w:trPr>
          <w:trHeight w:val="420"/>
        </w:trPr>
        <w:tc>
          <w:tcPr>
            <w:tcW w:w="1619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8150" w:type="dxa"/>
          </w:tcPr>
          <w:p w14:paraId="56D778B9" w14:textId="2EC9E49A" w:rsidR="00273EC8" w:rsidRPr="005B42A4" w:rsidRDefault="00EA62B3" w:rsidP="00962FD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EA62B3">
              <w:rPr>
                <w:rFonts w:ascii="Arial" w:hAnsi="Arial" w:cs="Arial"/>
                <w:noProof/>
              </w:rPr>
              <w:t>cr_PSDataOffInContactParams_Inactive</w:t>
            </w:r>
          </w:p>
        </w:tc>
      </w:tr>
      <w:tr w:rsidR="00E07BAF" w:rsidRPr="00E12CDE" w14:paraId="187A9DC5" w14:textId="77777777" w:rsidTr="001D3181">
        <w:trPr>
          <w:trHeight w:val="425"/>
        </w:trPr>
        <w:tc>
          <w:tcPr>
            <w:tcW w:w="1619" w:type="dxa"/>
          </w:tcPr>
          <w:p w14:paraId="491B6044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150" w:type="dxa"/>
          </w:tcPr>
          <w:p w14:paraId="3757AB5B" w14:textId="77777777" w:rsidR="001D3181" w:rsidRDefault="001D3181" w:rsidP="001D3181">
            <w:pPr>
              <w:pStyle w:val="CRCoverPage"/>
              <w:spacing w:after="0"/>
              <w:rPr>
                <w:noProof/>
              </w:rPr>
            </w:pPr>
            <w:r w:rsidRPr="001D3181">
              <w:rPr>
                <w:noProof/>
              </w:rPr>
              <w:t xml:space="preserve">The current implementation of TTCN incorrectly uses "webrtc-datachannel" for the parameter value cr_PSDataOffInContactParams_Inactive. A new handling </w:t>
            </w:r>
            <w:r>
              <w:rPr>
                <w:noProof/>
              </w:rPr>
              <w:t>condition check</w:t>
            </w:r>
            <w:r w:rsidRPr="001D3181">
              <w:rPr>
                <w:noProof/>
              </w:rPr>
              <w:t xml:space="preserve"> has been introduced </w:t>
            </w:r>
            <w:r>
              <w:rPr>
                <w:noProof/>
              </w:rPr>
              <w:t>as per</w:t>
            </w:r>
            <w:r w:rsidRPr="001D3181">
              <w:rPr>
                <w:noProof/>
              </w:rPr>
              <w:t xml:space="preserve"> prose CR R5-253112. This involves checking the pc_PS_data_off condition based on both the ID and the parameter value in the function fl_IMS_Register_ContactHeader_CheckParams(). </w:t>
            </w:r>
          </w:p>
          <w:p w14:paraId="22CC496E" w14:textId="77777777" w:rsidR="001D3181" w:rsidRDefault="001D3181" w:rsidP="001D3181">
            <w:pPr>
              <w:pStyle w:val="CRCoverPage"/>
              <w:spacing w:after="0"/>
              <w:rPr>
                <w:noProof/>
              </w:rPr>
            </w:pPr>
            <w:r w:rsidRPr="001D3181">
              <w:rPr>
                <w:noProof/>
              </w:rPr>
              <w:t>It's important that the TC</w:t>
            </w:r>
            <w:r>
              <w:rPr>
                <w:noProof/>
              </w:rPr>
              <w:t>s</w:t>
            </w:r>
            <w:r w:rsidRPr="001D3181">
              <w:rPr>
                <w:noProof/>
              </w:rPr>
              <w:t xml:space="preserve"> pc_PS_data_off parameter value will </w:t>
            </w:r>
            <w:r>
              <w:rPr>
                <w:noProof/>
              </w:rPr>
              <w:t>change</w:t>
            </w:r>
            <w:r w:rsidRPr="001D3181">
              <w:rPr>
                <w:noProof/>
              </w:rPr>
              <w:t xml:space="preserve"> from inactive to active at a </w:t>
            </w:r>
            <w:r>
              <w:rPr>
                <w:noProof/>
              </w:rPr>
              <w:t>given</w:t>
            </w:r>
            <w:r w:rsidRPr="001D3181">
              <w:rPr>
                <w:noProof/>
              </w:rPr>
              <w:t xml:space="preserve"> time, so it cannot be evaluated in a single condition. Additionally, it is crucial to ensure that the UE includes the +g.3gpp.ps-data-off.</w:t>
            </w:r>
          </w:p>
          <w:p w14:paraId="3A48DE08" w14:textId="4F8EE0EC" w:rsidR="00E07BAF" w:rsidRPr="005B42A4" w:rsidRDefault="00E07BAF" w:rsidP="00635130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E07BAF" w:rsidRPr="00E12CDE" w14:paraId="582D388E" w14:textId="77777777" w:rsidTr="001D3181">
        <w:trPr>
          <w:trHeight w:val="510"/>
        </w:trPr>
        <w:tc>
          <w:tcPr>
            <w:tcW w:w="1619" w:type="dxa"/>
          </w:tcPr>
          <w:p w14:paraId="33033F45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150" w:type="dxa"/>
          </w:tcPr>
          <w:p w14:paraId="78D53C2A" w14:textId="787ECD9E" w:rsidR="00635130" w:rsidRDefault="00635130" w:rsidP="006351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the TTCN </w:t>
            </w:r>
            <w:r w:rsidR="00EA62B3">
              <w:rPr>
                <w:noProof/>
              </w:rPr>
              <w:t xml:space="preserve">template </w:t>
            </w:r>
            <w:r>
              <w:rPr>
                <w:noProof/>
              </w:rPr>
              <w:t>to handle the scenarion.</w:t>
            </w:r>
          </w:p>
          <w:p w14:paraId="1E9F1675" w14:textId="166B63EB" w:rsidR="00E07BAF" w:rsidRPr="00CD6A2A" w:rsidRDefault="00EA62B3" w:rsidP="00635130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 </w:t>
            </w:r>
          </w:p>
        </w:tc>
      </w:tr>
      <w:tr w:rsidR="00E07BAF" w:rsidRPr="00E12CDE" w14:paraId="339281A7" w14:textId="77777777" w:rsidTr="001D3181">
        <w:trPr>
          <w:trHeight w:val="291"/>
        </w:trPr>
        <w:tc>
          <w:tcPr>
            <w:tcW w:w="1619" w:type="dxa"/>
          </w:tcPr>
          <w:p w14:paraId="59DF8650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8150" w:type="dxa"/>
          </w:tcPr>
          <w:p w14:paraId="6F308606" w14:textId="1CDAD277" w:rsidR="00E07BAF" w:rsidRPr="000D7399" w:rsidRDefault="00EA62B3" w:rsidP="00E07BAF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EA62B3">
              <w:rPr>
                <w:rFonts w:ascii="Arial" w:hAnsi="Arial" w:cs="Arial"/>
                <w:lang w:eastAsia="zh-CN"/>
              </w:rPr>
              <w:t>IMS_SIP_Templates</w:t>
            </w:r>
            <w:r w:rsidR="00472C67"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C6034C" w:rsidRPr="00E12CDE" w14:paraId="4B075E0F" w14:textId="77777777" w:rsidTr="001D3181">
        <w:trPr>
          <w:trHeight w:val="291"/>
        </w:trPr>
        <w:tc>
          <w:tcPr>
            <w:tcW w:w="1619" w:type="dxa"/>
          </w:tcPr>
          <w:p w14:paraId="67B03928" w14:textId="341193B9" w:rsidR="00C6034C" w:rsidRPr="00E12CDE" w:rsidRDefault="00C6034C" w:rsidP="00E07BA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8150" w:type="dxa"/>
          </w:tcPr>
          <w:p w14:paraId="6E8DA532" w14:textId="25EECEDB" w:rsidR="00C6034C" w:rsidRPr="00EA62B3" w:rsidRDefault="00C6034C" w:rsidP="00E07BAF">
            <w:pPr>
              <w:spacing w:after="0"/>
              <w:rPr>
                <w:rFonts w:ascii="Arial" w:hAnsi="Arial" w:cs="Arial"/>
                <w:lang w:eastAsia="zh-CN"/>
              </w:rPr>
            </w:pPr>
            <w:r w:rsidRPr="00C6034C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1684A5AF" w14:textId="0CCCF0DB" w:rsidR="00273EC8" w:rsidRDefault="00273EC8" w:rsidP="00273EC8"/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9"/>
      </w:tblGrid>
      <w:tr w:rsidR="00273EC8" w:rsidRPr="00E12CDE" w14:paraId="47DF7851" w14:textId="77777777" w:rsidTr="001D3181">
        <w:trPr>
          <w:trHeight w:val="1044"/>
        </w:trPr>
        <w:tc>
          <w:tcPr>
            <w:tcW w:w="9929" w:type="dxa"/>
          </w:tcPr>
          <w:p w14:paraId="0675EECB" w14:textId="77777777" w:rsidR="00EA62B3" w:rsidRPr="00EA62B3" w:rsidRDefault="00EA62B3" w:rsidP="00EA6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 xml:space="preserve">template (present) </w:t>
            </w:r>
            <w:proofErr w:type="spellStart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SemicolonParam_List</w:t>
            </w:r>
            <w:proofErr w:type="spellEnd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cr_PSDataOffInContactParams_</w:t>
            </w:r>
            <w:proofErr w:type="gramStart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Inactive</w:t>
            </w:r>
            <w:proofErr w:type="spellEnd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=                                        /* @status    APPROVED (ENDC, IMS, IMS_IRAT, LTE, LTE_A_IRAT, LTE_A_PRO, LTE_A_R10_R11, LTE_A_R12, LTE_IRAT, MCX, NR5GC, NR5GC_IRAT, POS) */</w:t>
            </w:r>
          </w:p>
          <w:p w14:paraId="5B72381C" w14:textId="7250519E" w:rsidR="00ED3173" w:rsidRPr="005B42A4" w:rsidRDefault="00EA62B3" w:rsidP="00EA6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cr_SemicolonParam_List_</w:t>
            </w:r>
            <w:proofErr w:type="gramStart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OneSpecificParamWithValue(</w:t>
            </w:r>
            <w:proofErr w:type="gramEnd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 xml:space="preserve">"+g.3gpp.ps-data-off", </w:t>
            </w:r>
            <w:r w:rsidRPr="00EA62B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"</w:t>
            </w:r>
            <w:proofErr w:type="spellStart"/>
            <w:r w:rsidRPr="00EA62B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webrtc-datachannel</w:t>
            </w:r>
            <w:proofErr w:type="spellEnd"/>
            <w:r w:rsidRPr="00EA62B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"</w:t>
            </w:r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4"/>
      </w:tblGrid>
      <w:tr w:rsidR="00230DAA" w:rsidRPr="00E12CDE" w14:paraId="125CB703" w14:textId="77777777" w:rsidTr="001D3181">
        <w:trPr>
          <w:trHeight w:val="959"/>
        </w:trPr>
        <w:tc>
          <w:tcPr>
            <w:tcW w:w="9984" w:type="dxa"/>
          </w:tcPr>
          <w:p w14:paraId="00CC5BC3" w14:textId="77777777" w:rsidR="00EA62B3" w:rsidRPr="00EA62B3" w:rsidRDefault="00EA62B3" w:rsidP="00EA6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 xml:space="preserve">template (present) </w:t>
            </w:r>
            <w:proofErr w:type="spellStart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SemicolonParam_List</w:t>
            </w:r>
            <w:proofErr w:type="spellEnd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cr_PSDataOffInContactParams_</w:t>
            </w:r>
            <w:proofErr w:type="gramStart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Inactive</w:t>
            </w:r>
            <w:proofErr w:type="spellEnd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=                                        /* @status    APPROVED (ENDC, IMS, IMS_IRAT, LTE, LTE_A_IRAT, LTE_A_PRO, LTE_A_R10_R11, LTE_A_R12, LTE_IRAT, MCX, NR5GC, NR5GC_IRAT, POS) */</w:t>
            </w:r>
          </w:p>
          <w:p w14:paraId="2625C754" w14:textId="3AE8E703" w:rsidR="0093623F" w:rsidRPr="005B42A4" w:rsidRDefault="00EA62B3" w:rsidP="00EA6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cr_SemicolonParam_List_</w:t>
            </w:r>
            <w:proofErr w:type="gramStart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OneSpecificParamWithValue(</w:t>
            </w:r>
            <w:proofErr w:type="gramEnd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 xml:space="preserve">"+g.3gpp.ps-data-off", </w:t>
            </w:r>
            <w:r w:rsidRPr="00EA62B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?</w:t>
            </w:r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</w:tc>
      </w:tr>
    </w:tbl>
    <w:p w14:paraId="1A6A3497" w14:textId="77777777" w:rsidR="00F04ADC" w:rsidRPr="002A077B" w:rsidRDefault="00F04ADC" w:rsidP="00F04ADC">
      <w:pPr>
        <w:pStyle w:val="Ttulo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Ttulo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17C73" w14:textId="77777777" w:rsidR="00137614" w:rsidRDefault="00137614">
      <w:pPr>
        <w:spacing w:after="0"/>
      </w:pPr>
      <w:r>
        <w:separator/>
      </w:r>
    </w:p>
  </w:endnote>
  <w:endnote w:type="continuationSeparator" w:id="0">
    <w:p w14:paraId="7CC46531" w14:textId="77777777" w:rsidR="00137614" w:rsidRDefault="001376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4E026" w14:textId="77777777" w:rsidR="00B67FEB" w:rsidRDefault="00B67FE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7BADA" w14:textId="77777777" w:rsidR="00B67FEB" w:rsidRDefault="00B67FE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EC20F" w14:textId="77777777" w:rsidR="00B67FEB" w:rsidRDefault="00B67FE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C2529" w14:textId="77777777" w:rsidR="00137614" w:rsidRDefault="00137614">
      <w:pPr>
        <w:spacing w:after="0"/>
      </w:pPr>
      <w:r>
        <w:separator/>
      </w:r>
    </w:p>
  </w:footnote>
  <w:footnote w:type="continuationSeparator" w:id="0">
    <w:p w14:paraId="0A13AE33" w14:textId="77777777" w:rsidR="00137614" w:rsidRDefault="001376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55C8CB5" w:rsidR="00786530" w:rsidRDefault="00CD6A2A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6120E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64116645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1DF1AC9" w:rsidR="00786530" w:rsidRDefault="00786530">
    <w:pPr>
      <w:pStyle w:val="Encabezado"/>
      <w:tabs>
        <w:tab w:val="right" w:pos="9639"/>
      </w:tabs>
    </w:pPr>
    <w:r>
      <w:tab/>
    </w:r>
    <w:r w:rsidR="00CD6A2A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1B4E31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339677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1A1AC80C" w:rsidR="00786530" w:rsidRDefault="00CD6A2A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68EE54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4171627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B3DB5"/>
    <w:multiLevelType w:val="hybridMultilevel"/>
    <w:tmpl w:val="07406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642314"/>
    <w:multiLevelType w:val="hybridMultilevel"/>
    <w:tmpl w:val="C5B42F42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03D54"/>
    <w:multiLevelType w:val="hybridMultilevel"/>
    <w:tmpl w:val="6756BEDA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B5B5C3A"/>
    <w:multiLevelType w:val="hybridMultilevel"/>
    <w:tmpl w:val="D826B1FA"/>
    <w:lvl w:ilvl="0" w:tplc="C39CD2B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16"/>
  </w:num>
  <w:num w:numId="4" w16cid:durableId="78525773">
    <w:abstractNumId w:val="18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14"/>
  </w:num>
  <w:num w:numId="8" w16cid:durableId="49496477">
    <w:abstractNumId w:val="17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5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1897810585">
    <w:abstractNumId w:val="0"/>
  </w:num>
  <w:num w:numId="18" w16cid:durableId="1579943377">
    <w:abstractNumId w:val="10"/>
  </w:num>
  <w:num w:numId="19" w16cid:durableId="104886520">
    <w:abstractNumId w:val="9"/>
  </w:num>
  <w:num w:numId="20" w16cid:durableId="20301380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4818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01F"/>
    <w:rsid w:val="000A7B1A"/>
    <w:rsid w:val="000A7D4B"/>
    <w:rsid w:val="000B04C8"/>
    <w:rsid w:val="000B0A16"/>
    <w:rsid w:val="000B2A46"/>
    <w:rsid w:val="000B2CC9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647"/>
    <w:rsid w:val="000C6E7F"/>
    <w:rsid w:val="000D1BD4"/>
    <w:rsid w:val="000D2826"/>
    <w:rsid w:val="000D4F7D"/>
    <w:rsid w:val="000D5305"/>
    <w:rsid w:val="000D5D22"/>
    <w:rsid w:val="000D6E23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26F3"/>
    <w:rsid w:val="00135459"/>
    <w:rsid w:val="0013583B"/>
    <w:rsid w:val="00137614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2FE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3181"/>
    <w:rsid w:val="001D66C5"/>
    <w:rsid w:val="001D7E1E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6A9F"/>
    <w:rsid w:val="0020773E"/>
    <w:rsid w:val="0021054A"/>
    <w:rsid w:val="00210B57"/>
    <w:rsid w:val="0021275E"/>
    <w:rsid w:val="0021326A"/>
    <w:rsid w:val="00213412"/>
    <w:rsid w:val="00213A7D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011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6B3"/>
    <w:rsid w:val="0030082A"/>
    <w:rsid w:val="00300C03"/>
    <w:rsid w:val="00301712"/>
    <w:rsid w:val="00305409"/>
    <w:rsid w:val="00306A17"/>
    <w:rsid w:val="00306AAF"/>
    <w:rsid w:val="00306BE2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0B3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154A"/>
    <w:rsid w:val="003842CD"/>
    <w:rsid w:val="00384855"/>
    <w:rsid w:val="003867ED"/>
    <w:rsid w:val="00386DF4"/>
    <w:rsid w:val="003879CE"/>
    <w:rsid w:val="0039283D"/>
    <w:rsid w:val="00393604"/>
    <w:rsid w:val="00394AC1"/>
    <w:rsid w:val="003A0660"/>
    <w:rsid w:val="003A08B4"/>
    <w:rsid w:val="003A0D2C"/>
    <w:rsid w:val="003A1B18"/>
    <w:rsid w:val="003A1FEE"/>
    <w:rsid w:val="003A4770"/>
    <w:rsid w:val="003A7600"/>
    <w:rsid w:val="003B10DE"/>
    <w:rsid w:val="003B11BD"/>
    <w:rsid w:val="003B205B"/>
    <w:rsid w:val="003B474C"/>
    <w:rsid w:val="003B64E1"/>
    <w:rsid w:val="003C1B53"/>
    <w:rsid w:val="003C244B"/>
    <w:rsid w:val="003C51CD"/>
    <w:rsid w:val="003C56EB"/>
    <w:rsid w:val="003C6C4A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67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1529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61B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C616D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3D9C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106A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0784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2A4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1A3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25F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130"/>
    <w:rsid w:val="00635401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1E0D"/>
    <w:rsid w:val="006622AA"/>
    <w:rsid w:val="00664000"/>
    <w:rsid w:val="0066693E"/>
    <w:rsid w:val="00666EF9"/>
    <w:rsid w:val="00671608"/>
    <w:rsid w:val="00672DEE"/>
    <w:rsid w:val="00673EF0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05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6B83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00F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14"/>
    <w:rsid w:val="007842F8"/>
    <w:rsid w:val="007845F4"/>
    <w:rsid w:val="00786530"/>
    <w:rsid w:val="007900D9"/>
    <w:rsid w:val="00792342"/>
    <w:rsid w:val="00793138"/>
    <w:rsid w:val="00793FBC"/>
    <w:rsid w:val="0079604B"/>
    <w:rsid w:val="0079738A"/>
    <w:rsid w:val="007975D8"/>
    <w:rsid w:val="007977A8"/>
    <w:rsid w:val="007A0185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5C4E"/>
    <w:rsid w:val="007B69F1"/>
    <w:rsid w:val="007B78D9"/>
    <w:rsid w:val="007C0243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FB8"/>
    <w:rsid w:val="007D485D"/>
    <w:rsid w:val="007D6296"/>
    <w:rsid w:val="007D6A07"/>
    <w:rsid w:val="007D6CA1"/>
    <w:rsid w:val="007D79B1"/>
    <w:rsid w:val="007E4690"/>
    <w:rsid w:val="007E4AE0"/>
    <w:rsid w:val="007E6207"/>
    <w:rsid w:val="007E7B05"/>
    <w:rsid w:val="007F0760"/>
    <w:rsid w:val="007F0FCF"/>
    <w:rsid w:val="007F1D58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551"/>
    <w:rsid w:val="00816309"/>
    <w:rsid w:val="00816A6E"/>
    <w:rsid w:val="00816EED"/>
    <w:rsid w:val="008200BC"/>
    <w:rsid w:val="00821167"/>
    <w:rsid w:val="0082117D"/>
    <w:rsid w:val="00821E68"/>
    <w:rsid w:val="00823CA0"/>
    <w:rsid w:val="00825C13"/>
    <w:rsid w:val="0082653C"/>
    <w:rsid w:val="00826881"/>
    <w:rsid w:val="008272D1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08E7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49FA"/>
    <w:rsid w:val="0091750C"/>
    <w:rsid w:val="009219EE"/>
    <w:rsid w:val="00924000"/>
    <w:rsid w:val="0092425D"/>
    <w:rsid w:val="009245F9"/>
    <w:rsid w:val="00924986"/>
    <w:rsid w:val="00924F96"/>
    <w:rsid w:val="00930A46"/>
    <w:rsid w:val="00931653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53A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940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A26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25263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C87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251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09DA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67FEB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5DEE"/>
    <w:rsid w:val="00B870CD"/>
    <w:rsid w:val="00B87FCA"/>
    <w:rsid w:val="00B91038"/>
    <w:rsid w:val="00B92769"/>
    <w:rsid w:val="00B935CD"/>
    <w:rsid w:val="00B93ED0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27BE2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034C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B10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6A2A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8A0"/>
    <w:rsid w:val="00D2018C"/>
    <w:rsid w:val="00D20265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1F"/>
    <w:rsid w:val="00DA6D80"/>
    <w:rsid w:val="00DA7D67"/>
    <w:rsid w:val="00DB18FC"/>
    <w:rsid w:val="00DB22B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7BAF"/>
    <w:rsid w:val="00E11711"/>
    <w:rsid w:val="00E11B1F"/>
    <w:rsid w:val="00E12B9B"/>
    <w:rsid w:val="00E12CDE"/>
    <w:rsid w:val="00E13F3D"/>
    <w:rsid w:val="00E14D7D"/>
    <w:rsid w:val="00E14E10"/>
    <w:rsid w:val="00E1562A"/>
    <w:rsid w:val="00E17774"/>
    <w:rsid w:val="00E214EA"/>
    <w:rsid w:val="00E22D01"/>
    <w:rsid w:val="00E24250"/>
    <w:rsid w:val="00E27582"/>
    <w:rsid w:val="00E27757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546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AA6"/>
    <w:rsid w:val="00E9725A"/>
    <w:rsid w:val="00E97C83"/>
    <w:rsid w:val="00E97FE9"/>
    <w:rsid w:val="00EA1CC6"/>
    <w:rsid w:val="00EA1E6C"/>
    <w:rsid w:val="00EA2963"/>
    <w:rsid w:val="00EA333F"/>
    <w:rsid w:val="00EA580A"/>
    <w:rsid w:val="00EA62B3"/>
    <w:rsid w:val="00EA6D89"/>
    <w:rsid w:val="00EA7FA2"/>
    <w:rsid w:val="00EB092E"/>
    <w:rsid w:val="00EB09B7"/>
    <w:rsid w:val="00EB2625"/>
    <w:rsid w:val="00EB4183"/>
    <w:rsid w:val="00EB72DB"/>
    <w:rsid w:val="00EC0E62"/>
    <w:rsid w:val="00EC1A27"/>
    <w:rsid w:val="00ED14D7"/>
    <w:rsid w:val="00ED1AAC"/>
    <w:rsid w:val="00ED3173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407F"/>
    <w:rsid w:val="00EF5295"/>
    <w:rsid w:val="00EF73D3"/>
    <w:rsid w:val="00EF79B9"/>
    <w:rsid w:val="00F01B37"/>
    <w:rsid w:val="00F04ADC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57B92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1B52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2365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130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link w:val="Ttulo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link w:val="Ttulo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link w:val="Ttulo3Car"/>
    <w:qFormat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link w:val="Ttulo4Car"/>
    <w:qFormat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link w:val="Ttulo5Car"/>
    <w:qFormat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link w:val="Ttulo6Car"/>
    <w:qFormat/>
    <w:pPr>
      <w:outlineLvl w:val="5"/>
    </w:pPr>
  </w:style>
  <w:style w:type="paragraph" w:styleId="Ttulo7">
    <w:name w:val="heading 7"/>
    <w:basedOn w:val="H6"/>
    <w:next w:val="Normal"/>
    <w:link w:val="Ttulo7Car"/>
    <w:qFormat/>
    <w:pPr>
      <w:outlineLvl w:val="6"/>
    </w:pPr>
  </w:style>
  <w:style w:type="paragraph" w:styleId="Ttulo8">
    <w:name w:val="heading 8"/>
    <w:basedOn w:val="Ttulo1"/>
    <w:next w:val="Normal"/>
    <w:link w:val="Ttulo8Car"/>
    <w:qFormat/>
    <w:pPr>
      <w:ind w:left="0" w:firstLine="0"/>
      <w:outlineLvl w:val="7"/>
    </w:pPr>
  </w:style>
  <w:style w:type="paragraph" w:styleId="Ttulo9">
    <w:name w:val="heading 9"/>
    <w:basedOn w:val="Ttulo8"/>
    <w:next w:val="Normal"/>
    <w:link w:val="Ttulo9Car"/>
    <w:qFormat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6">
    <w:name w:val="H6"/>
    <w:basedOn w:val="Ttulo5"/>
    <w:next w:val="Normal"/>
    <w:qFormat/>
    <w:pPr>
      <w:ind w:left="1985" w:hanging="1985"/>
      <w:outlineLvl w:val="9"/>
    </w:pPr>
    <w:rPr>
      <w:sz w:val="20"/>
    </w:rPr>
  </w:style>
  <w:style w:type="paragraph" w:styleId="Lista3">
    <w:name w:val="List 3"/>
    <w:basedOn w:val="Lista2"/>
    <w:qFormat/>
    <w:pPr>
      <w:ind w:left="1135"/>
    </w:pPr>
  </w:style>
  <w:style w:type="paragraph" w:styleId="Lista2">
    <w:name w:val="List 2"/>
    <w:basedOn w:val="Lista"/>
    <w:qFormat/>
    <w:pPr>
      <w:ind w:left="851"/>
    </w:pPr>
  </w:style>
  <w:style w:type="paragraph" w:styleId="Lista">
    <w:name w:val="List"/>
    <w:basedOn w:val="Normal"/>
    <w:qFormat/>
    <w:pPr>
      <w:ind w:left="568" w:hanging="284"/>
    </w:pPr>
  </w:style>
  <w:style w:type="paragraph" w:styleId="Asuntodelcomentario">
    <w:name w:val="annotation subject"/>
    <w:basedOn w:val="Textocomentario"/>
    <w:next w:val="Textocomentario"/>
    <w:link w:val="AsuntodelcomentarioCar"/>
    <w:semiHidden/>
    <w:qFormat/>
    <w:rPr>
      <w:b/>
      <w:bCs/>
    </w:rPr>
  </w:style>
  <w:style w:type="paragraph" w:styleId="Textocomentario">
    <w:name w:val="annotation text"/>
    <w:basedOn w:val="Normal"/>
    <w:link w:val="TextocomentarioCar"/>
    <w:semiHidden/>
    <w:qFormat/>
  </w:style>
  <w:style w:type="paragraph" w:styleId="TDC7">
    <w:name w:val="toc 7"/>
    <w:basedOn w:val="TDC6"/>
    <w:next w:val="Normal"/>
    <w:semiHidden/>
    <w:qFormat/>
    <w:pPr>
      <w:ind w:left="2268" w:hanging="2268"/>
    </w:pPr>
  </w:style>
  <w:style w:type="paragraph" w:styleId="TDC6">
    <w:name w:val="toc 6"/>
    <w:basedOn w:val="TDC5"/>
    <w:next w:val="Normal"/>
    <w:semiHidden/>
    <w:qFormat/>
    <w:pPr>
      <w:ind w:left="1985" w:hanging="1985"/>
    </w:pPr>
  </w:style>
  <w:style w:type="paragraph" w:styleId="TDC5">
    <w:name w:val="toc 5"/>
    <w:basedOn w:val="TDC4"/>
    <w:next w:val="Normal"/>
    <w:semiHidden/>
    <w:qFormat/>
    <w:pPr>
      <w:ind w:left="1701" w:hanging="1701"/>
    </w:pPr>
  </w:style>
  <w:style w:type="paragraph" w:styleId="TDC4">
    <w:name w:val="toc 4"/>
    <w:basedOn w:val="TDC3"/>
    <w:next w:val="Normal"/>
    <w:semiHidden/>
    <w:qFormat/>
    <w:pPr>
      <w:ind w:left="1418" w:hanging="1418"/>
    </w:pPr>
  </w:style>
  <w:style w:type="paragraph" w:styleId="TDC3">
    <w:name w:val="toc 3"/>
    <w:basedOn w:val="TDC2"/>
    <w:next w:val="Normal"/>
    <w:semiHidden/>
    <w:qFormat/>
    <w:pPr>
      <w:ind w:left="1134" w:hanging="1134"/>
    </w:pPr>
  </w:style>
  <w:style w:type="paragraph" w:styleId="TDC2">
    <w:name w:val="toc 2"/>
    <w:basedOn w:val="TD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D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aconnmeros2">
    <w:name w:val="List Number 2"/>
    <w:basedOn w:val="Listaconnmeros"/>
    <w:qFormat/>
    <w:pPr>
      <w:ind w:left="851"/>
    </w:pPr>
  </w:style>
  <w:style w:type="paragraph" w:styleId="Listaconnmeros">
    <w:name w:val="List Number"/>
    <w:basedOn w:val="Lista"/>
    <w:qFormat/>
  </w:style>
  <w:style w:type="paragraph" w:styleId="Listaconvietas4">
    <w:name w:val="List Bullet 4"/>
    <w:basedOn w:val="Listaconvietas3"/>
    <w:qFormat/>
    <w:pPr>
      <w:ind w:left="1418"/>
    </w:pPr>
  </w:style>
  <w:style w:type="paragraph" w:styleId="Listaconvietas3">
    <w:name w:val="List Bullet 3"/>
    <w:basedOn w:val="Listaconvietas2"/>
    <w:qFormat/>
    <w:pPr>
      <w:ind w:left="1135"/>
    </w:pPr>
  </w:style>
  <w:style w:type="paragraph" w:styleId="Listaconvietas2">
    <w:name w:val="List Bullet 2"/>
    <w:basedOn w:val="Listaconvietas"/>
    <w:qFormat/>
    <w:pPr>
      <w:ind w:left="851"/>
    </w:pPr>
  </w:style>
  <w:style w:type="paragraph" w:styleId="Listaconvietas">
    <w:name w:val="List Bullet"/>
    <w:basedOn w:val="Lista"/>
    <w:qFormat/>
  </w:style>
  <w:style w:type="paragraph" w:styleId="Mapadeldocumento">
    <w:name w:val="Document Map"/>
    <w:basedOn w:val="Normal"/>
    <w:link w:val="MapadeldocumentoCar"/>
    <w:semiHidden/>
    <w:qFormat/>
    <w:pPr>
      <w:shd w:val="clear" w:color="auto" w:fill="000080"/>
    </w:pPr>
    <w:rPr>
      <w:rFonts w:ascii="Tahoma" w:hAnsi="Tahoma" w:cs="Tahoma"/>
    </w:rPr>
  </w:style>
  <w:style w:type="paragraph" w:styleId="Listaconvietas5">
    <w:name w:val="List Bullet 5"/>
    <w:basedOn w:val="Listaconvietas4"/>
    <w:qFormat/>
    <w:pPr>
      <w:ind w:left="1702"/>
    </w:pPr>
  </w:style>
  <w:style w:type="paragraph" w:styleId="TDC8">
    <w:name w:val="toc 8"/>
    <w:basedOn w:val="TDC1"/>
    <w:next w:val="Normal"/>
    <w:semiHidden/>
    <w:qFormat/>
    <w:pPr>
      <w:spacing w:before="180"/>
      <w:ind w:left="2693" w:hanging="2693"/>
    </w:pPr>
    <w:rPr>
      <w:b/>
    </w:rPr>
  </w:style>
  <w:style w:type="paragraph" w:styleId="Textodeglobo">
    <w:name w:val="Balloon Text"/>
    <w:basedOn w:val="Normal"/>
    <w:link w:val="TextodegloboCar"/>
    <w:uiPriority w:val="99"/>
    <w:qFormat/>
    <w:rPr>
      <w:rFonts w:ascii="Tahoma" w:hAnsi="Tahoma" w:cs="Tahoma"/>
      <w:sz w:val="16"/>
      <w:szCs w:val="16"/>
    </w:rPr>
  </w:style>
  <w:style w:type="paragraph" w:styleId="Piedepgina">
    <w:name w:val="footer"/>
    <w:basedOn w:val="Encabezado"/>
    <w:link w:val="PiedepginaCar"/>
    <w:uiPriority w:val="99"/>
    <w:qFormat/>
    <w:pPr>
      <w:jc w:val="center"/>
    </w:pPr>
    <w:rPr>
      <w:i/>
    </w:rPr>
  </w:style>
  <w:style w:type="paragraph" w:styleId="Encabezado">
    <w:name w:val="header"/>
    <w:link w:val="EncabezadoC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Textonotapie">
    <w:name w:val="footnote text"/>
    <w:basedOn w:val="Normal"/>
    <w:link w:val="TextonotapieCar"/>
    <w:semiHidden/>
    <w:qFormat/>
    <w:pPr>
      <w:keepLines/>
      <w:spacing w:after="0"/>
      <w:ind w:left="454" w:hanging="454"/>
    </w:pPr>
    <w:rPr>
      <w:sz w:val="16"/>
    </w:rPr>
  </w:style>
  <w:style w:type="paragraph" w:styleId="Lista5">
    <w:name w:val="List 5"/>
    <w:basedOn w:val="Lista4"/>
    <w:qFormat/>
    <w:pPr>
      <w:ind w:left="1702"/>
    </w:pPr>
  </w:style>
  <w:style w:type="paragraph" w:styleId="Lista4">
    <w:name w:val="List 4"/>
    <w:basedOn w:val="Lista3"/>
    <w:qFormat/>
    <w:pPr>
      <w:ind w:left="1418"/>
    </w:pPr>
  </w:style>
  <w:style w:type="paragraph" w:styleId="TDC9">
    <w:name w:val="toc 9"/>
    <w:basedOn w:val="TDC8"/>
    <w:next w:val="Normal"/>
    <w:semiHidden/>
    <w:qFormat/>
    <w:pPr>
      <w:ind w:left="1418" w:hanging="1418"/>
    </w:pPr>
  </w:style>
  <w:style w:type="paragraph" w:styleId="ndice1">
    <w:name w:val="index 1"/>
    <w:basedOn w:val="Normal"/>
    <w:next w:val="Normal"/>
    <w:semiHidden/>
    <w:qFormat/>
    <w:pPr>
      <w:keepLines/>
      <w:spacing w:after="0"/>
    </w:pPr>
  </w:style>
  <w:style w:type="paragraph" w:styleId="ndice2">
    <w:name w:val="index 2"/>
    <w:basedOn w:val="ndice1"/>
    <w:next w:val="Normal"/>
    <w:semiHidden/>
    <w:qFormat/>
    <w:pPr>
      <w:ind w:left="284"/>
    </w:pPr>
  </w:style>
  <w:style w:type="paragraph" w:styleId="Ttulo">
    <w:name w:val="Title"/>
    <w:basedOn w:val="Normal"/>
    <w:next w:val="Normal"/>
    <w:link w:val="TtuloC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Hipervnculovisitado">
    <w:name w:val="FollowedHyperlink"/>
    <w:uiPriority w:val="99"/>
    <w:qFormat/>
    <w:rPr>
      <w:color w:val="800080"/>
      <w:u w:val="single"/>
    </w:rPr>
  </w:style>
  <w:style w:type="character" w:styleId="nfasis">
    <w:name w:val="Emphasis"/>
    <w:qFormat/>
    <w:rPr>
      <w:i/>
      <w:iCs/>
    </w:rPr>
  </w:style>
  <w:style w:type="character" w:styleId="Hipervnculo">
    <w:name w:val="Hyperlink"/>
    <w:qFormat/>
    <w:rPr>
      <w:color w:val="0000FF"/>
      <w:u w:val="single"/>
    </w:rPr>
  </w:style>
  <w:style w:type="character" w:styleId="Refdecomentario">
    <w:name w:val="annotation reference"/>
    <w:semiHidden/>
    <w:qFormat/>
    <w:rPr>
      <w:sz w:val="16"/>
    </w:rPr>
  </w:style>
  <w:style w:type="character" w:styleId="Refdenotaalpi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Ttulo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a"/>
    <w:link w:val="B1Char"/>
    <w:qFormat/>
  </w:style>
  <w:style w:type="paragraph" w:customStyle="1" w:styleId="B2">
    <w:name w:val="B2"/>
    <w:basedOn w:val="Lista2"/>
    <w:link w:val="B2Char"/>
    <w:qFormat/>
  </w:style>
  <w:style w:type="paragraph" w:customStyle="1" w:styleId="B3">
    <w:name w:val="B3"/>
    <w:basedOn w:val="Lista3"/>
    <w:qFormat/>
  </w:style>
  <w:style w:type="paragraph" w:customStyle="1" w:styleId="B4">
    <w:name w:val="B4"/>
    <w:basedOn w:val="Lista4"/>
    <w:qFormat/>
  </w:style>
  <w:style w:type="paragraph" w:customStyle="1" w:styleId="B5">
    <w:name w:val="B5"/>
    <w:basedOn w:val="Lista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tuloCar">
    <w:name w:val="Título Car"/>
    <w:link w:val="Ttulo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Ttulo2Car">
    <w:name w:val="Título 2 Car"/>
    <w:link w:val="Ttulo2"/>
    <w:qFormat/>
    <w:rPr>
      <w:rFonts w:ascii="Arial" w:hAnsi="Arial"/>
      <w:sz w:val="32"/>
      <w:lang w:val="en-GB"/>
    </w:rPr>
  </w:style>
  <w:style w:type="character" w:customStyle="1" w:styleId="Ttulo1Car">
    <w:name w:val="Título 1 Car"/>
    <w:link w:val="Ttulo1"/>
    <w:qFormat/>
    <w:rPr>
      <w:rFonts w:ascii="Arial" w:hAnsi="Arial"/>
      <w:sz w:val="36"/>
      <w:lang w:val="en-GB"/>
    </w:rPr>
  </w:style>
  <w:style w:type="character" w:customStyle="1" w:styleId="Ttulo3Car">
    <w:name w:val="Título 3 Car"/>
    <w:link w:val="Ttulo3"/>
    <w:qFormat/>
    <w:rPr>
      <w:rFonts w:ascii="Arial" w:hAnsi="Arial"/>
      <w:sz w:val="28"/>
      <w:lang w:val="en-GB"/>
    </w:rPr>
  </w:style>
  <w:style w:type="character" w:customStyle="1" w:styleId="Ttulo4Car">
    <w:name w:val="Título 4 Car"/>
    <w:link w:val="Ttulo4"/>
    <w:qFormat/>
    <w:rPr>
      <w:rFonts w:ascii="Arial" w:hAnsi="Arial"/>
      <w:sz w:val="24"/>
      <w:lang w:val="en-GB"/>
    </w:rPr>
  </w:style>
  <w:style w:type="character" w:customStyle="1" w:styleId="Ttulo5Car">
    <w:name w:val="Título 5 Car"/>
    <w:link w:val="Ttulo5"/>
    <w:qFormat/>
    <w:rPr>
      <w:rFonts w:ascii="Arial" w:hAnsi="Arial"/>
      <w:sz w:val="22"/>
      <w:lang w:val="en-GB"/>
    </w:rPr>
  </w:style>
  <w:style w:type="character" w:customStyle="1" w:styleId="Ttulo6Car">
    <w:name w:val="Título 6 Car"/>
    <w:link w:val="Ttulo6"/>
    <w:qFormat/>
    <w:rPr>
      <w:rFonts w:ascii="Arial" w:hAnsi="Arial"/>
      <w:lang w:val="en-GB"/>
    </w:rPr>
  </w:style>
  <w:style w:type="character" w:customStyle="1" w:styleId="Ttulo7Car">
    <w:name w:val="Título 7 Car"/>
    <w:link w:val="Ttulo7"/>
    <w:qFormat/>
    <w:rPr>
      <w:rFonts w:ascii="Arial" w:hAnsi="Arial"/>
      <w:lang w:val="en-GB"/>
    </w:rPr>
  </w:style>
  <w:style w:type="character" w:customStyle="1" w:styleId="Ttulo8Car">
    <w:name w:val="Título 8 Car"/>
    <w:link w:val="Ttulo8"/>
    <w:qFormat/>
    <w:rPr>
      <w:rFonts w:ascii="Arial" w:hAnsi="Arial"/>
      <w:sz w:val="36"/>
      <w:lang w:val="en-GB"/>
    </w:rPr>
  </w:style>
  <w:style w:type="character" w:customStyle="1" w:styleId="Ttulo9Car">
    <w:name w:val="Título 9 Car"/>
    <w:link w:val="Ttulo9"/>
    <w:qFormat/>
    <w:rPr>
      <w:rFonts w:ascii="Arial" w:hAnsi="Arial"/>
      <w:sz w:val="36"/>
      <w:lang w:val="en-GB"/>
    </w:rPr>
  </w:style>
  <w:style w:type="character" w:customStyle="1" w:styleId="EncabezadoCar">
    <w:name w:val="Encabezado Car"/>
    <w:link w:val="Encabezado"/>
    <w:uiPriority w:val="99"/>
    <w:qFormat/>
    <w:rPr>
      <w:rFonts w:ascii="Arial" w:hAnsi="Arial"/>
      <w:b/>
      <w:sz w:val="18"/>
      <w:lang w:val="en-GB"/>
    </w:rPr>
  </w:style>
  <w:style w:type="character" w:customStyle="1" w:styleId="TextonotapieCar">
    <w:name w:val="Texto nota pie Car"/>
    <w:link w:val="Textonotapie"/>
    <w:semiHidden/>
    <w:qFormat/>
    <w:rPr>
      <w:rFonts w:ascii="Times New Roman" w:hAnsi="Times New Roman"/>
      <w:sz w:val="16"/>
      <w:lang w:val="en-GB"/>
    </w:rPr>
  </w:style>
  <w:style w:type="character" w:customStyle="1" w:styleId="PiedepginaCar">
    <w:name w:val="Pie de página Car"/>
    <w:link w:val="Piedepgina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TextocomentarioCar">
    <w:name w:val="Texto comentario Car"/>
    <w:link w:val="Textocomentario"/>
    <w:semiHidden/>
    <w:qFormat/>
    <w:rPr>
      <w:rFonts w:ascii="Times New Roman" w:hAnsi="Times New Roman"/>
      <w:lang w:val="en-GB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suntodelcomentarioCar">
    <w:name w:val="Asunto del comentario Car"/>
    <w:link w:val="Asuntodelcomentario"/>
    <w:semiHidden/>
    <w:qFormat/>
    <w:rPr>
      <w:rFonts w:ascii="Times New Roman" w:hAnsi="Times New Roman"/>
      <w:b/>
      <w:bCs/>
      <w:lang w:val="en-GB"/>
    </w:rPr>
  </w:style>
  <w:style w:type="character" w:customStyle="1" w:styleId="MapadeldocumentoCar">
    <w:name w:val="Mapa del documento Car"/>
    <w:link w:val="Mapadeldocumento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Fuentedeprrafopredeter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Fuentedeprrafopredeter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Fuentedeprrafopredeter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Fuentedeprrafopredeter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Prrafodelista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75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792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Francisca Rodriguez Navas</cp:lastModifiedBy>
  <cp:revision>3</cp:revision>
  <cp:lastPrinted>1900-12-31T16:00:00Z</cp:lastPrinted>
  <dcterms:created xsi:type="dcterms:W3CDTF">2025-07-02T13:52:00Z</dcterms:created>
  <dcterms:modified xsi:type="dcterms:W3CDTF">2025-07-02T13:57:00Z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