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BBA32" w14:textId="3C428936" w:rsidR="006656B6" w:rsidRDefault="006656B6" w:rsidP="006656B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r w:rsidR="007E31EC" w:rsidRPr="007E31EC">
        <w:rPr>
          <w:b/>
          <w:bCs/>
          <w:i/>
          <w:iCs/>
          <w:sz w:val="24"/>
          <w:szCs w:val="24"/>
        </w:rPr>
        <w:t>R5s250</w:t>
      </w:r>
      <w:r w:rsidR="00AD697F">
        <w:rPr>
          <w:b/>
          <w:bCs/>
          <w:i/>
          <w:iCs/>
          <w:sz w:val="24"/>
          <w:szCs w:val="24"/>
        </w:rPr>
        <w:t>321</w:t>
      </w:r>
    </w:p>
    <w:p w14:paraId="1A2316BD" w14:textId="77777777" w:rsidR="006656B6" w:rsidRDefault="006656B6" w:rsidP="006656B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56B6" w14:paraId="67F4F562" w14:textId="77777777" w:rsidTr="000D09DB">
        <w:tc>
          <w:tcPr>
            <w:tcW w:w="9641" w:type="dxa"/>
            <w:gridSpan w:val="9"/>
            <w:tcBorders>
              <w:top w:val="single" w:sz="4" w:space="0" w:color="auto"/>
              <w:left w:val="single" w:sz="4" w:space="0" w:color="auto"/>
              <w:right w:val="single" w:sz="4" w:space="0" w:color="auto"/>
            </w:tcBorders>
          </w:tcPr>
          <w:p w14:paraId="4F2C0CD4" w14:textId="77777777" w:rsidR="006656B6" w:rsidRDefault="006656B6" w:rsidP="000D09DB">
            <w:pPr>
              <w:pStyle w:val="CRCoverPage"/>
              <w:spacing w:after="0"/>
              <w:jc w:val="right"/>
              <w:rPr>
                <w:i/>
                <w:noProof/>
              </w:rPr>
            </w:pPr>
            <w:r>
              <w:rPr>
                <w:i/>
                <w:noProof/>
                <w:sz w:val="14"/>
              </w:rPr>
              <w:t>CR-Form-v12.3</w:t>
            </w:r>
          </w:p>
        </w:tc>
      </w:tr>
      <w:tr w:rsidR="006656B6" w14:paraId="50B1FFCE" w14:textId="77777777" w:rsidTr="000D09DB">
        <w:tc>
          <w:tcPr>
            <w:tcW w:w="9641" w:type="dxa"/>
            <w:gridSpan w:val="9"/>
            <w:tcBorders>
              <w:left w:val="single" w:sz="4" w:space="0" w:color="auto"/>
              <w:right w:val="single" w:sz="4" w:space="0" w:color="auto"/>
            </w:tcBorders>
          </w:tcPr>
          <w:p w14:paraId="3B769EAC" w14:textId="77777777" w:rsidR="006656B6" w:rsidRDefault="006656B6" w:rsidP="000D09DB">
            <w:pPr>
              <w:pStyle w:val="CRCoverPage"/>
              <w:spacing w:after="0"/>
              <w:jc w:val="center"/>
              <w:rPr>
                <w:noProof/>
              </w:rPr>
            </w:pPr>
            <w:r>
              <w:rPr>
                <w:b/>
                <w:noProof/>
                <w:sz w:val="32"/>
              </w:rPr>
              <w:t>CHANGE REQUEST</w:t>
            </w:r>
          </w:p>
        </w:tc>
      </w:tr>
      <w:tr w:rsidR="006656B6" w14:paraId="7D45CE8D" w14:textId="77777777" w:rsidTr="000D09DB">
        <w:tc>
          <w:tcPr>
            <w:tcW w:w="9641" w:type="dxa"/>
            <w:gridSpan w:val="9"/>
            <w:tcBorders>
              <w:left w:val="single" w:sz="4" w:space="0" w:color="auto"/>
              <w:right w:val="single" w:sz="4" w:space="0" w:color="auto"/>
            </w:tcBorders>
          </w:tcPr>
          <w:p w14:paraId="57AF5B13" w14:textId="77777777" w:rsidR="006656B6" w:rsidRDefault="006656B6" w:rsidP="000D09DB">
            <w:pPr>
              <w:pStyle w:val="CRCoverPage"/>
              <w:spacing w:after="0"/>
              <w:rPr>
                <w:noProof/>
                <w:sz w:val="8"/>
                <w:szCs w:val="8"/>
              </w:rPr>
            </w:pPr>
          </w:p>
        </w:tc>
      </w:tr>
      <w:tr w:rsidR="006656B6" w14:paraId="62B0229C" w14:textId="77777777" w:rsidTr="000D09DB">
        <w:tc>
          <w:tcPr>
            <w:tcW w:w="142" w:type="dxa"/>
            <w:tcBorders>
              <w:left w:val="single" w:sz="4" w:space="0" w:color="auto"/>
            </w:tcBorders>
          </w:tcPr>
          <w:p w14:paraId="7A11F194" w14:textId="77777777" w:rsidR="006656B6" w:rsidRDefault="006656B6" w:rsidP="000D09DB">
            <w:pPr>
              <w:pStyle w:val="CRCoverPage"/>
              <w:spacing w:after="0"/>
              <w:jc w:val="right"/>
              <w:rPr>
                <w:noProof/>
              </w:rPr>
            </w:pPr>
          </w:p>
        </w:tc>
        <w:tc>
          <w:tcPr>
            <w:tcW w:w="1559" w:type="dxa"/>
            <w:shd w:val="pct30" w:color="FFFF00" w:fill="auto"/>
          </w:tcPr>
          <w:p w14:paraId="1D6DAC6F" w14:textId="77777777" w:rsidR="006656B6" w:rsidRPr="00410371" w:rsidRDefault="006656B6" w:rsidP="000D09DB">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137CE6EF" w14:textId="77777777" w:rsidR="006656B6" w:rsidRDefault="006656B6" w:rsidP="000D09DB">
            <w:pPr>
              <w:pStyle w:val="CRCoverPage"/>
              <w:spacing w:after="0"/>
              <w:jc w:val="center"/>
              <w:rPr>
                <w:noProof/>
              </w:rPr>
            </w:pPr>
            <w:r>
              <w:rPr>
                <w:b/>
                <w:noProof/>
                <w:sz w:val="28"/>
              </w:rPr>
              <w:t>CR</w:t>
            </w:r>
          </w:p>
        </w:tc>
        <w:tc>
          <w:tcPr>
            <w:tcW w:w="1276" w:type="dxa"/>
            <w:shd w:val="pct30" w:color="FFFF00" w:fill="auto"/>
          </w:tcPr>
          <w:p w14:paraId="39B412AD" w14:textId="0DA346A4" w:rsidR="006656B6" w:rsidRPr="00410371" w:rsidRDefault="006656B6" w:rsidP="000D09DB">
            <w:pPr>
              <w:pStyle w:val="CRCoverPage"/>
              <w:spacing w:after="0"/>
              <w:rPr>
                <w:noProof/>
              </w:rPr>
            </w:pPr>
            <w:fldSimple w:instr=" DOCPROPERTY  Cr#  \* MERGEFORMAT ">
              <w:r w:rsidRPr="00410371">
                <w:rPr>
                  <w:b/>
                  <w:noProof/>
                  <w:sz w:val="28"/>
                </w:rPr>
                <w:t>36</w:t>
              </w:r>
              <w:r w:rsidR="007E31EC">
                <w:rPr>
                  <w:b/>
                  <w:noProof/>
                  <w:sz w:val="28"/>
                </w:rPr>
                <w:t>99</w:t>
              </w:r>
            </w:fldSimple>
          </w:p>
        </w:tc>
        <w:tc>
          <w:tcPr>
            <w:tcW w:w="709" w:type="dxa"/>
          </w:tcPr>
          <w:p w14:paraId="4C3D44FF" w14:textId="77777777" w:rsidR="006656B6" w:rsidRDefault="006656B6" w:rsidP="000D09DB">
            <w:pPr>
              <w:pStyle w:val="CRCoverPage"/>
              <w:tabs>
                <w:tab w:val="right" w:pos="625"/>
              </w:tabs>
              <w:spacing w:after="0"/>
              <w:jc w:val="center"/>
              <w:rPr>
                <w:noProof/>
              </w:rPr>
            </w:pPr>
            <w:r>
              <w:rPr>
                <w:b/>
                <w:bCs/>
                <w:noProof/>
                <w:sz w:val="28"/>
              </w:rPr>
              <w:t>rev</w:t>
            </w:r>
          </w:p>
        </w:tc>
        <w:tc>
          <w:tcPr>
            <w:tcW w:w="992" w:type="dxa"/>
            <w:shd w:val="pct30" w:color="FFFF00" w:fill="auto"/>
          </w:tcPr>
          <w:p w14:paraId="658CD5C8" w14:textId="32614982" w:rsidR="006656B6" w:rsidRPr="00410371" w:rsidRDefault="00AD697F" w:rsidP="000D09DB">
            <w:pPr>
              <w:pStyle w:val="CRCoverPage"/>
              <w:spacing w:after="0"/>
              <w:jc w:val="center"/>
              <w:rPr>
                <w:b/>
                <w:noProof/>
              </w:rPr>
            </w:pPr>
            <w:r>
              <w:t>1</w:t>
            </w:r>
          </w:p>
        </w:tc>
        <w:tc>
          <w:tcPr>
            <w:tcW w:w="2410" w:type="dxa"/>
          </w:tcPr>
          <w:p w14:paraId="66F2501E" w14:textId="77777777" w:rsidR="006656B6" w:rsidRDefault="006656B6" w:rsidP="000D09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F86F67" w14:textId="5CDFC5DB" w:rsidR="006656B6" w:rsidRPr="00410371" w:rsidRDefault="006656B6" w:rsidP="000D09DB">
            <w:pPr>
              <w:pStyle w:val="CRCoverPage"/>
              <w:spacing w:after="0"/>
              <w:jc w:val="center"/>
              <w:rPr>
                <w:noProof/>
                <w:sz w:val="28"/>
              </w:rPr>
            </w:pPr>
            <w:fldSimple w:instr=" DOCPROPERTY  Version  \* MERGEFORMAT ">
              <w:r w:rsidRPr="00410371">
                <w:rPr>
                  <w:b/>
                  <w:noProof/>
                  <w:sz w:val="28"/>
                </w:rPr>
                <w:t>18.</w:t>
              </w:r>
              <w:r w:rsidR="00AD697F">
                <w:rPr>
                  <w:b/>
                  <w:noProof/>
                  <w:sz w:val="28"/>
                </w:rPr>
                <w:t>3</w:t>
              </w:r>
              <w:r w:rsidRPr="00410371">
                <w:rPr>
                  <w:b/>
                  <w:noProof/>
                  <w:sz w:val="28"/>
                </w:rPr>
                <w:t>.0</w:t>
              </w:r>
            </w:fldSimple>
          </w:p>
        </w:tc>
        <w:tc>
          <w:tcPr>
            <w:tcW w:w="143" w:type="dxa"/>
            <w:tcBorders>
              <w:right w:val="single" w:sz="4" w:space="0" w:color="auto"/>
            </w:tcBorders>
          </w:tcPr>
          <w:p w14:paraId="6DD6C0D2" w14:textId="77777777" w:rsidR="006656B6" w:rsidRDefault="006656B6" w:rsidP="000D09DB">
            <w:pPr>
              <w:pStyle w:val="CRCoverPage"/>
              <w:spacing w:after="0"/>
              <w:rPr>
                <w:noProof/>
              </w:rPr>
            </w:pPr>
          </w:p>
        </w:tc>
      </w:tr>
      <w:tr w:rsidR="006656B6" w14:paraId="3F9A059A" w14:textId="77777777" w:rsidTr="000D09DB">
        <w:tc>
          <w:tcPr>
            <w:tcW w:w="9641" w:type="dxa"/>
            <w:gridSpan w:val="9"/>
            <w:tcBorders>
              <w:left w:val="single" w:sz="4" w:space="0" w:color="auto"/>
              <w:right w:val="single" w:sz="4" w:space="0" w:color="auto"/>
            </w:tcBorders>
          </w:tcPr>
          <w:p w14:paraId="1A2CB149" w14:textId="77777777" w:rsidR="006656B6" w:rsidRDefault="006656B6" w:rsidP="000D09DB">
            <w:pPr>
              <w:pStyle w:val="CRCoverPage"/>
              <w:spacing w:after="0"/>
              <w:rPr>
                <w:noProof/>
              </w:rPr>
            </w:pPr>
          </w:p>
        </w:tc>
      </w:tr>
      <w:tr w:rsidR="006656B6" w14:paraId="2B83C806" w14:textId="77777777" w:rsidTr="000D09DB">
        <w:tc>
          <w:tcPr>
            <w:tcW w:w="9641" w:type="dxa"/>
            <w:gridSpan w:val="9"/>
            <w:tcBorders>
              <w:top w:val="single" w:sz="4" w:space="0" w:color="auto"/>
            </w:tcBorders>
          </w:tcPr>
          <w:p w14:paraId="12D5B4BF" w14:textId="77777777" w:rsidR="006656B6" w:rsidRPr="00F25D98" w:rsidRDefault="006656B6" w:rsidP="000D09D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656B6" w14:paraId="2320025B" w14:textId="77777777" w:rsidTr="000D09DB">
        <w:tc>
          <w:tcPr>
            <w:tcW w:w="9641" w:type="dxa"/>
            <w:gridSpan w:val="9"/>
          </w:tcPr>
          <w:p w14:paraId="799D5057" w14:textId="77777777" w:rsidR="006656B6" w:rsidRDefault="006656B6" w:rsidP="000D09DB">
            <w:pPr>
              <w:pStyle w:val="CRCoverPage"/>
              <w:spacing w:after="0"/>
              <w:rPr>
                <w:noProof/>
                <w:sz w:val="8"/>
                <w:szCs w:val="8"/>
              </w:rPr>
            </w:pPr>
          </w:p>
        </w:tc>
      </w:tr>
    </w:tbl>
    <w:p w14:paraId="1E073481" w14:textId="77777777" w:rsidR="006656B6" w:rsidRDefault="006656B6" w:rsidP="006656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56B6" w14:paraId="22DCE0D9" w14:textId="77777777" w:rsidTr="000D09DB">
        <w:tc>
          <w:tcPr>
            <w:tcW w:w="2835" w:type="dxa"/>
          </w:tcPr>
          <w:p w14:paraId="1575EB5E" w14:textId="77777777" w:rsidR="006656B6" w:rsidRDefault="006656B6" w:rsidP="000D09DB">
            <w:pPr>
              <w:pStyle w:val="CRCoverPage"/>
              <w:tabs>
                <w:tab w:val="right" w:pos="2751"/>
              </w:tabs>
              <w:spacing w:after="0"/>
              <w:rPr>
                <w:b/>
                <w:i/>
                <w:noProof/>
              </w:rPr>
            </w:pPr>
            <w:r>
              <w:rPr>
                <w:b/>
                <w:i/>
                <w:noProof/>
              </w:rPr>
              <w:t>Proposed change affects:</w:t>
            </w:r>
          </w:p>
        </w:tc>
        <w:tc>
          <w:tcPr>
            <w:tcW w:w="1418" w:type="dxa"/>
          </w:tcPr>
          <w:p w14:paraId="67D338F5" w14:textId="77777777" w:rsidR="006656B6" w:rsidRDefault="006656B6" w:rsidP="000D09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3CF79B" w14:textId="77777777" w:rsidR="006656B6" w:rsidRDefault="006656B6" w:rsidP="000D09DB">
            <w:pPr>
              <w:pStyle w:val="CRCoverPage"/>
              <w:spacing w:after="0"/>
              <w:jc w:val="center"/>
              <w:rPr>
                <w:b/>
                <w:caps/>
                <w:noProof/>
              </w:rPr>
            </w:pPr>
          </w:p>
        </w:tc>
        <w:tc>
          <w:tcPr>
            <w:tcW w:w="709" w:type="dxa"/>
            <w:tcBorders>
              <w:left w:val="single" w:sz="4" w:space="0" w:color="auto"/>
            </w:tcBorders>
          </w:tcPr>
          <w:p w14:paraId="16F3BEAB" w14:textId="77777777" w:rsidR="006656B6" w:rsidRDefault="006656B6" w:rsidP="000D09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652EE" w14:textId="77777777" w:rsidR="006656B6" w:rsidRDefault="006656B6" w:rsidP="000D09DB">
            <w:pPr>
              <w:pStyle w:val="CRCoverPage"/>
              <w:spacing w:after="0"/>
              <w:jc w:val="center"/>
              <w:rPr>
                <w:b/>
                <w:caps/>
                <w:noProof/>
              </w:rPr>
            </w:pPr>
          </w:p>
        </w:tc>
        <w:tc>
          <w:tcPr>
            <w:tcW w:w="2126" w:type="dxa"/>
          </w:tcPr>
          <w:p w14:paraId="62083FC3" w14:textId="77777777" w:rsidR="006656B6" w:rsidRDefault="006656B6" w:rsidP="000D09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830ABB" w14:textId="77777777" w:rsidR="006656B6" w:rsidRDefault="006656B6" w:rsidP="000D09DB">
            <w:pPr>
              <w:pStyle w:val="CRCoverPage"/>
              <w:spacing w:after="0"/>
              <w:jc w:val="center"/>
              <w:rPr>
                <w:b/>
                <w:caps/>
                <w:noProof/>
              </w:rPr>
            </w:pPr>
          </w:p>
        </w:tc>
        <w:tc>
          <w:tcPr>
            <w:tcW w:w="1418" w:type="dxa"/>
            <w:tcBorders>
              <w:left w:val="nil"/>
            </w:tcBorders>
          </w:tcPr>
          <w:p w14:paraId="4B3FA18B" w14:textId="77777777" w:rsidR="006656B6" w:rsidRDefault="006656B6" w:rsidP="000D09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2523D7" w14:textId="77777777" w:rsidR="006656B6" w:rsidRDefault="006656B6" w:rsidP="000D09DB">
            <w:pPr>
              <w:pStyle w:val="CRCoverPage"/>
              <w:spacing w:after="0"/>
              <w:jc w:val="center"/>
              <w:rPr>
                <w:b/>
                <w:bCs/>
                <w:caps/>
                <w:noProof/>
              </w:rPr>
            </w:pPr>
          </w:p>
        </w:tc>
      </w:tr>
    </w:tbl>
    <w:p w14:paraId="0EAAB456" w14:textId="77777777" w:rsidR="006656B6" w:rsidRDefault="006656B6" w:rsidP="006656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56B6" w14:paraId="15082903" w14:textId="77777777" w:rsidTr="000D09DB">
        <w:tc>
          <w:tcPr>
            <w:tcW w:w="9640" w:type="dxa"/>
            <w:gridSpan w:val="11"/>
          </w:tcPr>
          <w:p w14:paraId="45D4F001" w14:textId="77777777" w:rsidR="006656B6" w:rsidRDefault="006656B6" w:rsidP="000D09DB">
            <w:pPr>
              <w:pStyle w:val="CRCoverPage"/>
              <w:spacing w:after="0"/>
              <w:rPr>
                <w:noProof/>
                <w:sz w:val="8"/>
                <w:szCs w:val="8"/>
              </w:rPr>
            </w:pPr>
          </w:p>
        </w:tc>
      </w:tr>
      <w:tr w:rsidR="00FD2B96" w14:paraId="133CB93A" w14:textId="77777777" w:rsidTr="000D09DB">
        <w:tc>
          <w:tcPr>
            <w:tcW w:w="1843" w:type="dxa"/>
            <w:tcBorders>
              <w:top w:val="single" w:sz="4" w:space="0" w:color="auto"/>
              <w:left w:val="single" w:sz="4" w:space="0" w:color="auto"/>
            </w:tcBorders>
          </w:tcPr>
          <w:p w14:paraId="751A18FA" w14:textId="77777777" w:rsidR="00FD2B96" w:rsidRDefault="00FD2B96" w:rsidP="00FD2B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D1434" w14:textId="79FC304F" w:rsidR="00FD2B96" w:rsidRDefault="00FD2B96" w:rsidP="00FD2B96">
            <w:pPr>
              <w:pStyle w:val="CRCoverPage"/>
              <w:spacing w:after="0"/>
              <w:ind w:left="100"/>
              <w:rPr>
                <w:noProof/>
              </w:rPr>
            </w:pPr>
            <w:r w:rsidRPr="003C4E4F">
              <w:rPr>
                <w:rFonts w:cs="Arial"/>
              </w:rPr>
              <w:t xml:space="preserve">NR5GC FR1 : Addition of Rel-17 </w:t>
            </w:r>
            <w:r>
              <w:rPr>
                <w:rFonts w:cs="Arial"/>
              </w:rPr>
              <w:t>NR NTN</w:t>
            </w:r>
            <w:r w:rsidRPr="003C4E4F">
              <w:rPr>
                <w:rFonts w:cs="Arial"/>
              </w:rPr>
              <w:t xml:space="preserve"> test case </w:t>
            </w:r>
            <w:r w:rsidR="00DA66F4">
              <w:rPr>
                <w:rFonts w:cs="Arial"/>
              </w:rPr>
              <w:t>9.4.1.2</w:t>
            </w:r>
          </w:p>
        </w:tc>
      </w:tr>
      <w:tr w:rsidR="006656B6" w14:paraId="37523EB3" w14:textId="77777777" w:rsidTr="000D09DB">
        <w:tc>
          <w:tcPr>
            <w:tcW w:w="1843" w:type="dxa"/>
            <w:tcBorders>
              <w:left w:val="single" w:sz="4" w:space="0" w:color="auto"/>
            </w:tcBorders>
          </w:tcPr>
          <w:p w14:paraId="1B9AB19A"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189C1805" w14:textId="77777777" w:rsidR="006656B6" w:rsidRDefault="006656B6" w:rsidP="000D09DB">
            <w:pPr>
              <w:pStyle w:val="CRCoverPage"/>
              <w:spacing w:after="0"/>
              <w:rPr>
                <w:noProof/>
                <w:sz w:val="8"/>
                <w:szCs w:val="8"/>
              </w:rPr>
            </w:pPr>
          </w:p>
        </w:tc>
      </w:tr>
      <w:tr w:rsidR="006656B6" w14:paraId="25A0D095" w14:textId="77777777" w:rsidTr="000D09DB">
        <w:tc>
          <w:tcPr>
            <w:tcW w:w="1843" w:type="dxa"/>
            <w:tcBorders>
              <w:left w:val="single" w:sz="4" w:space="0" w:color="auto"/>
            </w:tcBorders>
          </w:tcPr>
          <w:p w14:paraId="693C2C6C" w14:textId="77777777" w:rsidR="006656B6" w:rsidRDefault="006656B6" w:rsidP="000D09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810B71" w14:textId="6176C7BA" w:rsidR="006656B6" w:rsidRDefault="00A115D5" w:rsidP="000D09DB">
            <w:pPr>
              <w:pStyle w:val="CRCoverPage"/>
              <w:spacing w:after="0"/>
              <w:ind w:left="100"/>
              <w:rPr>
                <w:noProof/>
              </w:rPr>
            </w:pPr>
            <w:r>
              <w:t>ANRITSU LTD</w:t>
            </w:r>
          </w:p>
        </w:tc>
      </w:tr>
      <w:tr w:rsidR="006656B6" w14:paraId="1DFB9A94" w14:textId="77777777" w:rsidTr="000D09DB">
        <w:tc>
          <w:tcPr>
            <w:tcW w:w="1843" w:type="dxa"/>
            <w:tcBorders>
              <w:left w:val="single" w:sz="4" w:space="0" w:color="auto"/>
            </w:tcBorders>
          </w:tcPr>
          <w:p w14:paraId="256EB880" w14:textId="77777777" w:rsidR="006656B6" w:rsidRDefault="006656B6" w:rsidP="000D09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A8CE35" w14:textId="5212D683" w:rsidR="006656B6" w:rsidRDefault="006656B6" w:rsidP="008E5F82">
            <w:pPr>
              <w:pStyle w:val="CRCoverPage"/>
              <w:tabs>
                <w:tab w:val="left" w:pos="2484"/>
              </w:tabs>
              <w:spacing w:after="0"/>
              <w:ind w:left="100"/>
              <w:rPr>
                <w:noProof/>
              </w:rPr>
            </w:pPr>
            <w:r>
              <w:t>R5</w:t>
            </w:r>
            <w:fldSimple w:instr=" DOCPROPERTY  SourceIfTsg  \* MERGEFORMAT "/>
            <w:r w:rsidR="008E5F82">
              <w:tab/>
            </w:r>
          </w:p>
        </w:tc>
      </w:tr>
      <w:tr w:rsidR="006656B6" w14:paraId="49CADF6E" w14:textId="77777777" w:rsidTr="000D09DB">
        <w:tc>
          <w:tcPr>
            <w:tcW w:w="1843" w:type="dxa"/>
            <w:tcBorders>
              <w:left w:val="single" w:sz="4" w:space="0" w:color="auto"/>
            </w:tcBorders>
          </w:tcPr>
          <w:p w14:paraId="5865D2A4"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554EC43B" w14:textId="77777777" w:rsidR="006656B6" w:rsidRDefault="006656B6" w:rsidP="000D09DB">
            <w:pPr>
              <w:pStyle w:val="CRCoverPage"/>
              <w:spacing w:after="0"/>
              <w:rPr>
                <w:noProof/>
                <w:sz w:val="8"/>
                <w:szCs w:val="8"/>
              </w:rPr>
            </w:pPr>
          </w:p>
        </w:tc>
      </w:tr>
      <w:tr w:rsidR="006656B6" w14:paraId="1FF7C009" w14:textId="77777777" w:rsidTr="000D09DB">
        <w:tc>
          <w:tcPr>
            <w:tcW w:w="1843" w:type="dxa"/>
            <w:tcBorders>
              <w:left w:val="single" w:sz="4" w:space="0" w:color="auto"/>
            </w:tcBorders>
          </w:tcPr>
          <w:p w14:paraId="06EA4A31" w14:textId="77777777" w:rsidR="006656B6" w:rsidRDefault="006656B6" w:rsidP="000D09DB">
            <w:pPr>
              <w:pStyle w:val="CRCoverPage"/>
              <w:tabs>
                <w:tab w:val="right" w:pos="1759"/>
              </w:tabs>
              <w:spacing w:after="0"/>
              <w:rPr>
                <w:b/>
                <w:i/>
                <w:noProof/>
              </w:rPr>
            </w:pPr>
            <w:r>
              <w:rPr>
                <w:b/>
                <w:i/>
                <w:noProof/>
              </w:rPr>
              <w:t>Work item code:</w:t>
            </w:r>
          </w:p>
        </w:tc>
        <w:tc>
          <w:tcPr>
            <w:tcW w:w="3686" w:type="dxa"/>
            <w:gridSpan w:val="5"/>
            <w:shd w:val="pct30" w:color="FFFF00" w:fill="auto"/>
          </w:tcPr>
          <w:p w14:paraId="652CFB5C" w14:textId="4818B343" w:rsidR="006656B6" w:rsidRPr="00EA12CF" w:rsidRDefault="00E53D55" w:rsidP="000D09DB">
            <w:pPr>
              <w:pStyle w:val="CRCoverPage"/>
              <w:spacing w:after="0"/>
              <w:ind w:left="100"/>
              <w:rPr>
                <w:noProof/>
                <w:lang w:val="en-IN"/>
              </w:rPr>
            </w:pPr>
            <w:proofErr w:type="spellStart"/>
            <w:r w:rsidRPr="00E53D55">
              <w:t>NR_NTN_solutions_plus_CT-UEConTest</w:t>
            </w:r>
            <w:proofErr w:type="spellEnd"/>
          </w:p>
        </w:tc>
        <w:tc>
          <w:tcPr>
            <w:tcW w:w="567" w:type="dxa"/>
            <w:tcBorders>
              <w:left w:val="nil"/>
            </w:tcBorders>
          </w:tcPr>
          <w:p w14:paraId="09B3F628" w14:textId="77777777" w:rsidR="006656B6" w:rsidRPr="00EA12CF" w:rsidRDefault="006656B6" w:rsidP="000D09DB">
            <w:pPr>
              <w:pStyle w:val="CRCoverPage"/>
              <w:spacing w:after="0"/>
              <w:ind w:right="100"/>
              <w:rPr>
                <w:noProof/>
                <w:lang w:val="en-IN"/>
              </w:rPr>
            </w:pPr>
          </w:p>
        </w:tc>
        <w:tc>
          <w:tcPr>
            <w:tcW w:w="1417" w:type="dxa"/>
            <w:gridSpan w:val="3"/>
            <w:tcBorders>
              <w:left w:val="nil"/>
            </w:tcBorders>
          </w:tcPr>
          <w:p w14:paraId="57F70810" w14:textId="77777777" w:rsidR="006656B6" w:rsidRDefault="006656B6" w:rsidP="000D09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FD3C1C" w14:textId="3B6FF62C" w:rsidR="006656B6" w:rsidRDefault="006656B6" w:rsidP="000D09DB">
            <w:pPr>
              <w:pStyle w:val="CRCoverPage"/>
              <w:spacing w:after="0"/>
              <w:ind w:left="100"/>
              <w:rPr>
                <w:noProof/>
              </w:rPr>
            </w:pPr>
            <w:fldSimple w:instr=" DOCPROPERTY  ResDate  \* MERGEFORMAT ">
              <w:r>
                <w:rPr>
                  <w:noProof/>
                </w:rPr>
                <w:t>2025-0</w:t>
              </w:r>
              <w:r w:rsidR="00A517E0">
                <w:rPr>
                  <w:noProof/>
                </w:rPr>
                <w:t>6</w:t>
              </w:r>
              <w:r>
                <w:rPr>
                  <w:noProof/>
                </w:rPr>
                <w:t>-</w:t>
              </w:r>
            </w:fldSimple>
            <w:r w:rsidR="002F0476">
              <w:rPr>
                <w:noProof/>
              </w:rPr>
              <w:t>1</w:t>
            </w:r>
            <w:r w:rsidR="00803811">
              <w:rPr>
                <w:noProof/>
              </w:rPr>
              <w:t>7</w:t>
            </w:r>
          </w:p>
        </w:tc>
      </w:tr>
      <w:tr w:rsidR="006656B6" w14:paraId="7174AF63" w14:textId="77777777" w:rsidTr="000D09DB">
        <w:tc>
          <w:tcPr>
            <w:tcW w:w="1843" w:type="dxa"/>
            <w:tcBorders>
              <w:left w:val="single" w:sz="4" w:space="0" w:color="auto"/>
            </w:tcBorders>
          </w:tcPr>
          <w:p w14:paraId="7E8EE624" w14:textId="77777777" w:rsidR="006656B6" w:rsidRDefault="006656B6" w:rsidP="000D09DB">
            <w:pPr>
              <w:pStyle w:val="CRCoverPage"/>
              <w:spacing w:after="0"/>
              <w:rPr>
                <w:b/>
                <w:i/>
                <w:noProof/>
                <w:sz w:val="8"/>
                <w:szCs w:val="8"/>
              </w:rPr>
            </w:pPr>
          </w:p>
        </w:tc>
        <w:tc>
          <w:tcPr>
            <w:tcW w:w="1986" w:type="dxa"/>
            <w:gridSpan w:val="4"/>
          </w:tcPr>
          <w:p w14:paraId="4B200137" w14:textId="77777777" w:rsidR="006656B6" w:rsidRDefault="006656B6" w:rsidP="000D09DB">
            <w:pPr>
              <w:pStyle w:val="CRCoverPage"/>
              <w:spacing w:after="0"/>
              <w:rPr>
                <w:noProof/>
                <w:sz w:val="8"/>
                <w:szCs w:val="8"/>
              </w:rPr>
            </w:pPr>
          </w:p>
        </w:tc>
        <w:tc>
          <w:tcPr>
            <w:tcW w:w="2267" w:type="dxa"/>
            <w:gridSpan w:val="2"/>
          </w:tcPr>
          <w:p w14:paraId="25DB8ADA" w14:textId="77777777" w:rsidR="006656B6" w:rsidRDefault="006656B6" w:rsidP="000D09DB">
            <w:pPr>
              <w:pStyle w:val="CRCoverPage"/>
              <w:spacing w:after="0"/>
              <w:rPr>
                <w:noProof/>
                <w:sz w:val="8"/>
                <w:szCs w:val="8"/>
              </w:rPr>
            </w:pPr>
          </w:p>
        </w:tc>
        <w:tc>
          <w:tcPr>
            <w:tcW w:w="1417" w:type="dxa"/>
            <w:gridSpan w:val="3"/>
          </w:tcPr>
          <w:p w14:paraId="726A87F0" w14:textId="77777777" w:rsidR="006656B6" w:rsidRDefault="006656B6" w:rsidP="000D09DB">
            <w:pPr>
              <w:pStyle w:val="CRCoverPage"/>
              <w:spacing w:after="0"/>
              <w:rPr>
                <w:noProof/>
                <w:sz w:val="8"/>
                <w:szCs w:val="8"/>
              </w:rPr>
            </w:pPr>
          </w:p>
        </w:tc>
        <w:tc>
          <w:tcPr>
            <w:tcW w:w="2127" w:type="dxa"/>
            <w:tcBorders>
              <w:right w:val="single" w:sz="4" w:space="0" w:color="auto"/>
            </w:tcBorders>
          </w:tcPr>
          <w:p w14:paraId="7BEDEB9C" w14:textId="77777777" w:rsidR="006656B6" w:rsidRDefault="006656B6" w:rsidP="000D09DB">
            <w:pPr>
              <w:pStyle w:val="CRCoverPage"/>
              <w:spacing w:after="0"/>
              <w:rPr>
                <w:noProof/>
                <w:sz w:val="8"/>
                <w:szCs w:val="8"/>
              </w:rPr>
            </w:pPr>
          </w:p>
        </w:tc>
      </w:tr>
      <w:tr w:rsidR="006656B6" w14:paraId="54B1D46B" w14:textId="77777777" w:rsidTr="000D09DB">
        <w:trPr>
          <w:cantSplit/>
        </w:trPr>
        <w:tc>
          <w:tcPr>
            <w:tcW w:w="1843" w:type="dxa"/>
            <w:tcBorders>
              <w:left w:val="single" w:sz="4" w:space="0" w:color="auto"/>
            </w:tcBorders>
          </w:tcPr>
          <w:p w14:paraId="24796293" w14:textId="77777777" w:rsidR="006656B6" w:rsidRDefault="006656B6" w:rsidP="000D09DB">
            <w:pPr>
              <w:pStyle w:val="CRCoverPage"/>
              <w:tabs>
                <w:tab w:val="right" w:pos="1759"/>
              </w:tabs>
              <w:spacing w:after="0"/>
              <w:rPr>
                <w:b/>
                <w:i/>
                <w:noProof/>
              </w:rPr>
            </w:pPr>
            <w:r>
              <w:rPr>
                <w:b/>
                <w:i/>
                <w:noProof/>
              </w:rPr>
              <w:t>Category:</w:t>
            </w:r>
          </w:p>
        </w:tc>
        <w:tc>
          <w:tcPr>
            <w:tcW w:w="851" w:type="dxa"/>
            <w:shd w:val="pct30" w:color="FFFF00" w:fill="auto"/>
          </w:tcPr>
          <w:p w14:paraId="5FC773BF" w14:textId="777C2BC1" w:rsidR="006656B6" w:rsidRDefault="00FD2B96" w:rsidP="000D09DB">
            <w:pPr>
              <w:pStyle w:val="CRCoverPage"/>
              <w:spacing w:after="0"/>
              <w:ind w:left="100" w:right="-609"/>
              <w:rPr>
                <w:b/>
                <w:noProof/>
              </w:rPr>
            </w:pPr>
            <w:r>
              <w:rPr>
                <w:b/>
                <w:noProof/>
              </w:rPr>
              <w:t>B</w:t>
            </w:r>
          </w:p>
        </w:tc>
        <w:tc>
          <w:tcPr>
            <w:tcW w:w="3402" w:type="dxa"/>
            <w:gridSpan w:val="5"/>
            <w:tcBorders>
              <w:left w:val="nil"/>
            </w:tcBorders>
          </w:tcPr>
          <w:p w14:paraId="01B05822" w14:textId="77777777" w:rsidR="006656B6" w:rsidRDefault="006656B6" w:rsidP="000D09DB">
            <w:pPr>
              <w:pStyle w:val="CRCoverPage"/>
              <w:spacing w:after="0"/>
              <w:rPr>
                <w:noProof/>
              </w:rPr>
            </w:pPr>
          </w:p>
        </w:tc>
        <w:tc>
          <w:tcPr>
            <w:tcW w:w="1417" w:type="dxa"/>
            <w:gridSpan w:val="3"/>
            <w:tcBorders>
              <w:left w:val="nil"/>
            </w:tcBorders>
          </w:tcPr>
          <w:p w14:paraId="6531B97C" w14:textId="77777777" w:rsidR="006656B6" w:rsidRDefault="006656B6" w:rsidP="000D09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5BF8A" w14:textId="77777777" w:rsidR="006656B6" w:rsidRDefault="006656B6" w:rsidP="000D09DB">
            <w:pPr>
              <w:pStyle w:val="CRCoverPage"/>
              <w:spacing w:after="0"/>
              <w:ind w:left="100"/>
              <w:rPr>
                <w:noProof/>
              </w:rPr>
            </w:pPr>
            <w:fldSimple w:instr=" DOCPROPERTY  Release  \* MERGEFORMAT ">
              <w:r>
                <w:rPr>
                  <w:noProof/>
                </w:rPr>
                <w:t>Rel-18</w:t>
              </w:r>
            </w:fldSimple>
          </w:p>
        </w:tc>
      </w:tr>
      <w:tr w:rsidR="006656B6" w14:paraId="3CA2AED6" w14:textId="77777777" w:rsidTr="000D09DB">
        <w:tc>
          <w:tcPr>
            <w:tcW w:w="1843" w:type="dxa"/>
            <w:tcBorders>
              <w:left w:val="single" w:sz="4" w:space="0" w:color="auto"/>
              <w:bottom w:val="single" w:sz="4" w:space="0" w:color="auto"/>
            </w:tcBorders>
          </w:tcPr>
          <w:p w14:paraId="452EEB0E" w14:textId="77777777" w:rsidR="006656B6" w:rsidRDefault="006656B6" w:rsidP="000D09DB">
            <w:pPr>
              <w:pStyle w:val="CRCoverPage"/>
              <w:spacing w:after="0"/>
              <w:rPr>
                <w:b/>
                <w:i/>
                <w:noProof/>
              </w:rPr>
            </w:pPr>
          </w:p>
        </w:tc>
        <w:tc>
          <w:tcPr>
            <w:tcW w:w="4677" w:type="dxa"/>
            <w:gridSpan w:val="8"/>
            <w:tcBorders>
              <w:bottom w:val="single" w:sz="4" w:space="0" w:color="auto"/>
            </w:tcBorders>
          </w:tcPr>
          <w:p w14:paraId="33FC5E4A" w14:textId="77777777" w:rsidR="006656B6" w:rsidRDefault="006656B6" w:rsidP="000D09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A0D6E" w14:textId="77777777" w:rsidR="006656B6" w:rsidRDefault="006656B6" w:rsidP="000D09D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A218EA" w14:textId="77777777" w:rsidR="006656B6" w:rsidRPr="007C2097" w:rsidRDefault="006656B6" w:rsidP="000D09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656B6" w14:paraId="09211249" w14:textId="77777777" w:rsidTr="000D09DB">
        <w:tc>
          <w:tcPr>
            <w:tcW w:w="1843" w:type="dxa"/>
          </w:tcPr>
          <w:p w14:paraId="481A1BD0" w14:textId="77777777" w:rsidR="006656B6" w:rsidRDefault="006656B6" w:rsidP="000D09DB">
            <w:pPr>
              <w:pStyle w:val="CRCoverPage"/>
              <w:spacing w:after="0"/>
              <w:rPr>
                <w:b/>
                <w:i/>
                <w:noProof/>
                <w:sz w:val="8"/>
                <w:szCs w:val="8"/>
              </w:rPr>
            </w:pPr>
          </w:p>
        </w:tc>
        <w:tc>
          <w:tcPr>
            <w:tcW w:w="7797" w:type="dxa"/>
            <w:gridSpan w:val="10"/>
          </w:tcPr>
          <w:p w14:paraId="2CA9CCC3" w14:textId="77777777" w:rsidR="006656B6" w:rsidRDefault="006656B6" w:rsidP="000D09DB">
            <w:pPr>
              <w:pStyle w:val="CRCoverPage"/>
              <w:spacing w:after="0"/>
              <w:rPr>
                <w:noProof/>
                <w:sz w:val="8"/>
                <w:szCs w:val="8"/>
              </w:rPr>
            </w:pPr>
          </w:p>
        </w:tc>
      </w:tr>
      <w:tr w:rsidR="00EA12CF" w14:paraId="2FBA5827" w14:textId="77777777" w:rsidTr="000D09DB">
        <w:tc>
          <w:tcPr>
            <w:tcW w:w="2694" w:type="dxa"/>
            <w:gridSpan w:val="2"/>
            <w:tcBorders>
              <w:top w:val="single" w:sz="4" w:space="0" w:color="auto"/>
              <w:left w:val="single" w:sz="4" w:space="0" w:color="auto"/>
            </w:tcBorders>
          </w:tcPr>
          <w:p w14:paraId="54C72BE5" w14:textId="5E16B8E9" w:rsidR="00EA12CF" w:rsidRDefault="00EA12CF" w:rsidP="00EA12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BE4ED" w14:textId="6E14E3FC" w:rsidR="00EA12CF" w:rsidRDefault="00EA12CF" w:rsidP="00D2165C">
            <w:pPr>
              <w:pStyle w:val="CRCoverPage"/>
              <w:spacing w:after="0"/>
              <w:rPr>
                <w:noProof/>
              </w:rPr>
            </w:pPr>
            <w:r w:rsidRPr="0002234C">
              <w:rPr>
                <w:noProof/>
              </w:rPr>
              <w:t>To add</w:t>
            </w:r>
            <w:r>
              <w:rPr>
                <w:noProof/>
              </w:rPr>
              <w:t xml:space="preserve"> NR5GC test case </w:t>
            </w:r>
            <w:r w:rsidR="00803811">
              <w:rPr>
                <w:noProof/>
              </w:rPr>
              <w:t>9.4.1.2</w:t>
            </w:r>
            <w:r>
              <w:rPr>
                <w:noProof/>
              </w:rPr>
              <w:t xml:space="preserve"> to the IWD_25wk11 </w:t>
            </w:r>
            <w:r w:rsidRPr="0002234C">
              <w:rPr>
                <w:noProof/>
              </w:rPr>
              <w:t>ATS.</w:t>
            </w:r>
          </w:p>
        </w:tc>
      </w:tr>
      <w:tr w:rsidR="00EA12CF" w14:paraId="24F1E697" w14:textId="77777777" w:rsidTr="000D09DB">
        <w:tc>
          <w:tcPr>
            <w:tcW w:w="2694" w:type="dxa"/>
            <w:gridSpan w:val="2"/>
            <w:tcBorders>
              <w:left w:val="single" w:sz="4" w:space="0" w:color="auto"/>
            </w:tcBorders>
          </w:tcPr>
          <w:p w14:paraId="1AD493FB" w14:textId="77777777" w:rsidR="00EA12CF" w:rsidRDefault="00EA12CF" w:rsidP="00EA12CF">
            <w:pPr>
              <w:pStyle w:val="CRCoverPage"/>
              <w:spacing w:after="0"/>
              <w:rPr>
                <w:b/>
                <w:i/>
                <w:noProof/>
                <w:sz w:val="8"/>
                <w:szCs w:val="8"/>
              </w:rPr>
            </w:pPr>
          </w:p>
        </w:tc>
        <w:tc>
          <w:tcPr>
            <w:tcW w:w="6946" w:type="dxa"/>
            <w:gridSpan w:val="9"/>
            <w:tcBorders>
              <w:right w:val="single" w:sz="4" w:space="0" w:color="auto"/>
            </w:tcBorders>
          </w:tcPr>
          <w:p w14:paraId="683DC66B" w14:textId="77777777" w:rsidR="00EA12CF" w:rsidRDefault="00EA12CF" w:rsidP="00EA12CF">
            <w:pPr>
              <w:pStyle w:val="CRCoverPage"/>
              <w:spacing w:after="0"/>
              <w:rPr>
                <w:noProof/>
                <w:sz w:val="8"/>
                <w:szCs w:val="8"/>
              </w:rPr>
            </w:pPr>
          </w:p>
        </w:tc>
      </w:tr>
      <w:tr w:rsidR="00EA12CF" w14:paraId="4B01FA70" w14:textId="77777777" w:rsidTr="000D09DB">
        <w:tc>
          <w:tcPr>
            <w:tcW w:w="2694" w:type="dxa"/>
            <w:gridSpan w:val="2"/>
            <w:tcBorders>
              <w:left w:val="single" w:sz="4" w:space="0" w:color="auto"/>
            </w:tcBorders>
          </w:tcPr>
          <w:p w14:paraId="6F280206" w14:textId="0E99245E" w:rsidR="00EA12CF" w:rsidRDefault="00EA12CF" w:rsidP="00EA12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291D8" w14:textId="5C27F9A4" w:rsidR="00EA12CF" w:rsidRDefault="00EA12CF" w:rsidP="00D2165C">
            <w:pPr>
              <w:pStyle w:val="CRCoverPage"/>
              <w:spacing w:after="0"/>
              <w:rPr>
                <w:noProof/>
              </w:rPr>
            </w:pPr>
            <w:r w:rsidRPr="0002234C">
              <w:rPr>
                <w:noProof/>
              </w:rPr>
              <w:t xml:space="preserve">This document lists all changes applied to </w:t>
            </w:r>
            <w:r>
              <w:rPr>
                <w:noProof/>
              </w:rPr>
              <w:t xml:space="preserve">test case </w:t>
            </w:r>
            <w:r w:rsidR="00803811">
              <w:rPr>
                <w:noProof/>
              </w:rPr>
              <w:t>9.4.1.2</w:t>
            </w:r>
            <w:r>
              <w:rPr>
                <w:noProof/>
              </w:rPr>
              <w:t xml:space="preserve"> </w:t>
            </w:r>
            <w:r w:rsidRPr="0002234C">
              <w:rPr>
                <w:noProof/>
              </w:rPr>
              <w:t>required for approval. See detailed change description for further information</w:t>
            </w:r>
            <w:r>
              <w:rPr>
                <w:noProof/>
              </w:rPr>
              <w:t>.</w:t>
            </w:r>
          </w:p>
        </w:tc>
      </w:tr>
      <w:tr w:rsidR="00EA12CF" w14:paraId="0CD03138" w14:textId="77777777" w:rsidTr="000D09DB">
        <w:tc>
          <w:tcPr>
            <w:tcW w:w="2694" w:type="dxa"/>
            <w:gridSpan w:val="2"/>
            <w:tcBorders>
              <w:left w:val="single" w:sz="4" w:space="0" w:color="auto"/>
            </w:tcBorders>
          </w:tcPr>
          <w:p w14:paraId="25F174FA" w14:textId="77777777" w:rsidR="00EA12CF" w:rsidRDefault="00EA12CF" w:rsidP="00EA12CF">
            <w:pPr>
              <w:pStyle w:val="CRCoverPage"/>
              <w:spacing w:after="0"/>
              <w:rPr>
                <w:b/>
                <w:i/>
                <w:noProof/>
                <w:sz w:val="8"/>
                <w:szCs w:val="8"/>
              </w:rPr>
            </w:pPr>
          </w:p>
        </w:tc>
        <w:tc>
          <w:tcPr>
            <w:tcW w:w="6946" w:type="dxa"/>
            <w:gridSpan w:val="9"/>
            <w:tcBorders>
              <w:right w:val="single" w:sz="4" w:space="0" w:color="auto"/>
            </w:tcBorders>
          </w:tcPr>
          <w:p w14:paraId="3B216FF1" w14:textId="77777777" w:rsidR="00EA12CF" w:rsidRDefault="00EA12CF" w:rsidP="00EA12CF">
            <w:pPr>
              <w:pStyle w:val="CRCoverPage"/>
              <w:spacing w:after="0"/>
              <w:rPr>
                <w:noProof/>
                <w:sz w:val="8"/>
                <w:szCs w:val="8"/>
              </w:rPr>
            </w:pPr>
          </w:p>
        </w:tc>
      </w:tr>
      <w:tr w:rsidR="00EA12CF" w14:paraId="7C9F8B6C" w14:textId="77777777" w:rsidTr="000D09DB">
        <w:tc>
          <w:tcPr>
            <w:tcW w:w="2694" w:type="dxa"/>
            <w:gridSpan w:val="2"/>
            <w:tcBorders>
              <w:left w:val="single" w:sz="4" w:space="0" w:color="auto"/>
              <w:bottom w:val="single" w:sz="4" w:space="0" w:color="auto"/>
            </w:tcBorders>
          </w:tcPr>
          <w:p w14:paraId="29FCDB75" w14:textId="6A68D1BE" w:rsidR="00EA12CF" w:rsidRDefault="00EA12CF" w:rsidP="00EA12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7BCE20" w14:textId="7A6002A9" w:rsidR="00EA12CF" w:rsidRDefault="00EA12CF" w:rsidP="00D2165C">
            <w:pPr>
              <w:pStyle w:val="CRCoverPage"/>
              <w:spacing w:after="0"/>
              <w:rPr>
                <w:noProof/>
              </w:rPr>
            </w:pPr>
            <w:r w:rsidRPr="0002234C">
              <w:rPr>
                <w:noProof/>
                <w:lang w:eastAsia="zh-CN"/>
              </w:rPr>
              <w:t>Test case will not be added to ATS</w:t>
            </w:r>
          </w:p>
        </w:tc>
      </w:tr>
      <w:tr w:rsidR="006656B6" w14:paraId="735637FB" w14:textId="77777777" w:rsidTr="000D09DB">
        <w:tc>
          <w:tcPr>
            <w:tcW w:w="2694" w:type="dxa"/>
            <w:gridSpan w:val="2"/>
          </w:tcPr>
          <w:p w14:paraId="0FB49A5C" w14:textId="77777777" w:rsidR="006656B6" w:rsidRDefault="006656B6" w:rsidP="006656B6">
            <w:pPr>
              <w:pStyle w:val="CRCoverPage"/>
              <w:spacing w:after="0"/>
              <w:rPr>
                <w:b/>
                <w:i/>
                <w:noProof/>
                <w:sz w:val="8"/>
                <w:szCs w:val="8"/>
              </w:rPr>
            </w:pPr>
          </w:p>
        </w:tc>
        <w:tc>
          <w:tcPr>
            <w:tcW w:w="6946" w:type="dxa"/>
            <w:gridSpan w:val="9"/>
          </w:tcPr>
          <w:p w14:paraId="1E927319" w14:textId="77777777" w:rsidR="006656B6" w:rsidRDefault="006656B6" w:rsidP="006656B6">
            <w:pPr>
              <w:pStyle w:val="CRCoverPage"/>
              <w:spacing w:after="0"/>
              <w:rPr>
                <w:noProof/>
                <w:sz w:val="8"/>
                <w:szCs w:val="8"/>
              </w:rPr>
            </w:pPr>
          </w:p>
        </w:tc>
      </w:tr>
      <w:tr w:rsidR="006656B6" w14:paraId="53715F01" w14:textId="77777777" w:rsidTr="000D09DB">
        <w:tc>
          <w:tcPr>
            <w:tcW w:w="2694" w:type="dxa"/>
            <w:gridSpan w:val="2"/>
            <w:tcBorders>
              <w:top w:val="single" w:sz="4" w:space="0" w:color="auto"/>
              <w:left w:val="single" w:sz="4" w:space="0" w:color="auto"/>
            </w:tcBorders>
          </w:tcPr>
          <w:p w14:paraId="4DAE9756" w14:textId="77777777" w:rsidR="006656B6" w:rsidRDefault="006656B6" w:rsidP="006656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F0A186" w14:textId="44F249AB" w:rsidR="006656B6" w:rsidRDefault="00803811" w:rsidP="006656B6">
            <w:pPr>
              <w:pStyle w:val="CRCoverPage"/>
              <w:spacing w:after="0"/>
              <w:ind w:left="100"/>
              <w:rPr>
                <w:noProof/>
              </w:rPr>
            </w:pPr>
            <w:r>
              <w:rPr>
                <w:noProof/>
              </w:rPr>
              <w:t>9.4.1.2</w:t>
            </w:r>
            <w:r w:rsidR="006656B6">
              <w:rPr>
                <w:noProof/>
              </w:rPr>
              <w:t>.NR5GC</w:t>
            </w:r>
          </w:p>
        </w:tc>
      </w:tr>
      <w:tr w:rsidR="006656B6" w14:paraId="473AEB56" w14:textId="77777777" w:rsidTr="000D09DB">
        <w:tc>
          <w:tcPr>
            <w:tcW w:w="2694" w:type="dxa"/>
            <w:gridSpan w:val="2"/>
            <w:tcBorders>
              <w:left w:val="single" w:sz="4" w:space="0" w:color="auto"/>
            </w:tcBorders>
          </w:tcPr>
          <w:p w14:paraId="3F569496" w14:textId="77777777" w:rsidR="006656B6" w:rsidRDefault="006656B6" w:rsidP="006656B6">
            <w:pPr>
              <w:pStyle w:val="CRCoverPage"/>
              <w:spacing w:after="0"/>
              <w:rPr>
                <w:b/>
                <w:i/>
                <w:noProof/>
                <w:sz w:val="8"/>
                <w:szCs w:val="8"/>
              </w:rPr>
            </w:pPr>
          </w:p>
        </w:tc>
        <w:tc>
          <w:tcPr>
            <w:tcW w:w="6946" w:type="dxa"/>
            <w:gridSpan w:val="9"/>
            <w:tcBorders>
              <w:right w:val="single" w:sz="4" w:space="0" w:color="auto"/>
            </w:tcBorders>
          </w:tcPr>
          <w:p w14:paraId="778F158E" w14:textId="77777777" w:rsidR="006656B6" w:rsidRDefault="006656B6" w:rsidP="006656B6">
            <w:pPr>
              <w:pStyle w:val="CRCoverPage"/>
              <w:spacing w:after="0"/>
              <w:rPr>
                <w:noProof/>
                <w:sz w:val="8"/>
                <w:szCs w:val="8"/>
              </w:rPr>
            </w:pPr>
          </w:p>
        </w:tc>
      </w:tr>
      <w:tr w:rsidR="006656B6" w14:paraId="07D76BE0" w14:textId="77777777" w:rsidTr="000D09DB">
        <w:tc>
          <w:tcPr>
            <w:tcW w:w="2694" w:type="dxa"/>
            <w:gridSpan w:val="2"/>
            <w:tcBorders>
              <w:left w:val="single" w:sz="4" w:space="0" w:color="auto"/>
            </w:tcBorders>
          </w:tcPr>
          <w:p w14:paraId="3A631ABC" w14:textId="77777777" w:rsidR="006656B6" w:rsidRDefault="006656B6" w:rsidP="006656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0565A2" w14:textId="77777777" w:rsidR="006656B6" w:rsidRDefault="006656B6" w:rsidP="006656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8A854" w14:textId="77777777" w:rsidR="006656B6" w:rsidRDefault="006656B6" w:rsidP="006656B6">
            <w:pPr>
              <w:pStyle w:val="CRCoverPage"/>
              <w:spacing w:after="0"/>
              <w:jc w:val="center"/>
              <w:rPr>
                <w:b/>
                <w:caps/>
                <w:noProof/>
              </w:rPr>
            </w:pPr>
            <w:r>
              <w:rPr>
                <w:b/>
                <w:caps/>
                <w:noProof/>
              </w:rPr>
              <w:t>N</w:t>
            </w:r>
          </w:p>
        </w:tc>
        <w:tc>
          <w:tcPr>
            <w:tcW w:w="2977" w:type="dxa"/>
            <w:gridSpan w:val="4"/>
          </w:tcPr>
          <w:p w14:paraId="4DFE8C5C" w14:textId="77777777" w:rsidR="006656B6" w:rsidRDefault="006656B6" w:rsidP="006656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5B8A5A" w14:textId="77777777" w:rsidR="006656B6" w:rsidRDefault="006656B6" w:rsidP="006656B6">
            <w:pPr>
              <w:pStyle w:val="CRCoverPage"/>
              <w:spacing w:after="0"/>
              <w:ind w:left="99"/>
              <w:rPr>
                <w:noProof/>
              </w:rPr>
            </w:pPr>
          </w:p>
        </w:tc>
      </w:tr>
      <w:tr w:rsidR="006656B6" w14:paraId="0C4D0344" w14:textId="77777777" w:rsidTr="000D09DB">
        <w:tc>
          <w:tcPr>
            <w:tcW w:w="2694" w:type="dxa"/>
            <w:gridSpan w:val="2"/>
            <w:tcBorders>
              <w:left w:val="single" w:sz="4" w:space="0" w:color="auto"/>
            </w:tcBorders>
          </w:tcPr>
          <w:p w14:paraId="6E52274C" w14:textId="77777777" w:rsidR="006656B6" w:rsidRDefault="006656B6" w:rsidP="006656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BA6DEB"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AC02" w14:textId="1B799931" w:rsidR="006656B6" w:rsidRDefault="006656B6" w:rsidP="006656B6">
            <w:pPr>
              <w:pStyle w:val="CRCoverPage"/>
              <w:spacing w:after="0"/>
              <w:jc w:val="center"/>
              <w:rPr>
                <w:b/>
                <w:caps/>
                <w:noProof/>
              </w:rPr>
            </w:pPr>
            <w:r>
              <w:rPr>
                <w:b/>
                <w:caps/>
                <w:noProof/>
              </w:rPr>
              <w:t>x</w:t>
            </w:r>
          </w:p>
        </w:tc>
        <w:tc>
          <w:tcPr>
            <w:tcW w:w="2977" w:type="dxa"/>
            <w:gridSpan w:val="4"/>
          </w:tcPr>
          <w:p w14:paraId="062EA830" w14:textId="77777777" w:rsidR="006656B6" w:rsidRDefault="006656B6" w:rsidP="006656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6FCCC" w14:textId="0264B51D" w:rsidR="006656B6" w:rsidRDefault="006656B6" w:rsidP="006656B6">
            <w:pPr>
              <w:pStyle w:val="CRCoverPage"/>
              <w:spacing w:after="0"/>
              <w:ind w:left="99"/>
              <w:rPr>
                <w:noProof/>
              </w:rPr>
            </w:pPr>
          </w:p>
        </w:tc>
      </w:tr>
      <w:tr w:rsidR="006656B6" w14:paraId="16801495" w14:textId="77777777" w:rsidTr="000D09DB">
        <w:tc>
          <w:tcPr>
            <w:tcW w:w="2694" w:type="dxa"/>
            <w:gridSpan w:val="2"/>
            <w:tcBorders>
              <w:left w:val="single" w:sz="4" w:space="0" w:color="auto"/>
            </w:tcBorders>
          </w:tcPr>
          <w:p w14:paraId="0183036D" w14:textId="77777777" w:rsidR="006656B6" w:rsidRDefault="006656B6" w:rsidP="006656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71729" w14:textId="5143C435"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039F7" w14:textId="2FCB175F" w:rsidR="006656B6" w:rsidRDefault="00803811" w:rsidP="006656B6">
            <w:pPr>
              <w:pStyle w:val="CRCoverPage"/>
              <w:spacing w:after="0"/>
              <w:jc w:val="center"/>
              <w:rPr>
                <w:b/>
                <w:caps/>
                <w:noProof/>
              </w:rPr>
            </w:pPr>
            <w:r>
              <w:rPr>
                <w:b/>
                <w:caps/>
                <w:noProof/>
              </w:rPr>
              <w:t>X</w:t>
            </w:r>
          </w:p>
        </w:tc>
        <w:tc>
          <w:tcPr>
            <w:tcW w:w="2977" w:type="dxa"/>
            <w:gridSpan w:val="4"/>
          </w:tcPr>
          <w:p w14:paraId="4BAC954E" w14:textId="77777777" w:rsidR="006656B6" w:rsidRDefault="006656B6" w:rsidP="006656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E8A7F4" w14:textId="30DC4904" w:rsidR="006656B6" w:rsidRDefault="006656B6" w:rsidP="006656B6">
            <w:pPr>
              <w:pStyle w:val="CRCoverPage"/>
              <w:spacing w:after="0"/>
              <w:ind w:left="99"/>
              <w:rPr>
                <w:noProof/>
              </w:rPr>
            </w:pPr>
          </w:p>
        </w:tc>
      </w:tr>
      <w:tr w:rsidR="006656B6" w14:paraId="57B70F67" w14:textId="77777777" w:rsidTr="000D09DB">
        <w:tc>
          <w:tcPr>
            <w:tcW w:w="2694" w:type="dxa"/>
            <w:gridSpan w:val="2"/>
            <w:tcBorders>
              <w:left w:val="single" w:sz="4" w:space="0" w:color="auto"/>
            </w:tcBorders>
          </w:tcPr>
          <w:p w14:paraId="4AA262E8" w14:textId="77777777" w:rsidR="006656B6" w:rsidRDefault="006656B6" w:rsidP="006656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B942C2"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2FC92" w14:textId="6D01D7D9" w:rsidR="006656B6" w:rsidRDefault="006656B6" w:rsidP="006656B6">
            <w:pPr>
              <w:pStyle w:val="CRCoverPage"/>
              <w:spacing w:after="0"/>
              <w:jc w:val="center"/>
              <w:rPr>
                <w:b/>
                <w:caps/>
                <w:noProof/>
              </w:rPr>
            </w:pPr>
            <w:r>
              <w:rPr>
                <w:b/>
                <w:caps/>
                <w:noProof/>
              </w:rPr>
              <w:t>x</w:t>
            </w:r>
          </w:p>
        </w:tc>
        <w:tc>
          <w:tcPr>
            <w:tcW w:w="2977" w:type="dxa"/>
            <w:gridSpan w:val="4"/>
          </w:tcPr>
          <w:p w14:paraId="2CE03CB0" w14:textId="77777777" w:rsidR="006656B6" w:rsidRDefault="006656B6" w:rsidP="006656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850900" w14:textId="3EDC10B4" w:rsidR="006656B6" w:rsidRDefault="006656B6" w:rsidP="006656B6">
            <w:pPr>
              <w:pStyle w:val="CRCoverPage"/>
              <w:spacing w:after="0"/>
              <w:ind w:left="99"/>
              <w:rPr>
                <w:noProof/>
              </w:rPr>
            </w:pPr>
          </w:p>
        </w:tc>
      </w:tr>
      <w:tr w:rsidR="006656B6" w14:paraId="74A54407" w14:textId="77777777" w:rsidTr="000D09DB">
        <w:tc>
          <w:tcPr>
            <w:tcW w:w="2694" w:type="dxa"/>
            <w:gridSpan w:val="2"/>
            <w:tcBorders>
              <w:left w:val="single" w:sz="4" w:space="0" w:color="auto"/>
            </w:tcBorders>
          </w:tcPr>
          <w:p w14:paraId="24D6CA6C" w14:textId="77777777" w:rsidR="006656B6" w:rsidRDefault="006656B6" w:rsidP="006656B6">
            <w:pPr>
              <w:pStyle w:val="CRCoverPage"/>
              <w:spacing w:after="0"/>
              <w:rPr>
                <w:b/>
                <w:i/>
                <w:noProof/>
              </w:rPr>
            </w:pPr>
          </w:p>
        </w:tc>
        <w:tc>
          <w:tcPr>
            <w:tcW w:w="6946" w:type="dxa"/>
            <w:gridSpan w:val="9"/>
            <w:tcBorders>
              <w:right w:val="single" w:sz="4" w:space="0" w:color="auto"/>
            </w:tcBorders>
          </w:tcPr>
          <w:p w14:paraId="5F204934" w14:textId="77777777" w:rsidR="006656B6" w:rsidRDefault="006656B6" w:rsidP="006656B6">
            <w:pPr>
              <w:pStyle w:val="CRCoverPage"/>
              <w:spacing w:after="0"/>
              <w:rPr>
                <w:noProof/>
              </w:rPr>
            </w:pPr>
          </w:p>
        </w:tc>
      </w:tr>
      <w:tr w:rsidR="006656B6" w14:paraId="54C6FB4C" w14:textId="77777777" w:rsidTr="000D09DB">
        <w:tc>
          <w:tcPr>
            <w:tcW w:w="2694" w:type="dxa"/>
            <w:gridSpan w:val="2"/>
            <w:tcBorders>
              <w:left w:val="single" w:sz="4" w:space="0" w:color="auto"/>
              <w:bottom w:val="single" w:sz="4" w:space="0" w:color="auto"/>
            </w:tcBorders>
          </w:tcPr>
          <w:p w14:paraId="032FAF37" w14:textId="77777777" w:rsidR="006656B6" w:rsidRDefault="006656B6" w:rsidP="006656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18F65" w14:textId="77777777" w:rsidR="006656B6" w:rsidRDefault="006656B6" w:rsidP="006656B6">
            <w:pPr>
              <w:pStyle w:val="CRCoverPage"/>
              <w:spacing w:after="0"/>
              <w:ind w:left="100"/>
              <w:rPr>
                <w:noProof/>
              </w:rPr>
            </w:pPr>
          </w:p>
        </w:tc>
      </w:tr>
      <w:tr w:rsidR="006656B6" w:rsidRPr="008863B9" w14:paraId="7A885599" w14:textId="77777777" w:rsidTr="000D09DB">
        <w:tc>
          <w:tcPr>
            <w:tcW w:w="2694" w:type="dxa"/>
            <w:gridSpan w:val="2"/>
            <w:tcBorders>
              <w:top w:val="single" w:sz="4" w:space="0" w:color="auto"/>
              <w:bottom w:val="single" w:sz="4" w:space="0" w:color="auto"/>
            </w:tcBorders>
          </w:tcPr>
          <w:p w14:paraId="70A368C6" w14:textId="77777777" w:rsidR="006656B6" w:rsidRPr="008863B9" w:rsidRDefault="006656B6" w:rsidP="006656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F76FC9" w14:textId="77777777" w:rsidR="006656B6" w:rsidRPr="008863B9" w:rsidRDefault="006656B6" w:rsidP="006656B6">
            <w:pPr>
              <w:pStyle w:val="CRCoverPage"/>
              <w:spacing w:after="0"/>
              <w:ind w:left="100"/>
              <w:rPr>
                <w:noProof/>
                <w:sz w:val="8"/>
                <w:szCs w:val="8"/>
              </w:rPr>
            </w:pPr>
          </w:p>
        </w:tc>
      </w:tr>
      <w:tr w:rsidR="006656B6" w14:paraId="392F5142" w14:textId="77777777" w:rsidTr="000D09DB">
        <w:tc>
          <w:tcPr>
            <w:tcW w:w="2694" w:type="dxa"/>
            <w:gridSpan w:val="2"/>
            <w:tcBorders>
              <w:top w:val="single" w:sz="4" w:space="0" w:color="auto"/>
              <w:left w:val="single" w:sz="4" w:space="0" w:color="auto"/>
              <w:bottom w:val="single" w:sz="4" w:space="0" w:color="auto"/>
            </w:tcBorders>
          </w:tcPr>
          <w:p w14:paraId="5B48B7C8" w14:textId="77777777" w:rsidR="006656B6" w:rsidRDefault="006656B6" w:rsidP="006656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F4E66" w14:textId="77777777" w:rsidR="006656B6" w:rsidRDefault="006656B6" w:rsidP="006656B6">
            <w:pPr>
              <w:pStyle w:val="CRCoverPage"/>
              <w:spacing w:after="0"/>
              <w:ind w:left="100"/>
              <w:rPr>
                <w:noProof/>
              </w:rPr>
            </w:pPr>
          </w:p>
        </w:tc>
      </w:tr>
    </w:tbl>
    <w:p w14:paraId="3B75986F" w14:textId="77777777" w:rsidR="008506AC" w:rsidRDefault="008506AC" w:rsidP="008506AC">
      <w:pPr>
        <w:pStyle w:val="CRCoverPage"/>
        <w:spacing w:after="0"/>
        <w:rPr>
          <w:noProof/>
          <w:sz w:val="8"/>
          <w:szCs w:val="8"/>
        </w:rPr>
      </w:pPr>
    </w:p>
    <w:p w14:paraId="2E781DDE" w14:textId="77777777" w:rsidR="009A221F" w:rsidRDefault="009A221F" w:rsidP="009A221F">
      <w:pPr>
        <w:pStyle w:val="CRCoverPage"/>
        <w:spacing w:after="0"/>
        <w:rPr>
          <w:noProof/>
          <w:sz w:val="8"/>
          <w:szCs w:val="8"/>
        </w:rPr>
      </w:pPr>
    </w:p>
    <w:p w14:paraId="6ACC163E" w14:textId="77777777" w:rsidR="002E24A2" w:rsidRDefault="002E24A2" w:rsidP="002E24A2">
      <w:pPr>
        <w:pStyle w:val="CRCoverPage"/>
        <w:spacing w:after="0"/>
        <w:rPr>
          <w:noProof/>
          <w:sz w:val="8"/>
          <w:szCs w:val="8"/>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94320517"/>
      <w:r w:rsidRPr="00E12CDE">
        <w:rPr>
          <w:rStyle w:val="Emphasis"/>
          <w:rFonts w:ascii="Arial" w:hAnsi="Arial" w:cs="Arial"/>
          <w:b w:val="0"/>
          <w:i w:val="0"/>
        </w:rPr>
        <w:lastRenderedPageBreak/>
        <w:t>Table of Contents</w:t>
      </w:r>
      <w:bookmarkEnd w:id="0"/>
    </w:p>
    <w:p w14:paraId="3CC11292" w14:textId="77777777" w:rsidR="00996923" w:rsidRDefault="00444FBC" w:rsidP="00996923">
      <w:pPr>
        <w:pStyle w:val="TOC1"/>
        <w:rPr>
          <w:rFonts w:asciiTheme="minorHAnsi" w:hAnsiTheme="minorHAnsi" w:cstheme="minorBidi"/>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996923">
        <w:rPr>
          <w:rFonts w:cs="Arial"/>
        </w:rPr>
        <w:fldChar w:fldCharType="begin"/>
      </w:r>
      <w:r w:rsidR="00996923">
        <w:rPr>
          <w:rFonts w:cs="Arial"/>
        </w:rPr>
        <w:instrText xml:space="preserve"> TOC \o "1-3" </w:instrText>
      </w:r>
      <w:r w:rsidR="00996923">
        <w:rPr>
          <w:rFonts w:cs="Arial"/>
        </w:rPr>
        <w:fldChar w:fldCharType="separate"/>
      </w:r>
      <w:r w:rsidR="00996923" w:rsidRPr="00901089">
        <w:rPr>
          <w:rFonts w:ascii="Arial" w:hAnsi="Arial" w:cs="Arial"/>
          <w:iCs/>
        </w:rPr>
        <w:t>Table of Contents</w:t>
      </w:r>
      <w:r w:rsidR="00996923">
        <w:tab/>
      </w:r>
      <w:r w:rsidR="00996923">
        <w:fldChar w:fldCharType="begin"/>
      </w:r>
      <w:r w:rsidR="00996923">
        <w:instrText xml:space="preserve"> PAGEREF _Toc193970891 \h </w:instrText>
      </w:r>
      <w:r w:rsidR="00996923">
        <w:fldChar w:fldCharType="separate"/>
      </w:r>
      <w:r w:rsidR="00996923">
        <w:t>2</w:t>
      </w:r>
      <w:r w:rsidR="00996923">
        <w:fldChar w:fldCharType="end"/>
      </w:r>
    </w:p>
    <w:p w14:paraId="55F22E8C" w14:textId="77777777" w:rsidR="00996923" w:rsidRDefault="00996923" w:rsidP="00996923">
      <w:pPr>
        <w:pStyle w:val="TOC1"/>
        <w:rPr>
          <w:rFonts w:asciiTheme="minorHAnsi" w:hAnsiTheme="minorHAnsi" w:cstheme="minorBidi"/>
          <w:kern w:val="2"/>
          <w:sz w:val="24"/>
          <w:szCs w:val="24"/>
          <w:lang w:eastAsia="en-GB"/>
          <w14:ligatures w14:val="standardContextual"/>
        </w:rPr>
      </w:pPr>
      <w:r w:rsidRPr="00901089">
        <w:rPr>
          <w:rFonts w:cs="Arial"/>
          <w:b/>
        </w:rPr>
        <w:t>1</w:t>
      </w:r>
      <w:r>
        <w:rPr>
          <w:rFonts w:asciiTheme="minorHAnsi" w:hAnsiTheme="minorHAnsi" w:cstheme="minorBidi"/>
          <w:kern w:val="2"/>
          <w:sz w:val="24"/>
          <w:szCs w:val="24"/>
          <w:lang w:eastAsia="en-GB"/>
          <w14:ligatures w14:val="standardContextual"/>
        </w:rPr>
        <w:tab/>
      </w:r>
      <w:r w:rsidRPr="00901089">
        <w:rPr>
          <w:rFonts w:cs="Arial"/>
          <w:b/>
        </w:rPr>
        <w:t>Overview</w:t>
      </w:r>
      <w:r>
        <w:tab/>
      </w:r>
      <w:r>
        <w:fldChar w:fldCharType="begin"/>
      </w:r>
      <w:r>
        <w:instrText xml:space="preserve"> PAGEREF _Toc193970892 \h </w:instrText>
      </w:r>
      <w:r>
        <w:fldChar w:fldCharType="separate"/>
      </w:r>
      <w:r>
        <w:t>3</w:t>
      </w:r>
      <w:r>
        <w:fldChar w:fldCharType="end"/>
      </w:r>
    </w:p>
    <w:p w14:paraId="46F0A3F3" w14:textId="77777777" w:rsidR="00996923" w:rsidRDefault="00996923" w:rsidP="00996923">
      <w:pPr>
        <w:pStyle w:val="TOC2"/>
        <w:rPr>
          <w:rFonts w:asciiTheme="minorHAnsi" w:hAnsiTheme="minorHAnsi" w:cstheme="minorBidi"/>
          <w:kern w:val="2"/>
          <w:sz w:val="24"/>
          <w:szCs w:val="24"/>
          <w:lang w:eastAsia="en-GB"/>
          <w14:ligatures w14:val="standardContextual"/>
        </w:rPr>
      </w:pPr>
      <w:r w:rsidRPr="00901089">
        <w:rPr>
          <w:b/>
        </w:rPr>
        <w:t>1.1</w:t>
      </w:r>
      <w:r>
        <w:rPr>
          <w:rFonts w:asciiTheme="minorHAnsi" w:hAnsiTheme="minorHAnsi" w:cstheme="minorBidi"/>
          <w:kern w:val="2"/>
          <w:sz w:val="24"/>
          <w:szCs w:val="24"/>
          <w:lang w:eastAsia="en-GB"/>
          <w14:ligatures w14:val="standardContextual"/>
        </w:rPr>
        <w:tab/>
      </w:r>
      <w:r>
        <w:t>Verification Test Summary</w:t>
      </w:r>
      <w:r>
        <w:tab/>
      </w:r>
      <w:r>
        <w:fldChar w:fldCharType="begin"/>
      </w:r>
      <w:r>
        <w:instrText xml:space="preserve"> PAGEREF _Toc193970893 \h </w:instrText>
      </w:r>
      <w:r>
        <w:fldChar w:fldCharType="separate"/>
      </w:r>
      <w:r>
        <w:t>3</w:t>
      </w:r>
      <w:r>
        <w:fldChar w:fldCharType="end"/>
      </w:r>
    </w:p>
    <w:p w14:paraId="18CE7B1E" w14:textId="64FAAA66" w:rsidR="00996923" w:rsidRDefault="00996923" w:rsidP="00996923">
      <w:pPr>
        <w:pStyle w:val="TOC1"/>
        <w:rPr>
          <w:rFonts w:asciiTheme="minorHAnsi" w:hAnsiTheme="minorHAnsi" w:cstheme="minorBidi"/>
          <w:kern w:val="2"/>
          <w:sz w:val="24"/>
          <w:szCs w:val="24"/>
          <w:lang w:eastAsia="en-GB"/>
          <w14:ligatures w14:val="standardContextual"/>
        </w:rPr>
      </w:pPr>
      <w:r w:rsidRPr="00901089">
        <w:rPr>
          <w:rFonts w:cs="Arial"/>
          <w:b/>
        </w:rPr>
        <w:t>2</w:t>
      </w:r>
      <w:r>
        <w:rPr>
          <w:rFonts w:asciiTheme="minorHAnsi" w:hAnsiTheme="minorHAnsi" w:cstheme="minorBidi"/>
          <w:kern w:val="2"/>
          <w:sz w:val="24"/>
          <w:szCs w:val="24"/>
          <w:lang w:eastAsia="en-GB"/>
          <w14:ligatures w14:val="standardContextual"/>
        </w:rPr>
        <w:tab/>
      </w:r>
      <w:r w:rsidRPr="00901089">
        <w:rPr>
          <w:rFonts w:cs="Arial"/>
          <w:b/>
        </w:rPr>
        <w:t xml:space="preserve">Corrections required to testcase </w:t>
      </w:r>
      <w:r w:rsidR="0055446F">
        <w:rPr>
          <w:rFonts w:cs="Arial"/>
          <w:b/>
        </w:rPr>
        <w:t>9.4.1.2</w:t>
      </w:r>
      <w:r>
        <w:tab/>
      </w:r>
      <w:r>
        <w:fldChar w:fldCharType="begin"/>
      </w:r>
      <w:r>
        <w:instrText xml:space="preserve"> PAGEREF _Toc193970894 \h </w:instrText>
      </w:r>
      <w:r>
        <w:fldChar w:fldCharType="separate"/>
      </w:r>
      <w:r>
        <w:t>4</w:t>
      </w:r>
      <w:r>
        <w:fldChar w:fldCharType="end"/>
      </w:r>
    </w:p>
    <w:p w14:paraId="323A5D6E" w14:textId="7251930F" w:rsidR="00996923" w:rsidRDefault="00996923" w:rsidP="00996923">
      <w:pPr>
        <w:pStyle w:val="TOC2"/>
      </w:pPr>
      <w:r w:rsidRPr="00901089">
        <w:rPr>
          <w:rFonts w:cs="Arial"/>
          <w:b/>
          <w:lang w:eastAsia="en-GB"/>
        </w:rPr>
        <w:t>2.1</w:t>
      </w:r>
      <w:r>
        <w:rPr>
          <w:rFonts w:asciiTheme="minorHAnsi" w:hAnsiTheme="minorHAnsi" w:cstheme="minorBidi"/>
          <w:kern w:val="2"/>
          <w:sz w:val="24"/>
          <w:szCs w:val="24"/>
          <w:lang w:eastAsia="en-GB"/>
          <w14:ligatures w14:val="standardContextual"/>
        </w:rPr>
        <w:tab/>
      </w:r>
      <w:r w:rsidRPr="00901089">
        <w:rPr>
          <w:rFonts w:cs="Arial"/>
          <w:b/>
          <w:color w:val="000000"/>
          <w:lang w:eastAsia="en-GB"/>
        </w:rPr>
        <w:t>Change 1</w:t>
      </w:r>
      <w:r>
        <w:tab/>
      </w:r>
      <w:r w:rsidR="002112F2">
        <w:t>5</w:t>
      </w:r>
    </w:p>
    <w:p w14:paraId="111143E3" w14:textId="36E6630A" w:rsidR="00EF4CAC" w:rsidRPr="00EF4CAC" w:rsidRDefault="00EF4CAC" w:rsidP="00EF4CAC">
      <w:pPr>
        <w:pStyle w:val="TOC2"/>
        <w:rPr>
          <w:rFonts w:asciiTheme="minorHAnsi" w:hAnsiTheme="minorHAnsi" w:cstheme="minorBidi"/>
          <w:kern w:val="2"/>
          <w:sz w:val="24"/>
          <w:szCs w:val="24"/>
          <w:lang w:eastAsia="en-GB"/>
          <w14:ligatures w14:val="standardContextual"/>
        </w:rPr>
      </w:pPr>
    </w:p>
    <w:p w14:paraId="041F1331" w14:textId="1CE03BAF" w:rsidR="00996923" w:rsidRDefault="00996923" w:rsidP="00996923">
      <w:pPr>
        <w:pStyle w:val="TOC1"/>
        <w:rPr>
          <w:rFonts w:asciiTheme="minorHAnsi" w:hAnsiTheme="minorHAnsi" w:cstheme="minorBidi"/>
          <w:kern w:val="2"/>
          <w:sz w:val="24"/>
          <w:szCs w:val="24"/>
          <w:lang w:eastAsia="en-GB"/>
          <w14:ligatures w14:val="standardContextual"/>
        </w:rPr>
      </w:pPr>
      <w:r w:rsidRPr="00901089">
        <w:rPr>
          <w:rFonts w:cs="Arial"/>
          <w:b/>
        </w:rPr>
        <w:t>3</w:t>
      </w:r>
      <w:r>
        <w:rPr>
          <w:rFonts w:asciiTheme="minorHAnsi" w:hAnsiTheme="minorHAnsi" w:cstheme="minorBidi"/>
          <w:kern w:val="2"/>
          <w:sz w:val="24"/>
          <w:szCs w:val="24"/>
          <w:lang w:eastAsia="en-GB"/>
          <w14:ligatures w14:val="standardContextual"/>
        </w:rPr>
        <w:tab/>
      </w:r>
      <w:r w:rsidRPr="00901089">
        <w:rPr>
          <w:rFonts w:cs="Arial"/>
          <w:b/>
        </w:rPr>
        <w:t>Branches executed</w:t>
      </w:r>
      <w:r>
        <w:tab/>
      </w:r>
      <w:r w:rsidR="00E063EB">
        <w:t>7</w:t>
      </w:r>
    </w:p>
    <w:p w14:paraId="372FE431" w14:textId="7E28F76E" w:rsidR="00996923" w:rsidRDefault="00996923" w:rsidP="00996923">
      <w:pPr>
        <w:pStyle w:val="TOC1"/>
        <w:rPr>
          <w:rFonts w:asciiTheme="minorHAnsi" w:hAnsiTheme="minorHAnsi" w:cstheme="minorBidi"/>
          <w:kern w:val="2"/>
          <w:sz w:val="24"/>
          <w:szCs w:val="24"/>
          <w:lang w:eastAsia="en-GB"/>
          <w14:ligatures w14:val="standardContextual"/>
        </w:rPr>
      </w:pPr>
      <w:r w:rsidRPr="00901089">
        <w:rPr>
          <w:rFonts w:cs="Arial"/>
          <w:b/>
        </w:rPr>
        <w:t>4</w:t>
      </w:r>
      <w:r>
        <w:rPr>
          <w:rFonts w:asciiTheme="minorHAnsi" w:hAnsiTheme="minorHAnsi" w:cstheme="minorBidi"/>
          <w:kern w:val="2"/>
          <w:sz w:val="24"/>
          <w:szCs w:val="24"/>
          <w:lang w:eastAsia="en-GB"/>
          <w14:ligatures w14:val="standardContextual"/>
        </w:rPr>
        <w:tab/>
      </w:r>
      <w:r w:rsidRPr="00901089">
        <w:rPr>
          <w:rFonts w:cs="Arial"/>
          <w:b/>
        </w:rPr>
        <w:t>Execution Log Files</w:t>
      </w:r>
      <w:r>
        <w:tab/>
      </w:r>
      <w:r w:rsidR="00E063EB">
        <w:t>8</w:t>
      </w:r>
    </w:p>
    <w:p w14:paraId="4351F7C7" w14:textId="6C2EA723" w:rsidR="00996923" w:rsidRDefault="00996923" w:rsidP="00996923">
      <w:pPr>
        <w:pStyle w:val="TOC2"/>
        <w:rPr>
          <w:rFonts w:asciiTheme="minorHAnsi" w:hAnsiTheme="minorHAnsi" w:cstheme="minorBidi"/>
          <w:kern w:val="2"/>
          <w:sz w:val="24"/>
          <w:szCs w:val="24"/>
          <w:lang w:eastAsia="en-GB"/>
          <w14:ligatures w14:val="standardContextual"/>
        </w:rPr>
      </w:pPr>
      <w:r w:rsidRPr="00901089">
        <w:rPr>
          <w:rFonts w:cs="Arial"/>
          <w:b/>
        </w:rPr>
        <w:t>4.1</w:t>
      </w:r>
      <w:r>
        <w:rPr>
          <w:rFonts w:asciiTheme="minorHAnsi" w:hAnsiTheme="minorHAnsi" w:cstheme="minorBidi"/>
          <w:kern w:val="2"/>
          <w:sz w:val="24"/>
          <w:szCs w:val="24"/>
          <w:lang w:eastAsia="en-GB"/>
          <w14:ligatures w14:val="standardContextual"/>
        </w:rPr>
        <w:tab/>
      </w:r>
      <w:r>
        <w:rPr>
          <w:lang w:val="en-US"/>
        </w:rPr>
        <w:t>Exynos 2500</w:t>
      </w:r>
      <w:r>
        <w:tab/>
      </w:r>
      <w:r w:rsidR="00E063EB">
        <w:t>8</w:t>
      </w:r>
    </w:p>
    <w:p w14:paraId="3A9B6E2D" w14:textId="58D8D379" w:rsidR="00996923" w:rsidRDefault="00996923" w:rsidP="00996923">
      <w:pPr>
        <w:pStyle w:val="TOC1"/>
        <w:rPr>
          <w:rFonts w:asciiTheme="minorHAnsi" w:hAnsiTheme="minorHAnsi" w:cstheme="minorBidi"/>
          <w:kern w:val="2"/>
          <w:sz w:val="24"/>
          <w:szCs w:val="24"/>
          <w:lang w:eastAsia="en-GB"/>
          <w14:ligatures w14:val="standardContextual"/>
        </w:rPr>
      </w:pPr>
      <w:r w:rsidRPr="00901089">
        <w:rPr>
          <w:rFonts w:cs="Arial"/>
          <w:b/>
        </w:rPr>
        <w:t>5</w:t>
      </w:r>
      <w:r>
        <w:rPr>
          <w:rFonts w:asciiTheme="minorHAnsi" w:hAnsiTheme="minorHAnsi" w:cstheme="minorBidi"/>
          <w:kern w:val="2"/>
          <w:sz w:val="24"/>
          <w:szCs w:val="24"/>
          <w:lang w:eastAsia="en-GB"/>
          <w14:ligatures w14:val="standardContextual"/>
        </w:rPr>
        <w:tab/>
      </w:r>
      <w:r w:rsidRPr="00901089">
        <w:rPr>
          <w:rFonts w:cs="Arial"/>
          <w:b/>
        </w:rPr>
        <w:t>References</w:t>
      </w:r>
      <w:r>
        <w:tab/>
      </w:r>
      <w:r w:rsidR="00E063EB">
        <w:t>9</w:t>
      </w:r>
    </w:p>
    <w:p w14:paraId="22EC0386" w14:textId="77DE88DD" w:rsidR="00E23B30" w:rsidRPr="00E23B30" w:rsidRDefault="00996923" w:rsidP="00996923">
      <w:pPr>
        <w:pStyle w:val="TOC1"/>
      </w:pPr>
      <w:r>
        <w:rPr>
          <w:rFonts w:cs="Arial"/>
          <w:noProof/>
        </w:rPr>
        <w:fldChar w:fldCharType="end"/>
      </w:r>
    </w:p>
    <w:p w14:paraId="302138F3" w14:textId="2D7069FE"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1" w:name="_Toc122434485"/>
      <w:bookmarkStart w:id="2" w:name="_Toc194320518"/>
      <w:r w:rsidRPr="00E12CDE">
        <w:rPr>
          <w:rFonts w:cs="Arial"/>
        </w:rPr>
        <w:lastRenderedPageBreak/>
        <w:t>Overview</w:t>
      </w:r>
      <w:bookmarkEnd w:id="1"/>
      <w:bookmarkEnd w:id="2"/>
    </w:p>
    <w:p w14:paraId="1A7AB5AB" w14:textId="2C01495E" w:rsidR="00253C97" w:rsidRDefault="00253C97" w:rsidP="00253C97">
      <w:pPr>
        <w:pBdr>
          <w:top w:val="single" w:sz="4" w:space="3" w:color="00B050"/>
          <w:left w:val="single" w:sz="4" w:space="4" w:color="00B050"/>
          <w:bottom w:val="single" w:sz="4" w:space="1" w:color="00B050"/>
          <w:right w:val="single" w:sz="4" w:space="4" w:color="00B050"/>
        </w:pBdr>
        <w:rPr>
          <w:rFonts w:cs="Arial"/>
          <w:lang w:eastAsia="en-GB"/>
        </w:rPr>
      </w:pPr>
      <w:bookmarkStart w:id="3" w:name="_Toc122434488"/>
      <w:bookmarkStart w:id="4" w:name="_Toc295288959"/>
      <w:bookmarkStart w:id="5" w:name="_Toc194320519"/>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NR5GC test case </w:t>
      </w:r>
      <w:r w:rsidR="00C0584F">
        <w:rPr>
          <w:rFonts w:cs="Arial"/>
        </w:rPr>
        <w:t>8.1.5.14.1</w:t>
      </w:r>
      <w:r>
        <w:rPr>
          <w:rFonts w:cs="Arial"/>
        </w:rPr>
        <w:t xml:space="preserve"> which is part of the NR5GC test suite in </w:t>
      </w:r>
      <w:r w:rsidRPr="00AA391D">
        <w:rPr>
          <w:rFonts w:cs="Arial"/>
          <w:lang w:val="en-US"/>
        </w:rPr>
        <w:t>iwd-TTCN3-B2024-06_D25wk11</w:t>
      </w:r>
      <w:r>
        <w:rPr>
          <w:rFonts w:cs="Arial"/>
        </w:rPr>
        <w:t>.</w:t>
      </w:r>
    </w:p>
    <w:p w14:paraId="70982F0B" w14:textId="77777777" w:rsidR="00253C97" w:rsidRDefault="00253C97" w:rsidP="00253C97">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1951B59B" w14:textId="47D1A0C9"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Narendra Kalahasti</w:t>
      </w:r>
    </w:p>
    <w:p w14:paraId="6EB0B17B" w14:textId="6A2B1126" w:rsidR="00253C97" w:rsidRPr="00F30F52" w:rsidRDefault="00253C97" w:rsidP="00253C97">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4F69EA">
        <w:rPr>
          <w:rFonts w:cs="Arial"/>
          <w:sz w:val="24"/>
          <w:lang w:eastAsia="ja-JP"/>
        </w:rPr>
        <w:tab/>
      </w:r>
      <w:hyperlink r:id="rId19" w:history="1">
        <w:r w:rsidR="00203F8E" w:rsidRPr="00562348">
          <w:rPr>
            <w:rStyle w:val="Hyperlink"/>
            <w:rFonts w:cs="Arial"/>
            <w:sz w:val="24"/>
            <w:lang w:eastAsia="ja-JP"/>
          </w:rPr>
          <w:t>Narendra.Kalahasti@anritsu.com</w:t>
        </w:r>
      </w:hyperlink>
      <w:r w:rsidRPr="00F30F52">
        <w:rPr>
          <w:rFonts w:cs="Arial"/>
          <w:sz w:val="24"/>
          <w:lang w:eastAsia="ja-JP"/>
        </w:rPr>
        <w:t xml:space="preserve"> </w:t>
      </w:r>
      <w:r w:rsidRPr="00F30F52">
        <w:rPr>
          <w:rFonts w:cs="Arial"/>
          <w:lang w:eastAsia="ja-JP"/>
        </w:rPr>
        <w:tab/>
      </w:r>
    </w:p>
    <w:p w14:paraId="0B95A20A" w14:textId="77777777" w:rsidR="00253C97" w:rsidRPr="00E24250" w:rsidRDefault="00253C97">
      <w:pPr>
        <w:pStyle w:val="Heading2"/>
        <w:numPr>
          <w:ilvl w:val="1"/>
          <w:numId w:val="3"/>
        </w:numPr>
        <w:pBdr>
          <w:top w:val="single" w:sz="4" w:space="3" w:color="00B050"/>
          <w:left w:val="single" w:sz="4" w:space="4" w:color="00B050"/>
          <w:bottom w:val="single" w:sz="4" w:space="1" w:color="00B050"/>
          <w:right w:val="single" w:sz="4" w:space="4" w:color="00B050"/>
        </w:pBdr>
        <w:rPr>
          <w:sz w:val="28"/>
          <w:szCs w:val="28"/>
        </w:rPr>
      </w:pPr>
      <w:bookmarkStart w:id="6" w:name="_Toc132958128"/>
      <w:bookmarkStart w:id="7" w:name="_Toc193970893"/>
      <w:r w:rsidRPr="00E24250">
        <w:rPr>
          <w:sz w:val="28"/>
          <w:szCs w:val="28"/>
        </w:rPr>
        <w:t>Verification Test Summary</w:t>
      </w:r>
      <w:bookmarkEnd w:id="6"/>
      <w:bookmarkEnd w:id="7"/>
      <w:r w:rsidRPr="00E24250">
        <w:rPr>
          <w:sz w:val="28"/>
          <w:szCs w:val="28"/>
        </w:rPr>
        <w:t xml:space="preserve"> </w:t>
      </w:r>
    </w:p>
    <w:p w14:paraId="067611E8" w14:textId="2C5E5459"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C3816">
        <w:rPr>
          <w:rFonts w:cs="Arial"/>
          <w:b/>
          <w:lang w:eastAsia="ja-JP"/>
        </w:rPr>
        <w:t>9.4.1.2</w:t>
      </w:r>
      <w:r>
        <w:rPr>
          <w:rFonts w:cs="Arial"/>
          <w:b/>
          <w:lang w:eastAsia="ja-JP"/>
        </w:rPr>
        <w:t>.NR5GC</w:t>
      </w:r>
    </w:p>
    <w:p w14:paraId="7A99B490" w14:textId="77777777"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AA391D">
        <w:rPr>
          <w:rFonts w:cs="Arial"/>
          <w:lang w:val="en-US"/>
        </w:rPr>
        <w:t>iwd-TTCN3-B2024-06_D25wk11</w:t>
      </w:r>
    </w:p>
    <w:p w14:paraId="75B0FCDC" w14:textId="2DC217FF"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bookmarkStart w:id="8" w:name="_Hlk37919671"/>
      <w:r w:rsidR="00AF668A" w:rsidRPr="00AF668A">
        <w:rPr>
          <w:lang w:eastAsia="ja-JP"/>
        </w:rPr>
        <w:t>Anritsu Protocol Conformance Test System ME7834NR</w:t>
      </w:r>
    </w:p>
    <w:bookmarkEnd w:id="8"/>
    <w:p w14:paraId="21E16A33" w14:textId="72DB5B7C" w:rsidR="00253C97"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7E31EC">
        <w:rPr>
          <w:b/>
          <w:lang w:eastAsia="ja-JP"/>
        </w:rPr>
        <w:t xml:space="preserve">Samsung </w:t>
      </w:r>
      <w:proofErr w:type="spellStart"/>
      <w:r w:rsidR="00AF668A">
        <w:rPr>
          <w:b/>
          <w:bCs/>
          <w:lang w:val="en-US"/>
        </w:rPr>
        <w:t>Exynos</w:t>
      </w:r>
      <w:proofErr w:type="spellEnd"/>
      <w:r w:rsidR="00AF668A">
        <w:rPr>
          <w:b/>
          <w:bCs/>
          <w:lang w:val="en-US"/>
        </w:rPr>
        <w:t xml:space="preserve"> 2500</w:t>
      </w:r>
      <w:r w:rsidRPr="00CA30C1">
        <w:t xml:space="preserve"> </w:t>
      </w:r>
      <w:r w:rsidRPr="00CA30C1">
        <w:rPr>
          <w:rFonts w:cs="Arial"/>
        </w:rPr>
        <w:t xml:space="preserve"> </w:t>
      </w:r>
    </w:p>
    <w:p w14:paraId="5FB3FE1E" w14:textId="77777777"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1B86DE89" w14:textId="325A4741" w:rsidR="008B7F8A" w:rsidRPr="007B7229" w:rsidRDefault="00444FBC" w:rsidP="007B7229">
      <w:pPr>
        <w:pStyle w:val="Heading1"/>
        <w:numPr>
          <w:ilvl w:val="0"/>
          <w:numId w:val="1"/>
        </w:numPr>
        <w:autoSpaceDN w:val="0"/>
        <w:rPr>
          <w:rFonts w:cs="Arial"/>
        </w:rPr>
      </w:pPr>
      <w:r w:rsidRPr="00E12CDE">
        <w:rPr>
          <w:rFonts w:cs="Arial"/>
        </w:rPr>
        <w:t>Corrections required</w:t>
      </w:r>
      <w:bookmarkEnd w:id="3"/>
      <w:bookmarkEnd w:id="4"/>
      <w:bookmarkEnd w:id="5"/>
    </w:p>
    <w:p w14:paraId="7D496BAF" w14:textId="0AD520F7" w:rsidR="00182D17" w:rsidRPr="00E12CDE" w:rsidRDefault="00182D17" w:rsidP="00182D17">
      <w:pPr>
        <w:pStyle w:val="Heading2"/>
        <w:numPr>
          <w:ilvl w:val="1"/>
          <w:numId w:val="2"/>
        </w:numPr>
        <w:overflowPunct w:val="0"/>
        <w:autoSpaceDE w:val="0"/>
        <w:autoSpaceDN w:val="0"/>
        <w:adjustRightInd w:val="0"/>
        <w:spacing w:before="480"/>
        <w:rPr>
          <w:b/>
          <w:lang w:val="pt-BR"/>
        </w:rPr>
      </w:pPr>
      <w:r w:rsidRPr="00E12CDE">
        <w:rPr>
          <w:b/>
          <w:lang w:val="pt-BR"/>
        </w:rPr>
        <w:t xml:space="preserve">Change </w:t>
      </w:r>
      <w:r w:rsidR="007B7229">
        <w:rPr>
          <w:b/>
          <w:lang w:val="pt-BR"/>
        </w:rPr>
        <w:t>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182D17" w:rsidRPr="00E12CDE" w14:paraId="3CD48893" w14:textId="77777777" w:rsidTr="007F74CD">
        <w:trPr>
          <w:trHeight w:val="447"/>
        </w:trPr>
        <w:tc>
          <w:tcPr>
            <w:tcW w:w="1985" w:type="dxa"/>
          </w:tcPr>
          <w:p w14:paraId="04B50274" w14:textId="77777777" w:rsidR="00182D17" w:rsidRPr="00E12CDE" w:rsidRDefault="00182D17" w:rsidP="007F74CD">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2F2BC295" w14:textId="1796CBE1" w:rsidR="00182D17" w:rsidRPr="000D7399" w:rsidRDefault="00D63132" w:rsidP="007F74CD">
            <w:pPr>
              <w:spacing w:after="0"/>
              <w:rPr>
                <w:rFonts w:ascii="Arial" w:hAnsi="Arial" w:cs="Arial"/>
              </w:rPr>
            </w:pPr>
            <w:r w:rsidRPr="00D63132">
              <w:rPr>
                <w:rFonts w:ascii="Arial" w:hAnsi="Arial" w:cs="Arial"/>
                <w:bCs/>
              </w:rPr>
              <w:t xml:space="preserve">fl_TC_9_4_1_2_NR5GC_TestBody </w:t>
            </w:r>
            <w:r w:rsidR="00182D17">
              <w:rPr>
                <w:rFonts w:ascii="Arial" w:hAnsi="Arial" w:cs="Arial"/>
                <w:bCs/>
              </w:rPr>
              <w:t>()</w:t>
            </w:r>
          </w:p>
        </w:tc>
      </w:tr>
      <w:tr w:rsidR="00182D17" w:rsidRPr="00786203" w14:paraId="55F26EBF" w14:textId="77777777" w:rsidTr="007F74CD">
        <w:trPr>
          <w:trHeight w:val="452"/>
        </w:trPr>
        <w:tc>
          <w:tcPr>
            <w:tcW w:w="1985" w:type="dxa"/>
          </w:tcPr>
          <w:p w14:paraId="40883CF4" w14:textId="77777777" w:rsidR="00182D17" w:rsidRPr="00E12CDE" w:rsidRDefault="00182D17" w:rsidP="007F74CD">
            <w:pPr>
              <w:spacing w:before="40" w:after="40"/>
              <w:rPr>
                <w:rFonts w:ascii="Arial" w:hAnsi="Arial"/>
                <w:b/>
              </w:rPr>
            </w:pPr>
            <w:r w:rsidRPr="00E12CDE">
              <w:rPr>
                <w:rFonts w:ascii="Arial" w:hAnsi="Arial"/>
                <w:b/>
              </w:rPr>
              <w:t>Reason for change</w:t>
            </w:r>
          </w:p>
        </w:tc>
        <w:tc>
          <w:tcPr>
            <w:tcW w:w="7654" w:type="dxa"/>
          </w:tcPr>
          <w:p w14:paraId="07D87E2A" w14:textId="77777777" w:rsidR="00143303" w:rsidRDefault="00117342">
            <w:pPr>
              <w:pStyle w:val="CRCoverPage"/>
              <w:numPr>
                <w:ilvl w:val="0"/>
                <w:numId w:val="5"/>
              </w:numPr>
              <w:spacing w:after="0"/>
              <w:rPr>
                <w:rFonts w:eastAsia="SimSun" w:cs="Arial"/>
                <w:lang w:eastAsia="zh-CN"/>
              </w:rPr>
            </w:pPr>
            <w:r>
              <w:rPr>
                <w:rFonts w:eastAsia="SimSun" w:cs="Arial"/>
                <w:lang w:eastAsia="zh-CN"/>
              </w:rPr>
              <w:t xml:space="preserve">On Preamble step and step1, NGC CellD was not turned on, so there is no need to change power for </w:t>
            </w:r>
            <w:proofErr w:type="spellStart"/>
            <w:r>
              <w:rPr>
                <w:rFonts w:eastAsia="SimSun" w:cs="Arial"/>
                <w:lang w:eastAsia="zh-CN"/>
              </w:rPr>
              <w:t>cellD</w:t>
            </w:r>
            <w:proofErr w:type="spellEnd"/>
            <w:r>
              <w:rPr>
                <w:rFonts w:eastAsia="SimSun" w:cs="Arial"/>
                <w:lang w:eastAsia="zh-CN"/>
              </w:rPr>
              <w:t>, its already turned off.</w:t>
            </w:r>
          </w:p>
          <w:p w14:paraId="2C703B58" w14:textId="77777777" w:rsidR="00117342" w:rsidRDefault="00117342">
            <w:pPr>
              <w:pStyle w:val="CRCoverPage"/>
              <w:numPr>
                <w:ilvl w:val="0"/>
                <w:numId w:val="5"/>
              </w:numPr>
              <w:spacing w:after="0"/>
              <w:rPr>
                <w:rFonts w:eastAsia="SimSun" w:cs="Arial"/>
                <w:lang w:eastAsia="zh-CN"/>
              </w:rPr>
            </w:pPr>
            <w:r>
              <w:rPr>
                <w:rFonts w:eastAsia="SimSun" w:cs="Arial"/>
                <w:lang w:eastAsia="zh-CN"/>
              </w:rPr>
              <w:t>At step1, NGC CellA is Turned off already, So there is no need to turn it off again at step#3.</w:t>
            </w:r>
          </w:p>
          <w:p w14:paraId="7CC613CC" w14:textId="3F5D007B" w:rsidR="00117342" w:rsidRPr="007317F1" w:rsidRDefault="00117342">
            <w:pPr>
              <w:pStyle w:val="CRCoverPage"/>
              <w:numPr>
                <w:ilvl w:val="0"/>
                <w:numId w:val="5"/>
              </w:numPr>
              <w:spacing w:after="0"/>
              <w:rPr>
                <w:rFonts w:eastAsia="SimSun" w:cs="Arial"/>
                <w:lang w:eastAsia="zh-CN"/>
              </w:rPr>
            </w:pPr>
            <w:r>
              <w:rPr>
                <w:rFonts w:eastAsia="SimSun" w:cs="Arial"/>
                <w:lang w:eastAsia="zh-CN"/>
              </w:rPr>
              <w:t xml:space="preserve">At step5, Prose is asking to use </w:t>
            </w:r>
            <w:r w:rsidRPr="00E565A7">
              <w:rPr>
                <w:rFonts w:ascii="Times New Roman" w:eastAsia="SimSun" w:hAnsi="Times New Roman" w:cs="Arial"/>
                <w:lang w:eastAsia="zh-CN"/>
              </w:rPr>
              <w:t>TS 38.508-1 [4] subclause 4.9.4</w:t>
            </w:r>
            <w:r>
              <w:rPr>
                <w:rFonts w:eastAsia="SimSun" w:cs="Arial"/>
                <w:lang w:eastAsia="zh-CN"/>
              </w:rPr>
              <w:t>, but current TTCN is calling different function</w:t>
            </w:r>
            <w:r w:rsidR="00547709">
              <w:rPr>
                <w:rFonts w:eastAsia="SimSun" w:cs="Arial"/>
                <w:lang w:eastAsia="zh-CN"/>
              </w:rPr>
              <w:t xml:space="preserve"> </w:t>
            </w:r>
            <w:proofErr w:type="spellStart"/>
            <w:r w:rsidR="00547709" w:rsidRPr="00547709">
              <w:rPr>
                <w:rFonts w:eastAsia="SimSun" w:cs="Arial"/>
                <w:lang w:eastAsia="zh-CN"/>
              </w:rPr>
              <w:t>f_NR_RRC_ConnEst_DefWithNas</w:t>
            </w:r>
            <w:proofErr w:type="spellEnd"/>
            <w:r w:rsidR="00547709">
              <w:rPr>
                <w:rFonts w:eastAsia="SimSun" w:cs="Arial"/>
                <w:lang w:eastAsia="zh-CN"/>
              </w:rPr>
              <w:t xml:space="preserve"> which will check again about the </w:t>
            </w:r>
            <w:proofErr w:type="spellStart"/>
            <w:r w:rsidR="00547709">
              <w:rPr>
                <w:rFonts w:eastAsia="SimSun" w:cs="Arial"/>
                <w:lang w:eastAsia="zh-CN"/>
              </w:rPr>
              <w:t>RRCrequest</w:t>
            </w:r>
            <w:proofErr w:type="spellEnd"/>
            <w:r w:rsidR="00547709">
              <w:rPr>
                <w:rFonts w:eastAsia="SimSun" w:cs="Arial"/>
                <w:lang w:eastAsia="zh-CN"/>
              </w:rPr>
              <w:t xml:space="preserve"> on RRC </w:t>
            </w:r>
            <w:proofErr w:type="spellStart"/>
            <w:r w:rsidR="00547709">
              <w:rPr>
                <w:rFonts w:eastAsia="SimSun" w:cs="Arial"/>
                <w:lang w:eastAsia="zh-CN"/>
              </w:rPr>
              <w:t>idel</w:t>
            </w:r>
            <w:proofErr w:type="spellEnd"/>
            <w:r w:rsidR="00547709">
              <w:rPr>
                <w:rFonts w:eastAsia="SimSun" w:cs="Arial"/>
                <w:lang w:eastAsia="zh-CN"/>
              </w:rPr>
              <w:t xml:space="preserve"> mode without sending paging from SS</w:t>
            </w:r>
            <w:r w:rsidR="002C07C9">
              <w:rPr>
                <w:rFonts w:eastAsia="SimSun" w:cs="Arial"/>
                <w:lang w:eastAsia="zh-CN"/>
              </w:rPr>
              <w:t xml:space="preserve"> And No </w:t>
            </w:r>
            <w:proofErr w:type="spellStart"/>
            <w:r w:rsidR="002C07C9">
              <w:rPr>
                <w:rFonts w:eastAsia="SimSun" w:cs="Arial"/>
                <w:lang w:eastAsia="zh-CN"/>
              </w:rPr>
              <w:t>RRCrequest</w:t>
            </w:r>
            <w:proofErr w:type="spellEnd"/>
            <w:r w:rsidR="002C07C9">
              <w:rPr>
                <w:rFonts w:eastAsia="SimSun" w:cs="Arial"/>
                <w:lang w:eastAsia="zh-CN"/>
              </w:rPr>
              <w:t xml:space="preserve"> already checked at step4 mean UE not </w:t>
            </w:r>
            <w:proofErr w:type="spellStart"/>
            <w:r w:rsidR="002C07C9">
              <w:rPr>
                <w:rFonts w:eastAsia="SimSun" w:cs="Arial"/>
                <w:lang w:eastAsia="zh-CN"/>
              </w:rPr>
              <w:t>suppose to</w:t>
            </w:r>
            <w:proofErr w:type="spellEnd"/>
            <w:r w:rsidR="002C07C9">
              <w:rPr>
                <w:rFonts w:eastAsia="SimSun" w:cs="Arial"/>
                <w:lang w:eastAsia="zh-CN"/>
              </w:rPr>
              <w:t xml:space="preserve"> send </w:t>
            </w:r>
            <w:proofErr w:type="spellStart"/>
            <w:r w:rsidR="002C07C9">
              <w:rPr>
                <w:rFonts w:eastAsia="SimSun" w:cs="Arial"/>
                <w:lang w:eastAsia="zh-CN"/>
              </w:rPr>
              <w:t>RRCrequest</w:t>
            </w:r>
            <w:proofErr w:type="spellEnd"/>
            <w:r w:rsidR="002C07C9">
              <w:rPr>
                <w:rFonts w:eastAsia="SimSun" w:cs="Arial"/>
                <w:lang w:eastAsia="zh-CN"/>
              </w:rPr>
              <w:t xml:space="preserve"> by itself here</w:t>
            </w:r>
            <w:r w:rsidR="008E5A57">
              <w:rPr>
                <w:rFonts w:eastAsia="SimSun" w:cs="Arial"/>
                <w:lang w:eastAsia="zh-CN"/>
              </w:rPr>
              <w:t xml:space="preserve"> a tstep5</w:t>
            </w:r>
            <w:r>
              <w:rPr>
                <w:rFonts w:eastAsia="SimSun" w:cs="Arial"/>
                <w:lang w:eastAsia="zh-CN"/>
              </w:rPr>
              <w:t>.</w:t>
            </w:r>
          </w:p>
        </w:tc>
      </w:tr>
      <w:tr w:rsidR="00182D17" w:rsidRPr="00E12CDE" w14:paraId="0C1A8A64" w14:textId="77777777" w:rsidTr="007F74CD">
        <w:tc>
          <w:tcPr>
            <w:tcW w:w="1985" w:type="dxa"/>
          </w:tcPr>
          <w:p w14:paraId="508F761E" w14:textId="77777777" w:rsidR="00182D17" w:rsidRPr="00E12CDE" w:rsidRDefault="00182D17" w:rsidP="007F74CD">
            <w:pPr>
              <w:spacing w:before="40" w:after="40"/>
              <w:rPr>
                <w:rFonts w:ascii="Arial" w:hAnsi="Arial"/>
                <w:b/>
              </w:rPr>
            </w:pPr>
            <w:r w:rsidRPr="00E12CDE">
              <w:rPr>
                <w:rFonts w:ascii="Arial" w:hAnsi="Arial"/>
                <w:b/>
              </w:rPr>
              <w:t>Summary of change</w:t>
            </w:r>
          </w:p>
        </w:tc>
        <w:tc>
          <w:tcPr>
            <w:tcW w:w="7654" w:type="dxa"/>
          </w:tcPr>
          <w:p w14:paraId="454E30F1" w14:textId="77777777" w:rsidR="007516A1" w:rsidRDefault="00117342">
            <w:pPr>
              <w:pStyle w:val="ListParagraph"/>
              <w:numPr>
                <w:ilvl w:val="0"/>
                <w:numId w:val="6"/>
              </w:numPr>
              <w:rPr>
                <w:rFonts w:ascii="Arial" w:hAnsi="Arial" w:cs="Arial"/>
                <w:lang w:val="en-IN"/>
              </w:rPr>
            </w:pPr>
            <w:r>
              <w:rPr>
                <w:rFonts w:ascii="Arial" w:hAnsi="Arial" w:cs="Arial"/>
                <w:lang w:val="en-IN"/>
              </w:rPr>
              <w:t xml:space="preserve">Commented </w:t>
            </w:r>
            <w:proofErr w:type="spellStart"/>
            <w:r w:rsidRPr="00117342">
              <w:rPr>
                <w:rFonts w:ascii="Arial" w:hAnsi="Arial" w:cs="Arial"/>
                <w:lang w:val="en-IN"/>
              </w:rPr>
              <w:t>f_NR_SetCellPower</w:t>
            </w:r>
            <w:proofErr w:type="spellEnd"/>
            <w:r w:rsidRPr="00117342">
              <w:rPr>
                <w:rFonts w:ascii="Arial" w:hAnsi="Arial" w:cs="Arial"/>
                <w:lang w:val="en-IN"/>
              </w:rPr>
              <w:t xml:space="preserve"> </w:t>
            </w:r>
            <w:r>
              <w:rPr>
                <w:rFonts w:ascii="Arial" w:hAnsi="Arial" w:cs="Arial"/>
                <w:lang w:val="en-IN"/>
              </w:rPr>
              <w:t>for NGC cell D on step1.</w:t>
            </w:r>
          </w:p>
          <w:p w14:paraId="0041F03D" w14:textId="77777777" w:rsidR="00117342" w:rsidRDefault="00117342">
            <w:pPr>
              <w:pStyle w:val="ListParagraph"/>
              <w:numPr>
                <w:ilvl w:val="0"/>
                <w:numId w:val="6"/>
              </w:numPr>
              <w:rPr>
                <w:rFonts w:ascii="Arial" w:hAnsi="Arial" w:cs="Arial"/>
                <w:lang w:val="en-IN"/>
              </w:rPr>
            </w:pPr>
            <w:r>
              <w:rPr>
                <w:rFonts w:ascii="Arial" w:hAnsi="Arial" w:cs="Arial"/>
                <w:lang w:val="en-IN"/>
              </w:rPr>
              <w:t xml:space="preserve">Commented </w:t>
            </w:r>
            <w:proofErr w:type="spellStart"/>
            <w:r w:rsidRPr="00117342">
              <w:rPr>
                <w:rFonts w:ascii="Arial" w:hAnsi="Arial" w:cs="Arial"/>
                <w:lang w:val="en-IN"/>
              </w:rPr>
              <w:t>f_NR_SetCellPower</w:t>
            </w:r>
            <w:proofErr w:type="spellEnd"/>
            <w:r w:rsidRPr="00117342">
              <w:rPr>
                <w:rFonts w:ascii="Arial" w:hAnsi="Arial" w:cs="Arial"/>
                <w:lang w:val="en-IN"/>
              </w:rPr>
              <w:t xml:space="preserve"> </w:t>
            </w:r>
            <w:r>
              <w:rPr>
                <w:rFonts w:ascii="Arial" w:hAnsi="Arial" w:cs="Arial"/>
                <w:lang w:val="en-IN"/>
              </w:rPr>
              <w:t>for NGC cell A on step3.</w:t>
            </w:r>
          </w:p>
          <w:p w14:paraId="3B24C15B" w14:textId="694E3F94" w:rsidR="008E5A57" w:rsidRPr="007516A1" w:rsidRDefault="008E5A57">
            <w:pPr>
              <w:pStyle w:val="ListParagraph"/>
              <w:numPr>
                <w:ilvl w:val="0"/>
                <w:numId w:val="6"/>
              </w:numPr>
              <w:rPr>
                <w:rFonts w:ascii="Arial" w:hAnsi="Arial" w:cs="Arial"/>
                <w:lang w:val="en-IN"/>
              </w:rPr>
            </w:pPr>
            <w:r>
              <w:rPr>
                <w:rFonts w:ascii="Arial" w:hAnsi="Arial" w:cs="Arial"/>
                <w:lang w:val="en-IN"/>
              </w:rPr>
              <w:t xml:space="preserve">Changed </w:t>
            </w:r>
            <w:r w:rsidR="00E565A7">
              <w:rPr>
                <w:rFonts w:ascii="Arial" w:hAnsi="Arial" w:cs="Arial"/>
                <w:lang w:val="en-IN"/>
              </w:rPr>
              <w:t>t</w:t>
            </w:r>
            <w:r>
              <w:rPr>
                <w:rFonts w:ascii="Arial" w:hAnsi="Arial" w:cs="Arial"/>
                <w:lang w:val="en-IN"/>
              </w:rPr>
              <w:t>o c</w:t>
            </w:r>
            <w:r w:rsidR="00E565A7">
              <w:rPr>
                <w:rFonts w:ascii="Arial" w:hAnsi="Arial" w:cs="Arial"/>
                <w:lang w:val="en-IN"/>
              </w:rPr>
              <w:t>o</w:t>
            </w:r>
            <w:r>
              <w:rPr>
                <w:rFonts w:ascii="Arial" w:hAnsi="Arial" w:cs="Arial"/>
                <w:lang w:val="en-IN"/>
              </w:rPr>
              <w:t>rrect function</w:t>
            </w:r>
            <w:r w:rsidR="00E565A7">
              <w:rPr>
                <w:rFonts w:ascii="Arial" w:hAnsi="Arial" w:cs="Arial"/>
                <w:lang w:val="en-IN"/>
              </w:rPr>
              <w:t xml:space="preserve"> </w:t>
            </w:r>
            <w:r w:rsidR="00E565A7" w:rsidRPr="00E565A7">
              <w:rPr>
                <w:rFonts w:ascii="Arial" w:hAnsi="Arial" w:cs="Arial"/>
                <w:lang w:val="en-IN"/>
              </w:rPr>
              <w:t>f_NR5GC_CheckRRCIdle</w:t>
            </w:r>
            <w:r>
              <w:rPr>
                <w:rFonts w:ascii="Arial" w:hAnsi="Arial" w:cs="Arial"/>
                <w:lang w:val="en-IN"/>
              </w:rPr>
              <w:t xml:space="preserve"> which prose is asking for on </w:t>
            </w:r>
            <w:r w:rsidRPr="00117342">
              <w:rPr>
                <w:rFonts w:eastAsia="SimSun" w:cs="Arial"/>
                <w:lang w:eastAsia="zh-CN"/>
              </w:rPr>
              <w:t>TS 38.508-1 [4] subclause 4.9.4</w:t>
            </w:r>
          </w:p>
        </w:tc>
      </w:tr>
      <w:tr w:rsidR="00182D17" w:rsidRPr="00E12CDE" w14:paraId="50CB1345" w14:textId="77777777" w:rsidTr="007F74CD">
        <w:tc>
          <w:tcPr>
            <w:tcW w:w="1985" w:type="dxa"/>
          </w:tcPr>
          <w:p w14:paraId="713BD8FF" w14:textId="77777777" w:rsidR="00182D17" w:rsidRPr="00E12CDE" w:rsidRDefault="00182D17" w:rsidP="007F74CD">
            <w:pPr>
              <w:spacing w:before="40" w:after="40"/>
              <w:rPr>
                <w:rFonts w:ascii="Arial" w:hAnsi="Arial"/>
                <w:b/>
              </w:rPr>
            </w:pPr>
            <w:r w:rsidRPr="00E12CDE">
              <w:rPr>
                <w:rFonts w:ascii="Arial" w:hAnsi="Arial"/>
                <w:b/>
              </w:rPr>
              <w:t>TTCN module</w:t>
            </w:r>
          </w:p>
        </w:tc>
        <w:tc>
          <w:tcPr>
            <w:tcW w:w="7654" w:type="dxa"/>
          </w:tcPr>
          <w:p w14:paraId="20009118" w14:textId="09973568" w:rsidR="00182D17" w:rsidRPr="000D7399" w:rsidRDefault="00370430" w:rsidP="00370430">
            <w:pPr>
              <w:spacing w:after="0"/>
              <w:rPr>
                <w:rFonts w:ascii="Arial" w:hAnsi="Arial" w:cs="Arial"/>
                <w:lang w:eastAsia="zh-CN"/>
              </w:rPr>
            </w:pPr>
            <w:r w:rsidRPr="00370430">
              <w:rPr>
                <w:rFonts w:ascii="Arial" w:hAnsi="Arial" w:cs="Arial"/>
                <w:lang w:val="en-IN" w:eastAsia="en-GB"/>
              </w:rPr>
              <w:t>MobilityManagement_NTN_NR5GC</w:t>
            </w:r>
            <w:r w:rsidR="00182D17" w:rsidRPr="009E379F">
              <w:rPr>
                <w:rFonts w:ascii="Arial" w:hAnsi="Arial" w:cs="Arial"/>
                <w:lang w:val="en-IN" w:eastAsia="en-GB"/>
              </w:rPr>
              <w:t>.ttcn</w:t>
            </w:r>
          </w:p>
        </w:tc>
      </w:tr>
    </w:tbl>
    <w:p w14:paraId="19AF17D5" w14:textId="77777777" w:rsidR="00182D17" w:rsidRDefault="00182D17" w:rsidP="00182D17">
      <w:pPr>
        <w:rPr>
          <w:rFonts w:ascii="Arial" w:hAnsi="Arial" w:cs="Arial"/>
          <w:b/>
        </w:rPr>
      </w:pPr>
    </w:p>
    <w:p w14:paraId="6D321114" w14:textId="77777777" w:rsidR="00182D17" w:rsidRPr="005571C5" w:rsidRDefault="00182D17" w:rsidP="00182D17">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82D17" w:rsidRPr="00AE1F13" w14:paraId="4A57E3C0" w14:textId="77777777" w:rsidTr="007F74CD">
        <w:tc>
          <w:tcPr>
            <w:tcW w:w="9629" w:type="dxa"/>
          </w:tcPr>
          <w:p w14:paraId="52A6A39D"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function fl_TC_9_4_1_2_NR5GC_TestBody() runs on NR5GC_PTC</w:t>
            </w:r>
          </w:p>
          <w:p w14:paraId="5DDFA91B"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w:t>
            </w:r>
          </w:p>
          <w:p w14:paraId="6867604D"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//var </w:t>
            </w:r>
            <w:proofErr w:type="spellStart"/>
            <w:r w:rsidRPr="00435AD2">
              <w:rPr>
                <w:rFonts w:ascii="Arial" w:hAnsi="Arial" w:cs="Arial"/>
                <w:bCs/>
              </w:rPr>
              <w:t>NG_MobileIdentity</w:t>
            </w:r>
            <w:proofErr w:type="spellEnd"/>
            <w:r w:rsidRPr="00435AD2">
              <w:rPr>
                <w:rFonts w:ascii="Arial" w:hAnsi="Arial" w:cs="Arial"/>
                <w:bCs/>
              </w:rPr>
              <w:t xml:space="preserve"> </w:t>
            </w:r>
            <w:proofErr w:type="spellStart"/>
            <w:r w:rsidRPr="00435AD2">
              <w:rPr>
                <w:rFonts w:ascii="Arial" w:hAnsi="Arial" w:cs="Arial"/>
                <w:bCs/>
              </w:rPr>
              <w:t>v_NG_MobileIdentity</w:t>
            </w:r>
            <w:proofErr w:type="spellEnd"/>
            <w:r w:rsidRPr="00435AD2">
              <w:rPr>
                <w:rFonts w:ascii="Arial" w:hAnsi="Arial" w:cs="Arial"/>
                <w:bCs/>
              </w:rPr>
              <w:t>;</w:t>
            </w:r>
          </w:p>
          <w:p w14:paraId="60E64E9A"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//var </w:t>
            </w:r>
            <w:proofErr w:type="spellStart"/>
            <w:r w:rsidRPr="00435AD2">
              <w:rPr>
                <w:rFonts w:ascii="Arial" w:hAnsi="Arial" w:cs="Arial"/>
                <w:bCs/>
              </w:rPr>
              <w:t>NG_NAS_MSG_Indication_Type</w:t>
            </w:r>
            <w:proofErr w:type="spellEnd"/>
            <w:r w:rsidRPr="00435AD2">
              <w:rPr>
                <w:rFonts w:ascii="Arial" w:hAnsi="Arial" w:cs="Arial"/>
                <w:bCs/>
              </w:rPr>
              <w:t xml:space="preserve"> </w:t>
            </w:r>
            <w:proofErr w:type="spellStart"/>
            <w:r w:rsidRPr="00435AD2">
              <w:rPr>
                <w:rFonts w:ascii="Arial" w:hAnsi="Arial" w:cs="Arial"/>
                <w:bCs/>
              </w:rPr>
              <w:t>v_ReceivedMsg</w:t>
            </w:r>
            <w:proofErr w:type="spellEnd"/>
            <w:r w:rsidRPr="00435AD2">
              <w:rPr>
                <w:rFonts w:ascii="Arial" w:hAnsi="Arial" w:cs="Arial"/>
                <w:bCs/>
              </w:rPr>
              <w:t>;</w:t>
            </w:r>
          </w:p>
          <w:p w14:paraId="7E62419C"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var </w:t>
            </w:r>
            <w:proofErr w:type="spellStart"/>
            <w:r w:rsidRPr="00435AD2">
              <w:rPr>
                <w:rFonts w:ascii="Arial" w:hAnsi="Arial" w:cs="Arial"/>
                <w:bCs/>
              </w:rPr>
              <w:t>NR_CellId_Type</w:t>
            </w:r>
            <w:proofErr w:type="spellEnd"/>
            <w:r w:rsidRPr="00435AD2">
              <w:rPr>
                <w:rFonts w:ascii="Arial" w:hAnsi="Arial" w:cs="Arial"/>
                <w:bCs/>
              </w:rPr>
              <w:t xml:space="preserve"> </w:t>
            </w:r>
            <w:proofErr w:type="spellStart"/>
            <w:r w:rsidRPr="00435AD2">
              <w:rPr>
                <w:rFonts w:ascii="Arial" w:hAnsi="Arial" w:cs="Arial"/>
                <w:bCs/>
              </w:rPr>
              <w:t>v_NGC_NASCellA</w:t>
            </w:r>
            <w:proofErr w:type="spellEnd"/>
            <w:r w:rsidRPr="00435AD2">
              <w:rPr>
                <w:rFonts w:ascii="Arial" w:hAnsi="Arial" w:cs="Arial"/>
                <w:bCs/>
              </w:rPr>
              <w:t xml:space="preserve"> := f_NR5GC_MapNASCell(</w:t>
            </w:r>
            <w:proofErr w:type="spellStart"/>
            <w:r w:rsidRPr="00435AD2">
              <w:rPr>
                <w:rFonts w:ascii="Arial" w:hAnsi="Arial" w:cs="Arial"/>
                <w:bCs/>
              </w:rPr>
              <w:t>ngc_CellA</w:t>
            </w:r>
            <w:proofErr w:type="spellEnd"/>
            <w:r w:rsidRPr="00435AD2">
              <w:rPr>
                <w:rFonts w:ascii="Arial" w:hAnsi="Arial" w:cs="Arial"/>
                <w:bCs/>
              </w:rPr>
              <w:t xml:space="preserve">, </w:t>
            </w:r>
            <w:proofErr w:type="spellStart"/>
            <w:r w:rsidRPr="00435AD2">
              <w:rPr>
                <w:rFonts w:ascii="Arial" w:hAnsi="Arial" w:cs="Arial"/>
                <w:bCs/>
              </w:rPr>
              <w:t>NG_AllCellsOnSamePLMN</w:t>
            </w:r>
            <w:proofErr w:type="spellEnd"/>
            <w:r w:rsidRPr="00435AD2">
              <w:rPr>
                <w:rFonts w:ascii="Arial" w:hAnsi="Arial" w:cs="Arial"/>
                <w:bCs/>
              </w:rPr>
              <w:t>);</w:t>
            </w:r>
          </w:p>
          <w:p w14:paraId="1A7BEB72"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var </w:t>
            </w:r>
            <w:proofErr w:type="spellStart"/>
            <w:r w:rsidRPr="00435AD2">
              <w:rPr>
                <w:rFonts w:ascii="Arial" w:hAnsi="Arial" w:cs="Arial"/>
                <w:bCs/>
              </w:rPr>
              <w:t>NR_CellId_Type</w:t>
            </w:r>
            <w:proofErr w:type="spellEnd"/>
            <w:r w:rsidRPr="00435AD2">
              <w:rPr>
                <w:rFonts w:ascii="Arial" w:hAnsi="Arial" w:cs="Arial"/>
                <w:bCs/>
              </w:rPr>
              <w:t xml:space="preserve"> </w:t>
            </w:r>
            <w:proofErr w:type="spellStart"/>
            <w:r w:rsidRPr="00435AD2">
              <w:rPr>
                <w:rFonts w:ascii="Arial" w:hAnsi="Arial" w:cs="Arial"/>
                <w:bCs/>
              </w:rPr>
              <w:t>v_NGC_NASCellB</w:t>
            </w:r>
            <w:proofErr w:type="spellEnd"/>
            <w:r w:rsidRPr="00435AD2">
              <w:rPr>
                <w:rFonts w:ascii="Arial" w:hAnsi="Arial" w:cs="Arial"/>
                <w:bCs/>
              </w:rPr>
              <w:t xml:space="preserve"> := f_NR5GC_MapNASCell(</w:t>
            </w:r>
            <w:proofErr w:type="spellStart"/>
            <w:r w:rsidRPr="00435AD2">
              <w:rPr>
                <w:rFonts w:ascii="Arial" w:hAnsi="Arial" w:cs="Arial"/>
                <w:bCs/>
              </w:rPr>
              <w:t>ngc_CellB</w:t>
            </w:r>
            <w:proofErr w:type="spellEnd"/>
            <w:r w:rsidRPr="00435AD2">
              <w:rPr>
                <w:rFonts w:ascii="Arial" w:hAnsi="Arial" w:cs="Arial"/>
                <w:bCs/>
              </w:rPr>
              <w:t xml:space="preserve">, </w:t>
            </w:r>
            <w:proofErr w:type="spellStart"/>
            <w:r w:rsidRPr="00435AD2">
              <w:rPr>
                <w:rFonts w:ascii="Arial" w:hAnsi="Arial" w:cs="Arial"/>
                <w:bCs/>
              </w:rPr>
              <w:t>NG_AllCellsOnSamePLMN</w:t>
            </w:r>
            <w:proofErr w:type="spellEnd"/>
            <w:r w:rsidRPr="00435AD2">
              <w:rPr>
                <w:rFonts w:ascii="Arial" w:hAnsi="Arial" w:cs="Arial"/>
                <w:bCs/>
              </w:rPr>
              <w:t>);</w:t>
            </w:r>
          </w:p>
          <w:p w14:paraId="1F042BF0"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var </w:t>
            </w:r>
            <w:proofErr w:type="spellStart"/>
            <w:r w:rsidRPr="00435AD2">
              <w:rPr>
                <w:rFonts w:ascii="Arial" w:hAnsi="Arial" w:cs="Arial"/>
                <w:bCs/>
              </w:rPr>
              <w:t>NR_CellId_Type</w:t>
            </w:r>
            <w:proofErr w:type="spellEnd"/>
            <w:r w:rsidRPr="00435AD2">
              <w:rPr>
                <w:rFonts w:ascii="Arial" w:hAnsi="Arial" w:cs="Arial"/>
                <w:bCs/>
              </w:rPr>
              <w:t xml:space="preserve"> </w:t>
            </w:r>
            <w:proofErr w:type="spellStart"/>
            <w:r w:rsidRPr="00435AD2">
              <w:rPr>
                <w:rFonts w:ascii="Arial" w:hAnsi="Arial" w:cs="Arial"/>
                <w:bCs/>
              </w:rPr>
              <w:t>v_NGC_NASCellD</w:t>
            </w:r>
            <w:proofErr w:type="spellEnd"/>
            <w:r w:rsidRPr="00435AD2">
              <w:rPr>
                <w:rFonts w:ascii="Arial" w:hAnsi="Arial" w:cs="Arial"/>
                <w:bCs/>
              </w:rPr>
              <w:t xml:space="preserve"> := f_NR5GC_MapNASCell(</w:t>
            </w:r>
            <w:proofErr w:type="spellStart"/>
            <w:r w:rsidRPr="00435AD2">
              <w:rPr>
                <w:rFonts w:ascii="Arial" w:hAnsi="Arial" w:cs="Arial"/>
                <w:bCs/>
              </w:rPr>
              <w:t>ngc_CellD</w:t>
            </w:r>
            <w:proofErr w:type="spellEnd"/>
            <w:r w:rsidRPr="00435AD2">
              <w:rPr>
                <w:rFonts w:ascii="Arial" w:hAnsi="Arial" w:cs="Arial"/>
                <w:bCs/>
              </w:rPr>
              <w:t xml:space="preserve">, </w:t>
            </w:r>
            <w:proofErr w:type="spellStart"/>
            <w:r w:rsidRPr="00435AD2">
              <w:rPr>
                <w:rFonts w:ascii="Arial" w:hAnsi="Arial" w:cs="Arial"/>
                <w:bCs/>
              </w:rPr>
              <w:t>NG_AllCellsOnSamePLMN</w:t>
            </w:r>
            <w:proofErr w:type="spellEnd"/>
            <w:r w:rsidRPr="00435AD2">
              <w:rPr>
                <w:rFonts w:ascii="Arial" w:hAnsi="Arial" w:cs="Arial"/>
                <w:bCs/>
              </w:rPr>
              <w:t>);</w:t>
            </w:r>
          </w:p>
          <w:p w14:paraId="7E166083"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var </w:t>
            </w:r>
            <w:proofErr w:type="spellStart"/>
            <w:r w:rsidRPr="00435AD2">
              <w:rPr>
                <w:rFonts w:ascii="Arial" w:hAnsi="Arial" w:cs="Arial"/>
                <w:bCs/>
              </w:rPr>
              <w:t>PLMN_Identity</w:t>
            </w:r>
            <w:proofErr w:type="spellEnd"/>
            <w:r w:rsidRPr="00435AD2">
              <w:rPr>
                <w:rFonts w:ascii="Arial" w:hAnsi="Arial" w:cs="Arial"/>
                <w:bCs/>
              </w:rPr>
              <w:t xml:space="preserve"> </w:t>
            </w:r>
            <w:proofErr w:type="spellStart"/>
            <w:r w:rsidRPr="00435AD2">
              <w:rPr>
                <w:rFonts w:ascii="Arial" w:hAnsi="Arial" w:cs="Arial"/>
                <w:bCs/>
              </w:rPr>
              <w:t>v_ASN_PLMN</w:t>
            </w:r>
            <w:proofErr w:type="spellEnd"/>
            <w:r w:rsidRPr="00435AD2">
              <w:rPr>
                <w:rFonts w:ascii="Arial" w:hAnsi="Arial" w:cs="Arial"/>
                <w:bCs/>
              </w:rPr>
              <w:t xml:space="preserve"> := </w:t>
            </w:r>
            <w:proofErr w:type="spellStart"/>
            <w:r w:rsidRPr="00435AD2">
              <w:rPr>
                <w:rFonts w:ascii="Arial" w:hAnsi="Arial" w:cs="Arial"/>
                <w:bCs/>
              </w:rPr>
              <w:t>f_NR_CellInfo_GetPLMN</w:t>
            </w:r>
            <w:proofErr w:type="spellEnd"/>
            <w:r w:rsidRPr="00435AD2">
              <w:rPr>
                <w:rFonts w:ascii="Arial" w:hAnsi="Arial" w:cs="Arial"/>
                <w:bCs/>
              </w:rPr>
              <w:t xml:space="preserve"> (</w:t>
            </w:r>
            <w:proofErr w:type="spellStart"/>
            <w:r w:rsidRPr="00435AD2">
              <w:rPr>
                <w:rFonts w:ascii="Arial" w:hAnsi="Arial" w:cs="Arial"/>
                <w:bCs/>
              </w:rPr>
              <w:t>v_NGC_NASCellA</w:t>
            </w:r>
            <w:proofErr w:type="spellEnd"/>
            <w:r w:rsidRPr="00435AD2">
              <w:rPr>
                <w:rFonts w:ascii="Arial" w:hAnsi="Arial" w:cs="Arial"/>
                <w:bCs/>
              </w:rPr>
              <w:t>);</w:t>
            </w:r>
          </w:p>
          <w:p w14:paraId="3B8188FC" w14:textId="77777777" w:rsidR="00435AD2" w:rsidRPr="00435AD2" w:rsidRDefault="00435AD2" w:rsidP="00435AD2">
            <w:pPr>
              <w:autoSpaceDE w:val="0"/>
              <w:autoSpaceDN w:val="0"/>
              <w:adjustRightInd w:val="0"/>
              <w:spacing w:after="0"/>
              <w:rPr>
                <w:rFonts w:ascii="Arial" w:hAnsi="Arial" w:cs="Arial"/>
                <w:bCs/>
                <w:lang w:val="pt-BR"/>
              </w:rPr>
            </w:pPr>
            <w:r w:rsidRPr="00435AD2">
              <w:rPr>
                <w:rFonts w:ascii="Arial" w:hAnsi="Arial" w:cs="Arial"/>
                <w:bCs/>
              </w:rPr>
              <w:lastRenderedPageBreak/>
              <w:t xml:space="preserve">    </w:t>
            </w:r>
            <w:r w:rsidRPr="00435AD2">
              <w:rPr>
                <w:rFonts w:ascii="Arial" w:hAnsi="Arial" w:cs="Arial"/>
                <w:bCs/>
                <w:lang w:val="pt-BR"/>
              </w:rPr>
              <w:t>var NAS_PlmnId v_PLMN := f_NR_Asn2Nas_PlmnId(v_ASN_PLMN);</w:t>
            </w:r>
          </w:p>
          <w:p w14:paraId="73710E13"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lang w:val="pt-BR"/>
              </w:rPr>
              <w:t xml:space="preserve">    </w:t>
            </w:r>
            <w:r w:rsidRPr="00435AD2">
              <w:rPr>
                <w:rFonts w:ascii="Arial" w:hAnsi="Arial" w:cs="Arial"/>
                <w:bCs/>
              </w:rPr>
              <w:t xml:space="preserve">var </w:t>
            </w:r>
            <w:proofErr w:type="spellStart"/>
            <w:r w:rsidRPr="00435AD2">
              <w:rPr>
                <w:rFonts w:ascii="Arial" w:hAnsi="Arial" w:cs="Arial"/>
                <w:bCs/>
              </w:rPr>
              <w:t>TrackingAreaCode</w:t>
            </w:r>
            <w:proofErr w:type="spellEnd"/>
            <w:r w:rsidRPr="00435AD2">
              <w:rPr>
                <w:rFonts w:ascii="Arial" w:hAnsi="Arial" w:cs="Arial"/>
                <w:bCs/>
              </w:rPr>
              <w:t xml:space="preserve"> </w:t>
            </w:r>
            <w:proofErr w:type="spellStart"/>
            <w:r w:rsidRPr="00435AD2">
              <w:rPr>
                <w:rFonts w:ascii="Arial" w:hAnsi="Arial" w:cs="Arial"/>
                <w:bCs/>
              </w:rPr>
              <w:t>v_TAC_B</w:t>
            </w:r>
            <w:proofErr w:type="spellEnd"/>
            <w:r w:rsidRPr="00435AD2">
              <w:rPr>
                <w:rFonts w:ascii="Arial" w:hAnsi="Arial" w:cs="Arial"/>
                <w:bCs/>
              </w:rPr>
              <w:t xml:space="preserve"> := </w:t>
            </w:r>
            <w:proofErr w:type="spellStart"/>
            <w:r w:rsidRPr="00435AD2">
              <w:rPr>
                <w:rFonts w:ascii="Arial" w:hAnsi="Arial" w:cs="Arial"/>
                <w:bCs/>
              </w:rPr>
              <w:t>f_NR_CellInfo_GetTAC</w:t>
            </w:r>
            <w:proofErr w:type="spellEnd"/>
            <w:r w:rsidRPr="00435AD2">
              <w:rPr>
                <w:rFonts w:ascii="Arial" w:hAnsi="Arial" w:cs="Arial"/>
                <w:bCs/>
              </w:rPr>
              <w:t xml:space="preserve"> (</w:t>
            </w:r>
            <w:proofErr w:type="spellStart"/>
            <w:r w:rsidRPr="00435AD2">
              <w:rPr>
                <w:rFonts w:ascii="Arial" w:hAnsi="Arial" w:cs="Arial"/>
                <w:bCs/>
              </w:rPr>
              <w:t>v_NGC_NASCellB</w:t>
            </w:r>
            <w:proofErr w:type="spellEnd"/>
            <w:r w:rsidRPr="00435AD2">
              <w:rPr>
                <w:rFonts w:ascii="Arial" w:hAnsi="Arial" w:cs="Arial"/>
                <w:bCs/>
              </w:rPr>
              <w:t>);</w:t>
            </w:r>
          </w:p>
          <w:p w14:paraId="5335E9A2"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var </w:t>
            </w:r>
            <w:proofErr w:type="spellStart"/>
            <w:r w:rsidRPr="00435AD2">
              <w:rPr>
                <w:rFonts w:ascii="Arial" w:hAnsi="Arial" w:cs="Arial"/>
                <w:bCs/>
              </w:rPr>
              <w:t>TrackingAreaCode</w:t>
            </w:r>
            <w:proofErr w:type="spellEnd"/>
            <w:r w:rsidRPr="00435AD2">
              <w:rPr>
                <w:rFonts w:ascii="Arial" w:hAnsi="Arial" w:cs="Arial"/>
                <w:bCs/>
              </w:rPr>
              <w:t xml:space="preserve"> </w:t>
            </w:r>
            <w:proofErr w:type="spellStart"/>
            <w:r w:rsidRPr="00435AD2">
              <w:rPr>
                <w:rFonts w:ascii="Arial" w:hAnsi="Arial" w:cs="Arial"/>
                <w:bCs/>
              </w:rPr>
              <w:t>v_TAC_D</w:t>
            </w:r>
            <w:proofErr w:type="spellEnd"/>
            <w:r w:rsidRPr="00435AD2">
              <w:rPr>
                <w:rFonts w:ascii="Arial" w:hAnsi="Arial" w:cs="Arial"/>
                <w:bCs/>
              </w:rPr>
              <w:t xml:space="preserve"> := </w:t>
            </w:r>
            <w:proofErr w:type="spellStart"/>
            <w:r w:rsidRPr="00435AD2">
              <w:rPr>
                <w:rFonts w:ascii="Arial" w:hAnsi="Arial" w:cs="Arial"/>
                <w:bCs/>
              </w:rPr>
              <w:t>f_NR_CellInfo_GetTAC</w:t>
            </w:r>
            <w:proofErr w:type="spellEnd"/>
            <w:r w:rsidRPr="00435AD2">
              <w:rPr>
                <w:rFonts w:ascii="Arial" w:hAnsi="Arial" w:cs="Arial"/>
                <w:bCs/>
              </w:rPr>
              <w:t xml:space="preserve"> (</w:t>
            </w:r>
            <w:proofErr w:type="spellStart"/>
            <w:r w:rsidRPr="00435AD2">
              <w:rPr>
                <w:rFonts w:ascii="Arial" w:hAnsi="Arial" w:cs="Arial"/>
                <w:bCs/>
              </w:rPr>
              <w:t>v_NGC_NASCellD</w:t>
            </w:r>
            <w:proofErr w:type="spellEnd"/>
            <w:r w:rsidRPr="00435AD2">
              <w:rPr>
                <w:rFonts w:ascii="Arial" w:hAnsi="Arial" w:cs="Arial"/>
                <w:bCs/>
              </w:rPr>
              <w:t>);</w:t>
            </w:r>
          </w:p>
          <w:p w14:paraId="5650DA12"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var template (value) </w:t>
            </w:r>
            <w:proofErr w:type="spellStart"/>
            <w:r w:rsidRPr="00435AD2">
              <w:rPr>
                <w:rFonts w:ascii="Arial" w:hAnsi="Arial" w:cs="Arial"/>
                <w:bCs/>
              </w:rPr>
              <w:t>NG_TrackingAreaIdList</w:t>
            </w:r>
            <w:proofErr w:type="spellEnd"/>
            <w:r w:rsidRPr="00435AD2">
              <w:rPr>
                <w:rFonts w:ascii="Arial" w:hAnsi="Arial" w:cs="Arial"/>
                <w:bCs/>
              </w:rPr>
              <w:t xml:space="preserve"> </w:t>
            </w:r>
            <w:proofErr w:type="spellStart"/>
            <w:r w:rsidRPr="00435AD2">
              <w:rPr>
                <w:rFonts w:ascii="Arial" w:hAnsi="Arial" w:cs="Arial"/>
                <w:bCs/>
              </w:rPr>
              <w:t>v_TAIList_CellB</w:t>
            </w:r>
            <w:proofErr w:type="spellEnd"/>
            <w:r w:rsidRPr="00435AD2">
              <w:rPr>
                <w:rFonts w:ascii="Arial" w:hAnsi="Arial" w:cs="Arial"/>
                <w:bCs/>
              </w:rPr>
              <w:t xml:space="preserve"> := </w:t>
            </w:r>
            <w:proofErr w:type="spellStart"/>
            <w:r w:rsidRPr="00435AD2">
              <w:rPr>
                <w:rFonts w:ascii="Arial" w:hAnsi="Arial" w:cs="Arial"/>
                <w:bCs/>
              </w:rPr>
              <w:t>cs_NG_TAIListNonConsecutive</w:t>
            </w:r>
            <w:proofErr w:type="spellEnd"/>
            <w:r w:rsidRPr="00435AD2">
              <w:rPr>
                <w:rFonts w:ascii="Arial" w:hAnsi="Arial" w:cs="Arial"/>
                <w:bCs/>
              </w:rPr>
              <w:t>(</w:t>
            </w:r>
            <w:proofErr w:type="spellStart"/>
            <w:r w:rsidRPr="00435AD2">
              <w:rPr>
                <w:rFonts w:ascii="Arial" w:hAnsi="Arial" w:cs="Arial"/>
                <w:bCs/>
              </w:rPr>
              <w:t>v_PLMN</w:t>
            </w:r>
            <w:proofErr w:type="spellEnd"/>
            <w:r w:rsidRPr="00435AD2">
              <w:rPr>
                <w:rFonts w:ascii="Arial" w:hAnsi="Arial" w:cs="Arial"/>
                <w:bCs/>
              </w:rPr>
              <w:t>, {bit2oct(</w:t>
            </w:r>
            <w:proofErr w:type="spellStart"/>
            <w:r w:rsidRPr="00435AD2">
              <w:rPr>
                <w:rFonts w:ascii="Arial" w:hAnsi="Arial" w:cs="Arial"/>
                <w:bCs/>
              </w:rPr>
              <w:t>v_TAC_B</w:t>
            </w:r>
            <w:proofErr w:type="spellEnd"/>
            <w:r w:rsidRPr="00435AD2">
              <w:rPr>
                <w:rFonts w:ascii="Arial" w:hAnsi="Arial" w:cs="Arial"/>
                <w:bCs/>
              </w:rPr>
              <w:t>), bit2oct(</w:t>
            </w:r>
            <w:proofErr w:type="spellStart"/>
            <w:r w:rsidRPr="00435AD2">
              <w:rPr>
                <w:rFonts w:ascii="Arial" w:hAnsi="Arial" w:cs="Arial"/>
                <w:bCs/>
              </w:rPr>
              <w:t>v_TAC_D</w:t>
            </w:r>
            <w:proofErr w:type="spellEnd"/>
            <w:r w:rsidRPr="00435AD2">
              <w:rPr>
                <w:rFonts w:ascii="Arial" w:hAnsi="Arial" w:cs="Arial"/>
                <w:bCs/>
              </w:rPr>
              <w:t>)});</w:t>
            </w:r>
          </w:p>
          <w:p w14:paraId="76CAC5CB" w14:textId="77777777" w:rsidR="00435AD2" w:rsidRPr="00435AD2" w:rsidRDefault="00435AD2" w:rsidP="00435AD2">
            <w:pPr>
              <w:autoSpaceDE w:val="0"/>
              <w:autoSpaceDN w:val="0"/>
              <w:adjustRightInd w:val="0"/>
              <w:spacing w:after="0"/>
              <w:rPr>
                <w:rFonts w:ascii="Arial" w:hAnsi="Arial" w:cs="Arial"/>
                <w:bCs/>
              </w:rPr>
            </w:pPr>
          </w:p>
          <w:p w14:paraId="5C12F41B" w14:textId="77777777" w:rsidR="00435AD2" w:rsidRPr="00435AD2" w:rsidRDefault="00435AD2" w:rsidP="00435AD2">
            <w:pPr>
              <w:autoSpaceDE w:val="0"/>
              <w:autoSpaceDN w:val="0"/>
              <w:adjustRightInd w:val="0"/>
              <w:spacing w:after="0"/>
              <w:rPr>
                <w:rFonts w:ascii="Arial" w:hAnsi="Arial" w:cs="Arial"/>
                <w:bCs/>
              </w:rPr>
            </w:pPr>
          </w:p>
          <w:p w14:paraId="5E2B9748"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 main behaviour</w:t>
            </w:r>
          </w:p>
          <w:p w14:paraId="49579F70"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 @siclog "Step 1" </w:t>
            </w:r>
            <w:proofErr w:type="spellStart"/>
            <w:r w:rsidRPr="00435AD2">
              <w:rPr>
                <w:rFonts w:ascii="Arial" w:hAnsi="Arial" w:cs="Arial"/>
                <w:bCs/>
              </w:rPr>
              <w:t>siclog</w:t>
            </w:r>
            <w:proofErr w:type="spellEnd"/>
            <w:r w:rsidRPr="00435AD2">
              <w:rPr>
                <w:rFonts w:ascii="Arial" w:hAnsi="Arial" w:cs="Arial"/>
                <w:bCs/>
              </w:rPr>
              <w:t>@</w:t>
            </w:r>
          </w:p>
          <w:p w14:paraId="418C7650"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 The SS configures- NGC Cell B as "Serving Cell"- NGC Cell A and Cell D as Non-suitable "Off" cell.</w:t>
            </w:r>
          </w:p>
          <w:p w14:paraId="44A3A0BF"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w:t>
            </w:r>
            <w:proofErr w:type="spellStart"/>
            <w:r w:rsidRPr="00435AD2">
              <w:rPr>
                <w:rFonts w:ascii="Arial" w:hAnsi="Arial" w:cs="Arial"/>
                <w:bCs/>
              </w:rPr>
              <w:t>f_NR_SetCellPower</w:t>
            </w:r>
            <w:proofErr w:type="spellEnd"/>
            <w:r w:rsidRPr="00435AD2">
              <w:rPr>
                <w:rFonts w:ascii="Arial" w:hAnsi="Arial" w:cs="Arial"/>
                <w:bCs/>
              </w:rPr>
              <w:t xml:space="preserve"> (</w:t>
            </w:r>
            <w:proofErr w:type="spellStart"/>
            <w:r w:rsidRPr="00435AD2">
              <w:rPr>
                <w:rFonts w:ascii="Arial" w:hAnsi="Arial" w:cs="Arial"/>
                <w:bCs/>
              </w:rPr>
              <w:t>v_NGC_NASCellB</w:t>
            </w:r>
            <w:proofErr w:type="spellEnd"/>
            <w:r w:rsidRPr="00435AD2">
              <w:rPr>
                <w:rFonts w:ascii="Arial" w:hAnsi="Arial" w:cs="Arial"/>
                <w:bCs/>
              </w:rPr>
              <w:t>, tsc_NR_ServingCellSSS_EPRE_FR1, tsc_NR_ServingCellSSS_EPRE_FR2);</w:t>
            </w:r>
          </w:p>
          <w:p w14:paraId="545A9661"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w:t>
            </w:r>
            <w:proofErr w:type="spellStart"/>
            <w:r w:rsidRPr="00435AD2">
              <w:rPr>
                <w:rFonts w:ascii="Arial" w:hAnsi="Arial" w:cs="Arial"/>
                <w:bCs/>
              </w:rPr>
              <w:t>f_NR_SetCellPower</w:t>
            </w:r>
            <w:proofErr w:type="spellEnd"/>
            <w:r w:rsidRPr="00435AD2">
              <w:rPr>
                <w:rFonts w:ascii="Arial" w:hAnsi="Arial" w:cs="Arial"/>
                <w:bCs/>
              </w:rPr>
              <w:t xml:space="preserve"> (</w:t>
            </w:r>
            <w:proofErr w:type="spellStart"/>
            <w:r w:rsidRPr="00435AD2">
              <w:rPr>
                <w:rFonts w:ascii="Arial" w:hAnsi="Arial" w:cs="Arial"/>
                <w:bCs/>
              </w:rPr>
              <w:t>v_NGC_NASCellA</w:t>
            </w:r>
            <w:proofErr w:type="spellEnd"/>
            <w:r w:rsidRPr="00435AD2">
              <w:rPr>
                <w:rFonts w:ascii="Arial" w:hAnsi="Arial" w:cs="Arial"/>
                <w:bCs/>
              </w:rPr>
              <w:t xml:space="preserve">, </w:t>
            </w:r>
            <w:proofErr w:type="spellStart"/>
            <w:r w:rsidRPr="00435AD2">
              <w:rPr>
                <w:rFonts w:ascii="Arial" w:hAnsi="Arial" w:cs="Arial"/>
                <w:bCs/>
              </w:rPr>
              <w:t>tsc_NR_NonSuitableOffCellSSS_EPRE</w:t>
            </w:r>
            <w:proofErr w:type="spellEnd"/>
            <w:r w:rsidRPr="00435AD2">
              <w:rPr>
                <w:rFonts w:ascii="Arial" w:hAnsi="Arial" w:cs="Arial"/>
                <w:bCs/>
              </w:rPr>
              <w:t xml:space="preserve">, </w:t>
            </w:r>
            <w:proofErr w:type="spellStart"/>
            <w:r w:rsidRPr="00435AD2">
              <w:rPr>
                <w:rFonts w:ascii="Arial" w:hAnsi="Arial" w:cs="Arial"/>
                <w:bCs/>
              </w:rPr>
              <w:t>tsc_NR_NonSuitableOffCellSSS_EPRE</w:t>
            </w:r>
            <w:proofErr w:type="spellEnd"/>
            <w:r w:rsidRPr="00435AD2">
              <w:rPr>
                <w:rFonts w:ascii="Arial" w:hAnsi="Arial" w:cs="Arial"/>
                <w:bCs/>
              </w:rPr>
              <w:t>);</w:t>
            </w:r>
          </w:p>
          <w:p w14:paraId="3247DCA8"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w:t>
            </w:r>
            <w:proofErr w:type="spellStart"/>
            <w:r w:rsidRPr="00117342">
              <w:rPr>
                <w:rFonts w:ascii="Arial" w:hAnsi="Arial" w:cs="Arial"/>
                <w:bCs/>
                <w:highlight w:val="yellow"/>
              </w:rPr>
              <w:t>f_NR_SetCellPower</w:t>
            </w:r>
            <w:proofErr w:type="spellEnd"/>
            <w:r w:rsidRPr="00117342">
              <w:rPr>
                <w:rFonts w:ascii="Arial" w:hAnsi="Arial" w:cs="Arial"/>
                <w:bCs/>
                <w:highlight w:val="yellow"/>
              </w:rPr>
              <w:t xml:space="preserve"> (</w:t>
            </w:r>
            <w:proofErr w:type="spellStart"/>
            <w:r w:rsidRPr="00117342">
              <w:rPr>
                <w:rFonts w:ascii="Arial" w:hAnsi="Arial" w:cs="Arial"/>
                <w:bCs/>
                <w:highlight w:val="yellow"/>
              </w:rPr>
              <w:t>v_NGC_NASCellD</w:t>
            </w:r>
            <w:proofErr w:type="spellEnd"/>
            <w:r w:rsidRPr="00117342">
              <w:rPr>
                <w:rFonts w:ascii="Arial" w:hAnsi="Arial" w:cs="Arial"/>
                <w:bCs/>
                <w:highlight w:val="yellow"/>
              </w:rPr>
              <w:t xml:space="preserve">, </w:t>
            </w:r>
            <w:proofErr w:type="spellStart"/>
            <w:r w:rsidRPr="00117342">
              <w:rPr>
                <w:rFonts w:ascii="Arial" w:hAnsi="Arial" w:cs="Arial"/>
                <w:bCs/>
                <w:highlight w:val="yellow"/>
              </w:rPr>
              <w:t>tsc_NR_NonSuitableOffCellSSS_EPRE</w:t>
            </w:r>
            <w:proofErr w:type="spellEnd"/>
            <w:r w:rsidRPr="00117342">
              <w:rPr>
                <w:rFonts w:ascii="Arial" w:hAnsi="Arial" w:cs="Arial"/>
                <w:bCs/>
                <w:highlight w:val="yellow"/>
              </w:rPr>
              <w:t xml:space="preserve">, </w:t>
            </w:r>
            <w:proofErr w:type="spellStart"/>
            <w:r w:rsidRPr="00117342">
              <w:rPr>
                <w:rFonts w:ascii="Arial" w:hAnsi="Arial" w:cs="Arial"/>
                <w:bCs/>
                <w:highlight w:val="yellow"/>
              </w:rPr>
              <w:t>tsc_NR_NonSuitableOffCellSSS_EPRE</w:t>
            </w:r>
            <w:proofErr w:type="spellEnd"/>
            <w:r w:rsidRPr="00117342">
              <w:rPr>
                <w:rFonts w:ascii="Arial" w:hAnsi="Arial" w:cs="Arial"/>
                <w:bCs/>
                <w:highlight w:val="yellow"/>
              </w:rPr>
              <w:t>);</w:t>
            </w:r>
          </w:p>
          <w:p w14:paraId="09E8F592" w14:textId="77777777" w:rsidR="00435AD2" w:rsidRPr="00435AD2" w:rsidRDefault="00435AD2" w:rsidP="00435AD2">
            <w:pPr>
              <w:autoSpaceDE w:val="0"/>
              <w:autoSpaceDN w:val="0"/>
              <w:adjustRightInd w:val="0"/>
              <w:spacing w:after="0"/>
              <w:rPr>
                <w:rFonts w:ascii="Arial" w:hAnsi="Arial" w:cs="Arial"/>
                <w:bCs/>
              </w:rPr>
            </w:pPr>
          </w:p>
          <w:p w14:paraId="4921A207"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 @siclog "Step 2" </w:t>
            </w:r>
            <w:proofErr w:type="spellStart"/>
            <w:r w:rsidRPr="00435AD2">
              <w:rPr>
                <w:rFonts w:ascii="Arial" w:hAnsi="Arial" w:cs="Arial"/>
                <w:bCs/>
              </w:rPr>
              <w:t>siclog</w:t>
            </w:r>
            <w:proofErr w:type="spellEnd"/>
            <w:r w:rsidRPr="00435AD2">
              <w:rPr>
                <w:rFonts w:ascii="Arial" w:hAnsi="Arial" w:cs="Arial"/>
                <w:bCs/>
              </w:rPr>
              <w:t>@</w:t>
            </w:r>
          </w:p>
          <w:p w14:paraId="2A51C507"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 Check: Does the UE perform on NGC Cell B the Registration procedure for mobility registration update by executing the Test procedure to check that UE is camped on a new cell belonging to a new TA as specified in TS 38.508-1 [4] subclause 4.9.5?</w:t>
            </w:r>
          </w:p>
          <w:p w14:paraId="1E007942"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 NOTE: During the procedure the SS assigns a TAI list containing the TAI of NGC Cell B and NGC Cell D.</w:t>
            </w:r>
          </w:p>
          <w:p w14:paraId="1338990B"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f_NR5GC_MobilityRegistration(</w:t>
            </w:r>
            <w:proofErr w:type="spellStart"/>
            <w:r w:rsidRPr="00435AD2">
              <w:rPr>
                <w:rFonts w:ascii="Arial" w:hAnsi="Arial" w:cs="Arial"/>
                <w:bCs/>
              </w:rPr>
              <w:t>v_NGC_NASCellB</w:t>
            </w:r>
            <w:proofErr w:type="spellEnd"/>
            <w:r w:rsidRPr="00435AD2">
              <w:rPr>
                <w:rFonts w:ascii="Arial" w:hAnsi="Arial" w:cs="Arial"/>
                <w:bCs/>
              </w:rPr>
              <w:t xml:space="preserve">, -, </w:t>
            </w:r>
            <w:proofErr w:type="spellStart"/>
            <w:r w:rsidRPr="00435AD2">
              <w:rPr>
                <w:rFonts w:ascii="Arial" w:hAnsi="Arial" w:cs="Arial"/>
                <w:bCs/>
              </w:rPr>
              <w:t>f_LastVisited_TAI</w:t>
            </w:r>
            <w:proofErr w:type="spellEnd"/>
            <w:r w:rsidRPr="00435AD2">
              <w:rPr>
                <w:rFonts w:ascii="Arial" w:hAnsi="Arial" w:cs="Arial"/>
                <w:bCs/>
              </w:rPr>
              <w:t>(</w:t>
            </w:r>
            <w:proofErr w:type="spellStart"/>
            <w:r w:rsidRPr="00435AD2">
              <w:rPr>
                <w:rFonts w:ascii="Arial" w:hAnsi="Arial" w:cs="Arial"/>
                <w:bCs/>
              </w:rPr>
              <w:t>v_NGC_NASCellA</w:t>
            </w:r>
            <w:proofErr w:type="spellEnd"/>
            <w:r w:rsidRPr="00435AD2">
              <w:rPr>
                <w:rFonts w:ascii="Arial" w:hAnsi="Arial" w:cs="Arial"/>
                <w:bCs/>
              </w:rPr>
              <w:t xml:space="preserve">), -, </w:t>
            </w:r>
            <w:proofErr w:type="spellStart"/>
            <w:r w:rsidRPr="00435AD2">
              <w:rPr>
                <w:rFonts w:ascii="Arial" w:hAnsi="Arial" w:cs="Arial"/>
                <w:bCs/>
              </w:rPr>
              <w:t>v_TAIList_CellB</w:t>
            </w:r>
            <w:proofErr w:type="spellEnd"/>
            <w:r w:rsidRPr="00435AD2">
              <w:rPr>
                <w:rFonts w:ascii="Arial" w:hAnsi="Arial" w:cs="Arial"/>
                <w:bCs/>
              </w:rPr>
              <w:t>);</w:t>
            </w:r>
          </w:p>
          <w:p w14:paraId="7D53FA15"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w:t>
            </w:r>
            <w:proofErr w:type="spellStart"/>
            <w:r w:rsidRPr="00435AD2">
              <w:rPr>
                <w:rFonts w:ascii="Arial" w:hAnsi="Arial" w:cs="Arial"/>
                <w:bCs/>
              </w:rPr>
              <w:t>f_NR_PreliminaryPass</w:t>
            </w:r>
            <w:proofErr w:type="spellEnd"/>
            <w:r w:rsidRPr="00435AD2">
              <w:rPr>
                <w:rFonts w:ascii="Arial" w:hAnsi="Arial" w:cs="Arial"/>
                <w:bCs/>
              </w:rPr>
              <w:t>(__FILE__, __LINE__, "Step 2: UE perform mobility registration update and camp on NGC Cell B.");</w:t>
            </w:r>
          </w:p>
          <w:p w14:paraId="19ADF596" w14:textId="77777777" w:rsidR="00435AD2" w:rsidRPr="00435AD2" w:rsidRDefault="00435AD2" w:rsidP="00435AD2">
            <w:pPr>
              <w:autoSpaceDE w:val="0"/>
              <w:autoSpaceDN w:val="0"/>
              <w:adjustRightInd w:val="0"/>
              <w:spacing w:after="0"/>
              <w:rPr>
                <w:rFonts w:ascii="Arial" w:hAnsi="Arial" w:cs="Arial"/>
                <w:bCs/>
              </w:rPr>
            </w:pPr>
          </w:p>
          <w:p w14:paraId="41B33C01"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 @siclog "Step 3" </w:t>
            </w:r>
            <w:proofErr w:type="spellStart"/>
            <w:r w:rsidRPr="00435AD2">
              <w:rPr>
                <w:rFonts w:ascii="Arial" w:hAnsi="Arial" w:cs="Arial"/>
                <w:bCs/>
              </w:rPr>
              <w:t>siclog</w:t>
            </w:r>
            <w:proofErr w:type="spellEnd"/>
            <w:r w:rsidRPr="00435AD2">
              <w:rPr>
                <w:rFonts w:ascii="Arial" w:hAnsi="Arial" w:cs="Arial"/>
                <w:bCs/>
              </w:rPr>
              <w:t>@</w:t>
            </w:r>
          </w:p>
          <w:p w14:paraId="1411DB44"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 The SS configures- NGC Cell D as "Serving Cell"- NGC Cell A and Cell B as Non-suitable "Off" cell.</w:t>
            </w:r>
          </w:p>
          <w:p w14:paraId="0C157E92"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w:t>
            </w:r>
            <w:proofErr w:type="spellStart"/>
            <w:r w:rsidRPr="00435AD2">
              <w:rPr>
                <w:rFonts w:ascii="Arial" w:hAnsi="Arial" w:cs="Arial"/>
                <w:bCs/>
              </w:rPr>
              <w:t>f_NR_SetCellPower</w:t>
            </w:r>
            <w:proofErr w:type="spellEnd"/>
            <w:r w:rsidRPr="00435AD2">
              <w:rPr>
                <w:rFonts w:ascii="Arial" w:hAnsi="Arial" w:cs="Arial"/>
                <w:bCs/>
              </w:rPr>
              <w:t xml:space="preserve"> (</w:t>
            </w:r>
            <w:proofErr w:type="spellStart"/>
            <w:r w:rsidRPr="00435AD2">
              <w:rPr>
                <w:rFonts w:ascii="Arial" w:hAnsi="Arial" w:cs="Arial"/>
                <w:bCs/>
              </w:rPr>
              <w:t>v_NGC_NASCellD</w:t>
            </w:r>
            <w:proofErr w:type="spellEnd"/>
            <w:r w:rsidRPr="00435AD2">
              <w:rPr>
                <w:rFonts w:ascii="Arial" w:hAnsi="Arial" w:cs="Arial"/>
                <w:bCs/>
              </w:rPr>
              <w:t>, tsc_NR_ServingCellSSS_EPRE_FR1, tsc_NR_ServingCellSSS_EPRE_FR2);</w:t>
            </w:r>
          </w:p>
          <w:p w14:paraId="2FA569BA"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w:t>
            </w:r>
            <w:proofErr w:type="spellStart"/>
            <w:r w:rsidRPr="00117342">
              <w:rPr>
                <w:rFonts w:ascii="Arial" w:hAnsi="Arial" w:cs="Arial"/>
                <w:bCs/>
                <w:highlight w:val="yellow"/>
              </w:rPr>
              <w:t>f_NR_SetCellPower</w:t>
            </w:r>
            <w:proofErr w:type="spellEnd"/>
            <w:r w:rsidRPr="00117342">
              <w:rPr>
                <w:rFonts w:ascii="Arial" w:hAnsi="Arial" w:cs="Arial"/>
                <w:bCs/>
                <w:highlight w:val="yellow"/>
              </w:rPr>
              <w:t xml:space="preserve"> (</w:t>
            </w:r>
            <w:proofErr w:type="spellStart"/>
            <w:r w:rsidRPr="00117342">
              <w:rPr>
                <w:rFonts w:ascii="Arial" w:hAnsi="Arial" w:cs="Arial"/>
                <w:bCs/>
                <w:highlight w:val="yellow"/>
              </w:rPr>
              <w:t>v_NGC_NASCellA</w:t>
            </w:r>
            <w:proofErr w:type="spellEnd"/>
            <w:r w:rsidRPr="00117342">
              <w:rPr>
                <w:rFonts w:ascii="Arial" w:hAnsi="Arial" w:cs="Arial"/>
                <w:bCs/>
                <w:highlight w:val="yellow"/>
              </w:rPr>
              <w:t xml:space="preserve">, </w:t>
            </w:r>
            <w:proofErr w:type="spellStart"/>
            <w:r w:rsidRPr="00117342">
              <w:rPr>
                <w:rFonts w:ascii="Arial" w:hAnsi="Arial" w:cs="Arial"/>
                <w:bCs/>
                <w:highlight w:val="yellow"/>
              </w:rPr>
              <w:t>tsc_NR_NonSuitableOffCellSSS_EPRE</w:t>
            </w:r>
            <w:proofErr w:type="spellEnd"/>
            <w:r w:rsidRPr="00117342">
              <w:rPr>
                <w:rFonts w:ascii="Arial" w:hAnsi="Arial" w:cs="Arial"/>
                <w:bCs/>
                <w:highlight w:val="yellow"/>
              </w:rPr>
              <w:t xml:space="preserve">, </w:t>
            </w:r>
            <w:proofErr w:type="spellStart"/>
            <w:r w:rsidRPr="00117342">
              <w:rPr>
                <w:rFonts w:ascii="Arial" w:hAnsi="Arial" w:cs="Arial"/>
                <w:bCs/>
                <w:highlight w:val="yellow"/>
              </w:rPr>
              <w:t>tsc_NR_NonSuitableOffCellSSS_EPRE</w:t>
            </w:r>
            <w:proofErr w:type="spellEnd"/>
            <w:r w:rsidRPr="00117342">
              <w:rPr>
                <w:rFonts w:ascii="Arial" w:hAnsi="Arial" w:cs="Arial"/>
                <w:bCs/>
                <w:highlight w:val="yellow"/>
              </w:rPr>
              <w:t>);</w:t>
            </w:r>
          </w:p>
          <w:p w14:paraId="77D5D15E"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w:t>
            </w:r>
            <w:proofErr w:type="spellStart"/>
            <w:r w:rsidRPr="00435AD2">
              <w:rPr>
                <w:rFonts w:ascii="Arial" w:hAnsi="Arial" w:cs="Arial"/>
                <w:bCs/>
              </w:rPr>
              <w:t>f_NR_SetCellPower</w:t>
            </w:r>
            <w:proofErr w:type="spellEnd"/>
            <w:r w:rsidRPr="00435AD2">
              <w:rPr>
                <w:rFonts w:ascii="Arial" w:hAnsi="Arial" w:cs="Arial"/>
                <w:bCs/>
              </w:rPr>
              <w:t xml:space="preserve"> (</w:t>
            </w:r>
            <w:proofErr w:type="spellStart"/>
            <w:r w:rsidRPr="00435AD2">
              <w:rPr>
                <w:rFonts w:ascii="Arial" w:hAnsi="Arial" w:cs="Arial"/>
                <w:bCs/>
              </w:rPr>
              <w:t>v_NGC_NASCellB</w:t>
            </w:r>
            <w:proofErr w:type="spellEnd"/>
            <w:r w:rsidRPr="00435AD2">
              <w:rPr>
                <w:rFonts w:ascii="Arial" w:hAnsi="Arial" w:cs="Arial"/>
                <w:bCs/>
              </w:rPr>
              <w:t xml:space="preserve">, </w:t>
            </w:r>
            <w:proofErr w:type="spellStart"/>
            <w:r w:rsidRPr="00435AD2">
              <w:rPr>
                <w:rFonts w:ascii="Arial" w:hAnsi="Arial" w:cs="Arial"/>
                <w:bCs/>
              </w:rPr>
              <w:t>tsc_NR_NonSuitableOffCellSSS_EPRE</w:t>
            </w:r>
            <w:proofErr w:type="spellEnd"/>
            <w:r w:rsidRPr="00435AD2">
              <w:rPr>
                <w:rFonts w:ascii="Arial" w:hAnsi="Arial" w:cs="Arial"/>
                <w:bCs/>
              </w:rPr>
              <w:t xml:space="preserve">, </w:t>
            </w:r>
            <w:proofErr w:type="spellStart"/>
            <w:r w:rsidRPr="00435AD2">
              <w:rPr>
                <w:rFonts w:ascii="Arial" w:hAnsi="Arial" w:cs="Arial"/>
                <w:bCs/>
              </w:rPr>
              <w:t>tsc_NR_NonSuitableOffCellSSS_EPRE</w:t>
            </w:r>
            <w:proofErr w:type="spellEnd"/>
            <w:r w:rsidRPr="00435AD2">
              <w:rPr>
                <w:rFonts w:ascii="Arial" w:hAnsi="Arial" w:cs="Arial"/>
                <w:bCs/>
              </w:rPr>
              <w:t>);</w:t>
            </w:r>
          </w:p>
          <w:p w14:paraId="60CE0A51" w14:textId="77777777" w:rsidR="00435AD2" w:rsidRPr="00435AD2" w:rsidRDefault="00435AD2" w:rsidP="00435AD2">
            <w:pPr>
              <w:autoSpaceDE w:val="0"/>
              <w:autoSpaceDN w:val="0"/>
              <w:adjustRightInd w:val="0"/>
              <w:spacing w:after="0"/>
              <w:rPr>
                <w:rFonts w:ascii="Arial" w:hAnsi="Arial" w:cs="Arial"/>
                <w:bCs/>
              </w:rPr>
            </w:pPr>
          </w:p>
          <w:p w14:paraId="5B6EB957"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 @siclog "Step 4" </w:t>
            </w:r>
            <w:proofErr w:type="spellStart"/>
            <w:r w:rsidRPr="00435AD2">
              <w:rPr>
                <w:rFonts w:ascii="Arial" w:hAnsi="Arial" w:cs="Arial"/>
                <w:bCs/>
              </w:rPr>
              <w:t>siclog</w:t>
            </w:r>
            <w:proofErr w:type="spellEnd"/>
            <w:r w:rsidRPr="00435AD2">
              <w:rPr>
                <w:rFonts w:ascii="Arial" w:hAnsi="Arial" w:cs="Arial"/>
                <w:bCs/>
              </w:rPr>
              <w:t>@</w:t>
            </w:r>
          </w:p>
          <w:p w14:paraId="41C9185F"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 Check: Does the UE send in the next 30 sec a request for RRC connection establishment?</w:t>
            </w:r>
          </w:p>
          <w:p w14:paraId="5AB8BF37"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w:t>
            </w:r>
            <w:proofErr w:type="spellStart"/>
            <w:r w:rsidRPr="00435AD2">
              <w:rPr>
                <w:rFonts w:ascii="Arial" w:hAnsi="Arial" w:cs="Arial"/>
                <w:bCs/>
              </w:rPr>
              <w:t>f_NR_CheckNoRRCSetupReq</w:t>
            </w:r>
            <w:proofErr w:type="spellEnd"/>
            <w:r w:rsidRPr="00435AD2">
              <w:rPr>
                <w:rFonts w:ascii="Arial" w:hAnsi="Arial" w:cs="Arial"/>
                <w:bCs/>
              </w:rPr>
              <w:t>(</w:t>
            </w:r>
            <w:proofErr w:type="spellStart"/>
            <w:r w:rsidRPr="00435AD2">
              <w:rPr>
                <w:rFonts w:ascii="Arial" w:hAnsi="Arial" w:cs="Arial"/>
                <w:bCs/>
              </w:rPr>
              <w:t>v_NGC_NASCellD</w:t>
            </w:r>
            <w:proofErr w:type="spellEnd"/>
            <w:r w:rsidRPr="00435AD2">
              <w:rPr>
                <w:rFonts w:ascii="Arial" w:hAnsi="Arial" w:cs="Arial"/>
                <w:bCs/>
              </w:rPr>
              <w:t>, 30.0);</w:t>
            </w:r>
          </w:p>
          <w:p w14:paraId="7C8C7E7D" w14:textId="77777777" w:rsidR="00435AD2" w:rsidRPr="00435AD2" w:rsidRDefault="00435AD2" w:rsidP="00435AD2">
            <w:pPr>
              <w:autoSpaceDE w:val="0"/>
              <w:autoSpaceDN w:val="0"/>
              <w:adjustRightInd w:val="0"/>
              <w:spacing w:after="0"/>
              <w:rPr>
                <w:rFonts w:ascii="Arial" w:hAnsi="Arial" w:cs="Arial"/>
                <w:bCs/>
              </w:rPr>
            </w:pPr>
          </w:p>
          <w:p w14:paraId="34DD75A0"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 @siclog "Step 5" </w:t>
            </w:r>
            <w:proofErr w:type="spellStart"/>
            <w:r w:rsidRPr="00435AD2">
              <w:rPr>
                <w:rFonts w:ascii="Arial" w:hAnsi="Arial" w:cs="Arial"/>
                <w:bCs/>
              </w:rPr>
              <w:t>siclog</w:t>
            </w:r>
            <w:proofErr w:type="spellEnd"/>
            <w:r w:rsidRPr="00435AD2">
              <w:rPr>
                <w:rFonts w:ascii="Arial" w:hAnsi="Arial" w:cs="Arial"/>
                <w:bCs/>
              </w:rPr>
              <w:t>@</w:t>
            </w:r>
          </w:p>
          <w:p w14:paraId="2EF64A7A"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 Check: Does the result of generic test procedure in TS 38.508-1 [4] subclause 4.9.4 indicate that the UE is in 5GC RRC_IDLE state on the NGC Cell D?</w:t>
            </w:r>
          </w:p>
          <w:p w14:paraId="3993EB82"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w:t>
            </w:r>
            <w:r w:rsidRPr="00117342">
              <w:rPr>
                <w:rFonts w:ascii="Arial" w:hAnsi="Arial" w:cs="Arial"/>
                <w:bCs/>
                <w:highlight w:val="yellow"/>
              </w:rPr>
              <w:t>f_NR5GC_CheckCampedOnNewCell(</w:t>
            </w:r>
            <w:proofErr w:type="spellStart"/>
            <w:r w:rsidRPr="00117342">
              <w:rPr>
                <w:rFonts w:ascii="Arial" w:hAnsi="Arial" w:cs="Arial"/>
                <w:bCs/>
                <w:highlight w:val="yellow"/>
              </w:rPr>
              <w:t>v_NGC_NASCellD</w:t>
            </w:r>
            <w:proofErr w:type="spellEnd"/>
            <w:r w:rsidRPr="00117342">
              <w:rPr>
                <w:rFonts w:ascii="Arial" w:hAnsi="Arial" w:cs="Arial"/>
                <w:bCs/>
                <w:highlight w:val="yellow"/>
              </w:rPr>
              <w:t>);</w:t>
            </w:r>
          </w:p>
          <w:p w14:paraId="7ABEB51C" w14:textId="77777777" w:rsidR="00435AD2" w:rsidRPr="00435AD2" w:rsidRDefault="00435AD2" w:rsidP="00435AD2">
            <w:pPr>
              <w:autoSpaceDE w:val="0"/>
              <w:autoSpaceDN w:val="0"/>
              <w:adjustRightInd w:val="0"/>
              <w:spacing w:after="0"/>
              <w:rPr>
                <w:rFonts w:ascii="Arial" w:hAnsi="Arial" w:cs="Arial"/>
                <w:bCs/>
              </w:rPr>
            </w:pPr>
            <w:r w:rsidRPr="00435AD2">
              <w:rPr>
                <w:rFonts w:ascii="Arial" w:hAnsi="Arial" w:cs="Arial"/>
                <w:bCs/>
              </w:rPr>
              <w:t xml:space="preserve">    </w:t>
            </w:r>
            <w:proofErr w:type="spellStart"/>
            <w:r w:rsidRPr="00435AD2">
              <w:rPr>
                <w:rFonts w:ascii="Arial" w:hAnsi="Arial" w:cs="Arial"/>
                <w:bCs/>
              </w:rPr>
              <w:t>f_NR_PreliminaryPass</w:t>
            </w:r>
            <w:proofErr w:type="spellEnd"/>
            <w:r w:rsidRPr="00435AD2">
              <w:rPr>
                <w:rFonts w:ascii="Arial" w:hAnsi="Arial" w:cs="Arial"/>
                <w:bCs/>
              </w:rPr>
              <w:t>(__FILE__, __LINE__, "Step 5: UE is in 5GC RRC_IDLE state on the NGC Cell D");</w:t>
            </w:r>
          </w:p>
          <w:p w14:paraId="0137000B" w14:textId="77777777" w:rsidR="00435AD2" w:rsidRPr="00435AD2" w:rsidRDefault="00435AD2" w:rsidP="00435AD2">
            <w:pPr>
              <w:autoSpaceDE w:val="0"/>
              <w:autoSpaceDN w:val="0"/>
              <w:adjustRightInd w:val="0"/>
              <w:spacing w:after="0"/>
              <w:rPr>
                <w:rFonts w:ascii="Arial" w:hAnsi="Arial" w:cs="Arial"/>
                <w:bCs/>
              </w:rPr>
            </w:pPr>
          </w:p>
          <w:p w14:paraId="1E3AA1A4" w14:textId="360945B1" w:rsidR="00182D17" w:rsidRPr="00AE1F13" w:rsidRDefault="00435AD2" w:rsidP="00435AD2">
            <w:pPr>
              <w:autoSpaceDE w:val="0"/>
              <w:autoSpaceDN w:val="0"/>
              <w:adjustRightInd w:val="0"/>
              <w:spacing w:after="0"/>
              <w:rPr>
                <w:rFonts w:ascii="Arial" w:hAnsi="Arial" w:cs="Arial"/>
                <w:bCs/>
              </w:rPr>
            </w:pPr>
            <w:r w:rsidRPr="00435AD2">
              <w:rPr>
                <w:rFonts w:ascii="Arial" w:hAnsi="Arial" w:cs="Arial"/>
                <w:bCs/>
              </w:rPr>
              <w:t xml:space="preserve">  } // end of fl_TC_9_4_1_2_NR5GC_TestBody</w:t>
            </w:r>
          </w:p>
        </w:tc>
      </w:tr>
    </w:tbl>
    <w:p w14:paraId="28C9080E" w14:textId="77777777" w:rsidR="00182D17" w:rsidRDefault="00182D17" w:rsidP="00182D17">
      <w:pPr>
        <w:spacing w:after="0"/>
        <w:rPr>
          <w:rFonts w:ascii="Arial" w:hAnsi="Arial"/>
          <w:b/>
          <w:lang w:eastAsia="en-GB"/>
        </w:rPr>
      </w:pPr>
    </w:p>
    <w:p w14:paraId="4346C99E" w14:textId="77777777" w:rsidR="00182D17" w:rsidRDefault="00182D17" w:rsidP="00182D17">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182D17" w:rsidRPr="00AE1F13" w14:paraId="2FE79324" w14:textId="77777777" w:rsidTr="007F74CD">
        <w:tc>
          <w:tcPr>
            <w:tcW w:w="9629" w:type="dxa"/>
          </w:tcPr>
          <w:p w14:paraId="15327443"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function fl_TC_9_4_1_2_NR5GC_TestBody() runs on NR5GC_PTC</w:t>
            </w:r>
          </w:p>
          <w:p w14:paraId="4BA2F4D9"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w:t>
            </w:r>
          </w:p>
          <w:p w14:paraId="4597FFC0"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//var </w:t>
            </w:r>
            <w:proofErr w:type="spellStart"/>
            <w:r w:rsidRPr="00117342">
              <w:rPr>
                <w:rFonts w:ascii="Arial" w:hAnsi="Arial" w:cs="Arial"/>
                <w:bCs/>
              </w:rPr>
              <w:t>NG_MobileIdentity</w:t>
            </w:r>
            <w:proofErr w:type="spellEnd"/>
            <w:r w:rsidRPr="00117342">
              <w:rPr>
                <w:rFonts w:ascii="Arial" w:hAnsi="Arial" w:cs="Arial"/>
                <w:bCs/>
              </w:rPr>
              <w:t xml:space="preserve"> </w:t>
            </w:r>
            <w:proofErr w:type="spellStart"/>
            <w:r w:rsidRPr="00117342">
              <w:rPr>
                <w:rFonts w:ascii="Arial" w:hAnsi="Arial" w:cs="Arial"/>
                <w:bCs/>
              </w:rPr>
              <w:t>v_NG_MobileIdentity</w:t>
            </w:r>
            <w:proofErr w:type="spellEnd"/>
            <w:r w:rsidRPr="00117342">
              <w:rPr>
                <w:rFonts w:ascii="Arial" w:hAnsi="Arial" w:cs="Arial"/>
                <w:bCs/>
              </w:rPr>
              <w:t>;</w:t>
            </w:r>
          </w:p>
          <w:p w14:paraId="733B3732"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//var </w:t>
            </w:r>
            <w:proofErr w:type="spellStart"/>
            <w:r w:rsidRPr="00117342">
              <w:rPr>
                <w:rFonts w:ascii="Arial" w:hAnsi="Arial" w:cs="Arial"/>
                <w:bCs/>
              </w:rPr>
              <w:t>NG_NAS_MSG_Indication_Type</w:t>
            </w:r>
            <w:proofErr w:type="spellEnd"/>
            <w:r w:rsidRPr="00117342">
              <w:rPr>
                <w:rFonts w:ascii="Arial" w:hAnsi="Arial" w:cs="Arial"/>
                <w:bCs/>
              </w:rPr>
              <w:t xml:space="preserve"> </w:t>
            </w:r>
            <w:proofErr w:type="spellStart"/>
            <w:r w:rsidRPr="00117342">
              <w:rPr>
                <w:rFonts w:ascii="Arial" w:hAnsi="Arial" w:cs="Arial"/>
                <w:bCs/>
              </w:rPr>
              <w:t>v_ReceivedMsg</w:t>
            </w:r>
            <w:proofErr w:type="spellEnd"/>
            <w:r w:rsidRPr="00117342">
              <w:rPr>
                <w:rFonts w:ascii="Arial" w:hAnsi="Arial" w:cs="Arial"/>
                <w:bCs/>
              </w:rPr>
              <w:t>;</w:t>
            </w:r>
          </w:p>
          <w:p w14:paraId="41C1802F"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var </w:t>
            </w:r>
            <w:proofErr w:type="spellStart"/>
            <w:r w:rsidRPr="00117342">
              <w:rPr>
                <w:rFonts w:ascii="Arial" w:hAnsi="Arial" w:cs="Arial"/>
                <w:bCs/>
              </w:rPr>
              <w:t>NR_CellId_Type</w:t>
            </w:r>
            <w:proofErr w:type="spellEnd"/>
            <w:r w:rsidRPr="00117342">
              <w:rPr>
                <w:rFonts w:ascii="Arial" w:hAnsi="Arial" w:cs="Arial"/>
                <w:bCs/>
              </w:rPr>
              <w:t xml:space="preserve"> </w:t>
            </w:r>
            <w:proofErr w:type="spellStart"/>
            <w:r w:rsidRPr="00117342">
              <w:rPr>
                <w:rFonts w:ascii="Arial" w:hAnsi="Arial" w:cs="Arial"/>
                <w:bCs/>
              </w:rPr>
              <w:t>v_NGC_NASCellA</w:t>
            </w:r>
            <w:proofErr w:type="spellEnd"/>
            <w:r w:rsidRPr="00117342">
              <w:rPr>
                <w:rFonts w:ascii="Arial" w:hAnsi="Arial" w:cs="Arial"/>
                <w:bCs/>
              </w:rPr>
              <w:t xml:space="preserve"> := f_NR5GC_MapNASCell(</w:t>
            </w:r>
            <w:proofErr w:type="spellStart"/>
            <w:r w:rsidRPr="00117342">
              <w:rPr>
                <w:rFonts w:ascii="Arial" w:hAnsi="Arial" w:cs="Arial"/>
                <w:bCs/>
              </w:rPr>
              <w:t>ngc_CellA</w:t>
            </w:r>
            <w:proofErr w:type="spellEnd"/>
            <w:r w:rsidRPr="00117342">
              <w:rPr>
                <w:rFonts w:ascii="Arial" w:hAnsi="Arial" w:cs="Arial"/>
                <w:bCs/>
              </w:rPr>
              <w:t xml:space="preserve">, </w:t>
            </w:r>
            <w:proofErr w:type="spellStart"/>
            <w:r w:rsidRPr="00117342">
              <w:rPr>
                <w:rFonts w:ascii="Arial" w:hAnsi="Arial" w:cs="Arial"/>
                <w:bCs/>
              </w:rPr>
              <w:t>NG_AllCellsOnSamePLMN</w:t>
            </w:r>
            <w:proofErr w:type="spellEnd"/>
            <w:r w:rsidRPr="00117342">
              <w:rPr>
                <w:rFonts w:ascii="Arial" w:hAnsi="Arial" w:cs="Arial"/>
                <w:bCs/>
              </w:rPr>
              <w:t>);</w:t>
            </w:r>
          </w:p>
          <w:p w14:paraId="375F7134"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var </w:t>
            </w:r>
            <w:proofErr w:type="spellStart"/>
            <w:r w:rsidRPr="00117342">
              <w:rPr>
                <w:rFonts w:ascii="Arial" w:hAnsi="Arial" w:cs="Arial"/>
                <w:bCs/>
              </w:rPr>
              <w:t>NR_CellId_Type</w:t>
            </w:r>
            <w:proofErr w:type="spellEnd"/>
            <w:r w:rsidRPr="00117342">
              <w:rPr>
                <w:rFonts w:ascii="Arial" w:hAnsi="Arial" w:cs="Arial"/>
                <w:bCs/>
              </w:rPr>
              <w:t xml:space="preserve"> </w:t>
            </w:r>
            <w:proofErr w:type="spellStart"/>
            <w:r w:rsidRPr="00117342">
              <w:rPr>
                <w:rFonts w:ascii="Arial" w:hAnsi="Arial" w:cs="Arial"/>
                <w:bCs/>
              </w:rPr>
              <w:t>v_NGC_NASCellB</w:t>
            </w:r>
            <w:proofErr w:type="spellEnd"/>
            <w:r w:rsidRPr="00117342">
              <w:rPr>
                <w:rFonts w:ascii="Arial" w:hAnsi="Arial" w:cs="Arial"/>
                <w:bCs/>
              </w:rPr>
              <w:t xml:space="preserve"> := f_NR5GC_MapNASCell(</w:t>
            </w:r>
            <w:proofErr w:type="spellStart"/>
            <w:r w:rsidRPr="00117342">
              <w:rPr>
                <w:rFonts w:ascii="Arial" w:hAnsi="Arial" w:cs="Arial"/>
                <w:bCs/>
              </w:rPr>
              <w:t>ngc_CellB</w:t>
            </w:r>
            <w:proofErr w:type="spellEnd"/>
            <w:r w:rsidRPr="00117342">
              <w:rPr>
                <w:rFonts w:ascii="Arial" w:hAnsi="Arial" w:cs="Arial"/>
                <w:bCs/>
              </w:rPr>
              <w:t xml:space="preserve">, </w:t>
            </w:r>
            <w:proofErr w:type="spellStart"/>
            <w:r w:rsidRPr="00117342">
              <w:rPr>
                <w:rFonts w:ascii="Arial" w:hAnsi="Arial" w:cs="Arial"/>
                <w:bCs/>
              </w:rPr>
              <w:t>NG_AllCellsOnSamePLMN</w:t>
            </w:r>
            <w:proofErr w:type="spellEnd"/>
            <w:r w:rsidRPr="00117342">
              <w:rPr>
                <w:rFonts w:ascii="Arial" w:hAnsi="Arial" w:cs="Arial"/>
                <w:bCs/>
              </w:rPr>
              <w:t>);</w:t>
            </w:r>
          </w:p>
          <w:p w14:paraId="6386A178"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var </w:t>
            </w:r>
            <w:proofErr w:type="spellStart"/>
            <w:r w:rsidRPr="00117342">
              <w:rPr>
                <w:rFonts w:ascii="Arial" w:hAnsi="Arial" w:cs="Arial"/>
                <w:bCs/>
              </w:rPr>
              <w:t>NR_CellId_Type</w:t>
            </w:r>
            <w:proofErr w:type="spellEnd"/>
            <w:r w:rsidRPr="00117342">
              <w:rPr>
                <w:rFonts w:ascii="Arial" w:hAnsi="Arial" w:cs="Arial"/>
                <w:bCs/>
              </w:rPr>
              <w:t xml:space="preserve"> </w:t>
            </w:r>
            <w:proofErr w:type="spellStart"/>
            <w:r w:rsidRPr="00117342">
              <w:rPr>
                <w:rFonts w:ascii="Arial" w:hAnsi="Arial" w:cs="Arial"/>
                <w:bCs/>
              </w:rPr>
              <w:t>v_NGC_NASCellD</w:t>
            </w:r>
            <w:proofErr w:type="spellEnd"/>
            <w:r w:rsidRPr="00117342">
              <w:rPr>
                <w:rFonts w:ascii="Arial" w:hAnsi="Arial" w:cs="Arial"/>
                <w:bCs/>
              </w:rPr>
              <w:t xml:space="preserve"> := f_NR5GC_MapNASCell(</w:t>
            </w:r>
            <w:proofErr w:type="spellStart"/>
            <w:r w:rsidRPr="00117342">
              <w:rPr>
                <w:rFonts w:ascii="Arial" w:hAnsi="Arial" w:cs="Arial"/>
                <w:bCs/>
              </w:rPr>
              <w:t>ngc_CellD</w:t>
            </w:r>
            <w:proofErr w:type="spellEnd"/>
            <w:r w:rsidRPr="00117342">
              <w:rPr>
                <w:rFonts w:ascii="Arial" w:hAnsi="Arial" w:cs="Arial"/>
                <w:bCs/>
              </w:rPr>
              <w:t xml:space="preserve">, </w:t>
            </w:r>
            <w:proofErr w:type="spellStart"/>
            <w:r w:rsidRPr="00117342">
              <w:rPr>
                <w:rFonts w:ascii="Arial" w:hAnsi="Arial" w:cs="Arial"/>
                <w:bCs/>
              </w:rPr>
              <w:t>NG_AllCellsOnSamePLMN</w:t>
            </w:r>
            <w:proofErr w:type="spellEnd"/>
            <w:r w:rsidRPr="00117342">
              <w:rPr>
                <w:rFonts w:ascii="Arial" w:hAnsi="Arial" w:cs="Arial"/>
                <w:bCs/>
              </w:rPr>
              <w:t>);</w:t>
            </w:r>
          </w:p>
          <w:p w14:paraId="3EED60AB"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lastRenderedPageBreak/>
              <w:t xml:space="preserve">    var </w:t>
            </w:r>
            <w:proofErr w:type="spellStart"/>
            <w:r w:rsidRPr="00117342">
              <w:rPr>
                <w:rFonts w:ascii="Arial" w:hAnsi="Arial" w:cs="Arial"/>
                <w:bCs/>
              </w:rPr>
              <w:t>PLMN_Identity</w:t>
            </w:r>
            <w:proofErr w:type="spellEnd"/>
            <w:r w:rsidRPr="00117342">
              <w:rPr>
                <w:rFonts w:ascii="Arial" w:hAnsi="Arial" w:cs="Arial"/>
                <w:bCs/>
              </w:rPr>
              <w:t xml:space="preserve"> </w:t>
            </w:r>
            <w:proofErr w:type="spellStart"/>
            <w:r w:rsidRPr="00117342">
              <w:rPr>
                <w:rFonts w:ascii="Arial" w:hAnsi="Arial" w:cs="Arial"/>
                <w:bCs/>
              </w:rPr>
              <w:t>v_ASN_PLMN</w:t>
            </w:r>
            <w:proofErr w:type="spellEnd"/>
            <w:r w:rsidRPr="00117342">
              <w:rPr>
                <w:rFonts w:ascii="Arial" w:hAnsi="Arial" w:cs="Arial"/>
                <w:bCs/>
              </w:rPr>
              <w:t xml:space="preserve"> := </w:t>
            </w:r>
            <w:proofErr w:type="spellStart"/>
            <w:r w:rsidRPr="00117342">
              <w:rPr>
                <w:rFonts w:ascii="Arial" w:hAnsi="Arial" w:cs="Arial"/>
                <w:bCs/>
              </w:rPr>
              <w:t>f_NR_CellInfo_GetPLMN</w:t>
            </w:r>
            <w:proofErr w:type="spellEnd"/>
            <w:r w:rsidRPr="00117342">
              <w:rPr>
                <w:rFonts w:ascii="Arial" w:hAnsi="Arial" w:cs="Arial"/>
                <w:bCs/>
              </w:rPr>
              <w:t xml:space="preserve"> (</w:t>
            </w:r>
            <w:proofErr w:type="spellStart"/>
            <w:r w:rsidRPr="00117342">
              <w:rPr>
                <w:rFonts w:ascii="Arial" w:hAnsi="Arial" w:cs="Arial"/>
                <w:bCs/>
              </w:rPr>
              <w:t>v_NGC_NASCellA</w:t>
            </w:r>
            <w:proofErr w:type="spellEnd"/>
            <w:r w:rsidRPr="00117342">
              <w:rPr>
                <w:rFonts w:ascii="Arial" w:hAnsi="Arial" w:cs="Arial"/>
                <w:bCs/>
              </w:rPr>
              <w:t>);</w:t>
            </w:r>
          </w:p>
          <w:p w14:paraId="33A2656D" w14:textId="77777777" w:rsidR="00117342" w:rsidRPr="00117342" w:rsidRDefault="00117342" w:rsidP="00117342">
            <w:pPr>
              <w:autoSpaceDE w:val="0"/>
              <w:autoSpaceDN w:val="0"/>
              <w:adjustRightInd w:val="0"/>
              <w:spacing w:after="0"/>
              <w:rPr>
                <w:rFonts w:ascii="Arial" w:hAnsi="Arial" w:cs="Arial"/>
                <w:bCs/>
                <w:lang w:val="pt-BR"/>
              </w:rPr>
            </w:pPr>
            <w:r w:rsidRPr="00117342">
              <w:rPr>
                <w:rFonts w:ascii="Arial" w:hAnsi="Arial" w:cs="Arial"/>
                <w:bCs/>
              </w:rPr>
              <w:t xml:space="preserve">    </w:t>
            </w:r>
            <w:r w:rsidRPr="00117342">
              <w:rPr>
                <w:rFonts w:ascii="Arial" w:hAnsi="Arial" w:cs="Arial"/>
                <w:bCs/>
                <w:lang w:val="pt-BR"/>
              </w:rPr>
              <w:t>var NAS_PlmnId v_PLMN := f_NR_Asn2Nas_PlmnId(v_ASN_PLMN);</w:t>
            </w:r>
          </w:p>
          <w:p w14:paraId="7819D040"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lang w:val="pt-BR"/>
              </w:rPr>
              <w:t xml:space="preserve">    </w:t>
            </w:r>
            <w:r w:rsidRPr="00117342">
              <w:rPr>
                <w:rFonts w:ascii="Arial" w:hAnsi="Arial" w:cs="Arial"/>
                <w:bCs/>
              </w:rPr>
              <w:t xml:space="preserve">var </w:t>
            </w:r>
            <w:proofErr w:type="spellStart"/>
            <w:r w:rsidRPr="00117342">
              <w:rPr>
                <w:rFonts w:ascii="Arial" w:hAnsi="Arial" w:cs="Arial"/>
                <w:bCs/>
              </w:rPr>
              <w:t>TrackingAreaCode</w:t>
            </w:r>
            <w:proofErr w:type="spellEnd"/>
            <w:r w:rsidRPr="00117342">
              <w:rPr>
                <w:rFonts w:ascii="Arial" w:hAnsi="Arial" w:cs="Arial"/>
                <w:bCs/>
              </w:rPr>
              <w:t xml:space="preserve"> </w:t>
            </w:r>
            <w:proofErr w:type="spellStart"/>
            <w:r w:rsidRPr="00117342">
              <w:rPr>
                <w:rFonts w:ascii="Arial" w:hAnsi="Arial" w:cs="Arial"/>
                <w:bCs/>
              </w:rPr>
              <w:t>v_TAC_B</w:t>
            </w:r>
            <w:proofErr w:type="spellEnd"/>
            <w:r w:rsidRPr="00117342">
              <w:rPr>
                <w:rFonts w:ascii="Arial" w:hAnsi="Arial" w:cs="Arial"/>
                <w:bCs/>
              </w:rPr>
              <w:t xml:space="preserve"> := </w:t>
            </w:r>
            <w:proofErr w:type="spellStart"/>
            <w:r w:rsidRPr="00117342">
              <w:rPr>
                <w:rFonts w:ascii="Arial" w:hAnsi="Arial" w:cs="Arial"/>
                <w:bCs/>
              </w:rPr>
              <w:t>f_NR_CellInfo_GetTAC</w:t>
            </w:r>
            <w:proofErr w:type="spellEnd"/>
            <w:r w:rsidRPr="00117342">
              <w:rPr>
                <w:rFonts w:ascii="Arial" w:hAnsi="Arial" w:cs="Arial"/>
                <w:bCs/>
              </w:rPr>
              <w:t xml:space="preserve"> (</w:t>
            </w:r>
            <w:proofErr w:type="spellStart"/>
            <w:r w:rsidRPr="00117342">
              <w:rPr>
                <w:rFonts w:ascii="Arial" w:hAnsi="Arial" w:cs="Arial"/>
                <w:bCs/>
              </w:rPr>
              <w:t>v_NGC_NASCellB</w:t>
            </w:r>
            <w:proofErr w:type="spellEnd"/>
            <w:r w:rsidRPr="00117342">
              <w:rPr>
                <w:rFonts w:ascii="Arial" w:hAnsi="Arial" w:cs="Arial"/>
                <w:bCs/>
              </w:rPr>
              <w:t>);</w:t>
            </w:r>
          </w:p>
          <w:p w14:paraId="1157164C"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var </w:t>
            </w:r>
            <w:proofErr w:type="spellStart"/>
            <w:r w:rsidRPr="00117342">
              <w:rPr>
                <w:rFonts w:ascii="Arial" w:hAnsi="Arial" w:cs="Arial"/>
                <w:bCs/>
              </w:rPr>
              <w:t>TrackingAreaCode</w:t>
            </w:r>
            <w:proofErr w:type="spellEnd"/>
            <w:r w:rsidRPr="00117342">
              <w:rPr>
                <w:rFonts w:ascii="Arial" w:hAnsi="Arial" w:cs="Arial"/>
                <w:bCs/>
              </w:rPr>
              <w:t xml:space="preserve"> </w:t>
            </w:r>
            <w:proofErr w:type="spellStart"/>
            <w:r w:rsidRPr="00117342">
              <w:rPr>
                <w:rFonts w:ascii="Arial" w:hAnsi="Arial" w:cs="Arial"/>
                <w:bCs/>
              </w:rPr>
              <w:t>v_TAC_D</w:t>
            </w:r>
            <w:proofErr w:type="spellEnd"/>
            <w:r w:rsidRPr="00117342">
              <w:rPr>
                <w:rFonts w:ascii="Arial" w:hAnsi="Arial" w:cs="Arial"/>
                <w:bCs/>
              </w:rPr>
              <w:t xml:space="preserve"> := </w:t>
            </w:r>
            <w:proofErr w:type="spellStart"/>
            <w:r w:rsidRPr="00117342">
              <w:rPr>
                <w:rFonts w:ascii="Arial" w:hAnsi="Arial" w:cs="Arial"/>
                <w:bCs/>
              </w:rPr>
              <w:t>f_NR_CellInfo_GetTAC</w:t>
            </w:r>
            <w:proofErr w:type="spellEnd"/>
            <w:r w:rsidRPr="00117342">
              <w:rPr>
                <w:rFonts w:ascii="Arial" w:hAnsi="Arial" w:cs="Arial"/>
                <w:bCs/>
              </w:rPr>
              <w:t xml:space="preserve"> (</w:t>
            </w:r>
            <w:proofErr w:type="spellStart"/>
            <w:r w:rsidRPr="00117342">
              <w:rPr>
                <w:rFonts w:ascii="Arial" w:hAnsi="Arial" w:cs="Arial"/>
                <w:bCs/>
              </w:rPr>
              <w:t>v_NGC_NASCellD</w:t>
            </w:r>
            <w:proofErr w:type="spellEnd"/>
            <w:r w:rsidRPr="00117342">
              <w:rPr>
                <w:rFonts w:ascii="Arial" w:hAnsi="Arial" w:cs="Arial"/>
                <w:bCs/>
              </w:rPr>
              <w:t>);</w:t>
            </w:r>
          </w:p>
          <w:p w14:paraId="54FF1C94"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var template (value) </w:t>
            </w:r>
            <w:proofErr w:type="spellStart"/>
            <w:r w:rsidRPr="00117342">
              <w:rPr>
                <w:rFonts w:ascii="Arial" w:hAnsi="Arial" w:cs="Arial"/>
                <w:bCs/>
              </w:rPr>
              <w:t>NG_TrackingAreaIdList</w:t>
            </w:r>
            <w:proofErr w:type="spellEnd"/>
            <w:r w:rsidRPr="00117342">
              <w:rPr>
                <w:rFonts w:ascii="Arial" w:hAnsi="Arial" w:cs="Arial"/>
                <w:bCs/>
              </w:rPr>
              <w:t xml:space="preserve"> </w:t>
            </w:r>
            <w:proofErr w:type="spellStart"/>
            <w:r w:rsidRPr="00117342">
              <w:rPr>
                <w:rFonts w:ascii="Arial" w:hAnsi="Arial" w:cs="Arial"/>
                <w:bCs/>
              </w:rPr>
              <w:t>v_TAIList_CellB</w:t>
            </w:r>
            <w:proofErr w:type="spellEnd"/>
            <w:r w:rsidRPr="00117342">
              <w:rPr>
                <w:rFonts w:ascii="Arial" w:hAnsi="Arial" w:cs="Arial"/>
                <w:bCs/>
              </w:rPr>
              <w:t xml:space="preserve"> := </w:t>
            </w:r>
            <w:proofErr w:type="spellStart"/>
            <w:r w:rsidRPr="00117342">
              <w:rPr>
                <w:rFonts w:ascii="Arial" w:hAnsi="Arial" w:cs="Arial"/>
                <w:bCs/>
              </w:rPr>
              <w:t>cs_NG_TAIListNonConsecutive</w:t>
            </w:r>
            <w:proofErr w:type="spellEnd"/>
            <w:r w:rsidRPr="00117342">
              <w:rPr>
                <w:rFonts w:ascii="Arial" w:hAnsi="Arial" w:cs="Arial"/>
                <w:bCs/>
              </w:rPr>
              <w:t>(</w:t>
            </w:r>
            <w:proofErr w:type="spellStart"/>
            <w:r w:rsidRPr="00117342">
              <w:rPr>
                <w:rFonts w:ascii="Arial" w:hAnsi="Arial" w:cs="Arial"/>
                <w:bCs/>
              </w:rPr>
              <w:t>v_PLMN</w:t>
            </w:r>
            <w:proofErr w:type="spellEnd"/>
            <w:r w:rsidRPr="00117342">
              <w:rPr>
                <w:rFonts w:ascii="Arial" w:hAnsi="Arial" w:cs="Arial"/>
                <w:bCs/>
              </w:rPr>
              <w:t>, {bit2oct(</w:t>
            </w:r>
            <w:proofErr w:type="spellStart"/>
            <w:r w:rsidRPr="00117342">
              <w:rPr>
                <w:rFonts w:ascii="Arial" w:hAnsi="Arial" w:cs="Arial"/>
                <w:bCs/>
              </w:rPr>
              <w:t>v_TAC_B</w:t>
            </w:r>
            <w:proofErr w:type="spellEnd"/>
            <w:r w:rsidRPr="00117342">
              <w:rPr>
                <w:rFonts w:ascii="Arial" w:hAnsi="Arial" w:cs="Arial"/>
                <w:bCs/>
              </w:rPr>
              <w:t>), bit2oct(</w:t>
            </w:r>
            <w:proofErr w:type="spellStart"/>
            <w:r w:rsidRPr="00117342">
              <w:rPr>
                <w:rFonts w:ascii="Arial" w:hAnsi="Arial" w:cs="Arial"/>
                <w:bCs/>
              </w:rPr>
              <w:t>v_TAC_D</w:t>
            </w:r>
            <w:proofErr w:type="spellEnd"/>
            <w:r w:rsidRPr="00117342">
              <w:rPr>
                <w:rFonts w:ascii="Arial" w:hAnsi="Arial" w:cs="Arial"/>
                <w:bCs/>
              </w:rPr>
              <w:t>)});</w:t>
            </w:r>
          </w:p>
          <w:p w14:paraId="59F831BB" w14:textId="77777777" w:rsidR="00117342" w:rsidRPr="00117342" w:rsidRDefault="00117342" w:rsidP="00117342">
            <w:pPr>
              <w:autoSpaceDE w:val="0"/>
              <w:autoSpaceDN w:val="0"/>
              <w:adjustRightInd w:val="0"/>
              <w:spacing w:after="0"/>
              <w:rPr>
                <w:rFonts w:ascii="Arial" w:hAnsi="Arial" w:cs="Arial"/>
                <w:bCs/>
              </w:rPr>
            </w:pPr>
          </w:p>
          <w:p w14:paraId="2198B637" w14:textId="77777777" w:rsidR="00117342" w:rsidRPr="00117342" w:rsidRDefault="00117342" w:rsidP="00117342">
            <w:pPr>
              <w:autoSpaceDE w:val="0"/>
              <w:autoSpaceDN w:val="0"/>
              <w:adjustRightInd w:val="0"/>
              <w:spacing w:after="0"/>
              <w:rPr>
                <w:rFonts w:ascii="Arial" w:hAnsi="Arial" w:cs="Arial"/>
                <w:bCs/>
              </w:rPr>
            </w:pPr>
          </w:p>
          <w:p w14:paraId="7A93294E"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 main behaviour</w:t>
            </w:r>
          </w:p>
          <w:p w14:paraId="7AA4808E"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 @siclog "Step 1" </w:t>
            </w:r>
            <w:proofErr w:type="spellStart"/>
            <w:r w:rsidRPr="00117342">
              <w:rPr>
                <w:rFonts w:ascii="Arial" w:hAnsi="Arial" w:cs="Arial"/>
                <w:bCs/>
              </w:rPr>
              <w:t>siclog</w:t>
            </w:r>
            <w:proofErr w:type="spellEnd"/>
            <w:r w:rsidRPr="00117342">
              <w:rPr>
                <w:rFonts w:ascii="Arial" w:hAnsi="Arial" w:cs="Arial"/>
                <w:bCs/>
              </w:rPr>
              <w:t>@</w:t>
            </w:r>
          </w:p>
          <w:p w14:paraId="13E4C518"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 The SS configures- NGC Cell B as "Serving Cell"- NGC Cell A and Cell D as Non-suitable "Off" cell.</w:t>
            </w:r>
          </w:p>
          <w:p w14:paraId="4A69E6C9"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w:t>
            </w:r>
            <w:proofErr w:type="spellStart"/>
            <w:r w:rsidRPr="00117342">
              <w:rPr>
                <w:rFonts w:ascii="Arial" w:hAnsi="Arial" w:cs="Arial"/>
                <w:bCs/>
              </w:rPr>
              <w:t>f_NR_SetCellPower</w:t>
            </w:r>
            <w:proofErr w:type="spellEnd"/>
            <w:r w:rsidRPr="00117342">
              <w:rPr>
                <w:rFonts w:ascii="Arial" w:hAnsi="Arial" w:cs="Arial"/>
                <w:bCs/>
              </w:rPr>
              <w:t xml:space="preserve"> (</w:t>
            </w:r>
            <w:proofErr w:type="spellStart"/>
            <w:r w:rsidRPr="00117342">
              <w:rPr>
                <w:rFonts w:ascii="Arial" w:hAnsi="Arial" w:cs="Arial"/>
                <w:bCs/>
              </w:rPr>
              <w:t>v_NGC_NASCellB</w:t>
            </w:r>
            <w:proofErr w:type="spellEnd"/>
            <w:r w:rsidRPr="00117342">
              <w:rPr>
                <w:rFonts w:ascii="Arial" w:hAnsi="Arial" w:cs="Arial"/>
                <w:bCs/>
              </w:rPr>
              <w:t>, tsc_NR_ServingCellSSS_EPRE_FR1, tsc_NR_ServingCellSSS_EPRE_FR2);</w:t>
            </w:r>
          </w:p>
          <w:p w14:paraId="5BC78848"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w:t>
            </w:r>
            <w:proofErr w:type="spellStart"/>
            <w:r w:rsidRPr="00117342">
              <w:rPr>
                <w:rFonts w:ascii="Arial" w:hAnsi="Arial" w:cs="Arial"/>
                <w:bCs/>
              </w:rPr>
              <w:t>f_NR_SetCellPower</w:t>
            </w:r>
            <w:proofErr w:type="spellEnd"/>
            <w:r w:rsidRPr="00117342">
              <w:rPr>
                <w:rFonts w:ascii="Arial" w:hAnsi="Arial" w:cs="Arial"/>
                <w:bCs/>
              </w:rPr>
              <w:t xml:space="preserve"> (</w:t>
            </w:r>
            <w:proofErr w:type="spellStart"/>
            <w:r w:rsidRPr="00117342">
              <w:rPr>
                <w:rFonts w:ascii="Arial" w:hAnsi="Arial" w:cs="Arial"/>
                <w:bCs/>
              </w:rPr>
              <w:t>v_NGC_NASCellA</w:t>
            </w:r>
            <w:proofErr w:type="spellEnd"/>
            <w:r w:rsidRPr="00117342">
              <w:rPr>
                <w:rFonts w:ascii="Arial" w:hAnsi="Arial" w:cs="Arial"/>
                <w:bCs/>
              </w:rPr>
              <w:t xml:space="preserve">, </w:t>
            </w:r>
            <w:proofErr w:type="spellStart"/>
            <w:r w:rsidRPr="00117342">
              <w:rPr>
                <w:rFonts w:ascii="Arial" w:hAnsi="Arial" w:cs="Arial"/>
                <w:bCs/>
              </w:rPr>
              <w:t>tsc_NR_NonSuitableOffCellSSS_EPRE</w:t>
            </w:r>
            <w:proofErr w:type="spellEnd"/>
            <w:r w:rsidRPr="00117342">
              <w:rPr>
                <w:rFonts w:ascii="Arial" w:hAnsi="Arial" w:cs="Arial"/>
                <w:bCs/>
              </w:rPr>
              <w:t xml:space="preserve">, </w:t>
            </w:r>
            <w:proofErr w:type="spellStart"/>
            <w:r w:rsidRPr="00117342">
              <w:rPr>
                <w:rFonts w:ascii="Arial" w:hAnsi="Arial" w:cs="Arial"/>
                <w:bCs/>
              </w:rPr>
              <w:t>tsc_NR_NonSuitableOffCellSSS_EPRE</w:t>
            </w:r>
            <w:proofErr w:type="spellEnd"/>
            <w:r w:rsidRPr="00117342">
              <w:rPr>
                <w:rFonts w:ascii="Arial" w:hAnsi="Arial" w:cs="Arial"/>
                <w:bCs/>
              </w:rPr>
              <w:t>);</w:t>
            </w:r>
          </w:p>
          <w:p w14:paraId="10C41524"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w:t>
            </w:r>
            <w:r w:rsidRPr="00117342">
              <w:rPr>
                <w:rFonts w:ascii="Arial" w:hAnsi="Arial" w:cs="Arial"/>
                <w:bCs/>
                <w:highlight w:val="yellow"/>
              </w:rPr>
              <w:t>//</w:t>
            </w:r>
            <w:proofErr w:type="spellStart"/>
            <w:r w:rsidRPr="00117342">
              <w:rPr>
                <w:rFonts w:ascii="Arial" w:hAnsi="Arial" w:cs="Arial"/>
                <w:bCs/>
                <w:highlight w:val="yellow"/>
              </w:rPr>
              <w:t>f_NR_SetCellPower</w:t>
            </w:r>
            <w:proofErr w:type="spellEnd"/>
            <w:r w:rsidRPr="00117342">
              <w:rPr>
                <w:rFonts w:ascii="Arial" w:hAnsi="Arial" w:cs="Arial"/>
                <w:bCs/>
                <w:highlight w:val="yellow"/>
              </w:rPr>
              <w:t xml:space="preserve"> (</w:t>
            </w:r>
            <w:proofErr w:type="spellStart"/>
            <w:r w:rsidRPr="00117342">
              <w:rPr>
                <w:rFonts w:ascii="Arial" w:hAnsi="Arial" w:cs="Arial"/>
                <w:bCs/>
                <w:highlight w:val="yellow"/>
              </w:rPr>
              <w:t>v_NGC_NASCellD</w:t>
            </w:r>
            <w:proofErr w:type="spellEnd"/>
            <w:r w:rsidRPr="00117342">
              <w:rPr>
                <w:rFonts w:ascii="Arial" w:hAnsi="Arial" w:cs="Arial"/>
                <w:bCs/>
                <w:highlight w:val="yellow"/>
              </w:rPr>
              <w:t xml:space="preserve">, </w:t>
            </w:r>
            <w:proofErr w:type="spellStart"/>
            <w:r w:rsidRPr="00117342">
              <w:rPr>
                <w:rFonts w:ascii="Arial" w:hAnsi="Arial" w:cs="Arial"/>
                <w:bCs/>
                <w:highlight w:val="yellow"/>
              </w:rPr>
              <w:t>tsc_NR_NonSuitableOffCellSSS_EPRE</w:t>
            </w:r>
            <w:proofErr w:type="spellEnd"/>
            <w:r w:rsidRPr="00117342">
              <w:rPr>
                <w:rFonts w:ascii="Arial" w:hAnsi="Arial" w:cs="Arial"/>
                <w:bCs/>
                <w:highlight w:val="yellow"/>
              </w:rPr>
              <w:t xml:space="preserve">, </w:t>
            </w:r>
            <w:proofErr w:type="spellStart"/>
            <w:r w:rsidRPr="00117342">
              <w:rPr>
                <w:rFonts w:ascii="Arial" w:hAnsi="Arial" w:cs="Arial"/>
                <w:bCs/>
                <w:highlight w:val="yellow"/>
              </w:rPr>
              <w:t>tsc_NR_NonSuitableOffCellSSS_EPRE</w:t>
            </w:r>
            <w:proofErr w:type="spellEnd"/>
            <w:r w:rsidRPr="00117342">
              <w:rPr>
                <w:rFonts w:ascii="Arial" w:hAnsi="Arial" w:cs="Arial"/>
                <w:bCs/>
                <w:highlight w:val="yellow"/>
              </w:rPr>
              <w:t>);</w:t>
            </w:r>
          </w:p>
          <w:p w14:paraId="4D6BB788" w14:textId="77777777" w:rsidR="00117342" w:rsidRPr="00117342" w:rsidRDefault="00117342" w:rsidP="00117342">
            <w:pPr>
              <w:autoSpaceDE w:val="0"/>
              <w:autoSpaceDN w:val="0"/>
              <w:adjustRightInd w:val="0"/>
              <w:spacing w:after="0"/>
              <w:rPr>
                <w:rFonts w:ascii="Arial" w:hAnsi="Arial" w:cs="Arial"/>
                <w:bCs/>
              </w:rPr>
            </w:pPr>
          </w:p>
          <w:p w14:paraId="386CB1C0"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 @siclog "Step 2" </w:t>
            </w:r>
            <w:proofErr w:type="spellStart"/>
            <w:r w:rsidRPr="00117342">
              <w:rPr>
                <w:rFonts w:ascii="Arial" w:hAnsi="Arial" w:cs="Arial"/>
                <w:bCs/>
              </w:rPr>
              <w:t>siclog</w:t>
            </w:r>
            <w:proofErr w:type="spellEnd"/>
            <w:r w:rsidRPr="00117342">
              <w:rPr>
                <w:rFonts w:ascii="Arial" w:hAnsi="Arial" w:cs="Arial"/>
                <w:bCs/>
              </w:rPr>
              <w:t>@</w:t>
            </w:r>
          </w:p>
          <w:p w14:paraId="3CEBE852"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 Check: Does the UE perform on NGC Cell B the Registration procedure for mobility registration update by executing the Test procedure to check that UE is camped on a new cell belonging to a new TA as specified in TS 38.508-1 [4] subclause 4.9.5?</w:t>
            </w:r>
          </w:p>
          <w:p w14:paraId="413C55E6"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 NOTE: During the procedure the SS assigns a TAI list containing the TAI of NGC Cell B and NGC Cell D.</w:t>
            </w:r>
          </w:p>
          <w:p w14:paraId="42B836AA"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f_NR5GC_MobilityRegistration(</w:t>
            </w:r>
            <w:proofErr w:type="spellStart"/>
            <w:r w:rsidRPr="00117342">
              <w:rPr>
                <w:rFonts w:ascii="Arial" w:hAnsi="Arial" w:cs="Arial"/>
                <w:bCs/>
              </w:rPr>
              <w:t>v_NGC_NASCellB</w:t>
            </w:r>
            <w:proofErr w:type="spellEnd"/>
            <w:r w:rsidRPr="00117342">
              <w:rPr>
                <w:rFonts w:ascii="Arial" w:hAnsi="Arial" w:cs="Arial"/>
                <w:bCs/>
              </w:rPr>
              <w:t xml:space="preserve">, -, </w:t>
            </w:r>
            <w:proofErr w:type="spellStart"/>
            <w:r w:rsidRPr="00117342">
              <w:rPr>
                <w:rFonts w:ascii="Arial" w:hAnsi="Arial" w:cs="Arial"/>
                <w:bCs/>
              </w:rPr>
              <w:t>f_LastVisited_TAI</w:t>
            </w:r>
            <w:proofErr w:type="spellEnd"/>
            <w:r w:rsidRPr="00117342">
              <w:rPr>
                <w:rFonts w:ascii="Arial" w:hAnsi="Arial" w:cs="Arial"/>
                <w:bCs/>
              </w:rPr>
              <w:t>(</w:t>
            </w:r>
            <w:proofErr w:type="spellStart"/>
            <w:r w:rsidRPr="00117342">
              <w:rPr>
                <w:rFonts w:ascii="Arial" w:hAnsi="Arial" w:cs="Arial"/>
                <w:bCs/>
              </w:rPr>
              <w:t>v_NGC_NASCellA</w:t>
            </w:r>
            <w:proofErr w:type="spellEnd"/>
            <w:r w:rsidRPr="00117342">
              <w:rPr>
                <w:rFonts w:ascii="Arial" w:hAnsi="Arial" w:cs="Arial"/>
                <w:bCs/>
              </w:rPr>
              <w:t xml:space="preserve">), -, </w:t>
            </w:r>
            <w:proofErr w:type="spellStart"/>
            <w:r w:rsidRPr="00117342">
              <w:rPr>
                <w:rFonts w:ascii="Arial" w:hAnsi="Arial" w:cs="Arial"/>
                <w:bCs/>
              </w:rPr>
              <w:t>v_TAIList_CellB</w:t>
            </w:r>
            <w:proofErr w:type="spellEnd"/>
            <w:r w:rsidRPr="00117342">
              <w:rPr>
                <w:rFonts w:ascii="Arial" w:hAnsi="Arial" w:cs="Arial"/>
                <w:bCs/>
              </w:rPr>
              <w:t>);</w:t>
            </w:r>
          </w:p>
          <w:p w14:paraId="3015F6FE"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w:t>
            </w:r>
            <w:proofErr w:type="spellStart"/>
            <w:r w:rsidRPr="00117342">
              <w:rPr>
                <w:rFonts w:ascii="Arial" w:hAnsi="Arial" w:cs="Arial"/>
                <w:bCs/>
              </w:rPr>
              <w:t>f_NR_PreliminaryPass</w:t>
            </w:r>
            <w:proofErr w:type="spellEnd"/>
            <w:r w:rsidRPr="00117342">
              <w:rPr>
                <w:rFonts w:ascii="Arial" w:hAnsi="Arial" w:cs="Arial"/>
                <w:bCs/>
              </w:rPr>
              <w:t>(__FILE__, __LINE__, "Step 2: UE perform mobility registration update and camp on NGC Cell B.");</w:t>
            </w:r>
          </w:p>
          <w:p w14:paraId="55B142F1" w14:textId="77777777" w:rsidR="00117342" w:rsidRPr="00117342" w:rsidRDefault="00117342" w:rsidP="00117342">
            <w:pPr>
              <w:autoSpaceDE w:val="0"/>
              <w:autoSpaceDN w:val="0"/>
              <w:adjustRightInd w:val="0"/>
              <w:spacing w:after="0"/>
              <w:rPr>
                <w:rFonts w:ascii="Arial" w:hAnsi="Arial" w:cs="Arial"/>
                <w:bCs/>
              </w:rPr>
            </w:pPr>
          </w:p>
          <w:p w14:paraId="0C61FB22"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 @siclog "Step 3" </w:t>
            </w:r>
            <w:proofErr w:type="spellStart"/>
            <w:r w:rsidRPr="00117342">
              <w:rPr>
                <w:rFonts w:ascii="Arial" w:hAnsi="Arial" w:cs="Arial"/>
                <w:bCs/>
              </w:rPr>
              <w:t>siclog</w:t>
            </w:r>
            <w:proofErr w:type="spellEnd"/>
            <w:r w:rsidRPr="00117342">
              <w:rPr>
                <w:rFonts w:ascii="Arial" w:hAnsi="Arial" w:cs="Arial"/>
                <w:bCs/>
              </w:rPr>
              <w:t>@</w:t>
            </w:r>
          </w:p>
          <w:p w14:paraId="25EC0A31"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 The SS configures- NGC Cell D as "Serving Cell"- NGC Cell A and Cell B as Non-suitable "Off" cell.</w:t>
            </w:r>
          </w:p>
          <w:p w14:paraId="6B4FAE2C"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w:t>
            </w:r>
            <w:proofErr w:type="spellStart"/>
            <w:r w:rsidRPr="00117342">
              <w:rPr>
                <w:rFonts w:ascii="Arial" w:hAnsi="Arial" w:cs="Arial"/>
                <w:bCs/>
              </w:rPr>
              <w:t>f_NR_SetCellPower</w:t>
            </w:r>
            <w:proofErr w:type="spellEnd"/>
            <w:r w:rsidRPr="00117342">
              <w:rPr>
                <w:rFonts w:ascii="Arial" w:hAnsi="Arial" w:cs="Arial"/>
                <w:bCs/>
              </w:rPr>
              <w:t xml:space="preserve"> (</w:t>
            </w:r>
            <w:proofErr w:type="spellStart"/>
            <w:r w:rsidRPr="00117342">
              <w:rPr>
                <w:rFonts w:ascii="Arial" w:hAnsi="Arial" w:cs="Arial"/>
                <w:bCs/>
              </w:rPr>
              <w:t>v_NGC_NASCellD</w:t>
            </w:r>
            <w:proofErr w:type="spellEnd"/>
            <w:r w:rsidRPr="00117342">
              <w:rPr>
                <w:rFonts w:ascii="Arial" w:hAnsi="Arial" w:cs="Arial"/>
                <w:bCs/>
              </w:rPr>
              <w:t>, tsc_NR_ServingCellSSS_EPRE_FR1, tsc_NR_ServingCellSSS_EPRE_FR2);</w:t>
            </w:r>
          </w:p>
          <w:p w14:paraId="6AD9CCE9"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w:t>
            </w:r>
            <w:r w:rsidRPr="00117342">
              <w:rPr>
                <w:rFonts w:ascii="Arial" w:hAnsi="Arial" w:cs="Arial"/>
                <w:bCs/>
                <w:highlight w:val="yellow"/>
              </w:rPr>
              <w:t>//</w:t>
            </w:r>
            <w:proofErr w:type="spellStart"/>
            <w:r w:rsidRPr="00117342">
              <w:rPr>
                <w:rFonts w:ascii="Arial" w:hAnsi="Arial" w:cs="Arial"/>
                <w:bCs/>
                <w:highlight w:val="yellow"/>
              </w:rPr>
              <w:t>f_NR_SetCellPower</w:t>
            </w:r>
            <w:proofErr w:type="spellEnd"/>
            <w:r w:rsidRPr="00117342">
              <w:rPr>
                <w:rFonts w:ascii="Arial" w:hAnsi="Arial" w:cs="Arial"/>
                <w:bCs/>
                <w:highlight w:val="yellow"/>
              </w:rPr>
              <w:t xml:space="preserve"> (</w:t>
            </w:r>
            <w:proofErr w:type="spellStart"/>
            <w:r w:rsidRPr="00117342">
              <w:rPr>
                <w:rFonts w:ascii="Arial" w:hAnsi="Arial" w:cs="Arial"/>
                <w:bCs/>
                <w:highlight w:val="yellow"/>
              </w:rPr>
              <w:t>v_NGC_NASCellA</w:t>
            </w:r>
            <w:proofErr w:type="spellEnd"/>
            <w:r w:rsidRPr="00117342">
              <w:rPr>
                <w:rFonts w:ascii="Arial" w:hAnsi="Arial" w:cs="Arial"/>
                <w:bCs/>
                <w:highlight w:val="yellow"/>
              </w:rPr>
              <w:t xml:space="preserve">, </w:t>
            </w:r>
            <w:proofErr w:type="spellStart"/>
            <w:r w:rsidRPr="00117342">
              <w:rPr>
                <w:rFonts w:ascii="Arial" w:hAnsi="Arial" w:cs="Arial"/>
                <w:bCs/>
                <w:highlight w:val="yellow"/>
              </w:rPr>
              <w:t>tsc_NR_NonSuitableOffCellSSS_EPRE</w:t>
            </w:r>
            <w:proofErr w:type="spellEnd"/>
            <w:r w:rsidRPr="00117342">
              <w:rPr>
                <w:rFonts w:ascii="Arial" w:hAnsi="Arial" w:cs="Arial"/>
                <w:bCs/>
                <w:highlight w:val="yellow"/>
              </w:rPr>
              <w:t xml:space="preserve">, </w:t>
            </w:r>
            <w:proofErr w:type="spellStart"/>
            <w:r w:rsidRPr="00117342">
              <w:rPr>
                <w:rFonts w:ascii="Arial" w:hAnsi="Arial" w:cs="Arial"/>
                <w:bCs/>
                <w:highlight w:val="yellow"/>
              </w:rPr>
              <w:t>tsc_NR_NonSuitableOffCellSSS_EPRE</w:t>
            </w:r>
            <w:proofErr w:type="spellEnd"/>
            <w:r w:rsidRPr="00117342">
              <w:rPr>
                <w:rFonts w:ascii="Arial" w:hAnsi="Arial" w:cs="Arial"/>
                <w:bCs/>
                <w:highlight w:val="yellow"/>
              </w:rPr>
              <w:t>);</w:t>
            </w:r>
          </w:p>
          <w:p w14:paraId="4096FB75"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w:t>
            </w:r>
            <w:proofErr w:type="spellStart"/>
            <w:r w:rsidRPr="00117342">
              <w:rPr>
                <w:rFonts w:ascii="Arial" w:hAnsi="Arial" w:cs="Arial"/>
                <w:bCs/>
              </w:rPr>
              <w:t>f_NR_SetCellPower</w:t>
            </w:r>
            <w:proofErr w:type="spellEnd"/>
            <w:r w:rsidRPr="00117342">
              <w:rPr>
                <w:rFonts w:ascii="Arial" w:hAnsi="Arial" w:cs="Arial"/>
                <w:bCs/>
              </w:rPr>
              <w:t xml:space="preserve"> (</w:t>
            </w:r>
            <w:proofErr w:type="spellStart"/>
            <w:r w:rsidRPr="00117342">
              <w:rPr>
                <w:rFonts w:ascii="Arial" w:hAnsi="Arial" w:cs="Arial"/>
                <w:bCs/>
              </w:rPr>
              <w:t>v_NGC_NASCellB</w:t>
            </w:r>
            <w:proofErr w:type="spellEnd"/>
            <w:r w:rsidRPr="00117342">
              <w:rPr>
                <w:rFonts w:ascii="Arial" w:hAnsi="Arial" w:cs="Arial"/>
                <w:bCs/>
              </w:rPr>
              <w:t xml:space="preserve">, </w:t>
            </w:r>
            <w:proofErr w:type="spellStart"/>
            <w:r w:rsidRPr="00117342">
              <w:rPr>
                <w:rFonts w:ascii="Arial" w:hAnsi="Arial" w:cs="Arial"/>
                <w:bCs/>
              </w:rPr>
              <w:t>tsc_NR_NonSuitableOffCellSSS_EPRE</w:t>
            </w:r>
            <w:proofErr w:type="spellEnd"/>
            <w:r w:rsidRPr="00117342">
              <w:rPr>
                <w:rFonts w:ascii="Arial" w:hAnsi="Arial" w:cs="Arial"/>
                <w:bCs/>
              </w:rPr>
              <w:t xml:space="preserve">, </w:t>
            </w:r>
            <w:proofErr w:type="spellStart"/>
            <w:r w:rsidRPr="00117342">
              <w:rPr>
                <w:rFonts w:ascii="Arial" w:hAnsi="Arial" w:cs="Arial"/>
                <w:bCs/>
              </w:rPr>
              <w:t>tsc_NR_NonSuitableOffCellSSS_EPRE</w:t>
            </w:r>
            <w:proofErr w:type="spellEnd"/>
            <w:r w:rsidRPr="00117342">
              <w:rPr>
                <w:rFonts w:ascii="Arial" w:hAnsi="Arial" w:cs="Arial"/>
                <w:bCs/>
              </w:rPr>
              <w:t>);</w:t>
            </w:r>
          </w:p>
          <w:p w14:paraId="7B39983C" w14:textId="77777777" w:rsidR="00117342" w:rsidRPr="00117342" w:rsidRDefault="00117342" w:rsidP="00117342">
            <w:pPr>
              <w:autoSpaceDE w:val="0"/>
              <w:autoSpaceDN w:val="0"/>
              <w:adjustRightInd w:val="0"/>
              <w:spacing w:after="0"/>
              <w:rPr>
                <w:rFonts w:ascii="Arial" w:hAnsi="Arial" w:cs="Arial"/>
                <w:bCs/>
              </w:rPr>
            </w:pPr>
          </w:p>
          <w:p w14:paraId="6B9222BE"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 @siclog "Step 4" </w:t>
            </w:r>
            <w:proofErr w:type="spellStart"/>
            <w:r w:rsidRPr="00117342">
              <w:rPr>
                <w:rFonts w:ascii="Arial" w:hAnsi="Arial" w:cs="Arial"/>
                <w:bCs/>
              </w:rPr>
              <w:t>siclog</w:t>
            </w:r>
            <w:proofErr w:type="spellEnd"/>
            <w:r w:rsidRPr="00117342">
              <w:rPr>
                <w:rFonts w:ascii="Arial" w:hAnsi="Arial" w:cs="Arial"/>
                <w:bCs/>
              </w:rPr>
              <w:t>@</w:t>
            </w:r>
          </w:p>
          <w:p w14:paraId="604BB10F"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 Check: Does the UE send in the next 30 sec a request for RRC connection establishment?</w:t>
            </w:r>
          </w:p>
          <w:p w14:paraId="52D464CA"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w:t>
            </w:r>
            <w:proofErr w:type="spellStart"/>
            <w:r w:rsidRPr="00117342">
              <w:rPr>
                <w:rFonts w:ascii="Arial" w:hAnsi="Arial" w:cs="Arial"/>
                <w:bCs/>
              </w:rPr>
              <w:t>f_NR_CheckNoRRCSetupReq</w:t>
            </w:r>
            <w:proofErr w:type="spellEnd"/>
            <w:r w:rsidRPr="00117342">
              <w:rPr>
                <w:rFonts w:ascii="Arial" w:hAnsi="Arial" w:cs="Arial"/>
                <w:bCs/>
              </w:rPr>
              <w:t>(</w:t>
            </w:r>
            <w:proofErr w:type="spellStart"/>
            <w:r w:rsidRPr="00117342">
              <w:rPr>
                <w:rFonts w:ascii="Arial" w:hAnsi="Arial" w:cs="Arial"/>
                <w:bCs/>
              </w:rPr>
              <w:t>v_NGC_NASCellD</w:t>
            </w:r>
            <w:proofErr w:type="spellEnd"/>
            <w:r w:rsidRPr="00117342">
              <w:rPr>
                <w:rFonts w:ascii="Arial" w:hAnsi="Arial" w:cs="Arial"/>
                <w:bCs/>
              </w:rPr>
              <w:t>, 30.0);</w:t>
            </w:r>
          </w:p>
          <w:p w14:paraId="392B7924" w14:textId="77777777" w:rsidR="00117342" w:rsidRPr="00117342" w:rsidRDefault="00117342" w:rsidP="00117342">
            <w:pPr>
              <w:autoSpaceDE w:val="0"/>
              <w:autoSpaceDN w:val="0"/>
              <w:adjustRightInd w:val="0"/>
              <w:spacing w:after="0"/>
              <w:rPr>
                <w:rFonts w:ascii="Arial" w:hAnsi="Arial" w:cs="Arial"/>
                <w:bCs/>
              </w:rPr>
            </w:pPr>
          </w:p>
          <w:p w14:paraId="53D33929"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 @siclog "Step 5" </w:t>
            </w:r>
            <w:proofErr w:type="spellStart"/>
            <w:r w:rsidRPr="00117342">
              <w:rPr>
                <w:rFonts w:ascii="Arial" w:hAnsi="Arial" w:cs="Arial"/>
                <w:bCs/>
              </w:rPr>
              <w:t>siclog</w:t>
            </w:r>
            <w:proofErr w:type="spellEnd"/>
            <w:r w:rsidRPr="00117342">
              <w:rPr>
                <w:rFonts w:ascii="Arial" w:hAnsi="Arial" w:cs="Arial"/>
                <w:bCs/>
              </w:rPr>
              <w:t>@</w:t>
            </w:r>
          </w:p>
          <w:p w14:paraId="6944C6FD"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 Check: Does the result of generic test procedure in TS 38.508-1 [4] subclause 4.9.4 indicate that the UE is in 5GC RRC_IDLE state on the NGC Cell D?</w:t>
            </w:r>
          </w:p>
          <w:p w14:paraId="0E92C3BC"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w:t>
            </w:r>
            <w:r w:rsidRPr="00117342">
              <w:rPr>
                <w:rFonts w:ascii="Arial" w:hAnsi="Arial" w:cs="Arial"/>
                <w:bCs/>
                <w:highlight w:val="yellow"/>
              </w:rPr>
              <w:t>f_NR5GC_CheckRRCIdle(</w:t>
            </w:r>
            <w:proofErr w:type="spellStart"/>
            <w:r w:rsidRPr="00117342">
              <w:rPr>
                <w:rFonts w:ascii="Arial" w:hAnsi="Arial" w:cs="Arial"/>
                <w:bCs/>
                <w:highlight w:val="yellow"/>
              </w:rPr>
              <w:t>v_NGC_NASCellD</w:t>
            </w:r>
            <w:proofErr w:type="spellEnd"/>
            <w:r w:rsidRPr="00117342">
              <w:rPr>
                <w:rFonts w:ascii="Arial" w:hAnsi="Arial" w:cs="Arial"/>
                <w:bCs/>
                <w:highlight w:val="yellow"/>
              </w:rPr>
              <w:t>);</w:t>
            </w:r>
          </w:p>
          <w:p w14:paraId="2F6BC563" w14:textId="77777777" w:rsidR="00117342" w:rsidRPr="00117342" w:rsidRDefault="00117342" w:rsidP="00117342">
            <w:pPr>
              <w:autoSpaceDE w:val="0"/>
              <w:autoSpaceDN w:val="0"/>
              <w:adjustRightInd w:val="0"/>
              <w:spacing w:after="0"/>
              <w:rPr>
                <w:rFonts w:ascii="Arial" w:hAnsi="Arial" w:cs="Arial"/>
                <w:bCs/>
              </w:rPr>
            </w:pPr>
            <w:r w:rsidRPr="00117342">
              <w:rPr>
                <w:rFonts w:ascii="Arial" w:hAnsi="Arial" w:cs="Arial"/>
                <w:bCs/>
              </w:rPr>
              <w:t xml:space="preserve">    </w:t>
            </w:r>
            <w:proofErr w:type="spellStart"/>
            <w:r w:rsidRPr="00117342">
              <w:rPr>
                <w:rFonts w:ascii="Arial" w:hAnsi="Arial" w:cs="Arial"/>
                <w:bCs/>
              </w:rPr>
              <w:t>f_NR_PreliminaryPass</w:t>
            </w:r>
            <w:proofErr w:type="spellEnd"/>
            <w:r w:rsidRPr="00117342">
              <w:rPr>
                <w:rFonts w:ascii="Arial" w:hAnsi="Arial" w:cs="Arial"/>
                <w:bCs/>
              </w:rPr>
              <w:t>(__FILE__, __LINE__, "Step 5: UE is in 5GC RRC_IDLE state on the NGC Cell D");</w:t>
            </w:r>
          </w:p>
          <w:p w14:paraId="54802262" w14:textId="77777777" w:rsidR="00117342" w:rsidRPr="00117342" w:rsidRDefault="00117342" w:rsidP="00117342">
            <w:pPr>
              <w:autoSpaceDE w:val="0"/>
              <w:autoSpaceDN w:val="0"/>
              <w:adjustRightInd w:val="0"/>
              <w:spacing w:after="0"/>
              <w:rPr>
                <w:rFonts w:ascii="Arial" w:hAnsi="Arial" w:cs="Arial"/>
                <w:bCs/>
              </w:rPr>
            </w:pPr>
          </w:p>
          <w:p w14:paraId="1CB03B81" w14:textId="52B3E503" w:rsidR="00182D17" w:rsidRPr="00AE1F13" w:rsidRDefault="00117342" w:rsidP="00117342">
            <w:pPr>
              <w:autoSpaceDE w:val="0"/>
              <w:autoSpaceDN w:val="0"/>
              <w:adjustRightInd w:val="0"/>
              <w:spacing w:after="0"/>
              <w:rPr>
                <w:rFonts w:ascii="Arial" w:hAnsi="Arial" w:cs="Arial"/>
                <w:bCs/>
              </w:rPr>
            </w:pPr>
            <w:r w:rsidRPr="00117342">
              <w:rPr>
                <w:rFonts w:ascii="Arial" w:hAnsi="Arial" w:cs="Arial"/>
                <w:bCs/>
              </w:rPr>
              <w:t xml:space="preserve">  } // end of fl_TC_9_4_1_2_NR5GC_TestBody</w:t>
            </w:r>
          </w:p>
        </w:tc>
      </w:tr>
    </w:tbl>
    <w:p w14:paraId="62A2093E" w14:textId="77777777" w:rsidR="00182D17" w:rsidRDefault="00182D17" w:rsidP="008B7F8A">
      <w:pPr>
        <w:spacing w:after="0"/>
        <w:rPr>
          <w:rFonts w:ascii="Arial" w:hAnsi="Arial"/>
          <w:b/>
          <w:lang w:eastAsia="en-GB"/>
        </w:rPr>
      </w:pPr>
    </w:p>
    <w:p w14:paraId="2013E153" w14:textId="77777777" w:rsidR="008B7F8A" w:rsidRPr="00854C55" w:rsidRDefault="008B7F8A">
      <w:pPr>
        <w:pStyle w:val="Heading1"/>
        <w:numPr>
          <w:ilvl w:val="0"/>
          <w:numId w:val="3"/>
        </w:numPr>
        <w:autoSpaceDN w:val="0"/>
        <w:rPr>
          <w:rFonts w:cs="Arial"/>
          <w:b/>
        </w:rPr>
      </w:pPr>
      <w:bookmarkStart w:id="9" w:name="_Toc54888065"/>
      <w:bookmarkStart w:id="10" w:name="_Toc132958131"/>
      <w:bookmarkStart w:id="11" w:name="_Toc193970897"/>
      <w:bookmarkStart w:id="12" w:name="_Toc122434494"/>
      <w:bookmarkStart w:id="13" w:name="_Toc295288971"/>
      <w:bookmarkStart w:id="14" w:name="_Toc325725666"/>
      <w:r w:rsidRPr="00854C55">
        <w:rPr>
          <w:rFonts w:cs="Arial"/>
          <w:b/>
        </w:rPr>
        <w:lastRenderedPageBreak/>
        <w:t xml:space="preserve">Branches </w:t>
      </w:r>
      <w:r>
        <w:rPr>
          <w:rFonts w:cs="Arial"/>
          <w:b/>
        </w:rPr>
        <w:t>executed</w:t>
      </w:r>
      <w:bookmarkEnd w:id="9"/>
      <w:bookmarkEnd w:id="10"/>
      <w:bookmarkEnd w:id="11"/>
    </w:p>
    <w:p w14:paraId="35B7DF6E" w14:textId="58D2D8D4" w:rsidR="008B7F8A" w:rsidRPr="00377C6B" w:rsidRDefault="008B7F8A" w:rsidP="008B7F8A">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5647C7">
        <w:rPr>
          <w:rFonts w:ascii="Arial" w:hAnsi="Arial" w:cs="Arial"/>
          <w:lang w:eastAsia="zh-CN"/>
        </w:rPr>
        <w:t>255</w:t>
      </w:r>
      <w:r>
        <w:rPr>
          <w:rFonts w:ascii="Arial" w:hAnsi="Arial" w:cs="Arial"/>
          <w:lang w:eastAsia="zh-CN"/>
        </w:rPr>
        <w:t>” using NIA</w:t>
      </w:r>
      <w:r w:rsidR="0012604C">
        <w:rPr>
          <w:rFonts w:ascii="Arial" w:hAnsi="Arial" w:cs="Arial"/>
          <w:lang w:eastAsia="zh-CN"/>
        </w:rPr>
        <w:t>2</w:t>
      </w:r>
      <w:r>
        <w:rPr>
          <w:rFonts w:ascii="Arial" w:hAnsi="Arial" w:cs="Arial"/>
          <w:lang w:eastAsia="zh-CN"/>
        </w:rPr>
        <w:t xml:space="preserve"> Integrity and NE</w:t>
      </w:r>
      <w:r w:rsidR="00806D73">
        <w:rPr>
          <w:rFonts w:ascii="Arial" w:hAnsi="Arial" w:cs="Arial"/>
          <w:lang w:eastAsia="zh-CN"/>
        </w:rPr>
        <w:t>A</w:t>
      </w:r>
      <w:r w:rsidR="008B1E83">
        <w:rPr>
          <w:rFonts w:ascii="Arial" w:hAnsi="Arial" w:cs="Arial"/>
          <w:lang w:eastAsia="zh-CN"/>
        </w:rPr>
        <w:t>0</w:t>
      </w:r>
      <w:r>
        <w:rPr>
          <w:rFonts w:ascii="Arial" w:hAnsi="Arial" w:cs="Arial"/>
          <w:lang w:eastAsia="zh-CN"/>
        </w:rPr>
        <w:t xml:space="preserve"> ciphering algorithms </w:t>
      </w:r>
      <w:r w:rsidR="007E31EC">
        <w:rPr>
          <w:rFonts w:ascii="Arial" w:hAnsi="Arial" w:cs="Arial"/>
          <w:lang w:eastAsia="zh-CN"/>
        </w:rPr>
        <w:t xml:space="preserve">in GSO </w:t>
      </w:r>
      <w:r>
        <w:rPr>
          <w:rFonts w:ascii="Arial" w:hAnsi="Arial" w:cs="Arial"/>
          <w:lang w:eastAsia="zh-CN"/>
        </w:rPr>
        <w:t xml:space="preserve">on </w:t>
      </w:r>
      <w:r w:rsidR="009D65F3">
        <w:rPr>
          <w:rFonts w:ascii="Arial" w:hAnsi="Arial" w:cs="Arial"/>
          <w:lang w:eastAsia="zh-CN"/>
        </w:rPr>
        <w:t>Anritsu</w:t>
      </w:r>
      <w:r>
        <w:rPr>
          <w:rFonts w:ascii="Arial" w:hAnsi="Arial" w:cs="Arial"/>
          <w:lang w:eastAsia="zh-CN"/>
        </w:rPr>
        <w:t xml:space="preserve"> 5G Conformance Test platform</w:t>
      </w:r>
      <w:r>
        <w:rPr>
          <w:rFonts w:ascii="Arial" w:hAnsi="Arial" w:cs="Arial"/>
        </w:rPr>
        <w:t>.</w:t>
      </w:r>
    </w:p>
    <w:p w14:paraId="6A03543A" w14:textId="77777777" w:rsidR="008B7F8A" w:rsidRPr="00E24250" w:rsidRDefault="008B7F8A" w:rsidP="008B7F8A">
      <w:pPr>
        <w:pStyle w:val="Heading1"/>
        <w:numPr>
          <w:ilvl w:val="0"/>
          <w:numId w:val="1"/>
        </w:numPr>
        <w:autoSpaceDN w:val="0"/>
        <w:rPr>
          <w:rFonts w:cs="Arial"/>
          <w:b/>
        </w:rPr>
      </w:pPr>
      <w:bookmarkStart w:id="15" w:name="_Toc132958132"/>
      <w:bookmarkStart w:id="16" w:name="_Toc193970898"/>
      <w:r w:rsidRPr="00E24250">
        <w:rPr>
          <w:rFonts w:cs="Arial"/>
          <w:b/>
        </w:rPr>
        <w:t>Execution Log Files</w:t>
      </w:r>
      <w:bookmarkEnd w:id="12"/>
      <w:bookmarkEnd w:id="13"/>
      <w:bookmarkEnd w:id="14"/>
      <w:bookmarkEnd w:id="15"/>
      <w:bookmarkEnd w:id="16"/>
      <w:r w:rsidRPr="00E24250">
        <w:rPr>
          <w:rFonts w:cs="Arial"/>
          <w:b/>
        </w:rPr>
        <w:t xml:space="preserve"> </w:t>
      </w:r>
    </w:p>
    <w:p w14:paraId="1CC32A09" w14:textId="6A16BA10" w:rsidR="008B7F8A" w:rsidRPr="00A54DBC" w:rsidRDefault="008B7F8A" w:rsidP="008B7F8A">
      <w:pPr>
        <w:pStyle w:val="Heading2"/>
        <w:numPr>
          <w:ilvl w:val="1"/>
          <w:numId w:val="1"/>
        </w:numPr>
        <w:overflowPunct w:val="0"/>
        <w:autoSpaceDE w:val="0"/>
        <w:autoSpaceDN w:val="0"/>
        <w:adjustRightInd w:val="0"/>
        <w:spacing w:before="480"/>
        <w:rPr>
          <w:rFonts w:cs="Arial"/>
          <w:sz w:val="28"/>
          <w:szCs w:val="28"/>
        </w:rPr>
      </w:pPr>
      <w:bookmarkStart w:id="17" w:name="_Toc193970899"/>
      <w:r>
        <w:rPr>
          <w:lang w:val="en-US"/>
        </w:rPr>
        <w:t xml:space="preserve">Samsung </w:t>
      </w:r>
      <w:bookmarkEnd w:id="17"/>
      <w:proofErr w:type="spellStart"/>
      <w:r>
        <w:rPr>
          <w:lang w:val="en-US"/>
        </w:rPr>
        <w:t>Exynos</w:t>
      </w:r>
      <w:proofErr w:type="spellEnd"/>
      <w:r>
        <w:rPr>
          <w:lang w:val="en-US"/>
        </w:rPr>
        <w:t xml:space="preserve"> 2500</w:t>
      </w:r>
    </w:p>
    <w:p w14:paraId="487763CA" w14:textId="196082CE" w:rsidR="003A1054" w:rsidRPr="003A1054" w:rsidRDefault="008B7F8A" w:rsidP="003A1054">
      <w:r w:rsidRPr="00DC0CB3">
        <w:rPr>
          <w:rFonts w:cs="Arial"/>
        </w:rPr>
        <w:t>The</w:t>
      </w:r>
      <w:r w:rsidRPr="00DC0CB3">
        <w:t xml:space="preserve"> </w:t>
      </w:r>
      <w:r>
        <w:t xml:space="preserve">Samsung </w:t>
      </w:r>
      <w:proofErr w:type="spellStart"/>
      <w:r>
        <w:rPr>
          <w:b/>
          <w:bCs/>
        </w:rPr>
        <w:t>Exynos</w:t>
      </w:r>
      <w:proofErr w:type="spellEnd"/>
      <w:r>
        <w:rPr>
          <w:b/>
          <w:bCs/>
        </w:rPr>
        <w:t xml:space="preserve"> 2500</w:t>
      </w:r>
      <w:r w:rsidRPr="00CA30C1">
        <w:rPr>
          <w:b/>
          <w:bCs/>
          <w:lang w:val="en-US"/>
        </w:rPr>
        <w:t xml:space="preserve"> UE</w:t>
      </w:r>
      <w:r w:rsidRPr="00CA30C1">
        <w:t xml:space="preserve"> </w:t>
      </w:r>
      <w:r w:rsidRPr="00CA30C1">
        <w:rPr>
          <w:rFonts w:cs="Arial"/>
        </w:rPr>
        <w:t xml:space="preserve"> passed</w:t>
      </w:r>
      <w:r>
        <w:rPr>
          <w:rFonts w:cs="Arial"/>
        </w:rPr>
        <w:t xml:space="preserve"> this test case on</w:t>
      </w:r>
      <w:r w:rsidRPr="00AB3F52">
        <w:t xml:space="preserve"> </w:t>
      </w:r>
      <w:r w:rsidR="000F13CB">
        <w:t>Anritsu</w:t>
      </w:r>
      <w:r>
        <w:t xml:space="preserve"> 5G Protocol Conformance Test platform</w:t>
      </w:r>
      <w:r w:rsidR="00385E03">
        <w:t xml:space="preserve"> </w:t>
      </w:r>
      <w:r w:rsidR="00385E03" w:rsidRPr="003C4E4F">
        <w:rPr>
          <w:rFonts w:ascii="Arial" w:hAnsi="Arial" w:cs="Arial"/>
        </w:rPr>
        <w:t>ME7834NR</w:t>
      </w:r>
      <w:r>
        <w:rPr>
          <w:rFonts w:cs="Arial"/>
        </w:rPr>
        <w:t xml:space="preserve">. </w:t>
      </w:r>
      <w:r w:rsidRPr="003A1054">
        <w:t>Th</w:t>
      </w:r>
      <w:r w:rsidR="003A1054" w:rsidRPr="003A1054">
        <w:t>e documentation below is enclosed as evidence of the successful test case run [1]:</w:t>
      </w:r>
    </w:p>
    <w:p w14:paraId="273C2968" w14:textId="77777777" w:rsidR="003A1054" w:rsidRPr="002F7766" w:rsidRDefault="003A1054">
      <w:pPr>
        <w:numPr>
          <w:ilvl w:val="0"/>
          <w:numId w:val="4"/>
        </w:numPr>
        <w:overflowPunct w:val="0"/>
        <w:autoSpaceDE w:val="0"/>
        <w:autoSpaceDN w:val="0"/>
        <w:adjustRightInd w:val="0"/>
        <w:rPr>
          <w:b/>
          <w:bCs/>
        </w:rPr>
      </w:pPr>
      <w:r w:rsidRPr="002F7766">
        <w:rPr>
          <w:b/>
          <w:bCs/>
        </w:rPr>
        <w:t>Test case execution log file:</w:t>
      </w:r>
    </w:p>
    <w:p w14:paraId="4A0D3945" w14:textId="00C951F4" w:rsidR="003A1054" w:rsidRPr="003A1054" w:rsidRDefault="003A1054" w:rsidP="003A1054">
      <w:pPr>
        <w:overflowPunct w:val="0"/>
        <w:autoSpaceDE w:val="0"/>
        <w:autoSpaceDN w:val="0"/>
        <w:adjustRightInd w:val="0"/>
        <w:ind w:left="284"/>
      </w:pPr>
      <w:r w:rsidRPr="003A1054">
        <w:t>TC_</w:t>
      </w:r>
      <w:r w:rsidR="000A663A">
        <w:t>9_4_1_2</w:t>
      </w:r>
      <w:r w:rsidRPr="003A1054">
        <w:t>_LOG.html</w:t>
      </w:r>
    </w:p>
    <w:p w14:paraId="785AF8A2" w14:textId="77777777" w:rsidR="003A1054" w:rsidRPr="002F7766" w:rsidRDefault="003A1054">
      <w:pPr>
        <w:numPr>
          <w:ilvl w:val="0"/>
          <w:numId w:val="4"/>
        </w:numPr>
        <w:overflowPunct w:val="0"/>
        <w:autoSpaceDE w:val="0"/>
        <w:autoSpaceDN w:val="0"/>
        <w:adjustRightInd w:val="0"/>
        <w:rPr>
          <w:b/>
          <w:bCs/>
        </w:rPr>
      </w:pPr>
      <w:r w:rsidRPr="002F7766">
        <w:rPr>
          <w:b/>
          <w:bCs/>
        </w:rPr>
        <w:t>PICS/PIXIT parameter file:</w:t>
      </w:r>
    </w:p>
    <w:p w14:paraId="5501669F" w14:textId="3517A987" w:rsidR="003A1054" w:rsidRPr="003A1054" w:rsidRDefault="003A1054" w:rsidP="003A1054">
      <w:pPr>
        <w:overflowPunct w:val="0"/>
        <w:autoSpaceDE w:val="0"/>
        <w:autoSpaceDN w:val="0"/>
        <w:adjustRightInd w:val="0"/>
      </w:pPr>
      <w:r w:rsidRPr="003A1054">
        <w:t xml:space="preserve">       TC_</w:t>
      </w:r>
      <w:r w:rsidR="000A663A">
        <w:t>9_4_1_2</w:t>
      </w:r>
      <w:r w:rsidRPr="003A1054">
        <w:t>_PIXIT.xml</w:t>
      </w:r>
    </w:p>
    <w:p w14:paraId="1FA3C580" w14:textId="31CAC0B2" w:rsidR="008B7F8A" w:rsidRPr="00EB092E" w:rsidRDefault="008B7F8A" w:rsidP="003A1054">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68DC7AD7" w14:textId="77777777" w:rsidR="008B7F8A" w:rsidRPr="00E24250" w:rsidRDefault="008B7F8A" w:rsidP="008B7F8A">
      <w:pPr>
        <w:pStyle w:val="Heading1"/>
        <w:numPr>
          <w:ilvl w:val="0"/>
          <w:numId w:val="1"/>
        </w:numPr>
        <w:autoSpaceDN w:val="0"/>
        <w:rPr>
          <w:rFonts w:cs="Arial"/>
          <w:b/>
        </w:rPr>
      </w:pPr>
      <w:bookmarkStart w:id="18" w:name="_Toc122434496"/>
      <w:bookmarkStart w:id="19" w:name="_Toc295288973"/>
      <w:bookmarkStart w:id="20" w:name="_Toc325725668"/>
      <w:bookmarkStart w:id="21" w:name="_Toc132958134"/>
      <w:bookmarkStart w:id="22" w:name="_Toc193970900"/>
      <w:r w:rsidRPr="00E24250">
        <w:rPr>
          <w:rFonts w:cs="Arial"/>
          <w:b/>
        </w:rPr>
        <w:t>References</w:t>
      </w:r>
      <w:bookmarkEnd w:id="18"/>
      <w:bookmarkEnd w:id="19"/>
      <w:bookmarkEnd w:id="20"/>
      <w:bookmarkEnd w:id="21"/>
      <w:bookmarkEnd w:id="22"/>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8B7F8A" w:rsidRPr="00F829B4" w14:paraId="72A9AFEC" w14:textId="77777777" w:rsidTr="00A363C7">
        <w:tc>
          <w:tcPr>
            <w:tcW w:w="709" w:type="dxa"/>
            <w:hideMark/>
          </w:tcPr>
          <w:p w14:paraId="6D6184E9" w14:textId="77777777" w:rsidR="008B7F8A" w:rsidRPr="00F829B4" w:rsidRDefault="008B7F8A" w:rsidP="00A363C7">
            <w:pPr>
              <w:pStyle w:val="FP"/>
              <w:spacing w:before="40" w:after="40"/>
              <w:rPr>
                <w:b/>
                <w:sz w:val="18"/>
                <w:lang w:eastAsia="en-GB"/>
              </w:rPr>
            </w:pPr>
            <w:r w:rsidRPr="00F829B4">
              <w:rPr>
                <w:b/>
                <w:sz w:val="18"/>
              </w:rPr>
              <w:t>[1]</w:t>
            </w:r>
          </w:p>
        </w:tc>
        <w:tc>
          <w:tcPr>
            <w:tcW w:w="8930" w:type="dxa"/>
            <w:hideMark/>
          </w:tcPr>
          <w:p w14:paraId="5134D3AF" w14:textId="12491812" w:rsidR="008B7F8A" w:rsidRPr="00F829B4" w:rsidRDefault="007E31EC" w:rsidP="00A363C7">
            <w:pPr>
              <w:overflowPunct w:val="0"/>
              <w:autoSpaceDE w:val="0"/>
              <w:autoSpaceDN w:val="0"/>
              <w:adjustRightInd w:val="0"/>
              <w:spacing w:before="40" w:after="40"/>
            </w:pPr>
            <w:r w:rsidRPr="007E31EC">
              <w:rPr>
                <w:b/>
              </w:rPr>
              <w:t>R5s250235: Supporting information for agreement of TC 9.4.1.2</w:t>
            </w:r>
          </w:p>
        </w:tc>
      </w:tr>
    </w:tbl>
    <w:p w14:paraId="0EBB1E24" w14:textId="77777777" w:rsidR="00BB6C5E" w:rsidRPr="00BB6C5E" w:rsidRDefault="00BB6C5E" w:rsidP="006A1160">
      <w:pPr>
        <w:pStyle w:val="Heading2"/>
        <w:overflowPunct w:val="0"/>
        <w:autoSpaceDE w:val="0"/>
        <w:autoSpaceDN w:val="0"/>
        <w:adjustRightInd w:val="0"/>
        <w:spacing w:before="480"/>
        <w:ind w:left="0" w:firstLine="0"/>
      </w:pPr>
    </w:p>
    <w:sectPr w:rsidR="00BB6C5E" w:rsidRPr="00BB6C5E">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7B4A4" w14:textId="77777777" w:rsidR="00CD509C" w:rsidRDefault="00CD509C">
      <w:pPr>
        <w:spacing w:after="0"/>
      </w:pPr>
      <w:r>
        <w:separator/>
      </w:r>
    </w:p>
  </w:endnote>
  <w:endnote w:type="continuationSeparator" w:id="0">
    <w:p w14:paraId="2536F408" w14:textId="77777777" w:rsidR="00CD509C" w:rsidRDefault="00CD50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06155" w14:textId="77777777" w:rsidR="006656B6" w:rsidRDefault="006656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D17EF" w14:textId="77777777" w:rsidR="006656B6" w:rsidRDefault="006656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BFF54" w14:textId="77777777" w:rsidR="006656B6" w:rsidRDefault="006656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A3C6B" w14:textId="77777777" w:rsidR="00CD509C" w:rsidRDefault="00CD509C">
      <w:pPr>
        <w:spacing w:after="0"/>
      </w:pPr>
      <w:r>
        <w:separator/>
      </w:r>
    </w:p>
  </w:footnote>
  <w:footnote w:type="continuationSeparator" w:id="0">
    <w:p w14:paraId="1C7F0B5A" w14:textId="77777777" w:rsidR="00CD509C" w:rsidRDefault="00CD50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FC6A0" w14:textId="77777777" w:rsidR="006656B6" w:rsidRDefault="006656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0ABA" w14:textId="77777777" w:rsidR="006656B6" w:rsidRDefault="006656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E174D"/>
    <w:multiLevelType w:val="hybridMultilevel"/>
    <w:tmpl w:val="3D52F426"/>
    <w:lvl w:ilvl="0" w:tplc="04C0B2D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3" w15:restartNumberingAfterBreak="0">
    <w:nsid w:val="397C06B3"/>
    <w:multiLevelType w:val="hybridMultilevel"/>
    <w:tmpl w:val="55B69C90"/>
    <w:lvl w:ilvl="0" w:tplc="B596C60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119346887">
    <w:abstractNumId w:val="2"/>
  </w:num>
  <w:num w:numId="2" w16cid:durableId="791752271">
    <w:abstractNumId w:val="2"/>
  </w:num>
  <w:num w:numId="3" w16cid:durableId="3718800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718607">
    <w:abstractNumId w:val="1"/>
  </w:num>
  <w:num w:numId="5" w16cid:durableId="861548338">
    <w:abstractNumId w:val="3"/>
  </w:num>
  <w:num w:numId="6" w16cid:durableId="1129321879">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2D5"/>
    <w:rsid w:val="00001934"/>
    <w:rsid w:val="00002C51"/>
    <w:rsid w:val="00003EA3"/>
    <w:rsid w:val="00004509"/>
    <w:rsid w:val="00004DAD"/>
    <w:rsid w:val="000055ED"/>
    <w:rsid w:val="00005DD9"/>
    <w:rsid w:val="00005DFA"/>
    <w:rsid w:val="00013548"/>
    <w:rsid w:val="00014975"/>
    <w:rsid w:val="00014A23"/>
    <w:rsid w:val="0001511B"/>
    <w:rsid w:val="000164CE"/>
    <w:rsid w:val="0002071B"/>
    <w:rsid w:val="00020FF7"/>
    <w:rsid w:val="000211C4"/>
    <w:rsid w:val="00022BE0"/>
    <w:rsid w:val="00022E4A"/>
    <w:rsid w:val="00022F66"/>
    <w:rsid w:val="00023754"/>
    <w:rsid w:val="00025A6C"/>
    <w:rsid w:val="000268D1"/>
    <w:rsid w:val="00026967"/>
    <w:rsid w:val="00030231"/>
    <w:rsid w:val="0003123E"/>
    <w:rsid w:val="00031B26"/>
    <w:rsid w:val="00032587"/>
    <w:rsid w:val="0003343E"/>
    <w:rsid w:val="0003523D"/>
    <w:rsid w:val="00037D16"/>
    <w:rsid w:val="0004021C"/>
    <w:rsid w:val="00040F2E"/>
    <w:rsid w:val="000416FA"/>
    <w:rsid w:val="0004231C"/>
    <w:rsid w:val="00042F75"/>
    <w:rsid w:val="000439AF"/>
    <w:rsid w:val="00043E99"/>
    <w:rsid w:val="00045D2F"/>
    <w:rsid w:val="000460FA"/>
    <w:rsid w:val="00046544"/>
    <w:rsid w:val="0004713F"/>
    <w:rsid w:val="00047CA3"/>
    <w:rsid w:val="00053143"/>
    <w:rsid w:val="000541B0"/>
    <w:rsid w:val="00055183"/>
    <w:rsid w:val="00060658"/>
    <w:rsid w:val="0006311B"/>
    <w:rsid w:val="000631FF"/>
    <w:rsid w:val="00063492"/>
    <w:rsid w:val="00064D82"/>
    <w:rsid w:val="00064E40"/>
    <w:rsid w:val="00065909"/>
    <w:rsid w:val="00065BDF"/>
    <w:rsid w:val="000666AB"/>
    <w:rsid w:val="000675E6"/>
    <w:rsid w:val="00071F52"/>
    <w:rsid w:val="00073B2F"/>
    <w:rsid w:val="000758D6"/>
    <w:rsid w:val="00075C41"/>
    <w:rsid w:val="000775F2"/>
    <w:rsid w:val="00082C27"/>
    <w:rsid w:val="000833CA"/>
    <w:rsid w:val="00084783"/>
    <w:rsid w:val="0008565B"/>
    <w:rsid w:val="000858B2"/>
    <w:rsid w:val="000879B9"/>
    <w:rsid w:val="0009046C"/>
    <w:rsid w:val="00092CB6"/>
    <w:rsid w:val="0009310B"/>
    <w:rsid w:val="00093C29"/>
    <w:rsid w:val="0009464F"/>
    <w:rsid w:val="00094FDE"/>
    <w:rsid w:val="00096ACE"/>
    <w:rsid w:val="0009750B"/>
    <w:rsid w:val="000A0E51"/>
    <w:rsid w:val="000A1B8F"/>
    <w:rsid w:val="000A1C38"/>
    <w:rsid w:val="000A2395"/>
    <w:rsid w:val="000A23BB"/>
    <w:rsid w:val="000A2D3A"/>
    <w:rsid w:val="000A37EE"/>
    <w:rsid w:val="000A5C5A"/>
    <w:rsid w:val="000A6394"/>
    <w:rsid w:val="000A663A"/>
    <w:rsid w:val="000A6C34"/>
    <w:rsid w:val="000A73D4"/>
    <w:rsid w:val="000A7B1A"/>
    <w:rsid w:val="000A7D4B"/>
    <w:rsid w:val="000B04C8"/>
    <w:rsid w:val="000B0A16"/>
    <w:rsid w:val="000B2A46"/>
    <w:rsid w:val="000B36AB"/>
    <w:rsid w:val="000B4962"/>
    <w:rsid w:val="000B4ABB"/>
    <w:rsid w:val="000B5760"/>
    <w:rsid w:val="000B6A18"/>
    <w:rsid w:val="000B721A"/>
    <w:rsid w:val="000B749E"/>
    <w:rsid w:val="000B7FED"/>
    <w:rsid w:val="000C038A"/>
    <w:rsid w:val="000C0936"/>
    <w:rsid w:val="000C0A67"/>
    <w:rsid w:val="000C233B"/>
    <w:rsid w:val="000C324E"/>
    <w:rsid w:val="000C35E5"/>
    <w:rsid w:val="000C4C3D"/>
    <w:rsid w:val="000C51D3"/>
    <w:rsid w:val="000C6598"/>
    <w:rsid w:val="000C6E7F"/>
    <w:rsid w:val="000D1BD4"/>
    <w:rsid w:val="000D2826"/>
    <w:rsid w:val="000D4F7D"/>
    <w:rsid w:val="000D5305"/>
    <w:rsid w:val="000D5D22"/>
    <w:rsid w:val="000D62C3"/>
    <w:rsid w:val="000D736B"/>
    <w:rsid w:val="000D7399"/>
    <w:rsid w:val="000E0109"/>
    <w:rsid w:val="000E1C53"/>
    <w:rsid w:val="000E265E"/>
    <w:rsid w:val="000E376A"/>
    <w:rsid w:val="000E4DF3"/>
    <w:rsid w:val="000E5A56"/>
    <w:rsid w:val="000E6FFA"/>
    <w:rsid w:val="000F0CC1"/>
    <w:rsid w:val="000F0F9C"/>
    <w:rsid w:val="000F101F"/>
    <w:rsid w:val="000F13CB"/>
    <w:rsid w:val="000F144B"/>
    <w:rsid w:val="000F3122"/>
    <w:rsid w:val="000F4C0F"/>
    <w:rsid w:val="000F5484"/>
    <w:rsid w:val="000F6B02"/>
    <w:rsid w:val="00100682"/>
    <w:rsid w:val="00103D0C"/>
    <w:rsid w:val="00105ADC"/>
    <w:rsid w:val="00107797"/>
    <w:rsid w:val="00107D54"/>
    <w:rsid w:val="00107D63"/>
    <w:rsid w:val="0011048A"/>
    <w:rsid w:val="00110BA0"/>
    <w:rsid w:val="00115E3D"/>
    <w:rsid w:val="00116158"/>
    <w:rsid w:val="00116C31"/>
    <w:rsid w:val="00117342"/>
    <w:rsid w:val="00122A23"/>
    <w:rsid w:val="0012348A"/>
    <w:rsid w:val="0012402D"/>
    <w:rsid w:val="0012429E"/>
    <w:rsid w:val="00124321"/>
    <w:rsid w:val="00125C00"/>
    <w:rsid w:val="0012604C"/>
    <w:rsid w:val="001264F5"/>
    <w:rsid w:val="001266F9"/>
    <w:rsid w:val="00130C21"/>
    <w:rsid w:val="00135459"/>
    <w:rsid w:val="0013583B"/>
    <w:rsid w:val="00136A2C"/>
    <w:rsid w:val="00137D08"/>
    <w:rsid w:val="00141B7A"/>
    <w:rsid w:val="00143134"/>
    <w:rsid w:val="00143303"/>
    <w:rsid w:val="0014331E"/>
    <w:rsid w:val="00143DDE"/>
    <w:rsid w:val="00145D43"/>
    <w:rsid w:val="00146391"/>
    <w:rsid w:val="00147597"/>
    <w:rsid w:val="001528C6"/>
    <w:rsid w:val="001530D6"/>
    <w:rsid w:val="00153BB7"/>
    <w:rsid w:val="00156707"/>
    <w:rsid w:val="001616C7"/>
    <w:rsid w:val="00161D9D"/>
    <w:rsid w:val="001620FE"/>
    <w:rsid w:val="0016228A"/>
    <w:rsid w:val="001639AB"/>
    <w:rsid w:val="00163A65"/>
    <w:rsid w:val="00163E9C"/>
    <w:rsid w:val="00164295"/>
    <w:rsid w:val="001643BC"/>
    <w:rsid w:val="00165F79"/>
    <w:rsid w:val="00166934"/>
    <w:rsid w:val="00167252"/>
    <w:rsid w:val="00167DEA"/>
    <w:rsid w:val="0017027E"/>
    <w:rsid w:val="00170893"/>
    <w:rsid w:val="00171602"/>
    <w:rsid w:val="00171605"/>
    <w:rsid w:val="00171A7B"/>
    <w:rsid w:val="00171B5B"/>
    <w:rsid w:val="00171E4F"/>
    <w:rsid w:val="00172B9E"/>
    <w:rsid w:val="00174F39"/>
    <w:rsid w:val="001759CA"/>
    <w:rsid w:val="0018096D"/>
    <w:rsid w:val="00180B1E"/>
    <w:rsid w:val="0018101E"/>
    <w:rsid w:val="001810A1"/>
    <w:rsid w:val="001825EA"/>
    <w:rsid w:val="00182D17"/>
    <w:rsid w:val="00183820"/>
    <w:rsid w:val="00183CA6"/>
    <w:rsid w:val="00184F3E"/>
    <w:rsid w:val="00185591"/>
    <w:rsid w:val="0018610B"/>
    <w:rsid w:val="001907D4"/>
    <w:rsid w:val="0019158E"/>
    <w:rsid w:val="00192038"/>
    <w:rsid w:val="00192131"/>
    <w:rsid w:val="00192168"/>
    <w:rsid w:val="00192C46"/>
    <w:rsid w:val="00197288"/>
    <w:rsid w:val="001A08B3"/>
    <w:rsid w:val="001A3B66"/>
    <w:rsid w:val="001A4201"/>
    <w:rsid w:val="001A4DC3"/>
    <w:rsid w:val="001A5A10"/>
    <w:rsid w:val="001A669F"/>
    <w:rsid w:val="001A6969"/>
    <w:rsid w:val="001A776D"/>
    <w:rsid w:val="001A7B60"/>
    <w:rsid w:val="001B0448"/>
    <w:rsid w:val="001B067B"/>
    <w:rsid w:val="001B154F"/>
    <w:rsid w:val="001B223B"/>
    <w:rsid w:val="001B412A"/>
    <w:rsid w:val="001B52F0"/>
    <w:rsid w:val="001B55CA"/>
    <w:rsid w:val="001B6F4D"/>
    <w:rsid w:val="001B7A65"/>
    <w:rsid w:val="001B7F55"/>
    <w:rsid w:val="001C0605"/>
    <w:rsid w:val="001C0630"/>
    <w:rsid w:val="001C17C2"/>
    <w:rsid w:val="001C19FA"/>
    <w:rsid w:val="001C27FD"/>
    <w:rsid w:val="001C3AD0"/>
    <w:rsid w:val="001C416F"/>
    <w:rsid w:val="001C44E6"/>
    <w:rsid w:val="001C50F1"/>
    <w:rsid w:val="001C6435"/>
    <w:rsid w:val="001D039E"/>
    <w:rsid w:val="001D0F0C"/>
    <w:rsid w:val="001D0FE2"/>
    <w:rsid w:val="001D0FF7"/>
    <w:rsid w:val="001D268E"/>
    <w:rsid w:val="001D2A82"/>
    <w:rsid w:val="001D66C5"/>
    <w:rsid w:val="001E0099"/>
    <w:rsid w:val="001E13ED"/>
    <w:rsid w:val="001E1DF4"/>
    <w:rsid w:val="001E290B"/>
    <w:rsid w:val="001E41F3"/>
    <w:rsid w:val="001E4368"/>
    <w:rsid w:val="001E46B7"/>
    <w:rsid w:val="001E47E5"/>
    <w:rsid w:val="001E5FD2"/>
    <w:rsid w:val="001F02F6"/>
    <w:rsid w:val="001F1FA4"/>
    <w:rsid w:val="001F2254"/>
    <w:rsid w:val="001F2295"/>
    <w:rsid w:val="001F2A1B"/>
    <w:rsid w:val="001F31F9"/>
    <w:rsid w:val="001F3FC5"/>
    <w:rsid w:val="001F6BFA"/>
    <w:rsid w:val="001F6CA2"/>
    <w:rsid w:val="00202764"/>
    <w:rsid w:val="00202EEB"/>
    <w:rsid w:val="00203F8E"/>
    <w:rsid w:val="0020728C"/>
    <w:rsid w:val="0020773E"/>
    <w:rsid w:val="00207C22"/>
    <w:rsid w:val="0021054A"/>
    <w:rsid w:val="00210B57"/>
    <w:rsid w:val="002112F2"/>
    <w:rsid w:val="00212151"/>
    <w:rsid w:val="0021275E"/>
    <w:rsid w:val="0021326A"/>
    <w:rsid w:val="00213412"/>
    <w:rsid w:val="00213FE3"/>
    <w:rsid w:val="00214C21"/>
    <w:rsid w:val="0021756E"/>
    <w:rsid w:val="00217802"/>
    <w:rsid w:val="00217811"/>
    <w:rsid w:val="00220412"/>
    <w:rsid w:val="00222FFD"/>
    <w:rsid w:val="00223345"/>
    <w:rsid w:val="002248AA"/>
    <w:rsid w:val="00225237"/>
    <w:rsid w:val="0022671C"/>
    <w:rsid w:val="00230337"/>
    <w:rsid w:val="00230DAA"/>
    <w:rsid w:val="002322F7"/>
    <w:rsid w:val="00232425"/>
    <w:rsid w:val="002328FC"/>
    <w:rsid w:val="00234CC0"/>
    <w:rsid w:val="00235AC3"/>
    <w:rsid w:val="00235BC2"/>
    <w:rsid w:val="002367B5"/>
    <w:rsid w:val="002401B2"/>
    <w:rsid w:val="0024075E"/>
    <w:rsid w:val="00241006"/>
    <w:rsid w:val="00241F66"/>
    <w:rsid w:val="00243B86"/>
    <w:rsid w:val="0024536C"/>
    <w:rsid w:val="002531D8"/>
    <w:rsid w:val="002539DC"/>
    <w:rsid w:val="00253C97"/>
    <w:rsid w:val="002543B4"/>
    <w:rsid w:val="00254D9B"/>
    <w:rsid w:val="002559FA"/>
    <w:rsid w:val="00256302"/>
    <w:rsid w:val="0026004D"/>
    <w:rsid w:val="00261FDE"/>
    <w:rsid w:val="002640DD"/>
    <w:rsid w:val="00265F33"/>
    <w:rsid w:val="002671E5"/>
    <w:rsid w:val="00267486"/>
    <w:rsid w:val="00267DCE"/>
    <w:rsid w:val="00270022"/>
    <w:rsid w:val="0027016D"/>
    <w:rsid w:val="00272062"/>
    <w:rsid w:val="00272D0B"/>
    <w:rsid w:val="00273EC8"/>
    <w:rsid w:val="00274B1B"/>
    <w:rsid w:val="00274EDE"/>
    <w:rsid w:val="00274FDB"/>
    <w:rsid w:val="00275211"/>
    <w:rsid w:val="002754C9"/>
    <w:rsid w:val="0027569E"/>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A5E17"/>
    <w:rsid w:val="002B1EED"/>
    <w:rsid w:val="002B2159"/>
    <w:rsid w:val="002B2A8C"/>
    <w:rsid w:val="002B3617"/>
    <w:rsid w:val="002B39A9"/>
    <w:rsid w:val="002B3B49"/>
    <w:rsid w:val="002B4A39"/>
    <w:rsid w:val="002B5741"/>
    <w:rsid w:val="002B5F15"/>
    <w:rsid w:val="002B6212"/>
    <w:rsid w:val="002B6441"/>
    <w:rsid w:val="002B6D5E"/>
    <w:rsid w:val="002B6DE6"/>
    <w:rsid w:val="002C07C9"/>
    <w:rsid w:val="002C0A87"/>
    <w:rsid w:val="002C114C"/>
    <w:rsid w:val="002C1A8B"/>
    <w:rsid w:val="002C4A21"/>
    <w:rsid w:val="002C4A26"/>
    <w:rsid w:val="002C4CC8"/>
    <w:rsid w:val="002C4DA1"/>
    <w:rsid w:val="002C55E9"/>
    <w:rsid w:val="002C64FD"/>
    <w:rsid w:val="002C7F59"/>
    <w:rsid w:val="002D0714"/>
    <w:rsid w:val="002D0B11"/>
    <w:rsid w:val="002D19C7"/>
    <w:rsid w:val="002D1D45"/>
    <w:rsid w:val="002D2C66"/>
    <w:rsid w:val="002D3E22"/>
    <w:rsid w:val="002D5551"/>
    <w:rsid w:val="002D609C"/>
    <w:rsid w:val="002D647F"/>
    <w:rsid w:val="002D6F0A"/>
    <w:rsid w:val="002D771A"/>
    <w:rsid w:val="002E06A3"/>
    <w:rsid w:val="002E2381"/>
    <w:rsid w:val="002E24A2"/>
    <w:rsid w:val="002E32D7"/>
    <w:rsid w:val="002E5E90"/>
    <w:rsid w:val="002E6507"/>
    <w:rsid w:val="002E6AB0"/>
    <w:rsid w:val="002E772E"/>
    <w:rsid w:val="002F0476"/>
    <w:rsid w:val="002F0C74"/>
    <w:rsid w:val="002F29C3"/>
    <w:rsid w:val="002F6CB3"/>
    <w:rsid w:val="002F75B7"/>
    <w:rsid w:val="002F7766"/>
    <w:rsid w:val="002F7A51"/>
    <w:rsid w:val="002F7CF0"/>
    <w:rsid w:val="002F7E88"/>
    <w:rsid w:val="0030082A"/>
    <w:rsid w:val="00300C03"/>
    <w:rsid w:val="00301712"/>
    <w:rsid w:val="00305385"/>
    <w:rsid w:val="00305409"/>
    <w:rsid w:val="00306376"/>
    <w:rsid w:val="00306A17"/>
    <w:rsid w:val="00306AAF"/>
    <w:rsid w:val="00310205"/>
    <w:rsid w:val="0031142C"/>
    <w:rsid w:val="00312220"/>
    <w:rsid w:val="00312434"/>
    <w:rsid w:val="0031276F"/>
    <w:rsid w:val="00312DC2"/>
    <w:rsid w:val="003143DA"/>
    <w:rsid w:val="00314A3B"/>
    <w:rsid w:val="003151FF"/>
    <w:rsid w:val="003153AF"/>
    <w:rsid w:val="00315ED2"/>
    <w:rsid w:val="00316D9A"/>
    <w:rsid w:val="003202ED"/>
    <w:rsid w:val="00320B3D"/>
    <w:rsid w:val="00320DAB"/>
    <w:rsid w:val="003220BE"/>
    <w:rsid w:val="00323434"/>
    <w:rsid w:val="00325D45"/>
    <w:rsid w:val="00327424"/>
    <w:rsid w:val="0032780E"/>
    <w:rsid w:val="0033008C"/>
    <w:rsid w:val="003319D5"/>
    <w:rsid w:val="003322F7"/>
    <w:rsid w:val="00333430"/>
    <w:rsid w:val="00333B12"/>
    <w:rsid w:val="00335CCA"/>
    <w:rsid w:val="00335FEE"/>
    <w:rsid w:val="0033722B"/>
    <w:rsid w:val="003377FD"/>
    <w:rsid w:val="003406A9"/>
    <w:rsid w:val="00341CE0"/>
    <w:rsid w:val="00342BE9"/>
    <w:rsid w:val="00343230"/>
    <w:rsid w:val="003436E5"/>
    <w:rsid w:val="00345741"/>
    <w:rsid w:val="00345826"/>
    <w:rsid w:val="00346664"/>
    <w:rsid w:val="00346D37"/>
    <w:rsid w:val="00347450"/>
    <w:rsid w:val="00347B92"/>
    <w:rsid w:val="00350710"/>
    <w:rsid w:val="00352158"/>
    <w:rsid w:val="003544B2"/>
    <w:rsid w:val="00354641"/>
    <w:rsid w:val="00356E58"/>
    <w:rsid w:val="00357016"/>
    <w:rsid w:val="00357F5D"/>
    <w:rsid w:val="003609EF"/>
    <w:rsid w:val="0036231A"/>
    <w:rsid w:val="0036376E"/>
    <w:rsid w:val="00365AD1"/>
    <w:rsid w:val="00367E45"/>
    <w:rsid w:val="00370430"/>
    <w:rsid w:val="00370D22"/>
    <w:rsid w:val="0037169B"/>
    <w:rsid w:val="00372D0C"/>
    <w:rsid w:val="00374DD4"/>
    <w:rsid w:val="00377050"/>
    <w:rsid w:val="00380B6A"/>
    <w:rsid w:val="00380D4B"/>
    <w:rsid w:val="00381218"/>
    <w:rsid w:val="003842CD"/>
    <w:rsid w:val="00384855"/>
    <w:rsid w:val="00385E03"/>
    <w:rsid w:val="003867ED"/>
    <w:rsid w:val="00386DF4"/>
    <w:rsid w:val="003879CE"/>
    <w:rsid w:val="00393604"/>
    <w:rsid w:val="00394AC1"/>
    <w:rsid w:val="00396B7F"/>
    <w:rsid w:val="003A0660"/>
    <w:rsid w:val="003A08B4"/>
    <w:rsid w:val="003A1054"/>
    <w:rsid w:val="003A1B18"/>
    <w:rsid w:val="003A1FEE"/>
    <w:rsid w:val="003A2C9D"/>
    <w:rsid w:val="003A459F"/>
    <w:rsid w:val="003A7600"/>
    <w:rsid w:val="003B10DE"/>
    <w:rsid w:val="003B11BD"/>
    <w:rsid w:val="003B205B"/>
    <w:rsid w:val="003B474C"/>
    <w:rsid w:val="003B64E1"/>
    <w:rsid w:val="003B693A"/>
    <w:rsid w:val="003C058F"/>
    <w:rsid w:val="003C1B53"/>
    <w:rsid w:val="003C244B"/>
    <w:rsid w:val="003C2FEA"/>
    <w:rsid w:val="003C5091"/>
    <w:rsid w:val="003C56EB"/>
    <w:rsid w:val="003C5B6D"/>
    <w:rsid w:val="003C6CC7"/>
    <w:rsid w:val="003C7375"/>
    <w:rsid w:val="003D159A"/>
    <w:rsid w:val="003D31FC"/>
    <w:rsid w:val="003D350C"/>
    <w:rsid w:val="003D3D05"/>
    <w:rsid w:val="003D60A7"/>
    <w:rsid w:val="003E093F"/>
    <w:rsid w:val="003E11C0"/>
    <w:rsid w:val="003E1305"/>
    <w:rsid w:val="003E190F"/>
    <w:rsid w:val="003E1A36"/>
    <w:rsid w:val="003E1ECD"/>
    <w:rsid w:val="003E2050"/>
    <w:rsid w:val="003E273A"/>
    <w:rsid w:val="003E4E80"/>
    <w:rsid w:val="003E50C5"/>
    <w:rsid w:val="003F199D"/>
    <w:rsid w:val="003F210B"/>
    <w:rsid w:val="003F2244"/>
    <w:rsid w:val="003F3226"/>
    <w:rsid w:val="003F3B30"/>
    <w:rsid w:val="003F3ECA"/>
    <w:rsid w:val="003F457E"/>
    <w:rsid w:val="003F4D73"/>
    <w:rsid w:val="003F520D"/>
    <w:rsid w:val="003F5C66"/>
    <w:rsid w:val="0040177D"/>
    <w:rsid w:val="004026B1"/>
    <w:rsid w:val="004063FA"/>
    <w:rsid w:val="00410371"/>
    <w:rsid w:val="00410474"/>
    <w:rsid w:val="004128F1"/>
    <w:rsid w:val="00412C82"/>
    <w:rsid w:val="004134A5"/>
    <w:rsid w:val="004142BD"/>
    <w:rsid w:val="004166DB"/>
    <w:rsid w:val="00416F44"/>
    <w:rsid w:val="00417519"/>
    <w:rsid w:val="00420D8F"/>
    <w:rsid w:val="00420D96"/>
    <w:rsid w:val="004222C6"/>
    <w:rsid w:val="00422B78"/>
    <w:rsid w:val="00423382"/>
    <w:rsid w:val="00423E9C"/>
    <w:rsid w:val="004242F1"/>
    <w:rsid w:val="00424848"/>
    <w:rsid w:val="004253A5"/>
    <w:rsid w:val="00425BBC"/>
    <w:rsid w:val="00425EA0"/>
    <w:rsid w:val="0042607A"/>
    <w:rsid w:val="00427E79"/>
    <w:rsid w:val="00430354"/>
    <w:rsid w:val="00431558"/>
    <w:rsid w:val="00435A80"/>
    <w:rsid w:val="00435AD2"/>
    <w:rsid w:val="0043655D"/>
    <w:rsid w:val="00440DD3"/>
    <w:rsid w:val="00441799"/>
    <w:rsid w:val="004438C8"/>
    <w:rsid w:val="00444367"/>
    <w:rsid w:val="00444ABE"/>
    <w:rsid w:val="00444FBC"/>
    <w:rsid w:val="00445EB9"/>
    <w:rsid w:val="00446488"/>
    <w:rsid w:val="00446746"/>
    <w:rsid w:val="00447511"/>
    <w:rsid w:val="00451FDB"/>
    <w:rsid w:val="004526D2"/>
    <w:rsid w:val="0045387E"/>
    <w:rsid w:val="00453AF8"/>
    <w:rsid w:val="00453E41"/>
    <w:rsid w:val="00453F6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673"/>
    <w:rsid w:val="00473941"/>
    <w:rsid w:val="00474BEE"/>
    <w:rsid w:val="00474FAB"/>
    <w:rsid w:val="00475984"/>
    <w:rsid w:val="00475BB0"/>
    <w:rsid w:val="00477D55"/>
    <w:rsid w:val="00477E57"/>
    <w:rsid w:val="00480997"/>
    <w:rsid w:val="00480E1E"/>
    <w:rsid w:val="004817BC"/>
    <w:rsid w:val="004828EB"/>
    <w:rsid w:val="00484CBA"/>
    <w:rsid w:val="0048606C"/>
    <w:rsid w:val="00487070"/>
    <w:rsid w:val="00487D3B"/>
    <w:rsid w:val="004903FC"/>
    <w:rsid w:val="00491205"/>
    <w:rsid w:val="00492822"/>
    <w:rsid w:val="00492A1B"/>
    <w:rsid w:val="004932AE"/>
    <w:rsid w:val="00493511"/>
    <w:rsid w:val="004936C4"/>
    <w:rsid w:val="0049478A"/>
    <w:rsid w:val="00496DC8"/>
    <w:rsid w:val="004A4BD9"/>
    <w:rsid w:val="004A4E4E"/>
    <w:rsid w:val="004A5860"/>
    <w:rsid w:val="004A7F8E"/>
    <w:rsid w:val="004B0C24"/>
    <w:rsid w:val="004B2728"/>
    <w:rsid w:val="004B2CBE"/>
    <w:rsid w:val="004B3A88"/>
    <w:rsid w:val="004B4EDE"/>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D0473"/>
    <w:rsid w:val="004E1B0C"/>
    <w:rsid w:val="004E3C18"/>
    <w:rsid w:val="004F020C"/>
    <w:rsid w:val="004F152A"/>
    <w:rsid w:val="004F1B24"/>
    <w:rsid w:val="004F30F5"/>
    <w:rsid w:val="004F3E26"/>
    <w:rsid w:val="004F69EA"/>
    <w:rsid w:val="004F7198"/>
    <w:rsid w:val="004F76A6"/>
    <w:rsid w:val="004F7D61"/>
    <w:rsid w:val="0050051B"/>
    <w:rsid w:val="00504947"/>
    <w:rsid w:val="00510B0A"/>
    <w:rsid w:val="00510BE4"/>
    <w:rsid w:val="0051486D"/>
    <w:rsid w:val="00514BDB"/>
    <w:rsid w:val="0051580D"/>
    <w:rsid w:val="005165E2"/>
    <w:rsid w:val="00520BDE"/>
    <w:rsid w:val="00522580"/>
    <w:rsid w:val="005232B2"/>
    <w:rsid w:val="005232D2"/>
    <w:rsid w:val="005237C9"/>
    <w:rsid w:val="00523895"/>
    <w:rsid w:val="005245B9"/>
    <w:rsid w:val="00524690"/>
    <w:rsid w:val="005255D2"/>
    <w:rsid w:val="00525F2E"/>
    <w:rsid w:val="00526F61"/>
    <w:rsid w:val="005276E6"/>
    <w:rsid w:val="00527E04"/>
    <w:rsid w:val="005301C1"/>
    <w:rsid w:val="0053042C"/>
    <w:rsid w:val="00531704"/>
    <w:rsid w:val="005329B6"/>
    <w:rsid w:val="00532DD6"/>
    <w:rsid w:val="00534574"/>
    <w:rsid w:val="00535A9B"/>
    <w:rsid w:val="00535C0E"/>
    <w:rsid w:val="00536D15"/>
    <w:rsid w:val="00540AEA"/>
    <w:rsid w:val="00543412"/>
    <w:rsid w:val="005435AA"/>
    <w:rsid w:val="005438DB"/>
    <w:rsid w:val="00545256"/>
    <w:rsid w:val="0054672C"/>
    <w:rsid w:val="00547111"/>
    <w:rsid w:val="00547709"/>
    <w:rsid w:val="00547CAE"/>
    <w:rsid w:val="00550693"/>
    <w:rsid w:val="00550859"/>
    <w:rsid w:val="00553188"/>
    <w:rsid w:val="00554413"/>
    <w:rsid w:val="0055446F"/>
    <w:rsid w:val="00554D30"/>
    <w:rsid w:val="00556622"/>
    <w:rsid w:val="0055681D"/>
    <w:rsid w:val="00556DAF"/>
    <w:rsid w:val="005571C5"/>
    <w:rsid w:val="005647C7"/>
    <w:rsid w:val="00564C5E"/>
    <w:rsid w:val="005653AA"/>
    <w:rsid w:val="00567546"/>
    <w:rsid w:val="00570611"/>
    <w:rsid w:val="00572C67"/>
    <w:rsid w:val="00574163"/>
    <w:rsid w:val="00574C7C"/>
    <w:rsid w:val="00574FCE"/>
    <w:rsid w:val="005769EE"/>
    <w:rsid w:val="00576DAC"/>
    <w:rsid w:val="0058053C"/>
    <w:rsid w:val="0058140E"/>
    <w:rsid w:val="00581FA1"/>
    <w:rsid w:val="00584659"/>
    <w:rsid w:val="00584D62"/>
    <w:rsid w:val="0058550A"/>
    <w:rsid w:val="00585A9E"/>
    <w:rsid w:val="005860F8"/>
    <w:rsid w:val="00586F0C"/>
    <w:rsid w:val="005871C3"/>
    <w:rsid w:val="005900BA"/>
    <w:rsid w:val="00590D2E"/>
    <w:rsid w:val="00591F92"/>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4FB8"/>
    <w:rsid w:val="005B526D"/>
    <w:rsid w:val="005B6902"/>
    <w:rsid w:val="005B720B"/>
    <w:rsid w:val="005C2571"/>
    <w:rsid w:val="005C5DAC"/>
    <w:rsid w:val="005C61A5"/>
    <w:rsid w:val="005C6231"/>
    <w:rsid w:val="005C66F6"/>
    <w:rsid w:val="005D038E"/>
    <w:rsid w:val="005D1314"/>
    <w:rsid w:val="005D1AE2"/>
    <w:rsid w:val="005D1B34"/>
    <w:rsid w:val="005D217E"/>
    <w:rsid w:val="005D2F28"/>
    <w:rsid w:val="005D4036"/>
    <w:rsid w:val="005E09BE"/>
    <w:rsid w:val="005E0A29"/>
    <w:rsid w:val="005E2C44"/>
    <w:rsid w:val="005E2E04"/>
    <w:rsid w:val="005E2F7D"/>
    <w:rsid w:val="005E4599"/>
    <w:rsid w:val="005E6154"/>
    <w:rsid w:val="005F0E8B"/>
    <w:rsid w:val="005F202F"/>
    <w:rsid w:val="005F400C"/>
    <w:rsid w:val="005F6E82"/>
    <w:rsid w:val="005F6FA4"/>
    <w:rsid w:val="0060014C"/>
    <w:rsid w:val="0060039C"/>
    <w:rsid w:val="00600608"/>
    <w:rsid w:val="006007B8"/>
    <w:rsid w:val="006022D5"/>
    <w:rsid w:val="00602A22"/>
    <w:rsid w:val="006030CA"/>
    <w:rsid w:val="006039DF"/>
    <w:rsid w:val="00604210"/>
    <w:rsid w:val="00605A82"/>
    <w:rsid w:val="006074DF"/>
    <w:rsid w:val="00607A6C"/>
    <w:rsid w:val="0061215C"/>
    <w:rsid w:val="00614383"/>
    <w:rsid w:val="006148AC"/>
    <w:rsid w:val="00614BF9"/>
    <w:rsid w:val="00615EC0"/>
    <w:rsid w:val="0061755F"/>
    <w:rsid w:val="0061765C"/>
    <w:rsid w:val="00617D68"/>
    <w:rsid w:val="00620ED5"/>
    <w:rsid w:val="00621188"/>
    <w:rsid w:val="00622440"/>
    <w:rsid w:val="006231EE"/>
    <w:rsid w:val="00624B10"/>
    <w:rsid w:val="006254A8"/>
    <w:rsid w:val="006257AD"/>
    <w:rsid w:val="006257ED"/>
    <w:rsid w:val="0062673E"/>
    <w:rsid w:val="00627580"/>
    <w:rsid w:val="006318FD"/>
    <w:rsid w:val="00632E3F"/>
    <w:rsid w:val="00633813"/>
    <w:rsid w:val="00633F3C"/>
    <w:rsid w:val="006342B6"/>
    <w:rsid w:val="0063455E"/>
    <w:rsid w:val="00634C17"/>
    <w:rsid w:val="00635C3A"/>
    <w:rsid w:val="00636F46"/>
    <w:rsid w:val="00637F1D"/>
    <w:rsid w:val="0064033A"/>
    <w:rsid w:val="00641AA9"/>
    <w:rsid w:val="00642A9D"/>
    <w:rsid w:val="00643EDC"/>
    <w:rsid w:val="00644A34"/>
    <w:rsid w:val="00645F8D"/>
    <w:rsid w:val="0064636F"/>
    <w:rsid w:val="006473B6"/>
    <w:rsid w:val="00650183"/>
    <w:rsid w:val="0065053C"/>
    <w:rsid w:val="00652526"/>
    <w:rsid w:val="006544E8"/>
    <w:rsid w:val="00655F51"/>
    <w:rsid w:val="00656E20"/>
    <w:rsid w:val="00657AFC"/>
    <w:rsid w:val="006622AA"/>
    <w:rsid w:val="00663ACD"/>
    <w:rsid w:val="00663BD6"/>
    <w:rsid w:val="00664000"/>
    <w:rsid w:val="006656B6"/>
    <w:rsid w:val="0066693E"/>
    <w:rsid w:val="00666EF9"/>
    <w:rsid w:val="00671608"/>
    <w:rsid w:val="00672DEE"/>
    <w:rsid w:val="006742A1"/>
    <w:rsid w:val="006756EF"/>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714E"/>
    <w:rsid w:val="006A04C3"/>
    <w:rsid w:val="006A0D1F"/>
    <w:rsid w:val="006A115F"/>
    <w:rsid w:val="006A1160"/>
    <w:rsid w:val="006A16C0"/>
    <w:rsid w:val="006A3F4D"/>
    <w:rsid w:val="006A40AA"/>
    <w:rsid w:val="006A5A96"/>
    <w:rsid w:val="006A5EE2"/>
    <w:rsid w:val="006A6155"/>
    <w:rsid w:val="006A61D7"/>
    <w:rsid w:val="006A681C"/>
    <w:rsid w:val="006A71C0"/>
    <w:rsid w:val="006B09F4"/>
    <w:rsid w:val="006B0C69"/>
    <w:rsid w:val="006B16E4"/>
    <w:rsid w:val="006B1DC1"/>
    <w:rsid w:val="006B2262"/>
    <w:rsid w:val="006B2B94"/>
    <w:rsid w:val="006B2EE3"/>
    <w:rsid w:val="006B46FB"/>
    <w:rsid w:val="006B4A64"/>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2BF4"/>
    <w:rsid w:val="006D5EE2"/>
    <w:rsid w:val="006D63AD"/>
    <w:rsid w:val="006D7E16"/>
    <w:rsid w:val="006E0C84"/>
    <w:rsid w:val="006E176F"/>
    <w:rsid w:val="006E17B8"/>
    <w:rsid w:val="006E21FB"/>
    <w:rsid w:val="006E2FCA"/>
    <w:rsid w:val="006E3070"/>
    <w:rsid w:val="006E553A"/>
    <w:rsid w:val="006E70A8"/>
    <w:rsid w:val="006F23F2"/>
    <w:rsid w:val="006F2E2B"/>
    <w:rsid w:val="006F3C12"/>
    <w:rsid w:val="006F4025"/>
    <w:rsid w:val="006F5153"/>
    <w:rsid w:val="006F605B"/>
    <w:rsid w:val="006F6D55"/>
    <w:rsid w:val="00700040"/>
    <w:rsid w:val="007005CE"/>
    <w:rsid w:val="00700B7B"/>
    <w:rsid w:val="00702241"/>
    <w:rsid w:val="00702681"/>
    <w:rsid w:val="00702CB4"/>
    <w:rsid w:val="00705066"/>
    <w:rsid w:val="007057A3"/>
    <w:rsid w:val="00705D2A"/>
    <w:rsid w:val="00705E16"/>
    <w:rsid w:val="00706780"/>
    <w:rsid w:val="00707E09"/>
    <w:rsid w:val="00710028"/>
    <w:rsid w:val="00710499"/>
    <w:rsid w:val="007113A2"/>
    <w:rsid w:val="007113E9"/>
    <w:rsid w:val="007116A0"/>
    <w:rsid w:val="00711AE9"/>
    <w:rsid w:val="0071437E"/>
    <w:rsid w:val="0071561C"/>
    <w:rsid w:val="007156C2"/>
    <w:rsid w:val="00716D8B"/>
    <w:rsid w:val="00720B91"/>
    <w:rsid w:val="00721A36"/>
    <w:rsid w:val="00723845"/>
    <w:rsid w:val="00723E06"/>
    <w:rsid w:val="00724479"/>
    <w:rsid w:val="0072507F"/>
    <w:rsid w:val="00726820"/>
    <w:rsid w:val="00727E4A"/>
    <w:rsid w:val="00730028"/>
    <w:rsid w:val="00730E2A"/>
    <w:rsid w:val="007317F1"/>
    <w:rsid w:val="007326C0"/>
    <w:rsid w:val="00735944"/>
    <w:rsid w:val="0073784E"/>
    <w:rsid w:val="0074002B"/>
    <w:rsid w:val="00742356"/>
    <w:rsid w:val="00742C1C"/>
    <w:rsid w:val="00742E5A"/>
    <w:rsid w:val="007448CF"/>
    <w:rsid w:val="00745BC0"/>
    <w:rsid w:val="00746A70"/>
    <w:rsid w:val="007473D5"/>
    <w:rsid w:val="007516A1"/>
    <w:rsid w:val="0075229A"/>
    <w:rsid w:val="00753C07"/>
    <w:rsid w:val="00754554"/>
    <w:rsid w:val="007562C1"/>
    <w:rsid w:val="00756B20"/>
    <w:rsid w:val="00756C77"/>
    <w:rsid w:val="00756D76"/>
    <w:rsid w:val="00760F43"/>
    <w:rsid w:val="00760F81"/>
    <w:rsid w:val="00761B61"/>
    <w:rsid w:val="00762365"/>
    <w:rsid w:val="007628DA"/>
    <w:rsid w:val="00762B80"/>
    <w:rsid w:val="00762CA6"/>
    <w:rsid w:val="0076377A"/>
    <w:rsid w:val="00763A7A"/>
    <w:rsid w:val="00766508"/>
    <w:rsid w:val="00766722"/>
    <w:rsid w:val="00766824"/>
    <w:rsid w:val="00771DEC"/>
    <w:rsid w:val="007720A2"/>
    <w:rsid w:val="007720D4"/>
    <w:rsid w:val="0077213E"/>
    <w:rsid w:val="00772FCC"/>
    <w:rsid w:val="00775D2B"/>
    <w:rsid w:val="00780D4E"/>
    <w:rsid w:val="00781CC1"/>
    <w:rsid w:val="00783BE8"/>
    <w:rsid w:val="007842F8"/>
    <w:rsid w:val="007845F4"/>
    <w:rsid w:val="007857FA"/>
    <w:rsid w:val="00786203"/>
    <w:rsid w:val="00786530"/>
    <w:rsid w:val="00792342"/>
    <w:rsid w:val="00792CEB"/>
    <w:rsid w:val="00793138"/>
    <w:rsid w:val="00793FBC"/>
    <w:rsid w:val="00796014"/>
    <w:rsid w:val="0079604B"/>
    <w:rsid w:val="007969E4"/>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B7229"/>
    <w:rsid w:val="007C1794"/>
    <w:rsid w:val="007C1BC9"/>
    <w:rsid w:val="007C2097"/>
    <w:rsid w:val="007C2B7A"/>
    <w:rsid w:val="007C2E1F"/>
    <w:rsid w:val="007C32AE"/>
    <w:rsid w:val="007C3CD9"/>
    <w:rsid w:val="007C4980"/>
    <w:rsid w:val="007C49BB"/>
    <w:rsid w:val="007C4BB7"/>
    <w:rsid w:val="007C5140"/>
    <w:rsid w:val="007C6200"/>
    <w:rsid w:val="007C7889"/>
    <w:rsid w:val="007D3887"/>
    <w:rsid w:val="007D3FB8"/>
    <w:rsid w:val="007D485D"/>
    <w:rsid w:val="007D6296"/>
    <w:rsid w:val="007D6A07"/>
    <w:rsid w:val="007D79B1"/>
    <w:rsid w:val="007E31EC"/>
    <w:rsid w:val="007E4690"/>
    <w:rsid w:val="007E4AE0"/>
    <w:rsid w:val="007E6207"/>
    <w:rsid w:val="007E7B05"/>
    <w:rsid w:val="007F0760"/>
    <w:rsid w:val="007F0FCF"/>
    <w:rsid w:val="007F24FE"/>
    <w:rsid w:val="007F349A"/>
    <w:rsid w:val="007F5059"/>
    <w:rsid w:val="007F6074"/>
    <w:rsid w:val="007F7259"/>
    <w:rsid w:val="008000A4"/>
    <w:rsid w:val="008005C9"/>
    <w:rsid w:val="00800CEF"/>
    <w:rsid w:val="0080125D"/>
    <w:rsid w:val="00802449"/>
    <w:rsid w:val="00803811"/>
    <w:rsid w:val="008040A8"/>
    <w:rsid w:val="00804E18"/>
    <w:rsid w:val="00804E46"/>
    <w:rsid w:val="00806484"/>
    <w:rsid w:val="008064B1"/>
    <w:rsid w:val="0080696B"/>
    <w:rsid w:val="00806D73"/>
    <w:rsid w:val="00807828"/>
    <w:rsid w:val="00807B8B"/>
    <w:rsid w:val="008130DB"/>
    <w:rsid w:val="008134B4"/>
    <w:rsid w:val="0081379B"/>
    <w:rsid w:val="00813B1B"/>
    <w:rsid w:val="008140B4"/>
    <w:rsid w:val="0081531D"/>
    <w:rsid w:val="00816A6E"/>
    <w:rsid w:val="00816EED"/>
    <w:rsid w:val="008200BC"/>
    <w:rsid w:val="00821167"/>
    <w:rsid w:val="00821E68"/>
    <w:rsid w:val="008236B8"/>
    <w:rsid w:val="00823CA0"/>
    <w:rsid w:val="00825C13"/>
    <w:rsid w:val="0082653C"/>
    <w:rsid w:val="008273F4"/>
    <w:rsid w:val="0082772B"/>
    <w:rsid w:val="008279FA"/>
    <w:rsid w:val="00830203"/>
    <w:rsid w:val="00830495"/>
    <w:rsid w:val="00831633"/>
    <w:rsid w:val="00833673"/>
    <w:rsid w:val="00833D88"/>
    <w:rsid w:val="008347E0"/>
    <w:rsid w:val="00834FC1"/>
    <w:rsid w:val="00836267"/>
    <w:rsid w:val="00836D30"/>
    <w:rsid w:val="00837F12"/>
    <w:rsid w:val="00837F47"/>
    <w:rsid w:val="00840522"/>
    <w:rsid w:val="00840DA9"/>
    <w:rsid w:val="00841663"/>
    <w:rsid w:val="0084282F"/>
    <w:rsid w:val="008439F3"/>
    <w:rsid w:val="0084634B"/>
    <w:rsid w:val="00847334"/>
    <w:rsid w:val="00847B40"/>
    <w:rsid w:val="008506AC"/>
    <w:rsid w:val="00852B9B"/>
    <w:rsid w:val="00856538"/>
    <w:rsid w:val="00856906"/>
    <w:rsid w:val="00857B05"/>
    <w:rsid w:val="00861269"/>
    <w:rsid w:val="00862498"/>
    <w:rsid w:val="008626E7"/>
    <w:rsid w:val="008630A8"/>
    <w:rsid w:val="00864BF3"/>
    <w:rsid w:val="00870EE7"/>
    <w:rsid w:val="008714E8"/>
    <w:rsid w:val="0087296A"/>
    <w:rsid w:val="00873A4C"/>
    <w:rsid w:val="0087438A"/>
    <w:rsid w:val="00875DC7"/>
    <w:rsid w:val="0087628D"/>
    <w:rsid w:val="00877584"/>
    <w:rsid w:val="00877B3A"/>
    <w:rsid w:val="008800A0"/>
    <w:rsid w:val="008801E5"/>
    <w:rsid w:val="008820F6"/>
    <w:rsid w:val="008821B2"/>
    <w:rsid w:val="00882233"/>
    <w:rsid w:val="008826C1"/>
    <w:rsid w:val="008828B0"/>
    <w:rsid w:val="008837C8"/>
    <w:rsid w:val="00883BCC"/>
    <w:rsid w:val="00885238"/>
    <w:rsid w:val="00885FFF"/>
    <w:rsid w:val="008863B9"/>
    <w:rsid w:val="00887BA7"/>
    <w:rsid w:val="00890F71"/>
    <w:rsid w:val="00891E25"/>
    <w:rsid w:val="00893132"/>
    <w:rsid w:val="00894393"/>
    <w:rsid w:val="00894EFE"/>
    <w:rsid w:val="00896FA9"/>
    <w:rsid w:val="00896FDF"/>
    <w:rsid w:val="008974E7"/>
    <w:rsid w:val="008A0D8B"/>
    <w:rsid w:val="008A166D"/>
    <w:rsid w:val="008A35E3"/>
    <w:rsid w:val="008A39C1"/>
    <w:rsid w:val="008A3F16"/>
    <w:rsid w:val="008A45A6"/>
    <w:rsid w:val="008A6500"/>
    <w:rsid w:val="008A778A"/>
    <w:rsid w:val="008B10C4"/>
    <w:rsid w:val="008B126D"/>
    <w:rsid w:val="008B195D"/>
    <w:rsid w:val="008B1E83"/>
    <w:rsid w:val="008B37E5"/>
    <w:rsid w:val="008B3A4F"/>
    <w:rsid w:val="008B5A0F"/>
    <w:rsid w:val="008B5A1A"/>
    <w:rsid w:val="008B7783"/>
    <w:rsid w:val="008B7F8A"/>
    <w:rsid w:val="008C0022"/>
    <w:rsid w:val="008C0A43"/>
    <w:rsid w:val="008C5C36"/>
    <w:rsid w:val="008C7BC3"/>
    <w:rsid w:val="008D0C23"/>
    <w:rsid w:val="008D11BC"/>
    <w:rsid w:val="008D1C10"/>
    <w:rsid w:val="008D1D74"/>
    <w:rsid w:val="008D30E4"/>
    <w:rsid w:val="008D423E"/>
    <w:rsid w:val="008D4CBE"/>
    <w:rsid w:val="008E20AC"/>
    <w:rsid w:val="008E4C41"/>
    <w:rsid w:val="008E4E3A"/>
    <w:rsid w:val="008E5A57"/>
    <w:rsid w:val="008E5F82"/>
    <w:rsid w:val="008E60F0"/>
    <w:rsid w:val="008E6BC2"/>
    <w:rsid w:val="008F13AD"/>
    <w:rsid w:val="008F1E04"/>
    <w:rsid w:val="008F39A7"/>
    <w:rsid w:val="008F563E"/>
    <w:rsid w:val="008F5EB2"/>
    <w:rsid w:val="008F6111"/>
    <w:rsid w:val="008F686C"/>
    <w:rsid w:val="008F6B92"/>
    <w:rsid w:val="009016FD"/>
    <w:rsid w:val="00901E56"/>
    <w:rsid w:val="0090351C"/>
    <w:rsid w:val="00903FAB"/>
    <w:rsid w:val="00905D0D"/>
    <w:rsid w:val="009062FC"/>
    <w:rsid w:val="009076B6"/>
    <w:rsid w:val="00907DA0"/>
    <w:rsid w:val="0091022C"/>
    <w:rsid w:val="009124BA"/>
    <w:rsid w:val="009129AC"/>
    <w:rsid w:val="00913097"/>
    <w:rsid w:val="00913D3B"/>
    <w:rsid w:val="009148DE"/>
    <w:rsid w:val="009156E1"/>
    <w:rsid w:val="0091750C"/>
    <w:rsid w:val="009219EE"/>
    <w:rsid w:val="00924000"/>
    <w:rsid w:val="0092425D"/>
    <w:rsid w:val="009245F9"/>
    <w:rsid w:val="00924986"/>
    <w:rsid w:val="00924F96"/>
    <w:rsid w:val="00930A46"/>
    <w:rsid w:val="00930AC1"/>
    <w:rsid w:val="0093260B"/>
    <w:rsid w:val="00933747"/>
    <w:rsid w:val="009357BB"/>
    <w:rsid w:val="0093623F"/>
    <w:rsid w:val="00941256"/>
    <w:rsid w:val="00941350"/>
    <w:rsid w:val="00941E30"/>
    <w:rsid w:val="00942244"/>
    <w:rsid w:val="009442CB"/>
    <w:rsid w:val="009448E9"/>
    <w:rsid w:val="00944D6B"/>
    <w:rsid w:val="00945198"/>
    <w:rsid w:val="009458F4"/>
    <w:rsid w:val="00945A17"/>
    <w:rsid w:val="00947130"/>
    <w:rsid w:val="00950B4B"/>
    <w:rsid w:val="00951F14"/>
    <w:rsid w:val="009530EB"/>
    <w:rsid w:val="009537FA"/>
    <w:rsid w:val="00953822"/>
    <w:rsid w:val="00953936"/>
    <w:rsid w:val="0095418E"/>
    <w:rsid w:val="00954373"/>
    <w:rsid w:val="0095545E"/>
    <w:rsid w:val="00955887"/>
    <w:rsid w:val="00957C31"/>
    <w:rsid w:val="009623CE"/>
    <w:rsid w:val="0096254E"/>
    <w:rsid w:val="00962FDE"/>
    <w:rsid w:val="0096383A"/>
    <w:rsid w:val="00963A8A"/>
    <w:rsid w:val="00964438"/>
    <w:rsid w:val="00964D46"/>
    <w:rsid w:val="00964DBB"/>
    <w:rsid w:val="00967BDB"/>
    <w:rsid w:val="00970FDD"/>
    <w:rsid w:val="009715FE"/>
    <w:rsid w:val="009720E2"/>
    <w:rsid w:val="009734AC"/>
    <w:rsid w:val="00975463"/>
    <w:rsid w:val="00975523"/>
    <w:rsid w:val="00975657"/>
    <w:rsid w:val="00975E55"/>
    <w:rsid w:val="00975E70"/>
    <w:rsid w:val="00976349"/>
    <w:rsid w:val="009777D9"/>
    <w:rsid w:val="009819D2"/>
    <w:rsid w:val="00982769"/>
    <w:rsid w:val="009834DE"/>
    <w:rsid w:val="009836D1"/>
    <w:rsid w:val="0098402B"/>
    <w:rsid w:val="00986E6B"/>
    <w:rsid w:val="009876A2"/>
    <w:rsid w:val="00990217"/>
    <w:rsid w:val="00991B88"/>
    <w:rsid w:val="00993964"/>
    <w:rsid w:val="00993AB1"/>
    <w:rsid w:val="00993AF5"/>
    <w:rsid w:val="00993D42"/>
    <w:rsid w:val="009944F5"/>
    <w:rsid w:val="00996707"/>
    <w:rsid w:val="00996923"/>
    <w:rsid w:val="00996D31"/>
    <w:rsid w:val="00997F73"/>
    <w:rsid w:val="00997F83"/>
    <w:rsid w:val="009A0D66"/>
    <w:rsid w:val="009A221F"/>
    <w:rsid w:val="009A3C77"/>
    <w:rsid w:val="009A4783"/>
    <w:rsid w:val="009A5753"/>
    <w:rsid w:val="009A579D"/>
    <w:rsid w:val="009A68D6"/>
    <w:rsid w:val="009A6C3A"/>
    <w:rsid w:val="009A774E"/>
    <w:rsid w:val="009B06D8"/>
    <w:rsid w:val="009B162C"/>
    <w:rsid w:val="009B1C9A"/>
    <w:rsid w:val="009B2057"/>
    <w:rsid w:val="009B2F72"/>
    <w:rsid w:val="009B391D"/>
    <w:rsid w:val="009B48F7"/>
    <w:rsid w:val="009B7B41"/>
    <w:rsid w:val="009B7BE7"/>
    <w:rsid w:val="009C0397"/>
    <w:rsid w:val="009C0B9F"/>
    <w:rsid w:val="009C1586"/>
    <w:rsid w:val="009C208A"/>
    <w:rsid w:val="009C2707"/>
    <w:rsid w:val="009C3026"/>
    <w:rsid w:val="009C3F30"/>
    <w:rsid w:val="009C57A5"/>
    <w:rsid w:val="009C6A65"/>
    <w:rsid w:val="009C7FC0"/>
    <w:rsid w:val="009D21E4"/>
    <w:rsid w:val="009D267D"/>
    <w:rsid w:val="009D30F7"/>
    <w:rsid w:val="009D4AAB"/>
    <w:rsid w:val="009D65F3"/>
    <w:rsid w:val="009D6D3C"/>
    <w:rsid w:val="009D72FD"/>
    <w:rsid w:val="009D742B"/>
    <w:rsid w:val="009E08DA"/>
    <w:rsid w:val="009E19D0"/>
    <w:rsid w:val="009E298E"/>
    <w:rsid w:val="009E3297"/>
    <w:rsid w:val="009E379F"/>
    <w:rsid w:val="009E3DCF"/>
    <w:rsid w:val="009E71DE"/>
    <w:rsid w:val="009F0017"/>
    <w:rsid w:val="009F0402"/>
    <w:rsid w:val="009F0574"/>
    <w:rsid w:val="009F33B7"/>
    <w:rsid w:val="009F4BF7"/>
    <w:rsid w:val="009F50B3"/>
    <w:rsid w:val="009F5E86"/>
    <w:rsid w:val="009F734F"/>
    <w:rsid w:val="00A0134E"/>
    <w:rsid w:val="00A01CF2"/>
    <w:rsid w:val="00A038FE"/>
    <w:rsid w:val="00A03A20"/>
    <w:rsid w:val="00A05253"/>
    <w:rsid w:val="00A05A97"/>
    <w:rsid w:val="00A07642"/>
    <w:rsid w:val="00A115D5"/>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798"/>
    <w:rsid w:val="00A44A39"/>
    <w:rsid w:val="00A455A9"/>
    <w:rsid w:val="00A46BC1"/>
    <w:rsid w:val="00A46DA8"/>
    <w:rsid w:val="00A47E70"/>
    <w:rsid w:val="00A50CF0"/>
    <w:rsid w:val="00A5141D"/>
    <w:rsid w:val="00A517E0"/>
    <w:rsid w:val="00A52393"/>
    <w:rsid w:val="00A525D0"/>
    <w:rsid w:val="00A52F6F"/>
    <w:rsid w:val="00A5496E"/>
    <w:rsid w:val="00A56E40"/>
    <w:rsid w:val="00A605F8"/>
    <w:rsid w:val="00A62F21"/>
    <w:rsid w:val="00A639EA"/>
    <w:rsid w:val="00A64259"/>
    <w:rsid w:val="00A643AE"/>
    <w:rsid w:val="00A66810"/>
    <w:rsid w:val="00A66D35"/>
    <w:rsid w:val="00A70B4B"/>
    <w:rsid w:val="00A725B6"/>
    <w:rsid w:val="00A7671C"/>
    <w:rsid w:val="00A824BA"/>
    <w:rsid w:val="00A83BF2"/>
    <w:rsid w:val="00A8452B"/>
    <w:rsid w:val="00A85F07"/>
    <w:rsid w:val="00A86F1E"/>
    <w:rsid w:val="00A878CF"/>
    <w:rsid w:val="00A90051"/>
    <w:rsid w:val="00A915C3"/>
    <w:rsid w:val="00A93136"/>
    <w:rsid w:val="00A931B7"/>
    <w:rsid w:val="00A93449"/>
    <w:rsid w:val="00A93D3D"/>
    <w:rsid w:val="00A94C6A"/>
    <w:rsid w:val="00A957AA"/>
    <w:rsid w:val="00A95F5A"/>
    <w:rsid w:val="00A96334"/>
    <w:rsid w:val="00A96411"/>
    <w:rsid w:val="00A96E84"/>
    <w:rsid w:val="00A97FF6"/>
    <w:rsid w:val="00AA0BD7"/>
    <w:rsid w:val="00AA0DB4"/>
    <w:rsid w:val="00AA1EE7"/>
    <w:rsid w:val="00AA2CBC"/>
    <w:rsid w:val="00AA340C"/>
    <w:rsid w:val="00AA4B05"/>
    <w:rsid w:val="00AA5E9B"/>
    <w:rsid w:val="00AA5F95"/>
    <w:rsid w:val="00AB148C"/>
    <w:rsid w:val="00AB3F52"/>
    <w:rsid w:val="00AB4B70"/>
    <w:rsid w:val="00AB75DD"/>
    <w:rsid w:val="00AC14EC"/>
    <w:rsid w:val="00AC20C5"/>
    <w:rsid w:val="00AC2C87"/>
    <w:rsid w:val="00AC3648"/>
    <w:rsid w:val="00AC3816"/>
    <w:rsid w:val="00AC3D59"/>
    <w:rsid w:val="00AC4165"/>
    <w:rsid w:val="00AC47CC"/>
    <w:rsid w:val="00AC5820"/>
    <w:rsid w:val="00AC7DD6"/>
    <w:rsid w:val="00AD036C"/>
    <w:rsid w:val="00AD1537"/>
    <w:rsid w:val="00AD1CD8"/>
    <w:rsid w:val="00AD1DAA"/>
    <w:rsid w:val="00AD223F"/>
    <w:rsid w:val="00AD255E"/>
    <w:rsid w:val="00AD293B"/>
    <w:rsid w:val="00AD2CBF"/>
    <w:rsid w:val="00AD48D5"/>
    <w:rsid w:val="00AD4C0A"/>
    <w:rsid w:val="00AD5013"/>
    <w:rsid w:val="00AD66AD"/>
    <w:rsid w:val="00AD68ED"/>
    <w:rsid w:val="00AD697F"/>
    <w:rsid w:val="00AE0A90"/>
    <w:rsid w:val="00AE1F13"/>
    <w:rsid w:val="00AE2801"/>
    <w:rsid w:val="00AE2A42"/>
    <w:rsid w:val="00AE3433"/>
    <w:rsid w:val="00AE3710"/>
    <w:rsid w:val="00AE3CAB"/>
    <w:rsid w:val="00AE6230"/>
    <w:rsid w:val="00AE6E35"/>
    <w:rsid w:val="00AE7EE9"/>
    <w:rsid w:val="00AF03DE"/>
    <w:rsid w:val="00AF172F"/>
    <w:rsid w:val="00AF1E6A"/>
    <w:rsid w:val="00AF3247"/>
    <w:rsid w:val="00AF3D3C"/>
    <w:rsid w:val="00AF40D7"/>
    <w:rsid w:val="00AF512C"/>
    <w:rsid w:val="00AF668A"/>
    <w:rsid w:val="00AF7C6D"/>
    <w:rsid w:val="00AF7E7F"/>
    <w:rsid w:val="00B00BEB"/>
    <w:rsid w:val="00B02C1B"/>
    <w:rsid w:val="00B036C9"/>
    <w:rsid w:val="00B04C2C"/>
    <w:rsid w:val="00B054E4"/>
    <w:rsid w:val="00B117B6"/>
    <w:rsid w:val="00B11C1C"/>
    <w:rsid w:val="00B1265D"/>
    <w:rsid w:val="00B1279F"/>
    <w:rsid w:val="00B136F6"/>
    <w:rsid w:val="00B13C3D"/>
    <w:rsid w:val="00B13F0F"/>
    <w:rsid w:val="00B14836"/>
    <w:rsid w:val="00B15539"/>
    <w:rsid w:val="00B15FDD"/>
    <w:rsid w:val="00B16856"/>
    <w:rsid w:val="00B17E98"/>
    <w:rsid w:val="00B200B1"/>
    <w:rsid w:val="00B2025E"/>
    <w:rsid w:val="00B2119C"/>
    <w:rsid w:val="00B220E2"/>
    <w:rsid w:val="00B22F0E"/>
    <w:rsid w:val="00B232EC"/>
    <w:rsid w:val="00B232F9"/>
    <w:rsid w:val="00B23BE8"/>
    <w:rsid w:val="00B258BB"/>
    <w:rsid w:val="00B26A08"/>
    <w:rsid w:val="00B26E97"/>
    <w:rsid w:val="00B30378"/>
    <w:rsid w:val="00B33690"/>
    <w:rsid w:val="00B369A8"/>
    <w:rsid w:val="00B37BCD"/>
    <w:rsid w:val="00B37CE3"/>
    <w:rsid w:val="00B40169"/>
    <w:rsid w:val="00B43183"/>
    <w:rsid w:val="00B43189"/>
    <w:rsid w:val="00B44169"/>
    <w:rsid w:val="00B4556A"/>
    <w:rsid w:val="00B47157"/>
    <w:rsid w:val="00B475C4"/>
    <w:rsid w:val="00B47BBC"/>
    <w:rsid w:val="00B51BFB"/>
    <w:rsid w:val="00B51FCB"/>
    <w:rsid w:val="00B52D3E"/>
    <w:rsid w:val="00B5380A"/>
    <w:rsid w:val="00B54510"/>
    <w:rsid w:val="00B55C85"/>
    <w:rsid w:val="00B56171"/>
    <w:rsid w:val="00B5763F"/>
    <w:rsid w:val="00B57BA2"/>
    <w:rsid w:val="00B6188A"/>
    <w:rsid w:val="00B62B88"/>
    <w:rsid w:val="00B6351C"/>
    <w:rsid w:val="00B64B6D"/>
    <w:rsid w:val="00B655E0"/>
    <w:rsid w:val="00B65F02"/>
    <w:rsid w:val="00B6725B"/>
    <w:rsid w:val="00B67B97"/>
    <w:rsid w:val="00B67FAE"/>
    <w:rsid w:val="00B7001E"/>
    <w:rsid w:val="00B70080"/>
    <w:rsid w:val="00B71B48"/>
    <w:rsid w:val="00B72FE0"/>
    <w:rsid w:val="00B73C52"/>
    <w:rsid w:val="00B743EF"/>
    <w:rsid w:val="00B75E77"/>
    <w:rsid w:val="00B75F92"/>
    <w:rsid w:val="00B7729B"/>
    <w:rsid w:val="00B8454C"/>
    <w:rsid w:val="00B84B4B"/>
    <w:rsid w:val="00B84BD2"/>
    <w:rsid w:val="00B870CD"/>
    <w:rsid w:val="00B87FCA"/>
    <w:rsid w:val="00B90347"/>
    <w:rsid w:val="00B91038"/>
    <w:rsid w:val="00B92769"/>
    <w:rsid w:val="00B935CD"/>
    <w:rsid w:val="00B950E2"/>
    <w:rsid w:val="00B951E0"/>
    <w:rsid w:val="00B96441"/>
    <w:rsid w:val="00B968A4"/>
    <w:rsid w:val="00B968C8"/>
    <w:rsid w:val="00B96BB9"/>
    <w:rsid w:val="00B9711F"/>
    <w:rsid w:val="00B974AB"/>
    <w:rsid w:val="00B97862"/>
    <w:rsid w:val="00B979B0"/>
    <w:rsid w:val="00B97E45"/>
    <w:rsid w:val="00BA0328"/>
    <w:rsid w:val="00BA0AB9"/>
    <w:rsid w:val="00BA1A48"/>
    <w:rsid w:val="00BA32C5"/>
    <w:rsid w:val="00BA3EC5"/>
    <w:rsid w:val="00BA4255"/>
    <w:rsid w:val="00BA51D9"/>
    <w:rsid w:val="00BA6F45"/>
    <w:rsid w:val="00BA78B9"/>
    <w:rsid w:val="00BA7D7E"/>
    <w:rsid w:val="00BA7D90"/>
    <w:rsid w:val="00BA7F7E"/>
    <w:rsid w:val="00BB0BEE"/>
    <w:rsid w:val="00BB1239"/>
    <w:rsid w:val="00BB2ACA"/>
    <w:rsid w:val="00BB2C93"/>
    <w:rsid w:val="00BB3037"/>
    <w:rsid w:val="00BB4001"/>
    <w:rsid w:val="00BB5DFC"/>
    <w:rsid w:val="00BB6C5E"/>
    <w:rsid w:val="00BB7757"/>
    <w:rsid w:val="00BC01AF"/>
    <w:rsid w:val="00BC0FE3"/>
    <w:rsid w:val="00BC1627"/>
    <w:rsid w:val="00BC3091"/>
    <w:rsid w:val="00BC37DB"/>
    <w:rsid w:val="00BC3DB9"/>
    <w:rsid w:val="00BC4A44"/>
    <w:rsid w:val="00BC4B3A"/>
    <w:rsid w:val="00BC5278"/>
    <w:rsid w:val="00BC7E95"/>
    <w:rsid w:val="00BD279D"/>
    <w:rsid w:val="00BD2E2F"/>
    <w:rsid w:val="00BD6BB8"/>
    <w:rsid w:val="00BD6FA9"/>
    <w:rsid w:val="00BE0543"/>
    <w:rsid w:val="00BE0B66"/>
    <w:rsid w:val="00BE2D2D"/>
    <w:rsid w:val="00BE5C60"/>
    <w:rsid w:val="00BE5CC7"/>
    <w:rsid w:val="00BE6728"/>
    <w:rsid w:val="00BE6A2B"/>
    <w:rsid w:val="00BE6AE6"/>
    <w:rsid w:val="00BE6C26"/>
    <w:rsid w:val="00BF1109"/>
    <w:rsid w:val="00BF1B54"/>
    <w:rsid w:val="00BF1EF1"/>
    <w:rsid w:val="00BF28E1"/>
    <w:rsid w:val="00BF31D1"/>
    <w:rsid w:val="00BF321C"/>
    <w:rsid w:val="00BF57CC"/>
    <w:rsid w:val="00BF61A2"/>
    <w:rsid w:val="00BF687B"/>
    <w:rsid w:val="00BF69C0"/>
    <w:rsid w:val="00BF7283"/>
    <w:rsid w:val="00C00140"/>
    <w:rsid w:val="00C01BC7"/>
    <w:rsid w:val="00C01C5F"/>
    <w:rsid w:val="00C01C94"/>
    <w:rsid w:val="00C02CAA"/>
    <w:rsid w:val="00C0337A"/>
    <w:rsid w:val="00C04D50"/>
    <w:rsid w:val="00C04E95"/>
    <w:rsid w:val="00C05445"/>
    <w:rsid w:val="00C0584F"/>
    <w:rsid w:val="00C06451"/>
    <w:rsid w:val="00C065EF"/>
    <w:rsid w:val="00C06D8D"/>
    <w:rsid w:val="00C10026"/>
    <w:rsid w:val="00C118F3"/>
    <w:rsid w:val="00C11C9D"/>
    <w:rsid w:val="00C126C3"/>
    <w:rsid w:val="00C14AC8"/>
    <w:rsid w:val="00C15688"/>
    <w:rsid w:val="00C17907"/>
    <w:rsid w:val="00C179AD"/>
    <w:rsid w:val="00C20012"/>
    <w:rsid w:val="00C20990"/>
    <w:rsid w:val="00C20AC1"/>
    <w:rsid w:val="00C22BAB"/>
    <w:rsid w:val="00C259BF"/>
    <w:rsid w:val="00C31147"/>
    <w:rsid w:val="00C31799"/>
    <w:rsid w:val="00C31D46"/>
    <w:rsid w:val="00C3234A"/>
    <w:rsid w:val="00C33A7F"/>
    <w:rsid w:val="00C35D29"/>
    <w:rsid w:val="00C419DA"/>
    <w:rsid w:val="00C44610"/>
    <w:rsid w:val="00C4593F"/>
    <w:rsid w:val="00C503F7"/>
    <w:rsid w:val="00C51E37"/>
    <w:rsid w:val="00C51EFF"/>
    <w:rsid w:val="00C5220D"/>
    <w:rsid w:val="00C53B04"/>
    <w:rsid w:val="00C54B98"/>
    <w:rsid w:val="00C55258"/>
    <w:rsid w:val="00C5570F"/>
    <w:rsid w:val="00C572D0"/>
    <w:rsid w:val="00C61603"/>
    <w:rsid w:val="00C61B63"/>
    <w:rsid w:val="00C61FBA"/>
    <w:rsid w:val="00C62F66"/>
    <w:rsid w:val="00C657C3"/>
    <w:rsid w:val="00C661E8"/>
    <w:rsid w:val="00C66BA2"/>
    <w:rsid w:val="00C7056B"/>
    <w:rsid w:val="00C7195A"/>
    <w:rsid w:val="00C72072"/>
    <w:rsid w:val="00C72B5F"/>
    <w:rsid w:val="00C72FB7"/>
    <w:rsid w:val="00C737F7"/>
    <w:rsid w:val="00C73A0F"/>
    <w:rsid w:val="00C7458F"/>
    <w:rsid w:val="00C7489A"/>
    <w:rsid w:val="00C74F29"/>
    <w:rsid w:val="00C74FB2"/>
    <w:rsid w:val="00C7566A"/>
    <w:rsid w:val="00C76BCE"/>
    <w:rsid w:val="00C76E05"/>
    <w:rsid w:val="00C80876"/>
    <w:rsid w:val="00C81091"/>
    <w:rsid w:val="00C812B0"/>
    <w:rsid w:val="00C812E3"/>
    <w:rsid w:val="00C81629"/>
    <w:rsid w:val="00C82B55"/>
    <w:rsid w:val="00C83622"/>
    <w:rsid w:val="00C84391"/>
    <w:rsid w:val="00C84657"/>
    <w:rsid w:val="00C84B9C"/>
    <w:rsid w:val="00C870E0"/>
    <w:rsid w:val="00C9030E"/>
    <w:rsid w:val="00C91704"/>
    <w:rsid w:val="00C91D28"/>
    <w:rsid w:val="00C92309"/>
    <w:rsid w:val="00C92F5C"/>
    <w:rsid w:val="00C93A73"/>
    <w:rsid w:val="00C9410D"/>
    <w:rsid w:val="00C94DFE"/>
    <w:rsid w:val="00C95985"/>
    <w:rsid w:val="00C9684B"/>
    <w:rsid w:val="00C979AE"/>
    <w:rsid w:val="00C97E21"/>
    <w:rsid w:val="00C97E79"/>
    <w:rsid w:val="00CA03F9"/>
    <w:rsid w:val="00CA15EC"/>
    <w:rsid w:val="00CA1EA0"/>
    <w:rsid w:val="00CA4F6B"/>
    <w:rsid w:val="00CB0108"/>
    <w:rsid w:val="00CB4BF5"/>
    <w:rsid w:val="00CB4F71"/>
    <w:rsid w:val="00CB553B"/>
    <w:rsid w:val="00CB5FB5"/>
    <w:rsid w:val="00CC083A"/>
    <w:rsid w:val="00CC2EB5"/>
    <w:rsid w:val="00CC311F"/>
    <w:rsid w:val="00CC4FC4"/>
    <w:rsid w:val="00CC5026"/>
    <w:rsid w:val="00CC6427"/>
    <w:rsid w:val="00CC679C"/>
    <w:rsid w:val="00CC68D0"/>
    <w:rsid w:val="00CC6BB2"/>
    <w:rsid w:val="00CD1382"/>
    <w:rsid w:val="00CD264A"/>
    <w:rsid w:val="00CD268A"/>
    <w:rsid w:val="00CD44B9"/>
    <w:rsid w:val="00CD4A35"/>
    <w:rsid w:val="00CD509C"/>
    <w:rsid w:val="00CE06FC"/>
    <w:rsid w:val="00CE0D0A"/>
    <w:rsid w:val="00CE1159"/>
    <w:rsid w:val="00CE212C"/>
    <w:rsid w:val="00CE3605"/>
    <w:rsid w:val="00CE3B53"/>
    <w:rsid w:val="00CE458F"/>
    <w:rsid w:val="00CE56F3"/>
    <w:rsid w:val="00CE5983"/>
    <w:rsid w:val="00CE6099"/>
    <w:rsid w:val="00CE60DB"/>
    <w:rsid w:val="00CE660D"/>
    <w:rsid w:val="00CE68A8"/>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1908"/>
    <w:rsid w:val="00D12C7A"/>
    <w:rsid w:val="00D13DC6"/>
    <w:rsid w:val="00D15B99"/>
    <w:rsid w:val="00D17877"/>
    <w:rsid w:val="00D2018C"/>
    <w:rsid w:val="00D2154C"/>
    <w:rsid w:val="00D2165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45176"/>
    <w:rsid w:val="00D50255"/>
    <w:rsid w:val="00D50D1E"/>
    <w:rsid w:val="00D52F99"/>
    <w:rsid w:val="00D5586C"/>
    <w:rsid w:val="00D5707C"/>
    <w:rsid w:val="00D5771A"/>
    <w:rsid w:val="00D57BFB"/>
    <w:rsid w:val="00D61F4A"/>
    <w:rsid w:val="00D624CC"/>
    <w:rsid w:val="00D627F5"/>
    <w:rsid w:val="00D63132"/>
    <w:rsid w:val="00D64DA8"/>
    <w:rsid w:val="00D64E1A"/>
    <w:rsid w:val="00D66520"/>
    <w:rsid w:val="00D66AC4"/>
    <w:rsid w:val="00D67680"/>
    <w:rsid w:val="00D7189C"/>
    <w:rsid w:val="00D718D9"/>
    <w:rsid w:val="00D73024"/>
    <w:rsid w:val="00D743EC"/>
    <w:rsid w:val="00D74967"/>
    <w:rsid w:val="00D76152"/>
    <w:rsid w:val="00D76276"/>
    <w:rsid w:val="00D816F8"/>
    <w:rsid w:val="00D8207F"/>
    <w:rsid w:val="00D8252B"/>
    <w:rsid w:val="00D85633"/>
    <w:rsid w:val="00D8781A"/>
    <w:rsid w:val="00D9158D"/>
    <w:rsid w:val="00D916F2"/>
    <w:rsid w:val="00D92CAA"/>
    <w:rsid w:val="00D935D0"/>
    <w:rsid w:val="00D937C5"/>
    <w:rsid w:val="00D943B5"/>
    <w:rsid w:val="00D947E9"/>
    <w:rsid w:val="00D9563B"/>
    <w:rsid w:val="00D95998"/>
    <w:rsid w:val="00DA01B4"/>
    <w:rsid w:val="00DA0F4C"/>
    <w:rsid w:val="00DA2EB1"/>
    <w:rsid w:val="00DA4947"/>
    <w:rsid w:val="00DA533D"/>
    <w:rsid w:val="00DA573E"/>
    <w:rsid w:val="00DA5BCB"/>
    <w:rsid w:val="00DA6347"/>
    <w:rsid w:val="00DA66F4"/>
    <w:rsid w:val="00DA6D80"/>
    <w:rsid w:val="00DA7D67"/>
    <w:rsid w:val="00DB0F15"/>
    <w:rsid w:val="00DB18FC"/>
    <w:rsid w:val="00DB2373"/>
    <w:rsid w:val="00DB24F5"/>
    <w:rsid w:val="00DC06A8"/>
    <w:rsid w:val="00DC0A10"/>
    <w:rsid w:val="00DC308B"/>
    <w:rsid w:val="00DC4872"/>
    <w:rsid w:val="00DC529E"/>
    <w:rsid w:val="00DC53EE"/>
    <w:rsid w:val="00DC5433"/>
    <w:rsid w:val="00DC573B"/>
    <w:rsid w:val="00DC7933"/>
    <w:rsid w:val="00DC7D44"/>
    <w:rsid w:val="00DD0541"/>
    <w:rsid w:val="00DD0950"/>
    <w:rsid w:val="00DD0C43"/>
    <w:rsid w:val="00DD0C88"/>
    <w:rsid w:val="00DD11FD"/>
    <w:rsid w:val="00DD144E"/>
    <w:rsid w:val="00DD17D8"/>
    <w:rsid w:val="00DD2A25"/>
    <w:rsid w:val="00DD2C5E"/>
    <w:rsid w:val="00DD3FCD"/>
    <w:rsid w:val="00DD4C47"/>
    <w:rsid w:val="00DD5A44"/>
    <w:rsid w:val="00DD6303"/>
    <w:rsid w:val="00DD7669"/>
    <w:rsid w:val="00DD76E5"/>
    <w:rsid w:val="00DE0676"/>
    <w:rsid w:val="00DE0CA1"/>
    <w:rsid w:val="00DE0DF8"/>
    <w:rsid w:val="00DE192F"/>
    <w:rsid w:val="00DE2094"/>
    <w:rsid w:val="00DE2273"/>
    <w:rsid w:val="00DE2332"/>
    <w:rsid w:val="00DE27B3"/>
    <w:rsid w:val="00DE2DA3"/>
    <w:rsid w:val="00DE34CF"/>
    <w:rsid w:val="00DE4E0A"/>
    <w:rsid w:val="00DE5126"/>
    <w:rsid w:val="00DE53A9"/>
    <w:rsid w:val="00DE555B"/>
    <w:rsid w:val="00DE646B"/>
    <w:rsid w:val="00DE686E"/>
    <w:rsid w:val="00DE6CEB"/>
    <w:rsid w:val="00DE6EFA"/>
    <w:rsid w:val="00DE711E"/>
    <w:rsid w:val="00DF07BE"/>
    <w:rsid w:val="00DF0E1C"/>
    <w:rsid w:val="00DF28AF"/>
    <w:rsid w:val="00DF336A"/>
    <w:rsid w:val="00DF6EB1"/>
    <w:rsid w:val="00DF7A7C"/>
    <w:rsid w:val="00DF7C50"/>
    <w:rsid w:val="00E00246"/>
    <w:rsid w:val="00E04C5C"/>
    <w:rsid w:val="00E052E6"/>
    <w:rsid w:val="00E063EB"/>
    <w:rsid w:val="00E11711"/>
    <w:rsid w:val="00E11B1F"/>
    <w:rsid w:val="00E12239"/>
    <w:rsid w:val="00E12B9B"/>
    <w:rsid w:val="00E12CDE"/>
    <w:rsid w:val="00E13F3D"/>
    <w:rsid w:val="00E14476"/>
    <w:rsid w:val="00E14D7D"/>
    <w:rsid w:val="00E1562A"/>
    <w:rsid w:val="00E17774"/>
    <w:rsid w:val="00E214EA"/>
    <w:rsid w:val="00E22D01"/>
    <w:rsid w:val="00E23B30"/>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6CDF"/>
    <w:rsid w:val="00E37029"/>
    <w:rsid w:val="00E3798C"/>
    <w:rsid w:val="00E4037E"/>
    <w:rsid w:val="00E40D3E"/>
    <w:rsid w:val="00E419D7"/>
    <w:rsid w:val="00E429F2"/>
    <w:rsid w:val="00E42ADA"/>
    <w:rsid w:val="00E4305A"/>
    <w:rsid w:val="00E43B9F"/>
    <w:rsid w:val="00E4426E"/>
    <w:rsid w:val="00E45DC8"/>
    <w:rsid w:val="00E465CE"/>
    <w:rsid w:val="00E51814"/>
    <w:rsid w:val="00E519F0"/>
    <w:rsid w:val="00E52E6A"/>
    <w:rsid w:val="00E530DE"/>
    <w:rsid w:val="00E53427"/>
    <w:rsid w:val="00E53893"/>
    <w:rsid w:val="00E53D55"/>
    <w:rsid w:val="00E56386"/>
    <w:rsid w:val="00E565A7"/>
    <w:rsid w:val="00E57688"/>
    <w:rsid w:val="00E6031B"/>
    <w:rsid w:val="00E605B0"/>
    <w:rsid w:val="00E60E93"/>
    <w:rsid w:val="00E6560B"/>
    <w:rsid w:val="00E663B5"/>
    <w:rsid w:val="00E70196"/>
    <w:rsid w:val="00E70995"/>
    <w:rsid w:val="00E71B93"/>
    <w:rsid w:val="00E737F5"/>
    <w:rsid w:val="00E73AD9"/>
    <w:rsid w:val="00E748C7"/>
    <w:rsid w:val="00E74AC0"/>
    <w:rsid w:val="00E7517D"/>
    <w:rsid w:val="00E75B90"/>
    <w:rsid w:val="00E76614"/>
    <w:rsid w:val="00E80567"/>
    <w:rsid w:val="00E81F81"/>
    <w:rsid w:val="00E8212E"/>
    <w:rsid w:val="00E831EA"/>
    <w:rsid w:val="00E8338B"/>
    <w:rsid w:val="00E871B1"/>
    <w:rsid w:val="00E87342"/>
    <w:rsid w:val="00E92000"/>
    <w:rsid w:val="00E94503"/>
    <w:rsid w:val="00E94607"/>
    <w:rsid w:val="00E94715"/>
    <w:rsid w:val="00E94ADC"/>
    <w:rsid w:val="00E9595E"/>
    <w:rsid w:val="00E9725A"/>
    <w:rsid w:val="00E97F41"/>
    <w:rsid w:val="00E97FE9"/>
    <w:rsid w:val="00EA12CF"/>
    <w:rsid w:val="00EA1CC6"/>
    <w:rsid w:val="00EA1E6C"/>
    <w:rsid w:val="00EA2963"/>
    <w:rsid w:val="00EA333F"/>
    <w:rsid w:val="00EA3566"/>
    <w:rsid w:val="00EA580A"/>
    <w:rsid w:val="00EA7FA2"/>
    <w:rsid w:val="00EB092E"/>
    <w:rsid w:val="00EB09B7"/>
    <w:rsid w:val="00EB1D37"/>
    <w:rsid w:val="00EB2625"/>
    <w:rsid w:val="00EB4183"/>
    <w:rsid w:val="00EB5A71"/>
    <w:rsid w:val="00EB72DB"/>
    <w:rsid w:val="00EC0E62"/>
    <w:rsid w:val="00EC1A27"/>
    <w:rsid w:val="00EC220F"/>
    <w:rsid w:val="00EC282C"/>
    <w:rsid w:val="00ED1AAC"/>
    <w:rsid w:val="00ED22DB"/>
    <w:rsid w:val="00ED31E4"/>
    <w:rsid w:val="00ED33F0"/>
    <w:rsid w:val="00ED5081"/>
    <w:rsid w:val="00ED66A4"/>
    <w:rsid w:val="00ED67CC"/>
    <w:rsid w:val="00EE06B6"/>
    <w:rsid w:val="00EE0C9F"/>
    <w:rsid w:val="00EE271C"/>
    <w:rsid w:val="00EE282C"/>
    <w:rsid w:val="00EE2833"/>
    <w:rsid w:val="00EE3DA5"/>
    <w:rsid w:val="00EE5B07"/>
    <w:rsid w:val="00EE664E"/>
    <w:rsid w:val="00EE738B"/>
    <w:rsid w:val="00EE7D7C"/>
    <w:rsid w:val="00EF2B55"/>
    <w:rsid w:val="00EF4CAC"/>
    <w:rsid w:val="00EF5295"/>
    <w:rsid w:val="00EF73D3"/>
    <w:rsid w:val="00EF79B9"/>
    <w:rsid w:val="00F01B37"/>
    <w:rsid w:val="00F061BD"/>
    <w:rsid w:val="00F06A73"/>
    <w:rsid w:val="00F06CF8"/>
    <w:rsid w:val="00F10AB5"/>
    <w:rsid w:val="00F10B1B"/>
    <w:rsid w:val="00F11BD6"/>
    <w:rsid w:val="00F133E9"/>
    <w:rsid w:val="00F13CB0"/>
    <w:rsid w:val="00F16198"/>
    <w:rsid w:val="00F16D89"/>
    <w:rsid w:val="00F171F0"/>
    <w:rsid w:val="00F1774A"/>
    <w:rsid w:val="00F209DD"/>
    <w:rsid w:val="00F209E7"/>
    <w:rsid w:val="00F21A70"/>
    <w:rsid w:val="00F22B40"/>
    <w:rsid w:val="00F22CA8"/>
    <w:rsid w:val="00F234B6"/>
    <w:rsid w:val="00F24A18"/>
    <w:rsid w:val="00F255CC"/>
    <w:rsid w:val="00F25D98"/>
    <w:rsid w:val="00F27799"/>
    <w:rsid w:val="00F300FB"/>
    <w:rsid w:val="00F305A9"/>
    <w:rsid w:val="00F30EAE"/>
    <w:rsid w:val="00F30F52"/>
    <w:rsid w:val="00F3143D"/>
    <w:rsid w:val="00F314B3"/>
    <w:rsid w:val="00F31650"/>
    <w:rsid w:val="00F3224B"/>
    <w:rsid w:val="00F32658"/>
    <w:rsid w:val="00F33432"/>
    <w:rsid w:val="00F335DA"/>
    <w:rsid w:val="00F35130"/>
    <w:rsid w:val="00F4005B"/>
    <w:rsid w:val="00F4052D"/>
    <w:rsid w:val="00F412B1"/>
    <w:rsid w:val="00F415DA"/>
    <w:rsid w:val="00F41B60"/>
    <w:rsid w:val="00F423AC"/>
    <w:rsid w:val="00F441D9"/>
    <w:rsid w:val="00F45EEE"/>
    <w:rsid w:val="00F46E4A"/>
    <w:rsid w:val="00F47C83"/>
    <w:rsid w:val="00F47FDA"/>
    <w:rsid w:val="00F50C66"/>
    <w:rsid w:val="00F519B3"/>
    <w:rsid w:val="00F51D3E"/>
    <w:rsid w:val="00F51D9E"/>
    <w:rsid w:val="00F524D0"/>
    <w:rsid w:val="00F52602"/>
    <w:rsid w:val="00F53BD3"/>
    <w:rsid w:val="00F56A1F"/>
    <w:rsid w:val="00F572EC"/>
    <w:rsid w:val="00F607D3"/>
    <w:rsid w:val="00F60E77"/>
    <w:rsid w:val="00F635F0"/>
    <w:rsid w:val="00F64BBD"/>
    <w:rsid w:val="00F666DC"/>
    <w:rsid w:val="00F66EFB"/>
    <w:rsid w:val="00F67174"/>
    <w:rsid w:val="00F67E1B"/>
    <w:rsid w:val="00F700BC"/>
    <w:rsid w:val="00F71329"/>
    <w:rsid w:val="00F71994"/>
    <w:rsid w:val="00F71FCC"/>
    <w:rsid w:val="00F73D34"/>
    <w:rsid w:val="00F74662"/>
    <w:rsid w:val="00F74751"/>
    <w:rsid w:val="00F759A4"/>
    <w:rsid w:val="00F75F60"/>
    <w:rsid w:val="00F80452"/>
    <w:rsid w:val="00F80AA3"/>
    <w:rsid w:val="00F8123B"/>
    <w:rsid w:val="00F824A4"/>
    <w:rsid w:val="00F829B4"/>
    <w:rsid w:val="00F83060"/>
    <w:rsid w:val="00F9014C"/>
    <w:rsid w:val="00F9056A"/>
    <w:rsid w:val="00F91785"/>
    <w:rsid w:val="00F92637"/>
    <w:rsid w:val="00F948DB"/>
    <w:rsid w:val="00F95ADC"/>
    <w:rsid w:val="00F95DA8"/>
    <w:rsid w:val="00F9666B"/>
    <w:rsid w:val="00F966F7"/>
    <w:rsid w:val="00F9687E"/>
    <w:rsid w:val="00FA098E"/>
    <w:rsid w:val="00FA12AF"/>
    <w:rsid w:val="00FA212F"/>
    <w:rsid w:val="00FA3CDC"/>
    <w:rsid w:val="00FA40E5"/>
    <w:rsid w:val="00FA440E"/>
    <w:rsid w:val="00FA5FD1"/>
    <w:rsid w:val="00FA6F58"/>
    <w:rsid w:val="00FA7961"/>
    <w:rsid w:val="00FB07A3"/>
    <w:rsid w:val="00FB299B"/>
    <w:rsid w:val="00FB2CA6"/>
    <w:rsid w:val="00FB4F2D"/>
    <w:rsid w:val="00FB571E"/>
    <w:rsid w:val="00FB60B6"/>
    <w:rsid w:val="00FB6386"/>
    <w:rsid w:val="00FC096E"/>
    <w:rsid w:val="00FC31B1"/>
    <w:rsid w:val="00FC69D2"/>
    <w:rsid w:val="00FC6C07"/>
    <w:rsid w:val="00FD2B96"/>
    <w:rsid w:val="00FD2FF6"/>
    <w:rsid w:val="00FD34EE"/>
    <w:rsid w:val="00FD6FCD"/>
    <w:rsid w:val="00FD7325"/>
    <w:rsid w:val="00FD767E"/>
    <w:rsid w:val="00FD7C4D"/>
    <w:rsid w:val="00FE0428"/>
    <w:rsid w:val="00FE2DE7"/>
    <w:rsid w:val="00FE4FE9"/>
    <w:rsid w:val="00FE518B"/>
    <w:rsid w:val="00FE5B9C"/>
    <w:rsid w:val="00FE7490"/>
    <w:rsid w:val="00FE7554"/>
    <w:rsid w:val="00FF115D"/>
    <w:rsid w:val="00FF1E61"/>
    <w:rsid w:val="00FF2603"/>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C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 w:type="character" w:styleId="UnresolvedMention">
    <w:name w:val="Unresolved Mention"/>
    <w:basedOn w:val="DefaultParagraphFont"/>
    <w:uiPriority w:val="99"/>
    <w:semiHidden/>
    <w:unhideWhenUsed/>
    <w:rsid w:val="009C57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16321">
      <w:bodyDiv w:val="1"/>
      <w:marLeft w:val="0"/>
      <w:marRight w:val="0"/>
      <w:marTop w:val="0"/>
      <w:marBottom w:val="0"/>
      <w:divBdr>
        <w:top w:val="none" w:sz="0" w:space="0" w:color="auto"/>
        <w:left w:val="none" w:sz="0" w:space="0" w:color="auto"/>
        <w:bottom w:val="none" w:sz="0" w:space="0" w:color="auto"/>
        <w:right w:val="none" w:sz="0" w:space="0" w:color="auto"/>
      </w:divBdr>
      <w:divsChild>
        <w:div w:id="436565994">
          <w:marLeft w:val="0"/>
          <w:marRight w:val="0"/>
          <w:marTop w:val="0"/>
          <w:marBottom w:val="0"/>
          <w:divBdr>
            <w:top w:val="none" w:sz="0" w:space="0" w:color="auto"/>
            <w:left w:val="none" w:sz="0" w:space="0" w:color="auto"/>
            <w:bottom w:val="none" w:sz="0" w:space="0" w:color="auto"/>
            <w:right w:val="none" w:sz="0" w:space="0" w:color="auto"/>
          </w:divBdr>
          <w:divsChild>
            <w:div w:id="76461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71799">
      <w:bodyDiv w:val="1"/>
      <w:marLeft w:val="0"/>
      <w:marRight w:val="0"/>
      <w:marTop w:val="0"/>
      <w:marBottom w:val="0"/>
      <w:divBdr>
        <w:top w:val="none" w:sz="0" w:space="0" w:color="auto"/>
        <w:left w:val="none" w:sz="0" w:space="0" w:color="auto"/>
        <w:bottom w:val="none" w:sz="0" w:space="0" w:color="auto"/>
        <w:right w:val="none" w:sz="0" w:space="0" w:color="auto"/>
      </w:divBdr>
      <w:divsChild>
        <w:div w:id="1480726216">
          <w:marLeft w:val="0"/>
          <w:marRight w:val="0"/>
          <w:marTop w:val="0"/>
          <w:marBottom w:val="0"/>
          <w:divBdr>
            <w:top w:val="none" w:sz="0" w:space="0" w:color="auto"/>
            <w:left w:val="none" w:sz="0" w:space="0" w:color="auto"/>
            <w:bottom w:val="none" w:sz="0" w:space="0" w:color="auto"/>
            <w:right w:val="none" w:sz="0" w:space="0" w:color="auto"/>
          </w:divBdr>
          <w:divsChild>
            <w:div w:id="93378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94613">
      <w:bodyDiv w:val="1"/>
      <w:marLeft w:val="0"/>
      <w:marRight w:val="0"/>
      <w:marTop w:val="0"/>
      <w:marBottom w:val="0"/>
      <w:divBdr>
        <w:top w:val="none" w:sz="0" w:space="0" w:color="auto"/>
        <w:left w:val="none" w:sz="0" w:space="0" w:color="auto"/>
        <w:bottom w:val="none" w:sz="0" w:space="0" w:color="auto"/>
        <w:right w:val="none" w:sz="0" w:space="0" w:color="auto"/>
      </w:divBdr>
      <w:divsChild>
        <w:div w:id="1617981748">
          <w:marLeft w:val="0"/>
          <w:marRight w:val="0"/>
          <w:marTop w:val="0"/>
          <w:marBottom w:val="0"/>
          <w:divBdr>
            <w:top w:val="none" w:sz="0" w:space="0" w:color="auto"/>
            <w:left w:val="none" w:sz="0" w:space="0" w:color="auto"/>
            <w:bottom w:val="none" w:sz="0" w:space="0" w:color="auto"/>
            <w:right w:val="none" w:sz="0" w:space="0" w:color="auto"/>
          </w:divBdr>
          <w:divsChild>
            <w:div w:id="1002392533">
              <w:marLeft w:val="0"/>
              <w:marRight w:val="0"/>
              <w:marTop w:val="0"/>
              <w:marBottom w:val="0"/>
              <w:divBdr>
                <w:top w:val="none" w:sz="0" w:space="0" w:color="auto"/>
                <w:left w:val="none" w:sz="0" w:space="0" w:color="auto"/>
                <w:bottom w:val="none" w:sz="0" w:space="0" w:color="auto"/>
                <w:right w:val="none" w:sz="0" w:space="0" w:color="auto"/>
              </w:divBdr>
            </w:div>
            <w:div w:id="1358384799">
              <w:marLeft w:val="0"/>
              <w:marRight w:val="0"/>
              <w:marTop w:val="0"/>
              <w:marBottom w:val="0"/>
              <w:divBdr>
                <w:top w:val="none" w:sz="0" w:space="0" w:color="auto"/>
                <w:left w:val="none" w:sz="0" w:space="0" w:color="auto"/>
                <w:bottom w:val="none" w:sz="0" w:space="0" w:color="auto"/>
                <w:right w:val="none" w:sz="0" w:space="0" w:color="auto"/>
              </w:divBdr>
            </w:div>
            <w:div w:id="1518807936">
              <w:marLeft w:val="0"/>
              <w:marRight w:val="0"/>
              <w:marTop w:val="0"/>
              <w:marBottom w:val="0"/>
              <w:divBdr>
                <w:top w:val="none" w:sz="0" w:space="0" w:color="auto"/>
                <w:left w:val="none" w:sz="0" w:space="0" w:color="auto"/>
                <w:bottom w:val="none" w:sz="0" w:space="0" w:color="auto"/>
                <w:right w:val="none" w:sz="0" w:space="0" w:color="auto"/>
              </w:divBdr>
            </w:div>
            <w:div w:id="1890414475">
              <w:marLeft w:val="0"/>
              <w:marRight w:val="0"/>
              <w:marTop w:val="0"/>
              <w:marBottom w:val="0"/>
              <w:divBdr>
                <w:top w:val="none" w:sz="0" w:space="0" w:color="auto"/>
                <w:left w:val="none" w:sz="0" w:space="0" w:color="auto"/>
                <w:bottom w:val="none" w:sz="0" w:space="0" w:color="auto"/>
                <w:right w:val="none" w:sz="0" w:space="0" w:color="auto"/>
              </w:divBdr>
            </w:div>
            <w:div w:id="1624262190">
              <w:marLeft w:val="0"/>
              <w:marRight w:val="0"/>
              <w:marTop w:val="0"/>
              <w:marBottom w:val="0"/>
              <w:divBdr>
                <w:top w:val="none" w:sz="0" w:space="0" w:color="auto"/>
                <w:left w:val="none" w:sz="0" w:space="0" w:color="auto"/>
                <w:bottom w:val="none" w:sz="0" w:space="0" w:color="auto"/>
                <w:right w:val="none" w:sz="0" w:space="0" w:color="auto"/>
              </w:divBdr>
            </w:div>
            <w:div w:id="1636331255">
              <w:marLeft w:val="0"/>
              <w:marRight w:val="0"/>
              <w:marTop w:val="0"/>
              <w:marBottom w:val="0"/>
              <w:divBdr>
                <w:top w:val="none" w:sz="0" w:space="0" w:color="auto"/>
                <w:left w:val="none" w:sz="0" w:space="0" w:color="auto"/>
                <w:bottom w:val="none" w:sz="0" w:space="0" w:color="auto"/>
                <w:right w:val="none" w:sz="0" w:space="0" w:color="auto"/>
              </w:divBdr>
            </w:div>
            <w:div w:id="298344430">
              <w:marLeft w:val="0"/>
              <w:marRight w:val="0"/>
              <w:marTop w:val="0"/>
              <w:marBottom w:val="0"/>
              <w:divBdr>
                <w:top w:val="none" w:sz="0" w:space="0" w:color="auto"/>
                <w:left w:val="none" w:sz="0" w:space="0" w:color="auto"/>
                <w:bottom w:val="none" w:sz="0" w:space="0" w:color="auto"/>
                <w:right w:val="none" w:sz="0" w:space="0" w:color="auto"/>
              </w:divBdr>
            </w:div>
            <w:div w:id="131144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542932">
      <w:bodyDiv w:val="1"/>
      <w:marLeft w:val="0"/>
      <w:marRight w:val="0"/>
      <w:marTop w:val="0"/>
      <w:marBottom w:val="0"/>
      <w:divBdr>
        <w:top w:val="none" w:sz="0" w:space="0" w:color="auto"/>
        <w:left w:val="none" w:sz="0" w:space="0" w:color="auto"/>
        <w:bottom w:val="none" w:sz="0" w:space="0" w:color="auto"/>
        <w:right w:val="none" w:sz="0" w:space="0" w:color="auto"/>
      </w:divBdr>
      <w:divsChild>
        <w:div w:id="370034690">
          <w:marLeft w:val="0"/>
          <w:marRight w:val="0"/>
          <w:marTop w:val="0"/>
          <w:marBottom w:val="0"/>
          <w:divBdr>
            <w:top w:val="none" w:sz="0" w:space="0" w:color="auto"/>
            <w:left w:val="none" w:sz="0" w:space="0" w:color="auto"/>
            <w:bottom w:val="none" w:sz="0" w:space="0" w:color="auto"/>
            <w:right w:val="none" w:sz="0" w:space="0" w:color="auto"/>
          </w:divBdr>
          <w:divsChild>
            <w:div w:id="2073117244">
              <w:marLeft w:val="0"/>
              <w:marRight w:val="0"/>
              <w:marTop w:val="0"/>
              <w:marBottom w:val="0"/>
              <w:divBdr>
                <w:top w:val="none" w:sz="0" w:space="0" w:color="auto"/>
                <w:left w:val="none" w:sz="0" w:space="0" w:color="auto"/>
                <w:bottom w:val="none" w:sz="0" w:space="0" w:color="auto"/>
                <w:right w:val="none" w:sz="0" w:space="0" w:color="auto"/>
              </w:divBdr>
            </w:div>
            <w:div w:id="224727556">
              <w:marLeft w:val="0"/>
              <w:marRight w:val="0"/>
              <w:marTop w:val="0"/>
              <w:marBottom w:val="0"/>
              <w:divBdr>
                <w:top w:val="none" w:sz="0" w:space="0" w:color="auto"/>
                <w:left w:val="none" w:sz="0" w:space="0" w:color="auto"/>
                <w:bottom w:val="none" w:sz="0" w:space="0" w:color="auto"/>
                <w:right w:val="none" w:sz="0" w:space="0" w:color="auto"/>
              </w:divBdr>
            </w:div>
            <w:div w:id="646593113">
              <w:marLeft w:val="0"/>
              <w:marRight w:val="0"/>
              <w:marTop w:val="0"/>
              <w:marBottom w:val="0"/>
              <w:divBdr>
                <w:top w:val="none" w:sz="0" w:space="0" w:color="auto"/>
                <w:left w:val="none" w:sz="0" w:space="0" w:color="auto"/>
                <w:bottom w:val="none" w:sz="0" w:space="0" w:color="auto"/>
                <w:right w:val="none" w:sz="0" w:space="0" w:color="auto"/>
              </w:divBdr>
            </w:div>
            <w:div w:id="225381986">
              <w:marLeft w:val="0"/>
              <w:marRight w:val="0"/>
              <w:marTop w:val="0"/>
              <w:marBottom w:val="0"/>
              <w:divBdr>
                <w:top w:val="none" w:sz="0" w:space="0" w:color="auto"/>
                <w:left w:val="none" w:sz="0" w:space="0" w:color="auto"/>
                <w:bottom w:val="none" w:sz="0" w:space="0" w:color="auto"/>
                <w:right w:val="none" w:sz="0" w:space="0" w:color="auto"/>
              </w:divBdr>
            </w:div>
            <w:div w:id="1329866532">
              <w:marLeft w:val="0"/>
              <w:marRight w:val="0"/>
              <w:marTop w:val="0"/>
              <w:marBottom w:val="0"/>
              <w:divBdr>
                <w:top w:val="none" w:sz="0" w:space="0" w:color="auto"/>
                <w:left w:val="none" w:sz="0" w:space="0" w:color="auto"/>
                <w:bottom w:val="none" w:sz="0" w:space="0" w:color="auto"/>
                <w:right w:val="none" w:sz="0" w:space="0" w:color="auto"/>
              </w:divBdr>
            </w:div>
            <w:div w:id="69200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922266">
      <w:bodyDiv w:val="1"/>
      <w:marLeft w:val="0"/>
      <w:marRight w:val="0"/>
      <w:marTop w:val="0"/>
      <w:marBottom w:val="0"/>
      <w:divBdr>
        <w:top w:val="none" w:sz="0" w:space="0" w:color="auto"/>
        <w:left w:val="none" w:sz="0" w:space="0" w:color="auto"/>
        <w:bottom w:val="none" w:sz="0" w:space="0" w:color="auto"/>
        <w:right w:val="none" w:sz="0" w:space="0" w:color="auto"/>
      </w:divBdr>
      <w:divsChild>
        <w:div w:id="1078096434">
          <w:marLeft w:val="0"/>
          <w:marRight w:val="0"/>
          <w:marTop w:val="0"/>
          <w:marBottom w:val="0"/>
          <w:divBdr>
            <w:top w:val="none" w:sz="0" w:space="0" w:color="auto"/>
            <w:left w:val="none" w:sz="0" w:space="0" w:color="auto"/>
            <w:bottom w:val="none" w:sz="0" w:space="0" w:color="auto"/>
            <w:right w:val="none" w:sz="0" w:space="0" w:color="auto"/>
          </w:divBdr>
          <w:divsChild>
            <w:div w:id="174387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173561">
      <w:bodyDiv w:val="1"/>
      <w:marLeft w:val="0"/>
      <w:marRight w:val="0"/>
      <w:marTop w:val="0"/>
      <w:marBottom w:val="0"/>
      <w:divBdr>
        <w:top w:val="none" w:sz="0" w:space="0" w:color="auto"/>
        <w:left w:val="none" w:sz="0" w:space="0" w:color="auto"/>
        <w:bottom w:val="none" w:sz="0" w:space="0" w:color="auto"/>
        <w:right w:val="none" w:sz="0" w:space="0" w:color="auto"/>
      </w:divBdr>
      <w:divsChild>
        <w:div w:id="2020813954">
          <w:marLeft w:val="0"/>
          <w:marRight w:val="0"/>
          <w:marTop w:val="0"/>
          <w:marBottom w:val="0"/>
          <w:divBdr>
            <w:top w:val="none" w:sz="0" w:space="0" w:color="auto"/>
            <w:left w:val="none" w:sz="0" w:space="0" w:color="auto"/>
            <w:bottom w:val="none" w:sz="0" w:space="0" w:color="auto"/>
            <w:right w:val="none" w:sz="0" w:space="0" w:color="auto"/>
          </w:divBdr>
          <w:divsChild>
            <w:div w:id="198260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22290">
      <w:bodyDiv w:val="1"/>
      <w:marLeft w:val="0"/>
      <w:marRight w:val="0"/>
      <w:marTop w:val="0"/>
      <w:marBottom w:val="0"/>
      <w:divBdr>
        <w:top w:val="none" w:sz="0" w:space="0" w:color="auto"/>
        <w:left w:val="none" w:sz="0" w:space="0" w:color="auto"/>
        <w:bottom w:val="none" w:sz="0" w:space="0" w:color="auto"/>
        <w:right w:val="none" w:sz="0" w:space="0" w:color="auto"/>
      </w:divBdr>
      <w:divsChild>
        <w:div w:id="324940998">
          <w:marLeft w:val="0"/>
          <w:marRight w:val="0"/>
          <w:marTop w:val="0"/>
          <w:marBottom w:val="0"/>
          <w:divBdr>
            <w:top w:val="none" w:sz="0" w:space="0" w:color="auto"/>
            <w:left w:val="none" w:sz="0" w:space="0" w:color="auto"/>
            <w:bottom w:val="none" w:sz="0" w:space="0" w:color="auto"/>
            <w:right w:val="none" w:sz="0" w:space="0" w:color="auto"/>
          </w:divBdr>
          <w:divsChild>
            <w:div w:id="653224845">
              <w:marLeft w:val="0"/>
              <w:marRight w:val="0"/>
              <w:marTop w:val="0"/>
              <w:marBottom w:val="0"/>
              <w:divBdr>
                <w:top w:val="none" w:sz="0" w:space="0" w:color="auto"/>
                <w:left w:val="none" w:sz="0" w:space="0" w:color="auto"/>
                <w:bottom w:val="none" w:sz="0" w:space="0" w:color="auto"/>
                <w:right w:val="none" w:sz="0" w:space="0" w:color="auto"/>
              </w:divBdr>
            </w:div>
            <w:div w:id="720136168">
              <w:marLeft w:val="0"/>
              <w:marRight w:val="0"/>
              <w:marTop w:val="0"/>
              <w:marBottom w:val="0"/>
              <w:divBdr>
                <w:top w:val="none" w:sz="0" w:space="0" w:color="auto"/>
                <w:left w:val="none" w:sz="0" w:space="0" w:color="auto"/>
                <w:bottom w:val="none" w:sz="0" w:space="0" w:color="auto"/>
                <w:right w:val="none" w:sz="0" w:space="0" w:color="auto"/>
              </w:divBdr>
            </w:div>
            <w:div w:id="1646425715">
              <w:marLeft w:val="0"/>
              <w:marRight w:val="0"/>
              <w:marTop w:val="0"/>
              <w:marBottom w:val="0"/>
              <w:divBdr>
                <w:top w:val="none" w:sz="0" w:space="0" w:color="auto"/>
                <w:left w:val="none" w:sz="0" w:space="0" w:color="auto"/>
                <w:bottom w:val="none" w:sz="0" w:space="0" w:color="auto"/>
                <w:right w:val="none" w:sz="0" w:space="0" w:color="auto"/>
              </w:divBdr>
            </w:div>
            <w:div w:id="1144741020">
              <w:marLeft w:val="0"/>
              <w:marRight w:val="0"/>
              <w:marTop w:val="0"/>
              <w:marBottom w:val="0"/>
              <w:divBdr>
                <w:top w:val="none" w:sz="0" w:space="0" w:color="auto"/>
                <w:left w:val="none" w:sz="0" w:space="0" w:color="auto"/>
                <w:bottom w:val="none" w:sz="0" w:space="0" w:color="auto"/>
                <w:right w:val="none" w:sz="0" w:space="0" w:color="auto"/>
              </w:divBdr>
            </w:div>
            <w:div w:id="2031758522">
              <w:marLeft w:val="0"/>
              <w:marRight w:val="0"/>
              <w:marTop w:val="0"/>
              <w:marBottom w:val="0"/>
              <w:divBdr>
                <w:top w:val="none" w:sz="0" w:space="0" w:color="auto"/>
                <w:left w:val="none" w:sz="0" w:space="0" w:color="auto"/>
                <w:bottom w:val="none" w:sz="0" w:space="0" w:color="auto"/>
                <w:right w:val="none" w:sz="0" w:space="0" w:color="auto"/>
              </w:divBdr>
            </w:div>
            <w:div w:id="1861242784">
              <w:marLeft w:val="0"/>
              <w:marRight w:val="0"/>
              <w:marTop w:val="0"/>
              <w:marBottom w:val="0"/>
              <w:divBdr>
                <w:top w:val="none" w:sz="0" w:space="0" w:color="auto"/>
                <w:left w:val="none" w:sz="0" w:space="0" w:color="auto"/>
                <w:bottom w:val="none" w:sz="0" w:space="0" w:color="auto"/>
                <w:right w:val="none" w:sz="0" w:space="0" w:color="auto"/>
              </w:divBdr>
            </w:div>
            <w:div w:id="1007446979">
              <w:marLeft w:val="0"/>
              <w:marRight w:val="0"/>
              <w:marTop w:val="0"/>
              <w:marBottom w:val="0"/>
              <w:divBdr>
                <w:top w:val="none" w:sz="0" w:space="0" w:color="auto"/>
                <w:left w:val="none" w:sz="0" w:space="0" w:color="auto"/>
                <w:bottom w:val="none" w:sz="0" w:space="0" w:color="auto"/>
                <w:right w:val="none" w:sz="0" w:space="0" w:color="auto"/>
              </w:divBdr>
            </w:div>
            <w:div w:id="1042360098">
              <w:marLeft w:val="0"/>
              <w:marRight w:val="0"/>
              <w:marTop w:val="0"/>
              <w:marBottom w:val="0"/>
              <w:divBdr>
                <w:top w:val="none" w:sz="0" w:space="0" w:color="auto"/>
                <w:left w:val="none" w:sz="0" w:space="0" w:color="auto"/>
                <w:bottom w:val="none" w:sz="0" w:space="0" w:color="auto"/>
                <w:right w:val="none" w:sz="0" w:space="0" w:color="auto"/>
              </w:divBdr>
            </w:div>
            <w:div w:id="1436167255">
              <w:marLeft w:val="0"/>
              <w:marRight w:val="0"/>
              <w:marTop w:val="0"/>
              <w:marBottom w:val="0"/>
              <w:divBdr>
                <w:top w:val="none" w:sz="0" w:space="0" w:color="auto"/>
                <w:left w:val="none" w:sz="0" w:space="0" w:color="auto"/>
                <w:bottom w:val="none" w:sz="0" w:space="0" w:color="auto"/>
                <w:right w:val="none" w:sz="0" w:space="0" w:color="auto"/>
              </w:divBdr>
            </w:div>
            <w:div w:id="470681194">
              <w:marLeft w:val="0"/>
              <w:marRight w:val="0"/>
              <w:marTop w:val="0"/>
              <w:marBottom w:val="0"/>
              <w:divBdr>
                <w:top w:val="none" w:sz="0" w:space="0" w:color="auto"/>
                <w:left w:val="none" w:sz="0" w:space="0" w:color="auto"/>
                <w:bottom w:val="none" w:sz="0" w:space="0" w:color="auto"/>
                <w:right w:val="none" w:sz="0" w:space="0" w:color="auto"/>
              </w:divBdr>
            </w:div>
            <w:div w:id="562331181">
              <w:marLeft w:val="0"/>
              <w:marRight w:val="0"/>
              <w:marTop w:val="0"/>
              <w:marBottom w:val="0"/>
              <w:divBdr>
                <w:top w:val="none" w:sz="0" w:space="0" w:color="auto"/>
                <w:left w:val="none" w:sz="0" w:space="0" w:color="auto"/>
                <w:bottom w:val="none" w:sz="0" w:space="0" w:color="auto"/>
                <w:right w:val="none" w:sz="0" w:space="0" w:color="auto"/>
              </w:divBdr>
            </w:div>
            <w:div w:id="632491700">
              <w:marLeft w:val="0"/>
              <w:marRight w:val="0"/>
              <w:marTop w:val="0"/>
              <w:marBottom w:val="0"/>
              <w:divBdr>
                <w:top w:val="none" w:sz="0" w:space="0" w:color="auto"/>
                <w:left w:val="none" w:sz="0" w:space="0" w:color="auto"/>
                <w:bottom w:val="none" w:sz="0" w:space="0" w:color="auto"/>
                <w:right w:val="none" w:sz="0" w:space="0" w:color="auto"/>
              </w:divBdr>
            </w:div>
            <w:div w:id="432289458">
              <w:marLeft w:val="0"/>
              <w:marRight w:val="0"/>
              <w:marTop w:val="0"/>
              <w:marBottom w:val="0"/>
              <w:divBdr>
                <w:top w:val="none" w:sz="0" w:space="0" w:color="auto"/>
                <w:left w:val="none" w:sz="0" w:space="0" w:color="auto"/>
                <w:bottom w:val="none" w:sz="0" w:space="0" w:color="auto"/>
                <w:right w:val="none" w:sz="0" w:space="0" w:color="auto"/>
              </w:divBdr>
            </w:div>
            <w:div w:id="1537429135">
              <w:marLeft w:val="0"/>
              <w:marRight w:val="0"/>
              <w:marTop w:val="0"/>
              <w:marBottom w:val="0"/>
              <w:divBdr>
                <w:top w:val="none" w:sz="0" w:space="0" w:color="auto"/>
                <w:left w:val="none" w:sz="0" w:space="0" w:color="auto"/>
                <w:bottom w:val="none" w:sz="0" w:space="0" w:color="auto"/>
                <w:right w:val="none" w:sz="0" w:space="0" w:color="auto"/>
              </w:divBdr>
            </w:div>
            <w:div w:id="1959337495">
              <w:marLeft w:val="0"/>
              <w:marRight w:val="0"/>
              <w:marTop w:val="0"/>
              <w:marBottom w:val="0"/>
              <w:divBdr>
                <w:top w:val="none" w:sz="0" w:space="0" w:color="auto"/>
                <w:left w:val="none" w:sz="0" w:space="0" w:color="auto"/>
                <w:bottom w:val="none" w:sz="0" w:space="0" w:color="auto"/>
                <w:right w:val="none" w:sz="0" w:space="0" w:color="auto"/>
              </w:divBdr>
            </w:div>
            <w:div w:id="1924338644">
              <w:marLeft w:val="0"/>
              <w:marRight w:val="0"/>
              <w:marTop w:val="0"/>
              <w:marBottom w:val="0"/>
              <w:divBdr>
                <w:top w:val="none" w:sz="0" w:space="0" w:color="auto"/>
                <w:left w:val="none" w:sz="0" w:space="0" w:color="auto"/>
                <w:bottom w:val="none" w:sz="0" w:space="0" w:color="auto"/>
                <w:right w:val="none" w:sz="0" w:space="0" w:color="auto"/>
              </w:divBdr>
            </w:div>
            <w:div w:id="1243639815">
              <w:marLeft w:val="0"/>
              <w:marRight w:val="0"/>
              <w:marTop w:val="0"/>
              <w:marBottom w:val="0"/>
              <w:divBdr>
                <w:top w:val="none" w:sz="0" w:space="0" w:color="auto"/>
                <w:left w:val="none" w:sz="0" w:space="0" w:color="auto"/>
                <w:bottom w:val="none" w:sz="0" w:space="0" w:color="auto"/>
                <w:right w:val="none" w:sz="0" w:space="0" w:color="auto"/>
              </w:divBdr>
            </w:div>
            <w:div w:id="1397511622">
              <w:marLeft w:val="0"/>
              <w:marRight w:val="0"/>
              <w:marTop w:val="0"/>
              <w:marBottom w:val="0"/>
              <w:divBdr>
                <w:top w:val="none" w:sz="0" w:space="0" w:color="auto"/>
                <w:left w:val="none" w:sz="0" w:space="0" w:color="auto"/>
                <w:bottom w:val="none" w:sz="0" w:space="0" w:color="auto"/>
                <w:right w:val="none" w:sz="0" w:space="0" w:color="auto"/>
              </w:divBdr>
            </w:div>
            <w:div w:id="859510557">
              <w:marLeft w:val="0"/>
              <w:marRight w:val="0"/>
              <w:marTop w:val="0"/>
              <w:marBottom w:val="0"/>
              <w:divBdr>
                <w:top w:val="none" w:sz="0" w:space="0" w:color="auto"/>
                <w:left w:val="none" w:sz="0" w:space="0" w:color="auto"/>
                <w:bottom w:val="none" w:sz="0" w:space="0" w:color="auto"/>
                <w:right w:val="none" w:sz="0" w:space="0" w:color="auto"/>
              </w:divBdr>
            </w:div>
            <w:div w:id="1182235932">
              <w:marLeft w:val="0"/>
              <w:marRight w:val="0"/>
              <w:marTop w:val="0"/>
              <w:marBottom w:val="0"/>
              <w:divBdr>
                <w:top w:val="none" w:sz="0" w:space="0" w:color="auto"/>
                <w:left w:val="none" w:sz="0" w:space="0" w:color="auto"/>
                <w:bottom w:val="none" w:sz="0" w:space="0" w:color="auto"/>
                <w:right w:val="none" w:sz="0" w:space="0" w:color="auto"/>
              </w:divBdr>
            </w:div>
            <w:div w:id="1357001643">
              <w:marLeft w:val="0"/>
              <w:marRight w:val="0"/>
              <w:marTop w:val="0"/>
              <w:marBottom w:val="0"/>
              <w:divBdr>
                <w:top w:val="none" w:sz="0" w:space="0" w:color="auto"/>
                <w:left w:val="none" w:sz="0" w:space="0" w:color="auto"/>
                <w:bottom w:val="none" w:sz="0" w:space="0" w:color="auto"/>
                <w:right w:val="none" w:sz="0" w:space="0" w:color="auto"/>
              </w:divBdr>
            </w:div>
            <w:div w:id="889456538">
              <w:marLeft w:val="0"/>
              <w:marRight w:val="0"/>
              <w:marTop w:val="0"/>
              <w:marBottom w:val="0"/>
              <w:divBdr>
                <w:top w:val="none" w:sz="0" w:space="0" w:color="auto"/>
                <w:left w:val="none" w:sz="0" w:space="0" w:color="auto"/>
                <w:bottom w:val="none" w:sz="0" w:space="0" w:color="auto"/>
                <w:right w:val="none" w:sz="0" w:space="0" w:color="auto"/>
              </w:divBdr>
            </w:div>
            <w:div w:id="700085515">
              <w:marLeft w:val="0"/>
              <w:marRight w:val="0"/>
              <w:marTop w:val="0"/>
              <w:marBottom w:val="0"/>
              <w:divBdr>
                <w:top w:val="none" w:sz="0" w:space="0" w:color="auto"/>
                <w:left w:val="none" w:sz="0" w:space="0" w:color="auto"/>
                <w:bottom w:val="none" w:sz="0" w:space="0" w:color="auto"/>
                <w:right w:val="none" w:sz="0" w:space="0" w:color="auto"/>
              </w:divBdr>
            </w:div>
            <w:div w:id="1619336816">
              <w:marLeft w:val="0"/>
              <w:marRight w:val="0"/>
              <w:marTop w:val="0"/>
              <w:marBottom w:val="0"/>
              <w:divBdr>
                <w:top w:val="none" w:sz="0" w:space="0" w:color="auto"/>
                <w:left w:val="none" w:sz="0" w:space="0" w:color="auto"/>
                <w:bottom w:val="none" w:sz="0" w:space="0" w:color="auto"/>
                <w:right w:val="none" w:sz="0" w:space="0" w:color="auto"/>
              </w:divBdr>
            </w:div>
            <w:div w:id="1147824724">
              <w:marLeft w:val="0"/>
              <w:marRight w:val="0"/>
              <w:marTop w:val="0"/>
              <w:marBottom w:val="0"/>
              <w:divBdr>
                <w:top w:val="none" w:sz="0" w:space="0" w:color="auto"/>
                <w:left w:val="none" w:sz="0" w:space="0" w:color="auto"/>
                <w:bottom w:val="none" w:sz="0" w:space="0" w:color="auto"/>
                <w:right w:val="none" w:sz="0" w:space="0" w:color="auto"/>
              </w:divBdr>
            </w:div>
            <w:div w:id="1003705075">
              <w:marLeft w:val="0"/>
              <w:marRight w:val="0"/>
              <w:marTop w:val="0"/>
              <w:marBottom w:val="0"/>
              <w:divBdr>
                <w:top w:val="none" w:sz="0" w:space="0" w:color="auto"/>
                <w:left w:val="none" w:sz="0" w:space="0" w:color="auto"/>
                <w:bottom w:val="none" w:sz="0" w:space="0" w:color="auto"/>
                <w:right w:val="none" w:sz="0" w:space="0" w:color="auto"/>
              </w:divBdr>
            </w:div>
            <w:div w:id="1545211642">
              <w:marLeft w:val="0"/>
              <w:marRight w:val="0"/>
              <w:marTop w:val="0"/>
              <w:marBottom w:val="0"/>
              <w:divBdr>
                <w:top w:val="none" w:sz="0" w:space="0" w:color="auto"/>
                <w:left w:val="none" w:sz="0" w:space="0" w:color="auto"/>
                <w:bottom w:val="none" w:sz="0" w:space="0" w:color="auto"/>
                <w:right w:val="none" w:sz="0" w:space="0" w:color="auto"/>
              </w:divBdr>
            </w:div>
            <w:div w:id="142434694">
              <w:marLeft w:val="0"/>
              <w:marRight w:val="0"/>
              <w:marTop w:val="0"/>
              <w:marBottom w:val="0"/>
              <w:divBdr>
                <w:top w:val="none" w:sz="0" w:space="0" w:color="auto"/>
                <w:left w:val="none" w:sz="0" w:space="0" w:color="auto"/>
                <w:bottom w:val="none" w:sz="0" w:space="0" w:color="auto"/>
                <w:right w:val="none" w:sz="0" w:space="0" w:color="auto"/>
              </w:divBdr>
            </w:div>
            <w:div w:id="35005843">
              <w:marLeft w:val="0"/>
              <w:marRight w:val="0"/>
              <w:marTop w:val="0"/>
              <w:marBottom w:val="0"/>
              <w:divBdr>
                <w:top w:val="none" w:sz="0" w:space="0" w:color="auto"/>
                <w:left w:val="none" w:sz="0" w:space="0" w:color="auto"/>
                <w:bottom w:val="none" w:sz="0" w:space="0" w:color="auto"/>
                <w:right w:val="none" w:sz="0" w:space="0" w:color="auto"/>
              </w:divBdr>
            </w:div>
            <w:div w:id="337729501">
              <w:marLeft w:val="0"/>
              <w:marRight w:val="0"/>
              <w:marTop w:val="0"/>
              <w:marBottom w:val="0"/>
              <w:divBdr>
                <w:top w:val="none" w:sz="0" w:space="0" w:color="auto"/>
                <w:left w:val="none" w:sz="0" w:space="0" w:color="auto"/>
                <w:bottom w:val="none" w:sz="0" w:space="0" w:color="auto"/>
                <w:right w:val="none" w:sz="0" w:space="0" w:color="auto"/>
              </w:divBdr>
            </w:div>
            <w:div w:id="1526555162">
              <w:marLeft w:val="0"/>
              <w:marRight w:val="0"/>
              <w:marTop w:val="0"/>
              <w:marBottom w:val="0"/>
              <w:divBdr>
                <w:top w:val="none" w:sz="0" w:space="0" w:color="auto"/>
                <w:left w:val="none" w:sz="0" w:space="0" w:color="auto"/>
                <w:bottom w:val="none" w:sz="0" w:space="0" w:color="auto"/>
                <w:right w:val="none" w:sz="0" w:space="0" w:color="auto"/>
              </w:divBdr>
            </w:div>
            <w:div w:id="799686779">
              <w:marLeft w:val="0"/>
              <w:marRight w:val="0"/>
              <w:marTop w:val="0"/>
              <w:marBottom w:val="0"/>
              <w:divBdr>
                <w:top w:val="none" w:sz="0" w:space="0" w:color="auto"/>
                <w:left w:val="none" w:sz="0" w:space="0" w:color="auto"/>
                <w:bottom w:val="none" w:sz="0" w:space="0" w:color="auto"/>
                <w:right w:val="none" w:sz="0" w:space="0" w:color="auto"/>
              </w:divBdr>
            </w:div>
            <w:div w:id="1452092204">
              <w:marLeft w:val="0"/>
              <w:marRight w:val="0"/>
              <w:marTop w:val="0"/>
              <w:marBottom w:val="0"/>
              <w:divBdr>
                <w:top w:val="none" w:sz="0" w:space="0" w:color="auto"/>
                <w:left w:val="none" w:sz="0" w:space="0" w:color="auto"/>
                <w:bottom w:val="none" w:sz="0" w:space="0" w:color="auto"/>
                <w:right w:val="none" w:sz="0" w:space="0" w:color="auto"/>
              </w:divBdr>
            </w:div>
            <w:div w:id="1487093955">
              <w:marLeft w:val="0"/>
              <w:marRight w:val="0"/>
              <w:marTop w:val="0"/>
              <w:marBottom w:val="0"/>
              <w:divBdr>
                <w:top w:val="none" w:sz="0" w:space="0" w:color="auto"/>
                <w:left w:val="none" w:sz="0" w:space="0" w:color="auto"/>
                <w:bottom w:val="none" w:sz="0" w:space="0" w:color="auto"/>
                <w:right w:val="none" w:sz="0" w:space="0" w:color="auto"/>
              </w:divBdr>
            </w:div>
            <w:div w:id="513299867">
              <w:marLeft w:val="0"/>
              <w:marRight w:val="0"/>
              <w:marTop w:val="0"/>
              <w:marBottom w:val="0"/>
              <w:divBdr>
                <w:top w:val="none" w:sz="0" w:space="0" w:color="auto"/>
                <w:left w:val="none" w:sz="0" w:space="0" w:color="auto"/>
                <w:bottom w:val="none" w:sz="0" w:space="0" w:color="auto"/>
                <w:right w:val="none" w:sz="0" w:space="0" w:color="auto"/>
              </w:divBdr>
            </w:div>
            <w:div w:id="934942544">
              <w:marLeft w:val="0"/>
              <w:marRight w:val="0"/>
              <w:marTop w:val="0"/>
              <w:marBottom w:val="0"/>
              <w:divBdr>
                <w:top w:val="none" w:sz="0" w:space="0" w:color="auto"/>
                <w:left w:val="none" w:sz="0" w:space="0" w:color="auto"/>
                <w:bottom w:val="none" w:sz="0" w:space="0" w:color="auto"/>
                <w:right w:val="none" w:sz="0" w:space="0" w:color="auto"/>
              </w:divBdr>
            </w:div>
            <w:div w:id="1930386487">
              <w:marLeft w:val="0"/>
              <w:marRight w:val="0"/>
              <w:marTop w:val="0"/>
              <w:marBottom w:val="0"/>
              <w:divBdr>
                <w:top w:val="none" w:sz="0" w:space="0" w:color="auto"/>
                <w:left w:val="none" w:sz="0" w:space="0" w:color="auto"/>
                <w:bottom w:val="none" w:sz="0" w:space="0" w:color="auto"/>
                <w:right w:val="none" w:sz="0" w:space="0" w:color="auto"/>
              </w:divBdr>
            </w:div>
            <w:div w:id="1084256758">
              <w:marLeft w:val="0"/>
              <w:marRight w:val="0"/>
              <w:marTop w:val="0"/>
              <w:marBottom w:val="0"/>
              <w:divBdr>
                <w:top w:val="none" w:sz="0" w:space="0" w:color="auto"/>
                <w:left w:val="none" w:sz="0" w:space="0" w:color="auto"/>
                <w:bottom w:val="none" w:sz="0" w:space="0" w:color="auto"/>
                <w:right w:val="none" w:sz="0" w:space="0" w:color="auto"/>
              </w:divBdr>
            </w:div>
            <w:div w:id="567420768">
              <w:marLeft w:val="0"/>
              <w:marRight w:val="0"/>
              <w:marTop w:val="0"/>
              <w:marBottom w:val="0"/>
              <w:divBdr>
                <w:top w:val="none" w:sz="0" w:space="0" w:color="auto"/>
                <w:left w:val="none" w:sz="0" w:space="0" w:color="auto"/>
                <w:bottom w:val="none" w:sz="0" w:space="0" w:color="auto"/>
                <w:right w:val="none" w:sz="0" w:space="0" w:color="auto"/>
              </w:divBdr>
            </w:div>
            <w:div w:id="760491978">
              <w:marLeft w:val="0"/>
              <w:marRight w:val="0"/>
              <w:marTop w:val="0"/>
              <w:marBottom w:val="0"/>
              <w:divBdr>
                <w:top w:val="none" w:sz="0" w:space="0" w:color="auto"/>
                <w:left w:val="none" w:sz="0" w:space="0" w:color="auto"/>
                <w:bottom w:val="none" w:sz="0" w:space="0" w:color="auto"/>
                <w:right w:val="none" w:sz="0" w:space="0" w:color="auto"/>
              </w:divBdr>
            </w:div>
            <w:div w:id="2011525178">
              <w:marLeft w:val="0"/>
              <w:marRight w:val="0"/>
              <w:marTop w:val="0"/>
              <w:marBottom w:val="0"/>
              <w:divBdr>
                <w:top w:val="none" w:sz="0" w:space="0" w:color="auto"/>
                <w:left w:val="none" w:sz="0" w:space="0" w:color="auto"/>
                <w:bottom w:val="none" w:sz="0" w:space="0" w:color="auto"/>
                <w:right w:val="none" w:sz="0" w:space="0" w:color="auto"/>
              </w:divBdr>
            </w:div>
            <w:div w:id="171457917">
              <w:marLeft w:val="0"/>
              <w:marRight w:val="0"/>
              <w:marTop w:val="0"/>
              <w:marBottom w:val="0"/>
              <w:divBdr>
                <w:top w:val="none" w:sz="0" w:space="0" w:color="auto"/>
                <w:left w:val="none" w:sz="0" w:space="0" w:color="auto"/>
                <w:bottom w:val="none" w:sz="0" w:space="0" w:color="auto"/>
                <w:right w:val="none" w:sz="0" w:space="0" w:color="auto"/>
              </w:divBdr>
            </w:div>
            <w:div w:id="212684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226011">
      <w:bodyDiv w:val="1"/>
      <w:marLeft w:val="0"/>
      <w:marRight w:val="0"/>
      <w:marTop w:val="0"/>
      <w:marBottom w:val="0"/>
      <w:divBdr>
        <w:top w:val="none" w:sz="0" w:space="0" w:color="auto"/>
        <w:left w:val="none" w:sz="0" w:space="0" w:color="auto"/>
        <w:bottom w:val="none" w:sz="0" w:space="0" w:color="auto"/>
        <w:right w:val="none" w:sz="0" w:space="0" w:color="auto"/>
      </w:divBdr>
      <w:divsChild>
        <w:div w:id="1519079884">
          <w:marLeft w:val="0"/>
          <w:marRight w:val="0"/>
          <w:marTop w:val="0"/>
          <w:marBottom w:val="0"/>
          <w:divBdr>
            <w:top w:val="none" w:sz="0" w:space="0" w:color="auto"/>
            <w:left w:val="none" w:sz="0" w:space="0" w:color="auto"/>
            <w:bottom w:val="none" w:sz="0" w:space="0" w:color="auto"/>
            <w:right w:val="none" w:sz="0" w:space="0" w:color="auto"/>
          </w:divBdr>
          <w:divsChild>
            <w:div w:id="169661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771406">
      <w:bodyDiv w:val="1"/>
      <w:marLeft w:val="0"/>
      <w:marRight w:val="0"/>
      <w:marTop w:val="0"/>
      <w:marBottom w:val="0"/>
      <w:divBdr>
        <w:top w:val="none" w:sz="0" w:space="0" w:color="auto"/>
        <w:left w:val="none" w:sz="0" w:space="0" w:color="auto"/>
        <w:bottom w:val="none" w:sz="0" w:space="0" w:color="auto"/>
        <w:right w:val="none" w:sz="0" w:space="0" w:color="auto"/>
      </w:divBdr>
      <w:divsChild>
        <w:div w:id="1590120324">
          <w:marLeft w:val="0"/>
          <w:marRight w:val="0"/>
          <w:marTop w:val="0"/>
          <w:marBottom w:val="0"/>
          <w:divBdr>
            <w:top w:val="none" w:sz="0" w:space="0" w:color="auto"/>
            <w:left w:val="none" w:sz="0" w:space="0" w:color="auto"/>
            <w:bottom w:val="none" w:sz="0" w:space="0" w:color="auto"/>
            <w:right w:val="none" w:sz="0" w:space="0" w:color="auto"/>
          </w:divBdr>
          <w:divsChild>
            <w:div w:id="173739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426120">
      <w:bodyDiv w:val="1"/>
      <w:marLeft w:val="0"/>
      <w:marRight w:val="0"/>
      <w:marTop w:val="0"/>
      <w:marBottom w:val="0"/>
      <w:divBdr>
        <w:top w:val="none" w:sz="0" w:space="0" w:color="auto"/>
        <w:left w:val="none" w:sz="0" w:space="0" w:color="auto"/>
        <w:bottom w:val="none" w:sz="0" w:space="0" w:color="auto"/>
        <w:right w:val="none" w:sz="0" w:space="0" w:color="auto"/>
      </w:divBdr>
      <w:divsChild>
        <w:div w:id="1753314337">
          <w:marLeft w:val="0"/>
          <w:marRight w:val="0"/>
          <w:marTop w:val="0"/>
          <w:marBottom w:val="0"/>
          <w:divBdr>
            <w:top w:val="none" w:sz="0" w:space="0" w:color="auto"/>
            <w:left w:val="none" w:sz="0" w:space="0" w:color="auto"/>
            <w:bottom w:val="none" w:sz="0" w:space="0" w:color="auto"/>
            <w:right w:val="none" w:sz="0" w:space="0" w:color="auto"/>
          </w:divBdr>
          <w:divsChild>
            <w:div w:id="1763330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627527">
      <w:bodyDiv w:val="1"/>
      <w:marLeft w:val="0"/>
      <w:marRight w:val="0"/>
      <w:marTop w:val="0"/>
      <w:marBottom w:val="0"/>
      <w:divBdr>
        <w:top w:val="none" w:sz="0" w:space="0" w:color="auto"/>
        <w:left w:val="none" w:sz="0" w:space="0" w:color="auto"/>
        <w:bottom w:val="none" w:sz="0" w:space="0" w:color="auto"/>
        <w:right w:val="none" w:sz="0" w:space="0" w:color="auto"/>
      </w:divBdr>
      <w:divsChild>
        <w:div w:id="51318416">
          <w:marLeft w:val="0"/>
          <w:marRight w:val="0"/>
          <w:marTop w:val="0"/>
          <w:marBottom w:val="0"/>
          <w:divBdr>
            <w:top w:val="none" w:sz="0" w:space="0" w:color="auto"/>
            <w:left w:val="none" w:sz="0" w:space="0" w:color="auto"/>
            <w:bottom w:val="none" w:sz="0" w:space="0" w:color="auto"/>
            <w:right w:val="none" w:sz="0" w:space="0" w:color="auto"/>
          </w:divBdr>
          <w:divsChild>
            <w:div w:id="1543904552">
              <w:marLeft w:val="0"/>
              <w:marRight w:val="0"/>
              <w:marTop w:val="0"/>
              <w:marBottom w:val="0"/>
              <w:divBdr>
                <w:top w:val="none" w:sz="0" w:space="0" w:color="auto"/>
                <w:left w:val="none" w:sz="0" w:space="0" w:color="auto"/>
                <w:bottom w:val="none" w:sz="0" w:space="0" w:color="auto"/>
                <w:right w:val="none" w:sz="0" w:space="0" w:color="auto"/>
              </w:divBdr>
            </w:div>
            <w:div w:id="260140010">
              <w:marLeft w:val="0"/>
              <w:marRight w:val="0"/>
              <w:marTop w:val="0"/>
              <w:marBottom w:val="0"/>
              <w:divBdr>
                <w:top w:val="none" w:sz="0" w:space="0" w:color="auto"/>
                <w:left w:val="none" w:sz="0" w:space="0" w:color="auto"/>
                <w:bottom w:val="none" w:sz="0" w:space="0" w:color="auto"/>
                <w:right w:val="none" w:sz="0" w:space="0" w:color="auto"/>
              </w:divBdr>
            </w:div>
            <w:div w:id="567807807">
              <w:marLeft w:val="0"/>
              <w:marRight w:val="0"/>
              <w:marTop w:val="0"/>
              <w:marBottom w:val="0"/>
              <w:divBdr>
                <w:top w:val="none" w:sz="0" w:space="0" w:color="auto"/>
                <w:left w:val="none" w:sz="0" w:space="0" w:color="auto"/>
                <w:bottom w:val="none" w:sz="0" w:space="0" w:color="auto"/>
                <w:right w:val="none" w:sz="0" w:space="0" w:color="auto"/>
              </w:divBdr>
            </w:div>
            <w:div w:id="1579244256">
              <w:marLeft w:val="0"/>
              <w:marRight w:val="0"/>
              <w:marTop w:val="0"/>
              <w:marBottom w:val="0"/>
              <w:divBdr>
                <w:top w:val="none" w:sz="0" w:space="0" w:color="auto"/>
                <w:left w:val="none" w:sz="0" w:space="0" w:color="auto"/>
                <w:bottom w:val="none" w:sz="0" w:space="0" w:color="auto"/>
                <w:right w:val="none" w:sz="0" w:space="0" w:color="auto"/>
              </w:divBdr>
            </w:div>
            <w:div w:id="1957592783">
              <w:marLeft w:val="0"/>
              <w:marRight w:val="0"/>
              <w:marTop w:val="0"/>
              <w:marBottom w:val="0"/>
              <w:divBdr>
                <w:top w:val="none" w:sz="0" w:space="0" w:color="auto"/>
                <w:left w:val="none" w:sz="0" w:space="0" w:color="auto"/>
                <w:bottom w:val="none" w:sz="0" w:space="0" w:color="auto"/>
                <w:right w:val="none" w:sz="0" w:space="0" w:color="auto"/>
              </w:divBdr>
            </w:div>
            <w:div w:id="2029675565">
              <w:marLeft w:val="0"/>
              <w:marRight w:val="0"/>
              <w:marTop w:val="0"/>
              <w:marBottom w:val="0"/>
              <w:divBdr>
                <w:top w:val="none" w:sz="0" w:space="0" w:color="auto"/>
                <w:left w:val="none" w:sz="0" w:space="0" w:color="auto"/>
                <w:bottom w:val="none" w:sz="0" w:space="0" w:color="auto"/>
                <w:right w:val="none" w:sz="0" w:space="0" w:color="auto"/>
              </w:divBdr>
            </w:div>
            <w:div w:id="805665872">
              <w:marLeft w:val="0"/>
              <w:marRight w:val="0"/>
              <w:marTop w:val="0"/>
              <w:marBottom w:val="0"/>
              <w:divBdr>
                <w:top w:val="none" w:sz="0" w:space="0" w:color="auto"/>
                <w:left w:val="none" w:sz="0" w:space="0" w:color="auto"/>
                <w:bottom w:val="none" w:sz="0" w:space="0" w:color="auto"/>
                <w:right w:val="none" w:sz="0" w:space="0" w:color="auto"/>
              </w:divBdr>
            </w:div>
            <w:div w:id="108556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12146">
      <w:bodyDiv w:val="1"/>
      <w:marLeft w:val="0"/>
      <w:marRight w:val="0"/>
      <w:marTop w:val="0"/>
      <w:marBottom w:val="0"/>
      <w:divBdr>
        <w:top w:val="none" w:sz="0" w:space="0" w:color="auto"/>
        <w:left w:val="none" w:sz="0" w:space="0" w:color="auto"/>
        <w:bottom w:val="none" w:sz="0" w:space="0" w:color="auto"/>
        <w:right w:val="none" w:sz="0" w:space="0" w:color="auto"/>
      </w:divBdr>
      <w:divsChild>
        <w:div w:id="2144537195">
          <w:marLeft w:val="0"/>
          <w:marRight w:val="0"/>
          <w:marTop w:val="0"/>
          <w:marBottom w:val="0"/>
          <w:divBdr>
            <w:top w:val="none" w:sz="0" w:space="0" w:color="auto"/>
            <w:left w:val="none" w:sz="0" w:space="0" w:color="auto"/>
            <w:bottom w:val="none" w:sz="0" w:space="0" w:color="auto"/>
            <w:right w:val="none" w:sz="0" w:space="0" w:color="auto"/>
          </w:divBdr>
          <w:divsChild>
            <w:div w:id="93050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293023">
      <w:bodyDiv w:val="1"/>
      <w:marLeft w:val="0"/>
      <w:marRight w:val="0"/>
      <w:marTop w:val="0"/>
      <w:marBottom w:val="0"/>
      <w:divBdr>
        <w:top w:val="none" w:sz="0" w:space="0" w:color="auto"/>
        <w:left w:val="none" w:sz="0" w:space="0" w:color="auto"/>
        <w:bottom w:val="none" w:sz="0" w:space="0" w:color="auto"/>
        <w:right w:val="none" w:sz="0" w:space="0" w:color="auto"/>
      </w:divBdr>
      <w:divsChild>
        <w:div w:id="490486906">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136770">
      <w:bodyDiv w:val="1"/>
      <w:marLeft w:val="0"/>
      <w:marRight w:val="0"/>
      <w:marTop w:val="0"/>
      <w:marBottom w:val="0"/>
      <w:divBdr>
        <w:top w:val="none" w:sz="0" w:space="0" w:color="auto"/>
        <w:left w:val="none" w:sz="0" w:space="0" w:color="auto"/>
        <w:bottom w:val="none" w:sz="0" w:space="0" w:color="auto"/>
        <w:right w:val="none" w:sz="0" w:space="0" w:color="auto"/>
      </w:divBdr>
      <w:divsChild>
        <w:div w:id="1196385983">
          <w:marLeft w:val="0"/>
          <w:marRight w:val="0"/>
          <w:marTop w:val="0"/>
          <w:marBottom w:val="0"/>
          <w:divBdr>
            <w:top w:val="none" w:sz="0" w:space="0" w:color="auto"/>
            <w:left w:val="none" w:sz="0" w:space="0" w:color="auto"/>
            <w:bottom w:val="none" w:sz="0" w:space="0" w:color="auto"/>
            <w:right w:val="none" w:sz="0" w:space="0" w:color="auto"/>
          </w:divBdr>
          <w:divsChild>
            <w:div w:id="49915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907938">
      <w:bodyDiv w:val="1"/>
      <w:marLeft w:val="0"/>
      <w:marRight w:val="0"/>
      <w:marTop w:val="0"/>
      <w:marBottom w:val="0"/>
      <w:divBdr>
        <w:top w:val="none" w:sz="0" w:space="0" w:color="auto"/>
        <w:left w:val="none" w:sz="0" w:space="0" w:color="auto"/>
        <w:bottom w:val="none" w:sz="0" w:space="0" w:color="auto"/>
        <w:right w:val="none" w:sz="0" w:space="0" w:color="auto"/>
      </w:divBdr>
      <w:divsChild>
        <w:div w:id="878277776">
          <w:marLeft w:val="0"/>
          <w:marRight w:val="0"/>
          <w:marTop w:val="0"/>
          <w:marBottom w:val="0"/>
          <w:divBdr>
            <w:top w:val="none" w:sz="0" w:space="0" w:color="auto"/>
            <w:left w:val="none" w:sz="0" w:space="0" w:color="auto"/>
            <w:bottom w:val="none" w:sz="0" w:space="0" w:color="auto"/>
            <w:right w:val="none" w:sz="0" w:space="0" w:color="auto"/>
          </w:divBdr>
          <w:divsChild>
            <w:div w:id="50262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936969">
      <w:bodyDiv w:val="1"/>
      <w:marLeft w:val="0"/>
      <w:marRight w:val="0"/>
      <w:marTop w:val="0"/>
      <w:marBottom w:val="0"/>
      <w:divBdr>
        <w:top w:val="none" w:sz="0" w:space="0" w:color="auto"/>
        <w:left w:val="none" w:sz="0" w:space="0" w:color="auto"/>
        <w:bottom w:val="none" w:sz="0" w:space="0" w:color="auto"/>
        <w:right w:val="none" w:sz="0" w:space="0" w:color="auto"/>
      </w:divBdr>
      <w:divsChild>
        <w:div w:id="731462809">
          <w:marLeft w:val="0"/>
          <w:marRight w:val="0"/>
          <w:marTop w:val="0"/>
          <w:marBottom w:val="0"/>
          <w:divBdr>
            <w:top w:val="none" w:sz="0" w:space="0" w:color="auto"/>
            <w:left w:val="none" w:sz="0" w:space="0" w:color="auto"/>
            <w:bottom w:val="none" w:sz="0" w:space="0" w:color="auto"/>
            <w:right w:val="none" w:sz="0" w:space="0" w:color="auto"/>
          </w:divBdr>
          <w:divsChild>
            <w:div w:id="67241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666103">
      <w:bodyDiv w:val="1"/>
      <w:marLeft w:val="0"/>
      <w:marRight w:val="0"/>
      <w:marTop w:val="0"/>
      <w:marBottom w:val="0"/>
      <w:divBdr>
        <w:top w:val="none" w:sz="0" w:space="0" w:color="auto"/>
        <w:left w:val="none" w:sz="0" w:space="0" w:color="auto"/>
        <w:bottom w:val="none" w:sz="0" w:space="0" w:color="auto"/>
        <w:right w:val="none" w:sz="0" w:space="0" w:color="auto"/>
      </w:divBdr>
      <w:divsChild>
        <w:div w:id="1925603117">
          <w:marLeft w:val="0"/>
          <w:marRight w:val="0"/>
          <w:marTop w:val="0"/>
          <w:marBottom w:val="0"/>
          <w:divBdr>
            <w:top w:val="none" w:sz="0" w:space="0" w:color="auto"/>
            <w:left w:val="none" w:sz="0" w:space="0" w:color="auto"/>
            <w:bottom w:val="none" w:sz="0" w:space="0" w:color="auto"/>
            <w:right w:val="none" w:sz="0" w:space="0" w:color="auto"/>
          </w:divBdr>
          <w:divsChild>
            <w:div w:id="1359626299">
              <w:marLeft w:val="0"/>
              <w:marRight w:val="0"/>
              <w:marTop w:val="0"/>
              <w:marBottom w:val="0"/>
              <w:divBdr>
                <w:top w:val="none" w:sz="0" w:space="0" w:color="auto"/>
                <w:left w:val="none" w:sz="0" w:space="0" w:color="auto"/>
                <w:bottom w:val="none" w:sz="0" w:space="0" w:color="auto"/>
                <w:right w:val="none" w:sz="0" w:space="0" w:color="auto"/>
              </w:divBdr>
            </w:div>
            <w:div w:id="782727762">
              <w:marLeft w:val="0"/>
              <w:marRight w:val="0"/>
              <w:marTop w:val="0"/>
              <w:marBottom w:val="0"/>
              <w:divBdr>
                <w:top w:val="none" w:sz="0" w:space="0" w:color="auto"/>
                <w:left w:val="none" w:sz="0" w:space="0" w:color="auto"/>
                <w:bottom w:val="none" w:sz="0" w:space="0" w:color="auto"/>
                <w:right w:val="none" w:sz="0" w:space="0" w:color="auto"/>
              </w:divBdr>
            </w:div>
            <w:div w:id="924847155">
              <w:marLeft w:val="0"/>
              <w:marRight w:val="0"/>
              <w:marTop w:val="0"/>
              <w:marBottom w:val="0"/>
              <w:divBdr>
                <w:top w:val="none" w:sz="0" w:space="0" w:color="auto"/>
                <w:left w:val="none" w:sz="0" w:space="0" w:color="auto"/>
                <w:bottom w:val="none" w:sz="0" w:space="0" w:color="auto"/>
                <w:right w:val="none" w:sz="0" w:space="0" w:color="auto"/>
              </w:divBdr>
            </w:div>
            <w:div w:id="2096784151">
              <w:marLeft w:val="0"/>
              <w:marRight w:val="0"/>
              <w:marTop w:val="0"/>
              <w:marBottom w:val="0"/>
              <w:divBdr>
                <w:top w:val="none" w:sz="0" w:space="0" w:color="auto"/>
                <w:left w:val="none" w:sz="0" w:space="0" w:color="auto"/>
                <w:bottom w:val="none" w:sz="0" w:space="0" w:color="auto"/>
                <w:right w:val="none" w:sz="0" w:space="0" w:color="auto"/>
              </w:divBdr>
            </w:div>
            <w:div w:id="441342414">
              <w:marLeft w:val="0"/>
              <w:marRight w:val="0"/>
              <w:marTop w:val="0"/>
              <w:marBottom w:val="0"/>
              <w:divBdr>
                <w:top w:val="none" w:sz="0" w:space="0" w:color="auto"/>
                <w:left w:val="none" w:sz="0" w:space="0" w:color="auto"/>
                <w:bottom w:val="none" w:sz="0" w:space="0" w:color="auto"/>
                <w:right w:val="none" w:sz="0" w:space="0" w:color="auto"/>
              </w:divBdr>
            </w:div>
            <w:div w:id="1744646861">
              <w:marLeft w:val="0"/>
              <w:marRight w:val="0"/>
              <w:marTop w:val="0"/>
              <w:marBottom w:val="0"/>
              <w:divBdr>
                <w:top w:val="none" w:sz="0" w:space="0" w:color="auto"/>
                <w:left w:val="none" w:sz="0" w:space="0" w:color="auto"/>
                <w:bottom w:val="none" w:sz="0" w:space="0" w:color="auto"/>
                <w:right w:val="none" w:sz="0" w:space="0" w:color="auto"/>
              </w:divBdr>
            </w:div>
            <w:div w:id="189992568">
              <w:marLeft w:val="0"/>
              <w:marRight w:val="0"/>
              <w:marTop w:val="0"/>
              <w:marBottom w:val="0"/>
              <w:divBdr>
                <w:top w:val="none" w:sz="0" w:space="0" w:color="auto"/>
                <w:left w:val="none" w:sz="0" w:space="0" w:color="auto"/>
                <w:bottom w:val="none" w:sz="0" w:space="0" w:color="auto"/>
                <w:right w:val="none" w:sz="0" w:space="0" w:color="auto"/>
              </w:divBdr>
            </w:div>
            <w:div w:id="253170883">
              <w:marLeft w:val="0"/>
              <w:marRight w:val="0"/>
              <w:marTop w:val="0"/>
              <w:marBottom w:val="0"/>
              <w:divBdr>
                <w:top w:val="none" w:sz="0" w:space="0" w:color="auto"/>
                <w:left w:val="none" w:sz="0" w:space="0" w:color="auto"/>
                <w:bottom w:val="none" w:sz="0" w:space="0" w:color="auto"/>
                <w:right w:val="none" w:sz="0" w:space="0" w:color="auto"/>
              </w:divBdr>
            </w:div>
            <w:div w:id="450781867">
              <w:marLeft w:val="0"/>
              <w:marRight w:val="0"/>
              <w:marTop w:val="0"/>
              <w:marBottom w:val="0"/>
              <w:divBdr>
                <w:top w:val="none" w:sz="0" w:space="0" w:color="auto"/>
                <w:left w:val="none" w:sz="0" w:space="0" w:color="auto"/>
                <w:bottom w:val="none" w:sz="0" w:space="0" w:color="auto"/>
                <w:right w:val="none" w:sz="0" w:space="0" w:color="auto"/>
              </w:divBdr>
            </w:div>
            <w:div w:id="1358772607">
              <w:marLeft w:val="0"/>
              <w:marRight w:val="0"/>
              <w:marTop w:val="0"/>
              <w:marBottom w:val="0"/>
              <w:divBdr>
                <w:top w:val="none" w:sz="0" w:space="0" w:color="auto"/>
                <w:left w:val="none" w:sz="0" w:space="0" w:color="auto"/>
                <w:bottom w:val="none" w:sz="0" w:space="0" w:color="auto"/>
                <w:right w:val="none" w:sz="0" w:space="0" w:color="auto"/>
              </w:divBdr>
            </w:div>
            <w:div w:id="1164275536">
              <w:marLeft w:val="0"/>
              <w:marRight w:val="0"/>
              <w:marTop w:val="0"/>
              <w:marBottom w:val="0"/>
              <w:divBdr>
                <w:top w:val="none" w:sz="0" w:space="0" w:color="auto"/>
                <w:left w:val="none" w:sz="0" w:space="0" w:color="auto"/>
                <w:bottom w:val="none" w:sz="0" w:space="0" w:color="auto"/>
                <w:right w:val="none" w:sz="0" w:space="0" w:color="auto"/>
              </w:divBdr>
            </w:div>
            <w:div w:id="74938213">
              <w:marLeft w:val="0"/>
              <w:marRight w:val="0"/>
              <w:marTop w:val="0"/>
              <w:marBottom w:val="0"/>
              <w:divBdr>
                <w:top w:val="none" w:sz="0" w:space="0" w:color="auto"/>
                <w:left w:val="none" w:sz="0" w:space="0" w:color="auto"/>
                <w:bottom w:val="none" w:sz="0" w:space="0" w:color="auto"/>
                <w:right w:val="none" w:sz="0" w:space="0" w:color="auto"/>
              </w:divBdr>
            </w:div>
            <w:div w:id="228075989">
              <w:marLeft w:val="0"/>
              <w:marRight w:val="0"/>
              <w:marTop w:val="0"/>
              <w:marBottom w:val="0"/>
              <w:divBdr>
                <w:top w:val="none" w:sz="0" w:space="0" w:color="auto"/>
                <w:left w:val="none" w:sz="0" w:space="0" w:color="auto"/>
                <w:bottom w:val="none" w:sz="0" w:space="0" w:color="auto"/>
                <w:right w:val="none" w:sz="0" w:space="0" w:color="auto"/>
              </w:divBdr>
            </w:div>
            <w:div w:id="1944068688">
              <w:marLeft w:val="0"/>
              <w:marRight w:val="0"/>
              <w:marTop w:val="0"/>
              <w:marBottom w:val="0"/>
              <w:divBdr>
                <w:top w:val="none" w:sz="0" w:space="0" w:color="auto"/>
                <w:left w:val="none" w:sz="0" w:space="0" w:color="auto"/>
                <w:bottom w:val="none" w:sz="0" w:space="0" w:color="auto"/>
                <w:right w:val="none" w:sz="0" w:space="0" w:color="auto"/>
              </w:divBdr>
            </w:div>
            <w:div w:id="1931505337">
              <w:marLeft w:val="0"/>
              <w:marRight w:val="0"/>
              <w:marTop w:val="0"/>
              <w:marBottom w:val="0"/>
              <w:divBdr>
                <w:top w:val="none" w:sz="0" w:space="0" w:color="auto"/>
                <w:left w:val="none" w:sz="0" w:space="0" w:color="auto"/>
                <w:bottom w:val="none" w:sz="0" w:space="0" w:color="auto"/>
                <w:right w:val="none" w:sz="0" w:space="0" w:color="auto"/>
              </w:divBdr>
            </w:div>
            <w:div w:id="1505510241">
              <w:marLeft w:val="0"/>
              <w:marRight w:val="0"/>
              <w:marTop w:val="0"/>
              <w:marBottom w:val="0"/>
              <w:divBdr>
                <w:top w:val="none" w:sz="0" w:space="0" w:color="auto"/>
                <w:left w:val="none" w:sz="0" w:space="0" w:color="auto"/>
                <w:bottom w:val="none" w:sz="0" w:space="0" w:color="auto"/>
                <w:right w:val="none" w:sz="0" w:space="0" w:color="auto"/>
              </w:divBdr>
            </w:div>
            <w:div w:id="2045015446">
              <w:marLeft w:val="0"/>
              <w:marRight w:val="0"/>
              <w:marTop w:val="0"/>
              <w:marBottom w:val="0"/>
              <w:divBdr>
                <w:top w:val="none" w:sz="0" w:space="0" w:color="auto"/>
                <w:left w:val="none" w:sz="0" w:space="0" w:color="auto"/>
                <w:bottom w:val="none" w:sz="0" w:space="0" w:color="auto"/>
                <w:right w:val="none" w:sz="0" w:space="0" w:color="auto"/>
              </w:divBdr>
            </w:div>
            <w:div w:id="701857551">
              <w:marLeft w:val="0"/>
              <w:marRight w:val="0"/>
              <w:marTop w:val="0"/>
              <w:marBottom w:val="0"/>
              <w:divBdr>
                <w:top w:val="none" w:sz="0" w:space="0" w:color="auto"/>
                <w:left w:val="none" w:sz="0" w:space="0" w:color="auto"/>
                <w:bottom w:val="none" w:sz="0" w:space="0" w:color="auto"/>
                <w:right w:val="none" w:sz="0" w:space="0" w:color="auto"/>
              </w:divBdr>
            </w:div>
            <w:div w:id="2115243711">
              <w:marLeft w:val="0"/>
              <w:marRight w:val="0"/>
              <w:marTop w:val="0"/>
              <w:marBottom w:val="0"/>
              <w:divBdr>
                <w:top w:val="none" w:sz="0" w:space="0" w:color="auto"/>
                <w:left w:val="none" w:sz="0" w:space="0" w:color="auto"/>
                <w:bottom w:val="none" w:sz="0" w:space="0" w:color="auto"/>
                <w:right w:val="none" w:sz="0" w:space="0" w:color="auto"/>
              </w:divBdr>
            </w:div>
            <w:div w:id="996612914">
              <w:marLeft w:val="0"/>
              <w:marRight w:val="0"/>
              <w:marTop w:val="0"/>
              <w:marBottom w:val="0"/>
              <w:divBdr>
                <w:top w:val="none" w:sz="0" w:space="0" w:color="auto"/>
                <w:left w:val="none" w:sz="0" w:space="0" w:color="auto"/>
                <w:bottom w:val="none" w:sz="0" w:space="0" w:color="auto"/>
                <w:right w:val="none" w:sz="0" w:space="0" w:color="auto"/>
              </w:divBdr>
            </w:div>
            <w:div w:id="1478297384">
              <w:marLeft w:val="0"/>
              <w:marRight w:val="0"/>
              <w:marTop w:val="0"/>
              <w:marBottom w:val="0"/>
              <w:divBdr>
                <w:top w:val="none" w:sz="0" w:space="0" w:color="auto"/>
                <w:left w:val="none" w:sz="0" w:space="0" w:color="auto"/>
                <w:bottom w:val="none" w:sz="0" w:space="0" w:color="auto"/>
                <w:right w:val="none" w:sz="0" w:space="0" w:color="auto"/>
              </w:divBdr>
            </w:div>
            <w:div w:id="404687483">
              <w:marLeft w:val="0"/>
              <w:marRight w:val="0"/>
              <w:marTop w:val="0"/>
              <w:marBottom w:val="0"/>
              <w:divBdr>
                <w:top w:val="none" w:sz="0" w:space="0" w:color="auto"/>
                <w:left w:val="none" w:sz="0" w:space="0" w:color="auto"/>
                <w:bottom w:val="none" w:sz="0" w:space="0" w:color="auto"/>
                <w:right w:val="none" w:sz="0" w:space="0" w:color="auto"/>
              </w:divBdr>
            </w:div>
            <w:div w:id="232159272">
              <w:marLeft w:val="0"/>
              <w:marRight w:val="0"/>
              <w:marTop w:val="0"/>
              <w:marBottom w:val="0"/>
              <w:divBdr>
                <w:top w:val="none" w:sz="0" w:space="0" w:color="auto"/>
                <w:left w:val="none" w:sz="0" w:space="0" w:color="auto"/>
                <w:bottom w:val="none" w:sz="0" w:space="0" w:color="auto"/>
                <w:right w:val="none" w:sz="0" w:space="0" w:color="auto"/>
              </w:divBdr>
            </w:div>
            <w:div w:id="1349719212">
              <w:marLeft w:val="0"/>
              <w:marRight w:val="0"/>
              <w:marTop w:val="0"/>
              <w:marBottom w:val="0"/>
              <w:divBdr>
                <w:top w:val="none" w:sz="0" w:space="0" w:color="auto"/>
                <w:left w:val="none" w:sz="0" w:space="0" w:color="auto"/>
                <w:bottom w:val="none" w:sz="0" w:space="0" w:color="auto"/>
                <w:right w:val="none" w:sz="0" w:space="0" w:color="auto"/>
              </w:divBdr>
            </w:div>
            <w:div w:id="459610059">
              <w:marLeft w:val="0"/>
              <w:marRight w:val="0"/>
              <w:marTop w:val="0"/>
              <w:marBottom w:val="0"/>
              <w:divBdr>
                <w:top w:val="none" w:sz="0" w:space="0" w:color="auto"/>
                <w:left w:val="none" w:sz="0" w:space="0" w:color="auto"/>
                <w:bottom w:val="none" w:sz="0" w:space="0" w:color="auto"/>
                <w:right w:val="none" w:sz="0" w:space="0" w:color="auto"/>
              </w:divBdr>
            </w:div>
            <w:div w:id="1592157392">
              <w:marLeft w:val="0"/>
              <w:marRight w:val="0"/>
              <w:marTop w:val="0"/>
              <w:marBottom w:val="0"/>
              <w:divBdr>
                <w:top w:val="none" w:sz="0" w:space="0" w:color="auto"/>
                <w:left w:val="none" w:sz="0" w:space="0" w:color="auto"/>
                <w:bottom w:val="none" w:sz="0" w:space="0" w:color="auto"/>
                <w:right w:val="none" w:sz="0" w:space="0" w:color="auto"/>
              </w:divBdr>
            </w:div>
            <w:div w:id="567115410">
              <w:marLeft w:val="0"/>
              <w:marRight w:val="0"/>
              <w:marTop w:val="0"/>
              <w:marBottom w:val="0"/>
              <w:divBdr>
                <w:top w:val="none" w:sz="0" w:space="0" w:color="auto"/>
                <w:left w:val="none" w:sz="0" w:space="0" w:color="auto"/>
                <w:bottom w:val="none" w:sz="0" w:space="0" w:color="auto"/>
                <w:right w:val="none" w:sz="0" w:space="0" w:color="auto"/>
              </w:divBdr>
            </w:div>
            <w:div w:id="1324234847">
              <w:marLeft w:val="0"/>
              <w:marRight w:val="0"/>
              <w:marTop w:val="0"/>
              <w:marBottom w:val="0"/>
              <w:divBdr>
                <w:top w:val="none" w:sz="0" w:space="0" w:color="auto"/>
                <w:left w:val="none" w:sz="0" w:space="0" w:color="auto"/>
                <w:bottom w:val="none" w:sz="0" w:space="0" w:color="auto"/>
                <w:right w:val="none" w:sz="0" w:space="0" w:color="auto"/>
              </w:divBdr>
            </w:div>
            <w:div w:id="1018580597">
              <w:marLeft w:val="0"/>
              <w:marRight w:val="0"/>
              <w:marTop w:val="0"/>
              <w:marBottom w:val="0"/>
              <w:divBdr>
                <w:top w:val="none" w:sz="0" w:space="0" w:color="auto"/>
                <w:left w:val="none" w:sz="0" w:space="0" w:color="auto"/>
                <w:bottom w:val="none" w:sz="0" w:space="0" w:color="auto"/>
                <w:right w:val="none" w:sz="0" w:space="0" w:color="auto"/>
              </w:divBdr>
            </w:div>
            <w:div w:id="239296951">
              <w:marLeft w:val="0"/>
              <w:marRight w:val="0"/>
              <w:marTop w:val="0"/>
              <w:marBottom w:val="0"/>
              <w:divBdr>
                <w:top w:val="none" w:sz="0" w:space="0" w:color="auto"/>
                <w:left w:val="none" w:sz="0" w:space="0" w:color="auto"/>
                <w:bottom w:val="none" w:sz="0" w:space="0" w:color="auto"/>
                <w:right w:val="none" w:sz="0" w:space="0" w:color="auto"/>
              </w:divBdr>
            </w:div>
            <w:div w:id="1318612669">
              <w:marLeft w:val="0"/>
              <w:marRight w:val="0"/>
              <w:marTop w:val="0"/>
              <w:marBottom w:val="0"/>
              <w:divBdr>
                <w:top w:val="none" w:sz="0" w:space="0" w:color="auto"/>
                <w:left w:val="none" w:sz="0" w:space="0" w:color="auto"/>
                <w:bottom w:val="none" w:sz="0" w:space="0" w:color="auto"/>
                <w:right w:val="none" w:sz="0" w:space="0" w:color="auto"/>
              </w:divBdr>
            </w:div>
            <w:div w:id="2073959971">
              <w:marLeft w:val="0"/>
              <w:marRight w:val="0"/>
              <w:marTop w:val="0"/>
              <w:marBottom w:val="0"/>
              <w:divBdr>
                <w:top w:val="none" w:sz="0" w:space="0" w:color="auto"/>
                <w:left w:val="none" w:sz="0" w:space="0" w:color="auto"/>
                <w:bottom w:val="none" w:sz="0" w:space="0" w:color="auto"/>
                <w:right w:val="none" w:sz="0" w:space="0" w:color="auto"/>
              </w:divBdr>
            </w:div>
            <w:div w:id="1170170351">
              <w:marLeft w:val="0"/>
              <w:marRight w:val="0"/>
              <w:marTop w:val="0"/>
              <w:marBottom w:val="0"/>
              <w:divBdr>
                <w:top w:val="none" w:sz="0" w:space="0" w:color="auto"/>
                <w:left w:val="none" w:sz="0" w:space="0" w:color="auto"/>
                <w:bottom w:val="none" w:sz="0" w:space="0" w:color="auto"/>
                <w:right w:val="none" w:sz="0" w:space="0" w:color="auto"/>
              </w:divBdr>
            </w:div>
            <w:div w:id="751319086">
              <w:marLeft w:val="0"/>
              <w:marRight w:val="0"/>
              <w:marTop w:val="0"/>
              <w:marBottom w:val="0"/>
              <w:divBdr>
                <w:top w:val="none" w:sz="0" w:space="0" w:color="auto"/>
                <w:left w:val="none" w:sz="0" w:space="0" w:color="auto"/>
                <w:bottom w:val="none" w:sz="0" w:space="0" w:color="auto"/>
                <w:right w:val="none" w:sz="0" w:space="0" w:color="auto"/>
              </w:divBdr>
            </w:div>
            <w:div w:id="1180656044">
              <w:marLeft w:val="0"/>
              <w:marRight w:val="0"/>
              <w:marTop w:val="0"/>
              <w:marBottom w:val="0"/>
              <w:divBdr>
                <w:top w:val="none" w:sz="0" w:space="0" w:color="auto"/>
                <w:left w:val="none" w:sz="0" w:space="0" w:color="auto"/>
                <w:bottom w:val="none" w:sz="0" w:space="0" w:color="auto"/>
                <w:right w:val="none" w:sz="0" w:space="0" w:color="auto"/>
              </w:divBdr>
            </w:div>
            <w:div w:id="499003567">
              <w:marLeft w:val="0"/>
              <w:marRight w:val="0"/>
              <w:marTop w:val="0"/>
              <w:marBottom w:val="0"/>
              <w:divBdr>
                <w:top w:val="none" w:sz="0" w:space="0" w:color="auto"/>
                <w:left w:val="none" w:sz="0" w:space="0" w:color="auto"/>
                <w:bottom w:val="none" w:sz="0" w:space="0" w:color="auto"/>
                <w:right w:val="none" w:sz="0" w:space="0" w:color="auto"/>
              </w:divBdr>
            </w:div>
            <w:div w:id="1381442399">
              <w:marLeft w:val="0"/>
              <w:marRight w:val="0"/>
              <w:marTop w:val="0"/>
              <w:marBottom w:val="0"/>
              <w:divBdr>
                <w:top w:val="none" w:sz="0" w:space="0" w:color="auto"/>
                <w:left w:val="none" w:sz="0" w:space="0" w:color="auto"/>
                <w:bottom w:val="none" w:sz="0" w:space="0" w:color="auto"/>
                <w:right w:val="none" w:sz="0" w:space="0" w:color="auto"/>
              </w:divBdr>
            </w:div>
            <w:div w:id="419103225">
              <w:marLeft w:val="0"/>
              <w:marRight w:val="0"/>
              <w:marTop w:val="0"/>
              <w:marBottom w:val="0"/>
              <w:divBdr>
                <w:top w:val="none" w:sz="0" w:space="0" w:color="auto"/>
                <w:left w:val="none" w:sz="0" w:space="0" w:color="auto"/>
                <w:bottom w:val="none" w:sz="0" w:space="0" w:color="auto"/>
                <w:right w:val="none" w:sz="0" w:space="0" w:color="auto"/>
              </w:divBdr>
            </w:div>
            <w:div w:id="788738076">
              <w:marLeft w:val="0"/>
              <w:marRight w:val="0"/>
              <w:marTop w:val="0"/>
              <w:marBottom w:val="0"/>
              <w:divBdr>
                <w:top w:val="none" w:sz="0" w:space="0" w:color="auto"/>
                <w:left w:val="none" w:sz="0" w:space="0" w:color="auto"/>
                <w:bottom w:val="none" w:sz="0" w:space="0" w:color="auto"/>
                <w:right w:val="none" w:sz="0" w:space="0" w:color="auto"/>
              </w:divBdr>
            </w:div>
            <w:div w:id="1034112963">
              <w:marLeft w:val="0"/>
              <w:marRight w:val="0"/>
              <w:marTop w:val="0"/>
              <w:marBottom w:val="0"/>
              <w:divBdr>
                <w:top w:val="none" w:sz="0" w:space="0" w:color="auto"/>
                <w:left w:val="none" w:sz="0" w:space="0" w:color="auto"/>
                <w:bottom w:val="none" w:sz="0" w:space="0" w:color="auto"/>
                <w:right w:val="none" w:sz="0" w:space="0" w:color="auto"/>
              </w:divBdr>
            </w:div>
            <w:div w:id="218785410">
              <w:marLeft w:val="0"/>
              <w:marRight w:val="0"/>
              <w:marTop w:val="0"/>
              <w:marBottom w:val="0"/>
              <w:divBdr>
                <w:top w:val="none" w:sz="0" w:space="0" w:color="auto"/>
                <w:left w:val="none" w:sz="0" w:space="0" w:color="auto"/>
                <w:bottom w:val="none" w:sz="0" w:space="0" w:color="auto"/>
                <w:right w:val="none" w:sz="0" w:space="0" w:color="auto"/>
              </w:divBdr>
            </w:div>
            <w:div w:id="1042554422">
              <w:marLeft w:val="0"/>
              <w:marRight w:val="0"/>
              <w:marTop w:val="0"/>
              <w:marBottom w:val="0"/>
              <w:divBdr>
                <w:top w:val="none" w:sz="0" w:space="0" w:color="auto"/>
                <w:left w:val="none" w:sz="0" w:space="0" w:color="auto"/>
                <w:bottom w:val="none" w:sz="0" w:space="0" w:color="auto"/>
                <w:right w:val="none" w:sz="0" w:space="0" w:color="auto"/>
              </w:divBdr>
            </w:div>
            <w:div w:id="47133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717939">
      <w:bodyDiv w:val="1"/>
      <w:marLeft w:val="0"/>
      <w:marRight w:val="0"/>
      <w:marTop w:val="0"/>
      <w:marBottom w:val="0"/>
      <w:divBdr>
        <w:top w:val="none" w:sz="0" w:space="0" w:color="auto"/>
        <w:left w:val="none" w:sz="0" w:space="0" w:color="auto"/>
        <w:bottom w:val="none" w:sz="0" w:space="0" w:color="auto"/>
        <w:right w:val="none" w:sz="0" w:space="0" w:color="auto"/>
      </w:divBdr>
      <w:divsChild>
        <w:div w:id="759300953">
          <w:marLeft w:val="0"/>
          <w:marRight w:val="0"/>
          <w:marTop w:val="0"/>
          <w:marBottom w:val="0"/>
          <w:divBdr>
            <w:top w:val="none" w:sz="0" w:space="0" w:color="auto"/>
            <w:left w:val="none" w:sz="0" w:space="0" w:color="auto"/>
            <w:bottom w:val="none" w:sz="0" w:space="0" w:color="auto"/>
            <w:right w:val="none" w:sz="0" w:space="0" w:color="auto"/>
          </w:divBdr>
          <w:divsChild>
            <w:div w:id="44507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39996">
      <w:bodyDiv w:val="1"/>
      <w:marLeft w:val="0"/>
      <w:marRight w:val="0"/>
      <w:marTop w:val="0"/>
      <w:marBottom w:val="0"/>
      <w:divBdr>
        <w:top w:val="none" w:sz="0" w:space="0" w:color="auto"/>
        <w:left w:val="none" w:sz="0" w:space="0" w:color="auto"/>
        <w:bottom w:val="none" w:sz="0" w:space="0" w:color="auto"/>
        <w:right w:val="none" w:sz="0" w:space="0" w:color="auto"/>
      </w:divBdr>
      <w:divsChild>
        <w:div w:id="2106920950">
          <w:marLeft w:val="0"/>
          <w:marRight w:val="0"/>
          <w:marTop w:val="0"/>
          <w:marBottom w:val="0"/>
          <w:divBdr>
            <w:top w:val="none" w:sz="0" w:space="0" w:color="auto"/>
            <w:left w:val="none" w:sz="0" w:space="0" w:color="auto"/>
            <w:bottom w:val="none" w:sz="0" w:space="0" w:color="auto"/>
            <w:right w:val="none" w:sz="0" w:space="0" w:color="auto"/>
          </w:divBdr>
          <w:divsChild>
            <w:div w:id="31393457">
              <w:marLeft w:val="0"/>
              <w:marRight w:val="0"/>
              <w:marTop w:val="0"/>
              <w:marBottom w:val="0"/>
              <w:divBdr>
                <w:top w:val="none" w:sz="0" w:space="0" w:color="auto"/>
                <w:left w:val="none" w:sz="0" w:space="0" w:color="auto"/>
                <w:bottom w:val="none" w:sz="0" w:space="0" w:color="auto"/>
                <w:right w:val="none" w:sz="0" w:space="0" w:color="auto"/>
              </w:divBdr>
            </w:div>
            <w:div w:id="1077829300">
              <w:marLeft w:val="0"/>
              <w:marRight w:val="0"/>
              <w:marTop w:val="0"/>
              <w:marBottom w:val="0"/>
              <w:divBdr>
                <w:top w:val="none" w:sz="0" w:space="0" w:color="auto"/>
                <w:left w:val="none" w:sz="0" w:space="0" w:color="auto"/>
                <w:bottom w:val="none" w:sz="0" w:space="0" w:color="auto"/>
                <w:right w:val="none" w:sz="0" w:space="0" w:color="auto"/>
              </w:divBdr>
            </w:div>
            <w:div w:id="920797597">
              <w:marLeft w:val="0"/>
              <w:marRight w:val="0"/>
              <w:marTop w:val="0"/>
              <w:marBottom w:val="0"/>
              <w:divBdr>
                <w:top w:val="none" w:sz="0" w:space="0" w:color="auto"/>
                <w:left w:val="none" w:sz="0" w:space="0" w:color="auto"/>
                <w:bottom w:val="none" w:sz="0" w:space="0" w:color="auto"/>
                <w:right w:val="none" w:sz="0" w:space="0" w:color="auto"/>
              </w:divBdr>
            </w:div>
            <w:div w:id="1112624270">
              <w:marLeft w:val="0"/>
              <w:marRight w:val="0"/>
              <w:marTop w:val="0"/>
              <w:marBottom w:val="0"/>
              <w:divBdr>
                <w:top w:val="none" w:sz="0" w:space="0" w:color="auto"/>
                <w:left w:val="none" w:sz="0" w:space="0" w:color="auto"/>
                <w:bottom w:val="none" w:sz="0" w:space="0" w:color="auto"/>
                <w:right w:val="none" w:sz="0" w:space="0" w:color="auto"/>
              </w:divBdr>
            </w:div>
            <w:div w:id="16659847">
              <w:marLeft w:val="0"/>
              <w:marRight w:val="0"/>
              <w:marTop w:val="0"/>
              <w:marBottom w:val="0"/>
              <w:divBdr>
                <w:top w:val="none" w:sz="0" w:space="0" w:color="auto"/>
                <w:left w:val="none" w:sz="0" w:space="0" w:color="auto"/>
                <w:bottom w:val="none" w:sz="0" w:space="0" w:color="auto"/>
                <w:right w:val="none" w:sz="0" w:space="0" w:color="auto"/>
              </w:divBdr>
            </w:div>
            <w:div w:id="30933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9531">
      <w:bodyDiv w:val="1"/>
      <w:marLeft w:val="0"/>
      <w:marRight w:val="0"/>
      <w:marTop w:val="0"/>
      <w:marBottom w:val="0"/>
      <w:divBdr>
        <w:top w:val="none" w:sz="0" w:space="0" w:color="auto"/>
        <w:left w:val="none" w:sz="0" w:space="0" w:color="auto"/>
        <w:bottom w:val="none" w:sz="0" w:space="0" w:color="auto"/>
        <w:right w:val="none" w:sz="0" w:space="0" w:color="auto"/>
      </w:divBdr>
      <w:divsChild>
        <w:div w:id="1105226585">
          <w:marLeft w:val="0"/>
          <w:marRight w:val="0"/>
          <w:marTop w:val="0"/>
          <w:marBottom w:val="0"/>
          <w:divBdr>
            <w:top w:val="none" w:sz="0" w:space="0" w:color="auto"/>
            <w:left w:val="none" w:sz="0" w:space="0" w:color="auto"/>
            <w:bottom w:val="none" w:sz="0" w:space="0" w:color="auto"/>
            <w:right w:val="none" w:sz="0" w:space="0" w:color="auto"/>
          </w:divBdr>
          <w:divsChild>
            <w:div w:id="158664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346299">
      <w:bodyDiv w:val="1"/>
      <w:marLeft w:val="0"/>
      <w:marRight w:val="0"/>
      <w:marTop w:val="0"/>
      <w:marBottom w:val="0"/>
      <w:divBdr>
        <w:top w:val="none" w:sz="0" w:space="0" w:color="auto"/>
        <w:left w:val="none" w:sz="0" w:space="0" w:color="auto"/>
        <w:bottom w:val="none" w:sz="0" w:space="0" w:color="auto"/>
        <w:right w:val="none" w:sz="0" w:space="0" w:color="auto"/>
      </w:divBdr>
      <w:divsChild>
        <w:div w:id="1280796405">
          <w:marLeft w:val="0"/>
          <w:marRight w:val="0"/>
          <w:marTop w:val="0"/>
          <w:marBottom w:val="0"/>
          <w:divBdr>
            <w:top w:val="none" w:sz="0" w:space="0" w:color="auto"/>
            <w:left w:val="none" w:sz="0" w:space="0" w:color="auto"/>
            <w:bottom w:val="none" w:sz="0" w:space="0" w:color="auto"/>
            <w:right w:val="none" w:sz="0" w:space="0" w:color="auto"/>
          </w:divBdr>
          <w:divsChild>
            <w:div w:id="164142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yperlink" Target="mailto:Narendra.Kalahasti@anritsu.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Template>
  <TotalTime>4</TotalTime>
  <Pages>6</Pages>
  <Words>1691</Words>
  <Characters>9643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3</cp:revision>
  <cp:lastPrinted>1900-12-31T16:00:00Z</cp:lastPrinted>
  <dcterms:created xsi:type="dcterms:W3CDTF">2025-06-17T12:12:00Z</dcterms:created>
  <dcterms:modified xsi:type="dcterms:W3CDTF">2025-08-08T14:10:00Z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