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2025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R5s250299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3724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of NR5GC </w:t>
            </w:r>
            <w:proofErr w:type="spellStart"/>
            <w:r>
              <w:t>eCall</w:t>
            </w:r>
            <w:proofErr w:type="spellEnd"/>
            <w:r>
              <w:t xml:space="preserve"> over IMS testcase 8.1.4.1.10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A1824A" w:rsidR="001E41F3" w:rsidRDefault="00F65B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F65B8F" w:rsidRDefault="00E13F3D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F65B8F">
              <w:rPr>
                <w:lang w:val="de-DE"/>
              </w:rPr>
              <w:instrText xml:space="preserve"> DOCPROPERTY  RelatedWis  \* MERGEFORMAT </w:instrText>
            </w:r>
            <w:r>
              <w:fldChar w:fldCharType="separate"/>
            </w:r>
            <w:r w:rsidRPr="00F65B8F">
              <w:rPr>
                <w:noProof/>
                <w:lang w:val="de-DE"/>
              </w:rPr>
              <w:t>TEI16_Test, NR_EIEI-UEConTest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65B8F" w:rsidRDefault="001E41F3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6C0978" w14:textId="13707C1E" w:rsidR="001A3A07" w:rsidRDefault="004F3E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Due to special behaviour of eCall Only UE,</w:t>
            </w:r>
            <w:r w:rsidR="00A11C7C">
              <w:rPr>
                <w:noProof/>
              </w:rPr>
              <w:t xml:space="preserve"> where IMS and emergency PDU established in parallel, </w:t>
            </w:r>
            <w:r w:rsidR="001A3A07">
              <w:rPr>
                <w:noProof/>
              </w:rPr>
              <w:t>at the time UE sends request for normal IMS registration, it is ignored by SS and normal IMS registration does not take place.</w:t>
            </w:r>
          </w:p>
          <w:p w14:paraId="13BC7427" w14:textId="77777777" w:rsidR="001A3A07" w:rsidRDefault="001A3A0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3A718B" w14:textId="62E7ADFB" w:rsidR="001E41F3" w:rsidRDefault="001A3A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4E43B6">
              <w:rPr>
                <w:noProof/>
              </w:rPr>
              <w:t xml:space="preserve">is the result of coordination problems between </w:t>
            </w:r>
            <w:r w:rsidR="001834BF">
              <w:rPr>
                <w:noProof/>
              </w:rPr>
              <w:t xml:space="preserve">NR5GC and IMS1 </w:t>
            </w:r>
            <w:r w:rsidR="004E43B6">
              <w:rPr>
                <w:noProof/>
              </w:rPr>
              <w:t xml:space="preserve">components </w:t>
            </w:r>
            <w:r w:rsidR="001834BF">
              <w:rPr>
                <w:noProof/>
              </w:rPr>
              <w:t>where a “</w:t>
            </w:r>
            <w:r w:rsidR="001834BF" w:rsidRPr="001834BF">
              <w:rPr>
                <w:noProof/>
                <w:lang w:val="en-US"/>
              </w:rPr>
              <w:t>TriggerEvent</w:t>
            </w:r>
            <w:r w:rsidR="001834BF">
              <w:rPr>
                <w:noProof/>
              </w:rPr>
              <w:t>” is not handled. This</w:t>
            </w:r>
            <w:r w:rsidR="004E43B6">
              <w:rPr>
                <w:noProof/>
              </w:rPr>
              <w:t xml:space="preserve"> can be solved</w:t>
            </w:r>
            <w:r>
              <w:rPr>
                <w:noProof/>
              </w:rPr>
              <w:t xml:space="preserve"> not using the default behavior</w:t>
            </w:r>
            <w:r w:rsidR="004E43B6">
              <w:rPr>
                <w:noProof/>
              </w:rPr>
              <w:t>,</w:t>
            </w:r>
            <w:r>
              <w:rPr>
                <w:noProof/>
              </w:rPr>
              <w:t xml:space="preserve"> but creating a new IMS1 PTC component.</w:t>
            </w:r>
            <w:r w:rsidR="004F3E14">
              <w:rPr>
                <w:noProof/>
              </w:rPr>
              <w:t xml:space="preserve"> </w:t>
            </w:r>
          </w:p>
          <w:p w14:paraId="708AA7DE" w14:textId="189AFF9C" w:rsidR="004F3E14" w:rsidRDefault="004F3E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30D63C" w:rsidR="001E41F3" w:rsidRDefault="001A3A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IMS1 PTC to handled normal IMS registration.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0C6578" w:rsidR="001E41F3" w:rsidRDefault="001A3A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1B821E" w:rsidR="001E41F3" w:rsidRDefault="003771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8.1.4.1.10.NR5GC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D5735C" w:rsidR="001E41F3" w:rsidRDefault="003771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B76791" w:rsidR="001E41F3" w:rsidRDefault="003771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0CE2AC" w:rsidR="001E41F3" w:rsidRDefault="003771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2663C3" w14:textId="77777777" w:rsidR="0039636F" w:rsidRDefault="0039636F" w:rsidP="0039636F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38932971"/>
      <w:bookmarkStart w:id="3" w:name="_Toc139272279"/>
      <w:bookmarkStart w:id="4" w:name="_Toc139622706"/>
      <w:r>
        <w:rPr>
          <w:b/>
          <w:lang w:eastAsia="ja-JP"/>
        </w:rPr>
        <w:lastRenderedPageBreak/>
        <w:t>Overview</w:t>
      </w:r>
      <w:bookmarkEnd w:id="1"/>
      <w:bookmarkEnd w:id="2"/>
      <w:bookmarkEnd w:id="3"/>
      <w:bookmarkEnd w:id="4"/>
    </w:p>
    <w:p w14:paraId="17CE300C" w14:textId="4B91B876" w:rsidR="0039636F" w:rsidRDefault="0039636F" w:rsidP="0039636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</w:rPr>
      </w:pPr>
      <w:r w:rsidRPr="00C74601">
        <w:rPr>
          <w:rFonts w:cs="Arial"/>
        </w:rPr>
        <w:t xml:space="preserve">This document lists all the essential changes needed to correct problems in the </w:t>
      </w:r>
      <w:r w:rsidR="004F3E14" w:rsidRPr="004F3E14">
        <w:rPr>
          <w:rFonts w:cs="Arial"/>
        </w:rPr>
        <w:t>iwd-TTCN3-B2024-06_D25wk</w:t>
      </w:r>
      <w:r w:rsidR="004F3E14">
        <w:rPr>
          <w:rFonts w:cs="Arial"/>
        </w:rPr>
        <w:t xml:space="preserve">24 </w:t>
      </w:r>
      <w:r w:rsidRPr="00C74601">
        <w:rPr>
          <w:rFonts w:cs="Arial"/>
        </w:rPr>
        <w:t>related to the title of this CR.</w:t>
      </w:r>
    </w:p>
    <w:p w14:paraId="5C15E7BE" w14:textId="77777777" w:rsidR="0039636F" w:rsidRDefault="0039636F" w:rsidP="0039636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Juan Garcia Martin</w:t>
      </w:r>
    </w:p>
    <w:p w14:paraId="4F684461" w14:textId="77777777" w:rsidR="0039636F" w:rsidRPr="00C74601" w:rsidRDefault="0039636F" w:rsidP="0039636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r w:rsidRPr="005D2201">
        <w:rPr>
          <w:rStyle w:val="Hyperlink"/>
          <w:rFonts w:cs="Arial"/>
          <w:b/>
          <w:sz w:val="24"/>
          <w:lang w:eastAsia="ja-JP"/>
        </w:rPr>
        <w:t>Juan.GarciaMartin@rohde-schwarz.com</w:t>
      </w:r>
      <w:r w:rsidRPr="00576945">
        <w:rPr>
          <w:rFonts w:cs="Arial"/>
          <w:sz w:val="24"/>
          <w:lang w:eastAsia="ja-JP"/>
        </w:rPr>
        <w:br/>
      </w:r>
    </w:p>
    <w:p w14:paraId="6E142DB4" w14:textId="77777777" w:rsidR="0039636F" w:rsidRDefault="0039636F" w:rsidP="0039636F"/>
    <w:p w14:paraId="172A44E2" w14:textId="77777777" w:rsidR="0039636F" w:rsidRDefault="0039636F" w:rsidP="0039636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295288959"/>
      <w:bookmarkStart w:id="6" w:name="_Toc122434488"/>
      <w:bookmarkStart w:id="7" w:name="_Toc139622707"/>
      <w:r>
        <w:rPr>
          <w:b/>
        </w:rPr>
        <w:t>Corrections required</w:t>
      </w:r>
      <w:bookmarkEnd w:id="5"/>
      <w:bookmarkEnd w:id="6"/>
      <w:bookmarkEnd w:id="7"/>
    </w:p>
    <w:p w14:paraId="4BA15A8F" w14:textId="26A85E67" w:rsidR="0039636F" w:rsidRDefault="0039636F" w:rsidP="0039636F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139622708"/>
      <w:r>
        <w:rPr>
          <w:b/>
        </w:rPr>
        <w:t xml:space="preserve">Correction to function </w:t>
      </w:r>
      <w:bookmarkEnd w:id="8"/>
      <w:r w:rsidR="004F3E14" w:rsidRPr="004F3E14">
        <w:rPr>
          <w:b/>
        </w:rPr>
        <w:t>TC_8_1_4_1_10_NR5GC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39636F" w:rsidRPr="00647F8D" w14:paraId="3322F044" w14:textId="77777777" w:rsidTr="008A2B16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BEC3B" w14:textId="77777777" w:rsidR="0039636F" w:rsidRDefault="0039636F" w:rsidP="008A2B1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24377" w14:textId="6D782EED" w:rsidR="0039636F" w:rsidRPr="00E40CB8" w:rsidRDefault="004F3E14" w:rsidP="008A2B16">
            <w:pPr>
              <w:pStyle w:val="CRCoverPage"/>
              <w:spacing w:after="0"/>
              <w:rPr>
                <w:noProof/>
              </w:rPr>
            </w:pPr>
            <w:r w:rsidRPr="004F3E14">
              <w:rPr>
                <w:noProof/>
              </w:rPr>
              <w:t>TC_8_1_4_1_10_NR5GC</w:t>
            </w:r>
          </w:p>
        </w:tc>
      </w:tr>
      <w:tr w:rsidR="0039636F" w:rsidRPr="00647F8D" w14:paraId="533BBDE5" w14:textId="77777777" w:rsidTr="008A2B16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837D8" w14:textId="77777777" w:rsidR="0039636F" w:rsidRDefault="0039636F" w:rsidP="008A2B1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B103" w14:textId="27E4A6FA" w:rsidR="0039636F" w:rsidRPr="00310CD9" w:rsidRDefault="001834BF" w:rsidP="008A2B16">
            <w:pPr>
              <w:pStyle w:val="CRCoverPage"/>
              <w:rPr>
                <w:lang w:val="en-US"/>
              </w:rPr>
            </w:pPr>
            <w:r>
              <w:rPr>
                <w:noProof/>
              </w:rPr>
              <w:t>C</w:t>
            </w:r>
            <w:r>
              <w:rPr>
                <w:noProof/>
              </w:rPr>
              <w:t>oordination problems between NR5GC and IMS1 components where a “</w:t>
            </w:r>
            <w:r w:rsidRPr="001834BF">
              <w:rPr>
                <w:noProof/>
                <w:lang w:val="en-US"/>
              </w:rPr>
              <w:t>TriggerEvent</w:t>
            </w:r>
            <w:r>
              <w:rPr>
                <w:noProof/>
              </w:rPr>
              <w:t xml:space="preserve">” is not handled. </w:t>
            </w:r>
          </w:p>
        </w:tc>
      </w:tr>
      <w:tr w:rsidR="001A3A07" w:rsidRPr="00647F8D" w14:paraId="3CD98E94" w14:textId="77777777" w:rsidTr="008A2B16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0D30F" w14:textId="77777777" w:rsidR="001A3A07" w:rsidRDefault="001A3A07" w:rsidP="001A3A0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DAA42" w14:textId="006BD1F6" w:rsidR="001A3A07" w:rsidRPr="009E52D1" w:rsidRDefault="001A3A07" w:rsidP="001A3A0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Added IMS1 PTC to handle normal IMS registration.</w:t>
            </w:r>
          </w:p>
        </w:tc>
      </w:tr>
      <w:tr w:rsidR="001A3A07" w:rsidRPr="00647F8D" w14:paraId="2144BAA1" w14:textId="77777777" w:rsidTr="008A2B16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F8D20" w14:textId="77777777" w:rsidR="001A3A07" w:rsidRDefault="001A3A07" w:rsidP="001A3A0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5B16E" w14:textId="656015A0" w:rsidR="001A3A07" w:rsidRDefault="00FD5006" w:rsidP="001A3A07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FD5006">
              <w:rPr>
                <w:rFonts w:ascii="Arial" w:hAnsi="Arial" w:cs="Arial"/>
                <w:noProof/>
                <w:lang w:val="en-US"/>
              </w:rPr>
              <w:t>NR5GC_Testsuite</w:t>
            </w:r>
            <w:r w:rsidR="0098748E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1A3A07" w14:paraId="44194F23" w14:textId="77777777" w:rsidTr="008A2B16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886A1" w14:textId="77777777" w:rsidR="001A3A07" w:rsidRDefault="001A3A07" w:rsidP="001A3A0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CE05" w14:textId="77777777" w:rsidR="001A3A07" w:rsidRDefault="001A3A07" w:rsidP="001A3A07">
            <w:pPr>
              <w:rPr>
                <w:rFonts w:ascii="Arial" w:hAnsi="Arial"/>
                <w:highlight w:val="cyan"/>
              </w:rPr>
            </w:pPr>
          </w:p>
        </w:tc>
      </w:tr>
    </w:tbl>
    <w:p w14:paraId="19FDC9D5" w14:textId="77777777" w:rsidR="0039636F" w:rsidRDefault="0039636F" w:rsidP="0039636F">
      <w:pPr>
        <w:rPr>
          <w:noProof/>
        </w:rPr>
      </w:pPr>
    </w:p>
    <w:p w14:paraId="3834BB3C" w14:textId="77777777" w:rsidR="0039636F" w:rsidRDefault="0039636F" w:rsidP="0039636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9636F" w14:paraId="1194EB1A" w14:textId="77777777" w:rsidTr="008A2B16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A679F2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testcase TC_8_1_4_1_10_NR5GC() runs on MTC_NR5GC system SYSTEM_NR5GC {</w:t>
            </w:r>
          </w:p>
          <w:p w14:paraId="42A11899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  // @purpose</w:t>
            </w:r>
          </w:p>
          <w:p w14:paraId="39397DB3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  //   </w:t>
            </w:r>
            <w:proofErr w:type="spellStart"/>
            <w:r w:rsidRPr="00FD5006">
              <w:rPr>
                <w:rFonts w:ascii="Arial" w:hAnsi="Arial"/>
                <w:bCs/>
                <w:lang w:eastAsia="en-GB"/>
              </w:rPr>
              <w:t>eCall</w:t>
            </w:r>
            <w:proofErr w:type="spellEnd"/>
            <w:r w:rsidRPr="00FD5006">
              <w:rPr>
                <w:rFonts w:ascii="Arial" w:hAnsi="Arial"/>
                <w:bCs/>
                <w:lang w:eastAsia="en-GB"/>
              </w:rPr>
              <w:t xml:space="preserve"> Only mode / Intra NR handover / Success / Inter-frequency</w:t>
            </w:r>
          </w:p>
          <w:p w14:paraId="6D9806E1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  var NR5GC_PTC        v_NR5GC      := </w:t>
            </w:r>
            <w:proofErr w:type="gramStart"/>
            <w:r w:rsidRPr="00FD5006">
              <w:rPr>
                <w:rFonts w:ascii="Arial" w:hAnsi="Arial"/>
                <w:bCs/>
                <w:lang w:eastAsia="en-GB"/>
              </w:rPr>
              <w:t>null;</w:t>
            </w:r>
            <w:proofErr w:type="gramEnd"/>
          </w:p>
          <w:p w14:paraId="7C4CD12F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  var IMS_PTC          v_IMS1       := </w:t>
            </w:r>
            <w:proofErr w:type="gramStart"/>
            <w:r w:rsidRPr="00FD5006">
              <w:rPr>
                <w:rFonts w:ascii="Arial" w:hAnsi="Arial"/>
                <w:bCs/>
                <w:lang w:eastAsia="en-GB"/>
              </w:rPr>
              <w:t>null;</w:t>
            </w:r>
            <w:proofErr w:type="gramEnd"/>
          </w:p>
          <w:p w14:paraId="2A01E433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  var IMS_PTC          v_IMS2       := </w:t>
            </w:r>
            <w:proofErr w:type="gramStart"/>
            <w:r w:rsidRPr="00FD5006">
              <w:rPr>
                <w:rFonts w:ascii="Arial" w:hAnsi="Arial"/>
                <w:bCs/>
                <w:lang w:eastAsia="en-GB"/>
              </w:rPr>
              <w:t>null;</w:t>
            </w:r>
            <w:proofErr w:type="gramEnd"/>
          </w:p>
          <w:p w14:paraId="259C3033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</w:t>
            </w:r>
          </w:p>
          <w:p w14:paraId="73F1ECCA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  timer </w:t>
            </w:r>
            <w:proofErr w:type="spellStart"/>
            <w:r w:rsidRPr="00FD5006">
              <w:rPr>
                <w:rFonts w:ascii="Arial" w:hAnsi="Arial"/>
                <w:bCs/>
                <w:lang w:eastAsia="en-GB"/>
              </w:rPr>
              <w:t>t_GuardTimer</w:t>
            </w:r>
            <w:proofErr w:type="spellEnd"/>
            <w:r w:rsidRPr="00FD5006">
              <w:rPr>
                <w:rFonts w:ascii="Arial" w:hAnsi="Arial"/>
                <w:bCs/>
                <w:lang w:eastAsia="en-GB"/>
              </w:rPr>
              <w:t xml:space="preserve"> := int2float(300</w:t>
            </w:r>
            <w:proofErr w:type="gramStart"/>
            <w:r w:rsidRPr="00FD5006">
              <w:rPr>
                <w:rFonts w:ascii="Arial" w:hAnsi="Arial"/>
                <w:bCs/>
                <w:lang w:eastAsia="en-GB"/>
              </w:rPr>
              <w:t>);</w:t>
            </w:r>
            <w:proofErr w:type="gramEnd"/>
          </w:p>
          <w:p w14:paraId="2316008A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</w:t>
            </w:r>
          </w:p>
          <w:p w14:paraId="365A9F0D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  v_NR5GC := NR5GC_PTC.create("NR5GC") </w:t>
            </w:r>
            <w:proofErr w:type="gramStart"/>
            <w:r w:rsidRPr="00FD5006">
              <w:rPr>
                <w:rFonts w:ascii="Arial" w:hAnsi="Arial"/>
                <w:bCs/>
                <w:lang w:eastAsia="en-GB"/>
              </w:rPr>
              <w:t>alive;</w:t>
            </w:r>
            <w:proofErr w:type="gramEnd"/>
          </w:p>
          <w:p w14:paraId="542F7D32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  v_IMS2 := </w:t>
            </w:r>
            <w:proofErr w:type="spellStart"/>
            <w:r w:rsidRPr="00FD5006">
              <w:rPr>
                <w:rFonts w:ascii="Arial" w:hAnsi="Arial"/>
                <w:bCs/>
                <w:lang w:eastAsia="en-GB"/>
              </w:rPr>
              <w:t>IMS_PTC.create</w:t>
            </w:r>
            <w:proofErr w:type="spellEnd"/>
            <w:r w:rsidRPr="00FD5006">
              <w:rPr>
                <w:rFonts w:ascii="Arial" w:hAnsi="Arial"/>
                <w:bCs/>
                <w:lang w:eastAsia="en-GB"/>
              </w:rPr>
              <w:t xml:space="preserve">("IMS2") </w:t>
            </w:r>
            <w:proofErr w:type="gramStart"/>
            <w:r w:rsidRPr="00FD5006">
              <w:rPr>
                <w:rFonts w:ascii="Arial" w:hAnsi="Arial"/>
                <w:bCs/>
                <w:lang w:eastAsia="en-GB"/>
              </w:rPr>
              <w:t>alive;</w:t>
            </w:r>
            <w:proofErr w:type="gramEnd"/>
          </w:p>
          <w:p w14:paraId="3CE2C38D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</w:t>
            </w:r>
          </w:p>
          <w:p w14:paraId="6274D0A3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  f_MTC_ConnectPTCs_NR5GC(system, v_NR5GC, v_IMS1, v_IMS2</w:t>
            </w:r>
            <w:proofErr w:type="gramStart"/>
            <w:r w:rsidRPr="00FD5006">
              <w:rPr>
                <w:rFonts w:ascii="Arial" w:hAnsi="Arial"/>
                <w:bCs/>
                <w:lang w:eastAsia="en-GB"/>
              </w:rPr>
              <w:t>);</w:t>
            </w:r>
            <w:proofErr w:type="gramEnd"/>
          </w:p>
          <w:p w14:paraId="3674E3F1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</w:t>
            </w:r>
          </w:p>
          <w:p w14:paraId="3D596F84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  v_NR5GC.start(f_TC_8_1_4_1_10_NR5GC()</w:t>
            </w:r>
            <w:proofErr w:type="gramStart"/>
            <w:r w:rsidRPr="00FD5006">
              <w:rPr>
                <w:rFonts w:ascii="Arial" w:hAnsi="Arial"/>
                <w:bCs/>
                <w:lang w:eastAsia="en-GB"/>
              </w:rPr>
              <w:t>);</w:t>
            </w:r>
            <w:proofErr w:type="gramEnd"/>
          </w:p>
          <w:p w14:paraId="4E4841C0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  v_IMS2.start(f_TC_8_1_4_1_10_NR5GC_IMS2()</w:t>
            </w:r>
            <w:proofErr w:type="gramStart"/>
            <w:r w:rsidRPr="00FD5006">
              <w:rPr>
                <w:rFonts w:ascii="Arial" w:hAnsi="Arial"/>
                <w:bCs/>
                <w:lang w:eastAsia="en-GB"/>
              </w:rPr>
              <w:t>);</w:t>
            </w:r>
            <w:proofErr w:type="gramEnd"/>
          </w:p>
          <w:p w14:paraId="450F3698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</w:t>
            </w:r>
          </w:p>
          <w:p w14:paraId="73AE48DF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  </w:t>
            </w:r>
            <w:proofErr w:type="spellStart"/>
            <w:r w:rsidRPr="00FD5006">
              <w:rPr>
                <w:rFonts w:ascii="Arial" w:hAnsi="Arial"/>
                <w:bCs/>
                <w:lang w:eastAsia="en-GB"/>
              </w:rPr>
              <w:t>t_GuardTimer.</w:t>
            </w:r>
            <w:proofErr w:type="gramStart"/>
            <w:r w:rsidRPr="00FD5006">
              <w:rPr>
                <w:rFonts w:ascii="Arial" w:hAnsi="Arial"/>
                <w:bCs/>
                <w:lang w:eastAsia="en-GB"/>
              </w:rPr>
              <w:t>start</w:t>
            </w:r>
            <w:proofErr w:type="spellEnd"/>
            <w:r w:rsidRPr="00FD5006">
              <w:rPr>
                <w:rFonts w:ascii="Arial" w:hAnsi="Arial"/>
                <w:bCs/>
                <w:lang w:eastAsia="en-GB"/>
              </w:rPr>
              <w:t>;</w:t>
            </w:r>
            <w:proofErr w:type="gramEnd"/>
          </w:p>
          <w:p w14:paraId="002E832F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</w:t>
            </w:r>
          </w:p>
          <w:p w14:paraId="136B5268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  f_MTC_MainLoop_NR5GC(</w:t>
            </w:r>
            <w:proofErr w:type="spellStart"/>
            <w:r w:rsidRPr="00FD5006">
              <w:rPr>
                <w:rFonts w:ascii="Arial" w:hAnsi="Arial"/>
                <w:bCs/>
                <w:lang w:eastAsia="en-GB"/>
              </w:rPr>
              <w:t>t_GuardTimer</w:t>
            </w:r>
            <w:proofErr w:type="spellEnd"/>
            <w:proofErr w:type="gramStart"/>
            <w:r w:rsidRPr="00FD5006">
              <w:rPr>
                <w:rFonts w:ascii="Arial" w:hAnsi="Arial"/>
                <w:bCs/>
                <w:lang w:eastAsia="en-GB"/>
              </w:rPr>
              <w:t>);</w:t>
            </w:r>
            <w:proofErr w:type="gramEnd"/>
          </w:p>
          <w:p w14:paraId="2639C706" w14:textId="17D54EC0" w:rsidR="0039636F" w:rsidRPr="00FD5006" w:rsidRDefault="00FD5006" w:rsidP="008A2B16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}</w:t>
            </w:r>
          </w:p>
        </w:tc>
      </w:tr>
      <w:tr w:rsidR="0039636F" w14:paraId="7D8BAF60" w14:textId="77777777" w:rsidTr="008A2B16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0795" w14:textId="77777777" w:rsidR="0039636F" w:rsidRDefault="0039636F" w:rsidP="008A2B16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72D3E451" w14:textId="77777777" w:rsidR="0039636F" w:rsidRDefault="0039636F" w:rsidP="0039636F">
      <w:pPr>
        <w:spacing w:after="0"/>
        <w:rPr>
          <w:rFonts w:ascii="Arial" w:hAnsi="Arial"/>
          <w:b/>
          <w:lang w:eastAsia="en-GB"/>
        </w:rPr>
      </w:pPr>
    </w:p>
    <w:p w14:paraId="45EAEDBD" w14:textId="77777777" w:rsidR="0039636F" w:rsidRDefault="0039636F" w:rsidP="0039636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9636F" w14:paraId="718F8B44" w14:textId="77777777" w:rsidTr="008A2B16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527BAB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testcase TC_8_1_4_1_10_NR5GC() runs on MTC_NR5GC system SYSTEM_NR5GC {</w:t>
            </w:r>
          </w:p>
          <w:p w14:paraId="3B5EFE67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  // @purpose</w:t>
            </w:r>
          </w:p>
          <w:p w14:paraId="4652807F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  //   </w:t>
            </w:r>
            <w:proofErr w:type="spellStart"/>
            <w:r w:rsidRPr="00FD5006">
              <w:rPr>
                <w:rFonts w:ascii="Arial" w:hAnsi="Arial"/>
                <w:bCs/>
                <w:lang w:eastAsia="en-GB"/>
              </w:rPr>
              <w:t>eCall</w:t>
            </w:r>
            <w:proofErr w:type="spellEnd"/>
            <w:r w:rsidRPr="00FD5006">
              <w:rPr>
                <w:rFonts w:ascii="Arial" w:hAnsi="Arial"/>
                <w:bCs/>
                <w:lang w:eastAsia="en-GB"/>
              </w:rPr>
              <w:t xml:space="preserve"> Only mode / Intra NR handover / Success / Inter-frequency</w:t>
            </w:r>
          </w:p>
          <w:p w14:paraId="66186220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  var NR5GC_PTC        v_NR5GC      := </w:t>
            </w:r>
            <w:proofErr w:type="gramStart"/>
            <w:r w:rsidRPr="00FD5006">
              <w:rPr>
                <w:rFonts w:ascii="Arial" w:hAnsi="Arial"/>
                <w:bCs/>
                <w:lang w:eastAsia="en-GB"/>
              </w:rPr>
              <w:t>null;</w:t>
            </w:r>
            <w:proofErr w:type="gramEnd"/>
          </w:p>
          <w:p w14:paraId="5079453C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  var IMS_PTC          v_IMS1       := </w:t>
            </w:r>
            <w:proofErr w:type="gramStart"/>
            <w:r w:rsidRPr="00FD5006">
              <w:rPr>
                <w:rFonts w:ascii="Arial" w:hAnsi="Arial"/>
                <w:bCs/>
                <w:lang w:eastAsia="en-GB"/>
              </w:rPr>
              <w:t>null;</w:t>
            </w:r>
            <w:proofErr w:type="gramEnd"/>
          </w:p>
          <w:p w14:paraId="5761DFF1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lastRenderedPageBreak/>
              <w:t xml:space="preserve">    var IMS_PTC          v_IMS2       := </w:t>
            </w:r>
            <w:proofErr w:type="gramStart"/>
            <w:r w:rsidRPr="00FD5006">
              <w:rPr>
                <w:rFonts w:ascii="Arial" w:hAnsi="Arial"/>
                <w:bCs/>
                <w:lang w:eastAsia="en-GB"/>
              </w:rPr>
              <w:t>null;</w:t>
            </w:r>
            <w:proofErr w:type="gramEnd"/>
          </w:p>
          <w:p w14:paraId="60D915E3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</w:t>
            </w:r>
          </w:p>
          <w:p w14:paraId="0329908B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  timer </w:t>
            </w:r>
            <w:proofErr w:type="spellStart"/>
            <w:r w:rsidRPr="00FD5006">
              <w:rPr>
                <w:rFonts w:ascii="Arial" w:hAnsi="Arial"/>
                <w:bCs/>
                <w:lang w:eastAsia="en-GB"/>
              </w:rPr>
              <w:t>t_GuardTimer</w:t>
            </w:r>
            <w:proofErr w:type="spellEnd"/>
            <w:r w:rsidRPr="00FD5006">
              <w:rPr>
                <w:rFonts w:ascii="Arial" w:hAnsi="Arial"/>
                <w:bCs/>
                <w:lang w:eastAsia="en-GB"/>
              </w:rPr>
              <w:t xml:space="preserve"> := int2float(300</w:t>
            </w:r>
            <w:proofErr w:type="gramStart"/>
            <w:r w:rsidRPr="00FD5006">
              <w:rPr>
                <w:rFonts w:ascii="Arial" w:hAnsi="Arial"/>
                <w:bCs/>
                <w:lang w:eastAsia="en-GB"/>
              </w:rPr>
              <w:t>);</w:t>
            </w:r>
            <w:proofErr w:type="gramEnd"/>
          </w:p>
          <w:p w14:paraId="6C9AC743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</w:t>
            </w:r>
          </w:p>
          <w:p w14:paraId="5D4BCDC3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  v_NR5GC := NR5GC_PTC.create("NR5GC") </w:t>
            </w:r>
            <w:proofErr w:type="gramStart"/>
            <w:r w:rsidRPr="00FD5006">
              <w:rPr>
                <w:rFonts w:ascii="Arial" w:hAnsi="Arial"/>
                <w:bCs/>
                <w:lang w:eastAsia="en-GB"/>
              </w:rPr>
              <w:t>alive;</w:t>
            </w:r>
            <w:proofErr w:type="gramEnd"/>
          </w:p>
          <w:p w14:paraId="4021968B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  </w:t>
            </w:r>
            <w:r w:rsidRPr="00FD5006">
              <w:rPr>
                <w:rFonts w:ascii="Arial" w:hAnsi="Arial"/>
                <w:bCs/>
                <w:highlight w:val="yellow"/>
                <w:lang w:eastAsia="en-GB"/>
              </w:rPr>
              <w:t xml:space="preserve">v_IMS1 := </w:t>
            </w:r>
            <w:proofErr w:type="spellStart"/>
            <w:r w:rsidRPr="00FD5006">
              <w:rPr>
                <w:rFonts w:ascii="Arial" w:hAnsi="Arial"/>
                <w:bCs/>
                <w:highlight w:val="yellow"/>
                <w:lang w:eastAsia="en-GB"/>
              </w:rPr>
              <w:t>IMS_PTC.create</w:t>
            </w:r>
            <w:proofErr w:type="spellEnd"/>
            <w:r w:rsidRPr="00FD5006">
              <w:rPr>
                <w:rFonts w:ascii="Arial" w:hAnsi="Arial"/>
                <w:bCs/>
                <w:highlight w:val="yellow"/>
                <w:lang w:eastAsia="en-GB"/>
              </w:rPr>
              <w:t xml:space="preserve">("IMS1") </w:t>
            </w:r>
            <w:proofErr w:type="gramStart"/>
            <w:r w:rsidRPr="00FD5006">
              <w:rPr>
                <w:rFonts w:ascii="Arial" w:hAnsi="Arial"/>
                <w:bCs/>
                <w:highlight w:val="yellow"/>
                <w:lang w:eastAsia="en-GB"/>
              </w:rPr>
              <w:t>alive;</w:t>
            </w:r>
            <w:proofErr w:type="gramEnd"/>
            <w:r w:rsidRPr="00FD5006">
              <w:rPr>
                <w:rFonts w:ascii="Arial" w:hAnsi="Arial"/>
                <w:bCs/>
                <w:lang w:eastAsia="en-GB"/>
              </w:rPr>
              <w:t xml:space="preserve">        </w:t>
            </w:r>
          </w:p>
          <w:p w14:paraId="63993121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  v_IMS2 := </w:t>
            </w:r>
            <w:proofErr w:type="spellStart"/>
            <w:r w:rsidRPr="00FD5006">
              <w:rPr>
                <w:rFonts w:ascii="Arial" w:hAnsi="Arial"/>
                <w:bCs/>
                <w:lang w:eastAsia="en-GB"/>
              </w:rPr>
              <w:t>IMS_PTC.create</w:t>
            </w:r>
            <w:proofErr w:type="spellEnd"/>
            <w:r w:rsidRPr="00FD5006">
              <w:rPr>
                <w:rFonts w:ascii="Arial" w:hAnsi="Arial"/>
                <w:bCs/>
                <w:lang w:eastAsia="en-GB"/>
              </w:rPr>
              <w:t xml:space="preserve">("IMS2") </w:t>
            </w:r>
            <w:proofErr w:type="gramStart"/>
            <w:r w:rsidRPr="00FD5006">
              <w:rPr>
                <w:rFonts w:ascii="Arial" w:hAnsi="Arial"/>
                <w:bCs/>
                <w:lang w:eastAsia="en-GB"/>
              </w:rPr>
              <w:t>alive;</w:t>
            </w:r>
            <w:proofErr w:type="gramEnd"/>
          </w:p>
          <w:p w14:paraId="06FEA8A4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</w:t>
            </w:r>
          </w:p>
          <w:p w14:paraId="72985366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  f_MTC_ConnectPTCs_NR5GC(system, v_NR5GC, v_IMS1, v_IMS2</w:t>
            </w:r>
            <w:proofErr w:type="gramStart"/>
            <w:r w:rsidRPr="00FD5006">
              <w:rPr>
                <w:rFonts w:ascii="Arial" w:hAnsi="Arial"/>
                <w:bCs/>
                <w:lang w:eastAsia="en-GB"/>
              </w:rPr>
              <w:t>);</w:t>
            </w:r>
            <w:proofErr w:type="gramEnd"/>
          </w:p>
          <w:p w14:paraId="58C45641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</w:t>
            </w:r>
          </w:p>
          <w:p w14:paraId="7F2DF285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  v_NR5GC.start(f_TC_8_1_4_1_10_NR5GC()</w:t>
            </w:r>
            <w:proofErr w:type="gramStart"/>
            <w:r w:rsidRPr="00FD5006">
              <w:rPr>
                <w:rFonts w:ascii="Arial" w:hAnsi="Arial"/>
                <w:bCs/>
                <w:lang w:eastAsia="en-GB"/>
              </w:rPr>
              <w:t>);</w:t>
            </w:r>
            <w:proofErr w:type="gramEnd"/>
          </w:p>
          <w:p w14:paraId="20BDE2A3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  </w:t>
            </w:r>
            <w:r w:rsidRPr="00FD5006">
              <w:rPr>
                <w:rFonts w:ascii="Arial" w:hAnsi="Arial"/>
                <w:bCs/>
                <w:highlight w:val="yellow"/>
                <w:lang w:eastAsia="en-GB"/>
              </w:rPr>
              <w:t>v_IMS1.start(f_TC_8_1_4_1_10_NR5GC_IMS1()</w:t>
            </w:r>
            <w:proofErr w:type="gramStart"/>
            <w:r w:rsidRPr="00FD5006">
              <w:rPr>
                <w:rFonts w:ascii="Arial" w:hAnsi="Arial"/>
                <w:bCs/>
                <w:highlight w:val="yellow"/>
                <w:lang w:eastAsia="en-GB"/>
              </w:rPr>
              <w:t>);</w:t>
            </w:r>
            <w:proofErr w:type="gramEnd"/>
            <w:r w:rsidRPr="00FD5006">
              <w:rPr>
                <w:rFonts w:ascii="Arial" w:hAnsi="Arial"/>
                <w:bCs/>
                <w:lang w:eastAsia="en-GB"/>
              </w:rPr>
              <w:t xml:space="preserve">  </w:t>
            </w:r>
          </w:p>
          <w:p w14:paraId="2FAC46AE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  v_IMS2.start(f_TC_8_1_4_1_10_NR5GC_IMS2()</w:t>
            </w:r>
            <w:proofErr w:type="gramStart"/>
            <w:r w:rsidRPr="00FD5006">
              <w:rPr>
                <w:rFonts w:ascii="Arial" w:hAnsi="Arial"/>
                <w:bCs/>
                <w:lang w:eastAsia="en-GB"/>
              </w:rPr>
              <w:t>);</w:t>
            </w:r>
            <w:proofErr w:type="gramEnd"/>
          </w:p>
          <w:p w14:paraId="7F205547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</w:t>
            </w:r>
          </w:p>
          <w:p w14:paraId="16747D5B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  </w:t>
            </w:r>
            <w:proofErr w:type="spellStart"/>
            <w:r w:rsidRPr="00FD5006">
              <w:rPr>
                <w:rFonts w:ascii="Arial" w:hAnsi="Arial"/>
                <w:bCs/>
                <w:lang w:eastAsia="en-GB"/>
              </w:rPr>
              <w:t>t_GuardTimer.</w:t>
            </w:r>
            <w:proofErr w:type="gramStart"/>
            <w:r w:rsidRPr="00FD5006">
              <w:rPr>
                <w:rFonts w:ascii="Arial" w:hAnsi="Arial"/>
                <w:bCs/>
                <w:lang w:eastAsia="en-GB"/>
              </w:rPr>
              <w:t>start</w:t>
            </w:r>
            <w:proofErr w:type="spellEnd"/>
            <w:r w:rsidRPr="00FD5006">
              <w:rPr>
                <w:rFonts w:ascii="Arial" w:hAnsi="Arial"/>
                <w:bCs/>
                <w:lang w:eastAsia="en-GB"/>
              </w:rPr>
              <w:t>;</w:t>
            </w:r>
            <w:proofErr w:type="gramEnd"/>
          </w:p>
          <w:p w14:paraId="0DF9C994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</w:t>
            </w:r>
          </w:p>
          <w:p w14:paraId="42B6EB1D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  f_MTC_MainLoop_NR5GC(</w:t>
            </w:r>
            <w:proofErr w:type="spellStart"/>
            <w:r w:rsidRPr="00FD5006">
              <w:rPr>
                <w:rFonts w:ascii="Arial" w:hAnsi="Arial"/>
                <w:bCs/>
                <w:lang w:eastAsia="en-GB"/>
              </w:rPr>
              <w:t>t_GuardTimer</w:t>
            </w:r>
            <w:proofErr w:type="spellEnd"/>
            <w:proofErr w:type="gramStart"/>
            <w:r w:rsidRPr="00FD5006">
              <w:rPr>
                <w:rFonts w:ascii="Arial" w:hAnsi="Arial"/>
                <w:bCs/>
                <w:lang w:eastAsia="en-GB"/>
              </w:rPr>
              <w:t>);</w:t>
            </w:r>
            <w:proofErr w:type="gramEnd"/>
          </w:p>
          <w:p w14:paraId="01E2B6E8" w14:textId="0776C227" w:rsidR="0039636F" w:rsidRPr="00FD5006" w:rsidRDefault="00FD5006" w:rsidP="0039636F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}</w:t>
            </w:r>
          </w:p>
        </w:tc>
      </w:tr>
      <w:tr w:rsidR="0039636F" w14:paraId="385D8A94" w14:textId="77777777" w:rsidTr="008A2B16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9742" w14:textId="77777777" w:rsidR="0039636F" w:rsidRPr="00FD5006" w:rsidRDefault="0039636F" w:rsidP="008A2B16">
            <w:pPr>
              <w:spacing w:after="0"/>
              <w:rPr>
                <w:rFonts w:ascii="Arial" w:hAnsi="Arial"/>
                <w:bCs/>
                <w:lang w:eastAsia="en-GB"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p w14:paraId="3FE9EA1B" w14:textId="577B9E4D" w:rsidR="004E43B6" w:rsidRDefault="004E43B6" w:rsidP="004E43B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rPr>
          <w:b/>
        </w:rPr>
        <w:t>New</w:t>
      </w:r>
      <w:r>
        <w:rPr>
          <w:b/>
        </w:rPr>
        <w:t xml:space="preserve"> function </w:t>
      </w:r>
      <w:r w:rsidRPr="004F3E14">
        <w:rPr>
          <w:b/>
        </w:rPr>
        <w:t>TC_8_1_4_1_10_NR5GC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4E43B6" w:rsidRPr="00647F8D" w14:paraId="5554CB4F" w14:textId="77777777" w:rsidTr="008A2B16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6F07E" w14:textId="77777777" w:rsidR="004E43B6" w:rsidRDefault="004E43B6" w:rsidP="008A2B1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4CDB7" w14:textId="77777777" w:rsidR="004E43B6" w:rsidRPr="00E40CB8" w:rsidRDefault="004E43B6" w:rsidP="008A2B16">
            <w:pPr>
              <w:pStyle w:val="CRCoverPage"/>
              <w:spacing w:after="0"/>
              <w:rPr>
                <w:noProof/>
              </w:rPr>
            </w:pPr>
            <w:r w:rsidRPr="004F3E14">
              <w:rPr>
                <w:noProof/>
              </w:rPr>
              <w:t>TC_8_1_4_1_10_NR5GC</w:t>
            </w:r>
          </w:p>
        </w:tc>
      </w:tr>
      <w:tr w:rsidR="004E43B6" w:rsidRPr="00647F8D" w14:paraId="4E9528A5" w14:textId="77777777" w:rsidTr="008A2B16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69C5" w14:textId="77777777" w:rsidR="004E43B6" w:rsidRDefault="004E43B6" w:rsidP="008A2B1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7CC4" w14:textId="21C75FE9" w:rsidR="004E43B6" w:rsidRPr="00310CD9" w:rsidRDefault="001834BF" w:rsidP="008A2B16">
            <w:pPr>
              <w:pStyle w:val="CRCoverPage"/>
              <w:rPr>
                <w:lang w:val="en-US"/>
              </w:rPr>
            </w:pPr>
            <w:r>
              <w:rPr>
                <w:noProof/>
              </w:rPr>
              <w:t>Coordination problems between NR5GC and IMS1 components where a “</w:t>
            </w:r>
            <w:r w:rsidRPr="001834BF">
              <w:rPr>
                <w:noProof/>
                <w:lang w:val="en-US"/>
              </w:rPr>
              <w:t>TriggerEvent</w:t>
            </w:r>
            <w:r>
              <w:rPr>
                <w:noProof/>
              </w:rPr>
              <w:t>” is not handled.</w:t>
            </w:r>
          </w:p>
        </w:tc>
      </w:tr>
      <w:tr w:rsidR="004E43B6" w:rsidRPr="00647F8D" w14:paraId="071E6FF8" w14:textId="77777777" w:rsidTr="008A2B16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519AF" w14:textId="77777777" w:rsidR="004E43B6" w:rsidRDefault="004E43B6" w:rsidP="008A2B1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71CF3" w14:textId="2224FF88" w:rsidR="004E43B6" w:rsidRPr="009E52D1" w:rsidRDefault="004E43B6" w:rsidP="008A2B1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Added IMS1 PTC to handle normal IMS registration.</w:t>
            </w:r>
          </w:p>
        </w:tc>
      </w:tr>
      <w:tr w:rsidR="004E43B6" w:rsidRPr="00647F8D" w14:paraId="0B7E3BC9" w14:textId="77777777" w:rsidTr="008A2B16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A40D4" w14:textId="77777777" w:rsidR="004E43B6" w:rsidRDefault="004E43B6" w:rsidP="008A2B1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5E6A6" w14:textId="30A4314A" w:rsidR="004E43B6" w:rsidRDefault="00FD5006" w:rsidP="008A2B16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FD5006">
              <w:rPr>
                <w:rFonts w:ascii="Arial" w:hAnsi="Arial" w:cs="Arial"/>
                <w:noProof/>
                <w:lang w:val="en-US"/>
              </w:rPr>
              <w:t>RRC_IntraNR_Handover_NR5GC_IMS.ttcn</w:t>
            </w:r>
          </w:p>
        </w:tc>
      </w:tr>
      <w:tr w:rsidR="004E43B6" w14:paraId="4A50DADE" w14:textId="77777777" w:rsidTr="008A2B16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83A75" w14:textId="77777777" w:rsidR="004E43B6" w:rsidRDefault="004E43B6" w:rsidP="008A2B1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42F8" w14:textId="77777777" w:rsidR="004E43B6" w:rsidRDefault="004E43B6" w:rsidP="008A2B16">
            <w:pPr>
              <w:rPr>
                <w:rFonts w:ascii="Arial" w:hAnsi="Arial"/>
                <w:highlight w:val="cyan"/>
              </w:rPr>
            </w:pPr>
          </w:p>
        </w:tc>
      </w:tr>
    </w:tbl>
    <w:p w14:paraId="1AE94806" w14:textId="77777777" w:rsidR="004E43B6" w:rsidRDefault="004E43B6" w:rsidP="004E43B6">
      <w:pPr>
        <w:rPr>
          <w:noProof/>
        </w:rPr>
      </w:pPr>
    </w:p>
    <w:p w14:paraId="027CCBB3" w14:textId="12273D0B" w:rsidR="004E43B6" w:rsidRDefault="004E43B6" w:rsidP="004E43B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New function</w:t>
      </w:r>
      <w:r>
        <w:rPr>
          <w:rFonts w:ascii="Arial" w:hAnsi="Arial"/>
          <w:b/>
          <w:lang w:eastAsia="en-GB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E43B6" w14:paraId="1152560D" w14:textId="77777777" w:rsidTr="00FD5006">
        <w:trPr>
          <w:trHeight w:val="1537"/>
        </w:trPr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000BF1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function f_TC_8_1_4_1_10_NR5GC_IMS1() runs on IMS_PTC</w:t>
            </w:r>
          </w:p>
          <w:p w14:paraId="64D70D51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{</w:t>
            </w:r>
          </w:p>
          <w:p w14:paraId="2926C46E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  </w:t>
            </w:r>
            <w:proofErr w:type="spellStart"/>
            <w:r w:rsidRPr="00FD5006">
              <w:rPr>
                <w:rFonts w:ascii="Arial" w:hAnsi="Arial"/>
                <w:bCs/>
                <w:lang w:eastAsia="en-GB"/>
              </w:rPr>
              <w:t>f_IMS_PTC_Init</w:t>
            </w:r>
            <w:proofErr w:type="spellEnd"/>
            <w:r w:rsidRPr="00FD5006">
              <w:rPr>
                <w:rFonts w:ascii="Arial" w:hAnsi="Arial"/>
                <w:bCs/>
                <w:lang w:eastAsia="en-GB"/>
              </w:rPr>
              <w:t>(PDN_1</w:t>
            </w:r>
            <w:proofErr w:type="gramStart"/>
            <w:r w:rsidRPr="00FD5006">
              <w:rPr>
                <w:rFonts w:ascii="Arial" w:hAnsi="Arial"/>
                <w:bCs/>
                <w:lang w:eastAsia="en-GB"/>
              </w:rPr>
              <w:t>);</w:t>
            </w:r>
            <w:proofErr w:type="gramEnd"/>
          </w:p>
          <w:p w14:paraId="4F4A67EF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  </w:t>
            </w:r>
            <w:proofErr w:type="spellStart"/>
            <w:r w:rsidRPr="00FD5006">
              <w:rPr>
                <w:rFonts w:ascii="Arial" w:hAnsi="Arial"/>
                <w:bCs/>
                <w:lang w:eastAsia="en-GB"/>
              </w:rPr>
              <w:t>f_IMS_Registration</w:t>
            </w:r>
            <w:proofErr w:type="spellEnd"/>
            <w:r w:rsidRPr="00FD5006">
              <w:rPr>
                <w:rFonts w:ascii="Arial" w:hAnsi="Arial"/>
                <w:bCs/>
                <w:lang w:eastAsia="en-GB"/>
              </w:rPr>
              <w:t>(</w:t>
            </w:r>
            <w:proofErr w:type="gramStart"/>
            <w:r w:rsidRPr="00FD5006">
              <w:rPr>
                <w:rFonts w:ascii="Arial" w:hAnsi="Arial"/>
                <w:bCs/>
                <w:lang w:eastAsia="en-GB"/>
              </w:rPr>
              <w:t>);</w:t>
            </w:r>
            <w:proofErr w:type="gramEnd"/>
          </w:p>
          <w:p w14:paraId="74820999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  </w:t>
            </w:r>
            <w:proofErr w:type="spellStart"/>
            <w:r w:rsidRPr="00FD5006">
              <w:rPr>
                <w:rFonts w:ascii="Arial" w:hAnsi="Arial"/>
                <w:bCs/>
                <w:lang w:eastAsia="en-GB"/>
              </w:rPr>
              <w:t>f_IMS_IpcanReleaseWithOptionalDeregistration</w:t>
            </w:r>
            <w:proofErr w:type="spellEnd"/>
            <w:r w:rsidRPr="00FD5006">
              <w:rPr>
                <w:rFonts w:ascii="Arial" w:hAnsi="Arial"/>
                <w:bCs/>
                <w:lang w:eastAsia="en-GB"/>
              </w:rPr>
              <w:t>(</w:t>
            </w:r>
            <w:proofErr w:type="gramStart"/>
            <w:r w:rsidRPr="00FD5006">
              <w:rPr>
                <w:rFonts w:ascii="Arial" w:hAnsi="Arial"/>
                <w:bCs/>
                <w:lang w:eastAsia="en-GB"/>
              </w:rPr>
              <w:t>);</w:t>
            </w:r>
            <w:proofErr w:type="gramEnd"/>
          </w:p>
          <w:p w14:paraId="61F50F21" w14:textId="3BB72140" w:rsidR="004E43B6" w:rsidRPr="004E43B6" w:rsidRDefault="00FD5006" w:rsidP="00FD5006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}</w:t>
            </w:r>
            <w:r w:rsidRPr="00FD5006">
              <w:rPr>
                <w:rFonts w:ascii="Arial" w:hAnsi="Arial"/>
                <w:b/>
                <w:lang w:eastAsia="en-GB"/>
              </w:rPr>
              <w:t xml:space="preserve">  </w:t>
            </w:r>
          </w:p>
        </w:tc>
      </w:tr>
      <w:tr w:rsidR="004E43B6" w14:paraId="2770BE3F" w14:textId="77777777" w:rsidTr="008A2B16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D896" w14:textId="77777777" w:rsidR="004E43B6" w:rsidRDefault="004E43B6" w:rsidP="008A2B16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7D54F939" w14:textId="5E7B463E" w:rsidR="004E43B6" w:rsidRDefault="004E43B6">
      <w:pPr>
        <w:rPr>
          <w:noProof/>
        </w:rPr>
      </w:pPr>
    </w:p>
    <w:sectPr w:rsidR="004E43B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527A8" w14:textId="77777777" w:rsidR="00E402B5" w:rsidRDefault="00E402B5">
      <w:r>
        <w:separator/>
      </w:r>
    </w:p>
  </w:endnote>
  <w:endnote w:type="continuationSeparator" w:id="0">
    <w:p w14:paraId="759008A5" w14:textId="77777777" w:rsidR="00E402B5" w:rsidRDefault="00E40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916C4" w14:textId="77777777" w:rsidR="00F65B8F" w:rsidRDefault="00F65B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795C9" w14:textId="77777777" w:rsidR="00F65B8F" w:rsidRDefault="00F65B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20D65" w14:textId="77777777" w:rsidR="00F65B8F" w:rsidRDefault="00F65B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53ADF" w14:textId="77777777" w:rsidR="00E402B5" w:rsidRDefault="00E402B5">
      <w:r>
        <w:separator/>
      </w:r>
    </w:p>
  </w:footnote>
  <w:footnote w:type="continuationSeparator" w:id="0">
    <w:p w14:paraId="7D8F1C6A" w14:textId="77777777" w:rsidR="00E402B5" w:rsidRDefault="00E402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39AFD57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F65B8F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99C3F79" wp14:editId="6A3BBC4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8982264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933252979"/>
                          </w:sdtPr>
                          <w:sdtContent>
                            <w:p w14:paraId="238AC424" w14:textId="3781DEF5" w:rsidR="00F65B8F" w:rsidRPr="00A11327" w:rsidRDefault="00F65B8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9C3F7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933252979"/>
                    </w:sdtPr>
                    <w:sdtContent>
                      <w:p w14:paraId="238AC424" w14:textId="3781DEF5" w:rsidR="00F65B8F" w:rsidRPr="00A11327" w:rsidRDefault="00F65B8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E38A6" w14:textId="5EDD3F49" w:rsidR="00F65B8F" w:rsidRDefault="00F65B8F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8D1B141" wp14:editId="4F89ED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3FBE823C" w14:textId="58FE84EF" w:rsidR="00F65B8F" w:rsidRPr="00A11327" w:rsidRDefault="00F65B8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D1B14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3FBE823C" w14:textId="58FE84EF" w:rsidR="00F65B8F" w:rsidRPr="00A11327" w:rsidRDefault="00F65B8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04DBB" w14:textId="483285AE" w:rsidR="00F65B8F" w:rsidRDefault="00F65B8F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53F3548" wp14:editId="74EBF98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26636030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972976604"/>
                          </w:sdtPr>
                          <w:sdtContent>
                            <w:p w14:paraId="357B80EB" w14:textId="423C80C7" w:rsidR="00F65B8F" w:rsidRPr="00A11327" w:rsidRDefault="00F65B8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53F354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972976604"/>
                    </w:sdtPr>
                    <w:sdtContent>
                      <w:p w14:paraId="357B80EB" w14:textId="423C80C7" w:rsidR="00F65B8F" w:rsidRPr="00A11327" w:rsidRDefault="00F65B8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1515ED88" w:rsidR="00695808" w:rsidRDefault="00F65B8F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5464A49" wp14:editId="749C77C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07336800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45087410"/>
                          </w:sdtPr>
                          <w:sdtContent>
                            <w:p w14:paraId="2C9FB791" w14:textId="3B382691" w:rsidR="00F65B8F" w:rsidRPr="00A11327" w:rsidRDefault="00F65B8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464A49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45087410"/>
                    </w:sdtPr>
                    <w:sdtContent>
                      <w:p w14:paraId="2C9FB791" w14:textId="3B382691" w:rsidR="00F65B8F" w:rsidRPr="00A11327" w:rsidRDefault="00F65B8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08E88C26" w:rsidR="00695808" w:rsidRDefault="00695808">
    <w:pPr>
      <w:pStyle w:val="Header"/>
      <w:tabs>
        <w:tab w:val="right" w:pos="9639"/>
      </w:tabs>
    </w:pPr>
    <w:r>
      <w:tab/>
    </w:r>
    <w:r w:rsidR="00F65B8F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C5542B4" wp14:editId="4DECD65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175658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560146292"/>
                          </w:sdtPr>
                          <w:sdtContent>
                            <w:p w14:paraId="711F881B" w14:textId="5768DB2E" w:rsidR="00F65B8F" w:rsidRPr="00A11327" w:rsidRDefault="00F65B8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5542B4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560146292"/>
                    </w:sdtPr>
                    <w:sdtContent>
                      <w:p w14:paraId="711F881B" w14:textId="5768DB2E" w:rsidR="00F65B8F" w:rsidRPr="00A11327" w:rsidRDefault="00F65B8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62232B36" w:rsidR="00695808" w:rsidRDefault="00F65B8F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7A3D95D9" wp14:editId="27AAA0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3591636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600922035"/>
                          </w:sdtPr>
                          <w:sdtContent>
                            <w:p w14:paraId="5A228E7D" w14:textId="4AF17795" w:rsidR="00F65B8F" w:rsidRPr="00A11327" w:rsidRDefault="00F65B8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3D95D9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600922035"/>
                    </w:sdtPr>
                    <w:sdtContent>
                      <w:p w14:paraId="5A228E7D" w14:textId="4AF17795" w:rsidR="00F65B8F" w:rsidRPr="00A11327" w:rsidRDefault="00F65B8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4254947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834BF"/>
    <w:rsid w:val="00192C46"/>
    <w:rsid w:val="001A08B3"/>
    <w:rsid w:val="001A3A07"/>
    <w:rsid w:val="001A7B60"/>
    <w:rsid w:val="001B52F0"/>
    <w:rsid w:val="001B7A65"/>
    <w:rsid w:val="001E41F3"/>
    <w:rsid w:val="002225A9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7132"/>
    <w:rsid w:val="0039636F"/>
    <w:rsid w:val="003E1A36"/>
    <w:rsid w:val="00410371"/>
    <w:rsid w:val="004242F1"/>
    <w:rsid w:val="004B75B7"/>
    <w:rsid w:val="004E43B6"/>
    <w:rsid w:val="004F3E14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8748E"/>
    <w:rsid w:val="00991B88"/>
    <w:rsid w:val="009A5753"/>
    <w:rsid w:val="009A579D"/>
    <w:rsid w:val="009E3297"/>
    <w:rsid w:val="009F734F"/>
    <w:rsid w:val="00A11C7C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1BF4"/>
    <w:rsid w:val="00D66520"/>
    <w:rsid w:val="00D84AE9"/>
    <w:rsid w:val="00D9124E"/>
    <w:rsid w:val="00DE34CF"/>
    <w:rsid w:val="00E13F3D"/>
    <w:rsid w:val="00E34898"/>
    <w:rsid w:val="00E402B5"/>
    <w:rsid w:val="00EB09B7"/>
    <w:rsid w:val="00EE7D7C"/>
    <w:rsid w:val="00F25D98"/>
    <w:rsid w:val="00F300FB"/>
    <w:rsid w:val="00F370D2"/>
    <w:rsid w:val="00F65B8F"/>
    <w:rsid w:val="00FB6386"/>
    <w:rsid w:val="00FD5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43B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ceholderText">
    <w:name w:val="Placeholder Text"/>
    <w:basedOn w:val="DefaultParagraphFont"/>
    <w:uiPriority w:val="99"/>
    <w:unhideWhenUsed/>
    <w:rsid w:val="00F65B8F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65B8F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F65B8F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39636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39636F"/>
    <w:rPr>
      <w:rFonts w:ascii="Arial" w:hAnsi="Arial"/>
      <w:sz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39636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751</Words>
  <Characters>4734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Garcia Martin Juan (1CD4)</cp:lastModifiedBy>
  <cp:revision>16</cp:revision>
  <cp:lastPrinted>1899-12-31T23:00:00Z</cp:lastPrinted>
  <dcterms:created xsi:type="dcterms:W3CDTF">2020-02-03T08:32:00Z</dcterms:created>
  <dcterms:modified xsi:type="dcterms:W3CDTF">2025-08-07T15:35:00Z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R5s250299</vt:lpwstr>
  </property>
  <property fmtid="{D5CDD505-2E9C-101B-9397-08002B2CF9AE}" pid="10" name="Spec#">
    <vt:lpwstr>38.523-3</vt:lpwstr>
  </property>
  <property fmtid="{D5CDD505-2E9C-101B-9397-08002B2CF9AE}" pid="11" name="Cr#">
    <vt:lpwstr>3724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 of NR5GC eCall over IMS testcase 8.1.4.1.10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TEI16_Test, NR_EIEI-UEConTest</vt:lpwstr>
  </property>
  <property fmtid="{D5CDD505-2E9C-101B-9397-08002B2CF9AE}" pid="18" name="Cat">
    <vt:lpwstr>F</vt:lpwstr>
  </property>
  <property fmtid="{D5CDD505-2E9C-101B-9397-08002B2CF9AE}" pid="19" name="ResDate">
    <vt:lpwstr>2025-08-07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2025-08-07T14:10:41Z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1c183770-7c83-4951-aa9f-622bdb1b044a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