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3DFD7" w14:textId="77777777" w:rsidR="00481BC3" w:rsidRDefault="00481BC3" w:rsidP="00481B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R5s250292</w:t>
      </w:r>
      <w:r>
        <w:rPr>
          <w:b/>
          <w:i/>
          <w:noProof/>
          <w:sz w:val="28"/>
        </w:rPr>
        <w:fldChar w:fldCharType="end"/>
      </w:r>
    </w:p>
    <w:p w14:paraId="79FEFF36" w14:textId="77777777" w:rsidR="00481BC3" w:rsidRDefault="00481BC3" w:rsidP="00481B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BC3" w14:paraId="605CB496" w14:textId="77777777" w:rsidTr="009B6A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1BF17" w14:textId="77777777" w:rsidR="00481BC3" w:rsidRDefault="00481BC3" w:rsidP="009B6A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1BC3" w14:paraId="200DCD43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D986" w14:textId="77777777" w:rsidR="00481BC3" w:rsidRDefault="00481BC3" w:rsidP="009B6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BC3" w14:paraId="22F90717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8462D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88E9098" w14:textId="77777777" w:rsidTr="009B6ACA">
        <w:tc>
          <w:tcPr>
            <w:tcW w:w="142" w:type="dxa"/>
            <w:tcBorders>
              <w:left w:val="single" w:sz="4" w:space="0" w:color="auto"/>
            </w:tcBorders>
          </w:tcPr>
          <w:p w14:paraId="4691AF8F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8CF3F" w14:textId="77777777" w:rsidR="00481BC3" w:rsidRPr="00410371" w:rsidRDefault="00481BC3" w:rsidP="009B6A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039CF9" w14:textId="77777777" w:rsidR="00481BC3" w:rsidRDefault="00481BC3" w:rsidP="009B6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9C451" w14:textId="77777777" w:rsidR="00481BC3" w:rsidRPr="00410371" w:rsidRDefault="00481BC3" w:rsidP="009B6A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DD1251" w14:textId="77777777" w:rsidR="00481BC3" w:rsidRDefault="00481BC3" w:rsidP="009B6A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4A4CA" w14:textId="77777777" w:rsidR="00481BC3" w:rsidRPr="00410371" w:rsidRDefault="00481BC3" w:rsidP="009B6A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029A6B" w14:textId="77777777" w:rsidR="00481BC3" w:rsidRDefault="00481BC3" w:rsidP="009B6A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EAEE30" w14:textId="77777777" w:rsidR="00481BC3" w:rsidRPr="00410371" w:rsidRDefault="00481BC3" w:rsidP="009B6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06FD1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0EFF3ABF" w14:textId="77777777" w:rsidTr="009B6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E1819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15B2E28A" w14:textId="77777777" w:rsidTr="009B6A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D65AF" w14:textId="77777777" w:rsidR="00481BC3" w:rsidRPr="00F25D98" w:rsidRDefault="00481BC3" w:rsidP="009B6A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BC3" w14:paraId="21DE2E05" w14:textId="77777777" w:rsidTr="009B6ACA">
        <w:tc>
          <w:tcPr>
            <w:tcW w:w="9641" w:type="dxa"/>
            <w:gridSpan w:val="9"/>
          </w:tcPr>
          <w:p w14:paraId="0AA97445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83D12" w14:textId="77777777" w:rsidR="00481BC3" w:rsidRDefault="00481BC3" w:rsidP="00481B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BC3" w14:paraId="33BA3539" w14:textId="77777777" w:rsidTr="009B6ACA">
        <w:tc>
          <w:tcPr>
            <w:tcW w:w="2835" w:type="dxa"/>
          </w:tcPr>
          <w:p w14:paraId="626BD1C6" w14:textId="77777777" w:rsidR="00481BC3" w:rsidRDefault="00481BC3" w:rsidP="009B6A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B8AE5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C5799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E94B58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C42BE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992959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40943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3FF39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2E3CF" w14:textId="77777777" w:rsidR="00481BC3" w:rsidRDefault="00481BC3" w:rsidP="009B6A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9887F4" w14:textId="77777777" w:rsidR="00481BC3" w:rsidRDefault="00481BC3" w:rsidP="00481B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BC3" w14:paraId="29B580FC" w14:textId="77777777" w:rsidTr="009B6ACA">
        <w:tc>
          <w:tcPr>
            <w:tcW w:w="9640" w:type="dxa"/>
            <w:gridSpan w:val="11"/>
          </w:tcPr>
          <w:p w14:paraId="3BA4509E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349ECB92" w14:textId="77777777" w:rsidTr="009B6A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2173E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27B3E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UTRAN SSNITZ testcase 15.7.20</w:t>
            </w:r>
            <w:r>
              <w:fldChar w:fldCharType="end"/>
            </w:r>
          </w:p>
        </w:tc>
      </w:tr>
      <w:tr w:rsidR="00481BC3" w14:paraId="2D0E6F55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AF475E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C2544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45F42C44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1DD1CA40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8BFD6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81BC3" w14:paraId="6B9EAFA4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352F708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BCEF0" w14:textId="70F15620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81BC3" w14:paraId="5CD3DDED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1C51A5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906DDF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561B92B0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46F5A5BD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418ED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9D3110" w14:textId="77777777" w:rsidR="00481BC3" w:rsidRDefault="00481BC3" w:rsidP="009B6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FFB0B" w14:textId="77777777" w:rsidR="00481BC3" w:rsidRDefault="00481BC3" w:rsidP="009B6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EB2BB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2025-07-23</w:t>
            </w:r>
            <w:r>
              <w:rPr>
                <w:noProof/>
              </w:rPr>
              <w:fldChar w:fldCharType="end"/>
            </w:r>
          </w:p>
        </w:tc>
      </w:tr>
      <w:tr w:rsidR="00481BC3" w14:paraId="06F7AEF7" w14:textId="77777777" w:rsidTr="009B6ACA">
        <w:tc>
          <w:tcPr>
            <w:tcW w:w="1843" w:type="dxa"/>
            <w:tcBorders>
              <w:left w:val="single" w:sz="4" w:space="0" w:color="auto"/>
            </w:tcBorders>
          </w:tcPr>
          <w:p w14:paraId="7AD75335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02053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4E498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29042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5032D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B0BE378" w14:textId="77777777" w:rsidTr="009B6A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FF67F" w14:textId="77777777" w:rsidR="00481BC3" w:rsidRDefault="00481BC3" w:rsidP="009B6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04BE5" w14:textId="77777777" w:rsidR="00481BC3" w:rsidRDefault="00481BC3" w:rsidP="009B6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C36EF" w14:textId="77777777" w:rsidR="00481BC3" w:rsidRDefault="00481BC3" w:rsidP="009B6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41EC7" w14:textId="77777777" w:rsidR="00481BC3" w:rsidRDefault="00481BC3" w:rsidP="009B6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D9BBA" w14:textId="77777777" w:rsidR="00481BC3" w:rsidRDefault="00481BC3" w:rsidP="009B6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81BC3" w14:paraId="4468518A" w14:textId="77777777" w:rsidTr="009B6A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25593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39C04B" w14:textId="77777777" w:rsidR="00481BC3" w:rsidRDefault="00481BC3" w:rsidP="009B6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2D98F" w14:textId="77777777" w:rsidR="00481BC3" w:rsidRDefault="00481BC3" w:rsidP="009B6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11466" w14:textId="77777777" w:rsidR="00481BC3" w:rsidRPr="007C2097" w:rsidRDefault="00481BC3" w:rsidP="009B6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1BC3" w14:paraId="1B63DC49" w14:textId="77777777" w:rsidTr="009B6ACA">
        <w:tc>
          <w:tcPr>
            <w:tcW w:w="1843" w:type="dxa"/>
          </w:tcPr>
          <w:p w14:paraId="710CF5B8" w14:textId="77777777" w:rsidR="00481BC3" w:rsidRDefault="00481BC3" w:rsidP="009B6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B84D7" w14:textId="77777777" w:rsidR="00481BC3" w:rsidRDefault="00481BC3" w:rsidP="009B6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187E3897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AE7D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D0DFD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As per the current TTCN implementation, AT command AT+CHLD=2 is sent to the UE after establishing Call A-D. This takes call A-D to HOLD.</w:t>
            </w:r>
          </w:p>
          <w:p w14:paraId="78FE7A6C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55AB876E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Prior to that, after the earlier two calls are in MultiParty, AT command AT+CHLD=2 is sent, which takes the MultiParty call to HOLD as well.</w:t>
            </w:r>
          </w:p>
          <w:p w14:paraId="30776D17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70A0D4EF" w14:textId="77777777" w:rsidR="00481BC3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After this, to clear off call A-D the AT command AT+CHLD=13 is sent (Step 1 of Prose)</w:t>
            </w:r>
          </w:p>
          <w:p w14:paraId="6515BCE6" w14:textId="77777777" w:rsidR="00481BC3" w:rsidRPr="003C11D6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0DFCA8F0" w14:textId="77777777" w:rsidR="00481BC3" w:rsidRPr="00327A2F" w:rsidRDefault="00481BC3" w:rsidP="00481BC3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327A2F">
              <w:rPr>
                <w:rFonts w:cs="Arial"/>
                <w:noProof/>
                <w:sz w:val="18"/>
                <w:szCs w:val="18"/>
              </w:rPr>
              <w:t>According to 22.030, cl 6.5.5.1 :</w:t>
            </w:r>
          </w:p>
          <w:p w14:paraId="30E9A973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 w:rsidRPr="00327A2F">
              <w:rPr>
                <w:rFonts w:cs="Arial"/>
                <w:noProof/>
                <w:sz w:val="18"/>
                <w:szCs w:val="18"/>
              </w:rPr>
              <w:t>Entering 1X followed by SEND</w:t>
            </w:r>
            <w:r w:rsidRPr="00327A2F">
              <w:rPr>
                <w:rFonts w:cs="Arial"/>
                <w:noProof/>
                <w:sz w:val="18"/>
                <w:szCs w:val="18"/>
              </w:rPr>
              <w:tab/>
              <w:t>-</w:t>
            </w:r>
            <w:r w:rsidRPr="00327A2F">
              <w:rPr>
                <w:rFonts w:cs="Arial"/>
                <w:noProof/>
                <w:sz w:val="18"/>
                <w:szCs w:val="18"/>
              </w:rPr>
              <w:tab/>
              <w:t xml:space="preserve">Releases a specific </w:t>
            </w:r>
            <w:r w:rsidRPr="00327A2F">
              <w:rPr>
                <w:rFonts w:cs="Arial"/>
                <w:b/>
                <w:bCs/>
                <w:noProof/>
                <w:sz w:val="18"/>
                <w:szCs w:val="18"/>
              </w:rPr>
              <w:t>active</w:t>
            </w:r>
            <w:r w:rsidRPr="00327A2F">
              <w:rPr>
                <w:rFonts w:cs="Arial"/>
                <w:noProof/>
                <w:sz w:val="18"/>
                <w:szCs w:val="18"/>
              </w:rPr>
              <w:t xml:space="preserve"> call X.</w:t>
            </w:r>
          </w:p>
          <w:p w14:paraId="0F166557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However, as explained above, none of the call is in active state.</w:t>
            </w:r>
          </w:p>
          <w:p w14:paraId="693A75CC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Thus the usage of AT command AT+CHLD=13 is incorrect, and causes error at UE side.</w:t>
            </w:r>
          </w:p>
          <w:p w14:paraId="02C5FFFC" w14:textId="77777777" w:rsidR="00481BC3" w:rsidRDefault="00481BC3" w:rsidP="00481BC3">
            <w:pPr>
              <w:pStyle w:val="CRCoverPage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This needs to be addressed.</w:t>
            </w:r>
          </w:p>
          <w:p w14:paraId="5860E6AC" w14:textId="00FA171B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sz w:val="18"/>
                <w:szCs w:val="18"/>
              </w:rPr>
              <w:t>It is proposed to use AT+CHLD=0 instead.</w:t>
            </w:r>
          </w:p>
        </w:tc>
      </w:tr>
      <w:tr w:rsidR="00481BC3" w14:paraId="3B14E700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DC61B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DE0F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17493D6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EC717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879E7" w14:textId="15550EE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Another function “</w:t>
            </w:r>
            <w:r w:rsidRPr="00AB29AB">
              <w:rPr>
                <w:rFonts w:cs="Arial"/>
                <w:sz w:val="18"/>
                <w:szCs w:val="18"/>
              </w:rPr>
              <w:t>f_UT_CallHoldRelease</w:t>
            </w:r>
            <w:r>
              <w:rPr>
                <w:rFonts w:cs="Arial"/>
                <w:sz w:val="18"/>
                <w:szCs w:val="18"/>
              </w:rPr>
              <w:t>” is used to clear off a held call-AD</w:t>
            </w:r>
          </w:p>
        </w:tc>
      </w:tr>
      <w:tr w:rsidR="00481BC3" w14:paraId="4286638A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571E2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ED74D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4ACE2BDB" w14:textId="77777777" w:rsidTr="009B6A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5724F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1DFC" w14:textId="7B295ED8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</w:t>
            </w:r>
          </w:p>
        </w:tc>
      </w:tr>
      <w:tr w:rsidR="00481BC3" w14:paraId="128D3257" w14:textId="77777777" w:rsidTr="009B6ACA">
        <w:tc>
          <w:tcPr>
            <w:tcW w:w="2694" w:type="dxa"/>
            <w:gridSpan w:val="2"/>
          </w:tcPr>
          <w:p w14:paraId="62754C32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8F99F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677F0330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0E475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946D3" w14:textId="7D28749D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15.7.20</w:t>
            </w:r>
          </w:p>
        </w:tc>
      </w:tr>
      <w:tr w:rsidR="00481BC3" w14:paraId="50C029B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2FEB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CF7EE" w14:textId="77777777" w:rsidR="00481BC3" w:rsidRDefault="00481BC3" w:rsidP="00481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BC3" w14:paraId="0CFCEA7D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D63E3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DF8D2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F65C9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F08D29" w14:textId="77777777" w:rsidR="00481BC3" w:rsidRDefault="00481BC3" w:rsidP="00481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44020" w14:textId="77777777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2C376B38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C6F3C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448FC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0AC83" w14:textId="0201EE92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6E393" w14:textId="77777777" w:rsidR="00481BC3" w:rsidRDefault="00481BC3" w:rsidP="00481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54AE8" w14:textId="75820926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35D5502E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FB03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2A0B9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C8BA3" w14:textId="1F2A18C1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5A90E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36ACF" w14:textId="18A5FD01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0176BF79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1CB67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50E53" w14:textId="77777777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3732D" w14:textId="2D04630F" w:rsidR="00481BC3" w:rsidRDefault="00481BC3" w:rsidP="00481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643D7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55550" w14:textId="32E7CF21" w:rsidR="00481BC3" w:rsidRDefault="00481BC3" w:rsidP="00481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BC3" w14:paraId="51ABFB0E" w14:textId="77777777" w:rsidTr="009B6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C3D87" w14:textId="77777777" w:rsidR="00481BC3" w:rsidRDefault="00481BC3" w:rsidP="00481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14334" w14:textId="77777777" w:rsidR="00481BC3" w:rsidRDefault="00481BC3" w:rsidP="00481BC3">
            <w:pPr>
              <w:pStyle w:val="CRCoverPage"/>
              <w:spacing w:after="0"/>
              <w:rPr>
                <w:noProof/>
              </w:rPr>
            </w:pPr>
          </w:p>
        </w:tc>
      </w:tr>
      <w:tr w:rsidR="00481BC3" w14:paraId="6CA56C6D" w14:textId="77777777" w:rsidTr="009B6A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27C5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88B0" w14:textId="7777777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BC3" w:rsidRPr="008863B9" w14:paraId="5A988BDB" w14:textId="77777777" w:rsidTr="009B6A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D7D0C" w14:textId="77777777" w:rsidR="00481BC3" w:rsidRPr="008863B9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F2FB1E" w14:textId="77777777" w:rsidR="00481BC3" w:rsidRPr="008863B9" w:rsidRDefault="00481BC3" w:rsidP="00481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BC3" w14:paraId="375FC572" w14:textId="77777777" w:rsidTr="009B6A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A4839" w14:textId="77777777" w:rsidR="00481BC3" w:rsidRDefault="00481BC3" w:rsidP="00481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16941" w14:textId="77777777" w:rsidR="00481BC3" w:rsidRDefault="00481BC3" w:rsidP="00481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6704A" w14:textId="77777777" w:rsidR="00481BC3" w:rsidRDefault="00481BC3" w:rsidP="00481BC3">
      <w:pPr>
        <w:pStyle w:val="CRCoverPage"/>
        <w:spacing w:after="0"/>
        <w:rPr>
          <w:noProof/>
          <w:sz w:val="8"/>
          <w:szCs w:val="8"/>
        </w:rPr>
      </w:pPr>
    </w:p>
    <w:p w14:paraId="0DAECAD6" w14:textId="77777777" w:rsidR="00481BC3" w:rsidRDefault="00481BC3" w:rsidP="00481BC3">
      <w:pPr>
        <w:rPr>
          <w:noProof/>
        </w:rPr>
        <w:sectPr w:rsidR="00481BC3" w:rsidSect="00481BC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82247" w14:textId="77777777" w:rsidR="00481BC3" w:rsidRDefault="00481BC3" w:rsidP="00481BC3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221232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364D088" w14:textId="43B9F428" w:rsidR="0048382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83820" w:rsidRPr="003D6B67">
        <w:rPr>
          <w:rFonts w:ascii="Arial" w:hAnsi="Arial" w:cs="Arial"/>
          <w:iCs/>
          <w:noProof/>
        </w:rPr>
        <w:t>Table of Contents</w:t>
      </w:r>
      <w:r w:rsidR="00483820">
        <w:rPr>
          <w:noProof/>
        </w:rPr>
        <w:tab/>
      </w:r>
      <w:r w:rsidR="00483820">
        <w:rPr>
          <w:noProof/>
        </w:rPr>
        <w:fldChar w:fldCharType="begin"/>
      </w:r>
      <w:r w:rsidR="00483820">
        <w:rPr>
          <w:noProof/>
        </w:rPr>
        <w:instrText xml:space="preserve"> PAGEREF _Toc182212328 \h </w:instrText>
      </w:r>
      <w:r w:rsidR="00483820">
        <w:rPr>
          <w:noProof/>
        </w:rPr>
      </w:r>
      <w:r w:rsidR="00483820">
        <w:rPr>
          <w:noProof/>
        </w:rPr>
        <w:fldChar w:fldCharType="separate"/>
      </w:r>
      <w:r w:rsidR="00B25172">
        <w:rPr>
          <w:noProof/>
        </w:rPr>
        <w:t>2</w:t>
      </w:r>
      <w:r w:rsidR="00483820">
        <w:rPr>
          <w:noProof/>
        </w:rPr>
        <w:fldChar w:fldCharType="end"/>
      </w:r>
    </w:p>
    <w:p w14:paraId="4DA09FA3" w14:textId="3FF15122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_Toc182212329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6190CD4" w14:textId="63BCCFA6" w:rsidR="00483820" w:rsidRDefault="0048382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_Toc182212330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2A0DE7F9" w14:textId="37A52868" w:rsidR="00483820" w:rsidRDefault="0048382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D6B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D6B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_Toc182212331 \h </w:instrText>
      </w:r>
      <w:r>
        <w:rPr>
          <w:noProof/>
        </w:rPr>
      </w:r>
      <w:r>
        <w:rPr>
          <w:noProof/>
        </w:rPr>
        <w:fldChar w:fldCharType="separate"/>
      </w:r>
      <w:r w:rsidR="00B25172">
        <w:rPr>
          <w:noProof/>
        </w:rPr>
        <w:t>3</w:t>
      </w:r>
      <w:r>
        <w:rPr>
          <w:noProof/>
        </w:rPr>
        <w:fldChar w:fldCharType="end"/>
      </w:r>
    </w:p>
    <w:p w14:paraId="302138F3" w14:textId="728915D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2212329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20" w:history="1">
        <w:r w:rsidRPr="006076C4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221233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221233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40818F93" w:rsidR="00273EC8" w:rsidRPr="000D7399" w:rsidRDefault="00A949C4" w:rsidP="00962FDE">
            <w:pPr>
              <w:spacing w:after="0"/>
              <w:rPr>
                <w:rFonts w:ascii="Arial" w:hAnsi="Arial" w:cs="Arial"/>
              </w:rPr>
            </w:pPr>
            <w:r w:rsidRPr="00A949C4">
              <w:rPr>
                <w:rFonts w:ascii="Arial" w:hAnsi="Arial" w:cs="Arial"/>
              </w:rPr>
              <w:t>f_TC_15_7_20_UTRAN() runs on UTRAN_PTC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05B1A9E7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As per the current TTCN implementation, AT command AT+CHLD=2 is sent to the UE after establishing Call A-D. This takes call A-D to HOLD.</w:t>
            </w:r>
          </w:p>
          <w:p w14:paraId="0BCFB187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9DA3AC5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Prior to that, after the earlier two calls are in MultiParty, AT command AT+CHLD=2 is sent, which takes the MultiParty call to HOLD as well.</w:t>
            </w:r>
          </w:p>
          <w:p w14:paraId="040D7049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995665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After this, to clear off call A-D the AT command AT+CHLD=13 is sent (Step 1 of Prose)</w:t>
            </w:r>
          </w:p>
          <w:p w14:paraId="1F942B2C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48FF98" w14:textId="77777777" w:rsidR="00604026" w:rsidRPr="00604026" w:rsidRDefault="00604026" w:rsidP="006040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According to 22.030, cl 6.5.5.1 :</w:t>
            </w:r>
          </w:p>
          <w:p w14:paraId="15821E12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Entering 1X followed by SEND</w:t>
            </w:r>
            <w:r w:rsidRPr="00604026">
              <w:rPr>
                <w:rFonts w:cs="Arial"/>
                <w:noProof/>
              </w:rPr>
              <w:tab/>
              <w:t>-</w:t>
            </w:r>
            <w:r w:rsidRPr="00604026">
              <w:rPr>
                <w:rFonts w:cs="Arial"/>
                <w:noProof/>
              </w:rPr>
              <w:tab/>
              <w:t xml:space="preserve">Releases a specific </w:t>
            </w:r>
            <w:r w:rsidRPr="00604026">
              <w:rPr>
                <w:rFonts w:cs="Arial"/>
                <w:b/>
                <w:bCs/>
                <w:noProof/>
              </w:rPr>
              <w:t>active</w:t>
            </w:r>
            <w:r w:rsidRPr="00604026">
              <w:rPr>
                <w:rFonts w:cs="Arial"/>
                <w:noProof/>
              </w:rPr>
              <w:t xml:space="preserve"> call X.</w:t>
            </w:r>
          </w:p>
          <w:p w14:paraId="3BC866B1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However, as explained above, none of the call is in active state.</w:t>
            </w:r>
          </w:p>
          <w:p w14:paraId="12185917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Thus the usage of AT command AT+CHLD=13 is incorrect, and causes error at UE side.</w:t>
            </w:r>
          </w:p>
          <w:p w14:paraId="4B1E7117" w14:textId="77777777" w:rsidR="00604026" w:rsidRPr="00604026" w:rsidRDefault="00604026" w:rsidP="00604026">
            <w:pPr>
              <w:pStyle w:val="CRCoverPage"/>
              <w:ind w:left="100"/>
              <w:rPr>
                <w:rFonts w:cs="Arial"/>
                <w:noProof/>
              </w:rPr>
            </w:pPr>
            <w:r w:rsidRPr="00604026">
              <w:rPr>
                <w:rFonts w:cs="Arial"/>
                <w:noProof/>
              </w:rPr>
              <w:t>This needs to be addressed.</w:t>
            </w:r>
          </w:p>
          <w:p w14:paraId="3A48DE08" w14:textId="69E55FDC" w:rsidR="005F276B" w:rsidRPr="00604026" w:rsidRDefault="00604026" w:rsidP="006040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SimSun" w:hAnsi="Arial" w:cs="Arial"/>
                <w:lang w:eastAsia="zh-CN"/>
              </w:rPr>
            </w:pPr>
            <w:r w:rsidRPr="00604026">
              <w:rPr>
                <w:rFonts w:ascii="Arial" w:hAnsi="Arial" w:cs="Arial"/>
                <w:noProof/>
              </w:rPr>
              <w:t>It is proposed to use AT+CHLD=0 instead.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386B381B" w:rsidR="00DE4E0A" w:rsidRPr="00604026" w:rsidRDefault="005F276B" w:rsidP="00695A9E">
            <w:pPr>
              <w:pStyle w:val="CRCoverPage"/>
              <w:spacing w:after="0"/>
              <w:rPr>
                <w:rFonts w:cs="Arial"/>
              </w:rPr>
            </w:pPr>
            <w:r w:rsidRPr="00604026">
              <w:rPr>
                <w:rFonts w:cs="Arial"/>
              </w:rPr>
              <w:t>Another function “f_UT_CallHoldRelease” is used to clear off a held call-AD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26262B18" w:rsidR="00DE4E0A" w:rsidRPr="00604026" w:rsidRDefault="005F276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604026">
              <w:rPr>
                <w:rFonts w:ascii="Arial" w:hAnsi="Arial" w:cs="Arial"/>
                <w:lang w:val="en-IN" w:eastAsia="en-GB"/>
              </w:rPr>
              <w:t>MultiParty</w:t>
            </w:r>
            <w:r w:rsidR="004063FA" w:rsidRPr="0060402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7166F9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function f_TC_15_7_20_UTRAN() runs on UTRAN_PTC</w:t>
            </w:r>
          </w:p>
          <w:p w14:paraId="62C32A5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Multi-party, Managing a single call and a MultiParty call, Disconnect the single call, single call held */</w:t>
            </w:r>
          </w:p>
          <w:p w14:paraId="743C9143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529DBDF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MultiTI_Type v_MultiTI_R;</w:t>
            </w:r>
          </w:p>
          <w:p w14:paraId="088E5620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v_TI_S_B;</w:t>
            </w:r>
          </w:p>
          <w:p w14:paraId="578ABA7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v_TI_S_C;</w:t>
            </w:r>
          </w:p>
          <w:p w14:paraId="0020C4A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v_TI_S_D;</w:t>
            </w:r>
          </w:p>
          <w:p w14:paraId="0424BE1E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9E4604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all UTRAN cells according to 34.108</w:t>
            </w:r>
          </w:p>
          <w:p w14:paraId="22F0C36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f_UTRAN34_Init();</w:t>
            </w:r>
          </w:p>
          <w:p w14:paraId="0984558B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4D2638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f_UTRAN34_SS_CreateCellDCH(utran34_Cell1);</w:t>
            </w:r>
          </w:p>
          <w:p w14:paraId="06418382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f_UTRAN34_SendDefSysInfo(utran34_Cell1);</w:t>
            </w:r>
          </w:p>
          <w:p w14:paraId="7B6B32BA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f_UTRAN34_Preamble(utran34_Cell1);</w:t>
            </w:r>
            <w:r w:rsidR="00483820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DF3C50E" w14:textId="426A19C3" w:rsidR="00483820" w:rsidRDefault="00483820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B9749B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// @siclog "Step 1" siclog@</w:t>
            </w:r>
          </w:p>
          <w:p w14:paraId="45F3EA31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Using MMI or AT commands, clear call A-D</w:t>
            </w:r>
          </w:p>
          <w:p w14:paraId="396C252E" w14:textId="71600639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f_UT_CallResume(UT, 3);</w:t>
            </w:r>
          </w:p>
          <w:p w14:paraId="662F57BD" w14:textId="1E06B558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4145E6AB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2-3-4" siclog@</w:t>
            </w:r>
          </w:p>
          <w:p w14:paraId="31AF1560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//DISCONNECT, RELEASE and RELEASE COMPLETE with Transaction identifier of call A-D</w:t>
            </w:r>
          </w:p>
          <w:p w14:paraId="72EEA7B2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f_UTRAN_CC_DisconnectMO(v_MultiTI_R.A_D); //@sic R5s150601 sic@</w:t>
            </w:r>
            <w:r w:rsidR="00483820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E28659E" w14:textId="6AE87573" w:rsidR="0005766B" w:rsidRDefault="00483820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="0005766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7ECF46EB" w:rsidR="00483820" w:rsidRPr="005571C5" w:rsidRDefault="00483820" w:rsidP="004838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407CC2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function f_TC_15_7_20_UTRAN() runs on UTRAN_PTC</w:t>
            </w:r>
          </w:p>
          <w:p w14:paraId="1A30660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Multi-party, Managing a single call and a MultiParty call, Disconnect the single call, single call held */</w:t>
            </w:r>
          </w:p>
          <w:p w14:paraId="4DC74DFF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72080A9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MultiTI_Type v_MultiTI_R;</w:t>
            </w:r>
          </w:p>
          <w:p w14:paraId="398B7D0E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v_TI_S_B;</w:t>
            </w:r>
          </w:p>
          <w:p w14:paraId="3749441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v_TI_S_C;</w:t>
            </w:r>
          </w:p>
          <w:p w14:paraId="10C64DE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TI v_TI_S_D;</w:t>
            </w:r>
          </w:p>
          <w:p w14:paraId="22A729B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F88EC1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all UTRAN cells according to 34.108</w:t>
            </w:r>
          </w:p>
          <w:p w14:paraId="37892ED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f_UTRAN34_Init();</w:t>
            </w:r>
          </w:p>
          <w:p w14:paraId="24D6FF2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07F84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f_UTRAN34_SS_CreateCellDCH(utran34_Cell1);</w:t>
            </w:r>
          </w:p>
          <w:p w14:paraId="37CC8599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f_UTRAN34_SendDefSysInfo(utran34_Cell1);</w:t>
            </w:r>
          </w:p>
          <w:p w14:paraId="3C2E1533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f_UTRAN34_Preamble(utran34_Cell1);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EF01E77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CCDAC5F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>// @siclog "Step 1" siclog@</w:t>
            </w:r>
          </w:p>
          <w:p w14:paraId="14458615" w14:textId="25137DA6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Using MMI or AT commands, clear call A-D</w:t>
            </w:r>
          </w:p>
          <w:p w14:paraId="4A3583E2" w14:textId="77C808D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5F276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f_UT_CallHoldRelease(UT);</w:t>
            </w: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2114E0C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CEBC6C6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2-3-4" siclog@</w:t>
            </w:r>
          </w:p>
          <w:p w14:paraId="2C357E6A" w14:textId="77777777" w:rsidR="005F276B" w:rsidRP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//DISCONNECT, RELEASE and RELEASE COMPLETE with Transaction identifier of call A-D</w:t>
            </w:r>
          </w:p>
          <w:p w14:paraId="1B3F62E1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F276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f_UTRAN_CC_DisconnectMO(v_MultiTI_R.A_D); //@sic R5s150601 sic@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69C11852" w14:textId="77777777" w:rsidR="005F276B" w:rsidRDefault="005F276B" w:rsidP="005F27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&lt;&lt;SKIPPED CODE&gt;&gt;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0BA8" w14:textId="77777777" w:rsidR="00FB51A9" w:rsidRDefault="00FB51A9">
      <w:pPr>
        <w:spacing w:after="0"/>
      </w:pPr>
      <w:r>
        <w:separator/>
      </w:r>
    </w:p>
  </w:endnote>
  <w:endnote w:type="continuationSeparator" w:id="0">
    <w:p w14:paraId="4204B46D" w14:textId="77777777" w:rsidR="00FB51A9" w:rsidRDefault="00FB5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3B91D" w14:textId="77777777" w:rsidR="00481BC3" w:rsidRDefault="0048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8A32" w14:textId="77777777" w:rsidR="00481BC3" w:rsidRDefault="00481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70C71" w14:textId="77777777" w:rsidR="00481BC3" w:rsidRDefault="00481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577C" w14:textId="77777777" w:rsidR="00FB51A9" w:rsidRDefault="00FB51A9">
      <w:pPr>
        <w:spacing w:after="0"/>
      </w:pPr>
      <w:r>
        <w:separator/>
      </w:r>
    </w:p>
  </w:footnote>
  <w:footnote w:type="continuationSeparator" w:id="0">
    <w:p w14:paraId="6A3DAF7B" w14:textId="77777777" w:rsidR="00FB51A9" w:rsidRDefault="00FB5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A98E" w14:textId="77777777" w:rsidR="00481BC3" w:rsidRDefault="0048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7D82" w14:textId="77777777" w:rsidR="00481BC3" w:rsidRDefault="0048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AE82" w14:textId="77777777" w:rsidR="00481BC3" w:rsidRDefault="00481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27D3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17E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27A2F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1BC3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14E0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1AA2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276B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4026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19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C26"/>
    <w:rsid w:val="00A93D3D"/>
    <w:rsid w:val="00A949C4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29AB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4A07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6A8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0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2025-07-23T12:36:00Z</dcterms:created>
  <dcterms:modified xsi:type="dcterms:W3CDTF">2025-07-23T12:36:00Z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