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374BE" w14:textId="7CF38955" w:rsidR="00826881" w:rsidRDefault="00826881" w:rsidP="008268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082BF3">
          <w:rPr>
            <w:b/>
            <w:i/>
            <w:noProof/>
            <w:sz w:val="28"/>
          </w:rPr>
          <w:t>215</w:t>
        </w:r>
      </w:fldSimple>
    </w:p>
    <w:p w14:paraId="1C725E4A" w14:textId="77777777" w:rsidR="00826881" w:rsidRDefault="00826881" w:rsidP="008268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881" w14:paraId="63207442" w14:textId="77777777" w:rsidTr="000D09DB">
        <w:tc>
          <w:tcPr>
            <w:tcW w:w="9641" w:type="dxa"/>
            <w:gridSpan w:val="9"/>
            <w:tcBorders>
              <w:top w:val="single" w:sz="4" w:space="0" w:color="auto"/>
              <w:left w:val="single" w:sz="4" w:space="0" w:color="auto"/>
              <w:right w:val="single" w:sz="4" w:space="0" w:color="auto"/>
            </w:tcBorders>
          </w:tcPr>
          <w:p w14:paraId="6A97F860" w14:textId="77777777" w:rsidR="00826881" w:rsidRDefault="00826881" w:rsidP="000D09DB">
            <w:pPr>
              <w:pStyle w:val="CRCoverPage"/>
              <w:spacing w:after="0"/>
              <w:jc w:val="right"/>
              <w:rPr>
                <w:i/>
                <w:noProof/>
              </w:rPr>
            </w:pPr>
            <w:r>
              <w:rPr>
                <w:i/>
                <w:noProof/>
                <w:sz w:val="14"/>
              </w:rPr>
              <w:t>CR-Form-v12.3</w:t>
            </w:r>
          </w:p>
        </w:tc>
      </w:tr>
      <w:tr w:rsidR="00826881" w14:paraId="2A174F87" w14:textId="77777777" w:rsidTr="000D09DB">
        <w:tc>
          <w:tcPr>
            <w:tcW w:w="9641" w:type="dxa"/>
            <w:gridSpan w:val="9"/>
            <w:tcBorders>
              <w:left w:val="single" w:sz="4" w:space="0" w:color="auto"/>
              <w:right w:val="single" w:sz="4" w:space="0" w:color="auto"/>
            </w:tcBorders>
          </w:tcPr>
          <w:p w14:paraId="6F18EBB4" w14:textId="77777777" w:rsidR="00826881" w:rsidRDefault="00826881" w:rsidP="000D09DB">
            <w:pPr>
              <w:pStyle w:val="CRCoverPage"/>
              <w:spacing w:after="0"/>
              <w:jc w:val="center"/>
              <w:rPr>
                <w:noProof/>
              </w:rPr>
            </w:pPr>
            <w:r>
              <w:rPr>
                <w:b/>
                <w:noProof/>
                <w:sz w:val="32"/>
              </w:rPr>
              <w:t>CHANGE REQUEST</w:t>
            </w:r>
          </w:p>
        </w:tc>
      </w:tr>
      <w:tr w:rsidR="00826881" w14:paraId="10B70731" w14:textId="77777777" w:rsidTr="000D09DB">
        <w:tc>
          <w:tcPr>
            <w:tcW w:w="9641" w:type="dxa"/>
            <w:gridSpan w:val="9"/>
            <w:tcBorders>
              <w:left w:val="single" w:sz="4" w:space="0" w:color="auto"/>
              <w:right w:val="single" w:sz="4" w:space="0" w:color="auto"/>
            </w:tcBorders>
          </w:tcPr>
          <w:p w14:paraId="5B52C0B0" w14:textId="77777777" w:rsidR="00826881" w:rsidRDefault="00826881" w:rsidP="000D09DB">
            <w:pPr>
              <w:pStyle w:val="CRCoverPage"/>
              <w:spacing w:after="0"/>
              <w:rPr>
                <w:noProof/>
                <w:sz w:val="8"/>
                <w:szCs w:val="8"/>
              </w:rPr>
            </w:pPr>
          </w:p>
        </w:tc>
      </w:tr>
      <w:tr w:rsidR="00826881" w14:paraId="5EDC9E4C" w14:textId="77777777" w:rsidTr="000D09DB">
        <w:tc>
          <w:tcPr>
            <w:tcW w:w="142" w:type="dxa"/>
            <w:tcBorders>
              <w:left w:val="single" w:sz="4" w:space="0" w:color="auto"/>
            </w:tcBorders>
          </w:tcPr>
          <w:p w14:paraId="589BA1D0" w14:textId="77777777" w:rsidR="00826881" w:rsidRDefault="00826881" w:rsidP="000D09DB">
            <w:pPr>
              <w:pStyle w:val="CRCoverPage"/>
              <w:spacing w:after="0"/>
              <w:jc w:val="right"/>
              <w:rPr>
                <w:noProof/>
              </w:rPr>
            </w:pPr>
          </w:p>
        </w:tc>
        <w:tc>
          <w:tcPr>
            <w:tcW w:w="1559" w:type="dxa"/>
            <w:shd w:val="pct30" w:color="FFFF00" w:fill="auto"/>
          </w:tcPr>
          <w:p w14:paraId="659B9F8C" w14:textId="77777777" w:rsidR="00826881" w:rsidRPr="00410371" w:rsidRDefault="00826881"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E44A8C9" w14:textId="77777777" w:rsidR="00826881" w:rsidRDefault="00826881" w:rsidP="000D09DB">
            <w:pPr>
              <w:pStyle w:val="CRCoverPage"/>
              <w:spacing w:after="0"/>
              <w:jc w:val="center"/>
              <w:rPr>
                <w:noProof/>
              </w:rPr>
            </w:pPr>
            <w:r>
              <w:rPr>
                <w:b/>
                <w:noProof/>
                <w:sz w:val="28"/>
              </w:rPr>
              <w:t>CR</w:t>
            </w:r>
          </w:p>
        </w:tc>
        <w:tc>
          <w:tcPr>
            <w:tcW w:w="1276" w:type="dxa"/>
            <w:shd w:val="pct30" w:color="FFFF00" w:fill="auto"/>
          </w:tcPr>
          <w:p w14:paraId="4B0BE236" w14:textId="77777777" w:rsidR="00826881" w:rsidRPr="00410371" w:rsidRDefault="00826881" w:rsidP="000D09DB">
            <w:pPr>
              <w:pStyle w:val="CRCoverPage"/>
              <w:spacing w:after="0"/>
              <w:rPr>
                <w:noProof/>
              </w:rPr>
            </w:pPr>
            <w:fldSimple w:instr=" DOCPROPERTY  Cr#  \* MERGEFORMAT ">
              <w:r w:rsidRPr="00410371">
                <w:rPr>
                  <w:b/>
                  <w:noProof/>
                  <w:sz w:val="28"/>
                </w:rPr>
                <w:t>3639</w:t>
              </w:r>
            </w:fldSimple>
          </w:p>
        </w:tc>
        <w:tc>
          <w:tcPr>
            <w:tcW w:w="709" w:type="dxa"/>
          </w:tcPr>
          <w:p w14:paraId="21F21E7D" w14:textId="77777777" w:rsidR="00826881" w:rsidRDefault="00826881"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0887853" w14:textId="6548E090" w:rsidR="00826881" w:rsidRPr="00410371" w:rsidRDefault="00082BF3" w:rsidP="000D09DB">
            <w:pPr>
              <w:pStyle w:val="CRCoverPage"/>
              <w:spacing w:after="0"/>
              <w:jc w:val="center"/>
              <w:rPr>
                <w:b/>
                <w:noProof/>
              </w:rPr>
            </w:pPr>
            <w:r>
              <w:t>1</w:t>
            </w:r>
          </w:p>
        </w:tc>
        <w:tc>
          <w:tcPr>
            <w:tcW w:w="2410" w:type="dxa"/>
          </w:tcPr>
          <w:p w14:paraId="6E7CFCF7" w14:textId="77777777" w:rsidR="00826881" w:rsidRDefault="00826881"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17063" w14:textId="07AE5244" w:rsidR="00826881" w:rsidRPr="00410371" w:rsidRDefault="00826881" w:rsidP="000D09DB">
            <w:pPr>
              <w:pStyle w:val="CRCoverPage"/>
              <w:spacing w:after="0"/>
              <w:jc w:val="center"/>
              <w:rPr>
                <w:noProof/>
                <w:sz w:val="28"/>
              </w:rPr>
            </w:pPr>
            <w:fldSimple w:instr=" DOCPROPERTY  Version  \* MERGEFORMAT ">
              <w:r w:rsidRPr="00410371">
                <w:rPr>
                  <w:b/>
                  <w:noProof/>
                  <w:sz w:val="28"/>
                </w:rPr>
                <w:t>18.</w:t>
              </w:r>
              <w:r w:rsidR="00082BF3">
                <w:rPr>
                  <w:b/>
                  <w:noProof/>
                  <w:sz w:val="28"/>
                </w:rPr>
                <w:t>2</w:t>
              </w:r>
              <w:r w:rsidRPr="00410371">
                <w:rPr>
                  <w:b/>
                  <w:noProof/>
                  <w:sz w:val="28"/>
                </w:rPr>
                <w:t>.0</w:t>
              </w:r>
            </w:fldSimple>
          </w:p>
        </w:tc>
        <w:tc>
          <w:tcPr>
            <w:tcW w:w="143" w:type="dxa"/>
            <w:tcBorders>
              <w:right w:val="single" w:sz="4" w:space="0" w:color="auto"/>
            </w:tcBorders>
          </w:tcPr>
          <w:p w14:paraId="6E416C17" w14:textId="77777777" w:rsidR="00826881" w:rsidRDefault="00826881" w:rsidP="000D09DB">
            <w:pPr>
              <w:pStyle w:val="CRCoverPage"/>
              <w:spacing w:after="0"/>
              <w:rPr>
                <w:noProof/>
              </w:rPr>
            </w:pPr>
          </w:p>
        </w:tc>
      </w:tr>
      <w:tr w:rsidR="00826881" w14:paraId="4C002B9E" w14:textId="77777777" w:rsidTr="000D09DB">
        <w:tc>
          <w:tcPr>
            <w:tcW w:w="9641" w:type="dxa"/>
            <w:gridSpan w:val="9"/>
            <w:tcBorders>
              <w:left w:val="single" w:sz="4" w:space="0" w:color="auto"/>
              <w:right w:val="single" w:sz="4" w:space="0" w:color="auto"/>
            </w:tcBorders>
          </w:tcPr>
          <w:p w14:paraId="50B1B1D5" w14:textId="77777777" w:rsidR="00826881" w:rsidRDefault="00826881" w:rsidP="000D09DB">
            <w:pPr>
              <w:pStyle w:val="CRCoverPage"/>
              <w:spacing w:after="0"/>
              <w:rPr>
                <w:noProof/>
              </w:rPr>
            </w:pPr>
          </w:p>
        </w:tc>
      </w:tr>
      <w:tr w:rsidR="00826881" w14:paraId="465C6BC7" w14:textId="77777777" w:rsidTr="000D09DB">
        <w:tc>
          <w:tcPr>
            <w:tcW w:w="9641" w:type="dxa"/>
            <w:gridSpan w:val="9"/>
            <w:tcBorders>
              <w:top w:val="single" w:sz="4" w:space="0" w:color="auto"/>
            </w:tcBorders>
          </w:tcPr>
          <w:p w14:paraId="3D96342D" w14:textId="77777777" w:rsidR="00826881" w:rsidRPr="00F25D98" w:rsidRDefault="00826881"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26881" w14:paraId="1DB4E882" w14:textId="77777777" w:rsidTr="000D09DB">
        <w:tc>
          <w:tcPr>
            <w:tcW w:w="9641" w:type="dxa"/>
            <w:gridSpan w:val="9"/>
          </w:tcPr>
          <w:p w14:paraId="629F8B6E" w14:textId="77777777" w:rsidR="00826881" w:rsidRDefault="00826881" w:rsidP="000D09DB">
            <w:pPr>
              <w:pStyle w:val="CRCoverPage"/>
              <w:spacing w:after="0"/>
              <w:rPr>
                <w:noProof/>
                <w:sz w:val="8"/>
                <w:szCs w:val="8"/>
              </w:rPr>
            </w:pPr>
          </w:p>
        </w:tc>
      </w:tr>
    </w:tbl>
    <w:p w14:paraId="40488C22" w14:textId="77777777" w:rsidR="00826881" w:rsidRDefault="00826881" w:rsidP="00826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881" w14:paraId="51D31A34" w14:textId="77777777" w:rsidTr="000D09DB">
        <w:tc>
          <w:tcPr>
            <w:tcW w:w="2835" w:type="dxa"/>
          </w:tcPr>
          <w:p w14:paraId="3A34C413" w14:textId="77777777" w:rsidR="00826881" w:rsidRDefault="00826881" w:rsidP="000D09DB">
            <w:pPr>
              <w:pStyle w:val="CRCoverPage"/>
              <w:tabs>
                <w:tab w:val="right" w:pos="2751"/>
              </w:tabs>
              <w:spacing w:after="0"/>
              <w:rPr>
                <w:b/>
                <w:i/>
                <w:noProof/>
              </w:rPr>
            </w:pPr>
            <w:r>
              <w:rPr>
                <w:b/>
                <w:i/>
                <w:noProof/>
              </w:rPr>
              <w:t>Proposed change affects:</w:t>
            </w:r>
          </w:p>
        </w:tc>
        <w:tc>
          <w:tcPr>
            <w:tcW w:w="1418" w:type="dxa"/>
          </w:tcPr>
          <w:p w14:paraId="1552F0EF" w14:textId="77777777" w:rsidR="00826881" w:rsidRDefault="00826881"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1C71C" w14:textId="77777777" w:rsidR="00826881" w:rsidRDefault="00826881" w:rsidP="000D09DB">
            <w:pPr>
              <w:pStyle w:val="CRCoverPage"/>
              <w:spacing w:after="0"/>
              <w:jc w:val="center"/>
              <w:rPr>
                <w:b/>
                <w:caps/>
                <w:noProof/>
              </w:rPr>
            </w:pPr>
          </w:p>
        </w:tc>
        <w:tc>
          <w:tcPr>
            <w:tcW w:w="709" w:type="dxa"/>
            <w:tcBorders>
              <w:left w:val="single" w:sz="4" w:space="0" w:color="auto"/>
            </w:tcBorders>
          </w:tcPr>
          <w:p w14:paraId="3B703F2F" w14:textId="77777777" w:rsidR="00826881" w:rsidRDefault="00826881"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C8E3" w14:textId="77777777" w:rsidR="00826881" w:rsidRDefault="00826881" w:rsidP="000D09DB">
            <w:pPr>
              <w:pStyle w:val="CRCoverPage"/>
              <w:spacing w:after="0"/>
              <w:jc w:val="center"/>
              <w:rPr>
                <w:b/>
                <w:caps/>
                <w:noProof/>
              </w:rPr>
            </w:pPr>
          </w:p>
        </w:tc>
        <w:tc>
          <w:tcPr>
            <w:tcW w:w="2126" w:type="dxa"/>
          </w:tcPr>
          <w:p w14:paraId="700B8BFF" w14:textId="77777777" w:rsidR="00826881" w:rsidRDefault="00826881"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6A62F" w14:textId="77777777" w:rsidR="00826881" w:rsidRDefault="00826881" w:rsidP="000D09DB">
            <w:pPr>
              <w:pStyle w:val="CRCoverPage"/>
              <w:spacing w:after="0"/>
              <w:jc w:val="center"/>
              <w:rPr>
                <w:b/>
                <w:caps/>
                <w:noProof/>
              </w:rPr>
            </w:pPr>
          </w:p>
        </w:tc>
        <w:tc>
          <w:tcPr>
            <w:tcW w:w="1418" w:type="dxa"/>
            <w:tcBorders>
              <w:left w:val="nil"/>
            </w:tcBorders>
          </w:tcPr>
          <w:p w14:paraId="482205F5" w14:textId="77777777" w:rsidR="00826881" w:rsidRDefault="00826881"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5A46" w14:textId="77777777" w:rsidR="00826881" w:rsidRDefault="00826881" w:rsidP="000D09DB">
            <w:pPr>
              <w:pStyle w:val="CRCoverPage"/>
              <w:spacing w:after="0"/>
              <w:jc w:val="center"/>
              <w:rPr>
                <w:b/>
                <w:bCs/>
                <w:caps/>
                <w:noProof/>
              </w:rPr>
            </w:pPr>
          </w:p>
        </w:tc>
      </w:tr>
    </w:tbl>
    <w:p w14:paraId="2AA11083" w14:textId="77777777" w:rsidR="00826881" w:rsidRDefault="00826881" w:rsidP="00826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881" w14:paraId="17C81FC7" w14:textId="77777777" w:rsidTr="000D09DB">
        <w:tc>
          <w:tcPr>
            <w:tcW w:w="9640" w:type="dxa"/>
            <w:gridSpan w:val="11"/>
          </w:tcPr>
          <w:p w14:paraId="00034058" w14:textId="77777777" w:rsidR="00826881" w:rsidRDefault="00826881" w:rsidP="000D09DB">
            <w:pPr>
              <w:pStyle w:val="CRCoverPage"/>
              <w:spacing w:after="0"/>
              <w:rPr>
                <w:noProof/>
                <w:sz w:val="8"/>
                <w:szCs w:val="8"/>
              </w:rPr>
            </w:pPr>
          </w:p>
        </w:tc>
      </w:tr>
      <w:tr w:rsidR="00826881" w14:paraId="1833FB25" w14:textId="77777777" w:rsidTr="000D09DB">
        <w:tc>
          <w:tcPr>
            <w:tcW w:w="1843" w:type="dxa"/>
            <w:tcBorders>
              <w:top w:val="single" w:sz="4" w:space="0" w:color="auto"/>
              <w:left w:val="single" w:sz="4" w:space="0" w:color="auto"/>
            </w:tcBorders>
          </w:tcPr>
          <w:p w14:paraId="7377C46C" w14:textId="77777777" w:rsidR="00826881" w:rsidRDefault="00826881"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75490" w14:textId="77777777" w:rsidR="00826881" w:rsidRDefault="00826881" w:rsidP="000D09DB">
            <w:pPr>
              <w:pStyle w:val="CRCoverPage"/>
              <w:spacing w:after="0"/>
              <w:ind w:left="100"/>
              <w:rPr>
                <w:noProof/>
              </w:rPr>
            </w:pPr>
            <w:fldSimple w:instr=" DOCPROPERTY  CrTitle  \* MERGEFORMAT ">
              <w:r>
                <w:t>Correction to function f_NR5GC_PDUSessionEstablishment_InnerLoop</w:t>
              </w:r>
            </w:fldSimple>
          </w:p>
        </w:tc>
      </w:tr>
      <w:tr w:rsidR="00826881" w14:paraId="5A4A06B1" w14:textId="77777777" w:rsidTr="000D09DB">
        <w:tc>
          <w:tcPr>
            <w:tcW w:w="1843" w:type="dxa"/>
            <w:tcBorders>
              <w:left w:val="single" w:sz="4" w:space="0" w:color="auto"/>
            </w:tcBorders>
          </w:tcPr>
          <w:p w14:paraId="1D368453"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4F7F1B60" w14:textId="77777777" w:rsidR="00826881" w:rsidRDefault="00826881" w:rsidP="000D09DB">
            <w:pPr>
              <w:pStyle w:val="CRCoverPage"/>
              <w:spacing w:after="0"/>
              <w:rPr>
                <w:noProof/>
                <w:sz w:val="8"/>
                <w:szCs w:val="8"/>
              </w:rPr>
            </w:pPr>
          </w:p>
        </w:tc>
      </w:tr>
      <w:tr w:rsidR="00826881" w14:paraId="51A27097" w14:textId="77777777" w:rsidTr="000D09DB">
        <w:tc>
          <w:tcPr>
            <w:tcW w:w="1843" w:type="dxa"/>
            <w:tcBorders>
              <w:left w:val="single" w:sz="4" w:space="0" w:color="auto"/>
            </w:tcBorders>
          </w:tcPr>
          <w:p w14:paraId="64EFA5D1" w14:textId="77777777" w:rsidR="00826881" w:rsidRDefault="00826881"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923E2" w14:textId="77777777" w:rsidR="00826881" w:rsidRDefault="00826881" w:rsidP="000D09DB">
            <w:pPr>
              <w:pStyle w:val="CRCoverPage"/>
              <w:spacing w:after="0"/>
              <w:ind w:left="100"/>
              <w:rPr>
                <w:noProof/>
              </w:rPr>
            </w:pPr>
            <w:fldSimple w:instr=" DOCPROPERTY  SourceIfWg  \* MERGEFORMAT ">
              <w:r>
                <w:rPr>
                  <w:noProof/>
                </w:rPr>
                <w:t>ROHDE &amp; SCHWARZ</w:t>
              </w:r>
            </w:fldSimple>
          </w:p>
        </w:tc>
      </w:tr>
      <w:tr w:rsidR="00826881" w14:paraId="5A3792C4" w14:textId="77777777" w:rsidTr="000D09DB">
        <w:tc>
          <w:tcPr>
            <w:tcW w:w="1843" w:type="dxa"/>
            <w:tcBorders>
              <w:left w:val="single" w:sz="4" w:space="0" w:color="auto"/>
            </w:tcBorders>
          </w:tcPr>
          <w:p w14:paraId="5FC62260" w14:textId="77777777" w:rsidR="00826881" w:rsidRDefault="00826881"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1AEB1" w14:textId="5A70AEA2" w:rsidR="00826881" w:rsidRDefault="00826881" w:rsidP="000D09DB">
            <w:pPr>
              <w:pStyle w:val="CRCoverPage"/>
              <w:spacing w:after="0"/>
              <w:ind w:left="100"/>
              <w:rPr>
                <w:noProof/>
              </w:rPr>
            </w:pPr>
            <w:r>
              <w:t>R5</w:t>
            </w:r>
            <w:fldSimple w:instr=" DOCPROPERTY  SourceIfTsg  \* MERGEFORMAT "/>
          </w:p>
        </w:tc>
      </w:tr>
      <w:tr w:rsidR="00826881" w14:paraId="61D1312D" w14:textId="77777777" w:rsidTr="000D09DB">
        <w:tc>
          <w:tcPr>
            <w:tcW w:w="1843" w:type="dxa"/>
            <w:tcBorders>
              <w:left w:val="single" w:sz="4" w:space="0" w:color="auto"/>
            </w:tcBorders>
          </w:tcPr>
          <w:p w14:paraId="21065A92"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0BCD6610" w14:textId="77777777" w:rsidR="00826881" w:rsidRDefault="00826881" w:rsidP="000D09DB">
            <w:pPr>
              <w:pStyle w:val="CRCoverPage"/>
              <w:spacing w:after="0"/>
              <w:rPr>
                <w:noProof/>
                <w:sz w:val="8"/>
                <w:szCs w:val="8"/>
              </w:rPr>
            </w:pPr>
          </w:p>
        </w:tc>
      </w:tr>
      <w:tr w:rsidR="00826881" w14:paraId="015112DD" w14:textId="77777777" w:rsidTr="000D09DB">
        <w:tc>
          <w:tcPr>
            <w:tcW w:w="1843" w:type="dxa"/>
            <w:tcBorders>
              <w:left w:val="single" w:sz="4" w:space="0" w:color="auto"/>
            </w:tcBorders>
          </w:tcPr>
          <w:p w14:paraId="3158827C" w14:textId="77777777" w:rsidR="00826881" w:rsidRDefault="00826881"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2B92A18B" w14:textId="77777777" w:rsidR="00826881" w:rsidRDefault="00826881"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34C2AD0" w14:textId="77777777" w:rsidR="00826881" w:rsidRDefault="00826881" w:rsidP="000D09DB">
            <w:pPr>
              <w:pStyle w:val="CRCoverPage"/>
              <w:spacing w:after="0"/>
              <w:ind w:right="100"/>
              <w:rPr>
                <w:noProof/>
              </w:rPr>
            </w:pPr>
          </w:p>
        </w:tc>
        <w:tc>
          <w:tcPr>
            <w:tcW w:w="1417" w:type="dxa"/>
            <w:gridSpan w:val="3"/>
            <w:tcBorders>
              <w:left w:val="nil"/>
            </w:tcBorders>
          </w:tcPr>
          <w:p w14:paraId="0C1334D3" w14:textId="77777777" w:rsidR="00826881" w:rsidRDefault="00826881"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E2C29" w14:textId="77777777" w:rsidR="00826881" w:rsidRDefault="00826881" w:rsidP="000D09DB">
            <w:pPr>
              <w:pStyle w:val="CRCoverPage"/>
              <w:spacing w:after="0"/>
              <w:ind w:left="100"/>
              <w:rPr>
                <w:noProof/>
              </w:rPr>
            </w:pPr>
            <w:fldSimple w:instr=" DOCPROPERTY  ResDate  \* MERGEFORMAT ">
              <w:r>
                <w:rPr>
                  <w:noProof/>
                </w:rPr>
                <w:t>2025-03-17</w:t>
              </w:r>
            </w:fldSimple>
          </w:p>
        </w:tc>
      </w:tr>
      <w:tr w:rsidR="00826881" w14:paraId="367D7D8D" w14:textId="77777777" w:rsidTr="000D09DB">
        <w:tc>
          <w:tcPr>
            <w:tcW w:w="1843" w:type="dxa"/>
            <w:tcBorders>
              <w:left w:val="single" w:sz="4" w:space="0" w:color="auto"/>
            </w:tcBorders>
          </w:tcPr>
          <w:p w14:paraId="1E4D6654" w14:textId="77777777" w:rsidR="00826881" w:rsidRDefault="00826881" w:rsidP="000D09DB">
            <w:pPr>
              <w:pStyle w:val="CRCoverPage"/>
              <w:spacing w:after="0"/>
              <w:rPr>
                <w:b/>
                <w:i/>
                <w:noProof/>
                <w:sz w:val="8"/>
                <w:szCs w:val="8"/>
              </w:rPr>
            </w:pPr>
          </w:p>
        </w:tc>
        <w:tc>
          <w:tcPr>
            <w:tcW w:w="1986" w:type="dxa"/>
            <w:gridSpan w:val="4"/>
          </w:tcPr>
          <w:p w14:paraId="1A5B6748" w14:textId="77777777" w:rsidR="00826881" w:rsidRDefault="00826881" w:rsidP="000D09DB">
            <w:pPr>
              <w:pStyle w:val="CRCoverPage"/>
              <w:spacing w:after="0"/>
              <w:rPr>
                <w:noProof/>
                <w:sz w:val="8"/>
                <w:szCs w:val="8"/>
              </w:rPr>
            </w:pPr>
          </w:p>
        </w:tc>
        <w:tc>
          <w:tcPr>
            <w:tcW w:w="2267" w:type="dxa"/>
            <w:gridSpan w:val="2"/>
          </w:tcPr>
          <w:p w14:paraId="3F95EE11" w14:textId="77777777" w:rsidR="00826881" w:rsidRDefault="00826881" w:rsidP="000D09DB">
            <w:pPr>
              <w:pStyle w:val="CRCoverPage"/>
              <w:spacing w:after="0"/>
              <w:rPr>
                <w:noProof/>
                <w:sz w:val="8"/>
                <w:szCs w:val="8"/>
              </w:rPr>
            </w:pPr>
          </w:p>
        </w:tc>
        <w:tc>
          <w:tcPr>
            <w:tcW w:w="1417" w:type="dxa"/>
            <w:gridSpan w:val="3"/>
          </w:tcPr>
          <w:p w14:paraId="75DAC725" w14:textId="77777777" w:rsidR="00826881" w:rsidRDefault="00826881" w:rsidP="000D09DB">
            <w:pPr>
              <w:pStyle w:val="CRCoverPage"/>
              <w:spacing w:after="0"/>
              <w:rPr>
                <w:noProof/>
                <w:sz w:val="8"/>
                <w:szCs w:val="8"/>
              </w:rPr>
            </w:pPr>
          </w:p>
        </w:tc>
        <w:tc>
          <w:tcPr>
            <w:tcW w:w="2127" w:type="dxa"/>
            <w:tcBorders>
              <w:right w:val="single" w:sz="4" w:space="0" w:color="auto"/>
            </w:tcBorders>
          </w:tcPr>
          <w:p w14:paraId="6516CB2E" w14:textId="77777777" w:rsidR="00826881" w:rsidRDefault="00826881" w:rsidP="000D09DB">
            <w:pPr>
              <w:pStyle w:val="CRCoverPage"/>
              <w:spacing w:after="0"/>
              <w:rPr>
                <w:noProof/>
                <w:sz w:val="8"/>
                <w:szCs w:val="8"/>
              </w:rPr>
            </w:pPr>
          </w:p>
        </w:tc>
      </w:tr>
      <w:tr w:rsidR="00826881" w14:paraId="0A57DB05" w14:textId="77777777" w:rsidTr="000D09DB">
        <w:trPr>
          <w:cantSplit/>
        </w:trPr>
        <w:tc>
          <w:tcPr>
            <w:tcW w:w="1843" w:type="dxa"/>
            <w:tcBorders>
              <w:left w:val="single" w:sz="4" w:space="0" w:color="auto"/>
            </w:tcBorders>
          </w:tcPr>
          <w:p w14:paraId="07465BE6" w14:textId="77777777" w:rsidR="00826881" w:rsidRDefault="00826881" w:rsidP="000D09DB">
            <w:pPr>
              <w:pStyle w:val="CRCoverPage"/>
              <w:tabs>
                <w:tab w:val="right" w:pos="1759"/>
              </w:tabs>
              <w:spacing w:after="0"/>
              <w:rPr>
                <w:b/>
                <w:i/>
                <w:noProof/>
              </w:rPr>
            </w:pPr>
            <w:r>
              <w:rPr>
                <w:b/>
                <w:i/>
                <w:noProof/>
              </w:rPr>
              <w:t>Category:</w:t>
            </w:r>
          </w:p>
        </w:tc>
        <w:tc>
          <w:tcPr>
            <w:tcW w:w="851" w:type="dxa"/>
            <w:shd w:val="pct30" w:color="FFFF00" w:fill="auto"/>
          </w:tcPr>
          <w:p w14:paraId="31403995" w14:textId="77777777" w:rsidR="00826881" w:rsidRDefault="00826881"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EDD75C" w14:textId="77777777" w:rsidR="00826881" w:rsidRDefault="00826881" w:rsidP="000D09DB">
            <w:pPr>
              <w:pStyle w:val="CRCoverPage"/>
              <w:spacing w:after="0"/>
              <w:rPr>
                <w:noProof/>
              </w:rPr>
            </w:pPr>
          </w:p>
        </w:tc>
        <w:tc>
          <w:tcPr>
            <w:tcW w:w="1417" w:type="dxa"/>
            <w:gridSpan w:val="3"/>
            <w:tcBorders>
              <w:left w:val="nil"/>
            </w:tcBorders>
          </w:tcPr>
          <w:p w14:paraId="4A6B89D0" w14:textId="77777777" w:rsidR="00826881" w:rsidRDefault="00826881"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2BC8B" w14:textId="77777777" w:rsidR="00826881" w:rsidRDefault="00826881" w:rsidP="000D09DB">
            <w:pPr>
              <w:pStyle w:val="CRCoverPage"/>
              <w:spacing w:after="0"/>
              <w:ind w:left="100"/>
              <w:rPr>
                <w:noProof/>
              </w:rPr>
            </w:pPr>
            <w:fldSimple w:instr=" DOCPROPERTY  Release  \* MERGEFORMAT ">
              <w:r>
                <w:rPr>
                  <w:noProof/>
                </w:rPr>
                <w:t>Rel-18</w:t>
              </w:r>
            </w:fldSimple>
          </w:p>
        </w:tc>
      </w:tr>
      <w:tr w:rsidR="00826881" w14:paraId="52209FBB" w14:textId="77777777" w:rsidTr="000D09DB">
        <w:tc>
          <w:tcPr>
            <w:tcW w:w="1843" w:type="dxa"/>
            <w:tcBorders>
              <w:left w:val="single" w:sz="4" w:space="0" w:color="auto"/>
              <w:bottom w:val="single" w:sz="4" w:space="0" w:color="auto"/>
            </w:tcBorders>
          </w:tcPr>
          <w:p w14:paraId="6779FCF8" w14:textId="77777777" w:rsidR="00826881" w:rsidRDefault="00826881" w:rsidP="000D09DB">
            <w:pPr>
              <w:pStyle w:val="CRCoverPage"/>
              <w:spacing w:after="0"/>
              <w:rPr>
                <w:b/>
                <w:i/>
                <w:noProof/>
              </w:rPr>
            </w:pPr>
          </w:p>
        </w:tc>
        <w:tc>
          <w:tcPr>
            <w:tcW w:w="4677" w:type="dxa"/>
            <w:gridSpan w:val="8"/>
            <w:tcBorders>
              <w:bottom w:val="single" w:sz="4" w:space="0" w:color="auto"/>
            </w:tcBorders>
          </w:tcPr>
          <w:p w14:paraId="4DEAB219" w14:textId="77777777" w:rsidR="00826881" w:rsidRDefault="00826881"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F5A86" w14:textId="77777777" w:rsidR="00826881" w:rsidRDefault="00826881"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0A0AC" w14:textId="77777777" w:rsidR="00826881" w:rsidRPr="007C2097" w:rsidRDefault="00826881"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881" w14:paraId="54CE8D04" w14:textId="77777777" w:rsidTr="000D09DB">
        <w:tc>
          <w:tcPr>
            <w:tcW w:w="1843" w:type="dxa"/>
          </w:tcPr>
          <w:p w14:paraId="489C9A15" w14:textId="77777777" w:rsidR="00826881" w:rsidRDefault="00826881" w:rsidP="000D09DB">
            <w:pPr>
              <w:pStyle w:val="CRCoverPage"/>
              <w:spacing w:after="0"/>
              <w:rPr>
                <w:b/>
                <w:i/>
                <w:noProof/>
                <w:sz w:val="8"/>
                <w:szCs w:val="8"/>
              </w:rPr>
            </w:pPr>
          </w:p>
        </w:tc>
        <w:tc>
          <w:tcPr>
            <w:tcW w:w="7797" w:type="dxa"/>
            <w:gridSpan w:val="10"/>
          </w:tcPr>
          <w:p w14:paraId="3ACFE69B" w14:textId="77777777" w:rsidR="00826881" w:rsidRDefault="00826881" w:rsidP="000D09DB">
            <w:pPr>
              <w:pStyle w:val="CRCoverPage"/>
              <w:spacing w:after="0"/>
              <w:rPr>
                <w:noProof/>
                <w:sz w:val="8"/>
                <w:szCs w:val="8"/>
              </w:rPr>
            </w:pPr>
          </w:p>
        </w:tc>
      </w:tr>
      <w:tr w:rsidR="00826881" w14:paraId="3825BD2A" w14:textId="77777777" w:rsidTr="000D09DB">
        <w:tc>
          <w:tcPr>
            <w:tcW w:w="2694" w:type="dxa"/>
            <w:gridSpan w:val="2"/>
            <w:tcBorders>
              <w:top w:val="single" w:sz="4" w:space="0" w:color="auto"/>
              <w:left w:val="single" w:sz="4" w:space="0" w:color="auto"/>
            </w:tcBorders>
          </w:tcPr>
          <w:p w14:paraId="1304C1F3" w14:textId="77777777" w:rsidR="00826881" w:rsidRDefault="00826881" w:rsidP="00826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A80C1" w14:textId="77777777" w:rsidR="00826881" w:rsidRDefault="00826881" w:rsidP="00826881">
            <w:pPr>
              <w:pStyle w:val="CRCoverPage"/>
              <w:spacing w:after="0"/>
              <w:ind w:left="100"/>
              <w:rPr>
                <w:noProof/>
              </w:rPr>
            </w:pPr>
            <w:r>
              <w:rPr>
                <w:noProof/>
              </w:rPr>
              <w:t>In th</w:t>
            </w:r>
            <w:r w:rsidRPr="00716B83">
              <w:rPr>
                <w:noProof/>
              </w:rPr>
              <w:t xml:space="preserve">e current TTCN implementation </w:t>
            </w:r>
            <w:r>
              <w:rPr>
                <w:noProof/>
              </w:rPr>
              <w:t xml:space="preserve">of this function, for the case when </w:t>
            </w:r>
            <w:r w:rsidRPr="00C27BE2">
              <w:rPr>
                <w:noProof/>
              </w:rPr>
              <w:t>v_GSM_MobilityInfo.PDUType</w:t>
            </w:r>
            <w:r>
              <w:rPr>
                <w:noProof/>
              </w:rPr>
              <w:t xml:space="preserve"> is IMS_DNN or Emergency_PDN, the variable v_MediaType is assigned IPCAN_EmergencyCall.</w:t>
            </w:r>
          </w:p>
          <w:p w14:paraId="5A8A5BAE" w14:textId="77777777" w:rsidR="00826881" w:rsidRDefault="00826881" w:rsidP="00826881">
            <w:pPr>
              <w:pStyle w:val="CRCoverPage"/>
              <w:spacing w:after="0"/>
              <w:ind w:left="100"/>
              <w:rPr>
                <w:noProof/>
              </w:rPr>
            </w:pPr>
          </w:p>
          <w:p w14:paraId="08EC0DE3" w14:textId="77777777" w:rsidR="00826881" w:rsidRDefault="00826881" w:rsidP="00826881">
            <w:pPr>
              <w:pStyle w:val="CRCoverPage"/>
              <w:spacing w:after="0"/>
              <w:ind w:left="100"/>
              <w:rPr>
                <w:noProof/>
              </w:rPr>
            </w:pPr>
            <w:r>
              <w:rPr>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62DD719D" w14:textId="77777777" w:rsidR="00826881" w:rsidRDefault="00826881" w:rsidP="00826881">
            <w:pPr>
              <w:pStyle w:val="CRCoverPage"/>
              <w:spacing w:after="0"/>
              <w:ind w:left="100"/>
              <w:rPr>
                <w:noProof/>
              </w:rPr>
            </w:pPr>
          </w:p>
          <w:p w14:paraId="645C7E0F" w14:textId="77777777" w:rsidR="00826881" w:rsidRDefault="00826881" w:rsidP="00826881">
            <w:pPr>
              <w:pStyle w:val="CRCoverPage"/>
              <w:spacing w:after="0"/>
              <w:ind w:left="100"/>
              <w:rPr>
                <w:noProof/>
              </w:rPr>
            </w:pPr>
            <w:r>
              <w:rPr>
                <w:noProof/>
              </w:rPr>
              <w:t xml:space="preserve">Also, in the current TTCN implementation if </w:t>
            </w:r>
            <w:r w:rsidRPr="00C27BE2">
              <w:rPr>
                <w:noProof/>
              </w:rPr>
              <w:t>v_PDUType</w:t>
            </w:r>
            <w:r>
              <w:rPr>
                <w:noProof/>
              </w:rPr>
              <w:t xml:space="preserve"> is set to Emergency_PDN then following returns an error :</w:t>
            </w:r>
          </w:p>
          <w:p w14:paraId="4B5CE01D"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450E8A22" w14:textId="77777777" w:rsidR="00826881" w:rsidRDefault="00826881" w:rsidP="00826881">
            <w:pPr>
              <w:pStyle w:val="CRCoverPage"/>
              <w:spacing w:after="0"/>
              <w:ind w:left="100"/>
              <w:rPr>
                <w:noProof/>
              </w:rPr>
            </w:pPr>
          </w:p>
          <w:p w14:paraId="3891458B" w14:textId="59D60CC5" w:rsidR="00826881" w:rsidRDefault="00826881" w:rsidP="00826881">
            <w:pPr>
              <w:pStyle w:val="CRCoverPage"/>
              <w:spacing w:after="0"/>
              <w:ind w:left="100"/>
              <w:rPr>
                <w:noProof/>
              </w:rPr>
            </w:pPr>
            <w:r>
              <w:rPr>
                <w:noProof/>
              </w:rPr>
              <w:t>This needs to be addressed.</w:t>
            </w:r>
          </w:p>
        </w:tc>
      </w:tr>
      <w:tr w:rsidR="00826881" w14:paraId="48A21266" w14:textId="77777777" w:rsidTr="000D09DB">
        <w:tc>
          <w:tcPr>
            <w:tcW w:w="2694" w:type="dxa"/>
            <w:gridSpan w:val="2"/>
            <w:tcBorders>
              <w:left w:val="single" w:sz="4" w:space="0" w:color="auto"/>
            </w:tcBorders>
          </w:tcPr>
          <w:p w14:paraId="1AD6BBAB"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3AEA4692" w14:textId="77777777" w:rsidR="00826881" w:rsidRDefault="00826881" w:rsidP="00826881">
            <w:pPr>
              <w:pStyle w:val="CRCoverPage"/>
              <w:spacing w:after="0"/>
              <w:rPr>
                <w:noProof/>
                <w:sz w:val="8"/>
                <w:szCs w:val="8"/>
              </w:rPr>
            </w:pPr>
          </w:p>
        </w:tc>
      </w:tr>
      <w:tr w:rsidR="00826881" w14:paraId="514CD32A" w14:textId="77777777" w:rsidTr="000D09DB">
        <w:tc>
          <w:tcPr>
            <w:tcW w:w="2694" w:type="dxa"/>
            <w:gridSpan w:val="2"/>
            <w:tcBorders>
              <w:left w:val="single" w:sz="4" w:space="0" w:color="auto"/>
            </w:tcBorders>
          </w:tcPr>
          <w:p w14:paraId="0CA8B836" w14:textId="77777777" w:rsidR="00826881" w:rsidRDefault="00826881" w:rsidP="00826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4DA48" w14:textId="77777777" w:rsidR="00826881" w:rsidRDefault="00826881" w:rsidP="00826881">
            <w:pPr>
              <w:pStyle w:val="CRCoverPage"/>
              <w:spacing w:after="0"/>
              <w:ind w:left="100"/>
              <w:rPr>
                <w:noProof/>
              </w:rPr>
            </w:pPr>
            <w:r>
              <w:rPr>
                <w:noProof/>
              </w:rPr>
              <w:t>Update the TTCN function to address the above behaviour.</w:t>
            </w:r>
          </w:p>
          <w:p w14:paraId="4C26A12C"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101E47D" w14:textId="77777777" w:rsidR="00826881" w:rsidRDefault="00826881" w:rsidP="00826881">
            <w:pPr>
              <w:pStyle w:val="CRCoverPage"/>
              <w:spacing w:after="0"/>
              <w:ind w:left="100"/>
              <w:rPr>
                <w:noProof/>
              </w:rPr>
            </w:pPr>
          </w:p>
          <w:p w14:paraId="40A7382C"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6A22C2A1"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52918D34" w14:textId="77777777" w:rsidR="00826881" w:rsidRDefault="00826881" w:rsidP="00826881">
            <w:pPr>
              <w:pStyle w:val="CRCoverPage"/>
              <w:spacing w:after="0"/>
              <w:ind w:left="100"/>
              <w:rPr>
                <w:noProof/>
              </w:rPr>
            </w:pPr>
          </w:p>
          <w:p w14:paraId="3FAFAB56" w14:textId="34E2E141" w:rsidR="00826881" w:rsidRDefault="00826881" w:rsidP="00826881">
            <w:pPr>
              <w:pStyle w:val="CRCoverPage"/>
              <w:spacing w:after="0"/>
              <w:ind w:left="100"/>
              <w:rPr>
                <w:noProof/>
              </w:rPr>
            </w:pPr>
            <w:r>
              <w:rPr>
                <w:noProof/>
              </w:rPr>
              <w:t>Please see below.</w:t>
            </w:r>
          </w:p>
        </w:tc>
      </w:tr>
      <w:tr w:rsidR="00826881" w14:paraId="5173A7E1" w14:textId="77777777" w:rsidTr="000D09DB">
        <w:tc>
          <w:tcPr>
            <w:tcW w:w="2694" w:type="dxa"/>
            <w:gridSpan w:val="2"/>
            <w:tcBorders>
              <w:left w:val="single" w:sz="4" w:space="0" w:color="auto"/>
            </w:tcBorders>
          </w:tcPr>
          <w:p w14:paraId="0B4DD2B2"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4398A160" w14:textId="77777777" w:rsidR="00826881" w:rsidRDefault="00826881" w:rsidP="00826881">
            <w:pPr>
              <w:pStyle w:val="CRCoverPage"/>
              <w:spacing w:after="0"/>
              <w:rPr>
                <w:noProof/>
                <w:sz w:val="8"/>
                <w:szCs w:val="8"/>
              </w:rPr>
            </w:pPr>
          </w:p>
        </w:tc>
      </w:tr>
      <w:tr w:rsidR="00826881" w14:paraId="6B6943EA" w14:textId="77777777" w:rsidTr="000D09DB">
        <w:tc>
          <w:tcPr>
            <w:tcW w:w="2694" w:type="dxa"/>
            <w:gridSpan w:val="2"/>
            <w:tcBorders>
              <w:left w:val="single" w:sz="4" w:space="0" w:color="auto"/>
              <w:bottom w:val="single" w:sz="4" w:space="0" w:color="auto"/>
            </w:tcBorders>
          </w:tcPr>
          <w:p w14:paraId="5CFC51EE" w14:textId="77777777" w:rsidR="00826881" w:rsidRDefault="00826881" w:rsidP="00826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0694" w14:textId="7EE83A86" w:rsidR="00826881" w:rsidRDefault="00826881" w:rsidP="00826881">
            <w:pPr>
              <w:pStyle w:val="CRCoverPage"/>
              <w:spacing w:after="0"/>
              <w:ind w:left="100"/>
              <w:rPr>
                <w:noProof/>
              </w:rPr>
            </w:pPr>
            <w:r>
              <w:rPr>
                <w:noProof/>
              </w:rPr>
              <w:t>A conformant UE may fail the testcase</w:t>
            </w:r>
          </w:p>
        </w:tc>
      </w:tr>
      <w:tr w:rsidR="00826881" w14:paraId="09D0163B" w14:textId="77777777" w:rsidTr="000D09DB">
        <w:tc>
          <w:tcPr>
            <w:tcW w:w="2694" w:type="dxa"/>
            <w:gridSpan w:val="2"/>
          </w:tcPr>
          <w:p w14:paraId="405F5448" w14:textId="77777777" w:rsidR="00826881" w:rsidRDefault="00826881" w:rsidP="00826881">
            <w:pPr>
              <w:pStyle w:val="CRCoverPage"/>
              <w:spacing w:after="0"/>
              <w:rPr>
                <w:b/>
                <w:i/>
                <w:noProof/>
                <w:sz w:val="8"/>
                <w:szCs w:val="8"/>
              </w:rPr>
            </w:pPr>
          </w:p>
        </w:tc>
        <w:tc>
          <w:tcPr>
            <w:tcW w:w="6946" w:type="dxa"/>
            <w:gridSpan w:val="9"/>
          </w:tcPr>
          <w:p w14:paraId="243113C4" w14:textId="77777777" w:rsidR="00826881" w:rsidRDefault="00826881" w:rsidP="00826881">
            <w:pPr>
              <w:pStyle w:val="CRCoverPage"/>
              <w:spacing w:after="0"/>
              <w:rPr>
                <w:noProof/>
                <w:sz w:val="8"/>
                <w:szCs w:val="8"/>
              </w:rPr>
            </w:pPr>
          </w:p>
        </w:tc>
      </w:tr>
      <w:tr w:rsidR="00826881" w14:paraId="5D4A6940" w14:textId="77777777" w:rsidTr="000D09DB">
        <w:tc>
          <w:tcPr>
            <w:tcW w:w="2694" w:type="dxa"/>
            <w:gridSpan w:val="2"/>
            <w:tcBorders>
              <w:top w:val="single" w:sz="4" w:space="0" w:color="auto"/>
              <w:left w:val="single" w:sz="4" w:space="0" w:color="auto"/>
            </w:tcBorders>
          </w:tcPr>
          <w:p w14:paraId="0EF1889D" w14:textId="77777777" w:rsidR="00826881" w:rsidRDefault="00826881" w:rsidP="00826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2A4D5" w14:textId="2E1A2490" w:rsidR="00826881" w:rsidRDefault="00826881" w:rsidP="00826881">
            <w:pPr>
              <w:pStyle w:val="CRCoverPage"/>
              <w:spacing w:after="0"/>
              <w:ind w:left="100"/>
              <w:rPr>
                <w:noProof/>
              </w:rPr>
            </w:pPr>
            <w:r>
              <w:rPr>
                <w:noProof/>
              </w:rPr>
              <w:t>All testcases that have emergency call.</w:t>
            </w:r>
          </w:p>
        </w:tc>
      </w:tr>
      <w:tr w:rsidR="00826881" w14:paraId="2947C516" w14:textId="77777777" w:rsidTr="000D09DB">
        <w:tc>
          <w:tcPr>
            <w:tcW w:w="2694" w:type="dxa"/>
            <w:gridSpan w:val="2"/>
            <w:tcBorders>
              <w:left w:val="single" w:sz="4" w:space="0" w:color="auto"/>
            </w:tcBorders>
          </w:tcPr>
          <w:p w14:paraId="0AB4AF58"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50B77672" w14:textId="77777777" w:rsidR="00826881" w:rsidRDefault="00826881" w:rsidP="00826881">
            <w:pPr>
              <w:pStyle w:val="CRCoverPage"/>
              <w:spacing w:after="0"/>
              <w:rPr>
                <w:noProof/>
                <w:sz w:val="8"/>
                <w:szCs w:val="8"/>
              </w:rPr>
            </w:pPr>
          </w:p>
        </w:tc>
      </w:tr>
      <w:tr w:rsidR="00826881" w14:paraId="118A12C3" w14:textId="77777777" w:rsidTr="000D09DB">
        <w:tc>
          <w:tcPr>
            <w:tcW w:w="2694" w:type="dxa"/>
            <w:gridSpan w:val="2"/>
            <w:tcBorders>
              <w:left w:val="single" w:sz="4" w:space="0" w:color="auto"/>
            </w:tcBorders>
          </w:tcPr>
          <w:p w14:paraId="4160B662" w14:textId="77777777" w:rsidR="00826881" w:rsidRDefault="00826881" w:rsidP="00826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19BD4" w14:textId="77777777" w:rsidR="00826881" w:rsidRDefault="00826881" w:rsidP="00826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3DFC6" w14:textId="77777777" w:rsidR="00826881" w:rsidRDefault="00826881" w:rsidP="00826881">
            <w:pPr>
              <w:pStyle w:val="CRCoverPage"/>
              <w:spacing w:after="0"/>
              <w:jc w:val="center"/>
              <w:rPr>
                <w:b/>
                <w:caps/>
                <w:noProof/>
              </w:rPr>
            </w:pPr>
            <w:r>
              <w:rPr>
                <w:b/>
                <w:caps/>
                <w:noProof/>
              </w:rPr>
              <w:t>N</w:t>
            </w:r>
          </w:p>
        </w:tc>
        <w:tc>
          <w:tcPr>
            <w:tcW w:w="2977" w:type="dxa"/>
            <w:gridSpan w:val="4"/>
          </w:tcPr>
          <w:p w14:paraId="45AC548B" w14:textId="77777777" w:rsidR="00826881" w:rsidRDefault="00826881" w:rsidP="00826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43960" w14:textId="77777777" w:rsidR="00826881" w:rsidRDefault="00826881" w:rsidP="00826881">
            <w:pPr>
              <w:pStyle w:val="CRCoverPage"/>
              <w:spacing w:after="0"/>
              <w:ind w:left="99"/>
              <w:rPr>
                <w:noProof/>
              </w:rPr>
            </w:pPr>
          </w:p>
        </w:tc>
      </w:tr>
      <w:tr w:rsidR="00826881" w14:paraId="6C20B760" w14:textId="77777777" w:rsidTr="000D09DB">
        <w:tc>
          <w:tcPr>
            <w:tcW w:w="2694" w:type="dxa"/>
            <w:gridSpan w:val="2"/>
            <w:tcBorders>
              <w:left w:val="single" w:sz="4" w:space="0" w:color="auto"/>
            </w:tcBorders>
          </w:tcPr>
          <w:p w14:paraId="78FE721E" w14:textId="77777777" w:rsidR="00826881" w:rsidRDefault="00826881" w:rsidP="00826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CDA5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15BE" w14:textId="2F7C4F04" w:rsidR="00826881" w:rsidRDefault="00826881" w:rsidP="00826881">
            <w:pPr>
              <w:pStyle w:val="CRCoverPage"/>
              <w:spacing w:after="0"/>
              <w:jc w:val="center"/>
              <w:rPr>
                <w:b/>
                <w:caps/>
                <w:noProof/>
              </w:rPr>
            </w:pPr>
            <w:r>
              <w:rPr>
                <w:b/>
                <w:caps/>
                <w:noProof/>
              </w:rPr>
              <w:t>x</w:t>
            </w:r>
          </w:p>
        </w:tc>
        <w:tc>
          <w:tcPr>
            <w:tcW w:w="2977" w:type="dxa"/>
            <w:gridSpan w:val="4"/>
          </w:tcPr>
          <w:p w14:paraId="17AC0792" w14:textId="77777777" w:rsidR="00826881" w:rsidRDefault="00826881" w:rsidP="00826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B3518" w14:textId="2FE86048" w:rsidR="00826881" w:rsidRDefault="00826881" w:rsidP="00826881">
            <w:pPr>
              <w:pStyle w:val="CRCoverPage"/>
              <w:spacing w:after="0"/>
              <w:ind w:left="99"/>
              <w:rPr>
                <w:noProof/>
              </w:rPr>
            </w:pPr>
          </w:p>
        </w:tc>
      </w:tr>
      <w:tr w:rsidR="00826881" w14:paraId="15F6E09C" w14:textId="77777777" w:rsidTr="000D09DB">
        <w:tc>
          <w:tcPr>
            <w:tcW w:w="2694" w:type="dxa"/>
            <w:gridSpan w:val="2"/>
            <w:tcBorders>
              <w:left w:val="single" w:sz="4" w:space="0" w:color="auto"/>
            </w:tcBorders>
          </w:tcPr>
          <w:p w14:paraId="3E27E007" w14:textId="77777777" w:rsidR="00826881" w:rsidRDefault="00826881" w:rsidP="00826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A33A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4F9B" w14:textId="4EF006E6" w:rsidR="00826881" w:rsidRDefault="00826881" w:rsidP="00826881">
            <w:pPr>
              <w:pStyle w:val="CRCoverPage"/>
              <w:spacing w:after="0"/>
              <w:jc w:val="center"/>
              <w:rPr>
                <w:b/>
                <w:caps/>
                <w:noProof/>
              </w:rPr>
            </w:pPr>
            <w:r>
              <w:rPr>
                <w:b/>
                <w:caps/>
                <w:noProof/>
              </w:rPr>
              <w:t>x</w:t>
            </w:r>
          </w:p>
        </w:tc>
        <w:tc>
          <w:tcPr>
            <w:tcW w:w="2977" w:type="dxa"/>
            <w:gridSpan w:val="4"/>
          </w:tcPr>
          <w:p w14:paraId="70F6C127" w14:textId="77777777" w:rsidR="00826881" w:rsidRDefault="00826881" w:rsidP="00826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CD8D3" w14:textId="00C2856C" w:rsidR="00826881" w:rsidRDefault="00826881" w:rsidP="00826881">
            <w:pPr>
              <w:pStyle w:val="CRCoverPage"/>
              <w:spacing w:after="0"/>
              <w:ind w:left="99"/>
              <w:rPr>
                <w:noProof/>
              </w:rPr>
            </w:pPr>
          </w:p>
        </w:tc>
      </w:tr>
      <w:tr w:rsidR="00826881" w14:paraId="609DC3CE" w14:textId="77777777" w:rsidTr="000D09DB">
        <w:tc>
          <w:tcPr>
            <w:tcW w:w="2694" w:type="dxa"/>
            <w:gridSpan w:val="2"/>
            <w:tcBorders>
              <w:left w:val="single" w:sz="4" w:space="0" w:color="auto"/>
            </w:tcBorders>
          </w:tcPr>
          <w:p w14:paraId="3B137EDD" w14:textId="77777777" w:rsidR="00826881" w:rsidRDefault="00826881" w:rsidP="00826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6B4FB"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9F314" w14:textId="6945731A" w:rsidR="00826881" w:rsidRDefault="00826881" w:rsidP="00826881">
            <w:pPr>
              <w:pStyle w:val="CRCoverPage"/>
              <w:spacing w:after="0"/>
              <w:jc w:val="center"/>
              <w:rPr>
                <w:b/>
                <w:caps/>
                <w:noProof/>
              </w:rPr>
            </w:pPr>
            <w:r>
              <w:rPr>
                <w:b/>
                <w:caps/>
                <w:noProof/>
              </w:rPr>
              <w:t>x</w:t>
            </w:r>
          </w:p>
        </w:tc>
        <w:tc>
          <w:tcPr>
            <w:tcW w:w="2977" w:type="dxa"/>
            <w:gridSpan w:val="4"/>
          </w:tcPr>
          <w:p w14:paraId="0B3EFD57" w14:textId="77777777" w:rsidR="00826881" w:rsidRDefault="00826881" w:rsidP="00826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89B97E" w14:textId="41853CDA" w:rsidR="00826881" w:rsidRDefault="00826881" w:rsidP="00826881">
            <w:pPr>
              <w:pStyle w:val="CRCoverPage"/>
              <w:spacing w:after="0"/>
              <w:ind w:left="99"/>
              <w:rPr>
                <w:noProof/>
              </w:rPr>
            </w:pPr>
          </w:p>
        </w:tc>
      </w:tr>
      <w:tr w:rsidR="00826881" w14:paraId="16613D6A" w14:textId="77777777" w:rsidTr="000D09DB">
        <w:tc>
          <w:tcPr>
            <w:tcW w:w="2694" w:type="dxa"/>
            <w:gridSpan w:val="2"/>
            <w:tcBorders>
              <w:left w:val="single" w:sz="4" w:space="0" w:color="auto"/>
            </w:tcBorders>
          </w:tcPr>
          <w:p w14:paraId="1F6D960C" w14:textId="77777777" w:rsidR="00826881" w:rsidRDefault="00826881" w:rsidP="00826881">
            <w:pPr>
              <w:pStyle w:val="CRCoverPage"/>
              <w:spacing w:after="0"/>
              <w:rPr>
                <w:b/>
                <w:i/>
                <w:noProof/>
              </w:rPr>
            </w:pPr>
          </w:p>
        </w:tc>
        <w:tc>
          <w:tcPr>
            <w:tcW w:w="6946" w:type="dxa"/>
            <w:gridSpan w:val="9"/>
            <w:tcBorders>
              <w:right w:val="single" w:sz="4" w:space="0" w:color="auto"/>
            </w:tcBorders>
          </w:tcPr>
          <w:p w14:paraId="4A220687" w14:textId="77777777" w:rsidR="00826881" w:rsidRDefault="00826881" w:rsidP="00826881">
            <w:pPr>
              <w:pStyle w:val="CRCoverPage"/>
              <w:spacing w:after="0"/>
              <w:rPr>
                <w:noProof/>
              </w:rPr>
            </w:pPr>
          </w:p>
        </w:tc>
      </w:tr>
      <w:tr w:rsidR="00826881" w14:paraId="09D73B37" w14:textId="77777777" w:rsidTr="000D09DB">
        <w:tc>
          <w:tcPr>
            <w:tcW w:w="2694" w:type="dxa"/>
            <w:gridSpan w:val="2"/>
            <w:tcBorders>
              <w:left w:val="single" w:sz="4" w:space="0" w:color="auto"/>
              <w:bottom w:val="single" w:sz="4" w:space="0" w:color="auto"/>
            </w:tcBorders>
          </w:tcPr>
          <w:p w14:paraId="2B7DD337" w14:textId="77777777" w:rsidR="00826881" w:rsidRDefault="00826881" w:rsidP="00826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CB84E" w14:textId="77777777" w:rsidR="00826881" w:rsidRDefault="00826881" w:rsidP="00826881">
            <w:pPr>
              <w:pStyle w:val="CRCoverPage"/>
              <w:spacing w:after="0"/>
              <w:ind w:left="100"/>
              <w:rPr>
                <w:noProof/>
              </w:rPr>
            </w:pPr>
          </w:p>
        </w:tc>
      </w:tr>
      <w:tr w:rsidR="00826881" w:rsidRPr="008863B9" w14:paraId="2029650B" w14:textId="77777777" w:rsidTr="000D09DB">
        <w:tc>
          <w:tcPr>
            <w:tcW w:w="2694" w:type="dxa"/>
            <w:gridSpan w:val="2"/>
            <w:tcBorders>
              <w:top w:val="single" w:sz="4" w:space="0" w:color="auto"/>
              <w:bottom w:val="single" w:sz="4" w:space="0" w:color="auto"/>
            </w:tcBorders>
          </w:tcPr>
          <w:p w14:paraId="21076D45" w14:textId="77777777" w:rsidR="00826881" w:rsidRPr="008863B9" w:rsidRDefault="00826881" w:rsidP="00826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C410" w14:textId="77777777" w:rsidR="00826881" w:rsidRPr="008863B9" w:rsidRDefault="00826881" w:rsidP="00826881">
            <w:pPr>
              <w:pStyle w:val="CRCoverPage"/>
              <w:spacing w:after="0"/>
              <w:ind w:left="100"/>
              <w:rPr>
                <w:noProof/>
                <w:sz w:val="8"/>
                <w:szCs w:val="8"/>
              </w:rPr>
            </w:pPr>
          </w:p>
        </w:tc>
      </w:tr>
      <w:tr w:rsidR="00826881" w14:paraId="7CDADE78" w14:textId="77777777" w:rsidTr="000D09DB">
        <w:tc>
          <w:tcPr>
            <w:tcW w:w="2694" w:type="dxa"/>
            <w:gridSpan w:val="2"/>
            <w:tcBorders>
              <w:top w:val="single" w:sz="4" w:space="0" w:color="auto"/>
              <w:left w:val="single" w:sz="4" w:space="0" w:color="auto"/>
              <w:bottom w:val="single" w:sz="4" w:space="0" w:color="auto"/>
            </w:tcBorders>
          </w:tcPr>
          <w:p w14:paraId="6F16188E" w14:textId="77777777" w:rsidR="00826881" w:rsidRDefault="00826881" w:rsidP="00826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FD51" w14:textId="77777777" w:rsidR="00826881" w:rsidRDefault="00826881" w:rsidP="00826881">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3139302"/>
      <w:r w:rsidRPr="00E12CDE">
        <w:rPr>
          <w:rStyle w:val="Emphasis"/>
          <w:rFonts w:ascii="Arial" w:hAnsi="Arial" w:cs="Arial"/>
          <w:b w:val="0"/>
          <w:i w:val="0"/>
        </w:rPr>
        <w:t>Table of Contents</w:t>
      </w:r>
      <w:bookmarkEnd w:id="1"/>
    </w:p>
    <w:p w14:paraId="2802B1BB" w14:textId="3FA9DA95" w:rsidR="00C94B1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94B10" w:rsidRPr="00E9774F">
        <w:rPr>
          <w:rFonts w:ascii="Arial" w:hAnsi="Arial" w:cs="Arial"/>
          <w:iCs/>
          <w:noProof/>
        </w:rPr>
        <w:t>Table of Contents</w:t>
      </w:r>
      <w:r w:rsidR="00C94B10">
        <w:rPr>
          <w:noProof/>
        </w:rPr>
        <w:tab/>
      </w:r>
      <w:r w:rsidR="00C94B10">
        <w:rPr>
          <w:noProof/>
        </w:rPr>
        <w:fldChar w:fldCharType="begin"/>
      </w:r>
      <w:r w:rsidR="00C94B10">
        <w:rPr>
          <w:noProof/>
        </w:rPr>
        <w:instrText xml:space="preserve"> PAGEREF _Toc193139302 \h </w:instrText>
      </w:r>
      <w:r w:rsidR="00C94B10">
        <w:rPr>
          <w:noProof/>
        </w:rPr>
      </w:r>
      <w:r w:rsidR="00C94B10">
        <w:rPr>
          <w:noProof/>
        </w:rPr>
        <w:fldChar w:fldCharType="separate"/>
      </w:r>
      <w:r w:rsidR="00C94B10">
        <w:rPr>
          <w:noProof/>
        </w:rPr>
        <w:t>3</w:t>
      </w:r>
      <w:r w:rsidR="00C94B10">
        <w:rPr>
          <w:noProof/>
        </w:rPr>
        <w:fldChar w:fldCharType="end"/>
      </w:r>
    </w:p>
    <w:p w14:paraId="0A6909DC" w14:textId="05862C10"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1</w:t>
      </w:r>
      <w:r>
        <w:rPr>
          <w:rFonts w:asciiTheme="minorHAnsi" w:hAnsiTheme="minorHAnsi" w:cstheme="minorBidi"/>
          <w:noProof/>
          <w:kern w:val="2"/>
          <w:sz w:val="24"/>
          <w:szCs w:val="24"/>
          <w:lang w:eastAsia="en-GB"/>
          <w14:ligatures w14:val="standardContextual"/>
        </w:rPr>
        <w:tab/>
      </w:r>
      <w:r w:rsidRPr="00E9774F">
        <w:rPr>
          <w:rFonts w:cs="Arial"/>
          <w:noProof/>
        </w:rPr>
        <w:t>Overview</w:t>
      </w:r>
      <w:r>
        <w:rPr>
          <w:noProof/>
        </w:rPr>
        <w:tab/>
      </w:r>
      <w:r>
        <w:rPr>
          <w:noProof/>
        </w:rPr>
        <w:fldChar w:fldCharType="begin"/>
      </w:r>
      <w:r>
        <w:rPr>
          <w:noProof/>
        </w:rPr>
        <w:instrText xml:space="preserve"> PAGEREF _Toc193139303 \h </w:instrText>
      </w:r>
      <w:r>
        <w:rPr>
          <w:noProof/>
        </w:rPr>
      </w:r>
      <w:r>
        <w:rPr>
          <w:noProof/>
        </w:rPr>
        <w:fldChar w:fldCharType="separate"/>
      </w:r>
      <w:r>
        <w:rPr>
          <w:noProof/>
        </w:rPr>
        <w:t>4</w:t>
      </w:r>
      <w:r>
        <w:rPr>
          <w:noProof/>
        </w:rPr>
        <w:fldChar w:fldCharType="end"/>
      </w:r>
    </w:p>
    <w:p w14:paraId="7AABF5DD" w14:textId="42E023B4"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2</w:t>
      </w:r>
      <w:r>
        <w:rPr>
          <w:rFonts w:asciiTheme="minorHAnsi" w:hAnsiTheme="minorHAnsi" w:cstheme="minorBidi"/>
          <w:noProof/>
          <w:kern w:val="2"/>
          <w:sz w:val="24"/>
          <w:szCs w:val="24"/>
          <w:lang w:eastAsia="en-GB"/>
          <w14:ligatures w14:val="standardContextual"/>
        </w:rPr>
        <w:tab/>
      </w:r>
      <w:r w:rsidRPr="00E9774F">
        <w:rPr>
          <w:rFonts w:cs="Arial"/>
          <w:noProof/>
        </w:rPr>
        <w:t>Corrections required</w:t>
      </w:r>
      <w:r>
        <w:rPr>
          <w:noProof/>
        </w:rPr>
        <w:tab/>
      </w:r>
      <w:r>
        <w:rPr>
          <w:noProof/>
        </w:rPr>
        <w:fldChar w:fldCharType="begin"/>
      </w:r>
      <w:r>
        <w:rPr>
          <w:noProof/>
        </w:rPr>
        <w:instrText xml:space="preserve"> PAGEREF _Toc193139304 \h </w:instrText>
      </w:r>
      <w:r>
        <w:rPr>
          <w:noProof/>
        </w:rPr>
      </w:r>
      <w:r>
        <w:rPr>
          <w:noProof/>
        </w:rPr>
        <w:fldChar w:fldCharType="separate"/>
      </w:r>
      <w:r>
        <w:rPr>
          <w:noProof/>
        </w:rPr>
        <w:t>4</w:t>
      </w:r>
      <w:r>
        <w:rPr>
          <w:noProof/>
        </w:rPr>
        <w:fldChar w:fldCharType="end"/>
      </w:r>
    </w:p>
    <w:p w14:paraId="32042149" w14:textId="06604BD2" w:rsidR="00C94B10" w:rsidRDefault="00C94B10">
      <w:pPr>
        <w:pStyle w:val="TOC2"/>
        <w:rPr>
          <w:rFonts w:asciiTheme="minorHAnsi" w:hAnsiTheme="minorHAnsi" w:cstheme="minorBidi"/>
          <w:noProof/>
          <w:kern w:val="2"/>
          <w:sz w:val="24"/>
          <w:szCs w:val="24"/>
          <w:lang w:eastAsia="en-GB"/>
          <w14:ligatures w14:val="standardContextual"/>
        </w:rPr>
      </w:pPr>
      <w:r w:rsidRPr="00E9774F">
        <w:rPr>
          <w:b/>
          <w:noProof/>
          <w:lang w:val="pt-BR"/>
        </w:rPr>
        <w:t>2.1</w:t>
      </w:r>
      <w:r>
        <w:rPr>
          <w:rFonts w:asciiTheme="minorHAnsi" w:hAnsiTheme="minorHAnsi" w:cstheme="minorBidi"/>
          <w:noProof/>
          <w:kern w:val="2"/>
          <w:sz w:val="24"/>
          <w:szCs w:val="24"/>
          <w:lang w:eastAsia="en-GB"/>
          <w14:ligatures w14:val="standardContextual"/>
        </w:rPr>
        <w:tab/>
      </w:r>
      <w:r w:rsidRPr="00E9774F">
        <w:rPr>
          <w:b/>
          <w:noProof/>
          <w:lang w:val="pt-BR"/>
        </w:rPr>
        <w:t>Change 1</w:t>
      </w:r>
      <w:r>
        <w:rPr>
          <w:noProof/>
        </w:rPr>
        <w:tab/>
      </w:r>
      <w:r>
        <w:rPr>
          <w:noProof/>
        </w:rPr>
        <w:fldChar w:fldCharType="begin"/>
      </w:r>
      <w:r>
        <w:rPr>
          <w:noProof/>
        </w:rPr>
        <w:instrText xml:space="preserve"> PAGEREF _Toc193139305 \h </w:instrText>
      </w:r>
      <w:r>
        <w:rPr>
          <w:noProof/>
        </w:rPr>
      </w:r>
      <w:r>
        <w:rPr>
          <w:noProof/>
        </w:rPr>
        <w:fldChar w:fldCharType="separate"/>
      </w:r>
      <w:r>
        <w:rPr>
          <w:noProof/>
        </w:rPr>
        <w:t>4</w:t>
      </w:r>
      <w:r>
        <w:rPr>
          <w:noProof/>
        </w:rPr>
        <w:fldChar w:fldCharType="end"/>
      </w:r>
    </w:p>
    <w:p w14:paraId="302138F3" w14:textId="637DCD0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3139303"/>
      <w:r w:rsidRPr="00E12CDE">
        <w:rPr>
          <w:rFonts w:cs="Arial"/>
        </w:rPr>
        <w:lastRenderedPageBreak/>
        <w:t>Overview</w:t>
      </w:r>
      <w:bookmarkEnd w:id="2"/>
      <w:bookmarkEnd w:id="3"/>
    </w:p>
    <w:p w14:paraId="62CCCFF8" w14:textId="0DB16BA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5B42A4">
        <w:t>4</w:t>
      </w:r>
      <w:r w:rsidRPr="00E12CDE">
        <w:t>-0</w:t>
      </w:r>
      <w:r w:rsidR="005B42A4">
        <w:t>6</w:t>
      </w:r>
      <w:r w:rsidRPr="00E12CDE">
        <w:t>_D2</w:t>
      </w:r>
      <w:r w:rsidR="005B42A4">
        <w:t>5</w:t>
      </w:r>
      <w:r w:rsidRPr="00E12CDE">
        <w:t>wk</w:t>
      </w:r>
      <w:r w:rsidR="005B42A4">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3139304"/>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93139305"/>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10D15E57" w:rsidR="00273EC8" w:rsidRPr="005B42A4" w:rsidRDefault="00472C67" w:rsidP="00962FDE">
            <w:pPr>
              <w:spacing w:after="0"/>
              <w:rPr>
                <w:rFonts w:ascii="Arial" w:hAnsi="Arial" w:cs="Arial"/>
              </w:rPr>
            </w:pPr>
            <w:r w:rsidRPr="00472C67">
              <w:rPr>
                <w:rFonts w:ascii="Arial" w:hAnsi="Arial" w:cs="Arial"/>
              </w:rPr>
              <w:t>f_NR5GC_PDUSessionEstablishment_InnerLoop</w:t>
            </w:r>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310FA3E" w14:textId="77777777" w:rsidR="00826881" w:rsidRPr="00826881" w:rsidRDefault="00826881" w:rsidP="00826881">
            <w:pPr>
              <w:pStyle w:val="CRCoverPage"/>
              <w:spacing w:after="0"/>
              <w:ind w:left="100"/>
              <w:rPr>
                <w:rFonts w:cs="Arial"/>
                <w:noProof/>
              </w:rPr>
            </w:pPr>
            <w:r w:rsidRPr="00826881">
              <w:rPr>
                <w:rFonts w:cs="Arial"/>
                <w:noProof/>
              </w:rPr>
              <w:t>In the current TTCN implementation of this function, for the case when v_GSM_MobilityInfo.PDUType is IMS_DNN or Emergency_PDN, the variable v_MediaType is assigned IPCAN_EmergencyCall.</w:t>
            </w:r>
          </w:p>
          <w:p w14:paraId="2D5CE0A2" w14:textId="77777777" w:rsidR="00826881" w:rsidRPr="00826881" w:rsidRDefault="00826881" w:rsidP="00826881">
            <w:pPr>
              <w:pStyle w:val="CRCoverPage"/>
              <w:spacing w:after="0"/>
              <w:ind w:left="100"/>
              <w:rPr>
                <w:rFonts w:cs="Arial"/>
                <w:noProof/>
              </w:rPr>
            </w:pPr>
          </w:p>
          <w:p w14:paraId="5F2284F6" w14:textId="77777777" w:rsidR="00826881" w:rsidRPr="00826881" w:rsidRDefault="00826881" w:rsidP="00826881">
            <w:pPr>
              <w:pStyle w:val="CRCoverPage"/>
              <w:spacing w:after="0"/>
              <w:ind w:left="100"/>
              <w:rPr>
                <w:rFonts w:cs="Arial"/>
                <w:noProof/>
              </w:rPr>
            </w:pPr>
            <w:r w:rsidRPr="00826881">
              <w:rPr>
                <w:rFonts w:cs="Arial"/>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4A53B09A" w14:textId="77777777" w:rsidR="00826881" w:rsidRPr="00826881" w:rsidRDefault="00826881" w:rsidP="00826881">
            <w:pPr>
              <w:pStyle w:val="CRCoverPage"/>
              <w:spacing w:after="0"/>
              <w:ind w:left="100"/>
              <w:rPr>
                <w:rFonts w:cs="Arial"/>
                <w:noProof/>
              </w:rPr>
            </w:pPr>
          </w:p>
          <w:p w14:paraId="07AAD89E" w14:textId="77777777" w:rsidR="00826881" w:rsidRPr="00826881" w:rsidRDefault="00826881" w:rsidP="00826881">
            <w:pPr>
              <w:pStyle w:val="CRCoverPage"/>
              <w:spacing w:after="0"/>
              <w:ind w:left="100"/>
              <w:rPr>
                <w:rFonts w:cs="Arial"/>
                <w:noProof/>
              </w:rPr>
            </w:pPr>
            <w:r w:rsidRPr="00826881">
              <w:rPr>
                <w:rFonts w:cs="Arial"/>
                <w:noProof/>
              </w:rPr>
              <w:t>Also, in the current TTCN implementation if v_PDUType is set to Emergency_PDN then following returns an error :</w:t>
            </w:r>
          </w:p>
          <w:p w14:paraId="4044E29D" w14:textId="77777777" w:rsidR="00826881" w:rsidRPr="00826881" w:rsidRDefault="00826881" w:rsidP="00826881">
            <w:pPr>
              <w:pStyle w:val="CRCoverPage"/>
              <w:spacing w:after="0"/>
              <w:ind w:left="100"/>
              <w:rPr>
                <w:rFonts w:cs="Arial"/>
                <w:noProof/>
              </w:rPr>
            </w:pPr>
            <w:r w:rsidRPr="00826881">
              <w:rPr>
                <w:rFonts w:cs="Arial"/>
                <w:noProof/>
              </w:rPr>
              <w:t>v_DNN := cs_DNN(-, f_DomainName_Encode(f_GetDNNStringFromPICS(v_PDUType)));</w:t>
            </w:r>
          </w:p>
          <w:p w14:paraId="2DB68A3C" w14:textId="77777777" w:rsidR="00826881" w:rsidRPr="00826881" w:rsidRDefault="00826881" w:rsidP="00826881">
            <w:pPr>
              <w:pStyle w:val="CRCoverPage"/>
              <w:spacing w:after="0"/>
              <w:ind w:left="100"/>
              <w:rPr>
                <w:rFonts w:cs="Arial"/>
                <w:noProof/>
              </w:rPr>
            </w:pPr>
          </w:p>
          <w:p w14:paraId="3A48DE08" w14:textId="4EE1FA89" w:rsidR="00E07BAF" w:rsidRPr="005B42A4" w:rsidRDefault="00826881" w:rsidP="00826881">
            <w:pPr>
              <w:autoSpaceDE w:val="0"/>
              <w:autoSpaceDN w:val="0"/>
              <w:adjustRightInd w:val="0"/>
              <w:spacing w:after="0"/>
              <w:rPr>
                <w:rFonts w:ascii="Arial" w:eastAsia="SimSun" w:hAnsi="Arial" w:cs="Arial"/>
                <w:lang w:eastAsia="zh-CN"/>
              </w:rPr>
            </w:pPr>
            <w:r w:rsidRPr="00826881">
              <w:rPr>
                <w:rFonts w:ascii="Arial" w:hAnsi="Arial" w:cs="Arial"/>
                <w:noProof/>
              </w:rPr>
              <w:t>This needs to be addressed.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8E61E27" w14:textId="77777777" w:rsidR="00826881" w:rsidRDefault="00826881" w:rsidP="00826881">
            <w:pPr>
              <w:pStyle w:val="CRCoverPage"/>
              <w:spacing w:after="0"/>
              <w:ind w:left="100"/>
              <w:rPr>
                <w:noProof/>
              </w:rPr>
            </w:pPr>
            <w:r>
              <w:rPr>
                <w:noProof/>
              </w:rPr>
              <w:t>Update the TTCN function to address the above behaviour.</w:t>
            </w:r>
          </w:p>
          <w:p w14:paraId="4F1F7F48"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662C114" w14:textId="77777777" w:rsidR="00826881" w:rsidRDefault="00826881" w:rsidP="00826881">
            <w:pPr>
              <w:pStyle w:val="CRCoverPage"/>
              <w:spacing w:after="0"/>
              <w:ind w:left="100"/>
              <w:rPr>
                <w:noProof/>
              </w:rPr>
            </w:pPr>
          </w:p>
          <w:p w14:paraId="1595E087"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31D360BA"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15329691" w14:textId="77777777" w:rsidR="00826881" w:rsidRDefault="00826881" w:rsidP="00826881">
            <w:pPr>
              <w:pStyle w:val="CRCoverPage"/>
              <w:spacing w:after="0"/>
              <w:ind w:left="100"/>
              <w:rPr>
                <w:noProof/>
              </w:rPr>
            </w:pPr>
          </w:p>
          <w:p w14:paraId="1E9F1675" w14:textId="50C6E7BB" w:rsidR="00E07BAF" w:rsidRPr="00CD6A2A" w:rsidRDefault="00826881" w:rsidP="00826881">
            <w:pPr>
              <w:pStyle w:val="CRCoverPage"/>
              <w:spacing w:after="0"/>
              <w:rPr>
                <w:rFonts w:cs="Arial"/>
              </w:rPr>
            </w:pPr>
            <w:r>
              <w:rPr>
                <w:noProof/>
              </w:rPr>
              <w:t>Please see below.</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5A11F5F7" w:rsidR="00E07BAF" w:rsidRPr="000D7399" w:rsidRDefault="00472C67" w:rsidP="00E07BAF">
            <w:pPr>
              <w:spacing w:after="0"/>
              <w:rPr>
                <w:rFonts w:ascii="Arial" w:hAnsi="Arial" w:cs="Arial"/>
                <w:lang w:eastAsia="zh-CN"/>
              </w:rPr>
            </w:pPr>
            <w:r>
              <w:rPr>
                <w:rFonts w:ascii="Arial" w:hAnsi="Arial" w:cs="Arial"/>
                <w:lang w:eastAsia="zh-CN"/>
              </w:rPr>
              <w:t>NR5GC_NASSteps.ttcn</w:t>
            </w:r>
          </w:p>
        </w:tc>
      </w:tr>
    </w:tbl>
    <w:p w14:paraId="1684A5AF" w14:textId="0CCCF0DB" w:rsidR="00273EC8" w:rsidRDefault="00273EC8" w:rsidP="00273EC8"/>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6EED95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function f_NR5GC_PDUSessionEstablishment_InnerLoop(NR_CellId_Type p_NR_CellId,</w:t>
            </w:r>
          </w:p>
          <w:p w14:paraId="2B86FBD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NR_SRB_COMMON_IND p_ReceivedAsp,</w:t>
            </w:r>
          </w:p>
          <w:p w14:paraId="7477C9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SRBs_AlreadyConfigured p_SRB := SRB1_2,</w:t>
            </w:r>
          </w:p>
          <w:p w14:paraId="328BA2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SDAP_Config p_SDAP_Config,</w:t>
            </w:r>
          </w:p>
          <w:p w14:paraId="31F75A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S_NSSAI_Type p_ExpectedS_NSSAI := *,</w:t>
            </w:r>
          </w:p>
          <w:p w14:paraId="795DCE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DNN p_ExpectedDNN := *,</w:t>
            </w:r>
          </w:p>
          <w:p w14:paraId="1EB7901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SSC_Mode p_SSC_Mode := crs_SSC_Mode(-, '001'B),</w:t>
            </w:r>
          </w:p>
          <w:p w14:paraId="031F661A" w14:textId="77777777" w:rsidR="007B5C4E" w:rsidRPr="007B5C4E"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7B5C4E">
              <w:rPr>
                <w:rFonts w:ascii="Courier New" w:hAnsi="Courier New" w:cs="Courier New"/>
                <w:bCs/>
                <w:sz w:val="18"/>
                <w:szCs w:val="18"/>
                <w:lang w:val="de-DE"/>
              </w:rPr>
              <w:t>template (omit) DNN p_DNN := omit,</w:t>
            </w:r>
          </w:p>
          <w:p w14:paraId="669C993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lang w:val="de-DE"/>
              </w:rPr>
              <w:t xml:space="preserve">                                                     </w:t>
            </w:r>
            <w:r w:rsidRPr="007B5C4E">
              <w:rPr>
                <w:rFonts w:ascii="Courier New" w:hAnsi="Courier New" w:cs="Courier New"/>
                <w:bCs/>
                <w:sz w:val="18"/>
                <w:szCs w:val="18"/>
              </w:rPr>
              <w:t>template (omit) QoS_Rules p_QoS_Rules := omit,</w:t>
            </w:r>
          </w:p>
          <w:p w14:paraId="20AE751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template (value) Session_AMBR p_Session_AMBR := cs_Session_AMBR ('06'O, '05'O, '0004'O, '05'O, '0004'O),</w:t>
            </w:r>
          </w:p>
          <w:p w14:paraId="5FCE3D2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S_NSSAI_Type p_S_NSSAI := cs_S_NSSAI_SST1eMBB_WithIEI, // @sic R5s190919 sic@</w:t>
            </w:r>
          </w:p>
          <w:p w14:paraId="060E016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QoSFlowDescr p_QoSFlowDescr := omit,</w:t>
            </w:r>
          </w:p>
          <w:p w14:paraId="625891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(present) O1_Type p_PDU_SessionId := ?,</w:t>
            </w:r>
          </w:p>
          <w:p w14:paraId="7ACA27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ProcedureTransactionIdentifier p_PTI := omit,</w:t>
            </w:r>
          </w:p>
          <w:p w14:paraId="3867FF4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PDU_SessionType p_PDU_SessionType := omit,</w:t>
            </w:r>
          </w:p>
          <w:p w14:paraId="08BA52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SSC_Mode p_ExpectedSSC_Mode := *, // @sic R5s190290 sic@</w:t>
            </w:r>
          </w:p>
          <w:p w14:paraId="6EEFE92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NG_UE_SM_Cap p_UECap := *,</w:t>
            </w:r>
          </w:p>
          <w:p w14:paraId="04CF94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MaxNumPacketFilters p_MaxNumPacketFilters := *,</w:t>
            </w:r>
          </w:p>
          <w:p w14:paraId="2A7509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IntegrityProtMaxDataRate p_IntegrityProtMaxDataRate := ?,</w:t>
            </w:r>
          </w:p>
          <w:p w14:paraId="6702C3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AlwaysOnPDUSessionReq p_AlwaysOnPDUSessionReq := *,</w:t>
            </w:r>
          </w:p>
          <w:p w14:paraId="701659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SM_PDU_DN_RequestContainer p_PDUReq := *,</w:t>
            </w:r>
          </w:p>
          <w:p w14:paraId="246E1E2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ExtdProtocolConfigOptions p_ExtdPCO := *,</w:t>
            </w:r>
          </w:p>
          <w:p w14:paraId="2F874C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NG_PDU_SessionId p_OldPDU_SessionId := *,</w:t>
            </w:r>
          </w:p>
          <w:p w14:paraId="748DD8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NG_Request_Type p_RequestType := ?,</w:t>
            </w:r>
          </w:p>
          <w:p w14:paraId="00C16E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AdditionalInformation p_AdditionalInfo := *,</w:t>
            </w:r>
          </w:p>
          <w:p w14:paraId="17BEF7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GMM_GSM_Cause p_Cause := omit,</w:t>
            </w:r>
          </w:p>
          <w:p w14:paraId="142312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GPRS_Timer p_RQTimer := omit,</w:t>
            </w:r>
          </w:p>
          <w:p w14:paraId="20802A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EAP_Message p_EAP := omit,</w:t>
            </w:r>
          </w:p>
          <w:p w14:paraId="6FED71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GPRS_Timer3 p_BackOff := omit,</w:t>
            </w:r>
          </w:p>
          <w:p w14:paraId="0318B6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boolean p_PDUSessionAuthenticationRequired := false,</w:t>
            </w:r>
          </w:p>
          <w:p w14:paraId="6624939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charstring p_BuildQosFlow := omit, // set to required value if a specific QoSFlow must be built (with interworkingWithEPS parameters)</w:t>
            </w:r>
          </w:p>
          <w:p w14:paraId="243FD1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EUTRA_NR_PduSessionInfoList_Type p_PduInfoFromLTE := omit, // Only included when called from S1ToN1 TAU</w:t>
            </w:r>
          </w:p>
          <w:p w14:paraId="3F5694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boolean p_OmitDNN := false  // @sic R5-223987 sic@ - Only set to true if the DNN is to be omitted from Accept message</w:t>
            </w:r>
          </w:p>
          <w:p w14:paraId="7786AF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runs on NR5GC_PTC return PDU_PDN_DNN_Type // @sic R5-198184, R5-206296 sic@</w:t>
            </w:r>
          </w:p>
          <w:p w14:paraId="051889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 Split function so list of DRBs can be built elsewhere @sic R5-199103 sic@</w:t>
            </w:r>
          </w:p>
          <w:p w14:paraId="1962516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Moved UT trigger up to f_NR5GC_PDUSessionEstablishment @sic R5s200751 sic@</w:t>
            </w:r>
          </w:p>
          <w:p w14:paraId="6BDA7C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GMM_MobilityInfo_Type v_GMM_MobilityInfo := f_NR5GC_MobileInfo_GetGMM_MobilityInfo(); // @sic R5-195328 sic@</w:t>
            </w:r>
          </w:p>
          <w:p w14:paraId="37EA9D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GSM_MobilityInfo_Type v_GSM_MobilityInfo;</w:t>
            </w:r>
          </w:p>
          <w:p w14:paraId="3EA245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RadioBearerConfig v_RadioBearerConfig;</w:t>
            </w:r>
          </w:p>
          <w:p w14:paraId="724B83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CellGroupConfig v_CellGroupConfig;</w:t>
            </w:r>
          </w:p>
          <w:p w14:paraId="55FFF43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NR_RadioBearerList_Type v_SSConfig;</w:t>
            </w:r>
          </w:p>
          <w:p w14:paraId="574845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QosFlow_Identification_Type v_QosFlowId;</w:t>
            </w:r>
          </w:p>
          <w:p w14:paraId="0AA804C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SDAP_ConfigurationList_Type v_SDAP_ConfigurationList;</w:t>
            </w:r>
          </w:p>
          <w:p w14:paraId="6ACC2B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SdapConfig_Type v_SdapConfig;</w:t>
            </w:r>
          </w:p>
          <w:p w14:paraId="359D372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PLMN_Identity v_ASN_PLMN := f_NR_CellInfo_GetPLMN (p_NR_CellId);</w:t>
            </w:r>
          </w:p>
          <w:p w14:paraId="6B59459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NAS_PlmnId v_PLMN := f_NR_Asn2Nas_PlmnId(v_ASN_PLMN);</w:t>
            </w:r>
          </w:p>
          <w:p w14:paraId="5AD029D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SDAP_Config v_SDAP_Config;</w:t>
            </w:r>
          </w:p>
          <w:p w14:paraId="7EE30C7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PDN_Index_Type v_PDN_Index;</w:t>
            </w:r>
          </w:p>
          <w:p w14:paraId="6762949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NR_RadioBearerId_Type v_SRB := tsc_NR_RbId_SRB1;</w:t>
            </w:r>
          </w:p>
          <w:p w14:paraId="4BEA360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NG_NAS_SecurityParams_Type v_SecurityParams; // @sic R5-198184 sic@</w:t>
            </w:r>
          </w:p>
          <w:p w14:paraId="73284D1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var template (omit) DNN v_DNN;</w:t>
            </w:r>
          </w:p>
          <w:p w14:paraId="6C233AC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PDU_PDN_DNN_Type v_PDUType := None;  // @sic R5s210148 sic@</w:t>
            </w:r>
          </w:p>
          <w:p w14:paraId="1E93F8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IMS_TestConfiguration_Type v_MediaType := omit; // @sic R5s211486 sic@</w:t>
            </w:r>
          </w:p>
          <w:p w14:paraId="2DC390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boolean v_ExistingPDN := false; // @sic R5s210149, R5s221126 sic@</w:t>
            </w:r>
          </w:p>
          <w:p w14:paraId="4291E80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PDN_AddressInfo_Type v_ExtraPDN_Address := omit;</w:t>
            </w:r>
          </w:p>
          <w:p w14:paraId="727E60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EthernetHeaderCompressConfig v_EthernetHeaderCompressConfig := omit;</w:t>
            </w:r>
          </w:p>
          <w:p w14:paraId="753C9B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integer i;</w:t>
            </w:r>
          </w:p>
          <w:p w14:paraId="3119FEDE"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4D53455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f_Check_NG_PDUSessionEstablishmentReq(v_GSM_MobilityInfo,</w:t>
            </w:r>
          </w:p>
          <w:p w14:paraId="0E9716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p_ReceivedAsp.Signalling.Nas[0].Pdu,</w:t>
            </w:r>
          </w:p>
          <w:p w14:paraId="5555A98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p_PDU_SessionId,</w:t>
            </w:r>
          </w:p>
          <w:p w14:paraId="525485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p_PTI,</w:t>
            </w:r>
          </w:p>
          <w:p w14:paraId="0F99AA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p_IntegrityProtMaxDataRate,</w:t>
            </w:r>
          </w:p>
          <w:p w14:paraId="15250FA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p_PDU_SessionType,</w:t>
            </w:r>
          </w:p>
          <w:p w14:paraId="49D628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p_ExpectedSSC_Mode,</w:t>
            </w:r>
          </w:p>
          <w:p w14:paraId="37D0FEA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p_UECap,</w:t>
            </w:r>
          </w:p>
          <w:p w14:paraId="67C603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p_MaxNumPacketFilters,</w:t>
            </w:r>
          </w:p>
          <w:p w14:paraId="327357F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p_AlwaysOnPDUSessionReq,</w:t>
            </w:r>
          </w:p>
          <w:p w14:paraId="0E01868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p_PDUReq,</w:t>
            </w:r>
          </w:p>
          <w:p w14:paraId="6B93AC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p_ExtdPCO,</w:t>
            </w:r>
          </w:p>
          <w:p w14:paraId="1B4AF6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p_OldPDU_SessionId,</w:t>
            </w:r>
          </w:p>
          <w:p w14:paraId="25E5B7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p_RequestType,</w:t>
            </w:r>
          </w:p>
          <w:p w14:paraId="78C101E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p_ExpectedS_NSSAI,</w:t>
            </w:r>
          </w:p>
          <w:p w14:paraId="1F730A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p_ExpectedDNN,</w:t>
            </w:r>
          </w:p>
          <w:p w14:paraId="1B5D4B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p_AdditionalInfo)) {</w:t>
            </w:r>
          </w:p>
          <w:p w14:paraId="653508F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f_NR_SetVerdictFailOrInconc(__FILE__, __LINE__, "PDU Session Establishment Message Failed");</w:t>
            </w:r>
          </w:p>
          <w:p w14:paraId="3EA70E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9D30C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09CD7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isvalue(p_DNN) and not p_OmitDNN ) {  // @sic R5s210148, R5s221229 sic@</w:t>
            </w:r>
          </w:p>
          <w:p w14:paraId="3BF7A0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Use the details received in the Request msg</w:t>
            </w:r>
          </w:p>
          <w:p w14:paraId="25D08A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v_PDUType := v_GSM_MobilityInfo.PDUType;   // @sic R5-205939, R5s240708 sic@</w:t>
            </w:r>
          </w:p>
          <w:p w14:paraId="4C60DB0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(v_PDUType == None) {</w:t>
            </w:r>
          </w:p>
          <w:p w14:paraId="3ABE98A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f_NR_SetVerdictFailOrInconc(__FILE__, __LINE__, "DNN PICS do not match received DNN");</w:t>
            </w:r>
          </w:p>
          <w:p w14:paraId="3CF2BF4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7A07EE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v_DNN := cs_DNN(-, f_DomainName_Encode(f_GetDNNStringFromPICS(v_PDUType)));  // @sic R5s240641 sic@</w:t>
            </w:r>
          </w:p>
          <w:p w14:paraId="7332212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652F24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 // need to overwrite DNN received in Request msg @sic R5s221229 sic@</w:t>
            </w:r>
          </w:p>
          <w:p w14:paraId="5C9DA6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(isvalue(p_DNN)) {</w:t>
            </w:r>
          </w:p>
          <w:p w14:paraId="2706B7A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v_DNN := p_DNN;</w:t>
            </w:r>
          </w:p>
          <w:p w14:paraId="47C07ED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v_GSM_MobilityInfo.DNN := valueof(p_DNN);</w:t>
            </w:r>
          </w:p>
          <w:p w14:paraId="3ED01E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3C9C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(p_OmitDNN) { // @sic R5-223987 sic@</w:t>
            </w:r>
          </w:p>
          <w:p w14:paraId="1D4674D9"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32FD67FF"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3E8B80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7B5C4E">
              <w:rPr>
                <w:rFonts w:ascii="Courier New" w:hAnsi="Courier New" w:cs="Courier New"/>
                <w:bCs/>
                <w:sz w:val="18"/>
                <w:szCs w:val="18"/>
              </w:rPr>
              <w:t>}</w:t>
            </w:r>
          </w:p>
          <w:p w14:paraId="08C1E0D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using a different DNN, need to update stored PDU Type too</w:t>
            </w:r>
          </w:p>
          <w:p w14:paraId="10DBA0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v_PDUType := f_GetPDNTypeFromDNN(v_GSM_MobilityInfo.DNN);</w:t>
            </w:r>
          </w:p>
          <w:p w14:paraId="54B3B1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(v_PDUType == None) { // if this DNN isn't known, just use default</w:t>
            </w:r>
          </w:p>
          <w:p w14:paraId="0CB733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v_PDUType := Internet_DNN;</w:t>
            </w:r>
          </w:p>
          <w:p w14:paraId="6B4154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44280E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v_GSM_MobilityInfo.PDUType := v_PDUType;</w:t>
            </w:r>
          </w:p>
          <w:p w14:paraId="465782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638E96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05F61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(match(p_ReceivedAsp.Signalling.Nas[0].Pdu.PiggybackedPduList[0].Msg.pdu_Session_Establishment_Request.pduSessionType.typeValue, '101'B)) { // @sic R5-227473 sic@</w:t>
            </w:r>
          </w:p>
          <w:p w14:paraId="1620A5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Ethernet PDU session</w:t>
            </w:r>
          </w:p>
          <w:p w14:paraId="7D70DC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ispresent(p_ReceivedAsp.Signalling.Nas[0].Pdu.PiggybackedPduList[0].Msg.pdu_Session_Establishment_Request.ds_TT_EthernetPortMACAddr)) {</w:t>
            </w:r>
          </w:p>
          <w:p w14:paraId="6DDA09E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f_NR_SetVerdictFailOrInconc(__FILE__, __LINE__, "Ethernet PDU Request doesn't contain MAC Address");</w:t>
            </w:r>
          </w:p>
          <w:p w14:paraId="60BBE8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3DDAA6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if (ispresent(p_ReceivedAsp.Signalling.Nas[0].Pdu.PiggybackedPduList[0].Msg.pdu_Session_Establishment_Request.ethernetHeaderCompressConfig)) {</w:t>
            </w:r>
          </w:p>
          <w:p w14:paraId="09DF0D4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v_EthernetHeaderCompressConfig := p_ReceivedAsp.Signalling.Nas[0].Pdu.PiggybackedPduList[0].Msg.pdu_Session_Establishment_Request.ethernetHeaderCompressConfig;</w:t>
            </w:r>
          </w:p>
          <w:p w14:paraId="4D0D512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12EF48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f_NR_SetVerdictFailOrInconc(__FILE__, __LINE__, "Ethernet PDU Request doesn't contain compression header");</w:t>
            </w:r>
          </w:p>
          <w:p w14:paraId="00C679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92AC4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8C2E7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83B11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(isvalue (p_SDAP_Config)) { // @sic R5s201327 sic@ - compiler warning may be ignored due to check</w:t>
            </w:r>
          </w:p>
          <w:p w14:paraId="1D1480F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 := p_SDAP_Config; //@sic R5-190720 sic@</w:t>
            </w:r>
          </w:p>
          <w:p w14:paraId="36A40E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ED683C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select(v_GSM_MobilityInfo.PDUType) { // @sic R5-221467 sic@</w:t>
            </w:r>
          </w:p>
          <w:p w14:paraId="1689A98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case(IMS_DNN, Emergency_PDN) {   // @sic R5-206296, R5s210518 sic@</w:t>
            </w:r>
          </w:p>
          <w:p w14:paraId="3A398A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 := cs_SDAP_Config(-, -, {2});</w:t>
            </w:r>
          </w:p>
          <w:p w14:paraId="4C756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v_MediaType := IPCAN_EmergencyCall; // @sic R5s211486, R5s240641 sic@</w:t>
            </w:r>
          </w:p>
          <w:p w14:paraId="4F3EDB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97B290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(URLLC_DNN) {</w:t>
            </w:r>
          </w:p>
          <w:p w14:paraId="44E14D4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 := cs_SDAP_Config(-, -, {9}); // @sic R5-221467 sic@</w:t>
            </w:r>
          </w:p>
          <w:p w14:paraId="125E79E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D7870D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else {</w:t>
            </w:r>
          </w:p>
          <w:p w14:paraId="208D7F4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 := cs_SDAP_Config;</w:t>
            </w:r>
          </w:p>
          <w:p w14:paraId="6F57E5A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135B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39E40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92E24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4409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f_BuildRRCReconfigParamsNewDRBs (v_RadioBearerConfig,</w:t>
            </w:r>
          </w:p>
          <w:p w14:paraId="3F279F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v_CellGroupConfig,</w:t>
            </w:r>
          </w:p>
          <w:p w14:paraId="6E1941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v_SSConfig,</w:t>
            </w:r>
          </w:p>
          <w:p w14:paraId="59FFE8D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v_SDAP_ConfigurationList,</w:t>
            </w:r>
          </w:p>
          <w:p w14:paraId="4995479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p_NR_CellId,</w:t>
            </w:r>
          </w:p>
          <w:p w14:paraId="7EE9505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w:t>
            </w:r>
          </w:p>
          <w:p w14:paraId="57BCE3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p_SRB,</w:t>
            </w:r>
          </w:p>
          <w:p w14:paraId="045FD09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v_SDAP_Config); // @sic R5s201532 sic@</w:t>
            </w:r>
          </w:p>
          <w:p w14:paraId="6AD189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3985F2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Only one PDU session input, so only 1st element relevant in output</w:t>
            </w:r>
          </w:p>
          <w:p w14:paraId="0787AB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v_SdapConfig := valueof(v_SDAP_ConfigurationList[0].Config.SdapConfig);</w:t>
            </w:r>
          </w:p>
          <w:p w14:paraId="7ABB93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919892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//It is assumed that by default only 1 QoS Flow is specified</w:t>
            </w:r>
          </w:p>
          <w:p w14:paraId="33AE94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v_QosFlowId := cs_IP_QosFlowId(v_SdapConfig.Pdu_SessionId, v_SdapConfig.MappedQoS_Flows[0]);</w:t>
            </w:r>
          </w:p>
          <w:p w14:paraId="4B7B20B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v_PDN_Index := f_NR5GC_GetPdnIndex(v_GSM_MobilityInfo);</w:t>
            </w:r>
          </w:p>
          <w:p w14:paraId="4DA3CE4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v_GSM_MobilityInfo.PdnIndex := v_PDN_Index;  // @sic R5s210480 sic@</w:t>
            </w:r>
          </w:p>
          <w:p w14:paraId="202E1912"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23848AC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R5-204400 sic@</w:t>
            </w:r>
          </w:p>
          <w:p w14:paraId="2ECBBE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(isvalue(v_GMM_MobilityInfo.GMMCap)) { // @sic R5s201358 sic@</w:t>
            </w:r>
          </w:p>
          <w:p w14:paraId="5969F4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(v_GMM_MobilityInfo.GMMCap.s1Cap == '1'B) {</w:t>
            </w:r>
          </w:p>
          <w:p w14:paraId="50C48D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v_GSM_MobilityInfo.EPS_Bearer := valueof(f_GetNextEPSBearerId (v_GSM_MobilityInfo, v_GMM_MobilityInfo, v_MediaType));</w:t>
            </w:r>
          </w:p>
          <w:p w14:paraId="1F6C047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DF3AA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7CFEC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EA05A9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(isvalue(p_PDU_SessionType)) { // @sic R5-227473 sic@</w:t>
            </w:r>
          </w:p>
          <w:p w14:paraId="48C0037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 ('101'B, p_PDU_SessionType.typeValue)) {</w:t>
            </w:r>
          </w:p>
          <w:p w14:paraId="095281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v_ExistingPDN := true; // just set the flag to avoid updating the routing table</w:t>
            </w:r>
          </w:p>
          <w:p w14:paraId="3D3D8EC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D9ADB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8E5B5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F604F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this is a default DRB, enable IP handling for this DRB</w:t>
            </w:r>
          </w:p>
          <w:p w14:paraId="0CD010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(valueof(v_SDAP_Config.defaultDRB)) {</w:t>
            </w:r>
          </w:p>
          <w:p w14:paraId="2517AC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(isvalue(p_PduInfoFromLTE)) { // @sic R5s210149 sic@</w:t>
            </w:r>
          </w:p>
          <w:p w14:paraId="1835AB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The UE has just moved from EUTRA. If so, data from EUTRA should be used, rather than created anew</w:t>
            </w:r>
          </w:p>
          <w:p w14:paraId="5E0B61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for (i := 0; i &lt; lengthof (p_PduInfoFromLTE); i := i + 1) {</w:t>
            </w:r>
          </w:p>
          <w:p w14:paraId="75A79F5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(v_PDN_Index == valueof(p_PduInfoFromLTE[i].PdnIndex)) {</w:t>
            </w:r>
          </w:p>
          <w:p w14:paraId="3A99EA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 Data from EUTRA should be used, rather than created anew</w:t>
            </w:r>
          </w:p>
          <w:p w14:paraId="3DCF057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v_ExistingPDN := f_NR_ChangeDrbMappingForExistingPDNs(p_NR_CellId, valueof(p_PduInfoFromLTE[i]), v_QosFlowId.QFI);  // @sic R5s221126 sic@</w:t>
            </w:r>
          </w:p>
          <w:p w14:paraId="4A107D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v_GSM_MobilityInfo.EPS_Bearer := valueof(p_PduInfoFromLTE[i].EPS_Bearer); // Overwrite with stored value</w:t>
            </w:r>
          </w:p>
          <w:p w14:paraId="7599E34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break;</w:t>
            </w:r>
          </w:p>
          <w:p w14:paraId="2BB174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E1BEF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C68C8C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AEB3E1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v_ExistingPDN) { // completely new PDU session @sic R5s210149, R5s221126 sic@</w:t>
            </w:r>
          </w:p>
          <w:p w14:paraId="6DBA54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f_IP_Handling_StartPDN(IP, v_PDN_Index, cs_DrbInfo_NR(p_NR_CellId, v_QosFlowId)); // @sic R5s201094 sic@</w:t>
            </w:r>
          </w:p>
          <w:p w14:paraId="203719B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R5-217449, R5s220617 sic@ */</w:t>
            </w:r>
          </w:p>
          <w:p w14:paraId="7CE254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1D935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F3640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85142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if(p_PDUSessionAuthenticationRequired){ // @sic R5-198184 sic@</w:t>
            </w:r>
          </w:p>
          <w:p w14:paraId="0061A5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//Perform PDU Session Authentication if required</w:t>
            </w:r>
          </w:p>
          <w:p w14:paraId="3D2858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v_SecurityParams := f_NR5GC_Security_Get();</w:t>
            </w:r>
          </w:p>
          <w:p w14:paraId="4FDA346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(p_SRB == SRB1_2) { // @sic R5s201412 sic@</w:t>
            </w:r>
          </w:p>
          <w:p w14:paraId="01191C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v_SRB := tsc_NR_RbId_SRB2;</w:t>
            </w:r>
          </w:p>
          <w:p w14:paraId="3B57CC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24416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f_PDUSessionAuthentication( p_NR_CellId, v_SecurityParams, v_GSM_MobilityInfo, v_PLMN, v_SRB); // @sic R5s201412 sic@</w:t>
            </w:r>
          </w:p>
          <w:p w14:paraId="7928FAE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42EF44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85EC2E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(f_NR5GC_MobileInfo_GetNumOfIPAddressesToAllocate() != 1) { // @sic R5-217830 sic@</w:t>
            </w:r>
          </w:p>
          <w:p w14:paraId="3666FF3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According to NOTE 4 in PIXIT definition, this is currently only used for the 2nd PCSCF address of PDN_1</w:t>
            </w:r>
          </w:p>
          <w:p w14:paraId="2859B3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 := f_PDN_AddressInfo_Get(PDN_1);</w:t>
            </w:r>
          </w:p>
          <w:p w14:paraId="1452A81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v_ExtraPDN_Address.PCSCF_IPAddressIPv4 := px_IPv4_Address_Other;</w:t>
            </w:r>
          </w:p>
          <w:p w14:paraId="4208640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v_ExtraPDN_Address.PCSCF_IPAddressIPv6 := px_IPv6_Address_Other;</w:t>
            </w:r>
          </w:p>
          <w:p w14:paraId="56F27E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FF13D7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CF903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Send Accept</w:t>
            </w:r>
          </w:p>
          <w:p w14:paraId="39DC583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Created common function for sending Accept message @sic R5-241606 sic@</w:t>
            </w:r>
          </w:p>
          <w:p w14:paraId="5531CF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f_SendPDUSessionAcceptOverReconfig (p_NR_CellId,</w:t>
            </w:r>
          </w:p>
          <w:p w14:paraId="7300117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v_GSM_MobilityInfo,</w:t>
            </w:r>
          </w:p>
          <w:p w14:paraId="64AC288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v_DNN,              // @sic R5-205939 sic@</w:t>
            </w:r>
          </w:p>
          <w:p w14:paraId="3B9B926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v_RadioBearerConfig,</w:t>
            </w:r>
          </w:p>
          <w:p w14:paraId="5A4BEDE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v_CellGroupConfig,</w:t>
            </w:r>
          </w:p>
          <w:p w14:paraId="2DF1AB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v_SSConfig,</w:t>
            </w:r>
          </w:p>
          <w:p w14:paraId="2B51FF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p_SSC_Mode,</w:t>
            </w:r>
          </w:p>
          <w:p w14:paraId="03C889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p_Session_AMBR,</w:t>
            </w:r>
          </w:p>
          <w:p w14:paraId="3F5193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p_PDU_SessionType,</w:t>
            </w:r>
          </w:p>
          <w:p w14:paraId="378DE4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p_Cause,</w:t>
            </w:r>
          </w:p>
          <w:p w14:paraId="598B3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p_RQTimer,</w:t>
            </w:r>
          </w:p>
          <w:p w14:paraId="4D0B72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p_S_NSSAI,</w:t>
            </w:r>
          </w:p>
          <w:p w14:paraId="4B424C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97C7C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p_EAP,</w:t>
            </w:r>
          </w:p>
          <w:p w14:paraId="47C7AD9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p_QoS_Rules,</w:t>
            </w:r>
          </w:p>
          <w:p w14:paraId="525B9BA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p_QoSFlowDescr,</w:t>
            </w:r>
          </w:p>
          <w:p w14:paraId="1F6E292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omit,</w:t>
            </w:r>
          </w:p>
          <w:p w14:paraId="602EC4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p_BackOff,</w:t>
            </w:r>
          </w:p>
          <w:p w14:paraId="7D3BB0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p_BuildQosFlow,</w:t>
            </w:r>
          </w:p>
          <w:p w14:paraId="75F7E3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 -, -, -, -,</w:t>
            </w:r>
          </w:p>
          <w:p w14:paraId="41D60F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v_EthernetHeaderCompressConfig, // @sic R5-227473 sic@</w:t>
            </w:r>
          </w:p>
          <w:p w14:paraId="4C0C48D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 //@sic R5-213400 sic@</w:t>
            </w:r>
          </w:p>
          <w:p w14:paraId="0E53B8F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CEB0F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return v_PDUType;  // @sic R5-206296 sic@</w:t>
            </w:r>
          </w:p>
          <w:p w14:paraId="5B72381C" w14:textId="20B9D28F" w:rsidR="00ED3173" w:rsidRPr="005B42A4"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066291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function f_NR5GC_PDUSessionEstablishment_InnerLoop(NR_CellId_Type p_NR_CellId,</w:t>
            </w:r>
          </w:p>
          <w:p w14:paraId="0E8181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NR_SRB_COMMON_IND p_ReceivedAsp,</w:t>
            </w:r>
          </w:p>
          <w:p w14:paraId="195AA5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SRBs_AlreadyConfigured p_SRB := SRB1_2,</w:t>
            </w:r>
          </w:p>
          <w:p w14:paraId="4582323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SDAP_Config p_SDAP_Config,</w:t>
            </w:r>
          </w:p>
          <w:p w14:paraId="2ECD10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S_NSSAI_Type p_ExpectedS_NSSAI := *,</w:t>
            </w:r>
          </w:p>
          <w:p w14:paraId="0C053B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DNN p_ExpectedDNN := *,</w:t>
            </w:r>
          </w:p>
          <w:p w14:paraId="3FD3EC7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SSC_Mode p_SSC_Mode := crs_SSC_Mode(-, '001'B),</w:t>
            </w:r>
          </w:p>
          <w:p w14:paraId="40240FB0"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template (omit) DNN p_DNN := omit,</w:t>
            </w:r>
          </w:p>
          <w:p w14:paraId="427AA7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template (omit) QoS_Rules p_QoS_Rules := omit,</w:t>
            </w:r>
          </w:p>
          <w:p w14:paraId="7668A9C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Session_AMBR p_Session_AMBR := cs_Session_AMBR ('06'O, '05'O, '0004'O, '05'O, '0004'O),</w:t>
            </w:r>
          </w:p>
          <w:p w14:paraId="2846B06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S_NSSAI_Type p_S_NSSAI := cs_S_NSSAI_SST1eMBB_WithIEI, // @sic R5s190919 sic@</w:t>
            </w:r>
          </w:p>
          <w:p w14:paraId="3AEB442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QoSFlowDescr p_QoSFlowDescr := omit,</w:t>
            </w:r>
          </w:p>
          <w:p w14:paraId="6EA25DF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(present) O1_Type p_PDU_SessionId := ?,</w:t>
            </w:r>
          </w:p>
          <w:p w14:paraId="65FC9A3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ProcedureTransactionIdentifier p_PTI := omit,</w:t>
            </w:r>
          </w:p>
          <w:p w14:paraId="26B5DC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PDU_SessionType p_PDU_SessionType := omit,</w:t>
            </w:r>
          </w:p>
          <w:p w14:paraId="29CE23D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SSC_Mode p_ExpectedSSC_Mode := *, // @sic R5s190290 sic@</w:t>
            </w:r>
          </w:p>
          <w:p w14:paraId="6440C9B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NG_UE_SM_Cap p_UECap := *,</w:t>
            </w:r>
          </w:p>
          <w:p w14:paraId="248836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MaxNumPacketFilters p_MaxNumPacketFilters := *,</w:t>
            </w:r>
          </w:p>
          <w:p w14:paraId="188F254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IntegrityProtMaxDataRate p_IntegrityProtMaxDataRate := ?,</w:t>
            </w:r>
          </w:p>
          <w:p w14:paraId="469625B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AlwaysOnPDUSessionReq p_AlwaysOnPDUSessionReq := *,</w:t>
            </w:r>
          </w:p>
          <w:p w14:paraId="09314F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SM_PDU_DN_RequestContainer p_PDUReq := *,</w:t>
            </w:r>
          </w:p>
          <w:p w14:paraId="43C289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ExtdProtocolConfigOptions p_ExtdPCO := *,</w:t>
            </w:r>
          </w:p>
          <w:p w14:paraId="1929B9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NG_PDU_SessionId p_OldPDU_SessionId := *,</w:t>
            </w:r>
          </w:p>
          <w:p w14:paraId="70C9A72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NG_Request_Type p_RequestType := ?,</w:t>
            </w:r>
          </w:p>
          <w:p w14:paraId="031EF1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AdditionalInformation p_AdditionalInfo := *,</w:t>
            </w:r>
          </w:p>
          <w:p w14:paraId="5518A7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GMM_GSM_Cause p_Cause := omit,</w:t>
            </w:r>
          </w:p>
          <w:p w14:paraId="2DE519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GPRS_Timer p_RQTimer := omit,</w:t>
            </w:r>
          </w:p>
          <w:p w14:paraId="48FECE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EAP_Message p_EAP := omit,</w:t>
            </w:r>
          </w:p>
          <w:p w14:paraId="7248E3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GPRS_Timer3 p_BackOff := omit,</w:t>
            </w:r>
          </w:p>
          <w:p w14:paraId="715450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boolean p_PDUSessionAuthenticationRequired := false,</w:t>
            </w:r>
          </w:p>
          <w:p w14:paraId="4AA4E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charstring p_BuildQosFlow := omit, // set to required value if a specific QoSFlow must be built (with interworkingWithEPS parameters)</w:t>
            </w:r>
          </w:p>
          <w:p w14:paraId="32368CF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EUTRA_NR_PduSessionInfoList_Type p_PduInfoFromLTE := omit, // Only included when called from S1ToN1 TAU</w:t>
            </w:r>
          </w:p>
          <w:p w14:paraId="71CB47D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boolean p_OmitDNN := false  // @sic R5-223987 sic@ - Only set to true if the DNN is to be omitted from Accept message</w:t>
            </w:r>
          </w:p>
          <w:p w14:paraId="1E909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runs on NR5GC_PTC return PDU_PDN_DNN_Type // @sic R5-198184, R5-206296 sic@</w:t>
            </w:r>
          </w:p>
          <w:p w14:paraId="2B4288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 Split function so list of DRBs can be built elsewhere @sic R5-199103 sic@</w:t>
            </w:r>
          </w:p>
          <w:p w14:paraId="328CBC6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Moved UT trigger up to f_NR5GC_PDUSessionEstablishment @sic R5s200751 sic@</w:t>
            </w:r>
          </w:p>
          <w:p w14:paraId="5C23908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GMM_MobilityInfo_Type v_GMM_MobilityInfo := f_NR5GC_MobileInfo_GetGMM_MobilityInfo(); // @sic R5-195328 sic@</w:t>
            </w:r>
          </w:p>
          <w:p w14:paraId="5B6B98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GSM_MobilityInfo_Type v_GSM_MobilityInfo;</w:t>
            </w:r>
          </w:p>
          <w:p w14:paraId="49CE04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var template (value) RadioBearerConfig v_RadioBearerConfig;</w:t>
            </w:r>
          </w:p>
          <w:p w14:paraId="7F83744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CellGroupConfig v_CellGroupConfig;</w:t>
            </w:r>
          </w:p>
          <w:p w14:paraId="71100B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NR_RadioBearerList_Type v_SSConfig;</w:t>
            </w:r>
          </w:p>
          <w:p w14:paraId="0F9518C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QosFlow_Identification_Type v_QosFlowId;</w:t>
            </w:r>
          </w:p>
          <w:p w14:paraId="65E40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SDAP_ConfigurationList_Type v_SDAP_ConfigurationList;</w:t>
            </w:r>
          </w:p>
          <w:p w14:paraId="7732672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SdapConfig_Type v_SdapConfig;</w:t>
            </w:r>
          </w:p>
          <w:p w14:paraId="63AD3C9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PLMN_Identity v_ASN_PLMN := f_NR_CellInfo_GetPLMN (p_NR_CellId);</w:t>
            </w:r>
          </w:p>
          <w:p w14:paraId="07F9F7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NAS_PlmnId v_PLMN := f_NR_Asn2Nas_PlmnId(v_ASN_PLMN);</w:t>
            </w:r>
          </w:p>
          <w:p w14:paraId="1B8A35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SDAP_Config v_SDAP_Config;</w:t>
            </w:r>
          </w:p>
          <w:p w14:paraId="203A30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PDN_Index_Type v_PDN_Index;</w:t>
            </w:r>
          </w:p>
          <w:p w14:paraId="736CF5B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NR_RadioBearerId_Type v_SRB := tsc_NR_RbId_SRB1;</w:t>
            </w:r>
          </w:p>
          <w:p w14:paraId="361C322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NG_NAS_SecurityParams_Type v_SecurityParams; // @sic R5-198184 sic@</w:t>
            </w:r>
          </w:p>
          <w:p w14:paraId="72BC91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DNN v_DNN;</w:t>
            </w:r>
          </w:p>
          <w:p w14:paraId="471C4B7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PDU_PDN_DNN_Type v_PDUType := None;  // @sic R5s210148 sic@</w:t>
            </w:r>
          </w:p>
          <w:p w14:paraId="2387F5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IMS_TestConfiguration_Type v_MediaType := omit; // @sic R5s211486 sic@</w:t>
            </w:r>
          </w:p>
          <w:p w14:paraId="31E46D4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boolean v_ExistingPDN := false; // @sic R5s210149, R5s221126 sic@</w:t>
            </w:r>
          </w:p>
          <w:p w14:paraId="2341201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PDN_AddressInfo_Type v_ExtraPDN_Address := omit;</w:t>
            </w:r>
          </w:p>
          <w:p w14:paraId="147846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EthernetHeaderCompressConfig v_EthernetHeaderCompressConfig := omit;</w:t>
            </w:r>
          </w:p>
          <w:p w14:paraId="652B0A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integer i;</w:t>
            </w:r>
          </w:p>
          <w:p w14:paraId="3F36B650"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30FCF77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f_Check_NG_PDUSessionEstablishmentReq(v_GSM_MobilityInfo,</w:t>
            </w:r>
          </w:p>
          <w:p w14:paraId="73ADCF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p_ReceivedAsp.Signalling.Nas[0].Pdu,</w:t>
            </w:r>
          </w:p>
          <w:p w14:paraId="6DF271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p_PDU_SessionId,</w:t>
            </w:r>
          </w:p>
          <w:p w14:paraId="08FA23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p_PTI,</w:t>
            </w:r>
          </w:p>
          <w:p w14:paraId="7F20AAC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p_IntegrityProtMaxDataRate,</w:t>
            </w:r>
          </w:p>
          <w:p w14:paraId="23447F7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p_PDU_SessionType,</w:t>
            </w:r>
          </w:p>
          <w:p w14:paraId="15D9E24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p_ExpectedSSC_Mode,</w:t>
            </w:r>
          </w:p>
          <w:p w14:paraId="62CB6C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p_UECap,</w:t>
            </w:r>
          </w:p>
          <w:p w14:paraId="30FD24E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p_MaxNumPacketFilters,</w:t>
            </w:r>
          </w:p>
          <w:p w14:paraId="7A7CDD1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p_AlwaysOnPDUSessionReq,</w:t>
            </w:r>
          </w:p>
          <w:p w14:paraId="233AF0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p_PDUReq,</w:t>
            </w:r>
          </w:p>
          <w:p w14:paraId="272D53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p_ExtdPCO,</w:t>
            </w:r>
          </w:p>
          <w:p w14:paraId="10DB1D9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p_OldPDU_SessionId,</w:t>
            </w:r>
          </w:p>
          <w:p w14:paraId="410BD6D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p_RequestType,</w:t>
            </w:r>
          </w:p>
          <w:p w14:paraId="7E3DE8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p_ExpectedS_NSSAI,</w:t>
            </w:r>
          </w:p>
          <w:p w14:paraId="281C7D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p_ExpectedDNN,</w:t>
            </w:r>
          </w:p>
          <w:p w14:paraId="680839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p_AdditionalInfo)) {</w:t>
            </w:r>
          </w:p>
          <w:p w14:paraId="1E948EB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f_NR_SetVerdictFailOrInconc(__FILE__, __LINE__, "PDU Session Establishment Message Failed");</w:t>
            </w:r>
          </w:p>
          <w:p w14:paraId="4434010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A1888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A29C1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isvalue(p_DNN) and not p_OmitDNN ) {  // @sic R5s210148, R5s221229 sic@</w:t>
            </w:r>
          </w:p>
          <w:p w14:paraId="6EF81C8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Use the details received in the Request msg</w:t>
            </w:r>
          </w:p>
          <w:p w14:paraId="3F6C66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v_PDUType := v_GSM_MobilityInfo.PDUType;   // @sic R5-205939, R5s240708 sic@</w:t>
            </w:r>
          </w:p>
          <w:p w14:paraId="3CA3352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(v_PDUType == None) {</w:t>
            </w:r>
          </w:p>
          <w:p w14:paraId="5C3AD7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f_NR_SetVerdictFailOrInconc(__FILE__, __LINE__, "DNN PICS do not match received DNN");</w:t>
            </w:r>
          </w:p>
          <w:p w14:paraId="5875F45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402BAD2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 xml:space="preserve">if (v_PDUType == Emergency_PDN) {              </w:t>
            </w:r>
          </w:p>
          <w:p w14:paraId="669DD108"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v_MediaType := IPCAN_EmergencyCall; //WA#WI1396015</w:t>
            </w:r>
          </w:p>
          <w:p w14:paraId="4F691E6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v_DNN := cs_DNN(-, f_DomainName_Encode(f_GetDNNStringFromPICS(IMS_DNN)));</w:t>
            </w:r>
          </w:p>
          <w:p w14:paraId="0EBF86D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w:t>
            </w:r>
          </w:p>
          <w:p w14:paraId="64A3EB5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else {</w:t>
            </w:r>
          </w:p>
          <w:p w14:paraId="7F89877B"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v_DNN := cs_DNN(-, f_DomainName_Encode(f_GetDNNStringFromPICS(v_PDUType)));  // @sic R5s240641 sic@</w:t>
            </w:r>
          </w:p>
          <w:p w14:paraId="5A1F70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r w:rsidRPr="00B93ED0">
              <w:rPr>
                <w:rFonts w:ascii="Courier New" w:hAnsi="Courier New" w:cs="Courier New"/>
                <w:bCs/>
                <w:sz w:val="18"/>
                <w:szCs w:val="18"/>
              </w:rPr>
              <w:t xml:space="preserve">        </w:t>
            </w:r>
          </w:p>
          <w:p w14:paraId="031B3C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46DCA76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 // need to overwrite DNN received in Request msg @sic R5s221229 sic@</w:t>
            </w:r>
          </w:p>
          <w:p w14:paraId="1A0FEA7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(isvalue(p_DNN)) {</w:t>
            </w:r>
          </w:p>
          <w:p w14:paraId="6FA307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v_DNN := p_DNN;</w:t>
            </w:r>
          </w:p>
          <w:p w14:paraId="5C6ABB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v_GSM_MobilityInfo.DNN := valueof(p_DNN);</w:t>
            </w:r>
          </w:p>
          <w:p w14:paraId="05B007C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26AB1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(p_OmitDNN) { // @sic R5-223987 sic@</w:t>
            </w:r>
          </w:p>
          <w:p w14:paraId="5F7E76BB"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r w:rsidRPr="00B93ED0">
              <w:rPr>
                <w:rFonts w:ascii="Courier New" w:hAnsi="Courier New" w:cs="Courier New"/>
                <w:bCs/>
                <w:sz w:val="18"/>
                <w:szCs w:val="18"/>
                <w:lang w:val="de-DE"/>
              </w:rPr>
              <w:t>v_DNN := omit;</w:t>
            </w:r>
          </w:p>
          <w:p w14:paraId="119DDAEC"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v_GSM_MobilityInfo.DNN := omit;</w:t>
            </w:r>
          </w:p>
          <w:p w14:paraId="6FE454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w:t>
            </w:r>
          </w:p>
          <w:p w14:paraId="2582A2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using a different DNN, need to update stored PDU Type too</w:t>
            </w:r>
          </w:p>
          <w:p w14:paraId="1FAC7F7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lastRenderedPageBreak/>
              <w:t xml:space="preserve">      </w:t>
            </w:r>
            <w:r w:rsidRPr="00B93ED0">
              <w:rPr>
                <w:rFonts w:ascii="Courier New" w:hAnsi="Courier New" w:cs="Courier New"/>
                <w:bCs/>
                <w:sz w:val="18"/>
                <w:szCs w:val="18"/>
                <w:highlight w:val="green"/>
              </w:rPr>
              <w:t xml:space="preserve">if (v_GSM_MobilityInfo.PDUType == Emergency_PDN) { //WA#WI1396015          </w:t>
            </w:r>
          </w:p>
          <w:p w14:paraId="37A3E9A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v_MediaType := IPCAN_EmergencyCall;</w:t>
            </w:r>
          </w:p>
          <w:p w14:paraId="26468BB3"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else {</w:t>
            </w:r>
          </w:p>
          <w:p w14:paraId="7B6A0D1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v_PDUType := f_GetPDNTypeFromDNN(v_GSM_MobilityInfo.DNN);</w:t>
            </w:r>
          </w:p>
          <w:p w14:paraId="2E844A79"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if (v_PDUType == None) { // if this DNN isn't known, just use default</w:t>
            </w:r>
          </w:p>
          <w:p w14:paraId="2429E33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v_PDUType := Internet_DNN;</w:t>
            </w:r>
          </w:p>
          <w:p w14:paraId="75FDA377"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
          <w:p w14:paraId="1E75162D"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v_GSM_MobilityInfo.PDUType := v_PDUType;</w:t>
            </w:r>
          </w:p>
          <w:p w14:paraId="0CE07F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p>
          <w:p w14:paraId="1B7EE8B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6EB1560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43DCC7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(match(p_ReceivedAsp.Signalling.Nas[0].Pdu.PiggybackedPduList[0].Msg.pdu_Session_Establishment_Request.pduSessionType.typeValue, '101'B)) { // @sic R5-227473 sic@</w:t>
            </w:r>
          </w:p>
          <w:p w14:paraId="71DAC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Ethernet PDU session</w:t>
            </w:r>
          </w:p>
          <w:p w14:paraId="71FC05C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ispresent(p_ReceivedAsp.Signalling.Nas[0].Pdu.PiggybackedPduList[0].Msg.pdu_Session_Establishment_Request.ds_TT_EthernetPortMACAddr)) {</w:t>
            </w:r>
          </w:p>
          <w:p w14:paraId="6C77D7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f_NR_SetVerdictFailOrInconc(__FILE__, __LINE__, "Ethernet PDU Request doesn't contain MAC Address");</w:t>
            </w:r>
          </w:p>
          <w:p w14:paraId="4C96FD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7786C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(ispresent(p_ReceivedAsp.Signalling.Nas[0].Pdu.PiggybackedPduList[0].Msg.pdu_Session_Establishment_Request.ethernetHeaderCompressConfig)) {</w:t>
            </w:r>
          </w:p>
          <w:p w14:paraId="41F8309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v_EthernetHeaderCompressConfig := p_ReceivedAsp.Signalling.Nas[0].Pdu.PiggybackedPduList[0].Msg.pdu_Session_Establishment_Request.ethernetHeaderCompressConfig;</w:t>
            </w:r>
          </w:p>
          <w:p w14:paraId="696DF9C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3B146C6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f_NR_SetVerdictFailOrInconc(__FILE__, __LINE__, "Ethernet PDU Request doesn't contain compression header");</w:t>
            </w:r>
          </w:p>
          <w:p w14:paraId="1990C5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1E45E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11114D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FC587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(isvalue (p_SDAP_Config)) { // @sic R5s201327 sic@ - compiler warning may be ignored due to check</w:t>
            </w:r>
          </w:p>
          <w:p w14:paraId="37E442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 := p_SDAP_Config; //@sic R5-190720 sic@</w:t>
            </w:r>
          </w:p>
          <w:p w14:paraId="4AD63F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185A3EE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select(v_GSM_MobilityInfo.PDUType) { // @sic R5-221467 sic@</w:t>
            </w:r>
          </w:p>
          <w:p w14:paraId="592C6DA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case(IMS_DNN, Emergency_PDN) {   // @sic R5-206296, R5s210518 sic@</w:t>
            </w:r>
          </w:p>
          <w:p w14:paraId="18766C1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 := cs_SDAP_Config(-, -, {2});</w:t>
            </w:r>
          </w:p>
          <w:p w14:paraId="121C92F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yellow"/>
              </w:rPr>
              <w:t xml:space="preserve">//WA#WI1396015 </w:t>
            </w:r>
            <w:r w:rsidRPr="00B93ED0">
              <w:rPr>
                <w:rFonts w:ascii="Courier New" w:hAnsi="Courier New" w:cs="Courier New"/>
                <w:b/>
                <w:sz w:val="18"/>
                <w:szCs w:val="18"/>
                <w:highlight w:val="yellow"/>
              </w:rPr>
              <w:t>MOVED UP</w:t>
            </w:r>
            <w:r w:rsidRPr="00B93ED0">
              <w:rPr>
                <w:rFonts w:ascii="Courier New" w:hAnsi="Courier New" w:cs="Courier New"/>
                <w:bCs/>
                <w:sz w:val="18"/>
                <w:szCs w:val="18"/>
                <w:highlight w:val="yellow"/>
              </w:rPr>
              <w:t xml:space="preserve"> and assigned based on v_PDUType v_MediaType := IPCAN_EmergencyCall; // @sic R5s211486, R5s240641 sic@</w:t>
            </w:r>
          </w:p>
          <w:p w14:paraId="6D3E7F1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19F91F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(URLLC_DNN) {</w:t>
            </w:r>
          </w:p>
          <w:p w14:paraId="31B08CE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 := cs_SDAP_Config(-, -, {9}); // @sic R5-221467 sic@</w:t>
            </w:r>
          </w:p>
          <w:p w14:paraId="5D1B16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3465A8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else {</w:t>
            </w:r>
          </w:p>
          <w:p w14:paraId="6D0B3B9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 := cs_SDAP_Config;</w:t>
            </w:r>
          </w:p>
          <w:p w14:paraId="62F9EE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339BA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E724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D811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BA1815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f_BuildRRCReconfigParamsNewDRBs (v_RadioBearerConfig,</w:t>
            </w:r>
          </w:p>
          <w:p w14:paraId="0DEC8C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v_CellGroupConfig,</w:t>
            </w:r>
          </w:p>
          <w:p w14:paraId="46D8C6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v_SSConfig,</w:t>
            </w:r>
          </w:p>
          <w:p w14:paraId="054F8E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v_SDAP_ConfigurationList,</w:t>
            </w:r>
          </w:p>
          <w:p w14:paraId="581C762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p_NR_CellId,</w:t>
            </w:r>
          </w:p>
          <w:p w14:paraId="56EDF2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w:t>
            </w:r>
          </w:p>
          <w:p w14:paraId="018CC3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p_SRB,</w:t>
            </w:r>
          </w:p>
          <w:p w14:paraId="103C18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v_SDAP_Config); // @sic R5s201532 sic@</w:t>
            </w:r>
          </w:p>
          <w:p w14:paraId="6C7627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BCE38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Only one PDU session input, so only 1st element relevant in output</w:t>
            </w:r>
          </w:p>
          <w:p w14:paraId="0169F7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v_SdapConfig := valueof(v_SDAP_ConfigurationList[0].Config.SdapConfig);</w:t>
            </w:r>
          </w:p>
          <w:p w14:paraId="594D525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65CF40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//It is assumed that by default only 1 QoS Flow is specified</w:t>
            </w:r>
          </w:p>
          <w:p w14:paraId="370A91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v_QosFlowId := cs_IP_QosFlowId(v_SdapConfig.Pdu_SessionId, v_SdapConfig.MappedQoS_Flows[0]);</w:t>
            </w:r>
          </w:p>
          <w:p w14:paraId="2B8556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v_PDN_Index := f_NR5GC_GetPdnIndex(v_GSM_MobilityInfo);</w:t>
            </w:r>
          </w:p>
          <w:p w14:paraId="3558171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v_GSM_MobilityInfo.PdnIndex := v_PDN_Index;  // @sic R5s210480 sic@</w:t>
            </w:r>
          </w:p>
          <w:p w14:paraId="0F7B3363"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046F28D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R5-204400 sic@</w:t>
            </w:r>
          </w:p>
          <w:p w14:paraId="377FA6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(isvalue(v_GMM_MobilityInfo.GMMCap)) { // @sic R5s201358 sic@</w:t>
            </w:r>
          </w:p>
          <w:p w14:paraId="3725BA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(v_GMM_MobilityInfo.GMMCap.s1Cap == '1'B) {</w:t>
            </w:r>
          </w:p>
          <w:p w14:paraId="3D81F7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v_GSM_MobilityInfo.EPS_Bearer := valueof(f_GetNextEPSBearerId (v_GSM_MobilityInfo, v_GMM_MobilityInfo, v_MediaType));</w:t>
            </w:r>
          </w:p>
          <w:p w14:paraId="3E1074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8485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B2925A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4959A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(isvalue(p_PDU_SessionType)) { // @sic R5-227473 sic@</w:t>
            </w:r>
          </w:p>
          <w:p w14:paraId="5A59159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 ('101'B, p_PDU_SessionType.typeValue)) {</w:t>
            </w:r>
          </w:p>
          <w:p w14:paraId="269DD6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v_ExistingPDN := true; // just set the flag to avoid updating the routing table</w:t>
            </w:r>
          </w:p>
          <w:p w14:paraId="1047A4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77294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A8EB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86864E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this is a default DRB, enable IP handling for this DRB</w:t>
            </w:r>
          </w:p>
          <w:p w14:paraId="57F421C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(valueof(v_SDAP_Config.defaultDRB)) {</w:t>
            </w:r>
          </w:p>
          <w:p w14:paraId="4BC08EC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(isvalue(p_PduInfoFromLTE)) { // @sic R5s210149 sic@</w:t>
            </w:r>
          </w:p>
          <w:p w14:paraId="35317C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The UE has just moved from EUTRA. If so, data from EUTRA should be used, rather than created anew</w:t>
            </w:r>
          </w:p>
          <w:p w14:paraId="4683D9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for (i := 0; i &lt; lengthof (p_PduInfoFromLTE); i := i + 1) {</w:t>
            </w:r>
          </w:p>
          <w:p w14:paraId="4B2AD1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(v_PDN_Index == valueof(p_PduInfoFromLTE[i].PdnIndex)) {</w:t>
            </w:r>
          </w:p>
          <w:p w14:paraId="44C2EF9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Data from EUTRA should be used, rather than created anew</w:t>
            </w:r>
          </w:p>
          <w:p w14:paraId="056D826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v_ExistingPDN := f_NR_ChangeDrbMappingForExistingPDNs(p_NR_CellId, valueof(p_PduInfoFromLTE[i]), v_QosFlowId.QFI);  // @sic R5s221126 sic@</w:t>
            </w:r>
          </w:p>
          <w:p w14:paraId="5530F63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v_GSM_MobilityInfo.EPS_Bearer := valueof(p_PduInfoFromLTE[i].EPS_Bearer); // Overwrite with stored value</w:t>
            </w:r>
          </w:p>
          <w:p w14:paraId="5261C6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break;</w:t>
            </w:r>
          </w:p>
          <w:p w14:paraId="0BFFD9F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59F2E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2C98D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4ADB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v_ExistingPDN) { // completely new PDU session @sic R5s210149, R5s221126 sic@</w:t>
            </w:r>
          </w:p>
          <w:p w14:paraId="37D9C68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f_IP_Handling_StartPDN(IP, v_PDN_Index, cs_DrbInfo_NR(p_NR_CellId, v_QosFlowId)); // @sic R5s201094 sic@</w:t>
            </w:r>
          </w:p>
          <w:p w14:paraId="38A0E9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R5-217449, R5s220617 sic@ */</w:t>
            </w:r>
          </w:p>
          <w:p w14:paraId="10344F0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1C7B4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566613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3AD16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if(p_PDUSessionAuthenticationRequired){ // @sic R5-198184 sic@</w:t>
            </w:r>
          </w:p>
          <w:p w14:paraId="024DFF4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//Perform PDU Session Authentication if required</w:t>
            </w:r>
          </w:p>
          <w:p w14:paraId="0546ACC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v_SecurityParams := f_NR5GC_Security_Get();</w:t>
            </w:r>
          </w:p>
          <w:p w14:paraId="035FC07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(p_SRB == SRB1_2) { // @sic R5s201412 sic@</w:t>
            </w:r>
          </w:p>
          <w:p w14:paraId="0B67621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v_SRB := tsc_NR_RbId_SRB2;</w:t>
            </w:r>
          </w:p>
          <w:p w14:paraId="182B31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C1AAF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f_PDUSessionAuthentication( p_NR_CellId, v_SecurityParams, v_GSM_MobilityInfo, v_PLMN, v_SRB); // @sic R5s201412 sic@</w:t>
            </w:r>
          </w:p>
          <w:p w14:paraId="36D2B9D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30F0A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98D3EA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(f_NR5GC_MobileInfo_GetNumOfIPAddressesToAllocate() != 1) { // @sic R5-217830 sic@</w:t>
            </w:r>
          </w:p>
          <w:p w14:paraId="6AA9CD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According to NOTE 4 in PIXIT definition, this is currently only used for the 2nd PCSCF address of PDN_1</w:t>
            </w:r>
          </w:p>
          <w:p w14:paraId="0F3349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 := f_PDN_AddressInfo_Get(PDN_1);</w:t>
            </w:r>
          </w:p>
          <w:p w14:paraId="3D9B1B0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v_ExtraPDN_Address.PCSCF_IPAddressIPv4 := px_IPv4_Address_Other;</w:t>
            </w:r>
          </w:p>
          <w:p w14:paraId="02695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v_ExtraPDN_Address.PCSCF_IPAddressIPv6 := px_IPv6_Address_Other;</w:t>
            </w:r>
          </w:p>
          <w:p w14:paraId="1D80B3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D7BA4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52D5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Send Accept</w:t>
            </w:r>
          </w:p>
          <w:p w14:paraId="73DD420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Created common function for sending Accept message @sic R5-241606 sic@</w:t>
            </w:r>
          </w:p>
          <w:p w14:paraId="0A3A755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f_SendPDUSessionAcceptOverReconfig (p_NR_CellId,</w:t>
            </w:r>
          </w:p>
          <w:p w14:paraId="7FB33A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v_GSM_MobilityInfo,</w:t>
            </w:r>
          </w:p>
          <w:p w14:paraId="19CDBD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v_DNN,              // @sic R5-205939 sic@</w:t>
            </w:r>
          </w:p>
          <w:p w14:paraId="04F74FB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v_RadioBearerConfig,</w:t>
            </w:r>
          </w:p>
          <w:p w14:paraId="1EB91A8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v_CellGroupConfig,</w:t>
            </w:r>
          </w:p>
          <w:p w14:paraId="3E3CB0F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v_SSConfig,</w:t>
            </w:r>
          </w:p>
          <w:p w14:paraId="395D1B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p_SSC_Mode,</w:t>
            </w:r>
          </w:p>
          <w:p w14:paraId="43EDBF6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p_Session_AMBR,</w:t>
            </w:r>
          </w:p>
          <w:p w14:paraId="12D3B4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p_PDU_SessionType,</w:t>
            </w:r>
          </w:p>
          <w:p w14:paraId="5EC4FD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p_Cause,</w:t>
            </w:r>
          </w:p>
          <w:p w14:paraId="462D76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p_RQTimer,</w:t>
            </w:r>
          </w:p>
          <w:p w14:paraId="5916BAB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p_S_NSSAI,</w:t>
            </w:r>
          </w:p>
          <w:p w14:paraId="58070C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166205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p_EAP,</w:t>
            </w:r>
          </w:p>
          <w:p w14:paraId="65F2BC3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p_QoS_Rules,</w:t>
            </w:r>
          </w:p>
          <w:p w14:paraId="2C2B35F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p_QoSFlowDescr,</w:t>
            </w:r>
          </w:p>
          <w:p w14:paraId="10C21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omit,</w:t>
            </w:r>
          </w:p>
          <w:p w14:paraId="7FF0D1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p_BackOff,</w:t>
            </w:r>
          </w:p>
          <w:p w14:paraId="54A882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p_BuildQosFlow,</w:t>
            </w:r>
          </w:p>
          <w:p w14:paraId="5FA76D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 -, -, -, -,</w:t>
            </w:r>
          </w:p>
          <w:p w14:paraId="3519A3A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v_EthernetHeaderCompressConfig, // @sic R5-227473 sic@</w:t>
            </w:r>
          </w:p>
          <w:p w14:paraId="33A909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 //@sic R5-213400 sic@</w:t>
            </w:r>
          </w:p>
          <w:p w14:paraId="76D3C6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57A5F3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return v_PDUType;  // @sic R5-206296 sic@</w:t>
            </w:r>
          </w:p>
          <w:p w14:paraId="2625C754" w14:textId="32A3EF57" w:rsidR="0093623F" w:rsidRPr="005B42A4"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1038" w14:textId="77777777" w:rsidR="0062025F" w:rsidRDefault="006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0551" w14:textId="77777777" w:rsidR="0062025F" w:rsidRDefault="0062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46A1A" w14:textId="77777777" w:rsidR="0062025F" w:rsidRDefault="006202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90D5" w14:textId="77777777" w:rsidR="00CD6A2A" w:rsidRDefault="00CD6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CFF" w14:textId="77777777" w:rsidR="00CD6A2A" w:rsidRDefault="00CD6A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CB98" w14:textId="77777777" w:rsidR="0062025F" w:rsidRDefault="006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BB3D" w14:textId="77777777" w:rsidR="0062025F" w:rsidRDefault="0062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6"/>
  </w:num>
  <w:num w:numId="4" w16cid:durableId="78525773">
    <w:abstractNumId w:val="18"/>
  </w:num>
  <w:num w:numId="5" w16cid:durableId="2107799360">
    <w:abstractNumId w:val="5"/>
  </w:num>
  <w:num w:numId="6" w16cid:durableId="311061797">
    <w:abstractNumId w:val="2"/>
  </w:num>
  <w:num w:numId="7" w16cid:durableId="267852781">
    <w:abstractNumId w:val="14"/>
  </w:num>
  <w:num w:numId="8" w16cid:durableId="49496477">
    <w:abstractNumId w:val="17"/>
  </w:num>
  <w:num w:numId="9" w16cid:durableId="1032460018">
    <w:abstractNumId w:val="4"/>
  </w:num>
  <w:num w:numId="10" w16cid:durableId="115028679">
    <w:abstractNumId w:val="7"/>
  </w:num>
  <w:num w:numId="11" w16cid:durableId="1804151294">
    <w:abstractNumId w:val="6"/>
  </w:num>
  <w:num w:numId="12" w16cid:durableId="1143303998">
    <w:abstractNumId w:val="15"/>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1897810585">
    <w:abstractNumId w:val="0"/>
  </w:num>
  <w:num w:numId="18" w16cid:durableId="1579943377">
    <w:abstractNumId w:val="10"/>
  </w:num>
  <w:num w:numId="19" w16cid:durableId="104886520">
    <w:abstractNumId w:val="9"/>
  </w:num>
  <w:num w:numId="20" w16cid:durableId="2030138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BF3"/>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41E2"/>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011"/>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6B3"/>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67"/>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61B4"/>
    <w:rsid w:val="004B75B7"/>
    <w:rsid w:val="004C03BD"/>
    <w:rsid w:val="004C1130"/>
    <w:rsid w:val="004C1390"/>
    <w:rsid w:val="004C299A"/>
    <w:rsid w:val="004C3F6A"/>
    <w:rsid w:val="004C43D5"/>
    <w:rsid w:val="004C4481"/>
    <w:rsid w:val="004C5536"/>
    <w:rsid w:val="004C572E"/>
    <w:rsid w:val="004C616D"/>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3D9C"/>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0784"/>
    <w:rsid w:val="005A1A45"/>
    <w:rsid w:val="005A5302"/>
    <w:rsid w:val="005A5524"/>
    <w:rsid w:val="005A57A3"/>
    <w:rsid w:val="005A5B53"/>
    <w:rsid w:val="005A6A63"/>
    <w:rsid w:val="005B008C"/>
    <w:rsid w:val="005B0B25"/>
    <w:rsid w:val="005B114D"/>
    <w:rsid w:val="005B197D"/>
    <w:rsid w:val="005B1E5F"/>
    <w:rsid w:val="005B42A4"/>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25F"/>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5C4E"/>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6881"/>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53A"/>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3ED0"/>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27BE2"/>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B10"/>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0265"/>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A7D67"/>
    <w:rsid w:val="00DB18FC"/>
    <w:rsid w:val="00DB22B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546"/>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6AA6"/>
    <w:rsid w:val="00E9725A"/>
    <w:rsid w:val="00E97C83"/>
    <w:rsid w:val="00E97FE9"/>
    <w:rsid w:val="00EA1CC6"/>
    <w:rsid w:val="00EA1E6C"/>
    <w:rsid w:val="00EA2963"/>
    <w:rsid w:val="00EA333F"/>
    <w:rsid w:val="00EA580A"/>
    <w:rsid w:val="00EA6D89"/>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2365"/>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88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NOZchn">
    <w:name w:val="NO Zchn"/>
    <w:link w:val="NO"/>
    <w:qFormat/>
    <w:rsid w:val="00957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5049</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30</cp:revision>
  <cp:lastPrinted>1900-12-31T16:00:00Z</cp:lastPrinted>
  <dcterms:created xsi:type="dcterms:W3CDTF">2025-01-29T13:57:00Z</dcterms:created>
  <dcterms:modified xsi:type="dcterms:W3CDTF">2025-06-03T07:34:00Z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