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EC6011" w14:textId="77777777" w:rsidR="008372CC" w:rsidRDefault="008372CC" w:rsidP="00837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R5s250097</w:t>
      </w:r>
      <w:r>
        <w:rPr>
          <w:b/>
          <w:i/>
          <w:noProof/>
          <w:sz w:val="28"/>
        </w:rPr>
        <w:fldChar w:fldCharType="end"/>
      </w:r>
    </w:p>
    <w:p w14:paraId="122E13E4" w14:textId="77777777" w:rsidR="008372CC" w:rsidRDefault="008372CC" w:rsidP="008372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72CC" w14:paraId="68D3C129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DCFA6" w14:textId="77777777" w:rsidR="008372CC" w:rsidRDefault="008372CC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372CC" w14:paraId="6674421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62208" w14:textId="77777777" w:rsidR="008372CC" w:rsidRDefault="008372CC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72CC" w14:paraId="7614F74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8DE4D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0CE6C66F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1D60422E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D7A645" w14:textId="77777777" w:rsidR="008372CC" w:rsidRPr="00410371" w:rsidRDefault="008372CC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126A73" w14:textId="77777777" w:rsidR="008372CC" w:rsidRDefault="008372CC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9F43" w14:textId="77777777" w:rsidR="008372CC" w:rsidRPr="00410371" w:rsidRDefault="008372CC" w:rsidP="000D09D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0C8CE1" w14:textId="77777777" w:rsidR="008372CC" w:rsidRDefault="008372CC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856EC6" w14:textId="77777777" w:rsidR="008372CC" w:rsidRPr="00410371" w:rsidRDefault="008372CC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F7965F" w14:textId="77777777" w:rsidR="008372CC" w:rsidRDefault="008372CC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07855" w14:textId="77777777" w:rsidR="008372CC" w:rsidRPr="00410371" w:rsidRDefault="008372CC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2502BD" w14:textId="77777777" w:rsidR="008372CC" w:rsidRDefault="008372CC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8372CC" w14:paraId="0B12FE2C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74587" w14:textId="77777777" w:rsidR="008372CC" w:rsidRDefault="008372CC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8372CC" w14:paraId="0AABEB45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ADA550" w14:textId="77777777" w:rsidR="008372CC" w:rsidRPr="00F25D98" w:rsidRDefault="008372CC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72CC" w14:paraId="03792883" w14:textId="77777777" w:rsidTr="000D09DB">
        <w:tc>
          <w:tcPr>
            <w:tcW w:w="9641" w:type="dxa"/>
            <w:gridSpan w:val="9"/>
          </w:tcPr>
          <w:p w14:paraId="006D7DA1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3E4B5" w14:textId="77777777" w:rsidR="008372CC" w:rsidRDefault="008372CC" w:rsidP="00837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72CC" w14:paraId="0ED7F672" w14:textId="77777777" w:rsidTr="000D09DB">
        <w:tc>
          <w:tcPr>
            <w:tcW w:w="2835" w:type="dxa"/>
          </w:tcPr>
          <w:p w14:paraId="4839E527" w14:textId="77777777" w:rsidR="008372CC" w:rsidRDefault="008372CC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18EB3F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05C72D" w14:textId="77777777" w:rsidR="008372CC" w:rsidRDefault="008372CC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B6C36C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73B0F2" w14:textId="77777777" w:rsidR="008372CC" w:rsidRDefault="008372CC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57FBEC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85590" w14:textId="77777777" w:rsidR="008372CC" w:rsidRDefault="008372CC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A7646E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C4B81C" w14:textId="77777777" w:rsidR="008372CC" w:rsidRDefault="008372CC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1638F3" w14:textId="77777777" w:rsidR="008372CC" w:rsidRDefault="008372CC" w:rsidP="00837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72CC" w14:paraId="0855198B" w14:textId="77777777" w:rsidTr="000D09DB">
        <w:tc>
          <w:tcPr>
            <w:tcW w:w="9640" w:type="dxa"/>
            <w:gridSpan w:val="11"/>
          </w:tcPr>
          <w:p w14:paraId="05938B56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27AA6289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C19EEC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A8AC3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6.3.1.7</w:t>
            </w:r>
            <w:r>
              <w:fldChar w:fldCharType="end"/>
            </w:r>
          </w:p>
        </w:tc>
      </w:tr>
      <w:tr w:rsidR="008372CC" w14:paraId="79C858FB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4E92F9CF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66472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50F0786F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60A80DC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E2C26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372CC" w14:paraId="405430A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344910DE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8E69E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372CC" w14:paraId="4B1161E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8DBA792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886A0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500F7776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4E569C0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6E99B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0CA6B8" w14:textId="77777777" w:rsidR="008372CC" w:rsidRDefault="008372CC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64984A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3389C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2025-03-19</w:t>
            </w:r>
            <w:r>
              <w:rPr>
                <w:noProof/>
              </w:rPr>
              <w:fldChar w:fldCharType="end"/>
            </w:r>
          </w:p>
        </w:tc>
      </w:tr>
      <w:tr w:rsidR="008372CC" w14:paraId="162ECF48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C66CBF2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AAFA34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4D56F6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0DEC71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4730F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47AEAC69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D2C5EA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FF63CB" w14:textId="77777777" w:rsidR="008372CC" w:rsidRDefault="008372CC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4F04" w14:textId="77777777" w:rsidR="008372CC" w:rsidRDefault="008372CC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83859" w14:textId="77777777" w:rsidR="008372CC" w:rsidRDefault="008372CC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69DC0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372CC" w14:paraId="57DE410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1913EF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1E7EDB" w14:textId="77777777" w:rsidR="008372CC" w:rsidRDefault="008372CC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F578E4" w14:textId="77777777" w:rsidR="008372CC" w:rsidRDefault="008372CC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B9ACB" w14:textId="77777777" w:rsidR="008372CC" w:rsidRPr="007C2097" w:rsidRDefault="008372CC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372CC" w14:paraId="2122FB15" w14:textId="77777777" w:rsidTr="000D09DB">
        <w:tc>
          <w:tcPr>
            <w:tcW w:w="1843" w:type="dxa"/>
          </w:tcPr>
          <w:p w14:paraId="047176DF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A0DE0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4AD4E95B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0AA7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55FC1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>after step 24 when the SS releases the rrc connection, the UL grant is stopped and not restarted.</w:t>
            </w:r>
          </w:p>
          <w:p w14:paraId="65A74714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5EAD8B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UE not getting any UL grant in case UE follows optional Steps 26a1-26a13.</w:t>
            </w:r>
          </w:p>
          <w:p w14:paraId="1434A130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308115" w14:textId="4218734C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8372CC" w14:paraId="26C12CD2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92305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1644A" w14:textId="77777777" w:rsidR="008372CC" w:rsidRDefault="008372CC" w:rsidP="008372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4A072A8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14822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C01AD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the function </w:t>
            </w:r>
            <w:r w:rsidRPr="00E75DBA">
              <w:rPr>
                <w:noProof/>
              </w:rPr>
              <w:t>f_NR_ULGrantConfiguration_Start</w:t>
            </w:r>
            <w:r>
              <w:rPr>
                <w:noProof/>
              </w:rPr>
              <w:t xml:space="preserve"> after Step </w:t>
            </w:r>
          </w:p>
          <w:p w14:paraId="6C992401" w14:textId="4AA9263C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8372CC" w14:paraId="2C1106EF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77A1A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3F0FE" w14:textId="77777777" w:rsidR="008372CC" w:rsidRDefault="008372CC" w:rsidP="008372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24803243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3BD51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292A2" w14:textId="562CA436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8372CC" w14:paraId="7706FD89" w14:textId="77777777" w:rsidTr="000D09DB">
        <w:tc>
          <w:tcPr>
            <w:tcW w:w="2694" w:type="dxa"/>
            <w:gridSpan w:val="2"/>
          </w:tcPr>
          <w:p w14:paraId="6514ECE9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D185CD" w14:textId="77777777" w:rsidR="008372CC" w:rsidRDefault="008372CC" w:rsidP="008372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16751CE5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9588B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6BC5D" w14:textId="09A49259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6.3.1.7.NR5GC</w:t>
            </w:r>
          </w:p>
        </w:tc>
      </w:tr>
      <w:tr w:rsidR="008372CC" w14:paraId="52260B6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24041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7C6E4" w14:textId="77777777" w:rsidR="008372CC" w:rsidRDefault="008372CC" w:rsidP="008372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4EAFA0D2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FF131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4B3EC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75DBE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742947" w14:textId="77777777" w:rsidR="008372CC" w:rsidRDefault="008372CC" w:rsidP="008372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6047CE" w14:textId="77777777" w:rsidR="008372CC" w:rsidRDefault="008372CC" w:rsidP="008372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2CC" w14:paraId="415C7039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98336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B902C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6D4DB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0AC7B" w14:textId="77777777" w:rsidR="008372CC" w:rsidRDefault="008372CC" w:rsidP="008372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592C6" w14:textId="77777777" w:rsidR="008372CC" w:rsidRDefault="008372CC" w:rsidP="008372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2CC" w14:paraId="06E6217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A20B0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4BB95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D0D15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BC32F" w14:textId="77777777" w:rsidR="008372CC" w:rsidRDefault="008372CC" w:rsidP="008372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BB2C7" w14:textId="77777777" w:rsidR="008372CC" w:rsidRDefault="008372CC" w:rsidP="008372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2CC" w14:paraId="57FB64FB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E62F1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67E6E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D3BB7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8E20D" w14:textId="77777777" w:rsidR="008372CC" w:rsidRDefault="008372CC" w:rsidP="008372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4EF41" w14:textId="77777777" w:rsidR="008372CC" w:rsidRDefault="008372CC" w:rsidP="008372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2CC" w14:paraId="361A1111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DDF40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A93EF" w14:textId="77777777" w:rsidR="008372CC" w:rsidRDefault="008372CC" w:rsidP="008372CC">
            <w:pPr>
              <w:pStyle w:val="CRCoverPage"/>
              <w:spacing w:after="0"/>
              <w:rPr>
                <w:noProof/>
              </w:rPr>
            </w:pPr>
          </w:p>
        </w:tc>
      </w:tr>
      <w:tr w:rsidR="008372CC" w14:paraId="2F37E24D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D7977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99E3A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72CC" w:rsidRPr="008863B9" w14:paraId="6F64E09C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1658A" w14:textId="77777777" w:rsidR="008372CC" w:rsidRPr="008863B9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D11024" w14:textId="77777777" w:rsidR="008372CC" w:rsidRPr="008863B9" w:rsidRDefault="008372CC" w:rsidP="008372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72CC" w14:paraId="52002CF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9AEF9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A2D7E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4E7CE2" w14:textId="77777777" w:rsidR="00CA54F0" w:rsidRDefault="00CA54F0" w:rsidP="00CA54F0">
      <w:pPr>
        <w:pStyle w:val="CRCoverPage"/>
        <w:spacing w:after="0"/>
        <w:rPr>
          <w:noProof/>
          <w:sz w:val="8"/>
          <w:szCs w:val="8"/>
        </w:rPr>
      </w:pPr>
    </w:p>
    <w:p w14:paraId="62542AB1" w14:textId="77777777" w:rsidR="00CA54F0" w:rsidRDefault="00CA54F0" w:rsidP="00CA54F0">
      <w:pPr>
        <w:rPr>
          <w:noProof/>
        </w:rPr>
      </w:pPr>
    </w:p>
    <w:p w14:paraId="26ACED15" w14:textId="77777777" w:rsidR="00213A7D" w:rsidRDefault="00213A7D" w:rsidP="00213A7D">
      <w:pPr>
        <w:rPr>
          <w:noProof/>
        </w:rPr>
        <w:sectPr w:rsidR="00213A7D" w:rsidSect="00213A7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0183E" w14:textId="77777777" w:rsidR="00213A7D" w:rsidRDefault="00213A7D" w:rsidP="00213A7D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3262751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36D78038" w14:textId="0DB8312D" w:rsidR="00302A1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02A17" w:rsidRPr="006159EE">
        <w:rPr>
          <w:rFonts w:ascii="Arial" w:hAnsi="Arial" w:cs="Arial"/>
          <w:iCs/>
          <w:noProof/>
        </w:rPr>
        <w:t>Table of Contents</w:t>
      </w:r>
      <w:r w:rsidR="00302A17">
        <w:rPr>
          <w:noProof/>
        </w:rPr>
        <w:tab/>
      </w:r>
      <w:r w:rsidR="00302A17">
        <w:rPr>
          <w:noProof/>
        </w:rPr>
        <w:fldChar w:fldCharType="begin"/>
      </w:r>
      <w:r w:rsidR="00302A17">
        <w:rPr>
          <w:noProof/>
        </w:rPr>
        <w:instrText xml:space="preserve"> PAGEREF _Toc193262751 \h </w:instrText>
      </w:r>
      <w:r w:rsidR="00302A17">
        <w:rPr>
          <w:noProof/>
        </w:rPr>
      </w:r>
      <w:r w:rsidR="00302A17">
        <w:rPr>
          <w:noProof/>
        </w:rPr>
        <w:fldChar w:fldCharType="separate"/>
      </w:r>
      <w:r w:rsidR="00302A17">
        <w:rPr>
          <w:noProof/>
        </w:rPr>
        <w:t>2</w:t>
      </w:r>
      <w:r w:rsidR="00302A17">
        <w:rPr>
          <w:noProof/>
        </w:rPr>
        <w:fldChar w:fldCharType="end"/>
      </w:r>
    </w:p>
    <w:p w14:paraId="045EB7D1" w14:textId="731A8140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BE8DBD" w14:textId="2C5CC2AB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9506A11" w14:textId="30B134DC" w:rsidR="00302A17" w:rsidRDefault="00302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D02094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262752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DB16BA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262753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93262754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23CA64A" w:rsidR="00273EC8" w:rsidRPr="005B42A4" w:rsidRDefault="00561D62" w:rsidP="00962FDE">
            <w:pPr>
              <w:spacing w:after="0"/>
              <w:rPr>
                <w:rFonts w:ascii="Arial" w:hAnsi="Arial" w:cs="Arial"/>
              </w:rPr>
            </w:pPr>
            <w:r w:rsidRPr="00561D62">
              <w:rPr>
                <w:rFonts w:ascii="Arial" w:hAnsi="Arial" w:cs="Arial"/>
              </w:rPr>
              <w:t>fl_TC_6_3_1_7_TestBody</w:t>
            </w:r>
          </w:p>
        </w:tc>
      </w:tr>
      <w:tr w:rsidR="00E07BAF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F596EEF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>In the current TTCN implementation after step 24 when the SS releases the rrc connection, the UL grant is stopped and not restarted.</w:t>
            </w:r>
          </w:p>
          <w:p w14:paraId="4501798D" w14:textId="77777777" w:rsidR="00561D62" w:rsidRPr="00561D62" w:rsidRDefault="00561D62" w:rsidP="00561D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4A0EEF0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>This results in UE not getting any UL grant in case UE follows optional Steps 26a1-26a13.</w:t>
            </w:r>
          </w:p>
          <w:p w14:paraId="0CFB496D" w14:textId="77777777" w:rsidR="00561D62" w:rsidRPr="00561D62" w:rsidRDefault="00561D62" w:rsidP="00561D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A48DE08" w14:textId="1F3CA514" w:rsidR="00E07BAF" w:rsidRPr="00561D62" w:rsidRDefault="00561D62" w:rsidP="00561D62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61D62"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E07BAF" w:rsidRPr="00E12CDE" w14:paraId="582D388E" w14:textId="77777777" w:rsidTr="00A03A20">
        <w:tc>
          <w:tcPr>
            <w:tcW w:w="1985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DB4CBA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 xml:space="preserve">Called the function f_NR_ULGrantConfiguration_Start after Step </w:t>
            </w:r>
          </w:p>
          <w:p w14:paraId="1E9F1675" w14:textId="461B51D0" w:rsidR="00E07BAF" w:rsidRPr="00561D62" w:rsidRDefault="00561D62" w:rsidP="00561D62">
            <w:pPr>
              <w:pStyle w:val="CRCoverPage"/>
              <w:spacing w:after="0"/>
              <w:rPr>
                <w:rFonts w:cs="Arial"/>
              </w:rPr>
            </w:pPr>
            <w:r w:rsidRPr="00561D62">
              <w:rPr>
                <w:rFonts w:cs="Arial"/>
                <w:noProof/>
              </w:rPr>
              <w:t>Please see below.</w:t>
            </w:r>
          </w:p>
        </w:tc>
      </w:tr>
      <w:tr w:rsidR="00E07BAF" w:rsidRPr="00E12CDE" w14:paraId="339281A7" w14:textId="77777777" w:rsidTr="00A03A20">
        <w:tc>
          <w:tcPr>
            <w:tcW w:w="1985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74933EE" w:rsidR="00E07BAF" w:rsidRPr="000D7399" w:rsidRDefault="00561D62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SOR_NR5GC.ttcn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1A67C21" w14:textId="77777777" w:rsidR="00ED3173" w:rsidRPr="00302A17" w:rsidRDefault="00302A17" w:rsidP="007B5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40A2651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24"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@//@sic R5-216165 sic@</w:t>
            </w:r>
          </w:p>
          <w:p w14:paraId="546CC618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releases the RRC connection.</w:t>
            </w:r>
          </w:p>
          <w:p w14:paraId="6BF86A4C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(cas_NR_SRB1_RrcPdu_REQ(nr_Cell11, -, cs_38508_RRCRelease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))); //@sic R5s240711 sic@</w:t>
            </w:r>
          </w:p>
          <w:p w14:paraId="3412CECF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f_NR_RRCRelease_Local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(nr_Cell11,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(nr_Cell11)); //@sic R5s240711 sic@</w:t>
            </w:r>
          </w:p>
          <w:p w14:paraId="5094B5F0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deactivate(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); //@sic R5-231404 sic@</w:t>
            </w:r>
          </w:p>
          <w:p w14:paraId="741490C0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R5-247540 sic@</w:t>
            </w:r>
          </w:p>
          <w:p w14:paraId="54020A6A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25"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D56574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a timer T1=5s</w:t>
            </w:r>
          </w:p>
          <w:p w14:paraId="24601A2A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t_WaitTimer.start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5D87409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2BE82848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26a1"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45E0FA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UE transmit a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278C183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(car_NR_SRB0_RrcPdu_IND(nr_Cell11, cr_38508_RRCSetupRequest())) -&gt; value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</w:p>
          <w:p w14:paraId="4489006B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56E1E2EF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//@siclog "Step 26a2"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2CBD16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//The SS stops timer T1</w:t>
            </w:r>
          </w:p>
          <w:p w14:paraId="6F9BC9C3" w14:textId="26602844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t_WaitTimer.stop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;          </w:t>
            </w:r>
          </w:p>
          <w:p w14:paraId="4698256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//@siclog "Step 26a3-26a13"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5DF485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//Steps 3 to 13 of Table 4.5.2.2-2 of the generic procedure in TS 38.508-1 are performed on NR Cell 11.</w:t>
            </w:r>
          </w:p>
          <w:p w14:paraId="71E80C39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(nr_Cell11);</w:t>
            </w:r>
          </w:p>
          <w:p w14:paraId="6E29CAE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f_NR_RRCSetupComplete_Def(nr_Cell11,</w:t>
            </w:r>
          </w:p>
          <w:p w14:paraId="54593AC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cr_38508_RRCSetupComplete(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 ?,- , *),</w:t>
            </w:r>
          </w:p>
          <w:p w14:paraId="7E300BA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tsc_SHT_NoSecurityProtection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143BE415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(not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58A9A80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(__FILE__, __LINE__, "Registration Request Message Failed");</w:t>
            </w:r>
          </w:p>
          <w:p w14:paraId="7F9F3F45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1B4B4583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f_NR5GC_RRC_Idle_Steps5_13(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1B6676A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nr_Cell11,</w:t>
            </w:r>
          </w:p>
          <w:p w14:paraId="3DAA2985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407AF41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f_NR_Asn2Nas_PlmnId(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(nr_Cell11)),</w:t>
            </w:r>
          </w:p>
          <w:p w14:paraId="75DB259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TESTMode_OFF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D0D3AFA" w14:textId="733D9E37" w:rsid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B72381C" w14:textId="3B7A103E" w:rsidR="00302A17" w:rsidRPr="00302A17" w:rsidRDefault="00302A17" w:rsidP="007B5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3CFD30E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6E0A04C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24"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@//@sic R5-216165 sic@</w:t>
            </w:r>
          </w:p>
          <w:p w14:paraId="42723FC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releases the RRC connection.</w:t>
            </w:r>
          </w:p>
          <w:p w14:paraId="340589AA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(cas_NR_SRB1_RrcPdu_REQ(nr_Cell11, -, cs_38508_RRCRelease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))); //@sic R5s240711 sic@</w:t>
            </w:r>
          </w:p>
          <w:p w14:paraId="537F067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f_NR_RRCRelease_Local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(nr_Cell11,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(nr_Cell11)); //@sic R5s240711 sic@</w:t>
            </w:r>
          </w:p>
          <w:p w14:paraId="4B27D68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deactivate(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); //@sic R5-231404 sic@</w:t>
            </w:r>
          </w:p>
          <w:p w14:paraId="525EB87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R5-247540 sic@</w:t>
            </w:r>
          </w:p>
          <w:p w14:paraId="16D76D8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25"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1915B4F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a timer T1=5s</w:t>
            </w:r>
          </w:p>
          <w:p w14:paraId="2068D74B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t_WaitTimer.start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11819CE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44A2F191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26a1"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A1A19B9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UE transmit a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1659A41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(car_NR_SRB0_RrcPdu_IND(nr_Cell11, cr_38508_RRCSetupRequest())) -&gt; value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</w:p>
          <w:p w14:paraId="07F84CE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5BAA6E1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//@siclog "Step 26a2"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44E491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//The SS stops timer T1</w:t>
            </w:r>
          </w:p>
          <w:p w14:paraId="3A56BDF0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t_WaitTimer.stop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CC17E13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f_NR_ULGrantConfiguration_Start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(nr_Cell11); //WA#WI1396644</w:t>
            </w:r>
          </w:p>
          <w:p w14:paraId="160E693C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//@siclog "Step 26a3-26a13"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1E7DD7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//Steps 3 to 13 of Table 4.5.2.2-2 of the generic procedure in TS 38.508-1 are performed on NR Cell 11.</w:t>
            </w:r>
          </w:p>
          <w:p w14:paraId="772800AF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(nr_Cell11);</w:t>
            </w:r>
          </w:p>
          <w:p w14:paraId="54AF2D5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f_NR_RRCSetupComplete_Def(nr_Cell11,</w:t>
            </w:r>
          </w:p>
          <w:p w14:paraId="5F6B2E8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cr_38508_RRCSetupComplete(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 ?,- , *),</w:t>
            </w:r>
          </w:p>
          <w:p w14:paraId="2DE40B2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tsc_SHT_NoSecurityProtection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208C3CB8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(not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F02341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(__FILE__, __LINE__, "Registration Request Message Failed");</w:t>
            </w:r>
          </w:p>
          <w:p w14:paraId="52960B2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13605F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f_NR5GC_RRC_Idle_Steps5_13(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08EF2A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nr_Cell11,</w:t>
            </w:r>
          </w:p>
          <w:p w14:paraId="36FFAD10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99F01E1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f_NR_Asn2Nas_PlmnId(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(nr_Cell11)),</w:t>
            </w:r>
          </w:p>
          <w:p w14:paraId="3417B7A8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TESTMode_OFF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CED743D" w14:textId="77777777" w:rsid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625C754" w14:textId="0C90F139" w:rsidR="0093623F" w:rsidRPr="005B42A4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1A6A3497" w14:textId="77777777" w:rsidR="00F04ADC" w:rsidRPr="002A077B" w:rsidRDefault="00F04ADC" w:rsidP="00F04AD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01038" w14:textId="77777777" w:rsidR="0062025F" w:rsidRDefault="00620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80551" w14:textId="77777777" w:rsidR="0062025F" w:rsidRDefault="006202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46A1A" w14:textId="77777777" w:rsidR="0062025F" w:rsidRDefault="006202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390D5" w14:textId="77777777" w:rsidR="00CD6A2A" w:rsidRDefault="00CD6A2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EECFF" w14:textId="77777777" w:rsidR="00CD6A2A" w:rsidRDefault="00CD6A2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9D7AD" w14:textId="77777777" w:rsidR="00CD6A2A" w:rsidRDefault="00CD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EE5A8" w14:textId="77777777" w:rsidR="00213A7D" w:rsidRDefault="00213A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2FCB98" w14:textId="77777777" w:rsidR="0062025F" w:rsidRDefault="006202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7BB3D" w14:textId="77777777" w:rsidR="0062025F" w:rsidRDefault="006202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6B3"/>
    <w:rsid w:val="0030082A"/>
    <w:rsid w:val="00300C03"/>
    <w:rsid w:val="00301712"/>
    <w:rsid w:val="00302A17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1D62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2CC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C52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3E7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4A9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A54F0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5DBA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A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2025-03-19T09:30:00Z</dcterms:created>
  <dcterms:modified xsi:type="dcterms:W3CDTF">2025-03-19T09:30:00Z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