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5DBA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R5s24010</w:t>
        </w:r>
        <w:r w:rsidR="00694ABA">
          <w:rPr>
            <w:b/>
            <w:i/>
            <w:noProof/>
            <w:sz w:val="28"/>
          </w:rPr>
          <w:t>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85697" w:rsidR="001E41F3" w:rsidRPr="00410371" w:rsidRDefault="00000000" w:rsidP="00547111">
            <w:pPr>
              <w:pStyle w:val="CRCoverPage"/>
              <w:spacing w:after="0"/>
              <w:rPr>
                <w:noProof/>
              </w:rPr>
            </w:pPr>
            <w:fldSimple w:instr=" DOCPROPERTY  Cr#  \* MERGEFORMAT ">
              <w:r w:rsidR="00E13F3D" w:rsidRPr="00410371">
                <w:rPr>
                  <w:b/>
                  <w:noProof/>
                  <w:sz w:val="28"/>
                </w:rPr>
                <w:t>47</w:t>
              </w:r>
              <w:r w:rsidR="00694ABA">
                <w:rPr>
                  <w:b/>
                  <w:noProof/>
                  <w:sz w:val="28"/>
                </w:rPr>
                <w:t>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4BF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94720">
                <w:rPr>
                  <w:b/>
                  <w:noProof/>
                  <w:sz w:val="28"/>
                </w:rPr>
                <w:t>8</w:t>
              </w:r>
              <w:r w:rsidR="00E13F3D" w:rsidRPr="00410371">
                <w:rPr>
                  <w:b/>
                  <w:noProof/>
                  <w:sz w:val="28"/>
                </w:rPr>
                <w:t>.</w:t>
              </w:r>
              <w:r w:rsidR="00F94720">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EUTRA EIEI test case 8.2.4.28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2314FF" w:rsidR="001E41F3" w:rsidRDefault="00336BD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TEI14_Test, 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C62C1" w:rsidR="001E41F3" w:rsidRDefault="00000000">
            <w:pPr>
              <w:pStyle w:val="CRCoverPage"/>
              <w:spacing w:after="0"/>
              <w:ind w:left="100"/>
              <w:rPr>
                <w:noProof/>
              </w:rPr>
            </w:pPr>
            <w:fldSimple w:instr=" DOCPROPERTY  Release  \* MERGEFORMAT ">
              <w:r w:rsidR="00D24991">
                <w:rPr>
                  <w:noProof/>
                </w:rPr>
                <w:t>Rel-1</w:t>
              </w:r>
              <w:r w:rsidR="00694AB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6BDC" w14:paraId="1256F52C" w14:textId="77777777" w:rsidTr="00547111">
        <w:tc>
          <w:tcPr>
            <w:tcW w:w="2694" w:type="dxa"/>
            <w:gridSpan w:val="2"/>
            <w:tcBorders>
              <w:top w:val="single" w:sz="4" w:space="0" w:color="auto"/>
              <w:left w:val="single" w:sz="4" w:space="0" w:color="auto"/>
            </w:tcBorders>
          </w:tcPr>
          <w:p w14:paraId="52C87DB0" w14:textId="77777777" w:rsidR="00336BDC" w:rsidRDefault="00336BDC" w:rsidP="00336B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405F2" w:rsidR="00336BDC" w:rsidRDefault="00336BDC" w:rsidP="00336BDC">
            <w:pPr>
              <w:pStyle w:val="CRCoverPage"/>
              <w:spacing w:after="0"/>
              <w:ind w:left="100"/>
              <w:rPr>
                <w:noProof/>
              </w:rPr>
            </w:pPr>
            <w:r>
              <w:t>Verification of EIEI test case 8.2.4.28</w:t>
            </w:r>
          </w:p>
        </w:tc>
      </w:tr>
      <w:tr w:rsidR="00336BDC" w14:paraId="4CA74D09" w14:textId="77777777" w:rsidTr="00547111">
        <w:tc>
          <w:tcPr>
            <w:tcW w:w="2694" w:type="dxa"/>
            <w:gridSpan w:val="2"/>
            <w:tcBorders>
              <w:left w:val="single" w:sz="4" w:space="0" w:color="auto"/>
            </w:tcBorders>
          </w:tcPr>
          <w:p w14:paraId="2D0866D6" w14:textId="77777777" w:rsidR="00336BDC" w:rsidRDefault="00336BDC" w:rsidP="00336BDC">
            <w:pPr>
              <w:pStyle w:val="CRCoverPage"/>
              <w:spacing w:after="0"/>
              <w:rPr>
                <w:b/>
                <w:i/>
                <w:noProof/>
                <w:sz w:val="8"/>
                <w:szCs w:val="8"/>
              </w:rPr>
            </w:pPr>
          </w:p>
        </w:tc>
        <w:tc>
          <w:tcPr>
            <w:tcW w:w="6946" w:type="dxa"/>
            <w:gridSpan w:val="9"/>
            <w:tcBorders>
              <w:right w:val="single" w:sz="4" w:space="0" w:color="auto"/>
            </w:tcBorders>
          </w:tcPr>
          <w:p w14:paraId="365DEF04" w14:textId="77777777" w:rsidR="00336BDC" w:rsidRDefault="00336BDC" w:rsidP="00336BDC">
            <w:pPr>
              <w:pStyle w:val="CRCoverPage"/>
              <w:spacing w:after="0"/>
              <w:rPr>
                <w:noProof/>
                <w:sz w:val="8"/>
                <w:szCs w:val="8"/>
              </w:rPr>
            </w:pPr>
          </w:p>
        </w:tc>
      </w:tr>
      <w:tr w:rsidR="00336BDC" w14:paraId="21016551" w14:textId="77777777" w:rsidTr="00547111">
        <w:tc>
          <w:tcPr>
            <w:tcW w:w="2694" w:type="dxa"/>
            <w:gridSpan w:val="2"/>
            <w:tcBorders>
              <w:left w:val="single" w:sz="4" w:space="0" w:color="auto"/>
            </w:tcBorders>
          </w:tcPr>
          <w:p w14:paraId="49433147" w14:textId="77777777" w:rsidR="00336BDC" w:rsidRDefault="00336BDC" w:rsidP="00336B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889E99" w:rsidR="00336BDC" w:rsidRDefault="00336BDC" w:rsidP="00336BDC">
            <w:pPr>
              <w:pStyle w:val="CRCoverPage"/>
              <w:spacing w:after="0"/>
              <w:ind w:left="100"/>
              <w:rPr>
                <w:noProof/>
              </w:rPr>
            </w:pPr>
            <w:r w:rsidRPr="0002234C">
              <w:rPr>
                <w:noProof/>
              </w:rPr>
              <w:t xml:space="preserve">This document lists all changes applied to </w:t>
            </w:r>
            <w:r>
              <w:rPr>
                <w:noProof/>
              </w:rPr>
              <w:t xml:space="preserve">test case </w:t>
            </w:r>
            <w:r>
              <w:t xml:space="preserve">8.2.4.28 </w:t>
            </w:r>
            <w:r w:rsidRPr="0002234C">
              <w:rPr>
                <w:noProof/>
              </w:rPr>
              <w:t>required for approval. See detailed change description for further information</w:t>
            </w:r>
            <w:r>
              <w:rPr>
                <w:noProof/>
              </w:rPr>
              <w:t>.</w:t>
            </w:r>
          </w:p>
        </w:tc>
      </w:tr>
      <w:tr w:rsidR="00336BDC" w14:paraId="1F886379" w14:textId="77777777" w:rsidTr="00547111">
        <w:tc>
          <w:tcPr>
            <w:tcW w:w="2694" w:type="dxa"/>
            <w:gridSpan w:val="2"/>
            <w:tcBorders>
              <w:left w:val="single" w:sz="4" w:space="0" w:color="auto"/>
            </w:tcBorders>
          </w:tcPr>
          <w:p w14:paraId="4D989623" w14:textId="77777777" w:rsidR="00336BDC" w:rsidRDefault="00336BDC" w:rsidP="00336BDC">
            <w:pPr>
              <w:pStyle w:val="CRCoverPage"/>
              <w:spacing w:after="0"/>
              <w:rPr>
                <w:b/>
                <w:i/>
                <w:noProof/>
                <w:sz w:val="8"/>
                <w:szCs w:val="8"/>
              </w:rPr>
            </w:pPr>
          </w:p>
        </w:tc>
        <w:tc>
          <w:tcPr>
            <w:tcW w:w="6946" w:type="dxa"/>
            <w:gridSpan w:val="9"/>
            <w:tcBorders>
              <w:right w:val="single" w:sz="4" w:space="0" w:color="auto"/>
            </w:tcBorders>
          </w:tcPr>
          <w:p w14:paraId="71C4A204" w14:textId="77777777" w:rsidR="00336BDC" w:rsidRDefault="00336BDC" w:rsidP="00336BDC">
            <w:pPr>
              <w:pStyle w:val="CRCoverPage"/>
              <w:spacing w:after="0"/>
              <w:rPr>
                <w:noProof/>
                <w:sz w:val="8"/>
                <w:szCs w:val="8"/>
              </w:rPr>
            </w:pPr>
          </w:p>
        </w:tc>
      </w:tr>
      <w:tr w:rsidR="00336BDC" w14:paraId="678D7BF9" w14:textId="77777777" w:rsidTr="00547111">
        <w:tc>
          <w:tcPr>
            <w:tcW w:w="2694" w:type="dxa"/>
            <w:gridSpan w:val="2"/>
            <w:tcBorders>
              <w:left w:val="single" w:sz="4" w:space="0" w:color="auto"/>
              <w:bottom w:val="single" w:sz="4" w:space="0" w:color="auto"/>
            </w:tcBorders>
          </w:tcPr>
          <w:p w14:paraId="4E5CE1B6" w14:textId="77777777" w:rsidR="00336BDC" w:rsidRDefault="00336BDC" w:rsidP="00336B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9C095" w:rsidR="00336BDC" w:rsidRDefault="00336BDC" w:rsidP="00336BDC">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B8444" w:rsidR="001E41F3" w:rsidRDefault="00336BDC">
            <w:pPr>
              <w:pStyle w:val="CRCoverPage"/>
              <w:spacing w:after="0"/>
              <w:ind w:left="100"/>
              <w:rPr>
                <w:noProof/>
              </w:rPr>
            </w:pPr>
            <w:r>
              <w:t>8.2.4.28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36BDC" w14:paraId="34ACE2EB" w14:textId="77777777" w:rsidTr="00547111">
        <w:tc>
          <w:tcPr>
            <w:tcW w:w="2694" w:type="dxa"/>
            <w:gridSpan w:val="2"/>
            <w:tcBorders>
              <w:left w:val="single" w:sz="4" w:space="0" w:color="auto"/>
            </w:tcBorders>
          </w:tcPr>
          <w:p w14:paraId="571382F3" w14:textId="77777777" w:rsidR="00336BDC" w:rsidRDefault="00336BDC" w:rsidP="00336B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BDC" w:rsidRDefault="00336BDC" w:rsidP="00336B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FD0DD" w:rsidR="00336BDC" w:rsidRDefault="00336BDC" w:rsidP="00336BDC">
            <w:pPr>
              <w:pStyle w:val="CRCoverPage"/>
              <w:spacing w:after="0"/>
              <w:jc w:val="center"/>
              <w:rPr>
                <w:b/>
                <w:caps/>
                <w:noProof/>
              </w:rPr>
            </w:pPr>
            <w:r>
              <w:rPr>
                <w:b/>
                <w:caps/>
                <w:noProof/>
              </w:rPr>
              <w:t>x</w:t>
            </w:r>
          </w:p>
        </w:tc>
        <w:tc>
          <w:tcPr>
            <w:tcW w:w="2977" w:type="dxa"/>
            <w:gridSpan w:val="4"/>
          </w:tcPr>
          <w:p w14:paraId="7DB274D8" w14:textId="77777777" w:rsidR="00336BDC" w:rsidRDefault="00336BDC" w:rsidP="00336B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BDC" w:rsidRDefault="00336BDC" w:rsidP="00336BDC">
            <w:pPr>
              <w:pStyle w:val="CRCoverPage"/>
              <w:spacing w:after="0"/>
              <w:ind w:left="99"/>
              <w:rPr>
                <w:noProof/>
              </w:rPr>
            </w:pPr>
            <w:r>
              <w:rPr>
                <w:noProof/>
              </w:rPr>
              <w:t xml:space="preserve">TS/TR ... CR ... </w:t>
            </w:r>
          </w:p>
        </w:tc>
      </w:tr>
      <w:tr w:rsidR="00336BDC" w14:paraId="446DDBAC" w14:textId="77777777" w:rsidTr="00547111">
        <w:tc>
          <w:tcPr>
            <w:tcW w:w="2694" w:type="dxa"/>
            <w:gridSpan w:val="2"/>
            <w:tcBorders>
              <w:left w:val="single" w:sz="4" w:space="0" w:color="auto"/>
            </w:tcBorders>
          </w:tcPr>
          <w:p w14:paraId="678A1AA6" w14:textId="77777777" w:rsidR="00336BDC" w:rsidRDefault="00336BDC" w:rsidP="00336B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6BDC" w:rsidRDefault="00336BDC" w:rsidP="00336B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BC9923" w:rsidR="00336BDC" w:rsidRDefault="00336BDC" w:rsidP="00336BDC">
            <w:pPr>
              <w:pStyle w:val="CRCoverPage"/>
              <w:spacing w:after="0"/>
              <w:jc w:val="center"/>
              <w:rPr>
                <w:b/>
                <w:caps/>
                <w:noProof/>
              </w:rPr>
            </w:pPr>
            <w:r>
              <w:rPr>
                <w:b/>
                <w:caps/>
                <w:noProof/>
              </w:rPr>
              <w:t>x</w:t>
            </w:r>
          </w:p>
        </w:tc>
        <w:tc>
          <w:tcPr>
            <w:tcW w:w="2977" w:type="dxa"/>
            <w:gridSpan w:val="4"/>
          </w:tcPr>
          <w:p w14:paraId="1A4306D9" w14:textId="77777777" w:rsidR="00336BDC" w:rsidRDefault="00336BDC" w:rsidP="00336B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6BDC" w:rsidRDefault="00336BDC" w:rsidP="00336BDC">
            <w:pPr>
              <w:pStyle w:val="CRCoverPage"/>
              <w:spacing w:after="0"/>
              <w:ind w:left="99"/>
              <w:rPr>
                <w:noProof/>
              </w:rPr>
            </w:pPr>
            <w:r>
              <w:rPr>
                <w:noProof/>
              </w:rPr>
              <w:t xml:space="preserve">TS/TR ... CR ... </w:t>
            </w:r>
          </w:p>
        </w:tc>
      </w:tr>
      <w:tr w:rsidR="00336BDC" w14:paraId="55C714D2" w14:textId="77777777" w:rsidTr="00547111">
        <w:tc>
          <w:tcPr>
            <w:tcW w:w="2694" w:type="dxa"/>
            <w:gridSpan w:val="2"/>
            <w:tcBorders>
              <w:left w:val="single" w:sz="4" w:space="0" w:color="auto"/>
            </w:tcBorders>
          </w:tcPr>
          <w:p w14:paraId="45913E62" w14:textId="77777777" w:rsidR="00336BDC" w:rsidRDefault="00336BDC" w:rsidP="00336B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BDC" w:rsidRDefault="00336BDC" w:rsidP="00336B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B87F1" w:rsidR="00336BDC" w:rsidRDefault="00336BDC" w:rsidP="00336BDC">
            <w:pPr>
              <w:pStyle w:val="CRCoverPage"/>
              <w:spacing w:after="0"/>
              <w:jc w:val="center"/>
              <w:rPr>
                <w:b/>
                <w:caps/>
                <w:noProof/>
              </w:rPr>
            </w:pPr>
            <w:r>
              <w:rPr>
                <w:b/>
                <w:caps/>
                <w:noProof/>
              </w:rPr>
              <w:t>x</w:t>
            </w:r>
          </w:p>
        </w:tc>
        <w:tc>
          <w:tcPr>
            <w:tcW w:w="2977" w:type="dxa"/>
            <w:gridSpan w:val="4"/>
          </w:tcPr>
          <w:p w14:paraId="1B4FF921" w14:textId="77777777" w:rsidR="00336BDC" w:rsidRDefault="00336BDC" w:rsidP="00336B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BDC" w:rsidRDefault="00336BDC" w:rsidP="00336BD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254334" w14:textId="77777777" w:rsidR="001311C4" w:rsidRPr="000440B2" w:rsidRDefault="001311C4" w:rsidP="001311C4">
      <w:pPr>
        <w:pStyle w:val="Title"/>
        <w:jc w:val="left"/>
        <w:rPr>
          <w:rStyle w:val="Emphasis"/>
          <w:rFonts w:ascii="Times New Roman" w:hAnsi="Times New Roman"/>
          <w:i w:val="0"/>
          <w:lang w:eastAsia="en-GB"/>
        </w:rPr>
      </w:pPr>
      <w:bookmarkStart w:id="1" w:name="_Toc155861903"/>
      <w:r w:rsidRPr="000440B2">
        <w:rPr>
          <w:rStyle w:val="Emphasis"/>
          <w:rFonts w:ascii="Times New Roman" w:hAnsi="Times New Roman"/>
          <w:i w:val="0"/>
        </w:rPr>
        <w:lastRenderedPageBreak/>
        <w:t>Table of Contents</w:t>
      </w:r>
      <w:bookmarkEnd w:id="1"/>
    </w:p>
    <w:p w14:paraId="30A60EBF" w14:textId="00FAC832" w:rsidR="000925F2" w:rsidRDefault="001311C4">
      <w:pPr>
        <w:pStyle w:val="TOC1"/>
        <w:rPr>
          <w:rFonts w:asciiTheme="minorHAnsi" w:eastAsiaTheme="minorEastAsia" w:hAnsiTheme="minorHAnsi" w:cstheme="minorBidi"/>
          <w:kern w:val="2"/>
          <w:szCs w:val="22"/>
          <w:lang w:val="en-US"/>
          <w14:ligatures w14:val="standardContextual"/>
        </w:rPr>
      </w:pPr>
      <w:r w:rsidRPr="000440B2">
        <w:fldChar w:fldCharType="begin"/>
      </w:r>
      <w:r w:rsidRPr="000440B2">
        <w:instrText xml:space="preserve"> TOC \o "1-3" </w:instrText>
      </w:r>
      <w:r w:rsidRPr="000440B2">
        <w:fldChar w:fldCharType="separate"/>
      </w:r>
      <w:r w:rsidR="000925F2" w:rsidRPr="002A6822">
        <w:rPr>
          <w:iCs/>
        </w:rPr>
        <w:t>Table of Contents</w:t>
      </w:r>
      <w:r w:rsidR="000925F2">
        <w:tab/>
      </w:r>
      <w:r w:rsidR="000925F2">
        <w:fldChar w:fldCharType="begin"/>
      </w:r>
      <w:r w:rsidR="000925F2">
        <w:instrText xml:space="preserve"> PAGEREF _Toc155861903 \h </w:instrText>
      </w:r>
      <w:r w:rsidR="000925F2">
        <w:fldChar w:fldCharType="separate"/>
      </w:r>
      <w:r w:rsidR="000925F2">
        <w:t>2</w:t>
      </w:r>
      <w:r w:rsidR="000925F2">
        <w:fldChar w:fldCharType="end"/>
      </w:r>
    </w:p>
    <w:p w14:paraId="6D90858F" w14:textId="528BAEB5" w:rsidR="000925F2" w:rsidRDefault="000925F2">
      <w:pPr>
        <w:pStyle w:val="TOC1"/>
        <w:rPr>
          <w:rFonts w:asciiTheme="minorHAnsi" w:eastAsiaTheme="minorEastAsia" w:hAnsiTheme="minorHAnsi" w:cstheme="minorBidi"/>
          <w:kern w:val="2"/>
          <w:szCs w:val="22"/>
          <w:lang w:val="en-US"/>
          <w14:ligatures w14:val="standardContextual"/>
        </w:rPr>
      </w:pPr>
      <w:r w:rsidRPr="002A6822">
        <w:rPr>
          <w:lang w:eastAsia="ja-JP"/>
        </w:rPr>
        <w:t>1</w:t>
      </w:r>
      <w:r>
        <w:rPr>
          <w:rFonts w:asciiTheme="minorHAnsi" w:eastAsiaTheme="minorEastAsia" w:hAnsiTheme="minorHAnsi" w:cstheme="minorBidi"/>
          <w:kern w:val="2"/>
          <w:szCs w:val="22"/>
          <w:lang w:val="en-US"/>
          <w14:ligatures w14:val="standardContextual"/>
        </w:rPr>
        <w:tab/>
      </w:r>
      <w:r w:rsidRPr="002A6822">
        <w:rPr>
          <w:b/>
          <w:lang w:eastAsia="ja-JP"/>
        </w:rPr>
        <w:t>Overview</w:t>
      </w:r>
      <w:r>
        <w:tab/>
      </w:r>
      <w:r>
        <w:fldChar w:fldCharType="begin"/>
      </w:r>
      <w:r>
        <w:instrText xml:space="preserve"> PAGEREF _Toc155861904 \h </w:instrText>
      </w:r>
      <w:r>
        <w:fldChar w:fldCharType="separate"/>
      </w:r>
      <w:r>
        <w:t>3</w:t>
      </w:r>
      <w:r>
        <w:fldChar w:fldCharType="end"/>
      </w:r>
    </w:p>
    <w:p w14:paraId="5C60A66C" w14:textId="5D624EA9" w:rsidR="000925F2" w:rsidRDefault="000925F2">
      <w:pPr>
        <w:pStyle w:val="TOC2"/>
        <w:rPr>
          <w:rFonts w:asciiTheme="minorHAnsi" w:eastAsiaTheme="minorEastAsia" w:hAnsiTheme="minorHAnsi" w:cstheme="minorBidi"/>
          <w:kern w:val="2"/>
          <w:sz w:val="22"/>
          <w:szCs w:val="22"/>
          <w:lang w:val="en-US"/>
          <w14:ligatures w14:val="standardContextual"/>
        </w:rPr>
      </w:pPr>
      <w:r w:rsidRPr="002A6822">
        <w:rPr>
          <w:b/>
        </w:rPr>
        <w:t>1.1</w:t>
      </w:r>
      <w:r>
        <w:rPr>
          <w:rFonts w:asciiTheme="minorHAnsi" w:eastAsiaTheme="minorEastAsia" w:hAnsiTheme="minorHAnsi" w:cstheme="minorBidi"/>
          <w:kern w:val="2"/>
          <w:sz w:val="22"/>
          <w:szCs w:val="22"/>
          <w:lang w:val="en-US"/>
          <w14:ligatures w14:val="standardContextual"/>
        </w:rPr>
        <w:tab/>
      </w:r>
      <w:r>
        <w:t>Verification Test Summary</w:t>
      </w:r>
      <w:r>
        <w:tab/>
      </w:r>
      <w:r>
        <w:fldChar w:fldCharType="begin"/>
      </w:r>
      <w:r>
        <w:instrText xml:space="preserve"> PAGEREF _Toc155861905 \h </w:instrText>
      </w:r>
      <w:r>
        <w:fldChar w:fldCharType="separate"/>
      </w:r>
      <w:r>
        <w:t>3</w:t>
      </w:r>
      <w:r>
        <w:fldChar w:fldCharType="end"/>
      </w:r>
    </w:p>
    <w:p w14:paraId="02DD7799" w14:textId="5925DAD7" w:rsidR="000925F2" w:rsidRDefault="000925F2">
      <w:pPr>
        <w:pStyle w:val="TOC1"/>
        <w:rPr>
          <w:rFonts w:asciiTheme="minorHAnsi" w:eastAsiaTheme="minorEastAsia" w:hAnsiTheme="minorHAnsi" w:cstheme="minorBidi"/>
          <w:kern w:val="2"/>
          <w:szCs w:val="22"/>
          <w:lang w:val="en-US"/>
          <w14:ligatures w14:val="standardContextual"/>
        </w:rPr>
      </w:pPr>
      <w:r w:rsidRPr="002A6822">
        <w:rPr>
          <w:b/>
        </w:rPr>
        <w:t>2</w:t>
      </w:r>
      <w:r>
        <w:rPr>
          <w:rFonts w:asciiTheme="minorHAnsi" w:eastAsiaTheme="minorEastAsia" w:hAnsiTheme="minorHAnsi" w:cstheme="minorBidi"/>
          <w:kern w:val="2"/>
          <w:szCs w:val="22"/>
          <w:lang w:val="en-US"/>
          <w14:ligatures w14:val="standardContextual"/>
        </w:rPr>
        <w:tab/>
      </w:r>
      <w:r w:rsidRPr="002A6822">
        <w:rPr>
          <w:b/>
        </w:rPr>
        <w:t>Corrections required.</w:t>
      </w:r>
      <w:r>
        <w:tab/>
      </w:r>
      <w:r>
        <w:fldChar w:fldCharType="begin"/>
      </w:r>
      <w:r>
        <w:instrText xml:space="preserve"> PAGEREF _Toc155861906 \h </w:instrText>
      </w:r>
      <w:r>
        <w:fldChar w:fldCharType="separate"/>
      </w:r>
      <w:r>
        <w:t>3</w:t>
      </w:r>
      <w:r>
        <w:fldChar w:fldCharType="end"/>
      </w:r>
    </w:p>
    <w:p w14:paraId="0541CD73" w14:textId="38E31225" w:rsidR="000925F2" w:rsidRDefault="000925F2">
      <w:pPr>
        <w:pStyle w:val="TOC2"/>
        <w:rPr>
          <w:rFonts w:asciiTheme="minorHAnsi" w:eastAsiaTheme="minorEastAsia" w:hAnsiTheme="minorHAnsi" w:cstheme="minorBidi"/>
          <w:kern w:val="2"/>
          <w:sz w:val="22"/>
          <w:szCs w:val="22"/>
          <w:lang w:val="en-US"/>
          <w14:ligatures w14:val="standardContextual"/>
        </w:rPr>
      </w:pPr>
      <w:r w:rsidRPr="002A6822">
        <w:rPr>
          <w:b/>
          <w:bCs/>
        </w:rPr>
        <w:t>2.1</w:t>
      </w:r>
      <w:r>
        <w:rPr>
          <w:rFonts w:asciiTheme="minorHAnsi" w:eastAsiaTheme="minorEastAsia" w:hAnsiTheme="minorHAnsi" w:cstheme="minorBidi"/>
          <w:kern w:val="2"/>
          <w:sz w:val="22"/>
          <w:szCs w:val="22"/>
          <w:lang w:val="en-US"/>
          <w14:ligatures w14:val="standardContextual"/>
        </w:rPr>
        <w:tab/>
      </w:r>
      <w:r w:rsidRPr="002A6822">
        <w:rPr>
          <w:b/>
          <w:bCs/>
          <w:lang w:val="en-US"/>
        </w:rPr>
        <w:t>Change 1</w:t>
      </w:r>
      <w:r>
        <w:tab/>
      </w:r>
      <w:r>
        <w:fldChar w:fldCharType="begin"/>
      </w:r>
      <w:r>
        <w:instrText xml:space="preserve"> PAGEREF _Toc155861907 \h </w:instrText>
      </w:r>
      <w:r>
        <w:fldChar w:fldCharType="separate"/>
      </w:r>
      <w:r>
        <w:t>3</w:t>
      </w:r>
      <w:r>
        <w:fldChar w:fldCharType="end"/>
      </w:r>
    </w:p>
    <w:p w14:paraId="48737657" w14:textId="6838AAAB" w:rsidR="000925F2" w:rsidRDefault="000925F2">
      <w:pPr>
        <w:pStyle w:val="TOC2"/>
        <w:rPr>
          <w:rFonts w:asciiTheme="minorHAnsi" w:eastAsiaTheme="minorEastAsia" w:hAnsiTheme="minorHAnsi" w:cstheme="minorBidi"/>
          <w:kern w:val="2"/>
          <w:sz w:val="22"/>
          <w:szCs w:val="22"/>
          <w:lang w:val="en-US"/>
          <w14:ligatures w14:val="standardContextual"/>
        </w:rPr>
      </w:pPr>
      <w:r w:rsidRPr="002A6822">
        <w:rPr>
          <w:b/>
        </w:rPr>
        <w:t>2.2</w:t>
      </w:r>
      <w:r>
        <w:rPr>
          <w:rFonts w:asciiTheme="minorHAnsi" w:eastAsiaTheme="minorEastAsia" w:hAnsiTheme="minorHAnsi" w:cstheme="minorBidi"/>
          <w:kern w:val="2"/>
          <w:sz w:val="22"/>
          <w:szCs w:val="22"/>
          <w:lang w:val="en-US"/>
          <w14:ligatures w14:val="standardContextual"/>
        </w:rPr>
        <w:tab/>
      </w:r>
      <w:r w:rsidRPr="002A6822">
        <w:rPr>
          <w:b/>
        </w:rPr>
        <w:t>Change 2</w:t>
      </w:r>
      <w:r>
        <w:tab/>
      </w:r>
      <w:r>
        <w:fldChar w:fldCharType="begin"/>
      </w:r>
      <w:r>
        <w:instrText xml:space="preserve"> PAGEREF _Toc155861908 \h </w:instrText>
      </w:r>
      <w:r>
        <w:fldChar w:fldCharType="separate"/>
      </w:r>
      <w:r>
        <w:t>7</w:t>
      </w:r>
      <w:r>
        <w:fldChar w:fldCharType="end"/>
      </w:r>
    </w:p>
    <w:p w14:paraId="108FD5F8" w14:textId="5C9528D5" w:rsidR="000925F2" w:rsidRDefault="000925F2">
      <w:pPr>
        <w:pStyle w:val="TOC2"/>
        <w:rPr>
          <w:rFonts w:asciiTheme="minorHAnsi" w:eastAsiaTheme="minorEastAsia" w:hAnsiTheme="minorHAnsi" w:cstheme="minorBidi"/>
          <w:kern w:val="2"/>
          <w:sz w:val="22"/>
          <w:szCs w:val="22"/>
          <w:lang w:val="en-US"/>
          <w14:ligatures w14:val="standardContextual"/>
        </w:rPr>
      </w:pPr>
      <w:r w:rsidRPr="002A6822">
        <w:rPr>
          <w:b/>
        </w:rPr>
        <w:t>2.3</w:t>
      </w:r>
      <w:r>
        <w:rPr>
          <w:rFonts w:asciiTheme="minorHAnsi" w:eastAsiaTheme="minorEastAsia" w:hAnsiTheme="minorHAnsi" w:cstheme="minorBidi"/>
          <w:kern w:val="2"/>
          <w:sz w:val="22"/>
          <w:szCs w:val="22"/>
          <w:lang w:val="en-US"/>
          <w14:ligatures w14:val="standardContextual"/>
        </w:rPr>
        <w:tab/>
      </w:r>
      <w:r w:rsidRPr="002A6822">
        <w:rPr>
          <w:b/>
        </w:rPr>
        <w:t>Change 3</w:t>
      </w:r>
      <w:r>
        <w:tab/>
      </w:r>
      <w:r>
        <w:fldChar w:fldCharType="begin"/>
      </w:r>
      <w:r>
        <w:instrText xml:space="preserve"> PAGEREF _Toc155861909 \h </w:instrText>
      </w:r>
      <w:r>
        <w:fldChar w:fldCharType="separate"/>
      </w:r>
      <w:r>
        <w:t>8</w:t>
      </w:r>
      <w:r>
        <w:fldChar w:fldCharType="end"/>
      </w:r>
    </w:p>
    <w:p w14:paraId="791044A3" w14:textId="42A0A1C7" w:rsidR="000925F2" w:rsidRDefault="000925F2">
      <w:pPr>
        <w:pStyle w:val="TOC1"/>
        <w:rPr>
          <w:rFonts w:asciiTheme="minorHAnsi" w:eastAsiaTheme="minorEastAsia" w:hAnsiTheme="minorHAnsi" w:cstheme="minorBidi"/>
          <w:kern w:val="2"/>
          <w:szCs w:val="22"/>
          <w:lang w:val="en-US"/>
          <w14:ligatures w14:val="standardContextual"/>
        </w:rPr>
      </w:pPr>
      <w:r w:rsidRPr="002A6822">
        <w:rPr>
          <w:rFonts w:cs="Arial"/>
        </w:rPr>
        <w:t>3</w:t>
      </w:r>
      <w:r>
        <w:rPr>
          <w:rFonts w:asciiTheme="minorHAnsi" w:eastAsiaTheme="minorEastAsia" w:hAnsiTheme="minorHAnsi" w:cstheme="minorBidi"/>
          <w:kern w:val="2"/>
          <w:szCs w:val="22"/>
          <w:lang w:val="en-US"/>
          <w14:ligatures w14:val="standardContextual"/>
        </w:rPr>
        <w:tab/>
      </w:r>
      <w:r w:rsidRPr="002A6822">
        <w:rPr>
          <w:rFonts w:cs="Arial"/>
        </w:rPr>
        <w:t>Branches executed</w:t>
      </w:r>
      <w:r>
        <w:tab/>
      </w:r>
      <w:r>
        <w:fldChar w:fldCharType="begin"/>
      </w:r>
      <w:r>
        <w:instrText xml:space="preserve"> PAGEREF _Toc155861910 \h </w:instrText>
      </w:r>
      <w:r>
        <w:fldChar w:fldCharType="separate"/>
      </w:r>
      <w:r>
        <w:t>9</w:t>
      </w:r>
      <w:r>
        <w:fldChar w:fldCharType="end"/>
      </w:r>
    </w:p>
    <w:p w14:paraId="00260E3D" w14:textId="7F632937" w:rsidR="000925F2" w:rsidRDefault="000925F2">
      <w:pPr>
        <w:pStyle w:val="TOC1"/>
        <w:rPr>
          <w:rFonts w:asciiTheme="minorHAnsi" w:eastAsiaTheme="minorEastAsia" w:hAnsiTheme="minorHAnsi" w:cstheme="minorBidi"/>
          <w:kern w:val="2"/>
          <w:szCs w:val="22"/>
          <w:lang w:val="en-US"/>
          <w14:ligatures w14:val="standardContextual"/>
        </w:rPr>
      </w:pPr>
      <w:r w:rsidRPr="002A6822">
        <w:rPr>
          <w:rFonts w:cs="Arial"/>
        </w:rPr>
        <w:t>4</w:t>
      </w:r>
      <w:r>
        <w:rPr>
          <w:rFonts w:asciiTheme="minorHAnsi" w:eastAsiaTheme="minorEastAsia" w:hAnsiTheme="minorHAnsi" w:cstheme="minorBidi"/>
          <w:kern w:val="2"/>
          <w:szCs w:val="22"/>
          <w:lang w:val="en-US"/>
          <w14:ligatures w14:val="standardContextual"/>
        </w:rPr>
        <w:tab/>
      </w:r>
      <w:r w:rsidRPr="002A6822">
        <w:rPr>
          <w:rFonts w:cs="Arial"/>
        </w:rPr>
        <w:t>Execution Log Files</w:t>
      </w:r>
      <w:r>
        <w:tab/>
      </w:r>
      <w:r>
        <w:fldChar w:fldCharType="begin"/>
      </w:r>
      <w:r>
        <w:instrText xml:space="preserve"> PAGEREF _Toc155861911 \h </w:instrText>
      </w:r>
      <w:r>
        <w:fldChar w:fldCharType="separate"/>
      </w:r>
      <w:r>
        <w:t>9</w:t>
      </w:r>
      <w:r>
        <w:fldChar w:fldCharType="end"/>
      </w:r>
    </w:p>
    <w:p w14:paraId="4EFCF8BA" w14:textId="339923CB" w:rsidR="000925F2" w:rsidRDefault="000925F2">
      <w:pPr>
        <w:pStyle w:val="TOC2"/>
        <w:rPr>
          <w:rFonts w:asciiTheme="minorHAnsi" w:eastAsiaTheme="minorEastAsia" w:hAnsiTheme="minorHAnsi" w:cstheme="minorBidi"/>
          <w:kern w:val="2"/>
          <w:sz w:val="22"/>
          <w:szCs w:val="22"/>
          <w:lang w:val="en-US"/>
          <w14:ligatures w14:val="standardContextual"/>
        </w:rPr>
      </w:pPr>
      <w:r w:rsidRPr="002A6822">
        <w:rPr>
          <w:rFonts w:cs="Arial"/>
          <w:b/>
        </w:rPr>
        <w:t>4.1</w:t>
      </w:r>
      <w:r>
        <w:rPr>
          <w:rFonts w:asciiTheme="minorHAnsi" w:eastAsiaTheme="minorEastAsia" w:hAnsiTheme="minorHAnsi" w:cstheme="minorBidi"/>
          <w:kern w:val="2"/>
          <w:sz w:val="22"/>
          <w:szCs w:val="22"/>
          <w:lang w:val="en-US"/>
          <w14:ligatures w14:val="standardContextual"/>
        </w:rPr>
        <w:tab/>
      </w:r>
      <w:r>
        <w:rPr>
          <w:lang w:eastAsia="ja-JP"/>
        </w:rPr>
        <w:t>Snapdragon Auto 5G Modem-RF Gen 2, Qualcomm Technologies</w:t>
      </w:r>
      <w:r>
        <w:tab/>
      </w:r>
      <w:r>
        <w:fldChar w:fldCharType="begin"/>
      </w:r>
      <w:r>
        <w:instrText xml:space="preserve"> PAGEREF _Toc155861912 \h </w:instrText>
      </w:r>
      <w:r>
        <w:fldChar w:fldCharType="separate"/>
      </w:r>
      <w:r>
        <w:t>9</w:t>
      </w:r>
      <w:r>
        <w:fldChar w:fldCharType="end"/>
      </w:r>
    </w:p>
    <w:p w14:paraId="59DEC4BF" w14:textId="6CD20C64" w:rsidR="000925F2" w:rsidRDefault="000925F2">
      <w:pPr>
        <w:pStyle w:val="TOC1"/>
        <w:rPr>
          <w:rFonts w:asciiTheme="minorHAnsi" w:eastAsiaTheme="minorEastAsia" w:hAnsiTheme="minorHAnsi" w:cstheme="minorBidi"/>
          <w:kern w:val="2"/>
          <w:szCs w:val="22"/>
          <w:lang w:val="en-US"/>
          <w14:ligatures w14:val="standardContextual"/>
        </w:rPr>
      </w:pPr>
      <w:r w:rsidRPr="002A6822">
        <w:rPr>
          <w:rFonts w:cs="Arial"/>
        </w:rPr>
        <w:t>5</w:t>
      </w:r>
      <w:r>
        <w:rPr>
          <w:rFonts w:asciiTheme="minorHAnsi" w:eastAsiaTheme="minorEastAsia" w:hAnsiTheme="minorHAnsi" w:cstheme="minorBidi"/>
          <w:kern w:val="2"/>
          <w:szCs w:val="22"/>
          <w:lang w:val="en-US"/>
          <w14:ligatures w14:val="standardContextual"/>
        </w:rPr>
        <w:tab/>
      </w:r>
      <w:r w:rsidRPr="002A6822">
        <w:rPr>
          <w:rFonts w:cs="Arial"/>
        </w:rPr>
        <w:t>References</w:t>
      </w:r>
      <w:r>
        <w:tab/>
      </w:r>
      <w:r>
        <w:fldChar w:fldCharType="begin"/>
      </w:r>
      <w:r>
        <w:instrText xml:space="preserve"> PAGEREF _Toc155861913 \h </w:instrText>
      </w:r>
      <w:r>
        <w:fldChar w:fldCharType="separate"/>
      </w:r>
      <w:r>
        <w:t>9</w:t>
      </w:r>
      <w:r>
        <w:fldChar w:fldCharType="end"/>
      </w:r>
    </w:p>
    <w:p w14:paraId="29CFF3FE" w14:textId="522EBF0F" w:rsidR="001311C4" w:rsidRPr="000440B2" w:rsidRDefault="001311C4" w:rsidP="001311C4">
      <w:pPr>
        <w:pStyle w:val="TOC1"/>
        <w:rPr>
          <w:b/>
          <w:sz w:val="24"/>
          <w:lang w:eastAsia="ja-JP"/>
        </w:rPr>
      </w:pPr>
      <w:r w:rsidRPr="000440B2">
        <w:fldChar w:fldCharType="end"/>
      </w:r>
      <w:r w:rsidRPr="000440B2">
        <w:rPr>
          <w:lang w:val="pt-BR"/>
        </w:rPr>
        <w:br w:type="page"/>
      </w:r>
    </w:p>
    <w:p w14:paraId="29D0123E" w14:textId="077E35B0" w:rsidR="001311C4" w:rsidRPr="000440B2" w:rsidRDefault="001311C4" w:rsidP="001311C4">
      <w:pPr>
        <w:pStyle w:val="Heading1"/>
        <w:numPr>
          <w:ilvl w:val="0"/>
          <w:numId w:val="1"/>
        </w:numPr>
        <w:autoSpaceDN w:val="0"/>
        <w:rPr>
          <w:rFonts w:ascii="Times New Roman" w:hAnsi="Times New Roman"/>
          <w:lang w:eastAsia="ja-JP"/>
        </w:rPr>
      </w:pPr>
      <w:bookmarkStart w:id="2" w:name="_Toc122434485"/>
      <w:bookmarkStart w:id="3" w:name="_Toc155861904"/>
      <w:r w:rsidRPr="000440B2">
        <w:rPr>
          <w:rFonts w:ascii="Times New Roman" w:hAnsi="Times New Roman"/>
          <w:b/>
          <w:lang w:eastAsia="ja-JP"/>
        </w:rPr>
        <w:lastRenderedPageBreak/>
        <w:t>Overview</w:t>
      </w:r>
      <w:bookmarkEnd w:id="2"/>
      <w:bookmarkEnd w:id="3"/>
    </w:p>
    <w:p w14:paraId="206576B8" w14:textId="52DD5FF9" w:rsidR="00336BDC" w:rsidRPr="00D268E5" w:rsidRDefault="00336BDC" w:rsidP="00336BDC">
      <w:pPr>
        <w:pBdr>
          <w:top w:val="single" w:sz="4" w:space="3" w:color="00B050"/>
          <w:left w:val="single" w:sz="4" w:space="4" w:color="00B050"/>
          <w:bottom w:val="single" w:sz="4" w:space="1" w:color="00B050"/>
          <w:right w:val="single" w:sz="4" w:space="4" w:color="00B050"/>
        </w:pBdr>
        <w:rPr>
          <w:rFonts w:cs="Arial"/>
          <w:lang w:eastAsia="en-GB"/>
        </w:rPr>
      </w:pPr>
      <w:bookmarkStart w:id="4" w:name="_Toc122434488"/>
      <w:bookmarkStart w:id="5" w:name="_Toc295288959"/>
      <w:bookmarkStart w:id="6" w:name="_Toc99967148"/>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Pr>
          <w:rFonts w:cs="Arial"/>
        </w:rPr>
        <w:t xml:space="preserve">EIEI </w:t>
      </w:r>
      <w:r w:rsidRPr="00D268E5">
        <w:rPr>
          <w:rFonts w:cs="Arial"/>
        </w:rPr>
        <w:t xml:space="preserve">test case </w:t>
      </w:r>
      <w:r>
        <w:rPr>
          <w:rFonts w:cs="Arial"/>
        </w:rPr>
        <w:t>8.2.4.28,</w:t>
      </w:r>
      <w:r w:rsidRPr="00D268E5">
        <w:rPr>
          <w:rFonts w:cs="Arial"/>
        </w:rPr>
        <w:t xml:space="preserve"> which is part of the </w:t>
      </w:r>
      <w:r>
        <w:rPr>
          <w:rFonts w:cs="Arial"/>
        </w:rPr>
        <w:t>LTE_A_PRO</w:t>
      </w:r>
      <w:r w:rsidRPr="00D268E5">
        <w:rPr>
          <w:rFonts w:cs="Arial"/>
        </w:rPr>
        <w:t xml:space="preserve"> test suite in </w:t>
      </w:r>
      <w:r w:rsidR="00F94720" w:rsidRPr="00F94720">
        <w:rPr>
          <w:rFonts w:cs="Arial"/>
        </w:rPr>
        <w:t>iwd-TTCN3-B2022-09_D23wk49</w:t>
      </w:r>
      <w:r w:rsidRPr="00D268E5">
        <w:rPr>
          <w:rFonts w:cs="Arial"/>
        </w:rPr>
        <w:t>.</w:t>
      </w:r>
    </w:p>
    <w:p w14:paraId="6F882DDE" w14:textId="77777777" w:rsidR="00336BDC" w:rsidRPr="00D268E5" w:rsidRDefault="00336BDC" w:rsidP="00336BDC">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565480F7" w14:textId="77777777" w:rsidR="00336BDC" w:rsidRPr="00D268E5" w:rsidRDefault="00336BDC" w:rsidP="00336BDC">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Pr="00D268E5">
        <w:rPr>
          <w:rFonts w:cs="Arial"/>
          <w:sz w:val="24"/>
          <w:lang w:eastAsia="ja-JP"/>
        </w:rPr>
        <w:tab/>
      </w:r>
      <w:r>
        <w:rPr>
          <w:rFonts w:cs="Arial"/>
          <w:sz w:val="24"/>
          <w:lang w:eastAsia="ja-JP"/>
        </w:rPr>
        <w:t>Mohit Kanchan</w:t>
      </w:r>
      <w:r>
        <w:rPr>
          <w:rFonts w:cs="Arial"/>
          <w:sz w:val="24"/>
          <w:lang w:eastAsia="ja-JP"/>
        </w:rPr>
        <w:br/>
      </w:r>
      <w:r w:rsidRPr="009E298E">
        <w:rPr>
          <w:rFonts w:cs="Arial"/>
          <w:sz w:val="24"/>
          <w:lang w:eastAsia="ja-JP"/>
        </w:rPr>
        <w:tab/>
      </w:r>
      <w:hyperlink r:id="rId13" w:history="1">
        <w:r w:rsidRPr="0070527B">
          <w:rPr>
            <w:rStyle w:val="Hyperlink"/>
            <w:b/>
            <w:lang w:eastAsia="ja-JP"/>
          </w:rPr>
          <w:t>mohit.kanchan@keysight.com</w:t>
        </w:r>
      </w:hyperlink>
      <w:r>
        <w:rPr>
          <w:b/>
          <w:lang w:eastAsia="ja-JP"/>
        </w:rPr>
        <w:t xml:space="preserve"> </w:t>
      </w:r>
    </w:p>
    <w:p w14:paraId="02E467C4" w14:textId="77777777" w:rsidR="00336BDC" w:rsidRPr="00D268E5" w:rsidRDefault="00336BDC" w:rsidP="00336BDC">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7" w:name="_Toc155861905"/>
      <w:r w:rsidRPr="00D268E5">
        <w:rPr>
          <w:sz w:val="28"/>
          <w:szCs w:val="28"/>
        </w:rPr>
        <w:t>Verification Test Summary</w:t>
      </w:r>
      <w:bookmarkEnd w:id="7"/>
      <w:r w:rsidRPr="00D268E5">
        <w:rPr>
          <w:sz w:val="28"/>
          <w:szCs w:val="28"/>
        </w:rPr>
        <w:t xml:space="preserve"> </w:t>
      </w:r>
    </w:p>
    <w:p w14:paraId="0F6D6A20" w14:textId="77777777" w:rsidR="00336BDC" w:rsidRPr="004C43D5" w:rsidRDefault="00336BDC" w:rsidP="00336BD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Pr>
          <w:rFonts w:cs="Arial"/>
          <w:lang w:eastAsia="ja-JP"/>
        </w:rPr>
        <w:tab/>
        <w:t>8.2.4.28</w:t>
      </w:r>
    </w:p>
    <w:p w14:paraId="738D0FA3" w14:textId="2B10E900" w:rsidR="00336BDC" w:rsidRPr="004C43D5" w:rsidRDefault="00336BDC" w:rsidP="00336BD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94720" w:rsidRPr="00F94720">
        <w:rPr>
          <w:rFonts w:cs="Arial"/>
        </w:rPr>
        <w:t>iwd-TTCN3-B2022-09_D23wk49</w:t>
      </w:r>
    </w:p>
    <w:p w14:paraId="059DD209" w14:textId="77777777" w:rsidR="00336BDC" w:rsidRPr="004C43D5" w:rsidRDefault="00336BDC" w:rsidP="00336BD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Pr="00662A05">
        <w:rPr>
          <w:rFonts w:cs="Arial"/>
          <w:lang w:eastAsia="ja-JP"/>
        </w:rPr>
        <w:t>Keysight S8704A Protocol Conformance Toolset</w:t>
      </w:r>
    </w:p>
    <w:p w14:paraId="128F5374" w14:textId="77777777" w:rsidR="00336BDC" w:rsidRPr="00D268E5" w:rsidRDefault="00336BDC" w:rsidP="00336BD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sidRPr="00336BDC">
        <w:rPr>
          <w:rFonts w:cs="Arial"/>
        </w:rPr>
        <w:t>Snapdragon Auto 5G Modem-RF Gen 2, Qualcomm Technologies</w:t>
      </w:r>
    </w:p>
    <w:p w14:paraId="1F8134C0" w14:textId="77777777" w:rsidR="00336BDC" w:rsidRPr="00D268E5" w:rsidRDefault="00336BDC" w:rsidP="00336BDC">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55B2C5A0" w14:textId="77777777" w:rsidR="001311C4" w:rsidRPr="000440B2" w:rsidRDefault="001311C4" w:rsidP="001311C4">
      <w:pPr>
        <w:pStyle w:val="Heading1"/>
        <w:numPr>
          <w:ilvl w:val="0"/>
          <w:numId w:val="1"/>
        </w:numPr>
        <w:overflowPunct w:val="0"/>
        <w:autoSpaceDE w:val="0"/>
        <w:autoSpaceDN w:val="0"/>
        <w:adjustRightInd w:val="0"/>
        <w:rPr>
          <w:rFonts w:ascii="Times New Roman" w:hAnsi="Times New Roman"/>
          <w:b/>
        </w:rPr>
      </w:pPr>
      <w:bookmarkStart w:id="8" w:name="_Toc155861906"/>
      <w:r w:rsidRPr="000440B2">
        <w:rPr>
          <w:rFonts w:ascii="Times New Roman" w:hAnsi="Times New Roman"/>
          <w:b/>
        </w:rPr>
        <w:t xml:space="preserve">Corrections </w:t>
      </w:r>
      <w:bookmarkEnd w:id="4"/>
      <w:bookmarkEnd w:id="5"/>
      <w:bookmarkEnd w:id="6"/>
      <w:r w:rsidRPr="000440B2">
        <w:rPr>
          <w:rFonts w:ascii="Times New Roman" w:hAnsi="Times New Roman"/>
          <w:b/>
        </w:rPr>
        <w:t>required.</w:t>
      </w:r>
      <w:bookmarkEnd w:id="8"/>
    </w:p>
    <w:p w14:paraId="46547659" w14:textId="77777777" w:rsidR="001311C4" w:rsidRPr="000440B2" w:rsidRDefault="001311C4" w:rsidP="001311C4">
      <w:pPr>
        <w:pStyle w:val="Heading2"/>
        <w:numPr>
          <w:ilvl w:val="1"/>
          <w:numId w:val="1"/>
        </w:numPr>
        <w:overflowPunct w:val="0"/>
        <w:autoSpaceDE w:val="0"/>
        <w:autoSpaceDN w:val="0"/>
        <w:adjustRightInd w:val="0"/>
        <w:spacing w:before="480"/>
        <w:rPr>
          <w:rFonts w:ascii="Times New Roman" w:hAnsi="Times New Roman"/>
          <w:b/>
          <w:bCs/>
          <w:sz w:val="36"/>
        </w:rPr>
      </w:pPr>
      <w:bookmarkStart w:id="9" w:name="_Toc155861907"/>
      <w:r w:rsidRPr="000440B2">
        <w:rPr>
          <w:rFonts w:ascii="Times New Roman" w:hAnsi="Times New Roman"/>
          <w:b/>
          <w:bCs/>
          <w:lang w:val="en-US"/>
        </w:rPr>
        <w:t>Change 1</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311C4" w:rsidRPr="000440B2" w14:paraId="6D71DB77" w14:textId="77777777" w:rsidTr="00C557C5">
        <w:tc>
          <w:tcPr>
            <w:tcW w:w="1985" w:type="dxa"/>
          </w:tcPr>
          <w:p w14:paraId="314D0B66"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73BB2470" w14:textId="77777777" w:rsidR="001311C4" w:rsidRPr="000440B2" w:rsidRDefault="001311C4" w:rsidP="00C557C5">
            <w:pPr>
              <w:rPr>
                <w:color w:val="000000"/>
                <w:lang w:val="en-US" w:eastAsia="zh-CN"/>
              </w:rPr>
            </w:pPr>
            <w:r w:rsidRPr="00B74187">
              <w:rPr>
                <w:rFonts w:eastAsia="SimSun"/>
              </w:rPr>
              <w:t>f_TC_8_2_4_28_EUTRA ()</w:t>
            </w:r>
            <w:r>
              <w:rPr>
                <w:rFonts w:eastAsia="SimSun"/>
                <w:sz w:val="16"/>
                <w:szCs w:val="16"/>
              </w:rPr>
              <w:t xml:space="preserve"> </w:t>
            </w:r>
          </w:p>
        </w:tc>
      </w:tr>
      <w:tr w:rsidR="001311C4" w:rsidRPr="000440B2" w14:paraId="64BA1457" w14:textId="77777777" w:rsidTr="00C557C5">
        <w:tc>
          <w:tcPr>
            <w:tcW w:w="1985" w:type="dxa"/>
          </w:tcPr>
          <w:p w14:paraId="43FD4AF5"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6731740A" w14:textId="77777777" w:rsidR="001311C4" w:rsidRPr="00175FA9" w:rsidRDefault="001311C4" w:rsidP="001311C4">
            <w:pPr>
              <w:pStyle w:val="CRCoverPage"/>
              <w:numPr>
                <w:ilvl w:val="0"/>
                <w:numId w:val="6"/>
              </w:numPr>
              <w:spacing w:after="0"/>
              <w:rPr>
                <w:rFonts w:ascii="Times New Roman" w:hAnsi="Times New Roman"/>
              </w:rPr>
            </w:pPr>
            <w:r>
              <w:rPr>
                <w:rFonts w:ascii="Times New Roman" w:hAnsi="Times New Roman"/>
                <w:noProof/>
              </w:rPr>
              <w:t>Cell combination C3 used for inter frequency list in SIB5 (please refer pre-test conditions for this test case in 36.523-1) and inter frequency handover.  Additionally a</w:t>
            </w:r>
            <w:r w:rsidRPr="00175FA9">
              <w:rPr>
                <w:rFonts w:ascii="Times New Roman" w:hAnsi="Times New Roman"/>
                <w:noProof/>
              </w:rPr>
              <w:t xml:space="preserve">ccording to </w:t>
            </w:r>
            <w:r>
              <w:rPr>
                <w:rFonts w:ascii="Times New Roman" w:hAnsi="Times New Roman"/>
                <w:noProof/>
              </w:rPr>
              <w:t>Prose</w:t>
            </w:r>
            <w:r w:rsidRPr="00175FA9">
              <w:rPr>
                <w:rFonts w:ascii="Times New Roman" w:hAnsi="Times New Roman"/>
                <w:noProof/>
              </w:rPr>
              <w:t xml:space="preserve"> CR R5</w:t>
            </w:r>
            <w:r>
              <w:rPr>
                <w:rFonts w:ascii="Times New Roman" w:hAnsi="Times New Roman"/>
                <w:noProof/>
              </w:rPr>
              <w:t xml:space="preserve"> 1</w:t>
            </w:r>
            <w:r w:rsidRPr="00175FA9">
              <w:rPr>
                <w:rFonts w:ascii="Times New Roman" w:hAnsi="Times New Roman"/>
                <w:noProof/>
              </w:rPr>
              <w:t>4</w:t>
            </w:r>
            <w:r>
              <w:rPr>
                <w:rFonts w:ascii="Times New Roman" w:hAnsi="Times New Roman"/>
                <w:noProof/>
              </w:rPr>
              <w:t>2985</w:t>
            </w:r>
            <w:r w:rsidRPr="00175FA9">
              <w:rPr>
                <w:rFonts w:ascii="Times New Roman" w:hAnsi="Times New Roman"/>
                <w:noProof/>
              </w:rPr>
              <w:t>, for long UL SIP messages over UDP, bigger UL grants are necessary to avoid SIP re-transmissions by the UE</w:t>
            </w:r>
            <w:r w:rsidRPr="00175FA9">
              <w:rPr>
                <w:rFonts w:ascii="Times New Roman" w:hAnsi="Times New Roman"/>
              </w:rPr>
              <w:t>.</w:t>
            </w:r>
            <w:r w:rsidRPr="00175FA9">
              <w:rPr>
                <w:rFonts w:ascii="Times New Roman" w:hAnsi="Times New Roman"/>
                <w:lang w:val="en-US"/>
              </w:rPr>
              <w:t xml:space="preserve"> </w:t>
            </w:r>
          </w:p>
          <w:p w14:paraId="6F3D9812" w14:textId="77777777" w:rsidR="001311C4" w:rsidRPr="00793301" w:rsidRDefault="001311C4" w:rsidP="001311C4">
            <w:pPr>
              <w:pStyle w:val="ListParagraph"/>
              <w:numPr>
                <w:ilvl w:val="0"/>
                <w:numId w:val="6"/>
              </w:numPr>
              <w:spacing w:after="0"/>
              <w:rPr>
                <w:lang w:val="en-US"/>
              </w:rPr>
            </w:pPr>
            <w:r w:rsidRPr="00175FA9">
              <w:rPr>
                <w:lang w:val="en-US"/>
              </w:rPr>
              <w:t xml:space="preserve">Set the Cell power for wrong cell Id </w:t>
            </w:r>
            <w:r w:rsidRPr="00175FA9">
              <w:rPr>
                <w:b/>
                <w:bCs/>
                <w:lang w:val="en-US"/>
              </w:rPr>
              <w:t>“</w:t>
            </w:r>
            <w:proofErr w:type="spellStart"/>
            <w:r w:rsidRPr="00175FA9">
              <w:rPr>
                <w:rFonts w:eastAsia="SimSun"/>
                <w:b/>
                <w:bCs/>
              </w:rPr>
              <w:t>eutra_CellA</w:t>
            </w:r>
            <w:proofErr w:type="spellEnd"/>
            <w:r w:rsidRPr="00175FA9">
              <w:rPr>
                <w:rFonts w:eastAsia="SimSun"/>
                <w:b/>
                <w:bCs/>
              </w:rPr>
              <w:t>”.</w:t>
            </w:r>
          </w:p>
          <w:p w14:paraId="28FFCEB8" w14:textId="77777777" w:rsidR="001311C4" w:rsidRPr="00793301" w:rsidRDefault="001311C4" w:rsidP="001311C4">
            <w:pPr>
              <w:pStyle w:val="ListParagraph"/>
              <w:numPr>
                <w:ilvl w:val="0"/>
                <w:numId w:val="6"/>
              </w:numPr>
              <w:spacing w:after="0"/>
              <w:rPr>
                <w:lang w:val="en-US"/>
              </w:rPr>
            </w:pPr>
            <w:r w:rsidRPr="00793301">
              <w:t>IP user plane signalling is NOT being handled on Cell 1.</w:t>
            </w:r>
          </w:p>
          <w:p w14:paraId="78AA3D23" w14:textId="77777777" w:rsidR="001311C4" w:rsidRPr="00F615F0" w:rsidRDefault="001311C4" w:rsidP="001311C4">
            <w:pPr>
              <w:pStyle w:val="ListParagraph"/>
              <w:numPr>
                <w:ilvl w:val="0"/>
                <w:numId w:val="6"/>
              </w:numPr>
              <w:spacing w:after="0"/>
              <w:rPr>
                <w:lang w:val="en-US"/>
              </w:rPr>
            </w:pPr>
            <w:r w:rsidRPr="00175FA9">
              <w:rPr>
                <w:rFonts w:eastAsia="Calibri"/>
              </w:rPr>
              <w:t xml:space="preserve">As per step1 from spec </w:t>
            </w:r>
            <w:r w:rsidRPr="00E437C6">
              <w:rPr>
                <w:rFonts w:eastAsia="Calibri"/>
              </w:rPr>
              <w:t>4.5A.27.3.-1</w:t>
            </w:r>
            <w:r w:rsidRPr="00175FA9">
              <w:rPr>
                <w:rFonts w:eastAsia="Calibri"/>
              </w:rPr>
              <w:t xml:space="preserve">, timer of 15 sec is missing to allow the UE to camp on the serving cell and </w:t>
            </w:r>
            <w:r w:rsidRPr="00175FA9">
              <w:t>enter and remain in substate EMM-</w:t>
            </w:r>
            <w:proofErr w:type="spellStart"/>
            <w:r w:rsidRPr="00175FA9">
              <w:t>DEREGISTERED.eCALL</w:t>
            </w:r>
            <w:proofErr w:type="spellEnd"/>
            <w:r w:rsidRPr="00175FA9">
              <w:t>-INACTIVE</w:t>
            </w:r>
            <w:r>
              <w:t>.</w:t>
            </w:r>
          </w:p>
          <w:p w14:paraId="35F84ED1" w14:textId="77777777" w:rsidR="001311C4" w:rsidRPr="00F615F0" w:rsidRDefault="001311C4" w:rsidP="001311C4">
            <w:pPr>
              <w:pStyle w:val="ListParagraph"/>
              <w:numPr>
                <w:ilvl w:val="0"/>
                <w:numId w:val="6"/>
              </w:numPr>
              <w:spacing w:after="0"/>
              <w:rPr>
                <w:lang w:val="en-US"/>
              </w:rPr>
            </w:pPr>
            <w:r>
              <w:t xml:space="preserve">As per Table 6.5.1-1: </w:t>
            </w:r>
            <w:proofErr w:type="spellStart"/>
            <w:r>
              <w:t>MeasConfig</w:t>
            </w:r>
            <w:proofErr w:type="spellEnd"/>
            <w:r>
              <w:t>-DEFAULT from spec 36.508, MeasGapConfig-GP1 should be defined for E-UTRA inter-</w:t>
            </w:r>
            <w:proofErr w:type="spellStart"/>
            <w:r>
              <w:t>freq</w:t>
            </w:r>
            <w:proofErr w:type="spellEnd"/>
            <w:r>
              <w:t xml:space="preserve"> measurements.</w:t>
            </w:r>
          </w:p>
          <w:p w14:paraId="11F47F5F" w14:textId="77777777" w:rsidR="001311C4" w:rsidRPr="00893909" w:rsidRDefault="001311C4" w:rsidP="001311C4">
            <w:pPr>
              <w:pStyle w:val="ListParagraph"/>
              <w:numPr>
                <w:ilvl w:val="0"/>
                <w:numId w:val="6"/>
              </w:numPr>
              <w:spacing w:after="0"/>
              <w:rPr>
                <w:lang w:val="en-US"/>
              </w:rPr>
            </w:pPr>
            <w:r>
              <w:rPr>
                <w:lang w:val="en-US"/>
              </w:rPr>
              <w:t xml:space="preserve">We need to </w:t>
            </w:r>
            <w:r>
              <w:t xml:space="preserve">re-establish PDCP for all RBs that are already established for </w:t>
            </w:r>
            <w:proofErr w:type="spellStart"/>
            <w:r>
              <w:t>eutra</w:t>
            </w:r>
            <w:proofErr w:type="spellEnd"/>
            <w:r>
              <w:t xml:space="preserve"> cell 1. Please refer 36.523-1.</w:t>
            </w:r>
          </w:p>
          <w:p w14:paraId="6BC71203" w14:textId="77777777" w:rsidR="001311C4" w:rsidRPr="006F6000" w:rsidRDefault="001311C4" w:rsidP="001311C4">
            <w:pPr>
              <w:pStyle w:val="ListParagraph"/>
              <w:numPr>
                <w:ilvl w:val="0"/>
                <w:numId w:val="6"/>
              </w:numPr>
              <w:spacing w:after="0"/>
              <w:rPr>
                <w:lang w:val="en-US"/>
              </w:rPr>
            </w:pPr>
            <w:r>
              <w:rPr>
                <w:noProof/>
              </w:rPr>
              <w:t>Coordination trigger is required from EUTRA</w:t>
            </w:r>
            <w:r w:rsidRPr="000118AE">
              <w:rPr>
                <w:noProof/>
              </w:rPr>
              <w:t xml:space="preserve"> PTC </w:t>
            </w:r>
            <w:r>
              <w:rPr>
                <w:noProof/>
              </w:rPr>
              <w:t>to IMS</w:t>
            </w:r>
            <w:r w:rsidRPr="000118AE">
              <w:rPr>
                <w:noProof/>
              </w:rPr>
              <w:t xml:space="preserve"> PTC</w:t>
            </w:r>
            <w:r>
              <w:rPr>
                <w:noProof/>
              </w:rPr>
              <w:t xml:space="preserve"> to inform handover completion followed by ecall release</w:t>
            </w:r>
          </w:p>
          <w:p w14:paraId="4F0AE743" w14:textId="77777777" w:rsidR="001311C4" w:rsidRPr="00A94665" w:rsidRDefault="001311C4" w:rsidP="001311C4">
            <w:pPr>
              <w:pStyle w:val="ListParagraph"/>
              <w:numPr>
                <w:ilvl w:val="0"/>
                <w:numId w:val="6"/>
              </w:numPr>
              <w:spacing w:after="0"/>
              <w:rPr>
                <w:lang w:val="en-US"/>
              </w:rPr>
            </w:pPr>
            <w:r w:rsidRPr="006F6000">
              <w:t xml:space="preserve">Incorrect cell id is used in function </w:t>
            </w:r>
            <w:proofErr w:type="spellStart"/>
            <w:r w:rsidRPr="006F6000">
              <w:rPr>
                <w:rFonts w:eastAsia="SimSun"/>
                <w:b/>
                <w:bCs/>
              </w:rPr>
              <w:t>f_EUTRA_DeactivateEPS_BearerContext</w:t>
            </w:r>
            <w:proofErr w:type="spellEnd"/>
            <w:r w:rsidRPr="006F6000">
              <w:rPr>
                <w:rFonts w:eastAsia="SimSun"/>
              </w:rPr>
              <w:t xml:space="preserve"> to deactivate dedicated bearer.</w:t>
            </w:r>
          </w:p>
          <w:p w14:paraId="7056DE03" w14:textId="77777777" w:rsidR="001311C4" w:rsidRPr="008C248F" w:rsidRDefault="001311C4" w:rsidP="001311C4">
            <w:pPr>
              <w:pStyle w:val="ListParagraph"/>
              <w:numPr>
                <w:ilvl w:val="0"/>
                <w:numId w:val="6"/>
              </w:numPr>
              <w:spacing w:after="0"/>
              <w:rPr>
                <w:lang w:val="en-US"/>
              </w:rPr>
            </w:pPr>
            <w:r>
              <w:rPr>
                <w:rFonts w:eastAsia="SimSun"/>
              </w:rPr>
              <w:t>Incorrect Cell id is used while releasing RRC connection.</w:t>
            </w:r>
          </w:p>
          <w:p w14:paraId="4F900FC7" w14:textId="77777777" w:rsidR="001311C4" w:rsidRPr="006F6000" w:rsidRDefault="001311C4" w:rsidP="001311C4">
            <w:pPr>
              <w:pStyle w:val="ListParagraph"/>
              <w:numPr>
                <w:ilvl w:val="0"/>
                <w:numId w:val="6"/>
              </w:numPr>
              <w:spacing w:after="0"/>
              <w:rPr>
                <w:lang w:val="en-US"/>
              </w:rPr>
            </w:pPr>
            <w:r>
              <w:rPr>
                <w:rFonts w:eastAsia="SimSun"/>
              </w:rPr>
              <w:t xml:space="preserve">UE is already released RRC connection at step 8 and in </w:t>
            </w:r>
            <w:proofErr w:type="spellStart"/>
            <w:r>
              <w:rPr>
                <w:rFonts w:eastAsia="SimSun"/>
              </w:rPr>
              <w:t>RRC_Idle</w:t>
            </w:r>
            <w:proofErr w:type="spellEnd"/>
            <w:r>
              <w:rPr>
                <w:rFonts w:eastAsia="SimSun"/>
              </w:rPr>
              <w:t xml:space="preserve"> state during </w:t>
            </w:r>
            <w:proofErr w:type="spellStart"/>
            <w:r>
              <w:rPr>
                <w:rFonts w:eastAsia="SimSun"/>
              </w:rPr>
              <w:t>postamble</w:t>
            </w:r>
            <w:proofErr w:type="spellEnd"/>
            <w:r>
              <w:rPr>
                <w:rFonts w:eastAsia="SimSun"/>
              </w:rPr>
              <w:t xml:space="preserve"> part.</w:t>
            </w:r>
          </w:p>
        </w:tc>
      </w:tr>
      <w:tr w:rsidR="001311C4" w:rsidRPr="000440B2" w14:paraId="5383162D" w14:textId="77777777" w:rsidTr="00C557C5">
        <w:tc>
          <w:tcPr>
            <w:tcW w:w="1985" w:type="dxa"/>
          </w:tcPr>
          <w:p w14:paraId="51AB3FA5"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31B58851" w14:textId="77777777" w:rsidR="001311C4" w:rsidRPr="00175FA9" w:rsidRDefault="001311C4" w:rsidP="001311C4">
            <w:pPr>
              <w:pStyle w:val="CRCoverPage"/>
              <w:numPr>
                <w:ilvl w:val="0"/>
                <w:numId w:val="7"/>
              </w:numPr>
              <w:spacing w:after="0"/>
              <w:rPr>
                <w:rFonts w:ascii="Times New Roman" w:hAnsi="Times New Roman"/>
                <w:lang w:val="en-US"/>
              </w:rPr>
            </w:pPr>
            <w:r>
              <w:rPr>
                <w:rFonts w:ascii="Times New Roman" w:hAnsi="Times New Roman"/>
              </w:rPr>
              <w:t xml:space="preserve">Changed Cell combination C1 to C3. Along with this the </w:t>
            </w:r>
            <w:r w:rsidRPr="00175FA9">
              <w:rPr>
                <w:rFonts w:ascii="Times New Roman" w:hAnsi="Times New Roman"/>
              </w:rPr>
              <w:t xml:space="preserve">default uplink grant is </w:t>
            </w:r>
            <w:r>
              <w:rPr>
                <w:rFonts w:ascii="Times New Roman" w:hAnsi="Times New Roman"/>
              </w:rPr>
              <w:t>increased</w:t>
            </w:r>
            <w:r w:rsidRPr="00175FA9">
              <w:rPr>
                <w:rFonts w:ascii="Times New Roman" w:hAnsi="Times New Roman"/>
              </w:rPr>
              <w:t xml:space="preserve"> to </w:t>
            </w:r>
            <w:r>
              <w:rPr>
                <w:rFonts w:ascii="Times New Roman" w:hAnsi="Times New Roman"/>
                <w:noProof/>
              </w:rPr>
              <w:t>b</w:t>
            </w:r>
            <w:r w:rsidRPr="00175FA9">
              <w:rPr>
                <w:rFonts w:ascii="Times New Roman" w:hAnsi="Times New Roman"/>
                <w:noProof/>
              </w:rPr>
              <w:t>igger UL grants for test cases with IMS signalling in the test body</w:t>
            </w:r>
          </w:p>
          <w:p w14:paraId="1C3B4A11" w14:textId="77777777" w:rsidR="001311C4" w:rsidRPr="00175FA9" w:rsidRDefault="001311C4" w:rsidP="001311C4">
            <w:pPr>
              <w:pStyle w:val="CRCoverPage"/>
              <w:numPr>
                <w:ilvl w:val="0"/>
                <w:numId w:val="7"/>
              </w:numPr>
              <w:spacing w:after="0"/>
              <w:rPr>
                <w:rFonts w:ascii="Times New Roman" w:hAnsi="Times New Roman"/>
                <w:lang w:val="en-US"/>
              </w:rPr>
            </w:pPr>
            <w:r w:rsidRPr="00175FA9">
              <w:rPr>
                <w:rFonts w:ascii="Times New Roman" w:hAnsi="Times New Roman"/>
                <w:lang w:val="en-US"/>
              </w:rPr>
              <w:t xml:space="preserve">Set the Cell power for correct cell Id </w:t>
            </w:r>
            <w:r w:rsidRPr="00175FA9">
              <w:rPr>
                <w:rFonts w:ascii="Times New Roman" w:hAnsi="Times New Roman"/>
                <w:b/>
                <w:bCs/>
                <w:lang w:val="en-US"/>
              </w:rPr>
              <w:t>“</w:t>
            </w:r>
            <w:r w:rsidRPr="00175FA9">
              <w:rPr>
                <w:rFonts w:ascii="Times New Roman" w:eastAsia="SimSun" w:hAnsi="Times New Roman"/>
                <w:b/>
                <w:bCs/>
              </w:rPr>
              <w:t>eutra_Cell1”.</w:t>
            </w:r>
          </w:p>
          <w:p w14:paraId="29954252" w14:textId="77777777" w:rsidR="001311C4" w:rsidRPr="00E8081C" w:rsidRDefault="001311C4" w:rsidP="001311C4">
            <w:pPr>
              <w:pStyle w:val="CRCoverPage"/>
              <w:numPr>
                <w:ilvl w:val="0"/>
                <w:numId w:val="7"/>
              </w:numPr>
              <w:spacing w:after="0"/>
              <w:rPr>
                <w:rFonts w:ascii="Times New Roman" w:hAnsi="Times New Roman"/>
                <w:lang w:val="en-US"/>
              </w:rPr>
            </w:pPr>
            <w:r>
              <w:rPr>
                <w:rFonts w:ascii="Times New Roman" w:hAnsi="Times New Roman"/>
              </w:rPr>
              <w:t>“</w:t>
            </w:r>
            <w:proofErr w:type="spellStart"/>
            <w:r w:rsidRPr="00E8081C">
              <w:rPr>
                <w:rFonts w:ascii="Times New Roman" w:hAnsi="Times New Roman"/>
              </w:rPr>
              <w:t>f_UT_SwitchOnUE</w:t>
            </w:r>
            <w:proofErr w:type="spellEnd"/>
            <w:r>
              <w:rPr>
                <w:rFonts w:ascii="Times New Roman" w:hAnsi="Times New Roman"/>
              </w:rPr>
              <w:t>”</w:t>
            </w:r>
            <w:r w:rsidRPr="00E8081C">
              <w:rPr>
                <w:rFonts w:ascii="Times New Roman" w:hAnsi="Times New Roman"/>
              </w:rPr>
              <w:t xml:space="preserve"> is replaced by </w:t>
            </w:r>
            <w:r>
              <w:rPr>
                <w:rFonts w:ascii="Times New Roman" w:hAnsi="Times New Roman"/>
              </w:rPr>
              <w:t>“</w:t>
            </w:r>
            <w:proofErr w:type="spellStart"/>
            <w:r w:rsidRPr="00E8081C">
              <w:rPr>
                <w:rFonts w:ascii="Times New Roman" w:hAnsi="Times New Roman"/>
              </w:rPr>
              <w:t>f_EUTRA_SwitchOnUEandStartIP</w:t>
            </w:r>
            <w:proofErr w:type="spellEnd"/>
            <w:r>
              <w:rPr>
                <w:rFonts w:ascii="Times New Roman" w:hAnsi="Times New Roman"/>
              </w:rPr>
              <w:t>”</w:t>
            </w:r>
            <w:r w:rsidRPr="00E8081C">
              <w:rPr>
                <w:rFonts w:ascii="Times New Roman" w:hAnsi="Times New Roman"/>
              </w:rPr>
              <w:t xml:space="preserve"> to start handling IP user plane signalling</w:t>
            </w:r>
            <w:r w:rsidRPr="00E8081C">
              <w:rPr>
                <w:rFonts w:ascii="Times New Roman" w:eastAsia="SimSun" w:hAnsi="Times New Roman"/>
                <w:b/>
                <w:bCs/>
              </w:rPr>
              <w:t>.</w:t>
            </w:r>
          </w:p>
          <w:p w14:paraId="5E1E1CF4" w14:textId="77777777" w:rsidR="001311C4" w:rsidRPr="00F615F0" w:rsidRDefault="001311C4" w:rsidP="001311C4">
            <w:pPr>
              <w:pStyle w:val="CRCoverPage"/>
              <w:numPr>
                <w:ilvl w:val="0"/>
                <w:numId w:val="7"/>
              </w:numPr>
              <w:spacing w:after="0"/>
              <w:rPr>
                <w:rFonts w:ascii="Times New Roman" w:hAnsi="Times New Roman"/>
                <w:lang w:val="en-US"/>
              </w:rPr>
            </w:pPr>
            <w:r w:rsidRPr="00175FA9">
              <w:rPr>
                <w:rFonts w:ascii="Times New Roman" w:eastAsia="SimSun" w:hAnsi="Times New Roman"/>
              </w:rPr>
              <w:t>Add a 15s delay for UE to camp on the serving cell.</w:t>
            </w:r>
          </w:p>
          <w:p w14:paraId="44499C53" w14:textId="77777777" w:rsidR="001311C4" w:rsidRPr="00F615F0" w:rsidRDefault="001311C4" w:rsidP="001311C4">
            <w:pPr>
              <w:pStyle w:val="CRCoverPage"/>
              <w:numPr>
                <w:ilvl w:val="0"/>
                <w:numId w:val="7"/>
              </w:numPr>
              <w:spacing w:after="0"/>
              <w:rPr>
                <w:rFonts w:ascii="Times New Roman" w:hAnsi="Times New Roman"/>
                <w:lang w:val="en-US"/>
              </w:rPr>
            </w:pPr>
            <w:r w:rsidRPr="00F615F0">
              <w:rPr>
                <w:rFonts w:ascii="Times New Roman" w:hAnsi="Times New Roman"/>
                <w:lang w:val="en-US"/>
              </w:rPr>
              <w:t>C</w:t>
            </w:r>
            <w:r>
              <w:rPr>
                <w:rFonts w:ascii="Times New Roman" w:hAnsi="Times New Roman"/>
                <w:lang w:val="en-US"/>
              </w:rPr>
              <w:t>hanged</w:t>
            </w:r>
            <w:r w:rsidRPr="00F615F0">
              <w:rPr>
                <w:rFonts w:ascii="Times New Roman" w:hAnsi="Times New Roman"/>
                <w:lang w:val="en-US"/>
              </w:rPr>
              <w:t xml:space="preserve"> </w:t>
            </w:r>
            <w:r w:rsidRPr="002A1894">
              <w:rPr>
                <w:rFonts w:ascii="Times New Roman" w:hAnsi="Times New Roman"/>
                <w:b/>
                <w:bCs/>
                <w:lang w:val="en-US"/>
              </w:rPr>
              <w:t>“</w:t>
            </w:r>
            <w:r w:rsidRPr="002A1894">
              <w:rPr>
                <w:rFonts w:ascii="Times New Roman" w:eastAsia="SimSun" w:hAnsi="Times New Roman"/>
                <w:b/>
                <w:bCs/>
              </w:rPr>
              <w:t>cs_508_MeasGapConfig_GP1”</w:t>
            </w:r>
            <w:r w:rsidRPr="00F615F0">
              <w:rPr>
                <w:rFonts w:ascii="Times New Roman" w:eastAsia="SimSun" w:hAnsi="Times New Roman"/>
              </w:rPr>
              <w:t xml:space="preserve"> for </w:t>
            </w:r>
            <w:r w:rsidRPr="00F615F0">
              <w:rPr>
                <w:rFonts w:ascii="Times New Roman" w:hAnsi="Times New Roman"/>
              </w:rPr>
              <w:t>E-UTRA inter-</w:t>
            </w:r>
            <w:proofErr w:type="spellStart"/>
            <w:r w:rsidRPr="00F615F0">
              <w:rPr>
                <w:rFonts w:ascii="Times New Roman" w:hAnsi="Times New Roman"/>
              </w:rPr>
              <w:t>freq</w:t>
            </w:r>
            <w:proofErr w:type="spellEnd"/>
            <w:r w:rsidRPr="00F615F0">
              <w:rPr>
                <w:rFonts w:ascii="Times New Roman" w:hAnsi="Times New Roman"/>
              </w:rPr>
              <w:t xml:space="preserve"> measurements.</w:t>
            </w:r>
          </w:p>
          <w:p w14:paraId="56FEF444" w14:textId="77777777" w:rsidR="001311C4" w:rsidRPr="00893909" w:rsidRDefault="001311C4" w:rsidP="001311C4">
            <w:pPr>
              <w:pStyle w:val="CRCoverPage"/>
              <w:numPr>
                <w:ilvl w:val="0"/>
                <w:numId w:val="7"/>
              </w:numPr>
              <w:spacing w:after="0"/>
              <w:rPr>
                <w:rFonts w:ascii="Times New Roman" w:hAnsi="Times New Roman"/>
                <w:lang w:val="en-US"/>
              </w:rPr>
            </w:pPr>
            <w:r>
              <w:rPr>
                <w:rFonts w:ascii="Times New Roman" w:hAnsi="Times New Roman"/>
                <w:lang w:val="en-US"/>
              </w:rPr>
              <w:t xml:space="preserve">Configured all DRBs for </w:t>
            </w:r>
            <w:r w:rsidRPr="00E437C6">
              <w:rPr>
                <w:rFonts w:ascii="Times New Roman" w:hAnsi="Times New Roman"/>
                <w:lang w:val="en-US"/>
              </w:rPr>
              <w:t xml:space="preserve">Cell3 to </w:t>
            </w:r>
            <w:r w:rsidRPr="00E437C6">
              <w:rPr>
                <w:rFonts w:ascii="Times New Roman" w:hAnsi="Times New Roman"/>
              </w:rPr>
              <w:t>re-establish PDCP for all RBs that are established</w:t>
            </w:r>
            <w:r>
              <w:rPr>
                <w:rFonts w:ascii="Times New Roman" w:hAnsi="Times New Roman"/>
              </w:rPr>
              <w:t>.</w:t>
            </w:r>
          </w:p>
          <w:p w14:paraId="0DEDC5EC" w14:textId="77777777" w:rsidR="001311C4" w:rsidRPr="006F6000" w:rsidRDefault="001311C4" w:rsidP="001311C4">
            <w:pPr>
              <w:pStyle w:val="CRCoverPage"/>
              <w:numPr>
                <w:ilvl w:val="0"/>
                <w:numId w:val="7"/>
              </w:numPr>
              <w:spacing w:after="0"/>
              <w:rPr>
                <w:rFonts w:ascii="Times New Roman" w:hAnsi="Times New Roman"/>
                <w:lang w:val="en-US"/>
              </w:rPr>
            </w:pPr>
            <w:r>
              <w:rPr>
                <w:rFonts w:ascii="Times New Roman" w:hAnsi="Times New Roman"/>
                <w:lang w:val="en-US"/>
              </w:rPr>
              <w:t>Coordination trigger added to inform IMS PTC</w:t>
            </w:r>
          </w:p>
          <w:p w14:paraId="75CEB3D1" w14:textId="77777777" w:rsidR="001311C4" w:rsidRPr="00A94665" w:rsidRDefault="001311C4" w:rsidP="001311C4">
            <w:pPr>
              <w:pStyle w:val="CRCoverPage"/>
              <w:numPr>
                <w:ilvl w:val="0"/>
                <w:numId w:val="7"/>
              </w:numPr>
              <w:spacing w:after="0"/>
              <w:rPr>
                <w:rFonts w:ascii="Times New Roman" w:hAnsi="Times New Roman"/>
                <w:lang w:val="en-US"/>
              </w:rPr>
            </w:pPr>
            <w:r w:rsidRPr="006F6000">
              <w:rPr>
                <w:rFonts w:ascii="Times New Roman" w:hAnsi="Times New Roman"/>
              </w:rPr>
              <w:t xml:space="preserve">Corrected cell id from </w:t>
            </w:r>
            <w:r w:rsidRPr="006F6000">
              <w:rPr>
                <w:rFonts w:ascii="Times New Roman" w:hAnsi="Times New Roman"/>
                <w:b/>
                <w:bCs/>
                <w:lang w:val="en-US"/>
              </w:rPr>
              <w:t>“</w:t>
            </w:r>
            <w:proofErr w:type="spellStart"/>
            <w:r w:rsidRPr="006F6000">
              <w:rPr>
                <w:rFonts w:ascii="Times New Roman" w:eastAsia="SimSun" w:hAnsi="Times New Roman"/>
                <w:b/>
                <w:bCs/>
              </w:rPr>
              <w:t>eutra_CellA</w:t>
            </w:r>
            <w:proofErr w:type="spellEnd"/>
            <w:r w:rsidRPr="006F6000">
              <w:rPr>
                <w:rFonts w:ascii="Times New Roman" w:eastAsia="SimSun" w:hAnsi="Times New Roman"/>
                <w:b/>
                <w:bCs/>
              </w:rPr>
              <w:t xml:space="preserve">” </w:t>
            </w:r>
            <w:r w:rsidRPr="006F6000">
              <w:rPr>
                <w:rFonts w:ascii="Times New Roman" w:eastAsia="SimSun" w:hAnsi="Times New Roman"/>
              </w:rPr>
              <w:t>to</w:t>
            </w:r>
            <w:r w:rsidRPr="006F6000">
              <w:rPr>
                <w:rFonts w:ascii="Times New Roman" w:eastAsia="SimSun" w:hAnsi="Times New Roman"/>
                <w:b/>
                <w:bCs/>
              </w:rPr>
              <w:t xml:space="preserve"> </w:t>
            </w:r>
            <w:r w:rsidRPr="006F6000">
              <w:rPr>
                <w:rFonts w:ascii="Times New Roman" w:hAnsi="Times New Roman"/>
                <w:b/>
                <w:bCs/>
                <w:lang w:val="en-US"/>
              </w:rPr>
              <w:t>“</w:t>
            </w:r>
            <w:r w:rsidRPr="006F6000">
              <w:rPr>
                <w:rFonts w:ascii="Times New Roman" w:eastAsia="SimSun" w:hAnsi="Times New Roman"/>
                <w:b/>
                <w:bCs/>
              </w:rPr>
              <w:t>eutra_Cell1”</w:t>
            </w:r>
            <w:r>
              <w:rPr>
                <w:rFonts w:ascii="Times New Roman" w:eastAsia="SimSun" w:hAnsi="Times New Roman"/>
                <w:b/>
                <w:bCs/>
              </w:rPr>
              <w:t xml:space="preserve"> </w:t>
            </w:r>
            <w:r w:rsidRPr="00A94665">
              <w:rPr>
                <w:rFonts w:ascii="Times New Roman" w:eastAsia="SimSun" w:hAnsi="Times New Roman"/>
              </w:rPr>
              <w:t>during deactivation of dedicated bearer</w:t>
            </w:r>
          </w:p>
          <w:p w14:paraId="15D544E6" w14:textId="77777777" w:rsidR="001311C4" w:rsidRPr="00A94665" w:rsidRDefault="001311C4" w:rsidP="001311C4">
            <w:pPr>
              <w:pStyle w:val="CRCoverPage"/>
              <w:numPr>
                <w:ilvl w:val="0"/>
                <w:numId w:val="7"/>
              </w:numPr>
              <w:spacing w:after="0"/>
              <w:rPr>
                <w:rFonts w:ascii="Times New Roman" w:hAnsi="Times New Roman"/>
                <w:lang w:val="en-US"/>
              </w:rPr>
            </w:pPr>
            <w:r w:rsidRPr="006F6000">
              <w:rPr>
                <w:rFonts w:ascii="Times New Roman" w:hAnsi="Times New Roman"/>
              </w:rPr>
              <w:lastRenderedPageBreak/>
              <w:t xml:space="preserve">Corrected cell id from </w:t>
            </w:r>
            <w:r w:rsidRPr="006F6000">
              <w:rPr>
                <w:rFonts w:ascii="Times New Roman" w:hAnsi="Times New Roman"/>
                <w:b/>
                <w:bCs/>
                <w:lang w:val="en-US"/>
              </w:rPr>
              <w:t>“</w:t>
            </w:r>
            <w:proofErr w:type="spellStart"/>
            <w:r w:rsidRPr="006F6000">
              <w:rPr>
                <w:rFonts w:ascii="Times New Roman" w:eastAsia="SimSun" w:hAnsi="Times New Roman"/>
                <w:b/>
                <w:bCs/>
              </w:rPr>
              <w:t>eutra_CellA</w:t>
            </w:r>
            <w:proofErr w:type="spellEnd"/>
            <w:r w:rsidRPr="006F6000">
              <w:rPr>
                <w:rFonts w:ascii="Times New Roman" w:eastAsia="SimSun" w:hAnsi="Times New Roman"/>
                <w:b/>
                <w:bCs/>
              </w:rPr>
              <w:t xml:space="preserve">” </w:t>
            </w:r>
            <w:r w:rsidRPr="006F6000">
              <w:rPr>
                <w:rFonts w:ascii="Times New Roman" w:eastAsia="SimSun" w:hAnsi="Times New Roman"/>
              </w:rPr>
              <w:t>to</w:t>
            </w:r>
            <w:r w:rsidRPr="006F6000">
              <w:rPr>
                <w:rFonts w:ascii="Times New Roman" w:eastAsia="SimSun" w:hAnsi="Times New Roman"/>
                <w:b/>
                <w:bCs/>
              </w:rPr>
              <w:t xml:space="preserve"> </w:t>
            </w:r>
            <w:r w:rsidRPr="006F6000">
              <w:rPr>
                <w:rFonts w:ascii="Times New Roman" w:hAnsi="Times New Roman"/>
                <w:b/>
                <w:bCs/>
                <w:lang w:val="en-US"/>
              </w:rPr>
              <w:t>“</w:t>
            </w:r>
            <w:r w:rsidRPr="006F6000">
              <w:rPr>
                <w:rFonts w:ascii="Times New Roman" w:eastAsia="SimSun" w:hAnsi="Times New Roman"/>
                <w:b/>
                <w:bCs/>
              </w:rPr>
              <w:t>eutra_Cell1”</w:t>
            </w:r>
            <w:r>
              <w:rPr>
                <w:rFonts w:ascii="Times New Roman" w:eastAsia="SimSun" w:hAnsi="Times New Roman"/>
                <w:b/>
                <w:bCs/>
              </w:rPr>
              <w:t xml:space="preserve"> </w:t>
            </w:r>
            <w:r w:rsidRPr="00A94665">
              <w:rPr>
                <w:rFonts w:ascii="Times New Roman" w:eastAsia="SimSun" w:hAnsi="Times New Roman"/>
              </w:rPr>
              <w:t>in RRC connection release</w:t>
            </w:r>
          </w:p>
          <w:p w14:paraId="31C0FBA7" w14:textId="77777777" w:rsidR="001311C4" w:rsidRPr="0037601A" w:rsidRDefault="001311C4" w:rsidP="001311C4">
            <w:pPr>
              <w:pStyle w:val="CRCoverPage"/>
              <w:numPr>
                <w:ilvl w:val="0"/>
                <w:numId w:val="7"/>
              </w:numPr>
              <w:spacing w:after="0"/>
              <w:rPr>
                <w:rFonts w:ascii="Times New Roman" w:hAnsi="Times New Roman"/>
                <w:lang w:val="en-US"/>
              </w:rPr>
            </w:pPr>
            <w:r w:rsidRPr="00F859EB">
              <w:rPr>
                <w:rFonts w:ascii="Times New Roman" w:hAnsi="Times New Roman"/>
                <w:lang w:val="en-US"/>
              </w:rPr>
              <w:t xml:space="preserve">Changed </w:t>
            </w:r>
            <w:proofErr w:type="spellStart"/>
            <w:r>
              <w:rPr>
                <w:rFonts w:ascii="Times New Roman" w:hAnsi="Times New Roman"/>
                <w:lang w:val="en-US"/>
              </w:rPr>
              <w:t>eutra</w:t>
            </w:r>
            <w:proofErr w:type="spellEnd"/>
            <w:r>
              <w:rPr>
                <w:rFonts w:ascii="Times New Roman" w:hAnsi="Times New Roman"/>
                <w:lang w:val="en-US"/>
              </w:rPr>
              <w:t xml:space="preserve"> </w:t>
            </w:r>
            <w:proofErr w:type="spellStart"/>
            <w:r>
              <w:rPr>
                <w:rFonts w:ascii="Times New Roman" w:hAnsi="Times New Roman"/>
                <w:lang w:val="en-US"/>
              </w:rPr>
              <w:t>postamble</w:t>
            </w:r>
            <w:proofErr w:type="spellEnd"/>
            <w:r>
              <w:rPr>
                <w:rFonts w:ascii="Times New Roman" w:hAnsi="Times New Roman"/>
                <w:lang w:val="en-US"/>
              </w:rPr>
              <w:t xml:space="preserve"> state</w:t>
            </w:r>
            <w:r w:rsidRPr="00F859EB">
              <w:rPr>
                <w:rFonts w:ascii="Times New Roman" w:hAnsi="Times New Roman"/>
                <w:lang w:val="en-US"/>
              </w:rPr>
              <w:t xml:space="preserve"> to E1_IDLE</w:t>
            </w:r>
            <w:r>
              <w:rPr>
                <w:rFonts w:ascii="Times New Roman" w:hAnsi="Times New Roman"/>
                <w:lang w:val="en-US"/>
              </w:rPr>
              <w:t xml:space="preserve"> in the </w:t>
            </w:r>
            <w:proofErr w:type="spellStart"/>
            <w:r>
              <w:rPr>
                <w:rFonts w:ascii="Times New Roman" w:hAnsi="Times New Roman"/>
                <w:lang w:val="en-US"/>
              </w:rPr>
              <w:t>postamble</w:t>
            </w:r>
            <w:proofErr w:type="spellEnd"/>
            <w:r>
              <w:rPr>
                <w:rFonts w:ascii="Times New Roman" w:hAnsi="Times New Roman"/>
                <w:lang w:val="en-US"/>
              </w:rPr>
              <w:t xml:space="preserve"> part</w:t>
            </w:r>
          </w:p>
        </w:tc>
      </w:tr>
      <w:tr w:rsidR="001311C4" w:rsidRPr="000440B2" w14:paraId="6187FB2F" w14:textId="77777777" w:rsidTr="00C557C5">
        <w:tc>
          <w:tcPr>
            <w:tcW w:w="1985" w:type="dxa"/>
          </w:tcPr>
          <w:p w14:paraId="66F69463"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lastRenderedPageBreak/>
              <w:t>TTCN module</w:t>
            </w:r>
          </w:p>
        </w:tc>
        <w:tc>
          <w:tcPr>
            <w:tcW w:w="7513" w:type="dxa"/>
          </w:tcPr>
          <w:p w14:paraId="1CA78437" w14:textId="77777777" w:rsidR="001311C4" w:rsidRPr="000440B2" w:rsidRDefault="001311C4" w:rsidP="00C557C5">
            <w:pPr>
              <w:spacing w:after="0"/>
              <w:rPr>
                <w:lang w:val="en-US"/>
              </w:rPr>
            </w:pPr>
            <w:proofErr w:type="spellStart"/>
            <w:r w:rsidRPr="00E21A5B">
              <w:t>IMS_ECall_RRC_Handover</w:t>
            </w:r>
            <w:r>
              <w:t>.ttcn</w:t>
            </w:r>
            <w:proofErr w:type="spellEnd"/>
          </w:p>
        </w:tc>
      </w:tr>
      <w:tr w:rsidR="001311C4" w:rsidRPr="000440B2" w14:paraId="40F9F9B0" w14:textId="77777777" w:rsidTr="00C557C5">
        <w:tc>
          <w:tcPr>
            <w:tcW w:w="1985" w:type="dxa"/>
          </w:tcPr>
          <w:p w14:paraId="38BC25AC"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24FE0B08" w14:textId="77777777" w:rsidR="001311C4" w:rsidRPr="000440B2" w:rsidRDefault="001311C4" w:rsidP="00C557C5"/>
        </w:tc>
      </w:tr>
    </w:tbl>
    <w:p w14:paraId="50ECAF3A" w14:textId="77777777" w:rsidR="001311C4" w:rsidRPr="000440B2" w:rsidRDefault="001311C4" w:rsidP="001311C4"/>
    <w:p w14:paraId="230B1931" w14:textId="77777777" w:rsidR="001311C4" w:rsidRPr="000440B2" w:rsidRDefault="001311C4" w:rsidP="001311C4">
      <w:pPr>
        <w:spacing w:after="0"/>
        <w:rPr>
          <w:rFonts w:eastAsia="SimSun"/>
          <w:b/>
        </w:rPr>
      </w:pPr>
      <w:r w:rsidRPr="000440B2">
        <w:rPr>
          <w:b/>
          <w:lang w:eastAsia="en-GB"/>
        </w:rPr>
        <w:t>Before change</w:t>
      </w:r>
    </w:p>
    <w:p w14:paraId="7BD22D7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0440B2">
        <w:rPr>
          <w:rFonts w:eastAsia="SimSun"/>
          <w:sz w:val="16"/>
          <w:szCs w:val="16"/>
        </w:rPr>
        <w:t xml:space="preserve"> </w:t>
      </w:r>
      <w:r w:rsidRPr="00E20226">
        <w:rPr>
          <w:rFonts w:eastAsia="SimSun"/>
          <w:sz w:val="16"/>
          <w:szCs w:val="16"/>
        </w:rPr>
        <w:t>function f_TC_8_2_4_28_EUTRA() runs on EUTRA_PTC</w:t>
      </w:r>
    </w:p>
    <w:p w14:paraId="4926FEB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8061C8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template (value) </w:t>
      </w:r>
      <w:proofErr w:type="spellStart"/>
      <w:r w:rsidRPr="00E20226">
        <w:rPr>
          <w:rFonts w:eastAsia="SimSun"/>
          <w:sz w:val="16"/>
          <w:szCs w:val="16"/>
        </w:rPr>
        <w:t>CellPowerList_Type</w:t>
      </w:r>
      <w:proofErr w:type="spellEnd"/>
      <w:r w:rsidRPr="00E20226">
        <w:rPr>
          <w:rFonts w:eastAsia="SimSun"/>
          <w:sz w:val="16"/>
          <w:szCs w:val="16"/>
        </w:rPr>
        <w:t xml:space="preserve"> v_CellPowerList_AtT0 := { </w:t>
      </w:r>
      <w:proofErr w:type="spellStart"/>
      <w:r w:rsidRPr="00E20226">
        <w:rPr>
          <w:rFonts w:eastAsia="SimSun"/>
          <w:sz w:val="16"/>
          <w:szCs w:val="16"/>
        </w:rPr>
        <w:t>cs_CellPower</w:t>
      </w:r>
      <w:proofErr w:type="spellEnd"/>
      <w:r w:rsidRPr="00E20226">
        <w:rPr>
          <w:rFonts w:eastAsia="SimSun"/>
          <w:sz w:val="16"/>
          <w:szCs w:val="16"/>
        </w:rPr>
        <w:t>(eutra_Cell3, -97) };</w:t>
      </w:r>
    </w:p>
    <w:p w14:paraId="1D81386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template (value) </w:t>
      </w:r>
      <w:proofErr w:type="spellStart"/>
      <w:r w:rsidRPr="00E20226">
        <w:rPr>
          <w:rFonts w:eastAsia="SimSun"/>
          <w:sz w:val="16"/>
          <w:szCs w:val="16"/>
        </w:rPr>
        <w:t>CellPowerList_Type</w:t>
      </w:r>
      <w:proofErr w:type="spellEnd"/>
      <w:r w:rsidRPr="00E20226">
        <w:rPr>
          <w:rFonts w:eastAsia="SimSun"/>
          <w:sz w:val="16"/>
          <w:szCs w:val="16"/>
        </w:rPr>
        <w:t xml:space="preserve"> v_CellPowerList_AtT1 := { </w:t>
      </w:r>
      <w:proofErr w:type="spellStart"/>
      <w:r w:rsidRPr="00E20226">
        <w:rPr>
          <w:rFonts w:eastAsia="SimSun"/>
          <w:sz w:val="16"/>
          <w:szCs w:val="16"/>
        </w:rPr>
        <w:t>cs_CellPower</w:t>
      </w:r>
      <w:proofErr w:type="spellEnd"/>
      <w:r w:rsidRPr="00E20226">
        <w:rPr>
          <w:rFonts w:eastAsia="SimSun"/>
          <w:sz w:val="16"/>
          <w:szCs w:val="16"/>
        </w:rPr>
        <w:t>(eutra_Cell3, -73) };</w:t>
      </w:r>
    </w:p>
    <w:p w14:paraId="015E1E8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Frequency_IE_Type</w:t>
      </w:r>
      <w:proofErr w:type="spellEnd"/>
      <w:r w:rsidRPr="00E20226">
        <w:rPr>
          <w:rFonts w:eastAsia="SimSun"/>
          <w:sz w:val="16"/>
          <w:szCs w:val="16"/>
        </w:rPr>
        <w:t xml:space="preserve"> v_Frequency_IE_Cell1;</w:t>
      </w:r>
    </w:p>
    <w:p w14:paraId="12C65A6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Frequency_IE_Type</w:t>
      </w:r>
      <w:proofErr w:type="spellEnd"/>
      <w:r w:rsidRPr="00E20226">
        <w:rPr>
          <w:rFonts w:eastAsia="SimSun"/>
          <w:sz w:val="16"/>
          <w:szCs w:val="16"/>
        </w:rPr>
        <w:t xml:space="preserve"> v_Frequency_IE_Cell3;</w:t>
      </w:r>
    </w:p>
    <w:p w14:paraId="5E877CE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ChannelBandwidthDependency_Type</w:t>
      </w:r>
      <w:proofErr w:type="spellEnd"/>
      <w:r w:rsidRPr="00E20226">
        <w:rPr>
          <w:rFonts w:eastAsia="SimSun"/>
          <w:sz w:val="16"/>
          <w:szCs w:val="16"/>
        </w:rPr>
        <w:t xml:space="preserve"> v_ChBandDependency_Cell1;</w:t>
      </w:r>
    </w:p>
    <w:p w14:paraId="0ECED06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ChannelBandwidthDependency_Type</w:t>
      </w:r>
      <w:proofErr w:type="spellEnd"/>
      <w:r w:rsidRPr="00E20226">
        <w:rPr>
          <w:rFonts w:eastAsia="SimSun"/>
          <w:sz w:val="16"/>
          <w:szCs w:val="16"/>
        </w:rPr>
        <w:t xml:space="preserve"> v_ChBandDependency_Cell3;</w:t>
      </w:r>
    </w:p>
    <w:p w14:paraId="2F1E60A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PhysCellId</w:t>
      </w:r>
      <w:proofErr w:type="spellEnd"/>
      <w:r w:rsidRPr="00E20226">
        <w:rPr>
          <w:rFonts w:eastAsia="SimSun"/>
          <w:sz w:val="16"/>
          <w:szCs w:val="16"/>
        </w:rPr>
        <w:t xml:space="preserve"> v_PhysicalCellIdentity_Cell3;</w:t>
      </w:r>
    </w:p>
    <w:p w14:paraId="3B6EC0F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default </w:t>
      </w:r>
      <w:proofErr w:type="spellStart"/>
      <w:r w:rsidRPr="00E20226">
        <w:rPr>
          <w:rFonts w:eastAsia="SimSun"/>
          <w:sz w:val="16"/>
          <w:szCs w:val="16"/>
        </w:rPr>
        <w:t>v_DefaultRef</w:t>
      </w:r>
      <w:proofErr w:type="spellEnd"/>
      <w:r w:rsidRPr="00E20226">
        <w:rPr>
          <w:rFonts w:eastAsia="SimSun"/>
          <w:sz w:val="16"/>
          <w:szCs w:val="16"/>
        </w:rPr>
        <w:t>;</w:t>
      </w:r>
    </w:p>
    <w:p w14:paraId="22ED4C2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048E284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f_EUTRA_Init</w:t>
      </w:r>
      <w:proofErr w:type="spellEnd"/>
      <w:r w:rsidRPr="00E20226">
        <w:rPr>
          <w:rFonts w:eastAsia="SimSun"/>
          <w:sz w:val="16"/>
          <w:szCs w:val="16"/>
        </w:rPr>
        <w:t>(</w:t>
      </w:r>
      <w:r w:rsidRPr="00E20226">
        <w:rPr>
          <w:rFonts w:eastAsia="SimSun"/>
          <w:sz w:val="16"/>
          <w:szCs w:val="16"/>
          <w:highlight w:val="yellow"/>
        </w:rPr>
        <w:t>c1</w:t>
      </w:r>
      <w:r w:rsidRPr="00E20226">
        <w:rPr>
          <w:rFonts w:eastAsia="SimSun"/>
          <w:sz w:val="16"/>
          <w:szCs w:val="16"/>
        </w:rPr>
        <w:t>);</w:t>
      </w:r>
    </w:p>
    <w:p w14:paraId="5CAC6F5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5E38D30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f_EUTRA_CellInfo_InitMaxReferencePower</w:t>
      </w:r>
      <w:proofErr w:type="spellEnd"/>
      <w:r w:rsidRPr="00E20226">
        <w:rPr>
          <w:rFonts w:eastAsia="SimSun"/>
          <w:sz w:val="16"/>
          <w:szCs w:val="16"/>
        </w:rPr>
        <w:t>(eutra_Cell3, -73);</w:t>
      </w:r>
    </w:p>
    <w:p w14:paraId="450536C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413F5D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Get cell specific parameters</w:t>
      </w:r>
    </w:p>
    <w:p w14:paraId="3CCC239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v_PhysicalCellIdentity_Cell3 := </w:t>
      </w:r>
      <w:proofErr w:type="spellStart"/>
      <w:r w:rsidRPr="00E20226">
        <w:rPr>
          <w:rFonts w:eastAsia="SimSun"/>
          <w:sz w:val="16"/>
          <w:szCs w:val="16"/>
        </w:rPr>
        <w:t>f_EUTRA_CellInfo_GetPhyCellId</w:t>
      </w:r>
      <w:proofErr w:type="spellEnd"/>
      <w:r w:rsidRPr="00E20226">
        <w:rPr>
          <w:rFonts w:eastAsia="SimSun"/>
          <w:sz w:val="16"/>
          <w:szCs w:val="16"/>
        </w:rPr>
        <w:t>(eutra_Cell3);</w:t>
      </w:r>
    </w:p>
    <w:p w14:paraId="7E7EE91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v_Frequency_IE_Cell3 := </w:t>
      </w:r>
      <w:proofErr w:type="spellStart"/>
      <w:r w:rsidRPr="00E20226">
        <w:rPr>
          <w:rFonts w:eastAsia="SimSun"/>
          <w:sz w:val="16"/>
          <w:szCs w:val="16"/>
        </w:rPr>
        <w:t>f_EUTRA_CellInfo_GetFrequencyIEs</w:t>
      </w:r>
      <w:proofErr w:type="spellEnd"/>
      <w:r w:rsidRPr="00E20226">
        <w:rPr>
          <w:rFonts w:eastAsia="SimSun"/>
          <w:sz w:val="16"/>
          <w:szCs w:val="16"/>
        </w:rPr>
        <w:t>(eutra_Cell3);</w:t>
      </w:r>
    </w:p>
    <w:p w14:paraId="65C20EB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v_ChBandDependency_Cell3 := </w:t>
      </w:r>
      <w:proofErr w:type="spellStart"/>
      <w:r w:rsidRPr="00E20226">
        <w:rPr>
          <w:rFonts w:eastAsia="SimSun"/>
          <w:sz w:val="16"/>
          <w:szCs w:val="16"/>
        </w:rPr>
        <w:t>f_EUTRA_BandDependentParam</w:t>
      </w:r>
      <w:proofErr w:type="spellEnd"/>
      <w:r w:rsidRPr="00E20226">
        <w:rPr>
          <w:rFonts w:eastAsia="SimSun"/>
          <w:sz w:val="16"/>
          <w:szCs w:val="16"/>
        </w:rPr>
        <w:t>(v_Frequency_IE_Cell3.DL_ChBandwidth,</w:t>
      </w:r>
    </w:p>
    <w:p w14:paraId="60BC902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v_Frequency_IE_Cell3.UL_ChBandwidth);</w:t>
      </w:r>
    </w:p>
    <w:p w14:paraId="3CF1F43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v_Frequency_IE_Cell1 := </w:t>
      </w:r>
      <w:proofErr w:type="spellStart"/>
      <w:r w:rsidRPr="00E20226">
        <w:rPr>
          <w:rFonts w:eastAsia="SimSun"/>
          <w:sz w:val="16"/>
          <w:szCs w:val="16"/>
        </w:rPr>
        <w:t>f_EUTRA_CellInfo_GetFrequencyIEs</w:t>
      </w:r>
      <w:proofErr w:type="spellEnd"/>
      <w:r w:rsidRPr="00E20226">
        <w:rPr>
          <w:rFonts w:eastAsia="SimSun"/>
          <w:sz w:val="16"/>
          <w:szCs w:val="16"/>
        </w:rPr>
        <w:t>(eutra_Cell1);</w:t>
      </w:r>
    </w:p>
    <w:p w14:paraId="2931CA1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v_ChBandDependency_Cell1 := </w:t>
      </w:r>
      <w:proofErr w:type="spellStart"/>
      <w:r w:rsidRPr="00E20226">
        <w:rPr>
          <w:rFonts w:eastAsia="SimSun"/>
          <w:sz w:val="16"/>
          <w:szCs w:val="16"/>
        </w:rPr>
        <w:t>f_EUTRA_BandDependentParam</w:t>
      </w:r>
      <w:proofErr w:type="spellEnd"/>
      <w:r w:rsidRPr="00E20226">
        <w:rPr>
          <w:rFonts w:eastAsia="SimSun"/>
          <w:sz w:val="16"/>
          <w:szCs w:val="16"/>
        </w:rPr>
        <w:t>(v_Frequency_IE_Cell1.DL_ChBandwidth,</w:t>
      </w:r>
    </w:p>
    <w:p w14:paraId="76231A2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v_Frequency_IE_Cell1.UL_ChBandwidth);</w:t>
      </w:r>
    </w:p>
    <w:p w14:paraId="3BAFAB7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5D5248A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Set new C-RNTI to be used by UE in cell 3 at creation</w:t>
      </w:r>
    </w:p>
    <w:p w14:paraId="38BA06A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f_EUTRA_CellInfo_SetC_RNTI</w:t>
      </w:r>
      <w:proofErr w:type="spellEnd"/>
      <w:r w:rsidRPr="00E20226">
        <w:rPr>
          <w:rFonts w:eastAsia="SimSun"/>
          <w:sz w:val="16"/>
          <w:szCs w:val="16"/>
        </w:rPr>
        <w:t>(eutra_Cell3, tsc_C_RNTI_Def2);</w:t>
      </w:r>
    </w:p>
    <w:p w14:paraId="539D582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564ADDA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Create and configure all cells</w:t>
      </w:r>
    </w:p>
    <w:p w14:paraId="1127211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f_EUTRA_CellConfig_Def</w:t>
      </w:r>
      <w:proofErr w:type="spellEnd"/>
      <w:r w:rsidRPr="00E20226">
        <w:rPr>
          <w:rFonts w:eastAsia="SimSun"/>
          <w:sz w:val="16"/>
          <w:szCs w:val="16"/>
        </w:rPr>
        <w:t>(eutra_Cell1);</w:t>
      </w:r>
    </w:p>
    <w:p w14:paraId="252C869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f_EUTRA_CellConfig_Def</w:t>
      </w:r>
      <w:proofErr w:type="spellEnd"/>
      <w:r w:rsidRPr="00E20226">
        <w:rPr>
          <w:rFonts w:eastAsia="SimSun"/>
          <w:sz w:val="16"/>
          <w:szCs w:val="16"/>
        </w:rPr>
        <w:t>(eutra_Cell3);</w:t>
      </w:r>
    </w:p>
    <w:p w14:paraId="3834C4B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5B6AB91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f_EUTRA_SetCellPower</w:t>
      </w:r>
      <w:proofErr w:type="spellEnd"/>
      <w:r w:rsidRPr="00E20226">
        <w:rPr>
          <w:rFonts w:eastAsia="SimSun"/>
          <w:sz w:val="16"/>
          <w:szCs w:val="16"/>
        </w:rPr>
        <w:t>(</w:t>
      </w:r>
      <w:proofErr w:type="spellStart"/>
      <w:r w:rsidRPr="00E20226">
        <w:rPr>
          <w:rFonts w:eastAsia="SimSun"/>
          <w:sz w:val="16"/>
          <w:szCs w:val="16"/>
          <w:highlight w:val="yellow"/>
        </w:rPr>
        <w:t>eutra_CellA</w:t>
      </w:r>
      <w:proofErr w:type="spellEnd"/>
      <w:r w:rsidRPr="00E20226">
        <w:rPr>
          <w:rFonts w:eastAsia="SimSun"/>
          <w:sz w:val="16"/>
          <w:szCs w:val="16"/>
        </w:rPr>
        <w:t xml:space="preserve">, </w:t>
      </w:r>
      <w:proofErr w:type="spellStart"/>
      <w:r w:rsidRPr="00E20226">
        <w:rPr>
          <w:rFonts w:eastAsia="SimSun"/>
          <w:sz w:val="16"/>
          <w:szCs w:val="16"/>
        </w:rPr>
        <w:t>tsc_ServingCellRS_EPRE</w:t>
      </w:r>
      <w:proofErr w:type="spellEnd"/>
      <w:r w:rsidRPr="00E20226">
        <w:rPr>
          <w:rFonts w:eastAsia="SimSun"/>
          <w:sz w:val="16"/>
          <w:szCs w:val="16"/>
        </w:rPr>
        <w:t>);</w:t>
      </w:r>
    </w:p>
    <w:p w14:paraId="284B1AF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64575D3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Insert USIM for </w:t>
      </w:r>
      <w:proofErr w:type="spellStart"/>
      <w:r w:rsidRPr="00E20226">
        <w:rPr>
          <w:rFonts w:eastAsia="SimSun"/>
          <w:sz w:val="16"/>
          <w:szCs w:val="16"/>
        </w:rPr>
        <w:t>eCall</w:t>
      </w:r>
      <w:proofErr w:type="spellEnd"/>
    </w:p>
    <w:p w14:paraId="06A0B44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f_UT_USIM_Insert</w:t>
      </w:r>
      <w:proofErr w:type="spellEnd"/>
      <w:r w:rsidRPr="00E20226">
        <w:rPr>
          <w:rFonts w:eastAsia="SimSun"/>
          <w:sz w:val="16"/>
          <w:szCs w:val="16"/>
        </w:rPr>
        <w:t xml:space="preserve"> (UT, "36.508 Table 4.9.3.5-2");</w:t>
      </w:r>
    </w:p>
    <w:p w14:paraId="5E307D0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0538633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//Preamble</w:t>
      </w:r>
    </w:p>
    <w:p w14:paraId="5F42CBE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//The UE has established an </w:t>
      </w:r>
      <w:proofErr w:type="spellStart"/>
      <w:r w:rsidRPr="00E20226">
        <w:rPr>
          <w:rFonts w:eastAsia="SimSun"/>
          <w:sz w:val="16"/>
          <w:szCs w:val="16"/>
        </w:rPr>
        <w:t>eCall</w:t>
      </w:r>
      <w:proofErr w:type="spellEnd"/>
      <w:r w:rsidRPr="00E20226">
        <w:rPr>
          <w:rFonts w:eastAsia="SimSun"/>
          <w:sz w:val="16"/>
          <w:szCs w:val="16"/>
        </w:rPr>
        <w:t xml:space="preserve"> over IMS according to [18] subclause 4.5A.27 by executing steps 1 to 25.</w:t>
      </w:r>
    </w:p>
    <w:p w14:paraId="2095737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207AD96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highlight w:val="yellow"/>
        </w:rPr>
        <w:t>f_UT_SwitchOnUE</w:t>
      </w:r>
      <w:proofErr w:type="spellEnd"/>
      <w:r w:rsidRPr="00E20226">
        <w:rPr>
          <w:rFonts w:eastAsia="SimSun"/>
          <w:sz w:val="16"/>
          <w:szCs w:val="16"/>
          <w:highlight w:val="yellow"/>
        </w:rPr>
        <w:t xml:space="preserve"> (UT, -, CNF_REQUIRED);</w:t>
      </w:r>
    </w:p>
    <w:p w14:paraId="23F2D0A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353AA1A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f_UT_InitiateECall</w:t>
      </w:r>
      <w:proofErr w:type="spellEnd"/>
      <w:r w:rsidRPr="00E20226">
        <w:rPr>
          <w:rFonts w:eastAsia="SimSun"/>
          <w:sz w:val="16"/>
          <w:szCs w:val="16"/>
        </w:rPr>
        <w:t>(UT, MANUAL);</w:t>
      </w:r>
    </w:p>
    <w:p w14:paraId="255781F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2921D0D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f_EUTRA_508_IMSeCallOnly_Steps3_25(eutra_Cell1);</w:t>
      </w:r>
    </w:p>
    <w:p w14:paraId="1154FE4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04ACAD0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//IMS call has been established</w:t>
      </w:r>
    </w:p>
    <w:p w14:paraId="6F76FCA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f_IMS_IPCAN_WaitForTrigger</w:t>
      </w:r>
      <w:proofErr w:type="spellEnd"/>
      <w:r w:rsidRPr="00E20226">
        <w:rPr>
          <w:rFonts w:eastAsia="SimSun"/>
          <w:sz w:val="16"/>
          <w:szCs w:val="16"/>
        </w:rPr>
        <w:t>(IMS[tsc_Index_IMS2]);</w:t>
      </w:r>
    </w:p>
    <w:p w14:paraId="42C83A7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678856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Set initial cell power level according to T0</w:t>
      </w:r>
    </w:p>
    <w:p w14:paraId="28A1CE6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f_EUTRA_SetCellPowerList</w:t>
      </w:r>
      <w:proofErr w:type="spellEnd"/>
      <w:r w:rsidRPr="00E20226">
        <w:rPr>
          <w:rFonts w:eastAsia="SimSun"/>
          <w:sz w:val="16"/>
          <w:szCs w:val="16"/>
        </w:rPr>
        <w:t>(v_CellPowerList_AtT0);</w:t>
      </w:r>
    </w:p>
    <w:p w14:paraId="6277278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034E43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f_EUTRA_TestBody_Set</w:t>
      </w:r>
      <w:proofErr w:type="spellEnd"/>
      <w:r w:rsidRPr="00E20226">
        <w:rPr>
          <w:rFonts w:eastAsia="SimSun"/>
          <w:sz w:val="16"/>
          <w:szCs w:val="16"/>
        </w:rPr>
        <w:t>(true);</w:t>
      </w:r>
    </w:p>
    <w:p w14:paraId="5823572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5ED3A98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1-2" </w:t>
      </w:r>
      <w:proofErr w:type="spellStart"/>
      <w:r w:rsidRPr="00E20226">
        <w:rPr>
          <w:rFonts w:eastAsia="SimSun"/>
          <w:sz w:val="16"/>
          <w:szCs w:val="16"/>
        </w:rPr>
        <w:t>siclog</w:t>
      </w:r>
      <w:proofErr w:type="spellEnd"/>
      <w:r w:rsidRPr="00E20226">
        <w:rPr>
          <w:rFonts w:eastAsia="SimSun"/>
          <w:sz w:val="16"/>
          <w:szCs w:val="16"/>
        </w:rPr>
        <w:t>@</w:t>
      </w:r>
    </w:p>
    <w:p w14:paraId="791C17A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f_EUTRA_RRCConnectionReconfiguration_MeasConfig</w:t>
      </w:r>
      <w:proofErr w:type="spellEnd"/>
      <w:r w:rsidRPr="00E20226">
        <w:rPr>
          <w:rFonts w:eastAsia="SimSun"/>
          <w:sz w:val="16"/>
          <w:szCs w:val="16"/>
        </w:rPr>
        <w:t>(eutra_Cell1,</w:t>
      </w:r>
    </w:p>
    <w:p w14:paraId="45C5546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cs_508_RRCConnectionReconfiguration_ConditionMEAS(tsc_RRC_TI_Def,</w:t>
      </w:r>
    </w:p>
    <w:p w14:paraId="3E44370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cs_Measurement_Config_A3_InterFreq(v_Frequency_IE_Cell3.UL_DL_Earfcn.dl_CarrierFreq,</w:t>
      </w:r>
    </w:p>
    <w:p w14:paraId="5A00F80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v_ChBandDependency_Cell3.AllowedMeasBandwidth,</w:t>
      </w:r>
    </w:p>
    <w:p w14:paraId="72387D4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v_Frequency_IE_Cell1.UL_DL_Earfcn.dl_CarrierFreq,</w:t>
      </w:r>
    </w:p>
    <w:p w14:paraId="7C2C2C3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v_ChBandDependency_Cell1.AllowedMeasBandwidth,</w:t>
      </w:r>
    </w:p>
    <w:p w14:paraId="45A8549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highlight w:val="yellow"/>
        </w:rPr>
        <w:t>f_EUTRA_SS_InitialiseMeasGapConfig</w:t>
      </w:r>
      <w:proofErr w:type="spellEnd"/>
      <w:r w:rsidRPr="00E20226">
        <w:rPr>
          <w:rFonts w:eastAsia="SimSun"/>
          <w:sz w:val="16"/>
          <w:szCs w:val="16"/>
          <w:highlight w:val="yellow"/>
        </w:rPr>
        <w:t>(),</w:t>
      </w:r>
    </w:p>
    <w:p w14:paraId="65C27B1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f_ReturnMeasObjectToAddModList_2Entries_v9e0(v_Frequency_IE_Cell1.UL_DL_Earfcn.dl_CarrierFreq_v9e0, v_Frequency_IE_Cell3.UL_DL_Earfcn.dl_CarrierFreq_v9e0))));</w:t>
      </w:r>
    </w:p>
    <w:p w14:paraId="70F86DA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0593932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lastRenderedPageBreak/>
        <w:t xml:space="preserve">    //@siclog "Step 3" </w:t>
      </w:r>
      <w:proofErr w:type="spellStart"/>
      <w:r w:rsidRPr="00E20226">
        <w:rPr>
          <w:rFonts w:eastAsia="SimSun"/>
          <w:sz w:val="16"/>
          <w:szCs w:val="16"/>
        </w:rPr>
        <w:t>siclog</w:t>
      </w:r>
      <w:proofErr w:type="spellEnd"/>
      <w:r w:rsidRPr="00E20226">
        <w:rPr>
          <w:rFonts w:eastAsia="SimSun"/>
          <w:sz w:val="16"/>
          <w:szCs w:val="16"/>
        </w:rPr>
        <w:t>@</w:t>
      </w:r>
    </w:p>
    <w:p w14:paraId="098055B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//Set cell settings according to T1</w:t>
      </w:r>
    </w:p>
    <w:p w14:paraId="1B66446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f_EUTRA_SetCellPowerList</w:t>
      </w:r>
      <w:proofErr w:type="spellEnd"/>
      <w:r w:rsidRPr="00E20226">
        <w:rPr>
          <w:rFonts w:eastAsia="SimSun"/>
          <w:sz w:val="16"/>
          <w:szCs w:val="16"/>
        </w:rPr>
        <w:t>(v_CellPowerList_AtT1);</w:t>
      </w:r>
    </w:p>
    <w:p w14:paraId="3D5BBA6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0309D83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4" </w:t>
      </w:r>
      <w:proofErr w:type="spellStart"/>
      <w:r w:rsidRPr="00E20226">
        <w:rPr>
          <w:rFonts w:eastAsia="SimSun"/>
          <w:sz w:val="16"/>
          <w:szCs w:val="16"/>
        </w:rPr>
        <w:t>siclog</w:t>
      </w:r>
      <w:proofErr w:type="spellEnd"/>
      <w:r w:rsidRPr="00E20226">
        <w:rPr>
          <w:rFonts w:eastAsia="SimSun"/>
          <w:sz w:val="16"/>
          <w:szCs w:val="16"/>
        </w:rPr>
        <w:t>@</w:t>
      </w:r>
    </w:p>
    <w:p w14:paraId="2BB923B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//Receive </w:t>
      </w:r>
      <w:proofErr w:type="spellStart"/>
      <w:r w:rsidRPr="00E20226">
        <w:rPr>
          <w:rFonts w:eastAsia="SimSun"/>
          <w:sz w:val="16"/>
          <w:szCs w:val="16"/>
        </w:rPr>
        <w:t>MasurementReport</w:t>
      </w:r>
      <w:proofErr w:type="spellEnd"/>
    </w:p>
    <w:p w14:paraId="789C7DA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SRB.receive</w:t>
      </w:r>
      <w:proofErr w:type="spellEnd"/>
      <w:r w:rsidRPr="00E20226">
        <w:rPr>
          <w:rFonts w:eastAsia="SimSun"/>
          <w:sz w:val="16"/>
          <w:szCs w:val="16"/>
        </w:rPr>
        <w:t xml:space="preserve">(car_SRB1_RrcPdu_IND(eutra_Cell1, </w:t>
      </w:r>
      <w:proofErr w:type="spellStart"/>
      <w:r w:rsidRPr="00E20226">
        <w:rPr>
          <w:rFonts w:eastAsia="SimSun"/>
          <w:sz w:val="16"/>
          <w:szCs w:val="16"/>
        </w:rPr>
        <w:t>cr_MeasurementReport</w:t>
      </w:r>
      <w:proofErr w:type="spellEnd"/>
      <w:r w:rsidRPr="00E20226">
        <w:rPr>
          <w:rFonts w:eastAsia="SimSun"/>
          <w:sz w:val="16"/>
          <w:szCs w:val="16"/>
        </w:rPr>
        <w:t>(1,//Meas id</w:t>
      </w:r>
    </w:p>
    <w:p w14:paraId="268E1DE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?,//RSRP result</w:t>
      </w:r>
    </w:p>
    <w:p w14:paraId="351F036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?,//RSRQ result</w:t>
      </w:r>
    </w:p>
    <w:p w14:paraId="01D2A5B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cr_MeasResultNeighCells_measResultListEUTRA_1Entry(v_PhysicalCellIdentity_Cell3,</w:t>
      </w:r>
    </w:p>
    <w:p w14:paraId="092C3DC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omit,//CGI info</w:t>
      </w:r>
    </w:p>
    <w:p w14:paraId="014A4B5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?,//RSRP result</w:t>
      </w:r>
    </w:p>
    <w:p w14:paraId="1A392FD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?))));//RSRQ result</w:t>
      </w:r>
    </w:p>
    <w:p w14:paraId="1EED6DF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5A00B1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Activate the default to receive further measurement reports for cell 3 on cell 1</w:t>
      </w:r>
    </w:p>
    <w:p w14:paraId="37D5623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v_DefaultRef</w:t>
      </w:r>
      <w:proofErr w:type="spellEnd"/>
      <w:r w:rsidRPr="00E20226">
        <w:rPr>
          <w:rFonts w:eastAsia="SimSun"/>
          <w:sz w:val="16"/>
          <w:szCs w:val="16"/>
        </w:rPr>
        <w:t xml:space="preserve"> := activate (</w:t>
      </w:r>
      <w:proofErr w:type="spellStart"/>
      <w:r w:rsidRPr="00E20226">
        <w:rPr>
          <w:rFonts w:eastAsia="SimSun"/>
          <w:sz w:val="16"/>
          <w:szCs w:val="16"/>
        </w:rPr>
        <w:t>a_EUTRA_AddDefault_PeriodicalMeasurmentReport</w:t>
      </w:r>
      <w:proofErr w:type="spellEnd"/>
      <w:r w:rsidRPr="00E20226">
        <w:rPr>
          <w:rFonts w:eastAsia="SimSun"/>
          <w:sz w:val="16"/>
          <w:szCs w:val="16"/>
        </w:rPr>
        <w:t>(eutra_Cell1,</w:t>
      </w:r>
    </w:p>
    <w:p w14:paraId="1026C0E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cr_MeasurementReport</w:t>
      </w:r>
      <w:proofErr w:type="spellEnd"/>
      <w:r w:rsidRPr="00E20226">
        <w:rPr>
          <w:rFonts w:eastAsia="SimSun"/>
          <w:sz w:val="16"/>
          <w:szCs w:val="16"/>
        </w:rPr>
        <w:t>(1, ?, ?,</w:t>
      </w:r>
    </w:p>
    <w:p w14:paraId="39C3831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cr_MeasResultNeighCells_measResultListEUTRA_1Entry(v_PhysicalCellIdentity_Cell3, omit, ?, ?))));</w:t>
      </w:r>
    </w:p>
    <w:p w14:paraId="1C87BD2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E71425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5-6" </w:t>
      </w:r>
      <w:proofErr w:type="spellStart"/>
      <w:r w:rsidRPr="00E20226">
        <w:rPr>
          <w:rFonts w:eastAsia="SimSun"/>
          <w:sz w:val="16"/>
          <w:szCs w:val="16"/>
        </w:rPr>
        <w:t>siclog</w:t>
      </w:r>
      <w:proofErr w:type="spellEnd"/>
    </w:p>
    <w:p w14:paraId="7A09BE2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//Reconfigure SS and send RRCConnectionReconfiguration for HO to cell</w:t>
      </w:r>
    </w:p>
    <w:p w14:paraId="62D15FE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//Receive </w:t>
      </w:r>
      <w:proofErr w:type="spellStart"/>
      <w:r w:rsidRPr="00E20226">
        <w:rPr>
          <w:rFonts w:eastAsia="SimSun"/>
          <w:sz w:val="16"/>
          <w:szCs w:val="16"/>
        </w:rPr>
        <w:t>RRCConnectionReconfigurationComplete</w:t>
      </w:r>
      <w:proofErr w:type="spellEnd"/>
    </w:p>
    <w:p w14:paraId="1559B49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2D71756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f_EUTRA_508RRC_IntraLTE_HO_InterCell(eutra_Cell1, eutra_Cell3, </w:t>
      </w:r>
      <w:r w:rsidRPr="00E20226">
        <w:rPr>
          <w:rFonts w:eastAsia="SimSun"/>
          <w:sz w:val="16"/>
          <w:szCs w:val="16"/>
          <w:highlight w:val="yellow"/>
        </w:rPr>
        <w:t>-,</w:t>
      </w:r>
      <w:r w:rsidRPr="00E20226">
        <w:rPr>
          <w:rFonts w:eastAsia="SimSun"/>
          <w:sz w:val="16"/>
          <w:szCs w:val="16"/>
        </w:rPr>
        <w:t xml:space="preserve"> -, -, -, -, -, -, cs_CarrierFreqEUTRA_v9e0(v_Frequency_IE_Cell3.UL_DL_Earfcn.dl_CarrierFreq_r9, omit)); //to be checked</w:t>
      </w:r>
    </w:p>
    <w:p w14:paraId="74B27A0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E00A83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//SS automatically checks that UE transmit an </w:t>
      </w:r>
      <w:proofErr w:type="spellStart"/>
      <w:r w:rsidRPr="00E20226">
        <w:rPr>
          <w:rFonts w:eastAsia="SimSun"/>
          <w:sz w:val="16"/>
          <w:szCs w:val="16"/>
        </w:rPr>
        <w:t>RRCConnectionReconfigurationComplete</w:t>
      </w:r>
      <w:proofErr w:type="spellEnd"/>
      <w:r w:rsidRPr="00E20226">
        <w:rPr>
          <w:rFonts w:eastAsia="SimSun"/>
          <w:sz w:val="16"/>
          <w:szCs w:val="16"/>
        </w:rPr>
        <w:t xml:space="preserve"> using the security key derived from the currently active </w:t>
      </w:r>
      <w:proofErr w:type="spellStart"/>
      <w:r w:rsidRPr="00E20226">
        <w:rPr>
          <w:rFonts w:eastAsia="SimSun"/>
          <w:sz w:val="16"/>
          <w:szCs w:val="16"/>
        </w:rPr>
        <w:t>KeNB</w:t>
      </w:r>
      <w:proofErr w:type="spellEnd"/>
    </w:p>
    <w:p w14:paraId="7A43783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@verdict pass </w:t>
      </w:r>
      <w:proofErr w:type="spellStart"/>
      <w:r w:rsidRPr="00E20226">
        <w:rPr>
          <w:rFonts w:eastAsia="SimSun"/>
          <w:sz w:val="16"/>
          <w:szCs w:val="16"/>
        </w:rPr>
        <w:t>RRCConnectionReconfigurationComplete</w:t>
      </w:r>
      <w:proofErr w:type="spellEnd"/>
      <w:r w:rsidRPr="00E20226">
        <w:rPr>
          <w:rFonts w:eastAsia="SimSun"/>
          <w:sz w:val="16"/>
          <w:szCs w:val="16"/>
        </w:rPr>
        <w:t xml:space="preserve"> received on Cell 3</w:t>
      </w:r>
    </w:p>
    <w:p w14:paraId="0966BAA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f_EUTRA_PreliminaryPass</w:t>
      </w:r>
      <w:proofErr w:type="spellEnd"/>
      <w:r w:rsidRPr="00E20226">
        <w:rPr>
          <w:rFonts w:eastAsia="SimSun"/>
          <w:sz w:val="16"/>
          <w:szCs w:val="16"/>
        </w:rPr>
        <w:t>(__FILE__, __LINE__, "Step 6: Handover performed");</w:t>
      </w:r>
    </w:p>
    <w:p w14:paraId="4513843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8C3186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//Deactivate the default to stop receiving measurement reports for cell 3 on cell 1</w:t>
      </w:r>
    </w:p>
    <w:p w14:paraId="0F8B0D2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deactivate(</w:t>
      </w:r>
      <w:proofErr w:type="spellStart"/>
      <w:r w:rsidRPr="00E20226">
        <w:rPr>
          <w:rFonts w:eastAsia="SimSun"/>
          <w:sz w:val="16"/>
          <w:szCs w:val="16"/>
        </w:rPr>
        <w:t>v_DefaultRef</w:t>
      </w:r>
      <w:proofErr w:type="spellEnd"/>
      <w:r w:rsidRPr="00E20226">
        <w:rPr>
          <w:rFonts w:eastAsia="SimSun"/>
          <w:sz w:val="16"/>
          <w:szCs w:val="16"/>
        </w:rPr>
        <w:t>);</w:t>
      </w:r>
    </w:p>
    <w:p w14:paraId="6483F7F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35CDA3E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7" </w:t>
      </w:r>
      <w:proofErr w:type="spellStart"/>
      <w:r w:rsidRPr="00E20226">
        <w:rPr>
          <w:rFonts w:eastAsia="SimSun"/>
          <w:sz w:val="16"/>
          <w:szCs w:val="16"/>
        </w:rPr>
        <w:t>siclog</w:t>
      </w:r>
      <w:proofErr w:type="spellEnd"/>
      <w:r w:rsidRPr="00E20226">
        <w:rPr>
          <w:rFonts w:eastAsia="SimSun"/>
          <w:sz w:val="16"/>
          <w:szCs w:val="16"/>
        </w:rPr>
        <w:t>@</w:t>
      </w:r>
    </w:p>
    <w:p w14:paraId="2D161D4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Release </w:t>
      </w:r>
      <w:proofErr w:type="spellStart"/>
      <w:r w:rsidRPr="00E20226">
        <w:rPr>
          <w:rFonts w:eastAsia="SimSun"/>
          <w:sz w:val="16"/>
          <w:szCs w:val="16"/>
        </w:rPr>
        <w:t>eCall</w:t>
      </w:r>
      <w:proofErr w:type="spellEnd"/>
      <w:r w:rsidRPr="00E20226">
        <w:rPr>
          <w:rFonts w:eastAsia="SimSun"/>
          <w:sz w:val="16"/>
          <w:szCs w:val="16"/>
        </w:rPr>
        <w:t xml:space="preserve"> over IMS using the generic test procedure described in TS 34.229-1 [35] subclause C.33</w:t>
      </w:r>
    </w:p>
    <w:p w14:paraId="446DFB6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f_IMS_IPCAN_WaitForTrigger</w:t>
      </w:r>
      <w:proofErr w:type="spellEnd"/>
      <w:r w:rsidRPr="00E20226">
        <w:rPr>
          <w:rFonts w:eastAsia="SimSun"/>
          <w:sz w:val="16"/>
          <w:szCs w:val="16"/>
        </w:rPr>
        <w:t>(IMS[tsc_Index_IMS2]); //to be checked</w:t>
      </w:r>
    </w:p>
    <w:p w14:paraId="4A5219E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The SS deactivates the EPS bearer. [This is the rest of C.33]</w:t>
      </w:r>
    </w:p>
    <w:p w14:paraId="4AB9507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f_EUTRA_DeactivateEPS_BearerContext</w:t>
      </w:r>
      <w:proofErr w:type="spellEnd"/>
      <w:r w:rsidRPr="00E20226">
        <w:rPr>
          <w:rFonts w:eastAsia="SimSun"/>
          <w:sz w:val="16"/>
          <w:szCs w:val="16"/>
        </w:rPr>
        <w:t xml:space="preserve"> (</w:t>
      </w:r>
      <w:proofErr w:type="spellStart"/>
      <w:r w:rsidRPr="00E20226">
        <w:rPr>
          <w:rFonts w:eastAsia="SimSun"/>
          <w:sz w:val="16"/>
          <w:szCs w:val="16"/>
          <w:highlight w:val="yellow"/>
        </w:rPr>
        <w:t>eutra_CellA</w:t>
      </w:r>
      <w:proofErr w:type="spellEnd"/>
      <w:r w:rsidRPr="00E20226">
        <w:rPr>
          <w:rFonts w:eastAsia="SimSun"/>
          <w:sz w:val="16"/>
          <w:szCs w:val="16"/>
        </w:rPr>
        <w:t>,</w:t>
      </w:r>
    </w:p>
    <w:p w14:paraId="4250EE5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tsc_EpsDedicatedBearerId2); //@sic R5-235076 sic@</w:t>
      </w:r>
    </w:p>
    <w:p w14:paraId="35D4B59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3C47DD0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8" </w:t>
      </w:r>
      <w:proofErr w:type="spellStart"/>
      <w:r w:rsidRPr="00E20226">
        <w:rPr>
          <w:rFonts w:eastAsia="SimSun"/>
          <w:sz w:val="16"/>
          <w:szCs w:val="16"/>
        </w:rPr>
        <w:t>siclog</w:t>
      </w:r>
      <w:proofErr w:type="spellEnd"/>
      <w:r w:rsidRPr="00E20226">
        <w:rPr>
          <w:rFonts w:eastAsia="SimSun"/>
          <w:sz w:val="16"/>
          <w:szCs w:val="16"/>
        </w:rPr>
        <w:t>@</w:t>
      </w:r>
    </w:p>
    <w:p w14:paraId="2BF6B6E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The SS releases the RRC connection.</w:t>
      </w:r>
    </w:p>
    <w:p w14:paraId="32D3643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f_EUTRA_RRC_ConnectionRelease</w:t>
      </w:r>
      <w:proofErr w:type="spellEnd"/>
      <w:r w:rsidRPr="00E20226">
        <w:rPr>
          <w:rFonts w:eastAsia="SimSun"/>
          <w:sz w:val="16"/>
          <w:szCs w:val="16"/>
        </w:rPr>
        <w:t>(</w:t>
      </w:r>
      <w:proofErr w:type="spellStart"/>
      <w:r w:rsidRPr="00E20226">
        <w:rPr>
          <w:rFonts w:eastAsia="SimSun"/>
          <w:sz w:val="16"/>
          <w:szCs w:val="16"/>
          <w:highlight w:val="yellow"/>
        </w:rPr>
        <w:t>eutra_CellA</w:t>
      </w:r>
      <w:proofErr w:type="spellEnd"/>
      <w:r w:rsidRPr="00E20226">
        <w:rPr>
          <w:rFonts w:eastAsia="SimSun"/>
          <w:sz w:val="16"/>
          <w:szCs w:val="16"/>
        </w:rPr>
        <w:t>); //@sic R5-235076 sic@</w:t>
      </w:r>
    </w:p>
    <w:p w14:paraId="72B8FAA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3D73F27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f_EUTRA_TestBody_Set</w:t>
      </w:r>
      <w:proofErr w:type="spellEnd"/>
      <w:r w:rsidRPr="00E20226">
        <w:rPr>
          <w:rFonts w:eastAsia="SimSun"/>
          <w:sz w:val="16"/>
          <w:szCs w:val="16"/>
        </w:rPr>
        <w:t>(false);</w:t>
      </w:r>
    </w:p>
    <w:p w14:paraId="2429A25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6C46892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//Switch/power off UE</w:t>
      </w:r>
    </w:p>
    <w:p w14:paraId="6909507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f_EUTRA_Postamble</w:t>
      </w:r>
      <w:proofErr w:type="spellEnd"/>
      <w:r w:rsidRPr="00E20226">
        <w:rPr>
          <w:rFonts w:eastAsia="SimSun"/>
          <w:sz w:val="16"/>
          <w:szCs w:val="16"/>
        </w:rPr>
        <w:t xml:space="preserve">(eutra_Cell3, </w:t>
      </w:r>
      <w:r w:rsidRPr="00E20226">
        <w:rPr>
          <w:rFonts w:eastAsia="SimSun"/>
          <w:sz w:val="16"/>
          <w:szCs w:val="16"/>
          <w:highlight w:val="yellow"/>
        </w:rPr>
        <w:t>E2_CONNECTED</w:t>
      </w:r>
      <w:r w:rsidRPr="00E20226">
        <w:rPr>
          <w:rFonts w:eastAsia="SimSun"/>
          <w:sz w:val="16"/>
          <w:szCs w:val="16"/>
        </w:rPr>
        <w:t>);</w:t>
      </w:r>
    </w:p>
    <w:p w14:paraId="2560222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r w:rsidRPr="000440B2">
        <w:rPr>
          <w:rFonts w:eastAsia="SimSun"/>
          <w:sz w:val="16"/>
          <w:szCs w:val="16"/>
          <w:lang w:val="pt-BR"/>
        </w:rPr>
        <w:t xml:space="preserve">   </w:t>
      </w:r>
    </w:p>
    <w:p w14:paraId="740BB604" w14:textId="77777777" w:rsidR="001311C4" w:rsidRPr="000440B2" w:rsidRDefault="001311C4" w:rsidP="001311C4"/>
    <w:p w14:paraId="0052B4F6" w14:textId="77777777" w:rsidR="001311C4" w:rsidRPr="000440B2" w:rsidRDefault="001311C4" w:rsidP="001311C4">
      <w:pPr>
        <w:spacing w:after="0"/>
        <w:rPr>
          <w:rFonts w:eastAsia="SimSun"/>
          <w:b/>
        </w:rPr>
      </w:pPr>
      <w:r w:rsidRPr="000440B2">
        <w:rPr>
          <w:b/>
          <w:lang w:eastAsia="en-GB"/>
        </w:rPr>
        <w:t>After change</w:t>
      </w:r>
    </w:p>
    <w:p w14:paraId="7FF4FE6E" w14:textId="77777777" w:rsidR="001311C4" w:rsidRPr="009238ED"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highlight w:val="yellow"/>
        </w:rPr>
      </w:pPr>
      <w:r w:rsidRPr="009238ED">
        <w:rPr>
          <w:rFonts w:eastAsia="SimSun"/>
          <w:sz w:val="16"/>
          <w:szCs w:val="16"/>
          <w:highlight w:val="yellow"/>
        </w:rPr>
        <w:t xml:space="preserve">import from </w:t>
      </w:r>
      <w:proofErr w:type="spellStart"/>
      <w:r w:rsidRPr="009238ED">
        <w:rPr>
          <w:rFonts w:eastAsia="SimSun"/>
          <w:sz w:val="16"/>
          <w:szCs w:val="16"/>
          <w:highlight w:val="yellow"/>
        </w:rPr>
        <w:t>EUTRA_InitialRegistration</w:t>
      </w:r>
      <w:proofErr w:type="spellEnd"/>
      <w:r w:rsidRPr="009238ED">
        <w:rPr>
          <w:rFonts w:eastAsia="SimSun"/>
          <w:sz w:val="16"/>
          <w:szCs w:val="16"/>
          <w:highlight w:val="yellow"/>
        </w:rPr>
        <w:t xml:space="preserve"> all;</w:t>
      </w:r>
    </w:p>
    <w:p w14:paraId="74D1C396"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9238ED">
        <w:rPr>
          <w:rFonts w:eastAsia="SimSun"/>
          <w:sz w:val="16"/>
          <w:szCs w:val="16"/>
          <w:highlight w:val="yellow"/>
        </w:rPr>
        <w:t xml:space="preserve">import from </w:t>
      </w:r>
      <w:proofErr w:type="spellStart"/>
      <w:r w:rsidRPr="009238ED">
        <w:rPr>
          <w:rFonts w:eastAsia="SimSun"/>
          <w:sz w:val="16"/>
          <w:szCs w:val="16"/>
          <w:highlight w:val="yellow"/>
        </w:rPr>
        <w:t>EUTRA_DRB_Templates</w:t>
      </w:r>
      <w:proofErr w:type="spellEnd"/>
      <w:r w:rsidRPr="009238ED">
        <w:rPr>
          <w:rFonts w:eastAsia="SimSun"/>
          <w:sz w:val="16"/>
          <w:szCs w:val="16"/>
          <w:highlight w:val="yellow"/>
        </w:rPr>
        <w:t xml:space="preserve"> all;</w:t>
      </w:r>
      <w:r w:rsidRPr="000440B2">
        <w:rPr>
          <w:rFonts w:eastAsia="SimSun"/>
          <w:sz w:val="16"/>
          <w:szCs w:val="16"/>
        </w:rPr>
        <w:t xml:space="preserve"> </w:t>
      </w:r>
    </w:p>
    <w:p w14:paraId="2E4942DC"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4B96C50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function f_TC_8_2_4_28_EUTRA() runs on EUTRA_PTC</w:t>
      </w:r>
    </w:p>
    <w:p w14:paraId="7211152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46545D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template (value) </w:t>
      </w:r>
      <w:proofErr w:type="spellStart"/>
      <w:r w:rsidRPr="00E20226">
        <w:rPr>
          <w:rFonts w:eastAsia="SimSun"/>
          <w:sz w:val="16"/>
          <w:szCs w:val="16"/>
        </w:rPr>
        <w:t>CellPowerList_Type</w:t>
      </w:r>
      <w:proofErr w:type="spellEnd"/>
      <w:r w:rsidRPr="00E20226">
        <w:rPr>
          <w:rFonts w:eastAsia="SimSun"/>
          <w:sz w:val="16"/>
          <w:szCs w:val="16"/>
        </w:rPr>
        <w:t xml:space="preserve"> v_CellPowerList_AtT0 := { </w:t>
      </w:r>
      <w:proofErr w:type="spellStart"/>
      <w:r w:rsidRPr="00E20226">
        <w:rPr>
          <w:rFonts w:eastAsia="SimSun"/>
          <w:sz w:val="16"/>
          <w:szCs w:val="16"/>
        </w:rPr>
        <w:t>cs_CellPower</w:t>
      </w:r>
      <w:proofErr w:type="spellEnd"/>
      <w:r w:rsidRPr="00E20226">
        <w:rPr>
          <w:rFonts w:eastAsia="SimSun"/>
          <w:sz w:val="16"/>
          <w:szCs w:val="16"/>
        </w:rPr>
        <w:t>(eutra_Cell3, -97) };</w:t>
      </w:r>
    </w:p>
    <w:p w14:paraId="0C345C3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template (value) </w:t>
      </w:r>
      <w:proofErr w:type="spellStart"/>
      <w:r w:rsidRPr="00E20226">
        <w:rPr>
          <w:rFonts w:eastAsia="SimSun"/>
          <w:sz w:val="16"/>
          <w:szCs w:val="16"/>
        </w:rPr>
        <w:t>CellPowerList_Type</w:t>
      </w:r>
      <w:proofErr w:type="spellEnd"/>
      <w:r w:rsidRPr="00E20226">
        <w:rPr>
          <w:rFonts w:eastAsia="SimSun"/>
          <w:sz w:val="16"/>
          <w:szCs w:val="16"/>
        </w:rPr>
        <w:t xml:space="preserve"> v_CellPowerList_AtT1 := { </w:t>
      </w:r>
      <w:proofErr w:type="spellStart"/>
      <w:r w:rsidRPr="00E20226">
        <w:rPr>
          <w:rFonts w:eastAsia="SimSun"/>
          <w:sz w:val="16"/>
          <w:szCs w:val="16"/>
        </w:rPr>
        <w:t>cs_CellPower</w:t>
      </w:r>
      <w:proofErr w:type="spellEnd"/>
      <w:r w:rsidRPr="00E20226">
        <w:rPr>
          <w:rFonts w:eastAsia="SimSun"/>
          <w:sz w:val="16"/>
          <w:szCs w:val="16"/>
        </w:rPr>
        <w:t>(eutra_Cell3, -73) };</w:t>
      </w:r>
    </w:p>
    <w:p w14:paraId="4FC3468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Frequency_IE_Type</w:t>
      </w:r>
      <w:proofErr w:type="spellEnd"/>
      <w:r w:rsidRPr="00E20226">
        <w:rPr>
          <w:rFonts w:eastAsia="SimSun"/>
          <w:sz w:val="16"/>
          <w:szCs w:val="16"/>
        </w:rPr>
        <w:t xml:space="preserve"> v_Frequency_IE_Cell1;</w:t>
      </w:r>
    </w:p>
    <w:p w14:paraId="1176B0D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Frequency_IE_Type</w:t>
      </w:r>
      <w:proofErr w:type="spellEnd"/>
      <w:r w:rsidRPr="00E20226">
        <w:rPr>
          <w:rFonts w:eastAsia="SimSun"/>
          <w:sz w:val="16"/>
          <w:szCs w:val="16"/>
        </w:rPr>
        <w:t xml:space="preserve"> v_Frequency_IE_Cell3;</w:t>
      </w:r>
    </w:p>
    <w:p w14:paraId="116B209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ChannelBandwidthDependency_Type</w:t>
      </w:r>
      <w:proofErr w:type="spellEnd"/>
      <w:r w:rsidRPr="00E20226">
        <w:rPr>
          <w:rFonts w:eastAsia="SimSun"/>
          <w:sz w:val="16"/>
          <w:szCs w:val="16"/>
        </w:rPr>
        <w:t xml:space="preserve"> v_ChBandDependency_Cell1;</w:t>
      </w:r>
    </w:p>
    <w:p w14:paraId="55CE1DB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ChannelBandwidthDependency_Type</w:t>
      </w:r>
      <w:proofErr w:type="spellEnd"/>
      <w:r w:rsidRPr="00E20226">
        <w:rPr>
          <w:rFonts w:eastAsia="SimSun"/>
          <w:sz w:val="16"/>
          <w:szCs w:val="16"/>
        </w:rPr>
        <w:t xml:space="preserve"> v_ChBandDependency_Cell3;</w:t>
      </w:r>
    </w:p>
    <w:p w14:paraId="5F55EB2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PhysCellId</w:t>
      </w:r>
      <w:proofErr w:type="spellEnd"/>
      <w:r w:rsidRPr="00E20226">
        <w:rPr>
          <w:rFonts w:eastAsia="SimSun"/>
          <w:sz w:val="16"/>
          <w:szCs w:val="16"/>
        </w:rPr>
        <w:t xml:space="preserve"> v_PhysicalCellIdentity_Cell3;</w:t>
      </w:r>
    </w:p>
    <w:p w14:paraId="7E2B784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default </w:t>
      </w:r>
      <w:proofErr w:type="spellStart"/>
      <w:r w:rsidRPr="00E20226">
        <w:rPr>
          <w:rFonts w:eastAsia="SimSun"/>
          <w:sz w:val="16"/>
          <w:szCs w:val="16"/>
        </w:rPr>
        <w:t>v_DefaultRef</w:t>
      </w:r>
      <w:proofErr w:type="spellEnd"/>
      <w:r w:rsidRPr="00E20226">
        <w:rPr>
          <w:rFonts w:eastAsia="SimSun"/>
          <w:sz w:val="16"/>
          <w:szCs w:val="16"/>
        </w:rPr>
        <w:t>;</w:t>
      </w:r>
    </w:p>
    <w:p w14:paraId="64B1592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02B75EC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f_EUTRA_Init</w:t>
      </w:r>
      <w:proofErr w:type="spellEnd"/>
      <w:r w:rsidRPr="00E20226">
        <w:rPr>
          <w:rFonts w:eastAsia="SimSun"/>
          <w:sz w:val="16"/>
          <w:szCs w:val="16"/>
        </w:rPr>
        <w:t>(</w:t>
      </w:r>
      <w:r w:rsidRPr="002737DB">
        <w:rPr>
          <w:rFonts w:eastAsia="SimSun"/>
          <w:sz w:val="16"/>
          <w:szCs w:val="16"/>
          <w:highlight w:val="yellow"/>
        </w:rPr>
        <w:t>c3, HANDLE_UM_DATA, USE_BIG_GRANTS</w:t>
      </w:r>
      <w:r w:rsidRPr="00E20226">
        <w:rPr>
          <w:rFonts w:eastAsia="SimSun"/>
          <w:sz w:val="16"/>
          <w:szCs w:val="16"/>
        </w:rPr>
        <w:t>);</w:t>
      </w:r>
    </w:p>
    <w:p w14:paraId="4FBBD80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45C49C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f_EUTRA_CellInfo_InitMaxReferencePower</w:t>
      </w:r>
      <w:proofErr w:type="spellEnd"/>
      <w:r w:rsidRPr="00E20226">
        <w:rPr>
          <w:rFonts w:eastAsia="SimSun"/>
          <w:sz w:val="16"/>
          <w:szCs w:val="16"/>
        </w:rPr>
        <w:t>(eutra_Cell3, -73);</w:t>
      </w:r>
    </w:p>
    <w:p w14:paraId="138867F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3081EA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Get cell specific parameters</w:t>
      </w:r>
    </w:p>
    <w:p w14:paraId="198CDCE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v_PhysicalCellIdentity_Cell3 := </w:t>
      </w:r>
      <w:proofErr w:type="spellStart"/>
      <w:r w:rsidRPr="00E20226">
        <w:rPr>
          <w:rFonts w:eastAsia="SimSun"/>
          <w:sz w:val="16"/>
          <w:szCs w:val="16"/>
        </w:rPr>
        <w:t>f_EUTRA_CellInfo_GetPhyCellId</w:t>
      </w:r>
      <w:proofErr w:type="spellEnd"/>
      <w:r w:rsidRPr="00E20226">
        <w:rPr>
          <w:rFonts w:eastAsia="SimSun"/>
          <w:sz w:val="16"/>
          <w:szCs w:val="16"/>
        </w:rPr>
        <w:t>(eutra_Cell3);</w:t>
      </w:r>
    </w:p>
    <w:p w14:paraId="4C03B46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v_Frequency_IE_Cell3 := </w:t>
      </w:r>
      <w:proofErr w:type="spellStart"/>
      <w:r w:rsidRPr="00E20226">
        <w:rPr>
          <w:rFonts w:eastAsia="SimSun"/>
          <w:sz w:val="16"/>
          <w:szCs w:val="16"/>
        </w:rPr>
        <w:t>f_EUTRA_CellInfo_GetFrequencyIEs</w:t>
      </w:r>
      <w:proofErr w:type="spellEnd"/>
      <w:r w:rsidRPr="00E20226">
        <w:rPr>
          <w:rFonts w:eastAsia="SimSun"/>
          <w:sz w:val="16"/>
          <w:szCs w:val="16"/>
        </w:rPr>
        <w:t>(eutra_Cell3);</w:t>
      </w:r>
    </w:p>
    <w:p w14:paraId="452BCFF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v_ChBandDependency_Cell3 := </w:t>
      </w:r>
      <w:proofErr w:type="spellStart"/>
      <w:r w:rsidRPr="00E20226">
        <w:rPr>
          <w:rFonts w:eastAsia="SimSun"/>
          <w:sz w:val="16"/>
          <w:szCs w:val="16"/>
        </w:rPr>
        <w:t>f_EUTRA_BandDependentParam</w:t>
      </w:r>
      <w:proofErr w:type="spellEnd"/>
      <w:r w:rsidRPr="00E20226">
        <w:rPr>
          <w:rFonts w:eastAsia="SimSun"/>
          <w:sz w:val="16"/>
          <w:szCs w:val="16"/>
        </w:rPr>
        <w:t>(v_Frequency_IE_Cell3.DL_ChBandwidth,</w:t>
      </w:r>
    </w:p>
    <w:p w14:paraId="3CD72C8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lastRenderedPageBreak/>
        <w:t xml:space="preserve">                                                           v_Frequency_IE_Cell3.UL_ChBandwidth);</w:t>
      </w:r>
    </w:p>
    <w:p w14:paraId="25D4D89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v_Frequency_IE_Cell1 := </w:t>
      </w:r>
      <w:proofErr w:type="spellStart"/>
      <w:r w:rsidRPr="00E20226">
        <w:rPr>
          <w:rFonts w:eastAsia="SimSun"/>
          <w:sz w:val="16"/>
          <w:szCs w:val="16"/>
        </w:rPr>
        <w:t>f_EUTRA_CellInfo_GetFrequencyIEs</w:t>
      </w:r>
      <w:proofErr w:type="spellEnd"/>
      <w:r w:rsidRPr="00E20226">
        <w:rPr>
          <w:rFonts w:eastAsia="SimSun"/>
          <w:sz w:val="16"/>
          <w:szCs w:val="16"/>
        </w:rPr>
        <w:t>(eutra_Cell1);</w:t>
      </w:r>
    </w:p>
    <w:p w14:paraId="7185071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v_ChBandDependency_Cell1 := </w:t>
      </w:r>
      <w:proofErr w:type="spellStart"/>
      <w:r w:rsidRPr="00E20226">
        <w:rPr>
          <w:rFonts w:eastAsia="SimSun"/>
          <w:sz w:val="16"/>
          <w:szCs w:val="16"/>
        </w:rPr>
        <w:t>f_EUTRA_BandDependentParam</w:t>
      </w:r>
      <w:proofErr w:type="spellEnd"/>
      <w:r w:rsidRPr="00E20226">
        <w:rPr>
          <w:rFonts w:eastAsia="SimSun"/>
          <w:sz w:val="16"/>
          <w:szCs w:val="16"/>
        </w:rPr>
        <w:t>(v_Frequency_IE_Cell1.DL_ChBandwidth,</w:t>
      </w:r>
    </w:p>
    <w:p w14:paraId="176EFEF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v_Frequency_IE_Cell1.UL_ChBandwidth);</w:t>
      </w:r>
    </w:p>
    <w:p w14:paraId="18370C8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2E8CB5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Set new C-RNTI to be used by UE in cell 3 at creation</w:t>
      </w:r>
    </w:p>
    <w:p w14:paraId="07CCE3A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f_EUTRA_CellInfo_SetC_RNTI</w:t>
      </w:r>
      <w:proofErr w:type="spellEnd"/>
      <w:r w:rsidRPr="00E20226">
        <w:rPr>
          <w:rFonts w:eastAsia="SimSun"/>
          <w:sz w:val="16"/>
          <w:szCs w:val="16"/>
        </w:rPr>
        <w:t>(eutra_Cell3, tsc_C_RNTI_Def2);</w:t>
      </w:r>
    </w:p>
    <w:p w14:paraId="5A474A5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BFC24C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Create and configure all cells</w:t>
      </w:r>
    </w:p>
    <w:p w14:paraId="131AD39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f_EUTRA_CellConfig_Def</w:t>
      </w:r>
      <w:proofErr w:type="spellEnd"/>
      <w:r w:rsidRPr="00E20226">
        <w:rPr>
          <w:rFonts w:eastAsia="SimSun"/>
          <w:sz w:val="16"/>
          <w:szCs w:val="16"/>
        </w:rPr>
        <w:t>(eutra_Cell1);</w:t>
      </w:r>
    </w:p>
    <w:p w14:paraId="0733E27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f_EUTRA_CellConfig_Def</w:t>
      </w:r>
      <w:proofErr w:type="spellEnd"/>
      <w:r w:rsidRPr="00E20226">
        <w:rPr>
          <w:rFonts w:eastAsia="SimSun"/>
          <w:sz w:val="16"/>
          <w:szCs w:val="16"/>
        </w:rPr>
        <w:t>(eutra_Cell3);</w:t>
      </w:r>
    </w:p>
    <w:p w14:paraId="6C83687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084C4FE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f_EUTRA_SetCellPower</w:t>
      </w:r>
      <w:proofErr w:type="spellEnd"/>
      <w:r w:rsidRPr="00E20226">
        <w:rPr>
          <w:rFonts w:eastAsia="SimSun"/>
          <w:sz w:val="16"/>
          <w:szCs w:val="16"/>
        </w:rPr>
        <w:t>(</w:t>
      </w:r>
      <w:r w:rsidRPr="002737DB">
        <w:rPr>
          <w:rFonts w:eastAsia="SimSun"/>
          <w:sz w:val="16"/>
          <w:szCs w:val="16"/>
          <w:highlight w:val="yellow"/>
        </w:rPr>
        <w:t>eutra_Cell1</w:t>
      </w:r>
      <w:r w:rsidRPr="00E20226">
        <w:rPr>
          <w:rFonts w:eastAsia="SimSun"/>
          <w:sz w:val="16"/>
          <w:szCs w:val="16"/>
        </w:rPr>
        <w:t xml:space="preserve">, </w:t>
      </w:r>
      <w:proofErr w:type="spellStart"/>
      <w:r w:rsidRPr="00E20226">
        <w:rPr>
          <w:rFonts w:eastAsia="SimSun"/>
          <w:sz w:val="16"/>
          <w:szCs w:val="16"/>
        </w:rPr>
        <w:t>tsc_ServingCellRS_EPRE</w:t>
      </w:r>
      <w:proofErr w:type="spellEnd"/>
      <w:r w:rsidRPr="00E20226">
        <w:rPr>
          <w:rFonts w:eastAsia="SimSun"/>
          <w:sz w:val="16"/>
          <w:szCs w:val="16"/>
        </w:rPr>
        <w:t>);</w:t>
      </w:r>
    </w:p>
    <w:p w14:paraId="72A2890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606F437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Insert USIM for </w:t>
      </w:r>
      <w:proofErr w:type="spellStart"/>
      <w:r w:rsidRPr="00E20226">
        <w:rPr>
          <w:rFonts w:eastAsia="SimSun"/>
          <w:sz w:val="16"/>
          <w:szCs w:val="16"/>
        </w:rPr>
        <w:t>eCall</w:t>
      </w:r>
      <w:proofErr w:type="spellEnd"/>
    </w:p>
    <w:p w14:paraId="277BB3A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f_UT_USIM_Insert</w:t>
      </w:r>
      <w:proofErr w:type="spellEnd"/>
      <w:r w:rsidRPr="00E20226">
        <w:rPr>
          <w:rFonts w:eastAsia="SimSun"/>
          <w:sz w:val="16"/>
          <w:szCs w:val="16"/>
        </w:rPr>
        <w:t xml:space="preserve"> (UT, "36.508 Table 4.9.3.5-2");</w:t>
      </w:r>
    </w:p>
    <w:p w14:paraId="4FA7C07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18F9B4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//Preamble</w:t>
      </w:r>
    </w:p>
    <w:p w14:paraId="2D44CAE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//The UE has established an </w:t>
      </w:r>
      <w:proofErr w:type="spellStart"/>
      <w:r w:rsidRPr="00E20226">
        <w:rPr>
          <w:rFonts w:eastAsia="SimSun"/>
          <w:sz w:val="16"/>
          <w:szCs w:val="16"/>
        </w:rPr>
        <w:t>eCall</w:t>
      </w:r>
      <w:proofErr w:type="spellEnd"/>
      <w:r w:rsidRPr="00E20226">
        <w:rPr>
          <w:rFonts w:eastAsia="SimSun"/>
          <w:sz w:val="16"/>
          <w:szCs w:val="16"/>
        </w:rPr>
        <w:t xml:space="preserve"> over IMS according to [18] subclause 4.5A.27 by executing steps 1 to 25.</w:t>
      </w:r>
    </w:p>
    <w:p w14:paraId="4329177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A774E9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2737DB">
        <w:rPr>
          <w:rFonts w:eastAsia="SimSun"/>
          <w:sz w:val="16"/>
          <w:szCs w:val="16"/>
          <w:highlight w:val="yellow"/>
        </w:rPr>
        <w:t>f_EUTRA_SwitchOnUEandStartIP</w:t>
      </w:r>
      <w:proofErr w:type="spellEnd"/>
      <w:r w:rsidRPr="002737DB">
        <w:rPr>
          <w:rFonts w:eastAsia="SimSun"/>
          <w:sz w:val="16"/>
          <w:szCs w:val="16"/>
          <w:highlight w:val="yellow"/>
        </w:rPr>
        <w:t>(eutra_Cell1</w:t>
      </w:r>
      <w:r w:rsidRPr="00E20226">
        <w:rPr>
          <w:rFonts w:eastAsia="SimSun"/>
          <w:sz w:val="16"/>
          <w:szCs w:val="16"/>
        </w:rPr>
        <w:t>);</w:t>
      </w:r>
    </w:p>
    <w:p w14:paraId="6E0E961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40A1337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2737DB">
        <w:rPr>
          <w:rFonts w:eastAsia="SimSun"/>
          <w:sz w:val="16"/>
          <w:szCs w:val="16"/>
          <w:highlight w:val="yellow"/>
        </w:rPr>
        <w:t>f_Delay</w:t>
      </w:r>
      <w:proofErr w:type="spellEnd"/>
      <w:r w:rsidRPr="002737DB">
        <w:rPr>
          <w:rFonts w:eastAsia="SimSun"/>
          <w:sz w:val="16"/>
          <w:szCs w:val="16"/>
          <w:highlight w:val="yellow"/>
        </w:rPr>
        <w:t xml:space="preserve"> (15.0);</w:t>
      </w:r>
    </w:p>
    <w:p w14:paraId="03405C2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571B608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f_UT_InitiateECall</w:t>
      </w:r>
      <w:proofErr w:type="spellEnd"/>
      <w:r w:rsidRPr="00E20226">
        <w:rPr>
          <w:rFonts w:eastAsia="SimSun"/>
          <w:sz w:val="16"/>
          <w:szCs w:val="16"/>
        </w:rPr>
        <w:t>(UT, MANUAL);</w:t>
      </w:r>
    </w:p>
    <w:p w14:paraId="50526B7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04F197F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f_EUTRA_508_IMSeCallOnly_Steps3_25(eutra_Cell1);</w:t>
      </w:r>
    </w:p>
    <w:p w14:paraId="435F892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431CFC9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//IMS call has been established</w:t>
      </w:r>
    </w:p>
    <w:p w14:paraId="4A126CB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f_IMS_IPCAN_WaitForTrigger</w:t>
      </w:r>
      <w:proofErr w:type="spellEnd"/>
      <w:r w:rsidRPr="00E20226">
        <w:rPr>
          <w:rFonts w:eastAsia="SimSun"/>
          <w:sz w:val="16"/>
          <w:szCs w:val="16"/>
        </w:rPr>
        <w:t>(IMS[tsc_Index_IMS2]);</w:t>
      </w:r>
    </w:p>
    <w:p w14:paraId="3FE1961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4C48335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Set initial cell power level according to T0</w:t>
      </w:r>
    </w:p>
    <w:p w14:paraId="08E59C6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f_EUTRA_SetCellPowerList</w:t>
      </w:r>
      <w:proofErr w:type="spellEnd"/>
      <w:r w:rsidRPr="00E20226">
        <w:rPr>
          <w:rFonts w:eastAsia="SimSun"/>
          <w:sz w:val="16"/>
          <w:szCs w:val="16"/>
        </w:rPr>
        <w:t>(v_CellPowerList_AtT0);</w:t>
      </w:r>
    </w:p>
    <w:p w14:paraId="6BAD8CB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BFCCB0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f_EUTRA_TestBody_Set</w:t>
      </w:r>
      <w:proofErr w:type="spellEnd"/>
      <w:r w:rsidRPr="00E20226">
        <w:rPr>
          <w:rFonts w:eastAsia="SimSun"/>
          <w:sz w:val="16"/>
          <w:szCs w:val="16"/>
        </w:rPr>
        <w:t>(true);</w:t>
      </w:r>
    </w:p>
    <w:p w14:paraId="2C06D24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CBE6AF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1-2" </w:t>
      </w:r>
      <w:proofErr w:type="spellStart"/>
      <w:r w:rsidRPr="00E20226">
        <w:rPr>
          <w:rFonts w:eastAsia="SimSun"/>
          <w:sz w:val="16"/>
          <w:szCs w:val="16"/>
        </w:rPr>
        <w:t>siclog</w:t>
      </w:r>
      <w:proofErr w:type="spellEnd"/>
      <w:r w:rsidRPr="00E20226">
        <w:rPr>
          <w:rFonts w:eastAsia="SimSun"/>
          <w:sz w:val="16"/>
          <w:szCs w:val="16"/>
        </w:rPr>
        <w:t>@</w:t>
      </w:r>
    </w:p>
    <w:p w14:paraId="501AC99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f_EUTRA_RRCConnectionReconfiguration_MeasConfig</w:t>
      </w:r>
      <w:proofErr w:type="spellEnd"/>
      <w:r w:rsidRPr="00E20226">
        <w:rPr>
          <w:rFonts w:eastAsia="SimSun"/>
          <w:sz w:val="16"/>
          <w:szCs w:val="16"/>
        </w:rPr>
        <w:t>(eutra_Cell1,</w:t>
      </w:r>
    </w:p>
    <w:p w14:paraId="2EB49EB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cs_508_RRCConnectionReconfiguration_ConditionMEAS(tsc_RRC_TI_Def,</w:t>
      </w:r>
    </w:p>
    <w:p w14:paraId="6239ABC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cs_Measurement_Config_A3_InterFreq(v_Frequency_IE_Cell3.UL_DL_Earfcn.dl_CarrierFreq,</w:t>
      </w:r>
    </w:p>
    <w:p w14:paraId="5980785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v_ChBandDependency_Cell3.AllowedMeasBandwidth,</w:t>
      </w:r>
    </w:p>
    <w:p w14:paraId="30967E0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v_Frequency_IE_Cell1.UL_DL_Earfcn.dl_CarrierFreq,</w:t>
      </w:r>
    </w:p>
    <w:p w14:paraId="186D77C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v_ChBandDependency_Cell1.AllowedMeasBandwidth,</w:t>
      </w:r>
    </w:p>
    <w:p w14:paraId="3A99181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r w:rsidRPr="002737DB">
        <w:rPr>
          <w:rFonts w:eastAsia="SimSun"/>
          <w:sz w:val="16"/>
          <w:szCs w:val="16"/>
          <w:highlight w:val="yellow"/>
        </w:rPr>
        <w:t>cs_508_MeasGapConfig_GP1,</w:t>
      </w:r>
    </w:p>
    <w:p w14:paraId="1E3CE09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f_ReturnMeasObjectToAddModList_2Entries_v9e0(v_Frequency_IE_Cell1.UL_DL_Earfcn.dl_CarrierFreq_v9e0, v_Frequency_IE_Cell3.UL_DL_Earfcn.dl_CarrierFreq_v9e0))));</w:t>
      </w:r>
    </w:p>
    <w:p w14:paraId="20803B2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26AE3A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3" </w:t>
      </w:r>
      <w:proofErr w:type="spellStart"/>
      <w:r w:rsidRPr="00E20226">
        <w:rPr>
          <w:rFonts w:eastAsia="SimSun"/>
          <w:sz w:val="16"/>
          <w:szCs w:val="16"/>
        </w:rPr>
        <w:t>siclog</w:t>
      </w:r>
      <w:proofErr w:type="spellEnd"/>
      <w:r w:rsidRPr="00E20226">
        <w:rPr>
          <w:rFonts w:eastAsia="SimSun"/>
          <w:sz w:val="16"/>
          <w:szCs w:val="16"/>
        </w:rPr>
        <w:t>@</w:t>
      </w:r>
    </w:p>
    <w:p w14:paraId="09AD0B6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//Set cell settings according to T1</w:t>
      </w:r>
    </w:p>
    <w:p w14:paraId="4E9B916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f_EUTRA_SetCellPowerList</w:t>
      </w:r>
      <w:proofErr w:type="spellEnd"/>
      <w:r w:rsidRPr="00E20226">
        <w:rPr>
          <w:rFonts w:eastAsia="SimSun"/>
          <w:sz w:val="16"/>
          <w:szCs w:val="16"/>
        </w:rPr>
        <w:t>(v_CellPowerList_AtT1);</w:t>
      </w:r>
    </w:p>
    <w:p w14:paraId="41255F6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51CAB7F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4" </w:t>
      </w:r>
      <w:proofErr w:type="spellStart"/>
      <w:r w:rsidRPr="00E20226">
        <w:rPr>
          <w:rFonts w:eastAsia="SimSun"/>
          <w:sz w:val="16"/>
          <w:szCs w:val="16"/>
        </w:rPr>
        <w:t>siclog</w:t>
      </w:r>
      <w:proofErr w:type="spellEnd"/>
      <w:r w:rsidRPr="00E20226">
        <w:rPr>
          <w:rFonts w:eastAsia="SimSun"/>
          <w:sz w:val="16"/>
          <w:szCs w:val="16"/>
        </w:rPr>
        <w:t>@</w:t>
      </w:r>
    </w:p>
    <w:p w14:paraId="6900FAC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//Receive </w:t>
      </w:r>
      <w:proofErr w:type="spellStart"/>
      <w:r w:rsidRPr="00E20226">
        <w:rPr>
          <w:rFonts w:eastAsia="SimSun"/>
          <w:sz w:val="16"/>
          <w:szCs w:val="16"/>
        </w:rPr>
        <w:t>MasurementReport</w:t>
      </w:r>
      <w:proofErr w:type="spellEnd"/>
    </w:p>
    <w:p w14:paraId="65A1F2B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SRB.receive</w:t>
      </w:r>
      <w:proofErr w:type="spellEnd"/>
      <w:r w:rsidRPr="00E20226">
        <w:rPr>
          <w:rFonts w:eastAsia="SimSun"/>
          <w:sz w:val="16"/>
          <w:szCs w:val="16"/>
        </w:rPr>
        <w:t xml:space="preserve">(car_SRB1_RrcPdu_IND(eutra_Cell1, </w:t>
      </w:r>
      <w:proofErr w:type="spellStart"/>
      <w:r w:rsidRPr="00E20226">
        <w:rPr>
          <w:rFonts w:eastAsia="SimSun"/>
          <w:sz w:val="16"/>
          <w:szCs w:val="16"/>
        </w:rPr>
        <w:t>cr_MeasurementReport</w:t>
      </w:r>
      <w:proofErr w:type="spellEnd"/>
      <w:r w:rsidRPr="00E20226">
        <w:rPr>
          <w:rFonts w:eastAsia="SimSun"/>
          <w:sz w:val="16"/>
          <w:szCs w:val="16"/>
        </w:rPr>
        <w:t>(1,//Meas id</w:t>
      </w:r>
    </w:p>
    <w:p w14:paraId="10E966C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?,//RSRP result</w:t>
      </w:r>
    </w:p>
    <w:p w14:paraId="65194D7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?,//RSRQ result</w:t>
      </w:r>
    </w:p>
    <w:p w14:paraId="16BCBDC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cr_MeasResultNeighCells_measResultListEUTRA_1Entry(v_PhysicalCellIdentity_Cell3,</w:t>
      </w:r>
    </w:p>
    <w:p w14:paraId="61C9009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omit,//CGI info</w:t>
      </w:r>
    </w:p>
    <w:p w14:paraId="77295CE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?,//RSRP result</w:t>
      </w:r>
    </w:p>
    <w:p w14:paraId="08DDE9E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?))));//RSRQ result</w:t>
      </w:r>
    </w:p>
    <w:p w14:paraId="4463109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2781651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Activate the default to receive further measurement reports for cell 3 on cell 1</w:t>
      </w:r>
    </w:p>
    <w:p w14:paraId="2A1058E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v_DefaultRef</w:t>
      </w:r>
      <w:proofErr w:type="spellEnd"/>
      <w:r w:rsidRPr="00E20226">
        <w:rPr>
          <w:rFonts w:eastAsia="SimSun"/>
          <w:sz w:val="16"/>
          <w:szCs w:val="16"/>
        </w:rPr>
        <w:t xml:space="preserve"> := activate (</w:t>
      </w:r>
      <w:proofErr w:type="spellStart"/>
      <w:r w:rsidRPr="00E20226">
        <w:rPr>
          <w:rFonts w:eastAsia="SimSun"/>
          <w:sz w:val="16"/>
          <w:szCs w:val="16"/>
        </w:rPr>
        <w:t>a_EUTRA_AddDefault_PeriodicalMeasurmentReport</w:t>
      </w:r>
      <w:proofErr w:type="spellEnd"/>
      <w:r w:rsidRPr="00E20226">
        <w:rPr>
          <w:rFonts w:eastAsia="SimSun"/>
          <w:sz w:val="16"/>
          <w:szCs w:val="16"/>
        </w:rPr>
        <w:t>(eutra_Cell1,</w:t>
      </w:r>
    </w:p>
    <w:p w14:paraId="502F9A8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cr_MeasurementReport</w:t>
      </w:r>
      <w:proofErr w:type="spellEnd"/>
      <w:r w:rsidRPr="00E20226">
        <w:rPr>
          <w:rFonts w:eastAsia="SimSun"/>
          <w:sz w:val="16"/>
          <w:szCs w:val="16"/>
        </w:rPr>
        <w:t>(1, ?, ?,</w:t>
      </w:r>
    </w:p>
    <w:p w14:paraId="4D488D4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cr_MeasResultNeighCells_measResultListEUTRA_1Entry(v_PhysicalCellIdentity_Cell3, omit, ?, ?))));</w:t>
      </w:r>
    </w:p>
    <w:p w14:paraId="7361B5C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0686DE2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5-6" </w:t>
      </w:r>
      <w:proofErr w:type="spellStart"/>
      <w:r w:rsidRPr="00E20226">
        <w:rPr>
          <w:rFonts w:eastAsia="SimSun"/>
          <w:sz w:val="16"/>
          <w:szCs w:val="16"/>
        </w:rPr>
        <w:t>siclog</w:t>
      </w:r>
      <w:proofErr w:type="spellEnd"/>
    </w:p>
    <w:p w14:paraId="7F05F9D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//Reconfigure SS and send RRCConnectionReconfiguration for HO to cell</w:t>
      </w:r>
    </w:p>
    <w:p w14:paraId="234EFF0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//Receive </w:t>
      </w:r>
      <w:proofErr w:type="spellStart"/>
      <w:r w:rsidRPr="00E20226">
        <w:rPr>
          <w:rFonts w:eastAsia="SimSun"/>
          <w:sz w:val="16"/>
          <w:szCs w:val="16"/>
        </w:rPr>
        <w:t>RRCConnectionReconfigurationComplete</w:t>
      </w:r>
      <w:proofErr w:type="spellEnd"/>
    </w:p>
    <w:p w14:paraId="289B946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7399F95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f_EUTRA_508RRC_IntraLTE_HO_InterCell(eutra_Cell1, eutra_Cell3, </w:t>
      </w:r>
      <w:r w:rsidRPr="002737DB">
        <w:rPr>
          <w:rFonts w:eastAsia="SimSun"/>
          <w:sz w:val="16"/>
          <w:szCs w:val="16"/>
          <w:highlight w:val="yellow"/>
        </w:rPr>
        <w:t>cs_DrbConfigList_DRB_ecall_82428</w:t>
      </w:r>
      <w:r w:rsidRPr="00E20226">
        <w:rPr>
          <w:rFonts w:eastAsia="SimSun"/>
          <w:sz w:val="16"/>
          <w:szCs w:val="16"/>
        </w:rPr>
        <w:t>, -, -, -, -, -, -, cs_CarrierFreqEUTRA_v9e0(v_Frequency_IE_Cell3.UL_DL_Earfcn.dl_CarrierFreq_r9, omit));</w:t>
      </w:r>
    </w:p>
    <w:p w14:paraId="74FFF72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AB90D4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lastRenderedPageBreak/>
        <w:t xml:space="preserve">    //SS automatically checks that UE transmit an </w:t>
      </w:r>
      <w:proofErr w:type="spellStart"/>
      <w:r w:rsidRPr="00E20226">
        <w:rPr>
          <w:rFonts w:eastAsia="SimSun"/>
          <w:sz w:val="16"/>
          <w:szCs w:val="16"/>
        </w:rPr>
        <w:t>RRCConnectionReconfigurationComplete</w:t>
      </w:r>
      <w:proofErr w:type="spellEnd"/>
      <w:r w:rsidRPr="00E20226">
        <w:rPr>
          <w:rFonts w:eastAsia="SimSun"/>
          <w:sz w:val="16"/>
          <w:szCs w:val="16"/>
        </w:rPr>
        <w:t xml:space="preserve"> using the security key derived from the currently active </w:t>
      </w:r>
      <w:proofErr w:type="spellStart"/>
      <w:r w:rsidRPr="00E20226">
        <w:rPr>
          <w:rFonts w:eastAsia="SimSun"/>
          <w:sz w:val="16"/>
          <w:szCs w:val="16"/>
        </w:rPr>
        <w:t>KeNB</w:t>
      </w:r>
      <w:proofErr w:type="spellEnd"/>
    </w:p>
    <w:p w14:paraId="483E1CC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@verdict pass </w:t>
      </w:r>
      <w:proofErr w:type="spellStart"/>
      <w:r w:rsidRPr="00E20226">
        <w:rPr>
          <w:rFonts w:eastAsia="SimSun"/>
          <w:sz w:val="16"/>
          <w:szCs w:val="16"/>
        </w:rPr>
        <w:t>RRCConnectionReconfigurationComplete</w:t>
      </w:r>
      <w:proofErr w:type="spellEnd"/>
      <w:r w:rsidRPr="00E20226">
        <w:rPr>
          <w:rFonts w:eastAsia="SimSun"/>
          <w:sz w:val="16"/>
          <w:szCs w:val="16"/>
        </w:rPr>
        <w:t xml:space="preserve"> received on Cell 3</w:t>
      </w:r>
    </w:p>
    <w:p w14:paraId="11E1DD0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f_EUTRA_PreliminaryPass</w:t>
      </w:r>
      <w:proofErr w:type="spellEnd"/>
      <w:r w:rsidRPr="00E20226">
        <w:rPr>
          <w:rFonts w:eastAsia="SimSun"/>
          <w:sz w:val="16"/>
          <w:szCs w:val="16"/>
        </w:rPr>
        <w:t>(__FILE__, __LINE__, "Step 6: Handover performed");</w:t>
      </w:r>
    </w:p>
    <w:p w14:paraId="20E9F36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4A2B41F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//Deactivate the default to stop receiving measurement reports for cell 3 on cell 1</w:t>
      </w:r>
    </w:p>
    <w:p w14:paraId="788E2CC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deactivate(</w:t>
      </w:r>
      <w:proofErr w:type="spellStart"/>
      <w:r w:rsidRPr="00E20226">
        <w:rPr>
          <w:rFonts w:eastAsia="SimSun"/>
          <w:sz w:val="16"/>
          <w:szCs w:val="16"/>
        </w:rPr>
        <w:t>v_DefaultRef</w:t>
      </w:r>
      <w:proofErr w:type="spellEnd"/>
      <w:r w:rsidRPr="00E20226">
        <w:rPr>
          <w:rFonts w:eastAsia="SimSun"/>
          <w:sz w:val="16"/>
          <w:szCs w:val="16"/>
        </w:rPr>
        <w:t>);</w:t>
      </w:r>
    </w:p>
    <w:p w14:paraId="01594AF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599D38F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7" </w:t>
      </w:r>
      <w:proofErr w:type="spellStart"/>
      <w:r w:rsidRPr="00E20226">
        <w:rPr>
          <w:rFonts w:eastAsia="SimSun"/>
          <w:sz w:val="16"/>
          <w:szCs w:val="16"/>
        </w:rPr>
        <w:t>siclog</w:t>
      </w:r>
      <w:proofErr w:type="spellEnd"/>
      <w:r w:rsidRPr="00E20226">
        <w:rPr>
          <w:rFonts w:eastAsia="SimSun"/>
          <w:sz w:val="16"/>
          <w:szCs w:val="16"/>
        </w:rPr>
        <w:t>@</w:t>
      </w:r>
    </w:p>
    <w:p w14:paraId="7FA07DF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Release </w:t>
      </w:r>
      <w:proofErr w:type="spellStart"/>
      <w:r w:rsidRPr="00E20226">
        <w:rPr>
          <w:rFonts w:eastAsia="SimSun"/>
          <w:sz w:val="16"/>
          <w:szCs w:val="16"/>
        </w:rPr>
        <w:t>eCall</w:t>
      </w:r>
      <w:proofErr w:type="spellEnd"/>
      <w:r w:rsidRPr="00E20226">
        <w:rPr>
          <w:rFonts w:eastAsia="SimSun"/>
          <w:sz w:val="16"/>
          <w:szCs w:val="16"/>
        </w:rPr>
        <w:t xml:space="preserve"> over IMS using the generic test procedure described in TS 34.229-1 [35] subclause C.33</w:t>
      </w:r>
    </w:p>
    <w:p w14:paraId="4B0DE85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2737DB">
        <w:rPr>
          <w:rFonts w:eastAsia="SimSun"/>
          <w:sz w:val="16"/>
          <w:szCs w:val="16"/>
          <w:highlight w:val="yellow"/>
        </w:rPr>
        <w:t>f_IMS_IPCAN_SendCoOrdMsg</w:t>
      </w:r>
      <w:proofErr w:type="spellEnd"/>
      <w:r w:rsidRPr="002737DB">
        <w:rPr>
          <w:rFonts w:eastAsia="SimSun"/>
          <w:sz w:val="16"/>
          <w:szCs w:val="16"/>
          <w:highlight w:val="yellow"/>
        </w:rPr>
        <w:t>(IMS[tsc_Index_IMS2]);</w:t>
      </w:r>
    </w:p>
    <w:p w14:paraId="6F9729A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f_IMS_IPCAN_WaitForTrigger</w:t>
      </w:r>
      <w:proofErr w:type="spellEnd"/>
      <w:r w:rsidRPr="00E20226">
        <w:rPr>
          <w:rFonts w:eastAsia="SimSun"/>
          <w:sz w:val="16"/>
          <w:szCs w:val="16"/>
        </w:rPr>
        <w:t>(IMS[tsc_Index_IMS2]); //to be checked</w:t>
      </w:r>
    </w:p>
    <w:p w14:paraId="1525893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The SS deactivates the EPS bearer. [This is the rest of C.33]</w:t>
      </w:r>
    </w:p>
    <w:p w14:paraId="5C0CE62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f_EUTRA_DeactivateEPS_BearerContext</w:t>
      </w:r>
      <w:proofErr w:type="spellEnd"/>
      <w:r w:rsidRPr="00E20226">
        <w:rPr>
          <w:rFonts w:eastAsia="SimSun"/>
          <w:sz w:val="16"/>
          <w:szCs w:val="16"/>
        </w:rPr>
        <w:t xml:space="preserve"> (</w:t>
      </w:r>
      <w:r w:rsidRPr="002737DB">
        <w:rPr>
          <w:rFonts w:eastAsia="SimSun"/>
          <w:sz w:val="16"/>
          <w:szCs w:val="16"/>
          <w:highlight w:val="yellow"/>
        </w:rPr>
        <w:t>eutra_Cell3</w:t>
      </w:r>
      <w:r w:rsidRPr="00E20226">
        <w:rPr>
          <w:rFonts w:eastAsia="SimSun"/>
          <w:sz w:val="16"/>
          <w:szCs w:val="16"/>
        </w:rPr>
        <w:t>,</w:t>
      </w:r>
    </w:p>
    <w:p w14:paraId="75E65FB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tsc_EpsDedicatedBearerId2); //@sic R5-235076 sic@</w:t>
      </w:r>
    </w:p>
    <w:p w14:paraId="21F247B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66B5404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8" </w:t>
      </w:r>
      <w:proofErr w:type="spellStart"/>
      <w:r w:rsidRPr="00E20226">
        <w:rPr>
          <w:rFonts w:eastAsia="SimSun"/>
          <w:sz w:val="16"/>
          <w:szCs w:val="16"/>
        </w:rPr>
        <w:t>siclog</w:t>
      </w:r>
      <w:proofErr w:type="spellEnd"/>
      <w:r w:rsidRPr="00E20226">
        <w:rPr>
          <w:rFonts w:eastAsia="SimSun"/>
          <w:sz w:val="16"/>
          <w:szCs w:val="16"/>
        </w:rPr>
        <w:t>@</w:t>
      </w:r>
    </w:p>
    <w:p w14:paraId="526F714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The SS releases the RRC connection.</w:t>
      </w:r>
    </w:p>
    <w:p w14:paraId="1859A54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f_EUTRA_RRC_ConnectionRelease</w:t>
      </w:r>
      <w:proofErr w:type="spellEnd"/>
      <w:r w:rsidRPr="00E20226">
        <w:rPr>
          <w:rFonts w:eastAsia="SimSun"/>
          <w:sz w:val="16"/>
          <w:szCs w:val="16"/>
        </w:rPr>
        <w:t>(</w:t>
      </w:r>
      <w:r w:rsidRPr="002737DB">
        <w:rPr>
          <w:rFonts w:eastAsia="SimSun"/>
          <w:sz w:val="16"/>
          <w:szCs w:val="16"/>
          <w:highlight w:val="yellow"/>
        </w:rPr>
        <w:t>eutra_Cell3</w:t>
      </w:r>
      <w:r w:rsidRPr="00E20226">
        <w:rPr>
          <w:rFonts w:eastAsia="SimSun"/>
          <w:sz w:val="16"/>
          <w:szCs w:val="16"/>
        </w:rPr>
        <w:t>); //@sic R5-235076 sic@</w:t>
      </w:r>
    </w:p>
    <w:p w14:paraId="42278C7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0245412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f_EUTRA_TestBody_Set</w:t>
      </w:r>
      <w:proofErr w:type="spellEnd"/>
      <w:r w:rsidRPr="00E20226">
        <w:rPr>
          <w:rFonts w:eastAsia="SimSun"/>
          <w:sz w:val="16"/>
          <w:szCs w:val="16"/>
        </w:rPr>
        <w:t>(false);</w:t>
      </w:r>
    </w:p>
    <w:p w14:paraId="35E108F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5212A5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//Switch/power off UE</w:t>
      </w:r>
    </w:p>
    <w:p w14:paraId="346166A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f_EUTRA_Postamble</w:t>
      </w:r>
      <w:proofErr w:type="spellEnd"/>
      <w:r w:rsidRPr="00E20226">
        <w:rPr>
          <w:rFonts w:eastAsia="SimSun"/>
          <w:sz w:val="16"/>
          <w:szCs w:val="16"/>
        </w:rPr>
        <w:t xml:space="preserve">(eutra_Cell3, </w:t>
      </w:r>
      <w:r w:rsidRPr="002737DB">
        <w:rPr>
          <w:rFonts w:eastAsia="SimSun"/>
          <w:sz w:val="16"/>
          <w:szCs w:val="16"/>
          <w:highlight w:val="yellow"/>
        </w:rPr>
        <w:t>E1_IDLE</w:t>
      </w:r>
      <w:r w:rsidRPr="00E20226">
        <w:rPr>
          <w:rFonts w:eastAsia="SimSun"/>
          <w:sz w:val="16"/>
          <w:szCs w:val="16"/>
        </w:rPr>
        <w:t>);</w:t>
      </w:r>
    </w:p>
    <w:p w14:paraId="17ACE15A"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5E4DFFC0" w14:textId="77777777" w:rsidR="001311C4" w:rsidRPr="00E0248B"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71596295" w14:textId="77777777" w:rsidR="001311C4" w:rsidRPr="000440B2" w:rsidRDefault="001311C4" w:rsidP="001311C4"/>
    <w:p w14:paraId="0D27D54F" w14:textId="77777777" w:rsidR="001311C4" w:rsidRPr="000440B2" w:rsidRDefault="001311C4" w:rsidP="001311C4">
      <w:pPr>
        <w:pStyle w:val="Heading2"/>
        <w:numPr>
          <w:ilvl w:val="1"/>
          <w:numId w:val="1"/>
        </w:numPr>
        <w:overflowPunct w:val="0"/>
        <w:autoSpaceDE w:val="0"/>
        <w:autoSpaceDN w:val="0"/>
        <w:adjustRightInd w:val="0"/>
        <w:spacing w:before="480"/>
        <w:rPr>
          <w:rFonts w:ascii="Times New Roman" w:hAnsi="Times New Roman"/>
          <w:b/>
          <w:sz w:val="36"/>
        </w:rPr>
      </w:pPr>
      <w:bookmarkStart w:id="10" w:name="_Toc155861908"/>
      <w:r w:rsidRPr="000440B2">
        <w:rPr>
          <w:rFonts w:ascii="Times New Roman" w:hAnsi="Times New Roman"/>
          <w:b/>
          <w:sz w:val="36"/>
        </w:rPr>
        <w:t>Change 2</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311C4" w:rsidRPr="000440B2" w14:paraId="56EC116D" w14:textId="77777777" w:rsidTr="00C557C5">
        <w:tc>
          <w:tcPr>
            <w:tcW w:w="1985" w:type="dxa"/>
          </w:tcPr>
          <w:p w14:paraId="4C2EEFD2"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3FB32700" w14:textId="77777777" w:rsidR="001311C4" w:rsidRPr="008E280A" w:rsidRDefault="001311C4" w:rsidP="00C557C5">
            <w:pPr>
              <w:rPr>
                <w:color w:val="000000"/>
                <w:lang w:val="en-US" w:eastAsia="zh-CN"/>
              </w:rPr>
            </w:pPr>
            <w:r w:rsidRPr="008E280A">
              <w:rPr>
                <w:rFonts w:eastAsia="SimSun"/>
              </w:rPr>
              <w:t>f_TC_8_2_4_28_IMS2()</w:t>
            </w:r>
          </w:p>
        </w:tc>
      </w:tr>
      <w:tr w:rsidR="001311C4" w:rsidRPr="000440B2" w14:paraId="0D91C37E" w14:textId="77777777" w:rsidTr="00C557C5">
        <w:tc>
          <w:tcPr>
            <w:tcW w:w="1985" w:type="dxa"/>
          </w:tcPr>
          <w:p w14:paraId="3965680D"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02559251" w14:textId="77777777" w:rsidR="001311C4" w:rsidRPr="000118AE" w:rsidRDefault="001311C4" w:rsidP="001311C4">
            <w:pPr>
              <w:pStyle w:val="ListParagraph"/>
              <w:numPr>
                <w:ilvl w:val="0"/>
                <w:numId w:val="2"/>
              </w:numPr>
              <w:spacing w:after="0"/>
              <w:rPr>
                <w:rFonts w:cs="Arial"/>
                <w:lang w:val="en-US" w:eastAsia="fr-FR"/>
              </w:rPr>
            </w:pPr>
            <w:r w:rsidRPr="000118AE">
              <w:rPr>
                <w:lang w:val="en-US"/>
              </w:rPr>
              <w:t xml:space="preserve">As per Table 4.5.A.27.3-2: Parallel </w:t>
            </w:r>
            <w:proofErr w:type="spellStart"/>
            <w:r w:rsidRPr="000118AE">
              <w:rPr>
                <w:lang w:val="en-US"/>
              </w:rPr>
              <w:t>behaviour</w:t>
            </w:r>
            <w:proofErr w:type="spellEnd"/>
            <w:r w:rsidRPr="000118AE">
              <w:rPr>
                <w:lang w:val="en-US"/>
              </w:rPr>
              <w:t xml:space="preserve">, </w:t>
            </w:r>
            <w:r w:rsidRPr="000118AE">
              <w:t>Steps 1-4 expected sequence defined in annex C.20 is missing.</w:t>
            </w:r>
          </w:p>
          <w:p w14:paraId="27DAEDDE" w14:textId="77777777" w:rsidR="001311C4" w:rsidRPr="00FB2984" w:rsidRDefault="001311C4" w:rsidP="001311C4">
            <w:pPr>
              <w:pStyle w:val="ListParagraph"/>
              <w:numPr>
                <w:ilvl w:val="0"/>
                <w:numId w:val="2"/>
              </w:numPr>
              <w:spacing w:after="0"/>
              <w:rPr>
                <w:rFonts w:cs="Arial"/>
                <w:lang w:val="en-US" w:eastAsia="fr-FR"/>
              </w:rPr>
            </w:pPr>
            <w:r w:rsidRPr="000118AE">
              <w:rPr>
                <w:noProof/>
              </w:rPr>
              <w:t>There is a coordination trigger for IMS PTC which is not required. EUTRA PTC is not informed that IMS emergency registration and ecall establishment is performed.</w:t>
            </w:r>
          </w:p>
          <w:p w14:paraId="14E41939" w14:textId="77777777" w:rsidR="001311C4" w:rsidRPr="00C3529D" w:rsidRDefault="001311C4" w:rsidP="001311C4">
            <w:pPr>
              <w:pStyle w:val="ListParagraph"/>
              <w:numPr>
                <w:ilvl w:val="0"/>
                <w:numId w:val="2"/>
              </w:numPr>
              <w:spacing w:after="0"/>
              <w:rPr>
                <w:rFonts w:cs="Arial"/>
                <w:lang w:val="en-US" w:eastAsia="fr-FR"/>
              </w:rPr>
            </w:pPr>
            <w:r>
              <w:rPr>
                <w:noProof/>
              </w:rPr>
              <w:t>Coordination trigger is required from EUTRA</w:t>
            </w:r>
            <w:r w:rsidRPr="000118AE">
              <w:rPr>
                <w:noProof/>
              </w:rPr>
              <w:t xml:space="preserve"> PTC </w:t>
            </w:r>
            <w:r>
              <w:rPr>
                <w:noProof/>
              </w:rPr>
              <w:t>to IMS</w:t>
            </w:r>
            <w:r w:rsidRPr="000118AE">
              <w:rPr>
                <w:noProof/>
              </w:rPr>
              <w:t xml:space="preserve"> PTC</w:t>
            </w:r>
            <w:r>
              <w:rPr>
                <w:noProof/>
              </w:rPr>
              <w:t xml:space="preserve"> to report handover completion followed by ecall release</w:t>
            </w:r>
          </w:p>
          <w:p w14:paraId="0DA85356" w14:textId="77777777" w:rsidR="001311C4" w:rsidRPr="000118AE" w:rsidRDefault="001311C4" w:rsidP="001311C4">
            <w:pPr>
              <w:pStyle w:val="ListParagraph"/>
              <w:numPr>
                <w:ilvl w:val="0"/>
                <w:numId w:val="2"/>
              </w:numPr>
              <w:spacing w:after="0"/>
              <w:rPr>
                <w:rFonts w:cs="Arial"/>
                <w:lang w:val="en-US" w:eastAsia="fr-FR"/>
              </w:rPr>
            </w:pPr>
            <w:r>
              <w:rPr>
                <w:noProof/>
              </w:rPr>
              <w:t>After successful handover, test case is proceeding to postamble detach procedure without releasing ongoing eCall over IMS. Please refer R5-235076</w:t>
            </w:r>
          </w:p>
        </w:tc>
      </w:tr>
      <w:tr w:rsidR="001311C4" w:rsidRPr="000440B2" w14:paraId="1F09DB1C" w14:textId="77777777" w:rsidTr="00C557C5">
        <w:tc>
          <w:tcPr>
            <w:tcW w:w="1985" w:type="dxa"/>
          </w:tcPr>
          <w:p w14:paraId="2C05638F"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65C933EC" w14:textId="77777777" w:rsidR="001311C4" w:rsidRPr="000118AE" w:rsidRDefault="001311C4" w:rsidP="001311C4">
            <w:pPr>
              <w:pStyle w:val="ListParagraph"/>
              <w:numPr>
                <w:ilvl w:val="0"/>
                <w:numId w:val="3"/>
              </w:numPr>
              <w:spacing w:after="0" w:line="276" w:lineRule="auto"/>
              <w:rPr>
                <w:lang w:val="en-US"/>
              </w:rPr>
            </w:pPr>
            <w:r w:rsidRPr="000118AE">
              <w:rPr>
                <w:lang w:val="en-US"/>
              </w:rPr>
              <w:t xml:space="preserve">Add function </w:t>
            </w:r>
            <w:proofErr w:type="spellStart"/>
            <w:r w:rsidRPr="000118AE">
              <w:rPr>
                <w:rFonts w:eastAsia="SimSun"/>
                <w:b/>
                <w:bCs/>
              </w:rPr>
              <w:t>f_IMS_EmergencyRegistration</w:t>
            </w:r>
            <w:proofErr w:type="spellEnd"/>
            <w:r w:rsidRPr="000118AE">
              <w:rPr>
                <w:rFonts w:eastAsia="SimSun"/>
                <w:b/>
                <w:bCs/>
              </w:rPr>
              <w:t xml:space="preserve">() </w:t>
            </w:r>
            <w:r w:rsidRPr="000118AE">
              <w:rPr>
                <w:rFonts w:eastAsia="SimSun"/>
              </w:rPr>
              <w:t>to perform IMS emergency registration.</w:t>
            </w:r>
          </w:p>
          <w:p w14:paraId="72D9CFCE" w14:textId="77777777" w:rsidR="001311C4" w:rsidRPr="00724F2B" w:rsidRDefault="001311C4" w:rsidP="001311C4">
            <w:pPr>
              <w:pStyle w:val="ListParagraph"/>
              <w:numPr>
                <w:ilvl w:val="0"/>
                <w:numId w:val="3"/>
              </w:numPr>
              <w:spacing w:after="0"/>
              <w:rPr>
                <w:lang w:val="en-US"/>
              </w:rPr>
            </w:pPr>
            <w:r w:rsidRPr="000118AE">
              <w:rPr>
                <w:rFonts w:eastAsia="SimSun"/>
              </w:rPr>
              <w:t xml:space="preserve">Removed coordination trigger for IMS PTC and add </w:t>
            </w:r>
            <w:r w:rsidRPr="000118AE">
              <w:rPr>
                <w:noProof/>
              </w:rPr>
              <w:t xml:space="preserve">coordination trigger from IMS PTC </w:t>
            </w:r>
            <w:r>
              <w:rPr>
                <w:noProof/>
              </w:rPr>
              <w:t>to report</w:t>
            </w:r>
            <w:r w:rsidRPr="000118AE">
              <w:rPr>
                <w:noProof/>
              </w:rPr>
              <w:t xml:space="preserve"> EUTRA PTC </w:t>
            </w:r>
            <w:r>
              <w:rPr>
                <w:noProof/>
              </w:rPr>
              <w:t xml:space="preserve">that </w:t>
            </w:r>
            <w:r w:rsidRPr="000118AE">
              <w:rPr>
                <w:noProof/>
              </w:rPr>
              <w:t xml:space="preserve">emergency registration and ecall establishment </w:t>
            </w:r>
            <w:r>
              <w:rPr>
                <w:noProof/>
              </w:rPr>
              <w:t>has</w:t>
            </w:r>
            <w:r w:rsidRPr="000118AE">
              <w:rPr>
                <w:noProof/>
              </w:rPr>
              <w:t xml:space="preserve"> </w:t>
            </w:r>
            <w:r>
              <w:rPr>
                <w:noProof/>
              </w:rPr>
              <w:t>completed</w:t>
            </w:r>
            <w:r w:rsidRPr="000118AE">
              <w:rPr>
                <w:noProof/>
              </w:rPr>
              <w:t>.</w:t>
            </w:r>
          </w:p>
          <w:p w14:paraId="29060155" w14:textId="77777777" w:rsidR="001311C4" w:rsidRPr="00C3529D" w:rsidRDefault="001311C4" w:rsidP="001311C4">
            <w:pPr>
              <w:pStyle w:val="ListParagraph"/>
              <w:numPr>
                <w:ilvl w:val="0"/>
                <w:numId w:val="3"/>
              </w:numPr>
              <w:spacing w:after="0"/>
              <w:rPr>
                <w:lang w:val="en-US"/>
              </w:rPr>
            </w:pPr>
            <w:r>
              <w:rPr>
                <w:noProof/>
              </w:rPr>
              <w:t>Coordination wait trigger added for IMS</w:t>
            </w:r>
            <w:r w:rsidRPr="000118AE">
              <w:rPr>
                <w:noProof/>
              </w:rPr>
              <w:t xml:space="preserve"> PTC</w:t>
            </w:r>
          </w:p>
          <w:p w14:paraId="666DD824" w14:textId="77777777" w:rsidR="001311C4" w:rsidRPr="000118AE" w:rsidRDefault="001311C4" w:rsidP="001311C4">
            <w:pPr>
              <w:pStyle w:val="ListParagraph"/>
              <w:numPr>
                <w:ilvl w:val="0"/>
                <w:numId w:val="3"/>
              </w:numPr>
              <w:spacing w:after="0"/>
              <w:rPr>
                <w:lang w:val="en-US"/>
              </w:rPr>
            </w:pPr>
            <w:r>
              <w:rPr>
                <w:noProof/>
              </w:rPr>
              <w:t>Added steps for MT release of IMS call.</w:t>
            </w:r>
          </w:p>
        </w:tc>
      </w:tr>
      <w:tr w:rsidR="001311C4" w:rsidRPr="000440B2" w14:paraId="08F1B821" w14:textId="77777777" w:rsidTr="00C557C5">
        <w:tc>
          <w:tcPr>
            <w:tcW w:w="1985" w:type="dxa"/>
          </w:tcPr>
          <w:p w14:paraId="58278894"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7FAF7393" w14:textId="77777777" w:rsidR="001311C4" w:rsidRPr="000440B2" w:rsidRDefault="001311C4" w:rsidP="00C557C5">
            <w:pPr>
              <w:spacing w:after="0"/>
              <w:rPr>
                <w:lang w:val="en-US"/>
              </w:rPr>
            </w:pPr>
            <w:proofErr w:type="spellStart"/>
            <w:r w:rsidRPr="00B72108">
              <w:t>IMS_ECall_RRC_Handover_IMS</w:t>
            </w:r>
            <w:r>
              <w:t>.ttcn</w:t>
            </w:r>
            <w:proofErr w:type="spellEnd"/>
          </w:p>
        </w:tc>
      </w:tr>
      <w:tr w:rsidR="001311C4" w:rsidRPr="000440B2" w14:paraId="0AE8C9B1" w14:textId="77777777" w:rsidTr="00C557C5">
        <w:tc>
          <w:tcPr>
            <w:tcW w:w="1985" w:type="dxa"/>
          </w:tcPr>
          <w:p w14:paraId="3C3188DB"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535BFC3E" w14:textId="77777777" w:rsidR="001311C4" w:rsidRPr="000440B2" w:rsidRDefault="001311C4" w:rsidP="00C557C5"/>
        </w:tc>
      </w:tr>
    </w:tbl>
    <w:p w14:paraId="1F8E45BF" w14:textId="77777777" w:rsidR="001311C4" w:rsidRPr="000440B2" w:rsidRDefault="001311C4" w:rsidP="001311C4">
      <w:pPr>
        <w:spacing w:after="0"/>
      </w:pPr>
    </w:p>
    <w:p w14:paraId="30167DF0" w14:textId="77777777" w:rsidR="001311C4" w:rsidRDefault="001311C4" w:rsidP="001311C4">
      <w:pPr>
        <w:spacing w:after="0"/>
        <w:rPr>
          <w:b/>
          <w:lang w:eastAsia="en-GB"/>
        </w:rPr>
      </w:pPr>
    </w:p>
    <w:p w14:paraId="69EA39F3" w14:textId="77777777" w:rsidR="001311C4" w:rsidRPr="000440B2" w:rsidRDefault="001311C4" w:rsidP="001311C4">
      <w:pPr>
        <w:spacing w:after="0"/>
        <w:rPr>
          <w:rFonts w:eastAsia="SimSun"/>
          <w:b/>
        </w:rPr>
      </w:pPr>
      <w:r w:rsidRPr="000440B2">
        <w:rPr>
          <w:b/>
          <w:lang w:eastAsia="en-GB"/>
        </w:rPr>
        <w:t>Before change</w:t>
      </w:r>
    </w:p>
    <w:p w14:paraId="59BE1058"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0440B2">
        <w:rPr>
          <w:rFonts w:eastAsia="SimSun"/>
          <w:sz w:val="16"/>
          <w:szCs w:val="16"/>
        </w:rPr>
        <w:t xml:space="preserve"> </w:t>
      </w:r>
      <w:r w:rsidRPr="00C12DAC">
        <w:rPr>
          <w:rFonts w:eastAsia="SimSun"/>
          <w:sz w:val="16"/>
          <w:szCs w:val="16"/>
        </w:rPr>
        <w:t>function f_TC_8_2_4_28_IMS2() runs on IMS_PTC</w:t>
      </w:r>
    </w:p>
    <w:p w14:paraId="6B85DD7A"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
    <w:p w14:paraId="098E858A"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rPr>
        <w:t>f_IMS_PTC_Init</w:t>
      </w:r>
      <w:proofErr w:type="spellEnd"/>
      <w:r w:rsidRPr="00C12DAC">
        <w:rPr>
          <w:rFonts w:eastAsia="SimSun"/>
          <w:sz w:val="16"/>
          <w:szCs w:val="16"/>
        </w:rPr>
        <w:t>(PDN_2);</w:t>
      </w:r>
    </w:p>
    <w:p w14:paraId="3BA5A81F"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f_ECall_CallSetup_AnnexC47(MANUAL);</w:t>
      </w:r>
    </w:p>
    <w:p w14:paraId="5D2F6E73"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highlight w:val="yellow"/>
        </w:rPr>
        <w:t>f_IMS_IMS_SendCoOrdMsg</w:t>
      </w:r>
      <w:proofErr w:type="spellEnd"/>
      <w:r w:rsidRPr="00C12DAC">
        <w:rPr>
          <w:rFonts w:eastAsia="SimSun"/>
          <w:sz w:val="16"/>
          <w:szCs w:val="16"/>
          <w:highlight w:val="yellow"/>
        </w:rPr>
        <w:t>(</w:t>
      </w:r>
      <w:proofErr w:type="spellStart"/>
      <w:r w:rsidRPr="00C12DAC">
        <w:rPr>
          <w:rFonts w:eastAsia="SimSun"/>
          <w:sz w:val="16"/>
          <w:szCs w:val="16"/>
          <w:highlight w:val="yellow"/>
        </w:rPr>
        <w:t>OtherPDN</w:t>
      </w:r>
      <w:proofErr w:type="spellEnd"/>
      <w:r w:rsidRPr="00C12DAC">
        <w:rPr>
          <w:rFonts w:eastAsia="SimSun"/>
          <w:sz w:val="16"/>
          <w:szCs w:val="16"/>
          <w:highlight w:val="yellow"/>
        </w:rPr>
        <w:t>);</w:t>
      </w:r>
    </w:p>
    <w:p w14:paraId="7FAD0CA9"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
    <w:p w14:paraId="2CCBBC43"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F021C66" w14:textId="77777777" w:rsidR="001311C4" w:rsidRDefault="001311C4" w:rsidP="001311C4"/>
    <w:p w14:paraId="2F084887" w14:textId="77777777" w:rsidR="001311C4" w:rsidRPr="000440B2" w:rsidRDefault="001311C4" w:rsidP="001311C4"/>
    <w:p w14:paraId="6BD323DB" w14:textId="77777777" w:rsidR="001311C4" w:rsidRPr="000440B2" w:rsidRDefault="001311C4" w:rsidP="001311C4">
      <w:pPr>
        <w:spacing w:after="0"/>
        <w:rPr>
          <w:rFonts w:eastAsia="SimSun"/>
          <w:b/>
        </w:rPr>
      </w:pPr>
      <w:r w:rsidRPr="000440B2">
        <w:rPr>
          <w:b/>
          <w:lang w:eastAsia="en-GB"/>
        </w:rPr>
        <w:t>After change</w:t>
      </w:r>
    </w:p>
    <w:p w14:paraId="1E1366F8"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0440B2">
        <w:rPr>
          <w:rFonts w:eastAsia="SimSun"/>
          <w:sz w:val="16"/>
          <w:szCs w:val="16"/>
        </w:rPr>
        <w:lastRenderedPageBreak/>
        <w:t xml:space="preserve"> </w:t>
      </w:r>
      <w:r w:rsidRPr="003B68D8">
        <w:rPr>
          <w:rFonts w:eastAsia="SimSun"/>
          <w:sz w:val="16"/>
          <w:szCs w:val="16"/>
        </w:rPr>
        <w:t xml:space="preserve"> </w:t>
      </w:r>
      <w:r w:rsidRPr="00C12DAC">
        <w:rPr>
          <w:rFonts w:eastAsia="SimSun"/>
          <w:sz w:val="16"/>
          <w:szCs w:val="16"/>
          <w:highlight w:val="yellow"/>
        </w:rPr>
        <w:t>import from IMS_Procedures_CallControl4G5G all;</w:t>
      </w:r>
    </w:p>
    <w:p w14:paraId="69620CD6"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r w:rsidRPr="00C12DAC">
        <w:rPr>
          <w:rFonts w:eastAsia="SimSun"/>
          <w:sz w:val="16"/>
          <w:szCs w:val="16"/>
          <w:highlight w:val="yellow"/>
        </w:rPr>
        <w:t xml:space="preserve">import from </w:t>
      </w:r>
      <w:proofErr w:type="spellStart"/>
      <w:r w:rsidRPr="00C12DAC">
        <w:rPr>
          <w:rFonts w:eastAsia="SimSun"/>
          <w:sz w:val="16"/>
          <w:szCs w:val="16"/>
          <w:highlight w:val="yellow"/>
        </w:rPr>
        <w:t>LibSip_SIPTypesAndValues</w:t>
      </w:r>
      <w:proofErr w:type="spellEnd"/>
      <w:r w:rsidRPr="00C12DAC">
        <w:rPr>
          <w:rFonts w:eastAsia="SimSun"/>
          <w:sz w:val="16"/>
          <w:szCs w:val="16"/>
          <w:highlight w:val="yellow"/>
        </w:rPr>
        <w:t xml:space="preserve"> all;</w:t>
      </w:r>
    </w:p>
    <w:p w14:paraId="7193584A"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
    <w:p w14:paraId="3CAEF3F6"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function f_TC_8_2_4_28_IMS2() runs on IMS_PTC</w:t>
      </w:r>
    </w:p>
    <w:p w14:paraId="1ED1FF8F"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
    <w:p w14:paraId="7945C698"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r w:rsidRPr="00C12DAC">
        <w:rPr>
          <w:rFonts w:eastAsia="SimSun"/>
          <w:sz w:val="16"/>
          <w:szCs w:val="16"/>
          <w:highlight w:val="yellow"/>
        </w:rPr>
        <w:t xml:space="preserve">var </w:t>
      </w:r>
      <w:proofErr w:type="spellStart"/>
      <w:r w:rsidRPr="00C12DAC">
        <w:rPr>
          <w:rFonts w:eastAsia="SimSun"/>
          <w:sz w:val="16"/>
          <w:szCs w:val="16"/>
          <w:highlight w:val="yellow"/>
        </w:rPr>
        <w:t>SipUrl</w:t>
      </w:r>
      <w:proofErr w:type="spellEnd"/>
      <w:r w:rsidRPr="00C12DAC">
        <w:rPr>
          <w:rFonts w:eastAsia="SimSun"/>
          <w:sz w:val="16"/>
          <w:szCs w:val="16"/>
          <w:highlight w:val="yellow"/>
        </w:rPr>
        <w:t xml:space="preserve"> </w:t>
      </w:r>
      <w:proofErr w:type="spellStart"/>
      <w:r w:rsidRPr="00C12DAC">
        <w:rPr>
          <w:rFonts w:eastAsia="SimSun"/>
          <w:sz w:val="16"/>
          <w:szCs w:val="16"/>
          <w:highlight w:val="yellow"/>
        </w:rPr>
        <w:t>v_ContactUrl</w:t>
      </w:r>
      <w:proofErr w:type="spellEnd"/>
      <w:r w:rsidRPr="00C12DAC">
        <w:rPr>
          <w:rFonts w:eastAsia="SimSun"/>
          <w:sz w:val="16"/>
          <w:szCs w:val="16"/>
          <w:highlight w:val="yellow"/>
        </w:rPr>
        <w:t>;</w:t>
      </w:r>
    </w:p>
    <w:p w14:paraId="04E0B786"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rPr>
        <w:t>f_IMS_PTC_Init</w:t>
      </w:r>
      <w:proofErr w:type="spellEnd"/>
      <w:r w:rsidRPr="00C12DAC">
        <w:rPr>
          <w:rFonts w:eastAsia="SimSun"/>
          <w:sz w:val="16"/>
          <w:szCs w:val="16"/>
        </w:rPr>
        <w:t>(PDN_2);</w:t>
      </w:r>
    </w:p>
    <w:p w14:paraId="3BED3E5C"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highlight w:val="yellow"/>
        </w:rPr>
        <w:t>f_IMS_EmergencyRegistration</w:t>
      </w:r>
      <w:proofErr w:type="spellEnd"/>
      <w:r w:rsidRPr="00C12DAC">
        <w:rPr>
          <w:rFonts w:eastAsia="SimSun"/>
          <w:sz w:val="16"/>
          <w:szCs w:val="16"/>
          <w:highlight w:val="yellow"/>
        </w:rPr>
        <w:t>();</w:t>
      </w:r>
    </w:p>
    <w:p w14:paraId="177E2F7C"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f_ECall_CallSetup_AnnexC47(MANUAL);</w:t>
      </w:r>
    </w:p>
    <w:p w14:paraId="5EF05647"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highlight w:val="yellow"/>
        </w:rPr>
        <w:t>f_IMS_IPCAN_SendCoOrdMsg</w:t>
      </w:r>
      <w:proofErr w:type="spellEnd"/>
      <w:r w:rsidRPr="00C12DAC">
        <w:rPr>
          <w:rFonts w:eastAsia="SimSun"/>
          <w:sz w:val="16"/>
          <w:szCs w:val="16"/>
          <w:highlight w:val="yellow"/>
        </w:rPr>
        <w:t>(IPCAN);</w:t>
      </w:r>
    </w:p>
    <w:p w14:paraId="452ABE68"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highlight w:val="yellow"/>
        </w:rPr>
        <w:t>f_IMS_IPCAN_WaitForTrigger</w:t>
      </w:r>
      <w:proofErr w:type="spellEnd"/>
      <w:r w:rsidRPr="00C12DAC">
        <w:rPr>
          <w:rFonts w:eastAsia="SimSun"/>
          <w:sz w:val="16"/>
          <w:szCs w:val="16"/>
          <w:highlight w:val="yellow"/>
        </w:rPr>
        <w:t>(IPCAN);</w:t>
      </w:r>
    </w:p>
    <w:p w14:paraId="13D762BE"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highlight w:val="yellow"/>
        </w:rPr>
        <w:t>v_ContactUrl</w:t>
      </w:r>
      <w:proofErr w:type="spellEnd"/>
      <w:r w:rsidRPr="00C12DAC">
        <w:rPr>
          <w:rFonts w:eastAsia="SimSun"/>
          <w:sz w:val="16"/>
          <w:szCs w:val="16"/>
          <w:highlight w:val="yellow"/>
        </w:rPr>
        <w:t xml:space="preserve"> := </w:t>
      </w:r>
      <w:proofErr w:type="spellStart"/>
      <w:r w:rsidRPr="00C12DAC">
        <w:rPr>
          <w:rFonts w:eastAsia="SimSun"/>
          <w:sz w:val="16"/>
          <w:szCs w:val="16"/>
          <w:highlight w:val="yellow"/>
        </w:rPr>
        <w:t>f_IMS_PTC_ImsInfo_GetContactUrlUE</w:t>
      </w:r>
      <w:proofErr w:type="spellEnd"/>
      <w:r w:rsidRPr="00C12DAC">
        <w:rPr>
          <w:rFonts w:eastAsia="SimSun"/>
          <w:sz w:val="16"/>
          <w:szCs w:val="16"/>
          <w:highlight w:val="yellow"/>
        </w:rPr>
        <w:t>(dialog);</w:t>
      </w:r>
    </w:p>
    <w:p w14:paraId="48F3C706"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highlight w:val="yellow"/>
        </w:rPr>
        <w:t>f_IMS_CallReleaseMT</w:t>
      </w:r>
      <w:proofErr w:type="spellEnd"/>
      <w:r w:rsidRPr="00C12DAC">
        <w:rPr>
          <w:rFonts w:eastAsia="SimSun"/>
          <w:sz w:val="16"/>
          <w:szCs w:val="16"/>
          <w:highlight w:val="yellow"/>
        </w:rPr>
        <w:t>(</w:t>
      </w:r>
      <w:proofErr w:type="spellStart"/>
      <w:r w:rsidRPr="00C12DAC">
        <w:rPr>
          <w:rFonts w:eastAsia="SimSun"/>
          <w:sz w:val="16"/>
          <w:szCs w:val="16"/>
          <w:highlight w:val="yellow"/>
        </w:rPr>
        <w:t>v_ContactUrl</w:t>
      </w:r>
      <w:proofErr w:type="spellEnd"/>
      <w:r w:rsidRPr="00C12DAC">
        <w:rPr>
          <w:rFonts w:eastAsia="SimSun"/>
          <w:sz w:val="16"/>
          <w:szCs w:val="16"/>
          <w:highlight w:val="yellow"/>
        </w:rPr>
        <w:t>);</w:t>
      </w:r>
    </w:p>
    <w:p w14:paraId="4B270D44"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highlight w:val="yellow"/>
        </w:rPr>
        <w:t>f_IMS_IPCAN_SendCoOrdMsg</w:t>
      </w:r>
      <w:proofErr w:type="spellEnd"/>
      <w:r w:rsidRPr="00C12DAC">
        <w:rPr>
          <w:rFonts w:eastAsia="SimSun"/>
          <w:sz w:val="16"/>
          <w:szCs w:val="16"/>
          <w:highlight w:val="yellow"/>
        </w:rPr>
        <w:t>(IPCAN);</w:t>
      </w:r>
    </w:p>
    <w:p w14:paraId="3434CC9C"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
    <w:p w14:paraId="689A4D84"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029CC0C9" w14:textId="77777777" w:rsidR="001311C4" w:rsidRPr="000440B2" w:rsidRDefault="001311C4" w:rsidP="001311C4"/>
    <w:p w14:paraId="529C8DD9" w14:textId="77777777" w:rsidR="001311C4" w:rsidRPr="000440B2" w:rsidRDefault="001311C4" w:rsidP="001311C4">
      <w:pPr>
        <w:pStyle w:val="Heading2"/>
        <w:numPr>
          <w:ilvl w:val="1"/>
          <w:numId w:val="1"/>
        </w:numPr>
        <w:overflowPunct w:val="0"/>
        <w:autoSpaceDE w:val="0"/>
        <w:autoSpaceDN w:val="0"/>
        <w:adjustRightInd w:val="0"/>
        <w:spacing w:before="480"/>
        <w:rPr>
          <w:rFonts w:ascii="Times New Roman" w:hAnsi="Times New Roman"/>
          <w:b/>
          <w:sz w:val="36"/>
        </w:rPr>
      </w:pPr>
      <w:bookmarkStart w:id="11" w:name="_Toc155861909"/>
      <w:r w:rsidRPr="000440B2">
        <w:rPr>
          <w:rFonts w:ascii="Times New Roman" w:hAnsi="Times New Roman"/>
          <w:b/>
          <w:sz w:val="36"/>
        </w:rPr>
        <w:t>Change 3</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311C4" w:rsidRPr="000440B2" w14:paraId="2F535BCF" w14:textId="77777777" w:rsidTr="00C557C5">
        <w:tc>
          <w:tcPr>
            <w:tcW w:w="1985" w:type="dxa"/>
          </w:tcPr>
          <w:p w14:paraId="5AFAABD4"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5D9EC75E" w14:textId="77777777" w:rsidR="001311C4" w:rsidRPr="000440B2" w:rsidRDefault="001311C4" w:rsidP="00C557C5">
            <w:pPr>
              <w:rPr>
                <w:color w:val="000000"/>
                <w:lang w:val="en-US" w:eastAsia="zh-CN"/>
              </w:rPr>
            </w:pPr>
            <w:proofErr w:type="spellStart"/>
            <w:r w:rsidRPr="000E4C38">
              <w:rPr>
                <w:lang w:val="en-US"/>
              </w:rPr>
              <w:t>EUTRA_DRB_Templates</w:t>
            </w:r>
            <w:r>
              <w:rPr>
                <w:lang w:val="en-US"/>
              </w:rPr>
              <w:t>.ttcn</w:t>
            </w:r>
            <w:proofErr w:type="spellEnd"/>
          </w:p>
        </w:tc>
      </w:tr>
      <w:tr w:rsidR="001311C4" w:rsidRPr="000440B2" w14:paraId="67FB435A" w14:textId="77777777" w:rsidTr="00C557C5">
        <w:tc>
          <w:tcPr>
            <w:tcW w:w="1985" w:type="dxa"/>
          </w:tcPr>
          <w:p w14:paraId="2BF5D4F0"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10F6D2A2" w14:textId="77777777" w:rsidR="001311C4" w:rsidRPr="000E1AC1" w:rsidRDefault="001311C4" w:rsidP="001311C4">
            <w:pPr>
              <w:pStyle w:val="ListParagraph"/>
              <w:numPr>
                <w:ilvl w:val="0"/>
                <w:numId w:val="5"/>
              </w:numPr>
              <w:spacing w:after="0"/>
              <w:rPr>
                <w:lang w:val="en-US"/>
              </w:rPr>
            </w:pPr>
            <w:r>
              <w:rPr>
                <w:lang w:val="en-US"/>
              </w:rPr>
              <w:t xml:space="preserve">Need to create template for </w:t>
            </w:r>
            <w:proofErr w:type="spellStart"/>
            <w:r>
              <w:rPr>
                <w:lang w:val="en-US"/>
              </w:rPr>
              <w:t>drb</w:t>
            </w:r>
            <w:proofErr w:type="spellEnd"/>
            <w:r>
              <w:rPr>
                <w:lang w:val="en-US"/>
              </w:rPr>
              <w:t xml:space="preserve"> list to include all </w:t>
            </w:r>
            <w:proofErr w:type="spellStart"/>
            <w:r>
              <w:rPr>
                <w:lang w:val="en-US"/>
              </w:rPr>
              <w:t>drbs</w:t>
            </w:r>
            <w:proofErr w:type="spellEnd"/>
            <w:r>
              <w:rPr>
                <w:lang w:val="en-US"/>
              </w:rPr>
              <w:t xml:space="preserve"> established on </w:t>
            </w:r>
            <w:proofErr w:type="spellStart"/>
            <w:r>
              <w:rPr>
                <w:lang w:val="en-US"/>
              </w:rPr>
              <w:t>eutra</w:t>
            </w:r>
            <w:proofErr w:type="spellEnd"/>
            <w:r>
              <w:rPr>
                <w:lang w:val="en-US"/>
              </w:rPr>
              <w:t xml:space="preserve"> cell 1. Please see change 2.2</w:t>
            </w:r>
          </w:p>
        </w:tc>
      </w:tr>
      <w:tr w:rsidR="001311C4" w:rsidRPr="000440B2" w14:paraId="41D31E9B" w14:textId="77777777" w:rsidTr="00C557C5">
        <w:tc>
          <w:tcPr>
            <w:tcW w:w="1985" w:type="dxa"/>
          </w:tcPr>
          <w:p w14:paraId="2D53BDDF"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00A7D641" w14:textId="77777777" w:rsidR="001311C4" w:rsidRPr="00DE0723" w:rsidRDefault="001311C4" w:rsidP="001311C4">
            <w:pPr>
              <w:pStyle w:val="ListParagraph"/>
              <w:numPr>
                <w:ilvl w:val="0"/>
                <w:numId w:val="4"/>
              </w:numPr>
              <w:spacing w:after="0"/>
              <w:rPr>
                <w:lang w:val="en-US"/>
              </w:rPr>
            </w:pPr>
            <w:r w:rsidRPr="00DE0723">
              <w:rPr>
                <w:lang w:val="en-US"/>
              </w:rPr>
              <w:t xml:space="preserve">Created template </w:t>
            </w:r>
            <w:r w:rsidRPr="0098395F">
              <w:rPr>
                <w:b/>
                <w:bCs/>
                <w:lang w:val="en-US"/>
              </w:rPr>
              <w:t>“</w:t>
            </w:r>
            <w:r w:rsidRPr="0098395F">
              <w:rPr>
                <w:rFonts w:eastAsia="SimSun"/>
                <w:b/>
                <w:bCs/>
              </w:rPr>
              <w:t>cs_DrbConfigList_DRB1_2”</w:t>
            </w:r>
            <w:r w:rsidRPr="00DE0723">
              <w:rPr>
                <w:rFonts w:eastAsia="SimSun"/>
              </w:rPr>
              <w:t xml:space="preserve"> </w:t>
            </w:r>
            <w:r w:rsidRPr="00DE0723">
              <w:rPr>
                <w:lang w:val="en-US"/>
              </w:rPr>
              <w:t xml:space="preserve">for </w:t>
            </w:r>
            <w:proofErr w:type="spellStart"/>
            <w:r w:rsidRPr="00DE0723">
              <w:rPr>
                <w:lang w:val="en-US"/>
              </w:rPr>
              <w:t>drb</w:t>
            </w:r>
            <w:proofErr w:type="spellEnd"/>
            <w:r w:rsidRPr="00DE0723">
              <w:rPr>
                <w:lang w:val="en-US"/>
              </w:rPr>
              <w:t xml:space="preserve"> list for </w:t>
            </w:r>
            <w:r>
              <w:rPr>
                <w:lang w:val="en-US"/>
              </w:rPr>
              <w:t xml:space="preserve">all </w:t>
            </w:r>
            <w:proofErr w:type="spellStart"/>
            <w:r>
              <w:rPr>
                <w:lang w:val="en-US"/>
              </w:rPr>
              <w:t>drbs</w:t>
            </w:r>
            <w:proofErr w:type="spellEnd"/>
            <w:r>
              <w:rPr>
                <w:lang w:val="en-US"/>
              </w:rPr>
              <w:t>.</w:t>
            </w:r>
          </w:p>
        </w:tc>
      </w:tr>
      <w:tr w:rsidR="001311C4" w:rsidRPr="000440B2" w14:paraId="2C2EFEA8" w14:textId="77777777" w:rsidTr="00C557C5">
        <w:tc>
          <w:tcPr>
            <w:tcW w:w="1985" w:type="dxa"/>
          </w:tcPr>
          <w:p w14:paraId="5B49F37B"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3F0E8C73" w14:textId="77777777" w:rsidR="001311C4" w:rsidRPr="000440B2" w:rsidRDefault="001311C4" w:rsidP="00C557C5">
            <w:pPr>
              <w:spacing w:after="0"/>
              <w:rPr>
                <w:lang w:val="en-US"/>
              </w:rPr>
            </w:pPr>
            <w:proofErr w:type="spellStart"/>
            <w:r w:rsidRPr="00BD0CB4">
              <w:t>EUTRA_DRB_Templates</w:t>
            </w:r>
            <w:r>
              <w:t>.ttcn</w:t>
            </w:r>
            <w:proofErr w:type="spellEnd"/>
          </w:p>
        </w:tc>
      </w:tr>
      <w:tr w:rsidR="001311C4" w:rsidRPr="000440B2" w14:paraId="2AF3E6F8" w14:textId="77777777" w:rsidTr="00C557C5">
        <w:tc>
          <w:tcPr>
            <w:tcW w:w="1985" w:type="dxa"/>
          </w:tcPr>
          <w:p w14:paraId="21EC3592"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7DCFE0E7" w14:textId="77777777" w:rsidR="001311C4" w:rsidRPr="000440B2" w:rsidRDefault="001311C4" w:rsidP="00C557C5"/>
        </w:tc>
      </w:tr>
    </w:tbl>
    <w:p w14:paraId="69F0850B" w14:textId="77777777" w:rsidR="001311C4" w:rsidRPr="000440B2" w:rsidRDefault="001311C4" w:rsidP="001311C4"/>
    <w:p w14:paraId="4B2CE5BD" w14:textId="77777777" w:rsidR="001311C4" w:rsidRPr="000440B2" w:rsidRDefault="001311C4" w:rsidP="001311C4">
      <w:pPr>
        <w:spacing w:after="0"/>
        <w:rPr>
          <w:rFonts w:eastAsia="SimSun"/>
          <w:b/>
        </w:rPr>
      </w:pPr>
      <w:r w:rsidRPr="000440B2">
        <w:rPr>
          <w:b/>
          <w:lang w:eastAsia="en-GB"/>
        </w:rPr>
        <w:t>Before change</w:t>
      </w:r>
    </w:p>
    <w:p w14:paraId="14766F56" w14:textId="77777777" w:rsidR="001311C4"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
          <w:sz w:val="16"/>
          <w:szCs w:val="16"/>
          <w:lang w:val="de-DE" w:eastAsia="de-DE"/>
        </w:rPr>
      </w:pPr>
      <w:r w:rsidRPr="00D04100">
        <w:rPr>
          <w:b/>
          <w:sz w:val="16"/>
          <w:szCs w:val="16"/>
          <w:lang w:val="de-DE" w:eastAsia="de-DE"/>
        </w:rPr>
        <w:t>&lt;&lt;SKIPPED CODE&gt;&gt;</w:t>
      </w:r>
    </w:p>
    <w:p w14:paraId="1E99EA65" w14:textId="77777777" w:rsidR="001311C4"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
          <w:sz w:val="16"/>
          <w:szCs w:val="16"/>
          <w:lang w:val="de-DE" w:eastAsia="de-DE"/>
        </w:rPr>
      </w:pPr>
    </w:p>
    <w:p w14:paraId="11C1E85B" w14:textId="77777777" w:rsidR="001311C4" w:rsidRPr="00D94573"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template (value) PDCP_Configuration_Type cs_PDCP_Configuration_None :=</w:t>
      </w:r>
    </w:p>
    <w:p w14:paraId="56FB9F5C" w14:textId="77777777" w:rsidR="001311C4" w:rsidRPr="00D94573"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 xml:space="preserve">  { /* @status    APPROVED (LTE, LTE_A_PRO, LTE_A_R10_R11, LTE_A_R12) */</w:t>
      </w:r>
    </w:p>
    <w:p w14:paraId="0E1D5E06" w14:textId="77777777" w:rsidR="001311C4" w:rsidRPr="00D94573"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 xml:space="preserve">    None  := true  //PDCP layer is not configured for the RB</w:t>
      </w:r>
    </w:p>
    <w:p w14:paraId="17ACB83E" w14:textId="77777777" w:rsidR="001311C4" w:rsidRPr="00D94573"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 xml:space="preserve">  };</w:t>
      </w:r>
    </w:p>
    <w:p w14:paraId="5824CE81" w14:textId="77777777" w:rsidR="001311C4" w:rsidRPr="00D94573"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 xml:space="preserve">  template (value) RadioBearerList_Type cs_DrbConfigList_DRB1 := { cs_OneDRB_ConfigAM(tsc_DRB1) }; /* @status    APPROVED (ENDC, IMS, IMS_IRAT, LTE, LTE_A_IRAT, LTE_A_PRO, LTE_A_R10_R11, LTE_A_R12, LTE_IRAT, NR5GC_IRAT, POS) */</w:t>
      </w:r>
    </w:p>
    <w:p w14:paraId="17131C9B" w14:textId="77777777" w:rsidR="001311C4" w:rsidRPr="00D94573"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 xml:space="preserve">  template (value) RadioBearerList_Type cs_DrbConfigList_DRB2 := { cs_OneDRB_ConfigAM(tsc_DRB2) }; /* @status    APPROVED (IMS_IRAT, LTE, LTE_A_PRO, LTE_IRAT)</w:t>
      </w:r>
    </w:p>
    <w:p w14:paraId="533D35CF" w14:textId="77777777" w:rsidR="001311C4" w:rsidRPr="00D94573"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 xml:space="preserve">                                                                                                      @sic R5s160032 ch. 1 sic@ */</w:t>
      </w:r>
    </w:p>
    <w:p w14:paraId="6E461552" w14:textId="77777777" w:rsidR="001311C4" w:rsidRPr="00D94573"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 xml:space="preserve">  template (value) RadioBearerList_Type cs_DrbConfigList_DRB1_8 := { cs_OneDRB_ConfigAM(tsc_DRB1), cs_OneDRB_ConfigAM(tsc_DRB8) };   /* @status    APPROVED (ENDC) */</w:t>
      </w:r>
    </w:p>
    <w:p w14:paraId="11ACE3CD" w14:textId="77777777" w:rsidR="001311C4" w:rsidRPr="00D94573"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 xml:space="preserve">  template (value) RadioBearer_Type cs_DRB_Release(DRB_Identity p_Drb) :=</w:t>
      </w:r>
    </w:p>
    <w:p w14:paraId="30ABF070" w14:textId="77777777" w:rsidR="001311C4" w:rsidRPr="00D94573"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 xml:space="preserve">  { /* To release the configured DRB in SS */</w:t>
      </w:r>
    </w:p>
    <w:p w14:paraId="4F33BEAC" w14:textId="77777777" w:rsidR="001311C4" w:rsidRPr="00D94573"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 xml:space="preserve">    /* @status    APPROVED (ENDC, IMS, IMS_IRAT, LTE, LTE_A_IRAT, LTE_A_PRO, LTE_A_R10_R11, LTE_A_R12, LTE_IRAT, NR5GC_IRAT, POS) */</w:t>
      </w:r>
    </w:p>
    <w:p w14:paraId="0F2698FD" w14:textId="77777777" w:rsidR="001311C4" w:rsidRPr="00D94573"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 xml:space="preserve">    Id := cs_RadioBearerId_DRB(p_Drb),</w:t>
      </w:r>
    </w:p>
    <w:p w14:paraId="56C7E6D8" w14:textId="77777777" w:rsidR="001311C4" w:rsidRPr="00D94573"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 xml:space="preserve">    Config := {</w:t>
      </w:r>
    </w:p>
    <w:p w14:paraId="4DEFCA81" w14:textId="77777777" w:rsidR="001311C4" w:rsidRPr="00D94573"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 xml:space="preserve">      Release := true</w:t>
      </w:r>
    </w:p>
    <w:p w14:paraId="03388F22" w14:textId="77777777" w:rsidR="001311C4" w:rsidRPr="00D94573"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 xml:space="preserve">    }</w:t>
      </w:r>
    </w:p>
    <w:p w14:paraId="2BD7BDC8" w14:textId="77777777" w:rsidR="001311C4"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de-DE" w:eastAsia="de-DE"/>
        </w:rPr>
      </w:pPr>
      <w:r w:rsidRPr="00D94573">
        <w:rPr>
          <w:bCs/>
          <w:sz w:val="16"/>
          <w:szCs w:val="16"/>
          <w:lang w:val="de-DE" w:eastAsia="de-DE"/>
        </w:rPr>
        <w:t xml:space="preserve">  };</w:t>
      </w:r>
    </w:p>
    <w:p w14:paraId="0E985E81"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066E31DD" w14:textId="77777777" w:rsidR="001311C4" w:rsidRPr="00D04100"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
          <w:sz w:val="16"/>
          <w:szCs w:val="16"/>
          <w:lang w:val="de-DE" w:eastAsia="de-DE"/>
        </w:rPr>
      </w:pPr>
      <w:r w:rsidRPr="00D04100">
        <w:rPr>
          <w:b/>
          <w:sz w:val="16"/>
          <w:szCs w:val="16"/>
          <w:lang w:val="de-DE" w:eastAsia="de-DE"/>
        </w:rPr>
        <w:t>&lt;&lt;SKIPPED CODE&gt;&gt;</w:t>
      </w:r>
    </w:p>
    <w:p w14:paraId="4C7BAB33" w14:textId="77777777" w:rsidR="001311C4" w:rsidRPr="000440B2" w:rsidRDefault="001311C4" w:rsidP="001311C4"/>
    <w:p w14:paraId="3F639B0B" w14:textId="77777777" w:rsidR="001311C4" w:rsidRPr="000440B2" w:rsidRDefault="001311C4" w:rsidP="001311C4">
      <w:pPr>
        <w:spacing w:after="0"/>
        <w:rPr>
          <w:rFonts w:eastAsia="SimSun"/>
          <w:b/>
        </w:rPr>
      </w:pPr>
      <w:r w:rsidRPr="000440B2">
        <w:rPr>
          <w:b/>
          <w:lang w:eastAsia="en-GB"/>
        </w:rPr>
        <w:t>After change</w:t>
      </w:r>
    </w:p>
    <w:p w14:paraId="6B3FD4D4" w14:textId="77777777" w:rsidR="001311C4" w:rsidRPr="00D04100"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
          <w:sz w:val="16"/>
          <w:szCs w:val="16"/>
          <w:lang w:val="de-DE" w:eastAsia="de-DE"/>
        </w:rPr>
      </w:pPr>
      <w:r w:rsidRPr="00D04100">
        <w:rPr>
          <w:b/>
          <w:sz w:val="16"/>
          <w:szCs w:val="16"/>
          <w:lang w:val="de-DE" w:eastAsia="de-DE"/>
        </w:rPr>
        <w:t>&lt;&lt;SKIPPED CODE&gt;&gt;</w:t>
      </w:r>
    </w:p>
    <w:p w14:paraId="0AD4AF12"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C4D084D"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template (value) </w:t>
      </w:r>
      <w:proofErr w:type="spellStart"/>
      <w:r w:rsidRPr="00D94573">
        <w:rPr>
          <w:rFonts w:eastAsia="SimSun"/>
          <w:sz w:val="16"/>
          <w:szCs w:val="16"/>
        </w:rPr>
        <w:t>PDCP_Configuration_Type</w:t>
      </w:r>
      <w:proofErr w:type="spellEnd"/>
      <w:r w:rsidRPr="00D94573">
        <w:rPr>
          <w:rFonts w:eastAsia="SimSun"/>
          <w:sz w:val="16"/>
          <w:szCs w:val="16"/>
        </w:rPr>
        <w:t xml:space="preserve"> </w:t>
      </w:r>
      <w:proofErr w:type="spellStart"/>
      <w:r w:rsidRPr="00D94573">
        <w:rPr>
          <w:rFonts w:eastAsia="SimSun"/>
          <w:sz w:val="16"/>
          <w:szCs w:val="16"/>
        </w:rPr>
        <w:t>cs_PDCP_Configuration_None</w:t>
      </w:r>
      <w:proofErr w:type="spellEnd"/>
      <w:r w:rsidRPr="00D94573">
        <w:rPr>
          <w:rFonts w:eastAsia="SimSun"/>
          <w:sz w:val="16"/>
          <w:szCs w:val="16"/>
        </w:rPr>
        <w:t xml:space="preserve"> :=</w:t>
      </w:r>
    </w:p>
    <w:p w14:paraId="524445BE"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 /* @status    APPROVED (LTE, LTE_A_PRO, LTE_A_R10_R11, LTE_A_R12) */</w:t>
      </w:r>
    </w:p>
    <w:p w14:paraId="203466B6"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None  := true  //PDCP layer is not configured for the RB</w:t>
      </w:r>
    </w:p>
    <w:p w14:paraId="1555220C"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w:t>
      </w:r>
    </w:p>
    <w:p w14:paraId="7E07D63C"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template (value) </w:t>
      </w:r>
      <w:proofErr w:type="spellStart"/>
      <w:r w:rsidRPr="00D94573">
        <w:rPr>
          <w:rFonts w:eastAsia="SimSun"/>
          <w:sz w:val="16"/>
          <w:szCs w:val="16"/>
        </w:rPr>
        <w:t>RadioBearerList_Type</w:t>
      </w:r>
      <w:proofErr w:type="spellEnd"/>
      <w:r w:rsidRPr="00D94573">
        <w:rPr>
          <w:rFonts w:eastAsia="SimSun"/>
          <w:sz w:val="16"/>
          <w:szCs w:val="16"/>
        </w:rPr>
        <w:t xml:space="preserve"> cs_DrbConfigList_DRB1 := { </w:t>
      </w:r>
      <w:proofErr w:type="spellStart"/>
      <w:r w:rsidRPr="00D94573">
        <w:rPr>
          <w:rFonts w:eastAsia="SimSun"/>
          <w:sz w:val="16"/>
          <w:szCs w:val="16"/>
        </w:rPr>
        <w:t>cs_OneDRB_ConfigAM</w:t>
      </w:r>
      <w:proofErr w:type="spellEnd"/>
      <w:r w:rsidRPr="00D94573">
        <w:rPr>
          <w:rFonts w:eastAsia="SimSun"/>
          <w:sz w:val="16"/>
          <w:szCs w:val="16"/>
        </w:rPr>
        <w:t>(tsc_DRB1) }; /* @status    APPROVED (ENDC, IMS, IMS_IRAT, LTE, LTE_A_IRAT, LTE_A_PRO, LTE_A_R10_R11, LTE_A_R12, LTE_IRAT, NR5GC_IRAT, POS) */</w:t>
      </w:r>
    </w:p>
    <w:p w14:paraId="0DB2BEA0"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template (value) </w:t>
      </w:r>
      <w:proofErr w:type="spellStart"/>
      <w:r w:rsidRPr="00D94573">
        <w:rPr>
          <w:rFonts w:eastAsia="SimSun"/>
          <w:sz w:val="16"/>
          <w:szCs w:val="16"/>
        </w:rPr>
        <w:t>RadioBearerList_Type</w:t>
      </w:r>
      <w:proofErr w:type="spellEnd"/>
      <w:r w:rsidRPr="00D94573">
        <w:rPr>
          <w:rFonts w:eastAsia="SimSun"/>
          <w:sz w:val="16"/>
          <w:szCs w:val="16"/>
        </w:rPr>
        <w:t xml:space="preserve"> cs_DrbConfigList_DRB2 := { </w:t>
      </w:r>
      <w:proofErr w:type="spellStart"/>
      <w:r w:rsidRPr="00D94573">
        <w:rPr>
          <w:rFonts w:eastAsia="SimSun"/>
          <w:sz w:val="16"/>
          <w:szCs w:val="16"/>
        </w:rPr>
        <w:t>cs_OneDRB_ConfigAM</w:t>
      </w:r>
      <w:proofErr w:type="spellEnd"/>
      <w:r w:rsidRPr="00D94573">
        <w:rPr>
          <w:rFonts w:eastAsia="SimSun"/>
          <w:sz w:val="16"/>
          <w:szCs w:val="16"/>
        </w:rPr>
        <w:t>(tsc_DRB2) }; /* @status    APPROVED (IMS_IRAT, LTE, LTE_A_PRO, LTE_IRAT)</w:t>
      </w:r>
    </w:p>
    <w:p w14:paraId="1D47B94C"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@sic R5s160032 </w:t>
      </w:r>
      <w:proofErr w:type="spellStart"/>
      <w:r w:rsidRPr="00D94573">
        <w:rPr>
          <w:rFonts w:eastAsia="SimSun"/>
          <w:sz w:val="16"/>
          <w:szCs w:val="16"/>
        </w:rPr>
        <w:t>ch.</w:t>
      </w:r>
      <w:proofErr w:type="spellEnd"/>
      <w:r w:rsidRPr="00D94573">
        <w:rPr>
          <w:rFonts w:eastAsia="SimSun"/>
          <w:sz w:val="16"/>
          <w:szCs w:val="16"/>
        </w:rPr>
        <w:t xml:space="preserve"> 1 sic@ */</w:t>
      </w:r>
    </w:p>
    <w:p w14:paraId="639C62C9"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lastRenderedPageBreak/>
        <w:t xml:space="preserve">  template (value) </w:t>
      </w:r>
      <w:proofErr w:type="spellStart"/>
      <w:r w:rsidRPr="00D94573">
        <w:rPr>
          <w:rFonts w:eastAsia="SimSun"/>
          <w:sz w:val="16"/>
          <w:szCs w:val="16"/>
        </w:rPr>
        <w:t>RadioBearerList_Type</w:t>
      </w:r>
      <w:proofErr w:type="spellEnd"/>
      <w:r w:rsidRPr="00D94573">
        <w:rPr>
          <w:rFonts w:eastAsia="SimSun"/>
          <w:sz w:val="16"/>
          <w:szCs w:val="16"/>
        </w:rPr>
        <w:t xml:space="preserve"> cs_DrbConfigList_DRB1_8 := { </w:t>
      </w:r>
      <w:proofErr w:type="spellStart"/>
      <w:r w:rsidRPr="00D94573">
        <w:rPr>
          <w:rFonts w:eastAsia="SimSun"/>
          <w:sz w:val="16"/>
          <w:szCs w:val="16"/>
        </w:rPr>
        <w:t>cs_OneDRB_ConfigAM</w:t>
      </w:r>
      <w:proofErr w:type="spellEnd"/>
      <w:r w:rsidRPr="00D94573">
        <w:rPr>
          <w:rFonts w:eastAsia="SimSun"/>
          <w:sz w:val="16"/>
          <w:szCs w:val="16"/>
        </w:rPr>
        <w:t xml:space="preserve">(tsc_DRB1), </w:t>
      </w:r>
      <w:proofErr w:type="spellStart"/>
      <w:r w:rsidRPr="00D94573">
        <w:rPr>
          <w:rFonts w:eastAsia="SimSun"/>
          <w:sz w:val="16"/>
          <w:szCs w:val="16"/>
        </w:rPr>
        <w:t>cs_OneDRB_ConfigAM</w:t>
      </w:r>
      <w:proofErr w:type="spellEnd"/>
      <w:r w:rsidRPr="00D94573">
        <w:rPr>
          <w:rFonts w:eastAsia="SimSun"/>
          <w:sz w:val="16"/>
          <w:szCs w:val="16"/>
        </w:rPr>
        <w:t>(tsc_DRB8) };   /* @status    APPROVED (ENDC) */</w:t>
      </w:r>
    </w:p>
    <w:p w14:paraId="0186B27C"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w:t>
      </w:r>
      <w:r w:rsidRPr="00D94573">
        <w:rPr>
          <w:rFonts w:eastAsia="SimSun"/>
          <w:sz w:val="16"/>
          <w:szCs w:val="16"/>
          <w:highlight w:val="yellow"/>
        </w:rPr>
        <w:t xml:space="preserve">template (value) </w:t>
      </w:r>
      <w:proofErr w:type="spellStart"/>
      <w:r w:rsidRPr="00D94573">
        <w:rPr>
          <w:rFonts w:eastAsia="SimSun"/>
          <w:sz w:val="16"/>
          <w:szCs w:val="16"/>
          <w:highlight w:val="yellow"/>
        </w:rPr>
        <w:t>RadioBearerList_Type</w:t>
      </w:r>
      <w:proofErr w:type="spellEnd"/>
      <w:r w:rsidRPr="00D94573">
        <w:rPr>
          <w:rFonts w:eastAsia="SimSun"/>
          <w:sz w:val="16"/>
          <w:szCs w:val="16"/>
          <w:highlight w:val="yellow"/>
        </w:rPr>
        <w:t xml:space="preserve"> cs_DrbConfigList_DRB_ecall_82428 := { </w:t>
      </w:r>
      <w:proofErr w:type="spellStart"/>
      <w:r w:rsidRPr="00D94573">
        <w:rPr>
          <w:rFonts w:eastAsia="SimSun"/>
          <w:sz w:val="16"/>
          <w:szCs w:val="16"/>
          <w:highlight w:val="yellow"/>
        </w:rPr>
        <w:t>cs_OneDRB_ConfigAM</w:t>
      </w:r>
      <w:proofErr w:type="spellEnd"/>
      <w:r w:rsidRPr="00D94573">
        <w:rPr>
          <w:rFonts w:eastAsia="SimSun"/>
          <w:sz w:val="16"/>
          <w:szCs w:val="16"/>
          <w:highlight w:val="yellow"/>
        </w:rPr>
        <w:t xml:space="preserve">(tsc_DRB1), </w:t>
      </w:r>
      <w:proofErr w:type="spellStart"/>
      <w:r w:rsidRPr="00D94573">
        <w:rPr>
          <w:rFonts w:eastAsia="SimSun"/>
          <w:sz w:val="16"/>
          <w:szCs w:val="16"/>
          <w:highlight w:val="yellow"/>
        </w:rPr>
        <w:t>cs_OneDRB_ConfigAM</w:t>
      </w:r>
      <w:proofErr w:type="spellEnd"/>
      <w:r w:rsidRPr="00D94573">
        <w:rPr>
          <w:rFonts w:eastAsia="SimSun"/>
          <w:sz w:val="16"/>
          <w:szCs w:val="16"/>
          <w:highlight w:val="yellow"/>
        </w:rPr>
        <w:t xml:space="preserve">(tsc_DRB2), </w:t>
      </w:r>
      <w:proofErr w:type="spellStart"/>
      <w:r w:rsidRPr="00D94573">
        <w:rPr>
          <w:rFonts w:eastAsia="SimSun"/>
          <w:sz w:val="16"/>
          <w:szCs w:val="16"/>
          <w:highlight w:val="yellow"/>
        </w:rPr>
        <w:t>cs_OneDRB_ConfigUM</w:t>
      </w:r>
      <w:proofErr w:type="spellEnd"/>
      <w:r w:rsidRPr="00D94573">
        <w:rPr>
          <w:rFonts w:eastAsia="SimSun"/>
          <w:sz w:val="16"/>
          <w:szCs w:val="16"/>
          <w:highlight w:val="yellow"/>
        </w:rPr>
        <w:t>(tsc_DRB3) };</w:t>
      </w:r>
    </w:p>
    <w:p w14:paraId="2779DD05"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template (value) </w:t>
      </w:r>
      <w:proofErr w:type="spellStart"/>
      <w:r w:rsidRPr="00D94573">
        <w:rPr>
          <w:rFonts w:eastAsia="SimSun"/>
          <w:sz w:val="16"/>
          <w:szCs w:val="16"/>
        </w:rPr>
        <w:t>RadioBearer_Type</w:t>
      </w:r>
      <w:proofErr w:type="spellEnd"/>
      <w:r w:rsidRPr="00D94573">
        <w:rPr>
          <w:rFonts w:eastAsia="SimSun"/>
          <w:sz w:val="16"/>
          <w:szCs w:val="16"/>
        </w:rPr>
        <w:t xml:space="preserve"> </w:t>
      </w:r>
      <w:proofErr w:type="spellStart"/>
      <w:r w:rsidRPr="00D94573">
        <w:rPr>
          <w:rFonts w:eastAsia="SimSun"/>
          <w:sz w:val="16"/>
          <w:szCs w:val="16"/>
        </w:rPr>
        <w:t>cs_DRB_Release</w:t>
      </w:r>
      <w:proofErr w:type="spellEnd"/>
      <w:r w:rsidRPr="00D94573">
        <w:rPr>
          <w:rFonts w:eastAsia="SimSun"/>
          <w:sz w:val="16"/>
          <w:szCs w:val="16"/>
        </w:rPr>
        <w:t>(</w:t>
      </w:r>
      <w:proofErr w:type="spellStart"/>
      <w:r w:rsidRPr="00D94573">
        <w:rPr>
          <w:rFonts w:eastAsia="SimSun"/>
          <w:sz w:val="16"/>
          <w:szCs w:val="16"/>
        </w:rPr>
        <w:t>DRB_Identity</w:t>
      </w:r>
      <w:proofErr w:type="spellEnd"/>
      <w:r w:rsidRPr="00D94573">
        <w:rPr>
          <w:rFonts w:eastAsia="SimSun"/>
          <w:sz w:val="16"/>
          <w:szCs w:val="16"/>
        </w:rPr>
        <w:t xml:space="preserve"> </w:t>
      </w:r>
      <w:proofErr w:type="spellStart"/>
      <w:r w:rsidRPr="00D94573">
        <w:rPr>
          <w:rFonts w:eastAsia="SimSun"/>
          <w:sz w:val="16"/>
          <w:szCs w:val="16"/>
        </w:rPr>
        <w:t>p_Drb</w:t>
      </w:r>
      <w:proofErr w:type="spellEnd"/>
      <w:r w:rsidRPr="00D94573">
        <w:rPr>
          <w:rFonts w:eastAsia="SimSun"/>
          <w:sz w:val="16"/>
          <w:szCs w:val="16"/>
        </w:rPr>
        <w:t>) :=</w:t>
      </w:r>
    </w:p>
    <w:p w14:paraId="0920D579"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 /* To release the configured DRB in SS */</w:t>
      </w:r>
    </w:p>
    <w:p w14:paraId="4BAA3AF7"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 @status    APPROVED (ENDC, IMS, IMS_IRAT, LTE, LTE_A_IRAT, LTE_A_PRO, LTE_A_R10_R11, LTE_A_R12, LTE_IRAT, NR5GC_IRAT, POS) */</w:t>
      </w:r>
    </w:p>
    <w:p w14:paraId="5CA4FA2C"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Id := </w:t>
      </w:r>
      <w:proofErr w:type="spellStart"/>
      <w:r w:rsidRPr="00D94573">
        <w:rPr>
          <w:rFonts w:eastAsia="SimSun"/>
          <w:sz w:val="16"/>
          <w:szCs w:val="16"/>
        </w:rPr>
        <w:t>cs_RadioBearerId_DRB</w:t>
      </w:r>
      <w:proofErr w:type="spellEnd"/>
      <w:r w:rsidRPr="00D94573">
        <w:rPr>
          <w:rFonts w:eastAsia="SimSun"/>
          <w:sz w:val="16"/>
          <w:szCs w:val="16"/>
        </w:rPr>
        <w:t>(</w:t>
      </w:r>
      <w:proofErr w:type="spellStart"/>
      <w:r w:rsidRPr="00D94573">
        <w:rPr>
          <w:rFonts w:eastAsia="SimSun"/>
          <w:sz w:val="16"/>
          <w:szCs w:val="16"/>
        </w:rPr>
        <w:t>p_Drb</w:t>
      </w:r>
      <w:proofErr w:type="spellEnd"/>
      <w:r w:rsidRPr="00D94573">
        <w:rPr>
          <w:rFonts w:eastAsia="SimSun"/>
          <w:sz w:val="16"/>
          <w:szCs w:val="16"/>
        </w:rPr>
        <w:t>),</w:t>
      </w:r>
    </w:p>
    <w:p w14:paraId="401E4373"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Config := {</w:t>
      </w:r>
    </w:p>
    <w:p w14:paraId="640E67F8"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Release := true</w:t>
      </w:r>
    </w:p>
    <w:p w14:paraId="17B78317"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w:t>
      </w:r>
    </w:p>
    <w:p w14:paraId="762CD5B4"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w:t>
      </w:r>
    </w:p>
    <w:p w14:paraId="310F5E1E"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highlight w:val="yellow"/>
        </w:rPr>
      </w:pPr>
    </w:p>
    <w:p w14:paraId="359A64F7" w14:textId="77777777" w:rsidR="001311C4" w:rsidRPr="00D04100"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
          <w:sz w:val="16"/>
          <w:szCs w:val="16"/>
          <w:lang w:val="de-DE" w:eastAsia="de-DE"/>
        </w:rPr>
      </w:pPr>
      <w:r w:rsidRPr="00D04100">
        <w:rPr>
          <w:b/>
          <w:sz w:val="16"/>
          <w:szCs w:val="16"/>
          <w:lang w:val="de-DE" w:eastAsia="de-DE"/>
        </w:rPr>
        <w:t>&lt;&lt;SKIPPED CODE&gt;&gt;</w:t>
      </w:r>
    </w:p>
    <w:p w14:paraId="7FCA9100" w14:textId="77777777" w:rsidR="001311C4" w:rsidRPr="00D268E5" w:rsidRDefault="001311C4" w:rsidP="001311C4">
      <w:pPr>
        <w:pStyle w:val="Heading1"/>
        <w:numPr>
          <w:ilvl w:val="0"/>
          <w:numId w:val="1"/>
        </w:numPr>
        <w:autoSpaceDN w:val="0"/>
        <w:rPr>
          <w:rFonts w:cs="Arial"/>
        </w:rPr>
      </w:pPr>
      <w:bookmarkStart w:id="12" w:name="_Toc54888065"/>
      <w:bookmarkStart w:id="13" w:name="_Toc133418220"/>
      <w:bookmarkStart w:id="14" w:name="_Toc155861910"/>
      <w:bookmarkStart w:id="15" w:name="_Toc122434494"/>
      <w:bookmarkStart w:id="16" w:name="_Toc295288971"/>
      <w:bookmarkStart w:id="17" w:name="_Toc325725666"/>
      <w:r w:rsidRPr="00D268E5">
        <w:rPr>
          <w:rFonts w:cs="Arial"/>
        </w:rPr>
        <w:t>Branches executed</w:t>
      </w:r>
      <w:bookmarkEnd w:id="12"/>
      <w:bookmarkEnd w:id="13"/>
      <w:bookmarkEnd w:id="14"/>
    </w:p>
    <w:p w14:paraId="192999CC" w14:textId="77777777" w:rsidR="001311C4" w:rsidRPr="00C04E95" w:rsidRDefault="001311C4" w:rsidP="001311C4">
      <w:r w:rsidRPr="00064E40">
        <w:rPr>
          <w:lang w:eastAsia="zh-CN"/>
        </w:rPr>
        <w:t xml:space="preserve">The test case was executed on </w:t>
      </w:r>
      <w:r>
        <w:rPr>
          <w:rFonts w:cs="Arial"/>
        </w:rPr>
        <w:t>EUTRA band 4 using ciphering algorithm eea1 and integrity algorithm eia1</w:t>
      </w:r>
    </w:p>
    <w:p w14:paraId="6BFDF70E" w14:textId="77777777" w:rsidR="001311C4" w:rsidRPr="00D268E5" w:rsidRDefault="001311C4" w:rsidP="001311C4">
      <w:pPr>
        <w:pStyle w:val="Heading1"/>
        <w:numPr>
          <w:ilvl w:val="0"/>
          <w:numId w:val="8"/>
        </w:numPr>
        <w:tabs>
          <w:tab w:val="clear" w:pos="432"/>
        </w:tabs>
        <w:autoSpaceDN w:val="0"/>
        <w:rPr>
          <w:rFonts w:cs="Arial"/>
        </w:rPr>
      </w:pPr>
      <w:bookmarkStart w:id="18" w:name="_Toc133418221"/>
      <w:bookmarkStart w:id="19" w:name="_Toc155861911"/>
      <w:r w:rsidRPr="00D268E5">
        <w:rPr>
          <w:rFonts w:cs="Arial"/>
        </w:rPr>
        <w:t>Execution Log Files</w:t>
      </w:r>
      <w:bookmarkEnd w:id="15"/>
      <w:bookmarkEnd w:id="16"/>
      <w:bookmarkEnd w:id="17"/>
      <w:bookmarkEnd w:id="18"/>
      <w:bookmarkEnd w:id="19"/>
      <w:r w:rsidRPr="00D268E5">
        <w:rPr>
          <w:rFonts w:cs="Arial"/>
        </w:rPr>
        <w:t xml:space="preserve"> </w:t>
      </w:r>
    </w:p>
    <w:p w14:paraId="08FBCD06" w14:textId="72AC17DA" w:rsidR="001311C4" w:rsidRDefault="001311C4" w:rsidP="001311C4">
      <w:pPr>
        <w:pStyle w:val="Heading2"/>
        <w:numPr>
          <w:ilvl w:val="1"/>
          <w:numId w:val="8"/>
        </w:numPr>
        <w:tabs>
          <w:tab w:val="clear" w:pos="576"/>
        </w:tabs>
        <w:overflowPunct w:val="0"/>
        <w:autoSpaceDE w:val="0"/>
        <w:autoSpaceDN w:val="0"/>
        <w:adjustRightInd w:val="0"/>
        <w:spacing w:before="480"/>
        <w:rPr>
          <w:rFonts w:cs="Arial"/>
          <w:sz w:val="28"/>
          <w:szCs w:val="28"/>
        </w:rPr>
      </w:pPr>
      <w:bookmarkStart w:id="20" w:name="_Toc155861912"/>
      <w:r w:rsidRPr="001311C4">
        <w:rPr>
          <w:lang w:eastAsia="ja-JP"/>
        </w:rPr>
        <w:t>Snapdragon Auto 5G Modem-RF Gen 2, Qualcomm Technologies</w:t>
      </w:r>
      <w:bookmarkEnd w:id="20"/>
    </w:p>
    <w:p w14:paraId="3EF51940" w14:textId="77777777" w:rsidR="001311C4" w:rsidRPr="004D0473" w:rsidRDefault="001311C4" w:rsidP="001311C4">
      <w:pPr>
        <w:rPr>
          <w:rFonts w:cs="Arial"/>
        </w:rPr>
      </w:pPr>
      <w:r w:rsidRPr="004D0473">
        <w:rPr>
          <w:rFonts w:cs="Arial"/>
        </w:rPr>
        <w:t xml:space="preserve">The </w:t>
      </w:r>
      <w:r w:rsidRPr="0052347B">
        <w:rPr>
          <w:rFonts w:cs="Arial"/>
        </w:rPr>
        <w:t xml:space="preserve">Qualcomm SM 8450+SDX65 UE </w:t>
      </w:r>
      <w:r w:rsidRPr="004D0473">
        <w:rPr>
          <w:rFonts w:cs="Arial"/>
        </w:rPr>
        <w:t>passed this test case on Keysight S8704A Protocol Conformance Toolset.</w:t>
      </w:r>
    </w:p>
    <w:p w14:paraId="5BD67D52" w14:textId="77777777" w:rsidR="001311C4" w:rsidRDefault="001311C4" w:rsidP="001311C4">
      <w:pPr>
        <w:rPr>
          <w:rFonts w:cs="Arial"/>
        </w:rPr>
      </w:pPr>
      <w:r w:rsidRPr="004D0473">
        <w:rPr>
          <w:rFonts w:cs="Arial"/>
        </w:rPr>
        <w:t>The documentation below is enclosed as evidence of the successful test case run [1]:</w:t>
      </w:r>
    </w:p>
    <w:p w14:paraId="4E92A128" w14:textId="77777777" w:rsidR="001311C4" w:rsidRPr="00C549CB" w:rsidRDefault="001311C4" w:rsidP="001311C4">
      <w:pPr>
        <w:numPr>
          <w:ilvl w:val="0"/>
          <w:numId w:val="9"/>
        </w:numPr>
        <w:tabs>
          <w:tab w:val="clear" w:pos="360"/>
          <w:tab w:val="num" w:pos="644"/>
        </w:tabs>
        <w:overflowPunct w:val="0"/>
        <w:autoSpaceDE w:val="0"/>
        <w:autoSpaceDN w:val="0"/>
        <w:adjustRightInd w:val="0"/>
        <w:ind w:left="644"/>
        <w:rPr>
          <w:rFonts w:cs="Arial"/>
          <w:b/>
        </w:rPr>
      </w:pPr>
      <w:r w:rsidRPr="00C549CB">
        <w:rPr>
          <w:rFonts w:cs="Arial"/>
          <w:b/>
        </w:rPr>
        <w:t>Test case execution log file:</w:t>
      </w:r>
    </w:p>
    <w:p w14:paraId="6A3D6AB9" w14:textId="21D367C4" w:rsidR="001311C4" w:rsidRPr="00C549CB" w:rsidRDefault="001311C4" w:rsidP="001311C4">
      <w:pPr>
        <w:overflowPunct w:val="0"/>
        <w:autoSpaceDE w:val="0"/>
        <w:autoSpaceDN w:val="0"/>
        <w:adjustRightInd w:val="0"/>
        <w:ind w:left="568"/>
        <w:rPr>
          <w:rFonts w:cs="Arial"/>
        </w:rPr>
      </w:pPr>
      <w:r>
        <w:rPr>
          <w:rFonts w:cs="Arial"/>
        </w:rPr>
        <w:t>Keysight \</w:t>
      </w:r>
      <w:r w:rsidRPr="00C549CB">
        <w:rPr>
          <w:rFonts w:cs="Arial"/>
        </w:rPr>
        <w:t>TC_</w:t>
      </w:r>
      <w:r>
        <w:rPr>
          <w:rFonts w:cs="Arial"/>
        </w:rPr>
        <w:t>8_2_4_28_</w:t>
      </w:r>
      <w:r w:rsidRPr="00C549CB">
        <w:rPr>
          <w:rFonts w:cs="Arial"/>
        </w:rPr>
        <w:t>LOG.html</w:t>
      </w:r>
    </w:p>
    <w:p w14:paraId="51342A53" w14:textId="77777777" w:rsidR="001311C4" w:rsidRPr="00C549CB" w:rsidRDefault="001311C4" w:rsidP="001311C4">
      <w:pPr>
        <w:numPr>
          <w:ilvl w:val="0"/>
          <w:numId w:val="9"/>
        </w:numPr>
        <w:tabs>
          <w:tab w:val="clear" w:pos="360"/>
          <w:tab w:val="num" w:pos="644"/>
        </w:tabs>
        <w:overflowPunct w:val="0"/>
        <w:autoSpaceDE w:val="0"/>
        <w:autoSpaceDN w:val="0"/>
        <w:adjustRightInd w:val="0"/>
        <w:ind w:left="644"/>
        <w:rPr>
          <w:rFonts w:cs="Arial"/>
        </w:rPr>
      </w:pPr>
      <w:r w:rsidRPr="00C549CB">
        <w:rPr>
          <w:rFonts w:cs="Arial"/>
          <w:b/>
        </w:rPr>
        <w:t>PICS/PIXIT parameter file:</w:t>
      </w:r>
    </w:p>
    <w:p w14:paraId="59489A4D" w14:textId="5EDEBA9B" w:rsidR="001311C4" w:rsidRDefault="001311C4" w:rsidP="001311C4">
      <w:pPr>
        <w:overflowPunct w:val="0"/>
        <w:autoSpaceDE w:val="0"/>
        <w:autoSpaceDN w:val="0"/>
        <w:adjustRightInd w:val="0"/>
        <w:ind w:left="284"/>
        <w:rPr>
          <w:rFonts w:cs="Arial"/>
        </w:rPr>
      </w:pPr>
      <w:r>
        <w:rPr>
          <w:rFonts w:cs="Arial"/>
        </w:rPr>
        <w:t xml:space="preserve">       Keysight \</w:t>
      </w:r>
      <w:r w:rsidRPr="00C549CB">
        <w:rPr>
          <w:rFonts w:cs="Arial"/>
        </w:rPr>
        <w:t>TC_</w:t>
      </w:r>
      <w:r>
        <w:rPr>
          <w:rFonts w:cs="Arial"/>
        </w:rPr>
        <w:t>8_2_4_28_</w:t>
      </w:r>
      <w:r w:rsidRPr="00C549CB">
        <w:rPr>
          <w:rFonts w:cs="Arial"/>
        </w:rPr>
        <w:t>PIXIT.xml</w:t>
      </w:r>
    </w:p>
    <w:p w14:paraId="5154683E" w14:textId="77777777" w:rsidR="001311C4" w:rsidRPr="00D268E5" w:rsidRDefault="001311C4" w:rsidP="001311C4">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E2FFE6C" w14:textId="77777777" w:rsidR="001311C4" w:rsidRPr="00D268E5" w:rsidRDefault="001311C4" w:rsidP="001311C4">
      <w:pPr>
        <w:pStyle w:val="Heading1"/>
        <w:numPr>
          <w:ilvl w:val="0"/>
          <w:numId w:val="8"/>
        </w:numPr>
        <w:tabs>
          <w:tab w:val="clear" w:pos="432"/>
        </w:tabs>
        <w:autoSpaceDN w:val="0"/>
        <w:ind w:left="720" w:hanging="360"/>
        <w:rPr>
          <w:rFonts w:cs="Arial"/>
        </w:rPr>
      </w:pPr>
      <w:bookmarkStart w:id="21" w:name="_Toc122434496"/>
      <w:bookmarkStart w:id="22" w:name="_Toc295288973"/>
      <w:bookmarkStart w:id="23" w:name="_Toc325725668"/>
      <w:bookmarkStart w:id="24" w:name="_Toc133418223"/>
      <w:bookmarkStart w:id="25" w:name="_Toc155861913"/>
      <w:r w:rsidRPr="00D268E5">
        <w:rPr>
          <w:rFonts w:cs="Arial"/>
        </w:rPr>
        <w:t>References</w:t>
      </w:r>
      <w:bookmarkEnd w:id="21"/>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1311C4" w:rsidRPr="00D268E5" w14:paraId="75440248" w14:textId="77777777" w:rsidTr="00C557C5">
        <w:tc>
          <w:tcPr>
            <w:tcW w:w="709" w:type="dxa"/>
            <w:hideMark/>
          </w:tcPr>
          <w:p w14:paraId="02403E4B" w14:textId="77777777" w:rsidR="001311C4" w:rsidRPr="00D268E5" w:rsidRDefault="001311C4" w:rsidP="00C557C5">
            <w:pPr>
              <w:pStyle w:val="FP"/>
              <w:spacing w:before="40" w:after="40"/>
              <w:rPr>
                <w:sz w:val="18"/>
                <w:lang w:eastAsia="en-GB"/>
              </w:rPr>
            </w:pPr>
            <w:r w:rsidRPr="00D268E5">
              <w:rPr>
                <w:sz w:val="18"/>
              </w:rPr>
              <w:t>[1]</w:t>
            </w:r>
          </w:p>
        </w:tc>
        <w:tc>
          <w:tcPr>
            <w:tcW w:w="8930" w:type="dxa"/>
            <w:hideMark/>
          </w:tcPr>
          <w:p w14:paraId="75A27A8A" w14:textId="1E771139" w:rsidR="001311C4" w:rsidRPr="00D268E5" w:rsidRDefault="001311C4" w:rsidP="00C557C5">
            <w:pPr>
              <w:overflowPunct w:val="0"/>
              <w:autoSpaceDE w:val="0"/>
              <w:autoSpaceDN w:val="0"/>
              <w:adjustRightInd w:val="0"/>
              <w:spacing w:before="40" w:after="40"/>
            </w:pPr>
            <w:r w:rsidRPr="001311C4">
              <w:t>R5s240103</w:t>
            </w:r>
            <w:r w:rsidRPr="00D268E5">
              <w:t xml:space="preserve">:   </w:t>
            </w:r>
            <w:r w:rsidRPr="001311C4">
              <w:t>Supporting information for addition of EUTRA EIEI test case 8.2.4.28</w:t>
            </w:r>
          </w:p>
        </w:tc>
      </w:tr>
    </w:tbl>
    <w:p w14:paraId="4D18888E" w14:textId="77777777" w:rsidR="001311C4" w:rsidRPr="00D268E5" w:rsidRDefault="001311C4" w:rsidP="001311C4">
      <w:pPr>
        <w:rPr>
          <w:noProof/>
          <w:lang w:val="en-US"/>
        </w:rPr>
      </w:pPr>
    </w:p>
    <w:p w14:paraId="413B87ED" w14:textId="77777777" w:rsidR="001311C4" w:rsidRPr="00D268E5" w:rsidRDefault="001311C4" w:rsidP="001311C4">
      <w:pPr>
        <w:rPr>
          <w:noProof/>
          <w:lang w:val="en-US"/>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013AF" w14:textId="77777777" w:rsidR="00502572" w:rsidRDefault="00502572">
      <w:r>
        <w:separator/>
      </w:r>
    </w:p>
  </w:endnote>
  <w:endnote w:type="continuationSeparator" w:id="0">
    <w:p w14:paraId="2715154C" w14:textId="77777777" w:rsidR="00502572" w:rsidRDefault="0050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5145B" w14:textId="77777777" w:rsidR="00502572" w:rsidRDefault="00502572">
      <w:r>
        <w:separator/>
      </w:r>
    </w:p>
  </w:footnote>
  <w:footnote w:type="continuationSeparator" w:id="0">
    <w:p w14:paraId="1861858D" w14:textId="77777777" w:rsidR="00502572" w:rsidRDefault="0050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016D1" w14:textId="77777777" w:rsidR="00E51C02" w:rsidRDefault="00E51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0979D" w14:textId="77777777" w:rsidR="00E51C02"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8980E" w14:textId="77777777" w:rsidR="00E51C02" w:rsidRDefault="00E51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AB31C69"/>
    <w:multiLevelType w:val="hybridMultilevel"/>
    <w:tmpl w:val="E8303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545182"/>
    <w:multiLevelType w:val="hybridMultilevel"/>
    <w:tmpl w:val="3A927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F81442"/>
    <w:multiLevelType w:val="hybridMultilevel"/>
    <w:tmpl w:val="9CE69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325DC2"/>
    <w:multiLevelType w:val="hybridMultilevel"/>
    <w:tmpl w:val="1A825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1B03DE"/>
    <w:multiLevelType w:val="hybridMultilevel"/>
    <w:tmpl w:val="114E3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8F6EBF"/>
    <w:multiLevelType w:val="hybridMultilevel"/>
    <w:tmpl w:val="D6565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7347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5481325">
    <w:abstractNumId w:val="4"/>
  </w:num>
  <w:num w:numId="3" w16cid:durableId="1520897110">
    <w:abstractNumId w:val="2"/>
  </w:num>
  <w:num w:numId="4" w16cid:durableId="303704014">
    <w:abstractNumId w:val="3"/>
  </w:num>
  <w:num w:numId="5" w16cid:durableId="672411314">
    <w:abstractNumId w:val="5"/>
  </w:num>
  <w:num w:numId="6" w16cid:durableId="1044139602">
    <w:abstractNumId w:val="7"/>
  </w:num>
  <w:num w:numId="7" w16cid:durableId="112670733">
    <w:abstractNumId w:val="6"/>
  </w:num>
  <w:num w:numId="8" w16cid:durableId="1910312556">
    <w:abstractNumId w:val="1"/>
  </w:num>
  <w:num w:numId="9" w16cid:durableId="1281693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5F2"/>
    <w:rsid w:val="000A6394"/>
    <w:rsid w:val="000B7FED"/>
    <w:rsid w:val="000C038A"/>
    <w:rsid w:val="000C6598"/>
    <w:rsid w:val="000D44B3"/>
    <w:rsid w:val="001311C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6BDC"/>
    <w:rsid w:val="003609EF"/>
    <w:rsid w:val="0036231A"/>
    <w:rsid w:val="00374DD4"/>
    <w:rsid w:val="003E1A36"/>
    <w:rsid w:val="0040094C"/>
    <w:rsid w:val="00410371"/>
    <w:rsid w:val="004242F1"/>
    <w:rsid w:val="004B75B7"/>
    <w:rsid w:val="00502572"/>
    <w:rsid w:val="0051580D"/>
    <w:rsid w:val="00547111"/>
    <w:rsid w:val="00592D74"/>
    <w:rsid w:val="005E2C44"/>
    <w:rsid w:val="00621188"/>
    <w:rsid w:val="006257ED"/>
    <w:rsid w:val="00665C47"/>
    <w:rsid w:val="00694ABA"/>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0C50"/>
    <w:rsid w:val="00CC5026"/>
    <w:rsid w:val="00CC68D0"/>
    <w:rsid w:val="00D03F9A"/>
    <w:rsid w:val="00D06D51"/>
    <w:rsid w:val="00D24991"/>
    <w:rsid w:val="00D50255"/>
    <w:rsid w:val="00D66520"/>
    <w:rsid w:val="00DE34CF"/>
    <w:rsid w:val="00E13F3D"/>
    <w:rsid w:val="00E34898"/>
    <w:rsid w:val="00E51C02"/>
    <w:rsid w:val="00E70E80"/>
    <w:rsid w:val="00EB09B7"/>
    <w:rsid w:val="00EE7D7C"/>
    <w:rsid w:val="00F25D98"/>
    <w:rsid w:val="00F300FB"/>
    <w:rsid w:val="00F947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311C4"/>
    <w:rPr>
      <w:rFonts w:ascii="Arial" w:hAnsi="Arial"/>
      <w:lang w:val="en-GB" w:eastAsia="en-US"/>
    </w:rPr>
  </w:style>
  <w:style w:type="character" w:styleId="Emphasis">
    <w:name w:val="Emphasis"/>
    <w:qFormat/>
    <w:rsid w:val="001311C4"/>
    <w:rPr>
      <w:i/>
      <w:iCs/>
    </w:rPr>
  </w:style>
  <w:style w:type="paragraph" w:styleId="Title">
    <w:name w:val="Title"/>
    <w:basedOn w:val="Normal"/>
    <w:next w:val="Normal"/>
    <w:link w:val="TitleChar"/>
    <w:qFormat/>
    <w:rsid w:val="001311C4"/>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311C4"/>
    <w:rPr>
      <w:rFonts w:ascii="Cambria" w:hAnsi="Cambria"/>
      <w:b/>
      <w:bCs/>
      <w:kern w:val="28"/>
      <w:sz w:val="32"/>
      <w:szCs w:val="32"/>
      <w:lang w:val="en-GB" w:eastAsia="en-US"/>
    </w:rPr>
  </w:style>
  <w:style w:type="paragraph" w:styleId="ListParagraph">
    <w:name w:val="List Paragraph"/>
    <w:basedOn w:val="Normal"/>
    <w:uiPriority w:val="99"/>
    <w:qFormat/>
    <w:rsid w:val="001311C4"/>
    <w:pPr>
      <w:ind w:left="720"/>
      <w:contextualSpacing/>
    </w:pPr>
  </w:style>
  <w:style w:type="character" w:customStyle="1" w:styleId="Heading2Char">
    <w:name w:val="Heading 2 Char"/>
    <w:aliases w:val="Head2A Char,2 Char,H2 Char,h2 Char"/>
    <w:link w:val="Heading2"/>
    <w:qFormat/>
    <w:rsid w:val="001311C4"/>
    <w:rPr>
      <w:rFonts w:ascii="Arial" w:hAnsi="Arial"/>
      <w:sz w:val="32"/>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1311C4"/>
    <w:rPr>
      <w:rFonts w:ascii="Arial" w:hAnsi="Arial"/>
      <w:sz w:val="36"/>
      <w:lang w:val="en-GB" w:eastAsia="en-US"/>
    </w:rPr>
  </w:style>
  <w:style w:type="character" w:styleId="UnresolvedMention">
    <w:name w:val="Unresolved Mention"/>
    <w:basedOn w:val="DefaultParagraphFont"/>
    <w:uiPriority w:val="99"/>
    <w:semiHidden/>
    <w:unhideWhenUsed/>
    <w:rsid w:val="00336B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3778</Words>
  <Characters>21539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2024-01-11T10:33:00Z</dcterms:created>
  <dcterms:modified xsi:type="dcterms:W3CDTF">2024-01-11T13:55:00Z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R5s240102</vt:lpwstr>
  </property>
  <property fmtid="{D5CDD505-2E9C-101B-9397-08002B2CF9AE}" pid="10" name="Spec#">
    <vt:lpwstr>36.523-3</vt:lpwstr>
  </property>
  <property fmtid="{D5CDD505-2E9C-101B-9397-08002B2CF9AE}" pid="11" name="Cr#">
    <vt:lpwstr>4779</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Addition of EUTRA EIEI test case 8.2.4.28</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TEI14_Test, EIEI-UEConTest</vt:lpwstr>
  </property>
  <property fmtid="{D5CDD505-2E9C-101B-9397-08002B2CF9AE}" pid="18" name="Cat">
    <vt:lpwstr>B</vt:lpwstr>
  </property>
  <property fmtid="{D5CDD505-2E9C-101B-9397-08002B2CF9AE}" pid="19" name="ResDate">
    <vt:lpwstr>2024-01-11</vt:lpwstr>
  </property>
  <property fmtid="{D5CDD505-2E9C-101B-9397-08002B2CF9AE}" pid="20" name="Release">
    <vt:lpwstr>Rel-17</vt:lpwstr>
  </property>
</Properties>
</file>