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3BC490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829BC">
        <w:fldChar w:fldCharType="begin"/>
      </w:r>
      <w:r w:rsidR="00E829BC">
        <w:instrText xml:space="preserve"> DOCPROPERTY  Tdoc#  \* MERGEFORMAT </w:instrText>
      </w:r>
      <w:r w:rsidR="00E829BC">
        <w:fldChar w:fldCharType="separate"/>
      </w:r>
      <w:r w:rsidR="00DC4393">
        <w:rPr>
          <w:b/>
          <w:i/>
          <w:noProof/>
          <w:sz w:val="28"/>
        </w:rPr>
        <w:t>R5s22</w:t>
      </w:r>
      <w:r w:rsidR="00B91AA7">
        <w:rPr>
          <w:b/>
          <w:i/>
          <w:noProof/>
          <w:sz w:val="28"/>
        </w:rPr>
        <w:t>1</w:t>
      </w:r>
      <w:r w:rsidR="0026190E">
        <w:rPr>
          <w:b/>
          <w:i/>
          <w:noProof/>
          <w:sz w:val="28"/>
        </w:rPr>
        <w:t>1</w:t>
      </w:r>
      <w:r w:rsidR="00AC00E4">
        <w:rPr>
          <w:b/>
          <w:i/>
          <w:noProof/>
          <w:sz w:val="28"/>
        </w:rPr>
        <w:t>6</w:t>
      </w:r>
      <w:r w:rsidR="00EB3F6D">
        <w:rPr>
          <w:b/>
          <w:i/>
          <w:noProof/>
          <w:sz w:val="28"/>
        </w:rPr>
        <w:t>4</w:t>
      </w:r>
      <w:r w:rsidR="00E829BC">
        <w:rPr>
          <w:b/>
          <w:i/>
          <w:noProof/>
          <w:sz w:val="28"/>
        </w:rPr>
        <w:fldChar w:fldCharType="end"/>
      </w:r>
    </w:p>
    <w:p w14:paraId="210A5493" w14:textId="77777777" w:rsidR="00745C21" w:rsidRDefault="00E829BC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E829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89E87C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</w:t>
            </w:r>
            <w:r w:rsidR="006C0803">
              <w:rPr>
                <w:b/>
                <w:noProof/>
                <w:sz w:val="28"/>
              </w:rPr>
              <w:t>9</w:t>
            </w:r>
            <w:r w:rsidR="00EB3F6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8BEE9" w:rsidR="001E41F3" w:rsidRDefault="00EB3F6D" w:rsidP="00B7489A">
            <w:pPr>
              <w:pStyle w:val="CRCoverPage"/>
              <w:spacing w:after="0"/>
              <w:rPr>
                <w:noProof/>
              </w:rPr>
            </w:pPr>
            <w:r w:rsidRPr="00EB3F6D">
              <w:t>Correction for NR5GC CAG test case 6.5.2.2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953F4" w:rsidR="001E41F3" w:rsidRDefault="009E3800" w:rsidP="003C7EE9">
            <w:pPr>
              <w:pStyle w:val="CRCoverPage"/>
              <w:spacing w:after="0"/>
              <w:rPr>
                <w:noProof/>
              </w:rPr>
            </w:pPr>
            <w:r w:rsidRPr="009E3800">
              <w:rPr>
                <w:noProof/>
              </w:rPr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111F86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67982">
              <w:rPr>
                <w:noProof/>
              </w:rPr>
              <w:t>10-05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E829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9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829BC" w:rsidRDefault="00E829BC" w:rsidP="00E82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DD7B29" w:rsidR="00E829BC" w:rsidRDefault="00E829BC" w:rsidP="00E829B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Incorrect Cell ID is used at step 45 for DEREGISTRATION procedure</w:t>
            </w:r>
          </w:p>
        </w:tc>
      </w:tr>
      <w:tr w:rsidR="00E829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829BC" w:rsidRDefault="00E829BC" w:rsidP="00E829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1B95D3B" w:rsidR="00E829BC" w:rsidRDefault="00E829BC" w:rsidP="00E829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9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829BC" w:rsidRDefault="00E829BC" w:rsidP="00E82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A540F" w:rsidR="00E829BC" w:rsidRPr="0035396C" w:rsidRDefault="00E829BC" w:rsidP="00E829BC">
            <w:pPr>
              <w:pStyle w:val="CRCoverPage"/>
              <w:spacing w:after="0"/>
              <w:rPr>
                <w:noProof/>
              </w:rPr>
            </w:pPr>
            <w:r w:rsidRPr="00B226F9">
              <w:rPr>
                <w:rFonts w:cs="Arial"/>
                <w:lang w:val="en-US" w:eastAsia="zh-CN"/>
              </w:rPr>
              <w:t>Corrected the cell id to nr_Cell2</w:t>
            </w:r>
          </w:p>
        </w:tc>
      </w:tr>
      <w:tr w:rsidR="00E829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829BC" w:rsidRDefault="00E829BC" w:rsidP="00E829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829BC" w:rsidRDefault="00E829BC" w:rsidP="00E829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9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29BC" w:rsidRDefault="00E829BC" w:rsidP="00E82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E829BC" w:rsidRPr="00BD4675" w:rsidRDefault="00E829BC" w:rsidP="00E829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E829BC" w14:paraId="034AF533" w14:textId="77777777" w:rsidTr="00547111">
        <w:tc>
          <w:tcPr>
            <w:tcW w:w="2694" w:type="dxa"/>
            <w:gridSpan w:val="2"/>
          </w:tcPr>
          <w:p w14:paraId="39D9EB5B" w14:textId="77777777" w:rsidR="00E829BC" w:rsidRDefault="00E829BC" w:rsidP="00E829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829BC" w:rsidRDefault="00E829BC" w:rsidP="00E829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9BC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829BC" w:rsidRDefault="00E829BC" w:rsidP="00E82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4DA6D5" w:rsidR="00E829BC" w:rsidRDefault="00E829BC" w:rsidP="00E829BC">
            <w:pPr>
              <w:pStyle w:val="CRCoverPage"/>
              <w:spacing w:after="0"/>
              <w:rPr>
                <w:noProof/>
              </w:rPr>
            </w:pPr>
            <w:r>
              <w:t>6.5.2.2.NR5GC</w:t>
            </w:r>
          </w:p>
        </w:tc>
      </w:tr>
      <w:tr w:rsidR="00E829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829BC" w:rsidRDefault="00E829BC" w:rsidP="00E829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829BC" w:rsidRDefault="00E829BC" w:rsidP="00E829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9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829BC" w:rsidRDefault="00E829BC" w:rsidP="00E82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829BC" w:rsidRDefault="00E829BC" w:rsidP="00E82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829BC" w:rsidRDefault="00E829BC" w:rsidP="00E82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829BC" w:rsidRDefault="00E829BC" w:rsidP="00E829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829BC" w:rsidRDefault="00E829BC" w:rsidP="00E829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29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829BC" w:rsidRDefault="00E829BC" w:rsidP="00E82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829BC" w:rsidRDefault="00E829BC" w:rsidP="00E82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E829BC" w:rsidRDefault="00E829BC" w:rsidP="00E82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829BC" w:rsidRDefault="00E829BC" w:rsidP="00E829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829BC" w:rsidRDefault="00E829BC" w:rsidP="00E829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9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829BC" w:rsidRDefault="00E829BC" w:rsidP="00E829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E829BC" w:rsidRDefault="00E829BC" w:rsidP="00E82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E829BC" w:rsidRDefault="00E829BC" w:rsidP="00E82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829BC" w:rsidRDefault="00E829BC" w:rsidP="00E829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E829BC" w:rsidRDefault="00E829BC" w:rsidP="00E829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29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829BC" w:rsidRDefault="00E829BC" w:rsidP="00E829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829BC" w:rsidRDefault="00E829BC" w:rsidP="00E82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E829BC" w:rsidRDefault="00E829BC" w:rsidP="00E82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829BC" w:rsidRDefault="00E829BC" w:rsidP="00E829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829BC" w:rsidRDefault="00E829BC" w:rsidP="00E829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9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829BC" w:rsidRDefault="00E829BC" w:rsidP="00E829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829BC" w:rsidRDefault="00E829BC" w:rsidP="00E829BC">
            <w:pPr>
              <w:pStyle w:val="CRCoverPage"/>
              <w:spacing w:after="0"/>
              <w:rPr>
                <w:noProof/>
              </w:rPr>
            </w:pPr>
          </w:p>
        </w:tc>
      </w:tr>
      <w:tr w:rsidR="00E829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829BC" w:rsidRDefault="00E829BC" w:rsidP="00E82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829BC" w:rsidRDefault="00E829BC" w:rsidP="00E829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29B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829BC" w:rsidRPr="008863B9" w:rsidRDefault="00E829BC" w:rsidP="00E82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829BC" w:rsidRPr="008863B9" w:rsidRDefault="00E829BC" w:rsidP="00E829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29B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829BC" w:rsidRDefault="00E829BC" w:rsidP="00E829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829BC" w:rsidRDefault="00E829BC" w:rsidP="00E829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589907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2E92041" w14:textId="340FF6F4" w:rsidR="00E829B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829BC" w:rsidRPr="00812D96">
        <w:rPr>
          <w:rFonts w:cs="Arial"/>
          <w:iCs/>
        </w:rPr>
        <w:t>Table of Contents</w:t>
      </w:r>
      <w:r w:rsidR="00E829BC">
        <w:tab/>
      </w:r>
      <w:r w:rsidR="00E829BC">
        <w:fldChar w:fldCharType="begin"/>
      </w:r>
      <w:r w:rsidR="00E829BC">
        <w:instrText xml:space="preserve"> PAGEREF _Toc115899077 \h </w:instrText>
      </w:r>
      <w:r w:rsidR="00E829BC">
        <w:fldChar w:fldCharType="separate"/>
      </w:r>
      <w:r w:rsidR="00E829BC">
        <w:t>2</w:t>
      </w:r>
      <w:r w:rsidR="00E829BC">
        <w:fldChar w:fldCharType="end"/>
      </w:r>
    </w:p>
    <w:p w14:paraId="14871A88" w14:textId="38A2F8CF" w:rsidR="00E829BC" w:rsidRDefault="00E829B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2D9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2D9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_Toc115899078 \h </w:instrText>
      </w:r>
      <w:r>
        <w:fldChar w:fldCharType="separate"/>
      </w:r>
      <w:r>
        <w:t>3</w:t>
      </w:r>
      <w:r>
        <w:fldChar w:fldCharType="end"/>
      </w:r>
    </w:p>
    <w:p w14:paraId="1E11A0BC" w14:textId="0854CE7A" w:rsidR="00E829BC" w:rsidRDefault="00E829B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2D9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2D9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_Toc115899079 \h </w:instrText>
      </w:r>
      <w:r>
        <w:fldChar w:fldCharType="separate"/>
      </w:r>
      <w:r>
        <w:t>3</w:t>
      </w:r>
      <w:r>
        <w:fldChar w:fldCharType="end"/>
      </w:r>
    </w:p>
    <w:p w14:paraId="25501128" w14:textId="090618C0" w:rsidR="00E829BC" w:rsidRDefault="00E829B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12D96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12D96">
        <w:rPr>
          <w:rFonts w:cs="Arial"/>
          <w:color w:val="000000"/>
          <w:lang w:eastAsia="en-GB"/>
        </w:rPr>
        <w:t xml:space="preserve">Change </w:t>
      </w:r>
      <w:r w:rsidRPr="00812D96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_Toc115899080 \h </w:instrText>
      </w:r>
      <w:r>
        <w:fldChar w:fldCharType="separate"/>
      </w:r>
      <w:r>
        <w:t>3</w:t>
      </w:r>
      <w:r>
        <w:fldChar w:fldCharType="end"/>
      </w:r>
    </w:p>
    <w:p w14:paraId="325A0C2F" w14:textId="0BAF029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589907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7C255FC4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5899079"/>
      <w:r w:rsidRPr="00854C55">
        <w:rPr>
          <w:b/>
        </w:rPr>
        <w:t>Corrections required</w:t>
      </w:r>
      <w:bookmarkEnd w:id="4"/>
      <w:bookmarkEnd w:id="5"/>
      <w:bookmarkEnd w:id="6"/>
    </w:p>
    <w:p w14:paraId="782BC617" w14:textId="77777777" w:rsidR="00974470" w:rsidRDefault="00974470" w:rsidP="00974470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4"/>
      <w:bookmarkStart w:id="8" w:name="_Toc115094334"/>
      <w:bookmarkStart w:id="9" w:name="_Toc115899080"/>
      <w:r>
        <w:rPr>
          <w:rFonts w:cs="Arial"/>
          <w:color w:val="000000"/>
          <w:lang w:eastAsia="en-GB"/>
        </w:rPr>
        <w:t xml:space="preserve">Change </w:t>
      </w:r>
      <w:bookmarkEnd w:id="7"/>
      <w:r>
        <w:rPr>
          <w:rFonts w:eastAsia="SimSun" w:cs="Arial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74470" w14:paraId="7EE79A8B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511F" w14:textId="77777777" w:rsidR="00974470" w:rsidRDefault="00974470" w:rsidP="002722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FA56" w14:textId="77777777" w:rsidR="00974470" w:rsidRPr="00B65B1E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7392">
              <w:rPr>
                <w:rFonts w:ascii="Arial" w:hAnsi="Arial" w:cs="Arial"/>
                <w:lang w:val="en-US" w:eastAsia="en-GB"/>
              </w:rPr>
              <w:t>fl_TC_6_5_2_2_TestBody</w:t>
            </w:r>
          </w:p>
        </w:tc>
      </w:tr>
      <w:tr w:rsidR="00974470" w14:paraId="1B693DE8" w14:textId="77777777" w:rsidTr="0027220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B684" w14:textId="77777777" w:rsidR="00974470" w:rsidRDefault="00974470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AEB6" w14:textId="77777777" w:rsidR="00974470" w:rsidRPr="008D31B6" w:rsidRDefault="00974470" w:rsidP="0027220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Incorrect Cell ID is used at step 45 for DEREGISTRATION procedure</w:t>
            </w:r>
          </w:p>
        </w:tc>
      </w:tr>
      <w:tr w:rsidR="00974470" w14:paraId="5EACE8C2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331" w14:textId="77777777" w:rsidR="00974470" w:rsidRDefault="00974470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31F9" w14:textId="77777777" w:rsidR="00974470" w:rsidRPr="00B226F9" w:rsidRDefault="00974470" w:rsidP="00272206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B226F9">
              <w:rPr>
                <w:rFonts w:ascii="Arial" w:hAnsi="Arial" w:cs="Arial"/>
                <w:lang w:val="en-US" w:eastAsia="zh-CN"/>
              </w:rPr>
              <w:t>Corrected the cell id to nr_Cell2</w:t>
            </w:r>
          </w:p>
        </w:tc>
      </w:tr>
      <w:tr w:rsidR="00974470" w14:paraId="3490A8C0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495F" w14:textId="77777777" w:rsidR="00974470" w:rsidRDefault="00974470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94C2" w14:textId="77777777" w:rsidR="00974470" w:rsidRDefault="00974470" w:rsidP="00272206">
            <w:pPr>
              <w:spacing w:after="0"/>
              <w:rPr>
                <w:rFonts w:ascii="Arial" w:hAnsi="Arial" w:cs="Arial"/>
                <w:lang w:eastAsia="en-GB"/>
              </w:rPr>
            </w:pPr>
            <w:r w:rsidRPr="004A7392">
              <w:rPr>
                <w:rFonts w:ascii="Arial" w:hAnsi="Arial" w:cs="Arial"/>
                <w:lang w:eastAsia="en-GB"/>
              </w:rPr>
              <w:t>CAG_Selection_NR5GC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974470" w14:paraId="386750B4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9229" w14:textId="77777777" w:rsidR="00974470" w:rsidRDefault="00974470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0285" w14:textId="77777777" w:rsidR="00974470" w:rsidRPr="00A258B9" w:rsidRDefault="00974470" w:rsidP="0027220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E8FDF8E" w14:textId="77777777" w:rsidR="00974470" w:rsidRDefault="00974470" w:rsidP="00974470">
      <w:pPr>
        <w:rPr>
          <w:lang w:val="en-US" w:eastAsia="zh-CN"/>
        </w:rPr>
      </w:pPr>
    </w:p>
    <w:p w14:paraId="20804672" w14:textId="77777777" w:rsidR="00974470" w:rsidRDefault="00974470" w:rsidP="009744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4470" w14:paraId="6E0F3BC1" w14:textId="77777777" w:rsidTr="0027220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40A1" w14:textId="77777777" w:rsidR="00974470" w:rsidRPr="004A739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7392">
              <w:rPr>
                <w:rFonts w:ascii="Courier New" w:hAnsi="Courier New" w:cs="Courier New"/>
                <w:lang w:eastAsia="de-DE"/>
              </w:rPr>
              <w:t xml:space="preserve">  function fl_TC_6_5_2_2_</w:t>
            </w:r>
            <w:proofErr w:type="gramStart"/>
            <w:r w:rsidRPr="004A7392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4A7392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548B49B0" w14:textId="77777777" w:rsidR="00974470" w:rsidRPr="004A739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7392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E96BFAC" w14:textId="77777777" w:rsidR="00974470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78442869" w14:textId="77777777" w:rsidR="00974470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69CF38F5" w14:textId="400318B9" w:rsidR="00974470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30CEF0DA" w14:textId="7C983092" w:rsidR="00844EDA" w:rsidRPr="00844EDA" w:rsidRDefault="00844EDA" w:rsidP="00844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844EDA">
              <w:rPr>
                <w:rFonts w:ascii="Courier New" w:hAnsi="Courier New" w:cs="Courier New"/>
                <w:lang w:eastAsia="de-DE"/>
              </w:rPr>
              <w:t>//Steps 3 to 20a1 of the registration procedure described in TS 38.508-1 [4] subclause 4.5.2.2 are performed on NR Cell 2.</w:t>
            </w:r>
          </w:p>
          <w:p w14:paraId="0DFAAB4C" w14:textId="77777777" w:rsidR="00844EDA" w:rsidRPr="00844EDA" w:rsidRDefault="00844EDA" w:rsidP="00844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4EDA">
              <w:rPr>
                <w:rFonts w:ascii="Courier New" w:hAnsi="Courier New" w:cs="Courier New"/>
                <w:lang w:eastAsia="de-DE"/>
              </w:rPr>
              <w:t xml:space="preserve">    f_NR5GC_RRC_IdleState1N_</w:t>
            </w:r>
            <w:proofErr w:type="gramStart"/>
            <w:r w:rsidRPr="00844EDA">
              <w:rPr>
                <w:rFonts w:ascii="Courier New" w:hAnsi="Courier New" w:cs="Courier New"/>
                <w:lang w:eastAsia="de-DE"/>
              </w:rPr>
              <w:t>Def(</w:t>
            </w:r>
            <w:proofErr w:type="gramEnd"/>
            <w:r w:rsidRPr="00844EDA">
              <w:rPr>
                <w:rFonts w:ascii="Courier New" w:hAnsi="Courier New" w:cs="Courier New"/>
                <w:lang w:eastAsia="de-DE"/>
              </w:rPr>
              <w:t xml:space="preserve">nr_Cell2, -, -, </w:t>
            </w:r>
            <w:proofErr w:type="spellStart"/>
            <w:r w:rsidRPr="00844EDA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844EDA">
              <w:rPr>
                <w:rFonts w:ascii="Courier New" w:hAnsi="Courier New" w:cs="Courier New"/>
                <w:lang w:eastAsia="de-DE"/>
              </w:rPr>
              <w:t>);</w:t>
            </w:r>
          </w:p>
          <w:p w14:paraId="51D83BAF" w14:textId="648A3CC0" w:rsidR="00844EDA" w:rsidRPr="004A7392" w:rsidRDefault="00844EDA" w:rsidP="00844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4ED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4EDA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844EDA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844ED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44EDA">
              <w:rPr>
                <w:rFonts w:ascii="Courier New" w:hAnsi="Courier New" w:cs="Courier New"/>
                <w:lang w:eastAsia="de-DE"/>
              </w:rPr>
              <w:t>__FILE__, __LINE__, "Step 26");</w:t>
            </w:r>
          </w:p>
          <w:p w14:paraId="4DC8EFBC" w14:textId="77777777" w:rsidR="00974470" w:rsidRPr="004A739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7392">
              <w:rPr>
                <w:rFonts w:ascii="Courier New" w:hAnsi="Courier New" w:cs="Courier New"/>
                <w:lang w:eastAsia="de-DE"/>
              </w:rPr>
              <w:t xml:space="preserve">    //@siclog "Step 45" </w:t>
            </w:r>
            <w:proofErr w:type="spellStart"/>
            <w:r w:rsidRPr="004A7392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7392">
              <w:rPr>
                <w:rFonts w:ascii="Courier New" w:hAnsi="Courier New" w:cs="Courier New"/>
                <w:lang w:eastAsia="de-DE"/>
              </w:rPr>
              <w:t>@</w:t>
            </w:r>
          </w:p>
          <w:p w14:paraId="30A1EC3E" w14:textId="77777777" w:rsidR="00974470" w:rsidRPr="004A739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7392">
              <w:rPr>
                <w:rFonts w:ascii="Courier New" w:hAnsi="Courier New" w:cs="Courier New"/>
                <w:lang w:eastAsia="de-DE"/>
              </w:rPr>
              <w:t xml:space="preserve">    //The UE is switched off by executing generic procedure in Table 4.9.6.1-1 in TS 38.508-1</w:t>
            </w:r>
          </w:p>
          <w:p w14:paraId="4EF0E468" w14:textId="77777777" w:rsidR="00974470" w:rsidRPr="004A739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739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7392">
              <w:rPr>
                <w:rFonts w:ascii="Courier New" w:hAnsi="Courier New" w:cs="Courier New"/>
                <w:lang w:eastAsia="de-DE"/>
              </w:rPr>
              <w:t>f_NR_UE_DeRegisterOnSwitchOff</w:t>
            </w:r>
            <w:proofErr w:type="spellEnd"/>
            <w:r w:rsidRPr="004A7392">
              <w:rPr>
                <w:rFonts w:ascii="Courier New" w:hAnsi="Courier New" w:cs="Courier New"/>
                <w:lang w:eastAsia="de-DE"/>
              </w:rPr>
              <w:t xml:space="preserve"> (</w:t>
            </w:r>
            <w:r w:rsidRPr="004A7392">
              <w:rPr>
                <w:rFonts w:ascii="Courier New" w:hAnsi="Courier New" w:cs="Courier New"/>
                <w:highlight w:val="yellow"/>
                <w:lang w:eastAsia="de-DE"/>
              </w:rPr>
              <w:t>nr_Cell1</w:t>
            </w:r>
            <w:r w:rsidRPr="004A7392">
              <w:rPr>
                <w:rFonts w:ascii="Courier New" w:hAnsi="Courier New" w:cs="Courier New"/>
                <w:lang w:eastAsia="de-DE"/>
              </w:rPr>
              <w:t>, STATE_IDLE_1A</w:t>
            </w:r>
            <w:proofErr w:type="gramStart"/>
            <w:r w:rsidRPr="004A7392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A775A7A" w14:textId="77777777" w:rsidR="00974470" w:rsidRPr="004A739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7392">
              <w:rPr>
                <w:rFonts w:ascii="Courier New" w:hAnsi="Courier New" w:cs="Courier New"/>
                <w:lang w:eastAsia="de-DE"/>
              </w:rPr>
              <w:t xml:space="preserve">    //@siclog "Step 46" </w:t>
            </w:r>
            <w:proofErr w:type="spellStart"/>
            <w:r w:rsidRPr="004A7392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7392">
              <w:rPr>
                <w:rFonts w:ascii="Courier New" w:hAnsi="Courier New" w:cs="Courier New"/>
                <w:lang w:eastAsia="de-DE"/>
              </w:rPr>
              <w:t>@</w:t>
            </w:r>
          </w:p>
          <w:p w14:paraId="1FD6B4FE" w14:textId="77777777" w:rsidR="00974470" w:rsidRPr="004A739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7392">
              <w:rPr>
                <w:rFonts w:ascii="Courier New" w:hAnsi="Courier New" w:cs="Courier New"/>
                <w:lang w:eastAsia="de-DE"/>
              </w:rPr>
              <w:t xml:space="preserve">    //SS adjusts cell levels according to row T1 of table 6.5.2.2.3.2-1 for FR1 and table 6.5.2.2.3.2-2 for FR2</w:t>
            </w:r>
          </w:p>
          <w:p w14:paraId="0AEA305F" w14:textId="77777777" w:rsidR="00974470" w:rsidRPr="004A739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739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7392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4A7392">
              <w:rPr>
                <w:rFonts w:ascii="Courier New" w:hAnsi="Courier New" w:cs="Courier New"/>
                <w:lang w:eastAsia="de-DE"/>
              </w:rPr>
              <w:t>(v_CellPowerList_AtT3</w:t>
            </w:r>
            <w:proofErr w:type="gramStart"/>
            <w:r w:rsidRPr="004A7392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54E538C" w14:textId="77777777" w:rsidR="00974470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38E8140D" w14:textId="77777777" w:rsidR="00974470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3A5609AB" w14:textId="77777777" w:rsidR="00974470" w:rsidRPr="004A739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11BDC1E3" w14:textId="77777777" w:rsidR="00974470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7392">
              <w:rPr>
                <w:rFonts w:ascii="Courier New" w:hAnsi="Courier New" w:cs="Courier New"/>
                <w:lang w:eastAsia="de-DE"/>
              </w:rPr>
              <w:t xml:space="preserve">    }//End of f_TC_6_5_2_2_TestBody</w:t>
            </w:r>
          </w:p>
          <w:p w14:paraId="37C3CFFF" w14:textId="77777777" w:rsidR="00974470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59745E50" w14:textId="77777777" w:rsidR="00974470" w:rsidRDefault="00974470" w:rsidP="00974470">
      <w:pPr>
        <w:spacing w:after="0"/>
        <w:rPr>
          <w:rFonts w:ascii="Arial" w:hAnsi="Arial"/>
          <w:b/>
          <w:lang w:eastAsia="en-GB"/>
        </w:rPr>
      </w:pPr>
    </w:p>
    <w:p w14:paraId="6052FEFF" w14:textId="77777777" w:rsidR="00974470" w:rsidRDefault="00974470" w:rsidP="00974470">
      <w:pPr>
        <w:spacing w:after="0"/>
        <w:rPr>
          <w:rFonts w:ascii="Arial" w:hAnsi="Arial"/>
          <w:b/>
          <w:lang w:eastAsia="en-GB"/>
        </w:rPr>
      </w:pPr>
    </w:p>
    <w:p w14:paraId="6B0D77F7" w14:textId="77777777" w:rsidR="00974470" w:rsidRDefault="00974470" w:rsidP="009744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4470" w14:paraId="6D95C5D9" w14:textId="77777777" w:rsidTr="0027220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3E2E" w14:textId="77777777" w:rsidR="00974470" w:rsidRPr="004A739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7392">
              <w:rPr>
                <w:rFonts w:ascii="Courier New" w:hAnsi="Courier New" w:cs="Courier New"/>
                <w:lang w:eastAsia="de-DE"/>
              </w:rPr>
              <w:t xml:space="preserve">  function fl_TC_6_5_2_2_</w:t>
            </w:r>
            <w:proofErr w:type="gramStart"/>
            <w:r w:rsidRPr="004A7392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4A7392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301E69DE" w14:textId="77777777" w:rsidR="00974470" w:rsidRPr="004A739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7392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9D02691" w14:textId="77777777" w:rsidR="00974470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61645600" w14:textId="77777777" w:rsidR="00974470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61442938" w14:textId="77777777" w:rsidR="00974470" w:rsidRPr="004A739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0EC8CCBD" w14:textId="77777777" w:rsidR="00B226F9" w:rsidRDefault="00974470" w:rsidP="00B226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739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63255C" w14:textId="77777777" w:rsidR="00B226F9" w:rsidRPr="00844EDA" w:rsidRDefault="00B226F9" w:rsidP="00B226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844EDA">
              <w:rPr>
                <w:rFonts w:ascii="Courier New" w:hAnsi="Courier New" w:cs="Courier New"/>
                <w:lang w:eastAsia="de-DE"/>
              </w:rPr>
              <w:t>//Steps 3 to 20a1 of the registration procedure described in TS 38.508-1 [4] subclause 4.5.2.2 are performed on NR Cell 2.</w:t>
            </w:r>
          </w:p>
          <w:p w14:paraId="1E9D04D4" w14:textId="77777777" w:rsidR="00B226F9" w:rsidRPr="00844EDA" w:rsidRDefault="00B226F9" w:rsidP="00B226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4EDA">
              <w:rPr>
                <w:rFonts w:ascii="Courier New" w:hAnsi="Courier New" w:cs="Courier New"/>
                <w:lang w:eastAsia="de-DE"/>
              </w:rPr>
              <w:t xml:space="preserve">    f_NR5GC_RRC_IdleState1N_</w:t>
            </w:r>
            <w:proofErr w:type="gramStart"/>
            <w:r w:rsidRPr="00844EDA">
              <w:rPr>
                <w:rFonts w:ascii="Courier New" w:hAnsi="Courier New" w:cs="Courier New"/>
                <w:lang w:eastAsia="de-DE"/>
              </w:rPr>
              <w:t>Def(</w:t>
            </w:r>
            <w:proofErr w:type="gramEnd"/>
            <w:r w:rsidRPr="00844EDA">
              <w:rPr>
                <w:rFonts w:ascii="Courier New" w:hAnsi="Courier New" w:cs="Courier New"/>
                <w:lang w:eastAsia="de-DE"/>
              </w:rPr>
              <w:t xml:space="preserve">nr_Cell2, -, -, </w:t>
            </w:r>
            <w:proofErr w:type="spellStart"/>
            <w:r w:rsidRPr="00844EDA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844EDA">
              <w:rPr>
                <w:rFonts w:ascii="Courier New" w:hAnsi="Courier New" w:cs="Courier New"/>
                <w:lang w:eastAsia="de-DE"/>
              </w:rPr>
              <w:t>);</w:t>
            </w:r>
          </w:p>
          <w:p w14:paraId="08CEFAA8" w14:textId="77777777" w:rsidR="00B226F9" w:rsidRPr="004A7392" w:rsidRDefault="00B226F9" w:rsidP="00B226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4EDA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844EDA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844EDA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844ED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44EDA">
              <w:rPr>
                <w:rFonts w:ascii="Courier New" w:hAnsi="Courier New" w:cs="Courier New"/>
                <w:lang w:eastAsia="de-DE"/>
              </w:rPr>
              <w:t>__FILE__, __LINE__, "Step 26");</w:t>
            </w:r>
          </w:p>
          <w:p w14:paraId="0EEE46C7" w14:textId="0772B702" w:rsidR="00974470" w:rsidRPr="004A739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7392">
              <w:rPr>
                <w:rFonts w:ascii="Courier New" w:hAnsi="Courier New" w:cs="Courier New"/>
                <w:lang w:eastAsia="de-DE"/>
              </w:rPr>
              <w:t xml:space="preserve">//@siclog "Step 45" </w:t>
            </w:r>
            <w:proofErr w:type="spellStart"/>
            <w:r w:rsidRPr="004A7392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7392">
              <w:rPr>
                <w:rFonts w:ascii="Courier New" w:hAnsi="Courier New" w:cs="Courier New"/>
                <w:lang w:eastAsia="de-DE"/>
              </w:rPr>
              <w:t>@</w:t>
            </w:r>
          </w:p>
          <w:p w14:paraId="661DF650" w14:textId="77777777" w:rsidR="00974470" w:rsidRPr="004A739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7392">
              <w:rPr>
                <w:rFonts w:ascii="Courier New" w:hAnsi="Courier New" w:cs="Courier New"/>
                <w:lang w:eastAsia="de-DE"/>
              </w:rPr>
              <w:t xml:space="preserve">    //The UE is switched off by executing generic procedure in Table 4.9.6.1-1 in TS 38.508-1</w:t>
            </w:r>
          </w:p>
          <w:p w14:paraId="267F59D8" w14:textId="77777777" w:rsidR="00974470" w:rsidRPr="004A739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739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7392">
              <w:rPr>
                <w:rFonts w:ascii="Courier New" w:hAnsi="Courier New" w:cs="Courier New"/>
                <w:lang w:eastAsia="de-DE"/>
              </w:rPr>
              <w:t>f_NR_UE_DeRegisterOnSwitchOff</w:t>
            </w:r>
            <w:proofErr w:type="spellEnd"/>
            <w:r w:rsidRPr="004A7392">
              <w:rPr>
                <w:rFonts w:ascii="Courier New" w:hAnsi="Courier New" w:cs="Courier New"/>
                <w:lang w:eastAsia="de-DE"/>
              </w:rPr>
              <w:t xml:space="preserve"> (</w:t>
            </w:r>
            <w:r w:rsidRPr="004A7392">
              <w:rPr>
                <w:rFonts w:ascii="Courier New" w:hAnsi="Courier New" w:cs="Courier New"/>
                <w:highlight w:val="yellow"/>
                <w:lang w:eastAsia="de-DE"/>
              </w:rPr>
              <w:t>nr_Cell2</w:t>
            </w:r>
            <w:r w:rsidRPr="004A7392">
              <w:rPr>
                <w:rFonts w:ascii="Courier New" w:hAnsi="Courier New" w:cs="Courier New"/>
                <w:lang w:eastAsia="de-DE"/>
              </w:rPr>
              <w:t>, STATE_IDLE_1A</w:t>
            </w:r>
            <w:proofErr w:type="gramStart"/>
            <w:r w:rsidRPr="004A7392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EA673D4" w14:textId="77777777" w:rsidR="00974470" w:rsidRPr="004A739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7392">
              <w:rPr>
                <w:rFonts w:ascii="Courier New" w:hAnsi="Courier New" w:cs="Courier New"/>
                <w:lang w:eastAsia="de-DE"/>
              </w:rPr>
              <w:t xml:space="preserve">    //@siclog "Step 46" </w:t>
            </w:r>
            <w:proofErr w:type="spellStart"/>
            <w:r w:rsidRPr="004A7392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A7392">
              <w:rPr>
                <w:rFonts w:ascii="Courier New" w:hAnsi="Courier New" w:cs="Courier New"/>
                <w:lang w:eastAsia="de-DE"/>
              </w:rPr>
              <w:t>@</w:t>
            </w:r>
          </w:p>
          <w:p w14:paraId="52B68D57" w14:textId="77777777" w:rsidR="00974470" w:rsidRPr="004A739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7392">
              <w:rPr>
                <w:rFonts w:ascii="Courier New" w:hAnsi="Courier New" w:cs="Courier New"/>
                <w:lang w:eastAsia="de-DE"/>
              </w:rPr>
              <w:t xml:space="preserve">    //SS adjusts cell levels according to row T1 of table 6.5.2.2.3.2-1 for FR1 and table 6.5.2.2.3.2-2 for FR2</w:t>
            </w:r>
          </w:p>
          <w:p w14:paraId="4059303A" w14:textId="77777777" w:rsidR="00974470" w:rsidRPr="004A739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739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A7392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4A7392">
              <w:rPr>
                <w:rFonts w:ascii="Courier New" w:hAnsi="Courier New" w:cs="Courier New"/>
                <w:lang w:eastAsia="de-DE"/>
              </w:rPr>
              <w:t>(v_CellPowerList_AtT3</w:t>
            </w:r>
            <w:proofErr w:type="gramStart"/>
            <w:r w:rsidRPr="004A7392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389BF0F2" w14:textId="77777777" w:rsidR="00974470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51773F84" w14:textId="77777777" w:rsidR="00974470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66CC8F5B" w14:textId="77777777" w:rsidR="00974470" w:rsidRPr="004A739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50A47F2F" w14:textId="77777777" w:rsidR="00974470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A7392">
              <w:rPr>
                <w:rFonts w:ascii="Courier New" w:hAnsi="Courier New" w:cs="Courier New"/>
                <w:lang w:eastAsia="de-DE"/>
              </w:rPr>
              <w:t xml:space="preserve">    }//End of f_TC_6_5_2_2_TestBody</w:t>
            </w:r>
          </w:p>
          <w:p w14:paraId="51B001D8" w14:textId="77777777" w:rsidR="00974470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8439827" w14:textId="77777777" w:rsidR="00974470" w:rsidRPr="00571BB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4310476" w14:textId="77777777" w:rsidR="00974470" w:rsidRPr="00571BB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52778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784D2BF" w14:textId="77777777" w:rsidR="00974470" w:rsidRPr="00571BB2" w:rsidRDefault="00974470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40D7D239" w14:textId="32A89D77" w:rsidR="00223731" w:rsidRDefault="00223731" w:rsidP="00223731"/>
    <w:sectPr w:rsidR="002237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F2CC6" w14:textId="77777777" w:rsidR="0005746C" w:rsidRDefault="0005746C">
      <w:r>
        <w:separator/>
      </w:r>
    </w:p>
  </w:endnote>
  <w:endnote w:type="continuationSeparator" w:id="0">
    <w:p w14:paraId="2FFFA74F" w14:textId="77777777" w:rsidR="0005746C" w:rsidRDefault="0005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1DD55" w14:textId="77777777" w:rsidR="0005746C" w:rsidRDefault="0005746C">
      <w:r>
        <w:separator/>
      </w:r>
    </w:p>
  </w:footnote>
  <w:footnote w:type="continuationSeparator" w:id="0">
    <w:p w14:paraId="2BC3847C" w14:textId="77777777" w:rsidR="0005746C" w:rsidRDefault="00057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7"/>
  </w:num>
  <w:num w:numId="7">
    <w:abstractNumId w:val="22"/>
  </w:num>
  <w:num w:numId="8">
    <w:abstractNumId w:val="18"/>
  </w:num>
  <w:num w:numId="9">
    <w:abstractNumId w:val="29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4"/>
  </w:num>
  <w:num w:numId="15">
    <w:abstractNumId w:val="4"/>
  </w:num>
  <w:num w:numId="16">
    <w:abstractNumId w:val="8"/>
  </w:num>
  <w:num w:numId="17">
    <w:abstractNumId w:val="23"/>
  </w:num>
  <w:num w:numId="18">
    <w:abstractNumId w:val="7"/>
  </w:num>
  <w:num w:numId="19">
    <w:abstractNumId w:val="11"/>
  </w:num>
  <w:num w:numId="20">
    <w:abstractNumId w:val="25"/>
  </w:num>
  <w:num w:numId="21">
    <w:abstractNumId w:val="19"/>
  </w:num>
  <w:num w:numId="22">
    <w:abstractNumId w:val="9"/>
  </w:num>
  <w:num w:numId="23">
    <w:abstractNumId w:val="26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  <w:num w:numId="29">
    <w:abstractNumId w:val="21"/>
  </w:num>
  <w:num w:numId="30">
    <w:abstractNumId w:val="20"/>
  </w:num>
  <w:num w:numId="31">
    <w:abstractNumId w:val="17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1215"/>
    <w:rsid w:val="00022013"/>
    <w:rsid w:val="00022E4A"/>
    <w:rsid w:val="00044055"/>
    <w:rsid w:val="00044F4C"/>
    <w:rsid w:val="0005746C"/>
    <w:rsid w:val="0006343B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44B3"/>
    <w:rsid w:val="000D4A62"/>
    <w:rsid w:val="000D6632"/>
    <w:rsid w:val="000E2318"/>
    <w:rsid w:val="000E4C8D"/>
    <w:rsid w:val="000E5B4E"/>
    <w:rsid w:val="000F16FA"/>
    <w:rsid w:val="00100678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150CC"/>
    <w:rsid w:val="00223731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87BE8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2F12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91CD6"/>
    <w:rsid w:val="003A265E"/>
    <w:rsid w:val="003A572C"/>
    <w:rsid w:val="003C15E3"/>
    <w:rsid w:val="003C1984"/>
    <w:rsid w:val="003C70D3"/>
    <w:rsid w:val="003C7EE9"/>
    <w:rsid w:val="003D161B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97D75"/>
    <w:rsid w:val="005B201C"/>
    <w:rsid w:val="005B2F31"/>
    <w:rsid w:val="005B45D3"/>
    <w:rsid w:val="005B76D2"/>
    <w:rsid w:val="005C75A6"/>
    <w:rsid w:val="005E2C44"/>
    <w:rsid w:val="005E396E"/>
    <w:rsid w:val="005E547A"/>
    <w:rsid w:val="005F2F85"/>
    <w:rsid w:val="005F7BED"/>
    <w:rsid w:val="00606706"/>
    <w:rsid w:val="006142A7"/>
    <w:rsid w:val="00620510"/>
    <w:rsid w:val="00621188"/>
    <w:rsid w:val="006257ED"/>
    <w:rsid w:val="00627CC8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0803"/>
    <w:rsid w:val="006C157D"/>
    <w:rsid w:val="006D5593"/>
    <w:rsid w:val="006D763F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13F3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4EDA"/>
    <w:rsid w:val="008466B8"/>
    <w:rsid w:val="008530F0"/>
    <w:rsid w:val="008626E7"/>
    <w:rsid w:val="008668CF"/>
    <w:rsid w:val="00867982"/>
    <w:rsid w:val="00867A79"/>
    <w:rsid w:val="00870EE7"/>
    <w:rsid w:val="00873D96"/>
    <w:rsid w:val="00882056"/>
    <w:rsid w:val="008863B9"/>
    <w:rsid w:val="008A45A6"/>
    <w:rsid w:val="008A719E"/>
    <w:rsid w:val="008C023C"/>
    <w:rsid w:val="008C044C"/>
    <w:rsid w:val="008C5234"/>
    <w:rsid w:val="008C6828"/>
    <w:rsid w:val="008D22A9"/>
    <w:rsid w:val="008D3CCC"/>
    <w:rsid w:val="008D4170"/>
    <w:rsid w:val="008D4BE9"/>
    <w:rsid w:val="008E0EAE"/>
    <w:rsid w:val="008E6D23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4470"/>
    <w:rsid w:val="009770AA"/>
    <w:rsid w:val="009777D9"/>
    <w:rsid w:val="009912E7"/>
    <w:rsid w:val="00991B88"/>
    <w:rsid w:val="00995E46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05EB"/>
    <w:rsid w:val="009E3297"/>
    <w:rsid w:val="009E3800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E4A05"/>
    <w:rsid w:val="00AE4EE3"/>
    <w:rsid w:val="00AE518C"/>
    <w:rsid w:val="00AF5186"/>
    <w:rsid w:val="00B010BE"/>
    <w:rsid w:val="00B0233C"/>
    <w:rsid w:val="00B10C49"/>
    <w:rsid w:val="00B128A7"/>
    <w:rsid w:val="00B226F9"/>
    <w:rsid w:val="00B258BB"/>
    <w:rsid w:val="00B31734"/>
    <w:rsid w:val="00B328F2"/>
    <w:rsid w:val="00B32A5C"/>
    <w:rsid w:val="00B358E3"/>
    <w:rsid w:val="00B445E3"/>
    <w:rsid w:val="00B450BE"/>
    <w:rsid w:val="00B539EF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12E5"/>
    <w:rsid w:val="00BD279D"/>
    <w:rsid w:val="00BD4675"/>
    <w:rsid w:val="00BD6BB8"/>
    <w:rsid w:val="00BE43C5"/>
    <w:rsid w:val="00C34F75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CF4A4D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60"/>
    <w:rsid w:val="00E42691"/>
    <w:rsid w:val="00E45779"/>
    <w:rsid w:val="00E57EAB"/>
    <w:rsid w:val="00E74F48"/>
    <w:rsid w:val="00E75843"/>
    <w:rsid w:val="00E77AF8"/>
    <w:rsid w:val="00E829BC"/>
    <w:rsid w:val="00E9331E"/>
    <w:rsid w:val="00E96FEC"/>
    <w:rsid w:val="00EA4595"/>
    <w:rsid w:val="00EA7C4F"/>
    <w:rsid w:val="00EB09B7"/>
    <w:rsid w:val="00EB1D6D"/>
    <w:rsid w:val="00EB3F6D"/>
    <w:rsid w:val="00EC2245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37FB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1991</TotalTime>
  <Pages>4</Pages>
  <Words>485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243</cp:revision>
  <cp:lastPrinted>1900-01-01T08:00:00Z</cp:lastPrinted>
  <dcterms:created xsi:type="dcterms:W3CDTF">2022-04-15T19:39:00Z</dcterms:created>
  <dcterms:modified xsi:type="dcterms:W3CDTF">2022-10-05T20:51:00Z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