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2FE" w:rsidRDefault="002852FE" w:rsidP="0028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R5s220958</w:t>
      </w:r>
      <w:r>
        <w:rPr>
          <w:b/>
          <w:i/>
          <w:noProof/>
          <w:sz w:val="28"/>
        </w:rPr>
        <w:fldChar w:fldCharType="end"/>
      </w:r>
    </w:p>
    <w:p w:rsidR="002852FE" w:rsidRDefault="002852FE" w:rsidP="002852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2FE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52FE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52FE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:rsidTr="00D50E24">
        <w:tc>
          <w:tcPr>
            <w:tcW w:w="142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852FE" w:rsidRPr="00410371" w:rsidRDefault="002852FE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852FE" w:rsidRDefault="002852FE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52FE" w:rsidRPr="00410371" w:rsidRDefault="002852FE" w:rsidP="00D50E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852FE" w:rsidRDefault="002852FE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852FE" w:rsidRPr="00410371" w:rsidRDefault="002852FE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852FE" w:rsidRDefault="002852FE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852FE" w:rsidRPr="00410371" w:rsidRDefault="002852FE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2852FE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2852FE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52FE" w:rsidRPr="00F25D98" w:rsidRDefault="002852FE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52FE" w:rsidTr="00D50E24">
        <w:tc>
          <w:tcPr>
            <w:tcW w:w="9641" w:type="dxa"/>
            <w:gridSpan w:val="9"/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52FE" w:rsidRDefault="002852FE" w:rsidP="002852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2FE" w:rsidTr="00D50E24">
        <w:tc>
          <w:tcPr>
            <w:tcW w:w="2835" w:type="dxa"/>
          </w:tcPr>
          <w:p w:rsidR="002852FE" w:rsidRDefault="002852FE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52FE" w:rsidRDefault="002852FE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52FE" w:rsidRDefault="002852FE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52FE" w:rsidRDefault="002852FE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52FE" w:rsidRDefault="002852FE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852FE" w:rsidRDefault="002852FE" w:rsidP="002852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2FE" w:rsidTr="00D50E24">
        <w:tc>
          <w:tcPr>
            <w:tcW w:w="9640" w:type="dxa"/>
            <w:gridSpan w:val="11"/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11.1.8</w:t>
            </w:r>
            <w:r>
              <w:fldChar w:fldCharType="end"/>
            </w: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52FE" w:rsidRDefault="00CF0F73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852FE">
              <w:fldChar w:fldCharType="begin"/>
            </w:r>
            <w:r w:rsidR="002852FE">
              <w:instrText xml:space="preserve"> DOCPROPERTY  SourceIfTsg  \* MERGEFORMAT </w:instrText>
            </w:r>
            <w:r w:rsidR="002852FE">
              <w:fldChar w:fldCharType="end"/>
            </w: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852FE" w:rsidRDefault="002852FE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2022-07-27</w:t>
            </w:r>
            <w:r>
              <w:rPr>
                <w:noProof/>
              </w:rPr>
              <w:fldChar w:fldCharType="end"/>
            </w: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2FE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852FE" w:rsidRDefault="002852FE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852FE" w:rsidRDefault="002852FE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852FE" w:rsidRDefault="002852FE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52FE" w:rsidRDefault="002852FE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52FE" w:rsidRDefault="002852F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852FE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852FE" w:rsidRDefault="002852FE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52FE" w:rsidRDefault="002852FE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52FE" w:rsidRPr="007C2097" w:rsidRDefault="002852FE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52FE" w:rsidTr="00D50E24">
        <w:tc>
          <w:tcPr>
            <w:tcW w:w="1843" w:type="dxa"/>
          </w:tcPr>
          <w:p w:rsidR="002852FE" w:rsidRDefault="002852FE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852FE" w:rsidRDefault="002852FE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at Step 17 the DL NAS count is not being incremented before transmission of MobilityFromNRCommand. </w:t>
            </w:r>
          </w:p>
          <w:p w:rsidR="00CF0F73" w:rsidRPr="00844F85" w:rsidRDefault="00CF0F73" w:rsidP="00CF0F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corrected.</w:t>
            </w: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F73" w:rsidRPr="007D62F7" w:rsidRDefault="00CF0F73" w:rsidP="00CF0F7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0F73" w:rsidRPr="00844F85" w:rsidRDefault="00CF0F73" w:rsidP="00CF0F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Updated the TTCN in Step 17 to increment the DL NAS count before transmission of MobilityFromNRCommand</w:t>
            </w: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F73" w:rsidRPr="00C91E2F" w:rsidRDefault="00CF0F73" w:rsidP="00CF0F73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Pr="00C91E2F" w:rsidRDefault="00CF0F73" w:rsidP="00CF0F7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CF0F73" w:rsidTr="00D50E24">
        <w:tc>
          <w:tcPr>
            <w:tcW w:w="2694" w:type="dxa"/>
            <w:gridSpan w:val="2"/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0F73" w:rsidRDefault="00CF0F73" w:rsidP="00CF0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11.1.8.NR5GC</w:t>
            </w: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F0F73" w:rsidRDefault="00CF0F73" w:rsidP="00CF0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0F73" w:rsidRDefault="00CF0F73" w:rsidP="00CF0F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0F73" w:rsidRDefault="00CF0F73" w:rsidP="00CF0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F0F73" w:rsidRDefault="00CF0F73" w:rsidP="00CF0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0F73" w:rsidRDefault="00CF0F73" w:rsidP="00CF0F73">
            <w:pPr>
              <w:pStyle w:val="CRCoverPage"/>
              <w:spacing w:after="0"/>
              <w:rPr>
                <w:noProof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F73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0F73" w:rsidRPr="008863B9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F0F73" w:rsidRPr="008863B9" w:rsidRDefault="00CF0F73" w:rsidP="00CF0F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F73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F73" w:rsidRDefault="00CF0F73" w:rsidP="00CF0F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0F73" w:rsidRDefault="00CF0F73" w:rsidP="00CF0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52FE" w:rsidRDefault="002852FE" w:rsidP="002852FE">
      <w:pPr>
        <w:pStyle w:val="CRCoverPage"/>
        <w:spacing w:after="0"/>
        <w:rPr>
          <w:noProof/>
          <w:sz w:val="8"/>
          <w:szCs w:val="8"/>
        </w:rPr>
      </w:pPr>
    </w:p>
    <w:p w:rsidR="002852FE" w:rsidRDefault="002852FE" w:rsidP="002852FE">
      <w:pPr>
        <w:rPr>
          <w:noProof/>
        </w:rPr>
      </w:pPr>
    </w:p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80852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F0F7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CF0F73" w:rsidRPr="00B47F08">
        <w:rPr>
          <w:rFonts w:ascii="Arial" w:hAnsi="Arial" w:cs="Arial"/>
          <w:iCs/>
          <w:noProof/>
        </w:rPr>
        <w:t>Table of Contents</w:t>
      </w:r>
      <w:r w:rsidR="00CF0F73">
        <w:rPr>
          <w:noProof/>
        </w:rPr>
        <w:tab/>
      </w:r>
      <w:r w:rsidR="00CF0F73">
        <w:rPr>
          <w:noProof/>
        </w:rPr>
        <w:fldChar w:fldCharType="begin"/>
      </w:r>
      <w:r w:rsidR="00CF0F73">
        <w:rPr>
          <w:noProof/>
        </w:rPr>
        <w:instrText xml:space="preserve"> PAGEREF _Toc109808525 \h </w:instrText>
      </w:r>
      <w:r w:rsidR="00CF0F73">
        <w:rPr>
          <w:noProof/>
        </w:rPr>
      </w:r>
      <w:r w:rsidR="00CF0F73">
        <w:rPr>
          <w:noProof/>
        </w:rPr>
        <w:fldChar w:fldCharType="separate"/>
      </w:r>
      <w:r w:rsidR="00CF0F73">
        <w:rPr>
          <w:noProof/>
        </w:rPr>
        <w:t>2</w:t>
      </w:r>
      <w:r w:rsidR="00CF0F73">
        <w:rPr>
          <w:noProof/>
        </w:rPr>
        <w:fldChar w:fldCharType="end"/>
      </w:r>
    </w:p>
    <w:p w:rsidR="00CF0F73" w:rsidRDefault="00CF0F7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7F0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47F0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_Toc109808526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F0F73" w:rsidRDefault="00CF0F7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47F0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47F0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_Toc109808527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F0F73" w:rsidRDefault="00CF0F7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47F08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47F08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_Toc109808528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F0F73" w:rsidRDefault="00EF51E1">
      <w:pPr>
        <w:rPr>
          <w:rFonts w:cs="Arial"/>
          <w:lang w:eastAsia="en-GB"/>
        </w:rPr>
      </w:pPr>
      <w:r>
        <w:rPr>
          <w:rFonts w:cs="Arial"/>
          <w:lang w:eastAsia="en-GB"/>
        </w:rPr>
        <w:fldChar w:fldCharType="end"/>
      </w:r>
    </w:p>
    <w:p w:rsidR="00CF0F73" w:rsidRDefault="00CF0F73" w:rsidP="00CF0F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2409"/>
      <w:bookmarkStart w:id="13" w:name="_Hlk107318485"/>
      <w:bookmarkStart w:id="14" w:name="_Toc109800078"/>
      <w:bookmarkStart w:id="15" w:name="_Toc109808526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  <w:bookmarkEnd w:id="15"/>
    </w:p>
    <w:p w:rsidR="00CF0F73" w:rsidRDefault="00CF0F73" w:rsidP="00CF0F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CF0F73" w:rsidRDefault="00CF0F73" w:rsidP="00CF0F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CF0F73" w:rsidRDefault="00CF0F73" w:rsidP="00CF0F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3"/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bookmarkStart w:id="18" w:name="_Toc109808527"/>
      <w:r>
        <w:rPr>
          <w:b/>
        </w:rPr>
        <w:t>Corrections required</w:t>
      </w:r>
      <w:bookmarkEnd w:id="16"/>
      <w:bookmarkEnd w:id="17"/>
      <w:bookmarkEnd w:id="18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9" w:name="_Toc109808528"/>
      <w:r>
        <w:rPr>
          <w:b/>
        </w:rPr>
        <w:t>Change 1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EA0DE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9E17F1">
              <w:rPr>
                <w:rFonts w:ascii="Arial" w:hAnsi="Arial" w:cs="Arial"/>
                <w:lang w:eastAsia="en-GB"/>
              </w:rPr>
              <w:t>fl</w:t>
            </w:r>
            <w:r>
              <w:rPr>
                <w:rFonts w:cs="Arial"/>
                <w:lang w:eastAsia="zh-CN"/>
              </w:rPr>
              <w:t>_</w:t>
            </w:r>
            <w:r w:rsidRPr="009E17F1">
              <w:rPr>
                <w:rFonts w:ascii="Arial" w:hAnsi="Arial" w:cs="Arial"/>
                <w:lang w:eastAsia="en-GB"/>
              </w:rPr>
              <w:t>TC_11_1_8_NR5GC_TestBody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E" w:rsidRDefault="002852FE" w:rsidP="002852F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at Step 17 the DL NAS count is not being incremented before transmission of MobilityFromNRCommand. </w:t>
            </w:r>
          </w:p>
          <w:p w:rsidR="00EA0DE0" w:rsidRPr="009553E6" w:rsidRDefault="002852FE" w:rsidP="002852F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corrected.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775A2C" w:rsidRDefault="002852FE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Updated the TTCN in Step 17 to increment the DL NAS count before transmission of MobilityFromNRCommand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EA0DE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0DE0">
              <w:rPr>
                <w:rFonts w:ascii="Arial" w:hAnsi="Arial" w:cs="Arial"/>
                <w:lang w:eastAsia="en-GB"/>
              </w:rPr>
              <w:t>\NR5GC_IRAT\11_1\EPS_Fallback_NR5GC_NR.ttcn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9D" w:rsidRPr="00F317B1" w:rsidRDefault="00EA0DE0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fl_TC_11_1_8_NR5GC_TestBody() runs on NR5GC_PTC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.......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//Receive HO command from EUTRA to be used later.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v_EUTRA_HOCmd := f_EUTRA_NR_WaitForCoOrd_Data(EUTRA, "HO Cmd");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//@siclog "Step 17" siclog@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//The SS transmits a MobilityFromNRCommand message which includes targetRAT-Type set to eutra according to 38.508-1 [4] Table 4.6.1-8.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SRB.send(cas_NR_SRB1_RrcPdu_REQ(nr_Cell1, -, cs_MobilityFromNRCommand (tsc_NR_RRC_TI_Def, v_EUTRA_HOCmd, substr(</w:t>
            </w:r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v_NASCountInfo.DL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3, 1), cs_MobilityFromNRCommand_v1610_IEs )));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f_NR5GC_TrackingAreaUpdateFromN1(nr_Cell1);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68" w:rsidRPr="00BC71AE" w:rsidRDefault="00EA0DE0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function fl_TC_11_1_8_NR5GC_TestBody() runs on NR5GC_PTC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.......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     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//Receive HO command from EUTRA to be used later.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v_EUTRA_HOCmd := f_EUTRA_NR_WaitForCoOrd_Data(EUTRA, "HO Cmd");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//@siclog "Step 17" siclog@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//The SS transmits a MobilityFromNRCommand message which includes targetRAT-Type set to eutra according to 38.508-1 [4] Table 4.6.1-8.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SRB.send(cas_NR_SRB1_RrcPdu_REQ(nr_Cell1, -, cs_MobilityFromNRCommand (tsc_NR_RRC_TI_Def, v_EUTRA_HOCmd, substr(</w:t>
            </w:r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f_NasSecurity_IncrementCOUNT(v_NASCountInfo.DL)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3, 1), cs_MobilityFromNRCommand_v1610_IEs )));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  f_NR5GC_TrackingAreaUpdateFromN1(nr_Cell1);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1FF" w:rsidRDefault="005F21FF">
      <w:pPr>
        <w:spacing w:after="0"/>
      </w:pPr>
      <w:r>
        <w:separator/>
      </w:r>
    </w:p>
  </w:endnote>
  <w:endnote w:type="continuationSeparator" w:id="0">
    <w:p w:rsidR="005F21FF" w:rsidRDefault="005F21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EA0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EA0D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EA0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1FF" w:rsidRDefault="005F21FF">
      <w:pPr>
        <w:spacing w:after="0"/>
      </w:pPr>
      <w:r>
        <w:separator/>
      </w:r>
    </w:p>
  </w:footnote>
  <w:footnote w:type="continuationSeparator" w:id="0">
    <w:p w:rsidR="005F21FF" w:rsidRDefault="005F21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7353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09045914"/>
                          </w:sdtPr>
                          <w:sdtContent>
                            <w:p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09045914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573536" w:rsidRPr="00573536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22666625"/>
                          </w:sdtPr>
                          <w:sdtContent>
                            <w:p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nhNA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dc+dlSc0Z6jboK8lasKNayFD8/CYWRQNtYgPOEoNSEXXSzODuR+&#10;/u0+xkNJeDlrMII5N9gRzvQ3A4XjtPaG641db5hjvSTM9AjrZWUy8cAF3Zulo/oFu7GIOeASRiJT&#10;zkNvLkO3BtgtqRaLFISZtCKszcbKCB05jHxu2xfh7IX0ALkeqR9NMX3HfRcbX3q7OAYokISJrHYc&#10;XsjGPCdpL7sXF+btd4p6/YeY/wI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G6FeeE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22666625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57353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573536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83950681"/>
                          </w:sdtPr>
                          <w:sdtContent>
                            <w:p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5UPWE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83950681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2271143"/>
                          </w:sdtPr>
                          <w:sdtContent>
                            <w:p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351A03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2271143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57353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0769283"/>
                          </w:sdtPr>
                          <w:sdtContent>
                            <w:p w:rsidR="00573536" w:rsidRPr="00A11327" w:rsidRDefault="00CF0F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oU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x&#10;Z0bUkGilBbhEYSJA1B9b1YYdtZwVyksw97s7EthYPwPOxgIptF+oxSD09x6XkZe2dHX8RccMfkhx&#10;vtKPBEzicnI7vYWmnEn4xqPbKWzAZ6+vrfPhq6KaRSPnDvIm1sVp7UMX2ofEZIYeKq2TxNqwJufT&#10;8WSQHlw9ANcGOWIPXa3RCu2uTaRM+j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2Hr6F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0769283"/>
                    </w:sdtPr>
                    <w:sdtContent>
                      <w:p w:rsidR="00573536" w:rsidRPr="00A11327" w:rsidRDefault="00CF0F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2FE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3536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21FF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E1E67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0F73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BC4BD9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52F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7353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7353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7353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3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73536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0CF26-25C7-40DC-9680-1F1968C8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2022-07-27T09:02:00Z</dcterms:created>
  <dcterms:modified xsi:type="dcterms:W3CDTF">2022-07-27T09:02:00Z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2022-07-27T08:52:58Z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9a4e8bc8-34e8-402c-9746-23646d321f7c</vt:lpwstr>
  </property>
  <property fmtid="{D5CDD505-2E9C-101B-9397-08002B2CF9AE}" pid="28" name="MSIP_Label_9764cdcd-3664-4d05-9615-7cbf65a4f0a8_ContentBits">
    <vt:lpwstr>0</vt:lpwstr>
  </property>
</Properties>
</file>