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047B4A4D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E3984">
        <w:fldChar w:fldCharType="begin"/>
      </w:r>
      <w:r w:rsidR="006E3984">
        <w:instrText xml:space="preserve"> DOCPROPERTY  TSG/WGRef  \* MERGEFORMAT </w:instrText>
      </w:r>
      <w:r w:rsidR="006E3984">
        <w:fldChar w:fldCharType="separate"/>
      </w:r>
      <w:r>
        <w:rPr>
          <w:b/>
          <w:noProof/>
          <w:sz w:val="24"/>
        </w:rPr>
        <w:t>RAN5</w:t>
      </w:r>
      <w:r w:rsidR="006E398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3984">
        <w:fldChar w:fldCharType="begin"/>
      </w:r>
      <w:r w:rsidR="006E3984">
        <w:instrText xml:space="preserve"> DOCPROPERTY  MtgSeq  \* MERGEFORMAT </w:instrText>
      </w:r>
      <w:r w:rsidR="006E3984">
        <w:fldChar w:fldCharType="separate"/>
      </w:r>
      <w:r w:rsidRPr="00EB09B7">
        <w:rPr>
          <w:b/>
          <w:noProof/>
          <w:sz w:val="24"/>
        </w:rPr>
        <w:t>202</w:t>
      </w:r>
      <w:r w:rsidR="006E3984"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2</w:t>
      </w:r>
      <w:r w:rsidR="006E3984">
        <w:fldChar w:fldCharType="begin"/>
      </w:r>
      <w:r w:rsidR="006E3984">
        <w:instrText xml:space="preserve"> DOCPROPERTY  MtgTitle  \* MERGEFORMAT </w:instrText>
      </w:r>
      <w:r w:rsidR="006E3984">
        <w:fldChar w:fldCharType="separate"/>
      </w:r>
      <w:r>
        <w:rPr>
          <w:b/>
          <w:noProof/>
          <w:sz w:val="24"/>
        </w:rPr>
        <w:t>-TTCN email</w:t>
      </w:r>
      <w:r w:rsidR="006E398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3DD9" w:rsidRPr="00463DD9">
        <w:rPr>
          <w:b/>
          <w:bCs/>
          <w:i/>
          <w:iCs/>
          <w:sz w:val="24"/>
          <w:szCs w:val="24"/>
        </w:rPr>
        <w:t>R5s220941</w:t>
      </w:r>
    </w:p>
    <w:p w14:paraId="663EA847" w14:textId="60ECEAD5" w:rsidR="000148C5" w:rsidRDefault="006E3984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92CF9">
        <w:rPr>
          <w:b/>
          <w:noProof/>
          <w:sz w:val="24"/>
        </w:rPr>
        <w:t>13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1EC8AA2A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</w:t>
            </w:r>
            <w:r w:rsidR="0005000C">
              <w:rPr>
                <w:b/>
                <w:sz w:val="28"/>
                <w:szCs w:val="28"/>
                <w:lang w:val="en-US" w:eastAsia="zh-CN"/>
              </w:rPr>
              <w:t>4</w:t>
            </w:r>
            <w:r w:rsidRPr="000148C5">
              <w:rPr>
                <w:b/>
                <w:sz w:val="28"/>
                <w:szCs w:val="28"/>
                <w:lang w:val="en-US" w:eastAsia="zh-CN"/>
              </w:rPr>
              <w:t>.</w:t>
            </w:r>
            <w:r w:rsidR="00B9076F">
              <w:rPr>
                <w:b/>
                <w:sz w:val="28"/>
                <w:szCs w:val="28"/>
                <w:lang w:val="en-US" w:eastAsia="zh-CN"/>
              </w:rPr>
              <w:t>229</w:t>
            </w:r>
            <w:r w:rsidRPr="000148C5">
              <w:rPr>
                <w:b/>
                <w:sz w:val="28"/>
                <w:szCs w:val="28"/>
                <w:lang w:val="en-US" w:eastAsia="zh-CN"/>
              </w:rPr>
              <w:t>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0AED135E" w:rsidR="00DA10BB" w:rsidRPr="00622B4B" w:rsidRDefault="00B9076F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2376D6">
              <w:rPr>
                <w:b/>
                <w:sz w:val="28"/>
                <w:szCs w:val="28"/>
                <w:lang w:val="en-US" w:eastAsia="zh-CN"/>
              </w:rPr>
              <w:t>0857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6E3984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E3D223D" w:rsidR="00DA10BB" w:rsidRPr="00410371" w:rsidRDefault="006E3984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05000C">
              <w:rPr>
                <w:b/>
                <w:noProof/>
                <w:sz w:val="28"/>
              </w:rPr>
              <w:t>6.6.</w:t>
            </w:r>
            <w:r w:rsidR="00DA10BB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7632E55E" w:rsidR="00A1752C" w:rsidRDefault="002A5669" w:rsidP="00A1752C">
            <w:pPr>
              <w:pStyle w:val="CRCoverPage"/>
              <w:spacing w:after="0"/>
              <w:ind w:left="100"/>
            </w:pPr>
            <w:bookmarkStart w:id="1" w:name="_Hlk109227760"/>
            <w:r>
              <w:t xml:space="preserve">Correction </w:t>
            </w:r>
            <w:r w:rsidR="00786093">
              <w:t>to</w:t>
            </w:r>
            <w:r w:rsidR="00FE3D89">
              <w:t xml:space="preserve"> </w:t>
            </w:r>
            <w:r w:rsidR="009963D4" w:rsidRPr="009963D4">
              <w:t xml:space="preserve">function </w:t>
            </w:r>
            <w:proofErr w:type="spellStart"/>
            <w:r w:rsidR="00D80B09" w:rsidRPr="00D80B09">
              <w:t>f_IMS_CC_Postamble</w:t>
            </w:r>
            <w:bookmarkEnd w:id="1"/>
            <w:proofErr w:type="spellEnd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E3984">
              <w:fldChar w:fldCharType="begin"/>
            </w:r>
            <w:r w:rsidR="006E3984">
              <w:instrText xml:space="preserve"> DOCPROPERTY  SourceIfTsg  \* MERGEFORMAT </w:instrText>
            </w:r>
            <w:r w:rsidR="006E3984">
              <w:fldChar w:fldCharType="separate"/>
            </w:r>
            <w:r w:rsidR="006E3984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1008AC5D" w:rsidR="00A1752C" w:rsidRDefault="00E8137F" w:rsidP="00667A8A">
            <w:pPr>
              <w:pStyle w:val="CRCoverPage"/>
              <w:spacing w:after="0"/>
              <w:ind w:left="100"/>
            </w:pPr>
            <w:r w:rsidRPr="00E8137F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55B2C91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9963D4">
              <w:t>7</w:t>
            </w:r>
            <w:r>
              <w:t>-</w:t>
            </w:r>
            <w:r w:rsidR="00D80B09">
              <w:t>13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6E3984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399C5F73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000C">
              <w:rPr>
                <w:noProof/>
              </w:rPr>
              <w:t>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56365E1C" w:rsidR="00B03522" w:rsidRPr="005D3F7D" w:rsidRDefault="00B87A3B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 xml:space="preserve">Changes introduced to </w:t>
            </w:r>
            <w:r w:rsidRPr="004910F6">
              <w:rPr>
                <w:rFonts w:cs="Arial"/>
                <w:lang w:val="en-SG" w:eastAsia="ja-JP"/>
              </w:rPr>
              <w:t xml:space="preserve">function </w:t>
            </w:r>
            <w:proofErr w:type="spellStart"/>
            <w:r w:rsidRPr="004910F6">
              <w:rPr>
                <w:rFonts w:cs="Arial"/>
                <w:lang w:val="en-SG" w:eastAsia="ja-JP"/>
              </w:rPr>
              <w:t>f_IMS_CC_Postamble</w:t>
            </w:r>
            <w:proofErr w:type="spellEnd"/>
            <w:r>
              <w:rPr>
                <w:rFonts w:cs="Arial"/>
                <w:lang w:val="en-SG" w:eastAsia="ja-JP"/>
              </w:rPr>
              <w:t xml:space="preserve"> as part of TTCN CR </w:t>
            </w:r>
            <w:r w:rsidRPr="004910F6">
              <w:rPr>
                <w:rFonts w:cs="Arial"/>
                <w:lang w:val="en-SG" w:eastAsia="ja-JP"/>
              </w:rPr>
              <w:t>R5s220531</w:t>
            </w:r>
            <w:r>
              <w:rPr>
                <w:rFonts w:cs="Arial"/>
                <w:lang w:val="en-SG" w:eastAsia="ja-JP"/>
              </w:rPr>
              <w:t xml:space="preserve"> is being applied for non-NR5GC </w:t>
            </w:r>
            <w:r w:rsidR="00860B95">
              <w:rPr>
                <w:rFonts w:cs="Arial"/>
                <w:lang w:val="en-SG" w:eastAsia="ja-JP"/>
              </w:rPr>
              <w:t xml:space="preserve">testcases </w:t>
            </w:r>
            <w:r>
              <w:rPr>
                <w:rFonts w:cs="Arial"/>
                <w:lang w:val="en-SG" w:eastAsia="ja-JP"/>
              </w:rPr>
              <w:t>as well due to missing braces, and this is causing few LTE</w:t>
            </w:r>
            <w:r w:rsidR="00860B95">
              <w:rPr>
                <w:rFonts w:cs="Arial"/>
                <w:lang w:val="en-SG" w:eastAsia="ja-JP"/>
              </w:rPr>
              <w:t xml:space="preserve"> IMS</w:t>
            </w:r>
            <w:r>
              <w:rPr>
                <w:rFonts w:cs="Arial"/>
                <w:lang w:val="en-SG" w:eastAsia="ja-JP"/>
              </w:rPr>
              <w:t xml:space="preserve"> testcases to fail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6CB7ACD3" w:rsidR="00BB53CF" w:rsidRPr="00FE3D89" w:rsidRDefault="00B87A3B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IF </w:t>
            </w:r>
            <w:r w:rsidR="004863E2">
              <w:rPr>
                <w:rFonts w:ascii="Arial" w:hAnsi="Arial" w:cs="Arial"/>
                <w:lang w:val="en-SG" w:eastAsia="ja-JP"/>
              </w:rPr>
              <w:t>c</w:t>
            </w:r>
            <w:r>
              <w:rPr>
                <w:rFonts w:ascii="Arial" w:hAnsi="Arial" w:cs="Arial"/>
                <w:lang w:val="en-SG" w:eastAsia="ja-JP"/>
              </w:rPr>
              <w:t>ondition</w:t>
            </w:r>
            <w:r w:rsidR="004863E2">
              <w:rPr>
                <w:rFonts w:ascii="Arial" w:hAnsi="Arial" w:cs="Arial"/>
                <w:lang w:val="en-SG" w:eastAsia="ja-JP"/>
              </w:rPr>
              <w:t xml:space="preserve"> is</w:t>
            </w:r>
            <w:r>
              <w:rPr>
                <w:rFonts w:ascii="Arial" w:hAnsi="Arial" w:cs="Arial"/>
                <w:lang w:val="en-SG" w:eastAsia="ja-JP"/>
              </w:rPr>
              <w:t xml:space="preserve"> made specific to NR5GC RAN type by including missing braces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5A929B7A" w:rsidR="00BB53CF" w:rsidRPr="00C91E2F" w:rsidRDefault="00BB53CF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1872925B" w:rsidR="00BB53CF" w:rsidRDefault="00B87A3B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J.19.2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2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2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7192F824" w14:textId="65C96C53" w:rsidR="00E8137F" w:rsidRPr="009A3E76" w:rsidRDefault="009A3E76" w:rsidP="00D80B09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671658AE" w14:textId="77777777" w:rsidR="00B03522" w:rsidRPr="009A3E76" w:rsidRDefault="00B03522" w:rsidP="00CA570B">
      <w:pPr>
        <w:keepLines/>
        <w:widowControl w:val="0"/>
        <w:tabs>
          <w:tab w:val="right" w:leader="dot" w:pos="9639"/>
        </w:tabs>
        <w:spacing w:after="0"/>
        <w:ind w:right="425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66B40FE9" w14:textId="735EA50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055B8B">
        <w:rPr>
          <w:rFonts w:cs="Arial"/>
        </w:rPr>
        <w:t>2</w:t>
      </w:r>
      <w:r w:rsidR="00E154CC">
        <w:rPr>
          <w:rFonts w:cs="Arial"/>
        </w:rPr>
        <w:t>3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2ED0DDF2" w:rsidR="00055B8B" w:rsidRPr="0068308B" w:rsidRDefault="00D80B09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D80B09">
              <w:rPr>
                <w:rFonts w:ascii="Arial" w:eastAsia="Calibri" w:hAnsi="Arial" w:cs="Arial"/>
                <w:color w:val="000000"/>
              </w:rPr>
              <w:t>f_IMS_CC_Postamble</w:t>
            </w:r>
            <w:proofErr w:type="spellEnd"/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70EB0E6D" w:rsidR="00055B8B" w:rsidRPr="00811755" w:rsidRDefault="004910F6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Changes introduced to </w:t>
            </w:r>
            <w:r w:rsidRPr="004910F6">
              <w:rPr>
                <w:rFonts w:cs="Arial"/>
                <w:lang w:val="en-SG" w:eastAsia="ja-JP"/>
              </w:rPr>
              <w:t xml:space="preserve">function </w:t>
            </w:r>
            <w:proofErr w:type="spellStart"/>
            <w:r w:rsidRPr="004910F6">
              <w:rPr>
                <w:rFonts w:cs="Arial"/>
                <w:lang w:val="en-SG" w:eastAsia="ja-JP"/>
              </w:rPr>
              <w:t>f_IMS_CC_Postamble</w:t>
            </w:r>
            <w:proofErr w:type="spellEnd"/>
            <w:r>
              <w:rPr>
                <w:rFonts w:cs="Arial"/>
                <w:lang w:val="en-SG" w:eastAsia="ja-JP"/>
              </w:rPr>
              <w:t xml:space="preserve"> </w:t>
            </w:r>
            <w:r w:rsidR="00B87A3B">
              <w:rPr>
                <w:rFonts w:cs="Arial"/>
                <w:lang w:val="en-SG" w:eastAsia="ja-JP"/>
              </w:rPr>
              <w:t>as part of TTCN CR</w:t>
            </w:r>
            <w:r>
              <w:rPr>
                <w:rFonts w:cs="Arial"/>
                <w:lang w:val="en-SG" w:eastAsia="ja-JP"/>
              </w:rPr>
              <w:t xml:space="preserve"> </w:t>
            </w:r>
            <w:r w:rsidRPr="004910F6">
              <w:rPr>
                <w:rFonts w:cs="Arial"/>
                <w:lang w:val="en-SG" w:eastAsia="ja-JP"/>
              </w:rPr>
              <w:t>R5s220531</w:t>
            </w:r>
            <w:r>
              <w:rPr>
                <w:rFonts w:cs="Arial"/>
                <w:lang w:val="en-SG" w:eastAsia="ja-JP"/>
              </w:rPr>
              <w:t xml:space="preserve"> is being applied for non-NR5GC </w:t>
            </w:r>
            <w:r w:rsidR="00860B95">
              <w:rPr>
                <w:rFonts w:cs="Arial"/>
                <w:lang w:val="en-SG" w:eastAsia="ja-JP"/>
              </w:rPr>
              <w:t xml:space="preserve">testcases </w:t>
            </w:r>
            <w:r>
              <w:rPr>
                <w:rFonts w:cs="Arial"/>
                <w:lang w:val="en-SG" w:eastAsia="ja-JP"/>
              </w:rPr>
              <w:t xml:space="preserve">as well due to missing braces, </w:t>
            </w:r>
            <w:r w:rsidR="00B87A3B">
              <w:rPr>
                <w:rFonts w:cs="Arial"/>
                <w:lang w:val="en-SG" w:eastAsia="ja-JP"/>
              </w:rPr>
              <w:t xml:space="preserve">and this </w:t>
            </w:r>
            <w:r>
              <w:rPr>
                <w:rFonts w:cs="Arial"/>
                <w:lang w:val="en-SG" w:eastAsia="ja-JP"/>
              </w:rPr>
              <w:t>is causing few LTE testcases to fail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66E28A82" w:rsidR="00055B8B" w:rsidRPr="005927C6" w:rsidRDefault="00B87A3B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IF </w:t>
            </w:r>
            <w:r w:rsidR="004863E2">
              <w:rPr>
                <w:rFonts w:ascii="Arial" w:hAnsi="Arial" w:cs="Arial"/>
                <w:lang w:val="en-SG" w:eastAsia="ja-JP"/>
              </w:rPr>
              <w:t>c</w:t>
            </w:r>
            <w:r>
              <w:rPr>
                <w:rFonts w:ascii="Arial" w:hAnsi="Arial" w:cs="Arial"/>
                <w:lang w:val="en-SG" w:eastAsia="ja-JP"/>
              </w:rPr>
              <w:t>ondition</w:t>
            </w:r>
            <w:r w:rsidR="004863E2">
              <w:rPr>
                <w:rFonts w:ascii="Arial" w:hAnsi="Arial" w:cs="Arial"/>
                <w:lang w:val="en-SG" w:eastAsia="ja-JP"/>
              </w:rPr>
              <w:t xml:space="preserve"> is</w:t>
            </w:r>
            <w:r>
              <w:rPr>
                <w:rFonts w:ascii="Arial" w:hAnsi="Arial" w:cs="Arial"/>
                <w:lang w:val="en-SG" w:eastAsia="ja-JP"/>
              </w:rPr>
              <w:t xml:space="preserve"> made specific to NR5GC RAN type by including missing braces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2DEE267F" w:rsidR="00055B8B" w:rsidRPr="007C0A48" w:rsidRDefault="00D80B09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D80B09">
              <w:rPr>
                <w:rFonts w:ascii="Arial" w:hAnsi="Arial" w:cs="Arial"/>
                <w:color w:val="000000"/>
              </w:rPr>
              <w:t>IMS_CC_CommonFunctions.ttcn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EC80CDE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f_IMS_CC_Postamble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(template (omit)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IMS_TestProcedure_Type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7BA2582B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template (omit)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IMS_TCP_CloseHandling_Type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1E1D5A51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float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2.0) runs on IMS_PTC</w:t>
      </w:r>
    </w:p>
    <w:p w14:paraId="671E9018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R5s140801: new parameter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, R5s170028: removed parameter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p_WaitForDeRegistration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1A8ACB2D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R5s190785: new parameter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59A14ABF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v_AllowRetransmission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f_IMS_PTC_RanTypeIsUTRAN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1BBD7394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E07C7B6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856DE2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68D525A1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 ==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IPCAN_EmergencyCall_NormalService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or</w:t>
      </w:r>
    </w:p>
    <w:p w14:paraId="541189F9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 ==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IPCAN_EmergencyCall_NoRegistration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and f_IMS_PTC_RanTypeIsNR5GC()) { // @sic R5s220531 sic@</w:t>
      </w:r>
    </w:p>
    <w:p w14:paraId="3FE6F24B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// the IMS messages have already been sent, so tell IPCAN not to wait for it</w:t>
      </w:r>
    </w:p>
    <w:p w14:paraId="19EA031C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IPCAN.send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cms_IMS_IPCAN_Trigger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186172C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033D032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f_IMS_CC_ReleaseConnection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); /* @sic R5s140801: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, R5s190785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ch.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2.2 sic@ */</w:t>
      </w:r>
    </w:p>
    <w:p w14:paraId="6EC6E681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IPCAN.send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cms_IMS_IPCAN_ReleaseReq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F85C29F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 !=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IPCAN_Deregistration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 { // @sic R5s211495 sic@</w:t>
      </w:r>
    </w:p>
    <w:p w14:paraId="29882CFF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f_IMS_IpcanReleaseWithOptionalDeregistration(v_AllowRetransmission);  /* @sic R5s140346 - MCC160 implementation: new function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f_IMS_CC_IpcanReleaseWithOptionalDeregistration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, R5s170541 sic@ */</w:t>
      </w:r>
    </w:p>
    <w:p w14:paraId="6833074E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8AC1EEB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  // @sic R5s211495 sic@</w:t>
      </w:r>
    </w:p>
    <w:p w14:paraId="4E2AE035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IPCAN.send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cms_IMS_IPCAN_ReleaseReq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DE82BFE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f_IMS_IpcanReleaseWithOptionalDeregistration(v_AllowRetransmission);  /* @sic R5s140346 - MCC160 implementation: new function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f_IMS_CC_IpcanReleaseWithOptionalDeregistration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, R5s170541 sic@ */</w:t>
      </w:r>
    </w:p>
    <w:p w14:paraId="2EEC87D7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709F39D" w14:textId="0BC16210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7B26BB87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f_IMS_CC_Postamble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(template (omit)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IMS_TestProcedure_Type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17F529E0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template (omit)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IMS_TCP_CloseHandling_Type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3354255B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float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2.0) runs on IMS_PTC</w:t>
      </w:r>
    </w:p>
    <w:p w14:paraId="3E29E9A1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R5s140801: new parameter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, R5s170028: removed parameter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p_WaitForDeRegistration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68F48999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R5s190785: new parameter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084F90B2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v_AllowRetransmission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f_IMS_PTC_RanTypeIsUTRAN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F6EB588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5371D71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E71356B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481B1AA5" w14:textId="4C73F313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r w:rsidRPr="00D80B0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 ==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IPCAN_EmergencyCall_NormalService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or</w:t>
      </w:r>
    </w:p>
    <w:p w14:paraId="52D9FE70" w14:textId="6CDF98B9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 ==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IPCAN_EmergencyCall_NoRegistration</w:t>
      </w:r>
      <w:proofErr w:type="spellEnd"/>
      <w:r w:rsidR="004910F6" w:rsidRPr="00D80B0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</w:t>
      </w: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and f_IMS_PTC_RanTypeIsNR5GC()) { // @sic R5s220531 sic@</w:t>
      </w:r>
    </w:p>
    <w:p w14:paraId="1002E801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// the IMS messages have already been sent, so tell IPCAN not to wait for it</w:t>
      </w:r>
    </w:p>
    <w:p w14:paraId="5A8B359E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IPCAN.send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cms_IMS_IPCAN_Trigger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994E4A3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0140CD1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f_IMS_CC_ReleaseConnection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); /* @sic R5s140801: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, R5s190785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ch.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2.2 sic@ */</w:t>
      </w:r>
    </w:p>
    <w:p w14:paraId="2C3C9255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IPCAN.send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cms_IMS_IPCAN_ReleaseReq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AC689A4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 !=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IPCAN_Deregistration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 { // @sic R5s211495 sic@</w:t>
      </w:r>
    </w:p>
    <w:p w14:paraId="1D9B2C5A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f_IMS_IpcanReleaseWithOptionalDeregistration(v_AllowRetransmission);  /* @sic R5s140346 - MCC160 implementation: new function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f_IMS_CC_IpcanReleaseWithOptionalDeregistration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, R5s170541 sic@ */</w:t>
      </w:r>
    </w:p>
    <w:p w14:paraId="65012F04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975A0BD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  // @sic R5s211495 sic@</w:t>
      </w:r>
    </w:p>
    <w:p w14:paraId="30A46F44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IPCAN.send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cms_IMS_IPCAN_ReleaseReq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F4D603E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f_IMS_IpcanReleaseWithOptionalDeregistration(v_AllowRetransmission);  /* @sic R5s140346 - MCC160 implementation: new function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f_IMS_CC_IpcanReleaseWithOptionalDeregistration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, R5s170541 sic@ */</w:t>
      </w:r>
    </w:p>
    <w:p w14:paraId="4671EA83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BDC4402" w14:textId="4810EE9D" w:rsidR="00E140BB" w:rsidRDefault="00D80B09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sectPr w:rsidR="00E140B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B81FF" w14:textId="77777777" w:rsidR="006E3984" w:rsidRDefault="006E3984">
      <w:pPr>
        <w:spacing w:after="0"/>
      </w:pPr>
      <w:r>
        <w:separator/>
      </w:r>
    </w:p>
  </w:endnote>
  <w:endnote w:type="continuationSeparator" w:id="0">
    <w:p w14:paraId="7E8B13BA" w14:textId="77777777" w:rsidR="006E3984" w:rsidRDefault="006E39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2361C" w14:textId="77777777" w:rsidR="006E3984" w:rsidRDefault="006E3984">
      <w:pPr>
        <w:spacing w:after="0"/>
      </w:pPr>
      <w:r>
        <w:separator/>
      </w:r>
    </w:p>
  </w:footnote>
  <w:footnote w:type="continuationSeparator" w:id="0">
    <w:p w14:paraId="42BA334E" w14:textId="77777777" w:rsidR="006E3984" w:rsidRDefault="006E39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000C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376D6"/>
    <w:rsid w:val="0024525F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0F70"/>
    <w:rsid w:val="00444057"/>
    <w:rsid w:val="00446488"/>
    <w:rsid w:val="00450C73"/>
    <w:rsid w:val="00452089"/>
    <w:rsid w:val="00456743"/>
    <w:rsid w:val="00457135"/>
    <w:rsid w:val="00461F12"/>
    <w:rsid w:val="00463DD9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863E2"/>
    <w:rsid w:val="004910F6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111B"/>
    <w:rsid w:val="005C57E8"/>
    <w:rsid w:val="005C5B4B"/>
    <w:rsid w:val="005D2EF3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93F3D"/>
    <w:rsid w:val="00695808"/>
    <w:rsid w:val="0069647E"/>
    <w:rsid w:val="006A076B"/>
    <w:rsid w:val="006A737E"/>
    <w:rsid w:val="006B233D"/>
    <w:rsid w:val="006B46FB"/>
    <w:rsid w:val="006C10AA"/>
    <w:rsid w:val="006D10B0"/>
    <w:rsid w:val="006D4E36"/>
    <w:rsid w:val="006D743A"/>
    <w:rsid w:val="006E0D6E"/>
    <w:rsid w:val="006E21FB"/>
    <w:rsid w:val="006E3984"/>
    <w:rsid w:val="006F214E"/>
    <w:rsid w:val="006F6247"/>
    <w:rsid w:val="006F6B99"/>
    <w:rsid w:val="006F7B09"/>
    <w:rsid w:val="007010BB"/>
    <w:rsid w:val="007043E6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0B95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6659"/>
    <w:rsid w:val="00A13C79"/>
    <w:rsid w:val="00A15CA7"/>
    <w:rsid w:val="00A1752C"/>
    <w:rsid w:val="00A21671"/>
    <w:rsid w:val="00A22B3A"/>
    <w:rsid w:val="00A242B8"/>
    <w:rsid w:val="00A246B6"/>
    <w:rsid w:val="00A30AD1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09B"/>
    <w:rsid w:val="00A971AC"/>
    <w:rsid w:val="00AA2CBC"/>
    <w:rsid w:val="00AA47E8"/>
    <w:rsid w:val="00AA49EB"/>
    <w:rsid w:val="00AB323A"/>
    <w:rsid w:val="00AB4114"/>
    <w:rsid w:val="00AB4631"/>
    <w:rsid w:val="00AB606C"/>
    <w:rsid w:val="00AB656A"/>
    <w:rsid w:val="00AB6981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A3B"/>
    <w:rsid w:val="00B87C67"/>
    <w:rsid w:val="00B9076F"/>
    <w:rsid w:val="00B968C8"/>
    <w:rsid w:val="00BA048E"/>
    <w:rsid w:val="00BA3EC5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0B0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EF5423"/>
    <w:rsid w:val="00F0098D"/>
    <w:rsid w:val="00F11469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6553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2021-04-12T02:16:00Z</cp:lastPrinted>
  <dcterms:created xsi:type="dcterms:W3CDTF">2022-07-20T14:41:00Z</dcterms:created>
  <dcterms:modified xsi:type="dcterms:W3CDTF">2022-07-20T15:42:00Z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