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1BD8238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R5s220</w:t>
        </w:r>
        <w:r w:rsidR="00585A14">
          <w:rPr>
            <w:b/>
            <w:i/>
            <w:noProof/>
            <w:sz w:val="28"/>
          </w:rPr>
          <w:t>93</w:t>
        </w:r>
        <w:r w:rsidR="004703E4">
          <w:rPr>
            <w:b/>
            <w:i/>
            <w:noProof/>
            <w:sz w:val="28"/>
          </w:rPr>
          <w:t>6</w:t>
        </w:r>
      </w:fldSimple>
    </w:p>
    <w:p w14:paraId="210A5493" w14:textId="77777777" w:rsidR="00745C21" w:rsidRDefault="00132F38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132F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0E00B8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</w:t>
            </w:r>
            <w:r w:rsidR="00E45779">
              <w:rPr>
                <w:b/>
                <w:noProof/>
                <w:sz w:val="28"/>
              </w:rPr>
              <w:t>7</w:t>
            </w:r>
            <w:r w:rsidR="004703E4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C0F7F3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0528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277114" w:rsidR="001E41F3" w:rsidRDefault="004703E4" w:rsidP="00B7489A">
            <w:pPr>
              <w:pStyle w:val="CRCoverPage"/>
              <w:spacing w:after="0"/>
              <w:rPr>
                <w:noProof/>
              </w:rPr>
            </w:pPr>
            <w:r w:rsidRPr="004703E4">
              <w:t>Correction for NR5GC SOR test case 6.3.1.7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346DEC" w:rsidR="001E41F3" w:rsidRDefault="0035396C" w:rsidP="003C7EE9">
            <w:pPr>
              <w:pStyle w:val="CRCoverPage"/>
              <w:spacing w:after="0"/>
              <w:rPr>
                <w:noProof/>
              </w:rPr>
            </w:pPr>
            <w:r w:rsidRPr="0035396C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EF01EF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585A14">
              <w:rPr>
                <w:noProof/>
              </w:rPr>
              <w:t>08-</w:t>
            </w:r>
            <w:r w:rsidR="004703E4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132F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855606" w14:textId="77777777" w:rsidR="00D556C2" w:rsidRDefault="00D556C2" w:rsidP="00D556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NR5GC PTC needs to receive a trigger from IMS PTC before initiating emergency call release (this is the trigger sent from IMS PTC in function f_IMS_EmergencyCallAndReleaseWithoutRegistration())</w:t>
            </w:r>
          </w:p>
          <w:p w14:paraId="708AA7DE" w14:textId="2166858A" w:rsidR="00A251D1" w:rsidRDefault="00A251D1" w:rsidP="00D556C2">
            <w:pPr>
              <w:pStyle w:val="CRCoverPage"/>
              <w:spacing w:after="0"/>
              <w:rPr>
                <w:noProof/>
              </w:rPr>
            </w:pPr>
          </w:p>
        </w:tc>
      </w:tr>
      <w:tr w:rsidR="00A251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7AEEC8C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1DB7A0" w14:textId="77777777" w:rsidR="00D556C2" w:rsidRDefault="00D556C2" w:rsidP="00D556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additional wait for trigger.</w:t>
            </w:r>
          </w:p>
          <w:p w14:paraId="31C656EC" w14:textId="111CB25D" w:rsidR="00A251D1" w:rsidRPr="0035396C" w:rsidRDefault="00A251D1" w:rsidP="00D556C2">
            <w:pPr>
              <w:pStyle w:val="CRCoverPage"/>
              <w:spacing w:after="0"/>
              <w:rPr>
                <w:noProof/>
              </w:rPr>
            </w:pPr>
          </w:p>
        </w:tc>
      </w:tr>
      <w:tr w:rsidR="00A251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EED6E9" w:rsidR="00A251D1" w:rsidRPr="00BD4675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may fail this test case</w:t>
            </w:r>
          </w:p>
        </w:tc>
      </w:tr>
      <w:tr w:rsidR="00A251D1" w14:paraId="034AF533" w14:textId="77777777" w:rsidTr="00547111">
        <w:tc>
          <w:tcPr>
            <w:tcW w:w="2694" w:type="dxa"/>
            <w:gridSpan w:val="2"/>
          </w:tcPr>
          <w:p w14:paraId="39D9EB5B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455E90" w:rsidR="00A251D1" w:rsidRDefault="004703E4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6.3.1.7.NR5GC</w:t>
            </w:r>
          </w:p>
        </w:tc>
      </w:tr>
      <w:tr w:rsidR="00A251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251D1" w:rsidRDefault="00A251D1" w:rsidP="00A25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51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251D1" w:rsidRDefault="00A251D1" w:rsidP="00A25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51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20D2B1E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4707BB" w:rsidR="00A251D1" w:rsidRDefault="004652F5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800641B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51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51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</w:p>
        </w:tc>
      </w:tr>
      <w:tr w:rsidR="00A251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251D1" w:rsidRDefault="00A251D1" w:rsidP="00A251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51D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251D1" w:rsidRPr="008863B9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251D1" w:rsidRPr="008863B9" w:rsidRDefault="00A251D1" w:rsidP="00A251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51D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251D1" w:rsidRDefault="00A251D1" w:rsidP="00A251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033917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E482EAF" w14:textId="0E31E31C" w:rsidR="000B3A22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B3A22" w:rsidRPr="009D2AF7">
        <w:rPr>
          <w:rFonts w:cs="Arial"/>
          <w:iCs/>
        </w:rPr>
        <w:t>Table of Contents</w:t>
      </w:r>
      <w:r w:rsidR="000B3A22">
        <w:tab/>
      </w:r>
      <w:r w:rsidR="000B3A22">
        <w:fldChar w:fldCharType="begin"/>
      </w:r>
      <w:r w:rsidR="000B3A22">
        <w:instrText xml:space="preserve"> PAGEREF _Toc110339172 \h </w:instrText>
      </w:r>
      <w:r w:rsidR="000B3A22">
        <w:fldChar w:fldCharType="separate"/>
      </w:r>
      <w:r w:rsidR="000B3A22">
        <w:t>2</w:t>
      </w:r>
      <w:r w:rsidR="000B3A22">
        <w:fldChar w:fldCharType="end"/>
      </w:r>
    </w:p>
    <w:p w14:paraId="2233B7E2" w14:textId="4291135F" w:rsidR="000B3A22" w:rsidRDefault="000B3A2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D2AF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D2AF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_Toc110339173 \h </w:instrText>
      </w:r>
      <w:r>
        <w:fldChar w:fldCharType="separate"/>
      </w:r>
      <w:r>
        <w:t>3</w:t>
      </w:r>
      <w:r>
        <w:fldChar w:fldCharType="end"/>
      </w:r>
    </w:p>
    <w:p w14:paraId="35221771" w14:textId="5FBD2843" w:rsidR="000B3A22" w:rsidRDefault="000B3A2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D2AF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D2AF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_Toc110339174 \h </w:instrText>
      </w:r>
      <w:r>
        <w:fldChar w:fldCharType="separate"/>
      </w:r>
      <w:r>
        <w:t>3</w:t>
      </w:r>
      <w:r>
        <w:fldChar w:fldCharType="end"/>
      </w:r>
    </w:p>
    <w:p w14:paraId="77EA28AF" w14:textId="48645B00" w:rsidR="000B3A22" w:rsidRDefault="000B3A2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D2AF7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D2AF7">
        <w:rPr>
          <w:rFonts w:cs="Arial"/>
          <w:color w:val="000000"/>
          <w:lang w:eastAsia="en-GB"/>
        </w:rPr>
        <w:t xml:space="preserve">Change </w:t>
      </w:r>
      <w:r w:rsidRPr="009D2AF7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_Toc110339175 \h </w:instrText>
      </w:r>
      <w:r>
        <w:fldChar w:fldCharType="separate"/>
      </w:r>
      <w:r>
        <w:t>3</w:t>
      </w:r>
      <w:r>
        <w:fldChar w:fldCharType="end"/>
      </w:r>
    </w:p>
    <w:p w14:paraId="325A0C2F" w14:textId="6D27AB38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0339173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0E6BF01C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0B3A22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8466B8">
        <w:rPr>
          <w:rFonts w:cs="Arial"/>
          <w:lang w:eastAsia="ja-JP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3CD1EC2D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10339174"/>
      <w:r w:rsidRPr="00854C55">
        <w:rPr>
          <w:b/>
        </w:rPr>
        <w:t>Corrections required</w:t>
      </w:r>
      <w:bookmarkEnd w:id="4"/>
      <w:bookmarkEnd w:id="5"/>
      <w:bookmarkEnd w:id="6"/>
    </w:p>
    <w:p w14:paraId="589FA10D" w14:textId="77777777" w:rsidR="000028A1" w:rsidRDefault="000028A1" w:rsidP="000028A1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09035465"/>
      <w:bookmarkStart w:id="8" w:name="_Toc110339175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/>
          <w:color w:val="000000"/>
          <w:lang w:val="en-US" w:eastAsia="zh-CN"/>
        </w:rPr>
        <w:t>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0028A1" w14:paraId="4BC42839" w14:textId="77777777" w:rsidTr="00A157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50E7" w14:textId="77777777" w:rsidR="000028A1" w:rsidRDefault="000028A1" w:rsidP="00A1572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9E50" w14:textId="19E0018A" w:rsidR="000028A1" w:rsidRPr="00B65B1E" w:rsidRDefault="000C517E" w:rsidP="00A157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eastAsia="de-DE"/>
              </w:rPr>
              <w:t>fl_TC_6_3_1_7_TestBody()</w:t>
            </w:r>
          </w:p>
        </w:tc>
      </w:tr>
      <w:tr w:rsidR="000028A1" w14:paraId="091C802E" w14:textId="77777777" w:rsidTr="00A1572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DF49" w14:textId="77777777" w:rsidR="000028A1" w:rsidRDefault="000028A1" w:rsidP="00A157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D8AF" w14:textId="5B79B1A8" w:rsidR="000028A1" w:rsidRPr="008D31B6" w:rsidRDefault="000C517E" w:rsidP="00A15724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NR5GC PTC needs to receive a trigger from IMS PTC before initiating emergency call release (this is the trigger sent from IMS PTC in function </w:t>
            </w:r>
            <w:proofErr w:type="spellStart"/>
            <w:r w:rsidR="00744387" w:rsidRPr="00744387">
              <w:rPr>
                <w:rFonts w:ascii="Arial" w:hAnsi="Arial" w:cs="Arial"/>
                <w:lang w:eastAsia="zh-CN"/>
              </w:rPr>
              <w:t>f_IMS_EmergencyCallAndReleaseWithoutRegistration</w:t>
            </w:r>
            <w:proofErr w:type="spellEnd"/>
            <w:r w:rsidR="00744387">
              <w:rPr>
                <w:rFonts w:ascii="Arial" w:hAnsi="Arial" w:cs="Arial"/>
                <w:lang w:eastAsia="zh-CN"/>
              </w:rPr>
              <w:t>())</w:t>
            </w:r>
          </w:p>
        </w:tc>
      </w:tr>
      <w:tr w:rsidR="000028A1" w14:paraId="313FC323" w14:textId="77777777" w:rsidTr="00A157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1D95" w14:textId="77777777" w:rsidR="000028A1" w:rsidRDefault="000028A1" w:rsidP="00A157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49D7" w14:textId="4A1F81CC" w:rsidR="000028A1" w:rsidRDefault="00744387" w:rsidP="00A15724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Add additional wait for trigger</w:t>
            </w:r>
            <w:r w:rsidR="00D556C2">
              <w:rPr>
                <w:rFonts w:cs="Arial"/>
                <w:lang w:val="en-US" w:eastAsia="zh-CN"/>
              </w:rPr>
              <w:t>.</w:t>
            </w:r>
          </w:p>
          <w:p w14:paraId="00BEC2B1" w14:textId="0E8669B1" w:rsidR="00744387" w:rsidRPr="00DD7E9F" w:rsidRDefault="00744387" w:rsidP="00A15724">
            <w:pPr>
              <w:pStyle w:val="CRCoverPage"/>
              <w:spacing w:after="0" w:line="259" w:lineRule="auto"/>
            </w:pPr>
            <w:r>
              <w:rPr>
                <w:rFonts w:cs="Arial"/>
                <w:b/>
                <w:bCs/>
                <w:lang w:val="en-US" w:eastAsia="zh-CN"/>
              </w:rPr>
              <w:t xml:space="preserve">Note : </w:t>
            </w:r>
            <w:r w:rsidR="00DD7E9F">
              <w:rPr>
                <w:rFonts w:cs="Arial"/>
                <w:lang w:val="en-US" w:eastAsia="zh-CN"/>
              </w:rPr>
              <w:t xml:space="preserve">In the code as delivered in </w:t>
            </w:r>
            <w:r w:rsidR="00DD7E9F" w:rsidRPr="009E780A">
              <w:rPr>
                <w:rFonts w:cs="Arial"/>
                <w:lang w:eastAsia="ja-JP"/>
              </w:rPr>
              <w:t>iwd-TTCN3-B2020-09_D</w:t>
            </w:r>
            <w:r w:rsidR="00DD7E9F">
              <w:rPr>
                <w:rFonts w:cs="Arial"/>
                <w:lang w:eastAsia="ja-JP"/>
              </w:rPr>
              <w:t>22</w:t>
            </w:r>
            <w:r w:rsidR="00DD7E9F" w:rsidRPr="009E780A">
              <w:rPr>
                <w:rFonts w:cs="Arial"/>
                <w:lang w:eastAsia="ja-JP"/>
              </w:rPr>
              <w:t>wk</w:t>
            </w:r>
            <w:r w:rsidR="00DD7E9F">
              <w:rPr>
                <w:rFonts w:cs="Arial"/>
                <w:lang w:eastAsia="ja-JP"/>
              </w:rPr>
              <w:t>23</w:t>
            </w:r>
            <w:r w:rsidR="00DD7E9F">
              <w:rPr>
                <w:rFonts w:cs="Arial"/>
                <w:lang w:eastAsia="ja-JP"/>
              </w:rPr>
              <w:t xml:space="preserve">, an addition trigger would also be required to be sent to IMS PTC to indicate voice QoS bearer is established. This has already been added into the function  </w:t>
            </w:r>
            <w:r w:rsidR="008F7333" w:rsidRPr="00022ED9">
              <w:rPr>
                <w:rFonts w:cs="Arial"/>
                <w:lang w:eastAsia="de-DE"/>
              </w:rPr>
              <w:t xml:space="preserve">    f_NR5GC_EmergencyCallPDUSession</w:t>
            </w:r>
            <w:r w:rsidR="008F7333">
              <w:rPr>
                <w:rFonts w:cs="Arial"/>
                <w:lang w:eastAsia="de-DE"/>
              </w:rPr>
              <w:t>() by the MCC comments for CR R5s220</w:t>
            </w:r>
            <w:r w:rsidR="009D7241">
              <w:rPr>
                <w:rFonts w:cs="Arial"/>
                <w:lang w:eastAsia="de-DE"/>
              </w:rPr>
              <w:t>821.</w:t>
            </w:r>
          </w:p>
        </w:tc>
      </w:tr>
      <w:tr w:rsidR="000028A1" w14:paraId="37B9AC3E" w14:textId="77777777" w:rsidTr="00A157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F074" w14:textId="77777777" w:rsidR="000028A1" w:rsidRDefault="000028A1" w:rsidP="00A157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7635" w14:textId="701E0129" w:rsidR="000028A1" w:rsidRDefault="00D556C2" w:rsidP="00A15724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SOR_NR5GC.ttcn</w:t>
            </w:r>
          </w:p>
        </w:tc>
      </w:tr>
      <w:tr w:rsidR="000028A1" w14:paraId="02357197" w14:textId="77777777" w:rsidTr="00A157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89F5" w14:textId="77777777" w:rsidR="000028A1" w:rsidRDefault="000028A1" w:rsidP="00A157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6820" w14:textId="77777777" w:rsidR="000028A1" w:rsidRDefault="000028A1" w:rsidP="00A15724">
            <w:pPr>
              <w:rPr>
                <w:rFonts w:ascii="Arial" w:hAnsi="Arial"/>
                <w:lang w:eastAsia="zh-CN"/>
              </w:rPr>
            </w:pPr>
          </w:p>
        </w:tc>
      </w:tr>
    </w:tbl>
    <w:p w14:paraId="575358CA" w14:textId="77777777" w:rsidR="000028A1" w:rsidRDefault="000028A1" w:rsidP="000028A1">
      <w:pPr>
        <w:rPr>
          <w:lang w:val="en-US" w:eastAsia="zh-CN"/>
        </w:rPr>
      </w:pPr>
    </w:p>
    <w:p w14:paraId="33821A4C" w14:textId="77777777" w:rsidR="000028A1" w:rsidRDefault="000028A1" w:rsidP="000028A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028A1" w14:paraId="3112A5C1" w14:textId="77777777" w:rsidTr="00A1572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7E3B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>function fl_TC_6_3_1_7_TestBody() runs on NR5GC_PTC</w:t>
            </w:r>
          </w:p>
          <w:p w14:paraId="362152C9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{</w:t>
            </w:r>
          </w:p>
          <w:p w14:paraId="3771C016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NAS_PlmnId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 xml:space="preserve"> v_PlmnID_2 := f_NR_Asn2Nas_PlmnId(tsc_NR_HPLMN_002_11);    //@sic R5-204410 sic@</w:t>
            </w:r>
          </w:p>
          <w:p w14:paraId="21E2E862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var O2_Type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v_AccessTechId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 xml:space="preserve"> :='0800'O;</w:t>
            </w:r>
          </w:p>
          <w:p w14:paraId="18F9A9A8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octetstring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v_Data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 xml:space="preserve"> := v_PlmnID_2 &amp;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v_AccessTechId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>;</w:t>
            </w:r>
          </w:p>
          <w:p w14:paraId="3CEE5265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var template (value)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SOR_Header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v_Header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crs_NG_SOR_Header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>('1'B,'1'B,'1'B,'0'B);</w:t>
            </w:r>
          </w:p>
          <w:p w14:paraId="1DDBC7A8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//@siclog "Step 1"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>@</w:t>
            </w:r>
          </w:p>
          <w:p w14:paraId="13873F24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//Power on the UE</w:t>
            </w:r>
          </w:p>
          <w:p w14:paraId="468E0A04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52230F4C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//@siclog "Step 1A1-1A13"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>@</w:t>
            </w:r>
          </w:p>
          <w:p w14:paraId="260EBA44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//Steps 1 to 13 of the registration procedure described in TS 38.508-1 [4] Table 4.5.2.2-2 are performed    //@sic R5-204410 sic@</w:t>
            </w:r>
          </w:p>
          <w:p w14:paraId="1E0C8C83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 f_NR5GC_Preamble_Steps1_13(nr_Cell11);</w:t>
            </w:r>
          </w:p>
          <w:p w14:paraId="62772DD8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 //@siclog "Step 1B"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>@</w:t>
            </w:r>
          </w:p>
          <w:p w14:paraId="11269069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//SS transmits a REGISTRATION REJECT message with cause #22 (Congestion) and T3346 set to 3 minutes.    //@sic R5-204410 sic@</w:t>
            </w:r>
          </w:p>
          <w:p w14:paraId="0F7ED6ED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SRB.send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cas_NR_SRB_NasPdu_REQ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>(nr_Cell11,</w:t>
            </w:r>
          </w:p>
          <w:p w14:paraId="10080037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                               tsc_NR_RbId_SRB1, // No SRB2 so must be on SRB1</w:t>
            </w:r>
          </w:p>
          <w:p w14:paraId="1DFD07B6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                              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cs_TimingInfo_Now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>,</w:t>
            </w:r>
          </w:p>
          <w:p w14:paraId="0F1DA0C5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                              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cs_NG_NAS_Request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tsc_SHT_IntegrityProtected_Ciphered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cs_NG_REGISTRATION_REJECT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cs_GMM_GSM_Cause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>(omit, tsc_NR5GCCause_Congestion), cs_GPRS_Timer2_3_IEI('5F'O, '001'B, '00011'B)))));</w:t>
            </w:r>
          </w:p>
          <w:p w14:paraId="7EAD5C43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//@siclog "Step 1C"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>@</w:t>
            </w:r>
          </w:p>
          <w:p w14:paraId="5BB9671B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//The SS releases the RRC connection    //@sic R5-204410 sic@</w:t>
            </w:r>
          </w:p>
          <w:p w14:paraId="72B55EE2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f_NR_RRCRelease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>(nr_Cell11);</w:t>
            </w:r>
          </w:p>
          <w:p w14:paraId="3305E968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//@siclog "Step 2"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>@</w:t>
            </w:r>
          </w:p>
          <w:p w14:paraId="04D80471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//The UE is made to establish an emergency call. This can be done by an AT/MMI command</w:t>
            </w:r>
          </w:p>
          <w:p w14:paraId="6E2F055E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lastRenderedPageBreak/>
              <w:t xml:space="preserve">   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f_UT_RequestIMSEmergencyCall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 xml:space="preserve"> (UT);</w:t>
            </w:r>
          </w:p>
          <w:p w14:paraId="1CEDC855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//@siclog "Step 3"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>@</w:t>
            </w:r>
          </w:p>
          <w:p w14:paraId="692B2EFB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// The UE transmits an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RRCSetupRequest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 xml:space="preserve"> message on NR Cell 11 with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establishmentCause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 xml:space="preserve"> set to 'emergency'.</w:t>
            </w:r>
          </w:p>
          <w:p w14:paraId="38B645AD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SRB.check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>(receive(car_NR_SRB0_RrcPdu_IND(nr_Cell11, cr_38508_RRCSetupRequest(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cr_NR_EstablishmentCause_emergency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>)))); //@sic R5s201466 sic@</w:t>
            </w:r>
          </w:p>
          <w:p w14:paraId="439BC64E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f_NR_PreliminaryPass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>(__FILE__, __LINE__, "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RRCSetupRequest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 xml:space="preserve"> received"); //@sic R5s200305 sic@</w:t>
            </w:r>
          </w:p>
          <w:p w14:paraId="4A136A9D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//@siclog "Steps 4-5"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>@</w:t>
            </w:r>
          </w:p>
          <w:p w14:paraId="65EDDF6D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//Steps 3 to 4 of the registration procedure described in TS 38.508-1 [4] Table 4.5.2.2-2 are performed</w:t>
            </w:r>
          </w:p>
          <w:p w14:paraId="71A142FE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//@siclog "Step 6"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>@</w:t>
            </w:r>
          </w:p>
          <w:p w14:paraId="529407C7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//The UE transmit a REGISTRATION REQUEST message with IE 5GS registration type set to "Emergency registration" or "Initial registration"//@sic R5-210807 R5s201466 sic@</w:t>
            </w:r>
          </w:p>
          <w:p w14:paraId="13FB40BA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//@siclog "Steps 7-14"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>@</w:t>
            </w:r>
          </w:p>
          <w:p w14:paraId="28EED479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//Steps 5 to 13 of the registration procedure described in TS 38.508-1 [4] Table 4.5.2.2-2 are performed on NR Cell 13</w:t>
            </w:r>
          </w:p>
          <w:p w14:paraId="6D59E292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//@siclog "Step 15"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>@</w:t>
            </w:r>
          </w:p>
          <w:p w14:paraId="2C55F938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//The SS transmits a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DLInformationTransfer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 xml:space="preserve"> message and a REGISTRATION ACCEPT message containing</w:t>
            </w:r>
          </w:p>
          <w:p w14:paraId="7946AEAF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//steering of roaming information, includes unmatched SOR-MAC-IAUSF that will result in unsuccessful security check while on UE reception</w:t>
            </w:r>
          </w:p>
          <w:p w14:paraId="27A86B82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f_NR5GC_SorRegistration(nr_Cell11,v_Data,v_Header,true,Initial_Secure,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tsc_SHT_IntegrityProtected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 xml:space="preserve">);//@sic R5s210236 R5s201455 R5-205361 sic@//using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Initial_Secure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 xml:space="preserve"> to indicate the security context state.</w:t>
            </w:r>
          </w:p>
          <w:p w14:paraId="03311E7E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//@siclog "Step 16"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>@</w:t>
            </w:r>
          </w:p>
          <w:p w14:paraId="0E6B6719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//The UE transmits an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ULInformationTransfer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 xml:space="preserve"> message and REGISTRATION COMPLETE message without including an SOR transparent container</w:t>
            </w:r>
          </w:p>
          <w:p w14:paraId="495EDAB6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f_NR5GC_Registration_Complete(nr_Cell11);</w:t>
            </w:r>
          </w:p>
          <w:p w14:paraId="56F9648A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3892D59B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//@siclog "Step 17"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>@</w:t>
            </w:r>
          </w:p>
          <w:p w14:paraId="74195C1E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//Check: Does the UE transmit an UL NAS TRANSPORT message with "Request type" set to "initial emergency request", and a PDU SESSION ESTABLISHMENT REQUEST message on NR Cell 13</w:t>
            </w:r>
          </w:p>
          <w:p w14:paraId="0BEFEFAD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//@siclog "Step 18-22"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>@//@sic R5-216165 sic@</w:t>
            </w:r>
          </w:p>
          <w:p w14:paraId="0ECA6E3B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//Steps 9 to 13 of the procedure of "IMS Emergency call establishment in 5GC with IMS emergency registration" described in TS 38.508-1 [4] Table 4.9.11.2.2-1 are performed.</w:t>
            </w:r>
          </w:p>
          <w:p w14:paraId="06F3919F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f_NR5GC_EmergencyCallPDUSession(nr_Cell11,tsc_NR_RbId_SRB1);//@sic R5s211479 sic@</w:t>
            </w:r>
          </w:p>
          <w:p w14:paraId="49263F7A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//@siclog "Step 23"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>@//@sic R5-216165 sic@</w:t>
            </w:r>
          </w:p>
          <w:p w14:paraId="5B5E066F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//Generic procedure of "Test Procedure for IMS MO Emergency call release" described in TS 38.508-1 [4] Table 4.9.12A.2.2-1 are performed.</w:t>
            </w:r>
          </w:p>
          <w:p w14:paraId="4129A55E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f_NR5GC_EmergencyCallRelease(nr_Cell11);//@sic R5s211479 sic@</w:t>
            </w:r>
          </w:p>
          <w:p w14:paraId="75B9E734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//@siclog "Step 24"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>@//@sic R5-216165 sic@</w:t>
            </w:r>
          </w:p>
          <w:p w14:paraId="77E7B0D8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//The SS releases the RRC connection.</w:t>
            </w:r>
          </w:p>
          <w:p w14:paraId="0E785186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f_NR_RRCRelease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>(nr_Cell11);</w:t>
            </w:r>
          </w:p>
          <w:p w14:paraId="0D989180" w14:textId="38DC2951" w:rsidR="000028A1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}//End of fl_TC_6_3_1_7_TestBody</w:t>
            </w:r>
          </w:p>
        </w:tc>
      </w:tr>
    </w:tbl>
    <w:p w14:paraId="336DB72E" w14:textId="77777777" w:rsidR="000028A1" w:rsidRDefault="000028A1" w:rsidP="000028A1">
      <w:pPr>
        <w:spacing w:after="0"/>
        <w:rPr>
          <w:rFonts w:ascii="Arial" w:hAnsi="Arial"/>
          <w:b/>
          <w:lang w:eastAsia="en-GB"/>
        </w:rPr>
      </w:pPr>
    </w:p>
    <w:p w14:paraId="13191FED" w14:textId="77777777" w:rsidR="000028A1" w:rsidRDefault="000028A1" w:rsidP="000028A1">
      <w:pPr>
        <w:spacing w:after="0"/>
        <w:rPr>
          <w:rFonts w:ascii="Arial" w:hAnsi="Arial"/>
          <w:b/>
          <w:lang w:eastAsia="en-GB"/>
        </w:rPr>
      </w:pPr>
    </w:p>
    <w:p w14:paraId="45EA9420" w14:textId="77777777" w:rsidR="000028A1" w:rsidRDefault="000028A1" w:rsidP="000028A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028A1" w14:paraId="40EDD57A" w14:textId="77777777" w:rsidTr="00A1572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17CD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>function fl_TC_6_3_1_7_TestBody() runs on NR5GC_PTC</w:t>
            </w:r>
          </w:p>
          <w:p w14:paraId="523DC3CD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268D6F62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NAS_PlmnId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 xml:space="preserve"> v_PlmnID_2 := f_NR_Asn2Nas_PlmnId(tsc_NR_HPLMN_002_11);    //@sic R5-204410 sic@</w:t>
            </w:r>
          </w:p>
          <w:p w14:paraId="1AF6C943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var O2_Type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v_AccessTechId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 xml:space="preserve"> :='0800'O;</w:t>
            </w:r>
          </w:p>
          <w:p w14:paraId="0893CDD5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octetstring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v_Data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 xml:space="preserve"> := v_PlmnID_2 &amp;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v_AccessTechId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>;</w:t>
            </w:r>
          </w:p>
          <w:p w14:paraId="294C2A97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SOR_Header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v_Header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crs_NG_SOR_Header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>('1'B,'1'B,'1'B,'0'B);</w:t>
            </w:r>
          </w:p>
          <w:p w14:paraId="6A0A9DE6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//@siclog "Step 1"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>@</w:t>
            </w:r>
          </w:p>
          <w:p w14:paraId="34585F7D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//Power on the UE</w:t>
            </w:r>
          </w:p>
          <w:p w14:paraId="3D541D92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EFF37BD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//@siclog "Step 1A1-1A13"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>@</w:t>
            </w:r>
          </w:p>
          <w:p w14:paraId="000A355D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//Steps 1 to 13 of the registration procedure described in TS 38.508-1 [4] Table 4.5.2.2-2 are performed    //@sic R5-204410 sic@</w:t>
            </w:r>
          </w:p>
          <w:p w14:paraId="22ADF340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 f_NR5GC_Preamble_Steps1_13(nr_Cell11);</w:t>
            </w:r>
          </w:p>
          <w:p w14:paraId="06599627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 //@siclog "Step 1B"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>@</w:t>
            </w:r>
          </w:p>
          <w:p w14:paraId="35E20440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lastRenderedPageBreak/>
              <w:t xml:space="preserve">    //SS transmits a REGISTRATION REJECT message with cause #22 (Congestion) and T3346 set to 3 minutes.    //@sic R5-204410 sic@</w:t>
            </w:r>
          </w:p>
          <w:p w14:paraId="3AC9D9ED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SRB.send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cas_NR_SRB_NasPdu_REQ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>(nr_Cell11,</w:t>
            </w:r>
          </w:p>
          <w:p w14:paraId="6CBA284B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                               tsc_NR_RbId_SRB1, // No SRB2 so must be on SRB1</w:t>
            </w:r>
          </w:p>
          <w:p w14:paraId="3CA8C539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                              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cs_TimingInfo_Now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>,</w:t>
            </w:r>
          </w:p>
          <w:p w14:paraId="31A2FED7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                              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cs_NG_NAS_Request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tsc_SHT_IntegrityProtected_Ciphered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cs_NG_REGISTRATION_REJECT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cs_GMM_GSM_Cause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>(omit, tsc_NR5GCCause_Congestion), cs_GPRS_Timer2_3_IEI('5F'O, '001'B, '00011'B)))));</w:t>
            </w:r>
          </w:p>
          <w:p w14:paraId="55173D7E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//@siclog "Step 1C"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>@</w:t>
            </w:r>
          </w:p>
          <w:p w14:paraId="779EFE3C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//The SS releases the RRC connection    //@sic R5-204410 sic@</w:t>
            </w:r>
          </w:p>
          <w:p w14:paraId="298C407B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f_NR_RRCRelease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>(nr_Cell11);</w:t>
            </w:r>
          </w:p>
          <w:p w14:paraId="04926BC1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//@siclog "Step 2"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>@</w:t>
            </w:r>
          </w:p>
          <w:p w14:paraId="003C8004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//The UE is made to establish an emergency call. This can be done by an AT/MMI command</w:t>
            </w:r>
          </w:p>
          <w:p w14:paraId="2C07D612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f_UT_RequestIMSEmergencyCall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 xml:space="preserve"> (UT);</w:t>
            </w:r>
          </w:p>
          <w:p w14:paraId="43AC485B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//@siclog "Step 3"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>@</w:t>
            </w:r>
          </w:p>
          <w:p w14:paraId="4360AECA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// The UE transmits an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RRCSetupRequest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 xml:space="preserve"> message on NR Cell 11 with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establishmentCause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 xml:space="preserve"> set to 'emergency'.</w:t>
            </w:r>
          </w:p>
          <w:p w14:paraId="6F1E4C27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SRB.check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>(receive(car_NR_SRB0_RrcPdu_IND(nr_Cell11, cr_38508_RRCSetupRequest(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cr_NR_EstablishmentCause_emergency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>)))); //@sic R5s201466 sic@</w:t>
            </w:r>
          </w:p>
          <w:p w14:paraId="785C6D06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>(__FILE__, __LINE__, "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RRCSetupRequest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 xml:space="preserve"> received"); //@sic R5s200305 sic@</w:t>
            </w:r>
          </w:p>
          <w:p w14:paraId="0CCF7EF0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//@siclog "Steps 4-5"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>@</w:t>
            </w:r>
          </w:p>
          <w:p w14:paraId="0F456521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//Steps 3 to 4 of the registration procedure described in TS 38.508-1 [4] Table 4.5.2.2-2 are performed</w:t>
            </w:r>
          </w:p>
          <w:p w14:paraId="74454F58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//@siclog "Step 6"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>@</w:t>
            </w:r>
          </w:p>
          <w:p w14:paraId="2201D131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//The UE transmit a REGISTRATION REQUEST message with IE 5GS registration type set to "Emergency registration" or "Initial registration"//@sic R5-210807 R5s201466 sic@</w:t>
            </w:r>
          </w:p>
          <w:p w14:paraId="3AC2FFC5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//@siclog "Steps 7-14"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>@</w:t>
            </w:r>
          </w:p>
          <w:p w14:paraId="65DB0088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//Steps 5 to 13 of the registration procedure described in TS 38.508-1 [4] Table 4.5.2.2-2 are performed on NR Cell 13</w:t>
            </w:r>
          </w:p>
          <w:p w14:paraId="1DB044B0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//@siclog "Step 15"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>@</w:t>
            </w:r>
          </w:p>
          <w:p w14:paraId="0E47E144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//The SS transmits a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DLInformationTransfer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 xml:space="preserve"> message and a REGISTRATION ACCEPT message containing</w:t>
            </w:r>
          </w:p>
          <w:p w14:paraId="7699B28F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//steering of roaming information, includes unmatched SOR-MAC-IAUSF that will result in unsuccessful security check while on UE reception</w:t>
            </w:r>
          </w:p>
          <w:p w14:paraId="01641562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f_NR5GC_SorRegistration(nr_Cell11,v_Data,v_Header,true,Initial_Secure,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tsc_SHT_IntegrityProtected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 xml:space="preserve">);//@sic R5s210236 R5s201455 R5-205361 sic@//using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Initial_Secure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 xml:space="preserve"> to indicate the security context state.</w:t>
            </w:r>
          </w:p>
          <w:p w14:paraId="779506C6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//@siclog "Step 16"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>@</w:t>
            </w:r>
          </w:p>
          <w:p w14:paraId="2B31C049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//The UE transmits an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ULInformationTransfer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 xml:space="preserve"> message and REGISTRATION COMPLETE message without including an SOR transparent container</w:t>
            </w:r>
          </w:p>
          <w:p w14:paraId="2EAA742E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f_NR5GC_Registration_Complete(nr_Cell11);</w:t>
            </w:r>
          </w:p>
          <w:p w14:paraId="5C37E35F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671AAB78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//@siclog "Step 17"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>@</w:t>
            </w:r>
          </w:p>
          <w:p w14:paraId="05311362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//Check: Does the UE transmit an UL NAS TRANSPORT message with "Request type" set to "initial emergency request", and a PDU SESSION ESTABLISHMENT REQUEST message on NR Cell 13</w:t>
            </w:r>
          </w:p>
          <w:p w14:paraId="46C14296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//@siclog "Step 18-22"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>@//@sic R5-216165 sic@</w:t>
            </w:r>
          </w:p>
          <w:p w14:paraId="7F243FDE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//Steps 9 to 13 of the procedure of "IMS Emergency call establishment in 5GC with IMS emergency registration" described in TS 38.508-1 [4] Table 4.9.11.2.2-1 are performed.</w:t>
            </w:r>
          </w:p>
          <w:p w14:paraId="2CB31D83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f_NR5GC_EmergencyCallPDUSession(nr_Cell11,tsc_NR_RbId_SRB1);//@sic R5s211479 sic@</w:t>
            </w:r>
          </w:p>
          <w:p w14:paraId="6E7FF9C9" w14:textId="484000FF" w:rsid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//@siclog "Step 23"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>@//@sic R5-216165 sic@</w:t>
            </w:r>
          </w:p>
          <w:p w14:paraId="5A731891" w14:textId="0C825C07" w:rsidR="00DA3456" w:rsidRDefault="00DA3456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0113ADC" w14:textId="61CCA645" w:rsidR="00DA3456" w:rsidRDefault="00DA3456" w:rsidP="00DA34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456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A3456">
              <w:rPr>
                <w:rFonts w:ascii="Arial" w:hAnsi="Arial" w:cs="Arial"/>
                <w:highlight w:val="yellow"/>
                <w:lang w:val="en-US" w:eastAsia="en-GB"/>
              </w:rPr>
              <w:t>f_IMS_IPCAN_WaitForTrigger</w:t>
            </w:r>
            <w:proofErr w:type="spellEnd"/>
            <w:r w:rsidRPr="00DA3456">
              <w:rPr>
                <w:rFonts w:ascii="Arial" w:hAnsi="Arial" w:cs="Arial"/>
                <w:highlight w:val="yellow"/>
                <w:lang w:val="en-US" w:eastAsia="en-GB"/>
              </w:rPr>
              <w:t>(IMS[tsc_Index_IMS2]);</w:t>
            </w:r>
          </w:p>
          <w:p w14:paraId="4C00B427" w14:textId="520C157B" w:rsidR="00DA3456" w:rsidRDefault="00DA3456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4A0FD4E" w14:textId="77777777" w:rsidR="00DA3456" w:rsidRPr="00022ED9" w:rsidRDefault="00DA3456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E9E93FF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//Generic procedure of "Test Procedure for IMS MO Emergency call release" described in TS 38.508-1 [4] Table 4.9.12A.2.2-1 are performed.</w:t>
            </w:r>
          </w:p>
          <w:p w14:paraId="64A080C4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f_NR5GC_EmergencyCallRelease(nr_Cell11);//@sic R5s211479 sic@</w:t>
            </w:r>
          </w:p>
          <w:p w14:paraId="7C78C4F4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//@siclog "Step 24"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>@//@sic R5-216165 sic@</w:t>
            </w:r>
          </w:p>
          <w:p w14:paraId="4028B81B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//The SS releases the RRC connection.</w:t>
            </w:r>
          </w:p>
          <w:p w14:paraId="752BBA33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f_NR_RRCRelease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>(nr_Cell11);</w:t>
            </w:r>
          </w:p>
          <w:p w14:paraId="130BA60C" w14:textId="299320ED" w:rsidR="000028A1" w:rsidRPr="00571BB2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}//End of fl_TC_6_3_1_7_TestBody</w:t>
            </w:r>
          </w:p>
        </w:tc>
      </w:tr>
    </w:tbl>
    <w:p w14:paraId="7F238F38" w14:textId="77777777" w:rsidR="000028A1" w:rsidRDefault="000028A1" w:rsidP="000028A1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ind w:left="0" w:firstLine="0"/>
      </w:pPr>
    </w:p>
    <w:p w14:paraId="5C5E5FB9" w14:textId="2B8B3332" w:rsidR="009770AA" w:rsidRDefault="009770AA" w:rsidP="009770AA"/>
    <w:sectPr w:rsidR="009770A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8280C" w14:textId="77777777" w:rsidR="002241D3" w:rsidRDefault="002241D3">
      <w:r>
        <w:separator/>
      </w:r>
    </w:p>
  </w:endnote>
  <w:endnote w:type="continuationSeparator" w:id="0">
    <w:p w14:paraId="0CB4E2B0" w14:textId="77777777" w:rsidR="002241D3" w:rsidRDefault="00224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D0A47" w14:textId="77777777" w:rsidR="002241D3" w:rsidRDefault="002241D3">
      <w:r>
        <w:separator/>
      </w:r>
    </w:p>
  </w:footnote>
  <w:footnote w:type="continuationSeparator" w:id="0">
    <w:p w14:paraId="3423EFA5" w14:textId="77777777" w:rsidR="002241D3" w:rsidRDefault="002241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0"/>
  </w:num>
  <w:num w:numId="6">
    <w:abstractNumId w:val="22"/>
  </w:num>
  <w:num w:numId="7">
    <w:abstractNumId w:val="17"/>
  </w:num>
  <w:num w:numId="8">
    <w:abstractNumId w:val="15"/>
  </w:num>
  <w:num w:numId="9">
    <w:abstractNumId w:val="23"/>
  </w:num>
  <w:num w:numId="10">
    <w:abstractNumId w:val="2"/>
  </w:num>
  <w:num w:numId="11">
    <w:abstractNumId w:val="4"/>
  </w:num>
  <w:num w:numId="12">
    <w:abstractNumId w:val="9"/>
  </w:num>
  <w:num w:numId="13">
    <w:abstractNumId w:val="1"/>
  </w:num>
  <w:num w:numId="14">
    <w:abstractNumId w:val="19"/>
  </w:num>
  <w:num w:numId="15">
    <w:abstractNumId w:val="3"/>
  </w:num>
  <w:num w:numId="16">
    <w:abstractNumId w:val="7"/>
  </w:num>
  <w:num w:numId="17">
    <w:abstractNumId w:val="18"/>
  </w:num>
  <w:num w:numId="18">
    <w:abstractNumId w:val="6"/>
  </w:num>
  <w:num w:numId="19">
    <w:abstractNumId w:val="10"/>
  </w:num>
  <w:num w:numId="20">
    <w:abstractNumId w:val="20"/>
  </w:num>
  <w:num w:numId="21">
    <w:abstractNumId w:val="16"/>
  </w:num>
  <w:num w:numId="22">
    <w:abstractNumId w:val="8"/>
  </w:num>
  <w:num w:numId="23">
    <w:abstractNumId w:val="21"/>
  </w:num>
  <w:num w:numId="24">
    <w:abstractNumId w:val="14"/>
  </w:num>
  <w:num w:numId="25">
    <w:abstractNumId w:val="13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1"/>
    <w:rsid w:val="00007D89"/>
    <w:rsid w:val="00010FCE"/>
    <w:rsid w:val="00012992"/>
    <w:rsid w:val="00015963"/>
    <w:rsid w:val="00022013"/>
    <w:rsid w:val="00022E4A"/>
    <w:rsid w:val="00022ED9"/>
    <w:rsid w:val="00044F4C"/>
    <w:rsid w:val="000755C9"/>
    <w:rsid w:val="00077B53"/>
    <w:rsid w:val="00090A0D"/>
    <w:rsid w:val="000A4482"/>
    <w:rsid w:val="000A5DF8"/>
    <w:rsid w:val="000A6394"/>
    <w:rsid w:val="000B3A22"/>
    <w:rsid w:val="000B5002"/>
    <w:rsid w:val="000B7FED"/>
    <w:rsid w:val="000C038A"/>
    <w:rsid w:val="000C2205"/>
    <w:rsid w:val="000C517E"/>
    <w:rsid w:val="000C594D"/>
    <w:rsid w:val="000C6598"/>
    <w:rsid w:val="000C79AB"/>
    <w:rsid w:val="000D0AA1"/>
    <w:rsid w:val="000D44B3"/>
    <w:rsid w:val="000D6632"/>
    <w:rsid w:val="000E2318"/>
    <w:rsid w:val="000E5B4E"/>
    <w:rsid w:val="001012CF"/>
    <w:rsid w:val="001113BD"/>
    <w:rsid w:val="001213B3"/>
    <w:rsid w:val="00132F38"/>
    <w:rsid w:val="00145D43"/>
    <w:rsid w:val="0015018C"/>
    <w:rsid w:val="00152F0C"/>
    <w:rsid w:val="00155CC0"/>
    <w:rsid w:val="00172233"/>
    <w:rsid w:val="00175179"/>
    <w:rsid w:val="00183F49"/>
    <w:rsid w:val="0018700F"/>
    <w:rsid w:val="00192C46"/>
    <w:rsid w:val="001A08B3"/>
    <w:rsid w:val="001A7B60"/>
    <w:rsid w:val="001B52F0"/>
    <w:rsid w:val="001B767B"/>
    <w:rsid w:val="001B7A65"/>
    <w:rsid w:val="001C0E7B"/>
    <w:rsid w:val="001E2565"/>
    <w:rsid w:val="001E41F3"/>
    <w:rsid w:val="001E790C"/>
    <w:rsid w:val="002034C2"/>
    <w:rsid w:val="0021430A"/>
    <w:rsid w:val="002241D3"/>
    <w:rsid w:val="00226749"/>
    <w:rsid w:val="00242E5E"/>
    <w:rsid w:val="002433D2"/>
    <w:rsid w:val="0026004D"/>
    <w:rsid w:val="002622D2"/>
    <w:rsid w:val="002640DD"/>
    <w:rsid w:val="0026560F"/>
    <w:rsid w:val="00275D12"/>
    <w:rsid w:val="00280C49"/>
    <w:rsid w:val="00284FEB"/>
    <w:rsid w:val="002860C4"/>
    <w:rsid w:val="002A58AB"/>
    <w:rsid w:val="002B48E4"/>
    <w:rsid w:val="002B5741"/>
    <w:rsid w:val="002D0CA1"/>
    <w:rsid w:val="002E0E19"/>
    <w:rsid w:val="002E472E"/>
    <w:rsid w:val="00303144"/>
    <w:rsid w:val="00305409"/>
    <w:rsid w:val="003103B5"/>
    <w:rsid w:val="003156FB"/>
    <w:rsid w:val="0032322D"/>
    <w:rsid w:val="00326E89"/>
    <w:rsid w:val="0034722E"/>
    <w:rsid w:val="0035396C"/>
    <w:rsid w:val="003609EF"/>
    <w:rsid w:val="0036231A"/>
    <w:rsid w:val="00365645"/>
    <w:rsid w:val="003667E5"/>
    <w:rsid w:val="0037269D"/>
    <w:rsid w:val="00374DD4"/>
    <w:rsid w:val="003828FB"/>
    <w:rsid w:val="003A572C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42F1"/>
    <w:rsid w:val="00425D3D"/>
    <w:rsid w:val="004320A5"/>
    <w:rsid w:val="00434123"/>
    <w:rsid w:val="00453856"/>
    <w:rsid w:val="00455BE8"/>
    <w:rsid w:val="0046272D"/>
    <w:rsid w:val="004652F5"/>
    <w:rsid w:val="004703E4"/>
    <w:rsid w:val="00477364"/>
    <w:rsid w:val="00480EFE"/>
    <w:rsid w:val="004904C4"/>
    <w:rsid w:val="0049264C"/>
    <w:rsid w:val="00494371"/>
    <w:rsid w:val="004B75B7"/>
    <w:rsid w:val="004C71BC"/>
    <w:rsid w:val="004F7492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85A14"/>
    <w:rsid w:val="005913A9"/>
    <w:rsid w:val="00592D74"/>
    <w:rsid w:val="005B2F31"/>
    <w:rsid w:val="005B76D2"/>
    <w:rsid w:val="005E2C44"/>
    <w:rsid w:val="005E547A"/>
    <w:rsid w:val="006142A7"/>
    <w:rsid w:val="00620510"/>
    <w:rsid w:val="00621188"/>
    <w:rsid w:val="006257ED"/>
    <w:rsid w:val="00633F0B"/>
    <w:rsid w:val="00653DE4"/>
    <w:rsid w:val="00661B0A"/>
    <w:rsid w:val="00665C47"/>
    <w:rsid w:val="00672F0F"/>
    <w:rsid w:val="0067616F"/>
    <w:rsid w:val="00684743"/>
    <w:rsid w:val="00684BAA"/>
    <w:rsid w:val="00695808"/>
    <w:rsid w:val="006A0452"/>
    <w:rsid w:val="006A0BBF"/>
    <w:rsid w:val="006B46FB"/>
    <w:rsid w:val="006D5593"/>
    <w:rsid w:val="006E21FB"/>
    <w:rsid w:val="006E6FC1"/>
    <w:rsid w:val="006F0E74"/>
    <w:rsid w:val="00702E2B"/>
    <w:rsid w:val="00711669"/>
    <w:rsid w:val="00714985"/>
    <w:rsid w:val="007254D7"/>
    <w:rsid w:val="00726E85"/>
    <w:rsid w:val="00743FD0"/>
    <w:rsid w:val="00744387"/>
    <w:rsid w:val="00744877"/>
    <w:rsid w:val="00745C21"/>
    <w:rsid w:val="0074764B"/>
    <w:rsid w:val="007502F1"/>
    <w:rsid w:val="007649AE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6A07"/>
    <w:rsid w:val="007F7259"/>
    <w:rsid w:val="008040A8"/>
    <w:rsid w:val="00807A24"/>
    <w:rsid w:val="00815BE6"/>
    <w:rsid w:val="008279FA"/>
    <w:rsid w:val="0083785A"/>
    <w:rsid w:val="008466B8"/>
    <w:rsid w:val="008626E7"/>
    <w:rsid w:val="00867A79"/>
    <w:rsid w:val="00870EE7"/>
    <w:rsid w:val="008863B9"/>
    <w:rsid w:val="008A45A6"/>
    <w:rsid w:val="008A719E"/>
    <w:rsid w:val="008C023C"/>
    <w:rsid w:val="008C044C"/>
    <w:rsid w:val="008C6828"/>
    <w:rsid w:val="008D3CCC"/>
    <w:rsid w:val="008D4170"/>
    <w:rsid w:val="008D4BE9"/>
    <w:rsid w:val="008F3789"/>
    <w:rsid w:val="008F686C"/>
    <w:rsid w:val="008F7333"/>
    <w:rsid w:val="009148DE"/>
    <w:rsid w:val="0093083B"/>
    <w:rsid w:val="009374D1"/>
    <w:rsid w:val="00941E30"/>
    <w:rsid w:val="009453AA"/>
    <w:rsid w:val="0095746E"/>
    <w:rsid w:val="009733F1"/>
    <w:rsid w:val="009770AA"/>
    <w:rsid w:val="009777D9"/>
    <w:rsid w:val="009912E7"/>
    <w:rsid w:val="00991B88"/>
    <w:rsid w:val="009A2ADE"/>
    <w:rsid w:val="009A5753"/>
    <w:rsid w:val="009A579D"/>
    <w:rsid w:val="009B1DDE"/>
    <w:rsid w:val="009C6508"/>
    <w:rsid w:val="009C7678"/>
    <w:rsid w:val="009D2DF8"/>
    <w:rsid w:val="009D7241"/>
    <w:rsid w:val="009E3297"/>
    <w:rsid w:val="009F01C8"/>
    <w:rsid w:val="009F45F0"/>
    <w:rsid w:val="009F719E"/>
    <w:rsid w:val="009F734F"/>
    <w:rsid w:val="00A12EAC"/>
    <w:rsid w:val="00A16706"/>
    <w:rsid w:val="00A22FB8"/>
    <w:rsid w:val="00A246B6"/>
    <w:rsid w:val="00A251D1"/>
    <w:rsid w:val="00A30C1F"/>
    <w:rsid w:val="00A44149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C4CF7"/>
    <w:rsid w:val="00AC5820"/>
    <w:rsid w:val="00AD1CD8"/>
    <w:rsid w:val="00AE4A05"/>
    <w:rsid w:val="00AE4EE3"/>
    <w:rsid w:val="00AE518C"/>
    <w:rsid w:val="00AF5186"/>
    <w:rsid w:val="00B0233C"/>
    <w:rsid w:val="00B10C49"/>
    <w:rsid w:val="00B258BB"/>
    <w:rsid w:val="00B31734"/>
    <w:rsid w:val="00B328F2"/>
    <w:rsid w:val="00B32A5C"/>
    <w:rsid w:val="00B358E3"/>
    <w:rsid w:val="00B450BE"/>
    <w:rsid w:val="00B54BAF"/>
    <w:rsid w:val="00B67B97"/>
    <w:rsid w:val="00B7489A"/>
    <w:rsid w:val="00B85CB9"/>
    <w:rsid w:val="00B968C8"/>
    <w:rsid w:val="00BA3EC5"/>
    <w:rsid w:val="00BA51D9"/>
    <w:rsid w:val="00BB0346"/>
    <w:rsid w:val="00BB5441"/>
    <w:rsid w:val="00BB5DFC"/>
    <w:rsid w:val="00BC2495"/>
    <w:rsid w:val="00BC37DC"/>
    <w:rsid w:val="00BD279D"/>
    <w:rsid w:val="00BD4675"/>
    <w:rsid w:val="00BD6BB8"/>
    <w:rsid w:val="00BE43C5"/>
    <w:rsid w:val="00C35AF3"/>
    <w:rsid w:val="00C65729"/>
    <w:rsid w:val="00C66BA2"/>
    <w:rsid w:val="00C74795"/>
    <w:rsid w:val="00C86676"/>
    <w:rsid w:val="00C870F6"/>
    <w:rsid w:val="00C95985"/>
    <w:rsid w:val="00CA4B98"/>
    <w:rsid w:val="00CB2E47"/>
    <w:rsid w:val="00CB6EE4"/>
    <w:rsid w:val="00CC2278"/>
    <w:rsid w:val="00CC44C2"/>
    <w:rsid w:val="00CC5026"/>
    <w:rsid w:val="00CC68D0"/>
    <w:rsid w:val="00CE14C9"/>
    <w:rsid w:val="00CF0A0B"/>
    <w:rsid w:val="00CF1EF1"/>
    <w:rsid w:val="00D00D8E"/>
    <w:rsid w:val="00D03F9A"/>
    <w:rsid w:val="00D06D51"/>
    <w:rsid w:val="00D24991"/>
    <w:rsid w:val="00D30110"/>
    <w:rsid w:val="00D42F10"/>
    <w:rsid w:val="00D50255"/>
    <w:rsid w:val="00D556C2"/>
    <w:rsid w:val="00D624D1"/>
    <w:rsid w:val="00D66520"/>
    <w:rsid w:val="00D74B7A"/>
    <w:rsid w:val="00D80F81"/>
    <w:rsid w:val="00D84AE9"/>
    <w:rsid w:val="00D90741"/>
    <w:rsid w:val="00D943C3"/>
    <w:rsid w:val="00DA11E9"/>
    <w:rsid w:val="00DA2E86"/>
    <w:rsid w:val="00DA3456"/>
    <w:rsid w:val="00DC1876"/>
    <w:rsid w:val="00DC4393"/>
    <w:rsid w:val="00DC64DC"/>
    <w:rsid w:val="00DC75E1"/>
    <w:rsid w:val="00DC7A19"/>
    <w:rsid w:val="00DD1E56"/>
    <w:rsid w:val="00DD7E9F"/>
    <w:rsid w:val="00DE34CF"/>
    <w:rsid w:val="00E049DE"/>
    <w:rsid w:val="00E13F3D"/>
    <w:rsid w:val="00E20D6E"/>
    <w:rsid w:val="00E34898"/>
    <w:rsid w:val="00E34C5C"/>
    <w:rsid w:val="00E42691"/>
    <w:rsid w:val="00E45779"/>
    <w:rsid w:val="00E74F48"/>
    <w:rsid w:val="00E75843"/>
    <w:rsid w:val="00EA4595"/>
    <w:rsid w:val="00EB09B7"/>
    <w:rsid w:val="00EB1D6D"/>
    <w:rsid w:val="00EE7370"/>
    <w:rsid w:val="00EE7D7C"/>
    <w:rsid w:val="00F02DF8"/>
    <w:rsid w:val="00F0528C"/>
    <w:rsid w:val="00F128A5"/>
    <w:rsid w:val="00F16AA1"/>
    <w:rsid w:val="00F25D98"/>
    <w:rsid w:val="00F2700A"/>
    <w:rsid w:val="00F300FB"/>
    <w:rsid w:val="00F309BF"/>
    <w:rsid w:val="00F34F6A"/>
    <w:rsid w:val="00F62183"/>
    <w:rsid w:val="00F67A23"/>
    <w:rsid w:val="00F9407C"/>
    <w:rsid w:val="00FA50D2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1002</TotalTime>
  <Pages>6</Pages>
  <Words>1237</Words>
  <Characters>10123</Characters>
  <Application>Microsoft Office Word</Application>
  <DocSecurity>0</DocSecurity>
  <Lines>84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146</cp:revision>
  <cp:lastPrinted>1900-01-01T08:00:00Z</cp:lastPrinted>
  <dcterms:created xsi:type="dcterms:W3CDTF">2022-04-15T19:39:00Z</dcterms:created>
  <dcterms:modified xsi:type="dcterms:W3CDTF">2022-08-10T21:45:00Z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