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AA3CA" w14:textId="276E213D" w:rsidR="00745C21" w:rsidRDefault="00745C21" w:rsidP="00EA3878">
      <w:pPr>
        <w:pStyle w:val="CRCoverPage"/>
        <w:tabs>
          <w:tab w:val="right" w:pos="9639"/>
        </w:tabs>
        <w:spacing w:after="0"/>
        <w:rPr>
          <w:b/>
          <w:i/>
          <w:noProof/>
          <w:sz w:val="28"/>
        </w:rPr>
      </w:pPr>
      <w:r w:rsidRPr="00D03794">
        <w:rPr>
          <w:b/>
          <w:noProof/>
          <w:sz w:val="24"/>
        </w:rPr>
        <w:t>3GPP TSG-RAN5 Meeting #202</w:t>
      </w:r>
      <w:r>
        <w:rPr>
          <w:b/>
          <w:noProof/>
          <w:sz w:val="24"/>
        </w:rPr>
        <w:t>2</w:t>
      </w:r>
      <w:r w:rsidRPr="00D03794">
        <w:rPr>
          <w:b/>
          <w:noProof/>
          <w:sz w:val="24"/>
        </w:rPr>
        <w:t>-TTCN email</w:t>
      </w:r>
      <w:r>
        <w:rPr>
          <w:b/>
          <w:i/>
          <w:noProof/>
          <w:sz w:val="28"/>
        </w:rPr>
        <w:tab/>
      </w:r>
      <w:r w:rsidR="00A10E41">
        <w:fldChar w:fldCharType="begin"/>
      </w:r>
      <w:r w:rsidR="00A10E41">
        <w:instrText xml:space="preserve"> DOCPROPERTY  Tdoc#  \* MERGEFORMAT </w:instrText>
      </w:r>
      <w:r w:rsidR="00A10E41">
        <w:fldChar w:fldCharType="separate"/>
      </w:r>
      <w:r>
        <w:rPr>
          <w:b/>
          <w:i/>
          <w:noProof/>
          <w:sz w:val="28"/>
        </w:rPr>
        <w:t>R5s22</w:t>
      </w:r>
      <w:r w:rsidR="00423AB6">
        <w:rPr>
          <w:b/>
          <w:i/>
          <w:noProof/>
          <w:sz w:val="28"/>
        </w:rPr>
        <w:t>0</w:t>
      </w:r>
      <w:r w:rsidR="00A827A7">
        <w:rPr>
          <w:b/>
          <w:i/>
          <w:noProof/>
          <w:sz w:val="28"/>
        </w:rPr>
        <w:t>7</w:t>
      </w:r>
      <w:r w:rsidR="009164DA">
        <w:rPr>
          <w:b/>
          <w:i/>
          <w:noProof/>
          <w:sz w:val="28"/>
        </w:rPr>
        <w:t>92</w:t>
      </w:r>
      <w:r w:rsidR="00A10E41">
        <w:rPr>
          <w:b/>
          <w:i/>
          <w:noProof/>
          <w:sz w:val="28"/>
        </w:rPr>
        <w:fldChar w:fldCharType="end"/>
      </w:r>
    </w:p>
    <w:p w14:paraId="210A5493" w14:textId="77777777" w:rsidR="00745C21" w:rsidRDefault="00A10E41" w:rsidP="00745C21">
      <w:pPr>
        <w:pStyle w:val="CRCoverPage"/>
        <w:outlineLvl w:val="0"/>
        <w:rPr>
          <w:b/>
          <w:noProof/>
          <w:sz w:val="24"/>
        </w:rPr>
      </w:pPr>
      <w:r>
        <w:fldChar w:fldCharType="begin"/>
      </w:r>
      <w:r>
        <w:instrText xml:space="preserve"> DOCPROPERTY  Location  \* MERGEFORMAT </w:instrText>
      </w:r>
      <w:r>
        <w:fldChar w:fldCharType="separate"/>
      </w:r>
      <w:r w:rsidR="00745C21" w:rsidRPr="00BA51D9">
        <w:rPr>
          <w:b/>
          <w:noProof/>
          <w:sz w:val="24"/>
        </w:rPr>
        <w:t>Online</w:t>
      </w:r>
      <w:r>
        <w:rPr>
          <w:b/>
          <w:noProof/>
          <w:sz w:val="24"/>
        </w:rPr>
        <w:fldChar w:fldCharType="end"/>
      </w:r>
      <w:r w:rsidR="00745C21">
        <w:rPr>
          <w:b/>
          <w:noProof/>
          <w:sz w:val="24"/>
        </w:rPr>
        <w:t xml:space="preserve">, </w:t>
      </w:r>
      <w:r w:rsidR="00745C21">
        <w:fldChar w:fldCharType="begin"/>
      </w:r>
      <w:r w:rsidR="00745C21">
        <w:instrText xml:space="preserve"> DOCPROPERTY  Country  \* MERGEFORMAT </w:instrText>
      </w:r>
      <w:r w:rsidR="00745C21">
        <w:fldChar w:fldCharType="end"/>
      </w:r>
      <w:r w:rsidR="00745C21">
        <w:rPr>
          <w:b/>
          <w:noProof/>
          <w:sz w:val="24"/>
        </w:rPr>
        <w:t xml:space="preserve">, </w:t>
      </w:r>
      <w:r>
        <w:fldChar w:fldCharType="begin"/>
      </w:r>
      <w:r>
        <w:instrText xml:space="preserve"> DOCPROPERTY  StartDate  \* MERGEFORMAT </w:instrText>
      </w:r>
      <w:r>
        <w:fldChar w:fldCharType="separate"/>
      </w:r>
      <w:r w:rsidR="00745C21">
        <w:rPr>
          <w:b/>
          <w:noProof/>
          <w:sz w:val="24"/>
        </w:rPr>
        <w:t>13</w:t>
      </w:r>
      <w:r w:rsidR="00745C21" w:rsidRPr="00BA51D9">
        <w:rPr>
          <w:b/>
          <w:noProof/>
          <w:sz w:val="24"/>
        </w:rPr>
        <w:t>th Dec 20</w:t>
      </w:r>
      <w:r w:rsidR="00745C21">
        <w:rPr>
          <w:b/>
          <w:noProof/>
          <w:sz w:val="24"/>
        </w:rPr>
        <w:t>21</w:t>
      </w:r>
      <w:r>
        <w:rPr>
          <w:b/>
          <w:noProof/>
          <w:sz w:val="24"/>
        </w:rPr>
        <w:fldChar w:fldCharType="end"/>
      </w:r>
      <w:r w:rsidR="00745C21">
        <w:rPr>
          <w:b/>
          <w:noProof/>
          <w:sz w:val="24"/>
        </w:rPr>
        <w:t xml:space="preserve"> - </w:t>
      </w:r>
      <w:r>
        <w:fldChar w:fldCharType="begin"/>
      </w:r>
      <w:r>
        <w:instrText xml:space="preserve"> DOCPROPERTY  EndDate  \* MERGEFORMAT </w:instrText>
      </w:r>
      <w:r>
        <w:fldChar w:fldCharType="separate"/>
      </w:r>
      <w:r w:rsidR="00745C21" w:rsidRPr="00BA51D9">
        <w:rPr>
          <w:b/>
          <w:noProof/>
          <w:sz w:val="24"/>
        </w:rPr>
        <w:t>31st Dec 202</w:t>
      </w:r>
      <w:r w:rsidR="00745C21">
        <w:rPr>
          <w:b/>
          <w:noProof/>
          <w:sz w:val="24"/>
        </w:rPr>
        <w:t>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18A813" w:rsidR="001E41F3" w:rsidRPr="00410371" w:rsidRDefault="00A10E41" w:rsidP="00E13F3D">
            <w:pPr>
              <w:pStyle w:val="CRCoverPage"/>
              <w:spacing w:after="0"/>
              <w:jc w:val="right"/>
              <w:rPr>
                <w:b/>
                <w:noProof/>
                <w:sz w:val="28"/>
              </w:rPr>
            </w:pPr>
            <w:r>
              <w:fldChar w:fldCharType="begin"/>
            </w:r>
            <w:r>
              <w:instrText xml:space="preserve"> DOCPROPERTY  Spec#  \* MERGEFORMAT </w:instrText>
            </w:r>
            <w:r>
              <w:fldChar w:fldCharType="separate"/>
            </w:r>
            <w:r w:rsidR="00423AB6">
              <w:rPr>
                <w:b/>
                <w:noProof/>
                <w:sz w:val="28"/>
              </w:rPr>
              <w:t>38.523-</w:t>
            </w:r>
            <w:r w:rsidR="005047B0">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A985C0" w:rsidR="001E41F3" w:rsidRPr="00410371" w:rsidRDefault="004D7D01" w:rsidP="00547111">
            <w:pPr>
              <w:pStyle w:val="CRCoverPage"/>
              <w:spacing w:after="0"/>
              <w:rPr>
                <w:noProof/>
              </w:rPr>
            </w:pPr>
            <w:r>
              <w:rPr>
                <w:b/>
                <w:noProof/>
                <w:sz w:val="28"/>
              </w:rPr>
              <w:t>2</w:t>
            </w:r>
            <w:r w:rsidR="00030F83">
              <w:rPr>
                <w:b/>
                <w:noProof/>
                <w:sz w:val="28"/>
              </w:rPr>
              <w:t>606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43201D" w:rsidR="001E41F3" w:rsidRPr="00745C21" w:rsidRDefault="00745C21" w:rsidP="00E13F3D">
            <w:pPr>
              <w:pStyle w:val="CRCoverPage"/>
              <w:spacing w:after="0"/>
              <w:jc w:val="center"/>
              <w:rPr>
                <w:b/>
                <w:bCs/>
                <w:noProof/>
              </w:rPr>
            </w:pPr>
            <w:r w:rsidRPr="00745C21">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FB0A2A" w:rsidR="001E41F3" w:rsidRPr="00410371" w:rsidRDefault="00A10E41">
            <w:pPr>
              <w:pStyle w:val="CRCoverPage"/>
              <w:spacing w:after="0"/>
              <w:jc w:val="center"/>
              <w:rPr>
                <w:noProof/>
                <w:sz w:val="28"/>
              </w:rPr>
            </w:pPr>
            <w:r>
              <w:fldChar w:fldCharType="begin"/>
            </w:r>
            <w:r>
              <w:instrText xml:space="preserve"> DOCPROPERTY  Version  \* MERGEFORMAT </w:instrText>
            </w:r>
            <w:r>
              <w:fldChar w:fldCharType="separate"/>
            </w:r>
            <w:r w:rsidR="00423AB6">
              <w:rPr>
                <w:b/>
                <w:noProof/>
                <w:sz w:val="28"/>
              </w:rPr>
              <w:t>17.</w:t>
            </w:r>
            <w:r w:rsidR="00EB26D6">
              <w:rPr>
                <w:b/>
                <w:noProof/>
                <w:sz w:val="28"/>
              </w:rPr>
              <w:t>3</w:t>
            </w:r>
            <w:r w:rsidR="00423AB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FD9FB4" w:rsidR="001E41F3" w:rsidRDefault="009164DA" w:rsidP="00423AB6">
            <w:pPr>
              <w:pStyle w:val="CRCoverPage"/>
              <w:spacing w:after="0"/>
              <w:rPr>
                <w:noProof/>
              </w:rPr>
            </w:pPr>
            <w:r w:rsidRPr="009164DA">
              <w:t>NR5GC FR</w:t>
            </w:r>
            <w:proofErr w:type="gramStart"/>
            <w:r w:rsidRPr="009164DA">
              <w:t>1 :</w:t>
            </w:r>
            <w:proofErr w:type="gramEnd"/>
            <w:r w:rsidRPr="009164DA">
              <w:t xml:space="preserve"> Addition of NR5GC R16 SON-MDT test case 8.1.6.2.1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657956" w:rsidR="001E41F3" w:rsidRDefault="00423AB6" w:rsidP="00423AB6">
            <w:pPr>
              <w:pStyle w:val="CRCoverPage"/>
              <w:spacing w:after="0"/>
              <w:rPr>
                <w:noProof/>
              </w:rPr>
            </w:pPr>
            <w:r>
              <w:t>Keysight Technologies</w:t>
            </w:r>
            <w:r w:rsidR="00030F83">
              <w:t>, Anritsu</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F048E6" w:rsidR="001E41F3" w:rsidRDefault="00785AFF"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E0CEE0" w:rsidR="001E41F3" w:rsidRDefault="000F6912" w:rsidP="000B166E">
            <w:pPr>
              <w:pStyle w:val="CRCoverPage"/>
              <w:spacing w:after="0"/>
              <w:rPr>
                <w:noProof/>
              </w:rPr>
            </w:pPr>
            <w:r>
              <w:rPr>
                <w:noProof/>
              </w:rPr>
              <w:t xml:space="preserve">TEI16_Test, </w:t>
            </w:r>
            <w:r w:rsidR="00AA5A95" w:rsidRPr="00AA5A95">
              <w:rPr>
                <w:noProof/>
              </w:rPr>
              <w:t>NR_SON_MDT-UEConTest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30B18C" w:rsidR="001E41F3" w:rsidRDefault="00423AB6" w:rsidP="00423AB6">
            <w:pPr>
              <w:pStyle w:val="CRCoverPage"/>
              <w:spacing w:after="0"/>
              <w:rPr>
                <w:noProof/>
              </w:rPr>
            </w:pPr>
            <w:r>
              <w:t xml:space="preserve"> </w:t>
            </w:r>
            <w:r>
              <w:rPr>
                <w:noProof/>
              </w:rPr>
              <w:t>2022-</w:t>
            </w:r>
            <w:r w:rsidR="00717CC5">
              <w:rPr>
                <w:noProof/>
              </w:rPr>
              <w:t>06-1</w:t>
            </w:r>
            <w:r w:rsidR="00AA5A95">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138784" w:rsidR="001E41F3" w:rsidRDefault="00423AB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261FFF" w:rsidR="001E41F3" w:rsidRDefault="00423AB6">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D7D01" w14:paraId="1256F52C" w14:textId="77777777" w:rsidTr="00547111">
        <w:tc>
          <w:tcPr>
            <w:tcW w:w="2694" w:type="dxa"/>
            <w:gridSpan w:val="2"/>
            <w:tcBorders>
              <w:top w:val="single" w:sz="4" w:space="0" w:color="auto"/>
              <w:left w:val="single" w:sz="4" w:space="0" w:color="auto"/>
            </w:tcBorders>
          </w:tcPr>
          <w:p w14:paraId="52C87DB0" w14:textId="77777777" w:rsidR="004D7D01" w:rsidRDefault="004D7D01" w:rsidP="004D7D0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2EDA2A" w:rsidR="004D7D01" w:rsidRDefault="006A521A" w:rsidP="00E92A30">
            <w:pPr>
              <w:pStyle w:val="CRCoverPage"/>
              <w:spacing w:after="0"/>
              <w:rPr>
                <w:noProof/>
              </w:rPr>
            </w:pPr>
            <w:r w:rsidRPr="006A521A">
              <w:t xml:space="preserve">To add </w:t>
            </w:r>
            <w:r w:rsidR="00E92A30" w:rsidRPr="0071207A">
              <w:t>NR5GC Rel-1</w:t>
            </w:r>
            <w:r w:rsidR="00AD32E8">
              <w:t>6</w:t>
            </w:r>
            <w:r w:rsidR="00E92A30" w:rsidRPr="0071207A">
              <w:t xml:space="preserve"> </w:t>
            </w:r>
            <w:r w:rsidR="00D621B4">
              <w:t>SON-MDT</w:t>
            </w:r>
            <w:r w:rsidR="00E92A30" w:rsidRPr="0071207A">
              <w:t xml:space="preserve"> test case </w:t>
            </w:r>
            <w:r w:rsidR="00D621B4">
              <w:t>8.1.6.2.1</w:t>
            </w:r>
            <w:r w:rsidR="00E92A30">
              <w:t xml:space="preserve"> </w:t>
            </w:r>
            <w:r w:rsidRPr="006A521A">
              <w:t>to the 5G/NR5GC ATS for FR1 path.</w:t>
            </w:r>
          </w:p>
        </w:tc>
      </w:tr>
      <w:tr w:rsidR="004D7D01" w14:paraId="4CA74D09" w14:textId="77777777" w:rsidTr="00547111">
        <w:tc>
          <w:tcPr>
            <w:tcW w:w="2694" w:type="dxa"/>
            <w:gridSpan w:val="2"/>
            <w:tcBorders>
              <w:left w:val="single" w:sz="4" w:space="0" w:color="auto"/>
            </w:tcBorders>
          </w:tcPr>
          <w:p w14:paraId="2D0866D6" w14:textId="77777777" w:rsidR="004D7D01" w:rsidRDefault="004D7D01" w:rsidP="004D7D01">
            <w:pPr>
              <w:pStyle w:val="CRCoverPage"/>
              <w:spacing w:after="0"/>
              <w:rPr>
                <w:b/>
                <w:i/>
                <w:noProof/>
                <w:sz w:val="8"/>
                <w:szCs w:val="8"/>
              </w:rPr>
            </w:pPr>
          </w:p>
        </w:tc>
        <w:tc>
          <w:tcPr>
            <w:tcW w:w="6946" w:type="dxa"/>
            <w:gridSpan w:val="9"/>
            <w:tcBorders>
              <w:right w:val="single" w:sz="4" w:space="0" w:color="auto"/>
            </w:tcBorders>
          </w:tcPr>
          <w:p w14:paraId="365DEF04" w14:textId="77777777" w:rsidR="004D7D01" w:rsidRDefault="004D7D01" w:rsidP="004D7D01">
            <w:pPr>
              <w:pStyle w:val="CRCoverPage"/>
              <w:spacing w:after="0"/>
              <w:rPr>
                <w:noProof/>
                <w:sz w:val="8"/>
                <w:szCs w:val="8"/>
              </w:rPr>
            </w:pPr>
          </w:p>
        </w:tc>
      </w:tr>
      <w:tr w:rsidR="004D7D01" w14:paraId="21016551" w14:textId="77777777" w:rsidTr="00547111">
        <w:tc>
          <w:tcPr>
            <w:tcW w:w="2694" w:type="dxa"/>
            <w:gridSpan w:val="2"/>
            <w:tcBorders>
              <w:left w:val="single" w:sz="4" w:space="0" w:color="auto"/>
            </w:tcBorders>
          </w:tcPr>
          <w:p w14:paraId="49433147" w14:textId="77777777" w:rsidR="004D7D01" w:rsidRDefault="004D7D01" w:rsidP="004D7D0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4D1352" w14:textId="45AF66E1" w:rsidR="004D7D01" w:rsidRDefault="004D7D01" w:rsidP="004D7D01">
            <w:pPr>
              <w:pStyle w:val="CRCoverPage"/>
              <w:spacing w:after="0"/>
              <w:ind w:left="100"/>
              <w:rPr>
                <w:noProof/>
              </w:rPr>
            </w:pPr>
            <w:r>
              <w:rPr>
                <w:noProof/>
              </w:rPr>
              <w:t xml:space="preserve">This document lists all changes applied to </w:t>
            </w:r>
            <w:r>
              <w:t xml:space="preserve">NR5GC </w:t>
            </w:r>
            <w:r w:rsidR="00BF7CFF">
              <w:t>t</w:t>
            </w:r>
            <w:r>
              <w:t xml:space="preserve">est case </w:t>
            </w:r>
            <w:r w:rsidR="00AA0CF1">
              <w:t>8.1.6.2.1</w:t>
            </w:r>
            <w:r>
              <w:t xml:space="preserve"> </w:t>
            </w:r>
            <w:r>
              <w:rPr>
                <w:noProof/>
              </w:rPr>
              <w:t>required for approval. See detailed change description for further information</w:t>
            </w:r>
          </w:p>
          <w:p w14:paraId="31C656EC" w14:textId="77777777" w:rsidR="004D7D01" w:rsidRDefault="004D7D01" w:rsidP="004D7D01">
            <w:pPr>
              <w:pStyle w:val="CRCoverPage"/>
              <w:spacing w:after="0"/>
              <w:ind w:left="100"/>
              <w:rPr>
                <w:noProof/>
              </w:rPr>
            </w:pPr>
          </w:p>
        </w:tc>
      </w:tr>
      <w:tr w:rsidR="004D7D01" w14:paraId="1F886379" w14:textId="77777777" w:rsidTr="00547111">
        <w:tc>
          <w:tcPr>
            <w:tcW w:w="2694" w:type="dxa"/>
            <w:gridSpan w:val="2"/>
            <w:tcBorders>
              <w:left w:val="single" w:sz="4" w:space="0" w:color="auto"/>
            </w:tcBorders>
          </w:tcPr>
          <w:p w14:paraId="4D989623" w14:textId="77777777" w:rsidR="004D7D01" w:rsidRDefault="004D7D01" w:rsidP="004D7D01">
            <w:pPr>
              <w:pStyle w:val="CRCoverPage"/>
              <w:spacing w:after="0"/>
              <w:rPr>
                <w:b/>
                <w:i/>
                <w:noProof/>
                <w:sz w:val="8"/>
                <w:szCs w:val="8"/>
              </w:rPr>
            </w:pPr>
          </w:p>
        </w:tc>
        <w:tc>
          <w:tcPr>
            <w:tcW w:w="6946" w:type="dxa"/>
            <w:gridSpan w:val="9"/>
            <w:tcBorders>
              <w:right w:val="single" w:sz="4" w:space="0" w:color="auto"/>
            </w:tcBorders>
          </w:tcPr>
          <w:p w14:paraId="71C4A204" w14:textId="77777777" w:rsidR="004D7D01" w:rsidRDefault="004D7D01" w:rsidP="004D7D01">
            <w:pPr>
              <w:pStyle w:val="CRCoverPage"/>
              <w:spacing w:after="0"/>
              <w:rPr>
                <w:noProof/>
                <w:sz w:val="8"/>
                <w:szCs w:val="8"/>
              </w:rPr>
            </w:pPr>
          </w:p>
        </w:tc>
      </w:tr>
      <w:tr w:rsidR="004D7D01" w14:paraId="678D7BF9" w14:textId="77777777" w:rsidTr="00547111">
        <w:tc>
          <w:tcPr>
            <w:tcW w:w="2694" w:type="dxa"/>
            <w:gridSpan w:val="2"/>
            <w:tcBorders>
              <w:left w:val="single" w:sz="4" w:space="0" w:color="auto"/>
              <w:bottom w:val="single" w:sz="4" w:space="0" w:color="auto"/>
            </w:tcBorders>
          </w:tcPr>
          <w:p w14:paraId="4E5CE1B6" w14:textId="77777777" w:rsidR="004D7D01" w:rsidRDefault="004D7D01" w:rsidP="004D7D0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F2D778" w:rsidR="004D7D01" w:rsidRDefault="004D7D01" w:rsidP="004D7D01">
            <w:pPr>
              <w:pStyle w:val="CRCoverPage"/>
              <w:spacing w:after="0"/>
              <w:ind w:left="100"/>
              <w:rPr>
                <w:noProof/>
              </w:rPr>
            </w:pPr>
            <w:r>
              <w:rPr>
                <w:noProof/>
              </w:rPr>
              <w:t>Test case will not be added to ATS</w:t>
            </w:r>
          </w:p>
        </w:tc>
      </w:tr>
      <w:tr w:rsidR="004D7D01" w14:paraId="034AF533" w14:textId="77777777" w:rsidTr="00547111">
        <w:tc>
          <w:tcPr>
            <w:tcW w:w="2694" w:type="dxa"/>
            <w:gridSpan w:val="2"/>
          </w:tcPr>
          <w:p w14:paraId="39D9EB5B" w14:textId="77777777" w:rsidR="004D7D01" w:rsidRDefault="004D7D01" w:rsidP="004D7D01">
            <w:pPr>
              <w:pStyle w:val="CRCoverPage"/>
              <w:spacing w:after="0"/>
              <w:rPr>
                <w:b/>
                <w:i/>
                <w:noProof/>
                <w:sz w:val="8"/>
                <w:szCs w:val="8"/>
              </w:rPr>
            </w:pPr>
          </w:p>
        </w:tc>
        <w:tc>
          <w:tcPr>
            <w:tcW w:w="6946" w:type="dxa"/>
            <w:gridSpan w:val="9"/>
          </w:tcPr>
          <w:p w14:paraId="7826CB1C" w14:textId="77777777" w:rsidR="004D7D01" w:rsidRDefault="004D7D01" w:rsidP="004D7D01">
            <w:pPr>
              <w:pStyle w:val="CRCoverPage"/>
              <w:spacing w:after="0"/>
              <w:rPr>
                <w:noProof/>
                <w:sz w:val="8"/>
                <w:szCs w:val="8"/>
              </w:rPr>
            </w:pPr>
          </w:p>
        </w:tc>
      </w:tr>
      <w:tr w:rsidR="004D7D01" w14:paraId="6A17D7AC" w14:textId="77777777" w:rsidTr="00547111">
        <w:tc>
          <w:tcPr>
            <w:tcW w:w="2694" w:type="dxa"/>
            <w:gridSpan w:val="2"/>
            <w:tcBorders>
              <w:top w:val="single" w:sz="4" w:space="0" w:color="auto"/>
              <w:left w:val="single" w:sz="4" w:space="0" w:color="auto"/>
            </w:tcBorders>
          </w:tcPr>
          <w:p w14:paraId="6DAD5B19" w14:textId="77777777" w:rsidR="004D7D01" w:rsidRDefault="004D7D01" w:rsidP="004D7D0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884AB3" w:rsidR="004D7D01" w:rsidRDefault="00AA0CF1" w:rsidP="004D7D01">
            <w:pPr>
              <w:pStyle w:val="CRCoverPage"/>
              <w:spacing w:after="0"/>
              <w:ind w:left="100"/>
              <w:rPr>
                <w:noProof/>
              </w:rPr>
            </w:pPr>
            <w:r>
              <w:rPr>
                <w:noProof/>
              </w:rPr>
              <w:t>8.1.6.2.1</w:t>
            </w:r>
            <w:r w:rsidR="004576E1">
              <w:rPr>
                <w:noProof/>
              </w:rPr>
              <w:t>.NR5GC</w:t>
            </w:r>
          </w:p>
        </w:tc>
      </w:tr>
      <w:tr w:rsidR="004D7D01" w14:paraId="56E1E6C3" w14:textId="77777777" w:rsidTr="00547111">
        <w:tc>
          <w:tcPr>
            <w:tcW w:w="2694" w:type="dxa"/>
            <w:gridSpan w:val="2"/>
            <w:tcBorders>
              <w:left w:val="single" w:sz="4" w:space="0" w:color="auto"/>
            </w:tcBorders>
          </w:tcPr>
          <w:p w14:paraId="2FB9DE77" w14:textId="77777777" w:rsidR="004D7D01" w:rsidRDefault="004D7D01" w:rsidP="004D7D01">
            <w:pPr>
              <w:pStyle w:val="CRCoverPage"/>
              <w:spacing w:after="0"/>
              <w:rPr>
                <w:b/>
                <w:i/>
                <w:noProof/>
                <w:sz w:val="8"/>
                <w:szCs w:val="8"/>
              </w:rPr>
            </w:pPr>
          </w:p>
        </w:tc>
        <w:tc>
          <w:tcPr>
            <w:tcW w:w="6946" w:type="dxa"/>
            <w:gridSpan w:val="9"/>
            <w:tcBorders>
              <w:right w:val="single" w:sz="4" w:space="0" w:color="auto"/>
            </w:tcBorders>
          </w:tcPr>
          <w:p w14:paraId="0898542D" w14:textId="77777777" w:rsidR="004D7D01" w:rsidRDefault="004D7D01" w:rsidP="004D7D01">
            <w:pPr>
              <w:pStyle w:val="CRCoverPage"/>
              <w:spacing w:after="0"/>
              <w:rPr>
                <w:noProof/>
                <w:sz w:val="8"/>
                <w:szCs w:val="8"/>
              </w:rPr>
            </w:pPr>
          </w:p>
        </w:tc>
      </w:tr>
      <w:tr w:rsidR="004D7D01" w14:paraId="76F95A8B" w14:textId="77777777" w:rsidTr="00547111">
        <w:tc>
          <w:tcPr>
            <w:tcW w:w="2694" w:type="dxa"/>
            <w:gridSpan w:val="2"/>
            <w:tcBorders>
              <w:left w:val="single" w:sz="4" w:space="0" w:color="auto"/>
            </w:tcBorders>
          </w:tcPr>
          <w:p w14:paraId="335EAB52" w14:textId="77777777" w:rsidR="004D7D01" w:rsidRDefault="004D7D01" w:rsidP="004D7D0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D7D01" w:rsidRDefault="004D7D01" w:rsidP="004D7D0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D7D01" w:rsidRDefault="004D7D01" w:rsidP="004D7D01">
            <w:pPr>
              <w:pStyle w:val="CRCoverPage"/>
              <w:spacing w:after="0"/>
              <w:jc w:val="center"/>
              <w:rPr>
                <w:b/>
                <w:caps/>
                <w:noProof/>
              </w:rPr>
            </w:pPr>
            <w:r>
              <w:rPr>
                <w:b/>
                <w:caps/>
                <w:noProof/>
              </w:rPr>
              <w:t>N</w:t>
            </w:r>
          </w:p>
        </w:tc>
        <w:tc>
          <w:tcPr>
            <w:tcW w:w="2977" w:type="dxa"/>
            <w:gridSpan w:val="4"/>
          </w:tcPr>
          <w:p w14:paraId="304CCBCB" w14:textId="77777777" w:rsidR="004D7D01" w:rsidRDefault="004D7D01" w:rsidP="004D7D0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D7D01" w:rsidRDefault="004D7D01" w:rsidP="004D7D01">
            <w:pPr>
              <w:pStyle w:val="CRCoverPage"/>
              <w:spacing w:after="0"/>
              <w:ind w:left="99"/>
              <w:rPr>
                <w:noProof/>
              </w:rPr>
            </w:pPr>
          </w:p>
        </w:tc>
      </w:tr>
      <w:tr w:rsidR="004D7D01" w14:paraId="34ACE2EB" w14:textId="77777777" w:rsidTr="00547111">
        <w:tc>
          <w:tcPr>
            <w:tcW w:w="2694" w:type="dxa"/>
            <w:gridSpan w:val="2"/>
            <w:tcBorders>
              <w:left w:val="single" w:sz="4" w:space="0" w:color="auto"/>
            </w:tcBorders>
          </w:tcPr>
          <w:p w14:paraId="571382F3" w14:textId="77777777" w:rsidR="004D7D01" w:rsidRDefault="004D7D01" w:rsidP="004D7D0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D7D01" w:rsidRDefault="004D7D01" w:rsidP="004D7D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F7D94F" w:rsidR="004D7D01" w:rsidRDefault="004D7D01" w:rsidP="004D7D01">
            <w:pPr>
              <w:pStyle w:val="CRCoverPage"/>
              <w:spacing w:after="0"/>
              <w:jc w:val="center"/>
              <w:rPr>
                <w:b/>
                <w:caps/>
                <w:noProof/>
              </w:rPr>
            </w:pPr>
            <w:r>
              <w:rPr>
                <w:b/>
                <w:caps/>
                <w:noProof/>
              </w:rPr>
              <w:t>X</w:t>
            </w:r>
          </w:p>
        </w:tc>
        <w:tc>
          <w:tcPr>
            <w:tcW w:w="2977" w:type="dxa"/>
            <w:gridSpan w:val="4"/>
          </w:tcPr>
          <w:p w14:paraId="7DB274D8" w14:textId="77777777" w:rsidR="004D7D01" w:rsidRDefault="004D7D01" w:rsidP="004D7D0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D7D01" w:rsidRDefault="004D7D01" w:rsidP="004D7D01">
            <w:pPr>
              <w:pStyle w:val="CRCoverPage"/>
              <w:spacing w:after="0"/>
              <w:ind w:left="99"/>
              <w:rPr>
                <w:noProof/>
              </w:rPr>
            </w:pPr>
            <w:r>
              <w:rPr>
                <w:noProof/>
              </w:rPr>
              <w:t xml:space="preserve">TS/TR ... CR ... </w:t>
            </w:r>
          </w:p>
        </w:tc>
      </w:tr>
      <w:tr w:rsidR="004D7D01" w14:paraId="446DDBAC" w14:textId="77777777" w:rsidTr="00547111">
        <w:tc>
          <w:tcPr>
            <w:tcW w:w="2694" w:type="dxa"/>
            <w:gridSpan w:val="2"/>
            <w:tcBorders>
              <w:left w:val="single" w:sz="4" w:space="0" w:color="auto"/>
            </w:tcBorders>
          </w:tcPr>
          <w:p w14:paraId="678A1AA6" w14:textId="77777777" w:rsidR="004D7D01" w:rsidRDefault="004D7D01" w:rsidP="004D7D0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9D4247E" w:rsidR="004D7D01" w:rsidRDefault="00E92A30" w:rsidP="004D7D0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4D5C21" w:rsidR="004D7D01" w:rsidRDefault="004D7D01" w:rsidP="004D7D01">
            <w:pPr>
              <w:pStyle w:val="CRCoverPage"/>
              <w:spacing w:after="0"/>
              <w:jc w:val="center"/>
              <w:rPr>
                <w:b/>
                <w:caps/>
                <w:noProof/>
              </w:rPr>
            </w:pPr>
          </w:p>
        </w:tc>
        <w:tc>
          <w:tcPr>
            <w:tcW w:w="2977" w:type="dxa"/>
            <w:gridSpan w:val="4"/>
          </w:tcPr>
          <w:p w14:paraId="1A4306D9" w14:textId="77777777" w:rsidR="004D7D01" w:rsidRDefault="004D7D01" w:rsidP="004D7D0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9190968" w:rsidR="004D7D01" w:rsidRDefault="00E92A30" w:rsidP="004D7D01">
            <w:pPr>
              <w:pStyle w:val="CRCoverPage"/>
              <w:spacing w:after="0"/>
              <w:ind w:left="99"/>
              <w:rPr>
                <w:noProof/>
              </w:rPr>
            </w:pPr>
            <w:r>
              <w:rPr>
                <w:noProof/>
              </w:rPr>
              <w:t>38.523-1</w:t>
            </w:r>
          </w:p>
        </w:tc>
      </w:tr>
      <w:tr w:rsidR="004D7D01" w14:paraId="55C714D2" w14:textId="77777777" w:rsidTr="00547111">
        <w:tc>
          <w:tcPr>
            <w:tcW w:w="2694" w:type="dxa"/>
            <w:gridSpan w:val="2"/>
            <w:tcBorders>
              <w:left w:val="single" w:sz="4" w:space="0" w:color="auto"/>
            </w:tcBorders>
          </w:tcPr>
          <w:p w14:paraId="45913E62" w14:textId="77777777" w:rsidR="004D7D01" w:rsidRDefault="004D7D01" w:rsidP="004D7D0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D7D01" w:rsidRDefault="004D7D01" w:rsidP="004D7D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58AE00" w:rsidR="004D7D01" w:rsidRDefault="004D7D01" w:rsidP="004D7D01">
            <w:pPr>
              <w:pStyle w:val="CRCoverPage"/>
              <w:spacing w:after="0"/>
              <w:jc w:val="center"/>
              <w:rPr>
                <w:b/>
                <w:caps/>
                <w:noProof/>
              </w:rPr>
            </w:pPr>
            <w:r>
              <w:rPr>
                <w:b/>
                <w:caps/>
                <w:noProof/>
              </w:rPr>
              <w:t>X</w:t>
            </w:r>
          </w:p>
        </w:tc>
        <w:tc>
          <w:tcPr>
            <w:tcW w:w="2977" w:type="dxa"/>
            <w:gridSpan w:val="4"/>
          </w:tcPr>
          <w:p w14:paraId="1B4FF921" w14:textId="77777777" w:rsidR="004D7D01" w:rsidRDefault="004D7D01" w:rsidP="004D7D0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D7D01" w:rsidRDefault="004D7D01" w:rsidP="004D7D01">
            <w:pPr>
              <w:pStyle w:val="CRCoverPage"/>
              <w:spacing w:after="0"/>
              <w:ind w:left="99"/>
              <w:rPr>
                <w:noProof/>
              </w:rPr>
            </w:pPr>
            <w:r>
              <w:rPr>
                <w:noProof/>
              </w:rPr>
              <w:t xml:space="preserve">TS/TR ... CR ... </w:t>
            </w:r>
          </w:p>
        </w:tc>
      </w:tr>
      <w:tr w:rsidR="004D7D01" w14:paraId="60DF82CC" w14:textId="77777777" w:rsidTr="008863B9">
        <w:tc>
          <w:tcPr>
            <w:tcW w:w="2694" w:type="dxa"/>
            <w:gridSpan w:val="2"/>
            <w:tcBorders>
              <w:left w:val="single" w:sz="4" w:space="0" w:color="auto"/>
            </w:tcBorders>
          </w:tcPr>
          <w:p w14:paraId="517696CD" w14:textId="77777777" w:rsidR="004D7D01" w:rsidRDefault="004D7D01" w:rsidP="004D7D01">
            <w:pPr>
              <w:pStyle w:val="CRCoverPage"/>
              <w:spacing w:after="0"/>
              <w:rPr>
                <w:b/>
                <w:i/>
                <w:noProof/>
              </w:rPr>
            </w:pPr>
          </w:p>
        </w:tc>
        <w:tc>
          <w:tcPr>
            <w:tcW w:w="6946" w:type="dxa"/>
            <w:gridSpan w:val="9"/>
            <w:tcBorders>
              <w:right w:val="single" w:sz="4" w:space="0" w:color="auto"/>
            </w:tcBorders>
          </w:tcPr>
          <w:p w14:paraId="4D84207F" w14:textId="77777777" w:rsidR="004D7D01" w:rsidRDefault="004D7D01" w:rsidP="004D7D01">
            <w:pPr>
              <w:pStyle w:val="CRCoverPage"/>
              <w:spacing w:after="0"/>
              <w:rPr>
                <w:noProof/>
              </w:rPr>
            </w:pPr>
          </w:p>
        </w:tc>
      </w:tr>
      <w:tr w:rsidR="004D7D01" w14:paraId="556B87B6" w14:textId="77777777" w:rsidTr="008863B9">
        <w:tc>
          <w:tcPr>
            <w:tcW w:w="2694" w:type="dxa"/>
            <w:gridSpan w:val="2"/>
            <w:tcBorders>
              <w:left w:val="single" w:sz="4" w:space="0" w:color="auto"/>
              <w:bottom w:val="single" w:sz="4" w:space="0" w:color="auto"/>
            </w:tcBorders>
          </w:tcPr>
          <w:p w14:paraId="79A9C411" w14:textId="77777777" w:rsidR="004D7D01" w:rsidRDefault="004D7D01" w:rsidP="004D7D0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D7D01" w:rsidRDefault="004D7D01" w:rsidP="004D7D01">
            <w:pPr>
              <w:pStyle w:val="CRCoverPage"/>
              <w:spacing w:after="0"/>
              <w:ind w:left="100"/>
              <w:rPr>
                <w:noProof/>
              </w:rPr>
            </w:pPr>
          </w:p>
        </w:tc>
      </w:tr>
      <w:tr w:rsidR="004D7D01" w:rsidRPr="008863B9" w14:paraId="45BFE792" w14:textId="77777777" w:rsidTr="008863B9">
        <w:tc>
          <w:tcPr>
            <w:tcW w:w="2694" w:type="dxa"/>
            <w:gridSpan w:val="2"/>
            <w:tcBorders>
              <w:top w:val="single" w:sz="4" w:space="0" w:color="auto"/>
              <w:bottom w:val="single" w:sz="4" w:space="0" w:color="auto"/>
            </w:tcBorders>
          </w:tcPr>
          <w:p w14:paraId="194242DD" w14:textId="77777777" w:rsidR="004D7D01" w:rsidRPr="008863B9" w:rsidRDefault="004D7D01" w:rsidP="004D7D0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D7D01" w:rsidRPr="008863B9" w:rsidRDefault="004D7D01" w:rsidP="004D7D01">
            <w:pPr>
              <w:pStyle w:val="CRCoverPage"/>
              <w:spacing w:after="0"/>
              <w:ind w:left="100"/>
              <w:rPr>
                <w:noProof/>
                <w:sz w:val="8"/>
                <w:szCs w:val="8"/>
              </w:rPr>
            </w:pPr>
          </w:p>
        </w:tc>
      </w:tr>
      <w:tr w:rsidR="004D7D0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D7D01" w:rsidRDefault="004D7D01" w:rsidP="004D7D0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D7D01" w:rsidRDefault="004D7D01" w:rsidP="004D7D0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DDF488" w14:textId="77777777" w:rsidR="00007D89" w:rsidRPr="00D83A7A" w:rsidRDefault="00007D89" w:rsidP="00007D89">
      <w:pPr>
        <w:pStyle w:val="Title"/>
        <w:jc w:val="left"/>
        <w:rPr>
          <w:rStyle w:val="Emphasis"/>
          <w:rFonts w:cs="Arial"/>
          <w:i w:val="0"/>
          <w:lang w:eastAsia="en-GB"/>
        </w:rPr>
      </w:pPr>
      <w:bookmarkStart w:id="1" w:name="_Toc106885649"/>
      <w:r w:rsidRPr="00D83A7A">
        <w:rPr>
          <w:rStyle w:val="Emphasis"/>
          <w:rFonts w:cs="Arial"/>
          <w:i w:val="0"/>
        </w:rPr>
        <w:lastRenderedPageBreak/>
        <w:t>Table of Contents</w:t>
      </w:r>
      <w:bookmarkEnd w:id="1"/>
    </w:p>
    <w:p w14:paraId="0C2C7447" w14:textId="0F6C4ED8" w:rsidR="00A10E41" w:rsidRDefault="00007D89">
      <w:pPr>
        <w:pStyle w:val="TOC1"/>
        <w:rPr>
          <w:rFonts w:asciiTheme="minorHAnsi" w:eastAsiaTheme="minorEastAsia"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00A10E41" w:rsidRPr="005A692D">
        <w:rPr>
          <w:rFonts w:cs="Arial"/>
          <w:iCs/>
        </w:rPr>
        <w:t>Table of Contents</w:t>
      </w:r>
      <w:r w:rsidR="00A10E41">
        <w:tab/>
      </w:r>
      <w:r w:rsidR="00A10E41">
        <w:fldChar w:fldCharType="begin"/>
      </w:r>
      <w:r w:rsidR="00A10E41">
        <w:instrText xml:space="preserve"> PAGEREF _Toc106885649 \h </w:instrText>
      </w:r>
      <w:r w:rsidR="00A10E41">
        <w:fldChar w:fldCharType="separate"/>
      </w:r>
      <w:r w:rsidR="00A10E41">
        <w:t>2</w:t>
      </w:r>
      <w:r w:rsidR="00A10E41">
        <w:fldChar w:fldCharType="end"/>
      </w:r>
    </w:p>
    <w:p w14:paraId="20756DDC" w14:textId="244E52B0" w:rsidR="00A10E41" w:rsidRDefault="00A10E41">
      <w:pPr>
        <w:pStyle w:val="TOC1"/>
        <w:rPr>
          <w:rFonts w:asciiTheme="minorHAnsi" w:eastAsiaTheme="minorEastAsia" w:hAnsiTheme="minorHAnsi" w:cstheme="minorBidi"/>
          <w:szCs w:val="22"/>
          <w:lang w:val="en-US"/>
        </w:rPr>
      </w:pPr>
      <w:r>
        <w:rPr>
          <w:lang w:eastAsia="ja-JP"/>
        </w:rPr>
        <w:t>1</w:t>
      </w:r>
      <w:r>
        <w:rPr>
          <w:rFonts w:asciiTheme="minorHAnsi" w:eastAsiaTheme="minorEastAsia" w:hAnsiTheme="minorHAnsi" w:cstheme="minorBidi"/>
          <w:szCs w:val="22"/>
          <w:lang w:val="en-US"/>
        </w:rPr>
        <w:tab/>
      </w:r>
      <w:r w:rsidRPr="005A692D">
        <w:rPr>
          <w:b/>
          <w:lang w:eastAsia="ja-JP"/>
        </w:rPr>
        <w:t>Overview</w:t>
      </w:r>
      <w:r>
        <w:tab/>
      </w:r>
      <w:r>
        <w:fldChar w:fldCharType="begin"/>
      </w:r>
      <w:r>
        <w:instrText xml:space="preserve"> PAGEREF _Toc106885650 \h </w:instrText>
      </w:r>
      <w:r>
        <w:fldChar w:fldCharType="separate"/>
      </w:r>
      <w:r>
        <w:t>3</w:t>
      </w:r>
      <w:r>
        <w:fldChar w:fldCharType="end"/>
      </w:r>
    </w:p>
    <w:p w14:paraId="54044EE3" w14:textId="1A393C31" w:rsidR="00A10E41" w:rsidRDefault="00A10E41">
      <w:pPr>
        <w:pStyle w:val="TOC2"/>
        <w:rPr>
          <w:rFonts w:asciiTheme="minorHAnsi" w:eastAsiaTheme="minorEastAsia" w:hAnsiTheme="minorHAnsi" w:cstheme="minorBidi"/>
          <w:sz w:val="22"/>
          <w:szCs w:val="22"/>
          <w:lang w:val="en-US"/>
        </w:rPr>
      </w:pPr>
      <w:r w:rsidRPr="005A692D">
        <w:rPr>
          <w:b/>
        </w:rPr>
        <w:t>1.1</w:t>
      </w:r>
      <w:r>
        <w:rPr>
          <w:rFonts w:asciiTheme="minorHAnsi" w:eastAsiaTheme="minorEastAsia" w:hAnsiTheme="minorHAnsi" w:cstheme="minorBidi"/>
          <w:sz w:val="22"/>
          <w:szCs w:val="22"/>
          <w:lang w:val="en-US"/>
        </w:rPr>
        <w:tab/>
      </w:r>
      <w:r w:rsidRPr="005A692D">
        <w:rPr>
          <w:b/>
        </w:rPr>
        <w:t>Verification Test Summary</w:t>
      </w:r>
      <w:r>
        <w:tab/>
      </w:r>
      <w:r>
        <w:fldChar w:fldCharType="begin"/>
      </w:r>
      <w:r>
        <w:instrText xml:space="preserve"> PAGEREF _Toc106885651 \h </w:instrText>
      </w:r>
      <w:r>
        <w:fldChar w:fldCharType="separate"/>
      </w:r>
      <w:r>
        <w:t>3</w:t>
      </w:r>
      <w:r>
        <w:fldChar w:fldCharType="end"/>
      </w:r>
    </w:p>
    <w:p w14:paraId="44533C9F" w14:textId="08E4B9ED" w:rsidR="00A10E41" w:rsidRDefault="00A10E41">
      <w:pPr>
        <w:pStyle w:val="TOC1"/>
        <w:rPr>
          <w:rFonts w:asciiTheme="minorHAnsi" w:eastAsiaTheme="minorEastAsia" w:hAnsiTheme="minorHAnsi" w:cstheme="minorBidi"/>
          <w:szCs w:val="22"/>
          <w:lang w:val="en-US"/>
        </w:rPr>
      </w:pPr>
      <w:r w:rsidRPr="005A692D">
        <w:rPr>
          <w:b/>
        </w:rPr>
        <w:t>2</w:t>
      </w:r>
      <w:r>
        <w:rPr>
          <w:rFonts w:asciiTheme="minorHAnsi" w:eastAsiaTheme="minorEastAsia" w:hAnsiTheme="minorHAnsi" w:cstheme="minorBidi"/>
          <w:szCs w:val="22"/>
          <w:lang w:val="en-US"/>
        </w:rPr>
        <w:tab/>
      </w:r>
      <w:r w:rsidRPr="005A692D">
        <w:rPr>
          <w:b/>
        </w:rPr>
        <w:t>Corrections required</w:t>
      </w:r>
      <w:r>
        <w:tab/>
      </w:r>
      <w:r>
        <w:fldChar w:fldCharType="begin"/>
      </w:r>
      <w:r>
        <w:instrText xml:space="preserve"> PAGEREF _Toc106885652 \h </w:instrText>
      </w:r>
      <w:r>
        <w:fldChar w:fldCharType="separate"/>
      </w:r>
      <w:r>
        <w:t>3</w:t>
      </w:r>
      <w:r>
        <w:fldChar w:fldCharType="end"/>
      </w:r>
    </w:p>
    <w:p w14:paraId="484977A7" w14:textId="711A16BC" w:rsidR="00A10E41" w:rsidRDefault="00A10E41">
      <w:pPr>
        <w:pStyle w:val="TOC2"/>
        <w:rPr>
          <w:rFonts w:asciiTheme="minorHAnsi" w:eastAsiaTheme="minorEastAsia" w:hAnsiTheme="minorHAnsi" w:cstheme="minorBidi"/>
          <w:sz w:val="22"/>
          <w:szCs w:val="22"/>
          <w:lang w:val="en-US"/>
        </w:rPr>
      </w:pPr>
      <w:r>
        <w:t>2.1 Change 1</w:t>
      </w:r>
      <w:r>
        <w:tab/>
      </w:r>
      <w:r>
        <w:fldChar w:fldCharType="begin"/>
      </w:r>
      <w:r>
        <w:instrText xml:space="preserve"> PAGEREF _Toc106885653 \h </w:instrText>
      </w:r>
      <w:r>
        <w:fldChar w:fldCharType="separate"/>
      </w:r>
      <w:r>
        <w:t>3</w:t>
      </w:r>
      <w:r>
        <w:fldChar w:fldCharType="end"/>
      </w:r>
    </w:p>
    <w:p w14:paraId="45801DFB" w14:textId="07788F82" w:rsidR="00A10E41" w:rsidRDefault="00A10E41">
      <w:pPr>
        <w:pStyle w:val="TOC2"/>
        <w:rPr>
          <w:rFonts w:asciiTheme="minorHAnsi" w:eastAsiaTheme="minorEastAsia" w:hAnsiTheme="minorHAnsi" w:cstheme="minorBidi"/>
          <w:sz w:val="22"/>
          <w:szCs w:val="22"/>
          <w:lang w:val="en-US"/>
        </w:rPr>
      </w:pPr>
      <w:r>
        <w:t>2.1 Change 2</w:t>
      </w:r>
      <w:r>
        <w:tab/>
      </w:r>
      <w:r>
        <w:fldChar w:fldCharType="begin"/>
      </w:r>
      <w:r>
        <w:instrText xml:space="preserve"> PAGEREF _Toc106885654 \h </w:instrText>
      </w:r>
      <w:r>
        <w:fldChar w:fldCharType="separate"/>
      </w:r>
      <w:r>
        <w:t>6</w:t>
      </w:r>
      <w:r>
        <w:fldChar w:fldCharType="end"/>
      </w:r>
    </w:p>
    <w:p w14:paraId="5F0AF7A1" w14:textId="121BD6DE" w:rsidR="00A10E41" w:rsidRDefault="00A10E41">
      <w:pPr>
        <w:pStyle w:val="TOC2"/>
        <w:rPr>
          <w:rFonts w:asciiTheme="minorHAnsi" w:eastAsiaTheme="minorEastAsia" w:hAnsiTheme="minorHAnsi" w:cstheme="minorBidi"/>
          <w:sz w:val="22"/>
          <w:szCs w:val="22"/>
          <w:lang w:val="en-US"/>
        </w:rPr>
      </w:pPr>
      <w:r>
        <w:t>2.1 Change 3</w:t>
      </w:r>
      <w:r>
        <w:tab/>
      </w:r>
      <w:r>
        <w:fldChar w:fldCharType="begin"/>
      </w:r>
      <w:r>
        <w:instrText xml:space="preserve"> PAGEREF _Toc106885655 \h </w:instrText>
      </w:r>
      <w:r>
        <w:fldChar w:fldCharType="separate"/>
      </w:r>
      <w:r>
        <w:t>7</w:t>
      </w:r>
      <w:r>
        <w:fldChar w:fldCharType="end"/>
      </w:r>
    </w:p>
    <w:p w14:paraId="42CAC656" w14:textId="230DF53F" w:rsidR="00A10E41" w:rsidRDefault="00A10E41">
      <w:pPr>
        <w:pStyle w:val="TOC1"/>
        <w:rPr>
          <w:rFonts w:asciiTheme="minorHAnsi" w:eastAsiaTheme="minorEastAsia" w:hAnsiTheme="minorHAnsi" w:cstheme="minorBidi"/>
          <w:szCs w:val="22"/>
          <w:lang w:val="en-US"/>
        </w:rPr>
      </w:pPr>
      <w:r w:rsidRPr="005A692D">
        <w:rPr>
          <w:rFonts w:cs="Arial"/>
          <w:b/>
        </w:rPr>
        <w:t>3</w:t>
      </w:r>
      <w:r>
        <w:rPr>
          <w:rFonts w:asciiTheme="minorHAnsi" w:eastAsiaTheme="minorEastAsia" w:hAnsiTheme="minorHAnsi" w:cstheme="minorBidi"/>
          <w:szCs w:val="22"/>
          <w:lang w:val="en-US"/>
        </w:rPr>
        <w:tab/>
      </w:r>
      <w:r w:rsidRPr="005A692D">
        <w:rPr>
          <w:rFonts w:cs="Arial"/>
          <w:b/>
        </w:rPr>
        <w:t>Branches executed</w:t>
      </w:r>
      <w:r>
        <w:tab/>
      </w:r>
      <w:r>
        <w:fldChar w:fldCharType="begin"/>
      </w:r>
      <w:r>
        <w:instrText xml:space="preserve"> PAGEREF _Toc106885656 \h </w:instrText>
      </w:r>
      <w:r>
        <w:fldChar w:fldCharType="separate"/>
      </w:r>
      <w:r>
        <w:t>8</w:t>
      </w:r>
      <w:r>
        <w:fldChar w:fldCharType="end"/>
      </w:r>
    </w:p>
    <w:p w14:paraId="7827ABD4" w14:textId="0088CD07" w:rsidR="00A10E41" w:rsidRDefault="00A10E41">
      <w:pPr>
        <w:pStyle w:val="TOC1"/>
        <w:rPr>
          <w:rFonts w:asciiTheme="minorHAnsi" w:eastAsiaTheme="minorEastAsia" w:hAnsiTheme="minorHAnsi" w:cstheme="minorBidi"/>
          <w:szCs w:val="22"/>
          <w:lang w:val="en-US"/>
        </w:rPr>
      </w:pPr>
      <w:r w:rsidRPr="005A692D">
        <w:rPr>
          <w:rFonts w:cs="Arial"/>
          <w:b/>
        </w:rPr>
        <w:t>4</w:t>
      </w:r>
      <w:r>
        <w:rPr>
          <w:rFonts w:asciiTheme="minorHAnsi" w:eastAsiaTheme="minorEastAsia" w:hAnsiTheme="minorHAnsi" w:cstheme="minorBidi"/>
          <w:szCs w:val="22"/>
          <w:lang w:val="en-US"/>
        </w:rPr>
        <w:tab/>
      </w:r>
      <w:r w:rsidRPr="005A692D">
        <w:rPr>
          <w:rFonts w:cs="Arial"/>
          <w:b/>
        </w:rPr>
        <w:t>Execution Log Files</w:t>
      </w:r>
      <w:r>
        <w:tab/>
      </w:r>
      <w:r>
        <w:fldChar w:fldCharType="begin"/>
      </w:r>
      <w:r>
        <w:instrText xml:space="preserve"> PAGEREF _Toc106885657 \h </w:instrText>
      </w:r>
      <w:r>
        <w:fldChar w:fldCharType="separate"/>
      </w:r>
      <w:r>
        <w:t>8</w:t>
      </w:r>
      <w:r>
        <w:fldChar w:fldCharType="end"/>
      </w:r>
    </w:p>
    <w:p w14:paraId="24F7D502" w14:textId="0A866EE2" w:rsidR="00A10E41" w:rsidRDefault="00A10E41">
      <w:pPr>
        <w:pStyle w:val="TOC2"/>
        <w:rPr>
          <w:rFonts w:asciiTheme="minorHAnsi" w:eastAsiaTheme="minorEastAsia" w:hAnsiTheme="minorHAnsi" w:cstheme="minorBidi"/>
          <w:sz w:val="22"/>
          <w:szCs w:val="22"/>
          <w:lang w:val="en-US"/>
        </w:rPr>
      </w:pPr>
      <w:r w:rsidRPr="005A692D">
        <w:rPr>
          <w:rFonts w:cs="Arial"/>
          <w:b/>
        </w:rPr>
        <w:t>4.1</w:t>
      </w:r>
      <w:r>
        <w:rPr>
          <w:rFonts w:asciiTheme="minorHAnsi" w:eastAsiaTheme="minorEastAsia" w:hAnsiTheme="minorHAnsi" w:cstheme="minorBidi"/>
          <w:sz w:val="22"/>
          <w:szCs w:val="22"/>
          <w:lang w:val="en-US"/>
        </w:rPr>
        <w:tab/>
      </w:r>
      <w:r w:rsidRPr="005A692D">
        <w:rPr>
          <w:rFonts w:cs="Arial"/>
          <w:b/>
        </w:rPr>
        <w:t>Qualcomm SM 8450, SDX65</w:t>
      </w:r>
      <w:r>
        <w:tab/>
      </w:r>
      <w:r>
        <w:fldChar w:fldCharType="begin"/>
      </w:r>
      <w:r>
        <w:instrText xml:space="preserve"> PAGEREF _Toc106885658 \h </w:instrText>
      </w:r>
      <w:r>
        <w:fldChar w:fldCharType="separate"/>
      </w:r>
      <w:r>
        <w:t>8</w:t>
      </w:r>
      <w:r>
        <w:fldChar w:fldCharType="end"/>
      </w:r>
    </w:p>
    <w:p w14:paraId="52B38445" w14:textId="2FBCB299" w:rsidR="00A10E41" w:rsidRDefault="00A10E41">
      <w:pPr>
        <w:pStyle w:val="TOC1"/>
        <w:rPr>
          <w:rFonts w:asciiTheme="minorHAnsi" w:eastAsiaTheme="minorEastAsia" w:hAnsiTheme="minorHAnsi" w:cstheme="minorBidi"/>
          <w:szCs w:val="22"/>
          <w:lang w:val="en-US"/>
        </w:rPr>
      </w:pPr>
      <w:r w:rsidRPr="005A692D">
        <w:rPr>
          <w:rFonts w:cs="Arial"/>
          <w:b/>
        </w:rPr>
        <w:t>5</w:t>
      </w:r>
      <w:r>
        <w:rPr>
          <w:rFonts w:asciiTheme="minorHAnsi" w:eastAsiaTheme="minorEastAsia" w:hAnsiTheme="minorHAnsi" w:cstheme="minorBidi"/>
          <w:szCs w:val="22"/>
          <w:lang w:val="en-US"/>
        </w:rPr>
        <w:tab/>
      </w:r>
      <w:r w:rsidRPr="005A692D">
        <w:rPr>
          <w:rFonts w:cs="Arial"/>
          <w:b/>
        </w:rPr>
        <w:t>References</w:t>
      </w:r>
      <w:r>
        <w:tab/>
      </w:r>
      <w:r>
        <w:fldChar w:fldCharType="begin"/>
      </w:r>
      <w:r>
        <w:instrText xml:space="preserve"> PAGEREF _Toc106885659 \h </w:instrText>
      </w:r>
      <w:r>
        <w:fldChar w:fldCharType="separate"/>
      </w:r>
      <w:r>
        <w:t>8</w:t>
      </w:r>
      <w:r>
        <w:fldChar w:fldCharType="end"/>
      </w:r>
    </w:p>
    <w:p w14:paraId="325A0C2F" w14:textId="4BE61D0A" w:rsidR="00007D89" w:rsidRDefault="00007D89" w:rsidP="00007D89">
      <w:pPr>
        <w:rPr>
          <w:b/>
          <w:sz w:val="24"/>
          <w:lang w:eastAsia="ja-JP"/>
        </w:rPr>
      </w:pPr>
      <w:r>
        <w:rPr>
          <w:rFonts w:cs="Arial"/>
          <w:noProof/>
        </w:rPr>
        <w:fldChar w:fldCharType="end"/>
      </w:r>
      <w:r>
        <w:rPr>
          <w:lang w:val="pt-BR"/>
        </w:rPr>
        <w:br w:type="page"/>
      </w:r>
    </w:p>
    <w:p w14:paraId="60CF11B4" w14:textId="295017F8" w:rsidR="00662A05" w:rsidRDefault="00007D89" w:rsidP="00662A05">
      <w:pPr>
        <w:pStyle w:val="Heading1"/>
        <w:numPr>
          <w:ilvl w:val="0"/>
          <w:numId w:val="1"/>
        </w:numPr>
        <w:autoSpaceDN w:val="0"/>
        <w:rPr>
          <w:lang w:eastAsia="ja-JP"/>
        </w:rPr>
      </w:pPr>
      <w:bookmarkStart w:id="2" w:name="_Toc122434485"/>
      <w:bookmarkStart w:id="3" w:name="_Toc106885650"/>
      <w:r w:rsidRPr="00662A05">
        <w:rPr>
          <w:b/>
          <w:lang w:eastAsia="ja-JP"/>
        </w:rPr>
        <w:lastRenderedPageBreak/>
        <w:t>Overview</w:t>
      </w:r>
      <w:bookmarkEnd w:id="2"/>
      <w:bookmarkEnd w:id="3"/>
    </w:p>
    <w:p w14:paraId="45016F00" w14:textId="256CC1D8" w:rsidR="00007D89" w:rsidRPr="00662A05" w:rsidRDefault="00007D89" w:rsidP="00007D89">
      <w:pPr>
        <w:pBdr>
          <w:top w:val="single" w:sz="4" w:space="1" w:color="00B050"/>
          <w:left w:val="single" w:sz="4" w:space="4" w:color="00B050"/>
          <w:bottom w:val="single" w:sz="4" w:space="1" w:color="00B050"/>
          <w:right w:val="single" w:sz="4" w:space="4" w:color="00B050"/>
        </w:pBdr>
        <w:rPr>
          <w:rFonts w:cs="Arial"/>
          <w:lang w:eastAsia="en-GB"/>
        </w:rPr>
      </w:pPr>
      <w:r w:rsidRPr="00662A05">
        <w:rPr>
          <w:rFonts w:cs="Arial"/>
        </w:rPr>
        <w:t xml:space="preserve">This document lists all the essential changes needed to correct problems in the TTCN implementation of test case </w:t>
      </w:r>
      <w:r w:rsidR="00AA0CF1">
        <w:rPr>
          <w:rFonts w:cs="Arial"/>
        </w:rPr>
        <w:t>8.1.6.2.1</w:t>
      </w:r>
      <w:r w:rsidRPr="00662A05">
        <w:rPr>
          <w:rFonts w:cs="Arial"/>
        </w:rPr>
        <w:t xml:space="preserve"> is part of the </w:t>
      </w:r>
      <w:r w:rsidR="00662A05" w:rsidRPr="00662A05">
        <w:rPr>
          <w:rFonts w:cs="Arial"/>
        </w:rPr>
        <w:t>5G NR5GC</w:t>
      </w:r>
      <w:r w:rsidRPr="00662A05">
        <w:rPr>
          <w:rFonts w:cs="Arial"/>
        </w:rPr>
        <w:t xml:space="preserve"> test suite. </w:t>
      </w:r>
    </w:p>
    <w:p w14:paraId="630C1A41" w14:textId="77777777" w:rsidR="00007D89" w:rsidRPr="00662A05" w:rsidRDefault="00007D89" w:rsidP="00007D89">
      <w:pPr>
        <w:pBdr>
          <w:top w:val="single" w:sz="4" w:space="1" w:color="00B050"/>
          <w:left w:val="single" w:sz="4" w:space="4" w:color="00B050"/>
          <w:bottom w:val="single" w:sz="4" w:space="1" w:color="00B050"/>
          <w:right w:val="single" w:sz="4" w:space="4" w:color="00B050"/>
        </w:pBdr>
        <w:rPr>
          <w:rFonts w:cs="Arial"/>
          <w:lang w:eastAsia="ja-JP"/>
        </w:rPr>
      </w:pPr>
      <w:r w:rsidRPr="00662A05">
        <w:rPr>
          <w:rFonts w:cs="Arial"/>
        </w:rPr>
        <w:t>With these changes applied the test case can be demonstrated to run with one or more UEs (see section 4). E</w:t>
      </w:r>
      <w:r w:rsidRPr="00662A05">
        <w:rPr>
          <w:rFonts w:cs="Arial"/>
          <w:lang w:eastAsia="ja-JP"/>
        </w:rPr>
        <w:t xml:space="preserve">xecution log files are provided as evidence. </w:t>
      </w:r>
    </w:p>
    <w:p w14:paraId="625825D9" w14:textId="14AE789A" w:rsidR="00007D89" w:rsidRDefault="00007D89" w:rsidP="00007D89">
      <w:pPr>
        <w:pBdr>
          <w:top w:val="single" w:sz="4" w:space="1" w:color="00B050"/>
          <w:left w:val="single" w:sz="4" w:space="4" w:color="00B050"/>
          <w:bottom w:val="single" w:sz="4" w:space="1" w:color="00B050"/>
          <w:right w:val="single" w:sz="4" w:space="4" w:color="00B050"/>
        </w:pBdr>
        <w:tabs>
          <w:tab w:val="left" w:pos="2127"/>
        </w:tabs>
        <w:rPr>
          <w:rFonts w:cs="Arial"/>
          <w:b/>
          <w:lang w:eastAsia="ja-JP"/>
        </w:rPr>
      </w:pPr>
      <w:r w:rsidRPr="00662A05">
        <w:rPr>
          <w:rFonts w:cs="Arial"/>
          <w:b/>
          <w:sz w:val="24"/>
          <w:lang w:eastAsia="ja-JP"/>
        </w:rPr>
        <w:t>Contact:</w:t>
      </w:r>
      <w:r w:rsidRPr="00662A05">
        <w:rPr>
          <w:rFonts w:cs="Arial"/>
          <w:b/>
          <w:sz w:val="24"/>
          <w:lang w:eastAsia="ja-JP"/>
        </w:rPr>
        <w:tab/>
      </w:r>
      <w:r w:rsidR="00662A05" w:rsidRPr="00662A05">
        <w:rPr>
          <w:rFonts w:cs="Arial"/>
          <w:sz w:val="24"/>
          <w:lang w:eastAsia="ja-JP"/>
        </w:rPr>
        <w:t>Shaun Harry</w:t>
      </w:r>
      <w:r w:rsidRPr="00662A05">
        <w:rPr>
          <w:rFonts w:cs="Arial"/>
          <w:sz w:val="24"/>
          <w:lang w:eastAsia="ja-JP"/>
        </w:rPr>
        <w:br/>
      </w:r>
      <w:r w:rsidRPr="00662A05">
        <w:rPr>
          <w:rFonts w:cs="Arial"/>
          <w:b/>
          <w:lang w:eastAsia="ja-JP"/>
        </w:rPr>
        <w:tab/>
      </w:r>
      <w:hyperlink r:id="rId13" w:history="1">
        <w:r w:rsidR="00957D1E" w:rsidRPr="007C1C5B">
          <w:rPr>
            <w:rStyle w:val="Hyperlink"/>
            <w:rFonts w:cs="Arial"/>
            <w:b/>
            <w:lang w:eastAsia="ja-JP"/>
          </w:rPr>
          <w:t>shaun.harry@keysight.com</w:t>
        </w:r>
      </w:hyperlink>
    </w:p>
    <w:p w14:paraId="54C9A97F" w14:textId="3C1A7E9E" w:rsidR="00957D1E" w:rsidRPr="00957D1E" w:rsidRDefault="00957D1E" w:rsidP="00007D89">
      <w:pPr>
        <w:pBdr>
          <w:top w:val="single" w:sz="4" w:space="1" w:color="00B050"/>
          <w:left w:val="single" w:sz="4" w:space="4" w:color="00B050"/>
          <w:bottom w:val="single" w:sz="4" w:space="1" w:color="00B050"/>
          <w:right w:val="single" w:sz="4" w:space="4" w:color="00B050"/>
        </w:pBdr>
        <w:tabs>
          <w:tab w:val="left" w:pos="2127"/>
        </w:tabs>
        <w:rPr>
          <w:rFonts w:cs="Arial"/>
          <w:bCs/>
          <w:lang w:eastAsia="ja-JP"/>
        </w:rPr>
      </w:pPr>
      <w:r>
        <w:rPr>
          <w:rFonts w:cs="Arial"/>
          <w:b/>
          <w:lang w:eastAsia="ja-JP"/>
        </w:rPr>
        <w:tab/>
      </w:r>
      <w:r w:rsidRPr="00957D1E">
        <w:rPr>
          <w:rFonts w:cs="Arial"/>
          <w:bCs/>
          <w:lang w:eastAsia="ja-JP"/>
        </w:rPr>
        <w:t xml:space="preserve">Narendra </w:t>
      </w:r>
      <w:proofErr w:type="spellStart"/>
      <w:r w:rsidRPr="00957D1E">
        <w:rPr>
          <w:rFonts w:cs="Arial"/>
          <w:bCs/>
          <w:lang w:eastAsia="ja-JP"/>
        </w:rPr>
        <w:t>Kalahasti</w:t>
      </w:r>
      <w:proofErr w:type="spellEnd"/>
    </w:p>
    <w:p w14:paraId="5F783BDA" w14:textId="1F301069" w:rsidR="00957D1E" w:rsidRPr="00957D1E" w:rsidRDefault="00957D1E" w:rsidP="00007D89">
      <w:pPr>
        <w:pBdr>
          <w:top w:val="single" w:sz="4" w:space="1" w:color="00B050"/>
          <w:left w:val="single" w:sz="4" w:space="4" w:color="00B050"/>
          <w:bottom w:val="single" w:sz="4" w:space="1" w:color="00B050"/>
          <w:right w:val="single" w:sz="4" w:space="4" w:color="00B050"/>
        </w:pBdr>
        <w:tabs>
          <w:tab w:val="left" w:pos="2127"/>
        </w:tabs>
        <w:rPr>
          <w:rFonts w:cs="Arial"/>
          <w:bCs/>
          <w:lang w:eastAsia="ja-JP"/>
        </w:rPr>
      </w:pPr>
      <w:r w:rsidRPr="00957D1E">
        <w:rPr>
          <w:rFonts w:cs="Arial"/>
          <w:bCs/>
          <w:lang w:eastAsia="ja-JP"/>
        </w:rPr>
        <w:tab/>
        <w:t>Narendra.kalahsati@anritsu.com</w:t>
      </w:r>
    </w:p>
    <w:p w14:paraId="6AB0E7CC" w14:textId="2BDC9597" w:rsidR="00007D89" w:rsidRPr="00662A05" w:rsidRDefault="00007D89" w:rsidP="00007D89">
      <w:pPr>
        <w:pStyle w:val="Heading2"/>
        <w:numPr>
          <w:ilvl w:val="1"/>
          <w:numId w:val="1"/>
        </w:numPr>
        <w:pBdr>
          <w:top w:val="single" w:sz="4" w:space="1" w:color="00B050"/>
          <w:left w:val="single" w:sz="4" w:space="4" w:color="00B050"/>
          <w:bottom w:val="single" w:sz="4" w:space="1" w:color="00B050"/>
          <w:right w:val="single" w:sz="4" w:space="4" w:color="00B050"/>
        </w:pBdr>
        <w:rPr>
          <w:b/>
        </w:rPr>
      </w:pPr>
      <w:bookmarkStart w:id="4" w:name="_Toc106885651"/>
      <w:r w:rsidRPr="00662A05">
        <w:rPr>
          <w:b/>
        </w:rPr>
        <w:t>Verification Test Summary</w:t>
      </w:r>
      <w:bookmarkEnd w:id="4"/>
      <w:r w:rsidRPr="00662A05">
        <w:rPr>
          <w:b/>
        </w:rPr>
        <w:t xml:space="preserve"> </w:t>
      </w:r>
    </w:p>
    <w:p w14:paraId="1FB96184" w14:textId="5C365A50" w:rsidR="00007D89" w:rsidRPr="00662A05" w:rsidRDefault="00007D89" w:rsidP="00007D89">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sidRPr="00662A05">
        <w:rPr>
          <w:rFonts w:cs="Arial"/>
          <w:b/>
          <w:lang w:eastAsia="ja-JP"/>
        </w:rPr>
        <w:t xml:space="preserve">Test Case: </w:t>
      </w:r>
      <w:r w:rsidRPr="00662A05">
        <w:rPr>
          <w:rFonts w:cs="Arial"/>
          <w:b/>
          <w:lang w:eastAsia="ja-JP"/>
        </w:rPr>
        <w:tab/>
      </w:r>
      <w:r w:rsidR="00AA0CF1">
        <w:rPr>
          <w:rFonts w:cs="Arial"/>
          <w:lang w:eastAsia="ja-JP"/>
        </w:rPr>
        <w:t>8.1.6.2.1</w:t>
      </w:r>
      <w:r w:rsidR="00AA0CF1">
        <w:rPr>
          <w:rFonts w:cs="Arial"/>
          <w:lang w:eastAsia="ja-JP"/>
        </w:rPr>
        <w:tab/>
      </w:r>
    </w:p>
    <w:p w14:paraId="763E129C" w14:textId="588E1A27" w:rsidR="00662A05" w:rsidRPr="00662A05" w:rsidRDefault="00007D89" w:rsidP="00662A05">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sidRPr="00662A05">
        <w:rPr>
          <w:rFonts w:cs="Arial"/>
          <w:b/>
          <w:lang w:eastAsia="ja-JP"/>
        </w:rPr>
        <w:t>ATS Version:</w:t>
      </w:r>
      <w:r w:rsidRPr="00662A05">
        <w:rPr>
          <w:rFonts w:cs="Arial"/>
          <w:b/>
          <w:lang w:eastAsia="ja-JP"/>
        </w:rPr>
        <w:tab/>
      </w:r>
      <w:r w:rsidR="00662A05" w:rsidRPr="00662A05">
        <w:rPr>
          <w:rFonts w:cs="Arial"/>
          <w:lang w:eastAsia="ja-JP"/>
        </w:rPr>
        <w:t>iwd-TTCN3-B2020-09_D</w:t>
      </w:r>
      <w:r w:rsidR="00003845">
        <w:rPr>
          <w:rFonts w:cs="Arial"/>
          <w:lang w:eastAsia="ja-JP"/>
        </w:rPr>
        <w:t>22</w:t>
      </w:r>
      <w:r w:rsidR="00662A05" w:rsidRPr="00662A05">
        <w:rPr>
          <w:rFonts w:cs="Arial"/>
          <w:lang w:eastAsia="ja-JP"/>
        </w:rPr>
        <w:t>wk</w:t>
      </w:r>
      <w:r w:rsidR="00B16BF7">
        <w:rPr>
          <w:rFonts w:cs="Arial"/>
          <w:lang w:eastAsia="ja-JP"/>
        </w:rPr>
        <w:t>23</w:t>
      </w:r>
    </w:p>
    <w:p w14:paraId="5935975D" w14:textId="747AA4DF" w:rsidR="00662A05" w:rsidRPr="00662A05" w:rsidRDefault="00007D89" w:rsidP="00662A05">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sidRPr="00662A05">
        <w:rPr>
          <w:rFonts w:cs="Arial"/>
          <w:b/>
          <w:lang w:eastAsia="ja-JP"/>
        </w:rPr>
        <w:t>System Simulator used:</w:t>
      </w:r>
      <w:r w:rsidRPr="00662A05">
        <w:rPr>
          <w:rFonts w:cs="Arial"/>
          <w:b/>
          <w:lang w:eastAsia="ja-JP"/>
        </w:rPr>
        <w:tab/>
      </w:r>
      <w:r w:rsidR="00662A05" w:rsidRPr="00662A05">
        <w:rPr>
          <w:rFonts w:cs="Arial"/>
          <w:lang w:eastAsia="ja-JP"/>
        </w:rPr>
        <w:t>Keysight S8704A Protocol Conformance Toolset</w:t>
      </w:r>
      <w:r w:rsidR="00163AD9">
        <w:rPr>
          <w:rFonts w:cs="Arial"/>
          <w:lang w:eastAsia="ja-JP"/>
        </w:rPr>
        <w:t xml:space="preserve">, </w:t>
      </w:r>
      <w:r w:rsidR="00DA79C4" w:rsidRPr="00DA79C4">
        <w:rPr>
          <w:rFonts w:cs="Arial"/>
          <w:lang w:eastAsia="ja-JP"/>
        </w:rPr>
        <w:t>Anritsu Protocol Conformance Test System ME7834NR</w:t>
      </w:r>
    </w:p>
    <w:p w14:paraId="200AF2F0" w14:textId="4BAF2DC2" w:rsidR="00007D89" w:rsidRPr="00662A05" w:rsidRDefault="00007D89" w:rsidP="00007D89">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sidRPr="00662A05">
        <w:rPr>
          <w:rFonts w:cs="Arial"/>
          <w:b/>
          <w:lang w:eastAsia="ja-JP"/>
        </w:rPr>
        <w:t>UE used:</w:t>
      </w:r>
      <w:r w:rsidRPr="00662A05">
        <w:rPr>
          <w:rFonts w:cs="Arial"/>
          <w:b/>
          <w:lang w:eastAsia="ja-JP"/>
        </w:rPr>
        <w:tab/>
      </w:r>
      <w:r w:rsidR="00163AD9">
        <w:rPr>
          <w:rFonts w:cs="Arial"/>
          <w:b/>
          <w:lang w:eastAsia="ja-JP"/>
        </w:rPr>
        <w:t xml:space="preserve">Qualcomm </w:t>
      </w:r>
      <w:r w:rsidR="00163AD9">
        <w:rPr>
          <w:b/>
          <w:bCs/>
        </w:rPr>
        <w:t>SM8450, SDX65 UE</w:t>
      </w:r>
    </w:p>
    <w:p w14:paraId="5F16AF30" w14:textId="77777777" w:rsidR="00007D89" w:rsidRDefault="00007D89" w:rsidP="00007D89">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Pr>
          <w:rFonts w:cs="Arial"/>
          <w:b/>
          <w:lang w:eastAsia="ja-JP"/>
        </w:rPr>
        <w:t>Verification Status:</w:t>
      </w:r>
      <w:r>
        <w:rPr>
          <w:rFonts w:cs="Arial"/>
          <w:b/>
          <w:lang w:eastAsia="ja-JP"/>
        </w:rPr>
        <w:tab/>
      </w:r>
      <w:r>
        <w:rPr>
          <w:rFonts w:cs="Arial"/>
          <w:lang w:eastAsia="ja-JP"/>
        </w:rPr>
        <w:t>PASS</w:t>
      </w:r>
    </w:p>
    <w:p w14:paraId="044BA1A7" w14:textId="77777777" w:rsidR="00007D89" w:rsidRDefault="00007D89" w:rsidP="00007D89"/>
    <w:p w14:paraId="0D70BD53" w14:textId="5327A3F1" w:rsidR="00007D89" w:rsidRDefault="00007D89" w:rsidP="00FC2058">
      <w:pPr>
        <w:pStyle w:val="Heading1"/>
        <w:numPr>
          <w:ilvl w:val="0"/>
          <w:numId w:val="1"/>
        </w:numPr>
        <w:overflowPunct w:val="0"/>
        <w:autoSpaceDE w:val="0"/>
        <w:autoSpaceDN w:val="0"/>
        <w:adjustRightInd w:val="0"/>
        <w:rPr>
          <w:b/>
        </w:rPr>
      </w:pPr>
      <w:bookmarkStart w:id="5" w:name="_Toc122434488"/>
      <w:bookmarkStart w:id="6" w:name="_Toc295288959"/>
      <w:bookmarkStart w:id="7" w:name="_Toc106885652"/>
      <w:r w:rsidRPr="00854C55">
        <w:rPr>
          <w:b/>
        </w:rPr>
        <w:t>Corrections require</w:t>
      </w:r>
      <w:bookmarkEnd w:id="5"/>
      <w:bookmarkEnd w:id="6"/>
      <w:r w:rsidR="00FC2058">
        <w:rPr>
          <w:b/>
        </w:rPr>
        <w:t>d</w:t>
      </w:r>
      <w:bookmarkEnd w:id="7"/>
    </w:p>
    <w:p w14:paraId="1862622C" w14:textId="5C6DA5D2" w:rsidR="0006427B" w:rsidRDefault="00E32B2C" w:rsidP="00E32B2C">
      <w:pPr>
        <w:pStyle w:val="Heading2"/>
        <w:rPr>
          <w:lang w:val="en-US" w:eastAsia="en-GB"/>
        </w:rPr>
      </w:pPr>
      <w:bookmarkStart w:id="8" w:name="_Toc106885653"/>
      <w:r>
        <w:t xml:space="preserve">2.1 </w:t>
      </w:r>
      <w:r w:rsidR="0006427B">
        <w:t>Change 1</w:t>
      </w:r>
      <w:bookmarkEnd w:id="8"/>
    </w:p>
    <w:tbl>
      <w:tblPr>
        <w:tblW w:w="9645" w:type="dxa"/>
        <w:tblInd w:w="70" w:type="dxa"/>
        <w:tblCellMar>
          <w:left w:w="0" w:type="dxa"/>
          <w:right w:w="0" w:type="dxa"/>
        </w:tblCellMar>
        <w:tblLook w:val="04A0" w:firstRow="1" w:lastRow="0" w:firstColumn="1" w:lastColumn="0" w:noHBand="0" w:noVBand="1"/>
      </w:tblPr>
      <w:tblGrid>
        <w:gridCol w:w="1986"/>
        <w:gridCol w:w="7659"/>
      </w:tblGrid>
      <w:tr w:rsidR="0006427B" w14:paraId="291587A2" w14:textId="77777777" w:rsidTr="0006427B">
        <w:trPr>
          <w:trHeight w:val="447"/>
        </w:trPr>
        <w:tc>
          <w:tcPr>
            <w:tcW w:w="1985"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14:paraId="115D017D" w14:textId="77777777" w:rsidR="0006427B" w:rsidRDefault="0006427B">
            <w:pPr>
              <w:spacing w:before="40" w:after="40"/>
              <w:rPr>
                <w:rFonts w:ascii="Arial" w:hAnsi="Arial" w:cs="Arial"/>
                <w:b/>
                <w:bCs/>
                <w:lang w:eastAsia="fr-FR"/>
              </w:rPr>
            </w:pPr>
            <w:r>
              <w:rPr>
                <w:rFonts w:ascii="Arial" w:hAnsi="Arial" w:cs="Arial"/>
                <w:b/>
                <w:bCs/>
                <w:lang w:eastAsia="fr-FR"/>
              </w:rPr>
              <w:t>Function name</w:t>
            </w:r>
          </w:p>
        </w:tc>
        <w:tc>
          <w:tcPr>
            <w:tcW w:w="7654" w:type="dxa"/>
            <w:tcBorders>
              <w:top w:val="single" w:sz="8" w:space="0" w:color="auto"/>
              <w:left w:val="nil"/>
              <w:bottom w:val="single" w:sz="8" w:space="0" w:color="auto"/>
              <w:right w:val="single" w:sz="8" w:space="0" w:color="auto"/>
            </w:tcBorders>
            <w:tcMar>
              <w:top w:w="0" w:type="dxa"/>
              <w:left w:w="70" w:type="dxa"/>
              <w:bottom w:w="0" w:type="dxa"/>
              <w:right w:w="70" w:type="dxa"/>
            </w:tcMar>
          </w:tcPr>
          <w:p w14:paraId="380EC12C" w14:textId="4D715A22" w:rsidR="0006427B" w:rsidRDefault="00A974B4">
            <w:pPr>
              <w:rPr>
                <w:sz w:val="22"/>
                <w:szCs w:val="22"/>
                <w:lang w:eastAsia="fr-FR"/>
              </w:rPr>
            </w:pPr>
            <w:r>
              <w:rPr>
                <w:lang w:eastAsia="fr-FR"/>
              </w:rPr>
              <w:t>f_TC_8_1_6_2_1_</w:t>
            </w:r>
            <w:proofErr w:type="gramStart"/>
            <w:r>
              <w:rPr>
                <w:lang w:eastAsia="fr-FR"/>
              </w:rPr>
              <w:t>TestBody(</w:t>
            </w:r>
            <w:proofErr w:type="gramEnd"/>
            <w:r>
              <w:rPr>
                <w:lang w:eastAsia="fr-FR"/>
              </w:rPr>
              <w:t>)</w:t>
            </w:r>
          </w:p>
        </w:tc>
      </w:tr>
      <w:tr w:rsidR="0006427B" w14:paraId="1C16A7AA" w14:textId="77777777" w:rsidTr="0006427B">
        <w:trPr>
          <w:trHeight w:val="452"/>
        </w:trPr>
        <w:tc>
          <w:tcPr>
            <w:tcW w:w="1985"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3A0112BD" w14:textId="77777777" w:rsidR="0006427B" w:rsidRDefault="0006427B">
            <w:pPr>
              <w:spacing w:before="40" w:after="40"/>
              <w:rPr>
                <w:rFonts w:ascii="Arial" w:hAnsi="Arial" w:cs="Arial"/>
                <w:b/>
                <w:bCs/>
                <w:lang w:eastAsia="fr-FR"/>
              </w:rPr>
            </w:pPr>
            <w:r>
              <w:rPr>
                <w:rFonts w:ascii="Arial" w:hAnsi="Arial" w:cs="Arial"/>
                <w:b/>
                <w:bCs/>
                <w:lang w:eastAsia="fr-FR"/>
              </w:rPr>
              <w:t>Reason for change</w:t>
            </w:r>
          </w:p>
        </w:tc>
        <w:tc>
          <w:tcPr>
            <w:tcW w:w="7654" w:type="dxa"/>
            <w:tcBorders>
              <w:top w:val="nil"/>
              <w:left w:val="nil"/>
              <w:bottom w:val="single" w:sz="8" w:space="0" w:color="auto"/>
              <w:right w:val="single" w:sz="8" w:space="0" w:color="auto"/>
            </w:tcBorders>
            <w:tcMar>
              <w:top w:w="0" w:type="dxa"/>
              <w:left w:w="70" w:type="dxa"/>
              <w:bottom w:w="0" w:type="dxa"/>
              <w:right w:w="70" w:type="dxa"/>
            </w:tcMar>
          </w:tcPr>
          <w:p w14:paraId="5638C209" w14:textId="77777777" w:rsidR="0006427B" w:rsidRDefault="0006427B" w:rsidP="0006427B">
            <w:pPr>
              <w:pStyle w:val="CRCoverPage"/>
              <w:numPr>
                <w:ilvl w:val="0"/>
                <w:numId w:val="21"/>
              </w:numPr>
              <w:spacing w:after="0"/>
              <w:rPr>
                <w:rFonts w:cs="Arial"/>
                <w:highlight w:val="yellow"/>
                <w:lang w:eastAsia="fr-FR"/>
              </w:rPr>
            </w:pPr>
            <w:r>
              <w:rPr>
                <w:rFonts w:cs="Arial"/>
                <w:highlight w:val="yellow"/>
                <w:lang w:eastAsia="fr-FR"/>
              </w:rPr>
              <w:t xml:space="preserve">The </w:t>
            </w:r>
            <w:proofErr w:type="spellStart"/>
            <w:r>
              <w:rPr>
                <w:rFonts w:cs="Arial"/>
                <w:highlight w:val="yellow"/>
                <w:lang w:eastAsia="fr-FR"/>
              </w:rPr>
              <w:t>RRCReconfiguration</w:t>
            </w:r>
            <w:proofErr w:type="spellEnd"/>
            <w:r>
              <w:rPr>
                <w:rFonts w:cs="Arial"/>
                <w:highlight w:val="yellow"/>
                <w:lang w:eastAsia="fr-FR"/>
              </w:rPr>
              <w:t xml:space="preserve"> message at step 1 contains the </w:t>
            </w:r>
            <w:proofErr w:type="spellStart"/>
            <w:r>
              <w:rPr>
                <w:rFonts w:cs="Arial"/>
                <w:highlight w:val="yellow"/>
                <w:lang w:eastAsia="fr-FR"/>
              </w:rPr>
              <w:t>measConfig</w:t>
            </w:r>
            <w:proofErr w:type="spellEnd"/>
            <w:r>
              <w:rPr>
                <w:rFonts w:cs="Arial"/>
                <w:highlight w:val="yellow"/>
                <w:lang w:eastAsia="fr-FR"/>
              </w:rPr>
              <w:t xml:space="preserve"> to enable measurements for both EUTRA and NR cells. Since at T0, NR Cell 1 is already up, the UE can start sending the measurements as soon as this Reconfiguration is processed, and the 8s ignore timer at step 3 may not be sufficient for the UE to read EUTRA cell and include its measurements in the MR.</w:t>
            </w:r>
          </w:p>
          <w:p w14:paraId="5A78CA41" w14:textId="77777777" w:rsidR="0006427B" w:rsidRDefault="0006427B">
            <w:pPr>
              <w:pStyle w:val="CRCoverPage"/>
              <w:spacing w:after="0"/>
              <w:rPr>
                <w:rFonts w:cs="Arial"/>
                <w:lang w:eastAsia="fr-FR"/>
              </w:rPr>
            </w:pPr>
          </w:p>
          <w:p w14:paraId="66F40A89" w14:textId="77777777" w:rsidR="0006427B" w:rsidRDefault="0006427B" w:rsidP="0006427B">
            <w:pPr>
              <w:pStyle w:val="CRCoverPage"/>
              <w:numPr>
                <w:ilvl w:val="0"/>
                <w:numId w:val="21"/>
              </w:numPr>
              <w:spacing w:after="0"/>
              <w:rPr>
                <w:rFonts w:cs="Arial"/>
                <w:highlight w:val="green"/>
                <w:lang w:eastAsia="fr-FR"/>
              </w:rPr>
            </w:pPr>
            <w:r>
              <w:rPr>
                <w:rFonts w:cs="Arial"/>
                <w:highlight w:val="green"/>
                <w:lang w:eastAsia="fr-FR"/>
              </w:rPr>
              <w:t xml:space="preserve">Periodic measurements are configured at step 1, and after step 5 once the UE sends the Measurement Report, the test case concludes and goes into </w:t>
            </w:r>
            <w:proofErr w:type="spellStart"/>
            <w:r>
              <w:rPr>
                <w:rFonts w:cs="Arial"/>
                <w:highlight w:val="green"/>
                <w:lang w:eastAsia="fr-FR"/>
              </w:rPr>
              <w:t>Postamble</w:t>
            </w:r>
            <w:proofErr w:type="spellEnd"/>
            <w:r>
              <w:rPr>
                <w:rFonts w:cs="Arial"/>
                <w:highlight w:val="green"/>
                <w:lang w:eastAsia="fr-FR"/>
              </w:rPr>
              <w:t xml:space="preserve">. Since the periodic measurements are still configured, the UE may send further measurement reports while </w:t>
            </w:r>
            <w:proofErr w:type="spellStart"/>
            <w:r>
              <w:rPr>
                <w:rFonts w:cs="Arial"/>
                <w:highlight w:val="green"/>
                <w:lang w:eastAsia="fr-FR"/>
              </w:rPr>
              <w:t>Postamble</w:t>
            </w:r>
            <w:proofErr w:type="spellEnd"/>
            <w:r>
              <w:rPr>
                <w:rFonts w:cs="Arial"/>
                <w:highlight w:val="green"/>
                <w:lang w:eastAsia="fr-FR"/>
              </w:rPr>
              <w:t xml:space="preserve"> is executed, thus failing the test case incorrectly.</w:t>
            </w:r>
          </w:p>
          <w:p w14:paraId="3B450B54" w14:textId="77777777" w:rsidR="0006427B" w:rsidRDefault="0006427B">
            <w:pPr>
              <w:pStyle w:val="CRCoverPage"/>
              <w:spacing w:after="0"/>
              <w:rPr>
                <w:rFonts w:cs="Arial"/>
                <w:lang w:eastAsia="fr-FR"/>
              </w:rPr>
            </w:pPr>
          </w:p>
          <w:p w14:paraId="62D05C05" w14:textId="77777777" w:rsidR="0006427B" w:rsidRDefault="0006427B" w:rsidP="0006427B">
            <w:pPr>
              <w:pStyle w:val="ListParagraph"/>
              <w:numPr>
                <w:ilvl w:val="0"/>
                <w:numId w:val="21"/>
              </w:numPr>
              <w:rPr>
                <w:rFonts w:ascii="Arial" w:hAnsi="Arial" w:cs="Arial"/>
                <w:lang w:eastAsia="fr-FR"/>
              </w:rPr>
            </w:pPr>
            <w:proofErr w:type="spellStart"/>
            <w:r>
              <w:rPr>
                <w:rFonts w:ascii="Arial" w:hAnsi="Arial" w:cs="Arial"/>
                <w:i/>
                <w:iCs/>
                <w:highlight w:val="cyan"/>
                <w:lang w:eastAsia="fr-FR"/>
              </w:rPr>
              <w:t>locationError</w:t>
            </w:r>
            <w:proofErr w:type="spellEnd"/>
            <w:r>
              <w:rPr>
                <w:rFonts w:cs="Arial"/>
                <w:highlight w:val="cyan"/>
                <w:lang w:eastAsia="fr-FR"/>
              </w:rPr>
              <w:t xml:space="preserve"> </w:t>
            </w:r>
            <w:r>
              <w:rPr>
                <w:rFonts w:ascii="Arial" w:hAnsi="Arial" w:cs="Arial"/>
                <w:highlight w:val="cyan"/>
                <w:lang w:eastAsia="fr-FR"/>
              </w:rPr>
              <w:t xml:space="preserve">field shall be included if and only if a location </w:t>
            </w:r>
            <w:proofErr w:type="gramStart"/>
            <w:r>
              <w:rPr>
                <w:rFonts w:ascii="Arial" w:hAnsi="Arial" w:cs="Arial"/>
                <w:highlight w:val="cyan"/>
                <w:lang w:eastAsia="fr-FR"/>
              </w:rPr>
              <w:t>estimate</w:t>
            </w:r>
            <w:proofErr w:type="gramEnd"/>
            <w:r>
              <w:rPr>
                <w:rFonts w:ascii="Arial" w:hAnsi="Arial" w:cs="Arial"/>
                <w:highlight w:val="cyan"/>
                <w:lang w:eastAsia="fr-FR"/>
              </w:rPr>
              <w:t xml:space="preserve"> and measurements are not included in the LPP PDU. The</w:t>
            </w:r>
            <w:r>
              <w:rPr>
                <w:rFonts w:ascii="Arial" w:hAnsi="Arial" w:cs="Arial"/>
                <w:highlight w:val="cyan"/>
                <w:lang w:eastAsia="fr-FR"/>
              </w:rPr>
              <w:br/>
              <w:t xml:space="preserve">field includes information concerning the reason for the lack of location information. </w:t>
            </w:r>
            <w:r>
              <w:rPr>
                <w:rFonts w:cs="Arial"/>
                <w:highlight w:val="cyan"/>
                <w:lang w:eastAsia="fr-FR"/>
              </w:rPr>
              <w:t xml:space="preserve">Since the location estimate and measurements are included by the UE in the locationInfo-r16 IE, it will not include the </w:t>
            </w:r>
            <w:proofErr w:type="spellStart"/>
            <w:r>
              <w:rPr>
                <w:rFonts w:cs="Arial"/>
                <w:highlight w:val="cyan"/>
                <w:lang w:eastAsia="fr-FR"/>
              </w:rPr>
              <w:t>locationError</w:t>
            </w:r>
            <w:proofErr w:type="spellEnd"/>
            <w:r>
              <w:rPr>
                <w:rFonts w:cs="Arial"/>
                <w:highlight w:val="cyan"/>
                <w:lang w:eastAsia="fr-FR"/>
              </w:rPr>
              <w:t xml:space="preserve"> field.</w:t>
            </w:r>
          </w:p>
          <w:p w14:paraId="6E672918" w14:textId="77777777" w:rsidR="0006427B" w:rsidRDefault="0006427B">
            <w:pPr>
              <w:pStyle w:val="ListParagraph"/>
              <w:rPr>
                <w:rFonts w:ascii="Arial" w:hAnsi="Arial" w:cs="Arial"/>
                <w:lang w:eastAsia="fr-FR"/>
              </w:rPr>
            </w:pPr>
          </w:p>
          <w:p w14:paraId="06A07289" w14:textId="77777777" w:rsidR="0006427B" w:rsidRDefault="0006427B" w:rsidP="0006427B">
            <w:pPr>
              <w:pStyle w:val="ListParagraph"/>
              <w:numPr>
                <w:ilvl w:val="0"/>
                <w:numId w:val="21"/>
              </w:numPr>
              <w:rPr>
                <w:highlight w:val="magenta"/>
                <w:lang w:eastAsia="fr-FR"/>
              </w:rPr>
            </w:pPr>
            <w:r>
              <w:rPr>
                <w:rFonts w:ascii="Arial" w:hAnsi="Arial"/>
                <w:noProof/>
                <w:highlight w:val="magenta"/>
                <w:lang w:val="en-SG" w:eastAsia="fr-FR"/>
              </w:rPr>
              <w:t>Step 3 power change to T1 only modifies EUTRA cell 1, there is no need to reconfigure the NR cell to the same power value. NR cell power has already been set before Step 1.</w:t>
            </w:r>
          </w:p>
          <w:p w14:paraId="5456AC23" w14:textId="77777777" w:rsidR="0006427B" w:rsidRDefault="0006427B">
            <w:pPr>
              <w:pStyle w:val="ListParagraph"/>
              <w:rPr>
                <w:rFonts w:ascii="Arial" w:hAnsi="Arial" w:cs="Arial"/>
                <w:lang w:eastAsia="fr-FR"/>
              </w:rPr>
            </w:pPr>
          </w:p>
        </w:tc>
      </w:tr>
      <w:tr w:rsidR="0006427B" w14:paraId="4BCE2532" w14:textId="77777777" w:rsidTr="0006427B">
        <w:tc>
          <w:tcPr>
            <w:tcW w:w="1985"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2C2ADC48" w14:textId="77777777" w:rsidR="0006427B" w:rsidRDefault="0006427B">
            <w:pPr>
              <w:spacing w:before="40" w:after="40"/>
              <w:rPr>
                <w:rFonts w:ascii="Arial" w:hAnsi="Arial" w:cs="Arial"/>
                <w:b/>
                <w:bCs/>
                <w:lang w:eastAsia="fr-FR"/>
              </w:rPr>
            </w:pPr>
            <w:r>
              <w:rPr>
                <w:rFonts w:ascii="Arial" w:hAnsi="Arial" w:cs="Arial"/>
                <w:b/>
                <w:bCs/>
                <w:lang w:eastAsia="fr-FR"/>
              </w:rPr>
              <w:t>Summary of change</w:t>
            </w:r>
          </w:p>
        </w:tc>
        <w:tc>
          <w:tcPr>
            <w:tcW w:w="7654" w:type="dxa"/>
            <w:tcBorders>
              <w:top w:val="nil"/>
              <w:left w:val="nil"/>
              <w:bottom w:val="single" w:sz="8" w:space="0" w:color="auto"/>
              <w:right w:val="single" w:sz="8" w:space="0" w:color="auto"/>
            </w:tcBorders>
            <w:tcMar>
              <w:top w:w="0" w:type="dxa"/>
              <w:left w:w="70" w:type="dxa"/>
              <w:bottom w:w="0" w:type="dxa"/>
              <w:right w:w="70" w:type="dxa"/>
            </w:tcMar>
          </w:tcPr>
          <w:p w14:paraId="0351807D" w14:textId="77777777" w:rsidR="0006427B" w:rsidRDefault="0006427B" w:rsidP="0006427B">
            <w:pPr>
              <w:pStyle w:val="CRCoverPage"/>
              <w:numPr>
                <w:ilvl w:val="0"/>
                <w:numId w:val="22"/>
              </w:numPr>
              <w:spacing w:after="0"/>
              <w:rPr>
                <w:noProof/>
                <w:highlight w:val="yellow"/>
                <w:lang w:eastAsia="fr-FR"/>
              </w:rPr>
            </w:pPr>
            <w:r>
              <w:rPr>
                <w:noProof/>
                <w:highlight w:val="yellow"/>
                <w:lang w:eastAsia="fr-FR"/>
              </w:rPr>
              <w:t>Power levels at T1 are configured before sending the RRCReconfiguration at step 1</w:t>
            </w:r>
          </w:p>
          <w:p w14:paraId="68BAF614" w14:textId="77777777" w:rsidR="0006427B" w:rsidRDefault="0006427B">
            <w:pPr>
              <w:pStyle w:val="CRCoverPage"/>
              <w:spacing w:after="0"/>
              <w:rPr>
                <w:noProof/>
                <w:lang w:eastAsia="fr-FR"/>
              </w:rPr>
            </w:pPr>
          </w:p>
          <w:p w14:paraId="677F3FB9" w14:textId="77777777" w:rsidR="0006427B" w:rsidRDefault="0006427B" w:rsidP="0006427B">
            <w:pPr>
              <w:pStyle w:val="CRCoverPage"/>
              <w:numPr>
                <w:ilvl w:val="0"/>
                <w:numId w:val="22"/>
              </w:numPr>
              <w:spacing w:after="0"/>
              <w:rPr>
                <w:noProof/>
                <w:highlight w:val="green"/>
                <w:lang w:eastAsia="fr-FR"/>
              </w:rPr>
            </w:pPr>
            <w:r>
              <w:rPr>
                <w:noProof/>
                <w:highlight w:val="green"/>
                <w:lang w:eastAsia="fr-FR"/>
              </w:rPr>
              <w:lastRenderedPageBreak/>
              <w:t>Steps 6 and 7 are added to remove the measObjects by sending an RRCReconfiguration message, and receiving an RRCReconfigurationComplete message.</w:t>
            </w:r>
          </w:p>
          <w:p w14:paraId="17BC809D" w14:textId="77777777" w:rsidR="0006427B" w:rsidRDefault="0006427B">
            <w:pPr>
              <w:pStyle w:val="CRCoverPage"/>
              <w:spacing w:after="0"/>
              <w:rPr>
                <w:noProof/>
                <w:lang w:eastAsia="fr-FR"/>
              </w:rPr>
            </w:pPr>
          </w:p>
          <w:p w14:paraId="359EC9CC" w14:textId="77777777" w:rsidR="0006427B" w:rsidRDefault="0006427B" w:rsidP="0006427B">
            <w:pPr>
              <w:pStyle w:val="CRCoverPage"/>
              <w:numPr>
                <w:ilvl w:val="0"/>
                <w:numId w:val="22"/>
              </w:numPr>
              <w:spacing w:after="0"/>
              <w:rPr>
                <w:highlight w:val="cyan"/>
                <w:lang w:val="en-SG" w:eastAsia="fr-FR"/>
              </w:rPr>
            </w:pPr>
            <w:r>
              <w:rPr>
                <w:noProof/>
                <w:highlight w:val="cyan"/>
                <w:lang w:eastAsia="fr-FR"/>
              </w:rPr>
              <w:t>Changed the expected value of locationError field at step 5 to anyOrOmit</w:t>
            </w:r>
          </w:p>
          <w:p w14:paraId="27B06AE2" w14:textId="77777777" w:rsidR="0006427B" w:rsidRDefault="0006427B">
            <w:pPr>
              <w:pStyle w:val="ListParagraph"/>
              <w:rPr>
                <w:highlight w:val="cyan"/>
                <w:lang w:val="en-SG" w:eastAsia="fr-FR"/>
              </w:rPr>
            </w:pPr>
          </w:p>
          <w:p w14:paraId="3601166D" w14:textId="77777777" w:rsidR="0006427B" w:rsidRDefault="0006427B" w:rsidP="0006427B">
            <w:pPr>
              <w:pStyle w:val="ListParagraph"/>
              <w:numPr>
                <w:ilvl w:val="0"/>
                <w:numId w:val="22"/>
              </w:numPr>
              <w:rPr>
                <w:rFonts w:ascii="Arial" w:hAnsi="Arial"/>
                <w:highlight w:val="magenta"/>
                <w:lang w:val="en-SG" w:eastAsia="fr-FR"/>
              </w:rPr>
            </w:pPr>
            <w:r>
              <w:rPr>
                <w:rFonts w:ascii="Arial" w:hAnsi="Arial"/>
                <w:highlight w:val="magenta"/>
                <w:lang w:val="en-SG" w:eastAsia="fr-FR"/>
              </w:rPr>
              <w:t xml:space="preserve">Removed power change on NR cell </w:t>
            </w:r>
          </w:p>
          <w:p w14:paraId="62C62185" w14:textId="77777777" w:rsidR="0006427B" w:rsidRDefault="0006427B">
            <w:pPr>
              <w:pStyle w:val="ListParagraph"/>
              <w:rPr>
                <w:lang w:val="en-SG" w:eastAsia="fr-FR"/>
              </w:rPr>
            </w:pPr>
          </w:p>
          <w:p w14:paraId="6600E7EC" w14:textId="4BF2E03C" w:rsidR="0006427B" w:rsidRDefault="0006427B">
            <w:pPr>
              <w:pStyle w:val="CRCoverPage"/>
              <w:spacing w:after="0"/>
              <w:rPr>
                <w:lang w:val="en-SG" w:eastAsia="fr-FR"/>
              </w:rPr>
            </w:pPr>
            <w:r w:rsidRPr="002C615A">
              <w:rPr>
                <w:b/>
                <w:bCs/>
                <w:lang w:val="en-SG" w:eastAsia="fr-FR"/>
              </w:rPr>
              <w:t>Note</w:t>
            </w:r>
            <w:r>
              <w:rPr>
                <w:lang w:val="en-SG" w:eastAsia="fr-FR"/>
              </w:rPr>
              <w:t>: A</w:t>
            </w:r>
            <w:r w:rsidR="002C615A">
              <w:rPr>
                <w:lang w:val="en-SG" w:eastAsia="fr-FR"/>
              </w:rPr>
              <w:t>n associated</w:t>
            </w:r>
            <w:r>
              <w:rPr>
                <w:lang w:val="en-SG" w:eastAsia="fr-FR"/>
              </w:rPr>
              <w:t xml:space="preserve"> Prose CR </w:t>
            </w:r>
            <w:r w:rsidR="002C615A">
              <w:rPr>
                <w:lang w:val="en-SG" w:eastAsia="fr-FR"/>
              </w:rPr>
              <w:t xml:space="preserve">on 38.523-1 </w:t>
            </w:r>
            <w:r>
              <w:rPr>
                <w:lang w:val="en-SG" w:eastAsia="fr-FR"/>
              </w:rPr>
              <w:t>will be submitted at RAN5#96-e</w:t>
            </w:r>
          </w:p>
        </w:tc>
      </w:tr>
      <w:tr w:rsidR="0006427B" w14:paraId="32CEB792" w14:textId="77777777" w:rsidTr="0006427B">
        <w:tc>
          <w:tcPr>
            <w:tcW w:w="1985"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3E75CE8C" w14:textId="77777777" w:rsidR="0006427B" w:rsidRDefault="0006427B">
            <w:pPr>
              <w:spacing w:before="40" w:after="40"/>
              <w:rPr>
                <w:rFonts w:ascii="Arial" w:hAnsi="Arial" w:cs="Arial"/>
                <w:b/>
                <w:bCs/>
                <w:lang w:eastAsia="fr-FR"/>
              </w:rPr>
            </w:pPr>
            <w:r>
              <w:rPr>
                <w:rFonts w:ascii="Arial" w:hAnsi="Arial" w:cs="Arial"/>
                <w:b/>
                <w:bCs/>
                <w:lang w:eastAsia="fr-FR"/>
              </w:rPr>
              <w:lastRenderedPageBreak/>
              <w:t>TTCN module</w:t>
            </w:r>
          </w:p>
        </w:tc>
        <w:tc>
          <w:tcPr>
            <w:tcW w:w="7654" w:type="dxa"/>
            <w:tcBorders>
              <w:top w:val="nil"/>
              <w:left w:val="nil"/>
              <w:bottom w:val="single" w:sz="8" w:space="0" w:color="auto"/>
              <w:right w:val="single" w:sz="8" w:space="0" w:color="auto"/>
            </w:tcBorders>
            <w:tcMar>
              <w:top w:w="0" w:type="dxa"/>
              <w:left w:w="70" w:type="dxa"/>
              <w:bottom w:w="0" w:type="dxa"/>
              <w:right w:w="70" w:type="dxa"/>
            </w:tcMar>
          </w:tcPr>
          <w:p w14:paraId="4881B377" w14:textId="77777777" w:rsidR="0006427B" w:rsidRDefault="0006427B">
            <w:pPr>
              <w:rPr>
                <w:rFonts w:ascii="Arial" w:hAnsi="Arial" w:cs="Arial"/>
                <w:lang w:eastAsia="fr-FR"/>
              </w:rPr>
            </w:pPr>
          </w:p>
        </w:tc>
      </w:tr>
      <w:tr w:rsidR="0006427B" w14:paraId="7D411E01" w14:textId="77777777" w:rsidTr="0006427B">
        <w:tc>
          <w:tcPr>
            <w:tcW w:w="1985"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3F651FA0" w14:textId="77777777" w:rsidR="0006427B" w:rsidRDefault="0006427B">
            <w:pPr>
              <w:spacing w:before="40" w:after="40"/>
              <w:rPr>
                <w:rFonts w:ascii="Arial" w:hAnsi="Arial" w:cs="Arial"/>
                <w:b/>
                <w:bCs/>
                <w:highlight w:val="cyan"/>
                <w:lang w:eastAsia="fr-FR"/>
              </w:rPr>
            </w:pPr>
            <w:r>
              <w:rPr>
                <w:rFonts w:ascii="Arial" w:hAnsi="Arial" w:cs="Arial"/>
                <w:b/>
                <w:bCs/>
                <w:lang w:eastAsia="fr-FR"/>
              </w:rPr>
              <w:t>MCC160 Comment</w:t>
            </w:r>
          </w:p>
        </w:tc>
        <w:tc>
          <w:tcPr>
            <w:tcW w:w="7654" w:type="dxa"/>
            <w:tcBorders>
              <w:top w:val="nil"/>
              <w:left w:val="nil"/>
              <w:bottom w:val="single" w:sz="8" w:space="0" w:color="auto"/>
              <w:right w:val="single" w:sz="8" w:space="0" w:color="auto"/>
            </w:tcBorders>
            <w:tcMar>
              <w:top w:w="0" w:type="dxa"/>
              <w:left w:w="70" w:type="dxa"/>
              <w:bottom w:w="0" w:type="dxa"/>
              <w:right w:w="70" w:type="dxa"/>
            </w:tcMar>
          </w:tcPr>
          <w:p w14:paraId="257B10D2" w14:textId="77777777" w:rsidR="0006427B" w:rsidRDefault="0006427B">
            <w:pPr>
              <w:rPr>
                <w:rFonts w:ascii="Arial" w:hAnsi="Arial" w:cs="Arial"/>
                <w:highlight w:val="cyan"/>
                <w:lang w:eastAsia="fr-FR"/>
              </w:rPr>
            </w:pPr>
          </w:p>
        </w:tc>
      </w:tr>
    </w:tbl>
    <w:p w14:paraId="462904C6" w14:textId="77777777" w:rsidR="0006427B" w:rsidRDefault="0006427B" w:rsidP="0006427B">
      <w:pPr>
        <w:rPr>
          <w:rFonts w:eastAsia="Calibri"/>
          <w:lang w:val="en-US"/>
        </w:rPr>
      </w:pPr>
    </w:p>
    <w:p w14:paraId="2EA8F5E0" w14:textId="77777777" w:rsidR="0006427B" w:rsidRDefault="0006427B" w:rsidP="0006427B">
      <w:pPr>
        <w:rPr>
          <w:rFonts w:ascii="Calibri" w:hAnsi="Calibri"/>
          <w:sz w:val="22"/>
          <w:szCs w:val="22"/>
          <w:lang w:val="en-US"/>
        </w:rPr>
      </w:pPr>
      <w:r>
        <w:rPr>
          <w:lang w:val="en-US"/>
        </w:rPr>
        <w:t>Before Change</w:t>
      </w:r>
    </w:p>
    <w:tbl>
      <w:tblPr>
        <w:tblW w:w="0" w:type="auto"/>
        <w:tblCellMar>
          <w:left w:w="0" w:type="dxa"/>
          <w:right w:w="0" w:type="dxa"/>
        </w:tblCellMar>
        <w:tblLook w:val="04A0" w:firstRow="1" w:lastRow="0" w:firstColumn="1" w:lastColumn="0" w:noHBand="0" w:noVBand="1"/>
      </w:tblPr>
      <w:tblGrid>
        <w:gridCol w:w="9619"/>
      </w:tblGrid>
      <w:tr w:rsidR="0006427B" w14:paraId="093BA31C" w14:textId="77777777" w:rsidTr="0006427B">
        <w:tc>
          <w:tcPr>
            <w:tcW w:w="985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ED52F7" w14:textId="77777777" w:rsidR="0006427B" w:rsidRDefault="0006427B">
            <w:pPr>
              <w:rPr>
                <w:lang w:eastAsia="fr-FR"/>
              </w:rPr>
            </w:pPr>
            <w:r>
              <w:rPr>
                <w:lang w:eastAsia="fr-FR"/>
              </w:rPr>
              <w:t xml:space="preserve">    function f_TC_8_1_6_2_1_</w:t>
            </w:r>
            <w:proofErr w:type="gramStart"/>
            <w:r>
              <w:rPr>
                <w:lang w:eastAsia="fr-FR"/>
              </w:rPr>
              <w:t>TestBody(</w:t>
            </w:r>
            <w:proofErr w:type="gramEnd"/>
            <w:r>
              <w:rPr>
                <w:lang w:eastAsia="fr-FR"/>
              </w:rPr>
              <w:t>) runs on NR_BASE_PTC</w:t>
            </w:r>
          </w:p>
          <w:p w14:paraId="0594973D" w14:textId="77777777" w:rsidR="0006427B" w:rsidRDefault="0006427B">
            <w:pPr>
              <w:rPr>
                <w:lang w:eastAsia="fr-FR"/>
              </w:rPr>
            </w:pPr>
            <w:r>
              <w:rPr>
                <w:lang w:eastAsia="fr-FR"/>
              </w:rPr>
              <w:t xml:space="preserve">  {</w:t>
            </w:r>
          </w:p>
          <w:p w14:paraId="307AB9E8" w14:textId="77777777" w:rsidR="0006427B" w:rsidRDefault="0006427B">
            <w:pPr>
              <w:rPr>
                <w:lang w:eastAsia="fr-FR"/>
              </w:rPr>
            </w:pPr>
            <w:r>
              <w:rPr>
                <w:lang w:eastAsia="fr-FR"/>
              </w:rPr>
              <w:t>…</w:t>
            </w:r>
          </w:p>
          <w:p w14:paraId="6F3ABC57" w14:textId="77777777" w:rsidR="0006427B" w:rsidRDefault="0006427B">
            <w:pPr>
              <w:rPr>
                <w:lang w:eastAsia="fr-FR"/>
              </w:rPr>
            </w:pPr>
            <w:r>
              <w:rPr>
                <w:lang w:eastAsia="fr-FR"/>
              </w:rPr>
              <w:t>…</w:t>
            </w:r>
          </w:p>
          <w:p w14:paraId="3B584540" w14:textId="77777777" w:rsidR="0006427B" w:rsidRDefault="0006427B">
            <w:pPr>
              <w:rPr>
                <w:lang w:eastAsia="fr-FR"/>
              </w:rPr>
            </w:pPr>
            <w:r>
              <w:rPr>
                <w:lang w:eastAsia="fr-FR"/>
              </w:rPr>
              <w:t xml:space="preserve">      </w:t>
            </w:r>
          </w:p>
          <w:p w14:paraId="4465749A" w14:textId="77777777" w:rsidR="0006427B" w:rsidRDefault="0006427B">
            <w:pPr>
              <w:rPr>
                <w:lang w:eastAsia="fr-FR"/>
              </w:rPr>
            </w:pPr>
            <w:r>
              <w:rPr>
                <w:lang w:eastAsia="fr-FR"/>
              </w:rPr>
              <w:t xml:space="preserve">    //@siclog "Steps 1-2" </w:t>
            </w:r>
            <w:proofErr w:type="spellStart"/>
            <w:r>
              <w:rPr>
                <w:lang w:eastAsia="fr-FR"/>
              </w:rPr>
              <w:t>siclog</w:t>
            </w:r>
            <w:proofErr w:type="spellEnd"/>
            <w:r>
              <w:rPr>
                <w:lang w:eastAsia="fr-FR"/>
              </w:rPr>
              <w:t>@</w:t>
            </w:r>
          </w:p>
          <w:p w14:paraId="0337154F" w14:textId="77777777" w:rsidR="0006427B" w:rsidRDefault="0006427B">
            <w:pPr>
              <w:rPr>
                <w:lang w:eastAsia="fr-FR"/>
              </w:rPr>
            </w:pPr>
            <w:r>
              <w:rPr>
                <w:lang w:eastAsia="fr-FR"/>
              </w:rPr>
              <w:t xml:space="preserve">    //The SS transmits an </w:t>
            </w:r>
            <w:proofErr w:type="spellStart"/>
            <w:r>
              <w:rPr>
                <w:lang w:eastAsia="fr-FR"/>
              </w:rPr>
              <w:t>RRCConnectionReconfiguration</w:t>
            </w:r>
            <w:proofErr w:type="spellEnd"/>
            <w:r>
              <w:rPr>
                <w:lang w:eastAsia="fr-FR"/>
              </w:rPr>
              <w:t xml:space="preserve"> message including </w:t>
            </w:r>
            <w:proofErr w:type="spellStart"/>
            <w:r>
              <w:rPr>
                <w:lang w:eastAsia="fr-FR"/>
              </w:rPr>
              <w:t>MeasConfig</w:t>
            </w:r>
            <w:proofErr w:type="spellEnd"/>
            <w:r>
              <w:rPr>
                <w:lang w:eastAsia="fr-FR"/>
              </w:rPr>
              <w:t xml:space="preserve"> to setup inter-RAT measurement and reporting for E-UTRA cell with </w:t>
            </w:r>
            <w:proofErr w:type="spellStart"/>
            <w:r>
              <w:rPr>
                <w:lang w:eastAsia="fr-FR"/>
              </w:rPr>
              <w:t>includeLocationInfo</w:t>
            </w:r>
            <w:proofErr w:type="spellEnd"/>
          </w:p>
          <w:p w14:paraId="7339379C" w14:textId="77777777" w:rsidR="0006427B" w:rsidRDefault="0006427B">
            <w:pPr>
              <w:rPr>
                <w:lang w:eastAsia="fr-FR"/>
              </w:rPr>
            </w:pPr>
            <w:r>
              <w:rPr>
                <w:lang w:eastAsia="fr-FR"/>
              </w:rPr>
              <w:t xml:space="preserve">    //The UE transmits an </w:t>
            </w:r>
            <w:proofErr w:type="spellStart"/>
            <w:r>
              <w:rPr>
                <w:lang w:eastAsia="fr-FR"/>
              </w:rPr>
              <w:t>RRCReconfigrationComplete</w:t>
            </w:r>
            <w:proofErr w:type="spellEnd"/>
            <w:r>
              <w:rPr>
                <w:lang w:eastAsia="fr-FR"/>
              </w:rPr>
              <w:t xml:space="preserve"> message</w:t>
            </w:r>
          </w:p>
          <w:p w14:paraId="7517598D" w14:textId="77777777" w:rsidR="0006427B" w:rsidRDefault="0006427B">
            <w:pPr>
              <w:rPr>
                <w:lang w:eastAsia="fr-FR"/>
              </w:rPr>
            </w:pPr>
            <w:r>
              <w:rPr>
                <w:lang w:eastAsia="fr-FR"/>
              </w:rPr>
              <w:t xml:space="preserve">    </w:t>
            </w:r>
            <w:proofErr w:type="spellStart"/>
            <w:r>
              <w:rPr>
                <w:lang w:eastAsia="fr-FR"/>
              </w:rPr>
              <w:t>v_MeasuredObjectList_</w:t>
            </w:r>
            <w:proofErr w:type="gramStart"/>
            <w:r>
              <w:rPr>
                <w:lang w:eastAsia="fr-FR"/>
              </w:rPr>
              <w:t>NR</w:t>
            </w:r>
            <w:proofErr w:type="spellEnd"/>
            <w:r>
              <w:rPr>
                <w:lang w:eastAsia="fr-FR"/>
              </w:rPr>
              <w:t xml:space="preserve"> :</w:t>
            </w:r>
            <w:proofErr w:type="gramEnd"/>
            <w:r>
              <w:rPr>
                <w:lang w:eastAsia="fr-FR"/>
              </w:rPr>
              <w:t>= {cs_MeasObjectId1(nr_Cell1)};</w:t>
            </w:r>
          </w:p>
          <w:p w14:paraId="1BD36D23" w14:textId="77777777" w:rsidR="0006427B" w:rsidRDefault="0006427B">
            <w:pPr>
              <w:rPr>
                <w:lang w:eastAsia="fr-FR"/>
              </w:rPr>
            </w:pPr>
            <w:r>
              <w:rPr>
                <w:lang w:eastAsia="fr-FR"/>
              </w:rPr>
              <w:t xml:space="preserve">    </w:t>
            </w:r>
            <w:proofErr w:type="spellStart"/>
            <w:r>
              <w:rPr>
                <w:lang w:eastAsia="fr-FR"/>
              </w:rPr>
              <w:t>v_MeasuredObjectList_</w:t>
            </w:r>
            <w:proofErr w:type="gramStart"/>
            <w:r>
              <w:rPr>
                <w:lang w:eastAsia="fr-FR"/>
              </w:rPr>
              <w:t>EUTRA</w:t>
            </w:r>
            <w:proofErr w:type="spellEnd"/>
            <w:r>
              <w:rPr>
                <w:lang w:eastAsia="fr-FR"/>
              </w:rPr>
              <w:t xml:space="preserve"> :</w:t>
            </w:r>
            <w:proofErr w:type="gramEnd"/>
            <w:r>
              <w:rPr>
                <w:lang w:eastAsia="fr-FR"/>
              </w:rPr>
              <w:t>= {cs_MeasObjectId2_EUTRA(</w:t>
            </w:r>
            <w:proofErr w:type="spellStart"/>
            <w:r>
              <w:rPr>
                <w:lang w:eastAsia="fr-FR"/>
              </w:rPr>
              <w:t>v_EUTRA_CellId</w:t>
            </w:r>
            <w:proofErr w:type="spellEnd"/>
            <w:r>
              <w:rPr>
                <w:lang w:eastAsia="fr-FR"/>
              </w:rPr>
              <w:t xml:space="preserve">, </w:t>
            </w:r>
            <w:proofErr w:type="spellStart"/>
            <w:r>
              <w:rPr>
                <w:lang w:eastAsia="fr-FR"/>
              </w:rPr>
              <w:t>v_ARFCN_ValueEUTRA</w:t>
            </w:r>
            <w:proofErr w:type="spellEnd"/>
            <w:r>
              <w:rPr>
                <w:lang w:eastAsia="fr-FR"/>
              </w:rPr>
              <w:t>)};</w:t>
            </w:r>
          </w:p>
          <w:p w14:paraId="190E9562" w14:textId="77777777" w:rsidR="0006427B" w:rsidRDefault="0006427B">
            <w:pPr>
              <w:rPr>
                <w:lang w:eastAsia="fr-FR"/>
              </w:rPr>
            </w:pPr>
            <w:r>
              <w:rPr>
                <w:lang w:eastAsia="fr-FR"/>
              </w:rPr>
              <w:t xml:space="preserve">    </w:t>
            </w:r>
            <w:proofErr w:type="spellStart"/>
            <w:r>
              <w:rPr>
                <w:lang w:eastAsia="fr-FR"/>
              </w:rPr>
              <w:t>v_</w:t>
            </w:r>
            <w:proofErr w:type="gramStart"/>
            <w:r>
              <w:rPr>
                <w:lang w:eastAsia="fr-FR"/>
              </w:rPr>
              <w:t>ReportConfigList</w:t>
            </w:r>
            <w:proofErr w:type="spellEnd"/>
            <w:r>
              <w:rPr>
                <w:lang w:eastAsia="fr-FR"/>
              </w:rPr>
              <w:t xml:space="preserve"> :</w:t>
            </w:r>
            <w:proofErr w:type="gramEnd"/>
            <w:r>
              <w:rPr>
                <w:lang w:eastAsia="fr-FR"/>
              </w:rPr>
              <w:t>= {cs_NR_ReportConfig_reportConfigInterRAT_Periodical(tsc_NR_IdReportConfigId1, cs_NR_ReportConfigInterRAT_Trigger_periodical_EUTRA(v_MaxReportCells, true_))}; //@sic R5s211526 sic@</w:t>
            </w:r>
          </w:p>
          <w:p w14:paraId="5F8596E2" w14:textId="77777777" w:rsidR="0006427B" w:rsidRDefault="0006427B">
            <w:pPr>
              <w:rPr>
                <w:lang w:eastAsia="fr-FR"/>
              </w:rPr>
            </w:pPr>
            <w:r>
              <w:rPr>
                <w:lang w:eastAsia="fr-FR"/>
              </w:rPr>
              <w:t xml:space="preserve">    </w:t>
            </w:r>
            <w:proofErr w:type="spellStart"/>
            <w:r>
              <w:rPr>
                <w:lang w:eastAsia="fr-FR"/>
              </w:rPr>
              <w:t>v_</w:t>
            </w:r>
            <w:proofErr w:type="gramStart"/>
            <w:r>
              <w:rPr>
                <w:lang w:eastAsia="fr-FR"/>
              </w:rPr>
              <w:t>MeasIdConfigList</w:t>
            </w:r>
            <w:proofErr w:type="spellEnd"/>
            <w:r>
              <w:rPr>
                <w:lang w:eastAsia="fr-FR"/>
              </w:rPr>
              <w:t xml:space="preserve"> :</w:t>
            </w:r>
            <w:proofErr w:type="gramEnd"/>
            <w:r>
              <w:rPr>
                <w:lang w:eastAsia="fr-FR"/>
              </w:rPr>
              <w:t>= {cs_NR_MeasId_Config_id1_obj2_conf1};</w:t>
            </w:r>
          </w:p>
          <w:p w14:paraId="22FA447B" w14:textId="77777777" w:rsidR="0006427B" w:rsidRDefault="0006427B">
            <w:pPr>
              <w:rPr>
                <w:lang w:eastAsia="fr-FR"/>
              </w:rPr>
            </w:pPr>
            <w:r>
              <w:rPr>
                <w:lang w:eastAsia="fr-FR"/>
              </w:rPr>
              <w:t xml:space="preserve">      </w:t>
            </w:r>
          </w:p>
          <w:p w14:paraId="7621D721" w14:textId="77777777" w:rsidR="0006427B" w:rsidRDefault="0006427B">
            <w:pPr>
              <w:rPr>
                <w:lang w:eastAsia="fr-FR"/>
              </w:rPr>
            </w:pPr>
            <w:r>
              <w:rPr>
                <w:lang w:eastAsia="fr-FR"/>
              </w:rPr>
              <w:t xml:space="preserve">    </w:t>
            </w:r>
            <w:proofErr w:type="spellStart"/>
            <w:r>
              <w:rPr>
                <w:lang w:eastAsia="fr-FR"/>
              </w:rPr>
              <w:t>v_</w:t>
            </w:r>
            <w:proofErr w:type="gramStart"/>
            <w:r>
              <w:rPr>
                <w:lang w:eastAsia="fr-FR"/>
              </w:rPr>
              <w:t>MeasConfig</w:t>
            </w:r>
            <w:proofErr w:type="spellEnd"/>
            <w:r>
              <w:rPr>
                <w:lang w:eastAsia="fr-FR"/>
              </w:rPr>
              <w:t xml:space="preserve"> :</w:t>
            </w:r>
            <w:proofErr w:type="gramEnd"/>
            <w:r>
              <w:rPr>
                <w:lang w:eastAsia="fr-FR"/>
              </w:rPr>
              <w:t xml:space="preserve">= </w:t>
            </w:r>
            <w:proofErr w:type="spellStart"/>
            <w:r>
              <w:rPr>
                <w:lang w:eastAsia="fr-FR"/>
              </w:rPr>
              <w:t>f_NR_GenerateMeasurementConfigNR_EUTRA</w:t>
            </w:r>
            <w:proofErr w:type="spellEnd"/>
            <w:r>
              <w:rPr>
                <w:lang w:eastAsia="fr-FR"/>
              </w:rPr>
              <w:t>(</w:t>
            </w:r>
            <w:proofErr w:type="spellStart"/>
            <w:r>
              <w:rPr>
                <w:lang w:eastAsia="fr-FR"/>
              </w:rPr>
              <w:t>v_ARFCN_ValueEUTRA</w:t>
            </w:r>
            <w:proofErr w:type="spellEnd"/>
            <w:r>
              <w:rPr>
                <w:lang w:eastAsia="fr-FR"/>
              </w:rPr>
              <w:t xml:space="preserve">, </w:t>
            </w:r>
            <w:proofErr w:type="spellStart"/>
            <w:r>
              <w:rPr>
                <w:lang w:eastAsia="fr-FR"/>
              </w:rPr>
              <w:t>v_MeasurementBandwidth</w:t>
            </w:r>
            <w:proofErr w:type="spellEnd"/>
            <w:r>
              <w:rPr>
                <w:lang w:eastAsia="fr-FR"/>
              </w:rPr>
              <w:t xml:space="preserve">, -, </w:t>
            </w:r>
            <w:proofErr w:type="spellStart"/>
            <w:r>
              <w:rPr>
                <w:lang w:eastAsia="fr-FR"/>
              </w:rPr>
              <w:t>v_MeasuredObjectList_NR</w:t>
            </w:r>
            <w:proofErr w:type="spellEnd"/>
            <w:r>
              <w:rPr>
                <w:lang w:eastAsia="fr-FR"/>
              </w:rPr>
              <w:t xml:space="preserve">, </w:t>
            </w:r>
            <w:proofErr w:type="spellStart"/>
            <w:r>
              <w:rPr>
                <w:lang w:eastAsia="fr-FR"/>
              </w:rPr>
              <w:t>v_MeasuredObjectList_EUTRA</w:t>
            </w:r>
            <w:proofErr w:type="spellEnd"/>
            <w:r>
              <w:rPr>
                <w:lang w:eastAsia="fr-FR"/>
              </w:rPr>
              <w:t xml:space="preserve">, </w:t>
            </w:r>
            <w:proofErr w:type="spellStart"/>
            <w:r>
              <w:rPr>
                <w:lang w:eastAsia="fr-FR"/>
              </w:rPr>
              <w:t>v_ReportConfigList</w:t>
            </w:r>
            <w:proofErr w:type="spellEnd"/>
            <w:r>
              <w:rPr>
                <w:lang w:eastAsia="fr-FR"/>
              </w:rPr>
              <w:t xml:space="preserve">, </w:t>
            </w:r>
            <w:proofErr w:type="spellStart"/>
            <w:r>
              <w:rPr>
                <w:lang w:eastAsia="fr-FR"/>
              </w:rPr>
              <w:t>v_MeasIdConfigList</w:t>
            </w:r>
            <w:proofErr w:type="spellEnd"/>
            <w:r>
              <w:rPr>
                <w:lang w:eastAsia="fr-FR"/>
              </w:rPr>
              <w:t>, cs_38508_MeasGapConfig_UE(cs_38508_GapConfig), cs_38508_QuantityConfig_EUTRA);</w:t>
            </w:r>
          </w:p>
          <w:p w14:paraId="0B4712E4" w14:textId="77777777" w:rsidR="0006427B" w:rsidRDefault="0006427B">
            <w:pPr>
              <w:rPr>
                <w:lang w:eastAsia="fr-FR"/>
              </w:rPr>
            </w:pPr>
            <w:r>
              <w:rPr>
                <w:lang w:eastAsia="fr-FR"/>
              </w:rPr>
              <w:t xml:space="preserve">      </w:t>
            </w:r>
          </w:p>
          <w:p w14:paraId="40AC58B8" w14:textId="77777777" w:rsidR="0006427B" w:rsidRDefault="0006427B">
            <w:pPr>
              <w:rPr>
                <w:lang w:eastAsia="fr-FR"/>
              </w:rPr>
            </w:pPr>
            <w:r>
              <w:rPr>
                <w:lang w:eastAsia="fr-FR"/>
              </w:rPr>
              <w:t xml:space="preserve">    </w:t>
            </w:r>
            <w:proofErr w:type="spellStart"/>
            <w:r>
              <w:rPr>
                <w:highlight w:val="yellow"/>
                <w:lang w:eastAsia="fr-FR"/>
              </w:rPr>
              <w:t>f_NR_SendRRCReconfiguration_MeasNR</w:t>
            </w:r>
            <w:proofErr w:type="spellEnd"/>
            <w:r>
              <w:rPr>
                <w:highlight w:val="yellow"/>
                <w:lang w:eastAsia="fr-FR"/>
              </w:rPr>
              <w:t>(nr_Cell</w:t>
            </w:r>
            <w:proofErr w:type="gramStart"/>
            <w:r>
              <w:rPr>
                <w:highlight w:val="yellow"/>
                <w:lang w:eastAsia="fr-FR"/>
              </w:rPr>
              <w:t>1,v</w:t>
            </w:r>
            <w:proofErr w:type="gramEnd"/>
            <w:r>
              <w:rPr>
                <w:highlight w:val="yellow"/>
                <w:lang w:eastAsia="fr-FR"/>
              </w:rPr>
              <w:t>_MeasConfig);</w:t>
            </w:r>
          </w:p>
          <w:p w14:paraId="2ED464E9" w14:textId="77777777" w:rsidR="0006427B" w:rsidRDefault="0006427B">
            <w:pPr>
              <w:rPr>
                <w:lang w:eastAsia="fr-FR"/>
              </w:rPr>
            </w:pPr>
            <w:r>
              <w:rPr>
                <w:lang w:eastAsia="fr-FR"/>
              </w:rPr>
              <w:t xml:space="preserve">    </w:t>
            </w:r>
          </w:p>
          <w:p w14:paraId="252FFEDC" w14:textId="77777777" w:rsidR="0006427B" w:rsidRDefault="0006427B">
            <w:pPr>
              <w:rPr>
                <w:lang w:eastAsia="fr-FR"/>
              </w:rPr>
            </w:pPr>
            <w:r>
              <w:rPr>
                <w:lang w:eastAsia="fr-FR"/>
              </w:rPr>
              <w:t xml:space="preserve">    //@siclog "</w:t>
            </w:r>
            <w:proofErr w:type="gramStart"/>
            <w:r>
              <w:rPr>
                <w:lang w:eastAsia="fr-FR"/>
              </w:rPr>
              <w:t>Step  3</w:t>
            </w:r>
            <w:proofErr w:type="gramEnd"/>
            <w:r>
              <w:rPr>
                <w:lang w:eastAsia="fr-FR"/>
              </w:rPr>
              <w:t xml:space="preserve">" </w:t>
            </w:r>
            <w:proofErr w:type="spellStart"/>
            <w:r>
              <w:rPr>
                <w:lang w:eastAsia="fr-FR"/>
              </w:rPr>
              <w:t>siclog</w:t>
            </w:r>
            <w:proofErr w:type="spellEnd"/>
            <w:r>
              <w:rPr>
                <w:lang w:eastAsia="fr-FR"/>
              </w:rPr>
              <w:t>@</w:t>
            </w:r>
          </w:p>
          <w:p w14:paraId="3D510AF3" w14:textId="77777777" w:rsidR="0006427B" w:rsidRDefault="0006427B">
            <w:pPr>
              <w:rPr>
                <w:lang w:eastAsia="fr-FR"/>
              </w:rPr>
            </w:pPr>
            <w:r>
              <w:rPr>
                <w:lang w:eastAsia="fr-FR"/>
              </w:rPr>
              <w:t xml:space="preserve">    //The SS changes E-UTRA Cell 1 parameters according to row "T1" in Table 8.1.6.2.1.3.2-1/2.</w:t>
            </w:r>
          </w:p>
          <w:p w14:paraId="691DDBA0" w14:textId="77777777" w:rsidR="0006427B" w:rsidRDefault="0006427B">
            <w:pPr>
              <w:rPr>
                <w:lang w:eastAsia="fr-FR"/>
              </w:rPr>
            </w:pPr>
            <w:r>
              <w:rPr>
                <w:lang w:eastAsia="fr-FR"/>
              </w:rPr>
              <w:t xml:space="preserve">    </w:t>
            </w:r>
            <w:proofErr w:type="spellStart"/>
            <w:r>
              <w:rPr>
                <w:lang w:eastAsia="fr-FR"/>
              </w:rPr>
              <w:t>f_EUTRA_NR_SendCoOrd</w:t>
            </w:r>
            <w:proofErr w:type="spellEnd"/>
            <w:r>
              <w:rPr>
                <w:lang w:eastAsia="fr-FR"/>
              </w:rPr>
              <w:t xml:space="preserve"> (EUTRA, </w:t>
            </w:r>
            <w:proofErr w:type="spellStart"/>
            <w:r>
              <w:rPr>
                <w:lang w:eastAsia="fr-FR"/>
              </w:rPr>
              <w:t>cms_EUTRA_NR_Trigger</w:t>
            </w:r>
            <w:proofErr w:type="spellEnd"/>
            <w:proofErr w:type="gramStart"/>
            <w:r>
              <w:rPr>
                <w:lang w:eastAsia="fr-FR"/>
              </w:rPr>
              <w:t>);</w:t>
            </w:r>
            <w:proofErr w:type="gramEnd"/>
          </w:p>
          <w:p w14:paraId="397F70AD" w14:textId="77777777" w:rsidR="0006427B" w:rsidRDefault="0006427B">
            <w:pPr>
              <w:rPr>
                <w:lang w:eastAsia="fr-FR"/>
              </w:rPr>
            </w:pPr>
            <w:r>
              <w:rPr>
                <w:lang w:eastAsia="fr-FR"/>
              </w:rPr>
              <w:t xml:space="preserve">    </w:t>
            </w:r>
            <w:proofErr w:type="spellStart"/>
            <w:r>
              <w:rPr>
                <w:lang w:eastAsia="fr-FR"/>
              </w:rPr>
              <w:t>f_EUTRA_NR_WaitForCoOrd_</w:t>
            </w:r>
            <w:proofErr w:type="gramStart"/>
            <w:r>
              <w:rPr>
                <w:lang w:eastAsia="fr-FR"/>
              </w:rPr>
              <w:t>Trigger</w:t>
            </w:r>
            <w:proofErr w:type="spellEnd"/>
            <w:r>
              <w:rPr>
                <w:lang w:eastAsia="fr-FR"/>
              </w:rPr>
              <w:t>(</w:t>
            </w:r>
            <w:proofErr w:type="gramEnd"/>
            <w:r>
              <w:rPr>
                <w:lang w:eastAsia="fr-FR"/>
              </w:rPr>
              <w:t>EUTRA);</w:t>
            </w:r>
          </w:p>
          <w:p w14:paraId="691277BC" w14:textId="77777777" w:rsidR="0006427B" w:rsidRDefault="0006427B">
            <w:pPr>
              <w:rPr>
                <w:lang w:eastAsia="fr-FR"/>
              </w:rPr>
            </w:pPr>
            <w:r>
              <w:rPr>
                <w:lang w:eastAsia="fr-FR"/>
              </w:rPr>
              <w:t xml:space="preserve">    </w:t>
            </w:r>
            <w:proofErr w:type="spellStart"/>
            <w:r>
              <w:rPr>
                <w:highlight w:val="magenta"/>
                <w:lang w:eastAsia="fr-FR"/>
              </w:rPr>
              <w:t>f_NR_SetCellPowerList</w:t>
            </w:r>
            <w:proofErr w:type="spellEnd"/>
            <w:r>
              <w:rPr>
                <w:highlight w:val="magenta"/>
                <w:lang w:eastAsia="fr-FR"/>
              </w:rPr>
              <w:t>(v_CellPowerList_AtT0_T1); //FR2 is FFS</w:t>
            </w:r>
          </w:p>
          <w:p w14:paraId="04884DCD" w14:textId="77777777" w:rsidR="0006427B" w:rsidRDefault="0006427B">
            <w:pPr>
              <w:rPr>
                <w:lang w:eastAsia="fr-FR"/>
              </w:rPr>
            </w:pPr>
            <w:r>
              <w:rPr>
                <w:lang w:eastAsia="fr-FR"/>
              </w:rPr>
              <w:lastRenderedPageBreak/>
              <w:t xml:space="preserve">    //@siclog "</w:t>
            </w:r>
            <w:proofErr w:type="gramStart"/>
            <w:r>
              <w:rPr>
                <w:lang w:eastAsia="fr-FR"/>
              </w:rPr>
              <w:t>Steps  4</w:t>
            </w:r>
            <w:proofErr w:type="gramEnd"/>
            <w:r>
              <w:rPr>
                <w:lang w:eastAsia="fr-FR"/>
              </w:rPr>
              <w:t xml:space="preserve">" </w:t>
            </w:r>
            <w:proofErr w:type="spellStart"/>
            <w:r>
              <w:rPr>
                <w:lang w:eastAsia="fr-FR"/>
              </w:rPr>
              <w:t>siclog</w:t>
            </w:r>
            <w:proofErr w:type="spellEnd"/>
            <w:r>
              <w:rPr>
                <w:lang w:eastAsia="fr-FR"/>
              </w:rPr>
              <w:t>@</w:t>
            </w:r>
          </w:p>
          <w:p w14:paraId="7C1D7787" w14:textId="77777777" w:rsidR="0006427B" w:rsidRDefault="0006427B">
            <w:pPr>
              <w:rPr>
                <w:lang w:eastAsia="fr-FR"/>
              </w:rPr>
            </w:pPr>
            <w:r>
              <w:rPr>
                <w:lang w:eastAsia="fr-FR"/>
              </w:rPr>
              <w:t xml:space="preserve">    // Wait and ignore </w:t>
            </w:r>
            <w:proofErr w:type="spellStart"/>
            <w:r>
              <w:rPr>
                <w:lang w:eastAsia="fr-FR"/>
              </w:rPr>
              <w:t>MeasurementReport</w:t>
            </w:r>
            <w:proofErr w:type="spellEnd"/>
            <w:r>
              <w:rPr>
                <w:lang w:eastAsia="fr-FR"/>
              </w:rPr>
              <w:t xml:space="preserve"> messages for 8 s to allow for </w:t>
            </w:r>
            <w:proofErr w:type="spellStart"/>
            <w:r>
              <w:rPr>
                <w:lang w:eastAsia="fr-FR"/>
              </w:rPr>
              <w:t>trhe</w:t>
            </w:r>
            <w:proofErr w:type="spellEnd"/>
            <w:r>
              <w:rPr>
                <w:lang w:eastAsia="fr-FR"/>
              </w:rPr>
              <w:t xml:space="preserve"> switching of cells and UE </w:t>
            </w:r>
            <w:proofErr w:type="spellStart"/>
            <w:r>
              <w:rPr>
                <w:lang w:eastAsia="fr-FR"/>
              </w:rPr>
              <w:t>Measuremnet</w:t>
            </w:r>
            <w:proofErr w:type="spellEnd"/>
            <w:r>
              <w:rPr>
                <w:lang w:eastAsia="fr-FR"/>
              </w:rPr>
              <w:t>.</w:t>
            </w:r>
          </w:p>
          <w:p w14:paraId="117F6FE1" w14:textId="77777777" w:rsidR="0006427B" w:rsidRDefault="0006427B">
            <w:pPr>
              <w:rPr>
                <w:lang w:eastAsia="fr-FR"/>
              </w:rPr>
            </w:pPr>
            <w:r>
              <w:rPr>
                <w:lang w:eastAsia="fr-FR"/>
              </w:rPr>
              <w:t xml:space="preserve">    </w:t>
            </w:r>
            <w:proofErr w:type="spellStart"/>
            <w:r>
              <w:rPr>
                <w:lang w:eastAsia="fr-FR"/>
              </w:rPr>
              <w:t>f_NR_</w:t>
            </w:r>
            <w:proofErr w:type="gramStart"/>
            <w:r>
              <w:rPr>
                <w:lang w:eastAsia="fr-FR"/>
              </w:rPr>
              <w:t>IgnorePeriodicalMeasurmentReport</w:t>
            </w:r>
            <w:proofErr w:type="spellEnd"/>
            <w:r>
              <w:rPr>
                <w:lang w:eastAsia="fr-FR"/>
              </w:rPr>
              <w:t>(</w:t>
            </w:r>
            <w:proofErr w:type="gramEnd"/>
            <w:r>
              <w:rPr>
                <w:lang w:eastAsia="fr-FR"/>
              </w:rPr>
              <w:t>8.0);</w:t>
            </w:r>
          </w:p>
          <w:p w14:paraId="60F3CBB3" w14:textId="77777777" w:rsidR="0006427B" w:rsidRDefault="0006427B">
            <w:pPr>
              <w:rPr>
                <w:lang w:eastAsia="fr-FR"/>
              </w:rPr>
            </w:pPr>
          </w:p>
          <w:p w14:paraId="03DA7E61" w14:textId="77777777" w:rsidR="0006427B" w:rsidRDefault="0006427B">
            <w:pPr>
              <w:rPr>
                <w:lang w:eastAsia="fr-FR"/>
              </w:rPr>
            </w:pPr>
            <w:r>
              <w:rPr>
                <w:lang w:eastAsia="fr-FR"/>
              </w:rPr>
              <w:t xml:space="preserve">    //@siclog "Step 5" </w:t>
            </w:r>
            <w:proofErr w:type="spellStart"/>
            <w:r>
              <w:rPr>
                <w:lang w:eastAsia="fr-FR"/>
              </w:rPr>
              <w:t>siclog</w:t>
            </w:r>
            <w:proofErr w:type="spellEnd"/>
            <w:r>
              <w:rPr>
                <w:lang w:eastAsia="fr-FR"/>
              </w:rPr>
              <w:t>@</w:t>
            </w:r>
          </w:p>
          <w:p w14:paraId="702EF560" w14:textId="77777777" w:rsidR="0006427B" w:rsidRDefault="0006427B">
            <w:pPr>
              <w:rPr>
                <w:lang w:eastAsia="fr-FR"/>
              </w:rPr>
            </w:pPr>
            <w:r>
              <w:rPr>
                <w:lang w:eastAsia="fr-FR"/>
              </w:rPr>
              <w:t xml:space="preserve">    //Check: Does the UE transmit a </w:t>
            </w:r>
            <w:proofErr w:type="spellStart"/>
            <w:r>
              <w:rPr>
                <w:lang w:eastAsia="fr-FR"/>
              </w:rPr>
              <w:t>MeasurementReport</w:t>
            </w:r>
            <w:proofErr w:type="spellEnd"/>
            <w:r>
              <w:rPr>
                <w:lang w:eastAsia="fr-FR"/>
              </w:rPr>
              <w:t xml:space="preserve"> message on NR Cell 1 to perform periodical reporting for E-UTRA Cell 1 with </w:t>
            </w:r>
            <w:proofErr w:type="spellStart"/>
            <w:r>
              <w:rPr>
                <w:lang w:eastAsia="fr-FR"/>
              </w:rPr>
              <w:t>locationInfo</w:t>
            </w:r>
            <w:proofErr w:type="spellEnd"/>
            <w:r>
              <w:rPr>
                <w:lang w:eastAsia="fr-FR"/>
              </w:rPr>
              <w:t>?</w:t>
            </w:r>
          </w:p>
          <w:p w14:paraId="54884F2C" w14:textId="77777777" w:rsidR="0006427B" w:rsidRDefault="0006427B">
            <w:pPr>
              <w:rPr>
                <w:lang w:eastAsia="fr-FR"/>
              </w:rPr>
            </w:pPr>
            <w:r>
              <w:rPr>
                <w:lang w:eastAsia="fr-FR"/>
              </w:rPr>
              <w:t xml:space="preserve">    </w:t>
            </w:r>
            <w:proofErr w:type="spellStart"/>
            <w:r>
              <w:rPr>
                <w:lang w:eastAsia="fr-FR"/>
              </w:rPr>
              <w:t>v_</w:t>
            </w:r>
            <w:proofErr w:type="gramStart"/>
            <w:r>
              <w:rPr>
                <w:lang w:eastAsia="fr-FR"/>
              </w:rPr>
              <w:t>PhysCellId</w:t>
            </w:r>
            <w:proofErr w:type="spellEnd"/>
            <w:r>
              <w:rPr>
                <w:lang w:eastAsia="fr-FR"/>
              </w:rPr>
              <w:t xml:space="preserve"> :</w:t>
            </w:r>
            <w:proofErr w:type="gramEnd"/>
            <w:r>
              <w:rPr>
                <w:lang w:eastAsia="fr-FR"/>
              </w:rPr>
              <w:t xml:space="preserve">= </w:t>
            </w:r>
            <w:proofErr w:type="spellStart"/>
            <w:r>
              <w:rPr>
                <w:lang w:eastAsia="fr-FR"/>
              </w:rPr>
              <w:t>f_NR_CellInfo_GetPhysicalCellId</w:t>
            </w:r>
            <w:proofErr w:type="spellEnd"/>
            <w:r>
              <w:rPr>
                <w:lang w:eastAsia="fr-FR"/>
              </w:rPr>
              <w:t>(nr_Cell1);</w:t>
            </w:r>
          </w:p>
          <w:p w14:paraId="0C522906" w14:textId="77777777" w:rsidR="0006427B" w:rsidRDefault="0006427B">
            <w:pPr>
              <w:rPr>
                <w:lang w:eastAsia="fr-FR"/>
              </w:rPr>
            </w:pPr>
            <w:r>
              <w:rPr>
                <w:lang w:eastAsia="fr-FR"/>
              </w:rPr>
              <w:t xml:space="preserve">    </w:t>
            </w:r>
            <w:proofErr w:type="spellStart"/>
            <w:r>
              <w:rPr>
                <w:lang w:eastAsia="fr-FR"/>
              </w:rPr>
              <w:t>v_</w:t>
            </w:r>
            <w:proofErr w:type="gramStart"/>
            <w:r>
              <w:rPr>
                <w:lang w:eastAsia="fr-FR"/>
              </w:rPr>
              <w:t>MeasResultNeighCells</w:t>
            </w:r>
            <w:proofErr w:type="spellEnd"/>
            <w:r>
              <w:rPr>
                <w:lang w:eastAsia="fr-FR"/>
              </w:rPr>
              <w:t xml:space="preserve"> :</w:t>
            </w:r>
            <w:proofErr w:type="gramEnd"/>
            <w:r>
              <w:rPr>
                <w:lang w:eastAsia="fr-FR"/>
              </w:rPr>
              <w:t xml:space="preserve">= cr_NR_MeasResults_MeasResultNeighCells_EUTRA({cr_NR_MeasResultEUTRA_CellResults(v_EUTRA_CellId, </w:t>
            </w:r>
            <w:proofErr w:type="spellStart"/>
            <w:r>
              <w:rPr>
                <w:lang w:eastAsia="fr-FR"/>
              </w:rPr>
              <w:t>cr_NR_MeasQuantityResultsEUTRA_Rsrp_Rsrq</w:t>
            </w:r>
            <w:proofErr w:type="spellEnd"/>
            <w:r>
              <w:rPr>
                <w:lang w:eastAsia="fr-FR"/>
              </w:rPr>
              <w:t>)}); //@sic R5-216497 sic@</w:t>
            </w:r>
          </w:p>
          <w:p w14:paraId="46FC7D15" w14:textId="77777777" w:rsidR="0006427B" w:rsidRDefault="0006427B">
            <w:pPr>
              <w:rPr>
                <w:lang w:eastAsia="fr-FR"/>
              </w:rPr>
            </w:pPr>
            <w:r>
              <w:rPr>
                <w:lang w:eastAsia="fr-FR"/>
              </w:rPr>
              <w:t xml:space="preserve">    </w:t>
            </w:r>
            <w:proofErr w:type="spellStart"/>
            <w:r>
              <w:rPr>
                <w:lang w:eastAsia="fr-FR"/>
              </w:rPr>
              <w:t>v_</w:t>
            </w:r>
            <w:proofErr w:type="gramStart"/>
            <w:r>
              <w:rPr>
                <w:lang w:eastAsia="fr-FR"/>
              </w:rPr>
              <w:t>MeasResults</w:t>
            </w:r>
            <w:proofErr w:type="spellEnd"/>
            <w:r>
              <w:rPr>
                <w:lang w:eastAsia="fr-FR"/>
              </w:rPr>
              <w:t xml:space="preserve"> :</w:t>
            </w:r>
            <w:proofErr w:type="gramEnd"/>
            <w:r>
              <w:rPr>
                <w:lang w:eastAsia="fr-FR"/>
              </w:rPr>
              <w:t xml:space="preserve">= cr_38508_MeasResults_LocationInfo(-, </w:t>
            </w:r>
            <w:proofErr w:type="spellStart"/>
            <w:r>
              <w:rPr>
                <w:lang w:eastAsia="fr-FR"/>
              </w:rPr>
              <w:t>v_PhysCellId</w:t>
            </w:r>
            <w:proofErr w:type="spellEnd"/>
            <w:r>
              <w:rPr>
                <w:lang w:eastAsia="fr-FR"/>
              </w:rPr>
              <w:t xml:space="preserve">, </w:t>
            </w:r>
            <w:proofErr w:type="spellStart"/>
            <w:r>
              <w:rPr>
                <w:lang w:eastAsia="fr-FR"/>
              </w:rPr>
              <w:t>v_MeasResultNeighCells</w:t>
            </w:r>
            <w:proofErr w:type="spellEnd"/>
            <w:r>
              <w:rPr>
                <w:lang w:eastAsia="fr-FR"/>
              </w:rPr>
              <w:t xml:space="preserve">, -, ?, ?, ?, </w:t>
            </w:r>
            <w:r>
              <w:rPr>
                <w:highlight w:val="cyan"/>
                <w:lang w:eastAsia="fr-FR"/>
              </w:rPr>
              <w:t>?</w:t>
            </w:r>
            <w:r>
              <w:rPr>
                <w:lang w:eastAsia="fr-FR"/>
              </w:rPr>
              <w:t>, ?, ?);</w:t>
            </w:r>
          </w:p>
          <w:p w14:paraId="5F57676B" w14:textId="77777777" w:rsidR="0006427B" w:rsidRDefault="0006427B">
            <w:pPr>
              <w:rPr>
                <w:lang w:eastAsia="fr-FR"/>
              </w:rPr>
            </w:pPr>
            <w:r>
              <w:rPr>
                <w:lang w:eastAsia="fr-FR"/>
              </w:rPr>
              <w:t xml:space="preserve">    </w:t>
            </w:r>
            <w:proofErr w:type="spellStart"/>
            <w:r>
              <w:rPr>
                <w:lang w:eastAsia="fr-FR"/>
              </w:rPr>
              <w:t>f_NR_</w:t>
            </w:r>
            <w:proofErr w:type="gramStart"/>
            <w:r>
              <w:rPr>
                <w:lang w:eastAsia="fr-FR"/>
              </w:rPr>
              <w:t>ReceivePeriodicalMeasurementReports</w:t>
            </w:r>
            <w:proofErr w:type="spellEnd"/>
            <w:r>
              <w:rPr>
                <w:lang w:eastAsia="fr-FR"/>
              </w:rPr>
              <w:t>(</w:t>
            </w:r>
            <w:proofErr w:type="gramEnd"/>
            <w:r>
              <w:rPr>
                <w:lang w:eastAsia="fr-FR"/>
              </w:rPr>
              <w:t xml:space="preserve">nr_Cell1, 30.0, 10, </w:t>
            </w:r>
            <w:proofErr w:type="spellStart"/>
            <w:r>
              <w:rPr>
                <w:lang w:eastAsia="fr-FR"/>
              </w:rPr>
              <w:t>cr_NR_MeasurementReport</w:t>
            </w:r>
            <w:proofErr w:type="spellEnd"/>
            <w:r>
              <w:rPr>
                <w:lang w:eastAsia="fr-FR"/>
              </w:rPr>
              <w:t>(</w:t>
            </w:r>
            <w:proofErr w:type="spellStart"/>
            <w:r>
              <w:rPr>
                <w:lang w:eastAsia="fr-FR"/>
              </w:rPr>
              <w:t>v_MeasResults</w:t>
            </w:r>
            <w:proofErr w:type="spellEnd"/>
            <w:r>
              <w:rPr>
                <w:lang w:eastAsia="fr-FR"/>
              </w:rPr>
              <w:t>));</w:t>
            </w:r>
          </w:p>
          <w:p w14:paraId="37275714" w14:textId="77777777" w:rsidR="0006427B" w:rsidRDefault="0006427B">
            <w:pPr>
              <w:rPr>
                <w:lang w:eastAsia="fr-FR"/>
              </w:rPr>
            </w:pPr>
            <w:r>
              <w:rPr>
                <w:lang w:eastAsia="fr-FR"/>
              </w:rPr>
              <w:t xml:space="preserve">  </w:t>
            </w:r>
          </w:p>
          <w:p w14:paraId="7B44609F" w14:textId="77777777" w:rsidR="0006427B" w:rsidRDefault="0006427B">
            <w:pPr>
              <w:rPr>
                <w:lang w:eastAsia="fr-FR"/>
              </w:rPr>
            </w:pPr>
            <w:r>
              <w:rPr>
                <w:lang w:eastAsia="fr-FR"/>
              </w:rPr>
              <w:t xml:space="preserve">  }//End of f_TC_8_1_6_2_1_</w:t>
            </w:r>
            <w:proofErr w:type="gramStart"/>
            <w:r>
              <w:rPr>
                <w:lang w:eastAsia="fr-FR"/>
              </w:rPr>
              <w:t>TestBody(</w:t>
            </w:r>
            <w:proofErr w:type="gramEnd"/>
            <w:r>
              <w:rPr>
                <w:lang w:eastAsia="fr-FR"/>
              </w:rPr>
              <w:t>)</w:t>
            </w:r>
          </w:p>
        </w:tc>
      </w:tr>
    </w:tbl>
    <w:p w14:paraId="4FED19A6" w14:textId="77777777" w:rsidR="0006427B" w:rsidRDefault="0006427B" w:rsidP="0006427B">
      <w:pPr>
        <w:rPr>
          <w:rFonts w:eastAsia="Calibri"/>
          <w:lang w:val="en-US"/>
        </w:rPr>
      </w:pPr>
    </w:p>
    <w:p w14:paraId="55FDE326" w14:textId="77777777" w:rsidR="0006427B" w:rsidRDefault="0006427B" w:rsidP="0006427B">
      <w:pPr>
        <w:rPr>
          <w:rFonts w:ascii="Calibri" w:hAnsi="Calibri"/>
          <w:sz w:val="22"/>
          <w:szCs w:val="22"/>
          <w:lang w:val="en-US"/>
        </w:rPr>
      </w:pPr>
      <w:r>
        <w:rPr>
          <w:lang w:val="en-US"/>
        </w:rPr>
        <w:t>After Change</w:t>
      </w:r>
    </w:p>
    <w:tbl>
      <w:tblPr>
        <w:tblW w:w="0" w:type="auto"/>
        <w:tblCellMar>
          <w:left w:w="0" w:type="dxa"/>
          <w:right w:w="0" w:type="dxa"/>
        </w:tblCellMar>
        <w:tblLook w:val="04A0" w:firstRow="1" w:lastRow="0" w:firstColumn="1" w:lastColumn="0" w:noHBand="0" w:noVBand="1"/>
      </w:tblPr>
      <w:tblGrid>
        <w:gridCol w:w="9619"/>
      </w:tblGrid>
      <w:tr w:rsidR="0006427B" w14:paraId="0694C668" w14:textId="77777777" w:rsidTr="0006427B">
        <w:tc>
          <w:tcPr>
            <w:tcW w:w="985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000D96" w14:textId="77777777" w:rsidR="0006427B" w:rsidRDefault="0006427B">
            <w:pPr>
              <w:rPr>
                <w:lang w:eastAsia="fr-FR"/>
              </w:rPr>
            </w:pPr>
            <w:r>
              <w:rPr>
                <w:lang w:eastAsia="fr-FR"/>
              </w:rPr>
              <w:t xml:space="preserve">    function f_TC_8_1_6_2_1_</w:t>
            </w:r>
            <w:proofErr w:type="gramStart"/>
            <w:r>
              <w:rPr>
                <w:lang w:eastAsia="fr-FR"/>
              </w:rPr>
              <w:t>TestBody(</w:t>
            </w:r>
            <w:proofErr w:type="gramEnd"/>
            <w:r>
              <w:rPr>
                <w:lang w:eastAsia="fr-FR"/>
              </w:rPr>
              <w:t>) runs on NR_BASE_PTC</w:t>
            </w:r>
          </w:p>
          <w:p w14:paraId="0515F2BC" w14:textId="77777777" w:rsidR="0006427B" w:rsidRDefault="0006427B">
            <w:pPr>
              <w:rPr>
                <w:lang w:eastAsia="fr-FR"/>
              </w:rPr>
            </w:pPr>
            <w:r>
              <w:rPr>
                <w:lang w:eastAsia="fr-FR"/>
              </w:rPr>
              <w:t xml:space="preserve">  {</w:t>
            </w:r>
          </w:p>
          <w:p w14:paraId="360DD576" w14:textId="77777777" w:rsidR="0006427B" w:rsidRDefault="0006427B">
            <w:pPr>
              <w:rPr>
                <w:lang w:eastAsia="fr-FR"/>
              </w:rPr>
            </w:pPr>
            <w:r>
              <w:rPr>
                <w:lang w:eastAsia="fr-FR"/>
              </w:rPr>
              <w:t>…</w:t>
            </w:r>
          </w:p>
          <w:p w14:paraId="4BC2EE6D" w14:textId="77777777" w:rsidR="0006427B" w:rsidRDefault="0006427B">
            <w:pPr>
              <w:rPr>
                <w:lang w:eastAsia="fr-FR"/>
              </w:rPr>
            </w:pPr>
            <w:r>
              <w:rPr>
                <w:lang w:eastAsia="fr-FR"/>
              </w:rPr>
              <w:t>…</w:t>
            </w:r>
          </w:p>
          <w:p w14:paraId="1041AE48" w14:textId="77777777" w:rsidR="0006427B" w:rsidRDefault="0006427B">
            <w:pPr>
              <w:rPr>
                <w:lang w:eastAsia="fr-FR"/>
              </w:rPr>
            </w:pPr>
            <w:r>
              <w:rPr>
                <w:lang w:eastAsia="fr-FR"/>
              </w:rPr>
              <w:t xml:space="preserve">      </w:t>
            </w:r>
          </w:p>
          <w:p w14:paraId="42C7BC19" w14:textId="77777777" w:rsidR="0006427B" w:rsidRDefault="0006427B">
            <w:pPr>
              <w:rPr>
                <w:lang w:eastAsia="fr-FR"/>
              </w:rPr>
            </w:pPr>
            <w:r>
              <w:rPr>
                <w:lang w:eastAsia="fr-FR"/>
              </w:rPr>
              <w:t xml:space="preserve">    //@siclog "Steps 1-2" </w:t>
            </w:r>
            <w:proofErr w:type="spellStart"/>
            <w:r>
              <w:rPr>
                <w:lang w:eastAsia="fr-FR"/>
              </w:rPr>
              <w:t>siclog</w:t>
            </w:r>
            <w:proofErr w:type="spellEnd"/>
            <w:r>
              <w:rPr>
                <w:lang w:eastAsia="fr-FR"/>
              </w:rPr>
              <w:t>@</w:t>
            </w:r>
          </w:p>
          <w:p w14:paraId="0387F0EA" w14:textId="77777777" w:rsidR="0006427B" w:rsidRDefault="0006427B">
            <w:pPr>
              <w:rPr>
                <w:lang w:eastAsia="fr-FR"/>
              </w:rPr>
            </w:pPr>
            <w:r>
              <w:rPr>
                <w:lang w:eastAsia="fr-FR"/>
              </w:rPr>
              <w:t xml:space="preserve">    //The SS transmits an </w:t>
            </w:r>
            <w:proofErr w:type="spellStart"/>
            <w:r>
              <w:rPr>
                <w:lang w:eastAsia="fr-FR"/>
              </w:rPr>
              <w:t>RRCConnectionReconfiguration</w:t>
            </w:r>
            <w:proofErr w:type="spellEnd"/>
            <w:r>
              <w:rPr>
                <w:lang w:eastAsia="fr-FR"/>
              </w:rPr>
              <w:t xml:space="preserve"> message including </w:t>
            </w:r>
            <w:proofErr w:type="spellStart"/>
            <w:r>
              <w:rPr>
                <w:lang w:eastAsia="fr-FR"/>
              </w:rPr>
              <w:t>MeasConfig</w:t>
            </w:r>
            <w:proofErr w:type="spellEnd"/>
            <w:r>
              <w:rPr>
                <w:lang w:eastAsia="fr-FR"/>
              </w:rPr>
              <w:t xml:space="preserve"> to setup inter-RAT measurement and reporting for E-UTRA cell with </w:t>
            </w:r>
            <w:proofErr w:type="spellStart"/>
            <w:r>
              <w:rPr>
                <w:lang w:eastAsia="fr-FR"/>
              </w:rPr>
              <w:t>includeLocationInfo</w:t>
            </w:r>
            <w:proofErr w:type="spellEnd"/>
          </w:p>
          <w:p w14:paraId="1131EEB8" w14:textId="77777777" w:rsidR="0006427B" w:rsidRDefault="0006427B">
            <w:pPr>
              <w:rPr>
                <w:lang w:eastAsia="fr-FR"/>
              </w:rPr>
            </w:pPr>
            <w:r>
              <w:rPr>
                <w:lang w:eastAsia="fr-FR"/>
              </w:rPr>
              <w:t xml:space="preserve">    //The UE transmits an </w:t>
            </w:r>
            <w:proofErr w:type="spellStart"/>
            <w:r>
              <w:rPr>
                <w:lang w:eastAsia="fr-FR"/>
              </w:rPr>
              <w:t>RRCReconfigrationComplete</w:t>
            </w:r>
            <w:proofErr w:type="spellEnd"/>
            <w:r>
              <w:rPr>
                <w:lang w:eastAsia="fr-FR"/>
              </w:rPr>
              <w:t xml:space="preserve"> message</w:t>
            </w:r>
          </w:p>
          <w:p w14:paraId="439FB4AD" w14:textId="77777777" w:rsidR="0006427B" w:rsidRDefault="0006427B">
            <w:pPr>
              <w:rPr>
                <w:lang w:eastAsia="fr-FR"/>
              </w:rPr>
            </w:pPr>
            <w:r>
              <w:rPr>
                <w:lang w:eastAsia="fr-FR"/>
              </w:rPr>
              <w:t xml:space="preserve">    </w:t>
            </w:r>
            <w:proofErr w:type="spellStart"/>
            <w:r>
              <w:rPr>
                <w:lang w:eastAsia="fr-FR"/>
              </w:rPr>
              <w:t>v_MeasuredObjectList_</w:t>
            </w:r>
            <w:proofErr w:type="gramStart"/>
            <w:r>
              <w:rPr>
                <w:lang w:eastAsia="fr-FR"/>
              </w:rPr>
              <w:t>NR</w:t>
            </w:r>
            <w:proofErr w:type="spellEnd"/>
            <w:r>
              <w:rPr>
                <w:lang w:eastAsia="fr-FR"/>
              </w:rPr>
              <w:t xml:space="preserve"> :</w:t>
            </w:r>
            <w:proofErr w:type="gramEnd"/>
            <w:r>
              <w:rPr>
                <w:lang w:eastAsia="fr-FR"/>
              </w:rPr>
              <w:t>= {cs_MeasObjectId1(nr_Cell1)};</w:t>
            </w:r>
          </w:p>
          <w:p w14:paraId="60E334A7" w14:textId="77777777" w:rsidR="0006427B" w:rsidRDefault="0006427B">
            <w:pPr>
              <w:rPr>
                <w:lang w:eastAsia="fr-FR"/>
              </w:rPr>
            </w:pPr>
            <w:r>
              <w:rPr>
                <w:lang w:eastAsia="fr-FR"/>
              </w:rPr>
              <w:t xml:space="preserve">    </w:t>
            </w:r>
            <w:proofErr w:type="spellStart"/>
            <w:r>
              <w:rPr>
                <w:lang w:eastAsia="fr-FR"/>
              </w:rPr>
              <w:t>v_MeasuredObjectList_</w:t>
            </w:r>
            <w:proofErr w:type="gramStart"/>
            <w:r>
              <w:rPr>
                <w:lang w:eastAsia="fr-FR"/>
              </w:rPr>
              <w:t>EUTRA</w:t>
            </w:r>
            <w:proofErr w:type="spellEnd"/>
            <w:r>
              <w:rPr>
                <w:lang w:eastAsia="fr-FR"/>
              </w:rPr>
              <w:t xml:space="preserve"> :</w:t>
            </w:r>
            <w:proofErr w:type="gramEnd"/>
            <w:r>
              <w:rPr>
                <w:lang w:eastAsia="fr-FR"/>
              </w:rPr>
              <w:t>= {cs_MeasObjectId2_EUTRA(</w:t>
            </w:r>
            <w:proofErr w:type="spellStart"/>
            <w:r>
              <w:rPr>
                <w:lang w:eastAsia="fr-FR"/>
              </w:rPr>
              <w:t>v_EUTRA_CellId</w:t>
            </w:r>
            <w:proofErr w:type="spellEnd"/>
            <w:r>
              <w:rPr>
                <w:lang w:eastAsia="fr-FR"/>
              </w:rPr>
              <w:t xml:space="preserve">, </w:t>
            </w:r>
            <w:proofErr w:type="spellStart"/>
            <w:r>
              <w:rPr>
                <w:lang w:eastAsia="fr-FR"/>
              </w:rPr>
              <w:t>v_ARFCN_ValueEUTRA</w:t>
            </w:r>
            <w:proofErr w:type="spellEnd"/>
            <w:r>
              <w:rPr>
                <w:lang w:eastAsia="fr-FR"/>
              </w:rPr>
              <w:t>)};</w:t>
            </w:r>
          </w:p>
          <w:p w14:paraId="0767C26A" w14:textId="77777777" w:rsidR="0006427B" w:rsidRDefault="0006427B">
            <w:pPr>
              <w:rPr>
                <w:lang w:eastAsia="fr-FR"/>
              </w:rPr>
            </w:pPr>
            <w:r>
              <w:rPr>
                <w:lang w:eastAsia="fr-FR"/>
              </w:rPr>
              <w:t xml:space="preserve">    </w:t>
            </w:r>
            <w:proofErr w:type="spellStart"/>
            <w:r>
              <w:rPr>
                <w:lang w:eastAsia="fr-FR"/>
              </w:rPr>
              <w:t>v_</w:t>
            </w:r>
            <w:proofErr w:type="gramStart"/>
            <w:r>
              <w:rPr>
                <w:lang w:eastAsia="fr-FR"/>
              </w:rPr>
              <w:t>ReportConfigList</w:t>
            </w:r>
            <w:proofErr w:type="spellEnd"/>
            <w:r>
              <w:rPr>
                <w:lang w:eastAsia="fr-FR"/>
              </w:rPr>
              <w:t xml:space="preserve"> :</w:t>
            </w:r>
            <w:proofErr w:type="gramEnd"/>
            <w:r>
              <w:rPr>
                <w:lang w:eastAsia="fr-FR"/>
              </w:rPr>
              <w:t>= {cs_NR_ReportConfig_reportConfigInterRAT_Periodical(tsc_NR_IdReportConfigId1, cs_NR_ReportConfigInterRAT_Trigger_periodical_EUTRA(v_MaxReportCells, true_))}; //@sic R5s211526 sic@</w:t>
            </w:r>
          </w:p>
          <w:p w14:paraId="329A0485" w14:textId="77777777" w:rsidR="0006427B" w:rsidRDefault="0006427B">
            <w:pPr>
              <w:rPr>
                <w:lang w:eastAsia="fr-FR"/>
              </w:rPr>
            </w:pPr>
            <w:r>
              <w:rPr>
                <w:lang w:eastAsia="fr-FR"/>
              </w:rPr>
              <w:t xml:space="preserve">    </w:t>
            </w:r>
            <w:proofErr w:type="spellStart"/>
            <w:r>
              <w:rPr>
                <w:lang w:eastAsia="fr-FR"/>
              </w:rPr>
              <w:t>v_</w:t>
            </w:r>
            <w:proofErr w:type="gramStart"/>
            <w:r>
              <w:rPr>
                <w:lang w:eastAsia="fr-FR"/>
              </w:rPr>
              <w:t>MeasIdConfigList</w:t>
            </w:r>
            <w:proofErr w:type="spellEnd"/>
            <w:r>
              <w:rPr>
                <w:lang w:eastAsia="fr-FR"/>
              </w:rPr>
              <w:t xml:space="preserve"> :</w:t>
            </w:r>
            <w:proofErr w:type="gramEnd"/>
            <w:r>
              <w:rPr>
                <w:lang w:eastAsia="fr-FR"/>
              </w:rPr>
              <w:t>= {cs_NR_MeasId_Config_id1_obj2_conf1};</w:t>
            </w:r>
          </w:p>
          <w:p w14:paraId="59AC3C01" w14:textId="77777777" w:rsidR="0006427B" w:rsidRDefault="0006427B">
            <w:pPr>
              <w:rPr>
                <w:lang w:eastAsia="fr-FR"/>
              </w:rPr>
            </w:pPr>
            <w:r>
              <w:rPr>
                <w:lang w:eastAsia="fr-FR"/>
              </w:rPr>
              <w:t xml:space="preserve">      </w:t>
            </w:r>
          </w:p>
          <w:p w14:paraId="3F86DC76" w14:textId="77777777" w:rsidR="0006427B" w:rsidRDefault="0006427B">
            <w:pPr>
              <w:rPr>
                <w:lang w:eastAsia="fr-FR"/>
              </w:rPr>
            </w:pPr>
            <w:r>
              <w:rPr>
                <w:lang w:eastAsia="fr-FR"/>
              </w:rPr>
              <w:t xml:space="preserve">    </w:t>
            </w:r>
            <w:proofErr w:type="spellStart"/>
            <w:r>
              <w:rPr>
                <w:lang w:eastAsia="fr-FR"/>
              </w:rPr>
              <w:t>v_</w:t>
            </w:r>
            <w:proofErr w:type="gramStart"/>
            <w:r>
              <w:rPr>
                <w:lang w:eastAsia="fr-FR"/>
              </w:rPr>
              <w:t>MeasConfig</w:t>
            </w:r>
            <w:proofErr w:type="spellEnd"/>
            <w:r>
              <w:rPr>
                <w:lang w:eastAsia="fr-FR"/>
              </w:rPr>
              <w:t xml:space="preserve"> :</w:t>
            </w:r>
            <w:proofErr w:type="gramEnd"/>
            <w:r>
              <w:rPr>
                <w:lang w:eastAsia="fr-FR"/>
              </w:rPr>
              <w:t xml:space="preserve">= </w:t>
            </w:r>
            <w:proofErr w:type="spellStart"/>
            <w:r>
              <w:rPr>
                <w:lang w:eastAsia="fr-FR"/>
              </w:rPr>
              <w:t>f_NR_GenerateMeasurementConfigNR_EUTRA</w:t>
            </w:r>
            <w:proofErr w:type="spellEnd"/>
            <w:r>
              <w:rPr>
                <w:lang w:eastAsia="fr-FR"/>
              </w:rPr>
              <w:t>(</w:t>
            </w:r>
            <w:proofErr w:type="spellStart"/>
            <w:r>
              <w:rPr>
                <w:lang w:eastAsia="fr-FR"/>
              </w:rPr>
              <w:t>v_ARFCN_ValueEUTRA</w:t>
            </w:r>
            <w:proofErr w:type="spellEnd"/>
            <w:r>
              <w:rPr>
                <w:lang w:eastAsia="fr-FR"/>
              </w:rPr>
              <w:t xml:space="preserve">, </w:t>
            </w:r>
            <w:proofErr w:type="spellStart"/>
            <w:r>
              <w:rPr>
                <w:lang w:eastAsia="fr-FR"/>
              </w:rPr>
              <w:t>v_MeasurementBandwidth</w:t>
            </w:r>
            <w:proofErr w:type="spellEnd"/>
            <w:r>
              <w:rPr>
                <w:lang w:eastAsia="fr-FR"/>
              </w:rPr>
              <w:t xml:space="preserve">, -, </w:t>
            </w:r>
            <w:proofErr w:type="spellStart"/>
            <w:r>
              <w:rPr>
                <w:lang w:eastAsia="fr-FR"/>
              </w:rPr>
              <w:t>v_MeasuredObjectList_NR</w:t>
            </w:r>
            <w:proofErr w:type="spellEnd"/>
            <w:r>
              <w:rPr>
                <w:lang w:eastAsia="fr-FR"/>
              </w:rPr>
              <w:t xml:space="preserve">, </w:t>
            </w:r>
            <w:proofErr w:type="spellStart"/>
            <w:r>
              <w:rPr>
                <w:lang w:eastAsia="fr-FR"/>
              </w:rPr>
              <w:t>v_MeasuredObjectList_EUTRA</w:t>
            </w:r>
            <w:proofErr w:type="spellEnd"/>
            <w:r>
              <w:rPr>
                <w:lang w:eastAsia="fr-FR"/>
              </w:rPr>
              <w:t xml:space="preserve">, </w:t>
            </w:r>
            <w:proofErr w:type="spellStart"/>
            <w:r>
              <w:rPr>
                <w:lang w:eastAsia="fr-FR"/>
              </w:rPr>
              <w:t>v_ReportConfigList</w:t>
            </w:r>
            <w:proofErr w:type="spellEnd"/>
            <w:r>
              <w:rPr>
                <w:lang w:eastAsia="fr-FR"/>
              </w:rPr>
              <w:t xml:space="preserve">, </w:t>
            </w:r>
            <w:proofErr w:type="spellStart"/>
            <w:r>
              <w:rPr>
                <w:lang w:eastAsia="fr-FR"/>
              </w:rPr>
              <w:t>v_MeasIdConfigList</w:t>
            </w:r>
            <w:proofErr w:type="spellEnd"/>
            <w:r>
              <w:rPr>
                <w:lang w:eastAsia="fr-FR"/>
              </w:rPr>
              <w:t>, cs_38508_MeasGapConfig_UE(cs_38508_GapConfig), cs_38508_QuantityConfig_EUTRA);</w:t>
            </w:r>
          </w:p>
          <w:p w14:paraId="33C47C80" w14:textId="77777777" w:rsidR="0006427B" w:rsidRDefault="0006427B">
            <w:pPr>
              <w:rPr>
                <w:lang w:eastAsia="fr-FR"/>
              </w:rPr>
            </w:pPr>
            <w:r>
              <w:rPr>
                <w:lang w:eastAsia="fr-FR"/>
              </w:rPr>
              <w:t xml:space="preserve">      </w:t>
            </w:r>
          </w:p>
          <w:p w14:paraId="13E907FB" w14:textId="77777777" w:rsidR="0006427B" w:rsidRDefault="0006427B">
            <w:pPr>
              <w:rPr>
                <w:lang w:eastAsia="fr-FR"/>
              </w:rPr>
            </w:pPr>
            <w:r>
              <w:rPr>
                <w:lang w:eastAsia="fr-FR"/>
              </w:rPr>
              <w:t xml:space="preserve">    </w:t>
            </w:r>
            <w:r>
              <w:rPr>
                <w:highlight w:val="yellow"/>
                <w:lang w:eastAsia="fr-FR"/>
              </w:rPr>
              <w:t>//</w:t>
            </w:r>
            <w:proofErr w:type="spellStart"/>
            <w:r>
              <w:rPr>
                <w:highlight w:val="yellow"/>
                <w:lang w:eastAsia="fr-FR"/>
              </w:rPr>
              <w:t>f_NR_SendRRCReconfiguration_MeasNR</w:t>
            </w:r>
            <w:proofErr w:type="spellEnd"/>
            <w:r>
              <w:rPr>
                <w:highlight w:val="yellow"/>
                <w:lang w:eastAsia="fr-FR"/>
              </w:rPr>
              <w:t>(nr_Cell</w:t>
            </w:r>
            <w:proofErr w:type="gramStart"/>
            <w:r>
              <w:rPr>
                <w:highlight w:val="yellow"/>
                <w:lang w:eastAsia="fr-FR"/>
              </w:rPr>
              <w:t>1,v</w:t>
            </w:r>
            <w:proofErr w:type="gramEnd"/>
            <w:r>
              <w:rPr>
                <w:highlight w:val="yellow"/>
                <w:lang w:eastAsia="fr-FR"/>
              </w:rPr>
              <w:t>_MeasConfig); //MOVED BELOW</w:t>
            </w:r>
          </w:p>
          <w:p w14:paraId="6DE3D49D" w14:textId="77777777" w:rsidR="0006427B" w:rsidRDefault="0006427B">
            <w:pPr>
              <w:rPr>
                <w:lang w:eastAsia="fr-FR"/>
              </w:rPr>
            </w:pPr>
            <w:r>
              <w:rPr>
                <w:lang w:eastAsia="fr-FR"/>
              </w:rPr>
              <w:lastRenderedPageBreak/>
              <w:t xml:space="preserve">    </w:t>
            </w:r>
          </w:p>
          <w:p w14:paraId="58608039" w14:textId="77777777" w:rsidR="0006427B" w:rsidRDefault="0006427B">
            <w:pPr>
              <w:rPr>
                <w:lang w:eastAsia="fr-FR"/>
              </w:rPr>
            </w:pPr>
            <w:r>
              <w:rPr>
                <w:lang w:eastAsia="fr-FR"/>
              </w:rPr>
              <w:t xml:space="preserve">    //@siclog "</w:t>
            </w:r>
            <w:proofErr w:type="gramStart"/>
            <w:r>
              <w:rPr>
                <w:lang w:eastAsia="fr-FR"/>
              </w:rPr>
              <w:t>Step  3</w:t>
            </w:r>
            <w:proofErr w:type="gramEnd"/>
            <w:r>
              <w:rPr>
                <w:lang w:eastAsia="fr-FR"/>
              </w:rPr>
              <w:t xml:space="preserve">" </w:t>
            </w:r>
            <w:proofErr w:type="spellStart"/>
            <w:r>
              <w:rPr>
                <w:lang w:eastAsia="fr-FR"/>
              </w:rPr>
              <w:t>siclog</w:t>
            </w:r>
            <w:proofErr w:type="spellEnd"/>
            <w:r>
              <w:rPr>
                <w:lang w:eastAsia="fr-FR"/>
              </w:rPr>
              <w:t>@</w:t>
            </w:r>
          </w:p>
          <w:p w14:paraId="0923E7D9" w14:textId="77777777" w:rsidR="0006427B" w:rsidRDefault="0006427B">
            <w:pPr>
              <w:rPr>
                <w:lang w:eastAsia="fr-FR"/>
              </w:rPr>
            </w:pPr>
            <w:r>
              <w:rPr>
                <w:lang w:eastAsia="fr-FR"/>
              </w:rPr>
              <w:t xml:space="preserve">    //The SS changes E-UTRA Cell 1 parameters according to row "T1" in Table 8.1.6.2.1.3.2-1/2.</w:t>
            </w:r>
          </w:p>
          <w:p w14:paraId="41821AD7" w14:textId="77777777" w:rsidR="0006427B" w:rsidRDefault="0006427B">
            <w:pPr>
              <w:rPr>
                <w:lang w:eastAsia="fr-FR"/>
              </w:rPr>
            </w:pPr>
            <w:r>
              <w:rPr>
                <w:lang w:eastAsia="fr-FR"/>
              </w:rPr>
              <w:t xml:space="preserve">    </w:t>
            </w:r>
            <w:proofErr w:type="spellStart"/>
            <w:r>
              <w:rPr>
                <w:lang w:eastAsia="fr-FR"/>
              </w:rPr>
              <w:t>f_EUTRA_NR_SendCoOrd</w:t>
            </w:r>
            <w:proofErr w:type="spellEnd"/>
            <w:r>
              <w:rPr>
                <w:lang w:eastAsia="fr-FR"/>
              </w:rPr>
              <w:t xml:space="preserve"> (EUTRA, </w:t>
            </w:r>
            <w:proofErr w:type="spellStart"/>
            <w:r>
              <w:rPr>
                <w:lang w:eastAsia="fr-FR"/>
              </w:rPr>
              <w:t>cms_EUTRA_NR_Trigger</w:t>
            </w:r>
            <w:proofErr w:type="spellEnd"/>
            <w:proofErr w:type="gramStart"/>
            <w:r>
              <w:rPr>
                <w:lang w:eastAsia="fr-FR"/>
              </w:rPr>
              <w:t>);</w:t>
            </w:r>
            <w:proofErr w:type="gramEnd"/>
          </w:p>
          <w:p w14:paraId="374C8DFC" w14:textId="77777777" w:rsidR="0006427B" w:rsidRDefault="0006427B">
            <w:pPr>
              <w:rPr>
                <w:lang w:eastAsia="fr-FR"/>
              </w:rPr>
            </w:pPr>
            <w:r>
              <w:rPr>
                <w:lang w:eastAsia="fr-FR"/>
              </w:rPr>
              <w:t xml:space="preserve">    </w:t>
            </w:r>
            <w:proofErr w:type="spellStart"/>
            <w:r>
              <w:rPr>
                <w:lang w:eastAsia="fr-FR"/>
              </w:rPr>
              <w:t>f_EUTRA_NR_WaitForCoOrd_</w:t>
            </w:r>
            <w:proofErr w:type="gramStart"/>
            <w:r>
              <w:rPr>
                <w:lang w:eastAsia="fr-FR"/>
              </w:rPr>
              <w:t>Trigger</w:t>
            </w:r>
            <w:proofErr w:type="spellEnd"/>
            <w:r>
              <w:rPr>
                <w:lang w:eastAsia="fr-FR"/>
              </w:rPr>
              <w:t>(</w:t>
            </w:r>
            <w:proofErr w:type="gramEnd"/>
            <w:r>
              <w:rPr>
                <w:lang w:eastAsia="fr-FR"/>
              </w:rPr>
              <w:t>EUTRA);</w:t>
            </w:r>
          </w:p>
          <w:p w14:paraId="0EEFDB42" w14:textId="77777777" w:rsidR="0006427B" w:rsidRDefault="0006427B">
            <w:pPr>
              <w:rPr>
                <w:lang w:eastAsia="fr-FR"/>
              </w:rPr>
            </w:pPr>
            <w:r>
              <w:rPr>
                <w:lang w:eastAsia="fr-FR"/>
              </w:rPr>
              <w:t xml:space="preserve">    </w:t>
            </w:r>
            <w:r>
              <w:rPr>
                <w:highlight w:val="magenta"/>
                <w:lang w:eastAsia="fr-FR"/>
              </w:rPr>
              <w:t>//</w:t>
            </w:r>
            <w:proofErr w:type="spellStart"/>
            <w:r>
              <w:rPr>
                <w:highlight w:val="magenta"/>
                <w:lang w:eastAsia="fr-FR"/>
              </w:rPr>
              <w:t>f_NR_SetCellPowerList</w:t>
            </w:r>
            <w:proofErr w:type="spellEnd"/>
            <w:r>
              <w:rPr>
                <w:highlight w:val="magenta"/>
                <w:lang w:eastAsia="fr-FR"/>
              </w:rPr>
              <w:t>(v_CellPowerList_AtT0_T1); //FR2 is FFS //REMOVED</w:t>
            </w:r>
          </w:p>
          <w:p w14:paraId="22BB3D3C" w14:textId="77777777" w:rsidR="0006427B" w:rsidRDefault="0006427B">
            <w:pPr>
              <w:rPr>
                <w:lang w:eastAsia="fr-FR"/>
              </w:rPr>
            </w:pPr>
          </w:p>
          <w:p w14:paraId="0428DA80" w14:textId="77777777" w:rsidR="0006427B" w:rsidRDefault="0006427B">
            <w:pPr>
              <w:rPr>
                <w:lang w:eastAsia="fr-FR"/>
              </w:rPr>
            </w:pPr>
            <w:r>
              <w:rPr>
                <w:lang w:eastAsia="fr-FR"/>
              </w:rPr>
              <w:t xml:space="preserve">    </w:t>
            </w:r>
            <w:proofErr w:type="spellStart"/>
            <w:r>
              <w:rPr>
                <w:highlight w:val="yellow"/>
                <w:lang w:eastAsia="fr-FR"/>
              </w:rPr>
              <w:t>f_NR_SendRRCReconfiguration_MeasNR</w:t>
            </w:r>
            <w:proofErr w:type="spellEnd"/>
            <w:r>
              <w:rPr>
                <w:highlight w:val="yellow"/>
                <w:lang w:eastAsia="fr-FR"/>
              </w:rPr>
              <w:t>(nr_Cell</w:t>
            </w:r>
            <w:proofErr w:type="gramStart"/>
            <w:r>
              <w:rPr>
                <w:highlight w:val="yellow"/>
                <w:lang w:eastAsia="fr-FR"/>
              </w:rPr>
              <w:t>1,v</w:t>
            </w:r>
            <w:proofErr w:type="gramEnd"/>
            <w:r>
              <w:rPr>
                <w:highlight w:val="yellow"/>
                <w:lang w:eastAsia="fr-FR"/>
              </w:rPr>
              <w:t>_MeasConfig); //MOVED HERE</w:t>
            </w:r>
          </w:p>
          <w:p w14:paraId="2E5320B7" w14:textId="77777777" w:rsidR="0006427B" w:rsidRDefault="0006427B">
            <w:pPr>
              <w:rPr>
                <w:lang w:eastAsia="fr-FR"/>
              </w:rPr>
            </w:pPr>
            <w:r>
              <w:rPr>
                <w:lang w:eastAsia="fr-FR"/>
              </w:rPr>
              <w:t xml:space="preserve">    //@siclog "</w:t>
            </w:r>
            <w:proofErr w:type="gramStart"/>
            <w:r>
              <w:rPr>
                <w:lang w:eastAsia="fr-FR"/>
              </w:rPr>
              <w:t>Steps  4</w:t>
            </w:r>
            <w:proofErr w:type="gramEnd"/>
            <w:r>
              <w:rPr>
                <w:lang w:eastAsia="fr-FR"/>
              </w:rPr>
              <w:t xml:space="preserve">" </w:t>
            </w:r>
            <w:proofErr w:type="spellStart"/>
            <w:r>
              <w:rPr>
                <w:lang w:eastAsia="fr-FR"/>
              </w:rPr>
              <w:t>siclog</w:t>
            </w:r>
            <w:proofErr w:type="spellEnd"/>
            <w:r>
              <w:rPr>
                <w:lang w:eastAsia="fr-FR"/>
              </w:rPr>
              <w:t>@</w:t>
            </w:r>
          </w:p>
          <w:p w14:paraId="461AD982" w14:textId="77777777" w:rsidR="0006427B" w:rsidRDefault="0006427B">
            <w:pPr>
              <w:rPr>
                <w:lang w:eastAsia="fr-FR"/>
              </w:rPr>
            </w:pPr>
            <w:r>
              <w:rPr>
                <w:lang w:eastAsia="fr-FR"/>
              </w:rPr>
              <w:t xml:space="preserve">    // Wait and ignore </w:t>
            </w:r>
            <w:proofErr w:type="spellStart"/>
            <w:r>
              <w:rPr>
                <w:lang w:eastAsia="fr-FR"/>
              </w:rPr>
              <w:t>MeasurementReport</w:t>
            </w:r>
            <w:proofErr w:type="spellEnd"/>
            <w:r>
              <w:rPr>
                <w:lang w:eastAsia="fr-FR"/>
              </w:rPr>
              <w:t xml:space="preserve"> messages for 8 s to allow for </w:t>
            </w:r>
            <w:proofErr w:type="spellStart"/>
            <w:r>
              <w:rPr>
                <w:lang w:eastAsia="fr-FR"/>
              </w:rPr>
              <w:t>trhe</w:t>
            </w:r>
            <w:proofErr w:type="spellEnd"/>
            <w:r>
              <w:rPr>
                <w:lang w:eastAsia="fr-FR"/>
              </w:rPr>
              <w:t xml:space="preserve"> switching of cells and UE </w:t>
            </w:r>
            <w:proofErr w:type="spellStart"/>
            <w:r>
              <w:rPr>
                <w:lang w:eastAsia="fr-FR"/>
              </w:rPr>
              <w:t>Measuremnet</w:t>
            </w:r>
            <w:proofErr w:type="spellEnd"/>
            <w:r>
              <w:rPr>
                <w:lang w:eastAsia="fr-FR"/>
              </w:rPr>
              <w:t>.</w:t>
            </w:r>
          </w:p>
          <w:p w14:paraId="0F171F94" w14:textId="77777777" w:rsidR="0006427B" w:rsidRDefault="0006427B">
            <w:pPr>
              <w:rPr>
                <w:lang w:eastAsia="fr-FR"/>
              </w:rPr>
            </w:pPr>
            <w:r>
              <w:rPr>
                <w:lang w:eastAsia="fr-FR"/>
              </w:rPr>
              <w:t xml:space="preserve">    </w:t>
            </w:r>
            <w:proofErr w:type="spellStart"/>
            <w:r>
              <w:rPr>
                <w:lang w:eastAsia="fr-FR"/>
              </w:rPr>
              <w:t>f_NR_</w:t>
            </w:r>
            <w:proofErr w:type="gramStart"/>
            <w:r>
              <w:rPr>
                <w:lang w:eastAsia="fr-FR"/>
              </w:rPr>
              <w:t>IgnorePeriodicalMeasurmentReport</w:t>
            </w:r>
            <w:proofErr w:type="spellEnd"/>
            <w:r>
              <w:rPr>
                <w:lang w:eastAsia="fr-FR"/>
              </w:rPr>
              <w:t>(</w:t>
            </w:r>
            <w:proofErr w:type="gramEnd"/>
            <w:r>
              <w:rPr>
                <w:lang w:eastAsia="fr-FR"/>
              </w:rPr>
              <w:t>8.0);</w:t>
            </w:r>
          </w:p>
          <w:p w14:paraId="052331F5" w14:textId="77777777" w:rsidR="0006427B" w:rsidRDefault="0006427B">
            <w:pPr>
              <w:rPr>
                <w:lang w:eastAsia="fr-FR"/>
              </w:rPr>
            </w:pPr>
          </w:p>
          <w:p w14:paraId="32403888" w14:textId="77777777" w:rsidR="0006427B" w:rsidRDefault="0006427B">
            <w:pPr>
              <w:rPr>
                <w:lang w:eastAsia="fr-FR"/>
              </w:rPr>
            </w:pPr>
            <w:r>
              <w:rPr>
                <w:lang w:eastAsia="fr-FR"/>
              </w:rPr>
              <w:t xml:space="preserve">    //@siclog "Step 5" </w:t>
            </w:r>
            <w:proofErr w:type="spellStart"/>
            <w:r>
              <w:rPr>
                <w:lang w:eastAsia="fr-FR"/>
              </w:rPr>
              <w:t>siclog</w:t>
            </w:r>
            <w:proofErr w:type="spellEnd"/>
            <w:r>
              <w:rPr>
                <w:lang w:eastAsia="fr-FR"/>
              </w:rPr>
              <w:t>@</w:t>
            </w:r>
          </w:p>
          <w:p w14:paraId="64C5798B" w14:textId="77777777" w:rsidR="0006427B" w:rsidRDefault="0006427B">
            <w:pPr>
              <w:rPr>
                <w:lang w:eastAsia="fr-FR"/>
              </w:rPr>
            </w:pPr>
            <w:r>
              <w:rPr>
                <w:lang w:eastAsia="fr-FR"/>
              </w:rPr>
              <w:t xml:space="preserve">    //Check: Does the UE transmit a </w:t>
            </w:r>
            <w:proofErr w:type="spellStart"/>
            <w:r>
              <w:rPr>
                <w:lang w:eastAsia="fr-FR"/>
              </w:rPr>
              <w:t>MeasurementReport</w:t>
            </w:r>
            <w:proofErr w:type="spellEnd"/>
            <w:r>
              <w:rPr>
                <w:lang w:eastAsia="fr-FR"/>
              </w:rPr>
              <w:t xml:space="preserve"> message on NR Cell 1 to perform periodical reporting for E-UTRA Cell 1 with </w:t>
            </w:r>
            <w:proofErr w:type="spellStart"/>
            <w:r>
              <w:rPr>
                <w:lang w:eastAsia="fr-FR"/>
              </w:rPr>
              <w:t>locationInfo</w:t>
            </w:r>
            <w:proofErr w:type="spellEnd"/>
            <w:r>
              <w:rPr>
                <w:lang w:eastAsia="fr-FR"/>
              </w:rPr>
              <w:t>?</w:t>
            </w:r>
          </w:p>
          <w:p w14:paraId="06D4B5EC" w14:textId="77777777" w:rsidR="0006427B" w:rsidRDefault="0006427B">
            <w:pPr>
              <w:rPr>
                <w:lang w:eastAsia="fr-FR"/>
              </w:rPr>
            </w:pPr>
            <w:r>
              <w:rPr>
                <w:lang w:eastAsia="fr-FR"/>
              </w:rPr>
              <w:t xml:space="preserve">    </w:t>
            </w:r>
            <w:proofErr w:type="spellStart"/>
            <w:r>
              <w:rPr>
                <w:lang w:eastAsia="fr-FR"/>
              </w:rPr>
              <w:t>v_</w:t>
            </w:r>
            <w:proofErr w:type="gramStart"/>
            <w:r>
              <w:rPr>
                <w:lang w:eastAsia="fr-FR"/>
              </w:rPr>
              <w:t>PhysCellId</w:t>
            </w:r>
            <w:proofErr w:type="spellEnd"/>
            <w:r>
              <w:rPr>
                <w:lang w:eastAsia="fr-FR"/>
              </w:rPr>
              <w:t xml:space="preserve"> :</w:t>
            </w:r>
            <w:proofErr w:type="gramEnd"/>
            <w:r>
              <w:rPr>
                <w:lang w:eastAsia="fr-FR"/>
              </w:rPr>
              <w:t xml:space="preserve">= </w:t>
            </w:r>
            <w:proofErr w:type="spellStart"/>
            <w:r>
              <w:rPr>
                <w:lang w:eastAsia="fr-FR"/>
              </w:rPr>
              <w:t>f_NR_CellInfo_GetPhysicalCellId</w:t>
            </w:r>
            <w:proofErr w:type="spellEnd"/>
            <w:r>
              <w:rPr>
                <w:lang w:eastAsia="fr-FR"/>
              </w:rPr>
              <w:t>(nr_Cell1);</w:t>
            </w:r>
          </w:p>
          <w:p w14:paraId="2953CBD8" w14:textId="77777777" w:rsidR="0006427B" w:rsidRDefault="0006427B">
            <w:pPr>
              <w:rPr>
                <w:lang w:eastAsia="fr-FR"/>
              </w:rPr>
            </w:pPr>
            <w:r>
              <w:rPr>
                <w:lang w:eastAsia="fr-FR"/>
              </w:rPr>
              <w:t xml:space="preserve">    </w:t>
            </w:r>
            <w:proofErr w:type="spellStart"/>
            <w:r>
              <w:rPr>
                <w:lang w:eastAsia="fr-FR"/>
              </w:rPr>
              <w:t>v_</w:t>
            </w:r>
            <w:proofErr w:type="gramStart"/>
            <w:r>
              <w:rPr>
                <w:lang w:eastAsia="fr-FR"/>
              </w:rPr>
              <w:t>MeasResultNeighCells</w:t>
            </w:r>
            <w:proofErr w:type="spellEnd"/>
            <w:r>
              <w:rPr>
                <w:lang w:eastAsia="fr-FR"/>
              </w:rPr>
              <w:t xml:space="preserve"> :</w:t>
            </w:r>
            <w:proofErr w:type="gramEnd"/>
            <w:r>
              <w:rPr>
                <w:lang w:eastAsia="fr-FR"/>
              </w:rPr>
              <w:t xml:space="preserve">= cr_NR_MeasResults_MeasResultNeighCells_EUTRA({cr_NR_MeasResultEUTRA_CellResults(v_EUTRA_CellId, </w:t>
            </w:r>
            <w:proofErr w:type="spellStart"/>
            <w:r>
              <w:rPr>
                <w:lang w:eastAsia="fr-FR"/>
              </w:rPr>
              <w:t>cr_NR_MeasQuantityResultsEUTRA_Rsrp_Rsrq</w:t>
            </w:r>
            <w:proofErr w:type="spellEnd"/>
            <w:r>
              <w:rPr>
                <w:lang w:eastAsia="fr-FR"/>
              </w:rPr>
              <w:t>)}); //@sic R5-216497 sic@</w:t>
            </w:r>
          </w:p>
          <w:p w14:paraId="0EBFDE49" w14:textId="77777777" w:rsidR="0006427B" w:rsidRDefault="0006427B">
            <w:pPr>
              <w:rPr>
                <w:lang w:eastAsia="fr-FR"/>
              </w:rPr>
            </w:pPr>
            <w:r>
              <w:rPr>
                <w:lang w:eastAsia="fr-FR"/>
              </w:rPr>
              <w:t xml:space="preserve">    </w:t>
            </w:r>
            <w:proofErr w:type="spellStart"/>
            <w:r>
              <w:rPr>
                <w:lang w:eastAsia="fr-FR"/>
              </w:rPr>
              <w:t>v_</w:t>
            </w:r>
            <w:proofErr w:type="gramStart"/>
            <w:r>
              <w:rPr>
                <w:lang w:eastAsia="fr-FR"/>
              </w:rPr>
              <w:t>MeasResults</w:t>
            </w:r>
            <w:proofErr w:type="spellEnd"/>
            <w:r>
              <w:rPr>
                <w:lang w:eastAsia="fr-FR"/>
              </w:rPr>
              <w:t xml:space="preserve"> :</w:t>
            </w:r>
            <w:proofErr w:type="gramEnd"/>
            <w:r>
              <w:rPr>
                <w:lang w:eastAsia="fr-FR"/>
              </w:rPr>
              <w:t xml:space="preserve">= cr_38508_MeasResults_LocationInfo(-, </w:t>
            </w:r>
            <w:proofErr w:type="spellStart"/>
            <w:r>
              <w:rPr>
                <w:lang w:eastAsia="fr-FR"/>
              </w:rPr>
              <w:t>v_PhysCellId</w:t>
            </w:r>
            <w:proofErr w:type="spellEnd"/>
            <w:r>
              <w:rPr>
                <w:lang w:eastAsia="fr-FR"/>
              </w:rPr>
              <w:t xml:space="preserve">, </w:t>
            </w:r>
            <w:proofErr w:type="spellStart"/>
            <w:r>
              <w:rPr>
                <w:lang w:eastAsia="fr-FR"/>
              </w:rPr>
              <w:t>v_MeasResultNeighCells</w:t>
            </w:r>
            <w:proofErr w:type="spellEnd"/>
            <w:r>
              <w:rPr>
                <w:lang w:eastAsia="fr-FR"/>
              </w:rPr>
              <w:t xml:space="preserve">, -, ?, ?, ?, </w:t>
            </w:r>
            <w:r>
              <w:rPr>
                <w:highlight w:val="cyan"/>
                <w:lang w:eastAsia="fr-FR"/>
              </w:rPr>
              <w:t>*</w:t>
            </w:r>
            <w:r>
              <w:rPr>
                <w:lang w:eastAsia="fr-FR"/>
              </w:rPr>
              <w:t>, ?, ?);</w:t>
            </w:r>
          </w:p>
          <w:p w14:paraId="71BF4E90" w14:textId="77777777" w:rsidR="0006427B" w:rsidRDefault="0006427B">
            <w:pPr>
              <w:rPr>
                <w:lang w:eastAsia="fr-FR"/>
              </w:rPr>
            </w:pPr>
            <w:r>
              <w:rPr>
                <w:lang w:eastAsia="fr-FR"/>
              </w:rPr>
              <w:t xml:space="preserve">    </w:t>
            </w:r>
            <w:proofErr w:type="spellStart"/>
            <w:r>
              <w:rPr>
                <w:lang w:eastAsia="fr-FR"/>
              </w:rPr>
              <w:t>f_NR_</w:t>
            </w:r>
            <w:proofErr w:type="gramStart"/>
            <w:r>
              <w:rPr>
                <w:lang w:eastAsia="fr-FR"/>
              </w:rPr>
              <w:t>ReceivePeriodicalMeasurementReports</w:t>
            </w:r>
            <w:proofErr w:type="spellEnd"/>
            <w:r>
              <w:rPr>
                <w:lang w:eastAsia="fr-FR"/>
              </w:rPr>
              <w:t>(</w:t>
            </w:r>
            <w:proofErr w:type="gramEnd"/>
            <w:r>
              <w:rPr>
                <w:lang w:eastAsia="fr-FR"/>
              </w:rPr>
              <w:t xml:space="preserve">nr_Cell1, 30.0, 10, </w:t>
            </w:r>
            <w:proofErr w:type="spellStart"/>
            <w:r>
              <w:rPr>
                <w:lang w:eastAsia="fr-FR"/>
              </w:rPr>
              <w:t>cr_NR_MeasurementReport</w:t>
            </w:r>
            <w:proofErr w:type="spellEnd"/>
            <w:r>
              <w:rPr>
                <w:lang w:eastAsia="fr-FR"/>
              </w:rPr>
              <w:t>(</w:t>
            </w:r>
            <w:proofErr w:type="spellStart"/>
            <w:r>
              <w:rPr>
                <w:lang w:eastAsia="fr-FR"/>
              </w:rPr>
              <w:t>v_MeasResults</w:t>
            </w:r>
            <w:proofErr w:type="spellEnd"/>
            <w:r>
              <w:rPr>
                <w:lang w:eastAsia="fr-FR"/>
              </w:rPr>
              <w:t>));</w:t>
            </w:r>
          </w:p>
          <w:p w14:paraId="5335E56B" w14:textId="77777777" w:rsidR="0006427B" w:rsidRDefault="0006427B">
            <w:pPr>
              <w:rPr>
                <w:lang w:eastAsia="fr-FR"/>
              </w:rPr>
            </w:pPr>
            <w:r>
              <w:rPr>
                <w:lang w:eastAsia="fr-FR"/>
              </w:rPr>
              <w:t xml:space="preserve">    </w:t>
            </w:r>
          </w:p>
          <w:p w14:paraId="55AF247E" w14:textId="77777777" w:rsidR="0006427B" w:rsidRDefault="0006427B">
            <w:pPr>
              <w:rPr>
                <w:highlight w:val="green"/>
                <w:lang w:eastAsia="fr-FR"/>
              </w:rPr>
            </w:pPr>
            <w:r>
              <w:rPr>
                <w:highlight w:val="green"/>
                <w:lang w:eastAsia="fr-FR"/>
              </w:rPr>
              <w:t xml:space="preserve">    </w:t>
            </w:r>
            <w:proofErr w:type="spellStart"/>
            <w:r>
              <w:rPr>
                <w:highlight w:val="green"/>
                <w:lang w:eastAsia="fr-FR"/>
              </w:rPr>
              <w:t>v_</w:t>
            </w:r>
            <w:proofErr w:type="gramStart"/>
            <w:r>
              <w:rPr>
                <w:highlight w:val="green"/>
                <w:lang w:eastAsia="fr-FR"/>
              </w:rPr>
              <w:t>MeasConfig</w:t>
            </w:r>
            <w:proofErr w:type="spellEnd"/>
            <w:r>
              <w:rPr>
                <w:highlight w:val="green"/>
                <w:lang w:eastAsia="fr-FR"/>
              </w:rPr>
              <w:t xml:space="preserve"> :</w:t>
            </w:r>
            <w:proofErr w:type="gramEnd"/>
            <w:r>
              <w:rPr>
                <w:highlight w:val="green"/>
                <w:lang w:eastAsia="fr-FR"/>
              </w:rPr>
              <w:t>= cds_NR_MeasConfig_Remove(cs_MeasObjectToRemoveList_2Entry(tsc_NR_MeasObjectId1, tsc_NR_MeasObjectId2), {tsc_NR_MeasId1}); //@sic R5-204237 sic@</w:t>
            </w:r>
          </w:p>
          <w:p w14:paraId="3B17E1D2" w14:textId="77777777" w:rsidR="0006427B" w:rsidRDefault="0006427B">
            <w:pPr>
              <w:rPr>
                <w:highlight w:val="green"/>
                <w:lang w:eastAsia="fr-FR"/>
              </w:rPr>
            </w:pPr>
            <w:r>
              <w:rPr>
                <w:highlight w:val="green"/>
                <w:lang w:eastAsia="fr-FR"/>
              </w:rPr>
              <w:t xml:space="preserve">    //@siclog "Step 6" </w:t>
            </w:r>
            <w:proofErr w:type="spellStart"/>
            <w:r>
              <w:rPr>
                <w:highlight w:val="green"/>
                <w:lang w:eastAsia="fr-FR"/>
              </w:rPr>
              <w:t>siclog</w:t>
            </w:r>
            <w:proofErr w:type="spellEnd"/>
            <w:r>
              <w:rPr>
                <w:highlight w:val="green"/>
                <w:lang w:eastAsia="fr-FR"/>
              </w:rPr>
              <w:t>@</w:t>
            </w:r>
          </w:p>
          <w:p w14:paraId="1E3F0C48" w14:textId="77777777" w:rsidR="0006427B" w:rsidRDefault="0006427B">
            <w:pPr>
              <w:rPr>
                <w:highlight w:val="green"/>
                <w:lang w:eastAsia="fr-FR"/>
              </w:rPr>
            </w:pPr>
            <w:r>
              <w:rPr>
                <w:highlight w:val="green"/>
                <w:lang w:eastAsia="fr-FR"/>
              </w:rPr>
              <w:t xml:space="preserve">    </w:t>
            </w:r>
            <w:proofErr w:type="spellStart"/>
            <w:r>
              <w:rPr>
                <w:highlight w:val="green"/>
                <w:lang w:eastAsia="fr-FR"/>
              </w:rPr>
              <w:t>f_NR_SendRRCReconfiguration_MeasNR</w:t>
            </w:r>
            <w:proofErr w:type="spellEnd"/>
            <w:r>
              <w:rPr>
                <w:highlight w:val="green"/>
                <w:lang w:eastAsia="fr-FR"/>
              </w:rPr>
              <w:t>(nr_Cell</w:t>
            </w:r>
            <w:proofErr w:type="gramStart"/>
            <w:r>
              <w:rPr>
                <w:highlight w:val="green"/>
                <w:lang w:eastAsia="fr-FR"/>
              </w:rPr>
              <w:t>1,v</w:t>
            </w:r>
            <w:proofErr w:type="gramEnd"/>
            <w:r>
              <w:rPr>
                <w:highlight w:val="green"/>
                <w:lang w:eastAsia="fr-FR"/>
              </w:rPr>
              <w:t>_MeasConfig);</w:t>
            </w:r>
          </w:p>
          <w:p w14:paraId="73C6FB92" w14:textId="77777777" w:rsidR="0006427B" w:rsidRDefault="0006427B">
            <w:pPr>
              <w:rPr>
                <w:highlight w:val="green"/>
                <w:lang w:eastAsia="fr-FR"/>
              </w:rPr>
            </w:pPr>
            <w:r>
              <w:rPr>
                <w:highlight w:val="green"/>
                <w:lang w:eastAsia="fr-FR"/>
              </w:rPr>
              <w:t xml:space="preserve">   </w:t>
            </w:r>
          </w:p>
          <w:p w14:paraId="33AE12F1" w14:textId="77777777" w:rsidR="0006427B" w:rsidRDefault="0006427B">
            <w:pPr>
              <w:rPr>
                <w:highlight w:val="green"/>
                <w:lang w:eastAsia="fr-FR"/>
              </w:rPr>
            </w:pPr>
            <w:r>
              <w:rPr>
                <w:highlight w:val="green"/>
                <w:lang w:eastAsia="fr-FR"/>
              </w:rPr>
              <w:t xml:space="preserve">    //@siclog "Step 7" </w:t>
            </w:r>
            <w:proofErr w:type="spellStart"/>
            <w:r>
              <w:rPr>
                <w:highlight w:val="green"/>
                <w:lang w:eastAsia="fr-FR"/>
              </w:rPr>
              <w:t>siclog</w:t>
            </w:r>
            <w:proofErr w:type="spellEnd"/>
            <w:r>
              <w:rPr>
                <w:highlight w:val="green"/>
                <w:lang w:eastAsia="fr-FR"/>
              </w:rPr>
              <w:t>@</w:t>
            </w:r>
          </w:p>
          <w:p w14:paraId="3819679E" w14:textId="77777777" w:rsidR="0006427B" w:rsidRDefault="0006427B">
            <w:pPr>
              <w:rPr>
                <w:highlight w:val="green"/>
                <w:lang w:eastAsia="fr-FR"/>
              </w:rPr>
            </w:pPr>
            <w:r>
              <w:rPr>
                <w:highlight w:val="green"/>
                <w:lang w:eastAsia="fr-FR"/>
              </w:rPr>
              <w:t xml:space="preserve">    // Wait and ignore </w:t>
            </w:r>
            <w:proofErr w:type="spellStart"/>
            <w:r>
              <w:rPr>
                <w:highlight w:val="green"/>
                <w:lang w:eastAsia="fr-FR"/>
              </w:rPr>
              <w:t>MeasurementReport</w:t>
            </w:r>
            <w:proofErr w:type="spellEnd"/>
            <w:r>
              <w:rPr>
                <w:highlight w:val="green"/>
                <w:lang w:eastAsia="fr-FR"/>
              </w:rPr>
              <w:t xml:space="preserve"> messages for 5 s to allow change of power levels for NR Cell 1.</w:t>
            </w:r>
          </w:p>
          <w:p w14:paraId="41A8D77D" w14:textId="77777777" w:rsidR="0006427B" w:rsidRDefault="0006427B">
            <w:pPr>
              <w:rPr>
                <w:lang w:eastAsia="fr-FR"/>
              </w:rPr>
            </w:pPr>
            <w:r>
              <w:rPr>
                <w:highlight w:val="green"/>
                <w:lang w:eastAsia="fr-FR"/>
              </w:rPr>
              <w:t xml:space="preserve">    </w:t>
            </w:r>
            <w:proofErr w:type="spellStart"/>
            <w:r>
              <w:rPr>
                <w:highlight w:val="green"/>
                <w:lang w:eastAsia="fr-FR"/>
              </w:rPr>
              <w:t>f_NR_</w:t>
            </w:r>
            <w:proofErr w:type="gramStart"/>
            <w:r>
              <w:rPr>
                <w:highlight w:val="green"/>
                <w:lang w:eastAsia="fr-FR"/>
              </w:rPr>
              <w:t>IgnorePeriodicalMeasurmentReport</w:t>
            </w:r>
            <w:proofErr w:type="spellEnd"/>
            <w:r>
              <w:rPr>
                <w:highlight w:val="green"/>
                <w:lang w:eastAsia="fr-FR"/>
              </w:rPr>
              <w:t>(</w:t>
            </w:r>
            <w:proofErr w:type="gramEnd"/>
            <w:r>
              <w:rPr>
                <w:highlight w:val="green"/>
                <w:lang w:eastAsia="fr-FR"/>
              </w:rPr>
              <w:t>8.0);</w:t>
            </w:r>
            <w:r>
              <w:rPr>
                <w:lang w:eastAsia="fr-FR"/>
              </w:rPr>
              <w:t xml:space="preserve">    </w:t>
            </w:r>
          </w:p>
          <w:p w14:paraId="055FAE01" w14:textId="77777777" w:rsidR="0006427B" w:rsidRDefault="0006427B">
            <w:pPr>
              <w:rPr>
                <w:lang w:eastAsia="fr-FR"/>
              </w:rPr>
            </w:pPr>
            <w:r>
              <w:rPr>
                <w:lang w:eastAsia="fr-FR"/>
              </w:rPr>
              <w:t xml:space="preserve">    </w:t>
            </w:r>
          </w:p>
          <w:p w14:paraId="42A31CCD" w14:textId="77777777" w:rsidR="0006427B" w:rsidRDefault="0006427B">
            <w:pPr>
              <w:rPr>
                <w:lang w:eastAsia="zh-CN"/>
              </w:rPr>
            </w:pPr>
            <w:r>
              <w:rPr>
                <w:lang w:eastAsia="fr-FR"/>
              </w:rPr>
              <w:t xml:space="preserve">  }//End of f_TC_8_1_6_2_1_</w:t>
            </w:r>
            <w:proofErr w:type="gramStart"/>
            <w:r>
              <w:rPr>
                <w:lang w:eastAsia="fr-FR"/>
              </w:rPr>
              <w:t>TestBody(</w:t>
            </w:r>
            <w:proofErr w:type="gramEnd"/>
            <w:r>
              <w:rPr>
                <w:lang w:eastAsia="fr-FR"/>
              </w:rPr>
              <w:t>)</w:t>
            </w:r>
          </w:p>
        </w:tc>
      </w:tr>
    </w:tbl>
    <w:p w14:paraId="148C46C5" w14:textId="77777777" w:rsidR="0006427B" w:rsidRDefault="0006427B" w:rsidP="00E32B2C">
      <w:pPr>
        <w:pStyle w:val="Heading2"/>
        <w:rPr>
          <w:sz w:val="20"/>
          <w:lang w:val="en-US" w:eastAsia="en-GB"/>
        </w:rPr>
      </w:pPr>
      <w:bookmarkStart w:id="9" w:name="_Toc106885654"/>
      <w:r>
        <w:lastRenderedPageBreak/>
        <w:t>2.1 Change 2</w:t>
      </w:r>
      <w:bookmarkEnd w:id="9"/>
    </w:p>
    <w:tbl>
      <w:tblPr>
        <w:tblW w:w="9645" w:type="dxa"/>
        <w:tblInd w:w="70" w:type="dxa"/>
        <w:tblCellMar>
          <w:left w:w="0" w:type="dxa"/>
          <w:right w:w="0" w:type="dxa"/>
        </w:tblCellMar>
        <w:tblLook w:val="04A0" w:firstRow="1" w:lastRow="0" w:firstColumn="1" w:lastColumn="0" w:noHBand="0" w:noVBand="1"/>
      </w:tblPr>
      <w:tblGrid>
        <w:gridCol w:w="1986"/>
        <w:gridCol w:w="7659"/>
      </w:tblGrid>
      <w:tr w:rsidR="0006427B" w14:paraId="1630B9DD" w14:textId="77777777" w:rsidTr="0006427B">
        <w:trPr>
          <w:trHeight w:val="447"/>
        </w:trPr>
        <w:tc>
          <w:tcPr>
            <w:tcW w:w="1985"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14:paraId="6483B5E0" w14:textId="77777777" w:rsidR="0006427B" w:rsidRDefault="0006427B">
            <w:pPr>
              <w:spacing w:before="40" w:after="40"/>
              <w:rPr>
                <w:rFonts w:ascii="Arial" w:hAnsi="Arial" w:cs="Arial"/>
                <w:b/>
                <w:bCs/>
                <w:lang w:eastAsia="fr-FR"/>
              </w:rPr>
            </w:pPr>
            <w:r>
              <w:rPr>
                <w:rFonts w:ascii="Arial" w:hAnsi="Arial" w:cs="Arial"/>
                <w:b/>
                <w:bCs/>
                <w:lang w:eastAsia="fr-FR"/>
              </w:rPr>
              <w:t>Function name</w:t>
            </w:r>
          </w:p>
        </w:tc>
        <w:tc>
          <w:tcPr>
            <w:tcW w:w="7654" w:type="dxa"/>
            <w:tcBorders>
              <w:top w:val="single" w:sz="8" w:space="0" w:color="auto"/>
              <w:left w:val="nil"/>
              <w:bottom w:val="single" w:sz="8" w:space="0" w:color="auto"/>
              <w:right w:val="single" w:sz="8" w:space="0" w:color="auto"/>
            </w:tcBorders>
            <w:tcMar>
              <w:top w:w="0" w:type="dxa"/>
              <w:left w:w="70" w:type="dxa"/>
              <w:bottom w:w="0" w:type="dxa"/>
              <w:right w:w="70" w:type="dxa"/>
            </w:tcMar>
            <w:hideMark/>
          </w:tcPr>
          <w:p w14:paraId="2BE54910" w14:textId="77777777" w:rsidR="0006427B" w:rsidRDefault="0006427B">
            <w:pPr>
              <w:rPr>
                <w:sz w:val="22"/>
                <w:szCs w:val="22"/>
                <w:lang w:eastAsia="fr-FR"/>
              </w:rPr>
            </w:pPr>
            <w:proofErr w:type="spellStart"/>
            <w:r>
              <w:rPr>
                <w:sz w:val="22"/>
                <w:szCs w:val="22"/>
                <w:lang w:eastAsia="fr-FR"/>
              </w:rPr>
              <w:t>cds_NR_MeasConfig_Remove</w:t>
            </w:r>
            <w:proofErr w:type="spellEnd"/>
          </w:p>
        </w:tc>
      </w:tr>
      <w:tr w:rsidR="0006427B" w14:paraId="6D7B6DA9" w14:textId="77777777" w:rsidTr="0006427B">
        <w:trPr>
          <w:trHeight w:val="452"/>
        </w:trPr>
        <w:tc>
          <w:tcPr>
            <w:tcW w:w="1985"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66571EF6" w14:textId="77777777" w:rsidR="0006427B" w:rsidRDefault="0006427B">
            <w:pPr>
              <w:spacing w:before="40" w:after="40"/>
              <w:rPr>
                <w:rFonts w:ascii="Arial" w:hAnsi="Arial" w:cs="Arial"/>
                <w:b/>
                <w:bCs/>
                <w:lang w:eastAsia="fr-FR"/>
              </w:rPr>
            </w:pPr>
            <w:r>
              <w:rPr>
                <w:rFonts w:ascii="Arial" w:hAnsi="Arial" w:cs="Arial"/>
                <w:b/>
                <w:bCs/>
                <w:lang w:eastAsia="fr-FR"/>
              </w:rPr>
              <w:lastRenderedPageBreak/>
              <w:t>Reason for change</w:t>
            </w:r>
          </w:p>
        </w:tc>
        <w:tc>
          <w:tcPr>
            <w:tcW w:w="7654" w:type="dxa"/>
            <w:tcBorders>
              <w:top w:val="nil"/>
              <w:left w:val="nil"/>
              <w:bottom w:val="single" w:sz="8" w:space="0" w:color="auto"/>
              <w:right w:val="single" w:sz="8" w:space="0" w:color="auto"/>
            </w:tcBorders>
            <w:tcMar>
              <w:top w:w="0" w:type="dxa"/>
              <w:left w:w="70" w:type="dxa"/>
              <w:bottom w:w="0" w:type="dxa"/>
              <w:right w:w="70" w:type="dxa"/>
            </w:tcMar>
            <w:hideMark/>
          </w:tcPr>
          <w:p w14:paraId="374BAEBE" w14:textId="77777777" w:rsidR="0006427B" w:rsidRDefault="0006427B">
            <w:pPr>
              <w:rPr>
                <w:rFonts w:ascii="Arial" w:hAnsi="Arial" w:cs="Arial"/>
                <w:lang w:eastAsia="fr-FR"/>
              </w:rPr>
            </w:pPr>
            <w:r>
              <w:rPr>
                <w:rFonts w:ascii="Arial" w:hAnsi="Arial" w:cs="Arial"/>
                <w:lang w:eastAsia="fr-FR"/>
              </w:rPr>
              <w:t>See change 2.2</w:t>
            </w:r>
          </w:p>
        </w:tc>
      </w:tr>
      <w:tr w:rsidR="0006427B" w14:paraId="7977B62E" w14:textId="77777777" w:rsidTr="0006427B">
        <w:tc>
          <w:tcPr>
            <w:tcW w:w="1985"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332AE6E7" w14:textId="77777777" w:rsidR="0006427B" w:rsidRDefault="0006427B">
            <w:pPr>
              <w:spacing w:before="40" w:after="40"/>
              <w:rPr>
                <w:rFonts w:ascii="Arial" w:hAnsi="Arial" w:cs="Arial"/>
                <w:b/>
                <w:bCs/>
                <w:lang w:eastAsia="fr-FR"/>
              </w:rPr>
            </w:pPr>
            <w:r>
              <w:rPr>
                <w:rFonts w:ascii="Arial" w:hAnsi="Arial" w:cs="Arial"/>
                <w:b/>
                <w:bCs/>
                <w:lang w:eastAsia="fr-FR"/>
              </w:rPr>
              <w:t>Summary of change</w:t>
            </w:r>
          </w:p>
        </w:tc>
        <w:tc>
          <w:tcPr>
            <w:tcW w:w="7654" w:type="dxa"/>
            <w:tcBorders>
              <w:top w:val="nil"/>
              <w:left w:val="nil"/>
              <w:bottom w:val="single" w:sz="8" w:space="0" w:color="auto"/>
              <w:right w:val="single" w:sz="8" w:space="0" w:color="auto"/>
            </w:tcBorders>
            <w:tcMar>
              <w:top w:w="0" w:type="dxa"/>
              <w:left w:w="70" w:type="dxa"/>
              <w:bottom w:w="0" w:type="dxa"/>
              <w:right w:w="70" w:type="dxa"/>
            </w:tcMar>
            <w:hideMark/>
          </w:tcPr>
          <w:p w14:paraId="0FE90529" w14:textId="77777777" w:rsidR="0006427B" w:rsidRDefault="0006427B">
            <w:pPr>
              <w:pStyle w:val="CRCoverPage"/>
              <w:spacing w:after="0"/>
              <w:rPr>
                <w:lang w:val="en-SG" w:eastAsia="fr-FR"/>
              </w:rPr>
            </w:pPr>
            <w:r>
              <w:rPr>
                <w:rFonts w:cs="Arial"/>
                <w:lang w:eastAsia="fr-FR"/>
              </w:rPr>
              <w:t>See change 2.2</w:t>
            </w:r>
          </w:p>
        </w:tc>
      </w:tr>
      <w:tr w:rsidR="0006427B" w14:paraId="731F34FF" w14:textId="77777777" w:rsidTr="0006427B">
        <w:tc>
          <w:tcPr>
            <w:tcW w:w="1985"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0094FD13" w14:textId="77777777" w:rsidR="0006427B" w:rsidRDefault="0006427B">
            <w:pPr>
              <w:spacing w:before="40" w:after="40"/>
              <w:rPr>
                <w:rFonts w:ascii="Arial" w:hAnsi="Arial" w:cs="Arial"/>
                <w:b/>
                <w:bCs/>
                <w:lang w:eastAsia="fr-FR"/>
              </w:rPr>
            </w:pPr>
            <w:r>
              <w:rPr>
                <w:rFonts w:ascii="Arial" w:hAnsi="Arial" w:cs="Arial"/>
                <w:b/>
                <w:bCs/>
                <w:lang w:eastAsia="fr-FR"/>
              </w:rPr>
              <w:t>TTCN module</w:t>
            </w:r>
          </w:p>
        </w:tc>
        <w:tc>
          <w:tcPr>
            <w:tcW w:w="7654" w:type="dxa"/>
            <w:tcBorders>
              <w:top w:val="nil"/>
              <w:left w:val="nil"/>
              <w:bottom w:val="single" w:sz="8" w:space="0" w:color="auto"/>
              <w:right w:val="single" w:sz="8" w:space="0" w:color="auto"/>
            </w:tcBorders>
            <w:tcMar>
              <w:top w:w="0" w:type="dxa"/>
              <w:left w:w="70" w:type="dxa"/>
              <w:bottom w:w="0" w:type="dxa"/>
              <w:right w:w="70" w:type="dxa"/>
            </w:tcMar>
            <w:hideMark/>
          </w:tcPr>
          <w:p w14:paraId="6EBD66D7" w14:textId="77777777" w:rsidR="0006427B" w:rsidRDefault="0006427B">
            <w:pPr>
              <w:rPr>
                <w:rFonts w:ascii="Arial" w:hAnsi="Arial" w:cs="Arial"/>
                <w:lang w:eastAsia="fr-FR"/>
              </w:rPr>
            </w:pPr>
            <w:r>
              <w:rPr>
                <w:rFonts w:ascii="Arial" w:hAnsi="Arial" w:cs="Arial"/>
                <w:lang w:eastAsia="fr-FR"/>
              </w:rPr>
              <w:t>RRC_MDT_InterRAT_NR5GC_</w:t>
            </w:r>
            <w:proofErr w:type="gramStart"/>
            <w:r>
              <w:rPr>
                <w:rFonts w:ascii="Arial" w:hAnsi="Arial" w:cs="Arial"/>
                <w:lang w:eastAsia="fr-FR"/>
              </w:rPr>
              <w:t>NR.ttcn</w:t>
            </w:r>
            <w:proofErr w:type="gramEnd"/>
          </w:p>
        </w:tc>
      </w:tr>
      <w:tr w:rsidR="0006427B" w14:paraId="08568757" w14:textId="77777777" w:rsidTr="0006427B">
        <w:tc>
          <w:tcPr>
            <w:tcW w:w="1985"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0F411FCA" w14:textId="77777777" w:rsidR="0006427B" w:rsidRDefault="0006427B">
            <w:pPr>
              <w:spacing w:before="40" w:after="40"/>
              <w:rPr>
                <w:rFonts w:ascii="Arial" w:hAnsi="Arial" w:cs="Arial"/>
                <w:b/>
                <w:bCs/>
                <w:highlight w:val="cyan"/>
                <w:lang w:eastAsia="fr-FR"/>
              </w:rPr>
            </w:pPr>
            <w:r>
              <w:rPr>
                <w:rFonts w:ascii="Arial" w:hAnsi="Arial" w:cs="Arial"/>
                <w:b/>
                <w:bCs/>
                <w:lang w:eastAsia="fr-FR"/>
              </w:rPr>
              <w:t>MCC160 Comment</w:t>
            </w:r>
          </w:p>
        </w:tc>
        <w:tc>
          <w:tcPr>
            <w:tcW w:w="7654" w:type="dxa"/>
            <w:tcBorders>
              <w:top w:val="nil"/>
              <w:left w:val="nil"/>
              <w:bottom w:val="single" w:sz="8" w:space="0" w:color="auto"/>
              <w:right w:val="single" w:sz="8" w:space="0" w:color="auto"/>
            </w:tcBorders>
            <w:tcMar>
              <w:top w:w="0" w:type="dxa"/>
              <w:left w:w="70" w:type="dxa"/>
              <w:bottom w:w="0" w:type="dxa"/>
              <w:right w:w="70" w:type="dxa"/>
            </w:tcMar>
          </w:tcPr>
          <w:p w14:paraId="506D3351" w14:textId="77777777" w:rsidR="0006427B" w:rsidRDefault="0006427B">
            <w:pPr>
              <w:rPr>
                <w:rFonts w:ascii="Arial" w:hAnsi="Arial" w:cs="Arial"/>
                <w:highlight w:val="cyan"/>
                <w:lang w:eastAsia="fr-FR"/>
              </w:rPr>
            </w:pPr>
          </w:p>
        </w:tc>
      </w:tr>
    </w:tbl>
    <w:p w14:paraId="7A92D112" w14:textId="77777777" w:rsidR="0006427B" w:rsidRDefault="0006427B" w:rsidP="0006427B">
      <w:pPr>
        <w:rPr>
          <w:rFonts w:eastAsia="Calibri"/>
          <w:lang w:val="en-US"/>
        </w:rPr>
      </w:pPr>
    </w:p>
    <w:p w14:paraId="6D6B8FC7" w14:textId="77777777" w:rsidR="0006427B" w:rsidRDefault="0006427B" w:rsidP="0006427B">
      <w:pPr>
        <w:rPr>
          <w:rFonts w:ascii="Calibri" w:hAnsi="Calibri"/>
          <w:sz w:val="22"/>
          <w:szCs w:val="22"/>
          <w:lang w:val="en-US"/>
        </w:rPr>
      </w:pPr>
      <w:r>
        <w:rPr>
          <w:lang w:val="en-US"/>
        </w:rPr>
        <w:t>New Template Added:</w:t>
      </w:r>
    </w:p>
    <w:tbl>
      <w:tblPr>
        <w:tblW w:w="0" w:type="auto"/>
        <w:tblCellMar>
          <w:left w:w="0" w:type="dxa"/>
          <w:right w:w="0" w:type="dxa"/>
        </w:tblCellMar>
        <w:tblLook w:val="04A0" w:firstRow="1" w:lastRow="0" w:firstColumn="1" w:lastColumn="0" w:noHBand="0" w:noVBand="1"/>
      </w:tblPr>
      <w:tblGrid>
        <w:gridCol w:w="9619"/>
      </w:tblGrid>
      <w:tr w:rsidR="0006427B" w14:paraId="647971FA" w14:textId="77777777" w:rsidTr="0006427B">
        <w:tc>
          <w:tcPr>
            <w:tcW w:w="985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77C964" w14:textId="77777777" w:rsidR="0006427B" w:rsidRDefault="0006427B">
            <w:pPr>
              <w:ind w:firstLine="195"/>
              <w:rPr>
                <w:lang w:eastAsia="fr-FR"/>
              </w:rPr>
            </w:pPr>
            <w:r>
              <w:rPr>
                <w:lang w:eastAsia="fr-FR"/>
              </w:rPr>
              <w:t xml:space="preserve">  template (omit) </w:t>
            </w:r>
            <w:proofErr w:type="spellStart"/>
            <w:r>
              <w:rPr>
                <w:lang w:eastAsia="fr-FR"/>
              </w:rPr>
              <w:t>MeasConfig</w:t>
            </w:r>
            <w:proofErr w:type="spellEnd"/>
            <w:r>
              <w:rPr>
                <w:lang w:eastAsia="fr-FR"/>
              </w:rPr>
              <w:t xml:space="preserve"> </w:t>
            </w:r>
            <w:proofErr w:type="spellStart"/>
            <w:r>
              <w:rPr>
                <w:lang w:eastAsia="fr-FR"/>
              </w:rPr>
              <w:t>cds_NR_MeasConfig_Remove</w:t>
            </w:r>
            <w:proofErr w:type="spellEnd"/>
            <w:r>
              <w:rPr>
                <w:lang w:eastAsia="fr-FR"/>
              </w:rPr>
              <w:t xml:space="preserve"> (template (omit) </w:t>
            </w:r>
            <w:proofErr w:type="spellStart"/>
            <w:r>
              <w:rPr>
                <w:lang w:eastAsia="fr-FR"/>
              </w:rPr>
              <w:t>MeasObjectToRemoveList</w:t>
            </w:r>
            <w:proofErr w:type="spellEnd"/>
            <w:r>
              <w:rPr>
                <w:lang w:eastAsia="fr-FR"/>
              </w:rPr>
              <w:t xml:space="preserve"> </w:t>
            </w:r>
            <w:proofErr w:type="spellStart"/>
            <w:r>
              <w:rPr>
                <w:lang w:eastAsia="fr-FR"/>
              </w:rPr>
              <w:t>p_</w:t>
            </w:r>
            <w:proofErr w:type="gramStart"/>
            <w:r>
              <w:rPr>
                <w:lang w:eastAsia="fr-FR"/>
              </w:rPr>
              <w:t>MeasObjectToRemoveList</w:t>
            </w:r>
            <w:proofErr w:type="spellEnd"/>
            <w:r>
              <w:rPr>
                <w:lang w:eastAsia="fr-FR"/>
              </w:rPr>
              <w:t xml:space="preserve"> :</w:t>
            </w:r>
            <w:proofErr w:type="gramEnd"/>
            <w:r>
              <w:rPr>
                <w:lang w:eastAsia="fr-FR"/>
              </w:rPr>
              <w:t>= omit,</w:t>
            </w:r>
          </w:p>
          <w:p w14:paraId="5875E428" w14:textId="77777777" w:rsidR="0006427B" w:rsidRDefault="0006427B">
            <w:pPr>
              <w:ind w:firstLine="195"/>
              <w:rPr>
                <w:lang w:eastAsia="fr-FR"/>
              </w:rPr>
            </w:pPr>
            <w:r>
              <w:rPr>
                <w:lang w:eastAsia="fr-FR"/>
              </w:rPr>
              <w:t xml:space="preserve">                                                       template (omit) </w:t>
            </w:r>
            <w:proofErr w:type="spellStart"/>
            <w:r>
              <w:rPr>
                <w:lang w:eastAsia="fr-FR"/>
              </w:rPr>
              <w:t>MeasIdToRemoveList</w:t>
            </w:r>
            <w:proofErr w:type="spellEnd"/>
            <w:r>
              <w:rPr>
                <w:lang w:eastAsia="fr-FR"/>
              </w:rPr>
              <w:t xml:space="preserve"> </w:t>
            </w:r>
            <w:proofErr w:type="spellStart"/>
            <w:r>
              <w:rPr>
                <w:lang w:eastAsia="fr-FR"/>
              </w:rPr>
              <w:t>p_</w:t>
            </w:r>
            <w:proofErr w:type="gramStart"/>
            <w:r>
              <w:rPr>
                <w:lang w:eastAsia="fr-FR"/>
              </w:rPr>
              <w:t>MeasIdToRemoveList</w:t>
            </w:r>
            <w:proofErr w:type="spellEnd"/>
            <w:r>
              <w:rPr>
                <w:lang w:eastAsia="fr-FR"/>
              </w:rPr>
              <w:t xml:space="preserve"> :</w:t>
            </w:r>
            <w:proofErr w:type="gramEnd"/>
            <w:r>
              <w:rPr>
                <w:lang w:eastAsia="fr-FR"/>
              </w:rPr>
              <w:t>= omit</w:t>
            </w:r>
          </w:p>
          <w:p w14:paraId="3DBEC2C6" w14:textId="77777777" w:rsidR="0006427B" w:rsidRDefault="0006427B">
            <w:pPr>
              <w:ind w:firstLine="195"/>
              <w:rPr>
                <w:lang w:eastAsia="fr-FR"/>
              </w:rPr>
            </w:pPr>
            <w:r>
              <w:rPr>
                <w:lang w:eastAsia="fr-FR"/>
              </w:rPr>
              <w:t xml:space="preserve">  ) modifies </w:t>
            </w:r>
            <w:proofErr w:type="spellStart"/>
            <w:r>
              <w:rPr>
                <w:lang w:eastAsia="fr-FR"/>
              </w:rPr>
              <w:t>cs_NR_MeasConfig_</w:t>
            </w:r>
            <w:proofErr w:type="gramStart"/>
            <w:r>
              <w:rPr>
                <w:lang w:eastAsia="fr-FR"/>
              </w:rPr>
              <w:t>Base</w:t>
            </w:r>
            <w:proofErr w:type="spellEnd"/>
            <w:r>
              <w:rPr>
                <w:lang w:eastAsia="fr-FR"/>
              </w:rPr>
              <w:t xml:space="preserve"> :</w:t>
            </w:r>
            <w:proofErr w:type="gramEnd"/>
            <w:r>
              <w:rPr>
                <w:lang w:eastAsia="fr-FR"/>
              </w:rPr>
              <w:t>=</w:t>
            </w:r>
          </w:p>
          <w:p w14:paraId="5A430384" w14:textId="77777777" w:rsidR="0006427B" w:rsidRDefault="0006427B">
            <w:pPr>
              <w:ind w:firstLine="195"/>
              <w:rPr>
                <w:lang w:eastAsia="fr-FR"/>
              </w:rPr>
            </w:pPr>
            <w:r>
              <w:rPr>
                <w:lang w:eastAsia="fr-FR"/>
              </w:rPr>
              <w:t xml:space="preserve">  </w:t>
            </w:r>
            <w:proofErr w:type="gramStart"/>
            <w:r>
              <w:rPr>
                <w:lang w:eastAsia="fr-FR"/>
              </w:rPr>
              <w:t>{ /</w:t>
            </w:r>
            <w:proofErr w:type="gramEnd"/>
            <w:r>
              <w:rPr>
                <w:lang w:eastAsia="fr-FR"/>
              </w:rPr>
              <w:t>* @status    APPROVED (NR5GC) */</w:t>
            </w:r>
          </w:p>
          <w:p w14:paraId="57EAB3C5" w14:textId="77777777" w:rsidR="0006427B" w:rsidRDefault="0006427B">
            <w:pPr>
              <w:ind w:firstLine="195"/>
              <w:rPr>
                <w:lang w:eastAsia="fr-FR"/>
              </w:rPr>
            </w:pPr>
            <w:r>
              <w:rPr>
                <w:lang w:eastAsia="fr-FR"/>
              </w:rPr>
              <w:t xml:space="preserve">    </w:t>
            </w:r>
            <w:proofErr w:type="spellStart"/>
            <w:proofErr w:type="gramStart"/>
            <w:r>
              <w:rPr>
                <w:lang w:eastAsia="fr-FR"/>
              </w:rPr>
              <w:t>measObjectToRemoveList</w:t>
            </w:r>
            <w:proofErr w:type="spellEnd"/>
            <w:r>
              <w:rPr>
                <w:lang w:eastAsia="fr-FR"/>
              </w:rPr>
              <w:t xml:space="preserve"> :</w:t>
            </w:r>
            <w:proofErr w:type="gramEnd"/>
            <w:r>
              <w:rPr>
                <w:lang w:eastAsia="fr-FR"/>
              </w:rPr>
              <w:t xml:space="preserve">= </w:t>
            </w:r>
            <w:proofErr w:type="spellStart"/>
            <w:r>
              <w:rPr>
                <w:lang w:eastAsia="fr-FR"/>
              </w:rPr>
              <w:t>p_MeasObjectToRemoveList</w:t>
            </w:r>
            <w:proofErr w:type="spellEnd"/>
            <w:r>
              <w:rPr>
                <w:lang w:eastAsia="fr-FR"/>
              </w:rPr>
              <w:t>,</w:t>
            </w:r>
          </w:p>
          <w:p w14:paraId="61FF7E15" w14:textId="77777777" w:rsidR="0006427B" w:rsidRDefault="0006427B">
            <w:pPr>
              <w:ind w:firstLine="195"/>
              <w:rPr>
                <w:lang w:eastAsia="fr-FR"/>
              </w:rPr>
            </w:pPr>
            <w:r>
              <w:rPr>
                <w:lang w:eastAsia="fr-FR"/>
              </w:rPr>
              <w:t xml:space="preserve">    </w:t>
            </w:r>
            <w:proofErr w:type="spellStart"/>
            <w:proofErr w:type="gramStart"/>
            <w:r>
              <w:rPr>
                <w:lang w:eastAsia="fr-FR"/>
              </w:rPr>
              <w:t>measIdToRemoveList</w:t>
            </w:r>
            <w:proofErr w:type="spellEnd"/>
            <w:r>
              <w:rPr>
                <w:lang w:eastAsia="fr-FR"/>
              </w:rPr>
              <w:t xml:space="preserve"> :</w:t>
            </w:r>
            <w:proofErr w:type="gramEnd"/>
            <w:r>
              <w:rPr>
                <w:lang w:eastAsia="fr-FR"/>
              </w:rPr>
              <w:t xml:space="preserve">=  </w:t>
            </w:r>
            <w:proofErr w:type="spellStart"/>
            <w:r>
              <w:rPr>
                <w:lang w:eastAsia="fr-FR"/>
              </w:rPr>
              <w:t>p_MeasIdToRemoveList</w:t>
            </w:r>
            <w:proofErr w:type="spellEnd"/>
          </w:p>
          <w:p w14:paraId="2194CC97" w14:textId="77777777" w:rsidR="0006427B" w:rsidRDefault="0006427B">
            <w:pPr>
              <w:ind w:firstLine="195"/>
              <w:rPr>
                <w:lang w:eastAsia="fr-FR"/>
              </w:rPr>
            </w:pPr>
            <w:r>
              <w:rPr>
                <w:lang w:eastAsia="fr-FR"/>
              </w:rPr>
              <w:t xml:space="preserve">  }; </w:t>
            </w:r>
          </w:p>
        </w:tc>
      </w:tr>
    </w:tbl>
    <w:p w14:paraId="22167BB5" w14:textId="77777777" w:rsidR="0006427B" w:rsidRDefault="0006427B" w:rsidP="0006427B">
      <w:pPr>
        <w:rPr>
          <w:rFonts w:eastAsia="Calibri"/>
          <w:lang w:val="en-US"/>
        </w:rPr>
      </w:pPr>
    </w:p>
    <w:p w14:paraId="53949A35" w14:textId="77777777" w:rsidR="0006427B" w:rsidRDefault="0006427B" w:rsidP="00E32B2C">
      <w:pPr>
        <w:pStyle w:val="Heading2"/>
        <w:rPr>
          <w:lang w:val="en-US" w:eastAsia="en-GB"/>
        </w:rPr>
      </w:pPr>
      <w:bookmarkStart w:id="10" w:name="_Toc106885655"/>
      <w:r>
        <w:t>2.1 Change 3</w:t>
      </w:r>
      <w:bookmarkEnd w:id="10"/>
    </w:p>
    <w:tbl>
      <w:tblPr>
        <w:tblW w:w="9645" w:type="dxa"/>
        <w:tblInd w:w="70" w:type="dxa"/>
        <w:tblCellMar>
          <w:left w:w="0" w:type="dxa"/>
          <w:right w:w="0" w:type="dxa"/>
        </w:tblCellMar>
        <w:tblLook w:val="04A0" w:firstRow="1" w:lastRow="0" w:firstColumn="1" w:lastColumn="0" w:noHBand="0" w:noVBand="1"/>
      </w:tblPr>
      <w:tblGrid>
        <w:gridCol w:w="1986"/>
        <w:gridCol w:w="7659"/>
      </w:tblGrid>
      <w:tr w:rsidR="0006427B" w14:paraId="37D71FA3" w14:textId="77777777" w:rsidTr="0006427B">
        <w:trPr>
          <w:trHeight w:val="447"/>
        </w:trPr>
        <w:tc>
          <w:tcPr>
            <w:tcW w:w="1985"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14:paraId="06ECB9BA" w14:textId="77777777" w:rsidR="0006427B" w:rsidRDefault="0006427B">
            <w:pPr>
              <w:spacing w:before="40" w:after="40"/>
              <w:rPr>
                <w:rFonts w:ascii="Arial" w:hAnsi="Arial" w:cs="Arial"/>
                <w:b/>
                <w:bCs/>
                <w:lang w:eastAsia="fr-FR"/>
              </w:rPr>
            </w:pPr>
            <w:r>
              <w:rPr>
                <w:rFonts w:ascii="Arial" w:hAnsi="Arial" w:cs="Arial"/>
                <w:b/>
                <w:bCs/>
                <w:lang w:eastAsia="fr-FR"/>
              </w:rPr>
              <w:t>Function name</w:t>
            </w:r>
          </w:p>
        </w:tc>
        <w:tc>
          <w:tcPr>
            <w:tcW w:w="7654" w:type="dxa"/>
            <w:tcBorders>
              <w:top w:val="single" w:sz="8" w:space="0" w:color="auto"/>
              <w:left w:val="nil"/>
              <w:bottom w:val="single" w:sz="8" w:space="0" w:color="auto"/>
              <w:right w:val="single" w:sz="8" w:space="0" w:color="auto"/>
            </w:tcBorders>
            <w:tcMar>
              <w:top w:w="0" w:type="dxa"/>
              <w:left w:w="70" w:type="dxa"/>
              <w:bottom w:w="0" w:type="dxa"/>
              <w:right w:w="70" w:type="dxa"/>
            </w:tcMar>
            <w:hideMark/>
          </w:tcPr>
          <w:p w14:paraId="429DB936" w14:textId="77777777" w:rsidR="0006427B" w:rsidRDefault="0006427B">
            <w:pPr>
              <w:rPr>
                <w:sz w:val="22"/>
                <w:szCs w:val="22"/>
                <w:lang w:eastAsia="fr-FR"/>
              </w:rPr>
            </w:pPr>
            <w:r>
              <w:rPr>
                <w:sz w:val="22"/>
                <w:szCs w:val="22"/>
                <w:lang w:eastAsia="fr-FR"/>
              </w:rPr>
              <w:t>cs_MeasObjectToRemoveList_2Entry</w:t>
            </w:r>
          </w:p>
        </w:tc>
      </w:tr>
      <w:tr w:rsidR="0006427B" w14:paraId="05BAE170" w14:textId="77777777" w:rsidTr="0006427B">
        <w:trPr>
          <w:trHeight w:val="452"/>
        </w:trPr>
        <w:tc>
          <w:tcPr>
            <w:tcW w:w="1985"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52E593F2" w14:textId="77777777" w:rsidR="0006427B" w:rsidRDefault="0006427B">
            <w:pPr>
              <w:spacing w:before="40" w:after="40"/>
              <w:rPr>
                <w:rFonts w:ascii="Arial" w:hAnsi="Arial" w:cs="Arial"/>
                <w:b/>
                <w:bCs/>
                <w:lang w:eastAsia="fr-FR"/>
              </w:rPr>
            </w:pPr>
            <w:r>
              <w:rPr>
                <w:rFonts w:ascii="Arial" w:hAnsi="Arial" w:cs="Arial"/>
                <w:b/>
                <w:bCs/>
                <w:lang w:eastAsia="fr-FR"/>
              </w:rPr>
              <w:t>Reason for change</w:t>
            </w:r>
          </w:p>
        </w:tc>
        <w:tc>
          <w:tcPr>
            <w:tcW w:w="7654" w:type="dxa"/>
            <w:tcBorders>
              <w:top w:val="nil"/>
              <w:left w:val="nil"/>
              <w:bottom w:val="single" w:sz="8" w:space="0" w:color="auto"/>
              <w:right w:val="single" w:sz="8" w:space="0" w:color="auto"/>
            </w:tcBorders>
            <w:tcMar>
              <w:top w:w="0" w:type="dxa"/>
              <w:left w:w="70" w:type="dxa"/>
              <w:bottom w:w="0" w:type="dxa"/>
              <w:right w:w="70" w:type="dxa"/>
            </w:tcMar>
            <w:hideMark/>
          </w:tcPr>
          <w:p w14:paraId="4C697BB0" w14:textId="77777777" w:rsidR="0006427B" w:rsidRDefault="0006427B">
            <w:pPr>
              <w:rPr>
                <w:rFonts w:ascii="Arial" w:hAnsi="Arial" w:cs="Arial"/>
                <w:lang w:eastAsia="fr-FR"/>
              </w:rPr>
            </w:pPr>
            <w:r>
              <w:rPr>
                <w:rFonts w:ascii="Arial" w:hAnsi="Arial" w:cs="Arial"/>
                <w:lang w:eastAsia="fr-FR"/>
              </w:rPr>
              <w:t>See change 2.2</w:t>
            </w:r>
          </w:p>
        </w:tc>
      </w:tr>
      <w:tr w:rsidR="0006427B" w14:paraId="657D8BB0" w14:textId="77777777" w:rsidTr="0006427B">
        <w:tc>
          <w:tcPr>
            <w:tcW w:w="1985"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6D6738A3" w14:textId="77777777" w:rsidR="0006427B" w:rsidRDefault="0006427B">
            <w:pPr>
              <w:spacing w:before="40" w:after="40"/>
              <w:rPr>
                <w:rFonts w:ascii="Arial" w:hAnsi="Arial" w:cs="Arial"/>
                <w:b/>
                <w:bCs/>
                <w:lang w:eastAsia="fr-FR"/>
              </w:rPr>
            </w:pPr>
            <w:r>
              <w:rPr>
                <w:rFonts w:ascii="Arial" w:hAnsi="Arial" w:cs="Arial"/>
                <w:b/>
                <w:bCs/>
                <w:lang w:eastAsia="fr-FR"/>
              </w:rPr>
              <w:t>Summary of change</w:t>
            </w:r>
          </w:p>
        </w:tc>
        <w:tc>
          <w:tcPr>
            <w:tcW w:w="7654" w:type="dxa"/>
            <w:tcBorders>
              <w:top w:val="nil"/>
              <w:left w:val="nil"/>
              <w:bottom w:val="single" w:sz="8" w:space="0" w:color="auto"/>
              <w:right w:val="single" w:sz="8" w:space="0" w:color="auto"/>
            </w:tcBorders>
            <w:tcMar>
              <w:top w:w="0" w:type="dxa"/>
              <w:left w:w="70" w:type="dxa"/>
              <w:bottom w:w="0" w:type="dxa"/>
              <w:right w:w="70" w:type="dxa"/>
            </w:tcMar>
            <w:hideMark/>
          </w:tcPr>
          <w:p w14:paraId="2BF4B2D6" w14:textId="77777777" w:rsidR="0006427B" w:rsidRDefault="0006427B">
            <w:pPr>
              <w:pStyle w:val="CRCoverPage"/>
              <w:spacing w:after="0"/>
              <w:rPr>
                <w:lang w:val="en-SG" w:eastAsia="fr-FR"/>
              </w:rPr>
            </w:pPr>
            <w:r>
              <w:rPr>
                <w:rFonts w:cs="Arial"/>
                <w:lang w:eastAsia="fr-FR"/>
              </w:rPr>
              <w:t>See change 2.2</w:t>
            </w:r>
          </w:p>
        </w:tc>
      </w:tr>
      <w:tr w:rsidR="0006427B" w14:paraId="00F334C0" w14:textId="77777777" w:rsidTr="0006427B">
        <w:tc>
          <w:tcPr>
            <w:tcW w:w="1985"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1C64D7E0" w14:textId="77777777" w:rsidR="0006427B" w:rsidRDefault="0006427B">
            <w:pPr>
              <w:spacing w:before="40" w:after="40"/>
              <w:rPr>
                <w:rFonts w:ascii="Arial" w:hAnsi="Arial" w:cs="Arial"/>
                <w:b/>
                <w:bCs/>
                <w:lang w:eastAsia="fr-FR"/>
              </w:rPr>
            </w:pPr>
            <w:r>
              <w:rPr>
                <w:rFonts w:ascii="Arial" w:hAnsi="Arial" w:cs="Arial"/>
                <w:b/>
                <w:bCs/>
                <w:lang w:eastAsia="fr-FR"/>
              </w:rPr>
              <w:t>TTCN module</w:t>
            </w:r>
          </w:p>
        </w:tc>
        <w:tc>
          <w:tcPr>
            <w:tcW w:w="7654" w:type="dxa"/>
            <w:tcBorders>
              <w:top w:val="nil"/>
              <w:left w:val="nil"/>
              <w:bottom w:val="single" w:sz="8" w:space="0" w:color="auto"/>
              <w:right w:val="single" w:sz="8" w:space="0" w:color="auto"/>
            </w:tcBorders>
            <w:tcMar>
              <w:top w:w="0" w:type="dxa"/>
              <w:left w:w="70" w:type="dxa"/>
              <w:bottom w:w="0" w:type="dxa"/>
              <w:right w:w="70" w:type="dxa"/>
            </w:tcMar>
            <w:hideMark/>
          </w:tcPr>
          <w:p w14:paraId="63BA664B" w14:textId="77777777" w:rsidR="0006427B" w:rsidRDefault="0006427B">
            <w:pPr>
              <w:rPr>
                <w:rFonts w:ascii="Arial" w:hAnsi="Arial" w:cs="Arial"/>
                <w:lang w:eastAsia="fr-FR"/>
              </w:rPr>
            </w:pPr>
            <w:r>
              <w:rPr>
                <w:rFonts w:ascii="Arial" w:hAnsi="Arial" w:cs="Arial"/>
                <w:lang w:eastAsia="fr-FR"/>
              </w:rPr>
              <w:t>RRC_MDT_InterRAT_NR5GC_</w:t>
            </w:r>
            <w:proofErr w:type="gramStart"/>
            <w:r>
              <w:rPr>
                <w:rFonts w:ascii="Arial" w:hAnsi="Arial" w:cs="Arial"/>
                <w:lang w:eastAsia="fr-FR"/>
              </w:rPr>
              <w:t>NR.ttcn</w:t>
            </w:r>
            <w:proofErr w:type="gramEnd"/>
          </w:p>
        </w:tc>
      </w:tr>
      <w:tr w:rsidR="0006427B" w14:paraId="1A55AAEA" w14:textId="77777777" w:rsidTr="0006427B">
        <w:tc>
          <w:tcPr>
            <w:tcW w:w="1985"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0D3B53A3" w14:textId="77777777" w:rsidR="0006427B" w:rsidRDefault="0006427B">
            <w:pPr>
              <w:spacing w:before="40" w:after="40"/>
              <w:rPr>
                <w:rFonts w:ascii="Arial" w:hAnsi="Arial" w:cs="Arial"/>
                <w:b/>
                <w:bCs/>
                <w:highlight w:val="cyan"/>
                <w:lang w:eastAsia="fr-FR"/>
              </w:rPr>
            </w:pPr>
            <w:r>
              <w:rPr>
                <w:rFonts w:ascii="Arial" w:hAnsi="Arial" w:cs="Arial"/>
                <w:b/>
                <w:bCs/>
                <w:lang w:eastAsia="fr-FR"/>
              </w:rPr>
              <w:t>MCC160 Comment</w:t>
            </w:r>
          </w:p>
        </w:tc>
        <w:tc>
          <w:tcPr>
            <w:tcW w:w="7654" w:type="dxa"/>
            <w:tcBorders>
              <w:top w:val="nil"/>
              <w:left w:val="nil"/>
              <w:bottom w:val="single" w:sz="8" w:space="0" w:color="auto"/>
              <w:right w:val="single" w:sz="8" w:space="0" w:color="auto"/>
            </w:tcBorders>
            <w:tcMar>
              <w:top w:w="0" w:type="dxa"/>
              <w:left w:w="70" w:type="dxa"/>
              <w:bottom w:w="0" w:type="dxa"/>
              <w:right w:w="70" w:type="dxa"/>
            </w:tcMar>
          </w:tcPr>
          <w:p w14:paraId="38045C4C" w14:textId="77777777" w:rsidR="0006427B" w:rsidRDefault="0006427B">
            <w:pPr>
              <w:rPr>
                <w:rFonts w:ascii="Arial" w:hAnsi="Arial" w:cs="Arial"/>
                <w:highlight w:val="cyan"/>
                <w:lang w:eastAsia="fr-FR"/>
              </w:rPr>
            </w:pPr>
          </w:p>
        </w:tc>
      </w:tr>
    </w:tbl>
    <w:p w14:paraId="638A7FF7" w14:textId="77777777" w:rsidR="0006427B" w:rsidRDefault="0006427B" w:rsidP="0006427B">
      <w:pPr>
        <w:rPr>
          <w:rFonts w:eastAsia="Calibri"/>
          <w:lang w:val="en-US"/>
        </w:rPr>
      </w:pPr>
    </w:p>
    <w:p w14:paraId="535BFFF8" w14:textId="77777777" w:rsidR="0006427B" w:rsidRDefault="0006427B" w:rsidP="0006427B">
      <w:pPr>
        <w:rPr>
          <w:rFonts w:ascii="Calibri" w:hAnsi="Calibri"/>
          <w:sz w:val="22"/>
          <w:szCs w:val="22"/>
          <w:lang w:val="en-US"/>
        </w:rPr>
      </w:pPr>
      <w:r>
        <w:rPr>
          <w:lang w:val="en-US"/>
        </w:rPr>
        <w:t>New Template Added:</w:t>
      </w:r>
    </w:p>
    <w:tbl>
      <w:tblPr>
        <w:tblW w:w="0" w:type="auto"/>
        <w:tblCellMar>
          <w:left w:w="0" w:type="dxa"/>
          <w:right w:w="0" w:type="dxa"/>
        </w:tblCellMar>
        <w:tblLook w:val="04A0" w:firstRow="1" w:lastRow="0" w:firstColumn="1" w:lastColumn="0" w:noHBand="0" w:noVBand="1"/>
      </w:tblPr>
      <w:tblGrid>
        <w:gridCol w:w="9619"/>
      </w:tblGrid>
      <w:tr w:rsidR="0006427B" w14:paraId="672BDFFF" w14:textId="77777777" w:rsidTr="0006427B">
        <w:tc>
          <w:tcPr>
            <w:tcW w:w="985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B77B3C0" w14:textId="77777777" w:rsidR="0006427B" w:rsidRDefault="0006427B">
            <w:pPr>
              <w:ind w:firstLine="195"/>
              <w:rPr>
                <w:lang w:eastAsia="fr-FR"/>
              </w:rPr>
            </w:pPr>
            <w:r>
              <w:rPr>
                <w:lang w:eastAsia="fr-FR"/>
              </w:rPr>
              <w:t xml:space="preserve">    template (value) </w:t>
            </w:r>
            <w:proofErr w:type="spellStart"/>
            <w:r>
              <w:rPr>
                <w:lang w:eastAsia="fr-FR"/>
              </w:rPr>
              <w:t>MeasObjectToRemoveList</w:t>
            </w:r>
            <w:proofErr w:type="spellEnd"/>
            <w:r>
              <w:rPr>
                <w:lang w:eastAsia="fr-FR"/>
              </w:rPr>
              <w:t xml:space="preserve"> cs_MeasObjectToRemoveList_2</w:t>
            </w:r>
            <w:proofErr w:type="gramStart"/>
            <w:r>
              <w:rPr>
                <w:lang w:eastAsia="fr-FR"/>
              </w:rPr>
              <w:t>Entry(</w:t>
            </w:r>
            <w:proofErr w:type="spellStart"/>
            <w:proofErr w:type="gramEnd"/>
            <w:r>
              <w:rPr>
                <w:lang w:eastAsia="fr-FR"/>
              </w:rPr>
              <w:t>MeasObjectId</w:t>
            </w:r>
            <w:proofErr w:type="spellEnd"/>
            <w:r>
              <w:rPr>
                <w:lang w:eastAsia="fr-FR"/>
              </w:rPr>
              <w:t xml:space="preserve"> </w:t>
            </w:r>
            <w:proofErr w:type="spellStart"/>
            <w:r>
              <w:rPr>
                <w:lang w:eastAsia="fr-FR"/>
              </w:rPr>
              <w:t>p_MeasObjectId</w:t>
            </w:r>
            <w:proofErr w:type="spellEnd"/>
            <w:r>
              <w:rPr>
                <w:lang w:eastAsia="fr-FR"/>
              </w:rPr>
              <w:t>,</w:t>
            </w:r>
          </w:p>
          <w:p w14:paraId="0A377A63" w14:textId="77777777" w:rsidR="0006427B" w:rsidRDefault="0006427B">
            <w:pPr>
              <w:ind w:firstLine="195"/>
              <w:rPr>
                <w:lang w:eastAsia="fr-FR"/>
              </w:rPr>
            </w:pPr>
            <w:r>
              <w:rPr>
                <w:lang w:eastAsia="fr-FR"/>
              </w:rPr>
              <w:t xml:space="preserve">                                                                           </w:t>
            </w:r>
            <w:proofErr w:type="spellStart"/>
            <w:r>
              <w:rPr>
                <w:lang w:eastAsia="fr-FR"/>
              </w:rPr>
              <w:t>MeasObjectId</w:t>
            </w:r>
            <w:proofErr w:type="spellEnd"/>
            <w:r>
              <w:rPr>
                <w:lang w:eastAsia="fr-FR"/>
              </w:rPr>
              <w:t xml:space="preserve"> p_MeasObjectId2</w:t>
            </w:r>
            <w:proofErr w:type="gramStart"/>
            <w:r>
              <w:rPr>
                <w:lang w:eastAsia="fr-FR"/>
              </w:rPr>
              <w:t>) :</w:t>
            </w:r>
            <w:proofErr w:type="gramEnd"/>
            <w:r>
              <w:rPr>
                <w:lang w:eastAsia="fr-FR"/>
              </w:rPr>
              <w:t>=</w:t>
            </w:r>
          </w:p>
          <w:p w14:paraId="0D5ECCD5" w14:textId="77777777" w:rsidR="0006427B" w:rsidRDefault="0006427B">
            <w:pPr>
              <w:ind w:firstLine="195"/>
              <w:rPr>
                <w:lang w:eastAsia="fr-FR"/>
              </w:rPr>
            </w:pPr>
            <w:r>
              <w:rPr>
                <w:lang w:eastAsia="fr-FR"/>
              </w:rPr>
              <w:t xml:space="preserve">  </w:t>
            </w:r>
            <w:proofErr w:type="gramStart"/>
            <w:r>
              <w:rPr>
                <w:lang w:eastAsia="fr-FR"/>
              </w:rPr>
              <w:t>{ /</w:t>
            </w:r>
            <w:proofErr w:type="gramEnd"/>
            <w:r>
              <w:rPr>
                <w:lang w:eastAsia="fr-FR"/>
              </w:rPr>
              <w:t>* @status    APPROVED (NR5GC) */</w:t>
            </w:r>
          </w:p>
          <w:p w14:paraId="08E4C8F2" w14:textId="77777777" w:rsidR="0006427B" w:rsidRDefault="0006427B">
            <w:pPr>
              <w:ind w:firstLine="195"/>
              <w:rPr>
                <w:lang w:eastAsia="fr-FR"/>
              </w:rPr>
            </w:pPr>
            <w:r>
              <w:rPr>
                <w:lang w:eastAsia="fr-FR"/>
              </w:rPr>
              <w:t xml:space="preserve">    </w:t>
            </w:r>
            <w:proofErr w:type="spellStart"/>
            <w:r>
              <w:rPr>
                <w:lang w:eastAsia="fr-FR"/>
              </w:rPr>
              <w:t>p_MeasObjectId</w:t>
            </w:r>
            <w:proofErr w:type="spellEnd"/>
            <w:r>
              <w:rPr>
                <w:lang w:eastAsia="fr-FR"/>
              </w:rPr>
              <w:t>,</w:t>
            </w:r>
          </w:p>
          <w:p w14:paraId="4BFD9CEB" w14:textId="77777777" w:rsidR="0006427B" w:rsidRDefault="0006427B">
            <w:pPr>
              <w:ind w:firstLine="195"/>
              <w:rPr>
                <w:lang w:eastAsia="fr-FR"/>
              </w:rPr>
            </w:pPr>
            <w:r>
              <w:rPr>
                <w:lang w:eastAsia="fr-FR"/>
              </w:rPr>
              <w:t xml:space="preserve">    p_MeasObjectId2</w:t>
            </w:r>
          </w:p>
          <w:p w14:paraId="5B79B544" w14:textId="77777777" w:rsidR="0006427B" w:rsidRDefault="0006427B">
            <w:pPr>
              <w:ind w:firstLine="195"/>
              <w:rPr>
                <w:lang w:eastAsia="fr-FR"/>
              </w:rPr>
            </w:pPr>
            <w:r>
              <w:rPr>
                <w:lang w:eastAsia="fr-FR"/>
              </w:rPr>
              <w:t xml:space="preserve">  };</w:t>
            </w:r>
          </w:p>
        </w:tc>
      </w:tr>
    </w:tbl>
    <w:p w14:paraId="193D21DD" w14:textId="77777777" w:rsidR="0006427B" w:rsidRDefault="0006427B" w:rsidP="0006427B">
      <w:pPr>
        <w:rPr>
          <w:rFonts w:eastAsia="Calibri"/>
          <w:lang w:val="en-US"/>
        </w:rPr>
      </w:pPr>
    </w:p>
    <w:p w14:paraId="1B925F6A" w14:textId="438D6B7E" w:rsidR="00CB3A62" w:rsidRDefault="00576FC6" w:rsidP="00576FC6">
      <w:pPr>
        <w:pStyle w:val="Heading2"/>
      </w:pPr>
      <w:r>
        <w:t xml:space="preserve"> </w:t>
      </w:r>
    </w:p>
    <w:p w14:paraId="0717F21A" w14:textId="6540D1CF" w:rsidR="00DA00C6" w:rsidRPr="00854C55" w:rsidRDefault="00DA00C6" w:rsidP="00DA222C">
      <w:pPr>
        <w:overflowPunct w:val="0"/>
        <w:autoSpaceDE w:val="0"/>
        <w:autoSpaceDN w:val="0"/>
        <w:adjustRightInd w:val="0"/>
        <w:rPr>
          <w:rFonts w:cs="Arial"/>
          <w:color w:val="FF0000"/>
        </w:rPr>
      </w:pPr>
    </w:p>
    <w:p w14:paraId="3CAF749C" w14:textId="28421C61" w:rsidR="00DA00C6" w:rsidRPr="002D362B" w:rsidRDefault="00DA00C6" w:rsidP="00DA00C6">
      <w:pPr>
        <w:pStyle w:val="Heading1"/>
        <w:numPr>
          <w:ilvl w:val="0"/>
          <w:numId w:val="2"/>
        </w:numPr>
        <w:autoSpaceDN w:val="0"/>
        <w:rPr>
          <w:rFonts w:cs="Arial"/>
          <w:b/>
        </w:rPr>
      </w:pPr>
      <w:bookmarkStart w:id="11" w:name="_Toc106885656"/>
      <w:r>
        <w:rPr>
          <w:rFonts w:cs="Arial"/>
          <w:b/>
        </w:rPr>
        <w:lastRenderedPageBreak/>
        <w:t>Branches executed</w:t>
      </w:r>
      <w:bookmarkEnd w:id="11"/>
    </w:p>
    <w:p w14:paraId="7A367498" w14:textId="7731C891" w:rsidR="00662A05" w:rsidRPr="00662A05" w:rsidRDefault="00662A05" w:rsidP="00662A05">
      <w:pPr>
        <w:rPr>
          <w:rFonts w:cs="Arial"/>
          <w:b/>
        </w:rPr>
      </w:pPr>
      <w:bookmarkStart w:id="12" w:name="_Toc122434494"/>
      <w:bookmarkStart w:id="13" w:name="_Toc295288971"/>
      <w:bookmarkStart w:id="14" w:name="_Toc325725666"/>
      <w:r w:rsidRPr="00662A05">
        <w:rPr>
          <w:rFonts w:cs="Arial"/>
        </w:rPr>
        <w:t>The test case was executed on NR band n</w:t>
      </w:r>
      <w:r w:rsidR="00FF108B">
        <w:rPr>
          <w:rFonts w:cs="Arial"/>
        </w:rPr>
        <w:t>41</w:t>
      </w:r>
      <w:r w:rsidRPr="00662A05">
        <w:rPr>
          <w:rFonts w:cs="Arial"/>
        </w:rPr>
        <w:t xml:space="preserve"> u</w:t>
      </w:r>
      <w:r w:rsidR="00675FFC">
        <w:rPr>
          <w:rFonts w:cs="Arial"/>
        </w:rPr>
        <w:t>s</w:t>
      </w:r>
      <w:r w:rsidRPr="00662A05">
        <w:rPr>
          <w:rFonts w:cs="Arial"/>
        </w:rPr>
        <w:t>ing NR ciphering nea2 and integrity algorithm nia2</w:t>
      </w:r>
    </w:p>
    <w:p w14:paraId="3519F161" w14:textId="24C78292" w:rsidR="00007D89" w:rsidRPr="00854C55" w:rsidRDefault="00007D89" w:rsidP="00007D89">
      <w:pPr>
        <w:pStyle w:val="Heading1"/>
        <w:numPr>
          <w:ilvl w:val="0"/>
          <w:numId w:val="2"/>
        </w:numPr>
        <w:autoSpaceDN w:val="0"/>
        <w:rPr>
          <w:rFonts w:cs="Arial"/>
          <w:b/>
        </w:rPr>
      </w:pPr>
      <w:bookmarkStart w:id="15" w:name="_Toc106885657"/>
      <w:r w:rsidRPr="00854C55">
        <w:rPr>
          <w:rFonts w:cs="Arial"/>
          <w:b/>
        </w:rPr>
        <w:t>Execution Log Files</w:t>
      </w:r>
      <w:bookmarkEnd w:id="12"/>
      <w:bookmarkEnd w:id="13"/>
      <w:bookmarkEnd w:id="14"/>
      <w:bookmarkEnd w:id="15"/>
    </w:p>
    <w:p w14:paraId="3F4DE0CB" w14:textId="29728CF2" w:rsidR="00007D89" w:rsidRPr="00954EDD" w:rsidRDefault="004F2217" w:rsidP="00007D89">
      <w:pPr>
        <w:pStyle w:val="Heading2"/>
        <w:numPr>
          <w:ilvl w:val="1"/>
          <w:numId w:val="2"/>
        </w:numPr>
        <w:overflowPunct w:val="0"/>
        <w:autoSpaceDE w:val="0"/>
        <w:autoSpaceDN w:val="0"/>
        <w:adjustRightInd w:val="0"/>
        <w:spacing w:before="480"/>
        <w:rPr>
          <w:rFonts w:cs="Arial"/>
          <w:b/>
        </w:rPr>
      </w:pPr>
      <w:bookmarkStart w:id="16" w:name="_Toc106885658"/>
      <w:r w:rsidRPr="004F2217">
        <w:rPr>
          <w:rFonts w:cs="Arial"/>
          <w:b/>
        </w:rPr>
        <w:t>Qualcomm SM 8450, SDX65</w:t>
      </w:r>
      <w:bookmarkEnd w:id="16"/>
    </w:p>
    <w:p w14:paraId="29B59B52" w14:textId="14F56926" w:rsidR="00007D89" w:rsidRDefault="00007D89" w:rsidP="00007D89">
      <w:pPr>
        <w:rPr>
          <w:rFonts w:cs="Arial"/>
        </w:rPr>
      </w:pPr>
      <w:r>
        <w:rPr>
          <w:rFonts w:cs="Arial"/>
        </w:rPr>
        <w:t xml:space="preserve">The </w:t>
      </w:r>
      <w:r w:rsidR="004F2217" w:rsidRPr="004F2217">
        <w:rPr>
          <w:rFonts w:cs="Arial"/>
        </w:rPr>
        <w:t xml:space="preserve">Qualcomm SM 8450, SDX65 </w:t>
      </w:r>
      <w:r w:rsidR="0074508C">
        <w:rPr>
          <w:rFonts w:cs="Arial"/>
        </w:rPr>
        <w:t xml:space="preserve">UE </w:t>
      </w:r>
      <w:r>
        <w:rPr>
          <w:rFonts w:cs="Arial"/>
        </w:rPr>
        <w:t xml:space="preserve">passed this test case on </w:t>
      </w:r>
      <w:r w:rsidR="00662A05" w:rsidRPr="00662A05">
        <w:rPr>
          <w:rFonts w:cs="Arial"/>
        </w:rPr>
        <w:t>Keysight S8704A Protocol Conformance Toolset</w:t>
      </w:r>
      <w:r w:rsidRPr="00854C55">
        <w:rPr>
          <w:rFonts w:cs="Arial"/>
          <w:color w:val="FF0000"/>
        </w:rPr>
        <w:t>.</w:t>
      </w:r>
      <w:r>
        <w:rPr>
          <w:rFonts w:cs="Arial"/>
        </w:rPr>
        <w:t xml:space="preserve"> The documentation below is enclosed as evidence of the successful test case run [1]:</w:t>
      </w:r>
    </w:p>
    <w:p w14:paraId="4C850602" w14:textId="77777777" w:rsidR="00662A05" w:rsidRPr="00C549CB" w:rsidRDefault="00662A05" w:rsidP="00662A05">
      <w:pPr>
        <w:numPr>
          <w:ilvl w:val="0"/>
          <w:numId w:val="3"/>
        </w:numPr>
        <w:overflowPunct w:val="0"/>
        <w:autoSpaceDE w:val="0"/>
        <w:autoSpaceDN w:val="0"/>
        <w:adjustRightInd w:val="0"/>
        <w:rPr>
          <w:rFonts w:cs="Arial"/>
          <w:b/>
        </w:rPr>
      </w:pPr>
      <w:r w:rsidRPr="00C549CB">
        <w:rPr>
          <w:rFonts w:cs="Arial"/>
          <w:b/>
        </w:rPr>
        <w:t>Test case execution log file:</w:t>
      </w:r>
    </w:p>
    <w:p w14:paraId="26444CED" w14:textId="5C9A4641" w:rsidR="00662A05" w:rsidRPr="00C549CB" w:rsidRDefault="00662A05" w:rsidP="00662A05">
      <w:pPr>
        <w:overflowPunct w:val="0"/>
        <w:autoSpaceDE w:val="0"/>
        <w:autoSpaceDN w:val="0"/>
        <w:adjustRightInd w:val="0"/>
        <w:ind w:left="284"/>
        <w:rPr>
          <w:rFonts w:cs="Arial"/>
        </w:rPr>
      </w:pPr>
      <w:r w:rsidRPr="00C549CB">
        <w:rPr>
          <w:rFonts w:cs="Arial"/>
        </w:rPr>
        <w:t>Keysight/TC_</w:t>
      </w:r>
      <w:r w:rsidR="00A974B4">
        <w:rPr>
          <w:rFonts w:cs="Arial"/>
        </w:rPr>
        <w:t>8_1_6_2_1</w:t>
      </w:r>
      <w:r>
        <w:rPr>
          <w:rFonts w:cs="Arial"/>
        </w:rPr>
        <w:t>_</w:t>
      </w:r>
      <w:r w:rsidRPr="00C549CB">
        <w:rPr>
          <w:rFonts w:cs="Arial"/>
        </w:rPr>
        <w:t>LOG.html</w:t>
      </w:r>
    </w:p>
    <w:p w14:paraId="2547DD8A" w14:textId="77777777" w:rsidR="00662A05" w:rsidRPr="00C549CB" w:rsidRDefault="00662A05" w:rsidP="00662A05">
      <w:pPr>
        <w:numPr>
          <w:ilvl w:val="0"/>
          <w:numId w:val="3"/>
        </w:numPr>
        <w:overflowPunct w:val="0"/>
        <w:autoSpaceDE w:val="0"/>
        <w:autoSpaceDN w:val="0"/>
        <w:adjustRightInd w:val="0"/>
        <w:rPr>
          <w:rFonts w:cs="Arial"/>
        </w:rPr>
      </w:pPr>
      <w:r w:rsidRPr="00C549CB">
        <w:rPr>
          <w:rFonts w:cs="Arial"/>
          <w:b/>
        </w:rPr>
        <w:t>PICS/PIXIT parameter file:</w:t>
      </w:r>
    </w:p>
    <w:p w14:paraId="27FE8BA1" w14:textId="77777777" w:rsidR="00A10E41" w:rsidRDefault="00662A05" w:rsidP="00A10E41">
      <w:pPr>
        <w:overflowPunct w:val="0"/>
        <w:autoSpaceDE w:val="0"/>
        <w:autoSpaceDN w:val="0"/>
        <w:adjustRightInd w:val="0"/>
        <w:ind w:left="360"/>
        <w:rPr>
          <w:rFonts w:cs="Arial"/>
        </w:rPr>
      </w:pPr>
      <w:r w:rsidRPr="00C549CB">
        <w:rPr>
          <w:rFonts w:cs="Arial"/>
        </w:rPr>
        <w:t>Keysight/TC_</w:t>
      </w:r>
      <w:r w:rsidR="00A974B4">
        <w:rPr>
          <w:rFonts w:cs="Arial"/>
        </w:rPr>
        <w:t>8_1_6_2_1</w:t>
      </w:r>
      <w:r w:rsidRPr="00C549CB">
        <w:rPr>
          <w:rFonts w:cs="Arial"/>
        </w:rPr>
        <w:t>_PIXIT.x</w:t>
      </w:r>
    </w:p>
    <w:p w14:paraId="1710C146" w14:textId="77777777" w:rsidR="00A10E41" w:rsidRDefault="00A10E41" w:rsidP="00A10E41">
      <w:pPr>
        <w:overflowPunct w:val="0"/>
        <w:autoSpaceDE w:val="0"/>
        <w:autoSpaceDN w:val="0"/>
        <w:adjustRightInd w:val="0"/>
        <w:rPr>
          <w:rFonts w:cs="Arial"/>
        </w:rPr>
      </w:pPr>
    </w:p>
    <w:p w14:paraId="7788E24E" w14:textId="718F071C" w:rsidR="00E13CD9" w:rsidRPr="00A10E41" w:rsidRDefault="00E13CD9" w:rsidP="00A10E41">
      <w:pPr>
        <w:overflowPunct w:val="0"/>
        <w:autoSpaceDE w:val="0"/>
        <w:autoSpaceDN w:val="0"/>
        <w:adjustRightInd w:val="0"/>
        <w:rPr>
          <w:rFonts w:cs="Arial"/>
        </w:rPr>
      </w:pPr>
      <w:r w:rsidRPr="00A10E41">
        <w:rPr>
          <w:rFonts w:cs="Arial"/>
        </w:rPr>
        <w:t xml:space="preserve">The </w:t>
      </w:r>
      <w:r w:rsidR="00A10E41" w:rsidRPr="00A10E41">
        <w:rPr>
          <w:rFonts w:cs="Arial"/>
        </w:rPr>
        <w:t xml:space="preserve">Qualcomm SM 8450, SDX65 </w:t>
      </w:r>
      <w:r w:rsidRPr="00A10E41">
        <w:rPr>
          <w:rFonts w:cs="Arial"/>
        </w:rPr>
        <w:t xml:space="preserve">UE passed this test case on </w:t>
      </w:r>
      <w:r w:rsidR="00FD3CD6" w:rsidRPr="00A10E41">
        <w:rPr>
          <w:rFonts w:cs="Arial"/>
        </w:rPr>
        <w:t>Anritsu Protocol Conformance Test System ME7834NR</w:t>
      </w:r>
      <w:r w:rsidRPr="00A10E41">
        <w:rPr>
          <w:rFonts w:cs="Arial"/>
          <w:color w:val="FF0000"/>
        </w:rPr>
        <w:t>.</w:t>
      </w:r>
      <w:r w:rsidRPr="00A10E41">
        <w:rPr>
          <w:rFonts w:cs="Arial"/>
        </w:rPr>
        <w:t xml:space="preserve"> The documentation below is enclosed as evidence of the successful test case run [1]:</w:t>
      </w:r>
    </w:p>
    <w:p w14:paraId="595EC1B2" w14:textId="77777777" w:rsidR="00E13CD9" w:rsidRPr="00C549CB" w:rsidRDefault="00E13CD9" w:rsidP="00E13CD9">
      <w:pPr>
        <w:numPr>
          <w:ilvl w:val="0"/>
          <w:numId w:val="3"/>
        </w:numPr>
        <w:overflowPunct w:val="0"/>
        <w:autoSpaceDE w:val="0"/>
        <w:autoSpaceDN w:val="0"/>
        <w:adjustRightInd w:val="0"/>
        <w:rPr>
          <w:rFonts w:cs="Arial"/>
          <w:b/>
        </w:rPr>
      </w:pPr>
      <w:r w:rsidRPr="00C549CB">
        <w:rPr>
          <w:rFonts w:cs="Arial"/>
          <w:b/>
        </w:rPr>
        <w:t>Test case execution log file:</w:t>
      </w:r>
    </w:p>
    <w:p w14:paraId="2339B124" w14:textId="36F76B93" w:rsidR="00E13CD9" w:rsidRPr="00C549CB" w:rsidRDefault="00475060" w:rsidP="00E13CD9">
      <w:pPr>
        <w:overflowPunct w:val="0"/>
        <w:autoSpaceDE w:val="0"/>
        <w:autoSpaceDN w:val="0"/>
        <w:adjustRightInd w:val="0"/>
        <w:ind w:left="284"/>
        <w:rPr>
          <w:rFonts w:cs="Arial"/>
        </w:rPr>
      </w:pPr>
      <w:r>
        <w:rPr>
          <w:rFonts w:cs="Arial"/>
        </w:rPr>
        <w:t>Anritsu</w:t>
      </w:r>
      <w:r w:rsidR="00E13CD9" w:rsidRPr="00C549CB">
        <w:rPr>
          <w:rFonts w:cs="Arial"/>
        </w:rPr>
        <w:t>/</w:t>
      </w:r>
      <w:r>
        <w:rPr>
          <w:rFonts w:cs="Arial"/>
        </w:rPr>
        <w:t>LOG</w:t>
      </w:r>
      <w:r w:rsidR="00E40382">
        <w:rPr>
          <w:rFonts w:cs="Arial"/>
        </w:rPr>
        <w:t>.xml</w:t>
      </w:r>
    </w:p>
    <w:p w14:paraId="774D85FF" w14:textId="77777777" w:rsidR="00E13CD9" w:rsidRPr="00C549CB" w:rsidRDefault="00E13CD9" w:rsidP="00E13CD9">
      <w:pPr>
        <w:numPr>
          <w:ilvl w:val="0"/>
          <w:numId w:val="3"/>
        </w:numPr>
        <w:overflowPunct w:val="0"/>
        <w:autoSpaceDE w:val="0"/>
        <w:autoSpaceDN w:val="0"/>
        <w:adjustRightInd w:val="0"/>
        <w:rPr>
          <w:rFonts w:cs="Arial"/>
        </w:rPr>
      </w:pPr>
      <w:r w:rsidRPr="00C549CB">
        <w:rPr>
          <w:rFonts w:cs="Arial"/>
          <w:b/>
        </w:rPr>
        <w:t>PICS/PIXIT parameter file:</w:t>
      </w:r>
    </w:p>
    <w:p w14:paraId="29A8278E" w14:textId="0ABD5805" w:rsidR="00E13CD9" w:rsidRDefault="00E40382" w:rsidP="00E13CD9">
      <w:pPr>
        <w:overflowPunct w:val="0"/>
        <w:autoSpaceDE w:val="0"/>
        <w:autoSpaceDN w:val="0"/>
        <w:adjustRightInd w:val="0"/>
        <w:ind w:left="360"/>
        <w:rPr>
          <w:rFonts w:cs="Arial"/>
        </w:rPr>
      </w:pPr>
      <w:r>
        <w:rPr>
          <w:rFonts w:cs="Arial"/>
        </w:rPr>
        <w:t>Anritsu</w:t>
      </w:r>
      <w:r w:rsidR="00E13CD9" w:rsidRPr="00C549CB">
        <w:rPr>
          <w:rFonts w:cs="Arial"/>
        </w:rPr>
        <w:t>/</w:t>
      </w:r>
      <w:r w:rsidRPr="00C549CB">
        <w:rPr>
          <w:rFonts w:cs="Arial"/>
        </w:rPr>
        <w:t xml:space="preserve"> </w:t>
      </w:r>
      <w:r w:rsidR="00E13CD9" w:rsidRPr="00C549CB">
        <w:rPr>
          <w:rFonts w:cs="Arial"/>
        </w:rPr>
        <w:t>PIXIT</w:t>
      </w:r>
      <w:r>
        <w:rPr>
          <w:rFonts w:cs="Arial"/>
        </w:rPr>
        <w:t>.txt</w:t>
      </w:r>
    </w:p>
    <w:p w14:paraId="25EEA2A1" w14:textId="4F13FAB0" w:rsidR="00007D89" w:rsidRPr="00854C55" w:rsidRDefault="00007D89" w:rsidP="00662A05">
      <w:pPr>
        <w:overflowPunct w:val="0"/>
        <w:autoSpaceDE w:val="0"/>
        <w:autoSpaceDN w:val="0"/>
        <w:adjustRightInd w:val="0"/>
        <w:ind w:left="360"/>
        <w:rPr>
          <w:rFonts w:cs="Arial"/>
          <w:color w:val="FF0000"/>
        </w:rPr>
      </w:pPr>
      <w:r w:rsidRPr="00854C55">
        <w:rPr>
          <w:rFonts w:cs="Arial"/>
          <w:b/>
          <w:color w:val="FF0000"/>
        </w:rPr>
        <w:br/>
      </w:r>
    </w:p>
    <w:p w14:paraId="4EE1BBC0" w14:textId="45CBB22C" w:rsidR="00007D89" w:rsidRPr="002D362B" w:rsidRDefault="00007D89" w:rsidP="00007D89">
      <w:pPr>
        <w:pStyle w:val="Heading1"/>
        <w:numPr>
          <w:ilvl w:val="0"/>
          <w:numId w:val="2"/>
        </w:numPr>
        <w:autoSpaceDN w:val="0"/>
        <w:rPr>
          <w:rFonts w:cs="Arial"/>
          <w:b/>
        </w:rPr>
      </w:pPr>
      <w:bookmarkStart w:id="17" w:name="_Toc122434496"/>
      <w:bookmarkStart w:id="18" w:name="_Toc295288973"/>
      <w:bookmarkStart w:id="19" w:name="_Toc325725668"/>
      <w:bookmarkStart w:id="20" w:name="_Toc106885659"/>
      <w:r w:rsidRPr="002D362B">
        <w:rPr>
          <w:rFonts w:cs="Arial"/>
          <w:b/>
        </w:rPr>
        <w:t>References</w:t>
      </w:r>
      <w:bookmarkEnd w:id="17"/>
      <w:bookmarkEnd w:id="18"/>
      <w:bookmarkEnd w:id="19"/>
      <w:bookmarkEnd w:id="20"/>
      <w:r w:rsidRPr="002D362B">
        <w:rPr>
          <w:rFonts w:cs="Arial"/>
        </w:rPr>
        <w:t xml:space="preserve"> </w:t>
      </w:r>
    </w:p>
    <w:tbl>
      <w:tblPr>
        <w:tblW w:w="0" w:type="auto"/>
        <w:tblInd w:w="70" w:type="dxa"/>
        <w:tblLayout w:type="fixed"/>
        <w:tblCellMar>
          <w:left w:w="70" w:type="dxa"/>
          <w:right w:w="70" w:type="dxa"/>
        </w:tblCellMar>
        <w:tblLook w:val="04A0" w:firstRow="1" w:lastRow="0" w:firstColumn="1" w:lastColumn="0" w:noHBand="0" w:noVBand="1"/>
      </w:tblPr>
      <w:tblGrid>
        <w:gridCol w:w="709"/>
        <w:gridCol w:w="7667"/>
      </w:tblGrid>
      <w:tr w:rsidR="00007D89" w14:paraId="05ED3EBD" w14:textId="77777777" w:rsidTr="00CD0373">
        <w:trPr>
          <w:trHeight w:val="400"/>
        </w:trPr>
        <w:tc>
          <w:tcPr>
            <w:tcW w:w="709" w:type="dxa"/>
            <w:hideMark/>
          </w:tcPr>
          <w:p w14:paraId="44EC969B" w14:textId="77777777" w:rsidR="00007D89" w:rsidRDefault="00007D89" w:rsidP="00EA3878">
            <w:pPr>
              <w:pStyle w:val="FP"/>
              <w:spacing w:before="40" w:after="40"/>
              <w:rPr>
                <w:rFonts w:cs="Arial"/>
                <w:b/>
                <w:sz w:val="18"/>
                <w:lang w:eastAsia="en-GB"/>
              </w:rPr>
            </w:pPr>
            <w:r>
              <w:rPr>
                <w:rFonts w:cs="Arial"/>
                <w:b/>
                <w:sz w:val="18"/>
              </w:rPr>
              <w:t>[1]</w:t>
            </w:r>
          </w:p>
        </w:tc>
        <w:tc>
          <w:tcPr>
            <w:tcW w:w="7667" w:type="dxa"/>
            <w:hideMark/>
          </w:tcPr>
          <w:p w14:paraId="435A9AB1" w14:textId="485B379C" w:rsidR="00007D89" w:rsidRDefault="00662A05" w:rsidP="00EA3878">
            <w:pPr>
              <w:overflowPunct w:val="0"/>
              <w:autoSpaceDE w:val="0"/>
              <w:autoSpaceDN w:val="0"/>
              <w:adjustRightInd w:val="0"/>
              <w:spacing w:before="40" w:after="40"/>
              <w:rPr>
                <w:rFonts w:ascii="Arial" w:hAnsi="Arial" w:cs="Arial"/>
                <w:b/>
                <w:sz w:val="18"/>
                <w:lang w:eastAsia="en-GB"/>
              </w:rPr>
            </w:pPr>
            <w:r w:rsidRPr="004F726E">
              <w:rPr>
                <w:rFonts w:cs="Arial"/>
                <w:b/>
                <w:sz w:val="18"/>
              </w:rPr>
              <w:t>R5s</w:t>
            </w:r>
            <w:proofErr w:type="gramStart"/>
            <w:r w:rsidRPr="004F726E">
              <w:rPr>
                <w:rFonts w:cs="Arial"/>
                <w:b/>
                <w:sz w:val="18"/>
              </w:rPr>
              <w:t>220</w:t>
            </w:r>
            <w:r w:rsidR="008B0EF0">
              <w:rPr>
                <w:rFonts w:cs="Arial"/>
                <w:b/>
                <w:sz w:val="18"/>
              </w:rPr>
              <w:t>7</w:t>
            </w:r>
            <w:r w:rsidR="00A974B4">
              <w:rPr>
                <w:rFonts w:cs="Arial"/>
                <w:b/>
                <w:sz w:val="18"/>
              </w:rPr>
              <w:t>37</w:t>
            </w:r>
            <w:r>
              <w:rPr>
                <w:rFonts w:cs="Arial"/>
                <w:b/>
                <w:sz w:val="18"/>
              </w:rPr>
              <w:t xml:space="preserve"> :</w:t>
            </w:r>
            <w:proofErr w:type="gramEnd"/>
            <w:r>
              <w:rPr>
                <w:rFonts w:cs="Arial"/>
                <w:b/>
                <w:sz w:val="18"/>
              </w:rPr>
              <w:t xml:space="preserve"> </w:t>
            </w:r>
            <w:r w:rsidR="00A974B4" w:rsidRPr="00A974B4">
              <w:rPr>
                <w:rFonts w:cs="Arial"/>
                <w:b/>
                <w:sz w:val="18"/>
              </w:rPr>
              <w:t xml:space="preserve">NR5GC FR1 : </w:t>
            </w:r>
            <w:r w:rsidR="00A974B4">
              <w:rPr>
                <w:rFonts w:cs="Arial"/>
                <w:b/>
                <w:sz w:val="18"/>
              </w:rPr>
              <w:t>Supporting</w:t>
            </w:r>
            <w:r w:rsidR="009460E0">
              <w:rPr>
                <w:rFonts w:cs="Arial"/>
                <w:b/>
                <w:sz w:val="18"/>
              </w:rPr>
              <w:t xml:space="preserve"> </w:t>
            </w:r>
            <w:r w:rsidR="00A974B4">
              <w:rPr>
                <w:rFonts w:cs="Arial"/>
                <w:b/>
                <w:sz w:val="18"/>
              </w:rPr>
              <w:t>information for a</w:t>
            </w:r>
            <w:r w:rsidR="00A974B4" w:rsidRPr="00A974B4">
              <w:rPr>
                <w:rFonts w:cs="Arial"/>
                <w:b/>
                <w:sz w:val="18"/>
              </w:rPr>
              <w:t>ddition of NR5GC R16 SON-MDT test case 8.1.6.2.1</w:t>
            </w:r>
          </w:p>
        </w:tc>
      </w:tr>
    </w:tbl>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B49CF7" w14:textId="77777777" w:rsidR="00A2109A" w:rsidRDefault="00A2109A">
      <w:r>
        <w:separator/>
      </w:r>
    </w:p>
  </w:endnote>
  <w:endnote w:type="continuationSeparator" w:id="0">
    <w:p w14:paraId="491F4B2B" w14:textId="77777777" w:rsidR="00A2109A" w:rsidRDefault="00A210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Arial Unicode MS"/>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8D52BC" w14:textId="77777777" w:rsidR="00A2109A" w:rsidRDefault="00A2109A">
      <w:r>
        <w:separator/>
      </w:r>
    </w:p>
  </w:footnote>
  <w:footnote w:type="continuationSeparator" w:id="0">
    <w:p w14:paraId="34120F43" w14:textId="77777777" w:rsidR="00A2109A" w:rsidRDefault="00A210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6595C"/>
    <w:multiLevelType w:val="multilevel"/>
    <w:tmpl w:val="A90CBF60"/>
    <w:lvl w:ilvl="0">
      <w:start w:val="2"/>
      <w:numFmt w:val="decimal"/>
      <w:lvlText w:val="%1"/>
      <w:lvlJc w:val="left"/>
      <w:pPr>
        <w:ind w:left="450" w:hanging="450"/>
      </w:pPr>
      <w:rPr>
        <w:rFonts w:hint="default"/>
      </w:rPr>
    </w:lvl>
    <w:lvl w:ilvl="1">
      <w:start w:val="5"/>
      <w:numFmt w:val="decimal"/>
      <w:lvlText w:val="%1.%2"/>
      <w:lvlJc w:val="left"/>
      <w:pPr>
        <w:ind w:left="1872" w:hanging="720"/>
      </w:pPr>
      <w:rPr>
        <w:rFonts w:hint="default"/>
      </w:rPr>
    </w:lvl>
    <w:lvl w:ilvl="2">
      <w:start w:val="1"/>
      <w:numFmt w:val="decimal"/>
      <w:lvlText w:val="%1.%2.%3"/>
      <w:lvlJc w:val="left"/>
      <w:pPr>
        <w:ind w:left="3024" w:hanging="720"/>
      </w:pPr>
      <w:rPr>
        <w:rFonts w:hint="default"/>
      </w:rPr>
    </w:lvl>
    <w:lvl w:ilvl="3">
      <w:start w:val="1"/>
      <w:numFmt w:val="decimal"/>
      <w:lvlText w:val="%1.%2.%3.%4"/>
      <w:lvlJc w:val="left"/>
      <w:pPr>
        <w:ind w:left="4536" w:hanging="1080"/>
      </w:pPr>
      <w:rPr>
        <w:rFonts w:hint="default"/>
      </w:rPr>
    </w:lvl>
    <w:lvl w:ilvl="4">
      <w:start w:val="1"/>
      <w:numFmt w:val="decimal"/>
      <w:lvlText w:val="%1.%2.%3.%4.%5"/>
      <w:lvlJc w:val="left"/>
      <w:pPr>
        <w:ind w:left="6048" w:hanging="1440"/>
      </w:pPr>
      <w:rPr>
        <w:rFonts w:hint="default"/>
      </w:rPr>
    </w:lvl>
    <w:lvl w:ilvl="5">
      <w:start w:val="1"/>
      <w:numFmt w:val="decimal"/>
      <w:lvlText w:val="%1.%2.%3.%4.%5.%6"/>
      <w:lvlJc w:val="left"/>
      <w:pPr>
        <w:ind w:left="7560" w:hanging="1800"/>
      </w:pPr>
      <w:rPr>
        <w:rFonts w:hint="default"/>
      </w:rPr>
    </w:lvl>
    <w:lvl w:ilvl="6">
      <w:start w:val="1"/>
      <w:numFmt w:val="decimal"/>
      <w:lvlText w:val="%1.%2.%3.%4.%5.%6.%7"/>
      <w:lvlJc w:val="left"/>
      <w:pPr>
        <w:ind w:left="8712" w:hanging="1800"/>
      </w:pPr>
      <w:rPr>
        <w:rFonts w:hint="default"/>
      </w:rPr>
    </w:lvl>
    <w:lvl w:ilvl="7">
      <w:start w:val="1"/>
      <w:numFmt w:val="decimal"/>
      <w:lvlText w:val="%1.%2.%3.%4.%5.%6.%7.%8"/>
      <w:lvlJc w:val="left"/>
      <w:pPr>
        <w:ind w:left="10224" w:hanging="2160"/>
      </w:pPr>
      <w:rPr>
        <w:rFonts w:hint="default"/>
      </w:rPr>
    </w:lvl>
    <w:lvl w:ilvl="8">
      <w:start w:val="1"/>
      <w:numFmt w:val="decimal"/>
      <w:lvlText w:val="%1.%2.%3.%4.%5.%6.%7.%8.%9"/>
      <w:lvlJc w:val="left"/>
      <w:pPr>
        <w:ind w:left="11736" w:hanging="2520"/>
      </w:pPr>
      <w:rPr>
        <w:rFonts w:hint="default"/>
      </w:rPr>
    </w:lvl>
  </w:abstractNum>
  <w:abstractNum w:abstractNumId="1" w15:restartNumberingAfterBreak="0">
    <w:nsid w:val="0BD06002"/>
    <w:multiLevelType w:val="hybridMultilevel"/>
    <w:tmpl w:val="E368974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265B225B"/>
    <w:multiLevelType w:val="hybridMultilevel"/>
    <w:tmpl w:val="D5E674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0CA61F2"/>
    <w:multiLevelType w:val="hybridMultilevel"/>
    <w:tmpl w:val="3A7284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469B69B5"/>
    <w:multiLevelType w:val="hybridMultilevel"/>
    <w:tmpl w:val="AD52C46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BDB59CD"/>
    <w:multiLevelType w:val="hybridMultilevel"/>
    <w:tmpl w:val="A7CCD2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72E3953"/>
    <w:multiLevelType w:val="multilevel"/>
    <w:tmpl w:val="C7AA6050"/>
    <w:lvl w:ilvl="0">
      <w:start w:val="2"/>
      <w:numFmt w:val="decimal"/>
      <w:lvlText w:val="%1"/>
      <w:lvlJc w:val="left"/>
      <w:pPr>
        <w:ind w:left="450" w:hanging="450"/>
      </w:pPr>
      <w:rPr>
        <w:rFonts w:hint="default"/>
      </w:rPr>
    </w:lvl>
    <w:lvl w:ilvl="1">
      <w:start w:val="3"/>
      <w:numFmt w:val="decimal"/>
      <w:lvlText w:val="%1.%2"/>
      <w:lvlJc w:val="left"/>
      <w:pPr>
        <w:ind w:left="1296" w:hanging="72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808" w:hanging="1080"/>
      </w:pPr>
      <w:rPr>
        <w:rFonts w:hint="default"/>
      </w:rPr>
    </w:lvl>
    <w:lvl w:ilvl="4">
      <w:start w:val="1"/>
      <w:numFmt w:val="decimal"/>
      <w:lvlText w:val="%1.%2.%3.%4.%5"/>
      <w:lvlJc w:val="left"/>
      <w:pPr>
        <w:ind w:left="3744" w:hanging="1440"/>
      </w:pPr>
      <w:rPr>
        <w:rFonts w:hint="default"/>
      </w:rPr>
    </w:lvl>
    <w:lvl w:ilvl="5">
      <w:start w:val="1"/>
      <w:numFmt w:val="decimal"/>
      <w:lvlText w:val="%1.%2.%3.%4.%5.%6"/>
      <w:lvlJc w:val="left"/>
      <w:pPr>
        <w:ind w:left="4680" w:hanging="1800"/>
      </w:pPr>
      <w:rPr>
        <w:rFonts w:hint="default"/>
      </w:rPr>
    </w:lvl>
    <w:lvl w:ilvl="6">
      <w:start w:val="1"/>
      <w:numFmt w:val="decimal"/>
      <w:lvlText w:val="%1.%2.%3.%4.%5.%6.%7"/>
      <w:lvlJc w:val="left"/>
      <w:pPr>
        <w:ind w:left="5256" w:hanging="1800"/>
      </w:pPr>
      <w:rPr>
        <w:rFonts w:hint="default"/>
      </w:rPr>
    </w:lvl>
    <w:lvl w:ilvl="7">
      <w:start w:val="1"/>
      <w:numFmt w:val="decimal"/>
      <w:lvlText w:val="%1.%2.%3.%4.%5.%6.%7.%8"/>
      <w:lvlJc w:val="left"/>
      <w:pPr>
        <w:ind w:left="6192" w:hanging="2160"/>
      </w:pPr>
      <w:rPr>
        <w:rFonts w:hint="default"/>
      </w:rPr>
    </w:lvl>
    <w:lvl w:ilvl="8">
      <w:start w:val="1"/>
      <w:numFmt w:val="decimal"/>
      <w:lvlText w:val="%1.%2.%3.%4.%5.%6.%7.%8.%9"/>
      <w:lvlJc w:val="left"/>
      <w:pPr>
        <w:ind w:left="7128" w:hanging="2520"/>
      </w:pPr>
      <w:rPr>
        <w:rFonts w:hint="default"/>
      </w:rPr>
    </w:lvl>
  </w:abstractNum>
  <w:abstractNum w:abstractNumId="9" w15:restartNumberingAfterBreak="0">
    <w:nsid w:val="57F232EB"/>
    <w:multiLevelType w:val="hybridMultilevel"/>
    <w:tmpl w:val="9AECB9CA"/>
    <w:lvl w:ilvl="0" w:tplc="D9460BD0">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 w15:restartNumberingAfterBreak="0">
    <w:nsid w:val="5A495CED"/>
    <w:multiLevelType w:val="hybridMultilevel"/>
    <w:tmpl w:val="3E3295F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5ACD3BC3"/>
    <w:multiLevelType w:val="multilevel"/>
    <w:tmpl w:val="D9F6370A"/>
    <w:lvl w:ilvl="0">
      <w:start w:val="2"/>
      <w:numFmt w:val="decimal"/>
      <w:lvlText w:val="%1"/>
      <w:lvlJc w:val="left"/>
      <w:pPr>
        <w:ind w:left="450" w:hanging="450"/>
      </w:pPr>
      <w:rPr>
        <w:rFonts w:hint="default"/>
      </w:rPr>
    </w:lvl>
    <w:lvl w:ilvl="1">
      <w:start w:val="3"/>
      <w:numFmt w:val="decimal"/>
      <w:lvlText w:val="%1.%2"/>
      <w:lvlJc w:val="left"/>
      <w:pPr>
        <w:ind w:left="1296" w:hanging="72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808" w:hanging="1080"/>
      </w:pPr>
      <w:rPr>
        <w:rFonts w:hint="default"/>
      </w:rPr>
    </w:lvl>
    <w:lvl w:ilvl="4">
      <w:start w:val="1"/>
      <w:numFmt w:val="decimal"/>
      <w:lvlText w:val="%1.%2.%3.%4.%5"/>
      <w:lvlJc w:val="left"/>
      <w:pPr>
        <w:ind w:left="3744" w:hanging="1440"/>
      </w:pPr>
      <w:rPr>
        <w:rFonts w:hint="default"/>
      </w:rPr>
    </w:lvl>
    <w:lvl w:ilvl="5">
      <w:start w:val="1"/>
      <w:numFmt w:val="decimal"/>
      <w:lvlText w:val="%1.%2.%3.%4.%5.%6"/>
      <w:lvlJc w:val="left"/>
      <w:pPr>
        <w:ind w:left="4680" w:hanging="1800"/>
      </w:pPr>
      <w:rPr>
        <w:rFonts w:hint="default"/>
      </w:rPr>
    </w:lvl>
    <w:lvl w:ilvl="6">
      <w:start w:val="1"/>
      <w:numFmt w:val="decimal"/>
      <w:lvlText w:val="%1.%2.%3.%4.%5.%6.%7"/>
      <w:lvlJc w:val="left"/>
      <w:pPr>
        <w:ind w:left="5256" w:hanging="1800"/>
      </w:pPr>
      <w:rPr>
        <w:rFonts w:hint="default"/>
      </w:rPr>
    </w:lvl>
    <w:lvl w:ilvl="7">
      <w:start w:val="1"/>
      <w:numFmt w:val="decimal"/>
      <w:lvlText w:val="%1.%2.%3.%4.%5.%6.%7.%8"/>
      <w:lvlJc w:val="left"/>
      <w:pPr>
        <w:ind w:left="6192" w:hanging="2160"/>
      </w:pPr>
      <w:rPr>
        <w:rFonts w:hint="default"/>
      </w:rPr>
    </w:lvl>
    <w:lvl w:ilvl="8">
      <w:start w:val="1"/>
      <w:numFmt w:val="decimal"/>
      <w:lvlText w:val="%1.%2.%3.%4.%5.%6.%7.%8.%9"/>
      <w:lvlJc w:val="left"/>
      <w:pPr>
        <w:ind w:left="7128" w:hanging="2520"/>
      </w:pPr>
      <w:rPr>
        <w:rFonts w:hint="default"/>
      </w:rPr>
    </w:lvl>
  </w:abstractNum>
  <w:abstractNum w:abstractNumId="12" w15:restartNumberingAfterBreak="0">
    <w:nsid w:val="6CA94E2D"/>
    <w:multiLevelType w:val="hybridMultilevel"/>
    <w:tmpl w:val="E926E9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D2D31D9"/>
    <w:multiLevelType w:val="hybridMultilevel"/>
    <w:tmpl w:val="D78219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DA34802"/>
    <w:multiLevelType w:val="multilevel"/>
    <w:tmpl w:val="80248614"/>
    <w:lvl w:ilvl="0">
      <w:start w:val="2"/>
      <w:numFmt w:val="decimal"/>
      <w:lvlText w:val="%1"/>
      <w:lvlJc w:val="left"/>
      <w:pPr>
        <w:ind w:left="450" w:hanging="450"/>
      </w:pPr>
      <w:rPr>
        <w:rFonts w:hint="default"/>
      </w:rPr>
    </w:lvl>
    <w:lvl w:ilvl="1">
      <w:start w:val="4"/>
      <w:numFmt w:val="decimal"/>
      <w:lvlText w:val="%1.%2"/>
      <w:lvlJc w:val="left"/>
      <w:pPr>
        <w:ind w:left="1152" w:hanging="720"/>
      </w:pPr>
      <w:rPr>
        <w:rFonts w:hint="default"/>
      </w:rPr>
    </w:lvl>
    <w:lvl w:ilvl="2">
      <w:start w:val="1"/>
      <w:numFmt w:val="decimal"/>
      <w:lvlText w:val="%1.%2.%3"/>
      <w:lvlJc w:val="left"/>
      <w:pPr>
        <w:ind w:left="1584" w:hanging="720"/>
      </w:pPr>
      <w:rPr>
        <w:rFonts w:hint="default"/>
      </w:rPr>
    </w:lvl>
    <w:lvl w:ilvl="3">
      <w:start w:val="1"/>
      <w:numFmt w:val="decimal"/>
      <w:lvlText w:val="%1.%2.%3.%4"/>
      <w:lvlJc w:val="left"/>
      <w:pPr>
        <w:ind w:left="2376" w:hanging="1080"/>
      </w:pPr>
      <w:rPr>
        <w:rFonts w:hint="default"/>
      </w:rPr>
    </w:lvl>
    <w:lvl w:ilvl="4">
      <w:start w:val="1"/>
      <w:numFmt w:val="decimal"/>
      <w:lvlText w:val="%1.%2.%3.%4.%5"/>
      <w:lvlJc w:val="left"/>
      <w:pPr>
        <w:ind w:left="3168" w:hanging="1440"/>
      </w:pPr>
      <w:rPr>
        <w:rFonts w:hint="default"/>
      </w:rPr>
    </w:lvl>
    <w:lvl w:ilvl="5">
      <w:start w:val="1"/>
      <w:numFmt w:val="decimal"/>
      <w:lvlText w:val="%1.%2.%3.%4.%5.%6"/>
      <w:lvlJc w:val="left"/>
      <w:pPr>
        <w:ind w:left="3960" w:hanging="1800"/>
      </w:pPr>
      <w:rPr>
        <w:rFonts w:hint="default"/>
      </w:rPr>
    </w:lvl>
    <w:lvl w:ilvl="6">
      <w:start w:val="1"/>
      <w:numFmt w:val="decimal"/>
      <w:lvlText w:val="%1.%2.%3.%4.%5.%6.%7"/>
      <w:lvlJc w:val="left"/>
      <w:pPr>
        <w:ind w:left="4392" w:hanging="1800"/>
      </w:pPr>
      <w:rPr>
        <w:rFonts w:hint="default"/>
      </w:rPr>
    </w:lvl>
    <w:lvl w:ilvl="7">
      <w:start w:val="1"/>
      <w:numFmt w:val="decimal"/>
      <w:lvlText w:val="%1.%2.%3.%4.%5.%6.%7.%8"/>
      <w:lvlJc w:val="left"/>
      <w:pPr>
        <w:ind w:left="5184" w:hanging="2160"/>
      </w:pPr>
      <w:rPr>
        <w:rFonts w:hint="default"/>
      </w:rPr>
    </w:lvl>
    <w:lvl w:ilvl="8">
      <w:start w:val="1"/>
      <w:numFmt w:val="decimal"/>
      <w:lvlText w:val="%1.%2.%3.%4.%5.%6.%7.%8.%9"/>
      <w:lvlJc w:val="left"/>
      <w:pPr>
        <w:ind w:left="5976" w:hanging="2520"/>
      </w:pPr>
      <w:rPr>
        <w:rFonts w:hint="default"/>
      </w:rPr>
    </w:lvl>
  </w:abstractNum>
  <w:abstractNum w:abstractNumId="15" w15:restartNumberingAfterBreak="0">
    <w:nsid w:val="71215658"/>
    <w:multiLevelType w:val="multilevel"/>
    <w:tmpl w:val="56FC8F98"/>
    <w:lvl w:ilvl="0">
      <w:start w:val="2"/>
      <w:numFmt w:val="decimal"/>
      <w:lvlText w:val="%1"/>
      <w:lvlJc w:val="left"/>
      <w:pPr>
        <w:ind w:left="450" w:hanging="450"/>
      </w:pPr>
      <w:rPr>
        <w:rFonts w:hint="default"/>
      </w:rPr>
    </w:lvl>
    <w:lvl w:ilvl="1">
      <w:start w:val="5"/>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3240" w:hanging="1440"/>
      </w:pPr>
      <w:rPr>
        <w:rFonts w:hint="default"/>
      </w:rPr>
    </w:lvl>
    <w:lvl w:ilvl="5">
      <w:start w:val="1"/>
      <w:numFmt w:val="decimal"/>
      <w:lvlText w:val="%1.%2.%3.%4.%5.%6"/>
      <w:lvlJc w:val="left"/>
      <w:pPr>
        <w:ind w:left="4050" w:hanging="180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5310" w:hanging="2160"/>
      </w:pPr>
      <w:rPr>
        <w:rFonts w:hint="default"/>
      </w:rPr>
    </w:lvl>
    <w:lvl w:ilvl="8">
      <w:start w:val="1"/>
      <w:numFmt w:val="decimal"/>
      <w:lvlText w:val="%1.%2.%3.%4.%5.%6.%7.%8.%9"/>
      <w:lvlJc w:val="left"/>
      <w:pPr>
        <w:ind w:left="6120" w:hanging="2520"/>
      </w:pPr>
      <w:rPr>
        <w:rFonts w:hint="default"/>
      </w:rPr>
    </w:lvl>
  </w:abstractNum>
  <w:abstractNum w:abstractNumId="16" w15:restartNumberingAfterBreak="0">
    <w:nsid w:val="73D805A5"/>
    <w:multiLevelType w:val="hybridMultilevel"/>
    <w:tmpl w:val="4888E1C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55C1E61"/>
    <w:multiLevelType w:val="hybridMultilevel"/>
    <w:tmpl w:val="D19CD6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7EF5A62"/>
    <w:multiLevelType w:val="hybridMultilevel"/>
    <w:tmpl w:val="3C46D5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C6E4FE9"/>
    <w:multiLevelType w:val="hybridMultilevel"/>
    <w:tmpl w:val="3D8EC3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2"/>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num>
  <w:num w:numId="6">
    <w:abstractNumId w:val="7"/>
  </w:num>
  <w:num w:numId="7">
    <w:abstractNumId w:val="4"/>
  </w:num>
  <w:num w:numId="8">
    <w:abstractNumId w:val="19"/>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num>
  <w:num w:numId="11">
    <w:abstractNumId w:val="6"/>
  </w:num>
  <w:num w:numId="12">
    <w:abstractNumId w:val="13"/>
  </w:num>
  <w:num w:numId="13">
    <w:abstractNumId w:val="3"/>
  </w:num>
  <w:num w:numId="14">
    <w:abstractNumId w:val="18"/>
  </w:num>
  <w:num w:numId="15">
    <w:abstractNumId w:val="12"/>
  </w:num>
  <w:num w:numId="16">
    <w:abstractNumId w:val="11"/>
  </w:num>
  <w:num w:numId="17">
    <w:abstractNumId w:val="8"/>
  </w:num>
  <w:num w:numId="18">
    <w:abstractNumId w:val="14"/>
  </w:num>
  <w:num w:numId="19">
    <w:abstractNumId w:val="0"/>
  </w:num>
  <w:num w:numId="20">
    <w:abstractNumId w:val="15"/>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845"/>
    <w:rsid w:val="000066F6"/>
    <w:rsid w:val="00007D89"/>
    <w:rsid w:val="00022E4A"/>
    <w:rsid w:val="00030F83"/>
    <w:rsid w:val="00045EBF"/>
    <w:rsid w:val="0006427B"/>
    <w:rsid w:val="000A6394"/>
    <w:rsid w:val="000B166E"/>
    <w:rsid w:val="000B3CC7"/>
    <w:rsid w:val="000B7FED"/>
    <w:rsid w:val="000C038A"/>
    <w:rsid w:val="000C0A31"/>
    <w:rsid w:val="000C6598"/>
    <w:rsid w:val="000D44B3"/>
    <w:rsid w:val="000F6912"/>
    <w:rsid w:val="00145D43"/>
    <w:rsid w:val="00163AD9"/>
    <w:rsid w:val="00192C46"/>
    <w:rsid w:val="001A08B3"/>
    <w:rsid w:val="001A7B60"/>
    <w:rsid w:val="001B52F0"/>
    <w:rsid w:val="001B7A65"/>
    <w:rsid w:val="001E41F3"/>
    <w:rsid w:val="001E790C"/>
    <w:rsid w:val="0020623C"/>
    <w:rsid w:val="00227E69"/>
    <w:rsid w:val="0026004D"/>
    <w:rsid w:val="002640DD"/>
    <w:rsid w:val="00275D12"/>
    <w:rsid w:val="00284FEB"/>
    <w:rsid w:val="002860C4"/>
    <w:rsid w:val="002B5741"/>
    <w:rsid w:val="002C615A"/>
    <w:rsid w:val="002E472E"/>
    <w:rsid w:val="00305409"/>
    <w:rsid w:val="00312793"/>
    <w:rsid w:val="0035215D"/>
    <w:rsid w:val="003609EF"/>
    <w:rsid w:val="0036231A"/>
    <w:rsid w:val="00374DD4"/>
    <w:rsid w:val="003D3824"/>
    <w:rsid w:val="003E1A36"/>
    <w:rsid w:val="00406FAF"/>
    <w:rsid w:val="00410371"/>
    <w:rsid w:val="00423AB6"/>
    <w:rsid w:val="004242F1"/>
    <w:rsid w:val="00444216"/>
    <w:rsid w:val="004576E1"/>
    <w:rsid w:val="00457F71"/>
    <w:rsid w:val="00475060"/>
    <w:rsid w:val="004856EF"/>
    <w:rsid w:val="00491E2E"/>
    <w:rsid w:val="00495D31"/>
    <w:rsid w:val="004B75B7"/>
    <w:rsid w:val="004D7D01"/>
    <w:rsid w:val="004E3B6E"/>
    <w:rsid w:val="004F1599"/>
    <w:rsid w:val="004F2217"/>
    <w:rsid w:val="005047B0"/>
    <w:rsid w:val="005141D9"/>
    <w:rsid w:val="0051580D"/>
    <w:rsid w:val="00547111"/>
    <w:rsid w:val="00564DEC"/>
    <w:rsid w:val="00576FC6"/>
    <w:rsid w:val="00592D74"/>
    <w:rsid w:val="005D5B00"/>
    <w:rsid w:val="005E287B"/>
    <w:rsid w:val="005E2C44"/>
    <w:rsid w:val="00621188"/>
    <w:rsid w:val="006257ED"/>
    <w:rsid w:val="00653DE4"/>
    <w:rsid w:val="00662A05"/>
    <w:rsid w:val="00665C47"/>
    <w:rsid w:val="00675FFC"/>
    <w:rsid w:val="006842C0"/>
    <w:rsid w:val="00695808"/>
    <w:rsid w:val="006A521A"/>
    <w:rsid w:val="006B46FB"/>
    <w:rsid w:val="006E21FB"/>
    <w:rsid w:val="0071207A"/>
    <w:rsid w:val="00717CC5"/>
    <w:rsid w:val="00724ABC"/>
    <w:rsid w:val="0072690F"/>
    <w:rsid w:val="00726B71"/>
    <w:rsid w:val="0074508C"/>
    <w:rsid w:val="00745C21"/>
    <w:rsid w:val="00784018"/>
    <w:rsid w:val="00785AFF"/>
    <w:rsid w:val="00792342"/>
    <w:rsid w:val="007977A8"/>
    <w:rsid w:val="007B512A"/>
    <w:rsid w:val="007C2097"/>
    <w:rsid w:val="007D6A07"/>
    <w:rsid w:val="007F7259"/>
    <w:rsid w:val="008040A8"/>
    <w:rsid w:val="008279FA"/>
    <w:rsid w:val="008626E7"/>
    <w:rsid w:val="00864977"/>
    <w:rsid w:val="00870EE7"/>
    <w:rsid w:val="008863B9"/>
    <w:rsid w:val="00886692"/>
    <w:rsid w:val="00895872"/>
    <w:rsid w:val="008A45A6"/>
    <w:rsid w:val="008B0EF0"/>
    <w:rsid w:val="008B382A"/>
    <w:rsid w:val="008D3CCC"/>
    <w:rsid w:val="008D4170"/>
    <w:rsid w:val="008F3789"/>
    <w:rsid w:val="008F686C"/>
    <w:rsid w:val="009148DE"/>
    <w:rsid w:val="009164DA"/>
    <w:rsid w:val="00926037"/>
    <w:rsid w:val="00931FDE"/>
    <w:rsid w:val="00941E30"/>
    <w:rsid w:val="009460E0"/>
    <w:rsid w:val="00954EDD"/>
    <w:rsid w:val="00957D1E"/>
    <w:rsid w:val="00962443"/>
    <w:rsid w:val="009777D9"/>
    <w:rsid w:val="00991B88"/>
    <w:rsid w:val="009A5753"/>
    <w:rsid w:val="009A579D"/>
    <w:rsid w:val="009E3297"/>
    <w:rsid w:val="009F50FB"/>
    <w:rsid w:val="009F734F"/>
    <w:rsid w:val="00A10E41"/>
    <w:rsid w:val="00A2109A"/>
    <w:rsid w:val="00A246B6"/>
    <w:rsid w:val="00A47E70"/>
    <w:rsid w:val="00A50CF0"/>
    <w:rsid w:val="00A7671C"/>
    <w:rsid w:val="00A827A7"/>
    <w:rsid w:val="00A974B4"/>
    <w:rsid w:val="00AA0CF1"/>
    <w:rsid w:val="00AA2CBC"/>
    <w:rsid w:val="00AA5A95"/>
    <w:rsid w:val="00AC5820"/>
    <w:rsid w:val="00AD1CD8"/>
    <w:rsid w:val="00AD32E8"/>
    <w:rsid w:val="00B0233C"/>
    <w:rsid w:val="00B16BF7"/>
    <w:rsid w:val="00B24DCC"/>
    <w:rsid w:val="00B258BB"/>
    <w:rsid w:val="00B67B97"/>
    <w:rsid w:val="00B968C8"/>
    <w:rsid w:val="00B976D4"/>
    <w:rsid w:val="00BA0859"/>
    <w:rsid w:val="00BA3EC5"/>
    <w:rsid w:val="00BA51D9"/>
    <w:rsid w:val="00BB5DFC"/>
    <w:rsid w:val="00BB654F"/>
    <w:rsid w:val="00BC41FF"/>
    <w:rsid w:val="00BD279D"/>
    <w:rsid w:val="00BD6BB8"/>
    <w:rsid w:val="00BF7CFF"/>
    <w:rsid w:val="00C35935"/>
    <w:rsid w:val="00C66BA2"/>
    <w:rsid w:val="00C777AD"/>
    <w:rsid w:val="00C870F6"/>
    <w:rsid w:val="00C95985"/>
    <w:rsid w:val="00CA0726"/>
    <w:rsid w:val="00CB3A62"/>
    <w:rsid w:val="00CC5026"/>
    <w:rsid w:val="00CC68D0"/>
    <w:rsid w:val="00CD0373"/>
    <w:rsid w:val="00D03F9A"/>
    <w:rsid w:val="00D06D51"/>
    <w:rsid w:val="00D24991"/>
    <w:rsid w:val="00D50255"/>
    <w:rsid w:val="00D621B4"/>
    <w:rsid w:val="00D66520"/>
    <w:rsid w:val="00D84AE9"/>
    <w:rsid w:val="00DA00C6"/>
    <w:rsid w:val="00DA222C"/>
    <w:rsid w:val="00DA79C4"/>
    <w:rsid w:val="00DE34CF"/>
    <w:rsid w:val="00E13CD9"/>
    <w:rsid w:val="00E13F3D"/>
    <w:rsid w:val="00E32803"/>
    <w:rsid w:val="00E32B2C"/>
    <w:rsid w:val="00E34898"/>
    <w:rsid w:val="00E40382"/>
    <w:rsid w:val="00E41766"/>
    <w:rsid w:val="00E84A97"/>
    <w:rsid w:val="00E912CB"/>
    <w:rsid w:val="00E92A30"/>
    <w:rsid w:val="00EB09B7"/>
    <w:rsid w:val="00EB26D6"/>
    <w:rsid w:val="00EE7D7C"/>
    <w:rsid w:val="00F25D98"/>
    <w:rsid w:val="00F2700A"/>
    <w:rsid w:val="00F300FB"/>
    <w:rsid w:val="00F44422"/>
    <w:rsid w:val="00F811AF"/>
    <w:rsid w:val="00FB6386"/>
    <w:rsid w:val="00FC2058"/>
    <w:rsid w:val="00FC64D3"/>
    <w:rsid w:val="00FD3CD6"/>
    <w:rsid w:val="00FF108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45C21"/>
    <w:rPr>
      <w:rFonts w:ascii="Arial" w:hAnsi="Arial"/>
      <w:lang w:val="en-GB" w:eastAsia="en-US"/>
    </w:rPr>
  </w:style>
  <w:style w:type="character" w:styleId="Emphasis">
    <w:name w:val="Emphasis"/>
    <w:qFormat/>
    <w:rsid w:val="00007D89"/>
    <w:rPr>
      <w:i/>
      <w:iCs/>
    </w:rPr>
  </w:style>
  <w:style w:type="paragraph" w:styleId="Title">
    <w:name w:val="Title"/>
    <w:basedOn w:val="Normal"/>
    <w:next w:val="Normal"/>
    <w:link w:val="TitleChar"/>
    <w:qFormat/>
    <w:rsid w:val="00007D89"/>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007D89"/>
    <w:rPr>
      <w:rFonts w:ascii="Cambria" w:hAnsi="Cambria"/>
      <w:b/>
      <w:bCs/>
      <w:kern w:val="28"/>
      <w:sz w:val="32"/>
      <w:szCs w:val="32"/>
      <w:lang w:val="en-GB" w:eastAsia="en-US"/>
    </w:rPr>
  </w:style>
  <w:style w:type="paragraph" w:styleId="ListParagraph">
    <w:name w:val="List Paragraph"/>
    <w:basedOn w:val="Normal"/>
    <w:uiPriority w:val="34"/>
    <w:qFormat/>
    <w:rsid w:val="00662A05"/>
    <w:pPr>
      <w:ind w:left="720"/>
      <w:contextualSpacing/>
    </w:pPr>
  </w:style>
  <w:style w:type="character" w:styleId="HTMLCode">
    <w:name w:val="HTML Code"/>
    <w:basedOn w:val="DefaultParagraphFont"/>
    <w:uiPriority w:val="99"/>
    <w:unhideWhenUsed/>
    <w:rsid w:val="00DA222C"/>
    <w:rPr>
      <w:rFonts w:ascii="Courier New" w:eastAsia="Times New Roman" w:hAnsi="Courier New" w:cs="Courier New"/>
      <w:sz w:val="20"/>
      <w:szCs w:val="20"/>
    </w:rPr>
  </w:style>
  <w:style w:type="character" w:customStyle="1" w:styleId="Heading2Char">
    <w:name w:val="Heading 2 Char"/>
    <w:aliases w:val="Head2A Char,2 Char,H2 Char,h2 Char"/>
    <w:basedOn w:val="DefaultParagraphFont"/>
    <w:link w:val="Heading2"/>
    <w:rsid w:val="00DA222C"/>
    <w:rPr>
      <w:rFonts w:ascii="Arial" w:hAnsi="Arial"/>
      <w:sz w:val="32"/>
      <w:lang w:val="en-GB" w:eastAsia="en-US"/>
    </w:rPr>
  </w:style>
  <w:style w:type="character" w:styleId="UnresolvedMention">
    <w:name w:val="Unresolved Mention"/>
    <w:basedOn w:val="DefaultParagraphFont"/>
    <w:uiPriority w:val="99"/>
    <w:semiHidden/>
    <w:unhideWhenUsed/>
    <w:rsid w:val="00957D1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5938290">
      <w:bodyDiv w:val="1"/>
      <w:marLeft w:val="0"/>
      <w:marRight w:val="0"/>
      <w:marTop w:val="0"/>
      <w:marBottom w:val="0"/>
      <w:divBdr>
        <w:top w:val="none" w:sz="0" w:space="0" w:color="auto"/>
        <w:left w:val="none" w:sz="0" w:space="0" w:color="auto"/>
        <w:bottom w:val="none" w:sz="0" w:space="0" w:color="auto"/>
        <w:right w:val="none" w:sz="0" w:space="0" w:color="auto"/>
      </w:divBdr>
    </w:div>
    <w:div w:id="1735153224">
      <w:bodyDiv w:val="1"/>
      <w:marLeft w:val="0"/>
      <w:marRight w:val="0"/>
      <w:marTop w:val="0"/>
      <w:marBottom w:val="0"/>
      <w:divBdr>
        <w:top w:val="none" w:sz="0" w:space="0" w:color="auto"/>
        <w:left w:val="none" w:sz="0" w:space="0" w:color="auto"/>
        <w:bottom w:val="none" w:sz="0" w:space="0" w:color="auto"/>
        <w:right w:val="none" w:sz="0" w:space="0" w:color="auto"/>
      </w:divBdr>
    </w:div>
    <w:div w:id="1737512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shaun.harry@keysight.com"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173</TotalTime>
  <Pages>8</Pages>
  <Words>1313</Words>
  <Characters>11226</Characters>
  <Application>Microsoft Office Word</Application>
  <DocSecurity>0</DocSecurity>
  <Lines>93</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Shaun Harry</cp:lastModifiedBy>
  <cp:revision>91</cp:revision>
  <cp:lastPrinted>1900-01-01T00:00:00Z</cp:lastPrinted>
  <dcterms:created xsi:type="dcterms:W3CDTF">2022-01-24T16:23:00Z</dcterms:created>
  <dcterms:modified xsi:type="dcterms:W3CDTF">2022-06-23T13:07:00Z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