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65ABC4D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460C7F" w:rsidRPr="00460C7F">
        <w:rPr>
          <w:b/>
          <w:bCs/>
          <w:i/>
          <w:iCs/>
          <w:sz w:val="24"/>
          <w:szCs w:val="24"/>
        </w:rPr>
        <w:t>R5s220</w:t>
      </w:r>
      <w:r w:rsidR="00946BE5">
        <w:rPr>
          <w:b/>
          <w:bCs/>
          <w:i/>
          <w:iCs/>
          <w:sz w:val="24"/>
          <w:szCs w:val="24"/>
        </w:rPr>
        <w:t>677</w:t>
      </w:r>
    </w:p>
    <w:p w14:paraId="5D6FC58C" w14:textId="1E5CEA7A" w:rsidR="001A09A3" w:rsidRDefault="00E9429D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580A449F" w:rsidR="001E41F3" w:rsidRPr="005F0EEB" w:rsidRDefault="005F0EEB" w:rsidP="001A40C1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1A40C1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1A40C1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677FBEC" w:rsidR="001E41F3" w:rsidRPr="00E830DF" w:rsidRDefault="00E830D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70A89">
              <w:rPr>
                <w:rFonts w:cs="Arial"/>
                <w:b/>
                <w:bCs/>
                <w:color w:val="000000"/>
                <w:sz w:val="24"/>
                <w:szCs w:val="24"/>
              </w:rPr>
              <w:t>2366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00192B9F" w:rsidR="001E41F3" w:rsidRPr="00A1055C" w:rsidRDefault="00946BE5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F7F7400" w:rsidR="001E41F3" w:rsidRPr="00410371" w:rsidRDefault="00E942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460C7F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946BE5">
              <w:rPr>
                <w:b/>
                <w:noProof/>
                <w:sz w:val="28"/>
              </w:rPr>
              <w:t>2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FC37115" w:rsidR="001E41F3" w:rsidRDefault="00460C7F" w:rsidP="001A40C1">
            <w:pPr>
              <w:pStyle w:val="CRCoverPage"/>
              <w:spacing w:after="0"/>
              <w:ind w:left="100"/>
              <w:rPr>
                <w:noProof/>
              </w:rPr>
            </w:pPr>
            <w:r w:rsidRPr="00E830DF">
              <w:rPr>
                <w:rFonts w:cs="Arial"/>
                <w:color w:val="000000"/>
              </w:rPr>
              <w:t>NR5GC FR1 : Addition of NR5GC R16 SON-MDT test case 8.1.6.1.3.7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F50314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  <w:r w:rsidR="00460C7F">
              <w:t>, Keysight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6DC3A33" w:rsidR="001E41F3" w:rsidRDefault="009422D1">
            <w:pPr>
              <w:pStyle w:val="CRCoverPage"/>
              <w:spacing w:after="0"/>
              <w:ind w:left="100"/>
              <w:rPr>
                <w:noProof/>
              </w:rPr>
            </w:pPr>
            <w:r w:rsidRPr="009422D1"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329FB5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2021-</w:t>
            </w:r>
            <w:r w:rsidR="00460C7F">
              <w:t>0</w:t>
            </w:r>
            <w:r w:rsidRPr="005F0EEB">
              <w:t>2-</w:t>
            </w:r>
            <w:r w:rsidR="00460C7F">
              <w:t>08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60B464A" w:rsidR="001E41F3" w:rsidRDefault="005F0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AF85AF2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460C7F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984D9FD" w:rsidR="001E41F3" w:rsidRDefault="001A40C1" w:rsidP="005F0EEB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>
              <w:rPr>
                <w:rFonts w:cs="Arial"/>
                <w:noProof/>
              </w:rPr>
              <w:t>MDT TC 8.1.6.1.3.7 Radio Link Failure / Logging and reporting / Reporting at Intra NR handover /PLMN list</w:t>
            </w:r>
            <w:r w:rsidR="005F0EEB">
              <w:t xml:space="preserve"> </w:t>
            </w:r>
            <w:r w:rsidR="005F0EEB">
              <w:rPr>
                <w:noProof/>
              </w:rPr>
              <w:t xml:space="preserve">using </w:t>
            </w:r>
            <w:r w:rsidR="005F0EEB" w:rsidRPr="005F0EEB">
              <w:rPr>
                <w:noProof/>
              </w:rPr>
              <w:t>iwd-TTCN3-B2020-09_D21wk49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3986A1B" w:rsidR="001E41F3" w:rsidRDefault="001A40C1" w:rsidP="001A40C1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test case </w:t>
            </w:r>
            <w:r>
              <w:rPr>
                <w:rFonts w:cs="Arial"/>
                <w:noProof/>
              </w:rPr>
              <w:t xml:space="preserve">8.1.6.1.3.7 </w:t>
            </w:r>
            <w:r w:rsidRPr="00725415">
              <w:rPr>
                <w:rFonts w:cs="Arial"/>
                <w:noProof/>
              </w:rPr>
              <w:t>required for approval</w:t>
            </w:r>
            <w:r w:rsidR="00E86784" w:rsidRPr="00CF0ECB">
              <w:rPr>
                <w:rFonts w:cs="Arial"/>
                <w:noProof/>
              </w:rPr>
              <w:t xml:space="preserve"> 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E93DC3" w:rsidR="001E41F3" w:rsidRDefault="00E86784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0438E58" w:rsidR="001E41F3" w:rsidRDefault="001A4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8.1.6.1.3.7</w:t>
            </w:r>
            <w:r w:rsidR="00E86784">
              <w:rPr>
                <w:rFonts w:cs="Arial"/>
                <w:szCs w:val="18"/>
              </w:rPr>
              <w:t>.</w:t>
            </w:r>
            <w:r w:rsidR="00E86784">
              <w:rPr>
                <w:noProof/>
              </w:rPr>
              <w:t>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A3136FE" w:rsidR="001E41F3" w:rsidRDefault="003206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94B560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65C6CE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20608">
              <w:rPr>
                <w:noProof/>
              </w:rPr>
              <w:t>38.523-1</w:t>
            </w:r>
            <w:r>
              <w:rPr>
                <w:noProof/>
              </w:rPr>
              <w:t xml:space="preserve">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29856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8992EC8" w14:textId="518B5AA5" w:rsidR="00631675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31675" w:rsidRPr="001B5286">
        <w:rPr>
          <w:rFonts w:cs="Arial"/>
          <w:iCs/>
        </w:rPr>
        <w:t>Table of Contents</w:t>
      </w:r>
      <w:r w:rsidR="00631675">
        <w:tab/>
      </w:r>
      <w:r w:rsidR="00631675">
        <w:fldChar w:fldCharType="begin"/>
      </w:r>
      <w:r w:rsidR="00631675">
        <w:instrText xml:space="preserve"> PAGEREF _Toc90298560 \h </w:instrText>
      </w:r>
      <w:r w:rsidR="00631675">
        <w:fldChar w:fldCharType="separate"/>
      </w:r>
      <w:r w:rsidR="00631675">
        <w:t>2</w:t>
      </w:r>
      <w:r w:rsidR="00631675">
        <w:fldChar w:fldCharType="end"/>
      </w:r>
    </w:p>
    <w:p w14:paraId="27A4B9F3" w14:textId="1B239F80" w:rsidR="00631675" w:rsidRDefault="006316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528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528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_Toc90298561 \h </w:instrText>
      </w:r>
      <w:r>
        <w:fldChar w:fldCharType="separate"/>
      </w:r>
      <w:r>
        <w:t>3</w:t>
      </w:r>
      <w:r>
        <w:fldChar w:fldCharType="end"/>
      </w:r>
    </w:p>
    <w:p w14:paraId="757E6C87" w14:textId="62917517" w:rsidR="00631675" w:rsidRDefault="0063167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B528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B528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_Toc90298562 \h </w:instrText>
      </w:r>
      <w:r>
        <w:fldChar w:fldCharType="separate"/>
      </w:r>
      <w:r>
        <w:t>3</w:t>
      </w:r>
      <w:r>
        <w:fldChar w:fldCharType="end"/>
      </w:r>
    </w:p>
    <w:p w14:paraId="0E165B4D" w14:textId="3B22B3B3" w:rsidR="00631675" w:rsidRDefault="006316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528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528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_Toc90298563 \h </w:instrText>
      </w:r>
      <w:r>
        <w:fldChar w:fldCharType="separate"/>
      </w:r>
      <w:r>
        <w:t>3</w:t>
      </w:r>
      <w:r>
        <w:fldChar w:fldCharType="end"/>
      </w:r>
    </w:p>
    <w:p w14:paraId="0AB94DF3" w14:textId="777386FB" w:rsidR="00631675" w:rsidRDefault="006316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528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528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_Toc90298564 \h </w:instrText>
      </w:r>
      <w:r>
        <w:fldChar w:fldCharType="separate"/>
      </w:r>
      <w:r>
        <w:t>3</w:t>
      </w:r>
      <w:r>
        <w:fldChar w:fldCharType="end"/>
      </w:r>
    </w:p>
    <w:p w14:paraId="01F026DE" w14:textId="4155D762" w:rsidR="00631675" w:rsidRDefault="006316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528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528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_Toc90298565 \h </w:instrText>
      </w:r>
      <w:r>
        <w:fldChar w:fldCharType="separate"/>
      </w:r>
      <w:r>
        <w:t>3</w:t>
      </w:r>
      <w:r>
        <w:fldChar w:fldCharType="end"/>
      </w:r>
    </w:p>
    <w:p w14:paraId="750FBFFA" w14:textId="52DDE817" w:rsidR="00631675" w:rsidRDefault="0063167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B528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B5286">
        <w:rPr>
          <w:rFonts w:cs="Arial"/>
          <w:b/>
        </w:rPr>
        <w:t>MediaTek MT6297</w:t>
      </w:r>
      <w:r>
        <w:tab/>
      </w:r>
      <w:r>
        <w:fldChar w:fldCharType="begin"/>
      </w:r>
      <w:r>
        <w:instrText xml:space="preserve"> PAGEREF _Toc90298566 \h </w:instrText>
      </w:r>
      <w:r>
        <w:fldChar w:fldCharType="separate"/>
      </w:r>
      <w:r>
        <w:t>3</w:t>
      </w:r>
      <w:r>
        <w:fldChar w:fldCharType="end"/>
      </w:r>
    </w:p>
    <w:p w14:paraId="7844D5E7" w14:textId="5DBF5C96" w:rsidR="00631675" w:rsidRDefault="006316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528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528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_Toc90298567 \h </w:instrText>
      </w:r>
      <w:r>
        <w:fldChar w:fldCharType="separate"/>
      </w:r>
      <w:r>
        <w:t>3</w:t>
      </w:r>
      <w:r>
        <w:fldChar w:fldCharType="end"/>
      </w:r>
    </w:p>
    <w:p w14:paraId="2E4D4796" w14:textId="03CEE80C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298561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2468795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3B7301">
        <w:rPr>
          <w:rFonts w:cs="Arial"/>
        </w:rPr>
        <w:t>8.1.6.1.3.7</w:t>
      </w:r>
      <w:r>
        <w:rPr>
          <w:rFonts w:cs="Arial"/>
        </w:rPr>
        <w:t xml:space="preserve"> 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2D8F1BA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0298562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0427E33A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6866B0">
        <w:rPr>
          <w:rFonts w:cs="Arial"/>
          <w:lang w:eastAsia="ja-JP"/>
        </w:rPr>
        <w:t>8.1.6.1.3.7</w:t>
      </w:r>
    </w:p>
    <w:p w14:paraId="30F24256" w14:textId="26BCB36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iwd-TTCN3-B2020-09_D21wk49</w:t>
      </w:r>
    </w:p>
    <w:p w14:paraId="58E7A1E0" w14:textId="4FB5D4E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Anritsu Protocol Conformance Test System ME7834NR</w:t>
      </w:r>
    </w:p>
    <w:p w14:paraId="0FBF86E8" w14:textId="77777777" w:rsidR="009422D1" w:rsidRPr="00DC6827" w:rsidRDefault="009422D1" w:rsidP="009422D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      </w:t>
      </w:r>
      <w:r w:rsidRPr="00E5262B">
        <w:rPr>
          <w:rFonts w:cs="Arial"/>
          <w:lang w:eastAsia="ja-JP"/>
        </w:rPr>
        <w:t>Keysight S8704A Protocol Conformance Toolset</w:t>
      </w:r>
    </w:p>
    <w:p w14:paraId="4939F6E6" w14:textId="64C13DAF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r w:rsidR="006866B0" w:rsidRPr="00DD3192">
        <w:rPr>
          <w:b/>
          <w:lang w:eastAsia="ja-JP"/>
        </w:rPr>
        <w:t>Qualcomm SM 8450</w:t>
      </w:r>
      <w:r w:rsidR="006866B0">
        <w:rPr>
          <w:b/>
          <w:lang w:eastAsia="ja-JP"/>
        </w:rPr>
        <w:t xml:space="preserve"> + </w:t>
      </w:r>
      <w:r w:rsidR="006866B0" w:rsidRPr="00DD3192">
        <w:rPr>
          <w:b/>
          <w:lang w:eastAsia="ja-JP"/>
        </w:rPr>
        <w:t>SDX65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0298563"/>
      <w:r w:rsidRPr="00854C55">
        <w:rPr>
          <w:b/>
        </w:rPr>
        <w:t>Corrections required</w:t>
      </w:r>
      <w:bookmarkEnd w:id="6"/>
      <w:bookmarkEnd w:id="7"/>
      <w:bookmarkEnd w:id="8"/>
    </w:p>
    <w:p w14:paraId="46AB2E74" w14:textId="77777777" w:rsidR="00D0666D" w:rsidRPr="00B26EE8" w:rsidRDefault="00D0666D" w:rsidP="00D0666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9" w:name="_Toc76738641"/>
      <w:bookmarkStart w:id="10" w:name="_Toc89272384"/>
      <w:r w:rsidRPr="00B26EE8">
        <w:rPr>
          <w:rFonts w:cs="Arial"/>
          <w:color w:val="000000"/>
        </w:rPr>
        <w:t>Change 1</w:t>
      </w:r>
      <w:bookmarkEnd w:id="9"/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0666D" w14:paraId="4ED8EEEA" w14:textId="77777777" w:rsidTr="008C271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EBD6" w14:textId="77777777" w:rsidR="00D0666D" w:rsidRPr="00597FF8" w:rsidRDefault="00D0666D" w:rsidP="008C271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4676" w14:textId="77777777" w:rsidR="00D0666D" w:rsidRPr="002E75DE" w:rsidRDefault="00D0666D" w:rsidP="008C2710">
            <w:pPr>
              <w:rPr>
                <w:rFonts w:ascii="Arial" w:hAnsi="Arial" w:cs="Arial"/>
                <w:lang w:val="en-US"/>
              </w:rPr>
            </w:pPr>
            <w:r w:rsidRPr="00354621">
              <w:rPr>
                <w:rFonts w:ascii="Arial" w:hAnsi="Arial" w:cs="Arial"/>
              </w:rPr>
              <w:t>f_TC_8_1_6_1_3_7_TestBody</w:t>
            </w:r>
            <w:r>
              <w:rPr>
                <w:rFonts w:ascii="Arial" w:hAnsi="Arial" w:cs="Arial"/>
              </w:rPr>
              <w:t>()</w:t>
            </w:r>
          </w:p>
        </w:tc>
      </w:tr>
      <w:tr w:rsidR="00D0666D" w14:paraId="75EE774F" w14:textId="77777777" w:rsidTr="008C271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5CDF" w14:textId="77777777" w:rsidR="00D0666D" w:rsidRDefault="00D0666D" w:rsidP="008C27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DD5C" w14:textId="40F29AC2" w:rsidR="00D0666D" w:rsidRDefault="00D0666D" w:rsidP="00D0666D">
            <w:pPr>
              <w:pStyle w:val="CRCoverPage"/>
              <w:numPr>
                <w:ilvl w:val="0"/>
                <w:numId w:val="4"/>
              </w:numPr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T310 is set to 1second but nr_Cell1 is kept </w:t>
            </w:r>
            <w:r w:rsidR="00560BAE">
              <w:rPr>
                <w:rFonts w:cs="Arial"/>
                <w:color w:val="000000"/>
                <w:lang w:val="en-US" w:eastAsia="zh-CN"/>
              </w:rPr>
              <w:t>at a ‘</w:t>
            </w:r>
            <w:r>
              <w:rPr>
                <w:rFonts w:cs="Arial"/>
                <w:color w:val="000000"/>
                <w:lang w:val="en-US" w:eastAsia="zh-CN"/>
              </w:rPr>
              <w:t>non-suitable</w:t>
            </w:r>
            <w:r w:rsidR="00560BAE">
              <w:rPr>
                <w:rFonts w:cs="Arial"/>
                <w:color w:val="000000"/>
                <w:lang w:val="en-US" w:eastAsia="zh-CN"/>
              </w:rPr>
              <w:t>’ power level</w:t>
            </w:r>
            <w:r>
              <w:rPr>
                <w:rFonts w:cs="Arial"/>
                <w:color w:val="000000"/>
                <w:lang w:val="en-US" w:eastAsia="zh-CN"/>
              </w:rPr>
              <w:t xml:space="preserve"> for 3 seconds causing OOS in the UE instead of just RLF</w:t>
            </w:r>
          </w:p>
          <w:p w14:paraId="3627E6A2" w14:textId="228A7649" w:rsidR="00651402" w:rsidRDefault="00651402" w:rsidP="00651402">
            <w:pPr>
              <w:pStyle w:val="CRCoverPage"/>
              <w:tabs>
                <w:tab w:val="center" w:pos="3686"/>
              </w:tabs>
              <w:spacing w:after="0"/>
              <w:ind w:left="36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#associated proseCR would be raised during RAN5#94-e meeting</w:t>
            </w:r>
          </w:p>
          <w:p w14:paraId="5D55E01F" w14:textId="77777777" w:rsidR="00D0666D" w:rsidRDefault="00D0666D" w:rsidP="008C2710">
            <w:pPr>
              <w:pStyle w:val="CRCoverPage"/>
              <w:tabs>
                <w:tab w:val="center" w:pos="3686"/>
              </w:tabs>
              <w:spacing w:after="0"/>
              <w:ind w:left="360"/>
              <w:rPr>
                <w:rFonts w:cs="Arial"/>
                <w:color w:val="000000"/>
                <w:lang w:val="en-US" w:eastAsia="zh-CN"/>
              </w:rPr>
            </w:pPr>
          </w:p>
          <w:p w14:paraId="4283ECF6" w14:textId="553D1116" w:rsidR="00D0666D" w:rsidRDefault="00D0666D" w:rsidP="00D0666D">
            <w:pPr>
              <w:pStyle w:val="CRCoverPage"/>
              <w:numPr>
                <w:ilvl w:val="0"/>
                <w:numId w:val="4"/>
              </w:numPr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Original implementation of function f_NR5GC_RRCReestabalishment_Def </w:t>
            </w:r>
            <w:r w:rsidR="00560BAE">
              <w:rPr>
                <w:rFonts w:cs="Arial"/>
                <w:color w:val="000000"/>
                <w:lang w:val="en-US" w:eastAsia="zh-CN"/>
              </w:rPr>
              <w:t>expects ReestablishmentRequest message to not</w:t>
            </w:r>
            <w:r>
              <w:rPr>
                <w:rFonts w:cs="Arial"/>
                <w:color w:val="000000"/>
                <w:lang w:val="en-US" w:eastAsia="zh-CN"/>
              </w:rPr>
              <w:t xml:space="preserve"> </w:t>
            </w:r>
            <w:r w:rsidR="00560BAE">
              <w:rPr>
                <w:rFonts w:cs="Arial"/>
                <w:color w:val="000000"/>
                <w:lang w:val="en-US" w:eastAsia="zh-CN"/>
              </w:rPr>
              <w:t>have</w:t>
            </w:r>
            <w:r>
              <w:rPr>
                <w:rFonts w:cs="Arial"/>
                <w:color w:val="000000"/>
                <w:lang w:val="en-US" w:eastAsia="zh-CN"/>
              </w:rPr>
              <w:t xml:space="preserve"> v1610 IEs enabled. Furthermore, this function changes the RNTI val</w:t>
            </w:r>
            <w:r w:rsidR="00560BAE">
              <w:rPr>
                <w:rFonts w:cs="Arial"/>
                <w:color w:val="000000"/>
                <w:lang w:val="en-US" w:eastAsia="zh-CN"/>
              </w:rPr>
              <w:t xml:space="preserve">ue of nr_Cell1 to a fixed value- i.e. </w:t>
            </w:r>
            <w:r>
              <w:rPr>
                <w:rFonts w:cs="Arial"/>
                <w:color w:val="000000"/>
                <w:lang w:val="en-US" w:eastAsia="zh-CN"/>
              </w:rPr>
              <w:t>tsc_c_RNTI_Value4</w:t>
            </w:r>
            <w:r w:rsidR="00560BAE">
              <w:rPr>
                <w:rFonts w:cs="Arial"/>
                <w:color w:val="000000"/>
                <w:lang w:val="en-US" w:eastAsia="zh-CN"/>
              </w:rPr>
              <w:t xml:space="preserve"> -</w:t>
            </w:r>
            <w:r>
              <w:rPr>
                <w:rFonts w:cs="Arial"/>
                <w:color w:val="000000"/>
                <w:lang w:val="en-US" w:eastAsia="zh-CN"/>
              </w:rPr>
              <w:t xml:space="preserve"> unless the corresponding input parameter is given </w:t>
            </w:r>
            <w:r w:rsidR="00560BAE">
              <w:rPr>
                <w:rFonts w:cs="Arial"/>
                <w:color w:val="000000"/>
                <w:lang w:val="en-US" w:eastAsia="zh-CN"/>
              </w:rPr>
              <w:t xml:space="preserve">a </w:t>
            </w:r>
            <w:r>
              <w:rPr>
                <w:rFonts w:cs="Arial"/>
                <w:color w:val="000000"/>
                <w:lang w:val="en-US" w:eastAsia="zh-CN"/>
              </w:rPr>
              <w:t>value. This causes</w:t>
            </w:r>
            <w:r w:rsidR="00560BAE">
              <w:rPr>
                <w:rFonts w:cs="Arial"/>
                <w:color w:val="000000"/>
                <w:lang w:val="en-US" w:eastAsia="zh-CN"/>
              </w:rPr>
              <w:t xml:space="preserve"> an issue</w:t>
            </w:r>
            <w:r>
              <w:rPr>
                <w:rFonts w:cs="Arial"/>
                <w:color w:val="000000"/>
                <w:lang w:val="en-US" w:eastAsia="zh-CN"/>
              </w:rPr>
              <w:t xml:space="preserve"> with MessageMatching later on in the test</w:t>
            </w:r>
          </w:p>
          <w:p w14:paraId="5A268231" w14:textId="77777777" w:rsidR="00D0666D" w:rsidRDefault="00D0666D" w:rsidP="008C2710">
            <w:pPr>
              <w:pStyle w:val="ListParagraph"/>
              <w:rPr>
                <w:rFonts w:cs="Arial"/>
                <w:color w:val="000000"/>
                <w:lang w:val="en-US" w:eastAsia="zh-CN"/>
              </w:rPr>
            </w:pPr>
          </w:p>
          <w:p w14:paraId="125D7010" w14:textId="1F0A90FF" w:rsidR="00D0666D" w:rsidRDefault="00E043CA" w:rsidP="00D0666D">
            <w:pPr>
              <w:pStyle w:val="CRCoverPage"/>
              <w:numPr>
                <w:ilvl w:val="0"/>
                <w:numId w:val="4"/>
              </w:numPr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nextHoppingChainingCount in the HO Message is not enabled even though it is specified in </w:t>
            </w:r>
            <w:r w:rsidR="00D0666D">
              <w:rPr>
                <w:rFonts w:cs="Arial"/>
                <w:color w:val="000000"/>
                <w:lang w:val="en-US" w:eastAsia="zh-CN"/>
              </w:rPr>
              <w:t xml:space="preserve"> prose.</w:t>
            </w:r>
          </w:p>
          <w:p w14:paraId="25A0DC9F" w14:textId="77777777" w:rsidR="00D0666D" w:rsidRDefault="00D0666D" w:rsidP="008C2710">
            <w:pPr>
              <w:pStyle w:val="ListParagraph"/>
              <w:rPr>
                <w:rFonts w:cs="Arial"/>
                <w:color w:val="000000"/>
                <w:lang w:val="en-US" w:eastAsia="zh-CN"/>
              </w:rPr>
            </w:pPr>
          </w:p>
          <w:p w14:paraId="273C8C31" w14:textId="77777777" w:rsidR="00D0666D" w:rsidRDefault="00D0666D" w:rsidP="00D0666D">
            <w:pPr>
              <w:pStyle w:val="CRCoverPage"/>
              <w:numPr>
                <w:ilvl w:val="0"/>
                <w:numId w:val="4"/>
              </w:numPr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Registration Request after a successful HO is coming in from the UE even before the function f_NR5GC_508RRC_IntraNR_HO_InterCell_Common() has finished causing TTCN error.</w:t>
            </w:r>
          </w:p>
          <w:p w14:paraId="58DAF1C4" w14:textId="77777777" w:rsidR="00D0666D" w:rsidRDefault="00D0666D" w:rsidP="008C2710">
            <w:pPr>
              <w:pStyle w:val="ListParagraph"/>
              <w:rPr>
                <w:rFonts w:cs="Arial"/>
                <w:color w:val="000000"/>
                <w:lang w:val="en-US" w:eastAsia="zh-CN"/>
              </w:rPr>
            </w:pPr>
          </w:p>
          <w:p w14:paraId="6279CE5B" w14:textId="77777777" w:rsidR="00D0666D" w:rsidRPr="00354621" w:rsidRDefault="00D0666D" w:rsidP="00D0666D">
            <w:pPr>
              <w:pStyle w:val="CRCoverPage"/>
              <w:numPr>
                <w:ilvl w:val="0"/>
                <w:numId w:val="4"/>
              </w:numPr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Original TTCN expects that the UE InformationResponse contains RNTI value of the current cell.</w:t>
            </w:r>
          </w:p>
        </w:tc>
      </w:tr>
      <w:tr w:rsidR="00D0666D" w14:paraId="6A7360C8" w14:textId="77777777" w:rsidTr="008C271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145F" w14:textId="77777777" w:rsidR="00D0666D" w:rsidRDefault="00D0666D" w:rsidP="008C27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7853" w14:textId="77777777" w:rsidR="00D0666D" w:rsidRDefault="00D0666D" w:rsidP="00D0666D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Changed the delay value to SetTimerToleranceMax of T310 timer.</w:t>
            </w:r>
          </w:p>
          <w:p w14:paraId="330ACCA3" w14:textId="77777777" w:rsidR="00D0666D" w:rsidRDefault="00D0666D" w:rsidP="008C2710">
            <w:pPr>
              <w:pStyle w:val="CRCoverPage"/>
              <w:spacing w:after="0"/>
              <w:ind w:left="360"/>
              <w:rPr>
                <w:rFonts w:cs="Arial"/>
                <w:lang w:eastAsia="zh-CN"/>
              </w:rPr>
            </w:pPr>
          </w:p>
          <w:p w14:paraId="405963CE" w14:textId="77777777" w:rsidR="00D0666D" w:rsidRDefault="00D0666D" w:rsidP="00D0666D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Created a new variable for checking v1610 IEs of ReestablishmentComplete and used it as input to f_NR5GC_RRCReestablishment_Def(). Used RNTI value or nr_Cell1 as input to the same function.</w:t>
            </w:r>
          </w:p>
          <w:p w14:paraId="4056A077" w14:textId="77777777" w:rsidR="00D0666D" w:rsidRDefault="00D0666D" w:rsidP="008C2710">
            <w:pPr>
              <w:pStyle w:val="ListParagraph"/>
              <w:rPr>
                <w:rFonts w:cs="Arial"/>
                <w:lang w:eastAsia="zh-CN"/>
              </w:rPr>
            </w:pPr>
          </w:p>
          <w:p w14:paraId="5656CBC6" w14:textId="77777777" w:rsidR="00D0666D" w:rsidRDefault="00D0666D" w:rsidP="00D0666D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Added the masterKeyUpdate IE to the HO message, and used NCC value when calling f_NR5GC_IntraNR_HO_InterCell_CommonSteps1_12()</w:t>
            </w:r>
          </w:p>
          <w:p w14:paraId="5AD43CE6" w14:textId="77777777" w:rsidR="00D0666D" w:rsidRDefault="00D0666D" w:rsidP="008C2710">
            <w:pPr>
              <w:pStyle w:val="ListParagraph"/>
              <w:rPr>
                <w:rFonts w:cs="Arial"/>
                <w:lang w:eastAsia="zh-CN"/>
              </w:rPr>
            </w:pPr>
          </w:p>
          <w:p w14:paraId="1B3138D2" w14:textId="77777777" w:rsidR="00D0666D" w:rsidRPr="00816035" w:rsidRDefault="00D0666D" w:rsidP="00D0666D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Split the original function f</w:t>
            </w:r>
            <w:r>
              <w:rPr>
                <w:rFonts w:cs="Arial"/>
                <w:color w:val="000000"/>
                <w:lang w:val="en-US" w:eastAsia="zh-CN"/>
              </w:rPr>
              <w:t>_NR5GC_508RRC_IntraNR_HO_InterCell_Common() into two parts. First, f_NR5GC_508RRC_IntraNR_HO_InterCell_CommonSteps1_12() is used. Then Registration Request is Handled. Then f_NR5GC_508RRC_IntraNR_HO_InterCell_CommonSteps13_16() is called to clean up.</w:t>
            </w:r>
          </w:p>
          <w:p w14:paraId="4A5D8E08" w14:textId="77777777" w:rsidR="00D0666D" w:rsidRDefault="00D0666D" w:rsidP="008C2710">
            <w:pPr>
              <w:pStyle w:val="ListParagraph"/>
              <w:rPr>
                <w:rFonts w:cs="Arial"/>
                <w:lang w:eastAsia="zh-CN"/>
              </w:rPr>
            </w:pPr>
          </w:p>
          <w:p w14:paraId="021E9629" w14:textId="77777777" w:rsidR="00D0666D" w:rsidRPr="006A3459" w:rsidRDefault="00D0666D" w:rsidP="00D0666D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Changed the expected RNTI value from nr_Cell12 to nr_Cell1.</w:t>
            </w:r>
          </w:p>
        </w:tc>
      </w:tr>
      <w:tr w:rsidR="00D0666D" w14:paraId="781727EF" w14:textId="77777777" w:rsidTr="008C271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DA35" w14:textId="77777777" w:rsidR="00D0666D" w:rsidRDefault="00D0666D" w:rsidP="008C27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1645" w14:textId="77777777" w:rsidR="00D0666D" w:rsidRPr="00C91E2F" w:rsidRDefault="00D0666D" w:rsidP="008C271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RRC_MDT_IntraNR_RLF_NR5GC.ttcn</w:t>
            </w:r>
          </w:p>
        </w:tc>
      </w:tr>
      <w:tr w:rsidR="00D0666D" w14:paraId="21C82326" w14:textId="77777777" w:rsidTr="008C271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F7FB" w14:textId="77777777" w:rsidR="00D0666D" w:rsidRPr="00EE1104" w:rsidRDefault="00D0666D" w:rsidP="008C271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3146" w14:textId="77777777" w:rsidR="00D0666D" w:rsidRPr="00EE1104" w:rsidRDefault="00D0666D" w:rsidP="008C2710">
            <w:pPr>
              <w:rPr>
                <w:rFonts w:ascii="Arial" w:hAnsi="Arial"/>
                <w:lang w:eastAsia="zh-CN"/>
              </w:rPr>
            </w:pPr>
          </w:p>
        </w:tc>
      </w:tr>
    </w:tbl>
    <w:p w14:paraId="1DB6CCF2" w14:textId="77777777" w:rsidR="00D0666D" w:rsidRDefault="00D0666D" w:rsidP="00D0666D">
      <w:pPr>
        <w:spacing w:after="0"/>
        <w:rPr>
          <w:rFonts w:ascii="Arial" w:hAnsi="Arial"/>
          <w:b/>
        </w:rPr>
      </w:pPr>
    </w:p>
    <w:p w14:paraId="08E12C0B" w14:textId="77777777" w:rsidR="00D0666D" w:rsidRDefault="00D0666D" w:rsidP="00D0666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0666D" w14:paraId="6A1CBC58" w14:textId="77777777" w:rsidTr="008C271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9CE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>function f_TC_8_1_6_1_3_7_TestBody() runs on NR5GC_PTC</w:t>
            </w:r>
          </w:p>
          <w:p w14:paraId="6213759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F928DE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var PLMN_Identity v_PlmnID_NRCell1 := f_NR_CellInfo_GetPLMN (nr_Cell1);</w:t>
            </w:r>
          </w:p>
          <w:p w14:paraId="545B8AC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var CellIdentity v_CellIdentity_NRCell1 := f_NR_CellInfo_GetCellIdentity(nr_Cell1);</w:t>
            </w:r>
          </w:p>
          <w:p w14:paraId="56E89BC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var TrackingAreaCode v_TAC_NRCell1 := f_NR_CellInfo_GetTAC (nr_Cell1);</w:t>
            </w:r>
          </w:p>
          <w:p w14:paraId="34AE3D0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var template (value) DL_DCCH_Message v_RRCReconfiguration;</w:t>
            </w:r>
          </w:p>
          <w:p w14:paraId="1B67ED7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var NR_SRB_COMMON_IND v_ReceivedAsp;</w:t>
            </w:r>
          </w:p>
          <w:p w14:paraId="7D0CCED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var NG_NAS_MSG_Indication_Type v_ReceivedMsg;</w:t>
            </w:r>
          </w:p>
          <w:p w14:paraId="6F689A5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var GMM_MobilityInfo_Type v_GMM_MobilityInfo;</w:t>
            </w:r>
          </w:p>
          <w:p w14:paraId="1AF62CA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var template (value) NG_NAS_DL_Message_Type v_MsgToSend;</w:t>
            </w:r>
          </w:p>
          <w:p w14:paraId="711C319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1A8A5F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 1" siclog@</w:t>
            </w:r>
          </w:p>
          <w:p w14:paraId="1DF48CE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 The SS changes NR Cell 1 parameters according to the row "T1" in Table 8.1.6.1.3.7.3.2-1/2.</w:t>
            </w:r>
          </w:p>
          <w:p w14:paraId="49CDC03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f_NR_SetCellPower (nr_Cell1, tsc_NR_NonSuitableOffCellSSS_EPRE, tsc_NR_NonSuitableOffCellSSS_EPRE);</w:t>
            </w:r>
          </w:p>
          <w:p w14:paraId="755429C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 2" siclog@</w:t>
            </w:r>
          </w:p>
          <w:p w14:paraId="38D4177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//The SS waits for 3s to ensure that the UE detects T310 expiry.</w:t>
            </w:r>
          </w:p>
          <w:p w14:paraId="3B958F2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f_Delay(</w:t>
            </w: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>3.0</w:t>
            </w:r>
            <w:r w:rsidRPr="00F9258B">
              <w:rPr>
                <w:rFonts w:ascii="Courier New" w:hAnsi="Courier New" w:cs="Courier New"/>
                <w:lang w:eastAsia="de-DE"/>
              </w:rPr>
              <w:t>);</w:t>
            </w:r>
          </w:p>
          <w:p w14:paraId="73A1408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 3" siclog@</w:t>
            </w:r>
          </w:p>
          <w:p w14:paraId="0C355CD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//The SS changes NR Cell 1 parameters according to the row "T2" in Table 8.1.6.1.3.7.3.2-1/2.</w:t>
            </w:r>
          </w:p>
          <w:p w14:paraId="7636E62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f_NR_SetCellPower (nr_Cell1, tsc_NR_ServingCellSSS_EPRE_FR1, tsc_NR_ServingCellSSS_EPRE_FR2);</w:t>
            </w:r>
          </w:p>
          <w:p w14:paraId="3327C49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 4-8" siclog@</w:t>
            </w:r>
          </w:p>
          <w:p w14:paraId="17AE136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//re-establishment procedure</w:t>
            </w:r>
          </w:p>
          <w:p w14:paraId="0C2B068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>f_NR5GC_RRCReestablishment_Def(nr_Cell1, nr_Cell1, otherFailure);</w:t>
            </w:r>
          </w:p>
          <w:p w14:paraId="69A60DA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 9" siclog@</w:t>
            </w:r>
          </w:p>
          <w:p w14:paraId="2267C59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//The SS changes NR Cell 12 parameters according to the row "T3" in Table 8.1.6.1.3.7.3.2-1/2.</w:t>
            </w:r>
          </w:p>
          <w:p w14:paraId="02143BF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f_NR_SetCellPower (nr_Cell12, -82, -73);</w:t>
            </w:r>
          </w:p>
          <w:p w14:paraId="5D4CAA0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 10-11" siclog@</w:t>
            </w:r>
          </w:p>
          <w:p w14:paraId="6124873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//The SS transmits an RRCReconfiguration message on Cell 1 to order the UE to perform inter frequency handover to Cell 12.</w:t>
            </w:r>
          </w:p>
          <w:p w14:paraId="51645FA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>v_RRCReconfiguration := f_NR5GC_RRCReconfiguration_IntraNR_HO(nr_Cell12);</w:t>
            </w:r>
          </w:p>
          <w:p w14:paraId="12B6BAF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   f_NR5GC_508RRC_IntraNR_HO_InterCell_Common(nr_Cell1,</w:t>
            </w:r>
          </w:p>
          <w:p w14:paraId="072ECCF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nr_Cell12,</w:t>
            </w:r>
          </w:p>
          <w:p w14:paraId="297A5E5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-,</w:t>
            </w:r>
          </w:p>
          <w:p w14:paraId="568259C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-,</w:t>
            </w:r>
          </w:p>
          <w:p w14:paraId="61BAA17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v_RRCReconfiguration,</w:t>
            </w:r>
          </w:p>
          <w:p w14:paraId="4FD08C2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f_NR_GetRACHProcedureConfigPSCell(nr_Cell12),</w:t>
            </w:r>
          </w:p>
          <w:p w14:paraId="0E9E543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lastRenderedPageBreak/>
              <w:t xml:space="preserve">                                               f_NR5GC_MobileInfo_GetDRBInfoList(),</w:t>
            </w:r>
          </w:p>
          <w:p w14:paraId="6B10BE5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-,</w:t>
            </w:r>
          </w:p>
          <w:p w14:paraId="7C62973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-,</w:t>
            </w:r>
          </w:p>
          <w:p w14:paraId="6D513A1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cr_38508_RRCReconfigurationComplete(cr_RRCReconfigurationComplete_v1530(-,</w:t>
            </w:r>
          </w:p>
          <w:p w14:paraId="602EFF2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                                                                           cr_RRCReconfigurationComplete_v1560(-,cr_RRCReconfigurationComplete_v1610_RLF))));</w:t>
            </w:r>
          </w:p>
          <w:p w14:paraId="05FEE01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DE8C92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f_NR_PreliminaryPass(__FILE__, __LINE__, "Step 10");</w:t>
            </w:r>
          </w:p>
          <w:p w14:paraId="0679800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 12" siclog@//@sic R5-216293 sic@</w:t>
            </w:r>
          </w:p>
          <w:p w14:paraId="7E30B85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//the UE transmit a REGISTRATION REQUEST message with registration type value set to "mobility registration updating"?</w:t>
            </w:r>
          </w:p>
          <w:p w14:paraId="2E1C1BB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SRB.receive(car_NR_SRB_NasPdu_IND(nr_Cell12, tsc_NR_RbId_SRB2, cr_NG_NAS_Ind(tsc_SHT_IntegrityProtected_Ciphered))) -&gt; value v_ReceivedAsp;</w:t>
            </w:r>
          </w:p>
          <w:p w14:paraId="075F69E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v_ReceivedMsg := v_ReceivedAsp.Signalling.Nas[0];</w:t>
            </w:r>
          </w:p>
          <w:p w14:paraId="726DE45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if (not f_Check_NG_RegistrationReqMsg (v_GMM_MobilityInfo, v_ReceivedMsg.Pdu, Mobility)){// @sic R5-200208, R5-206426 sic@</w:t>
            </w:r>
          </w:p>
          <w:p w14:paraId="7CDE6E6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f_NR_SetVerdictFailOrInconc(__FILE__, __LINE__, "Registration Request Message Failed");</w:t>
            </w:r>
          </w:p>
          <w:p w14:paraId="7C3EE65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417B85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 13-14" siclog@</w:t>
            </w:r>
          </w:p>
          <w:p w14:paraId="6D0739D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//Steps 4-5 of the generic procedure in TS 38.508-1 [4] subclause 4.9.5.2.2  are performed.</w:t>
            </w:r>
          </w:p>
          <w:p w14:paraId="4941F5D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v_MsgToSend := f_Get_NG_RegistrationAcceptMsg (Mobility,</w:t>
            </w:r>
          </w:p>
          <w:p w14:paraId="02804C8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v_GMM_MobilityInfo,  // @sic R5-206426 sic@</w:t>
            </w:r>
          </w:p>
          <w:p w14:paraId="0F04F60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f_NR5GC_GetMobileIdGUTI(nr_Cell12),</w:t>
            </w:r>
          </w:p>
          <w:p w14:paraId="4C5FC86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cs_NG_TAIListNonConsecutive(f_NR_Asn2Nas_PlmnId(f_NR_CellInfo_GetPLMN (nr_Cell12)),// @sic R5s200350 sic@</w:t>
            </w:r>
          </w:p>
          <w:p w14:paraId="1198286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{bit2oct(f_NR_CellInfo_GetTAC(nr_Cell12))}));// @sic R5s200350 sic@</w:t>
            </w:r>
          </w:p>
          <w:p w14:paraId="1552E37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</w:p>
          <w:p w14:paraId="27ED233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// Registration Accept</w:t>
            </w:r>
          </w:p>
          <w:p w14:paraId="4F6D172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SRB.send(cas_NR_SRB_NasPdu_REQ(nr_Cell12,</w:t>
            </w:r>
          </w:p>
          <w:p w14:paraId="271D032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tsc_NR_RbId_SRB2,</w:t>
            </w:r>
          </w:p>
          <w:p w14:paraId="1F0F224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-,</w:t>
            </w:r>
          </w:p>
          <w:p w14:paraId="22A1A96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cs_NG_NAS_Request(tsc_SHT_IntegrityProtected_Ciphered, v_MsgToSend)));</w:t>
            </w:r>
          </w:p>
          <w:p w14:paraId="2EEB7D3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//Registration Complete</w:t>
            </w:r>
          </w:p>
          <w:p w14:paraId="1B2FDA2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SRB.receive(car_NR_SRB_NasPdu_IND(nr_Cell12, tsc_NR_RbId_SRB2, cr_NG_NAS_Ind(tsc_SHT_IntegrityProtected_Ciphered))) -&gt; value v_ReceivedAsp;</w:t>
            </w:r>
          </w:p>
          <w:p w14:paraId="15D02FC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if (not match (v_ReceivedAsp.Signalling.Nas[0].Pdu.Msg, cr_NG_REGISTRATION_COMPLETE)) {</w:t>
            </w:r>
          </w:p>
          <w:p w14:paraId="6EC6C96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f_NR_SetVerdictFailOrInconc(__FILE__, __LINE__, "Registration Complete Message Failed");</w:t>
            </w:r>
          </w:p>
          <w:p w14:paraId="5B2A416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F1BC7F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 15" siclog@</w:t>
            </w:r>
          </w:p>
          <w:p w14:paraId="67D3F7E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//The SS transmits a UEInformationRequest message.</w:t>
            </w:r>
          </w:p>
          <w:p w14:paraId="49D9F50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SRB.send(cas_NR_SRB1_RrcPdu_REQ(nr_Cell12,</w:t>
            </w:r>
          </w:p>
          <w:p w14:paraId="499978B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-,</w:t>
            </w:r>
          </w:p>
          <w:p w14:paraId="1FB8CB4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cs_38508_UEInformationRequest(tsc_NR_RRC_TI_Def, -, -, -, -, true_)));</w:t>
            </w:r>
          </w:p>
          <w:p w14:paraId="0F5BA25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"Steps 16" siclog@</w:t>
            </w:r>
          </w:p>
          <w:p w14:paraId="496E950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//Check: Does the UE transmit a UEInformationResponse message on NR Cell 12?</w:t>
            </w:r>
          </w:p>
          <w:p w14:paraId="32580FB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SRB.receive(car_NR_SRB1_RrcPdu_IND(nr_Cell12,</w:t>
            </w:r>
          </w:p>
          <w:p w14:paraId="775F1DE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cr_38508_UEInformationResponse(tsc_NR_RRC_TI_Def,-,-,-,-,-,</w:t>
            </w:r>
          </w:p>
          <w:p w14:paraId="170B9CB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                                 cr_NR_Rlf_Report(f_NR_CellInfo_GetRNTI(</w:t>
            </w: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>nr_Cell12</w:t>
            </w:r>
            <w:r w:rsidRPr="00F9258B">
              <w:rPr>
                <w:rFonts w:ascii="Courier New" w:hAnsi="Courier New" w:cs="Courier New"/>
                <w:lang w:eastAsia="de-DE"/>
              </w:rPr>
              <w:t>),-,</w:t>
            </w:r>
          </w:p>
          <w:p w14:paraId="3386B70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(0..127), (0..127), // rsrp, rsrq</w:t>
            </w:r>
          </w:p>
          <w:p w14:paraId="522825A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omit,// measResultNeighCells_r16</w:t>
            </w:r>
          </w:p>
          <w:p w14:paraId="6939C55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omit,//PreviousPCellId_r16</w:t>
            </w:r>
          </w:p>
          <w:p w14:paraId="6854B1F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cr_NR_RLF_Report_failedPCellId_cellGlobalId_r16(cr_CGI_Info_Logging_r16(v_PlmnID_NRCell1, v_CellIdentity_NRCell1, v_TAC_NRCell1)),// failedPCellId_r16</w:t>
            </w:r>
          </w:p>
          <w:p w14:paraId="143C00E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omit,omit,cr_NR_CGI_Info_Logging_r16_Def(v_CellIdentity_NRCell1),*,?,</w:t>
            </w:r>
          </w:p>
          <w:p w14:paraId="5CFBBC9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rlf, t310_Expiry,*,omit))));</w:t>
            </w:r>
          </w:p>
          <w:p w14:paraId="407FC84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f_NR_PreliminaryPass(__FILE__, __LINE__, "Step 16");</w:t>
            </w:r>
          </w:p>
          <w:p w14:paraId="0133EFB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"Steps 17" siclog@</w:t>
            </w:r>
          </w:p>
          <w:p w14:paraId="40800CB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//void @sic R5-216293 sic@</w:t>
            </w:r>
          </w:p>
          <w:p w14:paraId="0B75463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6B16F0B2" w14:textId="2D128617" w:rsidR="00D0666D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}//End of f_TC_8_1_6_1_3_7_TestBody()</w:t>
            </w:r>
          </w:p>
        </w:tc>
      </w:tr>
    </w:tbl>
    <w:p w14:paraId="6B727A85" w14:textId="77777777" w:rsidR="00D0666D" w:rsidRDefault="00D0666D" w:rsidP="00D0666D">
      <w:pPr>
        <w:spacing w:after="0"/>
        <w:rPr>
          <w:rFonts w:ascii="Arial" w:hAnsi="Arial"/>
          <w:b/>
        </w:rPr>
      </w:pPr>
    </w:p>
    <w:p w14:paraId="21D33881" w14:textId="77777777" w:rsidR="00D0666D" w:rsidRDefault="00D0666D" w:rsidP="00D0666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0666D" w14:paraId="333B4C55" w14:textId="77777777" w:rsidTr="008C271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0C6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>function f_TC_8_1_6_1_3_7_TestBody() runs on NR5GC_PTC</w:t>
            </w:r>
          </w:p>
          <w:p w14:paraId="031AC3B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{</w:t>
            </w:r>
          </w:p>
          <w:p w14:paraId="34D2D83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var PLMN_Identity v_PlmnID_NRCell1 := f_NR_CellInfo_GetPLMN (nr_Cell1);</w:t>
            </w:r>
          </w:p>
          <w:p w14:paraId="17BE5BB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var CellIdentity v_CellIdentity_NRCell1 := f_NR_CellInfo_GetCellIdentity(nr_Cell1);</w:t>
            </w:r>
          </w:p>
          <w:p w14:paraId="7CD0D41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var TrackingAreaCode v_TAC_NRCell1 := f_NR_CellInfo_GetTAC (nr_Cell1);</w:t>
            </w:r>
          </w:p>
          <w:p w14:paraId="72647B8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var template (value) DL_DCCH_Message v_RRCReconfiguration;</w:t>
            </w:r>
          </w:p>
          <w:p w14:paraId="13E48EF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var NR_SRB_COMMON_IND v_ReceivedAsp;</w:t>
            </w:r>
          </w:p>
          <w:p w14:paraId="424C686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var NG_NAS_MSG_Indication_Type v_ReceivedMsg;</w:t>
            </w:r>
          </w:p>
          <w:p w14:paraId="084D06E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var GMM_MobilityInfo_Type v_GMM_MobilityInfo;</w:t>
            </w:r>
          </w:p>
          <w:p w14:paraId="0E0E0E6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var template (value) NG_NAS_DL_Message_Type v_MsgToSend;</w:t>
            </w:r>
          </w:p>
          <w:p w14:paraId="4C4B5A6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var float v_T310Max := f_NR_SetTimerToleranceMax(nr_Cell1, rrcTimer, 1.0);</w:t>
            </w:r>
          </w:p>
          <w:p w14:paraId="01D7610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var template RRCReestablishmentComplete_v1610_IEs v_RRCReestablishmentComplete_v1610_IEs;// := cr_RRCReestablishmentComplete_v1610_IEs_RLF;</w:t>
            </w:r>
          </w:p>
          <w:p w14:paraId="3EB32EC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var NextHopChainingCount v_NCC;</w:t>
            </w:r>
          </w:p>
          <w:p w14:paraId="7B174AB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var template (value) MasterKeyUpdate v_MasterKeyUpdate;</w:t>
            </w:r>
          </w:p>
          <w:p w14:paraId="479A099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</w:p>
          <w:p w14:paraId="7B6F188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 1" siclog@</w:t>
            </w:r>
          </w:p>
          <w:p w14:paraId="700E07F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 The SS changes NR Cell 1 parameters according to the row "T1" in Table 8.1.6.1.3.7.3.2-1/2.</w:t>
            </w:r>
          </w:p>
          <w:p w14:paraId="65540BF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f_NR_SetCellPower (nr_Cell1, tsc_NR_NonSuitableOffCellSSS_EPRE, tsc_NR_NonSuitableOffCellSSS_EPRE);</w:t>
            </w:r>
          </w:p>
          <w:p w14:paraId="645B9AA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 2" siclog@</w:t>
            </w:r>
          </w:p>
          <w:p w14:paraId="2948108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//The SS waits for 3s to ensure that the UE detects T310 expiry.</w:t>
            </w:r>
          </w:p>
          <w:p w14:paraId="4CAE85B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f_Delay(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v_T310Max</w:t>
            </w:r>
            <w:r w:rsidRPr="00F9258B">
              <w:rPr>
                <w:rFonts w:ascii="Courier New" w:hAnsi="Courier New" w:cs="Courier New"/>
                <w:lang w:val="en-US"/>
              </w:rPr>
              <w:t>);</w:t>
            </w:r>
          </w:p>
          <w:p w14:paraId="5E4CE80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 3" siclog@</w:t>
            </w:r>
          </w:p>
          <w:p w14:paraId="476DCB2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//The SS changes NR Cell 1 parameters according to the row "T2" in Table 8.1.6.1.3.7.3.2-1/2.</w:t>
            </w:r>
          </w:p>
          <w:p w14:paraId="5A18628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f_NR_SetCellPower (nr_Cell1, tsc_NR_ServingCellSSS_EPRE_FR1, tsc_NR_ServingCellSSS_EPRE_FR2);</w:t>
            </w:r>
          </w:p>
          <w:p w14:paraId="7487AA9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 4-8" siclog@</w:t>
            </w:r>
          </w:p>
          <w:p w14:paraId="13A7E70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//re-establishment procedure</w:t>
            </w:r>
          </w:p>
          <w:p w14:paraId="2B57BE2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v_RRCReestablishmentComplete_v1610_IEs := cr_RRCReestablishmentComplete_v1610_IEs_RLF;</w:t>
            </w:r>
          </w:p>
          <w:p w14:paraId="6026D59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</w:p>
          <w:p w14:paraId="4CDD635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//</w:t>
            </w:r>
            <w:r w:rsidRPr="00F9258B">
              <w:rPr>
                <w:rFonts w:ascii="Courier New" w:hAnsi="Courier New" w:cs="Courier New"/>
                <w:lang w:val="en-US"/>
              </w:rPr>
              <w:t>f_NR5GC_RRCReestablishment_Def(nr_Cell1, nr_Cell1, otherFailure);</w:t>
            </w:r>
          </w:p>
          <w:p w14:paraId="6437E34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f_NR5GC_RRCReestablishment_Def(nr_Cell1, nr_Cell1, otherFailure, -,-,f_NR_CellInfo_GetRNTI(nr_Cell1),-,-,v_RRCReestablishmentComplete_v1610_IEs);</w:t>
            </w:r>
          </w:p>
          <w:p w14:paraId="4F1623B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lastRenderedPageBreak/>
              <w:t xml:space="preserve">    //@siclog "Step 9" siclog@</w:t>
            </w:r>
          </w:p>
          <w:p w14:paraId="1F65A51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//The SS changes NR Cell 12 parameters according to the row "T3" in Table 8.1.6.1.3.7.3.2-1/2.</w:t>
            </w:r>
          </w:p>
          <w:p w14:paraId="197B02E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f_NR_SetCellPower (nr_Cell12, -82, -73);</w:t>
            </w:r>
          </w:p>
          <w:p w14:paraId="1F2B1D7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 10-11" siclog@</w:t>
            </w:r>
          </w:p>
          <w:p w14:paraId="5415B43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//The SS transmits an RRCReconfiguration message on Cell 1 to order the UE to perform inter frequency handover to Cell 12.</w:t>
            </w:r>
          </w:p>
          <w:p w14:paraId="5FAEBFD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//</w:t>
            </w:r>
            <w:r w:rsidRPr="00F9258B">
              <w:rPr>
                <w:rFonts w:ascii="Courier New" w:hAnsi="Courier New" w:cs="Courier New"/>
                <w:lang w:val="en-US"/>
              </w:rPr>
              <w:t>v_RRCReconfiguration := f_NR5GC_RRCReconfiguration_IntraNR_HO(nr_Cell12);</w:t>
            </w:r>
          </w:p>
          <w:p w14:paraId="4E01DD7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v_MasterKeyUpdate := cs_MasterKeyUpdate(false, 0);</w:t>
            </w:r>
          </w:p>
          <w:p w14:paraId="3898FF1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</w:t>
            </w:r>
          </w:p>
          <w:p w14:paraId="607EA9F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v_NCC := valueof(v_MasterKeyUpdate.nextHopChainingCount);</w:t>
            </w:r>
          </w:p>
          <w:p w14:paraId="764B1A5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v_RRCReconfiguration := f_NR5GC_RRCReconfiguration_IntraNR_HO(nr_Cell12,</w:t>
            </w:r>
          </w:p>
          <w:p w14:paraId="3A3E122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          -,</w:t>
            </w:r>
          </w:p>
          <w:p w14:paraId="7A4B7C4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          -,</w:t>
            </w:r>
          </w:p>
          <w:p w14:paraId="3CEC3B7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          -,</w:t>
            </w:r>
          </w:p>
          <w:p w14:paraId="4DB10AA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          -,</w:t>
            </w:r>
          </w:p>
          <w:p w14:paraId="1BF1C59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          -,</w:t>
            </w:r>
          </w:p>
          <w:p w14:paraId="2536ECE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          v_MasterKeyUpdate);</w:t>
            </w:r>
          </w:p>
          <w:p w14:paraId="472C389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/*</w:t>
            </w:r>
            <w:r w:rsidRPr="00F9258B">
              <w:rPr>
                <w:rFonts w:ascii="Courier New" w:hAnsi="Courier New" w:cs="Courier New"/>
                <w:lang w:val="en-US"/>
              </w:rPr>
              <w:t>f_NR5GC_508RRC_IntraNR_HO_InterCell_Common(nr_Cell1,</w:t>
            </w:r>
          </w:p>
          <w:p w14:paraId="068388F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nr_Cell12,</w:t>
            </w:r>
          </w:p>
          <w:p w14:paraId="7F2A479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-,</w:t>
            </w:r>
          </w:p>
          <w:p w14:paraId="1409603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-,</w:t>
            </w:r>
          </w:p>
          <w:p w14:paraId="46BD21A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v_RRCReconfiguration,</w:t>
            </w:r>
          </w:p>
          <w:p w14:paraId="60BFFCC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f_NR_GetRACHProcedureConfigPSCell(nr_Cell12),</w:t>
            </w:r>
          </w:p>
          <w:p w14:paraId="4051F9B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f_NR5GC_MobileInfo_GetDRBInfoList(),</w:t>
            </w:r>
          </w:p>
          <w:p w14:paraId="23E6F3D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-,</w:t>
            </w:r>
          </w:p>
          <w:p w14:paraId="6E258F0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-,</w:t>
            </w:r>
          </w:p>
          <w:p w14:paraId="31ED703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cr_38508_RRCReconfigurationComplete(cr_RRCReconfigurationComplete_v1530(-,</w:t>
            </w:r>
          </w:p>
          <w:p w14:paraId="7CF6B1F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                                                                                                                      cr_RRCReconfigurationComplete_v1560(-,cr_RRCReconfigurationComplete_v1610_RLF))));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*/</w:t>
            </w:r>
          </w:p>
          <w:p w14:paraId="1F153AB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f_NR5GC_508RRC_IntraNR_HO_InterCell_CommonSteps1_12(nr_Cell1,</w:t>
            </w:r>
          </w:p>
          <w:p w14:paraId="0C7AB2D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nr_Cell12,</w:t>
            </w:r>
          </w:p>
          <w:p w14:paraId="5A2B773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-,</w:t>
            </w:r>
          </w:p>
          <w:p w14:paraId="508A1B2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-,</w:t>
            </w:r>
          </w:p>
          <w:p w14:paraId="5D417A2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v_RRCReconfiguration,</w:t>
            </w:r>
          </w:p>
          <w:p w14:paraId="33F7AD6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f_NR_GetRACHProcedureConfigPSCell(nr_Cell12),</w:t>
            </w:r>
          </w:p>
          <w:p w14:paraId="3FC3A7E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f_NR5GC_MobileInfo_GetDRBInfoList(),</w:t>
            </w:r>
          </w:p>
          <w:p w14:paraId="500D02D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-,</w:t>
            </w:r>
          </w:p>
          <w:p w14:paraId="1E32B53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-,</w:t>
            </w:r>
          </w:p>
          <w:p w14:paraId="1A5FDBC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cr_38508_RRCReconfigurationComplete(cr_RRCReconfigurationComplete_v1530(-,</w:t>
            </w:r>
          </w:p>
          <w:p w14:paraId="6A7F030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                                                                  cr_RRCReconfigurationComplete_v1560(-,cr_RRCReconfigurationComplete_v1610_RLF))),</w:t>
            </w:r>
          </w:p>
          <w:p w14:paraId="25A359E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v_NCC);</w:t>
            </w:r>
            <w:r w:rsidRPr="00F9258B">
              <w:rPr>
                <w:rFonts w:ascii="Courier New" w:hAnsi="Courier New" w:cs="Courier New"/>
                <w:lang w:val="en-US"/>
              </w:rPr>
              <w:t xml:space="preserve">     </w:t>
            </w:r>
          </w:p>
          <w:p w14:paraId="06BC447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</w:p>
          <w:p w14:paraId="7F9B4B6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f_NR_PreliminaryPass(__FILE__, __LINE__, "Step 10");</w:t>
            </w:r>
          </w:p>
          <w:p w14:paraId="03A8241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 12" siclog@//@sic R5-216293 sic@</w:t>
            </w:r>
          </w:p>
          <w:p w14:paraId="647CEAB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//the UE transmit a REGISTRATION REQUEST message with registration type value set to "mobility registration updating"?</w:t>
            </w:r>
          </w:p>
          <w:p w14:paraId="2744FA9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SRB.receive(car_NR_SRB_NasPdu_IND(nr_Cell12, tsc_NR_RbId_SRB2, cr_NG_NAS_Ind(tsc_SHT_IntegrityProtected_Ciphered))) -&gt; value v_ReceivedAsp;</w:t>
            </w:r>
          </w:p>
          <w:p w14:paraId="1C4F699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v_ReceivedMsg := v_ReceivedAsp.Signalling.Nas[0];</w:t>
            </w:r>
          </w:p>
          <w:p w14:paraId="2D91EEA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lastRenderedPageBreak/>
              <w:t xml:space="preserve">    if (not f_Check_NG_RegistrationReqMsg (v_GMM_MobilityInfo, v_ReceivedMsg.Pdu, Mobility)){// @sic R5-200208, R5-206426 sic@</w:t>
            </w:r>
          </w:p>
          <w:p w14:paraId="527CD2E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f_NR_SetVerdictFailOrInconc(__FILE__, __LINE__, "Registration Request Message Failed");</w:t>
            </w:r>
          </w:p>
          <w:p w14:paraId="19B4EDF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}</w:t>
            </w:r>
          </w:p>
          <w:p w14:paraId="4D1B1AF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</w:p>
          <w:p w14:paraId="23E55815" w14:textId="5A59DD8F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f_NR5GC_508RRC_IntraNR_HO_InterCell_Common_Steps13_16(nr_Cell1, nr_Cell</w:t>
            </w:r>
            <w:r w:rsidR="00F620E2">
              <w:rPr>
                <w:rFonts w:ascii="Courier New" w:hAnsi="Courier New" w:cs="Courier New"/>
                <w:highlight w:val="yellow"/>
                <w:lang w:val="en-US"/>
              </w:rPr>
              <w:t>1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2);</w:t>
            </w:r>
          </w:p>
          <w:p w14:paraId="3070F0E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 13-14" siclog@</w:t>
            </w:r>
          </w:p>
          <w:p w14:paraId="77D593A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//Steps 4-5 of the generic procedure in TS 38.508-1 [4] subclause 4.9.5.2.2  are performed.</w:t>
            </w:r>
          </w:p>
          <w:p w14:paraId="578E0BB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v_MsgToSend := f_Get_NG_RegistrationAcceptMsg (Mobility,</w:t>
            </w:r>
          </w:p>
          <w:p w14:paraId="7F643F2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v_GMM_MobilityInfo,  // @sic R5-206426 sic@</w:t>
            </w:r>
          </w:p>
          <w:p w14:paraId="43D8771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f_NR5GC_GetMobileIdGUTI(nr_Cell12),</w:t>
            </w:r>
          </w:p>
          <w:p w14:paraId="625C993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cs_NG_TAIListNonConsecutive(f_NR_Asn2Nas_PlmnId(f_NR_CellInfo_GetPLMN (nr_Cell12)),// @sic R5s200350 sic@</w:t>
            </w:r>
          </w:p>
          <w:p w14:paraId="156EF59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                             {bit2oct(f_NR_CellInfo_GetTAC(nr_Cell12))}));// @sic R5s200350 sic@</w:t>
            </w:r>
          </w:p>
          <w:p w14:paraId="5CCFE86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</w:t>
            </w:r>
          </w:p>
          <w:p w14:paraId="2F12EB9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// Registration Accept</w:t>
            </w:r>
          </w:p>
          <w:p w14:paraId="03E4E09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SRB.send(cas_NR_SRB_NasPdu_REQ(nr_Cell12,</w:t>
            </w:r>
          </w:p>
          <w:p w14:paraId="7E88C76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tsc_NR_RbId_SRB2,</w:t>
            </w:r>
          </w:p>
          <w:p w14:paraId="6057F19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-,</w:t>
            </w:r>
          </w:p>
          <w:p w14:paraId="28DB5EC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cs_NG_NAS_Request(tsc_SHT_IntegrityProtected_Ciphered, v_MsgToSend)));</w:t>
            </w:r>
          </w:p>
          <w:p w14:paraId="02D0ECD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//Registration Complete</w:t>
            </w:r>
          </w:p>
          <w:p w14:paraId="241AAC1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SRB.receive(car_NR_SRB_NasPdu_IND(nr_Cell12, tsc_NR_RbId_SRB2, cr_NG_NAS_Ind(tsc_SHT_IntegrityProtected_Ciphered))) -&gt; value v_ReceivedAsp;</w:t>
            </w:r>
          </w:p>
          <w:p w14:paraId="2E48490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if (not match (v_ReceivedAsp.Signalling.Nas[0].Pdu.Msg, cr_NG_REGISTRATION_COMPLETE)) {</w:t>
            </w:r>
          </w:p>
          <w:p w14:paraId="26270A4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f_NR_SetVerdictFailOrInconc(__FILE__, __LINE__, "Registration Complete Message Failed");</w:t>
            </w:r>
          </w:p>
          <w:p w14:paraId="42C32DF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}</w:t>
            </w:r>
          </w:p>
          <w:p w14:paraId="54C788E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 15" siclog@</w:t>
            </w:r>
          </w:p>
          <w:p w14:paraId="05DC629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//The SS transmits a UEInformationRequest message.</w:t>
            </w:r>
          </w:p>
          <w:p w14:paraId="72BEC55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SRB.send(cas_NR_SRB1_RrcPdu_REQ(nr_Cell12,</w:t>
            </w:r>
          </w:p>
          <w:p w14:paraId="1BA5AB4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-,</w:t>
            </w:r>
          </w:p>
          <w:p w14:paraId="3DA92C7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cs_38508_UEInformationRequest(tsc_NR_RRC_TI_Def, -, -, -, -, true_)));</w:t>
            </w:r>
          </w:p>
          <w:p w14:paraId="1E1CCC3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"Steps 16" siclog@</w:t>
            </w:r>
          </w:p>
          <w:p w14:paraId="51D3502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//Check: Does the UE transmit a UEInformationResponse message on NR Cell 12?</w:t>
            </w:r>
          </w:p>
          <w:p w14:paraId="32B6601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SRB.receive(car_NR_SRB1_RrcPdu_IND(nr_Cell12,</w:t>
            </w:r>
          </w:p>
          <w:p w14:paraId="1990A16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cr_38508_UEInformationResponse(tsc_NR_RRC_TI_Def,-,-,-,-,-,</w:t>
            </w:r>
          </w:p>
          <w:p w14:paraId="5C8DBB5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                                 cr_NR_Rlf_Report(f_NR_CellInfo_GetRNTI(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nr_Cell1</w:t>
            </w:r>
            <w:r w:rsidRPr="00F9258B">
              <w:rPr>
                <w:rFonts w:ascii="Courier New" w:hAnsi="Courier New" w:cs="Courier New"/>
                <w:lang w:val="en-US"/>
              </w:rPr>
              <w:t>),-,</w:t>
            </w:r>
          </w:p>
          <w:p w14:paraId="44591CA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                                                 (0..127), (0..127), // rsrp, rsrq</w:t>
            </w:r>
          </w:p>
          <w:p w14:paraId="29ABF10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                                                 omit,// measResultNeighCells_r16</w:t>
            </w:r>
          </w:p>
          <w:p w14:paraId="444B722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                                                 omit,//PreviousPCellId_r16</w:t>
            </w:r>
          </w:p>
          <w:p w14:paraId="1D66909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                                                 cr_NR_RLF_Report_failedPCellId_cellGlobalId_r16(cr_CGI_Info_Logging_r16(v_PlmnID_NRCell1, v_CellIdentity_NRCell1, v_TAC_NRCell1)),// failedPCellId_r16</w:t>
            </w:r>
          </w:p>
          <w:p w14:paraId="02C4DB1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                                                 omit,omit,cr_NR_CGI_Info_Logging_r16_Def(v_CellIdentity_NRCell1),*,?,</w:t>
            </w:r>
          </w:p>
          <w:p w14:paraId="55153DE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lastRenderedPageBreak/>
              <w:t xml:space="preserve">                                                                                                    rlf, t310_Expiry,*,omit))));</w:t>
            </w:r>
          </w:p>
          <w:p w14:paraId="2AF54E4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f_NR_PreliminaryPass(__FILE__, __LINE__, "Step 16");</w:t>
            </w:r>
          </w:p>
          <w:p w14:paraId="1FC96FA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"Steps 17" siclog@</w:t>
            </w:r>
          </w:p>
          <w:p w14:paraId="0DCC724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//void @sic R5-216293 sic@</w:t>
            </w:r>
          </w:p>
          <w:p w14:paraId="7748816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</w:t>
            </w:r>
          </w:p>
          <w:p w14:paraId="3AA6FCC1" w14:textId="339A33ED" w:rsidR="00D0666D" w:rsidRPr="008149C3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}//End of f_TC_8_1_6_1_3_7_TestBody()</w:t>
            </w:r>
          </w:p>
        </w:tc>
      </w:tr>
    </w:tbl>
    <w:p w14:paraId="0C30494A" w14:textId="77777777" w:rsidR="00D0666D" w:rsidRDefault="00D0666D">
      <w:pPr>
        <w:spacing w:after="0"/>
        <w:rPr>
          <w:lang w:val="pt-BR"/>
        </w:rPr>
      </w:pPr>
      <w:r>
        <w:rPr>
          <w:lang w:val="pt-BR"/>
        </w:rPr>
        <w:lastRenderedPageBreak/>
        <w:br w:type="page"/>
      </w:r>
    </w:p>
    <w:p w14:paraId="401AE031" w14:textId="77777777" w:rsidR="006A6B10" w:rsidRPr="00B26EE8" w:rsidRDefault="006A6B10" w:rsidP="006A6B1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1" w:name="_Toc76738642"/>
      <w:bookmarkStart w:id="12" w:name="_Toc89272385"/>
      <w:r w:rsidRPr="00B26EE8">
        <w:rPr>
          <w:rFonts w:cs="Arial"/>
          <w:color w:val="000000"/>
        </w:rPr>
        <w:lastRenderedPageBreak/>
        <w:t>Change 2</w:t>
      </w:r>
      <w:bookmarkEnd w:id="11"/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6A6B10" w14:paraId="3BF67AAB" w14:textId="77777777" w:rsidTr="008C271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8965" w14:textId="77777777" w:rsidR="006A6B10" w:rsidRPr="00597FF8" w:rsidRDefault="006A6B10" w:rsidP="008C271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E07A" w14:textId="77777777" w:rsidR="006A6B10" w:rsidRPr="00F706D7" w:rsidRDefault="006A6B10" w:rsidP="008C2710">
            <w:pPr>
              <w:rPr>
                <w:rFonts w:ascii="Arial" w:hAnsi="Arial" w:cs="Arial"/>
                <w:lang w:val="en-US"/>
              </w:rPr>
            </w:pPr>
            <w:r w:rsidRPr="008149C3">
              <w:rPr>
                <w:rFonts w:ascii="Arial" w:hAnsi="Arial" w:cs="Arial"/>
                <w:lang w:val="en-US"/>
              </w:rPr>
              <w:t>f_NR5GC_RRCReestablishment_Steps3To7</w:t>
            </w:r>
          </w:p>
        </w:tc>
      </w:tr>
      <w:tr w:rsidR="006A6B10" w14:paraId="01A97A34" w14:textId="77777777" w:rsidTr="008C271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BD7F" w14:textId="77777777" w:rsidR="006A6B10" w:rsidRDefault="006A6B10" w:rsidP="008C27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A700" w14:textId="77777777" w:rsidR="006A6B10" w:rsidRPr="00262904" w:rsidRDefault="006A6B10" w:rsidP="006A6B10">
            <w:pPr>
              <w:pStyle w:val="CRCoverPage"/>
              <w:numPr>
                <w:ilvl w:val="0"/>
                <w:numId w:val="6"/>
              </w:numPr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When Reestablishment procedure happens on the same cell, original TTCN has a provision to release SRBs and DRBs of current cell. However, it does not release the AS Security Configuration causing a problem when the UE tries to decode the Reestablishment message.</w:t>
            </w:r>
          </w:p>
        </w:tc>
      </w:tr>
      <w:tr w:rsidR="006A6B10" w14:paraId="0B255A79" w14:textId="77777777" w:rsidTr="008C271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D024" w14:textId="77777777" w:rsidR="006A6B10" w:rsidRDefault="006A6B10" w:rsidP="008C27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D835" w14:textId="77777777" w:rsidR="006A6B10" w:rsidRPr="00466A8D" w:rsidRDefault="006A6B10" w:rsidP="006A6B10">
            <w:pPr>
              <w:pStyle w:val="CRCoverPage"/>
              <w:numPr>
                <w:ilvl w:val="0"/>
                <w:numId w:val="7"/>
              </w:numPr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Added SS local release of AS Security Configuration only when the target cell for reestablishment is the same as source cell.</w:t>
            </w:r>
          </w:p>
        </w:tc>
      </w:tr>
      <w:tr w:rsidR="006A6B10" w14:paraId="0A62743A" w14:textId="77777777" w:rsidTr="008C271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991E" w14:textId="77777777" w:rsidR="006A6B10" w:rsidRDefault="006A6B10" w:rsidP="008C27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E07B" w14:textId="77777777" w:rsidR="006A6B10" w:rsidRPr="00C91E2F" w:rsidRDefault="006A6B10" w:rsidP="008C271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NR5GC_RRCSteps.ttcn</w:t>
            </w:r>
          </w:p>
        </w:tc>
      </w:tr>
      <w:tr w:rsidR="006A6B10" w14:paraId="4E2288C3" w14:textId="77777777" w:rsidTr="008C271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889E" w14:textId="77777777" w:rsidR="006A6B10" w:rsidRPr="00EE1104" w:rsidRDefault="006A6B10" w:rsidP="008C271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1468" w14:textId="77777777" w:rsidR="006A6B10" w:rsidRPr="00EE1104" w:rsidRDefault="006A6B10" w:rsidP="008C2710">
            <w:pPr>
              <w:rPr>
                <w:rFonts w:ascii="Arial" w:hAnsi="Arial"/>
                <w:lang w:eastAsia="zh-CN"/>
              </w:rPr>
            </w:pPr>
          </w:p>
        </w:tc>
      </w:tr>
    </w:tbl>
    <w:p w14:paraId="1DE5766A" w14:textId="77777777" w:rsidR="006A6B10" w:rsidRDefault="006A6B10" w:rsidP="006A6B10">
      <w:pPr>
        <w:spacing w:after="0"/>
        <w:rPr>
          <w:rFonts w:ascii="Arial" w:hAnsi="Arial"/>
          <w:b/>
        </w:rPr>
      </w:pPr>
    </w:p>
    <w:p w14:paraId="06FC7543" w14:textId="77777777" w:rsidR="006A6B10" w:rsidRDefault="006A6B10" w:rsidP="006A6B10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A6B10" w14:paraId="4C85297D" w14:textId="77777777" w:rsidTr="008C271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C66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>function f_NR5GC_RRCReestablishment_Steps3To7(NR_CellId_Type            p_NR_SourceCellId,</w:t>
            </w:r>
          </w:p>
          <w:p w14:paraId="3F7F47B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NR_CellId_Type            p_NR_TargetCellId,</w:t>
            </w:r>
          </w:p>
          <w:p w14:paraId="10F0143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NextHopChainingCount      p_NextHopChainingCount := 0,</w:t>
            </w:r>
          </w:p>
          <w:p w14:paraId="6543A9A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template(omit) MacBearerRouting_Type p_MacBearerRoutingCA := omit,</w:t>
            </w:r>
          </w:p>
          <w:p w14:paraId="6FCFCC7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template RRCReestablishmentComplete_v1610_IEs p_RRCReestablishmentComplete_v1610_IEs := omit</w:t>
            </w:r>
          </w:p>
          <w:p w14:paraId="11E50EC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) runs on NR_BASE_PTC</w:t>
            </w:r>
          </w:p>
          <w:p w14:paraId="1B74149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{ // @sic R5-206369 R5-213516: added p_MacBearerRoutingCA sic@</w:t>
            </w:r>
          </w:p>
          <w:p w14:paraId="4F470F8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var IntegerList_Type v_DrbIdList;</w:t>
            </w:r>
          </w:p>
          <w:p w14:paraId="742C18C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f_Delay(0.05); //Anritsu TTCN WA for reestablisment</w:t>
            </w:r>
          </w:p>
          <w:p w14:paraId="5AC000A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v_DrbIdList := f_NR_GetActiveDRBs(p_NR_SourceCellId);</w:t>
            </w:r>
          </w:p>
          <w:p w14:paraId="12E60FD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EFB5B2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 3. Source Cell: If the Source Cell is the same as the Target Cell:</w:t>
            </w:r>
          </w:p>
          <w:p w14:paraId="2BE537D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  Reset SRBs and release DRBs</w:t>
            </w:r>
          </w:p>
          <w:p w14:paraId="139C2E4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  Stop periodic TA</w:t>
            </w:r>
          </w:p>
          <w:p w14:paraId="69A8980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if (p_NR_SourceCellId == p_NR_TargetCellId) {</w:t>
            </w:r>
          </w:p>
          <w:p w14:paraId="03DD723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f_NR_SS_SRBs_DRBs_Release(p_NR_SourceCellId, cs_TimingInfo_Now, v_DrbIdList, tsc_NoCnfReq);  //@sic R5-211417 R5s211169 sic@</w:t>
            </w:r>
          </w:p>
          <w:p w14:paraId="6173F68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f_NR_SS_SRBs_DRBs_Config(p_NR_SourceCellId, cs_TimingInfo_Now, omit, tsc_NoCnfReq);</w:t>
            </w:r>
          </w:p>
          <w:p w14:paraId="38C69D7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// @sic R5-217830 sic@</w:t>
            </w:r>
          </w:p>
          <w:p w14:paraId="3693F66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560F09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2FB820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 4. void</w:t>
            </w:r>
          </w:p>
          <w:p w14:paraId="15B88CA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 @sic R5-217830 sic@</w:t>
            </w:r>
          </w:p>
          <w:p w14:paraId="63F8C66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9E007D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 5. Target Cell: Activate Security</w:t>
            </w:r>
          </w:p>
          <w:p w14:paraId="0299228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f_NR_SS_AS_ActivateSecurity_Current(p_NR_TargetCellId, p_NextHopChainingCount, -, true);</w:t>
            </w:r>
          </w:p>
          <w:p w14:paraId="47CDD4E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3E6D8F8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 6. Target : Send RRCReestablishment</w:t>
            </w:r>
          </w:p>
          <w:p w14:paraId="0C28880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SRB.send (cas_NR_SRB1_RrcPdu_REQ(p_NR_TargetCellId, cs_TimingInfo_Now, cs_38508_RRCReestablishment_Def(tsc_NR_RRC_TI_Def, p_NextHopChainingCount), p_MacBearerRoutingCA));</w:t>
            </w:r>
          </w:p>
          <w:p w14:paraId="09F69DA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509E85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 7. Target Cell:  Receive RRCReestablishmentComplete</w:t>
            </w:r>
          </w:p>
          <w:p w14:paraId="7823ADB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SRB.receive ( car_NR_SRB1_RrcPdu_IND ( p_NR_TargetCellId, cr_38508_RRCReestablishmentComplete(-, p_RRCReestablishmentComplete_v1610_IEs), -, p_MacBearerRoutingCA) );</w:t>
            </w:r>
          </w:p>
          <w:p w14:paraId="72BCB553" w14:textId="0BCD4531" w:rsidR="006A6B10" w:rsidRPr="00CA4CF2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2B956F76" w14:textId="77777777" w:rsidR="006A6B10" w:rsidRDefault="006A6B10" w:rsidP="006A6B10">
      <w:pPr>
        <w:spacing w:after="0"/>
        <w:rPr>
          <w:rFonts w:ascii="Arial" w:hAnsi="Arial"/>
          <w:b/>
        </w:rPr>
      </w:pPr>
    </w:p>
    <w:p w14:paraId="1EE1CD8C" w14:textId="77777777" w:rsidR="006A6B10" w:rsidRDefault="006A6B10" w:rsidP="006A6B10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A6B10" w14:paraId="01E9A3A6" w14:textId="77777777" w:rsidTr="008C271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7D6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>function f_NR5GC_RRCReestablishment_Steps3To7(NR_CellId_Type            p_NR_SourceCellId,</w:t>
            </w:r>
          </w:p>
          <w:p w14:paraId="231B001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                                            NR_CellId_Type            p_NR_TargetCellId,</w:t>
            </w:r>
          </w:p>
          <w:p w14:paraId="5DDFF94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                                            NextHopChainingCount      p_NextHopChainingCount := 0,</w:t>
            </w:r>
          </w:p>
          <w:p w14:paraId="746B011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                                            template(omit) MacBearerRouting_Type p_MacBearerRoutingCA := omit,</w:t>
            </w:r>
          </w:p>
          <w:p w14:paraId="4815C99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                                            template RRCReestablishmentComplete_v1610_IEs p_RRCReestablishmentComplete_v1610_IEs := omit</w:t>
            </w:r>
          </w:p>
          <w:p w14:paraId="06E27D0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                                           ) runs on NR_BASE_PTC</w:t>
            </w:r>
          </w:p>
          <w:p w14:paraId="39E3DFC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{ // @sic R5-206369 R5-213516: added p_MacBearerRoutingCA sic@</w:t>
            </w:r>
          </w:p>
          <w:p w14:paraId="760C5B0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var IntegerList_Type v_DrbIdList;</w:t>
            </w:r>
          </w:p>
          <w:p w14:paraId="530E4E2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f_Delay(0.05); //Anritsu TTCN WA for reestablisment</w:t>
            </w:r>
          </w:p>
          <w:p w14:paraId="66D80F3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v_DrbIdList := f_NR_GetActiveDRBs(p_NR_SourceCellId);</w:t>
            </w:r>
          </w:p>
          <w:p w14:paraId="09CDB3C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3760B7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// 3. Source Cell: If the Source Cell is the same as the Target Cell:</w:t>
            </w:r>
          </w:p>
          <w:p w14:paraId="52A1D27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//  Reset SRBs and release DRBs</w:t>
            </w:r>
          </w:p>
          <w:p w14:paraId="2513954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//  Stop periodic TA</w:t>
            </w:r>
          </w:p>
          <w:p w14:paraId="7B52257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if (p_NR_SourceCellId == p_NR_TargetCellId) {</w:t>
            </w:r>
          </w:p>
          <w:p w14:paraId="19746FA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    f_NR_SS_SRBs_DRBs_Release(p_NR_SourceCellId, cs_TimingInfo_Now, v_DrbIdList, tsc_NoCnfReq);  //@sic R5-211417 R5s211169 sic@</w:t>
            </w:r>
          </w:p>
          <w:p w14:paraId="22EBDAF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    </w:t>
            </w:r>
            <w:r w:rsidRPr="00F9258B">
              <w:rPr>
                <w:rFonts w:ascii="Courier New" w:hAnsi="Courier New" w:cs="Courier New"/>
                <w:highlight w:val="yellow"/>
              </w:rPr>
              <w:t>f_NR_SS_RRC_ReleaseSecurity(p_NR_SourceCellId);</w:t>
            </w:r>
          </w:p>
          <w:p w14:paraId="4D3B2CC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    f_NR_SS_SRBs_DRBs_Config(p_NR_SourceCellId, cs_TimingInfo_Now, omit, tsc_NoCnfReq);</w:t>
            </w:r>
          </w:p>
          <w:p w14:paraId="72310D2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    // @sic R5-217830 sic@</w:t>
            </w:r>
          </w:p>
          <w:p w14:paraId="5ED37D7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}</w:t>
            </w:r>
          </w:p>
          <w:p w14:paraId="728143D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</w:t>
            </w:r>
          </w:p>
          <w:p w14:paraId="6413F0A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// 4. void</w:t>
            </w:r>
          </w:p>
          <w:p w14:paraId="6C054D4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// @sic R5-217830 sic@</w:t>
            </w:r>
          </w:p>
          <w:p w14:paraId="22737A1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</w:t>
            </w:r>
          </w:p>
          <w:p w14:paraId="432056D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// 5. Target Cell: Activate Security</w:t>
            </w:r>
          </w:p>
          <w:p w14:paraId="4AAF772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f_NR_SS_AS_ActivateSecurity_Current(p_NR_TargetCellId, p_NextHopChainingCount, -, true);</w:t>
            </w:r>
          </w:p>
          <w:p w14:paraId="487BDEB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    </w:t>
            </w:r>
          </w:p>
          <w:p w14:paraId="531C563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// 6. Target : Send RRCReestablishment</w:t>
            </w:r>
          </w:p>
          <w:p w14:paraId="012380B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SRB.send (cas_NR_SRB1_RrcPdu_REQ(p_NR_TargetCellId, cs_TimingInfo_Now, cs_38508_RRCReestablishment_Def(tsc_NR_RRC_TI_Def, p_NextHopChainingCount), p_MacBearerRoutingCA));</w:t>
            </w:r>
          </w:p>
          <w:p w14:paraId="4A0E1AC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</w:t>
            </w:r>
          </w:p>
          <w:p w14:paraId="1A2597B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// 7. Target Cell:  Receive RRCReestablishmentComplete</w:t>
            </w:r>
          </w:p>
          <w:p w14:paraId="2F3A038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SRB.receive ( car_NR_SRB1_RrcPdu_IND ( p_NR_TargetCellId, cr_38508_RRCReestablishmentComplete(-, p_RRCReestablishmentComplete_v1610_IEs), -, p_MacBearerRoutingCA) );</w:t>
            </w:r>
          </w:p>
          <w:p w14:paraId="7F693380" w14:textId="5FA50BEE" w:rsidR="006A6B10" w:rsidRPr="00CA4CF2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F9258B">
              <w:rPr>
                <w:rFonts w:ascii="Courier New" w:hAnsi="Courier New" w:cs="Courier New"/>
              </w:rPr>
              <w:t xml:space="preserve">  }</w:t>
            </w:r>
          </w:p>
        </w:tc>
      </w:tr>
      <w:tr w:rsidR="006A6B10" w14:paraId="26822B4C" w14:textId="77777777" w:rsidTr="008C271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CB60" w14:textId="77777777" w:rsidR="006A6B10" w:rsidRPr="00E601CD" w:rsidRDefault="006A6B10" w:rsidP="008C27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6AC3D21B" w14:textId="77777777" w:rsidR="006A6B10" w:rsidRDefault="006A6B10" w:rsidP="006A6B10">
      <w:pPr>
        <w:spacing w:after="0"/>
        <w:rPr>
          <w:lang w:eastAsia="en-GB"/>
        </w:rPr>
      </w:pPr>
      <w:r>
        <w:rPr>
          <w:lang w:eastAsia="en-GB"/>
        </w:rPr>
        <w:br/>
        <w:t xml:space="preserve"> </w:t>
      </w:r>
    </w:p>
    <w:p w14:paraId="4AD225E8" w14:textId="77777777" w:rsidR="00D0666D" w:rsidRDefault="00D0666D" w:rsidP="00DC6827">
      <w:pPr>
        <w:rPr>
          <w:lang w:val="pt-BR"/>
        </w:rPr>
      </w:pPr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122434493"/>
      <w:bookmarkStart w:id="14" w:name="_Toc295288970"/>
      <w:bookmarkStart w:id="15" w:name="_Toc325725665"/>
      <w:bookmarkStart w:id="16" w:name="_Toc90298564"/>
      <w:r w:rsidRPr="00854C55">
        <w:rPr>
          <w:rFonts w:cs="Arial"/>
          <w:b/>
        </w:rPr>
        <w:t xml:space="preserve">Branches </w:t>
      </w:r>
      <w:bookmarkEnd w:id="13"/>
      <w:bookmarkEnd w:id="14"/>
      <w:bookmarkEnd w:id="15"/>
      <w:r>
        <w:rPr>
          <w:rFonts w:cs="Arial"/>
          <w:b/>
        </w:rPr>
        <w:t>executed</w:t>
      </w:r>
      <w:bookmarkEnd w:id="16"/>
      <w:r>
        <w:rPr>
          <w:rFonts w:cs="Arial"/>
          <w:b/>
        </w:rPr>
        <w:t xml:space="preserve"> </w:t>
      </w:r>
    </w:p>
    <w:p w14:paraId="70128C52" w14:textId="77777777" w:rsidR="009422D1" w:rsidRPr="009422D1" w:rsidRDefault="009422D1" w:rsidP="009422D1">
      <w:pPr>
        <w:pStyle w:val="ListParagraph"/>
        <w:ind w:left="432"/>
        <w:rPr>
          <w:rFonts w:cs="Arial"/>
        </w:rPr>
      </w:pPr>
      <w:bookmarkStart w:id="17" w:name="_Hlk90298239"/>
      <w:bookmarkStart w:id="18" w:name="_Toc122434494"/>
      <w:bookmarkStart w:id="19" w:name="_Toc295288971"/>
      <w:bookmarkStart w:id="20" w:name="_Toc325725666"/>
      <w:r w:rsidRPr="009422D1">
        <w:rPr>
          <w:rFonts w:cs="Arial"/>
        </w:rPr>
        <w:t>On Anritsu, the test case was executed on NR band n41 using NR ciphering nea2 and integrity algorithm nia2.</w:t>
      </w:r>
    </w:p>
    <w:p w14:paraId="40B8513A" w14:textId="129E2924" w:rsidR="00595E68" w:rsidRPr="009422D1" w:rsidRDefault="009422D1" w:rsidP="009422D1">
      <w:pPr>
        <w:pStyle w:val="ListParagraph"/>
        <w:ind w:left="432"/>
        <w:rPr>
          <w:rFonts w:cs="Arial"/>
        </w:rPr>
      </w:pPr>
      <w:r w:rsidRPr="009422D1">
        <w:rPr>
          <w:rFonts w:cs="Arial"/>
        </w:rPr>
        <w:t>On Keysight, the test case was executed on NR band n41 using NR ciphering nea1 and integrity algorithm nia1</w:t>
      </w:r>
      <w:r w:rsidR="00595E68" w:rsidRPr="009422D1">
        <w:rPr>
          <w:rFonts w:cs="Arial"/>
        </w:rPr>
        <w:t xml:space="preserve"> </w:t>
      </w:r>
    </w:p>
    <w:p w14:paraId="39E70E74" w14:textId="151C5489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90298565"/>
      <w:bookmarkEnd w:id="17"/>
      <w:r w:rsidRPr="00854C55">
        <w:rPr>
          <w:rFonts w:cs="Arial"/>
          <w:b/>
        </w:rPr>
        <w:lastRenderedPageBreak/>
        <w:t>Execution Log Files</w:t>
      </w:r>
      <w:bookmarkEnd w:id="18"/>
      <w:bookmarkEnd w:id="19"/>
      <w:bookmarkEnd w:id="20"/>
      <w:bookmarkEnd w:id="21"/>
      <w:r>
        <w:rPr>
          <w:rFonts w:cs="Arial"/>
          <w:b/>
        </w:rPr>
        <w:t xml:space="preserve"> </w:t>
      </w:r>
    </w:p>
    <w:p w14:paraId="70223940" w14:textId="33B847F3" w:rsidR="003A22C0" w:rsidRPr="00595E68" w:rsidRDefault="006A6B10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r>
        <w:rPr>
          <w:rFonts w:cs="Arial"/>
          <w:b/>
        </w:rPr>
        <w:t>Qualcomm SM 8450 + SDX65</w:t>
      </w:r>
    </w:p>
    <w:p w14:paraId="6BFB4688" w14:textId="37486FD2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6A6B10">
        <w:t>Qualcomm SM 8450 + SDX65</w:t>
      </w:r>
      <w:r w:rsidR="00595E68" w:rsidRPr="001D702E">
        <w:t xml:space="preserve"> 5G </w:t>
      </w:r>
      <w:r w:rsidR="00595E68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595E68" w:rsidRPr="00314726">
        <w:rPr>
          <w:rFonts w:cs="Arial"/>
        </w:rPr>
        <w:t>Anritsu Protocol Conformance Test System ME7834NR</w:t>
      </w:r>
      <w:r w:rsidR="009422D1">
        <w:rPr>
          <w:rFonts w:cs="Arial"/>
        </w:rPr>
        <w:t xml:space="preserve"> and </w:t>
      </w:r>
      <w:r w:rsidR="009422D1" w:rsidRPr="00E5262B">
        <w:rPr>
          <w:rFonts w:cs="Arial"/>
        </w:rPr>
        <w:t>Keysight S8704A Protocol Conformance Toolset</w:t>
      </w:r>
      <w:r w:rsidR="00372056">
        <w:rPr>
          <w:rFonts w:cs="Arial"/>
        </w:rPr>
        <w:t xml:space="preserve">. </w:t>
      </w:r>
      <w:r>
        <w:rPr>
          <w:rFonts w:cs="Arial"/>
        </w:rPr>
        <w:t>The documentation below is enclosed as evidence of the successful test case run [1]:</w:t>
      </w:r>
    </w:p>
    <w:p w14:paraId="33FC49AE" w14:textId="77777777" w:rsidR="00372056" w:rsidRPr="00A744FD" w:rsidRDefault="00372056" w:rsidP="003720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70A35ECA" w14:textId="4468D9EB" w:rsidR="00372056" w:rsidRDefault="00CF3C5D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="00372056" w:rsidRPr="006D25CD">
        <w:rPr>
          <w:rFonts w:ascii="Arial" w:hAnsi="Arial" w:cs="Arial"/>
        </w:rPr>
        <w:t>TC_</w:t>
      </w:r>
      <w:r w:rsidR="006A6B10">
        <w:rPr>
          <w:rFonts w:ascii="Arial" w:hAnsi="Arial" w:cs="Arial"/>
        </w:rPr>
        <w:t>8_1_6_1_3_7</w:t>
      </w:r>
      <w:r w:rsidR="00372056" w:rsidRPr="006D25CD">
        <w:rPr>
          <w:rFonts w:ascii="Arial" w:hAnsi="Arial" w:cs="Arial"/>
        </w:rPr>
        <w:t>_LOG.</w:t>
      </w:r>
      <w:r w:rsidR="00372056">
        <w:rPr>
          <w:rFonts w:ascii="Arial" w:hAnsi="Arial" w:cs="Arial"/>
        </w:rPr>
        <w:t>xml</w:t>
      </w:r>
    </w:p>
    <w:p w14:paraId="52928B0F" w14:textId="3B1F4305" w:rsidR="00CF3C5D" w:rsidRDefault="00CF3C5D" w:rsidP="00CF3C5D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Keysight\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8_1_6_1_3_7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html</w:t>
      </w:r>
    </w:p>
    <w:p w14:paraId="057CE65D" w14:textId="77777777" w:rsidR="00CF3C5D" w:rsidRDefault="00CF3C5D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</w:p>
    <w:p w14:paraId="643D0EB2" w14:textId="77777777" w:rsidR="00372056" w:rsidRDefault="00372056" w:rsidP="003720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1C916CD" w14:textId="77777777" w:rsidR="00CF3C5D" w:rsidRDefault="00CF3C5D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="006A6B10">
        <w:rPr>
          <w:rFonts w:ascii="Arial" w:hAnsi="Arial" w:cs="Arial"/>
        </w:rPr>
        <w:t>TC_8_1_6_1_3_7</w:t>
      </w:r>
      <w:r w:rsidR="00372056" w:rsidRPr="00372056">
        <w:rPr>
          <w:rFonts w:ascii="Arial" w:hAnsi="Arial" w:cs="Arial"/>
        </w:rPr>
        <w:t>_PIXIT.txt</w:t>
      </w:r>
    </w:p>
    <w:p w14:paraId="6C668AA9" w14:textId="2A7C9EB3" w:rsidR="003A22C0" w:rsidRPr="00372056" w:rsidRDefault="00CF3C5D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Keysight</w:t>
      </w:r>
      <w:r>
        <w:rPr>
          <w:rFonts w:ascii="Arial" w:hAnsi="Arial" w:cs="Arial"/>
        </w:rPr>
        <w:t>\</w:t>
      </w:r>
      <w:r w:rsidRPr="006D25CD">
        <w:t xml:space="preserve"> </w:t>
      </w:r>
      <w:r w:rsidRPr="006D25CD">
        <w:rPr>
          <w:rFonts w:ascii="Arial" w:hAnsi="Arial" w:cs="Arial"/>
        </w:rPr>
        <w:t>TC_9_1_10_</w:t>
      </w:r>
      <w:r>
        <w:rPr>
          <w:rFonts w:ascii="Arial" w:hAnsi="Arial" w:cs="Arial"/>
        </w:rPr>
        <w:t>2</w:t>
      </w:r>
      <w:r w:rsidRPr="006D25CD">
        <w:rPr>
          <w:rFonts w:ascii="Arial" w:hAnsi="Arial" w:cs="Arial"/>
        </w:rPr>
        <w:t>_PIXIT.xml</w:t>
      </w:r>
      <w:r w:rsidR="003A22C0"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90298567"/>
      <w:r w:rsidRPr="002D362B">
        <w:rPr>
          <w:rFonts w:cs="Arial"/>
          <w:b/>
        </w:rPr>
        <w:t>References</w:t>
      </w:r>
      <w:bookmarkEnd w:id="22"/>
      <w:bookmarkEnd w:id="23"/>
      <w:bookmarkEnd w:id="24"/>
      <w:bookmarkEnd w:id="25"/>
      <w:r w:rsidRPr="002D362B">
        <w:rPr>
          <w:rFonts w:cs="Arial"/>
        </w:rPr>
        <w:t xml:space="preserve"> </w:t>
      </w:r>
    </w:p>
    <w:p w14:paraId="35538520" w14:textId="15471982" w:rsidR="001E41F3" w:rsidRPr="00BD11FB" w:rsidRDefault="00BD11FB">
      <w:pPr>
        <w:rPr>
          <w:rFonts w:ascii="Arial" w:hAnsi="Arial" w:cs="Arial"/>
          <w:b/>
          <w:bCs/>
          <w:noProof/>
        </w:rPr>
      </w:pPr>
      <w:r w:rsidRPr="00BD11FB">
        <w:rPr>
          <w:rFonts w:ascii="Arial" w:hAnsi="Arial" w:cs="Arial"/>
          <w:b/>
          <w:bCs/>
          <w:noProof/>
        </w:rPr>
        <w:t>R5s22027</w:t>
      </w:r>
      <w:r>
        <w:rPr>
          <w:rFonts w:ascii="Arial" w:hAnsi="Arial" w:cs="Arial"/>
          <w:b/>
          <w:bCs/>
          <w:noProof/>
        </w:rPr>
        <w:t>6</w:t>
      </w:r>
      <w:r w:rsidRPr="00BD11FB">
        <w:rPr>
          <w:rFonts w:ascii="Arial" w:hAnsi="Arial" w:cs="Arial"/>
          <w:b/>
          <w:bCs/>
          <w:noProof/>
        </w:rPr>
        <w:t xml:space="preserve"> - </w:t>
      </w:r>
      <w:r w:rsidRPr="00BD11FB">
        <w:rPr>
          <w:rFonts w:ascii="Arial" w:hAnsi="Arial" w:cs="Arial"/>
          <w:lang w:val="en-US"/>
        </w:rPr>
        <w:t>NR5GC FR1 : Supporting information for addition of NR5GC R16 SON-MDT test case 8.1.6.1.3.7</w:t>
      </w:r>
    </w:p>
    <w:sectPr w:rsidR="001E41F3" w:rsidRPr="00BD11F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9EE22" w14:textId="77777777" w:rsidR="00AB02AF" w:rsidRDefault="00AB02AF">
      <w:r>
        <w:separator/>
      </w:r>
    </w:p>
  </w:endnote>
  <w:endnote w:type="continuationSeparator" w:id="0">
    <w:p w14:paraId="083C3F3E" w14:textId="77777777" w:rsidR="00AB02AF" w:rsidRDefault="00AB0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BD15B" w14:textId="77777777" w:rsidR="00AB02AF" w:rsidRDefault="00AB02AF">
      <w:r>
        <w:separator/>
      </w:r>
    </w:p>
  </w:footnote>
  <w:footnote w:type="continuationSeparator" w:id="0">
    <w:p w14:paraId="365360E8" w14:textId="77777777" w:rsidR="00AB02AF" w:rsidRDefault="00AB0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6E6A82"/>
    <w:multiLevelType w:val="hybridMultilevel"/>
    <w:tmpl w:val="988CC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B13E6F"/>
    <w:multiLevelType w:val="hybridMultilevel"/>
    <w:tmpl w:val="0AF80E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8614B9F"/>
    <w:multiLevelType w:val="hybridMultilevel"/>
    <w:tmpl w:val="B05422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79051C2"/>
    <w:multiLevelType w:val="hybridMultilevel"/>
    <w:tmpl w:val="6BC837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669023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3515847">
    <w:abstractNumId w:val="3"/>
  </w:num>
  <w:num w:numId="3" w16cid:durableId="1600063760">
    <w:abstractNumId w:val="0"/>
  </w:num>
  <w:num w:numId="4" w16cid:durableId="1558590428">
    <w:abstractNumId w:val="5"/>
  </w:num>
  <w:num w:numId="5" w16cid:durableId="92749745">
    <w:abstractNumId w:val="2"/>
  </w:num>
  <w:num w:numId="6" w16cid:durableId="2015452355">
    <w:abstractNumId w:val="4"/>
  </w:num>
  <w:num w:numId="7" w16cid:durableId="154418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229C"/>
    <w:rsid w:val="00134C93"/>
    <w:rsid w:val="00145D43"/>
    <w:rsid w:val="00192C46"/>
    <w:rsid w:val="001A08B3"/>
    <w:rsid w:val="001A09A3"/>
    <w:rsid w:val="001A40C1"/>
    <w:rsid w:val="001A433F"/>
    <w:rsid w:val="001A7B60"/>
    <w:rsid w:val="001B52F0"/>
    <w:rsid w:val="001B7A65"/>
    <w:rsid w:val="001E41F3"/>
    <w:rsid w:val="002118AB"/>
    <w:rsid w:val="002160BA"/>
    <w:rsid w:val="0023257B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20608"/>
    <w:rsid w:val="00344D50"/>
    <w:rsid w:val="003609EF"/>
    <w:rsid w:val="0036231A"/>
    <w:rsid w:val="00372056"/>
    <w:rsid w:val="00374DD4"/>
    <w:rsid w:val="003A22C0"/>
    <w:rsid w:val="003A3CA7"/>
    <w:rsid w:val="003B7301"/>
    <w:rsid w:val="003E1A36"/>
    <w:rsid w:val="003F03E6"/>
    <w:rsid w:val="00410371"/>
    <w:rsid w:val="004242F1"/>
    <w:rsid w:val="00460C7F"/>
    <w:rsid w:val="004B75B7"/>
    <w:rsid w:val="0051580D"/>
    <w:rsid w:val="00547111"/>
    <w:rsid w:val="00560BAE"/>
    <w:rsid w:val="00592D74"/>
    <w:rsid w:val="00595E68"/>
    <w:rsid w:val="005C1894"/>
    <w:rsid w:val="005E2C44"/>
    <w:rsid w:val="005F0EEB"/>
    <w:rsid w:val="00621188"/>
    <w:rsid w:val="006257ED"/>
    <w:rsid w:val="00631675"/>
    <w:rsid w:val="00651402"/>
    <w:rsid w:val="00665C47"/>
    <w:rsid w:val="006866B0"/>
    <w:rsid w:val="00695808"/>
    <w:rsid w:val="006A6B10"/>
    <w:rsid w:val="006B3C17"/>
    <w:rsid w:val="006B46FB"/>
    <w:rsid w:val="006E21FB"/>
    <w:rsid w:val="007261A0"/>
    <w:rsid w:val="00770A89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878B0"/>
    <w:rsid w:val="008A45A6"/>
    <w:rsid w:val="008F3789"/>
    <w:rsid w:val="008F686C"/>
    <w:rsid w:val="009148DE"/>
    <w:rsid w:val="00937A5E"/>
    <w:rsid w:val="00941E30"/>
    <w:rsid w:val="009422D1"/>
    <w:rsid w:val="00946BE5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B02AF"/>
    <w:rsid w:val="00AC5820"/>
    <w:rsid w:val="00AD1CD8"/>
    <w:rsid w:val="00B258BB"/>
    <w:rsid w:val="00B67B97"/>
    <w:rsid w:val="00B87CA7"/>
    <w:rsid w:val="00B968C8"/>
    <w:rsid w:val="00BA3EC5"/>
    <w:rsid w:val="00BA51D9"/>
    <w:rsid w:val="00BB5DFC"/>
    <w:rsid w:val="00BD11FB"/>
    <w:rsid w:val="00BD279D"/>
    <w:rsid w:val="00BD6BB8"/>
    <w:rsid w:val="00BF5616"/>
    <w:rsid w:val="00C462F9"/>
    <w:rsid w:val="00C66BA2"/>
    <w:rsid w:val="00C95985"/>
    <w:rsid w:val="00CC5026"/>
    <w:rsid w:val="00CC68D0"/>
    <w:rsid w:val="00CF3C5D"/>
    <w:rsid w:val="00D03794"/>
    <w:rsid w:val="00D03F9A"/>
    <w:rsid w:val="00D0666D"/>
    <w:rsid w:val="00D06D51"/>
    <w:rsid w:val="00D24991"/>
    <w:rsid w:val="00D50255"/>
    <w:rsid w:val="00D66520"/>
    <w:rsid w:val="00DC6827"/>
    <w:rsid w:val="00DE34CF"/>
    <w:rsid w:val="00DE7626"/>
    <w:rsid w:val="00E043CA"/>
    <w:rsid w:val="00E13F3D"/>
    <w:rsid w:val="00E259B2"/>
    <w:rsid w:val="00E34898"/>
    <w:rsid w:val="00E830DF"/>
    <w:rsid w:val="00E86784"/>
    <w:rsid w:val="00E9429D"/>
    <w:rsid w:val="00EB09B7"/>
    <w:rsid w:val="00EE7D7C"/>
    <w:rsid w:val="00F25D98"/>
    <w:rsid w:val="00F26FAA"/>
    <w:rsid w:val="00F300FB"/>
    <w:rsid w:val="00F620E2"/>
    <w:rsid w:val="00F9258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D0666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8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8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82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74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4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24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7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2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6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99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84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6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9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45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85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0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49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87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8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62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5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35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37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4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8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46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31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85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3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8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8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56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22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87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0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2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7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83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0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6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0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70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51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63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4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3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9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23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4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73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5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3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8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7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4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2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8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6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0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4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6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0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0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84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03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7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05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55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2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3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9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4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0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0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9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8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8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57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0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5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0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0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2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6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05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2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2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6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3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4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26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56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4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5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8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5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04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4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4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5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50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32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29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6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2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8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5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7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9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9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3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7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5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7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2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9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02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5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5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7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0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9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8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8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8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2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58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1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3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59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9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61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5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03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91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6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8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51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9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4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7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7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8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8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7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6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0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93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1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93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5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8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8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9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94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86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4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2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2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6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85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1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4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2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3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8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7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47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7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4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5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08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5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5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1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53CBC-A7E7-40E7-894E-A0EEF4A0D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12</Pages>
  <Words>3830</Words>
  <Characters>21831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25610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30</cp:revision>
  <cp:lastPrinted>1900-01-01T08:00:00Z</cp:lastPrinted>
  <dcterms:created xsi:type="dcterms:W3CDTF">2021-12-13T09:58:00Z</dcterms:created>
  <dcterms:modified xsi:type="dcterms:W3CDTF">2022-05-10T12:36:00Z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