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588" w:rsidRDefault="00C71588" w:rsidP="00C715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R5s220477</w:t>
      </w:r>
      <w:r>
        <w:rPr>
          <w:b/>
          <w:i/>
          <w:noProof/>
          <w:sz w:val="28"/>
        </w:rPr>
        <w:fldChar w:fldCharType="end"/>
      </w:r>
    </w:p>
    <w:p w:rsidR="00C71588" w:rsidRDefault="00C71588" w:rsidP="00C715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588" w:rsidTr="00A622D4">
        <w:tc>
          <w:tcPr>
            <w:tcW w:w="9641" w:type="dxa"/>
            <w:gridSpan w:val="9"/>
            <w:tcBorders>
              <w:top w:val="single" w:sz="4" w:space="0" w:color="auto"/>
              <w:left w:val="single" w:sz="4" w:space="0" w:color="auto"/>
              <w:right w:val="single" w:sz="4" w:space="0" w:color="auto"/>
            </w:tcBorders>
          </w:tcPr>
          <w:p w:rsidR="00C71588" w:rsidRDefault="00C71588" w:rsidP="00A622D4">
            <w:pPr>
              <w:pStyle w:val="CRCoverPage"/>
              <w:spacing w:after="0"/>
              <w:jc w:val="right"/>
              <w:rPr>
                <w:i/>
                <w:noProof/>
              </w:rPr>
            </w:pPr>
            <w:r>
              <w:rPr>
                <w:i/>
                <w:noProof/>
                <w:sz w:val="14"/>
              </w:rPr>
              <w:t>CR-Form-v12.2</w:t>
            </w:r>
          </w:p>
        </w:tc>
      </w:tr>
      <w:tr w:rsidR="00C71588" w:rsidTr="00A622D4">
        <w:tc>
          <w:tcPr>
            <w:tcW w:w="9641" w:type="dxa"/>
            <w:gridSpan w:val="9"/>
            <w:tcBorders>
              <w:left w:val="single" w:sz="4" w:space="0" w:color="auto"/>
              <w:right w:val="single" w:sz="4" w:space="0" w:color="auto"/>
            </w:tcBorders>
          </w:tcPr>
          <w:p w:rsidR="00C71588" w:rsidRDefault="00C71588" w:rsidP="00A622D4">
            <w:pPr>
              <w:pStyle w:val="CRCoverPage"/>
              <w:spacing w:after="0"/>
              <w:jc w:val="center"/>
              <w:rPr>
                <w:noProof/>
              </w:rPr>
            </w:pPr>
            <w:r>
              <w:rPr>
                <w:b/>
                <w:noProof/>
                <w:sz w:val="32"/>
              </w:rPr>
              <w:t>CHANGE REQUEST</w:t>
            </w:r>
          </w:p>
        </w:tc>
      </w:tr>
      <w:tr w:rsidR="00C71588" w:rsidTr="00A622D4">
        <w:tc>
          <w:tcPr>
            <w:tcW w:w="9641" w:type="dxa"/>
            <w:gridSpan w:val="9"/>
            <w:tcBorders>
              <w:left w:val="single" w:sz="4" w:space="0" w:color="auto"/>
              <w:right w:val="single" w:sz="4" w:space="0" w:color="auto"/>
            </w:tcBorders>
          </w:tcPr>
          <w:p w:rsidR="00C71588" w:rsidRDefault="00C71588" w:rsidP="00A622D4">
            <w:pPr>
              <w:pStyle w:val="CRCoverPage"/>
              <w:spacing w:after="0"/>
              <w:rPr>
                <w:noProof/>
                <w:sz w:val="8"/>
                <w:szCs w:val="8"/>
              </w:rPr>
            </w:pPr>
          </w:p>
        </w:tc>
      </w:tr>
      <w:tr w:rsidR="00C71588" w:rsidTr="00A622D4">
        <w:tc>
          <w:tcPr>
            <w:tcW w:w="142" w:type="dxa"/>
            <w:tcBorders>
              <w:left w:val="single" w:sz="4" w:space="0" w:color="auto"/>
            </w:tcBorders>
          </w:tcPr>
          <w:p w:rsidR="00C71588" w:rsidRDefault="00C71588" w:rsidP="00A622D4">
            <w:pPr>
              <w:pStyle w:val="CRCoverPage"/>
              <w:spacing w:after="0"/>
              <w:jc w:val="right"/>
              <w:rPr>
                <w:noProof/>
              </w:rPr>
            </w:pPr>
          </w:p>
        </w:tc>
        <w:tc>
          <w:tcPr>
            <w:tcW w:w="1559" w:type="dxa"/>
            <w:shd w:val="pct30" w:color="FFFF00" w:fill="auto"/>
          </w:tcPr>
          <w:p w:rsidR="00C71588" w:rsidRPr="00410371" w:rsidRDefault="00C71588" w:rsidP="00A622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C71588" w:rsidRDefault="00C71588" w:rsidP="00A622D4">
            <w:pPr>
              <w:pStyle w:val="CRCoverPage"/>
              <w:spacing w:after="0"/>
              <w:jc w:val="center"/>
              <w:rPr>
                <w:noProof/>
              </w:rPr>
            </w:pPr>
            <w:r>
              <w:rPr>
                <w:b/>
                <w:noProof/>
                <w:sz w:val="28"/>
              </w:rPr>
              <w:t>CR</w:t>
            </w:r>
          </w:p>
        </w:tc>
        <w:tc>
          <w:tcPr>
            <w:tcW w:w="1276" w:type="dxa"/>
            <w:shd w:val="pct30" w:color="FFFF00" w:fill="auto"/>
          </w:tcPr>
          <w:p w:rsidR="00C71588" w:rsidRPr="00410371" w:rsidRDefault="00C71588" w:rsidP="00A622D4">
            <w:pPr>
              <w:pStyle w:val="CRCoverPage"/>
              <w:spacing w:after="0"/>
              <w:rPr>
                <w:noProof/>
              </w:rPr>
            </w:pPr>
            <w:r>
              <w:fldChar w:fldCharType="begin"/>
            </w:r>
            <w:r>
              <w:instrText xml:space="preserve"> DOCPROPERTY  Cr#  \* MERGEFORMAT </w:instrText>
            </w:r>
            <w:r>
              <w:fldChar w:fldCharType="separate"/>
            </w:r>
            <w:r w:rsidRPr="00410371">
              <w:rPr>
                <w:b/>
                <w:noProof/>
                <w:sz w:val="28"/>
              </w:rPr>
              <w:t>2453</w:t>
            </w:r>
            <w:r>
              <w:rPr>
                <w:b/>
                <w:noProof/>
                <w:sz w:val="28"/>
              </w:rPr>
              <w:fldChar w:fldCharType="end"/>
            </w:r>
          </w:p>
        </w:tc>
        <w:tc>
          <w:tcPr>
            <w:tcW w:w="709" w:type="dxa"/>
          </w:tcPr>
          <w:p w:rsidR="00C71588" w:rsidRDefault="00C71588" w:rsidP="00A622D4">
            <w:pPr>
              <w:pStyle w:val="CRCoverPage"/>
              <w:tabs>
                <w:tab w:val="right" w:pos="625"/>
              </w:tabs>
              <w:spacing w:after="0"/>
              <w:jc w:val="center"/>
              <w:rPr>
                <w:noProof/>
              </w:rPr>
            </w:pPr>
            <w:r>
              <w:rPr>
                <w:b/>
                <w:bCs/>
                <w:noProof/>
                <w:sz w:val="28"/>
              </w:rPr>
              <w:t>rev</w:t>
            </w:r>
          </w:p>
        </w:tc>
        <w:tc>
          <w:tcPr>
            <w:tcW w:w="992" w:type="dxa"/>
            <w:shd w:val="pct30" w:color="FFFF00" w:fill="auto"/>
          </w:tcPr>
          <w:p w:rsidR="00C71588" w:rsidRPr="00410371" w:rsidRDefault="00C71588" w:rsidP="00A622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71588" w:rsidRDefault="00C71588" w:rsidP="00A62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1588" w:rsidRPr="00410371" w:rsidRDefault="00C71588" w:rsidP="00A622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C71588" w:rsidRDefault="00C71588" w:rsidP="00A622D4">
            <w:pPr>
              <w:pStyle w:val="CRCoverPage"/>
              <w:spacing w:after="0"/>
              <w:rPr>
                <w:noProof/>
              </w:rPr>
            </w:pPr>
          </w:p>
        </w:tc>
      </w:tr>
      <w:tr w:rsidR="00C71588" w:rsidTr="00A622D4">
        <w:tc>
          <w:tcPr>
            <w:tcW w:w="9641" w:type="dxa"/>
            <w:gridSpan w:val="9"/>
            <w:tcBorders>
              <w:left w:val="single" w:sz="4" w:space="0" w:color="auto"/>
              <w:right w:val="single" w:sz="4" w:space="0" w:color="auto"/>
            </w:tcBorders>
          </w:tcPr>
          <w:p w:rsidR="00C71588" w:rsidRDefault="00C71588" w:rsidP="00A622D4">
            <w:pPr>
              <w:pStyle w:val="CRCoverPage"/>
              <w:spacing w:after="0"/>
              <w:rPr>
                <w:noProof/>
              </w:rPr>
            </w:pPr>
          </w:p>
        </w:tc>
      </w:tr>
      <w:tr w:rsidR="00C71588" w:rsidTr="00A622D4">
        <w:tc>
          <w:tcPr>
            <w:tcW w:w="9641" w:type="dxa"/>
            <w:gridSpan w:val="9"/>
            <w:tcBorders>
              <w:top w:val="single" w:sz="4" w:space="0" w:color="auto"/>
            </w:tcBorders>
          </w:tcPr>
          <w:p w:rsidR="00C71588" w:rsidRPr="00F25D98" w:rsidRDefault="00C71588" w:rsidP="00A62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1588" w:rsidTr="00A622D4">
        <w:tc>
          <w:tcPr>
            <w:tcW w:w="9641" w:type="dxa"/>
            <w:gridSpan w:val="9"/>
          </w:tcPr>
          <w:p w:rsidR="00C71588" w:rsidRDefault="00C71588" w:rsidP="00A622D4">
            <w:pPr>
              <w:pStyle w:val="CRCoverPage"/>
              <w:spacing w:after="0"/>
              <w:rPr>
                <w:noProof/>
                <w:sz w:val="8"/>
                <w:szCs w:val="8"/>
              </w:rPr>
            </w:pPr>
          </w:p>
        </w:tc>
      </w:tr>
    </w:tbl>
    <w:p w:rsidR="00C71588" w:rsidRDefault="00C71588" w:rsidP="00C71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88" w:rsidTr="00A622D4">
        <w:tc>
          <w:tcPr>
            <w:tcW w:w="2835" w:type="dxa"/>
          </w:tcPr>
          <w:p w:rsidR="00C71588" w:rsidRDefault="00C71588" w:rsidP="00A622D4">
            <w:pPr>
              <w:pStyle w:val="CRCoverPage"/>
              <w:tabs>
                <w:tab w:val="right" w:pos="2751"/>
              </w:tabs>
              <w:spacing w:after="0"/>
              <w:rPr>
                <w:b/>
                <w:i/>
                <w:noProof/>
              </w:rPr>
            </w:pPr>
            <w:r>
              <w:rPr>
                <w:b/>
                <w:i/>
                <w:noProof/>
              </w:rPr>
              <w:t>Proposed change affects:</w:t>
            </w:r>
          </w:p>
        </w:tc>
        <w:tc>
          <w:tcPr>
            <w:tcW w:w="1418" w:type="dxa"/>
          </w:tcPr>
          <w:p w:rsidR="00C71588" w:rsidRDefault="00C71588" w:rsidP="00A62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1588" w:rsidRDefault="00C71588" w:rsidP="00A622D4">
            <w:pPr>
              <w:pStyle w:val="CRCoverPage"/>
              <w:spacing w:after="0"/>
              <w:jc w:val="center"/>
              <w:rPr>
                <w:b/>
                <w:caps/>
                <w:noProof/>
              </w:rPr>
            </w:pPr>
          </w:p>
        </w:tc>
        <w:tc>
          <w:tcPr>
            <w:tcW w:w="709" w:type="dxa"/>
            <w:tcBorders>
              <w:left w:val="single" w:sz="4" w:space="0" w:color="auto"/>
            </w:tcBorders>
          </w:tcPr>
          <w:p w:rsidR="00C71588" w:rsidRDefault="00C71588" w:rsidP="00A62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1588" w:rsidRDefault="00C71588" w:rsidP="00A622D4">
            <w:pPr>
              <w:pStyle w:val="CRCoverPage"/>
              <w:spacing w:after="0"/>
              <w:jc w:val="center"/>
              <w:rPr>
                <w:b/>
                <w:caps/>
                <w:noProof/>
              </w:rPr>
            </w:pPr>
          </w:p>
        </w:tc>
        <w:tc>
          <w:tcPr>
            <w:tcW w:w="2126" w:type="dxa"/>
          </w:tcPr>
          <w:p w:rsidR="00C71588" w:rsidRDefault="00C71588" w:rsidP="00A62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1588" w:rsidRDefault="00C71588" w:rsidP="00A622D4">
            <w:pPr>
              <w:pStyle w:val="CRCoverPage"/>
              <w:spacing w:after="0"/>
              <w:jc w:val="center"/>
              <w:rPr>
                <w:b/>
                <w:caps/>
                <w:noProof/>
              </w:rPr>
            </w:pPr>
          </w:p>
        </w:tc>
        <w:tc>
          <w:tcPr>
            <w:tcW w:w="1418" w:type="dxa"/>
            <w:tcBorders>
              <w:left w:val="nil"/>
            </w:tcBorders>
          </w:tcPr>
          <w:p w:rsidR="00C71588" w:rsidRDefault="00C71588" w:rsidP="00A62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1588" w:rsidRDefault="00C71588" w:rsidP="00A622D4">
            <w:pPr>
              <w:pStyle w:val="CRCoverPage"/>
              <w:spacing w:after="0"/>
              <w:jc w:val="center"/>
              <w:rPr>
                <w:b/>
                <w:bCs/>
                <w:caps/>
                <w:noProof/>
              </w:rPr>
            </w:pPr>
          </w:p>
        </w:tc>
      </w:tr>
    </w:tbl>
    <w:p w:rsidR="00C71588" w:rsidRDefault="00C71588" w:rsidP="00C71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588" w:rsidTr="00A622D4">
        <w:tc>
          <w:tcPr>
            <w:tcW w:w="9640" w:type="dxa"/>
            <w:gridSpan w:val="11"/>
          </w:tcPr>
          <w:p w:rsidR="00C71588" w:rsidRDefault="00C71588" w:rsidP="00A622D4">
            <w:pPr>
              <w:pStyle w:val="CRCoverPage"/>
              <w:spacing w:after="0"/>
              <w:rPr>
                <w:noProof/>
                <w:sz w:val="8"/>
                <w:szCs w:val="8"/>
              </w:rPr>
            </w:pPr>
          </w:p>
        </w:tc>
      </w:tr>
      <w:tr w:rsidR="00C71588" w:rsidTr="00A622D4">
        <w:tc>
          <w:tcPr>
            <w:tcW w:w="1843" w:type="dxa"/>
            <w:tcBorders>
              <w:top w:val="single" w:sz="4" w:space="0" w:color="auto"/>
              <w:left w:val="single" w:sz="4" w:space="0" w:color="auto"/>
            </w:tcBorders>
          </w:tcPr>
          <w:p w:rsidR="00C71588" w:rsidRDefault="00C71588" w:rsidP="00A62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1588" w:rsidRDefault="00C71588" w:rsidP="00A622D4">
            <w:pPr>
              <w:pStyle w:val="CRCoverPage"/>
              <w:spacing w:after="0"/>
              <w:ind w:left="100"/>
              <w:rPr>
                <w:noProof/>
              </w:rPr>
            </w:pPr>
            <w:r>
              <w:fldChar w:fldCharType="begin"/>
            </w:r>
            <w:r>
              <w:instrText xml:space="preserve"> DOCPROPERTY  CrTitle  \* MERGEFORMAT </w:instrText>
            </w:r>
            <w:r>
              <w:fldChar w:fldCharType="separate"/>
            </w:r>
            <w:r>
              <w:t xml:space="preserve">Correction to the function </w:t>
            </w:r>
            <w:proofErr w:type="spellStart"/>
            <w:r>
              <w:t>f_NR_SetCellPowerList</w:t>
            </w:r>
            <w:proofErr w:type="spellEnd"/>
            <w:r>
              <w:fldChar w:fldCharType="end"/>
            </w:r>
          </w:p>
        </w:tc>
      </w:tr>
      <w:tr w:rsidR="00C71588" w:rsidTr="00A622D4">
        <w:tc>
          <w:tcPr>
            <w:tcW w:w="1843" w:type="dxa"/>
            <w:tcBorders>
              <w:left w:val="single" w:sz="4" w:space="0" w:color="auto"/>
            </w:tcBorders>
          </w:tcPr>
          <w:p w:rsidR="00C71588" w:rsidRDefault="00C71588" w:rsidP="00A622D4">
            <w:pPr>
              <w:pStyle w:val="CRCoverPage"/>
              <w:spacing w:after="0"/>
              <w:rPr>
                <w:b/>
                <w:i/>
                <w:noProof/>
                <w:sz w:val="8"/>
                <w:szCs w:val="8"/>
              </w:rPr>
            </w:pPr>
          </w:p>
        </w:tc>
        <w:tc>
          <w:tcPr>
            <w:tcW w:w="7797" w:type="dxa"/>
            <w:gridSpan w:val="10"/>
            <w:tcBorders>
              <w:right w:val="single" w:sz="4" w:space="0" w:color="auto"/>
            </w:tcBorders>
          </w:tcPr>
          <w:p w:rsidR="00C71588" w:rsidRDefault="00C71588" w:rsidP="00A622D4">
            <w:pPr>
              <w:pStyle w:val="CRCoverPage"/>
              <w:spacing w:after="0"/>
              <w:rPr>
                <w:noProof/>
                <w:sz w:val="8"/>
                <w:szCs w:val="8"/>
              </w:rPr>
            </w:pPr>
          </w:p>
        </w:tc>
      </w:tr>
      <w:tr w:rsidR="00C71588" w:rsidTr="00A622D4">
        <w:tc>
          <w:tcPr>
            <w:tcW w:w="1843" w:type="dxa"/>
            <w:tcBorders>
              <w:left w:val="single" w:sz="4" w:space="0" w:color="auto"/>
            </w:tcBorders>
          </w:tcPr>
          <w:p w:rsidR="00C71588" w:rsidRDefault="00C71588" w:rsidP="00A62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1588" w:rsidRDefault="00C71588" w:rsidP="00A622D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71588" w:rsidTr="00A622D4">
        <w:tc>
          <w:tcPr>
            <w:tcW w:w="1843" w:type="dxa"/>
            <w:tcBorders>
              <w:left w:val="single" w:sz="4" w:space="0" w:color="auto"/>
            </w:tcBorders>
          </w:tcPr>
          <w:p w:rsidR="00C71588" w:rsidRDefault="00C71588" w:rsidP="00A62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1588" w:rsidRDefault="00C71588" w:rsidP="00A622D4">
            <w:pPr>
              <w:pStyle w:val="CRCoverPage"/>
              <w:spacing w:after="0"/>
              <w:ind w:left="100"/>
              <w:rPr>
                <w:noProof/>
              </w:rPr>
            </w:pPr>
            <w:r>
              <w:t>R5</w:t>
            </w:r>
            <w:r>
              <w:fldChar w:fldCharType="begin"/>
            </w:r>
            <w:r>
              <w:instrText xml:space="preserve"> DOCPROPERTY  SourceIfTsg  \* MERGEFORMAT </w:instrText>
            </w:r>
            <w:r>
              <w:fldChar w:fldCharType="end"/>
            </w:r>
          </w:p>
        </w:tc>
      </w:tr>
      <w:tr w:rsidR="00C71588" w:rsidTr="00A622D4">
        <w:tc>
          <w:tcPr>
            <w:tcW w:w="1843" w:type="dxa"/>
            <w:tcBorders>
              <w:left w:val="single" w:sz="4" w:space="0" w:color="auto"/>
            </w:tcBorders>
          </w:tcPr>
          <w:p w:rsidR="00C71588" w:rsidRDefault="00C71588" w:rsidP="00A622D4">
            <w:pPr>
              <w:pStyle w:val="CRCoverPage"/>
              <w:spacing w:after="0"/>
              <w:rPr>
                <w:b/>
                <w:i/>
                <w:noProof/>
                <w:sz w:val="8"/>
                <w:szCs w:val="8"/>
              </w:rPr>
            </w:pPr>
          </w:p>
        </w:tc>
        <w:tc>
          <w:tcPr>
            <w:tcW w:w="7797" w:type="dxa"/>
            <w:gridSpan w:val="10"/>
            <w:tcBorders>
              <w:right w:val="single" w:sz="4" w:space="0" w:color="auto"/>
            </w:tcBorders>
          </w:tcPr>
          <w:p w:rsidR="00C71588" w:rsidRDefault="00C71588" w:rsidP="00A622D4">
            <w:pPr>
              <w:pStyle w:val="CRCoverPage"/>
              <w:spacing w:after="0"/>
              <w:rPr>
                <w:noProof/>
                <w:sz w:val="8"/>
                <w:szCs w:val="8"/>
              </w:rPr>
            </w:pPr>
          </w:p>
        </w:tc>
      </w:tr>
      <w:tr w:rsidR="00C71588" w:rsidTr="00A622D4">
        <w:tc>
          <w:tcPr>
            <w:tcW w:w="1843" w:type="dxa"/>
            <w:tcBorders>
              <w:left w:val="single" w:sz="4" w:space="0" w:color="auto"/>
            </w:tcBorders>
          </w:tcPr>
          <w:p w:rsidR="00C71588" w:rsidRDefault="00C71588" w:rsidP="00A622D4">
            <w:pPr>
              <w:pStyle w:val="CRCoverPage"/>
              <w:tabs>
                <w:tab w:val="right" w:pos="1759"/>
              </w:tabs>
              <w:spacing w:after="0"/>
              <w:rPr>
                <w:b/>
                <w:i/>
                <w:noProof/>
              </w:rPr>
            </w:pPr>
            <w:r>
              <w:rPr>
                <w:b/>
                <w:i/>
                <w:noProof/>
              </w:rPr>
              <w:t>Work item code:</w:t>
            </w:r>
          </w:p>
        </w:tc>
        <w:tc>
          <w:tcPr>
            <w:tcW w:w="3686" w:type="dxa"/>
            <w:gridSpan w:val="5"/>
            <w:shd w:val="pct30" w:color="FFFF00" w:fill="auto"/>
          </w:tcPr>
          <w:p w:rsidR="00C71588" w:rsidRDefault="00C71588" w:rsidP="00A622D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C71588" w:rsidRDefault="00C71588" w:rsidP="00A622D4">
            <w:pPr>
              <w:pStyle w:val="CRCoverPage"/>
              <w:spacing w:after="0"/>
              <w:ind w:right="100"/>
              <w:rPr>
                <w:noProof/>
              </w:rPr>
            </w:pPr>
          </w:p>
        </w:tc>
        <w:tc>
          <w:tcPr>
            <w:tcW w:w="1417" w:type="dxa"/>
            <w:gridSpan w:val="3"/>
            <w:tcBorders>
              <w:left w:val="nil"/>
            </w:tcBorders>
          </w:tcPr>
          <w:p w:rsidR="00C71588" w:rsidRDefault="00C71588" w:rsidP="00A622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1588" w:rsidRDefault="00C71588" w:rsidP="00A622D4">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C71588" w:rsidTr="00A622D4">
        <w:tc>
          <w:tcPr>
            <w:tcW w:w="1843" w:type="dxa"/>
            <w:tcBorders>
              <w:left w:val="single" w:sz="4" w:space="0" w:color="auto"/>
            </w:tcBorders>
          </w:tcPr>
          <w:p w:rsidR="00C71588" w:rsidRDefault="00C71588" w:rsidP="00A622D4">
            <w:pPr>
              <w:pStyle w:val="CRCoverPage"/>
              <w:spacing w:after="0"/>
              <w:rPr>
                <w:b/>
                <w:i/>
                <w:noProof/>
                <w:sz w:val="8"/>
                <w:szCs w:val="8"/>
              </w:rPr>
            </w:pPr>
          </w:p>
        </w:tc>
        <w:tc>
          <w:tcPr>
            <w:tcW w:w="1986" w:type="dxa"/>
            <w:gridSpan w:val="4"/>
          </w:tcPr>
          <w:p w:rsidR="00C71588" w:rsidRDefault="00C71588" w:rsidP="00A622D4">
            <w:pPr>
              <w:pStyle w:val="CRCoverPage"/>
              <w:spacing w:after="0"/>
              <w:rPr>
                <w:noProof/>
                <w:sz w:val="8"/>
                <w:szCs w:val="8"/>
              </w:rPr>
            </w:pPr>
          </w:p>
        </w:tc>
        <w:tc>
          <w:tcPr>
            <w:tcW w:w="2267" w:type="dxa"/>
            <w:gridSpan w:val="2"/>
          </w:tcPr>
          <w:p w:rsidR="00C71588" w:rsidRDefault="00C71588" w:rsidP="00A622D4">
            <w:pPr>
              <w:pStyle w:val="CRCoverPage"/>
              <w:spacing w:after="0"/>
              <w:rPr>
                <w:noProof/>
                <w:sz w:val="8"/>
                <w:szCs w:val="8"/>
              </w:rPr>
            </w:pPr>
          </w:p>
        </w:tc>
        <w:tc>
          <w:tcPr>
            <w:tcW w:w="1417" w:type="dxa"/>
            <w:gridSpan w:val="3"/>
          </w:tcPr>
          <w:p w:rsidR="00C71588" w:rsidRDefault="00C71588" w:rsidP="00A622D4">
            <w:pPr>
              <w:pStyle w:val="CRCoverPage"/>
              <w:spacing w:after="0"/>
              <w:rPr>
                <w:noProof/>
                <w:sz w:val="8"/>
                <w:szCs w:val="8"/>
              </w:rPr>
            </w:pPr>
          </w:p>
        </w:tc>
        <w:tc>
          <w:tcPr>
            <w:tcW w:w="2127" w:type="dxa"/>
            <w:tcBorders>
              <w:right w:val="single" w:sz="4" w:space="0" w:color="auto"/>
            </w:tcBorders>
          </w:tcPr>
          <w:p w:rsidR="00C71588" w:rsidRDefault="00C71588" w:rsidP="00A622D4">
            <w:pPr>
              <w:pStyle w:val="CRCoverPage"/>
              <w:spacing w:after="0"/>
              <w:rPr>
                <w:noProof/>
                <w:sz w:val="8"/>
                <w:szCs w:val="8"/>
              </w:rPr>
            </w:pPr>
          </w:p>
        </w:tc>
      </w:tr>
      <w:tr w:rsidR="00C71588" w:rsidTr="00A622D4">
        <w:trPr>
          <w:cantSplit/>
        </w:trPr>
        <w:tc>
          <w:tcPr>
            <w:tcW w:w="1843" w:type="dxa"/>
            <w:tcBorders>
              <w:left w:val="single" w:sz="4" w:space="0" w:color="auto"/>
            </w:tcBorders>
          </w:tcPr>
          <w:p w:rsidR="00C71588" w:rsidRDefault="00C71588" w:rsidP="00A622D4">
            <w:pPr>
              <w:pStyle w:val="CRCoverPage"/>
              <w:tabs>
                <w:tab w:val="right" w:pos="1759"/>
              </w:tabs>
              <w:spacing w:after="0"/>
              <w:rPr>
                <w:b/>
                <w:i/>
                <w:noProof/>
              </w:rPr>
            </w:pPr>
            <w:r>
              <w:rPr>
                <w:b/>
                <w:i/>
                <w:noProof/>
              </w:rPr>
              <w:t>Category:</w:t>
            </w:r>
          </w:p>
        </w:tc>
        <w:tc>
          <w:tcPr>
            <w:tcW w:w="851" w:type="dxa"/>
            <w:shd w:val="pct30" w:color="FFFF00" w:fill="auto"/>
          </w:tcPr>
          <w:p w:rsidR="00C71588" w:rsidRDefault="00C71588" w:rsidP="00A622D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C71588" w:rsidRDefault="00C71588" w:rsidP="00A622D4">
            <w:pPr>
              <w:pStyle w:val="CRCoverPage"/>
              <w:spacing w:after="0"/>
              <w:rPr>
                <w:noProof/>
              </w:rPr>
            </w:pPr>
          </w:p>
        </w:tc>
        <w:tc>
          <w:tcPr>
            <w:tcW w:w="1417" w:type="dxa"/>
            <w:gridSpan w:val="3"/>
            <w:tcBorders>
              <w:left w:val="nil"/>
            </w:tcBorders>
          </w:tcPr>
          <w:p w:rsidR="00C71588" w:rsidRDefault="00C71588" w:rsidP="00A62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1588" w:rsidRDefault="00C71588" w:rsidP="00A622D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71588" w:rsidTr="00A622D4">
        <w:tc>
          <w:tcPr>
            <w:tcW w:w="1843" w:type="dxa"/>
            <w:tcBorders>
              <w:left w:val="single" w:sz="4" w:space="0" w:color="auto"/>
              <w:bottom w:val="single" w:sz="4" w:space="0" w:color="auto"/>
            </w:tcBorders>
          </w:tcPr>
          <w:p w:rsidR="00C71588" w:rsidRDefault="00C71588" w:rsidP="00A622D4">
            <w:pPr>
              <w:pStyle w:val="CRCoverPage"/>
              <w:spacing w:after="0"/>
              <w:rPr>
                <w:b/>
                <w:i/>
                <w:noProof/>
              </w:rPr>
            </w:pPr>
          </w:p>
        </w:tc>
        <w:tc>
          <w:tcPr>
            <w:tcW w:w="4677" w:type="dxa"/>
            <w:gridSpan w:val="8"/>
            <w:tcBorders>
              <w:bottom w:val="single" w:sz="4" w:space="0" w:color="auto"/>
            </w:tcBorders>
          </w:tcPr>
          <w:p w:rsidR="00C71588" w:rsidRDefault="00C71588" w:rsidP="00A62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1588" w:rsidRDefault="00C71588" w:rsidP="00A62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71588" w:rsidRPr="007C2097" w:rsidRDefault="00C71588" w:rsidP="00A62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588" w:rsidTr="00A622D4">
        <w:tc>
          <w:tcPr>
            <w:tcW w:w="1843" w:type="dxa"/>
          </w:tcPr>
          <w:p w:rsidR="00C71588" w:rsidRDefault="00C71588" w:rsidP="00A622D4">
            <w:pPr>
              <w:pStyle w:val="CRCoverPage"/>
              <w:spacing w:after="0"/>
              <w:rPr>
                <w:b/>
                <w:i/>
                <w:noProof/>
                <w:sz w:val="8"/>
                <w:szCs w:val="8"/>
              </w:rPr>
            </w:pPr>
          </w:p>
        </w:tc>
        <w:tc>
          <w:tcPr>
            <w:tcW w:w="7797" w:type="dxa"/>
            <w:gridSpan w:val="10"/>
          </w:tcPr>
          <w:p w:rsidR="00C71588" w:rsidRDefault="00C71588" w:rsidP="00A622D4">
            <w:pPr>
              <w:pStyle w:val="CRCoverPage"/>
              <w:spacing w:after="0"/>
              <w:rPr>
                <w:noProof/>
                <w:sz w:val="8"/>
                <w:szCs w:val="8"/>
              </w:rPr>
            </w:pPr>
          </w:p>
        </w:tc>
      </w:tr>
      <w:tr w:rsidR="00C71588" w:rsidTr="00A622D4">
        <w:tc>
          <w:tcPr>
            <w:tcW w:w="2694" w:type="dxa"/>
            <w:gridSpan w:val="2"/>
            <w:tcBorders>
              <w:top w:val="single" w:sz="4" w:space="0" w:color="auto"/>
              <w:left w:val="single" w:sz="4" w:space="0" w:color="auto"/>
            </w:tcBorders>
          </w:tcPr>
          <w:p w:rsidR="00C71588" w:rsidRDefault="00C71588" w:rsidP="00C71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1588" w:rsidRPr="00DF1655" w:rsidRDefault="00C71588" w:rsidP="00C71588">
            <w:pPr>
              <w:pStyle w:val="CRCoverPage"/>
              <w:spacing w:after="0"/>
              <w:rPr>
                <w:noProof/>
              </w:rPr>
            </w:pPr>
            <w:r w:rsidRPr="0097302B">
              <w:rPr>
                <w:noProof/>
              </w:rPr>
              <w:t xml:space="preserve">As per TS 38.508-1 clause 6.2.2 Initialise </w:t>
            </w:r>
            <w:r>
              <w:rPr>
                <w:noProof/>
              </w:rPr>
              <w:t>m</w:t>
            </w:r>
            <w:r w:rsidRPr="0097302B">
              <w:rPr>
                <w:noProof/>
              </w:rPr>
              <w:t>aximum power reference is different for FR1(-88) and FR2(-82) cell</w:t>
            </w:r>
            <w:r>
              <w:rPr>
                <w:noProof/>
              </w:rPr>
              <w:t>s</w:t>
            </w:r>
            <w:r w:rsidRPr="0097302B">
              <w:rPr>
                <w:noProof/>
              </w:rPr>
              <w:t xml:space="preserve">. So, passing OTA power level as and Absoulte Power level in fl_NR_ChangeCellAttenuation function </w:t>
            </w:r>
            <w:r>
              <w:rPr>
                <w:noProof/>
              </w:rPr>
              <w:t xml:space="preserve">for a FR1 cell </w:t>
            </w:r>
            <w:r w:rsidRPr="0097302B">
              <w:rPr>
                <w:noProof/>
              </w:rPr>
              <w:t>will create issue for TCs having FR1 and FR2 band combinations</w:t>
            </w:r>
            <w:r>
              <w:rPr>
                <w:noProof/>
              </w:rPr>
              <w:t xml:space="preserve"> as it will lead to TC error with </w:t>
            </w:r>
            <w:r w:rsidRPr="00FD1348">
              <w:rPr>
                <w:noProof/>
              </w:rPr>
              <w:t>Initial reference power has invalid value</w:t>
            </w:r>
            <w:r>
              <w:rPr>
                <w:noProof/>
              </w:rPr>
              <w:t xml:space="preserve">. i.e., -88 +82 &lt; 0. This is because </w:t>
            </w:r>
            <w:r w:rsidRPr="00D671CA">
              <w:rPr>
                <w:noProof/>
              </w:rPr>
              <w:t>f_NR_MobileInfo_GetTestEnvironment</w:t>
            </w:r>
            <w:r>
              <w:rPr>
                <w:noProof/>
              </w:rPr>
              <w:t xml:space="preserve"> function gives OTA as the test envirnoment if it sees any of the band is on FR2 which doesn’t work for FR1 and FR2 band combination scenarios due to above mentioned reason.</w:t>
            </w: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sz w:val="8"/>
                <w:szCs w:val="8"/>
              </w:rPr>
            </w:pPr>
          </w:p>
        </w:tc>
        <w:tc>
          <w:tcPr>
            <w:tcW w:w="6946" w:type="dxa"/>
            <w:gridSpan w:val="9"/>
            <w:tcBorders>
              <w:right w:val="single" w:sz="4" w:space="0" w:color="auto"/>
            </w:tcBorders>
          </w:tcPr>
          <w:p w:rsidR="00C71588" w:rsidRPr="00CF39F2" w:rsidRDefault="00C71588" w:rsidP="00C71588">
            <w:pPr>
              <w:pStyle w:val="CRCoverPage"/>
              <w:spacing w:after="0"/>
              <w:rPr>
                <w:rFonts w:cs="Arial"/>
                <w:noProof/>
              </w:rPr>
            </w:pPr>
          </w:p>
        </w:tc>
      </w:tr>
      <w:tr w:rsidR="00C71588" w:rsidTr="00A622D4">
        <w:tc>
          <w:tcPr>
            <w:tcW w:w="2694" w:type="dxa"/>
            <w:gridSpan w:val="2"/>
            <w:tcBorders>
              <w:left w:val="single" w:sz="4" w:space="0" w:color="auto"/>
            </w:tcBorders>
          </w:tcPr>
          <w:p w:rsidR="00C71588" w:rsidRDefault="00C71588" w:rsidP="00C71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1588" w:rsidRDefault="00C71588" w:rsidP="00C71588">
            <w:pPr>
              <w:pStyle w:val="CRCoverPage"/>
              <w:spacing w:after="0"/>
              <w:rPr>
                <w:noProof/>
              </w:rPr>
            </w:pPr>
            <w:r>
              <w:rPr>
                <w:noProof/>
              </w:rPr>
              <w:t xml:space="preserve">Added </w:t>
            </w:r>
            <w:r w:rsidRPr="00FD1348">
              <w:rPr>
                <w:noProof/>
              </w:rPr>
              <w:t xml:space="preserve">check based on </w:t>
            </w:r>
            <w:r>
              <w:rPr>
                <w:noProof/>
              </w:rPr>
              <w:t>c</w:t>
            </w:r>
            <w:r w:rsidRPr="00FD1348">
              <w:rPr>
                <w:noProof/>
              </w:rPr>
              <w:t xml:space="preserve">ell band </w:t>
            </w:r>
            <w:r>
              <w:rPr>
                <w:noProof/>
              </w:rPr>
              <w:t xml:space="preserve">to decide the right power level as an input to the </w:t>
            </w:r>
            <w:r w:rsidRPr="0097302B">
              <w:rPr>
                <w:noProof/>
              </w:rPr>
              <w:t xml:space="preserve">fl_NR_ChangeCellAttenuation </w:t>
            </w:r>
            <w:r>
              <w:rPr>
                <w:noProof/>
              </w:rPr>
              <w:t xml:space="preserve">function </w:t>
            </w:r>
            <w:r w:rsidRPr="00FD1348">
              <w:rPr>
                <w:noProof/>
              </w:rPr>
              <w:t>here</w:t>
            </w:r>
            <w:r>
              <w:rPr>
                <w:noProof/>
              </w:rPr>
              <w:t xml:space="preserve"> and deleted the need of using of </w:t>
            </w:r>
            <w:r w:rsidRPr="00D671CA">
              <w:rPr>
                <w:noProof/>
              </w:rPr>
              <w:t>f_NR_MobileInfo_GetTestEnvironment</w:t>
            </w:r>
            <w:r>
              <w:rPr>
                <w:noProof/>
              </w:rPr>
              <w:t>() for it.</w:t>
            </w:r>
          </w:p>
          <w:p w:rsidR="00C71588" w:rsidRPr="006316B2" w:rsidRDefault="00C71588" w:rsidP="00C71588">
            <w:pPr>
              <w:pStyle w:val="CRCoverPage"/>
              <w:spacing w:after="0"/>
              <w:rPr>
                <w:noProof/>
              </w:rPr>
            </w:pP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sz w:val="8"/>
                <w:szCs w:val="8"/>
              </w:rPr>
            </w:pPr>
          </w:p>
        </w:tc>
        <w:tc>
          <w:tcPr>
            <w:tcW w:w="6946" w:type="dxa"/>
            <w:gridSpan w:val="9"/>
            <w:tcBorders>
              <w:right w:val="single" w:sz="4" w:space="0" w:color="auto"/>
            </w:tcBorders>
          </w:tcPr>
          <w:p w:rsidR="00C71588" w:rsidRPr="00CF39F2" w:rsidRDefault="00C71588" w:rsidP="00C71588">
            <w:pPr>
              <w:pStyle w:val="CRCoverPage"/>
              <w:spacing w:after="0"/>
              <w:rPr>
                <w:rFonts w:cs="Arial"/>
                <w:noProof/>
              </w:rPr>
            </w:pPr>
          </w:p>
        </w:tc>
      </w:tr>
      <w:tr w:rsidR="00C71588" w:rsidTr="00A622D4">
        <w:tc>
          <w:tcPr>
            <w:tcW w:w="2694" w:type="dxa"/>
            <w:gridSpan w:val="2"/>
            <w:tcBorders>
              <w:left w:val="single" w:sz="4" w:space="0" w:color="auto"/>
              <w:bottom w:val="single" w:sz="4" w:space="0" w:color="auto"/>
            </w:tcBorders>
          </w:tcPr>
          <w:p w:rsidR="00C71588" w:rsidRDefault="00C71588" w:rsidP="00C71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1588" w:rsidRPr="00CF39F2" w:rsidRDefault="00C71588" w:rsidP="00C71588">
            <w:pPr>
              <w:pStyle w:val="CRCoverPage"/>
              <w:spacing w:after="0"/>
              <w:rPr>
                <w:rFonts w:cs="Arial"/>
                <w:lang w:eastAsia="en-GB"/>
              </w:rPr>
            </w:pPr>
            <w:r>
              <w:rPr>
                <w:noProof/>
              </w:rPr>
              <w:t xml:space="preserve">A conformant UE </w:t>
            </w:r>
            <w:r>
              <w:rPr>
                <w:rFonts w:cs="Arial"/>
                <w:lang w:eastAsia="en-GB"/>
              </w:rPr>
              <w:t xml:space="preserve">may fail the test case </w:t>
            </w:r>
          </w:p>
        </w:tc>
      </w:tr>
      <w:tr w:rsidR="00C71588" w:rsidTr="00A622D4">
        <w:tc>
          <w:tcPr>
            <w:tcW w:w="2694" w:type="dxa"/>
            <w:gridSpan w:val="2"/>
          </w:tcPr>
          <w:p w:rsidR="00C71588" w:rsidRDefault="00C71588" w:rsidP="00C71588">
            <w:pPr>
              <w:pStyle w:val="CRCoverPage"/>
              <w:spacing w:after="0"/>
              <w:rPr>
                <w:b/>
                <w:i/>
                <w:noProof/>
                <w:sz w:val="8"/>
                <w:szCs w:val="8"/>
              </w:rPr>
            </w:pPr>
          </w:p>
        </w:tc>
        <w:tc>
          <w:tcPr>
            <w:tcW w:w="6946" w:type="dxa"/>
            <w:gridSpan w:val="9"/>
          </w:tcPr>
          <w:p w:rsidR="00C71588" w:rsidRDefault="00C71588" w:rsidP="00C71588">
            <w:pPr>
              <w:pStyle w:val="CRCoverPage"/>
              <w:spacing w:after="0"/>
              <w:rPr>
                <w:noProof/>
                <w:sz w:val="8"/>
                <w:szCs w:val="8"/>
              </w:rPr>
            </w:pPr>
          </w:p>
        </w:tc>
      </w:tr>
      <w:tr w:rsidR="00C71588" w:rsidTr="00A622D4">
        <w:tc>
          <w:tcPr>
            <w:tcW w:w="2694" w:type="dxa"/>
            <w:gridSpan w:val="2"/>
            <w:tcBorders>
              <w:top w:val="single" w:sz="4" w:space="0" w:color="auto"/>
              <w:left w:val="single" w:sz="4" w:space="0" w:color="auto"/>
            </w:tcBorders>
          </w:tcPr>
          <w:p w:rsidR="00C71588" w:rsidRDefault="00C71588" w:rsidP="00C71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1588" w:rsidRDefault="00C71588" w:rsidP="00C71588">
            <w:pPr>
              <w:pStyle w:val="CRCoverPage"/>
              <w:spacing w:after="0"/>
              <w:rPr>
                <w:noProof/>
              </w:rPr>
            </w:pPr>
            <w:r>
              <w:rPr>
                <w:noProof/>
              </w:rPr>
              <w:t>NR-DC Test cases. i.e., 8.2.2.4.2</w:t>
            </w:r>
            <w:r w:rsidR="00976F91">
              <w:rPr>
                <w:noProof/>
              </w:rPr>
              <w:t>.NR5GC</w:t>
            </w: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sz w:val="8"/>
                <w:szCs w:val="8"/>
              </w:rPr>
            </w:pPr>
          </w:p>
        </w:tc>
        <w:tc>
          <w:tcPr>
            <w:tcW w:w="6946" w:type="dxa"/>
            <w:gridSpan w:val="9"/>
            <w:tcBorders>
              <w:right w:val="single" w:sz="4" w:space="0" w:color="auto"/>
            </w:tcBorders>
          </w:tcPr>
          <w:p w:rsidR="00C71588" w:rsidRDefault="00C71588" w:rsidP="00C71588">
            <w:pPr>
              <w:pStyle w:val="CRCoverPage"/>
              <w:spacing w:after="0"/>
              <w:rPr>
                <w:noProof/>
                <w:sz w:val="8"/>
                <w:szCs w:val="8"/>
              </w:rPr>
            </w:pPr>
          </w:p>
        </w:tc>
      </w:tr>
      <w:tr w:rsidR="00C71588" w:rsidTr="00A622D4">
        <w:tc>
          <w:tcPr>
            <w:tcW w:w="2694" w:type="dxa"/>
            <w:gridSpan w:val="2"/>
            <w:tcBorders>
              <w:left w:val="single" w:sz="4" w:space="0" w:color="auto"/>
            </w:tcBorders>
          </w:tcPr>
          <w:p w:rsidR="00C71588" w:rsidRDefault="00C71588" w:rsidP="00C71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1588" w:rsidRDefault="00C71588" w:rsidP="00C71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1588" w:rsidRDefault="00C71588" w:rsidP="00C71588">
            <w:pPr>
              <w:pStyle w:val="CRCoverPage"/>
              <w:spacing w:after="0"/>
              <w:jc w:val="center"/>
              <w:rPr>
                <w:b/>
                <w:caps/>
                <w:noProof/>
              </w:rPr>
            </w:pPr>
            <w:r>
              <w:rPr>
                <w:b/>
                <w:caps/>
                <w:noProof/>
              </w:rPr>
              <w:t>N</w:t>
            </w:r>
          </w:p>
        </w:tc>
        <w:tc>
          <w:tcPr>
            <w:tcW w:w="2977" w:type="dxa"/>
            <w:gridSpan w:val="4"/>
          </w:tcPr>
          <w:p w:rsidR="00C71588" w:rsidRDefault="00C71588" w:rsidP="00C715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1588" w:rsidRDefault="00C71588" w:rsidP="00C71588">
            <w:pPr>
              <w:pStyle w:val="CRCoverPage"/>
              <w:spacing w:after="0"/>
              <w:ind w:left="99"/>
              <w:rPr>
                <w:noProof/>
              </w:rPr>
            </w:pPr>
          </w:p>
        </w:tc>
      </w:tr>
      <w:tr w:rsidR="00C71588" w:rsidTr="00A622D4">
        <w:tc>
          <w:tcPr>
            <w:tcW w:w="2694" w:type="dxa"/>
            <w:gridSpan w:val="2"/>
            <w:tcBorders>
              <w:left w:val="single" w:sz="4" w:space="0" w:color="auto"/>
            </w:tcBorders>
          </w:tcPr>
          <w:p w:rsidR="00C71588" w:rsidRDefault="00C71588" w:rsidP="00C71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1588" w:rsidRDefault="00976F91" w:rsidP="00C71588">
            <w:pPr>
              <w:pStyle w:val="CRCoverPage"/>
              <w:spacing w:after="0"/>
              <w:jc w:val="center"/>
              <w:rPr>
                <w:b/>
                <w:caps/>
                <w:noProof/>
              </w:rPr>
            </w:pPr>
            <w:r>
              <w:rPr>
                <w:b/>
                <w:caps/>
                <w:noProof/>
              </w:rPr>
              <w:t>x</w:t>
            </w:r>
          </w:p>
        </w:tc>
        <w:tc>
          <w:tcPr>
            <w:tcW w:w="2977" w:type="dxa"/>
            <w:gridSpan w:val="4"/>
          </w:tcPr>
          <w:p w:rsidR="00C71588" w:rsidRDefault="00C71588" w:rsidP="00C71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1588" w:rsidRDefault="00C71588" w:rsidP="00C71588">
            <w:pPr>
              <w:pStyle w:val="CRCoverPage"/>
              <w:spacing w:after="0"/>
              <w:ind w:left="99"/>
              <w:rPr>
                <w:noProof/>
              </w:rPr>
            </w:pP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1588" w:rsidRDefault="00976F91" w:rsidP="00C71588">
            <w:pPr>
              <w:pStyle w:val="CRCoverPage"/>
              <w:spacing w:after="0"/>
              <w:jc w:val="center"/>
              <w:rPr>
                <w:b/>
                <w:caps/>
                <w:noProof/>
              </w:rPr>
            </w:pPr>
            <w:r>
              <w:rPr>
                <w:b/>
                <w:caps/>
                <w:noProof/>
              </w:rPr>
              <w:t>x</w:t>
            </w:r>
          </w:p>
        </w:tc>
        <w:tc>
          <w:tcPr>
            <w:tcW w:w="2977" w:type="dxa"/>
            <w:gridSpan w:val="4"/>
          </w:tcPr>
          <w:p w:rsidR="00C71588" w:rsidRDefault="00C71588" w:rsidP="00C71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1588" w:rsidRDefault="00C71588" w:rsidP="00C71588">
            <w:pPr>
              <w:pStyle w:val="CRCoverPage"/>
              <w:spacing w:after="0"/>
              <w:ind w:left="99"/>
              <w:rPr>
                <w:noProof/>
              </w:rPr>
            </w:pP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1588" w:rsidRDefault="00976F91" w:rsidP="00C71588">
            <w:pPr>
              <w:pStyle w:val="CRCoverPage"/>
              <w:spacing w:after="0"/>
              <w:jc w:val="center"/>
              <w:rPr>
                <w:b/>
                <w:caps/>
                <w:noProof/>
              </w:rPr>
            </w:pPr>
            <w:r>
              <w:rPr>
                <w:b/>
                <w:caps/>
                <w:noProof/>
              </w:rPr>
              <w:t>x</w:t>
            </w:r>
          </w:p>
        </w:tc>
        <w:tc>
          <w:tcPr>
            <w:tcW w:w="2977" w:type="dxa"/>
            <w:gridSpan w:val="4"/>
          </w:tcPr>
          <w:p w:rsidR="00C71588" w:rsidRDefault="00C71588" w:rsidP="00C71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1588" w:rsidRDefault="00C71588" w:rsidP="00C71588">
            <w:pPr>
              <w:pStyle w:val="CRCoverPage"/>
              <w:spacing w:after="0"/>
              <w:ind w:left="99"/>
              <w:rPr>
                <w:noProof/>
              </w:rPr>
            </w:pPr>
          </w:p>
        </w:tc>
      </w:tr>
      <w:tr w:rsidR="00C71588" w:rsidTr="00A622D4">
        <w:tc>
          <w:tcPr>
            <w:tcW w:w="2694" w:type="dxa"/>
            <w:gridSpan w:val="2"/>
            <w:tcBorders>
              <w:left w:val="single" w:sz="4" w:space="0" w:color="auto"/>
            </w:tcBorders>
          </w:tcPr>
          <w:p w:rsidR="00C71588" w:rsidRDefault="00C71588" w:rsidP="00C71588">
            <w:pPr>
              <w:pStyle w:val="CRCoverPage"/>
              <w:spacing w:after="0"/>
              <w:rPr>
                <w:b/>
                <w:i/>
                <w:noProof/>
              </w:rPr>
            </w:pPr>
          </w:p>
        </w:tc>
        <w:tc>
          <w:tcPr>
            <w:tcW w:w="6946" w:type="dxa"/>
            <w:gridSpan w:val="9"/>
            <w:tcBorders>
              <w:right w:val="single" w:sz="4" w:space="0" w:color="auto"/>
            </w:tcBorders>
          </w:tcPr>
          <w:p w:rsidR="00C71588" w:rsidRDefault="00C71588" w:rsidP="00C71588">
            <w:pPr>
              <w:pStyle w:val="CRCoverPage"/>
              <w:spacing w:after="0"/>
              <w:rPr>
                <w:noProof/>
              </w:rPr>
            </w:pPr>
          </w:p>
        </w:tc>
      </w:tr>
      <w:tr w:rsidR="00C71588" w:rsidTr="00A622D4">
        <w:tc>
          <w:tcPr>
            <w:tcW w:w="2694" w:type="dxa"/>
            <w:gridSpan w:val="2"/>
            <w:tcBorders>
              <w:left w:val="single" w:sz="4" w:space="0" w:color="auto"/>
              <w:bottom w:val="single" w:sz="4" w:space="0" w:color="auto"/>
            </w:tcBorders>
          </w:tcPr>
          <w:p w:rsidR="00C71588" w:rsidRDefault="00C71588" w:rsidP="00C71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1588" w:rsidRDefault="00C71588" w:rsidP="00C71588">
            <w:pPr>
              <w:pStyle w:val="CRCoverPage"/>
              <w:spacing w:after="0"/>
              <w:ind w:left="100"/>
              <w:rPr>
                <w:noProof/>
              </w:rPr>
            </w:pPr>
          </w:p>
        </w:tc>
      </w:tr>
      <w:tr w:rsidR="00C71588" w:rsidRPr="008863B9" w:rsidTr="00A622D4">
        <w:tc>
          <w:tcPr>
            <w:tcW w:w="2694" w:type="dxa"/>
            <w:gridSpan w:val="2"/>
            <w:tcBorders>
              <w:top w:val="single" w:sz="4" w:space="0" w:color="auto"/>
              <w:bottom w:val="single" w:sz="4" w:space="0" w:color="auto"/>
            </w:tcBorders>
          </w:tcPr>
          <w:p w:rsidR="00C71588" w:rsidRPr="008863B9" w:rsidRDefault="00C71588" w:rsidP="00C71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1588" w:rsidRPr="008863B9" w:rsidRDefault="00C71588" w:rsidP="00C71588">
            <w:pPr>
              <w:pStyle w:val="CRCoverPage"/>
              <w:spacing w:after="0"/>
              <w:ind w:left="100"/>
              <w:rPr>
                <w:noProof/>
                <w:sz w:val="8"/>
                <w:szCs w:val="8"/>
              </w:rPr>
            </w:pPr>
          </w:p>
        </w:tc>
      </w:tr>
      <w:tr w:rsidR="00C71588" w:rsidTr="00A622D4">
        <w:tc>
          <w:tcPr>
            <w:tcW w:w="2694" w:type="dxa"/>
            <w:gridSpan w:val="2"/>
            <w:tcBorders>
              <w:top w:val="single" w:sz="4" w:space="0" w:color="auto"/>
              <w:left w:val="single" w:sz="4" w:space="0" w:color="auto"/>
              <w:bottom w:val="single" w:sz="4" w:space="0" w:color="auto"/>
            </w:tcBorders>
          </w:tcPr>
          <w:p w:rsidR="00C71588" w:rsidRDefault="00C71588" w:rsidP="00C71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1588" w:rsidRDefault="00C71588" w:rsidP="00C71588">
            <w:pPr>
              <w:pStyle w:val="CRCoverPage"/>
              <w:spacing w:after="0"/>
              <w:ind w:left="100"/>
              <w:rPr>
                <w:noProof/>
              </w:rPr>
            </w:pPr>
          </w:p>
        </w:tc>
      </w:tr>
    </w:tbl>
    <w:p w:rsidR="00C71588" w:rsidRDefault="00C71588" w:rsidP="00C71588">
      <w:pPr>
        <w:pStyle w:val="CRCoverPage"/>
        <w:spacing w:after="0"/>
        <w:rPr>
          <w:noProof/>
          <w:sz w:val="8"/>
          <w:szCs w:val="8"/>
        </w:rPr>
      </w:pPr>
    </w:p>
    <w:p w:rsidR="00C71588" w:rsidRDefault="00C71588" w:rsidP="00C71588">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99456105"/>
      <w:r w:rsidRPr="00D83A7A">
        <w:rPr>
          <w:rStyle w:val="Emphasis"/>
          <w:rFonts w:ascii="Arial" w:hAnsi="Arial" w:cs="Arial"/>
          <w:i w:val="0"/>
        </w:rPr>
        <w:t>Table of Contents</w:t>
      </w:r>
      <w:bookmarkEnd w:id="0"/>
    </w:p>
    <w:p w:rsidR="0015379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5379E" w:rsidRPr="00430FD7">
        <w:rPr>
          <w:rFonts w:ascii="Arial" w:hAnsi="Arial" w:cs="Arial"/>
          <w:iCs/>
        </w:rPr>
        <w:t>Table of Contents</w:t>
      </w:r>
      <w:r w:rsidR="0015379E">
        <w:tab/>
      </w:r>
      <w:r w:rsidR="0015379E">
        <w:fldChar w:fldCharType="begin"/>
      </w:r>
      <w:r w:rsidR="0015379E">
        <w:instrText xml:space="preserve"> PAGEREF _Toc99456105 \h </w:instrText>
      </w:r>
      <w:r w:rsidR="0015379E">
        <w:fldChar w:fldCharType="separate"/>
      </w:r>
      <w:r w:rsidR="0015379E">
        <w:t>2</w:t>
      </w:r>
      <w:r w:rsidR="0015379E">
        <w:fldChar w:fldCharType="end"/>
      </w:r>
    </w:p>
    <w:p w:rsidR="0015379E" w:rsidRDefault="0015379E">
      <w:pPr>
        <w:pStyle w:val="TOC1"/>
        <w:rPr>
          <w:rFonts w:asciiTheme="minorHAnsi" w:eastAsiaTheme="minorEastAsia" w:hAnsiTheme="minorHAnsi" w:cstheme="minorBidi"/>
          <w:szCs w:val="22"/>
          <w:lang w:eastAsia="en-GB"/>
        </w:rPr>
      </w:pPr>
      <w:r w:rsidRPr="00430FD7">
        <w:rPr>
          <w:b/>
        </w:rPr>
        <w:t>1</w:t>
      </w:r>
      <w:r>
        <w:rPr>
          <w:rFonts w:asciiTheme="minorHAnsi" w:eastAsiaTheme="minorEastAsia" w:hAnsiTheme="minorHAnsi" w:cstheme="minorBidi"/>
          <w:szCs w:val="22"/>
          <w:lang w:eastAsia="en-GB"/>
        </w:rPr>
        <w:tab/>
      </w:r>
      <w:r w:rsidRPr="00430FD7">
        <w:rPr>
          <w:b/>
        </w:rPr>
        <w:t>Corrections required</w:t>
      </w:r>
      <w:r>
        <w:tab/>
      </w:r>
      <w:r>
        <w:fldChar w:fldCharType="begin"/>
      </w:r>
      <w:r>
        <w:instrText xml:space="preserve"> PAGEREF _Toc99456106 \h </w:instrText>
      </w:r>
      <w:r>
        <w:fldChar w:fldCharType="separate"/>
      </w:r>
      <w:r>
        <w:t>2</w:t>
      </w:r>
      <w:r>
        <w:fldChar w:fldCharType="end"/>
      </w:r>
    </w:p>
    <w:p w:rsidR="0015379E" w:rsidRDefault="0015379E">
      <w:pPr>
        <w:pStyle w:val="TOC2"/>
        <w:rPr>
          <w:rFonts w:asciiTheme="minorHAnsi" w:eastAsiaTheme="minorEastAsia" w:hAnsiTheme="minorHAnsi" w:cstheme="minorBidi"/>
          <w:sz w:val="22"/>
          <w:szCs w:val="22"/>
          <w:lang w:eastAsia="en-GB"/>
        </w:rPr>
      </w:pPr>
      <w:r w:rsidRPr="00430FD7">
        <w:rPr>
          <w:rFonts w:cs="Arial"/>
          <w:b/>
          <w:lang w:eastAsia="en-GB"/>
        </w:rPr>
        <w:t>1.1</w:t>
      </w:r>
      <w:r>
        <w:rPr>
          <w:rFonts w:asciiTheme="minorHAnsi" w:eastAsiaTheme="minorEastAsia" w:hAnsiTheme="minorHAnsi" w:cstheme="minorBidi"/>
          <w:sz w:val="22"/>
          <w:szCs w:val="22"/>
          <w:lang w:eastAsia="en-GB"/>
        </w:rPr>
        <w:tab/>
      </w:r>
      <w:r w:rsidRPr="00430FD7">
        <w:rPr>
          <w:rFonts w:cs="Arial"/>
          <w:b/>
          <w:color w:val="000000"/>
          <w:lang w:eastAsia="en-GB"/>
        </w:rPr>
        <w:t xml:space="preserve">Correction to </w:t>
      </w:r>
      <w:r w:rsidRPr="00430FD7">
        <w:rPr>
          <w:rFonts w:cs="Arial"/>
          <w:b/>
          <w:bCs/>
          <w:color w:val="000000"/>
          <w:lang w:val="en-US" w:eastAsia="en-GB"/>
        </w:rPr>
        <w:t>f_NR_SetCellPowerList ()</w:t>
      </w:r>
      <w:r>
        <w:tab/>
      </w:r>
      <w:r>
        <w:fldChar w:fldCharType="begin"/>
      </w:r>
      <w:r>
        <w:instrText xml:space="preserve"> PAGEREF _Toc99456107 \h </w:instrText>
      </w:r>
      <w:r>
        <w:fldChar w:fldCharType="separate"/>
      </w:r>
      <w:r>
        <w:t>2</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9456106"/>
      <w:r w:rsidRPr="00854C55">
        <w:rPr>
          <w:b/>
        </w:rPr>
        <w:t>Corrections required</w:t>
      </w:r>
      <w:bookmarkEnd w:id="2"/>
      <w:bookmarkEnd w:id="3"/>
      <w:bookmarkEnd w:id="4"/>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99456107"/>
      <w:r w:rsidRPr="00B52828">
        <w:rPr>
          <w:rFonts w:cs="Arial"/>
          <w:b/>
          <w:color w:val="000000"/>
          <w:lang w:eastAsia="en-GB"/>
        </w:rPr>
        <w:t xml:space="preserve">Correction to </w:t>
      </w:r>
      <w:proofErr w:type="spellStart"/>
      <w:r w:rsidR="005053E7" w:rsidRPr="005053E7">
        <w:rPr>
          <w:rFonts w:cs="Arial"/>
          <w:b/>
          <w:bCs/>
          <w:color w:val="000000"/>
          <w:lang w:val="en-US" w:eastAsia="en-GB"/>
        </w:rPr>
        <w:t>f_NR_SetCellPowerList</w:t>
      </w:r>
      <w:proofErr w:type="spellEnd"/>
      <w:r w:rsidR="00D7367C" w:rsidRPr="00471D69">
        <w:rPr>
          <w:rFonts w:cs="Arial"/>
          <w:b/>
          <w:bCs/>
          <w:color w:val="000000"/>
          <w:lang w:val="en-US" w:eastAsia="en-GB"/>
        </w:rPr>
        <w:t xml:space="preserve"> </w:t>
      </w:r>
      <w:r w:rsidR="00471D69" w:rsidRPr="00471D69">
        <w:rPr>
          <w:rFonts w:cs="Arial"/>
          <w:b/>
          <w:bCs/>
          <w:color w:val="000000"/>
          <w:lang w:val="en-US" w:eastAsia="en-GB"/>
        </w:rPr>
        <w:t>()</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F5C63" w:rsidRDefault="005053E7" w:rsidP="00426FCD">
            <w:pPr>
              <w:pStyle w:val="CRCoverPage"/>
              <w:spacing w:after="0"/>
              <w:rPr>
                <w:noProof/>
              </w:rPr>
            </w:pPr>
            <w:r w:rsidRPr="005053E7">
              <w:rPr>
                <w:noProof/>
              </w:rPr>
              <w:t xml:space="preserve">f_NR_SetCellPowerList </w:t>
            </w:r>
            <w:r w:rsidR="001B61A5" w:rsidRPr="00763D50">
              <w:rPr>
                <w:noProof/>
              </w:rPr>
              <w:t>()</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7302B" w:rsidRDefault="0097302B" w:rsidP="0097302B">
            <w:pPr>
              <w:pStyle w:val="CRCoverPage"/>
              <w:spacing w:after="0"/>
              <w:rPr>
                <w:noProof/>
              </w:rPr>
            </w:pPr>
            <w:r w:rsidRPr="0097302B">
              <w:rPr>
                <w:noProof/>
              </w:rPr>
              <w:t xml:space="preserve">As per TS 38.508-1 clause 6.2.2 Initialise </w:t>
            </w:r>
            <w:r w:rsidR="00FD1348">
              <w:rPr>
                <w:noProof/>
              </w:rPr>
              <w:t>m</w:t>
            </w:r>
            <w:r w:rsidRPr="0097302B">
              <w:rPr>
                <w:noProof/>
              </w:rPr>
              <w:t>aximum power reference is different for FR1(-88) and FR2(-82) cell</w:t>
            </w:r>
            <w:r w:rsidR="00FD1348">
              <w:rPr>
                <w:noProof/>
              </w:rPr>
              <w:t>s</w:t>
            </w:r>
            <w:r w:rsidRPr="0097302B">
              <w:rPr>
                <w:noProof/>
              </w:rPr>
              <w:t xml:space="preserve">. So, passing OTA power level as and Absoulte Power level in fl_NR_ChangeCellAttenuation function </w:t>
            </w:r>
            <w:r w:rsidR="00FD1348">
              <w:rPr>
                <w:noProof/>
              </w:rPr>
              <w:t xml:space="preserve">for a FR1 cell </w:t>
            </w:r>
            <w:r w:rsidRPr="0097302B">
              <w:rPr>
                <w:noProof/>
              </w:rPr>
              <w:t>will create issue for TCs having FR1 and FR2 band combinations</w:t>
            </w:r>
            <w:r w:rsidR="00FD1348">
              <w:rPr>
                <w:noProof/>
              </w:rPr>
              <w:t xml:space="preserve"> as it will lead to TC error with </w:t>
            </w:r>
            <w:r w:rsidR="00FD1348" w:rsidRPr="00FD1348">
              <w:rPr>
                <w:noProof/>
              </w:rPr>
              <w:t>Initial reference power has invalid value</w:t>
            </w:r>
            <w:r w:rsidR="00FD1348">
              <w:rPr>
                <w:noProof/>
              </w:rPr>
              <w:t>. i.e., -88 +82 &lt; 0.</w:t>
            </w:r>
          </w:p>
          <w:p w:rsidR="0097302B" w:rsidRPr="00AD4ADA" w:rsidRDefault="00D671CA" w:rsidP="00D671CA">
            <w:pPr>
              <w:pStyle w:val="CRCoverPage"/>
              <w:spacing w:after="0"/>
              <w:rPr>
                <w:noProof/>
              </w:rPr>
            </w:pPr>
            <w:r>
              <w:rPr>
                <w:noProof/>
              </w:rPr>
              <w:t xml:space="preserve">This is because </w:t>
            </w:r>
            <w:r w:rsidRPr="00D671CA">
              <w:rPr>
                <w:noProof/>
              </w:rPr>
              <w:t>f_NR_MobileInfo_GetTestEnvironment</w:t>
            </w:r>
            <w:r>
              <w:rPr>
                <w:noProof/>
              </w:rPr>
              <w:t xml:space="preserve"> function gives OTA as the test envirnoment if it sees any of the band is on FR2 which doesn’t work for </w:t>
            </w:r>
            <w:r w:rsidR="00914CB7">
              <w:rPr>
                <w:noProof/>
              </w:rPr>
              <w:t>FR1 and FR2 band combination scenarios due to above mentioned reason.</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7302B" w:rsidRDefault="00FD1348" w:rsidP="00E74273">
            <w:pPr>
              <w:pStyle w:val="CRCoverPage"/>
              <w:spacing w:after="0"/>
              <w:rPr>
                <w:noProof/>
              </w:rPr>
            </w:pPr>
            <w:r>
              <w:rPr>
                <w:noProof/>
              </w:rPr>
              <w:t xml:space="preserve">Added </w:t>
            </w:r>
            <w:r w:rsidR="0097302B" w:rsidRPr="00FD1348">
              <w:rPr>
                <w:noProof/>
              </w:rPr>
              <w:t xml:space="preserve">check based on Cell band indication </w:t>
            </w:r>
            <w:r>
              <w:rPr>
                <w:noProof/>
              </w:rPr>
              <w:t xml:space="preserve">to decide the right power level as an input to the </w:t>
            </w:r>
            <w:r w:rsidRPr="0097302B">
              <w:rPr>
                <w:noProof/>
              </w:rPr>
              <w:t xml:space="preserve">fl_NR_ChangeCellAttenuation </w:t>
            </w:r>
            <w:r>
              <w:rPr>
                <w:noProof/>
              </w:rPr>
              <w:t xml:space="preserve">function </w:t>
            </w:r>
            <w:r w:rsidR="0097302B" w:rsidRPr="00FD1348">
              <w:rPr>
                <w:noProof/>
              </w:rPr>
              <w:t>here</w:t>
            </w:r>
            <w:r w:rsidR="00D671CA">
              <w:rPr>
                <w:noProof/>
              </w:rPr>
              <w:t xml:space="preserve"> and deleted the need of using of </w:t>
            </w:r>
            <w:r w:rsidR="00D671CA" w:rsidRPr="00D671CA">
              <w:rPr>
                <w:noProof/>
              </w:rPr>
              <w:t>f_NR_MobileInfo_GetTestEnvironment</w:t>
            </w:r>
            <w:r w:rsidR="00D671CA">
              <w:rPr>
                <w:noProof/>
              </w:rPr>
              <w:t>() for it.</w:t>
            </w:r>
          </w:p>
          <w:p w:rsidR="00D671CA" w:rsidRPr="001124B3" w:rsidRDefault="00D671CA" w:rsidP="00E74273">
            <w:pPr>
              <w:pStyle w:val="CRCoverPage"/>
              <w:spacing w:after="0"/>
              <w:rPr>
                <w:noProof/>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FD1348" w:rsidP="00FA485A">
            <w:pPr>
              <w:spacing w:after="0"/>
              <w:rPr>
                <w:rFonts w:ascii="Arial" w:hAnsi="Arial" w:cs="Arial"/>
                <w:lang w:eastAsia="en-GB"/>
              </w:rPr>
            </w:pPr>
            <w:r w:rsidRPr="00FD1348">
              <w:rPr>
                <w:rFonts w:ascii="Arial" w:hAnsi="Arial" w:cs="Arial"/>
                <w:lang w:eastAsia="en-GB"/>
              </w:rPr>
              <w:t>\Common\NR\</w:t>
            </w:r>
            <w:proofErr w:type="spellStart"/>
            <w:r w:rsidRPr="00FD1348">
              <w:rPr>
                <w:rFonts w:ascii="Arial" w:hAnsi="Arial" w:cs="Arial"/>
                <w:lang w:eastAsia="en-GB"/>
              </w:rPr>
              <w:t>NR_ConfigurationSteps.ttcn</w:t>
            </w:r>
            <w:proofErr w:type="spellEnd"/>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function </w:t>
            </w:r>
            <w:proofErr w:type="spellStart"/>
            <w:r w:rsidRPr="005053E7">
              <w:rPr>
                <w:rFonts w:ascii="Courier New" w:hAnsi="Courier New" w:cs="Courier New"/>
                <w:color w:val="000000"/>
                <w:lang w:eastAsia="de-DE"/>
              </w:rPr>
              <w:t>f_NR_</w:t>
            </w:r>
            <w:proofErr w:type="gramStart"/>
            <w:r w:rsidRPr="005053E7">
              <w:rPr>
                <w:rFonts w:ascii="Courier New" w:hAnsi="Courier New" w:cs="Courier New"/>
                <w:color w:val="000000"/>
                <w:lang w:eastAsia="de-DE"/>
              </w:rPr>
              <w:t>SetCellPowerList</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template (value) </w:t>
            </w:r>
            <w:proofErr w:type="spellStart"/>
            <w:r w:rsidRPr="005053E7">
              <w:rPr>
                <w:rFonts w:ascii="Courier New" w:hAnsi="Courier New" w:cs="Courier New"/>
                <w:color w:val="000000"/>
                <w:lang w:eastAsia="de-DE"/>
              </w:rPr>
              <w:t>NR_CellPowerList_Type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template (value) </w:t>
            </w:r>
            <w:proofErr w:type="spellStart"/>
            <w:r w:rsidRPr="005053E7">
              <w:rPr>
                <w:rFonts w:ascii="Courier New" w:hAnsi="Courier New" w:cs="Courier New"/>
                <w:color w:val="000000"/>
                <w:lang w:eastAsia="de-DE"/>
              </w:rPr>
              <w:t>TimingInfo_Type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w:t>
            </w:r>
            <w:proofErr w:type="gramStart"/>
            <w:r w:rsidRPr="005053E7">
              <w:rPr>
                <w:rFonts w:ascii="Courier New" w:hAnsi="Courier New" w:cs="Courier New"/>
                <w:color w:val="000000"/>
                <w:lang w:eastAsia="de-DE"/>
              </w:rPr>
              <w:t>TimingInfo</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NR_CellId_Type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runs on NR_BASE_PTC</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integer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boolean</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lastRenderedPageBreak/>
              <w:t xml:space="preserve">    var </w:t>
            </w:r>
            <w:proofErr w:type="spellStart"/>
            <w:r w:rsidRPr="005053E7">
              <w:rPr>
                <w:rFonts w:ascii="Courier New" w:hAnsi="Courier New" w:cs="Courier New"/>
                <w:color w:val="000000"/>
                <w:lang w:eastAsia="de-DE"/>
              </w:rPr>
              <w:t>NR_CellPower_Type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template (value) </w:t>
            </w:r>
            <w:proofErr w:type="spellStart"/>
            <w:r w:rsidRPr="005053E7">
              <w:rPr>
                <w:rFonts w:ascii="Courier New" w:hAnsi="Courier New" w:cs="Courier New"/>
                <w:color w:val="000000"/>
                <w:lang w:eastAsia="de-DE"/>
              </w:rPr>
              <w:t>NR_CellAttenuationList_Type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r w:rsidRPr="00FD1348">
              <w:rPr>
                <w:rFonts w:ascii="Courier New" w:hAnsi="Courier New" w:cs="Courier New"/>
                <w:color w:val="000000"/>
                <w:highlight w:val="yellow"/>
                <w:lang w:eastAsia="de-DE"/>
              </w:rPr>
              <w:t xml:space="preserve">var </w:t>
            </w:r>
            <w:proofErr w:type="spellStart"/>
            <w:r w:rsidRPr="00FD1348">
              <w:rPr>
                <w:rFonts w:ascii="Courier New" w:hAnsi="Courier New" w:cs="Courier New"/>
                <w:color w:val="000000"/>
                <w:highlight w:val="yellow"/>
                <w:lang w:eastAsia="de-DE"/>
              </w:rPr>
              <w:t>NR_TestEnvironment_Type</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v_NR_</w:t>
            </w:r>
            <w:proofErr w:type="gramStart"/>
            <w:r w:rsidRPr="00FD1348">
              <w:rPr>
                <w:rFonts w:ascii="Courier New" w:hAnsi="Courier New" w:cs="Courier New"/>
                <w:color w:val="000000"/>
                <w:highlight w:val="yellow"/>
                <w:lang w:eastAsia="de-DE"/>
              </w:rPr>
              <w:t>TestEnvironment</w:t>
            </w:r>
            <w:proofErr w:type="spellEnd"/>
            <w:r w:rsidRPr="00FD1348">
              <w:rPr>
                <w:rFonts w:ascii="Courier New" w:hAnsi="Courier New" w:cs="Courier New"/>
                <w:color w:val="000000"/>
                <w:highlight w:val="yellow"/>
                <w:lang w:eastAsia="de-DE"/>
              </w:rPr>
              <w:t xml:space="preserve"> :</w:t>
            </w:r>
            <w:proofErr w:type="gram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f_NR_MobileInfo_GetTestEnvironment</w:t>
            </w:r>
            <w:proofErr w:type="spellEnd"/>
            <w:r w:rsidRPr="00FD1348">
              <w:rPr>
                <w:rFonts w:ascii="Courier New" w:hAnsi="Courier New" w:cs="Courier New"/>
                <w:color w:val="000000"/>
                <w:highlight w:val="yellow"/>
                <w:lang w:eastAsia="de-DE"/>
              </w:rPr>
              <w:t>(); // @sic R5-220392 R5-220397 R5-220398 R5-221433 R5-221436 R5-221439 R5-221441 R5-221447 sic@</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CnfFlag</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f_TimingInfo_IsNow</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be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xml:space="preserve"> when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is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(not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refer to cell related to given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for (</w:t>
            </w:r>
            <w:proofErr w:type="spellStart"/>
            <w:proofErr w:type="gram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0;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&lt;</w:t>
            </w:r>
            <w:proofErr w:type="spellStart"/>
            <w:r w:rsidRPr="005053E7">
              <w:rPr>
                <w:rFonts w:ascii="Courier New" w:hAnsi="Courier New" w:cs="Courier New"/>
                <w:color w:val="000000"/>
                <w:lang w:eastAsia="de-DE"/>
              </w:rPr>
              <w:t>lengthof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 i:=i+1)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CellPower</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 xml:space="preserve"> cannot be avoided here</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CellId</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lang w:eastAsia="de-DE"/>
              </w:rPr>
              <w:t xml:space="preserve">      </w:t>
            </w:r>
            <w:r w:rsidRPr="005053E7">
              <w:rPr>
                <w:rFonts w:ascii="Courier New" w:hAnsi="Courier New" w:cs="Courier New"/>
                <w:color w:val="000000"/>
                <w:highlight w:val="yellow"/>
                <w:lang w:eastAsia="de-DE"/>
              </w:rPr>
              <w:t>if (</w:t>
            </w:r>
            <w:proofErr w:type="spellStart"/>
            <w:r w:rsidRPr="005053E7">
              <w:rPr>
                <w:rFonts w:ascii="Courier New" w:hAnsi="Courier New" w:cs="Courier New"/>
                <w:color w:val="000000"/>
                <w:highlight w:val="yellow"/>
                <w:lang w:eastAsia="de-DE"/>
              </w:rPr>
              <w:t>v_NR_TestEnvironment</w:t>
            </w:r>
            <w:proofErr w:type="spellEnd"/>
            <w:r w:rsidRPr="005053E7">
              <w:rPr>
                <w:rFonts w:ascii="Courier New" w:hAnsi="Courier New" w:cs="Courier New"/>
                <w:color w:val="000000"/>
                <w:highlight w:val="yellow"/>
                <w:lang w:eastAsia="de-DE"/>
              </w:rPr>
              <w:t xml:space="preserve"> == Conducted) {</w:t>
            </w:r>
          </w:p>
          <w:p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v_CellAttenuationList</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i</w:t>
            </w:r>
            <w:proofErr w:type="spellEnd"/>
            <w:proofErr w:type="gramStart"/>
            <w:r w:rsidRPr="005053E7">
              <w:rPr>
                <w:rFonts w:ascii="Courier New" w:hAnsi="Courier New" w:cs="Courier New"/>
                <w:color w:val="000000"/>
                <w:highlight w:val="yellow"/>
                <w:lang w:eastAsia="de-DE"/>
              </w:rPr>
              <w:t>].Attenuation</w:t>
            </w:r>
            <w:proofErr w:type="gramEnd"/>
            <w:r w:rsidRPr="005053E7">
              <w:rPr>
                <w:rFonts w:ascii="Courier New" w:hAnsi="Courier New" w:cs="Courier New"/>
                <w:color w:val="000000"/>
                <w:highlight w:val="yellow"/>
                <w:lang w:eastAsia="de-DE"/>
              </w:rPr>
              <w:t xml:space="preserve"> := </w:t>
            </w:r>
            <w:proofErr w:type="spellStart"/>
            <w:r w:rsidRPr="005053E7">
              <w:rPr>
                <w:rFonts w:ascii="Courier New" w:hAnsi="Courier New" w:cs="Courier New"/>
                <w:color w:val="000000"/>
                <w:highlight w:val="yellow"/>
                <w:lang w:eastAsia="de-DE"/>
              </w:rPr>
              <w:t>fl_NR_ChangeCellAttenuation</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v_CellPower.CellId</w:t>
            </w:r>
            <w:proofErr w:type="spellEnd"/>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v_CellPower.NewPowerLevel_Conducted</w:t>
            </w:r>
            <w:proofErr w:type="spellEnd"/>
            <w:r w:rsidRPr="005053E7">
              <w:rPr>
                <w:rFonts w:ascii="Courier New" w:hAnsi="Courier New" w:cs="Courier New"/>
                <w:color w:val="000000"/>
                <w:highlight w:val="yellow"/>
                <w:lang w:eastAsia="de-DE"/>
              </w:rPr>
              <w:t>);</w:t>
            </w:r>
          </w:p>
          <w:p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 else {</w:t>
            </w:r>
          </w:p>
          <w:p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v_CellAttenuationList</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i</w:t>
            </w:r>
            <w:proofErr w:type="spellEnd"/>
            <w:proofErr w:type="gramStart"/>
            <w:r w:rsidRPr="005053E7">
              <w:rPr>
                <w:rFonts w:ascii="Courier New" w:hAnsi="Courier New" w:cs="Courier New"/>
                <w:color w:val="000000"/>
                <w:highlight w:val="yellow"/>
                <w:lang w:eastAsia="de-DE"/>
              </w:rPr>
              <w:t>].Attenuation</w:t>
            </w:r>
            <w:proofErr w:type="gramEnd"/>
            <w:r w:rsidRPr="005053E7">
              <w:rPr>
                <w:rFonts w:ascii="Courier New" w:hAnsi="Courier New" w:cs="Courier New"/>
                <w:color w:val="000000"/>
                <w:highlight w:val="yellow"/>
                <w:lang w:eastAsia="de-DE"/>
              </w:rPr>
              <w:t xml:space="preserve"> := </w:t>
            </w:r>
            <w:proofErr w:type="spellStart"/>
            <w:r w:rsidRPr="005053E7">
              <w:rPr>
                <w:rFonts w:ascii="Courier New" w:hAnsi="Courier New" w:cs="Courier New"/>
                <w:color w:val="000000"/>
                <w:highlight w:val="yellow"/>
                <w:lang w:eastAsia="de-DE"/>
              </w:rPr>
              <w:t>fl_NR_ChangeCellAttenuation</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v_CellPower.CellId</w:t>
            </w:r>
            <w:proofErr w:type="spellEnd"/>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v_CellPower.NewPowerLevel_OTA</w:t>
            </w:r>
            <w:proofErr w:type="spellEnd"/>
            <w:r w:rsidRPr="005053E7">
              <w:rPr>
                <w:rFonts w:ascii="Courier New" w:hAnsi="Courier New" w:cs="Courier New"/>
                <w:color w:val="000000"/>
                <w:highlight w:val="yellow"/>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highlight w:val="yellow"/>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omit;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 else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f_NR_TimingOtherCell</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SYS.send</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cas_NR_CellConfig_Power_</w:t>
            </w:r>
            <w:proofErr w:type="gramStart"/>
            <w:r w:rsidRPr="005053E7">
              <w:rPr>
                <w:rFonts w:ascii="Courier New" w:hAnsi="Courier New" w:cs="Courier New"/>
                <w:color w:val="000000"/>
                <w:lang w:eastAsia="de-DE"/>
              </w:rPr>
              <w:t>REQ</w:t>
            </w:r>
            <w:proofErr w:type="spellEnd"/>
            <w:r w:rsidRPr="005053E7">
              <w:rPr>
                <w:rFonts w:ascii="Courier New" w:hAnsi="Courier New" w:cs="Courier New"/>
                <w:color w:val="000000"/>
                <w:lang w:eastAsia="de-DE"/>
              </w:rPr>
              <w:t>(</w:t>
            </w:r>
            <w:proofErr w:type="spellStart"/>
            <w:proofErr w:type="gramEnd"/>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SYS.receive</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car_NR_CellConfig_Power_CNF</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620AA7" w:rsidRPr="00722896" w:rsidRDefault="005053E7" w:rsidP="005053E7">
            <w:pPr>
              <w:autoSpaceDE w:val="0"/>
              <w:autoSpaceDN w:val="0"/>
              <w:adjustRightInd w:val="0"/>
              <w:spacing w:after="0"/>
              <w:rPr>
                <w:rFonts w:ascii="Courier New" w:hAnsi="Courier New" w:cs="Courier New"/>
                <w:b/>
                <w:color w:val="000000"/>
                <w:lang w:eastAsia="de-DE"/>
              </w:rPr>
            </w:pPr>
            <w:r w:rsidRPr="005053E7">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function </w:t>
            </w:r>
            <w:proofErr w:type="spellStart"/>
            <w:r w:rsidRPr="005053E7">
              <w:rPr>
                <w:rFonts w:ascii="Courier New" w:hAnsi="Courier New" w:cs="Courier New"/>
                <w:color w:val="000000"/>
                <w:lang w:eastAsia="de-DE"/>
              </w:rPr>
              <w:t>f_NR_</w:t>
            </w:r>
            <w:proofErr w:type="gramStart"/>
            <w:r w:rsidRPr="005053E7">
              <w:rPr>
                <w:rFonts w:ascii="Courier New" w:hAnsi="Courier New" w:cs="Courier New"/>
                <w:color w:val="000000"/>
                <w:lang w:eastAsia="de-DE"/>
              </w:rPr>
              <w:t>SetCellPowerList</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template (value) </w:t>
            </w:r>
            <w:proofErr w:type="spellStart"/>
            <w:r w:rsidRPr="005053E7">
              <w:rPr>
                <w:rFonts w:ascii="Courier New" w:hAnsi="Courier New" w:cs="Courier New"/>
                <w:color w:val="000000"/>
                <w:lang w:eastAsia="de-DE"/>
              </w:rPr>
              <w:t>NR_CellPowerList_Type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template (value) </w:t>
            </w:r>
            <w:proofErr w:type="spellStart"/>
            <w:r w:rsidRPr="005053E7">
              <w:rPr>
                <w:rFonts w:ascii="Courier New" w:hAnsi="Courier New" w:cs="Courier New"/>
                <w:color w:val="000000"/>
                <w:lang w:eastAsia="de-DE"/>
              </w:rPr>
              <w:t>TimingInfo_Type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w:t>
            </w:r>
            <w:proofErr w:type="gramStart"/>
            <w:r w:rsidRPr="005053E7">
              <w:rPr>
                <w:rFonts w:ascii="Courier New" w:hAnsi="Courier New" w:cs="Courier New"/>
                <w:color w:val="000000"/>
                <w:lang w:eastAsia="de-DE"/>
              </w:rPr>
              <w:t>TimingInfo</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NR_CellId_Type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runs on NR_BASE_PTC</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integer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boolean</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NR_CellPower_Type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w:t>
            </w:r>
            <w:proofErr w:type="spellEnd"/>
            <w:r w:rsidRPr="005053E7">
              <w:rPr>
                <w:rFonts w:ascii="Courier New" w:hAnsi="Courier New" w:cs="Courier New"/>
                <w:color w:val="000000"/>
                <w:lang w:eastAsia="de-DE"/>
              </w:rPr>
              <w:t>;</w:t>
            </w:r>
          </w:p>
          <w:p w:rsid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template (value) </w:t>
            </w:r>
            <w:proofErr w:type="spellStart"/>
            <w:r w:rsidRPr="005053E7">
              <w:rPr>
                <w:rFonts w:ascii="Courier New" w:hAnsi="Courier New" w:cs="Courier New"/>
                <w:color w:val="000000"/>
                <w:lang w:eastAsia="de-DE"/>
              </w:rPr>
              <w:t>NR_CellAttenuationList_Type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
          <w:p w:rsidR="00FD1348" w:rsidRPr="005053E7" w:rsidRDefault="00FD1348" w:rsidP="005053E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D1348">
              <w:rPr>
                <w:rFonts w:ascii="Courier New" w:hAnsi="Courier New" w:cs="Courier New"/>
                <w:color w:val="000000"/>
                <w:highlight w:val="yellow"/>
                <w:lang w:eastAsia="de-DE"/>
              </w:rPr>
              <w:t>//Removed</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r w:rsidR="00FD1348" w:rsidRPr="00FD1348">
              <w:rPr>
                <w:rFonts w:ascii="Courier New" w:hAnsi="Courier New" w:cs="Courier New"/>
                <w:color w:val="000000"/>
                <w:highlight w:val="yellow"/>
                <w:lang w:eastAsia="de-DE"/>
              </w:rPr>
              <w:t>//</w:t>
            </w:r>
            <w:r w:rsidRPr="00FD1348">
              <w:rPr>
                <w:rFonts w:ascii="Courier New" w:hAnsi="Courier New" w:cs="Courier New"/>
                <w:color w:val="000000"/>
                <w:highlight w:val="yellow"/>
                <w:lang w:eastAsia="de-DE"/>
              </w:rPr>
              <w:t xml:space="preserve"> var </w:t>
            </w:r>
            <w:proofErr w:type="spellStart"/>
            <w:r w:rsidRPr="00FD1348">
              <w:rPr>
                <w:rFonts w:ascii="Courier New" w:hAnsi="Courier New" w:cs="Courier New"/>
                <w:color w:val="000000"/>
                <w:highlight w:val="yellow"/>
                <w:lang w:eastAsia="de-DE"/>
              </w:rPr>
              <w:t>NR_TestEnvironment_Type</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v_NR_</w:t>
            </w:r>
            <w:proofErr w:type="gramStart"/>
            <w:r w:rsidRPr="00FD1348">
              <w:rPr>
                <w:rFonts w:ascii="Courier New" w:hAnsi="Courier New" w:cs="Courier New"/>
                <w:color w:val="000000"/>
                <w:highlight w:val="yellow"/>
                <w:lang w:eastAsia="de-DE"/>
              </w:rPr>
              <w:t>TestEnvironment</w:t>
            </w:r>
            <w:proofErr w:type="spellEnd"/>
            <w:r w:rsidRPr="00FD1348">
              <w:rPr>
                <w:rFonts w:ascii="Courier New" w:hAnsi="Courier New" w:cs="Courier New"/>
                <w:color w:val="000000"/>
                <w:highlight w:val="yellow"/>
                <w:lang w:eastAsia="de-DE"/>
              </w:rPr>
              <w:t xml:space="preserve"> :</w:t>
            </w:r>
            <w:proofErr w:type="gram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f_NR_MobileInfo_GetTestEnvironment</w:t>
            </w:r>
            <w:proofErr w:type="spellEnd"/>
            <w:r w:rsidRPr="00FD1348">
              <w:rPr>
                <w:rFonts w:ascii="Courier New" w:hAnsi="Courier New" w:cs="Courier New"/>
                <w:color w:val="000000"/>
                <w:highlight w:val="yellow"/>
                <w:lang w:eastAsia="de-DE"/>
              </w:rPr>
              <w:t>(); // @sic R5-220392 R5-220397 R5-220398 R5-221433 R5-221436 R5-221439 R5-221441 R5-221447 sic@</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CnfFlag</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f_TimingInfo_IsNow</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be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xml:space="preserve"> when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is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(not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refer to cell related to given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for (</w:t>
            </w:r>
            <w:proofErr w:type="spellStart"/>
            <w:proofErr w:type="gram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0;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&lt;</w:t>
            </w:r>
            <w:proofErr w:type="spellStart"/>
            <w:r w:rsidRPr="005053E7">
              <w:rPr>
                <w:rFonts w:ascii="Courier New" w:hAnsi="Courier New" w:cs="Courier New"/>
                <w:color w:val="000000"/>
                <w:lang w:eastAsia="de-DE"/>
              </w:rPr>
              <w:t>lengthof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 i:=i+1)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CellPower</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 xml:space="preserve"> cannot be avoided here</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CellId</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lang w:eastAsia="de-DE"/>
              </w:rPr>
              <w:t xml:space="preserve">      </w:t>
            </w:r>
            <w:r w:rsidRPr="00FD1348">
              <w:rPr>
                <w:rFonts w:ascii="Courier New" w:hAnsi="Courier New" w:cs="Courier New"/>
                <w:color w:val="000000"/>
                <w:highlight w:val="yellow"/>
                <w:lang w:eastAsia="de-DE"/>
              </w:rPr>
              <w:t>// WA#WI=949329</w:t>
            </w:r>
          </w:p>
          <w:p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if (f_NR_CellInfo_GetIsFR1(</w:t>
            </w:r>
            <w:proofErr w:type="spellStart"/>
            <w:r w:rsidRPr="00FD1348">
              <w:rPr>
                <w:rFonts w:ascii="Courier New" w:hAnsi="Courier New" w:cs="Courier New"/>
                <w:color w:val="000000"/>
                <w:highlight w:val="yellow"/>
                <w:lang w:eastAsia="de-DE"/>
              </w:rPr>
              <w:t>v_CellPower.CellId</w:t>
            </w:r>
            <w:proofErr w:type="spellEnd"/>
            <w:proofErr w:type="gramStart"/>
            <w:r w:rsidRPr="00FD1348">
              <w:rPr>
                <w:rFonts w:ascii="Courier New" w:hAnsi="Courier New" w:cs="Courier New"/>
                <w:color w:val="000000"/>
                <w:highlight w:val="yellow"/>
                <w:lang w:eastAsia="de-DE"/>
              </w:rPr>
              <w:t>)){</w:t>
            </w:r>
            <w:proofErr w:type="gramEnd"/>
          </w:p>
          <w:p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v_CellAttenuationList</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i</w:t>
            </w:r>
            <w:proofErr w:type="spellEnd"/>
            <w:proofErr w:type="gramStart"/>
            <w:r w:rsidRPr="00FD1348">
              <w:rPr>
                <w:rFonts w:ascii="Courier New" w:hAnsi="Courier New" w:cs="Courier New"/>
                <w:color w:val="000000"/>
                <w:highlight w:val="yellow"/>
                <w:lang w:eastAsia="de-DE"/>
              </w:rPr>
              <w:t>].Attenuation</w:t>
            </w:r>
            <w:proofErr w:type="gramEnd"/>
            <w:r w:rsidRPr="00FD1348">
              <w:rPr>
                <w:rFonts w:ascii="Courier New" w:hAnsi="Courier New" w:cs="Courier New"/>
                <w:color w:val="000000"/>
                <w:highlight w:val="yellow"/>
                <w:lang w:eastAsia="de-DE"/>
              </w:rPr>
              <w:t xml:space="preserve"> := </w:t>
            </w:r>
            <w:proofErr w:type="spellStart"/>
            <w:r w:rsidRPr="00FD1348">
              <w:rPr>
                <w:rFonts w:ascii="Courier New" w:hAnsi="Courier New" w:cs="Courier New"/>
                <w:color w:val="000000"/>
                <w:highlight w:val="yellow"/>
                <w:lang w:eastAsia="de-DE"/>
              </w:rPr>
              <w:t>fl_NR_ChangeCellAttenuation</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v_CellPower.CellId</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v_CellPower.NewPowerLevel_Conducted</w:t>
            </w:r>
            <w:proofErr w:type="spellEnd"/>
            <w:r w:rsidRPr="00FD1348">
              <w:rPr>
                <w:rFonts w:ascii="Courier New" w:hAnsi="Courier New" w:cs="Courier New"/>
                <w:color w:val="000000"/>
                <w:highlight w:val="yellow"/>
                <w:lang w:eastAsia="de-DE"/>
              </w:rPr>
              <w:t>);</w:t>
            </w:r>
          </w:p>
          <w:p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 else {</w:t>
            </w:r>
          </w:p>
          <w:p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v_CellAttenuationList</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i</w:t>
            </w:r>
            <w:proofErr w:type="spellEnd"/>
            <w:proofErr w:type="gramStart"/>
            <w:r w:rsidRPr="00FD1348">
              <w:rPr>
                <w:rFonts w:ascii="Courier New" w:hAnsi="Courier New" w:cs="Courier New"/>
                <w:color w:val="000000"/>
                <w:highlight w:val="yellow"/>
                <w:lang w:eastAsia="de-DE"/>
              </w:rPr>
              <w:t>].Attenuation</w:t>
            </w:r>
            <w:proofErr w:type="gramEnd"/>
            <w:r w:rsidRPr="00FD1348">
              <w:rPr>
                <w:rFonts w:ascii="Courier New" w:hAnsi="Courier New" w:cs="Courier New"/>
                <w:color w:val="000000"/>
                <w:highlight w:val="yellow"/>
                <w:lang w:eastAsia="de-DE"/>
              </w:rPr>
              <w:t xml:space="preserve"> := </w:t>
            </w:r>
            <w:proofErr w:type="spellStart"/>
            <w:r w:rsidRPr="00FD1348">
              <w:rPr>
                <w:rFonts w:ascii="Courier New" w:hAnsi="Courier New" w:cs="Courier New"/>
                <w:color w:val="000000"/>
                <w:highlight w:val="yellow"/>
                <w:lang w:eastAsia="de-DE"/>
              </w:rPr>
              <w:t>fl_NR_ChangeCellAttenuation</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v_CellPower.CellId</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v_CellPower.NewPowerLevel_OTA</w:t>
            </w:r>
            <w:proofErr w:type="spellEnd"/>
            <w:r w:rsidRPr="00FD1348">
              <w:rPr>
                <w:rFonts w:ascii="Courier New" w:hAnsi="Courier New" w:cs="Courier New"/>
                <w:color w:val="000000"/>
                <w:highlight w:val="yellow"/>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FD1348">
              <w:rPr>
                <w:rFonts w:ascii="Courier New" w:hAnsi="Courier New" w:cs="Courier New"/>
                <w:color w:val="000000"/>
                <w:highlight w:val="yellow"/>
                <w:lang w:eastAsia="de-DE"/>
              </w:rPr>
              <w:t xml:space="preserve">      }</w:t>
            </w: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omit;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 else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lastRenderedPageBreak/>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f_NR_TimingOtherCell</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SYS.send</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cas_NR_CellConfig_Power_</w:t>
            </w:r>
            <w:proofErr w:type="gramStart"/>
            <w:r w:rsidRPr="005053E7">
              <w:rPr>
                <w:rFonts w:ascii="Courier New" w:hAnsi="Courier New" w:cs="Courier New"/>
                <w:color w:val="000000"/>
                <w:lang w:eastAsia="de-DE"/>
              </w:rPr>
              <w:t>REQ</w:t>
            </w:r>
            <w:proofErr w:type="spellEnd"/>
            <w:r w:rsidRPr="005053E7">
              <w:rPr>
                <w:rFonts w:ascii="Courier New" w:hAnsi="Courier New" w:cs="Courier New"/>
                <w:color w:val="000000"/>
                <w:lang w:eastAsia="de-DE"/>
              </w:rPr>
              <w:t>(</w:t>
            </w:r>
            <w:proofErr w:type="spellStart"/>
            <w:proofErr w:type="gramEnd"/>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w:t>
            </w:r>
          </w:p>
          <w:p w:rsidR="00D671CA"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D671CA" w:rsidRDefault="00D671CA" w:rsidP="005053E7">
            <w:pPr>
              <w:autoSpaceDE w:val="0"/>
              <w:autoSpaceDN w:val="0"/>
              <w:adjustRightInd w:val="0"/>
              <w:spacing w:after="0"/>
              <w:rPr>
                <w:rFonts w:ascii="Courier New" w:hAnsi="Courier New" w:cs="Courier New"/>
                <w:color w:val="000000"/>
                <w:lang w:eastAsia="de-DE"/>
              </w:rPr>
            </w:pP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SYS.receive</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car_NR_CellConfig_Power_CNF</w:t>
            </w:r>
            <w:proofErr w:type="spellEnd"/>
            <w:r w:rsidRPr="005053E7">
              <w:rPr>
                <w:rFonts w:ascii="Courier New" w:hAnsi="Courier New" w:cs="Courier New"/>
                <w:color w:val="000000"/>
                <w:lang w:eastAsia="de-DE"/>
              </w:rPr>
              <w:t>);</w:t>
            </w:r>
          </w:p>
          <w:p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rsidR="001127D4" w:rsidRPr="006D35E4" w:rsidRDefault="005053E7" w:rsidP="005053E7">
            <w:pPr>
              <w:autoSpaceDE w:val="0"/>
              <w:autoSpaceDN w:val="0"/>
              <w:adjustRightInd w:val="0"/>
              <w:spacing w:after="0"/>
              <w:rPr>
                <w:rFonts w:ascii="Courier New" w:hAnsi="Courier New" w:cs="Courier New"/>
                <w:b/>
                <w:color w:val="000000"/>
                <w:lang w:eastAsia="de-DE"/>
              </w:rPr>
            </w:pPr>
            <w:r w:rsidRPr="005053E7">
              <w:rPr>
                <w:rFonts w:ascii="Courier New" w:hAnsi="Courier New" w:cs="Courier New"/>
                <w:color w:val="000000"/>
                <w:lang w:eastAsia="de-DE"/>
              </w:rPr>
              <w:t xml:space="preserve">  }</w:t>
            </w:r>
            <w:r w:rsidR="00042706" w:rsidRPr="00042706">
              <w:rPr>
                <w:rFonts w:ascii="Courier New" w:hAnsi="Courier New" w:cs="Courier New"/>
                <w:color w:val="000000"/>
                <w:lang w:eastAsia="de-DE"/>
              </w:rPr>
              <w:t xml:space="preserve"> </w:t>
            </w:r>
          </w:p>
        </w:tc>
      </w:tr>
    </w:tbl>
    <w:p w:rsidR="00F96833" w:rsidRDefault="00F96833" w:rsidP="005F5CEE">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031" w:rsidRDefault="00800031">
      <w:r>
        <w:separator/>
      </w:r>
    </w:p>
  </w:endnote>
  <w:endnote w:type="continuationSeparator" w:id="0">
    <w:p w:rsidR="00800031" w:rsidRDefault="0080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031" w:rsidRDefault="00800031">
      <w:r>
        <w:separator/>
      </w:r>
    </w:p>
  </w:footnote>
  <w:footnote w:type="continuationSeparator" w:id="0">
    <w:p w:rsidR="00800031" w:rsidRDefault="0080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214FA"/>
    <w:rsid w:val="000219CE"/>
    <w:rsid w:val="00022E4A"/>
    <w:rsid w:val="00024866"/>
    <w:rsid w:val="000249D9"/>
    <w:rsid w:val="00026854"/>
    <w:rsid w:val="000301A3"/>
    <w:rsid w:val="00031A51"/>
    <w:rsid w:val="000344D8"/>
    <w:rsid w:val="00034CDB"/>
    <w:rsid w:val="0003629C"/>
    <w:rsid w:val="00036FE7"/>
    <w:rsid w:val="00037130"/>
    <w:rsid w:val="00042706"/>
    <w:rsid w:val="00042E7D"/>
    <w:rsid w:val="0005014E"/>
    <w:rsid w:val="00051BC3"/>
    <w:rsid w:val="00054E62"/>
    <w:rsid w:val="00057DBD"/>
    <w:rsid w:val="000614B3"/>
    <w:rsid w:val="0006172A"/>
    <w:rsid w:val="0006562C"/>
    <w:rsid w:val="000660F3"/>
    <w:rsid w:val="00067DBE"/>
    <w:rsid w:val="000724EA"/>
    <w:rsid w:val="00074218"/>
    <w:rsid w:val="000749BF"/>
    <w:rsid w:val="0008356D"/>
    <w:rsid w:val="00084025"/>
    <w:rsid w:val="00084DD9"/>
    <w:rsid w:val="00085CA5"/>
    <w:rsid w:val="00086B57"/>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62AE"/>
    <w:rsid w:val="000E07FB"/>
    <w:rsid w:val="000E34B8"/>
    <w:rsid w:val="000E681E"/>
    <w:rsid w:val="000E732E"/>
    <w:rsid w:val="000F0F70"/>
    <w:rsid w:val="000F119F"/>
    <w:rsid w:val="000F16B4"/>
    <w:rsid w:val="000F34D6"/>
    <w:rsid w:val="000F37E4"/>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379E"/>
    <w:rsid w:val="00155AF0"/>
    <w:rsid w:val="00157A6A"/>
    <w:rsid w:val="00160071"/>
    <w:rsid w:val="0016022D"/>
    <w:rsid w:val="001609DB"/>
    <w:rsid w:val="00160E00"/>
    <w:rsid w:val="00162E72"/>
    <w:rsid w:val="00164CFC"/>
    <w:rsid w:val="00173835"/>
    <w:rsid w:val="001748D6"/>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DD0"/>
    <w:rsid w:val="001A709A"/>
    <w:rsid w:val="001A7B60"/>
    <w:rsid w:val="001B0906"/>
    <w:rsid w:val="001B0C74"/>
    <w:rsid w:val="001B2825"/>
    <w:rsid w:val="001B40B2"/>
    <w:rsid w:val="001B52F0"/>
    <w:rsid w:val="001B61A5"/>
    <w:rsid w:val="001B65A9"/>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FAB"/>
    <w:rsid w:val="00200CF3"/>
    <w:rsid w:val="0020107D"/>
    <w:rsid w:val="00202337"/>
    <w:rsid w:val="002040A1"/>
    <w:rsid w:val="00204437"/>
    <w:rsid w:val="00205361"/>
    <w:rsid w:val="00205944"/>
    <w:rsid w:val="002102E3"/>
    <w:rsid w:val="00212AF9"/>
    <w:rsid w:val="00220349"/>
    <w:rsid w:val="00220405"/>
    <w:rsid w:val="00221C5A"/>
    <w:rsid w:val="00222013"/>
    <w:rsid w:val="00232611"/>
    <w:rsid w:val="00232B70"/>
    <w:rsid w:val="00233AFC"/>
    <w:rsid w:val="002405A4"/>
    <w:rsid w:val="00241A66"/>
    <w:rsid w:val="00242D7F"/>
    <w:rsid w:val="00245CA4"/>
    <w:rsid w:val="0024707C"/>
    <w:rsid w:val="002563B1"/>
    <w:rsid w:val="00256480"/>
    <w:rsid w:val="002564C6"/>
    <w:rsid w:val="00256C1D"/>
    <w:rsid w:val="0026004D"/>
    <w:rsid w:val="002607CD"/>
    <w:rsid w:val="00260C7D"/>
    <w:rsid w:val="00263668"/>
    <w:rsid w:val="002640DD"/>
    <w:rsid w:val="0026741D"/>
    <w:rsid w:val="00273E8B"/>
    <w:rsid w:val="00275D12"/>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4E18"/>
    <w:rsid w:val="002B5741"/>
    <w:rsid w:val="002C7E01"/>
    <w:rsid w:val="002D16DD"/>
    <w:rsid w:val="002D2F53"/>
    <w:rsid w:val="002D607D"/>
    <w:rsid w:val="002D6A77"/>
    <w:rsid w:val="002E008A"/>
    <w:rsid w:val="002E2700"/>
    <w:rsid w:val="002E69D0"/>
    <w:rsid w:val="002F029B"/>
    <w:rsid w:val="002F3F5B"/>
    <w:rsid w:val="002F45F1"/>
    <w:rsid w:val="002F48D2"/>
    <w:rsid w:val="002F53B6"/>
    <w:rsid w:val="002F7D40"/>
    <w:rsid w:val="00305409"/>
    <w:rsid w:val="003068A6"/>
    <w:rsid w:val="00307CD1"/>
    <w:rsid w:val="00310217"/>
    <w:rsid w:val="0031061D"/>
    <w:rsid w:val="00312DE9"/>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4D1"/>
    <w:rsid w:val="0036231A"/>
    <w:rsid w:val="00365CF4"/>
    <w:rsid w:val="00366971"/>
    <w:rsid w:val="00370FAB"/>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4691"/>
    <w:rsid w:val="003C6AD0"/>
    <w:rsid w:val="003D1092"/>
    <w:rsid w:val="003D1466"/>
    <w:rsid w:val="003D5C48"/>
    <w:rsid w:val="003E0DD2"/>
    <w:rsid w:val="003E1A36"/>
    <w:rsid w:val="003E33B8"/>
    <w:rsid w:val="003E51C2"/>
    <w:rsid w:val="003E74A0"/>
    <w:rsid w:val="003F3287"/>
    <w:rsid w:val="003F4BEA"/>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4735D"/>
    <w:rsid w:val="00450CF1"/>
    <w:rsid w:val="004544ED"/>
    <w:rsid w:val="00454EBB"/>
    <w:rsid w:val="004567C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F0155"/>
    <w:rsid w:val="004F1AD2"/>
    <w:rsid w:val="004F24BD"/>
    <w:rsid w:val="004F6175"/>
    <w:rsid w:val="004F661B"/>
    <w:rsid w:val="005045C7"/>
    <w:rsid w:val="0050517D"/>
    <w:rsid w:val="005053E7"/>
    <w:rsid w:val="00506826"/>
    <w:rsid w:val="005105E0"/>
    <w:rsid w:val="0051196A"/>
    <w:rsid w:val="005135A1"/>
    <w:rsid w:val="0051580D"/>
    <w:rsid w:val="00521D7F"/>
    <w:rsid w:val="0052213F"/>
    <w:rsid w:val="005223D8"/>
    <w:rsid w:val="00523336"/>
    <w:rsid w:val="00526EF6"/>
    <w:rsid w:val="005279F5"/>
    <w:rsid w:val="00532891"/>
    <w:rsid w:val="00532EAB"/>
    <w:rsid w:val="0053550D"/>
    <w:rsid w:val="005371B9"/>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2AF5"/>
    <w:rsid w:val="00581ECE"/>
    <w:rsid w:val="0058240F"/>
    <w:rsid w:val="00582A39"/>
    <w:rsid w:val="00587F6A"/>
    <w:rsid w:val="005912FE"/>
    <w:rsid w:val="00592D74"/>
    <w:rsid w:val="0059301A"/>
    <w:rsid w:val="005945D5"/>
    <w:rsid w:val="005948BA"/>
    <w:rsid w:val="00596753"/>
    <w:rsid w:val="005A6679"/>
    <w:rsid w:val="005B4127"/>
    <w:rsid w:val="005B62B9"/>
    <w:rsid w:val="005B7AC3"/>
    <w:rsid w:val="005C0252"/>
    <w:rsid w:val="005C2D20"/>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216"/>
    <w:rsid w:val="005F391D"/>
    <w:rsid w:val="005F5CEE"/>
    <w:rsid w:val="005F740E"/>
    <w:rsid w:val="00600458"/>
    <w:rsid w:val="006006C1"/>
    <w:rsid w:val="00610C5B"/>
    <w:rsid w:val="00613D6B"/>
    <w:rsid w:val="00615906"/>
    <w:rsid w:val="00616335"/>
    <w:rsid w:val="00617D68"/>
    <w:rsid w:val="00620AA7"/>
    <w:rsid w:val="00620F69"/>
    <w:rsid w:val="00621188"/>
    <w:rsid w:val="006225EC"/>
    <w:rsid w:val="006257ED"/>
    <w:rsid w:val="00625935"/>
    <w:rsid w:val="00626779"/>
    <w:rsid w:val="00626811"/>
    <w:rsid w:val="006270A9"/>
    <w:rsid w:val="006316B2"/>
    <w:rsid w:val="0064139A"/>
    <w:rsid w:val="00642CCB"/>
    <w:rsid w:val="00643A7D"/>
    <w:rsid w:val="00644586"/>
    <w:rsid w:val="00647FBD"/>
    <w:rsid w:val="0065076E"/>
    <w:rsid w:val="00652A36"/>
    <w:rsid w:val="00652D2F"/>
    <w:rsid w:val="0065364E"/>
    <w:rsid w:val="006537B5"/>
    <w:rsid w:val="0065656E"/>
    <w:rsid w:val="00656B71"/>
    <w:rsid w:val="00656EAF"/>
    <w:rsid w:val="00661E2C"/>
    <w:rsid w:val="00663B18"/>
    <w:rsid w:val="00667016"/>
    <w:rsid w:val="00670012"/>
    <w:rsid w:val="0067057F"/>
    <w:rsid w:val="006726D2"/>
    <w:rsid w:val="0068444E"/>
    <w:rsid w:val="00691021"/>
    <w:rsid w:val="006939C7"/>
    <w:rsid w:val="00693E69"/>
    <w:rsid w:val="00694F50"/>
    <w:rsid w:val="00695808"/>
    <w:rsid w:val="00696432"/>
    <w:rsid w:val="006A2209"/>
    <w:rsid w:val="006A5853"/>
    <w:rsid w:val="006A6982"/>
    <w:rsid w:val="006A737E"/>
    <w:rsid w:val="006A76D6"/>
    <w:rsid w:val="006A7CCE"/>
    <w:rsid w:val="006B1AFF"/>
    <w:rsid w:val="006B2A14"/>
    <w:rsid w:val="006B427D"/>
    <w:rsid w:val="006B46FB"/>
    <w:rsid w:val="006B61CA"/>
    <w:rsid w:val="006B6299"/>
    <w:rsid w:val="006B7B2F"/>
    <w:rsid w:val="006C04A1"/>
    <w:rsid w:val="006C061B"/>
    <w:rsid w:val="006C114A"/>
    <w:rsid w:val="006C2A6F"/>
    <w:rsid w:val="006D0191"/>
    <w:rsid w:val="006D1B9A"/>
    <w:rsid w:val="006D35E4"/>
    <w:rsid w:val="006E21FB"/>
    <w:rsid w:val="006E4465"/>
    <w:rsid w:val="006E5627"/>
    <w:rsid w:val="006E7773"/>
    <w:rsid w:val="006F2DE7"/>
    <w:rsid w:val="006F6B99"/>
    <w:rsid w:val="006F6CE9"/>
    <w:rsid w:val="006F7952"/>
    <w:rsid w:val="006F7B0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56FE"/>
    <w:rsid w:val="007658A5"/>
    <w:rsid w:val="007668C7"/>
    <w:rsid w:val="0077295E"/>
    <w:rsid w:val="00773780"/>
    <w:rsid w:val="007746AB"/>
    <w:rsid w:val="007834DD"/>
    <w:rsid w:val="00792342"/>
    <w:rsid w:val="007955CC"/>
    <w:rsid w:val="007977A8"/>
    <w:rsid w:val="007A2600"/>
    <w:rsid w:val="007A39F5"/>
    <w:rsid w:val="007A4458"/>
    <w:rsid w:val="007A59FF"/>
    <w:rsid w:val="007A6585"/>
    <w:rsid w:val="007A6A07"/>
    <w:rsid w:val="007A73E5"/>
    <w:rsid w:val="007B3FE2"/>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37B7"/>
    <w:rsid w:val="007F56A5"/>
    <w:rsid w:val="007F5C63"/>
    <w:rsid w:val="007F7259"/>
    <w:rsid w:val="00800031"/>
    <w:rsid w:val="00800A71"/>
    <w:rsid w:val="008016C4"/>
    <w:rsid w:val="00801CF0"/>
    <w:rsid w:val="0080284C"/>
    <w:rsid w:val="008040A8"/>
    <w:rsid w:val="00804EC2"/>
    <w:rsid w:val="00807B85"/>
    <w:rsid w:val="00810296"/>
    <w:rsid w:val="00822A77"/>
    <w:rsid w:val="00824C2C"/>
    <w:rsid w:val="00825391"/>
    <w:rsid w:val="00827110"/>
    <w:rsid w:val="0082765A"/>
    <w:rsid w:val="008279FA"/>
    <w:rsid w:val="008322F4"/>
    <w:rsid w:val="00837183"/>
    <w:rsid w:val="00844AAA"/>
    <w:rsid w:val="00850D98"/>
    <w:rsid w:val="00853ED1"/>
    <w:rsid w:val="0085441A"/>
    <w:rsid w:val="00861EC3"/>
    <w:rsid w:val="008626E7"/>
    <w:rsid w:val="00864DAC"/>
    <w:rsid w:val="008667AF"/>
    <w:rsid w:val="00870EE7"/>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2743"/>
    <w:rsid w:val="008B3B03"/>
    <w:rsid w:val="008C6934"/>
    <w:rsid w:val="008D01F1"/>
    <w:rsid w:val="008D4141"/>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6F91"/>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164"/>
    <w:rsid w:val="009C1018"/>
    <w:rsid w:val="009C159B"/>
    <w:rsid w:val="009C22FE"/>
    <w:rsid w:val="009C4C52"/>
    <w:rsid w:val="009C65D6"/>
    <w:rsid w:val="009C6AD8"/>
    <w:rsid w:val="009C75AF"/>
    <w:rsid w:val="009D0C54"/>
    <w:rsid w:val="009D0E4E"/>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2FBC"/>
    <w:rsid w:val="00A1776F"/>
    <w:rsid w:val="00A179A0"/>
    <w:rsid w:val="00A22308"/>
    <w:rsid w:val="00A230E4"/>
    <w:rsid w:val="00A246B6"/>
    <w:rsid w:val="00A26645"/>
    <w:rsid w:val="00A27431"/>
    <w:rsid w:val="00A27D3B"/>
    <w:rsid w:val="00A31D14"/>
    <w:rsid w:val="00A34271"/>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0AD"/>
    <w:rsid w:val="00A81EA3"/>
    <w:rsid w:val="00A829C3"/>
    <w:rsid w:val="00A8348B"/>
    <w:rsid w:val="00A84550"/>
    <w:rsid w:val="00A90724"/>
    <w:rsid w:val="00A916D2"/>
    <w:rsid w:val="00A93336"/>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75B1"/>
    <w:rsid w:val="00B17EC1"/>
    <w:rsid w:val="00B203F1"/>
    <w:rsid w:val="00B258BB"/>
    <w:rsid w:val="00B3074E"/>
    <w:rsid w:val="00B30D15"/>
    <w:rsid w:val="00B3127E"/>
    <w:rsid w:val="00B407CF"/>
    <w:rsid w:val="00B40A6D"/>
    <w:rsid w:val="00B41C88"/>
    <w:rsid w:val="00B421C5"/>
    <w:rsid w:val="00B51287"/>
    <w:rsid w:val="00B51BA6"/>
    <w:rsid w:val="00B51BF9"/>
    <w:rsid w:val="00B52828"/>
    <w:rsid w:val="00B5725C"/>
    <w:rsid w:val="00B67B97"/>
    <w:rsid w:val="00B7159F"/>
    <w:rsid w:val="00B7315D"/>
    <w:rsid w:val="00B74ED6"/>
    <w:rsid w:val="00B75E77"/>
    <w:rsid w:val="00B76D02"/>
    <w:rsid w:val="00B76E16"/>
    <w:rsid w:val="00B80A56"/>
    <w:rsid w:val="00B84F41"/>
    <w:rsid w:val="00B86001"/>
    <w:rsid w:val="00B86B9A"/>
    <w:rsid w:val="00B876E6"/>
    <w:rsid w:val="00B918AC"/>
    <w:rsid w:val="00B91C30"/>
    <w:rsid w:val="00B9335B"/>
    <w:rsid w:val="00B9592C"/>
    <w:rsid w:val="00B968C8"/>
    <w:rsid w:val="00BA048E"/>
    <w:rsid w:val="00BA2CD7"/>
    <w:rsid w:val="00BA3EC5"/>
    <w:rsid w:val="00BA51D9"/>
    <w:rsid w:val="00BA6B74"/>
    <w:rsid w:val="00BB1BF6"/>
    <w:rsid w:val="00BB5645"/>
    <w:rsid w:val="00BB5DFC"/>
    <w:rsid w:val="00BC25AF"/>
    <w:rsid w:val="00BC40B1"/>
    <w:rsid w:val="00BC4373"/>
    <w:rsid w:val="00BC5205"/>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088C"/>
    <w:rsid w:val="00C01A4C"/>
    <w:rsid w:val="00C01E7A"/>
    <w:rsid w:val="00C057CB"/>
    <w:rsid w:val="00C07A7D"/>
    <w:rsid w:val="00C1082F"/>
    <w:rsid w:val="00C10D23"/>
    <w:rsid w:val="00C15555"/>
    <w:rsid w:val="00C15593"/>
    <w:rsid w:val="00C2152F"/>
    <w:rsid w:val="00C23C46"/>
    <w:rsid w:val="00C24416"/>
    <w:rsid w:val="00C259BF"/>
    <w:rsid w:val="00C30A15"/>
    <w:rsid w:val="00C32AB2"/>
    <w:rsid w:val="00C34763"/>
    <w:rsid w:val="00C4494A"/>
    <w:rsid w:val="00C4522A"/>
    <w:rsid w:val="00C47F3E"/>
    <w:rsid w:val="00C51E37"/>
    <w:rsid w:val="00C5286D"/>
    <w:rsid w:val="00C53AC6"/>
    <w:rsid w:val="00C54343"/>
    <w:rsid w:val="00C56A9B"/>
    <w:rsid w:val="00C60C31"/>
    <w:rsid w:val="00C628B1"/>
    <w:rsid w:val="00C6535C"/>
    <w:rsid w:val="00C657A8"/>
    <w:rsid w:val="00C65F29"/>
    <w:rsid w:val="00C66BA2"/>
    <w:rsid w:val="00C6728B"/>
    <w:rsid w:val="00C67754"/>
    <w:rsid w:val="00C70A50"/>
    <w:rsid w:val="00C71588"/>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78B"/>
    <w:rsid w:val="00C979AE"/>
    <w:rsid w:val="00CA3559"/>
    <w:rsid w:val="00CB07CA"/>
    <w:rsid w:val="00CB12BC"/>
    <w:rsid w:val="00CB151D"/>
    <w:rsid w:val="00CB2F11"/>
    <w:rsid w:val="00CB3774"/>
    <w:rsid w:val="00CB4135"/>
    <w:rsid w:val="00CB5ED7"/>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39F2"/>
    <w:rsid w:val="00CF3B1F"/>
    <w:rsid w:val="00CF6AEA"/>
    <w:rsid w:val="00D00537"/>
    <w:rsid w:val="00D03582"/>
    <w:rsid w:val="00D03F9A"/>
    <w:rsid w:val="00D04DC1"/>
    <w:rsid w:val="00D05437"/>
    <w:rsid w:val="00D05BE0"/>
    <w:rsid w:val="00D06D51"/>
    <w:rsid w:val="00D0752E"/>
    <w:rsid w:val="00D07AB2"/>
    <w:rsid w:val="00D1100C"/>
    <w:rsid w:val="00D12904"/>
    <w:rsid w:val="00D15CFD"/>
    <w:rsid w:val="00D1649F"/>
    <w:rsid w:val="00D17487"/>
    <w:rsid w:val="00D2193A"/>
    <w:rsid w:val="00D22195"/>
    <w:rsid w:val="00D22A47"/>
    <w:rsid w:val="00D235D8"/>
    <w:rsid w:val="00D23ADB"/>
    <w:rsid w:val="00D24991"/>
    <w:rsid w:val="00D25A5F"/>
    <w:rsid w:val="00D3151A"/>
    <w:rsid w:val="00D32B66"/>
    <w:rsid w:val="00D34E67"/>
    <w:rsid w:val="00D3654B"/>
    <w:rsid w:val="00D4039D"/>
    <w:rsid w:val="00D44254"/>
    <w:rsid w:val="00D4618B"/>
    <w:rsid w:val="00D50255"/>
    <w:rsid w:val="00D525A2"/>
    <w:rsid w:val="00D52BD7"/>
    <w:rsid w:val="00D57575"/>
    <w:rsid w:val="00D606F6"/>
    <w:rsid w:val="00D61AA0"/>
    <w:rsid w:val="00D63444"/>
    <w:rsid w:val="00D64FF1"/>
    <w:rsid w:val="00D66520"/>
    <w:rsid w:val="00D671CA"/>
    <w:rsid w:val="00D71279"/>
    <w:rsid w:val="00D720E3"/>
    <w:rsid w:val="00D7237E"/>
    <w:rsid w:val="00D7367C"/>
    <w:rsid w:val="00D7387B"/>
    <w:rsid w:val="00D757B0"/>
    <w:rsid w:val="00D80B6A"/>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D1D"/>
    <w:rsid w:val="00DD4ED9"/>
    <w:rsid w:val="00DD50D9"/>
    <w:rsid w:val="00DD52AA"/>
    <w:rsid w:val="00DD53E1"/>
    <w:rsid w:val="00DD65BF"/>
    <w:rsid w:val="00DD7F13"/>
    <w:rsid w:val="00DE237C"/>
    <w:rsid w:val="00DE2F99"/>
    <w:rsid w:val="00DE34CF"/>
    <w:rsid w:val="00DE477E"/>
    <w:rsid w:val="00DE58C6"/>
    <w:rsid w:val="00DE67FB"/>
    <w:rsid w:val="00DE7CE0"/>
    <w:rsid w:val="00DF0FB2"/>
    <w:rsid w:val="00DF1655"/>
    <w:rsid w:val="00DF343E"/>
    <w:rsid w:val="00DF6448"/>
    <w:rsid w:val="00DF69F6"/>
    <w:rsid w:val="00E029A5"/>
    <w:rsid w:val="00E12056"/>
    <w:rsid w:val="00E13C3C"/>
    <w:rsid w:val="00E13D17"/>
    <w:rsid w:val="00E13F3D"/>
    <w:rsid w:val="00E14D7D"/>
    <w:rsid w:val="00E1748E"/>
    <w:rsid w:val="00E20322"/>
    <w:rsid w:val="00E2067E"/>
    <w:rsid w:val="00E22222"/>
    <w:rsid w:val="00E254C1"/>
    <w:rsid w:val="00E318A0"/>
    <w:rsid w:val="00E32E48"/>
    <w:rsid w:val="00E34898"/>
    <w:rsid w:val="00E37029"/>
    <w:rsid w:val="00E44194"/>
    <w:rsid w:val="00E50D3D"/>
    <w:rsid w:val="00E5305A"/>
    <w:rsid w:val="00E541FB"/>
    <w:rsid w:val="00E54C66"/>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51B2"/>
    <w:rsid w:val="00EC5E7A"/>
    <w:rsid w:val="00EC6798"/>
    <w:rsid w:val="00ED0417"/>
    <w:rsid w:val="00ED1341"/>
    <w:rsid w:val="00ED31D4"/>
    <w:rsid w:val="00ED3841"/>
    <w:rsid w:val="00ED3FEC"/>
    <w:rsid w:val="00ED67BD"/>
    <w:rsid w:val="00ED788A"/>
    <w:rsid w:val="00EE01F9"/>
    <w:rsid w:val="00EE16C4"/>
    <w:rsid w:val="00EE216E"/>
    <w:rsid w:val="00EE6CB4"/>
    <w:rsid w:val="00EE7D7C"/>
    <w:rsid w:val="00EF13FD"/>
    <w:rsid w:val="00EF2028"/>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1348"/>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B443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02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47A82-DDA7-41C2-945F-DC0D5FA5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2022-03-29T13:21:00Z</dcterms:created>
  <dcterms:modified xsi:type="dcterms:W3CDTF">2022-03-29T13:21:00Z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