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DB4A8" w14:textId="0D451027" w:rsidR="00704D02" w:rsidRDefault="00704D02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170</w:t>
      </w:r>
      <w:r>
        <w:rPr>
          <w:b/>
          <w:i/>
          <w:noProof/>
          <w:sz w:val="28"/>
        </w:rPr>
        <w:fldChar w:fldCharType="end"/>
      </w:r>
    </w:p>
    <w:p w14:paraId="71D880BF" w14:textId="77777777" w:rsidR="00704D02" w:rsidRDefault="00704D02" w:rsidP="00704D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1DA1" w14:paraId="21C7E880" w14:textId="77777777" w:rsidTr="00061D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BA0E3" w14:textId="77777777" w:rsidR="00061DA1" w:rsidRDefault="00061DA1" w:rsidP="00061D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1DA1" w14:paraId="6AC26FEE" w14:textId="77777777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F4DA5" w14:textId="77777777" w:rsidR="00061DA1" w:rsidRDefault="00061DA1" w:rsidP="00061D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1DA1" w14:paraId="63D77DFF" w14:textId="77777777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CF81E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75BC7984" w14:textId="77777777" w:rsidTr="00061DA1">
        <w:tc>
          <w:tcPr>
            <w:tcW w:w="142" w:type="dxa"/>
            <w:tcBorders>
              <w:left w:val="single" w:sz="4" w:space="0" w:color="auto"/>
            </w:tcBorders>
          </w:tcPr>
          <w:p w14:paraId="5D099D71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9D0EA" w14:textId="77777777" w:rsidR="00061DA1" w:rsidRPr="00410371" w:rsidRDefault="00704D02" w:rsidP="00061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DA1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008B2F" w14:textId="77777777" w:rsidR="00061DA1" w:rsidRDefault="00061DA1" w:rsidP="00061D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84C50" w14:textId="77777777" w:rsidR="00061DA1" w:rsidRPr="00410371" w:rsidRDefault="00704D02" w:rsidP="00061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DA1" w:rsidRPr="00410371">
              <w:rPr>
                <w:b/>
                <w:noProof/>
                <w:sz w:val="28"/>
              </w:rPr>
              <w:t>0152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C4626B" w14:textId="77777777" w:rsidR="00061DA1" w:rsidRDefault="00061DA1" w:rsidP="00061D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0760B" w14:textId="08F2619A" w:rsidR="00061DA1" w:rsidRPr="00410371" w:rsidRDefault="00704D02" w:rsidP="00061D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FBD4F4D" w14:textId="77777777" w:rsidR="00061DA1" w:rsidRDefault="00061DA1" w:rsidP="00061D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980580" w14:textId="1C5B02E0" w:rsidR="00061DA1" w:rsidRPr="00410371" w:rsidRDefault="00704D02" w:rsidP="00061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DA1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="00061DA1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17F91C" w14:textId="77777777"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</w:tr>
      <w:tr w:rsidR="00061DA1" w14:paraId="2ED0B250" w14:textId="77777777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EAEB1" w14:textId="77777777"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</w:tr>
      <w:tr w:rsidR="00061DA1" w14:paraId="46BA8A07" w14:textId="77777777" w:rsidTr="00061D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58420" w14:textId="77777777" w:rsidR="00061DA1" w:rsidRPr="00F25D98" w:rsidRDefault="00061DA1" w:rsidP="00061D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1DA1" w14:paraId="37C3B0D5" w14:textId="77777777" w:rsidTr="00061DA1">
        <w:tc>
          <w:tcPr>
            <w:tcW w:w="9641" w:type="dxa"/>
            <w:gridSpan w:val="9"/>
          </w:tcPr>
          <w:p w14:paraId="7D4E168A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63A93A" w14:textId="77777777" w:rsidR="00061DA1" w:rsidRDefault="00061DA1" w:rsidP="00061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1DA1" w14:paraId="5CB805B1" w14:textId="77777777" w:rsidTr="00061DA1">
        <w:tc>
          <w:tcPr>
            <w:tcW w:w="2835" w:type="dxa"/>
          </w:tcPr>
          <w:p w14:paraId="2F600BB6" w14:textId="77777777" w:rsidR="00061DA1" w:rsidRDefault="00061DA1" w:rsidP="00061D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ADFF57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96541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E2E61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E608D1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ED2200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E3F4D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0F5CFD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4508" w14:textId="77777777" w:rsidR="00061DA1" w:rsidRDefault="00061DA1" w:rsidP="00061D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F4393" w14:textId="77777777" w:rsidR="00061DA1" w:rsidRDefault="00061DA1" w:rsidP="00061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1DA1" w14:paraId="52BF773E" w14:textId="77777777" w:rsidTr="00061DA1">
        <w:tc>
          <w:tcPr>
            <w:tcW w:w="9640" w:type="dxa"/>
            <w:gridSpan w:val="11"/>
          </w:tcPr>
          <w:p w14:paraId="369023F0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252F2E52" w14:textId="77777777" w:rsidTr="00061D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E6330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FDDDC" w14:textId="77777777" w:rsidR="00061DA1" w:rsidRDefault="00704D02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1DA1">
              <w:t>Correction to NR5GC_Positioning_Functions for capability check</w:t>
            </w:r>
            <w:r>
              <w:fldChar w:fldCharType="end"/>
            </w:r>
          </w:p>
        </w:tc>
      </w:tr>
      <w:tr w:rsidR="00061DA1" w14:paraId="6C87DE54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1E10BAC3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97C72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5E1755C5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33693035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B3D30" w14:textId="77777777" w:rsidR="00061DA1" w:rsidRDefault="00704D02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1DA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61DA1" w14:paraId="7A3DC39F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40423FA8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0E8BF" w14:textId="77777777"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04D02">
              <w:fldChar w:fldCharType="begin"/>
            </w:r>
            <w:r w:rsidR="00704D02">
              <w:instrText xml:space="preserve"> DOCPROPERTY  SourceIfTsg  \* MERGEFORMAT </w:instrText>
            </w:r>
            <w:r w:rsidR="00704D02">
              <w:fldChar w:fldCharType="separate"/>
            </w:r>
            <w:r w:rsidR="00704D02">
              <w:fldChar w:fldCharType="end"/>
            </w:r>
          </w:p>
        </w:tc>
      </w:tr>
      <w:tr w:rsidR="00061DA1" w14:paraId="5CB517F6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2E869B9B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C5210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4E638CDE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2A6524CA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412CDB" w14:textId="77777777" w:rsidR="00061DA1" w:rsidRDefault="00704D02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1DA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28E5F" w14:textId="77777777" w:rsidR="00061DA1" w:rsidRDefault="00061DA1" w:rsidP="00061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CB0EC" w14:textId="77777777"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1C227B" w14:textId="77777777" w:rsidR="00061DA1" w:rsidRDefault="00704D02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DA1">
              <w:rPr>
                <w:noProof/>
              </w:rPr>
              <w:t>2021-11-22</w:t>
            </w:r>
            <w:r>
              <w:rPr>
                <w:noProof/>
              </w:rPr>
              <w:fldChar w:fldCharType="end"/>
            </w:r>
          </w:p>
        </w:tc>
      </w:tr>
      <w:tr w:rsidR="00061DA1" w14:paraId="0CCBDAB2" w14:textId="77777777" w:rsidTr="00061DA1">
        <w:tc>
          <w:tcPr>
            <w:tcW w:w="1843" w:type="dxa"/>
            <w:tcBorders>
              <w:left w:val="single" w:sz="4" w:space="0" w:color="auto"/>
            </w:tcBorders>
          </w:tcPr>
          <w:p w14:paraId="5C2005BA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888BAF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638D9E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CC674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64B19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14:paraId="12C6A403" w14:textId="77777777" w:rsidTr="00061D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1A5A0" w14:textId="77777777"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8B9F21" w14:textId="77777777" w:rsidR="00061DA1" w:rsidRDefault="00704D02" w:rsidP="00061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D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46AB6" w14:textId="77777777"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EAB06" w14:textId="77777777" w:rsidR="00061DA1" w:rsidRDefault="00061DA1" w:rsidP="00061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3D608" w14:textId="77777777" w:rsidR="00061DA1" w:rsidRDefault="00704D02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DA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61DA1" w14:paraId="5296CD33" w14:textId="77777777" w:rsidTr="00061D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EB5EB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5E65E" w14:textId="77777777" w:rsidR="00061DA1" w:rsidRDefault="00061DA1" w:rsidP="00061D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7080" w14:textId="77777777" w:rsidR="00061DA1" w:rsidRDefault="00061DA1" w:rsidP="00061D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FBBDD" w14:textId="77777777" w:rsidR="00061DA1" w:rsidRPr="007C2097" w:rsidRDefault="00061DA1" w:rsidP="00061D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1DA1" w14:paraId="61EC5924" w14:textId="77777777" w:rsidTr="00061DA1">
        <w:tc>
          <w:tcPr>
            <w:tcW w:w="1843" w:type="dxa"/>
          </w:tcPr>
          <w:p w14:paraId="7E4AF50A" w14:textId="77777777"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A786D5" w14:textId="77777777"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003281FD" w14:textId="77777777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4AA05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B69E4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including </w:t>
            </w:r>
            <w:r w:rsidRPr="009305AB">
              <w:rPr>
                <w:rFonts w:cs="Arial"/>
                <w:lang w:eastAsia="en-GB"/>
              </w:rPr>
              <w:t>R5-214181</w:t>
            </w:r>
            <w:r>
              <w:rPr>
                <w:rFonts w:cs="Arial"/>
                <w:lang w:eastAsia="en-GB"/>
              </w:rPr>
              <w:t xml:space="preserve"> and </w:t>
            </w:r>
            <w:r w:rsidRPr="009305AB">
              <w:rPr>
                <w:rFonts w:cs="Arial"/>
                <w:lang w:eastAsia="en-GB"/>
              </w:rPr>
              <w:t>R5-213638</w:t>
            </w:r>
            <w:r>
              <w:rPr>
                <w:rFonts w:cs="Arial"/>
                <w:lang w:eastAsia="en-GB"/>
              </w:rPr>
              <w:t xml:space="preserve"> in the TTCN implementation, </w:t>
            </w:r>
          </w:p>
          <w:p w14:paraId="153A3522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the functions:</w:t>
            </w:r>
          </w:p>
          <w:p w14:paraId="75152301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F3EC0">
              <w:rPr>
                <w:rFonts w:cs="Arial"/>
                <w:lang w:eastAsia="en-GB"/>
              </w:rPr>
              <w:t>f_POS_OTDOA_CheckEutraBand</w:t>
            </w:r>
          </w:p>
          <w:p w14:paraId="46ECCC68" w14:textId="77777777" w:rsidR="001905DD" w:rsidRDefault="001905DD" w:rsidP="001905DD">
            <w:pPr>
              <w:pStyle w:val="CRCoverPage"/>
              <w:spacing w:after="0"/>
            </w:pPr>
            <w:r w:rsidRPr="004363A9">
              <w:t>f_POS_NR_CheckCapabilities_NR_UL_SRS</w:t>
            </w:r>
          </w:p>
          <w:p w14:paraId="056A931E" w14:textId="77777777"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305AB">
              <w:rPr>
                <w:rFonts w:cs="Arial"/>
                <w:lang w:eastAsia="en-GB"/>
              </w:rPr>
              <w:t>f_POS_NR_CheckCapabilities_Srs_CapabilityBandList</w:t>
            </w:r>
          </w:p>
          <w:p w14:paraId="649A9780" w14:textId="77777777" w:rsidR="001905DD" w:rsidRDefault="001905DD" w:rsidP="001905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19B2ECC8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capability checks that are not properly implemented, leading into fail verdicts if UE does not report optional IEs.</w:t>
            </w:r>
          </w:p>
        </w:tc>
      </w:tr>
      <w:tr w:rsidR="001905DD" w14:paraId="1661F89C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16568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C1DDA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2F37EFC9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B25EE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AEA36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 the capability checks avoiding that the UE throw fail verdicts if not reporting optional IEs</w:t>
            </w:r>
          </w:p>
        </w:tc>
      </w:tr>
      <w:tr w:rsidR="001905DD" w14:paraId="7C4C0AF2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6C784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0D019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66EED6D8" w14:textId="77777777" w:rsidTr="00061D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CEB24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5760D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1905DD" w14:paraId="1C810C2E" w14:textId="77777777" w:rsidTr="00061DA1">
        <w:tc>
          <w:tcPr>
            <w:tcW w:w="2694" w:type="dxa"/>
            <w:gridSpan w:val="2"/>
          </w:tcPr>
          <w:p w14:paraId="73B4FBB3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8FD10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3E8CADF6" w14:textId="77777777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D117D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4A00B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9.3.1.1.NR5GC, 9.3.4.1.NR5GC, 9.3.4.2.NR5GC, 9.3.4.3.NR5GC, 9.3.4.4.NR5GC, 9.3.1.2.NR5GC</w:t>
            </w:r>
          </w:p>
        </w:tc>
      </w:tr>
      <w:tr w:rsidR="001905DD" w14:paraId="1601CDF3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A7E13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37238" w14:textId="77777777"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14:paraId="4FE7F2AE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6A390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C5AB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9522B6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61880B" w14:textId="77777777" w:rsidR="001905DD" w:rsidRDefault="001905DD" w:rsidP="001905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ACE55D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33A4F180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5EB82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9C17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8EB3B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51E36" w14:textId="77777777" w:rsidR="001905DD" w:rsidRDefault="001905DD" w:rsidP="001905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4C70C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1ABCE6B8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182AE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F3C7A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00A68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C1BCF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3C0EB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6949FEFF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BD12C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464E6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F6BDA" w14:textId="77777777"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48B0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659A5" w14:textId="77777777"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14:paraId="3A12B6AF" w14:textId="77777777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5BF2" w14:textId="77777777"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2E8D" w14:textId="77777777" w:rsidR="001905DD" w:rsidRDefault="001905DD" w:rsidP="001905DD">
            <w:pPr>
              <w:pStyle w:val="CRCoverPage"/>
              <w:spacing w:after="0"/>
              <w:rPr>
                <w:noProof/>
              </w:rPr>
            </w:pPr>
          </w:p>
        </w:tc>
      </w:tr>
      <w:tr w:rsidR="001905DD" w14:paraId="3A6AB01F" w14:textId="77777777" w:rsidTr="00061D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71AC8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B683C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5DD" w:rsidRPr="008863B9" w14:paraId="422E0849" w14:textId="77777777" w:rsidTr="00061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F36583" w14:textId="77777777" w:rsidR="001905DD" w:rsidRPr="008863B9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A1AAB" w14:textId="77777777" w:rsidR="001905DD" w:rsidRPr="008863B9" w:rsidRDefault="001905DD" w:rsidP="001905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5DD" w14:paraId="5221DDF1" w14:textId="77777777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09D3A" w14:textId="77777777"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CA990" w14:textId="77777777"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847472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2EBBD80" w14:textId="77777777" w:rsidR="00242AC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2ACD" w:rsidRPr="00A4795C">
        <w:rPr>
          <w:rFonts w:ascii="Arial" w:hAnsi="Arial" w:cs="Arial"/>
          <w:iCs/>
        </w:rPr>
        <w:t>Table of Contents</w:t>
      </w:r>
      <w:r w:rsidR="00242ACD">
        <w:tab/>
      </w:r>
      <w:r w:rsidR="00242ACD">
        <w:fldChar w:fldCharType="begin"/>
      </w:r>
      <w:r w:rsidR="00242ACD">
        <w:instrText xml:space="preserve"> PAGEREF _Toc88474726 \h </w:instrText>
      </w:r>
      <w:r w:rsidR="00242ACD">
        <w:fldChar w:fldCharType="separate"/>
      </w:r>
      <w:r w:rsidR="00242ACD">
        <w:t>2</w:t>
      </w:r>
      <w:r w:rsidR="00242ACD">
        <w:fldChar w:fldCharType="end"/>
      </w:r>
    </w:p>
    <w:p w14:paraId="18D1A4E7" w14:textId="77777777"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f_POS_NR_OTDOA_CheckEutraBand</w:t>
      </w:r>
      <w:r>
        <w:tab/>
      </w:r>
      <w:r>
        <w:fldChar w:fldCharType="begin"/>
      </w:r>
      <w:r>
        <w:instrText xml:space="preserve"> PAGEREF _Toc88474727 \h </w:instrText>
      </w:r>
      <w:r>
        <w:fldChar w:fldCharType="separate"/>
      </w:r>
      <w:r>
        <w:t>2</w:t>
      </w:r>
      <w:r>
        <w:fldChar w:fldCharType="end"/>
      </w:r>
    </w:p>
    <w:p w14:paraId="3DAFFDBF" w14:textId="77777777"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1.2 Correction to f_POS_NR_CheckCapabilities_NR_UL_SRS</w:t>
      </w:r>
      <w:r>
        <w:tab/>
      </w:r>
      <w:r>
        <w:fldChar w:fldCharType="begin"/>
      </w:r>
      <w:r>
        <w:instrText xml:space="preserve"> PAGEREF _Toc88474728 \h </w:instrText>
      </w:r>
      <w:r>
        <w:fldChar w:fldCharType="separate"/>
      </w:r>
      <w:r>
        <w:t>6</w:t>
      </w:r>
      <w:r>
        <w:fldChar w:fldCharType="end"/>
      </w:r>
    </w:p>
    <w:p w14:paraId="23A65B56" w14:textId="77777777"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1.3 Correction to f_POS_NR_CheckCapabilities_Srs_CapabilityBandList</w:t>
      </w:r>
      <w:r>
        <w:tab/>
      </w:r>
      <w:r>
        <w:fldChar w:fldCharType="begin"/>
      </w:r>
      <w:r>
        <w:instrText xml:space="preserve"> PAGEREF _Toc88474729 \h </w:instrText>
      </w:r>
      <w:r>
        <w:fldChar w:fldCharType="separate"/>
      </w:r>
      <w:r>
        <w:t>7</w:t>
      </w:r>
      <w:r>
        <w:fldChar w:fldCharType="end"/>
      </w:r>
    </w:p>
    <w:p w14:paraId="400AA8A4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3F47078" w14:textId="77777777" w:rsidR="00365AD1" w:rsidRPr="009D0706" w:rsidRDefault="003E721B" w:rsidP="00E01387">
      <w:pPr>
        <w:pStyle w:val="Heading2"/>
        <w:ind w:left="0" w:firstLine="0"/>
      </w:pPr>
      <w:bookmarkStart w:id="2" w:name="_Toc88474727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7F3EC0" w:rsidRPr="007F3EC0">
        <w:t>f_POS</w:t>
      </w:r>
      <w:r w:rsidR="00584005">
        <w:t>_NR</w:t>
      </w:r>
      <w:r w:rsidR="007F3EC0" w:rsidRPr="007F3EC0">
        <w:t>_OTDOA_CheckEutraBand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77777777" w:rsidR="00365AD1" w:rsidRPr="00324DE3" w:rsidRDefault="007F3EC0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7F3EC0">
              <w:rPr>
                <w:rFonts w:ascii="Arial" w:hAnsi="Arial" w:cs="Arial"/>
              </w:rPr>
              <w:t>f_POS_</w:t>
            </w:r>
            <w:r w:rsidR="00584005">
              <w:rPr>
                <w:rFonts w:ascii="Arial" w:hAnsi="Arial" w:cs="Arial"/>
              </w:rPr>
              <w:t>NR_</w:t>
            </w:r>
            <w:r w:rsidRPr="007F3EC0">
              <w:rPr>
                <w:rFonts w:ascii="Arial" w:hAnsi="Arial" w:cs="Arial"/>
              </w:rPr>
              <w:t>OTDOA_CheckEutraBand</w:t>
            </w:r>
          </w:p>
        </w:tc>
      </w:tr>
      <w:tr w:rsidR="002B0BE5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D3E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7F3EC0">
              <w:rPr>
                <w:rFonts w:cs="Arial"/>
                <w:lang w:eastAsia="en-GB"/>
              </w:rPr>
              <w:t>f_POS_OTDOA_CheckEutraBand</w:t>
            </w:r>
            <w:r>
              <w:rPr>
                <w:rFonts w:cs="Arial"/>
                <w:lang w:eastAsia="en-GB"/>
              </w:rPr>
              <w:t xml:space="preserve"> checks for the value of:</w:t>
            </w:r>
          </w:p>
          <w:p w14:paraId="2756E581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4BAF3F42" w14:textId="77777777"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v_OtdoaProvideCapabilities.maxSupportedPrsBandwidth_r14</w:t>
            </w:r>
          </w:p>
          <w:p w14:paraId="1D1AA610" w14:textId="77777777"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v_OtdoaProvideCapabilities.maxSupportedPrsConfigs_r14</w:t>
            </w:r>
          </w:p>
          <w:p w14:paraId="22617A8C" w14:textId="77777777"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 xml:space="preserve">v_OtdoaProvideCapabilities.numberOfRXantennas_r14  </w:t>
            </w:r>
          </w:p>
          <w:p w14:paraId="10A71252" w14:textId="77777777" w:rsidR="00E01387" w:rsidRDefault="00E01387" w:rsidP="00E01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695DF" w14:textId="77777777" w:rsidR="002B0BE5" w:rsidRPr="002B0BE5" w:rsidRDefault="00E01387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without checking first that such fields are actually present. </w:t>
            </w:r>
            <w:r w:rsidR="00584005">
              <w:rPr>
                <w:noProof/>
              </w:rPr>
              <w:t xml:space="preserve">This leads </w:t>
            </w:r>
            <w:r w:rsidR="00D80392">
              <w:rPr>
                <w:noProof/>
              </w:rPr>
              <w:t>into fail verdicts if UE does not report any of the 3 af</w:t>
            </w:r>
            <w:r w:rsidR="007F2B1D">
              <w:rPr>
                <w:noProof/>
              </w:rPr>
              <w:t>orementioned fields.</w:t>
            </w:r>
          </w:p>
        </w:tc>
      </w:tr>
      <w:tr w:rsidR="006D1E16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77777777" w:rsidR="006D1E16" w:rsidRDefault="006D1E16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 a presence check before checking the value of the fields aforementioned.</w:t>
            </w:r>
          </w:p>
        </w:tc>
      </w:tr>
      <w:tr w:rsidR="002B0BE5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77777777" w:rsidR="002B0BE5" w:rsidRPr="00795A32" w:rsidRDefault="00497780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</w:t>
            </w:r>
            <w:r w:rsidR="007F3EC0">
              <w:rPr>
                <w:rFonts w:ascii="Arial" w:hAnsi="Arial" w:cs="Arial"/>
                <w:bCs/>
              </w:rPr>
              <w:t>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77777777"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98AED5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f_POS_NR_OTDOA_CheckEutraBand(OTDOA_ProvideCapabilities p_OtdoaProvideCapabilities) runs on NR_BASE_PTC</w:t>
      </w:r>
    </w:p>
    <w:p w14:paraId="61C00DC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FDC755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OTDOA_ProvideCapabilities v_OtdoaProvideCapabilities;</w:t>
      </w:r>
    </w:p>
    <w:p w14:paraId="678F38D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i;</w:t>
      </w:r>
    </w:p>
    <w:p w14:paraId="7C856C7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v_BandEUTRA;</w:t>
      </w:r>
    </w:p>
    <w:p w14:paraId="259E3C6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v_BitStringIndex;</w:t>
      </w:r>
    </w:p>
    <w:p w14:paraId="428070A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 := f_DeriveSuppEutraBandsFromPics();</w:t>
      </w:r>
    </w:p>
    <w:p w14:paraId="546F38D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v_SuppEutraBandsAccToPICS_v9a0 := f_DeriveSuppEutraBandsFromPics_v9a0();</w:t>
      </w:r>
    </w:p>
    <w:p w14:paraId="49E59A4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v_SuppEutraBandsAccToPICS_Chunk;</w:t>
      </w:r>
    </w:p>
    <w:p w14:paraId="085D6D4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33595C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v_OtdoaProvideCapabilities := p_OtdoaProvideCapabilities;</w:t>
      </w:r>
    </w:p>
    <w:p w14:paraId="39BEF4F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DC8782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isvalue(v_OtdoaProvideCapabilities.supportedBandListEUTRA)) {</w:t>
      </w:r>
    </w:p>
    <w:p w14:paraId="3EB5770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"SupportedBandListEUTRA not included in OTDOA capabilities");</w:t>
      </w:r>
    </w:p>
    <w:p w14:paraId="52A36CA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28C363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8086C8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(pc_eBanda_Supp)</w:t>
      </w:r>
    </w:p>
    <w:p w14:paraId="3638C97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14:paraId="3B94CFB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6F0726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14:paraId="6161764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14:paraId="7302E5E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0, 14); // bands 1 - 14</w:t>
      </w:r>
    </w:p>
    <w:p w14:paraId="513B52B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0, 14);</w:t>
      </w:r>
    </w:p>
    <w:p w14:paraId="6BE046E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16, 30); // bands 17 - 46</w:t>
      </w:r>
    </w:p>
    <w:p w14:paraId="160D471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16, 30);</w:t>
      </w:r>
    </w:p>
    <w:p w14:paraId="166D0D4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47, 1); // band 48</w:t>
      </w:r>
    </w:p>
    <w:p w14:paraId="70A43BE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47, 1);</w:t>
      </w:r>
    </w:p>
    <w:p w14:paraId="679B139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434A64E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(lengthof(v_OtdoaProvideCapabilities.supportedBandListEUTRA) == maxFBI) {</w:t>
      </w:r>
    </w:p>
    <w:p w14:paraId="180D2FA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14:paraId="4CEB108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(isvalue (v_OtdoaProvideCapabilities.supportedBandListEUTRA_v9a0)) {</w:t>
      </w:r>
    </w:p>
    <w:p w14:paraId="70E627F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// @sic R5-150483 sic@</w:t>
      </w:r>
    </w:p>
    <w:p w14:paraId="4897300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(pc_eBanda_Supp)</w:t>
      </w:r>
    </w:p>
    <w:p w14:paraId="6B1A508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14:paraId="6B90895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14:paraId="22F2765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(i := 0; i &lt; lengthof(v_OtdoaProvideCapabilities.supportedBandListEUTRA_v9a0); i := i + 1) {</w:t>
      </w:r>
    </w:p>
    <w:p w14:paraId="4AB30BC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v_BandEUTRA := v_OtdoaProvideCapabilities.supportedBandListEUTRA_v9a0[i].bandEUTRA_v9a0;</w:t>
      </w:r>
    </w:p>
    <w:p w14:paraId="51D783C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v_BitStringIndex := v_BandEUTRA - 1;</w:t>
      </w:r>
    </w:p>
    <w:p w14:paraId="53E7ECE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0378DBF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f_Bitstring_BitIsSet(v_SuppEutraBandsAccToPICS_v9a0, v_BitStringIndex)) {</w:t>
      </w:r>
    </w:p>
    <w:p w14:paraId="4E9BA8D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f_NR_SetVerdictFailOrInconc (__FILE__, __LINE__, "PICS does not match reported capability for band nr. " &amp; int2str(v_BandEUTRA));</w:t>
      </w:r>
    </w:p>
    <w:p w14:paraId="44A806B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7D17259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C0A4D7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24B149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560D10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</w:t>
      </w:r>
    </w:p>
    <w:p w14:paraId="6E3F9E8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(pc_InterFreq_RSTD_WithGaps) {</w:t>
      </w:r>
    </w:p>
    <w:p w14:paraId="19B2A37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(not(v_OtdoaProvideCapabilities.interFreqRSTDmeasurement_r10 == supported)) {</w:t>
      </w:r>
    </w:p>
    <w:p w14:paraId="753541F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"interFreqRSTDmeasurement_r10 not reported")</w:t>
      </w:r>
    </w:p>
    <w:p w14:paraId="1730ED7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B119E7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DF8ADE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14:paraId="4833F74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14:paraId="0CA2CEA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(pc_OTDOA_interFreqRSTDmeasurement != ispresent (v_OtdoaProvideCapabilities.interFreqRSTDmeasurement_r10)){</w:t>
      </w:r>
    </w:p>
    <w:p w14:paraId="5CDE2D9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interFreqRSTDmeasurement_r10")</w:t>
      </w:r>
    </w:p>
    <w:p w14:paraId="5288B72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1E81CB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(pc_OTDOA_additionalNeighbourCellInfoList != ispresent (v_OtdoaProvideCapabilities.additionalNeighbourCellInfoList_r10)){</w:t>
      </w:r>
    </w:p>
    <w:p w14:paraId="20A1F9B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additionalNeighbourCellInfoList_r10")</w:t>
      </w:r>
    </w:p>
    <w:p w14:paraId="00F495A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21EE54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(pc_OTDOA_prs_id != ispresent (v_OtdoaProvideCapabilities.prs_id_r14)){</w:t>
      </w:r>
    </w:p>
    <w:p w14:paraId="364F20C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prs_id_r14")</w:t>
      </w:r>
    </w:p>
    <w:p w14:paraId="14A8350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40707C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(pc_OTDOA_tp_separation_via_muting != ispresent (v_OtdoaProvideCapabilities.tp_separation_via_muting_r14)){</w:t>
      </w:r>
    </w:p>
    <w:p w14:paraId="6CC1A2D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tp_separation_via_muting_r14")</w:t>
      </w:r>
    </w:p>
    <w:p w14:paraId="5B9144F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F0F5B0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(pc_OTDOA_additional_prs_config != ispresent (v_OtdoaProvideCapabilities.additional_prs_config_r14)){</w:t>
      </w:r>
    </w:p>
    <w:p w14:paraId="3B23BDD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additional_prs_config_r14")</w:t>
      </w:r>
    </w:p>
    <w:p w14:paraId="6537824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D8CCF9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(pc_OTDOA_prs_based_tbs != ispresent (v_OtdoaProvideCapabilities.prs_based_tbs_r14)){</w:t>
      </w:r>
    </w:p>
    <w:p w14:paraId="3E04440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prs_based_tbs_r14")</w:t>
      </w:r>
    </w:p>
    <w:p w14:paraId="44B34DA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DB81DC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(pc_OTDOA_additionalPathsReport != ispresent (v_OtdoaProvideCapabilities.additionalPathsReport_r14)){</w:t>
      </w:r>
    </w:p>
    <w:p w14:paraId="0B5BF22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additionalPathsReport_r14")</w:t>
      </w:r>
    </w:p>
    <w:p w14:paraId="616684B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4FEF8B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(pc_OTDOA_densePrsConfig != ispresent (v_OtdoaProvideCapabilities.densePrsConfig_r14)){</w:t>
      </w:r>
    </w:p>
    <w:p w14:paraId="349844D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densePrsConfig_r14")</w:t>
      </w:r>
    </w:p>
    <w:p w14:paraId="5095ED6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2C2826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(v_OtdoaProvideCapabilities.maxSupportedPrsBandwidth_r14) and (v_OtdoaProvideCapabilities.maxSupportedPrsBandwidth_r14 == pc_OTDOA_maxSupportedPrsBandwidth_r14))){ //@sic R5-214181 sic@</w:t>
      </w:r>
    </w:p>
    <w:p w14:paraId="1B129E4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maxSupportedPrsBandwidth_r14")</w:t>
      </w:r>
    </w:p>
    <w:p w14:paraId="344E443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99AA2B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(pc_OTDOA_prsOccGroup != ispresent (v_OtdoaProvideCapabilities.prsOccGroup_r14)){</w:t>
      </w:r>
    </w:p>
    <w:p w14:paraId="7C61A9B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prsOccGroup_r14")</w:t>
      </w:r>
    </w:p>
    <w:p w14:paraId="49B98E4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E9412B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(pc_OTDOA_prsFrequencyHopping != ispresent (v_OtdoaProvideCapabilities.prsFrequencyHopping_r14)){</w:t>
      </w:r>
    </w:p>
    <w:p w14:paraId="419F811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prsFrequencyHopping_r14")</w:t>
      </w:r>
    </w:p>
    <w:p w14:paraId="1F279A8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D602B1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(not (ispresent (v_OtdoaProvideCapabilities.maxSupportedPrsConfigs_r14) and (v_OtdoaProvideCapabilities.maxSupportedPrsConfigs_r14 == pc_OTDOA_maxSupportedPrsConfigs_r14))){ //@sic R5-214181 sic@</w:t>
      </w:r>
    </w:p>
    <w:p w14:paraId="7D613F4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maxSupportedPrsConfigs_r14")</w:t>
      </w:r>
    </w:p>
    <w:p w14:paraId="16C6978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BAF3FF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(pc_OTDOA_periodicalReporting != ispresent (v_OtdoaProvideCapabilities.periodicalReporting_r14)){</w:t>
      </w:r>
    </w:p>
    <w:p w14:paraId="6D35326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periodicalReporting_r14")</w:t>
      </w:r>
    </w:p>
    <w:p w14:paraId="2CDC880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35BDEF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(pc_OTDOA_multiPrbNprs != ispresent (v_OtdoaProvideCapabilities.multiPrbNprs_r14)){</w:t>
      </w:r>
    </w:p>
    <w:p w14:paraId="16869DA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multiPrbNprs_r14")</w:t>
      </w:r>
    </w:p>
    <w:p w14:paraId="455BC2C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C4CFAD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(pc_OTDOA_idleStateForMeasurements != ispresent (v_OtdoaProvideCapabilities.idleStateForMeasurements_r14)){</w:t>
      </w:r>
    </w:p>
    <w:p w14:paraId="604068D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idleStateForMeasurements_r14")</w:t>
      </w:r>
    </w:p>
    <w:p w14:paraId="2203E73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ACAD9C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(ispresent (v_OtdoaProvideCapabilities.numberOfRXantennas_r14) and (v_OtdoaProvideCapabilities.numberOfRXantennas_r14 == pc_OTDOA_numberOfRXantennas_r14))){ //@sic R5-214181 sic@</w:t>
      </w:r>
    </w:p>
    <w:p w14:paraId="2311F0E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numberOfRXantennas_r14")</w:t>
      </w:r>
    </w:p>
    <w:p w14:paraId="0254861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FA82F6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(pc_OTDOA_motionMeasurements != ispresent (v_OtdoaProvideCapabilities.motionMeasurements_r15)){</w:t>
      </w:r>
    </w:p>
    <w:p w14:paraId="7230BFC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motionMeasurements_r15")</w:t>
      </w:r>
    </w:p>
    <w:p w14:paraId="533AB31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DF4C22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(pc_OTDOA_interRAT_RSTDmeasurement != ispresent (v_OtdoaProvideCapabilities.interRAT_RSTDmeasurement_r15)){</w:t>
      </w:r>
    </w:p>
    <w:p w14:paraId="01C8713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interRAT_RSTDmeasurement_r15")</w:t>
      </w:r>
    </w:p>
    <w:p w14:paraId="01ABFCD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E0E630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8F9B524" w14:textId="77777777" w:rsid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</w:t>
      </w:r>
    </w:p>
    <w:p w14:paraId="2EA701B8" w14:textId="77777777" w:rsidR="00324DE3" w:rsidRPr="00963DA4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1837BB6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D1CD9C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f_POS_NR_OTDOA_CheckEutraBand(OTDOA_ProvideCapabilities p_OtdoaProvideCapabilities) runs on NR_BASE_PTC</w:t>
      </w:r>
    </w:p>
    <w:p w14:paraId="46DB5C3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686E16B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OTDOA_ProvideCapabilities v_OtdoaProvideCapabilities;</w:t>
      </w:r>
    </w:p>
    <w:p w14:paraId="626A536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i;</w:t>
      </w:r>
    </w:p>
    <w:p w14:paraId="240D957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v_BandEUTRA;</w:t>
      </w:r>
    </w:p>
    <w:p w14:paraId="382BDF4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v_BitStringIndex;</w:t>
      </w:r>
    </w:p>
    <w:p w14:paraId="062199F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 := f_DeriveSuppEutraBandsFromPics();</w:t>
      </w:r>
    </w:p>
    <w:p w14:paraId="521C2CC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v_SuppEutraBandsAccToPICS_v9a0 := f_DeriveSuppEutraBandsFromPics_v9a0();</w:t>
      </w:r>
    </w:p>
    <w:p w14:paraId="1DEFF51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v_SuppEutraBandsAccToPICS_Chunk;</w:t>
      </w:r>
    </w:p>
    <w:p w14:paraId="199B334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20BDBA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v_OtdoaProvideCapabilities := p_OtdoaProvideCapabilities;</w:t>
      </w:r>
    </w:p>
    <w:p w14:paraId="4BF7595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B2BEC4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isvalue(v_OtdoaProvideCapabilities.supportedBandListEUTRA)) {</w:t>
      </w:r>
    </w:p>
    <w:p w14:paraId="0F1408B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"SupportedBandListEUTRA not included in OTDOA capabilities");</w:t>
      </w:r>
    </w:p>
    <w:p w14:paraId="0E9EC22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B8A0C3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A032B2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(pc_eBanda_Supp)</w:t>
      </w:r>
    </w:p>
    <w:p w14:paraId="669ACE7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14:paraId="5BF02CC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7F1F3C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14:paraId="0822095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14:paraId="1CCC0AB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0, 14); // bands 1 - 14</w:t>
      </w:r>
    </w:p>
    <w:p w14:paraId="5AC4FC3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0, 14);</w:t>
      </w:r>
    </w:p>
    <w:p w14:paraId="520C474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16, 30); // bands 17 - 46</w:t>
      </w:r>
    </w:p>
    <w:p w14:paraId="3C1780A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f_CheckUE_SupportedEUTRA_Bands_ChunkOtdoa (v_OtdoaProvideCapabilities, v_SuppEutraBandsAccToPICS_Chunk, 16, 30);</w:t>
      </w:r>
    </w:p>
    <w:p w14:paraId="6CB05FC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v_SuppEutraBandsAccToPICS_Chunk := substr(v_SuppEutraBandsAccToPICS, 47, 1); // band 48</w:t>
      </w:r>
    </w:p>
    <w:p w14:paraId="4557944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f_CheckUE_SupportedEUTRA_Bands_ChunkOtdoa (v_OtdoaProvideCapabilities, v_SuppEutraBandsAccToPICS_Chunk, 47, 1);</w:t>
      </w:r>
    </w:p>
    <w:p w14:paraId="4BE08E8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00C7F0D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(lengthof(v_OtdoaProvideCapabilities.supportedBandListEUTRA) == maxFBI) {</w:t>
      </w:r>
    </w:p>
    <w:p w14:paraId="116F12E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14:paraId="6D3483C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(isvalue (v_OtdoaProvideCapabilities.supportedBandListEUTRA_v9a0)) {</w:t>
      </w:r>
    </w:p>
    <w:p w14:paraId="12B1460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14:paraId="35D9124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(pc_eBanda_Supp)</w:t>
      </w:r>
    </w:p>
    <w:p w14:paraId="639DFD8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14:paraId="3F154EC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14:paraId="2F7B535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(i := 0; i &lt; lengthof(v_OtdoaProvideCapabilities.supportedBandListEUTRA_v9a0); i := i + 1) {</w:t>
      </w:r>
    </w:p>
    <w:p w14:paraId="293871B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v_BandEUTRA := v_OtdoaProvideCapabilities.supportedBandListEUTRA_v9a0[i].bandEUTRA_v9a0;</w:t>
      </w:r>
    </w:p>
    <w:p w14:paraId="757050A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v_BitStringIndex := v_BandEUTRA - 1;</w:t>
      </w:r>
    </w:p>
    <w:p w14:paraId="70D2ED3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14:paraId="66E302A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f_Bitstring_BitIsSet(v_SuppEutraBandsAccToPICS_v9a0, v_BitStringIndex)) {</w:t>
      </w:r>
    </w:p>
    <w:p w14:paraId="2DEA09B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f_NR_SetVerdictFailOrInconc (__FILE__, __LINE__, "PICS does not match reported capability for band nr. " &amp; int2str(v_BandEUTRA));</w:t>
      </w:r>
    </w:p>
    <w:p w14:paraId="0682FEF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6A7CACB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BF9BD0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6D6386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33F508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</w:t>
      </w:r>
    </w:p>
    <w:p w14:paraId="4F00A42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(pc_InterFreq_RSTD_WithGaps) {</w:t>
      </w:r>
    </w:p>
    <w:p w14:paraId="66A661F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(not(v_OtdoaProvideCapabilities.interFreqRSTDmeasurement_r10 == supported)) {</w:t>
      </w:r>
    </w:p>
    <w:p w14:paraId="1808BC2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"interFreqRSTDmeasurement_r10 not reported")</w:t>
      </w:r>
    </w:p>
    <w:p w14:paraId="222747A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7F5054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DD810F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14:paraId="150FB8F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14:paraId="1737782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(pc_OTDOA_interFreqRSTDmeasurement != ispresent (v_OtdoaProvideCapabilities.interFreqRSTDmeasurement_r10)){</w:t>
      </w:r>
    </w:p>
    <w:p w14:paraId="46085DC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interFreqRSTDmeasurement_r10")</w:t>
      </w:r>
    </w:p>
    <w:p w14:paraId="4A01B82A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F02F12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(pc_OTDOA_additionalNeighbourCellInfoList != ispresent (v_OtdoaProvideCapabilities.additionalNeighbourCellInfoList_r10)){</w:t>
      </w:r>
    </w:p>
    <w:p w14:paraId="6EEB6E5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additionalNeighbourCellInfoList_r10")</w:t>
      </w:r>
    </w:p>
    <w:p w14:paraId="58F3F5E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22CE50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(pc_OTDOA_prs_id != ispresent (v_OtdoaProvideCapabilities.prs_id_r14)){</w:t>
      </w:r>
    </w:p>
    <w:p w14:paraId="2F59FB2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prs_id_r14")</w:t>
      </w:r>
    </w:p>
    <w:p w14:paraId="2A05E6C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F74578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(pc_OTDOA_tp_separation_via_muting != ispresent (v_OtdoaProvideCapabilities.tp_separation_via_muting_r14)){</w:t>
      </w:r>
    </w:p>
    <w:p w14:paraId="6D4EEF6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tp_separation_via_muting_r14")</w:t>
      </w:r>
    </w:p>
    <w:p w14:paraId="0843D51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D5342C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(pc_OTDOA_additional_prs_config != ispresent (v_OtdoaProvideCapabilities.additional_prs_config_r14)){</w:t>
      </w:r>
    </w:p>
    <w:p w14:paraId="6E34A6B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additional_prs_config_r14")</w:t>
      </w:r>
    </w:p>
    <w:p w14:paraId="74EC10E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F51026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(pc_OTDOA_prs_based_tbs != ispresent (v_OtdoaProvideCapabilities.prs_based_tbs_r14)){</w:t>
      </w:r>
    </w:p>
    <w:p w14:paraId="01D4E6F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prs_based_tbs_r14")</w:t>
      </w:r>
    </w:p>
    <w:p w14:paraId="5FADF74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FF5808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(pc_OTDOA_additionalPathsReport != ispresent (v_OtdoaProvideCapabilities.additionalPathsReport_r14)){</w:t>
      </w:r>
    </w:p>
    <w:p w14:paraId="7850519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additionalPathsReport_r14")</w:t>
      </w:r>
    </w:p>
    <w:p w14:paraId="3C5727E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6A2DA8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(pc_OTDOA_densePrsConfig != ispresent (v_OtdoaProvideCapabilities.densePrsConfig_r14)){</w:t>
      </w:r>
    </w:p>
    <w:p w14:paraId="60A55DE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densePrsConfig_r14")</w:t>
      </w:r>
    </w:p>
    <w:p w14:paraId="43114FF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A36CFF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(pc_OTDOA_maxSupportedPrsBandwidth != ispresent (v_OtdoaProvideCapabilities.maxSupportedPrsBandwidth_r14)){</w:t>
      </w:r>
    </w:p>
    <w:p w14:paraId="73D5FB6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(v_OtdoaProvideCapabilities.maxSupportedPrsBandwidth_r14 == pc_OTDOA_maxSupportedPrsBandwidth_r14)){ //@sic R5-214181 sic@</w:t>
      </w:r>
    </w:p>
    <w:p w14:paraId="731A2D6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f_NR_SetVerdictFailOrInconc (__FILE__, __LINE__, "PICS does not match reported capability for maxSupportedPrsBandwidth_r14")</w:t>
      </w:r>
    </w:p>
    <w:p w14:paraId="4E4CAED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6EDC79FE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1B410A3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(pc_OTDOA_prsOccGroup != ispresent (v_OtdoaProvideCapabilities.prsOccGroup_r14)){</w:t>
      </w:r>
    </w:p>
    <w:p w14:paraId="293102F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f_NR_SetVerdictFailOrInconc (__FILE__, __LINE__, "PICS does not match reported capability for prsOccGroup_r14")</w:t>
      </w:r>
    </w:p>
    <w:p w14:paraId="584CBA8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29C378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(pc_OTDOA_prsFrequencyHopping != ispresent (v_OtdoaProvideCapabilities.prsFrequencyHopping_r14)){</w:t>
      </w:r>
    </w:p>
    <w:p w14:paraId="0E0B7DF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prsFrequencyHopping_r14")</w:t>
      </w:r>
    </w:p>
    <w:p w14:paraId="69EBC4C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4E980B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(pc_OTDOA_maxSupportedPrsConfigs!= ispresent (v_OtdoaProvideCapabilities.maxSupportedPrsConfigs_r14)){</w:t>
      </w:r>
    </w:p>
    <w:p w14:paraId="5CFB54E0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(v_OtdoaProvideCapabilities.maxSupportedPrsConfigs_r14 == pc_OTDOA_maxSupportedPrsConfigs_r14)){ </w:t>
      </w:r>
    </w:p>
    <w:p w14:paraId="30F40D4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f_NR_SetVerdictFailOrInconc (__FILE__, __LINE__, "PICS does not match reported capability for maxSupportedPrsConfigs_r14")</w:t>
      </w:r>
    </w:p>
    <w:p w14:paraId="1DAD8EC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264BD83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6B280F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(pc_OTDOA_periodicalReporting != ispresent (v_OtdoaProvideCapabilities.periodicalReporting_r14)){</w:t>
      </w:r>
    </w:p>
    <w:p w14:paraId="490B169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periodicalReporting_r14")</w:t>
      </w:r>
    </w:p>
    <w:p w14:paraId="496D9C68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D16128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(pc_OTDOA_multiPrbNprs != ispresent (v_OtdoaProvideCapabilities.multiPrbNprs_r14)){</w:t>
      </w:r>
    </w:p>
    <w:p w14:paraId="22D2A41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multiPrbNprs_r14")</w:t>
      </w:r>
    </w:p>
    <w:p w14:paraId="05ED92F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62B152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(pc_OTDOA_idleStateForMeasurements != ispresent (v_OtdoaProvideCapabilities.idleStateForMeasurements_r14)){</w:t>
      </w:r>
    </w:p>
    <w:p w14:paraId="3DD808DC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idleStateForMeasurements_r14")</w:t>
      </w:r>
    </w:p>
    <w:p w14:paraId="23D8AB87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A391815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(pc_OTDOA_numberOfRXantennas != ispresent (v_OtdoaProvideCapabilities.numberOfRXantennas_r14)){</w:t>
      </w:r>
    </w:p>
    <w:p w14:paraId="0B5DC6C2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(v_OtdoaProvideCapabilities.numberOfRXantennas_r14 == pc_OTDOA_numberOfRXantennas_r14)){ //@sic R5-214181 sic@</w:t>
      </w:r>
    </w:p>
    <w:p w14:paraId="279EADE3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f_NR_SetVerdictFailOrInconc (__FILE__, __LINE__, "PICS does not match reported capability for numberOfRXantennas_r14")</w:t>
      </w:r>
    </w:p>
    <w:p w14:paraId="0D8193CB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3F0F7A4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FD3FEF1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(pc_OTDOA_motionMeasurements != ispresent (v_OtdoaProvideCapabilities.motionMeasurements_r15)){</w:t>
      </w:r>
    </w:p>
    <w:p w14:paraId="12E8400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motionMeasurements_r15")</w:t>
      </w:r>
    </w:p>
    <w:p w14:paraId="72EC9279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8BC0E8F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(pc_OTDOA_interRAT_RSTDmeasurement != ispresent (v_OtdoaProvideCapabilities.interRAT_RSTDmeasurement_r15)){</w:t>
      </w:r>
    </w:p>
    <w:p w14:paraId="618785A6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interRAT_RSTDmeasurement_r15")</w:t>
      </w:r>
    </w:p>
    <w:p w14:paraId="271F1B54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F68402D" w14:textId="77777777"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D72F650" w14:textId="77777777" w:rsidR="00324DE3" w:rsidRPr="00061DA1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p w14:paraId="1500E27B" w14:textId="77777777" w:rsidR="00D716A9" w:rsidRPr="009D0706" w:rsidRDefault="00D716A9" w:rsidP="00D716A9">
      <w:pPr>
        <w:pStyle w:val="Heading2"/>
        <w:ind w:left="0" w:firstLine="0"/>
      </w:pPr>
      <w:bookmarkStart w:id="6" w:name="_Toc88214319"/>
      <w:bookmarkStart w:id="7" w:name="_Toc88474728"/>
      <w:r>
        <w:t xml:space="preserve">1.2 Correction to </w:t>
      </w:r>
      <w:bookmarkEnd w:id="6"/>
      <w:r w:rsidRPr="004363A9">
        <w:t>f_POS_NR_CheckCapabilities_NR_UL_SRS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716A9" w14:paraId="7F474132" w14:textId="77777777" w:rsidTr="000C71D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FF0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A06C" w14:textId="77777777" w:rsidR="00D716A9" w:rsidRPr="00324DE3" w:rsidRDefault="00D716A9" w:rsidP="000C71DD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190C23">
              <w:rPr>
                <w:rFonts w:ascii="Arial" w:hAnsi="Arial" w:cs="Arial"/>
              </w:rPr>
              <w:t>f_POS_NR_CheckCapabilities_NR_UL_SRS</w:t>
            </w:r>
          </w:p>
        </w:tc>
      </w:tr>
      <w:tr w:rsidR="00D716A9" w14:paraId="3137815C" w14:textId="77777777" w:rsidTr="000C71D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25EE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497" w14:textId="77777777" w:rsidR="00D716A9" w:rsidRDefault="00D716A9" w:rsidP="000C71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190C23">
              <w:rPr>
                <w:rFonts w:cs="Arial"/>
                <w:lang w:eastAsia="en-GB"/>
              </w:rPr>
              <w:t xml:space="preserve">f_POS_NR_CheckCapabilities_NR_UL_SRS </w:t>
            </w:r>
            <w:r>
              <w:rPr>
                <w:rFonts w:cs="Arial"/>
                <w:lang w:eastAsia="en-GB"/>
              </w:rPr>
              <w:t xml:space="preserve">is not doing the capability check properly for:   </w:t>
            </w:r>
            <w:r w:rsidRPr="00190C23">
              <w:rPr>
                <w:rFonts w:cs="Arial"/>
                <w:lang w:eastAsia="en-GB"/>
              </w:rPr>
              <w:t>maxNumberSRS_PosPathLossEstimateAllServingCells_r16</w:t>
            </w:r>
            <w:r>
              <w:rPr>
                <w:rFonts w:cs="Arial"/>
                <w:lang w:eastAsia="en-GB"/>
              </w:rPr>
              <w:t xml:space="preserve"> and </w:t>
            </w:r>
            <w:r w:rsidRPr="00190C23">
              <w:rPr>
                <w:rFonts w:cs="Arial"/>
                <w:lang w:eastAsia="en-GB"/>
              </w:rPr>
              <w:t>maxNumberSRS_PosSpatialRelationsAllServingCells_r16</w:t>
            </w:r>
          </w:p>
          <w:p w14:paraId="4F4DC256" w14:textId="77777777" w:rsidR="00D716A9" w:rsidRDefault="00D716A9" w:rsidP="000C71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2540E5" w14:textId="77777777" w:rsidR="00D716A9" w:rsidRPr="002B0BE5" w:rsidRDefault="00D716A9" w:rsidP="000C71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This leads into fail verdicts if UE does not report the aforementioned</w:t>
            </w:r>
          </w:p>
        </w:tc>
      </w:tr>
      <w:tr w:rsidR="00D716A9" w14:paraId="74945912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D1D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A172" w14:textId="77777777" w:rsidR="00D716A9" w:rsidRDefault="00D716A9" w:rsidP="000C7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implementation of the capability check in </w:t>
            </w:r>
            <w:r w:rsidRPr="00190C23">
              <w:rPr>
                <w:rFonts w:cs="Arial"/>
                <w:lang w:eastAsia="en-GB"/>
              </w:rPr>
              <w:t>f_POS_NR_CheckCapabilities_NR_UL_SRS</w:t>
            </w:r>
            <w:r>
              <w:rPr>
                <w:rFonts w:cs="Arial"/>
                <w:lang w:eastAsia="en-GB"/>
              </w:rPr>
              <w:t xml:space="preserve"> to avoid faild verdicts in case the IEs are not reported</w:t>
            </w:r>
          </w:p>
        </w:tc>
      </w:tr>
      <w:tr w:rsidR="00D716A9" w14:paraId="0AEEACC8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C64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50D" w14:textId="77777777" w:rsidR="00D716A9" w:rsidRPr="00795A32" w:rsidRDefault="00D716A9" w:rsidP="000C7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D716A9" w14:paraId="2BD941FF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2BF5" w14:textId="77777777" w:rsidR="00D716A9" w:rsidRDefault="00D716A9" w:rsidP="000C71DD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B6D" w14:textId="77777777" w:rsidR="00D716A9" w:rsidRDefault="00D716A9" w:rsidP="000C71DD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48C59A25" w14:textId="77777777"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</w:p>
    <w:p w14:paraId="5FB7545B" w14:textId="77777777"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</w:p>
    <w:p w14:paraId="172C1BE0" w14:textId="77777777"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2361AAC" w14:textId="77777777"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>&lt;&lt;SKIPPED CODE&gt;&gt;</w:t>
      </w:r>
    </w:p>
    <w:p w14:paraId="40A9F819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f_POS_NR_CheckCapabilities_NR_UL_SRS (NR_UL_SRS_Capability_r16 p_NrUlSrsCapability) runs on NR_BASE_PTC</w:t>
      </w:r>
    </w:p>
    <w:p w14:paraId="539FB916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318C7150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f_POS_NR_CheckCapabilities_Srs_CapabilityBandList(p_NrUlSrsCapability.srs_CapabilityBandList_r16);</w:t>
      </w:r>
    </w:p>
    <w:p w14:paraId="73E3C840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(ispresent(p_NrUlSrsCapability.srs_PosResourceConfigCA_BandList_r16)) {</w:t>
      </w:r>
    </w:p>
    <w:p w14:paraId="04863651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f_POS_NR_CheckCapabilities_Srs_PosResourceConfigCA_BandList (p_NrUlSrsCapability.srs_PosResourceConfigCA_BandList_r16);</w:t>
      </w:r>
    </w:p>
    <w:p w14:paraId="2BDE66AB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E156C2A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(not(ispresent(p_NrUlSrsCapability.maxNumberSRS_PosPathLossEstimateAllServingCells_r16) and (p_NrUlSrsCapability.maxNumberSRS_PosPathLossEstimateAllServingCells_r16 == pc_maxNumberSRS_PosPathLossEstimateAllServingCells))){</w:t>
      </w:r>
    </w:p>
    <w:p w14:paraId="66E34A04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UL SRS maxNumberSRS-PosPathLossEstimateAllServingCells-r16");</w:t>
      </w:r>
    </w:p>
    <w:p w14:paraId="389B7596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EFAD82E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(not(ispresent(p_NrUlSrsCapability.maxNumberSRS_PosSpatialRelationsAllServingCells_r16) and (p_NrUlSrsCapability.maxNumberSRS_PosSpatialRelationsAllServingCells_r16 == pc_maxNumberSRS_PosSpatialRelationsAllServingCell))){</w:t>
      </w:r>
    </w:p>
    <w:p w14:paraId="38442AA3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UL SRSmaxNumberSRS-PosSpatialRelationsAllServingCells-r16");</w:t>
      </w:r>
    </w:p>
    <w:p w14:paraId="2A248575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620B5F7" w14:textId="77777777" w:rsidR="00D716A9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3FF1A41D" w14:textId="77777777" w:rsidR="00D716A9" w:rsidRPr="00963DA4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431CF24" w14:textId="77777777" w:rsidR="00D716A9" w:rsidRPr="00963DA4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</w:p>
    <w:p w14:paraId="75E4736A" w14:textId="77777777" w:rsidR="00D716A9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582C9375" w14:textId="77777777" w:rsidR="00D716A9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</w:p>
    <w:p w14:paraId="4121C359" w14:textId="77777777"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75010FD" w14:textId="77777777"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5A883B6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f_POS_NR_CheckCapabilities_NR_UL_SRS (NR_UL_SRS_Capability_r16 p_NrUlSrsCapability) runs on NR_BASE_PTC</w:t>
      </w:r>
    </w:p>
    <w:p w14:paraId="0CD1DA1A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69A8CA05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f_POS_NR_CheckCapabilities_Srs_CapabilityBandList(p_NrUlSrsCapability.srs_CapabilityBandList_r16);</w:t>
      </w:r>
    </w:p>
    <w:p w14:paraId="0B5B12F6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(ispresent(p_NrUlSrsCapability.srs_PosResourceConfigCA_BandList_r16)) {</w:t>
      </w:r>
    </w:p>
    <w:p w14:paraId="3FF3257C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f_POS_NR_CheckCapabilities_Srs_PosResourceConfigCA_BandList (p_NrUlSrsCapability.srs_PosResourceConfigCA_BandList_r16);</w:t>
      </w:r>
    </w:p>
    <w:p w14:paraId="6DF1CFC6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0BCD4F0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(ispresent(p_NrUlSrsCapability.maxNumberSRS_PosPathLossEstimateAllServingCells_r16)){</w:t>
      </w:r>
    </w:p>
    <w:p w14:paraId="1741FEB1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if(p_NrUlSrsCapability.maxNumberSRS_PosPathLossEstimateAllServingCells_r16 != pc_maxNumberSRS_PosPathLossEstimateAllServingCells){</w:t>
      </w:r>
    </w:p>
    <w:p w14:paraId="59D47762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f_NR_SetVerdictFailOrInconc (__FILE__, __LINE__, "PICS does not match reported capability for NR UL SRS maxNumberSRS-PosPathLossEstimateAllServingCells-r16");</w:t>
      </w:r>
    </w:p>
    <w:p w14:paraId="46F4D573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39AD775E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4EC91BC7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if (ispresent(p_NrUlSrsCapability.maxNumberSRS_PosSpatialRelationsAllServingCells_r16)){</w:t>
      </w:r>
    </w:p>
    <w:p w14:paraId="143B77D7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if(p_NrUlSrsCapability.maxNumberSRS_PosSpatialRelationsAllServingCells_r16 != pc_maxNumberSRS_PosSpatialRelationsAllServingCell){</w:t>
      </w:r>
    </w:p>
    <w:p w14:paraId="48711EB7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f_NR_SetVerdictFailOrInconc (__FILE__, __LINE__, "PICS does not match reported capability for NR UL SRSmaxNumberSRS-PosSpatialRelationsAllServingCells-r16");</w:t>
      </w:r>
    </w:p>
    <w:p w14:paraId="36B42161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37716A58" w14:textId="77777777"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>}</w:t>
      </w:r>
    </w:p>
    <w:p w14:paraId="15097F39" w14:textId="77777777" w:rsidR="00D716A9" w:rsidRPr="009305AB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28626B99" w14:textId="77777777" w:rsidR="00D716A9" w:rsidRPr="009305AB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2C6A7C5" w14:textId="77777777" w:rsidR="00D716A9" w:rsidRPr="009305AB" w:rsidRDefault="00D716A9" w:rsidP="00D716A9">
      <w:pPr>
        <w:rPr>
          <w:lang w:val="en-US"/>
        </w:rPr>
      </w:pPr>
    </w:p>
    <w:p w14:paraId="7A1F0C93" w14:textId="77777777" w:rsidR="009305AB" w:rsidRPr="009D0706" w:rsidRDefault="009305AB" w:rsidP="009305AB">
      <w:pPr>
        <w:pStyle w:val="Heading2"/>
        <w:ind w:left="0" w:firstLine="0"/>
      </w:pPr>
      <w:bookmarkStart w:id="8" w:name="_Toc88474729"/>
      <w:r>
        <w:t xml:space="preserve">1.3 Correction to </w:t>
      </w:r>
      <w:r w:rsidRPr="009305AB">
        <w:t>f_POS_NR_CheckCapabilities_Srs_CapabilityBandList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305AB" w14:paraId="4C49A562" w14:textId="77777777" w:rsidTr="000C71D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65B5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7F6F" w14:textId="77777777" w:rsidR="009305AB" w:rsidRPr="00324DE3" w:rsidRDefault="009305AB" w:rsidP="000C71DD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305AB">
              <w:rPr>
                <w:rFonts w:ascii="Arial" w:hAnsi="Arial" w:cs="Arial"/>
              </w:rPr>
              <w:t>f_POS_NR_CheckCapabilities_Srs_CapabilityBandList</w:t>
            </w:r>
          </w:p>
        </w:tc>
      </w:tr>
      <w:tr w:rsidR="009305AB" w14:paraId="6D5C86DC" w14:textId="77777777" w:rsidTr="000C71D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559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B84" w14:textId="77777777" w:rsidR="009305AB" w:rsidRDefault="009305AB" w:rsidP="000C71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r w:rsidRPr="009305AB">
              <w:rPr>
                <w:rFonts w:cs="Arial"/>
                <w:lang w:eastAsia="en-GB"/>
              </w:rPr>
              <w:t xml:space="preserve">f_POS_NR_CheckCapabilities_Srs_CapabilityBandList </w:t>
            </w:r>
            <w:r>
              <w:rPr>
                <w:rFonts w:cs="Arial"/>
                <w:lang w:eastAsia="en-GB"/>
              </w:rPr>
              <w:t xml:space="preserve">is not doing the capability check properly for:   </w:t>
            </w:r>
            <w:r w:rsidRPr="009305AB">
              <w:rPr>
                <w:rFonts w:cs="Arial"/>
                <w:lang w:eastAsia="en-GB"/>
              </w:rPr>
              <w:t>olpc_SRS_Pos_r16</w:t>
            </w:r>
            <w:r>
              <w:rPr>
                <w:rFonts w:cs="Arial"/>
                <w:lang w:eastAsia="en-GB"/>
              </w:rPr>
              <w:t xml:space="preserve"> and </w:t>
            </w:r>
            <w:r w:rsidRPr="009305AB">
              <w:rPr>
                <w:rFonts w:cs="Arial"/>
                <w:lang w:eastAsia="en-GB"/>
              </w:rPr>
              <w:t>spatialRelationsSRS-Pos-r16</w:t>
            </w:r>
          </w:p>
          <w:p w14:paraId="6DDEFC07" w14:textId="77777777" w:rsidR="009305AB" w:rsidRDefault="009305AB" w:rsidP="000C71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79A05" w14:textId="77777777" w:rsidR="009305AB" w:rsidRPr="002B0BE5" w:rsidRDefault="009305AB" w:rsidP="000C71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This leads into fail verdicts if UE does not report the aforementioned</w:t>
            </w:r>
          </w:p>
        </w:tc>
      </w:tr>
      <w:tr w:rsidR="009305AB" w14:paraId="6E80E8A5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5FC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C2ED" w14:textId="77777777" w:rsidR="009305AB" w:rsidRDefault="009305AB" w:rsidP="000C7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implementation of the capability check in </w:t>
            </w:r>
            <w:r w:rsidRPr="009305AB">
              <w:rPr>
                <w:rFonts w:cs="Arial"/>
              </w:rPr>
              <w:t>f_POS_NR_CheckCapabilities_Srs_CapabilityBandList</w:t>
            </w:r>
            <w:r>
              <w:rPr>
                <w:rFonts w:cs="Arial"/>
                <w:lang w:eastAsia="en-GB"/>
              </w:rPr>
              <w:t xml:space="preserve"> to avoid faild verdicts in case the IEs are not reported</w:t>
            </w:r>
          </w:p>
        </w:tc>
      </w:tr>
      <w:tr w:rsidR="009305AB" w14:paraId="1E3E8429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72B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5C0" w14:textId="77777777" w:rsidR="009305AB" w:rsidRPr="00795A32" w:rsidRDefault="009305AB" w:rsidP="000C7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9305AB" w14:paraId="640BDE4F" w14:textId="77777777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F37" w14:textId="77777777" w:rsidR="009305AB" w:rsidRDefault="009305AB" w:rsidP="000C71DD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545" w14:textId="77777777" w:rsidR="009305AB" w:rsidRDefault="009305AB" w:rsidP="000C71DD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365C5929" w14:textId="77777777"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</w:p>
    <w:p w14:paraId="0FD55948" w14:textId="77777777"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</w:p>
    <w:p w14:paraId="06CEDB67" w14:textId="77777777"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48C3B364" w14:textId="77777777"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16C5ED4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f_POS_NR_CheckCapabilities_Srs_CapabilityBandList (NR_UL_SRS_Capability_r16.srs_CapabilityBandList_r16 p_NrUlSrsCapabilityBandList) runs on NR_BASE_PTC</w:t>
      </w:r>
    </w:p>
    <w:p w14:paraId="422C907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42AFE12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705C810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v_Found_Olpc_SRS_PosBasedOnPRS_Serving := false;</w:t>
      </w:r>
    </w:p>
    <w:p w14:paraId="27CF0C2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v_Found_Olpc_SRS_PosBasedOnSSB_Neigh := false;</w:t>
      </w:r>
    </w:p>
    <w:p w14:paraId="4D117AD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v_Found_Olpc_SRS_PosBasedOnPRS_Neigh := false;</w:t>
      </w:r>
    </w:p>
    <w:p w14:paraId="32A2B26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v_Found_MaxNumberPathLossEstimatePerServing := false;</w:t>
      </w:r>
    </w:p>
    <w:p w14:paraId="26A2A52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v_Found_SpatialRelation_SRS_PosBasedOnSSB_Serving := false;</w:t>
      </w:r>
    </w:p>
    <w:p w14:paraId="48A7C36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v_Found_SpatialRelation_SRS_PosBasedOnCSI_RS_Serving := false;</w:t>
      </w:r>
    </w:p>
    <w:p w14:paraId="6700439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v_Found_SpatialRelation_SRS_PosBasedOnPRS_Serving := false;</w:t>
      </w:r>
    </w:p>
    <w:p w14:paraId="102F189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v_Found_SpatialRelation_SRS_PosBasedOnSRS := false;</w:t>
      </w:r>
    </w:p>
    <w:p w14:paraId="79CFD71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v_Found_SpatialRelation_SRS_PosBasedOnSSB_Neigh := false;</w:t>
      </w:r>
    </w:p>
    <w:p w14:paraId="357B4C9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v_Found_SpatialRelation_SRS_PosBasedOnPRS_Neigh := false;</w:t>
      </w:r>
    </w:p>
    <w:p w14:paraId="563648B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B91A5F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lengthof(p_NrUlSrsCapabilityBandList); v_Index:=v_Index+1) {</w:t>
      </w:r>
    </w:p>
    <w:p w14:paraId="1D98179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fl_CheckNRBandCapability(p_NrUlSrsCapabilityBandList[v_Index].freqBandIndicatorNR_r16); // checks freqBandIndicatorNR-r16 against capability PICS</w:t>
      </w:r>
    </w:p>
    <w:p w14:paraId="6ECE049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0934E6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(ispresent(p_NrUlSrsCapabilityBandList[v_Index].olpc_SRS_Pos_r16)) {</w:t>
      </w:r>
    </w:p>
    <w:p w14:paraId="5E32AF2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(pc_olpc_SRS_PosBasedOnPRS_Serving == (ispresent(p_NrUlSrsCapabilityBandList[v_Index].olpc_SRS_Pos_r16.olpc_SRS_PosBasedOnPRS_Serving_r16)))  {</w:t>
      </w:r>
    </w:p>
    <w:p w14:paraId="5977971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v_Found_Olpc_SRS_PosBasedOnPRS_Serving := true;</w:t>
      </w:r>
    </w:p>
    <w:p w14:paraId="5BEBE7E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42B881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(pc_olpc_SRS_PosBasedOnSSB_Neigh == (ispresent(p_NrUlSrsCapabilityBandList[v_Index].olpc_SRS_Pos_r16.olpc_SRS_PosBasedOnSSB_Neigh_r16)))  {</w:t>
      </w:r>
    </w:p>
    <w:p w14:paraId="1511B78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v_Found_Olpc_SRS_PosBasedOnSSB_Neigh := true;</w:t>
      </w:r>
    </w:p>
    <w:p w14:paraId="63BA543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E3E89B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(pc_olpc_SRS_PosBasedOnPRS_Neigh == (ispresent(p_NrUlSrsCapabilityBandList[v_Index].olpc_SRS_Pos_r16.olpc_SRS_PosBasedOnPRS_Neigh_r16)))  {</w:t>
      </w:r>
    </w:p>
    <w:p w14:paraId="40361E5A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v_Found_Olpc_SRS_PosBasedOnPRS_Neigh := true;</w:t>
      </w:r>
    </w:p>
    <w:p w14:paraId="773739A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CACEA5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(ispresent(p_NrUlSrsCapabilityBandList[v_Index].olpc_SRS_Pos_r16.maxNumberPathLossEstimatePerServing_r16) and</w:t>
      </w:r>
    </w:p>
    <w:p w14:paraId="30A7819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(p_NrUlSrsCapabilityBandList[v_Index].olpc_SRS_Pos_r16.maxNumberPathLossEstimatePerServing_r16 == pc_maxNumberPathLossEstimatePerServing)) {</w:t>
      </w:r>
    </w:p>
    <w:p w14:paraId="25238A9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v_Found_MaxNumberPathLossEstimatePerServing := true;</w:t>
      </w:r>
    </w:p>
    <w:p w14:paraId="5F87E18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AE3AD6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B7FBBC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(ispresent(p_NrUlSrsCapabilityBandList[v_Index].spatialRelationsSRS_Pos_r16)) {</w:t>
      </w:r>
    </w:p>
    <w:p w14:paraId="3E52C0A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(pc_spatialRelation_SRS_PosBasedOnSSB_Serving == (ispresent(p_NrUlSrsCapabilityBandList[v_Index].spatialRelationsSRS_Pos_r16.spatialRelation_SRS_PosBasedOnSSB_Serving_r16)))  {</w:t>
      </w:r>
    </w:p>
    <w:p w14:paraId="07B5322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v_Found_SpatialRelation_SRS_PosBasedOnSSB_Serving := true;</w:t>
      </w:r>
    </w:p>
    <w:p w14:paraId="4D514B6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2C643F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(pc_spatialRelation_SRS_PosBasedOnCSI_RS_Serving == (ispresent(p_NrUlSrsCapabilityBandList[v_Index].spatialRelationsSRS_Pos_r16.spatialRelation_SRS_PosBasedOnCSI_RS_Serving_r16)))  {</w:t>
      </w:r>
    </w:p>
    <w:p w14:paraId="4B2B737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v_Found_SpatialRelation_SRS_PosBasedOnCSI_RS_Serving := true;</w:t>
      </w:r>
    </w:p>
    <w:p w14:paraId="5CF9704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8560C2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(pc_spatialRelation_SRS_PosBasedOnPRS_Serving == (ispresent(p_NrUlSrsCapabilityBandList[v_Index].spatialRelationsSRS_Pos_r16.spatialRelation_SRS_PosBasedOnPRS_Serving_r16)))  {</w:t>
      </w:r>
    </w:p>
    <w:p w14:paraId="481DB16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v_Found_SpatialRelation_SRS_PosBasedOnPRS_Serving := true;</w:t>
      </w:r>
    </w:p>
    <w:p w14:paraId="362C7A5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35E29F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(pc_spatialRelation_SRS_PosBasedOnSRS == (ispresent(p_NrUlSrsCapabilityBandList[v_Index].spatialRelationsSRS_Pos_r16.spatialRelation_SRS_PosBasedOnSRS_r16)))  {</w:t>
      </w:r>
    </w:p>
    <w:p w14:paraId="2E7D5BE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v_Found_SpatialRelation_SRS_PosBasedOnSRS := true;</w:t>
      </w:r>
    </w:p>
    <w:p w14:paraId="1A3A641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D1F67C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(pc_spatialRelation_SRS_PosBasedOnSSB_Neigh == (ispresent(p_NrUlSrsCapabilityBandList[v_Index].spatialRelationsSRS_Pos_r16.spatialRelation_SRS_PosBasedOnSSB_Neigh_r16)))  {</w:t>
      </w:r>
    </w:p>
    <w:p w14:paraId="48DE175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v_Found_SpatialRelation_SRS_PosBasedOnSSB_Neigh := true;</w:t>
      </w:r>
    </w:p>
    <w:p w14:paraId="0B312ADD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84608B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if (pc_spatialRelation_SRS_PosBasedOnPRS_Neigh == (ispresent(p_NrUlSrsCapabilityBandList[v_Index].spatialRelationsSRS_Pos_r16.spatialRelation_SRS_PosBasedOnPRS_Neigh_r16)))  {</w:t>
      </w:r>
    </w:p>
    <w:p w14:paraId="31CA648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v_Found_SpatialRelation_SRS_PosBasedOnPRS_Neigh := true;</w:t>
      </w:r>
    </w:p>
    <w:p w14:paraId="3C7F3A2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7E5C87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548A48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EDD599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(v_Found_Olpc_SRS_PosBasedOnPRS_Serving and v_Found_Olpc_SRS_PosBasedOnSSB_Neigh and v_Found_Olpc_SRS_PosBasedOnPRS_Neigh and v_Found_MaxNumberPathLossEstimatePerServing)) {</w:t>
      </w:r>
    </w:p>
    <w:p w14:paraId="5CC1C6D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olpc-SRS-Pos-r16");</w:t>
      </w:r>
    </w:p>
    <w:p w14:paraId="10F55A8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F9DD62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(v_Found_SpatialRelation_SRS_PosBasedOnSSB_Serving and v_Found_SpatialRelation_SRS_PosBasedOnCSI_RS_Serving and v_Found_SpatialRelation_SRS_PosBasedOnPRS_Serving and</w:t>
      </w:r>
    </w:p>
    <w:p w14:paraId="552CDD4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v_Found_SpatialRelation_SRS_PosBasedOnSRS and v_Found_SpatialRelation_SRS_PosBasedOnSSB_Neigh and v_Found_SpatialRelation_SRS_PosBasedOnPRS_Neigh)) {</w:t>
      </w:r>
    </w:p>
    <w:p w14:paraId="35328B9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spatialRelationsSRS-Pos-r16");</w:t>
      </w:r>
    </w:p>
    <w:p w14:paraId="6F23128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F8A8EA0" w14:textId="77777777" w:rsid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718E51FC" w14:textId="77777777" w:rsidR="009305AB" w:rsidRPr="00963DA4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BEC23C9" w14:textId="77777777" w:rsidR="009305AB" w:rsidRPr="00963DA4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</w:p>
    <w:p w14:paraId="2D25BDF2" w14:textId="77777777" w:rsidR="009305AB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1BF4C45C" w14:textId="77777777" w:rsidR="009305AB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</w:p>
    <w:p w14:paraId="181DAFED" w14:textId="77777777"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5F2DAE8" w14:textId="77777777"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0C4DEE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f_POS_NR_CheckCapabilities_Srs_CapabilityBandList (NR_UL_SRS_Capability_r16.srs_CapabilityBandList_r16 p_NrUlSrsCapabilityBandList) runs on NR_BASE_PTC</w:t>
      </w:r>
    </w:p>
    <w:p w14:paraId="6BA74D7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0C5354A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73E43C4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v_Found_Olpc_SRS_PosBasedOnPRS_Serving := false;</w:t>
      </w:r>
    </w:p>
    <w:p w14:paraId="15EA2C7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v_Found_Olpc_SRS_PosBasedOnSSB_Neigh := false;</w:t>
      </w:r>
    </w:p>
    <w:p w14:paraId="53B7B63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v_Found_Olpc_SRS_PosBasedOnPRS_Neigh := false;</w:t>
      </w:r>
    </w:p>
    <w:p w14:paraId="49D5C9D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v_Found_MaxNumberPathLossEstimatePerServing := false;</w:t>
      </w:r>
    </w:p>
    <w:p w14:paraId="29AD655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v_Found_SpatialRelation_SRS_PosBasedOnSSB_Serving := false;</w:t>
      </w:r>
    </w:p>
    <w:p w14:paraId="7C14CC4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v_Found_SpatialRelation_SRS_PosBasedOnCSI_RS_Serving := false;</w:t>
      </w:r>
    </w:p>
    <w:p w14:paraId="44EEE48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v_Found_SpatialRelation_SRS_PosBasedOnPRS_Serving := false;</w:t>
      </w:r>
    </w:p>
    <w:p w14:paraId="1BC1727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v_Found_SpatialRelation_SRS_PosBasedOnSRS := false;</w:t>
      </w:r>
    </w:p>
    <w:p w14:paraId="6752441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v_Found_SpatialRelation_SRS_PosBasedOnSSB_Neigh := false;</w:t>
      </w:r>
    </w:p>
    <w:p w14:paraId="5A0BB51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v_Found_SpatialRelation_SRS_PosBasedOnPRS_Neigh := false;</w:t>
      </w:r>
    </w:p>
    <w:p w14:paraId="0E2E57A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2E5223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lengthof(p_NrUlSrsCapabilityBandList); v_Index:=v_Index+1) {</w:t>
      </w:r>
    </w:p>
    <w:p w14:paraId="4B5D960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fl_CheckNRBandCapability(p_NrUlSrsCapabilityBandList[v_Index].freqBandIndicatorNR_r16); // checks freqBandIndicatorNR-r16 against capability PICS</w:t>
      </w:r>
    </w:p>
    <w:p w14:paraId="6052724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5F6C371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(ispresent(p_NrUlSrsCapabilityBandList[v_Index].olpc_SRS_Pos_r16)) {</w:t>
      </w:r>
    </w:p>
    <w:p w14:paraId="76B4A1F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(pc_olpc_SRS_PosBasedOnPRS_Serving == (ispresent(p_NrUlSrsCapabilityBandList[v_Index].olpc_SRS_Pos_r16.olpc_SRS_PosBasedOnPRS_Serving_r16)))  {</w:t>
      </w:r>
    </w:p>
    <w:p w14:paraId="0AB73BE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v_Found_Olpc_SRS_PosBasedOnPRS_Serving := true;</w:t>
      </w:r>
    </w:p>
    <w:p w14:paraId="3280FFF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9E9007A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(pc_olpc_SRS_PosBasedOnSSB_Neigh == (ispresent(p_NrUlSrsCapabilityBandList[v_Index].olpc_SRS_Pos_r16.olpc_SRS_PosBasedOnSSB_Neigh_r16)))  {</w:t>
      </w:r>
    </w:p>
    <w:p w14:paraId="1AC3F5F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v_Found_Olpc_SRS_PosBasedOnSSB_Neigh := true;</w:t>
      </w:r>
    </w:p>
    <w:p w14:paraId="6ABF5CD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A5A989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(pc_olpc_SRS_PosBasedOnPRS_Neigh == (ispresent(p_NrUlSrsCapabilityBandList[v_Index].olpc_SRS_Pos_r16.olpc_SRS_PosBasedOnPRS_Neigh_r16)))  {</w:t>
      </w:r>
    </w:p>
    <w:p w14:paraId="109C16C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v_Found_Olpc_SRS_PosBasedOnPRS_Neigh := true;</w:t>
      </w:r>
    </w:p>
    <w:p w14:paraId="4F22557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3357E29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(ispresent(p_NrUlSrsCapabilityBandList[v_Index].olpc_SRS_Pos_r16.maxNumberPathLossEstimatePerServing_r16) and</w:t>
      </w:r>
    </w:p>
    <w:p w14:paraId="6635D31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(p_NrUlSrsCapabilityBandList[v_Index].olpc_SRS_Pos_r16.maxNumberPathLossEstimatePerServing_r16 == pc_maxNumberPathLossEstimatePerServing)) {</w:t>
      </w:r>
    </w:p>
    <w:p w14:paraId="39F11937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v_Found_MaxNumberPathLossEstimatePerServing := true;</w:t>
      </w:r>
    </w:p>
    <w:p w14:paraId="71611B5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563841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(v_Found_Olpc_SRS_PosBasedOnPRS_Serving and v_Found_Olpc_SRS_PosBasedOnSSB_Neigh and v_Found_Olpc_SRS_PosBasedOnPRS_Neigh and v_Found_MaxNumberPathLossEstimatePerServing)) {</w:t>
      </w:r>
    </w:p>
    <w:p w14:paraId="45CF674F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f_NR_SetVerdictFailOrInconc (__FILE__, __LINE__, "PICS does not match reported capability for olpc-SRS-Pos-r16");</w:t>
      </w:r>
    </w:p>
    <w:p w14:paraId="40BB0C5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62D4C90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}</w:t>
      </w:r>
    </w:p>
    <w:p w14:paraId="1832166C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(ispresent(p_NrUlSrsCapabilityBandList[v_Index].spatialRelationsSRS_Pos_r16)) {</w:t>
      </w:r>
    </w:p>
    <w:p w14:paraId="5492FC2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(pc_spatialRelation_SRS_PosBasedOnSSB_Serving == (ispresent(p_NrUlSrsCapabilityBandList[v_Index].spatialRelationsSRS_Pos_r16.spatialRelation_SRS_PosBasedOnSSB_Serving_r16)))  {</w:t>
      </w:r>
    </w:p>
    <w:p w14:paraId="25DF887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v_Found_SpatialRelation_SRS_PosBasedOnSSB_Serving := true;</w:t>
      </w:r>
    </w:p>
    <w:p w14:paraId="0B82BDC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1B6795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(pc_spatialRelation_SRS_PosBasedOnCSI_RS_Serving == (ispresent(p_NrUlSrsCapabilityBandList[v_Index].spatialRelationsSRS_Pos_r16.spatialRelation_SRS_PosBasedOnCSI_RS_Serving_r16)))  {</w:t>
      </w:r>
    </w:p>
    <w:p w14:paraId="405AE65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v_Found_SpatialRelation_SRS_PosBasedOnCSI_RS_Serving := true;</w:t>
      </w:r>
    </w:p>
    <w:p w14:paraId="7A434D4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2F7928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(pc_spatialRelation_SRS_PosBasedOnPRS_Serving == (ispresent(p_NrUlSrsCapabilityBandList[v_Index].spatialRelationsSRS_Pos_r16.spatialRelation_SRS_PosBasedOnPRS_Serving_r16)))  {</w:t>
      </w:r>
    </w:p>
    <w:p w14:paraId="6EBE004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v_Found_SpatialRelation_SRS_PosBasedOnPRS_Serving := true;</w:t>
      </w:r>
    </w:p>
    <w:p w14:paraId="0A1D10C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818F48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(pc_spatialRelation_SRS_PosBasedOnSRS == (ispresent(p_NrUlSrsCapabilityBandList[v_Index].spatialRelationsSRS_Pos_r16.spatialRelation_SRS_PosBasedOnSRS_r16)))  {</w:t>
      </w:r>
    </w:p>
    <w:p w14:paraId="1069201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v_Found_SpatialRelation_SRS_PosBasedOnSRS := true;</w:t>
      </w:r>
    </w:p>
    <w:p w14:paraId="2C016F78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E1E294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(pc_spatialRelation_SRS_PosBasedOnSSB_Neigh == (ispresent(p_NrUlSrsCapabilityBandList[v_Index].spatialRelationsSRS_Pos_r16.spatialRelation_SRS_PosBasedOnSSB_Neigh_r16)))  {</w:t>
      </w:r>
    </w:p>
    <w:p w14:paraId="76219A9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v_Found_SpatialRelation_SRS_PosBasedOnSSB_Neigh := true;</w:t>
      </w:r>
    </w:p>
    <w:p w14:paraId="0233CBD4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81F300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(pc_spatialRelation_SRS_PosBasedOnPRS_Neigh == (ispresent(p_NrUlSrsCapabilityBandList[v_Index].spatialRelationsSRS_Pos_r16.spatialRelation_SRS_PosBasedOnPRS_Neigh_r16)))  {</w:t>
      </w:r>
    </w:p>
    <w:p w14:paraId="7F813B60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v_Found_SpatialRelation_SRS_PosBasedOnPRS_Neigh := true;</w:t>
      </w:r>
    </w:p>
    <w:p w14:paraId="1BCFDEBE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0A0E516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(v_Found_SpatialRelation_SRS_PosBasedOnSSB_Serving and v_Found_SpatialRelation_SRS_PosBasedOnCSI_RS_Serving and v_Found_SpatialRelation_SRS_PosBasedOnPRS_Serving and</w:t>
      </w:r>
    </w:p>
    <w:p w14:paraId="07812A1A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v_Found_SpatialRelation_SRS_PosBasedOnSRS and v_Found_SpatialRelation_SRS_PosBasedOnSSB_Neigh and v_Found_SpatialRelation_SRS_PosBasedOnPRS_Neigh)) {</w:t>
      </w:r>
    </w:p>
    <w:p w14:paraId="0138E843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f_NR_SetVerdictFailOrInconc (__FILE__, __LINE__, "PICS does not match reported capability spatialRelationsSRS-Pos-r16");</w:t>
      </w:r>
    </w:p>
    <w:p w14:paraId="7F330A62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>}</w:t>
      </w:r>
    </w:p>
    <w:p w14:paraId="64224CB5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2E5B1EB" w14:textId="77777777"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0E74902" w14:textId="77777777" w:rsidR="009305AB" w:rsidRPr="00324DE3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13E893E4" w14:textId="77777777" w:rsidR="00D716A9" w:rsidRDefault="00D716A9" w:rsidP="002B0BE5">
      <w:pPr>
        <w:rPr>
          <w:lang w:val="de-DE"/>
        </w:rPr>
      </w:pPr>
    </w:p>
    <w:sectPr w:rsidR="00D71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CC40" w14:textId="77777777" w:rsidR="004B4C25" w:rsidRDefault="004B4C25">
      <w:r>
        <w:separator/>
      </w:r>
    </w:p>
  </w:endnote>
  <w:endnote w:type="continuationSeparator" w:id="0">
    <w:p w14:paraId="03A26E5F" w14:textId="77777777" w:rsidR="004B4C25" w:rsidRDefault="004B4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8B9A" w14:textId="77777777" w:rsidR="004B4C25" w:rsidRDefault="004B4C25">
      <w:r>
        <w:separator/>
      </w:r>
    </w:p>
  </w:footnote>
  <w:footnote w:type="continuationSeparator" w:id="0">
    <w:p w14:paraId="65DE5A80" w14:textId="77777777" w:rsidR="004B4C25" w:rsidRDefault="004B4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F0A3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9945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DE7A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6898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6E45A-62E3-4DC2-A809-93CE976A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2362</Words>
  <Characters>30851</Characters>
  <Application>Microsoft Office Word</Application>
  <DocSecurity>0</DocSecurity>
  <Lines>257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33147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2021-11-22T11:58:00Z</dcterms:created>
  <dcterms:modified xsi:type="dcterms:W3CDTF">2022-01-10T16:04:00Z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