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5582152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195C38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243AF" w:rsidRPr="002243AF">
          <w:rPr>
            <w:b/>
            <w:i/>
            <w:noProof/>
            <w:sz w:val="28"/>
          </w:rPr>
          <w:t>R5s220066</w:t>
        </w:r>
        <w:r w:rsidR="002243AF">
          <w:rPr>
            <w:b/>
            <w:i/>
            <w:noProof/>
            <w:sz w:val="28"/>
          </w:rPr>
          <w:t xml:space="preserve"> </w:t>
        </w:r>
      </w:fldSimple>
    </w:p>
    <w:p w14:paraId="663EA847" w14:textId="5395F6F0" w:rsidR="000148C5" w:rsidRDefault="003844CB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AF331A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195C3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195C3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23207E" w:rsidR="00DA10BB" w:rsidRPr="00622B4B" w:rsidRDefault="002243AF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243AF">
              <w:rPr>
                <w:b/>
                <w:noProof/>
                <w:sz w:val="28"/>
              </w:rPr>
              <w:t>4658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3844C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75AD0A7" w:rsidR="00DA10BB" w:rsidRPr="00410371" w:rsidRDefault="003844C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E7C95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3E7C48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3D550F">
              <w:t>DRX testcase 7.1.6.2</w:t>
            </w:r>
            <w:r w:rsidR="00D05027">
              <w:t xml:space="preserve">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24AABACB" w:rsidR="00A1752C" w:rsidRDefault="00722C17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722C17">
              <w:rPr>
                <w:lang w:eastAsia="zh-CN"/>
              </w:rPr>
              <w:t>LTE_MTCe2_L1-UEConTest</w:t>
            </w:r>
            <w:r w:rsidR="00A80960">
              <w:rPr>
                <w:lang w:eastAsia="zh-CN"/>
              </w:rPr>
              <w:t xml:space="preserve">, </w:t>
            </w:r>
            <w:r w:rsidR="00A80960" w:rsidRPr="00A80960">
              <w:rPr>
                <w:lang w:eastAsia="zh-CN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6D2782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9E7C95">
              <w:t>1</w:t>
            </w:r>
            <w:r w:rsidR="003D550F">
              <w:t>2</w:t>
            </w:r>
            <w:r>
              <w:t>-</w:t>
            </w:r>
            <w:r w:rsidR="009E7C95">
              <w:t>2</w:t>
            </w:r>
            <w:r w:rsidR="002243AF">
              <w:t>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3844CB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C8F900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3A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569E9" w14:textId="7D3ED354" w:rsidR="005D43E1" w:rsidRPr="00B13FC3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</w:t>
            </w:r>
            <w:r w:rsidR="008A398D">
              <w:t xml:space="preserve"> (Cl. 6.2.5 TS 36.211)</w:t>
            </w:r>
            <w:r>
              <w:t>.</w:t>
            </w:r>
          </w:p>
          <w:p w14:paraId="392CE18B" w14:textId="77777777" w:rsidR="005D43E1" w:rsidRPr="00175F7C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t xml:space="preserve">The UL grant configuration (SF4) can conflict with Scheduling request (SF5) in case of </w:t>
            </w:r>
            <w:proofErr w:type="spellStart"/>
            <w:r>
              <w:t>FDD_TypeB_HalfDuplex</w:t>
            </w:r>
            <w:proofErr w:type="spellEnd"/>
            <w:r>
              <w:t>. Proposed change modifies the UL grant configuration to SF8 to include guard subframe between UL and DL. Reference CR R5s201658</w:t>
            </w:r>
          </w:p>
          <w:p w14:paraId="3008E1E7" w14:textId="65C1E4DA" w:rsidR="00336D70" w:rsidRPr="005D3F7D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ACK (Step4) and scheduling of MAC PDU (Step5)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06690" w14:textId="7B845BC1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IN"/>
              </w:rPr>
              <w:t xml:space="preserve">Changed the value of </w:t>
            </w:r>
            <w:proofErr w:type="spellStart"/>
            <w:r w:rsidRPr="005D43E1">
              <w:rPr>
                <w:rFonts w:ascii="Arial" w:eastAsia="Times New Roman" w:hAnsi="Arial" w:cs="Arial"/>
                <w:bCs/>
              </w:rPr>
              <w:t>tsc_SubFrameY</w:t>
            </w:r>
            <w:proofErr w:type="spellEnd"/>
            <w:r w:rsidRPr="005D43E1">
              <w:rPr>
                <w:rFonts w:ascii="Arial" w:eastAsia="Times New Roman" w:hAnsi="Arial" w:cs="Arial"/>
                <w:bCs/>
              </w:rPr>
              <w:t xml:space="preserve">=3 to 1 and </w:t>
            </w:r>
            <w:proofErr w:type="spellStart"/>
            <w:r w:rsidRPr="005D43E1">
              <w:rPr>
                <w:rFonts w:ascii="Arial" w:eastAsia="Times New Roman" w:hAnsi="Arial" w:cs="Arial"/>
                <w:bCs/>
              </w:rPr>
              <w:t>tsc_SubFrameZ</w:t>
            </w:r>
            <w:proofErr w:type="spellEnd"/>
            <w:r w:rsidRPr="005D43E1">
              <w:rPr>
                <w:rFonts w:ascii="Arial" w:eastAsia="Times New Roman" w:hAnsi="Arial" w:cs="Arial"/>
                <w:bCs/>
              </w:rPr>
              <w:t>=4 to 2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Pr="005D43E1">
              <w:rPr>
                <w:rFonts w:ascii="Arial" w:eastAsia="Times New Roman" w:hAnsi="Arial" w:cs="Arial"/>
                <w:bCs/>
              </w:rPr>
              <w:br/>
              <w:t>Note: The values are chosen such that the scheduling of PDUs and reception of ACK/NACK happens without any conflict throughout the testcase.</w:t>
            </w:r>
          </w:p>
          <w:p w14:paraId="0F1B8E10" w14:textId="77777777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Changed UL grant configuration from SF4 to SF8</w:t>
            </w:r>
          </w:p>
          <w:p w14:paraId="75CFA2C7" w14:textId="5D7E0B8A" w:rsidR="00023EE7" w:rsidRPr="004727BC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eastAsia="en-GB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1 subframe is added to overcome guard period restriction in CAT-M1 during scheduling of MAC PDU at Step5 and reception of ACK at Step4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0ED01C0" w:rsidR="00A1752C" w:rsidRDefault="00B31F49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7.1.6.2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5A69D61F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0A84C2F7" w14:textId="53657FBA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2238248C" w14:textId="32A5ADB8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B31F49">
        <w:rPr>
          <w:rFonts w:eastAsia="Times New Roman"/>
          <w:noProof/>
        </w:rPr>
        <w:t>4</w:t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A02AAD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195C3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1D281B71" w:rsidR="0024525F" w:rsidRPr="0068308B" w:rsidRDefault="003D550F" w:rsidP="008914D8">
            <w:pPr>
              <w:rPr>
                <w:rFonts w:ascii="Arial" w:eastAsia="Calibri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f_TC_7_1_6_2_EUTRA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C0" w14:textId="12A464DA" w:rsidR="00B13FC3" w:rsidRPr="00B13FC3" w:rsidRDefault="00B13FC3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of </w:t>
            </w:r>
            <w:proofErr w:type="spellStart"/>
            <w:r>
              <w:t>FDD_TypeB_HalfDuplex</w:t>
            </w:r>
            <w:proofErr w:type="spellEnd"/>
            <w:r>
              <w:t xml:space="preserve"> operation due to guard period restriction.</w:t>
            </w:r>
          </w:p>
          <w:p w14:paraId="0884A39E" w14:textId="1EBF410E" w:rsidR="00175F7C" w:rsidRPr="00175F7C" w:rsidRDefault="00175F7C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t xml:space="preserve">The UL grant configuration (SF4) can conflict with Scheduling request (SF5) in case of </w:t>
            </w:r>
            <w:proofErr w:type="spellStart"/>
            <w:r>
              <w:t>FDD_TypeB_HalfDuplex</w:t>
            </w:r>
            <w:proofErr w:type="spellEnd"/>
            <w:r>
              <w:t>. Proposed change modifies the UL grant configuration to SF8 to include guard subframe between UL and DL. Reference CR R5s201658</w:t>
            </w:r>
          </w:p>
          <w:p w14:paraId="723512D3" w14:textId="11FF0E22" w:rsidR="00175F7C" w:rsidRPr="0035120E" w:rsidRDefault="00254969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implementation, the reception of ACK (Step4) and scheduling of MAC PDU (Step5) </w:t>
            </w:r>
            <w:r w:rsidR="00667C40">
              <w:rPr>
                <w:rFonts w:cs="Arial"/>
                <w:lang w:val="en-SG" w:eastAsia="ja-JP"/>
              </w:rPr>
              <w:t>are expected to happen in</w:t>
            </w:r>
            <w:r>
              <w:rPr>
                <w:rFonts w:cs="Arial"/>
                <w:lang w:val="en-SG" w:eastAsia="ja-JP"/>
              </w:rPr>
              <w:t xml:space="preserve"> consecutive subframes of </w:t>
            </w:r>
            <w:proofErr w:type="gramStart"/>
            <w:r>
              <w:rPr>
                <w:rFonts w:cs="Arial"/>
                <w:lang w:val="en-SG" w:eastAsia="ja-JP"/>
              </w:rPr>
              <w:t>a</w:t>
            </w:r>
            <w:proofErr w:type="gramEnd"/>
            <w:r>
              <w:rPr>
                <w:rFonts w:cs="Arial"/>
                <w:lang w:val="en-SG" w:eastAsia="ja-JP"/>
              </w:rPr>
              <w:t xml:space="preserve"> SFN. This cannot be achieved in case </w:t>
            </w:r>
            <w:r w:rsidR="00667C40">
              <w:rPr>
                <w:rFonts w:cs="Arial"/>
                <w:lang w:val="en-SG" w:eastAsia="ja-JP"/>
              </w:rPr>
              <w:t xml:space="preserve">of </w:t>
            </w:r>
            <w:proofErr w:type="spellStart"/>
            <w:r w:rsidR="00667C40">
              <w:t>FDD_TypeB_HalfDuplex</w:t>
            </w:r>
            <w:proofErr w:type="spellEnd"/>
            <w:r w:rsidR="00667C40">
              <w:t xml:space="preserve"> operation</w:t>
            </w:r>
            <w:r w:rsidR="00B13FC3">
              <w:t xml:space="preserve"> due to guard period restriction</w:t>
            </w:r>
            <w:r w:rsidR="00667C40"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13D" w14:textId="7DCE51B2" w:rsidR="003E0BCC" w:rsidRPr="00E65074" w:rsidRDefault="0068304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yellow"/>
                <w:lang w:val="en-IN"/>
              </w:rPr>
              <w:t xml:space="preserve">Changed the value of </w:t>
            </w:r>
            <w:proofErr w:type="spellStart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tsc_SubFrameY</w:t>
            </w:r>
            <w:proofErr w:type="spellEnd"/>
            <w:r w:rsidRPr="00E65074">
              <w:rPr>
                <w:rFonts w:ascii="Arial" w:eastAsia="Times New Roman" w:hAnsi="Arial" w:cs="Arial"/>
                <w:bCs/>
                <w:highlight w:val="yellow"/>
              </w:rPr>
              <w:t xml:space="preserve">=3 to 1 and </w:t>
            </w:r>
            <w:proofErr w:type="spellStart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tsc_SubFrameZ</w:t>
            </w:r>
            <w:proofErr w:type="spellEnd"/>
            <w:r w:rsidRPr="00E65074">
              <w:rPr>
                <w:rFonts w:ascii="Arial" w:eastAsia="Times New Roman" w:hAnsi="Arial" w:cs="Arial"/>
                <w:bCs/>
                <w:highlight w:val="yellow"/>
              </w:rPr>
              <w:t>=4 to 2</w:t>
            </w:r>
            <w:r w:rsidR="00B13FC3" w:rsidRPr="00E65074">
              <w:rPr>
                <w:rFonts w:ascii="Arial" w:eastAsia="Times New Roman" w:hAnsi="Arial" w:cs="Arial"/>
                <w:bCs/>
              </w:rPr>
              <w:br/>
            </w:r>
            <w:r w:rsidR="00B13FC3" w:rsidRPr="00E65074">
              <w:rPr>
                <w:rFonts w:ascii="Arial" w:eastAsia="Times New Roman" w:hAnsi="Arial" w:cs="Arial"/>
                <w:bCs/>
                <w:highlight w:val="yellow"/>
              </w:rPr>
              <w:t xml:space="preserve">Note: The values are chosen such that </w:t>
            </w:r>
            <w:r w:rsidR="005D43E1" w:rsidRPr="00E65074">
              <w:rPr>
                <w:rFonts w:ascii="Arial" w:eastAsia="Times New Roman" w:hAnsi="Arial" w:cs="Arial"/>
                <w:bCs/>
                <w:highlight w:val="yellow"/>
              </w:rPr>
              <w:t>the scheduling of PDUs and reception of ACK/NACK happens without any conflict throughout the testcase.</w:t>
            </w:r>
          </w:p>
          <w:p w14:paraId="30104A74" w14:textId="53560C9D" w:rsidR="0068304C" w:rsidRPr="00E65074" w:rsidRDefault="00175F7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cyan"/>
                <w:lang w:val="en-SG" w:eastAsia="ja-JP"/>
              </w:rPr>
              <w:t>Changed UL grant configuration from SF4 to SF8</w:t>
            </w:r>
          </w:p>
          <w:p w14:paraId="27B6F64B" w14:textId="13D2FCEF" w:rsidR="00175F7C" w:rsidRPr="003E0BCC" w:rsidRDefault="00881909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1 subframe is added to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overcome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guard period restriction in CAT-M1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during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scheduling of MAC PDU at Step5 and reception of ACK at Step4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03A591F" w:rsidR="00A1752C" w:rsidRPr="007C0A48" w:rsidRDefault="003D550F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LTE\7_1\MAC_716.ttcn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C459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f_TC_7_1_6_2_EUTRA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)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30B5D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* L2/MAC</w:t>
      </w:r>
    </w:p>
    <w:p w14:paraId="4B80B0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7.1.6.2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DRX Operation / Parameters (short cycle not configured) / DRX command MAC control element reception</w:t>
      </w:r>
    </w:p>
    <w:p w14:paraId="22FAD7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C366CA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1EF41D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640;</w:t>
      </w:r>
    </w:p>
    <w:p w14:paraId="161A1D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4; //@sic R5s110692 sic@</w:t>
      </w:r>
    </w:p>
    <w:p w14:paraId="02E8440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20;</w:t>
      </w:r>
    </w:p>
    <w:p w14:paraId="2386A1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DRXRetranTimer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7EEBA7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SubFrameX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317716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40A8BB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4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1B97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926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96B31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cs_SubFrameTiming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(0, 0, 0));</w:t>
      </w:r>
    </w:p>
    <w:p w14:paraId="20447F3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ED1E25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E5BAC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3BA96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DFB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75C30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C6A4A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BA66ED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AF7B48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D496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EUTRA_FDD_TDD_Mode_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5A80E1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30F64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Watchdog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= 5.0;</w:t>
      </w:r>
    </w:p>
    <w:p w14:paraId="4065A4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53ED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CCE129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78AC242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EF43C0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(c1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AAF60D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f_EUTRA_CellInfo_GetFDD_TDD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(eutra_Cell1);</w:t>
      </w:r>
    </w:p>
    <w:p w14:paraId="3523B80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658CC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STATE2A_TESTLOOP_ModeA);</w:t>
      </w:r>
    </w:p>
    <w:p w14:paraId="07B2B4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f_EUTRA_AS_CipheringAlgorithm_Set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(eea0); // set null AS ciphering algorithm</w:t>
      </w:r>
    </w:p>
    <w:p w14:paraId="6DC9C75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F0DF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63AB86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4642243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716(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_Cell1, 0, 0, omit,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(0), omit, omit, omit, 5); //@sic R5-112665 sic@</w:t>
      </w:r>
    </w:p>
    <w:p w14:paraId="72754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91695E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128136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TestLoopModeA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0224050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0.66); //@sic R5s100466 add timer for TA MCE to be sent once sic@</w:t>
      </w:r>
    </w:p>
    <w:p w14:paraId="3AE281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A19E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394D72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6B21FD1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F745E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564194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tsc_L1Mac_IndicationMode_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Enable )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DD38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3DCD06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Def(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7D8216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AE3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9C27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075FA8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191970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FFE543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AF2163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f_EUTRA_ULGrantConfiguration_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144B15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</w:t>
      </w:r>
      <w:proofErr w:type="gram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SubFrame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gram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4)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90EA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Explicit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4, 4), //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Imcs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Itbs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Nprb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Results in TB size of 328 selected to be neither too big nor too small</w:t>
      </w:r>
    </w:p>
    <w:p w14:paraId="1592B8C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cs_UplinkTimeAlignment_Synch_Auto_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//@sic R5s110618 sic@</w:t>
      </w:r>
    </w:p>
    <w:p w14:paraId="38C6B8B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cs_UL_GrantConfig_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ContPeriodic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5));       // periodic grant every 5ms (80% of 6ms the Inactivity Timer)</w:t>
      </w:r>
    </w:p>
    <w:p w14:paraId="3AA89D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1606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56FCC9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f_RRC_ConnectionReconfiguration_MAC_MainConfig_PhysicalConfig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R5s110698 sic@</w:t>
      </w:r>
    </w:p>
    <w:p w14:paraId="3AD4C5B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0.66); //</w:t>
      </w:r>
    </w:p>
    <w:p w14:paraId="0FB18D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298916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B21E4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3B4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3348BD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8988F4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BCD6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6A89720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tsc_L1Mac_IndicationMode_Enable);</w:t>
      </w:r>
    </w:p>
    <w:p w14:paraId="35E8648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F65CE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AF48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3279A4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_DL_SCH_CRC_C_RNTI_Error(Erroneous));</w:t>
      </w:r>
    </w:p>
    <w:p w14:paraId="7F97AB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is started.</w:t>
      </w:r>
    </w:p>
    <w:p w14:paraId="7889856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tsc_OnDurationTimer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- 1 -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tsc_SubFrameX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D0D5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f_RLC_AMD_1PDU_Encvalue(0,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(tsc_B12_SQN0, crs_PDCP_SDU_17B))));//@sic R5s110552 sic@</w:t>
      </w:r>
    </w:p>
    <w:p w14:paraId="3C9208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</w:t>
      </w:r>
    </w:p>
    <w:p w14:paraId="494B30E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64A04D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(v_Timing1),</w:t>
      </w:r>
    </w:p>
    <w:p w14:paraId="74BEE0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59A5CE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1)));</w:t>
      </w:r>
    </w:p>
    <w:p w14:paraId="48E285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158B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9844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A94E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(v_Timing1, 1);</w:t>
      </w:r>
    </w:p>
    <w:p w14:paraId="6E1C7F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656E29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5E3FEA6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510A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tsc_SubFrameY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FEE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D529B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12C02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1B6252D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610BE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(v_Timing2),</w:t>
      </w:r>
    </w:p>
    <w:p w14:paraId="6B5D77E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7BCEB1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2)));</w:t>
      </w:r>
    </w:p>
    <w:p w14:paraId="43743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683FD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(v_Timing2, 1);</w:t>
      </w:r>
    </w:p>
    <w:p w14:paraId="26666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41FF8F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Erroneous),</w:t>
      </w:r>
    </w:p>
    <w:p w14:paraId="042F0B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BEBC1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619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4077EFD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(tsc_B12_SQN1, crs_PDCP_SDU_17B))))); */</w:t>
      </w:r>
    </w:p>
    <w:p w14:paraId="5437C54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A98BA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2706A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FDD) //@sic R5s120658 sic@</w:t>
      </w:r>
    </w:p>
    <w:p w14:paraId="04360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82CA4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0,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);</w:t>
      </w:r>
    </w:p>
    <w:p w14:paraId="53AD1F0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B135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797126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4D3649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v_Timing3.Subframe.Number, 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C5F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21C43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472E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D7D6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3AC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2D5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BC7389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04D2D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(v_Timing3),</w:t>
      </w:r>
    </w:p>
    <w:p w14:paraId="28AA342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249FEB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3)));</w:t>
      </w:r>
    </w:p>
    <w:p w14:paraId="261D48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C7B2D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9081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EB953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(v_Timing3, 1);</w:t>
      </w:r>
    </w:p>
    <w:p w14:paraId="66CDC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7EE57E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453F7F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014E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39AA5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 R5s120658 sic@</w:t>
      </w:r>
    </w:p>
    <w:p w14:paraId="1847987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DB0685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tsc_DRXRetranTimer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3A0A9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5A2CEE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51E80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D8A956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0,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89325E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020F3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3672E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E35A9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1830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060B39D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77B68B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(v_Timing4),</w:t>
      </w:r>
    </w:p>
    <w:p w14:paraId="3110AA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6760FDB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4)));</w:t>
      </w:r>
    </w:p>
    <w:p w14:paraId="0EF16D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FC1D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FC57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AF1B3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7FB4D8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(tsc_B12_SQN2, crs_PDCP_SDU_17B))))); */</w:t>
      </w:r>
    </w:p>
    <w:p w14:paraId="57DB572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R5s120658 sic@</w:t>
      </w:r>
    </w:p>
    <w:p w14:paraId="14AAF7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DE36B1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(v_Timing4.Subframe.Number,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- 1,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8901E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E785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BEC1B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F3AAB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6DEA0C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701618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B07A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(v_Timing5.Subframe.Number, 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FE9468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34256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2F470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91A8F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0C838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141E53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A6688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(v_Timing5),</w:t>
      </w:r>
    </w:p>
    <w:p w14:paraId="7A82F2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CA2BA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5) ));</w:t>
      </w:r>
    </w:p>
    <w:p w14:paraId="59DA44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7FE7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Preconfig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SS for preventing UE to enter DRX</w:t>
      </w:r>
    </w:p>
    <w:p w14:paraId="36E8E9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206563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6CAA08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520F012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4ACA95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EEA06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1AE63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79FE785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(v_Timing1.SFN.Number, v_Timing1.Subframe.Number),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325B697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77E9B53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BD93D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18EE3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2F771C2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(v_Timing2,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77FE7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D374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(v_Timing2.SFN.Number, v_Timing2.Subframe.Number), ack ));</w:t>
      </w:r>
    </w:p>
    <w:p w14:paraId="5B2DCD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4");</w:t>
      </w:r>
    </w:p>
    <w:p w14:paraId="07225A6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BF1FF5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DDD7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629EE94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5686A3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BE97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(v_Timing3.SFN.Number, v_Timing3.Subframe.Number),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57B45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D79AA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F8B30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CA94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0BB4D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A7F8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(v_Timing4.SFN.Number, v_Timing4.Subframe.Number), ack ));</w:t>
      </w:r>
    </w:p>
    <w:p w14:paraId="2AE6E72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8");</w:t>
      </w:r>
    </w:p>
    <w:p w14:paraId="773D87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9725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8717B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74A67EE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5E7A0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7CDF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(v_Timing5.SFN.Number, v_Timing5.Subframe.Number), ack ));</w:t>
      </w:r>
    </w:p>
    <w:p w14:paraId="6A84B9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__FILE__, __LINE__, "Step 10");</w:t>
      </w:r>
    </w:p>
    <w:p w14:paraId="00D318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D6B68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899D2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265E0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0ECFC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971F8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6A0B7C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7EB68AA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3BF1B31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42717FF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tsc_L1Mac_IndicationMode_Disable);</w:t>
      </w:r>
    </w:p>
    <w:p w14:paraId="1746AFB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cs_MAC_TestMode_NormalMode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); //@sic R5s100354 sic@</w:t>
      </w:r>
    </w:p>
    <w:p w14:paraId="0DD01E4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42579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2CB243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 R5-103847 Deactivate test loop and open test loop is removed sic@</w:t>
      </w:r>
    </w:p>
    <w:p w14:paraId="4DDAC4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 0);</w:t>
      </w:r>
    </w:p>
    <w:p w14:paraId="5CBAB4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(v_Timing1));</w:t>
      </w:r>
    </w:p>
    <w:p w14:paraId="019CCFD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DE6F5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2B62C06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eutra_Cell1, E1_IDLE);//@sic R5-103875 sic@</w:t>
      </w:r>
    </w:p>
    <w:p w14:paraId="5D27810D" w14:textId="067B828A" w:rsidR="003E4389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E0E7690" w14:textId="5D5B39C9" w:rsidR="003E0BCC" w:rsidRPr="003E0BCC" w:rsidRDefault="003E0BCC" w:rsidP="008C06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f_TC_7_1_6_2_EUTRA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)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4BE745C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* L2/MAC</w:t>
      </w:r>
    </w:p>
    <w:p w14:paraId="026CF0D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7.1.6.2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DRX Operation / Parameters (short cycle not configured) / DRX command MAC control element reception</w:t>
      </w:r>
    </w:p>
    <w:p w14:paraId="285FF9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4FE8F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34C5C0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640;</w:t>
      </w:r>
    </w:p>
    <w:p w14:paraId="216A5A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4; //@sic R5s110692 sic@</w:t>
      </w:r>
    </w:p>
    <w:p w14:paraId="081957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20;</w:t>
      </w:r>
    </w:p>
    <w:p w14:paraId="4F3939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DRXRetranTimer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615B8A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SubFrameX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6;</w:t>
      </w:r>
    </w:p>
    <w:p w14:paraId="0FDA0397" w14:textId="013CA2EE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39C86DBB" w14:textId="3F02E778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26696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A6D01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678AC2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cs_SubFrameTiming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(0, 0, 0));</w:t>
      </w:r>
    </w:p>
    <w:p w14:paraId="515E0D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481B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95B98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9F5D3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CFB6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95C4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9C1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D807F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5B33B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0EE1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EUTRA_FDD_TDD_Mode_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DE3E1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5ABD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Watchdog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= 5.0;</w:t>
      </w:r>
    </w:p>
    <w:p w14:paraId="462BA33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222BA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0F0C2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4F6F758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01FD1B4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(c1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60B6A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f_EUTRA_CellInfo_GetFDD_TDD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(eutra_Cell1);</w:t>
      </w:r>
    </w:p>
    <w:p w14:paraId="5F045A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5187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STATE2A_TESTLOOP_ModeA);</w:t>
      </w:r>
    </w:p>
    <w:p w14:paraId="56E48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f_EUTRA_AS_CipheringAlgorithm_Set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(eea0); // set null AS ciphering algorithm</w:t>
      </w:r>
    </w:p>
    <w:p w14:paraId="195AE1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E7B8C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74C9D8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7E7DC3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716(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_Cell1, 0, 0, omit,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(0), omit, omit, omit, 5); //@sic R5-112665 sic@</w:t>
      </w:r>
    </w:p>
    <w:p w14:paraId="39D3E1D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08B48A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4A6FD3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TestLoopModeA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3F0B76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0.66); //@sic R5s100466 add timer for TA MCE to be sent once sic@</w:t>
      </w:r>
    </w:p>
    <w:p w14:paraId="35D9EA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4180B0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296BEA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2C17C91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8A5F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026D84E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tsc_L1Mac_IndicationMode_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Enable )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E90BC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51ABD71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Def(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 cs_UE_TestLoopModeA_LB_Setup_1DRB(0, tsc_DRB1) );</w:t>
      </w:r>
    </w:p>
    <w:p w14:paraId="486770C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EAA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B76F2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52F698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56F05BC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DFCAA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11EC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f_EUTRA_ULGrantConfiguration_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61A88AA" w14:textId="1BB09ED2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</w:t>
      </w:r>
      <w:proofErr w:type="gramStart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SubFrame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gramEnd"/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8)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,//@sic R5s170542 R5s180475 sic@</w:t>
      </w:r>
    </w:p>
    <w:p w14:paraId="52F9C0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Explicit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4, 4), //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Imcs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Itbs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Nprb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Results in TB size of 328 selected to be neither too big nor too small</w:t>
      </w:r>
    </w:p>
    <w:p w14:paraId="526DA4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cs_UplinkTimeAlignment_Synch_Auto_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//@sic R5s110618 sic@</w:t>
      </w:r>
    </w:p>
    <w:p w14:paraId="535D952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cs_UL_GrantConfig_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ContPeriodic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5));       // periodic grant every 5ms (80% of 6ms the Inactivity Timer)</w:t>
      </w:r>
    </w:p>
    <w:p w14:paraId="482EFC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8D98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3A6C802F" w14:textId="7E29522A" w:rsidR="003E0BCC" w:rsidRPr="007861FE" w:rsidRDefault="003E0BCC" w:rsidP="007861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f_RRC_ConnectionReconfiguration_MAC_MainConfig_PhysicalConfig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cs_MAC_MainConfig_Explicit_RBC_DrxL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>)); //@sic R5s110698 sic@</w:t>
      </w:r>
    </w:p>
    <w:p w14:paraId="6F7E5A0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0.66); //</w:t>
      </w:r>
    </w:p>
    <w:p w14:paraId="5D5169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174690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Sync(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cs_DciInfo_CcchDcchDtchUL_Def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92376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8B45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69E7A46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f_EUTRA_SS_CellConfig_DciDlInfo_NoRetransmission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69B041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cs_MAC_TestMode_NoHeaderManipulationDLOnly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3F7FBA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4B7E43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tsc_L1Mac_IndicationMode_Enable);</w:t>
      </w:r>
    </w:p>
    <w:p w14:paraId="45DF66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7C48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FEA4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2BFF1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_DL_SCH_CRC_C_RNTI_Error(Erroneous));</w:t>
      </w:r>
    </w:p>
    <w:p w14:paraId="73A397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is started.</w:t>
      </w:r>
    </w:p>
    <w:p w14:paraId="660A963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tsc_OnDurationTimer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- 1 -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tsc_SubFrameX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F314C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f_RLC_AMD_1PDU_Encvalue(0,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(tsc_B12_SQN0, crs_PDCP_SDU_17B))));//@sic R5s110552 sic@</w:t>
      </w:r>
    </w:p>
    <w:p w14:paraId="6146A9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</w:t>
      </w:r>
    </w:p>
    <w:p w14:paraId="6EF3081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7C8B919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(v_Timing1),</w:t>
      </w:r>
    </w:p>
    <w:p w14:paraId="115CF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36C6FA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1)));</w:t>
      </w:r>
    </w:p>
    <w:p w14:paraId="0A75E5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FAFD7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D9A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1A2E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(v_Timing1, 1);</w:t>
      </w:r>
    </w:p>
    <w:p w14:paraId="4B786B2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65B39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36A076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4ECE3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tsc_SubFrameY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E9617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A4DC9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2902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1596A7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6E561E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(v_Timing2),</w:t>
      </w:r>
    </w:p>
    <w:p w14:paraId="78CE11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1492B7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2)));</w:t>
      </w:r>
    </w:p>
    <w:p w14:paraId="5B9FDD9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050DC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(v_Timing2, 1);</w:t>
      </w:r>
    </w:p>
    <w:p w14:paraId="1FEF356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36E1B3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Erroneous),</w:t>
      </w:r>
    </w:p>
    <w:p w14:paraId="0BAFF69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894B8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C88534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14EF1D7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(tsc_B12_SQN1, crs_PDCP_SDU_17B))))); */</w:t>
      </w:r>
    </w:p>
    <w:p w14:paraId="344A15E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3717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813ED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FDD) //@sic R5s120658 sic@</w:t>
      </w:r>
    </w:p>
    <w:p w14:paraId="0655877E" w14:textId="7367817F" w:rsid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4DFD454" w14:textId="65B2335D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if (not pc_ue_CategoryDL_M1) {</w:t>
      </w:r>
    </w:p>
    <w:p w14:paraId="1A3BB322" w14:textId="2C3AE807" w:rsidR="003E0BCC" w:rsidRPr="007861FE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      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</w:t>
      </w:r>
      <w:r w:rsidR="007861FE"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0</w:t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);</w:t>
      </w:r>
    </w:p>
    <w:p w14:paraId="3D7B7B87" w14:textId="77777777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 else {</w:t>
      </w:r>
    </w:p>
    <w:p w14:paraId="1C5DFE1F" w14:textId="6AE41CD9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</w:t>
      </w:r>
      <w:proofErr w:type="gram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:</w:t>
      </w:r>
      <w:proofErr w:type="gram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=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f_DRX_NormalSF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( v_Timing3.Subframe.Number, 1, </w:t>
      </w:r>
      <w:proofErr w:type="spellStart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v_EUTRA_FDD_TDD_Mode</w:t>
      </w:r>
      <w:proofErr w:type="spellEnd"/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); </w:t>
      </w:r>
    </w:p>
    <w:p w14:paraId="4C339589" w14:textId="1FD37571" w:rsidR="007861FE" w:rsidRPr="003E0BCC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</w:t>
      </w:r>
    </w:p>
    <w:p w14:paraId="7F53E8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104DB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4268500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D2C3C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v_Timing3.Subframe.Number, 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AE969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D325A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5722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D904A1" w14:textId="1E692E7A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(v_Timing3, v_NormalSF+1);</w:t>
      </w:r>
    </w:p>
    <w:p w14:paraId="7E939BE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D00FA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6BF48E4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003C85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(v_Timing3),</w:t>
      </w:r>
    </w:p>
    <w:p w14:paraId="4C2A47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D0C213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3)));</w:t>
      </w:r>
    </w:p>
    <w:p w14:paraId="256340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f_GetHARQRTTTimer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B702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DB53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264A9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(v_Timing3, 1);</w:t>
      </w:r>
    </w:p>
    <w:p w14:paraId="6308AA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f_SS_ConfigCRC_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</w:t>
      </w:r>
    </w:p>
    <w:p w14:paraId="5E78047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cs_DL_SCH_CRC_C_RNTI_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Error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Normal),</w:t>
      </w:r>
    </w:p>
    <w:p w14:paraId="3D50DB7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v_Timing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2005CF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2FA54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 R5s120658 sic@</w:t>
      </w:r>
    </w:p>
    <w:p w14:paraId="1898FDF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05395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tsc_DRXRetranTimer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19AD5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BFA51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1D06F7A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F571F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v_Timing4.Subframe.Number, 0,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54D2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D1A67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FB14C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357E0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D52CE9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3CCB97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98A4D8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(v_Timing4),</w:t>
      </w:r>
    </w:p>
    <w:p w14:paraId="79CC787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cs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_MAC_PDU_DRX_Command_10Padding ), //@sic R5s110618 sic@</w:t>
      </w:r>
    </w:p>
    <w:p w14:paraId="3436AA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4)));</w:t>
      </w:r>
    </w:p>
    <w:p w14:paraId="303D83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E45C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C50C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f_RLC_PDU_Encvalue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(cs_RLC_AMD_1PDU(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tsc_NoPoll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7AA3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4AEA4F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f_PDCP_PDU_Encvalue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cs_PDCP_DataPdu_LongSN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(tsc_B12_SQN2, crs_PDCP_SDU_17B))))); */</w:t>
      </w:r>
    </w:p>
    <w:p w14:paraId="19F226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FDD)   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R5s120658 sic@</w:t>
      </w:r>
    </w:p>
    <w:p w14:paraId="79B346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DABA00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(v_Timing4.Subframe.Number,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tsc_SubFrameZ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- 1,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C283C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9D987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EEE95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EBFB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</w:t>
      </w:r>
    </w:p>
    <w:p w14:paraId="552C3A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1CDEF2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v_HARQRTTTimer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03F7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f_DRX_NormalSF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(v_Timing5.Subframe.Number, 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4B36C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f_EUTRA_TimingInfoAdd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v_NormalSF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7808D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9BCF1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94E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BB0F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DRB.send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cas_DRB_COMMOM_REQ_MAC_PDU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224E4F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315E35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(v_Timing5),</w:t>
      </w:r>
    </w:p>
    <w:p w14:paraId="062A20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cs_MAC_PDU_NoPadding_RLCPDU_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LCID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tsc_LchId_DRB1,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v_EncodedRlcPdu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192D36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cs_HarqProcessAssignment_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Specific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5) ));</w:t>
      </w:r>
    </w:p>
    <w:p w14:paraId="769FE7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F70B5B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Preconfig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SS for preventing UE to enter DRX</w:t>
      </w:r>
    </w:p>
    <w:p w14:paraId="51F82A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387EEA0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77E44A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0C1C7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B5A4F9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2ACFB6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3454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1F94458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(v_Timing1.SFN.Number, v_Timing1.Subframe.Number),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163B2CA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772D8E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064F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BE86B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3A41EC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(v_Timing2,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E26264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9829C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(v_Timing2.SFN.Number, v_Timing2.Subframe.Number), ack ));</w:t>
      </w:r>
    </w:p>
    <w:p w14:paraId="308838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4");</w:t>
      </w:r>
    </w:p>
    <w:p w14:paraId="74DBF6E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9B2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65A5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5F7BBB7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3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8D2FE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18A7C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(v_Timing3.SFN.Number, v_Timing3.Subframe.Number),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nack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));</w:t>
      </w:r>
    </w:p>
    <w:p w14:paraId="78E6633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979F34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76B5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2366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601BCFE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(v_Timing4,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604FA3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(v_Timing4.SFN.Number, v_Timing4.Subframe.Number), ack ));</w:t>
      </w:r>
    </w:p>
    <w:p w14:paraId="27FFC3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8");</w:t>
      </w:r>
    </w:p>
    <w:p w14:paraId="19EEB1B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23BD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71D341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366396B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5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f_AckNack_TimingInfo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(v_Timing5,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59AC8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E150D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SYSIND.receive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car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_UL_HARQ_IND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cr_TimingInfo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(v_Timing5.SFN.Number, v_Timing5.Subframe.Number), ack ));</w:t>
      </w:r>
    </w:p>
    <w:p w14:paraId="48C407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__FILE__, __LINE__, "Step 10");</w:t>
      </w:r>
    </w:p>
    <w:p w14:paraId="2355220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t_Watchdog.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406E24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236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53B4E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EFA8E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46A53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A3E45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31F32FD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97E4C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5D377F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f_SS_ConfigUL_HARQ_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tsc_L1Mac_IndicationMode_Disable);</w:t>
      </w:r>
    </w:p>
    <w:p w14:paraId="3535BF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NoMACHeader(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tsc_RbId_DRB1,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cs_MAC_TestMode_NormalMode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); //@sic R5s100354 sic@</w:t>
      </w:r>
    </w:p>
    <w:p w14:paraId="69FD09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B51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694042E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R5-103847 Deactivate test loop and open test loop is removed sic@</w:t>
      </w:r>
    </w:p>
    <w:p w14:paraId="615344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= f_GetNextSendOccasion_7_1_6_X(eutra_Cell1,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v_EUTRA_FDD_TDD_Mode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tsc_LongDRXCycle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tsc_DrxStartOffset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 0);</w:t>
      </w:r>
    </w:p>
    <w:p w14:paraId="52805ED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(v_Timing1));</w:t>
      </w:r>
    </w:p>
    <w:p w14:paraId="21C47F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6BBA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61DF9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eutra_Cell1, E1_IDLE);//@sic R5-103875 sic@</w:t>
      </w:r>
    </w:p>
    <w:p w14:paraId="19F21FFB" w14:textId="5AEFAAD6" w:rsidR="00751AA2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6924" w14:textId="77777777" w:rsidR="00AF7C67" w:rsidRDefault="00AF7C67">
      <w:pPr>
        <w:spacing w:after="0"/>
      </w:pPr>
      <w:r>
        <w:separator/>
      </w:r>
    </w:p>
  </w:endnote>
  <w:endnote w:type="continuationSeparator" w:id="0">
    <w:p w14:paraId="67C24AB4" w14:textId="77777777" w:rsidR="00AF7C67" w:rsidRDefault="00AF7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F43F" w14:textId="77777777" w:rsidR="00AF7C67" w:rsidRDefault="00AF7C67">
      <w:pPr>
        <w:spacing w:after="0"/>
      </w:pPr>
      <w:r>
        <w:separator/>
      </w:r>
    </w:p>
  </w:footnote>
  <w:footnote w:type="continuationSeparator" w:id="0">
    <w:p w14:paraId="6B44AF00" w14:textId="77777777" w:rsidR="00AF7C67" w:rsidRDefault="00AF7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1406"/>
    <w:multiLevelType w:val="hybridMultilevel"/>
    <w:tmpl w:val="498AC0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1D497E"/>
    <w:multiLevelType w:val="hybridMultilevel"/>
    <w:tmpl w:val="7DE2B6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D5589"/>
    <w:multiLevelType w:val="hybridMultilevel"/>
    <w:tmpl w:val="1B20EA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98766B"/>
    <w:multiLevelType w:val="hybridMultilevel"/>
    <w:tmpl w:val="2416E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060FB"/>
    <w:multiLevelType w:val="hybridMultilevel"/>
    <w:tmpl w:val="B2CA82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1"/>
  </w:num>
  <w:num w:numId="5">
    <w:abstractNumId w:val="20"/>
  </w:num>
  <w:num w:numId="6">
    <w:abstractNumId w:val="1"/>
  </w:num>
  <w:num w:numId="7">
    <w:abstractNumId w:val="4"/>
  </w:num>
  <w:num w:numId="8">
    <w:abstractNumId w:val="14"/>
  </w:num>
  <w:num w:numId="9">
    <w:abstractNumId w:val="8"/>
  </w:num>
  <w:num w:numId="10">
    <w:abstractNumId w:val="16"/>
  </w:num>
  <w:num w:numId="11">
    <w:abstractNumId w:val="5"/>
  </w:num>
  <w:num w:numId="12">
    <w:abstractNumId w:val="6"/>
  </w:num>
  <w:num w:numId="13">
    <w:abstractNumId w:val="19"/>
  </w:num>
  <w:num w:numId="14">
    <w:abstractNumId w:val="2"/>
  </w:num>
  <w:num w:numId="15">
    <w:abstractNumId w:val="9"/>
  </w:num>
  <w:num w:numId="16">
    <w:abstractNumId w:val="3"/>
  </w:num>
  <w:num w:numId="17">
    <w:abstractNumId w:val="15"/>
  </w:num>
  <w:num w:numId="18">
    <w:abstractNumId w:val="17"/>
  </w:num>
  <w:num w:numId="19">
    <w:abstractNumId w:val="0"/>
  </w:num>
  <w:num w:numId="20">
    <w:abstractNumId w:val="12"/>
  </w:num>
  <w:num w:numId="21">
    <w:abstractNumId w:val="1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0F5A4F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845"/>
    <w:rsid w:val="00164EFC"/>
    <w:rsid w:val="00172A27"/>
    <w:rsid w:val="00174983"/>
    <w:rsid w:val="00175F7C"/>
    <w:rsid w:val="0018050E"/>
    <w:rsid w:val="0018359B"/>
    <w:rsid w:val="001901A2"/>
    <w:rsid w:val="00192C46"/>
    <w:rsid w:val="00195C38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43AF"/>
    <w:rsid w:val="0022778C"/>
    <w:rsid w:val="002358C6"/>
    <w:rsid w:val="0024525F"/>
    <w:rsid w:val="00254969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80D87"/>
    <w:rsid w:val="002843CD"/>
    <w:rsid w:val="00284FEB"/>
    <w:rsid w:val="00285DB0"/>
    <w:rsid w:val="002860C4"/>
    <w:rsid w:val="00291BB6"/>
    <w:rsid w:val="00295FE8"/>
    <w:rsid w:val="002A5669"/>
    <w:rsid w:val="002A5CC0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44CB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D550F"/>
    <w:rsid w:val="003E0BCC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43E1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C40"/>
    <w:rsid w:val="006735CF"/>
    <w:rsid w:val="0067447A"/>
    <w:rsid w:val="006822B6"/>
    <w:rsid w:val="0068304C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22C17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4222"/>
    <w:rsid w:val="00775334"/>
    <w:rsid w:val="0078387F"/>
    <w:rsid w:val="00786093"/>
    <w:rsid w:val="007861FE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1909"/>
    <w:rsid w:val="00883A39"/>
    <w:rsid w:val="008863B9"/>
    <w:rsid w:val="00887184"/>
    <w:rsid w:val="0088771C"/>
    <w:rsid w:val="008914D8"/>
    <w:rsid w:val="008A398D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600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6E91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0960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331A"/>
    <w:rsid w:val="00AF4DE6"/>
    <w:rsid w:val="00AF7C67"/>
    <w:rsid w:val="00B071E2"/>
    <w:rsid w:val="00B10E9C"/>
    <w:rsid w:val="00B13FC3"/>
    <w:rsid w:val="00B175D1"/>
    <w:rsid w:val="00B21C94"/>
    <w:rsid w:val="00B22B4C"/>
    <w:rsid w:val="00B258BB"/>
    <w:rsid w:val="00B3074E"/>
    <w:rsid w:val="00B31F49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0854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027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65074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11</Pages>
  <Words>4706</Words>
  <Characters>26828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31472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97</cp:revision>
  <cp:lastPrinted>2021-04-12T02:16:00Z</cp:lastPrinted>
  <dcterms:created xsi:type="dcterms:W3CDTF">2021-05-25T13:51:00Z</dcterms:created>
  <dcterms:modified xsi:type="dcterms:W3CDTF">2021-12-23T11:03:00Z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