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A2D" w:rsidRDefault="00745A2D" w:rsidP="00745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R5s211325</w:t>
      </w:r>
      <w:r>
        <w:rPr>
          <w:b/>
          <w:i/>
          <w:noProof/>
          <w:sz w:val="28"/>
        </w:rPr>
        <w:fldChar w:fldCharType="end"/>
      </w:r>
    </w:p>
    <w:p w:rsidR="00745A2D" w:rsidRDefault="00745A2D" w:rsidP="00745A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A2D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5A2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A2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142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5A2D" w:rsidRPr="00410371" w:rsidRDefault="00745A2D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5A2D" w:rsidRPr="00410371" w:rsidRDefault="00745A2D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5A2D" w:rsidRDefault="00745A2D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5A2D" w:rsidRPr="00410371" w:rsidRDefault="00745A2D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45A2D" w:rsidRDefault="00745A2D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5A2D" w:rsidRPr="00410371" w:rsidRDefault="00745A2D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5A2D" w:rsidRPr="00F25D98" w:rsidRDefault="00745A2D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A2D" w:rsidTr="00B71F29">
        <w:tc>
          <w:tcPr>
            <w:tcW w:w="9641" w:type="dxa"/>
            <w:gridSpan w:val="9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5A2D" w:rsidRDefault="00745A2D" w:rsidP="00745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A2D" w:rsidTr="00B71F29">
        <w:tc>
          <w:tcPr>
            <w:tcW w:w="2835" w:type="dxa"/>
          </w:tcPr>
          <w:p w:rsidR="00745A2D" w:rsidRDefault="00745A2D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5A2D" w:rsidRDefault="00745A2D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45A2D" w:rsidRDefault="00745A2D" w:rsidP="00745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A2D" w:rsidTr="00B71F29">
        <w:tc>
          <w:tcPr>
            <w:tcW w:w="9640" w:type="dxa"/>
            <w:gridSpan w:val="11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7.1.1.4.2.x test cases</w:t>
            </w:r>
            <w:r>
              <w:fldChar w:fldCharType="end"/>
            </w: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45A2D" w:rsidRDefault="00745A2D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2021-09-24</w:t>
            </w:r>
            <w:r>
              <w:rPr>
                <w:noProof/>
              </w:rPr>
              <w:fldChar w:fldCharType="end"/>
            </w: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5A2D" w:rsidRDefault="00745A2D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45A2D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5A2D" w:rsidRDefault="00745A2D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5A2D" w:rsidRDefault="00745A2D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5A2D" w:rsidRPr="007C2097" w:rsidRDefault="00745A2D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5A2D" w:rsidTr="00B71F29">
        <w:tc>
          <w:tcPr>
            <w:tcW w:w="1843" w:type="dxa"/>
          </w:tcPr>
          <w:p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R5-216170</w:t>
            </w:r>
            <w:r>
              <w:rPr>
                <w:rFonts w:cs="Arial"/>
                <w:lang w:eastAsia="en-GB"/>
              </w:rPr>
              <w:t xml:space="preserve">, K0 value shall be set to 1 for </w:t>
            </w:r>
            <w:proofErr w:type="spellStart"/>
            <w:r w:rsidRPr="00360C39">
              <w:t>startSymbolAndLength</w:t>
            </w:r>
            <w:proofErr w:type="spellEnd"/>
            <w:r>
              <w:t xml:space="preserve"> =27</w:t>
            </w:r>
          </w:p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45A2D" w:rsidRPr="002E008A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</w:t>
            </w:r>
            <w:proofErr w:type="gramStart"/>
            <w:r>
              <w:rPr>
                <w:rFonts w:cs="Arial"/>
                <w:lang w:eastAsia="en-GB"/>
              </w:rPr>
              <w:t xml:space="preserve">in  </w:t>
            </w:r>
            <w:proofErr w:type="spellStart"/>
            <w:r w:rsidRPr="009C4994">
              <w:rPr>
                <w:rFonts w:cs="Arial"/>
                <w:lang w:eastAsia="en-GB"/>
              </w:rPr>
              <w:t>cs</w:t>
            </w:r>
            <w:proofErr w:type="gramEnd"/>
            <w:r w:rsidRPr="009C4994">
              <w:rPr>
                <w:rFonts w:cs="Arial"/>
                <w:lang w:eastAsia="en-GB"/>
              </w:rPr>
              <w:t>_NR_PDSCH_TimeDomainResourceAllocation</w:t>
            </w:r>
            <w:proofErr w:type="spellEnd"/>
          </w:p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45A2D" w:rsidRPr="006316B2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Pr="00CF39F2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47A25">
              <w:rPr>
                <w:rFonts w:cs="Arial"/>
                <w:lang w:eastAsia="en-GB"/>
              </w:rPr>
              <w:t>Test execution will fail a conformant UE</w:t>
            </w:r>
          </w:p>
        </w:tc>
      </w:tr>
      <w:tr w:rsidR="00745A2D" w:rsidTr="00B71F29">
        <w:tc>
          <w:tcPr>
            <w:tcW w:w="2694" w:type="dxa"/>
            <w:gridSpan w:val="2"/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 w:rsidRPr="00B47A25">
              <w:rPr>
                <w:noProof/>
              </w:rPr>
              <w:t>7.1.1.4.2.1</w:t>
            </w:r>
            <w:r>
              <w:rPr>
                <w:noProof/>
              </w:rPr>
              <w:t>.NR5GC, 7.1.1.4.2.1.ENDC, 7.1.1.4.2.5.NR5GC, 7.1.1.4.2.1.ENDC</w:t>
            </w: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A2D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A2D" w:rsidRPr="008863B9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5A2D" w:rsidRPr="008863B9" w:rsidRDefault="00745A2D" w:rsidP="00745A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A2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4042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415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415BF" w:rsidRPr="009D5168">
        <w:rPr>
          <w:rFonts w:ascii="Arial" w:hAnsi="Arial" w:cs="Arial"/>
          <w:iCs/>
        </w:rPr>
        <w:t>Table of Contents</w:t>
      </w:r>
      <w:r w:rsidR="00E415BF">
        <w:tab/>
      </w:r>
      <w:r w:rsidR="00E415BF">
        <w:fldChar w:fldCharType="begin"/>
      </w:r>
      <w:r w:rsidR="00E415BF">
        <w:instrText xml:space="preserve"> PAGEREF _Toc83404255 \h </w:instrText>
      </w:r>
      <w:r w:rsidR="00E415BF">
        <w:fldChar w:fldCharType="separate"/>
      </w:r>
      <w:r w:rsidR="00E415BF">
        <w:t>3</w:t>
      </w:r>
      <w:r w:rsidR="00E415BF">
        <w:fldChar w:fldCharType="end"/>
      </w:r>
    </w:p>
    <w:p w:rsidR="00E415BF" w:rsidRDefault="00E415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516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5168">
        <w:rPr>
          <w:b/>
        </w:rPr>
        <w:t>Corrections required to 7.1.1.4.2.x test cases</w:t>
      </w:r>
      <w:r>
        <w:tab/>
      </w:r>
      <w:r>
        <w:fldChar w:fldCharType="begin"/>
      </w:r>
      <w:r>
        <w:instrText xml:space="preserve"> PAGEREF _Toc83404256 \h </w:instrText>
      </w:r>
      <w:r>
        <w:fldChar w:fldCharType="separate"/>
      </w:r>
      <w:r>
        <w:t>3</w:t>
      </w:r>
      <w:r>
        <w:fldChar w:fldCharType="end"/>
      </w:r>
    </w:p>
    <w:p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cs_NR_PDSCH_TimeDomainResourceAllocationList_71142x</w:t>
      </w:r>
      <w:r>
        <w:tab/>
      </w:r>
      <w:r>
        <w:fldChar w:fldCharType="begin"/>
      </w:r>
      <w:r>
        <w:instrText xml:space="preserve"> PAGEREF _Toc83404257 \h </w:instrText>
      </w:r>
      <w:r>
        <w:fldChar w:fldCharType="separate"/>
      </w:r>
      <w:r>
        <w:t>3</w:t>
      </w:r>
      <w:r>
        <w:fldChar w:fldCharType="end"/>
      </w:r>
    </w:p>
    <w:p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f_TC_7_1_1_4_2_x_DCI0_0_NR_TestBody</w:t>
      </w:r>
      <w:r>
        <w:tab/>
      </w:r>
      <w:r>
        <w:fldChar w:fldCharType="begin"/>
      </w:r>
      <w:r>
        <w:instrText xml:space="preserve"> PAGEREF _Toc83404258 \h </w:instrText>
      </w:r>
      <w:r>
        <w:fldChar w:fldCharType="separate"/>
      </w:r>
      <w:r>
        <w:t>4</w:t>
      </w:r>
      <w:r>
        <w:fldChar w:fldCharType="end"/>
      </w:r>
    </w:p>
    <w:p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f_TC_7_1_1_4_2_x_DCI0_1_NR_TestBody</w:t>
      </w:r>
      <w:r>
        <w:tab/>
      </w:r>
      <w:r>
        <w:fldChar w:fldCharType="begin"/>
      </w:r>
      <w:r>
        <w:instrText xml:space="preserve"> PAGEREF _Toc83404259 \h </w:instrText>
      </w:r>
      <w:r>
        <w:fldChar w:fldCharType="separate"/>
      </w:r>
      <w:r>
        <w:t>10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3404256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B47A25">
        <w:rPr>
          <w:b/>
        </w:rPr>
        <w:t>to 7.1.1.4.2.x test cases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40425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4994" w:rsidRPr="009C4994">
        <w:rPr>
          <w:rFonts w:cs="Arial"/>
          <w:b/>
          <w:color w:val="000000"/>
          <w:lang w:eastAsia="en-GB"/>
        </w:rPr>
        <w:t>cs_NR_PDSCH_TimeDomainResourceAllocationList_71142x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9C4994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9C4994" w:rsidP="005D27CA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cs_NR_PDSCH_TimeDomainResourceAllocationList_71142x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</w:t>
            </w:r>
            <w:proofErr w:type="gramStart"/>
            <w:r w:rsidRPr="009C4994">
              <w:rPr>
                <w:rFonts w:cs="Arial"/>
                <w:lang w:eastAsia="en-GB"/>
              </w:rPr>
              <w:t>216170</w:t>
            </w:r>
            <w:r>
              <w:rPr>
                <w:rFonts w:cs="Arial"/>
                <w:lang w:eastAsia="en-GB"/>
              </w:rPr>
              <w:t>,  K</w:t>
            </w:r>
            <w:proofErr w:type="gramEnd"/>
            <w:r>
              <w:rPr>
                <w:rFonts w:cs="Arial"/>
                <w:lang w:eastAsia="en-GB"/>
              </w:rPr>
              <w:t xml:space="preserve">0 value shall be set to 1 for </w:t>
            </w:r>
            <w:proofErr w:type="spellStart"/>
            <w:r w:rsidRPr="00360C39">
              <w:t>startSymbolAndLength</w:t>
            </w:r>
            <w:proofErr w:type="spellEnd"/>
            <w:r>
              <w:t xml:space="preserve"> =27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</w:t>
            </w:r>
            <w:proofErr w:type="gramStart"/>
            <w:r>
              <w:rPr>
                <w:rFonts w:cs="Arial"/>
                <w:lang w:eastAsia="en-GB"/>
              </w:rPr>
              <w:t xml:space="preserve">in  </w:t>
            </w:r>
            <w:proofErr w:type="spellStart"/>
            <w:r w:rsidRPr="009C4994">
              <w:rPr>
                <w:rFonts w:cs="Arial"/>
                <w:lang w:eastAsia="en-GB"/>
              </w:rPr>
              <w:t>cs</w:t>
            </w:r>
            <w:proofErr w:type="gramEnd"/>
            <w:r w:rsidRPr="009C4994">
              <w:rPr>
                <w:rFonts w:cs="Arial"/>
                <w:lang w:eastAsia="en-GB"/>
              </w:rPr>
              <w:t>_NR_PDSCH_TimeDomainResourceAllocation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9C499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C4994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PDSCH_TimeDomainResourceAllocationList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cs_NR_PDSCH_TimeDomainResourceAllocationList_71142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to 38.523-1 Table 7.1.1.4.1.0-1: PDSCH-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TimeDomainResourceAllocationList</w:t>
            </w:r>
            <w:proofErr w:type="spellEnd"/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53),    // S=2, L=12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27)   // S=0, L=14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72ED8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PDSCH_TimeDomainResourceAllocationList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cs_NR_PDSCH_TimeDomainResourceAllocationList_71142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to 38.523-1 Table 7.1.1.4.1.0-1: PDSCH-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TimeDomainResourceAllocationList</w:t>
            </w:r>
            <w:proofErr w:type="spellEnd"/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53),    // S=2, L=12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27)   // S=0, L=14 WA#WI=884336 R5-216170 K0=1</w:t>
            </w:r>
          </w:p>
          <w:p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E3D37" w:rsidRPr="00DA356D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9C4994" w:rsidRDefault="009C4994" w:rsidP="009C499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40425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9C4994">
        <w:rPr>
          <w:rFonts w:cs="Arial"/>
          <w:b/>
          <w:color w:val="000000"/>
          <w:lang w:eastAsia="en-GB"/>
        </w:rPr>
        <w:t>f_TC_7_1_1_4_2_x_DCI0_0_NR_TestBody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499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94" w:rsidRDefault="009C4994" w:rsidP="008F642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Pr="00CC39F9" w:rsidRDefault="009C4994" w:rsidP="008F6424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f_TC_7_1_1_4_2_x_DCI0_0_NR_TestBody</w:t>
            </w:r>
          </w:p>
        </w:tc>
      </w:tr>
      <w:tr w:rsidR="009C4994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9C4994" w:rsidRPr="009B0B50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Within the loop, the </w:t>
            </w:r>
            <w:r w:rsidR="00052B84">
              <w:rPr>
                <w:rFonts w:cs="Arial"/>
                <w:lang w:eastAsia="en-GB"/>
              </w:rPr>
              <w:t xml:space="preserve">UL </w:t>
            </w:r>
            <w:r>
              <w:rPr>
                <w:rFonts w:cs="Arial"/>
                <w:lang w:eastAsia="en-GB"/>
              </w:rPr>
              <w:t>grant configuration has to be stopped in order to avoid</w:t>
            </w:r>
            <w:r w:rsidR="00052B84">
              <w:rPr>
                <w:rFonts w:cs="Arial"/>
                <w:lang w:eastAsia="en-GB"/>
              </w:rPr>
              <w:t xml:space="preserve"> previous UL grant configuration being given on SR reception to loop back data.</w:t>
            </w:r>
          </w:p>
        </w:tc>
      </w:tr>
      <w:tr w:rsidR="009C499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9C499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5768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9C499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94" w:rsidRDefault="009C4994" w:rsidP="008F64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94" w:rsidRDefault="009C4994" w:rsidP="008F642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C4994" w:rsidRDefault="009C4994" w:rsidP="009C4994">
      <w:pPr>
        <w:spacing w:after="0"/>
        <w:rPr>
          <w:rFonts w:ascii="Arial" w:hAnsi="Arial"/>
          <w:b/>
          <w:lang w:eastAsia="en-GB"/>
        </w:rPr>
      </w:pPr>
    </w:p>
    <w:p w:rsidR="009C4994" w:rsidRDefault="009C4994" w:rsidP="009C49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f_TC_7_1_1_4_2_x_DCI0_0_NR_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28, //@sic R5s201144sic@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false) runs on NR_BASE_PTC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0;    // transport block size in bits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0;     //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1;     // Number of physical resource Blocks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// Time Domain resource allocation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* @sic R5s190442: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f_NR_Check_This_N_PRB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 == false)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check in EXCEPTION Step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not allowed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14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17))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/For  IMCS= Max IMCS and     &lt; 4, the resulting TBS is very small leading to CRC errors in decoding UL data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as specified in 7.1.6.1 in TS 36.213 and Modulation and coding scheme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60);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:rsidR="009C499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</w:p>
    <w:p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28, //@sic R5s201144sic@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false) runs on NR_BASE_PTC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0;    // transport block size in bits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0;     //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1;     // Number of physical resource Blocks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// Time Domain resource allocation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 R5-216170 to use the time index 1 14 symbols</w:t>
            </w:r>
          </w:p>
          <w:p w:rsidR="00052B84" w:rsidRPr="00745A2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cs_NR_TransportBlockRetransmissionList_Def</w:t>
            </w:r>
            <w:proofErr w:type="spellEnd"/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v_Max_Imcs</w:t>
            </w:r>
            <w:proofErr w:type="spellEnd"/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-, -,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* @sic R5s190442: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f_NR_Check_This_N_PRB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 == false)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check in EXCEPTION Step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not allowed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14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17))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/For  IMCS= Max IMCS and     &lt; 4, the resulting TBS is very small leading to CRC errors in decoding UL data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as specified in 7.1.6.1 in TS 36.213 and Modulation and coding scheme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Grant has to be stopped so previous grant is not used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60);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alt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:rsidR="009C499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:rsidR="009C4994" w:rsidRDefault="009C4994" w:rsidP="009C4994">
      <w:pPr>
        <w:rPr>
          <w:lang w:eastAsia="en-GB"/>
        </w:rPr>
      </w:pPr>
    </w:p>
    <w:p w:rsidR="00052B84" w:rsidRDefault="00052B84" w:rsidP="00052B8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340425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052B84">
        <w:rPr>
          <w:rFonts w:cs="Arial"/>
          <w:b/>
          <w:color w:val="000000"/>
          <w:lang w:eastAsia="en-GB"/>
        </w:rPr>
        <w:t>f_TC_7_1_1_4_2_x_DCI0_1_NR_TestBody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52B8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84" w:rsidRDefault="00052B84" w:rsidP="008F642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CC39F9" w:rsidRDefault="00052B84" w:rsidP="008F6424">
            <w:pPr>
              <w:rPr>
                <w:rFonts w:ascii="Arial" w:hAnsi="Arial" w:cs="Arial"/>
                <w:lang w:eastAsia="en-GB"/>
              </w:rPr>
            </w:pPr>
            <w:r w:rsidRPr="00052B84">
              <w:rPr>
                <w:rFonts w:ascii="Arial" w:hAnsi="Arial" w:cs="Arial"/>
                <w:lang w:eastAsia="en-GB"/>
              </w:rPr>
              <w:t>f_TC_7_1_1_4_2_x_DCI0_1_NR_TestBody</w:t>
            </w:r>
          </w:p>
        </w:tc>
      </w:tr>
      <w:tr w:rsidR="00052B84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52B84" w:rsidRPr="009B0B50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052B8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052B8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5768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052B84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84" w:rsidRDefault="00052B84" w:rsidP="008F64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Default="00052B84" w:rsidP="008F642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52B84" w:rsidRDefault="00052B84" w:rsidP="00052B84">
      <w:pPr>
        <w:spacing w:after="0"/>
        <w:rPr>
          <w:rFonts w:ascii="Arial" w:hAnsi="Arial"/>
          <w:b/>
          <w:lang w:eastAsia="en-GB"/>
        </w:rPr>
      </w:pPr>
    </w:p>
    <w:p w:rsidR="00052B84" w:rsidRDefault="00052B84" w:rsidP="00052B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=0;  // transport block size in bits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=0;   // 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=1;     // Number of physical resource Blocks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28),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//@sic R5s200481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resourceAllocationType0)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AllowedNPRB(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28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 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10 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14)))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R5s200481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resourceAllocationType1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5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123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 { //@sic R5s200481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:rsidR="00052B8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</w:p>
    <w:p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=0;  // transport block size in bits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=0;   // 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=1;     // Number of physical resource Blocks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//R5-216170 to use the time index 1 14 symbols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28),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//@sic R5s200481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resourceAllocationType0)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AllowedNPRB(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28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 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10 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14)))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R5s200481 sic@</w:t>
            </w:r>
          </w:p>
          <w:p w:rsidR="00052B84" w:rsidRPr="00052B84" w:rsidRDefault="00052B84" w:rsidP="005576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resourceAllocationType1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5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123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 { //@sic R5s200481 sic@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// Grant has to be stopped so previous grant is not used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:rsidR="00052B8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:rsidR="00052B84" w:rsidRDefault="00052B84" w:rsidP="00052B84">
      <w:pPr>
        <w:rPr>
          <w:lang w:eastAsia="en-GB"/>
        </w:rPr>
      </w:pPr>
    </w:p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311" w:rsidRDefault="00F33311">
      <w:r>
        <w:separator/>
      </w:r>
    </w:p>
  </w:endnote>
  <w:endnote w:type="continuationSeparator" w:id="0">
    <w:p w:rsidR="00F33311" w:rsidRDefault="00F3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311" w:rsidRDefault="00F33311">
      <w:r>
        <w:separator/>
      </w:r>
    </w:p>
  </w:footnote>
  <w:footnote w:type="continuationSeparator" w:id="0">
    <w:p w:rsidR="00F33311" w:rsidRDefault="00F33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DE4DE8"/>
    <w:multiLevelType w:val="hybridMultilevel"/>
    <w:tmpl w:val="01B4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BF76C8"/>
    <w:multiLevelType w:val="hybridMultilevel"/>
    <w:tmpl w:val="7400B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3"/>
  </w:num>
  <w:num w:numId="14">
    <w:abstractNumId w:val="14"/>
  </w:num>
  <w:num w:numId="15">
    <w:abstractNumId w:val="0"/>
  </w:num>
  <w:num w:numId="16">
    <w:abstractNumId w:val="2"/>
  </w:num>
  <w:num w:numId="17">
    <w:abstractNumId w:val="6"/>
  </w:num>
  <w:num w:numId="18">
    <w:abstractNumId w:val="19"/>
  </w:num>
  <w:num w:numId="19">
    <w:abstractNumId w:val="26"/>
  </w:num>
  <w:num w:numId="20">
    <w:abstractNumId w:val="24"/>
  </w:num>
  <w:num w:numId="21">
    <w:abstractNumId w:val="10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4"/>
  </w:num>
  <w:num w:numId="27">
    <w:abstractNumId w:val="5"/>
  </w:num>
  <w:num w:numId="28">
    <w:abstractNumId w:val="20"/>
  </w:num>
  <w:num w:numId="29">
    <w:abstractNumId w:val="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2B84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94AD7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7680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A2D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4994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47A25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415BF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33311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32E1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CA810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D8CF-1865-4098-8F89-7AC65640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2872</Words>
  <Characters>27792</Characters>
  <Application>Microsoft Office Word</Application>
  <DocSecurity>0</DocSecurity>
  <Lines>231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2021-09-24T18:26:00Z</dcterms:created>
  <dcterms:modified xsi:type="dcterms:W3CDTF">2021-09-24T18:30:00Z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