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5F27" w:rsidRDefault="009F5F27" w:rsidP="009F5F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R5s211248</w:t>
        </w:r>
      </w:fldSimple>
    </w:p>
    <w:p w:rsidR="009F5F27" w:rsidRDefault="009F5F27" w:rsidP="009F5F2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5F27" w:rsidTr="009F5F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F27" w:rsidRDefault="009F5F27" w:rsidP="009F5F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F5F27" w:rsidTr="009F5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5F27" w:rsidRDefault="009F5F27" w:rsidP="009F5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F5F27" w:rsidTr="009F5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5F27" w:rsidRDefault="009F5F27" w:rsidP="009F5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F27" w:rsidTr="009F5F27">
        <w:tc>
          <w:tcPr>
            <w:tcW w:w="142" w:type="dxa"/>
            <w:tcBorders>
              <w:left w:val="single" w:sz="4" w:space="0" w:color="auto"/>
            </w:tcBorders>
          </w:tcPr>
          <w:p w:rsidR="009F5F27" w:rsidRDefault="009F5F27" w:rsidP="009F5F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F5F27" w:rsidRPr="00410371" w:rsidRDefault="009F5F27" w:rsidP="009F5F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9F5F27" w:rsidRDefault="009F5F27" w:rsidP="009F5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F5F27" w:rsidRPr="00410371" w:rsidRDefault="009F5F27" w:rsidP="009F5F2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2015</w:t>
              </w:r>
            </w:fldSimple>
          </w:p>
        </w:tc>
        <w:tc>
          <w:tcPr>
            <w:tcW w:w="709" w:type="dxa"/>
          </w:tcPr>
          <w:p w:rsidR="009F5F27" w:rsidRDefault="009F5F27" w:rsidP="009F5F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F5F27" w:rsidRPr="00410371" w:rsidRDefault="009F5F27" w:rsidP="009F5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9F5F27" w:rsidRDefault="009F5F27" w:rsidP="009F5F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F5F27" w:rsidRPr="00410371" w:rsidRDefault="009F5F27" w:rsidP="009F5F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F5F27" w:rsidRDefault="009F5F27" w:rsidP="009F5F27">
            <w:pPr>
              <w:pStyle w:val="CRCoverPage"/>
              <w:spacing w:after="0"/>
              <w:rPr>
                <w:noProof/>
              </w:rPr>
            </w:pPr>
          </w:p>
        </w:tc>
      </w:tr>
      <w:tr w:rsidR="009F5F27" w:rsidTr="009F5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5F27" w:rsidRDefault="009F5F27" w:rsidP="009F5F27">
            <w:pPr>
              <w:pStyle w:val="CRCoverPage"/>
              <w:spacing w:after="0"/>
              <w:rPr>
                <w:noProof/>
              </w:rPr>
            </w:pPr>
          </w:p>
        </w:tc>
      </w:tr>
      <w:tr w:rsidR="009F5F27" w:rsidTr="009F5F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F5F27" w:rsidRPr="00F25D98" w:rsidRDefault="009F5F27" w:rsidP="009F5F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F5F27" w:rsidTr="009F5F27">
        <w:tc>
          <w:tcPr>
            <w:tcW w:w="9641" w:type="dxa"/>
            <w:gridSpan w:val="9"/>
          </w:tcPr>
          <w:p w:rsidR="009F5F27" w:rsidRDefault="009F5F27" w:rsidP="009F5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F5F27" w:rsidRDefault="009F5F27" w:rsidP="009F5F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5F27" w:rsidTr="009F5F27">
        <w:tc>
          <w:tcPr>
            <w:tcW w:w="2835" w:type="dxa"/>
          </w:tcPr>
          <w:p w:rsidR="009F5F27" w:rsidRDefault="009F5F27" w:rsidP="009F5F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F5F27" w:rsidRDefault="009F5F27" w:rsidP="009F5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F5F27" w:rsidRDefault="009F5F27" w:rsidP="009F5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F5F27" w:rsidRDefault="009F5F27" w:rsidP="009F5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F5F27" w:rsidRDefault="009F5F27" w:rsidP="009F5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F5F27" w:rsidRDefault="009F5F27" w:rsidP="009F5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F5F27" w:rsidRDefault="009F5F27" w:rsidP="009F5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F5F27" w:rsidRDefault="009F5F27" w:rsidP="009F5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F5F27" w:rsidRDefault="009F5F27" w:rsidP="009F5F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F5F27" w:rsidRDefault="009F5F27" w:rsidP="009F5F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5F27" w:rsidTr="009F5F27">
        <w:tc>
          <w:tcPr>
            <w:tcW w:w="9640" w:type="dxa"/>
            <w:gridSpan w:val="11"/>
          </w:tcPr>
          <w:p w:rsidR="009F5F27" w:rsidRDefault="009F5F27" w:rsidP="009F5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F27" w:rsidTr="009F5F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F5F27" w:rsidRDefault="009F5F27" w:rsidP="009F5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5F27" w:rsidRDefault="009F5F27" w:rsidP="009F5F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NRDC functions</w:t>
              </w:r>
            </w:fldSimple>
          </w:p>
        </w:tc>
      </w:tr>
      <w:tr w:rsidR="009F5F27" w:rsidTr="009F5F27">
        <w:tc>
          <w:tcPr>
            <w:tcW w:w="1843" w:type="dxa"/>
            <w:tcBorders>
              <w:left w:val="single" w:sz="4" w:space="0" w:color="auto"/>
            </w:tcBorders>
          </w:tcPr>
          <w:p w:rsidR="009F5F27" w:rsidRDefault="009F5F27" w:rsidP="009F5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F5F27" w:rsidRDefault="009F5F27" w:rsidP="009F5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F27" w:rsidTr="009F5F27">
        <w:tc>
          <w:tcPr>
            <w:tcW w:w="1843" w:type="dxa"/>
            <w:tcBorders>
              <w:left w:val="single" w:sz="4" w:space="0" w:color="auto"/>
            </w:tcBorders>
          </w:tcPr>
          <w:p w:rsidR="009F5F27" w:rsidRDefault="009F5F27" w:rsidP="009F5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F5F27" w:rsidRDefault="009F5F27" w:rsidP="009F5F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F5F27" w:rsidTr="009F5F27">
        <w:tc>
          <w:tcPr>
            <w:tcW w:w="1843" w:type="dxa"/>
            <w:tcBorders>
              <w:left w:val="single" w:sz="4" w:space="0" w:color="auto"/>
            </w:tcBorders>
          </w:tcPr>
          <w:p w:rsidR="009F5F27" w:rsidRDefault="009F5F27" w:rsidP="009F5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F5F27" w:rsidRDefault="009F5F27" w:rsidP="009F5F2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9F5F27" w:rsidTr="009F5F27">
        <w:tc>
          <w:tcPr>
            <w:tcW w:w="1843" w:type="dxa"/>
            <w:tcBorders>
              <w:left w:val="single" w:sz="4" w:space="0" w:color="auto"/>
            </w:tcBorders>
          </w:tcPr>
          <w:p w:rsidR="009F5F27" w:rsidRDefault="009F5F27" w:rsidP="009F5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F5F27" w:rsidRDefault="009F5F27" w:rsidP="009F5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F27" w:rsidTr="009F5F27">
        <w:tc>
          <w:tcPr>
            <w:tcW w:w="1843" w:type="dxa"/>
            <w:tcBorders>
              <w:left w:val="single" w:sz="4" w:space="0" w:color="auto"/>
            </w:tcBorders>
          </w:tcPr>
          <w:p w:rsidR="009F5F27" w:rsidRDefault="009F5F27" w:rsidP="009F5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F5F27" w:rsidRDefault="009F5F27" w:rsidP="009F5F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9F5F27" w:rsidRDefault="009F5F27" w:rsidP="009F5F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F5F27" w:rsidRDefault="009F5F27" w:rsidP="009F5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5F27" w:rsidRDefault="009F5F27" w:rsidP="009F5F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2021-09-12</w:t>
              </w:r>
            </w:fldSimple>
          </w:p>
        </w:tc>
      </w:tr>
      <w:tr w:rsidR="009F5F27" w:rsidTr="009F5F27">
        <w:tc>
          <w:tcPr>
            <w:tcW w:w="1843" w:type="dxa"/>
            <w:tcBorders>
              <w:left w:val="single" w:sz="4" w:space="0" w:color="auto"/>
            </w:tcBorders>
          </w:tcPr>
          <w:p w:rsidR="009F5F27" w:rsidRDefault="009F5F27" w:rsidP="009F5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F5F27" w:rsidRDefault="009F5F27" w:rsidP="009F5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F5F27" w:rsidRDefault="009F5F27" w:rsidP="009F5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F5F27" w:rsidRDefault="009F5F27" w:rsidP="009F5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F5F27" w:rsidRDefault="009F5F27" w:rsidP="009F5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F27" w:rsidTr="009F5F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F5F27" w:rsidRDefault="009F5F27" w:rsidP="009F5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F5F27" w:rsidRDefault="009F5F27" w:rsidP="009F5F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F5F27" w:rsidRDefault="009F5F27" w:rsidP="009F5F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F5F27" w:rsidRDefault="009F5F27" w:rsidP="009F5F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5F27" w:rsidRDefault="009F5F27" w:rsidP="009F5F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9F5F27" w:rsidTr="009F5F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F5F27" w:rsidRDefault="009F5F27" w:rsidP="009F5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F5F27" w:rsidRDefault="009F5F27" w:rsidP="009F5F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F5F27" w:rsidRDefault="009F5F27" w:rsidP="009F5F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F5F27" w:rsidRPr="007C2097" w:rsidRDefault="009F5F27" w:rsidP="009F5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F5F27" w:rsidTr="009F5F27">
        <w:tc>
          <w:tcPr>
            <w:tcW w:w="1843" w:type="dxa"/>
          </w:tcPr>
          <w:p w:rsidR="009F5F27" w:rsidRDefault="009F5F27" w:rsidP="009F5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F5F27" w:rsidRDefault="009F5F27" w:rsidP="009F5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68E" w:rsidTr="009F5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9768E" w:rsidRDefault="0059768E" w:rsidP="0059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768E" w:rsidRDefault="0059768E" w:rsidP="0059768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 xml:space="preserve">When creating the SCG cell, the </w:t>
            </w:r>
            <w:proofErr w:type="spellStart"/>
            <w:r w:rsidRPr="00DE1291">
              <w:rPr>
                <w:rFonts w:cs="Arial"/>
                <w:lang w:eastAsia="en-GB"/>
              </w:rPr>
              <w:t>v_NR_RachProcedure</w:t>
            </w:r>
            <w:proofErr w:type="spellEnd"/>
            <w:r w:rsidRPr="00DE1291">
              <w:rPr>
                <w:rFonts w:cs="Arial"/>
                <w:lang w:eastAsia="en-GB"/>
              </w:rPr>
              <w:t xml:space="preserve"> is populated with </w:t>
            </w:r>
            <w:proofErr w:type="spellStart"/>
            <w:r w:rsidRPr="00DE1291">
              <w:rPr>
                <w:rFonts w:cs="Arial"/>
                <w:lang w:eastAsia="en-GB"/>
              </w:rPr>
              <w:t>contentionbased</w:t>
            </w:r>
            <w:proofErr w:type="spellEnd"/>
            <w:r w:rsidRPr="00DE1291">
              <w:rPr>
                <w:rFonts w:cs="Arial"/>
                <w:lang w:eastAsia="en-GB"/>
              </w:rPr>
              <w:t xml:space="preserve"> with CCCH message to send </w:t>
            </w:r>
            <w:proofErr w:type="spellStart"/>
            <w:r w:rsidRPr="00DE1291">
              <w:rPr>
                <w:rFonts w:cs="Arial"/>
                <w:lang w:eastAsia="en-GB"/>
              </w:rPr>
              <w:t>RRCSetup</w:t>
            </w:r>
            <w:proofErr w:type="spellEnd"/>
            <w:r w:rsidRPr="00DE1291">
              <w:rPr>
                <w:rFonts w:cs="Arial"/>
                <w:lang w:eastAsia="en-GB"/>
              </w:rPr>
              <w:t>, this is incorrect as the RACH procedure should be similar to EN-DC where once message3 is on SCG cell the CBRA procedure is completed with an uplink grant.</w:t>
            </w:r>
          </w:p>
          <w:p w:rsidR="0059768E" w:rsidRDefault="0059768E" w:rsidP="0059768E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59768E" w:rsidRDefault="0059768E" w:rsidP="0059768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 xml:space="preserve">In function </w:t>
            </w:r>
            <w:proofErr w:type="spellStart"/>
            <w:r w:rsidRPr="00DE1291">
              <w:rPr>
                <w:rFonts w:cs="Arial"/>
                <w:lang w:eastAsia="en-GB"/>
              </w:rPr>
              <w:t>f_ReconfigureSS_DRBs_</w:t>
            </w:r>
            <w:proofErr w:type="gramStart"/>
            <w:r w:rsidRPr="00DE1291">
              <w:rPr>
                <w:rFonts w:cs="Arial"/>
                <w:lang w:eastAsia="en-GB"/>
              </w:rPr>
              <w:t>NRDC</w:t>
            </w:r>
            <w:proofErr w:type="spellEnd"/>
            <w:r w:rsidRPr="00DE1291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 </w:t>
            </w:r>
            <w:r w:rsidRPr="00DE1291">
              <w:rPr>
                <w:rFonts w:cs="Arial"/>
                <w:lang w:eastAsia="en-GB"/>
              </w:rPr>
              <w:t>the</w:t>
            </w:r>
            <w:proofErr w:type="gramEnd"/>
            <w:r w:rsidRPr="00DE1291">
              <w:rPr>
                <w:rFonts w:cs="Arial"/>
                <w:lang w:eastAsia="en-GB"/>
              </w:rPr>
              <w:t xml:space="preserve"> CRNTI is updated and SS is reconfigured with updated C-RNTI, this additional SS configuration can be avoided and the C-RNTI updated during creation of cell</w:t>
            </w:r>
          </w:p>
          <w:p w:rsidR="0059768E" w:rsidRDefault="0059768E" w:rsidP="0059768E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59768E" w:rsidRPr="00DE1291" w:rsidRDefault="0059768E" w:rsidP="0059768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>In order to configure the RACH procedure list correctly the parameter needs to be set to true to indicate the secondary cell configuration.</w:t>
            </w:r>
          </w:p>
          <w:p w:rsidR="0059768E" w:rsidRPr="00DE1291" w:rsidRDefault="0059768E" w:rsidP="0059768E">
            <w:pPr>
              <w:pStyle w:val="CRCoverPage"/>
              <w:spacing w:after="0"/>
              <w:rPr>
                <w:rFonts w:cs="Arial"/>
                <w:noProof/>
              </w:rPr>
            </w:pPr>
            <w:r w:rsidRPr="00DE1291">
              <w:rPr>
                <w:rFonts w:cs="Arial"/>
                <w:lang w:eastAsia="en-GB"/>
              </w:rPr>
              <w:t xml:space="preserve">Since the C-RNTI change is removed from </w:t>
            </w:r>
            <w:proofErr w:type="spellStart"/>
            <w:r w:rsidRPr="00DE1291">
              <w:rPr>
                <w:rFonts w:cs="Arial"/>
                <w:lang w:eastAsia="en-GB"/>
              </w:rPr>
              <w:t>f_ReconfigureSS_DRBs_NRDC</w:t>
            </w:r>
            <w:proofErr w:type="spellEnd"/>
            <w:r w:rsidRPr="00DE1291">
              <w:rPr>
                <w:rFonts w:cs="Arial"/>
                <w:lang w:eastAsia="en-GB"/>
              </w:rPr>
              <w:t xml:space="preserve">, the </w:t>
            </w:r>
            <w:proofErr w:type="spellStart"/>
            <w:r w:rsidRPr="00DE1291">
              <w:rPr>
                <w:rFonts w:cs="Arial"/>
                <w:lang w:eastAsia="en-GB"/>
              </w:rPr>
              <w:t>f_NR_CellInfo_SetRNTI</w:t>
            </w:r>
            <w:proofErr w:type="spellEnd"/>
            <w:r w:rsidRPr="00DE1291">
              <w:rPr>
                <w:rFonts w:cs="Arial"/>
                <w:lang w:eastAsia="en-GB"/>
              </w:rPr>
              <w:t xml:space="preserve"> is called to update the C-RNTI value during cell creation</w:t>
            </w:r>
          </w:p>
        </w:tc>
      </w:tr>
      <w:tr w:rsidR="0059768E" w:rsidTr="009F5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9768E" w:rsidRDefault="0059768E" w:rsidP="00597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9768E" w:rsidRPr="00DE1291" w:rsidRDefault="0059768E" w:rsidP="0059768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9768E" w:rsidTr="009F5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9768E" w:rsidRDefault="0059768E" w:rsidP="0059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9768E" w:rsidRDefault="0059768E" w:rsidP="0059768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 xml:space="preserve">Added a parameter to </w:t>
            </w:r>
            <w:proofErr w:type="gramStart"/>
            <w:r w:rsidRPr="00DE1291">
              <w:rPr>
                <w:rFonts w:cs="Arial"/>
                <w:lang w:eastAsia="en-GB"/>
              </w:rPr>
              <w:t>indicate  secondary</w:t>
            </w:r>
            <w:proofErr w:type="gramEnd"/>
            <w:r w:rsidRPr="00DE1291">
              <w:rPr>
                <w:rFonts w:cs="Arial"/>
                <w:lang w:eastAsia="en-GB"/>
              </w:rPr>
              <w:t xml:space="preserve"> Cell and used this to determine the RACH procedure list</w:t>
            </w:r>
          </w:p>
          <w:p w:rsidR="0059768E" w:rsidRDefault="0059768E" w:rsidP="0059768E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59768E" w:rsidRPr="00DE1291" w:rsidRDefault="0059768E" w:rsidP="0059768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 xml:space="preserve">Removed set C-RNTI and </w:t>
            </w:r>
            <w:proofErr w:type="spellStart"/>
            <w:r w:rsidRPr="00DE1291">
              <w:rPr>
                <w:rFonts w:cs="Arial"/>
                <w:lang w:eastAsia="en-GB"/>
              </w:rPr>
              <w:t>f_NR_SS_C_RNTI_Config</w:t>
            </w:r>
            <w:proofErr w:type="spellEnd"/>
            <w:r w:rsidRPr="00DE1291">
              <w:rPr>
                <w:rFonts w:cs="Arial"/>
                <w:lang w:eastAsia="en-GB"/>
              </w:rPr>
              <w:t>.</w:t>
            </w:r>
          </w:p>
          <w:p w:rsidR="0059768E" w:rsidRDefault="0059768E" w:rsidP="0059768E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59768E" w:rsidRPr="00DE1291" w:rsidRDefault="0059768E" w:rsidP="0059768E">
            <w:pPr>
              <w:pStyle w:val="CRCoverPage"/>
              <w:spacing w:after="0"/>
              <w:rPr>
                <w:rFonts w:cs="Arial"/>
                <w:color w:val="000000"/>
                <w:lang w:eastAsia="de-DE"/>
              </w:rPr>
            </w:pPr>
            <w:r w:rsidRPr="00DE1291">
              <w:rPr>
                <w:rFonts w:cs="Arial"/>
                <w:color w:val="000000"/>
                <w:lang w:eastAsia="de-DE"/>
              </w:rPr>
              <w:t xml:space="preserve">Updated </w:t>
            </w:r>
            <w:proofErr w:type="spellStart"/>
            <w:r w:rsidRPr="00DE1291">
              <w:rPr>
                <w:rFonts w:cs="Arial"/>
                <w:color w:val="000000"/>
                <w:lang w:eastAsia="de-DE"/>
              </w:rPr>
              <w:t>f_NR_CellConfig_Def</w:t>
            </w:r>
            <w:proofErr w:type="spellEnd"/>
            <w:r w:rsidRPr="00DE1291">
              <w:rPr>
                <w:rFonts w:cs="Arial"/>
                <w:color w:val="000000"/>
                <w:lang w:eastAsia="de-DE"/>
              </w:rPr>
              <w:t xml:space="preserve"> to indicate as Secondary cell for nr_cell10</w:t>
            </w:r>
          </w:p>
          <w:p w:rsidR="0059768E" w:rsidRPr="00DE1291" w:rsidRDefault="0059768E" w:rsidP="0059768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 xml:space="preserve">Called </w:t>
            </w:r>
            <w:proofErr w:type="spellStart"/>
            <w:r w:rsidRPr="00DE1291">
              <w:rPr>
                <w:rFonts w:cs="Arial"/>
                <w:color w:val="000000"/>
                <w:lang w:eastAsia="de-DE"/>
              </w:rPr>
              <w:t>f_NR_CellInfo_SetRNTI</w:t>
            </w:r>
            <w:proofErr w:type="spellEnd"/>
            <w:r w:rsidRPr="00DE1291">
              <w:rPr>
                <w:rFonts w:cs="Arial"/>
                <w:color w:val="000000"/>
                <w:lang w:eastAsia="de-DE"/>
              </w:rPr>
              <w:t xml:space="preserve"> to initialise c-</w:t>
            </w:r>
            <w:proofErr w:type="spellStart"/>
            <w:r w:rsidRPr="00DE1291">
              <w:rPr>
                <w:rFonts w:cs="Arial"/>
                <w:color w:val="000000"/>
                <w:lang w:eastAsia="de-DE"/>
              </w:rPr>
              <w:t>rnti</w:t>
            </w:r>
            <w:proofErr w:type="spellEnd"/>
            <w:r w:rsidRPr="00DE1291">
              <w:rPr>
                <w:rFonts w:cs="Arial"/>
                <w:color w:val="000000"/>
                <w:lang w:eastAsia="de-DE"/>
              </w:rPr>
              <w:t xml:space="preserve"> value</w:t>
            </w:r>
          </w:p>
          <w:p w:rsidR="0059768E" w:rsidRDefault="0059768E" w:rsidP="0059768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 w:rsidRPr="00DE1291">
              <w:rPr>
                <w:rFonts w:cs="Arial"/>
                <w:lang w:eastAsia="en-GB"/>
              </w:rPr>
              <w:t xml:space="preserve">Note: the parameter introduced here is also referenced in </w:t>
            </w:r>
            <w:r w:rsidRPr="00DE1291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R5s210891 </w:t>
            </w:r>
            <w:proofErr w:type="spellStart"/>
            <w:r w:rsidRPr="00DE1291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Chg</w:t>
            </w:r>
            <w:proofErr w:type="spellEnd"/>
            <w:r w:rsidRPr="00DE1291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2</w:t>
            </w:r>
          </w:p>
          <w:p w:rsidR="0059768E" w:rsidRPr="00DE1291" w:rsidRDefault="0059768E" w:rsidP="0059768E">
            <w:pPr>
              <w:pStyle w:val="CRCoverPage"/>
              <w:spacing w:after="0"/>
              <w:rPr>
                <w:rFonts w:cs="Arial"/>
                <w:noProof/>
              </w:rPr>
            </w:pPr>
            <w:r w:rsidRPr="00DE1291">
              <w:rPr>
                <w:rFonts w:cs="Arial"/>
                <w:highlight w:val="yellow"/>
                <w:lang w:eastAsia="en-GB"/>
              </w:rPr>
              <w:t>ALL NR-DC test cases needs to be updated with similar changes</w:t>
            </w:r>
          </w:p>
        </w:tc>
      </w:tr>
      <w:tr w:rsidR="0059768E" w:rsidTr="009F5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9768E" w:rsidRDefault="0059768E" w:rsidP="00597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9768E" w:rsidRPr="00DE1291" w:rsidRDefault="0059768E" w:rsidP="0059768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9768E" w:rsidTr="009F5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9768E" w:rsidRDefault="0059768E" w:rsidP="0059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768E" w:rsidRPr="00DE1291" w:rsidRDefault="0059768E" w:rsidP="0059768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3A36A2">
              <w:rPr>
                <w:rFonts w:cs="Arial"/>
                <w:noProof/>
              </w:rPr>
              <w:t>The SS configuration for RACH procedure will remain incorrect</w:t>
            </w:r>
          </w:p>
        </w:tc>
      </w:tr>
      <w:tr w:rsidR="0059768E" w:rsidTr="009F5F27">
        <w:tc>
          <w:tcPr>
            <w:tcW w:w="2694" w:type="dxa"/>
            <w:gridSpan w:val="2"/>
          </w:tcPr>
          <w:p w:rsidR="0059768E" w:rsidRDefault="0059768E" w:rsidP="00597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9768E" w:rsidRPr="00DE1291" w:rsidRDefault="0059768E" w:rsidP="0059768E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59768E" w:rsidTr="009F5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9768E" w:rsidRDefault="0059768E" w:rsidP="0059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768E" w:rsidRPr="00DE1291" w:rsidRDefault="0059768E" w:rsidP="0059768E">
            <w:pPr>
              <w:pStyle w:val="CRCoverPage"/>
              <w:spacing w:after="0"/>
              <w:rPr>
                <w:rFonts w:cs="Arial"/>
                <w:noProof/>
              </w:rPr>
            </w:pPr>
            <w:r w:rsidRPr="003A36A2">
              <w:rPr>
                <w:rFonts w:cs="Arial"/>
                <w:noProof/>
              </w:rPr>
              <w:t>ALL NR-DC test cases</w:t>
            </w:r>
          </w:p>
        </w:tc>
      </w:tr>
      <w:tr w:rsidR="0059768E" w:rsidTr="009F5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9768E" w:rsidRDefault="0059768E" w:rsidP="00597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9768E" w:rsidRDefault="0059768E" w:rsidP="00597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68E" w:rsidTr="009F5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9768E" w:rsidRDefault="0059768E" w:rsidP="0059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768E" w:rsidRDefault="0059768E" w:rsidP="0059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9768E" w:rsidRDefault="0059768E" w:rsidP="0059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9768E" w:rsidRDefault="0059768E" w:rsidP="005976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9768E" w:rsidRDefault="0059768E" w:rsidP="005976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68E" w:rsidTr="009F5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9768E" w:rsidRDefault="0059768E" w:rsidP="0059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9768E" w:rsidRDefault="0059768E" w:rsidP="0059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768E" w:rsidRDefault="0059768E" w:rsidP="0059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9768E" w:rsidRDefault="0059768E" w:rsidP="005976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9768E" w:rsidRDefault="0059768E" w:rsidP="005976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68E" w:rsidTr="009F5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9768E" w:rsidRDefault="0059768E" w:rsidP="005976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9768E" w:rsidRDefault="0059768E" w:rsidP="0059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768E" w:rsidRDefault="0059768E" w:rsidP="0059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9768E" w:rsidRDefault="0059768E" w:rsidP="005976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9768E" w:rsidRDefault="0059768E" w:rsidP="005976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68E" w:rsidTr="009F5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9768E" w:rsidRDefault="0059768E" w:rsidP="005976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9768E" w:rsidRDefault="0059768E" w:rsidP="0059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768E" w:rsidRDefault="0059768E" w:rsidP="0059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9768E" w:rsidRDefault="0059768E" w:rsidP="005976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9768E" w:rsidRDefault="0059768E" w:rsidP="005976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68E" w:rsidTr="009F5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9768E" w:rsidRDefault="0059768E" w:rsidP="005976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9768E" w:rsidRDefault="0059768E" w:rsidP="0059768E">
            <w:pPr>
              <w:pStyle w:val="CRCoverPage"/>
              <w:spacing w:after="0"/>
              <w:rPr>
                <w:noProof/>
              </w:rPr>
            </w:pPr>
          </w:p>
        </w:tc>
      </w:tr>
      <w:tr w:rsidR="0059768E" w:rsidTr="009F5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9768E" w:rsidRDefault="0059768E" w:rsidP="0059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768E" w:rsidRDefault="0059768E" w:rsidP="005976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768E" w:rsidRPr="008863B9" w:rsidTr="009F5F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768E" w:rsidRPr="008863B9" w:rsidRDefault="0059768E" w:rsidP="0059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9768E" w:rsidRPr="008863B9" w:rsidRDefault="0059768E" w:rsidP="005976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68E" w:rsidTr="009F5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768E" w:rsidRDefault="0059768E" w:rsidP="0059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768E" w:rsidRDefault="0059768E" w:rsidP="005976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Pr="00DE1291" w:rsidRDefault="009418D9" w:rsidP="009418D9">
      <w:pPr>
        <w:pStyle w:val="CRCoverPage"/>
        <w:spacing w:after="0"/>
        <w:rPr>
          <w:rFonts w:cs="Arial"/>
          <w:noProof/>
          <w:sz w:val="8"/>
          <w:szCs w:val="8"/>
        </w:rPr>
      </w:pPr>
      <w:bookmarkStart w:id="0" w:name="_GoBack"/>
      <w:bookmarkEnd w:id="0"/>
    </w:p>
    <w:p w:rsidR="009418D9" w:rsidRPr="00DE1291" w:rsidRDefault="009418D9" w:rsidP="009418D9">
      <w:pPr>
        <w:rPr>
          <w:rFonts w:ascii="Arial" w:hAnsi="Arial" w:cs="Arial"/>
          <w:noProof/>
        </w:rPr>
        <w:sectPr w:rsidR="009418D9" w:rsidRPr="00DE12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Pr="00DE1291" w:rsidRDefault="009478EE" w:rsidP="009478EE">
      <w:pPr>
        <w:rPr>
          <w:rFonts w:ascii="Arial" w:hAnsi="Arial" w:cs="Arial"/>
          <w:noProof/>
        </w:rPr>
      </w:pPr>
    </w:p>
    <w:p w:rsidR="007A73E5" w:rsidRPr="00DE1291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2181794"/>
      <w:r w:rsidRPr="00DE1291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DB6A6C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E1291">
        <w:rPr>
          <w:rFonts w:ascii="Arial" w:hAnsi="Arial" w:cs="Arial"/>
        </w:rPr>
        <w:fldChar w:fldCharType="begin"/>
      </w:r>
      <w:r w:rsidRPr="00DE1291">
        <w:rPr>
          <w:rFonts w:ascii="Arial" w:hAnsi="Arial" w:cs="Arial"/>
        </w:rPr>
        <w:instrText xml:space="preserve"> TOC \o "1-3" </w:instrText>
      </w:r>
      <w:r w:rsidRPr="00DE1291">
        <w:rPr>
          <w:rFonts w:ascii="Arial" w:hAnsi="Arial" w:cs="Arial"/>
        </w:rPr>
        <w:fldChar w:fldCharType="separate"/>
      </w:r>
      <w:r w:rsidR="00DB6A6C" w:rsidRPr="006B2A1E">
        <w:rPr>
          <w:rFonts w:ascii="Arial" w:hAnsi="Arial" w:cs="Arial"/>
          <w:iCs/>
        </w:rPr>
        <w:t>Table of Contents</w:t>
      </w:r>
      <w:r w:rsidR="00DB6A6C">
        <w:tab/>
      </w:r>
      <w:r w:rsidR="00DB6A6C">
        <w:fldChar w:fldCharType="begin"/>
      </w:r>
      <w:r w:rsidR="00DB6A6C">
        <w:instrText xml:space="preserve"> PAGEREF _Toc82181794 \h </w:instrText>
      </w:r>
      <w:r w:rsidR="00DB6A6C">
        <w:fldChar w:fldCharType="separate"/>
      </w:r>
      <w:r w:rsidR="00DB6A6C">
        <w:t>3</w:t>
      </w:r>
      <w:r w:rsidR="00DB6A6C">
        <w:fldChar w:fldCharType="end"/>
      </w:r>
    </w:p>
    <w:p w:rsidR="00DB6A6C" w:rsidRDefault="00DB6A6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B2A1E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B2A1E">
        <w:rPr>
          <w:rFonts w:cs="Arial"/>
          <w:b/>
        </w:rPr>
        <w:t>Corrections required for NRDC functions</w:t>
      </w:r>
      <w:r>
        <w:tab/>
      </w:r>
      <w:r>
        <w:fldChar w:fldCharType="begin"/>
      </w:r>
      <w:r>
        <w:instrText xml:space="preserve"> PAGEREF _Toc82181795 \h </w:instrText>
      </w:r>
      <w:r>
        <w:fldChar w:fldCharType="separate"/>
      </w:r>
      <w:r>
        <w:t>3</w:t>
      </w:r>
      <w:r>
        <w:fldChar w:fldCharType="end"/>
      </w:r>
    </w:p>
    <w:p w:rsidR="00DB6A6C" w:rsidRDefault="00DB6A6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B2A1E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B2A1E">
        <w:rPr>
          <w:rFonts w:cs="Arial"/>
          <w:b/>
          <w:color w:val="000000"/>
          <w:lang w:eastAsia="en-GB"/>
        </w:rPr>
        <w:t>Correction to f_NR_InitialiseRachProcedure</w:t>
      </w:r>
      <w:r>
        <w:tab/>
      </w:r>
      <w:r>
        <w:fldChar w:fldCharType="begin"/>
      </w:r>
      <w:r>
        <w:instrText xml:space="preserve"> PAGEREF _Toc82181796 \h </w:instrText>
      </w:r>
      <w:r>
        <w:fldChar w:fldCharType="separate"/>
      </w:r>
      <w:r>
        <w:t>3</w:t>
      </w:r>
      <w:r>
        <w:fldChar w:fldCharType="end"/>
      </w:r>
    </w:p>
    <w:p w:rsidR="00DB6A6C" w:rsidRDefault="00DB6A6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B2A1E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B2A1E">
        <w:rPr>
          <w:rFonts w:cs="Arial"/>
          <w:b/>
          <w:color w:val="000000"/>
          <w:lang w:eastAsia="en-GB"/>
        </w:rPr>
        <w:t xml:space="preserve">Correction to </w:t>
      </w:r>
      <w:r w:rsidRPr="006B2A1E">
        <w:rPr>
          <w:rFonts w:cs="Arial"/>
          <w:lang w:eastAsia="en-GB"/>
        </w:rPr>
        <w:t>f_NR_CellConfig_Def</w:t>
      </w:r>
      <w:r>
        <w:tab/>
      </w:r>
      <w:r>
        <w:fldChar w:fldCharType="begin"/>
      </w:r>
      <w:r>
        <w:instrText xml:space="preserve"> PAGEREF _Toc82181797 \h </w:instrText>
      </w:r>
      <w:r>
        <w:fldChar w:fldCharType="separate"/>
      </w:r>
      <w:r>
        <w:t>5</w:t>
      </w:r>
      <w:r>
        <w:fldChar w:fldCharType="end"/>
      </w:r>
    </w:p>
    <w:p w:rsidR="00DB6A6C" w:rsidRDefault="00DB6A6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B2A1E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B2A1E">
        <w:rPr>
          <w:rFonts w:cs="Arial"/>
          <w:b/>
          <w:color w:val="000000"/>
          <w:lang w:eastAsia="en-GB"/>
        </w:rPr>
        <w:t>Correction to f_ReconfigureSS_DRBs_NRDC</w:t>
      </w:r>
      <w:r>
        <w:tab/>
      </w:r>
      <w:r>
        <w:fldChar w:fldCharType="begin"/>
      </w:r>
      <w:r>
        <w:instrText xml:space="preserve"> PAGEREF _Toc82181798 \h </w:instrText>
      </w:r>
      <w:r>
        <w:fldChar w:fldCharType="separate"/>
      </w:r>
      <w:r>
        <w:t>7</w:t>
      </w:r>
      <w:r>
        <w:fldChar w:fldCharType="end"/>
      </w:r>
    </w:p>
    <w:p w:rsidR="00DB6A6C" w:rsidRDefault="00DB6A6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B2A1E">
        <w:rPr>
          <w:rFonts w:cs="Arial"/>
          <w:b/>
          <w:lang w:eastAsia="en-GB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B2A1E">
        <w:rPr>
          <w:rFonts w:cs="Arial"/>
          <w:b/>
          <w:color w:val="000000"/>
          <w:lang w:eastAsia="en-GB"/>
        </w:rPr>
        <w:t>Correction to f_TC_8_2_2_4_2_NR5GC</w:t>
      </w:r>
      <w:r>
        <w:tab/>
      </w:r>
      <w:r>
        <w:fldChar w:fldCharType="begin"/>
      </w:r>
      <w:r>
        <w:instrText xml:space="preserve"> PAGEREF _Toc82181799 \h </w:instrText>
      </w:r>
      <w:r>
        <w:fldChar w:fldCharType="separate"/>
      </w:r>
      <w:r>
        <w:t>8</w:t>
      </w:r>
      <w:r>
        <w:fldChar w:fldCharType="end"/>
      </w:r>
    </w:p>
    <w:p w:rsidR="007A73E5" w:rsidRPr="00DE1291" w:rsidRDefault="007A73E5" w:rsidP="007A73E5">
      <w:pPr>
        <w:rPr>
          <w:rFonts w:ascii="Arial" w:hAnsi="Arial" w:cs="Arial"/>
          <w:b/>
          <w:sz w:val="24"/>
          <w:lang w:eastAsia="ja-JP"/>
        </w:rPr>
      </w:pPr>
      <w:r w:rsidRPr="00DE1291">
        <w:rPr>
          <w:rFonts w:ascii="Arial" w:hAnsi="Arial" w:cs="Arial"/>
          <w:noProof/>
        </w:rPr>
        <w:fldChar w:fldCharType="end"/>
      </w:r>
    </w:p>
    <w:p w:rsidR="007A73E5" w:rsidRPr="00DE1291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2" w:name="_Toc122434488"/>
      <w:bookmarkStart w:id="3" w:name="_Toc295288959"/>
      <w:bookmarkStart w:id="4" w:name="_Toc82181795"/>
      <w:r w:rsidRPr="00DE1291">
        <w:rPr>
          <w:rFonts w:cs="Arial"/>
          <w:b/>
        </w:rPr>
        <w:t>Corrections required</w:t>
      </w:r>
      <w:bookmarkEnd w:id="2"/>
      <w:bookmarkEnd w:id="3"/>
      <w:r w:rsidR="00DB6A6C">
        <w:rPr>
          <w:rFonts w:cs="Arial"/>
          <w:b/>
        </w:rPr>
        <w:t xml:space="preserve"> for</w:t>
      </w:r>
      <w:r w:rsidR="00460215" w:rsidRPr="00DE1291">
        <w:rPr>
          <w:rFonts w:cs="Arial"/>
          <w:b/>
        </w:rPr>
        <w:t xml:space="preserve"> </w:t>
      </w:r>
      <w:r w:rsidR="00DB6A6C" w:rsidRPr="00DB6A6C">
        <w:rPr>
          <w:rFonts w:cs="Arial"/>
          <w:b/>
        </w:rPr>
        <w:t>NRDC functions</w:t>
      </w:r>
      <w:bookmarkEnd w:id="4"/>
    </w:p>
    <w:p w:rsidR="005D27CA" w:rsidRPr="00DE1291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82181796"/>
      <w:r w:rsidRPr="00DE1291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="003C74F0" w:rsidRPr="00DE1291">
        <w:rPr>
          <w:rFonts w:cs="Arial"/>
          <w:b/>
          <w:color w:val="000000"/>
          <w:lang w:eastAsia="en-GB"/>
        </w:rPr>
        <w:t>f_NR_InitialiseRachProcedure</w:t>
      </w:r>
      <w:bookmarkEnd w:id="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RPr="00DE1291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DE1291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 w:rsidRPr="00DE1291"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 w:rsidRPr="00DE1291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 w:rsidRPr="00DE1291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DE1291" w:rsidRDefault="003C74F0" w:rsidP="005D27CA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DE1291">
              <w:rPr>
                <w:rFonts w:ascii="Arial" w:hAnsi="Arial" w:cs="Arial"/>
                <w:lang w:eastAsia="en-GB"/>
              </w:rPr>
              <w:t>f_NR_InitialiseRachProcedure</w:t>
            </w:r>
            <w:proofErr w:type="spellEnd"/>
          </w:p>
        </w:tc>
      </w:tr>
      <w:tr w:rsidR="00FA485A" w:rsidRPr="00DE1291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DE1291" w:rsidRDefault="00FA485A" w:rsidP="00FA485A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DE1291" w:rsidRDefault="003C74F0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 xml:space="preserve">When creating the SCG cell, the </w:t>
            </w:r>
            <w:proofErr w:type="spellStart"/>
            <w:r w:rsidRPr="00DE1291">
              <w:rPr>
                <w:rFonts w:cs="Arial"/>
                <w:lang w:eastAsia="en-GB"/>
              </w:rPr>
              <w:t>v_NR_RachProcedure</w:t>
            </w:r>
            <w:proofErr w:type="spellEnd"/>
            <w:r w:rsidRPr="00DE1291">
              <w:rPr>
                <w:rFonts w:cs="Arial"/>
                <w:lang w:eastAsia="en-GB"/>
              </w:rPr>
              <w:t xml:space="preserve"> is populated with </w:t>
            </w:r>
            <w:proofErr w:type="spellStart"/>
            <w:r w:rsidRPr="00DE1291">
              <w:rPr>
                <w:rFonts w:cs="Arial"/>
                <w:lang w:eastAsia="en-GB"/>
              </w:rPr>
              <w:t>contentionbased</w:t>
            </w:r>
            <w:proofErr w:type="spellEnd"/>
            <w:r w:rsidRPr="00DE1291">
              <w:rPr>
                <w:rFonts w:cs="Arial"/>
                <w:lang w:eastAsia="en-GB"/>
              </w:rPr>
              <w:t xml:space="preserve"> with CCCH message to send </w:t>
            </w:r>
            <w:proofErr w:type="spellStart"/>
            <w:r w:rsidRPr="00DE1291">
              <w:rPr>
                <w:rFonts w:cs="Arial"/>
                <w:lang w:eastAsia="en-GB"/>
              </w:rPr>
              <w:t>RRCSetup</w:t>
            </w:r>
            <w:proofErr w:type="spellEnd"/>
            <w:r w:rsidRPr="00DE1291">
              <w:rPr>
                <w:rFonts w:cs="Arial"/>
                <w:lang w:eastAsia="en-GB"/>
              </w:rPr>
              <w:t>, this is incorrect as the RACH procedure should be similar to EN-DC where once message3 is on SCG cell the CBRA procedure is completed with an uplink grant.</w:t>
            </w:r>
          </w:p>
        </w:tc>
      </w:tr>
      <w:tr w:rsidR="00FA485A" w:rsidRPr="00DE1291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DE1291" w:rsidRDefault="00FA485A" w:rsidP="00FA485A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DE1291" w:rsidRDefault="003C74F0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 xml:space="preserve">Added a parameter to </w:t>
            </w:r>
            <w:proofErr w:type="gramStart"/>
            <w:r w:rsidRPr="00DE1291">
              <w:rPr>
                <w:rFonts w:cs="Arial"/>
                <w:lang w:eastAsia="en-GB"/>
              </w:rPr>
              <w:t>indicate  secondary</w:t>
            </w:r>
            <w:proofErr w:type="gramEnd"/>
            <w:r w:rsidRPr="00DE1291">
              <w:rPr>
                <w:rFonts w:cs="Arial"/>
                <w:lang w:eastAsia="en-GB"/>
              </w:rPr>
              <w:t xml:space="preserve"> Cell and used this to determine the RACH procedure list</w:t>
            </w:r>
          </w:p>
        </w:tc>
      </w:tr>
      <w:tr w:rsidR="00FA485A" w:rsidRPr="00DE1291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DE1291" w:rsidRDefault="00FA485A" w:rsidP="00FA485A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DE1291" w:rsidRDefault="00DB6A6C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B6A6C">
              <w:rPr>
                <w:rFonts w:ascii="Arial" w:hAnsi="Arial" w:cs="Arial"/>
                <w:lang w:eastAsia="en-GB"/>
              </w:rPr>
              <w:t>NR_ConfigurationSteps</w:t>
            </w:r>
            <w:proofErr w:type="spellEnd"/>
          </w:p>
        </w:tc>
      </w:tr>
      <w:tr w:rsidR="00220349" w:rsidRPr="00DE1291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Pr="00DE1291" w:rsidRDefault="00220349" w:rsidP="0022034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DE1291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Pr="00DE1291" w:rsidRDefault="00220349" w:rsidP="00220349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:rsidR="009A07BF" w:rsidRPr="00DE1291" w:rsidRDefault="009A07BF" w:rsidP="005D27CA">
      <w:pPr>
        <w:spacing w:after="0"/>
        <w:rPr>
          <w:rFonts w:ascii="Arial" w:hAnsi="Arial" w:cs="Arial"/>
          <w:b/>
          <w:lang w:eastAsia="en-GB"/>
        </w:rPr>
      </w:pPr>
    </w:p>
    <w:p w:rsidR="005D27CA" w:rsidRPr="00DE1291" w:rsidRDefault="005D27CA" w:rsidP="005D27CA">
      <w:pPr>
        <w:spacing w:after="0"/>
        <w:rPr>
          <w:rFonts w:ascii="Arial" w:hAnsi="Arial" w:cs="Arial"/>
          <w:b/>
          <w:lang w:eastAsia="en-GB"/>
        </w:rPr>
      </w:pPr>
      <w:r w:rsidRPr="00DE1291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DE1291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function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InitialiseRachProcedure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NR_CellId_Type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) runs on NR_BASE_PTC return template(value)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NR_RachProcedureConfig_Type</w:t>
            </w:r>
            <w:proofErr w:type="spellEnd"/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NR_RachProcedureConfig_Type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NR_PhysicalParameters_Type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PhysicalParameters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f_NR_CellInfo_GetPhysicalParameters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DL_CCCH_Message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template(value) NR_RachProcedureMsg4RrcMsg_Type v_RachProcedureMsg4RrcMsg;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octetstring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v_EncodedRrcSetup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if 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f_GetTestcaseAttrib_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ENDC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testcasename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())) {  //ENDC test cases -&gt; C-RNTI based CBRA procedure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// As per 38.523-3 Table 7.1.2.3.3-1: Default grants @sic R5-198994 sic@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//WA#WI=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858265  7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_1_1_4_1_1 requires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shortDCI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and the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configuration should apply the DCI format correctly according to the UE search space configuration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if( not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f_GetTestcaseAttrib_ShortDCI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testcasename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()))) {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= cs_NR_RachProcedureConfig_CBRA_CrntiBased(v_NR_PhysicalParameters, -,-, tsc_NR_ENDC_Msg3Grant_Def);  /* @sic R5-187672, R5-187748: CBRA instead of CFRA sic@ */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} else {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= cs_NR_RachProcedureConfig_CBRA_CrntiBased_DCI_x_0(v_NR_PhysicalParameters,-,-,tsc_NR_ENDC_Msg3Grant_Def);  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}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else 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{  /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/NRSA test cases -&gt; Contention Based with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RRCSetupRequest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in Msg3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if (not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EarlyContentionResolution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)) {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= f_NR_38508_RRCSetup(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EncodedRrcSetup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f_NR_RRC_DL_CCCH_Encvalue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v_RachProcedureMsg4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RrcMsg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= cs_NR_RachProcedureMsg4WithCcchMsg(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v_EncodedRrcSetup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} else {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v_RachProcedureMsg4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RrcMsg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= cs_NR_RachProcedureMsg4WithNoRrcMsg;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= cs_NR_RachProcedureConfig_CBRA_Msg4Based(v_NR_PhysicalParameters, v_RachProcedureMsg4RrcMsg);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return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:rsidR="00C72ED8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DE1291" w:rsidRDefault="005D27CA" w:rsidP="005D27CA">
      <w:pPr>
        <w:spacing w:after="0"/>
        <w:rPr>
          <w:rFonts w:ascii="Arial" w:hAnsi="Arial" w:cs="Arial"/>
          <w:b/>
          <w:color w:val="000000"/>
          <w:lang w:eastAsia="en-GB"/>
        </w:rPr>
      </w:pPr>
    </w:p>
    <w:p w:rsidR="005D27CA" w:rsidRPr="00DE1291" w:rsidRDefault="005D27CA" w:rsidP="005D27CA">
      <w:pPr>
        <w:spacing w:after="0"/>
        <w:rPr>
          <w:rFonts w:ascii="Arial" w:hAnsi="Arial" w:cs="Arial"/>
          <w:b/>
          <w:color w:val="000000"/>
          <w:lang w:eastAsia="en-GB"/>
        </w:rPr>
      </w:pPr>
      <w:r w:rsidRPr="00DE1291">
        <w:rPr>
          <w:rFonts w:ascii="Arial" w:hAnsi="Arial" w:cs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DE1291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function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InitialiseRachProcedure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NR_CellId_Type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boolean</w:t>
            </w:r>
            <w:proofErr w:type="spellEnd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p_NRDC_secondary_</w:t>
            </w:r>
            <w:proofErr w:type="gramStart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Cell</w:t>
            </w:r>
            <w:proofErr w:type="spellEnd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=false</w:t>
            </w: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) runs on NR_BASE_PTC return template(value)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NR_RachProcedureConfig_Type</w:t>
            </w:r>
            <w:proofErr w:type="spellEnd"/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NR_RachProcedureConfig_Type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NR_PhysicalParameters_Type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PhysicalParameters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f_NR_CellInfo_GetPhysicalParameters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DL_CCCH_Message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template(value) NR_RachProcedureMsg4RrcMsg_Type v_RachProcedureMsg4RrcMsg;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octetstring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v_EncodedRrcSetup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if 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f_GetTestcaseAttrib_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ENDC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testcasename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()) </w:t>
            </w:r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 xml:space="preserve">or </w:t>
            </w:r>
            <w:proofErr w:type="spellStart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p_NRDC_secondary_Cell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 {  //ENDC test cases -&gt; C-RNTI based CBRA procedure //WA#WI=880752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// As per 38.523-3 Table 7.1.2.3.3-1: Default grants @sic R5-198994 sic@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//WA#WI=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858265  7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_1_1_4_1_1 requires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shortDCI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and the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configuration should apply the DCI format correctly according to the UE search space configuration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 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if( not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f_GetTestcaseAttrib_ShortDCI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testcasename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()))) {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= cs_NR_RachProcedureConfig_CBRA_CrntiBased(v_NR_PhysicalParameters, -,-, tsc_NR_ENDC_Msg3Grant_Def);  /* @sic R5-187672, R5-187748: CBRA instead of CFRA sic@ */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} else {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= cs_NR_RachProcedureConfig_CBRA_CrntiBased_DCI_x_0(v_NR_PhysicalParameters,-,-,tsc_NR_ENDC_Msg3Grant_Def);  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}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else 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{  /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/NRSA test cases -&gt; Contention Based with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RRCSetupRequest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in Msg3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if (not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EarlyContentionResolution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)) {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= f_NR_38508_RRCSetup(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EncodedRrcSetup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f_NR_RRC_DL_CCCH_Encvalue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v_RachProcedureMsg4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RrcMsg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= cs_NR_RachProcedureMsg4WithCcchMsg(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v_EncodedRrcSetup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} else {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v_RachProcedureMsg4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RrcMsg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= cs_NR_RachProcedureMsg4WithNoRrcMsg;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= cs_NR_RachProcedureConfig_CBRA_Msg4Based(v_NR_PhysicalParameters, v_RachProcedureMsg4RrcMsg);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return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:rsidR="001E3D37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DE1291" w:rsidRDefault="005D27CA" w:rsidP="006E7773">
      <w:pPr>
        <w:rPr>
          <w:rFonts w:ascii="Arial" w:hAnsi="Arial" w:cs="Arial"/>
          <w:lang w:eastAsia="en-GB"/>
        </w:rPr>
      </w:pPr>
    </w:p>
    <w:p w:rsidR="00E95D4B" w:rsidRPr="00DE1291" w:rsidRDefault="00E95D4B" w:rsidP="006E7773">
      <w:pPr>
        <w:rPr>
          <w:rFonts w:ascii="Arial" w:hAnsi="Arial" w:cs="Arial"/>
          <w:lang w:eastAsia="en-GB"/>
        </w:rPr>
      </w:pPr>
    </w:p>
    <w:p w:rsidR="00E95D4B" w:rsidRPr="00DE1291" w:rsidRDefault="00E95D4B" w:rsidP="00E95D4B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82181797"/>
      <w:r w:rsidRPr="00DE1291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Pr="00DE1291">
        <w:rPr>
          <w:rFonts w:cs="Arial"/>
          <w:lang w:eastAsia="en-GB"/>
        </w:rPr>
        <w:t>f_NR_CellConfig_Def</w:t>
      </w:r>
      <w:bookmarkEnd w:id="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95D4B" w:rsidRPr="00DE1291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D4B" w:rsidRPr="00DE1291" w:rsidRDefault="00E95D4B" w:rsidP="009F5F27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 w:rsidRPr="00DE1291"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Pr="00DE1291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Pr="00DE1291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B" w:rsidRPr="00DE1291" w:rsidRDefault="00E95D4B" w:rsidP="009F5F27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DE1291">
              <w:rPr>
                <w:rFonts w:ascii="Arial" w:hAnsi="Arial" w:cs="Arial"/>
                <w:lang w:eastAsia="en-GB"/>
              </w:rPr>
              <w:t>f_NR_CellConfig_Def</w:t>
            </w:r>
            <w:proofErr w:type="spellEnd"/>
          </w:p>
        </w:tc>
      </w:tr>
      <w:tr w:rsidR="00E95D4B" w:rsidRPr="00DE1291" w:rsidTr="009F5F2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D4B" w:rsidRPr="00DE1291" w:rsidRDefault="00E95D4B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B" w:rsidRPr="00DE1291" w:rsidRDefault="00E95D4B" w:rsidP="009F5F2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 xml:space="preserve">When creating the SCG cell, the </w:t>
            </w:r>
            <w:proofErr w:type="spellStart"/>
            <w:r w:rsidRPr="00DE1291">
              <w:rPr>
                <w:rFonts w:cs="Arial"/>
                <w:lang w:eastAsia="en-GB"/>
              </w:rPr>
              <w:t>v_NR_RachProcedure</w:t>
            </w:r>
            <w:proofErr w:type="spellEnd"/>
            <w:r w:rsidRPr="00DE1291">
              <w:rPr>
                <w:rFonts w:cs="Arial"/>
                <w:lang w:eastAsia="en-GB"/>
              </w:rPr>
              <w:t xml:space="preserve"> is populated with </w:t>
            </w:r>
            <w:proofErr w:type="spellStart"/>
            <w:r w:rsidRPr="00DE1291">
              <w:rPr>
                <w:rFonts w:cs="Arial"/>
                <w:lang w:eastAsia="en-GB"/>
              </w:rPr>
              <w:t>contentionbased</w:t>
            </w:r>
            <w:proofErr w:type="spellEnd"/>
            <w:r w:rsidRPr="00DE1291">
              <w:rPr>
                <w:rFonts w:cs="Arial"/>
                <w:lang w:eastAsia="en-GB"/>
              </w:rPr>
              <w:t xml:space="preserve"> with CCCH message to send </w:t>
            </w:r>
            <w:proofErr w:type="spellStart"/>
            <w:r w:rsidRPr="00DE1291">
              <w:rPr>
                <w:rFonts w:cs="Arial"/>
                <w:lang w:eastAsia="en-GB"/>
              </w:rPr>
              <w:t>RRCSetup</w:t>
            </w:r>
            <w:proofErr w:type="spellEnd"/>
            <w:r w:rsidRPr="00DE1291">
              <w:rPr>
                <w:rFonts w:cs="Arial"/>
                <w:lang w:eastAsia="en-GB"/>
              </w:rPr>
              <w:t>, this is incorrect as the RACH procedure should be similar to EN-DC where once message3 is on SCG cell the CBRA procedure is completed with an uplink grant.</w:t>
            </w:r>
          </w:p>
        </w:tc>
      </w:tr>
      <w:tr w:rsidR="00E95D4B" w:rsidRPr="00DE1291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D4B" w:rsidRPr="00DE1291" w:rsidRDefault="00E95D4B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B" w:rsidRPr="00DE1291" w:rsidRDefault="00E95D4B" w:rsidP="009F5F2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>Added a parameter to indicate secondary Cell and used this to determine the RACH procedure list.</w:t>
            </w:r>
          </w:p>
          <w:p w:rsidR="00E95D4B" w:rsidRPr="00DE1291" w:rsidRDefault="00E95D4B" w:rsidP="009F5F27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gramStart"/>
            <w:r w:rsidRPr="00DE1291">
              <w:rPr>
                <w:rFonts w:cs="Arial"/>
                <w:lang w:eastAsia="en-GB"/>
              </w:rPr>
              <w:t>Note :</w:t>
            </w:r>
            <w:proofErr w:type="gramEnd"/>
            <w:r w:rsidRPr="00DE1291">
              <w:rPr>
                <w:rFonts w:cs="Arial"/>
                <w:lang w:eastAsia="en-GB"/>
              </w:rPr>
              <w:t xml:space="preserve"> the parameter introduced here is also referenced in </w:t>
            </w:r>
            <w:r w:rsidRPr="00DE1291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R5s210891 </w:t>
            </w:r>
            <w:proofErr w:type="spellStart"/>
            <w:r w:rsidRPr="00DE1291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Chg</w:t>
            </w:r>
            <w:proofErr w:type="spellEnd"/>
            <w:r w:rsidRPr="00DE1291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2</w:t>
            </w:r>
          </w:p>
        </w:tc>
      </w:tr>
      <w:tr w:rsidR="00E95D4B" w:rsidRPr="00DE1291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D4B" w:rsidRPr="00DE1291" w:rsidRDefault="00E95D4B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B" w:rsidRPr="00DE1291" w:rsidRDefault="00DB6A6C" w:rsidP="009F5F2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B6A6C">
              <w:rPr>
                <w:rFonts w:ascii="Arial" w:hAnsi="Arial" w:cs="Arial"/>
                <w:lang w:eastAsia="en-GB"/>
              </w:rPr>
              <w:t>NR_ConfigurationSteps</w:t>
            </w:r>
            <w:proofErr w:type="spellEnd"/>
          </w:p>
        </w:tc>
      </w:tr>
      <w:tr w:rsidR="00E95D4B" w:rsidRPr="00DE1291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D4B" w:rsidRPr="00DE1291" w:rsidRDefault="00E95D4B" w:rsidP="009F5F2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DE1291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B" w:rsidRPr="00DE1291" w:rsidRDefault="00E95D4B" w:rsidP="009F5F27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:rsidR="00E95D4B" w:rsidRPr="00DE1291" w:rsidRDefault="00E95D4B" w:rsidP="00E95D4B">
      <w:pPr>
        <w:spacing w:after="0"/>
        <w:rPr>
          <w:rFonts w:ascii="Arial" w:hAnsi="Arial" w:cs="Arial"/>
          <w:b/>
          <w:lang w:eastAsia="en-GB"/>
        </w:rPr>
      </w:pPr>
    </w:p>
    <w:p w:rsidR="00E95D4B" w:rsidRPr="00DE1291" w:rsidRDefault="00E95D4B" w:rsidP="00E95D4B">
      <w:pPr>
        <w:spacing w:after="0"/>
        <w:rPr>
          <w:rFonts w:ascii="Arial" w:hAnsi="Arial" w:cs="Arial"/>
          <w:b/>
          <w:lang w:eastAsia="en-GB"/>
        </w:rPr>
      </w:pPr>
      <w:r w:rsidRPr="00DE1291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95D4B" w:rsidRPr="00DE1291" w:rsidTr="009F5F2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function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f_NR_CellConfig_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Def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NR_CellId_Type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template 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NR_CellInitialCAConfig_Type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p_CA_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CellInitialConfig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= None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) runs on NR_BASE_PTC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// @sic R5s200038: set default value of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p_CA_CellInitialConfig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to None sic@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NR_CellInfo_Type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CellInfo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f_NR_CellInfo_Get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NR_CellConfigPhysicalLayerDownlink_Type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CellConfigPhysicalLayerDownlink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cs_NR_CellConfigPhysicalLayerDownlink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v_NR_CellInfo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NR_CellConfigPhysicalLayerUplink_Type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CellConfigPhysicalLayerUplink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= omit;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NR_BcchToPdschConfig_Type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BcchToPdschConfig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f_NR_InitialiseBcchToPdschConfig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NR_PcchConfig_Type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PcchConfig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f_NR_InitialisePcchConfig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NR_RachProcedureConfig_Type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FreqBandIndicatorNR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FreqBandIndicatorNR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f_NR_CellInfo_GetBandIndicator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if 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f_NR_IsBandSDL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v_FreqBandIndicatorNR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)) 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{  /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/SDL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CellConfigPhysicalLayerUplink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= omit;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= omit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 else {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CellConfigPhysicalLayerUplink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cs_NR_CellConfigPhysicalLayerUplink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v_NR_CellInfo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f_NR_InitialiseRachProcedure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</w:tc>
      </w:tr>
    </w:tbl>
    <w:p w:rsidR="00E95D4B" w:rsidRPr="00DE1291" w:rsidRDefault="00E95D4B" w:rsidP="00E95D4B">
      <w:pPr>
        <w:spacing w:after="0"/>
        <w:rPr>
          <w:rFonts w:ascii="Arial" w:hAnsi="Arial" w:cs="Arial"/>
          <w:b/>
          <w:color w:val="000000"/>
          <w:lang w:eastAsia="en-GB"/>
        </w:rPr>
      </w:pPr>
    </w:p>
    <w:p w:rsidR="00E95D4B" w:rsidRPr="00DE1291" w:rsidRDefault="00E95D4B" w:rsidP="00E95D4B">
      <w:pPr>
        <w:spacing w:after="0"/>
        <w:rPr>
          <w:rFonts w:ascii="Arial" w:hAnsi="Arial" w:cs="Arial"/>
          <w:b/>
          <w:color w:val="000000"/>
          <w:lang w:eastAsia="en-GB"/>
        </w:rPr>
      </w:pPr>
      <w:r w:rsidRPr="00DE1291">
        <w:rPr>
          <w:rFonts w:ascii="Arial" w:hAnsi="Arial" w:cs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95D4B" w:rsidRPr="00DE1291" w:rsidTr="009F5F2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function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f_NR_CellConfig_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Def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NR_CellId_Type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template 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NR_CellInitialCAConfig_Type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p_CA_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CellInitialConfig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= None,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p_NRDC_secondary_</w:t>
            </w:r>
            <w:proofErr w:type="gramStart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Cell</w:t>
            </w:r>
            <w:proofErr w:type="spellEnd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=false</w:t>
            </w: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// 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) runs on NR_BASE_PTC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// @sic R5s200038: set default value of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p_CA_CellInitialConfig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to None sic@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NR_CellInfo_Type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CellInfo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f_NR_CellInfo_Get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NR_CellConfigPhysicalLayerDownlink_Type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CellConfigPhysicalLayerDownlink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cs_NR_CellConfigPhysicalLayerDownlink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v_NR_CellInfo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NR_CellConfigPhysicalLayerUplink_Type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CellConfigPhysicalLayerUplink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= omit;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NR_BcchToPdschConfig_Type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BcchToPdschConfig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f_NR_InitialiseBcchToPdschConfig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NR_PcchConfig_Type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PcchConfig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f_NR_InitialisePcchConfig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NR_RachProcedureConfig_Type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FreqBandIndicatorNR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FreqBandIndicatorNR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f_NR_CellInfo_GetBandIndicator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if 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f_NR_IsBandSDL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v_FreqBandIndicatorNR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)) 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{  /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/SDL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CellConfigPhysicalLayerUplink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= omit;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= omit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} else {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CellConfigPhysicalLayerUplink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cs_NR_CellConfigPhysicalLayerUplink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v_NR_CellInfo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f_NR_InitialiseRachProcedure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p_NRDC_secondary_Cell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);</w:t>
            </w:r>
          </w:p>
          <w:p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</w:tc>
      </w:tr>
    </w:tbl>
    <w:p w:rsidR="00E95D4B" w:rsidRPr="00DE1291" w:rsidRDefault="00E95D4B" w:rsidP="00E95D4B">
      <w:pPr>
        <w:rPr>
          <w:rFonts w:ascii="Arial" w:hAnsi="Arial" w:cs="Arial"/>
          <w:lang w:eastAsia="en-GB"/>
        </w:rPr>
      </w:pPr>
    </w:p>
    <w:p w:rsidR="00E95D4B" w:rsidRPr="00DE1291" w:rsidRDefault="00E95D4B" w:rsidP="00E95D4B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82181798"/>
      <w:r w:rsidRPr="00DE1291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Pr="00DE1291">
        <w:rPr>
          <w:rFonts w:cs="Arial"/>
          <w:b/>
          <w:color w:val="000000"/>
          <w:lang w:eastAsia="en-GB"/>
        </w:rPr>
        <w:t>f_ReconfigureSS_DRBs_NRDC</w:t>
      </w:r>
      <w:bookmarkEnd w:id="7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95D4B" w:rsidRPr="00DE1291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D4B" w:rsidRPr="00DE1291" w:rsidRDefault="00E95D4B" w:rsidP="009F5F27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 w:rsidRPr="00DE1291"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Pr="00DE1291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Pr="00DE1291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B" w:rsidRPr="00DE1291" w:rsidRDefault="00E95D4B" w:rsidP="009F5F27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DE1291">
              <w:rPr>
                <w:rFonts w:ascii="Arial" w:hAnsi="Arial" w:cs="Arial"/>
                <w:lang w:eastAsia="en-GB"/>
              </w:rPr>
              <w:t>f_ReconfigureSS_DRBs_NRDC</w:t>
            </w:r>
            <w:proofErr w:type="spellEnd"/>
          </w:p>
        </w:tc>
      </w:tr>
      <w:tr w:rsidR="00E95D4B" w:rsidRPr="00DE1291" w:rsidTr="009F5F2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D4B" w:rsidRPr="00DE1291" w:rsidRDefault="00E95D4B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B" w:rsidRPr="00DE1291" w:rsidRDefault="00E95D4B" w:rsidP="009F5F2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>In this</w:t>
            </w:r>
            <w:r w:rsidR="00B33F0F" w:rsidRPr="00DE1291">
              <w:rPr>
                <w:rFonts w:cs="Arial"/>
                <w:lang w:eastAsia="en-GB"/>
              </w:rPr>
              <w:t xml:space="preserve"> function the CRNTI is updated and SS is reconfigured with updated C-RNTI, this additional SS configuration can be avoided and the C-RNTI updated during creation of cell</w:t>
            </w:r>
          </w:p>
        </w:tc>
      </w:tr>
      <w:tr w:rsidR="00E95D4B" w:rsidRPr="00DE1291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D4B" w:rsidRPr="00DE1291" w:rsidRDefault="00E95D4B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B" w:rsidRPr="00DE1291" w:rsidRDefault="00B33F0F" w:rsidP="009F5F2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 xml:space="preserve">Removed set C-RNTI and </w:t>
            </w:r>
            <w:proofErr w:type="spellStart"/>
            <w:r w:rsidRPr="00DE1291">
              <w:rPr>
                <w:rFonts w:cs="Arial"/>
                <w:lang w:eastAsia="en-GB"/>
              </w:rPr>
              <w:t>f_NR_SS_C_RNTI_Config</w:t>
            </w:r>
            <w:proofErr w:type="spellEnd"/>
            <w:r w:rsidRPr="00DE1291">
              <w:rPr>
                <w:rFonts w:cs="Arial"/>
                <w:lang w:eastAsia="en-GB"/>
              </w:rPr>
              <w:t>.</w:t>
            </w:r>
          </w:p>
          <w:p w:rsidR="00B33F0F" w:rsidRPr="00DE1291" w:rsidRDefault="00B33F0F" w:rsidP="009F5F2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E95D4B" w:rsidRPr="00DE1291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D4B" w:rsidRPr="00DE1291" w:rsidRDefault="00E95D4B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B" w:rsidRPr="00DE1291" w:rsidRDefault="00DB6A6C" w:rsidP="009F5F27">
            <w:pPr>
              <w:spacing w:after="0"/>
              <w:rPr>
                <w:rFonts w:ascii="Arial" w:hAnsi="Arial" w:cs="Arial"/>
                <w:lang w:eastAsia="en-GB"/>
              </w:rPr>
            </w:pPr>
            <w:r w:rsidRPr="00DB6A6C">
              <w:rPr>
                <w:rFonts w:ascii="Arial" w:hAnsi="Arial" w:cs="Arial"/>
                <w:lang w:eastAsia="en-GB"/>
              </w:rPr>
              <w:t>NR5GC_RRCSteps_NRDC</w:t>
            </w:r>
          </w:p>
        </w:tc>
      </w:tr>
      <w:tr w:rsidR="00E95D4B" w:rsidRPr="00DE1291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D4B" w:rsidRPr="00DE1291" w:rsidRDefault="00E95D4B" w:rsidP="009F5F2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DE1291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4B" w:rsidRPr="00DE1291" w:rsidRDefault="00E95D4B" w:rsidP="009F5F27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:rsidR="00E95D4B" w:rsidRPr="00DE1291" w:rsidRDefault="00E95D4B" w:rsidP="00E95D4B">
      <w:pPr>
        <w:spacing w:after="0"/>
        <w:rPr>
          <w:rFonts w:ascii="Arial" w:hAnsi="Arial" w:cs="Arial"/>
          <w:b/>
          <w:lang w:eastAsia="en-GB"/>
        </w:rPr>
      </w:pPr>
    </w:p>
    <w:p w:rsidR="00E95D4B" w:rsidRPr="00DE1291" w:rsidRDefault="00DB6A6C" w:rsidP="00E95D4B">
      <w:pPr>
        <w:spacing w:after="0"/>
        <w:rPr>
          <w:rFonts w:ascii="Arial" w:hAnsi="Arial" w:cs="Arial"/>
          <w:b/>
          <w:color w:val="000000"/>
          <w:lang w:eastAsia="en-GB"/>
        </w:rPr>
      </w:pPr>
      <w:r>
        <w:rPr>
          <w:rFonts w:ascii="Arial" w:hAnsi="Arial" w:cs="Arial"/>
          <w:b/>
          <w:color w:val="000000"/>
          <w:lang w:eastAsia="en-GB"/>
        </w:rPr>
        <w:t>Before</w:t>
      </w:r>
      <w:r w:rsidR="00E95D4B" w:rsidRPr="00DE1291">
        <w:rPr>
          <w:rFonts w:ascii="Arial" w:hAnsi="Arial" w:cs="Arial"/>
          <w:b/>
          <w:color w:val="000000"/>
          <w:lang w:eastAsia="en-GB"/>
        </w:rPr>
        <w:t xml:space="preserve">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95D4B" w:rsidRPr="00DE1291" w:rsidTr="009F5F2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function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f_ReconfigureSS_DRBs_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NRDC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(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_CellId_Type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p_MCG_CellId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NR_CellId_Type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template (value)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TimingInfo_Type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TimingInfo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cs_TimingInfo_Now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template 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NR_RadioBearerList_Type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p_SS_ConfigMCG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template 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NR_RadioBearerList_Type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p_SS_ConfigSCG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NRDC_SecurityActivation_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_NRDC_SecurityActivation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RNTI_Value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p_RNTI_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=  tsc_C_RNTI_Value4</w:t>
            </w:r>
          </w:p>
          <w:p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) runs on NR_BASE_PTC</w:t>
            </w:r>
          </w:p>
          <w:p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NR_SecurityParams_Type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SecurityParams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f_NR_Security_Get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();</w:t>
            </w:r>
          </w:p>
          <w:p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if 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isvalue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p_SS_ConfigMCG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)) {</w:t>
            </w:r>
          </w:p>
          <w:p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f_NR_SS_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CommonRadioBearerConfig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p_MCG_CellId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p_SS_ConfigMCG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p_TimingInfo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//Reconfigure SS SCG</w:t>
            </w:r>
          </w:p>
          <w:p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if 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isvalue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p_SS_ConfigSCG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)) {</w:t>
            </w:r>
          </w:p>
          <w:p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f_NR_SS_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CommonRadioBearerConfig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p_SCG_CellId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p_SS_ConfigSCG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p_TimingInfo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f_NR_CellInfo_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SetRNTI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p_SCG_CellId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p_RNTI_Value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f_NR_SS_C_RNTI_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p_SCG_CellId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p_RNTI_Value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f_NR_ULGrantConfiguration_Start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E95D4B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</w:tc>
      </w:tr>
    </w:tbl>
    <w:p w:rsidR="00DB6A6C" w:rsidRPr="00DE1291" w:rsidRDefault="00DB6A6C" w:rsidP="00DB6A6C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After</w:t>
      </w:r>
      <w:r w:rsidRPr="00DE1291">
        <w:rPr>
          <w:rFonts w:ascii="Arial" w:hAnsi="Arial" w:cs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DB6A6C" w:rsidRPr="00DE1291" w:rsidTr="009F5F2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function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f_ReconfigureSS_DRBs_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NRDC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(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_CellId_Type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p_MCG_CellId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NR_CellId_Type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template (value)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TimingInfo_Type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TimingInfo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cs_TimingInfo_Now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template 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NR_RadioBearerList_Type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p_SS_ConfigMCG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template 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NR_RadioBearerList_Type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p_SS_ConfigSCG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NRDC_SecurityActivation_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_NRDC_SecurityActivation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RNTI_Value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p_RNTI_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=  tsc_C_RNTI_Value4</w:t>
            </w:r>
          </w:p>
          <w:p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) runs on NR_BASE_PTC</w:t>
            </w:r>
          </w:p>
          <w:p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NR_SecurityParams_Type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SecurityParams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f_NR_Security_Get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();</w:t>
            </w:r>
          </w:p>
          <w:p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if 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isvalue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p_SS_ConfigMCG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)) {</w:t>
            </w:r>
          </w:p>
          <w:p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f_NR_SS_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CommonRadioBearerConfig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p_MCG_CellId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p_SS_ConfigMCG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p_TimingInfo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//Reconfigure SS SCG</w:t>
            </w:r>
          </w:p>
          <w:p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if 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isvalue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p_SS_ConfigSCG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)) {</w:t>
            </w:r>
          </w:p>
          <w:p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f_NR_SS_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CommonRadioBearerConfig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p_SCG_CellId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p_SS_ConfigSCG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p_TimingInfo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f_NR_CellInfo_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SetRNTI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p_SCG_CellId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p_RNTI_Value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); </w:t>
            </w:r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// removed</w:t>
            </w:r>
          </w:p>
          <w:p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f_NR_SS_C_RNTI_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p_SCG_CellId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p_RNTI_Value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); </w:t>
            </w:r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// removed</w:t>
            </w:r>
          </w:p>
          <w:p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f_NR_ULGrantConfiguration_Start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</w:tc>
      </w:tr>
    </w:tbl>
    <w:p w:rsidR="00DB6A6C" w:rsidRPr="00DE1291" w:rsidRDefault="00DB6A6C" w:rsidP="00DB6A6C">
      <w:pPr>
        <w:spacing w:after="0"/>
        <w:rPr>
          <w:rFonts w:ascii="Arial" w:hAnsi="Arial" w:cs="Arial"/>
          <w:b/>
          <w:color w:val="000000"/>
          <w:lang w:eastAsia="en-GB"/>
        </w:rPr>
      </w:pPr>
    </w:p>
    <w:p w:rsidR="00E95D4B" w:rsidRPr="00DE1291" w:rsidRDefault="00E95D4B" w:rsidP="00E95D4B">
      <w:pPr>
        <w:rPr>
          <w:rFonts w:ascii="Arial" w:hAnsi="Arial" w:cs="Arial"/>
          <w:lang w:eastAsia="en-GB"/>
        </w:rPr>
      </w:pPr>
    </w:p>
    <w:p w:rsidR="00E37C70" w:rsidRPr="00DE1291" w:rsidRDefault="00E37C70" w:rsidP="00E37C70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82181799"/>
      <w:r w:rsidRPr="00DE1291">
        <w:rPr>
          <w:rFonts w:cs="Arial"/>
          <w:b/>
          <w:color w:val="000000"/>
          <w:lang w:eastAsia="en-GB"/>
        </w:rPr>
        <w:t>Correction to f_TC_8_2_2_4_2_NR5GC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37C70" w:rsidRPr="00DE1291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C70" w:rsidRPr="00DE1291" w:rsidRDefault="00E37C70" w:rsidP="009F5F27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 w:rsidRPr="00DE1291"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Pr="00DE1291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Pr="00DE1291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70" w:rsidRPr="00DE1291" w:rsidRDefault="00E37C70" w:rsidP="009F5F27">
            <w:pPr>
              <w:rPr>
                <w:rFonts w:ascii="Arial" w:hAnsi="Arial" w:cs="Arial"/>
                <w:lang w:eastAsia="en-GB"/>
              </w:rPr>
            </w:pPr>
            <w:r w:rsidRPr="00DE1291">
              <w:rPr>
                <w:rFonts w:ascii="Arial" w:hAnsi="Arial" w:cs="Arial"/>
                <w:lang w:eastAsia="en-GB"/>
              </w:rPr>
              <w:t>f_TC_8_2_2_4_2_NR5GC</w:t>
            </w:r>
            <w:r w:rsidR="00DE1291">
              <w:rPr>
                <w:rFonts w:ascii="Arial" w:hAnsi="Arial" w:cs="Arial"/>
                <w:lang w:eastAsia="en-GB"/>
              </w:rPr>
              <w:t xml:space="preserve"> </w:t>
            </w:r>
            <w:proofErr w:type="gramStart"/>
            <w:r w:rsidR="00DE1291">
              <w:rPr>
                <w:rFonts w:ascii="Arial" w:hAnsi="Arial" w:cs="Arial"/>
                <w:lang w:eastAsia="en-GB"/>
              </w:rPr>
              <w:t>( and</w:t>
            </w:r>
            <w:proofErr w:type="gramEnd"/>
            <w:r w:rsidR="00DE1291">
              <w:rPr>
                <w:rFonts w:ascii="Arial" w:hAnsi="Arial" w:cs="Arial"/>
                <w:lang w:eastAsia="en-GB"/>
              </w:rPr>
              <w:t xml:space="preserve"> all other NR-DC test cases</w:t>
            </w:r>
          </w:p>
        </w:tc>
      </w:tr>
      <w:tr w:rsidR="00E37C70" w:rsidRPr="00DE1291" w:rsidTr="009F5F2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C70" w:rsidRPr="00DE1291" w:rsidRDefault="00E37C70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70" w:rsidRPr="00DE1291" w:rsidRDefault="00DE1291" w:rsidP="009F5F2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>In order to configure the RACH procedure list correctly the parameter needs to be set to true to indicate the secondary cell configuration.</w:t>
            </w:r>
          </w:p>
          <w:p w:rsidR="00DE1291" w:rsidRPr="00DE1291" w:rsidRDefault="00DE1291" w:rsidP="009F5F2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 xml:space="preserve">Since the C-RNTI change is removed from </w:t>
            </w:r>
            <w:proofErr w:type="spellStart"/>
            <w:r w:rsidRPr="00DE1291">
              <w:rPr>
                <w:rFonts w:cs="Arial"/>
                <w:lang w:eastAsia="en-GB"/>
              </w:rPr>
              <w:t>f_ReconfigureSS_DRBs_NRDC</w:t>
            </w:r>
            <w:proofErr w:type="spellEnd"/>
            <w:r w:rsidRPr="00DE1291">
              <w:rPr>
                <w:rFonts w:cs="Arial"/>
                <w:lang w:eastAsia="en-GB"/>
              </w:rPr>
              <w:t xml:space="preserve">, the </w:t>
            </w:r>
            <w:proofErr w:type="spellStart"/>
            <w:r w:rsidRPr="00DE1291">
              <w:rPr>
                <w:rFonts w:cs="Arial"/>
                <w:lang w:eastAsia="en-GB"/>
              </w:rPr>
              <w:t>f_NR_CellInfo_SetRNTI</w:t>
            </w:r>
            <w:proofErr w:type="spellEnd"/>
            <w:r w:rsidRPr="00DE1291">
              <w:rPr>
                <w:rFonts w:cs="Arial"/>
                <w:lang w:eastAsia="en-GB"/>
              </w:rPr>
              <w:t xml:space="preserve"> is called to update the C-RNTI value during cell creation</w:t>
            </w:r>
          </w:p>
        </w:tc>
      </w:tr>
      <w:tr w:rsidR="00E37C70" w:rsidRPr="00DE1291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C70" w:rsidRPr="00DE1291" w:rsidRDefault="00E37C70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291" w:rsidRPr="00DE1291" w:rsidRDefault="00DE1291" w:rsidP="009F5F27">
            <w:pPr>
              <w:pStyle w:val="CRCoverPage"/>
              <w:spacing w:after="0"/>
              <w:rPr>
                <w:rFonts w:cs="Arial"/>
                <w:color w:val="000000"/>
                <w:lang w:eastAsia="de-DE"/>
              </w:rPr>
            </w:pPr>
            <w:r w:rsidRPr="00DE1291">
              <w:rPr>
                <w:rFonts w:cs="Arial"/>
                <w:color w:val="000000"/>
                <w:lang w:eastAsia="de-DE"/>
              </w:rPr>
              <w:t xml:space="preserve">Updated </w:t>
            </w:r>
            <w:proofErr w:type="spellStart"/>
            <w:r w:rsidRPr="00DE1291">
              <w:rPr>
                <w:rFonts w:cs="Arial"/>
                <w:color w:val="000000"/>
                <w:lang w:eastAsia="de-DE"/>
              </w:rPr>
              <w:t>f_NR_CellConfig_Def</w:t>
            </w:r>
            <w:proofErr w:type="spellEnd"/>
            <w:r w:rsidRPr="00DE1291">
              <w:rPr>
                <w:rFonts w:cs="Arial"/>
                <w:color w:val="000000"/>
                <w:lang w:eastAsia="de-DE"/>
              </w:rPr>
              <w:t xml:space="preserve"> to indicate as Secondary cell for nr_cell10</w:t>
            </w:r>
          </w:p>
          <w:p w:rsidR="00DE1291" w:rsidRPr="00DE1291" w:rsidRDefault="00DE1291" w:rsidP="009F5F2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 xml:space="preserve">Called </w:t>
            </w:r>
            <w:proofErr w:type="spellStart"/>
            <w:r w:rsidRPr="00DE1291">
              <w:rPr>
                <w:rFonts w:cs="Arial"/>
                <w:color w:val="000000"/>
                <w:lang w:eastAsia="de-DE"/>
              </w:rPr>
              <w:t>f_NR_CellInfo_SetRNTI</w:t>
            </w:r>
            <w:proofErr w:type="spellEnd"/>
            <w:r w:rsidRPr="00DE1291">
              <w:rPr>
                <w:rFonts w:cs="Arial"/>
                <w:color w:val="000000"/>
                <w:lang w:eastAsia="de-DE"/>
              </w:rPr>
              <w:t xml:space="preserve"> to initialise c-</w:t>
            </w:r>
            <w:proofErr w:type="spellStart"/>
            <w:r w:rsidRPr="00DE1291">
              <w:rPr>
                <w:rFonts w:cs="Arial"/>
                <w:color w:val="000000"/>
                <w:lang w:eastAsia="de-DE"/>
              </w:rPr>
              <w:t>rnti</w:t>
            </w:r>
            <w:proofErr w:type="spellEnd"/>
            <w:r w:rsidRPr="00DE1291">
              <w:rPr>
                <w:rFonts w:cs="Arial"/>
                <w:color w:val="000000"/>
                <w:lang w:eastAsia="de-DE"/>
              </w:rPr>
              <w:t xml:space="preserve"> value</w:t>
            </w:r>
          </w:p>
          <w:p w:rsidR="00E37C70" w:rsidRDefault="00DE1291" w:rsidP="009F5F27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 w:rsidRPr="00DE1291">
              <w:rPr>
                <w:rFonts w:cs="Arial"/>
                <w:lang w:eastAsia="en-GB"/>
              </w:rPr>
              <w:t xml:space="preserve">Note: the parameter introduced here is also referenced in </w:t>
            </w:r>
            <w:r w:rsidRPr="00DE1291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R5s210891 </w:t>
            </w:r>
            <w:proofErr w:type="spellStart"/>
            <w:r w:rsidRPr="00DE1291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Chg</w:t>
            </w:r>
            <w:proofErr w:type="spellEnd"/>
            <w:r w:rsidRPr="00DE1291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2</w:t>
            </w:r>
          </w:p>
          <w:p w:rsidR="00DE1291" w:rsidRPr="00DE1291" w:rsidRDefault="00DE1291" w:rsidP="009F5F2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highlight w:val="yellow"/>
                <w:lang w:eastAsia="en-GB"/>
              </w:rPr>
              <w:t>ALL NR-DC test cases needs to be updated with similar changes</w:t>
            </w:r>
          </w:p>
        </w:tc>
      </w:tr>
      <w:tr w:rsidR="00E37C70" w:rsidRPr="00DE1291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C70" w:rsidRPr="00DE1291" w:rsidRDefault="00E37C70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70" w:rsidRPr="00DE1291" w:rsidRDefault="00DE1291" w:rsidP="009F5F27">
            <w:pPr>
              <w:spacing w:after="0"/>
              <w:rPr>
                <w:rFonts w:ascii="Arial" w:hAnsi="Arial" w:cs="Arial"/>
                <w:lang w:eastAsia="en-GB"/>
              </w:rPr>
            </w:pPr>
            <w:r w:rsidRPr="00DE1291">
              <w:rPr>
                <w:rFonts w:ascii="Arial" w:hAnsi="Arial" w:cs="Arial"/>
                <w:lang w:eastAsia="en-GB"/>
              </w:rPr>
              <w:t>RRC_Reconfiguration_NRDC_NR5GC</w:t>
            </w:r>
          </w:p>
        </w:tc>
      </w:tr>
      <w:tr w:rsidR="00E37C70" w:rsidRPr="00DE1291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C70" w:rsidRPr="00DE1291" w:rsidRDefault="00E37C70" w:rsidP="009F5F2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DE1291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70" w:rsidRPr="00DE1291" w:rsidRDefault="00E37C70" w:rsidP="009F5F27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:rsidR="00E37C70" w:rsidRPr="00DE1291" w:rsidRDefault="00E37C70" w:rsidP="00E37C70">
      <w:pPr>
        <w:spacing w:after="0"/>
        <w:rPr>
          <w:rFonts w:ascii="Arial" w:hAnsi="Arial" w:cs="Arial"/>
          <w:b/>
          <w:lang w:eastAsia="en-GB"/>
        </w:rPr>
      </w:pPr>
    </w:p>
    <w:p w:rsidR="00E37C70" w:rsidRPr="00DE1291" w:rsidRDefault="00E37C70" w:rsidP="00E37C70">
      <w:pPr>
        <w:spacing w:after="0"/>
        <w:rPr>
          <w:rFonts w:ascii="Arial" w:hAnsi="Arial" w:cs="Arial"/>
          <w:b/>
          <w:lang w:eastAsia="en-GB"/>
        </w:rPr>
      </w:pPr>
      <w:r w:rsidRPr="00DE1291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37C70" w:rsidRPr="00DE1291" w:rsidTr="009F5F2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function f_TC_8_2_2_4_2_NR5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GC(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) runs on NR5GC_PTC</w:t>
            </w:r>
          </w:p>
          <w:p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{ /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/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PSCell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addition, modification and release / SCG DRB / NR-DC</w:t>
            </w:r>
          </w:p>
          <w:p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// @sic R5-203650 sic@</w:t>
            </w:r>
          </w:p>
          <w:p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f_NR5GC_Init_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NRDC(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NR_1, {nr_Cell1, nr_Cell10}); //WA#WI=857215 R5s210716 </w:t>
            </w:r>
          </w:p>
          <w:p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</w:p>
          <w:p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//Create and configure NR cell1 and NR cell 10.</w:t>
            </w:r>
          </w:p>
          <w:p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f_NR_CellConfig_Def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(nr_Cell1);</w:t>
            </w:r>
          </w:p>
          <w:p w:rsidR="00E37C70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f_NR_CellConfig_Def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(nr_Cell10);</w:t>
            </w:r>
          </w:p>
        </w:tc>
      </w:tr>
    </w:tbl>
    <w:p w:rsidR="00E37C70" w:rsidRPr="00DE1291" w:rsidRDefault="00E37C70" w:rsidP="00E37C70">
      <w:pPr>
        <w:spacing w:after="0"/>
        <w:rPr>
          <w:rFonts w:ascii="Arial" w:hAnsi="Arial" w:cs="Arial"/>
          <w:b/>
          <w:color w:val="000000"/>
          <w:lang w:eastAsia="en-GB"/>
        </w:rPr>
      </w:pPr>
    </w:p>
    <w:p w:rsidR="00E37C70" w:rsidRPr="00DE1291" w:rsidRDefault="00E37C70" w:rsidP="00E37C70">
      <w:pPr>
        <w:spacing w:after="0"/>
        <w:rPr>
          <w:rFonts w:ascii="Arial" w:hAnsi="Arial" w:cs="Arial"/>
          <w:b/>
          <w:color w:val="000000"/>
          <w:lang w:eastAsia="en-GB"/>
        </w:rPr>
      </w:pPr>
      <w:r w:rsidRPr="00DE1291">
        <w:rPr>
          <w:rFonts w:ascii="Arial" w:hAnsi="Arial" w:cs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37C70" w:rsidRPr="00DE1291" w:rsidTr="009F5F2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*/</w:t>
            </w:r>
          </w:p>
          <w:p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function f_TC_8_2_2_4_2_NR5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GC(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) runs on NR5GC_PTC</w:t>
            </w:r>
          </w:p>
          <w:p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{ /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/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PSCell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addition, modification and release / SCG DRB / NR-DC</w:t>
            </w:r>
          </w:p>
          <w:p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// @sic R5-203650 sic@</w:t>
            </w:r>
          </w:p>
          <w:p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f_NR5GC_Init_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NRDC(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NR_1, {nr_Cell1, nr_Cell10}); //WA#WI=857215 R5s210716 </w:t>
            </w:r>
          </w:p>
          <w:p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</w:p>
          <w:p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//Create and configure NR cell1 and NR cell 10.</w:t>
            </w:r>
          </w:p>
          <w:p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f_NR_CellConfig_Def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(nr_Cell1);</w:t>
            </w:r>
          </w:p>
          <w:p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f_NR_CellInfo_</w:t>
            </w:r>
            <w:proofErr w:type="gramStart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SetRNTI</w:t>
            </w:r>
            <w:proofErr w:type="spellEnd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(</w:t>
            </w:r>
            <w:proofErr w:type="gramEnd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nr_Cell10, tsc_C_RNTI_Value4);</w:t>
            </w: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//WA#WI=880752</w:t>
            </w:r>
          </w:p>
          <w:p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f_NR_CellConfig_Def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(nr_Cell</w:t>
            </w:r>
            <w:proofErr w:type="gramStart"/>
            <w:r w:rsidRPr="00DE1291">
              <w:rPr>
                <w:rFonts w:ascii="Arial" w:hAnsi="Arial" w:cs="Arial"/>
                <w:color w:val="000000"/>
                <w:lang w:eastAsia="de-DE"/>
              </w:rPr>
              <w:t>10,-</w:t>
            </w:r>
            <w:proofErr w:type="gram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true</w:t>
            </w: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); // Change already covered in </w:t>
            </w:r>
          </w:p>
          <w:p w:rsidR="00E37C70" w:rsidRPr="00DE1291" w:rsidRDefault="00E37C70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</w:tc>
      </w:tr>
    </w:tbl>
    <w:p w:rsidR="00E37C70" w:rsidRPr="00DE1291" w:rsidRDefault="00E37C70" w:rsidP="00E37C70">
      <w:pPr>
        <w:rPr>
          <w:rFonts w:ascii="Arial" w:hAnsi="Arial" w:cs="Arial"/>
          <w:lang w:eastAsia="en-GB"/>
        </w:rPr>
      </w:pPr>
    </w:p>
    <w:p w:rsidR="00E37C70" w:rsidRPr="00DE1291" w:rsidRDefault="00E37C70" w:rsidP="00E37C70">
      <w:pPr>
        <w:rPr>
          <w:rFonts w:ascii="Arial" w:hAnsi="Arial" w:cs="Arial"/>
          <w:lang w:eastAsia="en-GB"/>
        </w:rPr>
      </w:pPr>
    </w:p>
    <w:p w:rsidR="00E95D4B" w:rsidRPr="00DE1291" w:rsidRDefault="00E95D4B" w:rsidP="00E95D4B">
      <w:pPr>
        <w:rPr>
          <w:rFonts w:ascii="Arial" w:hAnsi="Arial" w:cs="Arial"/>
          <w:lang w:eastAsia="en-GB"/>
        </w:rPr>
      </w:pPr>
    </w:p>
    <w:p w:rsidR="00E95D4B" w:rsidRPr="00DE1291" w:rsidRDefault="00E95D4B" w:rsidP="006E7773">
      <w:pPr>
        <w:rPr>
          <w:rFonts w:ascii="Arial" w:hAnsi="Arial" w:cs="Arial"/>
          <w:lang w:eastAsia="en-GB"/>
        </w:rPr>
      </w:pPr>
    </w:p>
    <w:sectPr w:rsidR="00E95D4B" w:rsidRPr="00DE1291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5F27" w:rsidRDefault="009F5F27">
      <w:r>
        <w:separator/>
      </w:r>
    </w:p>
  </w:endnote>
  <w:endnote w:type="continuationSeparator" w:id="0">
    <w:p w:rsidR="009F5F27" w:rsidRDefault="009F5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5F27" w:rsidRDefault="009F5F27">
      <w:r>
        <w:separator/>
      </w:r>
    </w:p>
  </w:footnote>
  <w:footnote w:type="continuationSeparator" w:id="0">
    <w:p w:rsidR="009F5F27" w:rsidRDefault="009F5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5F27" w:rsidRDefault="009F5F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5F27" w:rsidRDefault="009F5F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5F27" w:rsidRDefault="009F5F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5F27" w:rsidRDefault="009F5F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45E49"/>
    <w:rsid w:val="00054E62"/>
    <w:rsid w:val="00057DBD"/>
    <w:rsid w:val="000614B3"/>
    <w:rsid w:val="0006562C"/>
    <w:rsid w:val="000749BF"/>
    <w:rsid w:val="00080D3B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A36A2"/>
    <w:rsid w:val="003C2766"/>
    <w:rsid w:val="003C74F0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9768E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5F2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33F0F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B6A6C"/>
    <w:rsid w:val="00DC0D26"/>
    <w:rsid w:val="00DD0F43"/>
    <w:rsid w:val="00DD11FD"/>
    <w:rsid w:val="00DD53E1"/>
    <w:rsid w:val="00DD7F13"/>
    <w:rsid w:val="00DE1291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37C70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95D4B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5B6D2A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25E9C-28DA-4210-AA1C-A7DFF53A5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1442</Words>
  <Characters>15128</Characters>
  <Application>Microsoft Office Word</Application>
  <DocSecurity>0</DocSecurity>
  <Lines>126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16537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2021-09-12T19:39:00Z</dcterms:created>
  <dcterms:modified xsi:type="dcterms:W3CDTF">2021-09-12T19:39:00Z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