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F319D5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7B780B">
          <w:rPr>
            <w:b/>
            <w:i/>
            <w:noProof/>
            <w:sz w:val="28"/>
          </w:rPr>
          <w:t>922</w:t>
        </w:r>
      </w:fldSimple>
    </w:p>
    <w:p w14:paraId="5D6FC58C" w14:textId="307A0302" w:rsidR="001A09A3" w:rsidRDefault="009C4D2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73A91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</w:t>
            </w:r>
            <w:r w:rsidR="00CB4A3F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FE2CB9F" w:rsidR="001E41F3" w:rsidRPr="00A1055C" w:rsidRDefault="007B780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92BC991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B78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932D1DD" w:rsidR="001E41F3" w:rsidRDefault="00CB4A3F" w:rsidP="00715499">
            <w:pPr>
              <w:pStyle w:val="CRCoverPage"/>
              <w:spacing w:after="0"/>
            </w:pPr>
            <w:r w:rsidRPr="00CB4A3F">
              <w:t>Correction for multi frequency GNSS support checking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3B15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</w:t>
            </w:r>
            <w:r w:rsidR="00CB4A3F">
              <w:rPr>
                <w:noProof/>
              </w:rPr>
              <w:t>06-03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F178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6E756F05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As per TS 37571-2 Table 7.3.4.2.3.3-11 and Table 7.3.4.4.3.3-6 , “A-GNSS RequestLocation Information” will have IE “multiFreqMeasReq” TRUE if UE supports multi frequency GNSS.</w:t>
            </w:r>
          </w:p>
          <w:p w14:paraId="2A30F845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It means multiFreqMeas only applies if UE supports at least one of pc_A_GPS_L2C, pc_A_GPS_L5, pc_QZSS_QZS_L1C, pc_QZSS_QZS_L2C, pc_QZSS_QZS_L5, pc_GLONASS_G2, pc_GLONASS_G3, pc_GALILEO_E5a, pc_GALILEO_E5b, pc_GALILEO_E6 or pc_GALILEO_E5aE5b.</w:t>
            </w:r>
          </w:p>
          <w:p w14:paraId="33B146CF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32F64193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C3E7E18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Therefore we should check support for multi frequency GNSS in Provide Location Information Message only if UE supports any of above PICSs.</w:t>
            </w:r>
          </w:p>
          <w:p w14:paraId="74782273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 TTCN implementaion checks for multi frequency GNSS in all cases for ProvideLocationInformation Message.</w:t>
            </w:r>
          </w:p>
          <w:p w14:paraId="3FCE9DC6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</w:p>
          <w:p w14:paraId="7487827A" w14:textId="77777777" w:rsidR="00CB4A3F" w:rsidRDefault="00CB4A3F" w:rsidP="00CB4A3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This will fail TC 7.3.4.2.15s and 7.3.4.4.15s for all UEs which don’t support multifrequency GNSS.</w:t>
            </w:r>
          </w:p>
          <w:p w14:paraId="5CC9551D" w14:textId="6FE7EFA7" w:rsidR="00D44D27" w:rsidRDefault="00D44D27" w:rsidP="00CB4A3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5ED8C2" w:rsidR="00980F99" w:rsidRPr="005C657A" w:rsidRDefault="00CB4A3F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checking in </w:t>
            </w:r>
            <w:r w:rsidRPr="00CB4A3F">
              <w:rPr>
                <w:lang w:val="en-SG"/>
              </w:rPr>
              <w:t>f_POS_CheckAgnssMultiFreq()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A5C6A62" w:rsidR="00D44D27" w:rsidRDefault="00CB4A3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positioning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45F40B" w:rsidR="00D44D27" w:rsidRDefault="00CB4A3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7.3.4.2, 7.3.4.4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585500D" w14:textId="2F547454" w:rsidR="00CB4586" w:rsidRDefault="00CB4586" w:rsidP="00CB4586">
      <w:pPr>
        <w:rPr>
          <w:lang w:val="en-US"/>
        </w:rPr>
      </w:pPr>
    </w:p>
    <w:p w14:paraId="3C30B7B6" w14:textId="647F8DBE" w:rsidR="00CB4A3F" w:rsidRPr="00CB4A3F" w:rsidRDefault="00CB4A3F" w:rsidP="00CB4A3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B4A3F" w14:paraId="544A07F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869" w14:textId="77777777" w:rsidR="00CB4A3F" w:rsidRDefault="00CB4A3F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BF13" w14:textId="6DDFDDDC" w:rsidR="00CB4A3F" w:rsidRPr="00784AE7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 w:rsidRPr="00784AE7">
              <w:rPr>
                <w:rFonts w:ascii="Arial" w:hAnsi="Arial" w:cs="Arial"/>
                <w:noProof/>
                <w:lang w:eastAsia="en-GB"/>
              </w:rPr>
              <w:t>f_POS_CheckAgnssMultiFreq(</w:t>
            </w:r>
            <w:r>
              <w:rPr>
                <w:rFonts w:ascii="Arial" w:hAnsi="Arial" w:cs="Arial"/>
                <w:noProof/>
                <w:lang w:eastAsia="en-GB"/>
              </w:rPr>
              <w:t>)</w:t>
            </w:r>
          </w:p>
        </w:tc>
      </w:tr>
      <w:tr w:rsidR="00CB4A3F" w14:paraId="498D871E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7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bookmarkStart w:id="7" w:name="_Hlk73032139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92B" w14:textId="77777777" w:rsidR="00CB4A3F" w:rsidRDefault="00CB4A3F" w:rsidP="00CB4A3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noProof/>
                <w:lang w:eastAsia="en-GB"/>
              </w:rPr>
            </w:pPr>
            <w:r w:rsidRPr="00C371F9">
              <w:rPr>
                <w:rFonts w:ascii="Arial" w:hAnsi="Arial" w:cs="Arial"/>
                <w:noProof/>
                <w:lang w:eastAsia="en-GB"/>
              </w:rPr>
              <w:t>gnss_MeasurementList should be checked only for those UEs which support multi frequency GNSS signals.</w:t>
            </w:r>
          </w:p>
          <w:p w14:paraId="515C7300" w14:textId="77777777" w:rsidR="00CB4A3F" w:rsidRDefault="00CB4A3F" w:rsidP="008B526D">
            <w:pPr>
              <w:pStyle w:val="ListParagraph"/>
              <w:rPr>
                <w:rFonts w:ascii="Arial" w:hAnsi="Arial" w:cs="Arial"/>
                <w:noProof/>
                <w:lang w:eastAsia="en-GB"/>
              </w:rPr>
            </w:pPr>
          </w:p>
          <w:p w14:paraId="62B4B4EB" w14:textId="77777777" w:rsidR="00CB4A3F" w:rsidRPr="00C371F9" w:rsidRDefault="00CB4A3F" w:rsidP="00CB4A3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noProof/>
                <w:lang w:eastAsia="en-GB"/>
              </w:rPr>
            </w:pPr>
            <w:r w:rsidRPr="00C371F9">
              <w:rPr>
                <w:rFonts w:ascii="Arial" w:hAnsi="Arial" w:cs="Arial"/>
                <w:noProof/>
                <w:lang w:eastAsia="en-GB"/>
              </w:rPr>
              <w:t>If a device support multi frequency for one GNSS constellation (eg GPS), it doesn’t imply that it supports multiple frequenc</w:t>
            </w:r>
            <w:r>
              <w:rPr>
                <w:rFonts w:ascii="Arial" w:hAnsi="Arial" w:cs="Arial"/>
                <w:noProof/>
                <w:lang w:eastAsia="en-GB"/>
              </w:rPr>
              <w:t>ies</w:t>
            </w:r>
            <w:r>
              <w:t xml:space="preserve"> </w:t>
            </w:r>
            <w:r w:rsidRPr="00C371F9">
              <w:rPr>
                <w:rFonts w:ascii="Arial" w:hAnsi="Arial" w:cs="Arial"/>
                <w:noProof/>
                <w:lang w:eastAsia="en-GB"/>
              </w:rPr>
              <w:t>for all other GNSS constellation (e.g if device supports multi frequency for</w:t>
            </w:r>
            <w:r>
              <w:rPr>
                <w:rFonts w:ascii="Arial" w:hAnsi="Arial" w:cs="Arial"/>
                <w:noProof/>
                <w:lang w:eastAsia="en-GB"/>
              </w:rPr>
              <w:t xml:space="preserve"> </w:t>
            </w:r>
            <w:r w:rsidRPr="00C371F9">
              <w:rPr>
                <w:rFonts w:ascii="Arial" w:hAnsi="Arial" w:cs="Arial"/>
                <w:noProof/>
                <w:lang w:eastAsia="en-GB"/>
              </w:rPr>
              <w:t>GPS it doesn’t imply that device has to support multi frequency for Glonass/Galileo/Qzss)</w:t>
            </w:r>
          </w:p>
        </w:tc>
      </w:tr>
      <w:bookmarkEnd w:id="7"/>
      <w:tr w:rsidR="00CB4A3F" w14:paraId="39425A97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B61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4E23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</w:p>
          <w:p w14:paraId="0143961F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1.All check has been moved  in IF condition.</w:t>
            </w:r>
          </w:p>
          <w:p w14:paraId="18E2CB0D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2.Else part removed if device doesn’t support </w:t>
            </w:r>
            <w:r w:rsidRPr="00C371F9">
              <w:rPr>
                <w:rFonts w:ascii="Arial" w:hAnsi="Arial" w:cs="Arial"/>
                <w:noProof/>
                <w:lang w:eastAsia="en-GB"/>
              </w:rPr>
              <w:t>multi frequency</w:t>
            </w:r>
            <w:r>
              <w:rPr>
                <w:rFonts w:ascii="Arial" w:hAnsi="Arial" w:cs="Arial"/>
                <w:noProof/>
                <w:lang w:eastAsia="en-GB"/>
              </w:rPr>
              <w:t xml:space="preserve"> for a GNSS </w:t>
            </w:r>
            <w:r w:rsidRPr="00C371F9">
              <w:rPr>
                <w:rFonts w:ascii="Arial" w:hAnsi="Arial" w:cs="Arial"/>
                <w:noProof/>
                <w:lang w:eastAsia="en-GB"/>
              </w:rPr>
              <w:t>constellation</w:t>
            </w:r>
            <w:r>
              <w:rPr>
                <w:rFonts w:ascii="Arial" w:hAnsi="Arial" w:cs="Arial"/>
                <w:noProof/>
                <w:lang w:eastAsia="en-GB"/>
              </w:rPr>
              <w:t>.</w:t>
            </w:r>
          </w:p>
          <w:p w14:paraId="4F947682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3. And condition changed to OR if device supports at least one </w:t>
            </w:r>
            <w:r w:rsidRPr="00C371F9">
              <w:rPr>
                <w:rFonts w:ascii="Arial" w:hAnsi="Arial" w:cs="Arial"/>
                <w:noProof/>
                <w:lang w:eastAsia="en-GB"/>
              </w:rPr>
              <w:t>multi frequency</w:t>
            </w:r>
            <w:r>
              <w:rPr>
                <w:rFonts w:ascii="Arial" w:hAnsi="Arial" w:cs="Arial"/>
                <w:noProof/>
                <w:lang w:eastAsia="en-GB"/>
              </w:rPr>
              <w:t xml:space="preserve"> GNSS.</w:t>
            </w:r>
          </w:p>
          <w:p w14:paraId="0D9334D4" w14:textId="77777777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</w:p>
          <w:p w14:paraId="635E71D8" w14:textId="77777777" w:rsidR="00CB4A3F" w:rsidRDefault="00CB4A3F" w:rsidP="008B526D">
            <w:pPr>
              <w:rPr>
                <w:rFonts w:ascii="Arial" w:hAnsi="Arial" w:cs="Arial"/>
                <w:highlight w:val="green"/>
                <w:lang w:val="en-US" w:eastAsia="ja-JP"/>
              </w:rPr>
            </w:pPr>
          </w:p>
        </w:tc>
      </w:tr>
      <w:tr w:rsidR="00CB4A3F" w14:paraId="376447BB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14A5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3D9" w14:textId="77777777" w:rsidR="00CB4A3F" w:rsidRDefault="00CB4A3F" w:rsidP="008B526D">
            <w:pPr>
              <w:rPr>
                <w:rFonts w:ascii="Arial" w:hAnsi="Arial" w:cs="Arial"/>
                <w:lang w:val="en-US" w:eastAsia="ja-JP"/>
              </w:rPr>
            </w:pPr>
            <w:r w:rsidRPr="003531D8">
              <w:rPr>
                <w:rFonts w:ascii="Arial" w:hAnsi="Arial" w:cs="Arial"/>
                <w:lang w:val="en-US" w:eastAsia="ja-JP"/>
              </w:rPr>
              <w:t>CommonPOS_Functions</w:t>
            </w:r>
            <w:r>
              <w:rPr>
                <w:rFonts w:ascii="Arial" w:hAnsi="Arial" w:cs="Arial"/>
                <w:lang w:val="en-US" w:eastAsia="ja-JP"/>
              </w:rPr>
              <w:t>.ttcn</w:t>
            </w:r>
          </w:p>
        </w:tc>
      </w:tr>
      <w:tr w:rsidR="00CB4A3F" w14:paraId="1CAC28D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9F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C93" w14:textId="77777777" w:rsidR="00CB4A3F" w:rsidRDefault="00CB4A3F" w:rsidP="008B526D">
            <w:pPr>
              <w:rPr>
                <w:rFonts w:ascii="Arial" w:hAnsi="Arial"/>
              </w:rPr>
            </w:pPr>
          </w:p>
        </w:tc>
      </w:tr>
    </w:tbl>
    <w:p w14:paraId="13A7140D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</w:p>
    <w:p w14:paraId="0BB8F1B2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11CEB44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5D7A72FB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3D99FAE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>function f_POS_CheckAgnssMultiFreq(GNSS_MeasurementList p_GNSS_MeasList) runs on EUTRA_PTC</w:t>
      </w:r>
    </w:p>
    <w:p w14:paraId="573A283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{ // NOTE: The multifrequencies checked here are those listed in condition MultiFreqAGNSS of Table 7.3.4.2.3.3-11</w:t>
      </w:r>
    </w:p>
    <w:p w14:paraId="6D265CD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 @sic R5-198966 sic@</w:t>
      </w:r>
    </w:p>
    <w:p w14:paraId="73C566AB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integer i;</w:t>
      </w:r>
    </w:p>
    <w:p w14:paraId="7700ACF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v_AgpsFound := false;</w:t>
      </w:r>
    </w:p>
    <w:p w14:paraId="6FF8BA3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v_GlonassFound := false;</w:t>
      </w:r>
    </w:p>
    <w:p w14:paraId="340D20F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v_GalileoFound := false;</w:t>
      </w:r>
    </w:p>
    <w:p w14:paraId="76B6216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v_QzssFound := false;</w:t>
      </w:r>
    </w:p>
    <w:p w14:paraId="442C7AC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v_AgpsSignalSupported := pc_A_GPS_L2C or pc_A_GPS_L5;</w:t>
      </w:r>
    </w:p>
    <w:p w14:paraId="796F28F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v_GlonassSignalSupported := pc_GLONASS_G2 or pc_GLONASS_G3;</w:t>
      </w:r>
    </w:p>
    <w:p w14:paraId="3884660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v_GalileoSignalSupported := pc_GALILEO_E5a or pc_GALILEO_E5b or pc_GALILEO_E6 or pc_GALILEO_E5aE5b;</w:t>
      </w:r>
    </w:p>
    <w:p w14:paraId="4A4BC92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var boolean v_QzssSignalSupported := pc_QZSS_QZS_L1C or pc_QZSS_QZS_L2C or pc_QZSS_QZS_L5;</w:t>
      </w:r>
    </w:p>
    <w:p w14:paraId="5871B5F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1D5F814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//Check the measurements reported by the UE</w:t>
      </w:r>
    </w:p>
    <w:p w14:paraId="73F0515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for (i:=0; i&lt;lengthof(p_GNSS_MeasList); i:=i+1) {</w:t>
      </w:r>
    </w:p>
    <w:p w14:paraId="656E80A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select (p_GNSS_MeasList[i].gnss_ID.gnss_id){</w:t>
      </w:r>
    </w:p>
    <w:p w14:paraId="5B4A6A1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case(gps){</w:t>
      </w:r>
    </w:p>
    <w:p w14:paraId="50D51C5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v_AgpsFound := true;</w:t>
      </w:r>
    </w:p>
    <w:p w14:paraId="1AAD3EF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(v_AgpsSignalSupported){</w:t>
      </w:r>
    </w:p>
    <w:p w14:paraId="0354C81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f_POS_CheckSignalsGps(p_GNSS_MeasList[i].gnss_SgnMeasList);</w:t>
      </w:r>
    </w:p>
    <w:p w14:paraId="668D160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  }</w:t>
      </w:r>
    </w:p>
    <w:p w14:paraId="4D943962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4A6A3FB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A-GPS but not supported by UE");</w:t>
      </w:r>
    </w:p>
    <w:p w14:paraId="691B2486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515508B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463D0F41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case(glonass){</w:t>
      </w:r>
    </w:p>
    <w:p w14:paraId="2F7F0D3A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v_GlonassFound := true;</w:t>
      </w:r>
    </w:p>
    <w:p w14:paraId="382B310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(v_GlonassSignalSupported){</w:t>
      </w:r>
    </w:p>
    <w:p w14:paraId="6C04B3E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f_POS_CheckSignalsGlonass(p_GNSS_MeasList[i].gnss_SgnMeasList);</w:t>
      </w:r>
    </w:p>
    <w:p w14:paraId="0B76A75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61FFA421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27485DCE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Glonass but not supported by UE");</w:t>
      </w:r>
    </w:p>
    <w:p w14:paraId="1E437D2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1E26234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3824454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case(galileo){</w:t>
      </w:r>
    </w:p>
    <w:p w14:paraId="62821FD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v_GalileoFound := true;</w:t>
      </w:r>
    </w:p>
    <w:p w14:paraId="350B4DC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(v_GalileoSignalSupported){</w:t>
      </w:r>
    </w:p>
    <w:p w14:paraId="0DB45FC8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f_POS_CheckSignalsGalileo(p_GNSS_MeasList[i].gnss_SgnMeasList);</w:t>
      </w:r>
    </w:p>
    <w:p w14:paraId="5BCB38D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1E51AC3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3E486E5B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Galileo but not supported by UE");</w:t>
      </w:r>
    </w:p>
    <w:p w14:paraId="7BBE719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5419D56D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7E1D896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case(qzss){</w:t>
      </w:r>
    </w:p>
    <w:p w14:paraId="4E2CB68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v_QzssFound := true;</w:t>
      </w:r>
    </w:p>
    <w:p w14:paraId="2462C317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if (v_QzssSignalSupported){</w:t>
      </w:r>
    </w:p>
    <w:p w14:paraId="7BE31AB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f_POS_CheckSignalsQzss(p_GNSS_MeasList[i].gnss_SgnMeasList);</w:t>
      </w:r>
    </w:p>
    <w:p w14:paraId="5285357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5B605B8F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else {</w:t>
      </w:r>
    </w:p>
    <w:p w14:paraId="1AA5748A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QZss but not supported by UE");</w:t>
      </w:r>
    </w:p>
    <w:p w14:paraId="587481B6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</w:t>
      </w:r>
    </w:p>
    <w:p w14:paraId="08A10A1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250C1E0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case else {</w:t>
      </w:r>
    </w:p>
    <w:p w14:paraId="5CE96D1A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f_EUTRA_SetVerdictFailOrInconc (__FILE__, __LINE__, "UE reported Multifrequencies not included in condition MultiFreqAGNSS of Table 7.3.4.2.3.3-11");</w:t>
      </w:r>
    </w:p>
    <w:p w14:paraId="020B67E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0A9C9F4C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3597CC74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B8B3E33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//Now check that the UE reported all the supported signals</w:t>
      </w:r>
    </w:p>
    <w:p w14:paraId="47DDDA5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if (not((v_AgpsSignalSupported and v_AgpsFound)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250DC460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(v_GlonassSignalSupported and v_GlonassFound)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1C33540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(v_GalileoSignalSupported and v_GalileoFound)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and</w:t>
      </w:r>
    </w:p>
    <w:p w14:paraId="782AFFAE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      (v_QzssSignalSupported and v_QzssFound)))</w:t>
      </w:r>
    </w:p>
    <w:p w14:paraId="249FBB6F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14:paraId="1EE669AB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  f_EUTRA_SetVerdictFailOrInconc (__FILE__, __LINE__, "Not all signals were reported by the UE");</w:t>
      </w:r>
    </w:p>
    <w:p w14:paraId="08707E85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5EB26D09" w14:textId="77777777" w:rsidR="00CB4A3F" w:rsidRPr="000C7B64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</w:t>
      </w:r>
    </w:p>
    <w:p w14:paraId="7E0DDF5D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0C7B64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753EDE9B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7EEC8D6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E9B7C33" w14:textId="77777777" w:rsidR="00CB4A3F" w:rsidRDefault="00CB4A3F" w:rsidP="00CB4A3F">
      <w:pPr>
        <w:rPr>
          <w:rFonts w:ascii="Arial" w:hAnsi="Arial"/>
          <w:lang w:val="en-US"/>
        </w:rPr>
      </w:pPr>
    </w:p>
    <w:p w14:paraId="5DF8B526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294A6020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55685FE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35F170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>function f_POS_CheckAgnssMultiFreq(GNSS_MeasurementList p_GNSS_MeasList) runs on EUTRA_PTC</w:t>
      </w:r>
    </w:p>
    <w:p w14:paraId="7202178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{ // NOTE: The multifrequencies checked here are those listed in condition MultiFreqAGNSS of Table 7.3.4.2.3.3-11</w:t>
      </w:r>
    </w:p>
    <w:p w14:paraId="554E005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 @sic R5-198966 sic@</w:t>
      </w:r>
    </w:p>
    <w:p w14:paraId="2C70098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integer i;</w:t>
      </w:r>
    </w:p>
    <w:p w14:paraId="61299C6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v_AgpsFound := false;</w:t>
      </w:r>
    </w:p>
    <w:p w14:paraId="14616BD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v_GlonassFound := false;</w:t>
      </w:r>
    </w:p>
    <w:p w14:paraId="7872E3D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v_GalileoFound := false;</w:t>
      </w:r>
    </w:p>
    <w:p w14:paraId="6A9B3C3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v_QzssFound := false;</w:t>
      </w:r>
    </w:p>
    <w:p w14:paraId="6062021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v_AgpsSignalSupported := pc_A_GPS_L2C or pc_A_GPS_L5;</w:t>
      </w:r>
    </w:p>
    <w:p w14:paraId="2AF70CB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v_GlonassSignalSupported := pc_GLONASS_G2 or pc_GLONASS_G3;</w:t>
      </w:r>
    </w:p>
    <w:p w14:paraId="62AF929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v_GalileoSignalSupported := pc_GALILEO_E5a or pc_GALILEO_E5b or pc_GALILEO_E6 or pc_GALILEO_E5aE5b;</w:t>
      </w:r>
    </w:p>
    <w:p w14:paraId="049750A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var boolean v_QzssSignalSupported := pc_QZSS_QZS_L1C or pc_QZSS_QZS_L2C or pc_QZSS_QZS_L5;</w:t>
      </w:r>
    </w:p>
    <w:p w14:paraId="3BFCAC38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767AC9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if(f_MultiFreqAGNSS())</w:t>
      </w:r>
    </w:p>
    <w:p w14:paraId="0F56262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lastRenderedPageBreak/>
        <w:t>{</w:t>
      </w:r>
    </w:p>
    <w:p w14:paraId="7702909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//Check the measurements reported by the UE</w:t>
      </w:r>
    </w:p>
    <w:p w14:paraId="3870E1D1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for (i:=0; i&lt;lengthof(p_GNSS_MeasList); i:=i+1) {</w:t>
      </w:r>
    </w:p>
    <w:p w14:paraId="5D93F25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select (p_GNSS_MeasList[i].gnss_ID.gnss_id){</w:t>
      </w:r>
    </w:p>
    <w:p w14:paraId="0FC5685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case(gps){</w:t>
      </w:r>
    </w:p>
    <w:p w14:paraId="233FF4C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v_AgpsFound := true;</w:t>
      </w:r>
    </w:p>
    <w:p w14:paraId="679E0161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(v_AgpsSignalSupported){</w:t>
      </w:r>
    </w:p>
    <w:p w14:paraId="33A7E1F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f_POS_CheckSignalsGps(p_GNSS_MeasList[i].gnss_SgnMeasList);</w:t>
      </w:r>
    </w:p>
    <w:p w14:paraId="4A93D67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24981729" w14:textId="67480479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else {</w:t>
      </w:r>
    </w:p>
    <w:p w14:paraId="79BD37A3" w14:textId="1381DB54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A-GPS but not supported by UE");</w:t>
      </w:r>
    </w:p>
    <w:p w14:paraId="6B0C6DCF" w14:textId="121460F0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 */</w:t>
      </w:r>
    </w:p>
    <w:p w14:paraId="56DD994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0E4F2FF6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case(glonass){</w:t>
      </w:r>
    </w:p>
    <w:p w14:paraId="0EEFB60E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v_GlonassFound := true;</w:t>
      </w:r>
    </w:p>
    <w:p w14:paraId="1D27E7B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(v_GlonassSignalSupported){</w:t>
      </w:r>
    </w:p>
    <w:p w14:paraId="1EF12CE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f_POS_CheckSignalsGlonass(p_GNSS_MeasList[i].gnss_SgnMeasList);</w:t>
      </w:r>
    </w:p>
    <w:p w14:paraId="2554501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2E9168B5" w14:textId="0EFCAF1E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else {</w:t>
      </w:r>
    </w:p>
    <w:p w14:paraId="1B6AC63E" w14:textId="7A1770CB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Glonass but not supported by UE");</w:t>
      </w:r>
    </w:p>
    <w:p w14:paraId="6A43EDDF" w14:textId="05B74AC8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 */</w:t>
      </w:r>
    </w:p>
    <w:p w14:paraId="4B096A7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4345302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case(galileo){</w:t>
      </w:r>
    </w:p>
    <w:p w14:paraId="5054AC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v_GalileoFound := true;</w:t>
      </w:r>
    </w:p>
    <w:p w14:paraId="5B7102EC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(v_GalileoSignalSupported){</w:t>
      </w:r>
    </w:p>
    <w:p w14:paraId="1989F9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f_POS_CheckSignalsGalileo(p_GNSS_MeasList[i].gnss_SgnMeasList);</w:t>
      </w:r>
    </w:p>
    <w:p w14:paraId="5D3BD81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}</w:t>
      </w:r>
    </w:p>
    <w:p w14:paraId="5BDE6C7B" w14:textId="63CD81F5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/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else {</w:t>
      </w:r>
    </w:p>
    <w:p w14:paraId="7EF4A15E" w14:textId="2F365A53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Galileo but not supported by UE");</w:t>
      </w:r>
    </w:p>
    <w:p w14:paraId="09DF8891" w14:textId="58E9E21B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}*/</w:t>
      </w:r>
    </w:p>
    <w:p w14:paraId="5F86C81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50B6002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case(qzss){</w:t>
      </w:r>
    </w:p>
    <w:p w14:paraId="7130B90C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v_QzssFound := true;</w:t>
      </w:r>
    </w:p>
    <w:p w14:paraId="7537FC3D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if (v_QzssSignalSupported){</w:t>
      </w:r>
    </w:p>
    <w:p w14:paraId="7FD4AC2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f_POS_CheckSignalsQzss(p_GNSS_MeasList[i].gnss_SgnMeasList);</w:t>
      </w:r>
    </w:p>
    <w:p w14:paraId="1CDDB8C7" w14:textId="77777777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>}</w:t>
      </w:r>
    </w:p>
    <w:p w14:paraId="010664F7" w14:textId="19F67028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/* REMOVED</w:t>
      </w: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else {</w:t>
      </w:r>
    </w:p>
    <w:p w14:paraId="6D5C13D2" w14:textId="19FEBD93" w:rsidR="00CB4A3F" w:rsidRP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  f_EUTRA_SetVerdictFailOrInconc (__FILE__, __LINE__, "Measurement reported for QZss but not supported by UE");</w:t>
      </w:r>
    </w:p>
    <w:p w14:paraId="0071530F" w14:textId="06DB3444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CB4A3F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    } */</w:t>
      </w:r>
    </w:p>
    <w:p w14:paraId="168C1788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176F6EE9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case else {</w:t>
      </w:r>
    </w:p>
    <w:p w14:paraId="28FEAFF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f_EUTRA_SetVerdictFailOrInconc (__FILE__, __LINE__, "UE reported Multifrequencies not included in condition MultiFreqAGNSS of Table 7.3.4.2.3.3-11");</w:t>
      </w:r>
    </w:p>
    <w:p w14:paraId="4DB11AE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14:paraId="1E616699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19A9BB93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F8DAE87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//Now check that the UE reported all the supported signals</w:t>
      </w:r>
    </w:p>
    <w:p w14:paraId="196D266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if (not((v_AgpsSignalSupported and v_AgpsFound)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0B66B0C2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(v_GlonassSignalSupported and v_GlonassFound)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7D97C190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(v_GalileoSignalSupported and v_GalileoFound)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or</w:t>
      </w:r>
    </w:p>
    <w:p w14:paraId="41E9AF44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      (v_QzssSignalSupported and v_QzssFound)))</w:t>
      </w:r>
    </w:p>
    <w:p w14:paraId="3CF5AA95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14:paraId="379DD8AB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  f_EUTRA_SetVerdictFailOrInconc (__FILE__, __LINE__, "Not all signals were reported by the UE");</w:t>
      </w:r>
    </w:p>
    <w:p w14:paraId="3D8DD6FD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057D6A9A" w14:textId="77777777" w:rsidR="00CB4A3F" w:rsidRPr="00784AE7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784AE7">
        <w:rPr>
          <w:rFonts w:ascii="Consolas" w:hAnsi="Consolas" w:cs="Consolas"/>
          <w:sz w:val="16"/>
          <w:szCs w:val="16"/>
          <w:highlight w:val="yellow"/>
          <w:lang w:val="en-US"/>
        </w:rPr>
        <w:t>}</w:t>
      </w:r>
    </w:p>
    <w:p w14:paraId="376F3C62" w14:textId="77777777" w:rsidR="00CB4A3F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784AE7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416C5C69" w14:textId="77777777" w:rsidR="00CB4A3F" w:rsidRPr="001671E1" w:rsidRDefault="00CB4A3F" w:rsidP="00CB4A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521F5B1" w14:textId="77777777" w:rsidR="00CB4A3F" w:rsidRDefault="00CB4A3F" w:rsidP="00CB4A3F">
      <w:pPr>
        <w:rPr>
          <w:noProof/>
        </w:rPr>
      </w:pPr>
    </w:p>
    <w:p w14:paraId="4EF402FB" w14:textId="77777777" w:rsidR="00CB4A3F" w:rsidRDefault="00CB4A3F" w:rsidP="00CB4A3F">
      <w:pPr>
        <w:pStyle w:val="ListParagraph"/>
        <w:keepNext/>
        <w:keepLines/>
        <w:spacing w:before="180"/>
        <w:ind w:left="432"/>
        <w:outlineLvl w:val="1"/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423F" w14:textId="77777777" w:rsidR="009C4D2E" w:rsidRDefault="009C4D2E">
      <w:r>
        <w:separator/>
      </w:r>
    </w:p>
  </w:endnote>
  <w:endnote w:type="continuationSeparator" w:id="0">
    <w:p w14:paraId="70FC3DD0" w14:textId="77777777" w:rsidR="009C4D2E" w:rsidRDefault="009C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6181" w14:textId="77777777" w:rsidR="009C4D2E" w:rsidRDefault="009C4D2E">
      <w:r>
        <w:separator/>
      </w:r>
    </w:p>
  </w:footnote>
  <w:footnote w:type="continuationSeparator" w:id="0">
    <w:p w14:paraId="5C68F6BC" w14:textId="77777777" w:rsidR="009C4D2E" w:rsidRDefault="009C4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381E"/>
    <w:multiLevelType w:val="hybridMultilevel"/>
    <w:tmpl w:val="AD72717E"/>
    <w:lvl w:ilvl="0" w:tplc="20E2F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6"/>
  </w:num>
  <w:num w:numId="6">
    <w:abstractNumId w:val="6"/>
  </w:num>
  <w:num w:numId="7">
    <w:abstractNumId w:val="22"/>
  </w:num>
  <w:num w:numId="8">
    <w:abstractNumId w:val="31"/>
  </w:num>
  <w:num w:numId="9">
    <w:abstractNumId w:val="21"/>
  </w:num>
  <w:num w:numId="10">
    <w:abstractNumId w:val="19"/>
  </w:num>
  <w:num w:numId="11">
    <w:abstractNumId w:val="28"/>
  </w:num>
  <w:num w:numId="12">
    <w:abstractNumId w:val="24"/>
  </w:num>
  <w:num w:numId="13">
    <w:abstractNumId w:val="9"/>
  </w:num>
  <w:num w:numId="14">
    <w:abstractNumId w:val="33"/>
  </w:num>
  <w:num w:numId="15">
    <w:abstractNumId w:val="14"/>
  </w:num>
  <w:num w:numId="16">
    <w:abstractNumId w:val="27"/>
  </w:num>
  <w:num w:numId="17">
    <w:abstractNumId w:val="32"/>
  </w:num>
  <w:num w:numId="18">
    <w:abstractNumId w:val="2"/>
  </w:num>
  <w:num w:numId="19">
    <w:abstractNumId w:val="3"/>
  </w:num>
  <w:num w:numId="20">
    <w:abstractNumId w:val="29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30"/>
  </w:num>
  <w:num w:numId="27">
    <w:abstractNumId w:val="15"/>
  </w:num>
  <w:num w:numId="28">
    <w:abstractNumId w:val="16"/>
  </w:num>
  <w:num w:numId="29">
    <w:abstractNumId w:val="12"/>
  </w:num>
  <w:num w:numId="30">
    <w:abstractNumId w:val="34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B780B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4D2E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4A3F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1652</TotalTime>
  <Pages>6</Pages>
  <Words>997</Words>
  <Characters>8842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34</cp:revision>
  <cp:lastPrinted>1900-01-01T00:00:00Z</cp:lastPrinted>
  <dcterms:created xsi:type="dcterms:W3CDTF">2020-12-08T10:56:00Z</dcterms:created>
  <dcterms:modified xsi:type="dcterms:W3CDTF">2021-08-20T15:32:00Z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