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05B4">
        <w:fldChar w:fldCharType="begin"/>
      </w:r>
      <w:r w:rsidR="00CB05B4">
        <w:instrText xml:space="preserve"> DOCPROPERTY  TSG/WGRef  \* MERGEFORMAT </w:instrText>
      </w:r>
      <w:r w:rsidR="00CB05B4">
        <w:fldChar w:fldCharType="separate"/>
      </w:r>
      <w:r>
        <w:rPr>
          <w:b/>
          <w:noProof/>
          <w:sz w:val="24"/>
        </w:rPr>
        <w:t>RAN5</w:t>
      </w:r>
      <w:r w:rsidR="00CB05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05B4">
        <w:fldChar w:fldCharType="begin"/>
      </w:r>
      <w:r w:rsidR="00CB05B4">
        <w:instrText xml:space="preserve"> DOCPROPERTY  MtgSeq  \* MERGEFORMAT </w:instrText>
      </w:r>
      <w:r w:rsidR="00CB05B4">
        <w:fldChar w:fldCharType="separate"/>
      </w:r>
      <w:r w:rsidRPr="00EB09B7">
        <w:rPr>
          <w:b/>
          <w:noProof/>
          <w:sz w:val="24"/>
        </w:rPr>
        <w:t>2021</w:t>
      </w:r>
      <w:r w:rsidR="00CB05B4">
        <w:rPr>
          <w:b/>
          <w:noProof/>
          <w:sz w:val="24"/>
        </w:rPr>
        <w:fldChar w:fldCharType="end"/>
      </w:r>
      <w:r w:rsidR="00CB05B4">
        <w:fldChar w:fldCharType="begin"/>
      </w:r>
      <w:r w:rsidR="00CB05B4">
        <w:instrText xml:space="preserve"> DOCPROPERTY  MtgTitle  \* MERGEFORMAT </w:instrText>
      </w:r>
      <w:r w:rsidR="00CB05B4">
        <w:fldChar w:fldCharType="separate"/>
      </w:r>
      <w:r>
        <w:rPr>
          <w:b/>
          <w:noProof/>
          <w:sz w:val="24"/>
        </w:rPr>
        <w:t>-TTCN email</w:t>
      </w:r>
      <w:r w:rsidR="00CB05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05B4">
        <w:fldChar w:fldCharType="begin"/>
      </w:r>
      <w:r w:rsidR="00CB05B4">
        <w:instrText xml:space="preserve"> DOCPROPERTY  Tdoc#  \* MERGEFORMAT </w:instrText>
      </w:r>
      <w:r w:rsidR="00CB05B4">
        <w:fldChar w:fldCharType="separate"/>
      </w:r>
      <w:r w:rsidRPr="00E13F3D">
        <w:rPr>
          <w:b/>
          <w:i/>
          <w:noProof/>
          <w:sz w:val="28"/>
        </w:rPr>
        <w:t>R5s210</w:t>
      </w:r>
      <w:r w:rsidR="00CB05B4">
        <w:rPr>
          <w:b/>
          <w:i/>
          <w:noProof/>
          <w:sz w:val="28"/>
        </w:rPr>
        <w:fldChar w:fldCharType="end"/>
      </w:r>
      <w:r w:rsidR="00321958">
        <w:rPr>
          <w:b/>
          <w:i/>
          <w:noProof/>
          <w:sz w:val="28"/>
        </w:rPr>
        <w:t>582</w:t>
      </w:r>
    </w:p>
    <w:p w:rsidR="002901A3" w:rsidRDefault="00CB05B4" w:rsidP="00290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CB05B4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CB05B4" w:rsidP="008236E7">
            <w:pPr>
              <w:pStyle w:val="CRCoverPage"/>
              <w:spacing w:after="0"/>
              <w:rPr>
                <w:noProof/>
              </w:rPr>
            </w:pPr>
            <w:r w:rsidRPr="00321958">
              <w:rPr>
                <w:b/>
                <w:noProof/>
                <w:sz w:val="28"/>
              </w:rPr>
              <w:fldChar w:fldCharType="begin"/>
            </w:r>
            <w:r w:rsidRPr="00321958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21958">
              <w:rPr>
                <w:b/>
                <w:noProof/>
                <w:sz w:val="28"/>
              </w:rPr>
              <w:fldChar w:fldCharType="separate"/>
            </w:r>
            <w:r w:rsidR="00321958">
              <w:rPr>
                <w:b/>
                <w:noProof/>
                <w:sz w:val="28"/>
              </w:rPr>
              <w:t>1733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CB05B4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CB05B4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16.</w:t>
            </w:r>
            <w:r w:rsidR="00321958">
              <w:rPr>
                <w:b/>
                <w:noProof/>
                <w:sz w:val="28"/>
              </w:rPr>
              <w:t>1</w:t>
            </w:r>
            <w:r w:rsidR="002901A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 w:rsidR="007E3BF3">
              <w:t xml:space="preserve">function </w:t>
            </w:r>
            <w:r w:rsidR="007E3BF3" w:rsidRPr="007E3BF3">
              <w:t xml:space="preserve">f_TC_7_1_1_5_5_NR_TestBody </w:t>
            </w:r>
            <w:r w:rsidR="00FB598F" w:rsidRPr="00C72ED8">
              <w:t xml:space="preserve"> </w: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01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01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01A3">
              <w:rPr>
                <w:noProof/>
              </w:rPr>
              <w:t>2021-0</w:t>
            </w:r>
            <w:r w:rsidR="00321958">
              <w:rPr>
                <w:noProof/>
              </w:rPr>
              <w:t>5</w:t>
            </w:r>
            <w:r w:rsidR="002901A3">
              <w:rPr>
                <w:noProof/>
              </w:rPr>
              <w:t>-</w:t>
            </w:r>
            <w:r w:rsidR="00321958">
              <w:rPr>
                <w:noProof/>
              </w:rPr>
              <w:t>1</w:t>
            </w:r>
            <w:r w:rsidR="00C72ED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CB05B4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0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01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2ED8" w:rsidRPr="002E008A" w:rsidRDefault="007E3BF3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In the current test procedure there is no requirement from the prose to send data on a specific Harq process, since there is no CRC corruption</w:t>
            </w:r>
            <w:r w:rsidR="00AE5365">
              <w:rPr>
                <w:noProof/>
              </w:rPr>
              <w:t>. As a consequence</w:t>
            </w:r>
            <w:r w:rsidRPr="00321958">
              <w:rPr>
                <w:noProof/>
              </w:rPr>
              <w:t xml:space="preserve"> this requirement can be removed.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BF3" w:rsidRPr="00321958" w:rsidRDefault="007E3BF3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Removed comment “step 3 and 7 should be on one HARQ process”</w:t>
            </w:r>
            <w:r w:rsidR="00AE5365">
              <w:rPr>
                <w:noProof/>
              </w:rPr>
              <w:t>.</w:t>
            </w:r>
          </w:p>
          <w:p w:rsidR="00C72ED8" w:rsidRPr="006316B2" w:rsidRDefault="007E3BF3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Removed parameter from DRB send to use cs_NR_HarqProcessAssignment_Automatic in Steps 3,5,7 and 9</w:t>
            </w:r>
            <w:r w:rsidR="00AE5365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321958" w:rsidRDefault="0002476E" w:rsidP="00321958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Prose and TTCN are not aligned.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Pr="0002476E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47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02476E" w:rsidRDefault="0002476E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02476E">
              <w:rPr>
                <w:noProof/>
              </w:rPr>
              <w:t>7.1.1.5.5</w:t>
            </w:r>
            <w:r w:rsidR="00DB439B">
              <w:rPr>
                <w:noProof/>
              </w:rPr>
              <w:t>.NR5GC, 7.1.1.5.5.ENDC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958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958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1958" w:rsidRDefault="00321958" w:rsidP="003219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958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958" w:rsidRDefault="00321958" w:rsidP="003219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1958" w:rsidRDefault="00321958" w:rsidP="003219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958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958" w:rsidRDefault="00321958" w:rsidP="003219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1958" w:rsidRDefault="00321958" w:rsidP="003219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958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1958" w:rsidRDefault="00321958" w:rsidP="003219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1958" w:rsidRDefault="00321958" w:rsidP="00321958">
            <w:pPr>
              <w:pStyle w:val="CRCoverPage"/>
              <w:spacing w:after="0"/>
              <w:rPr>
                <w:noProof/>
              </w:rPr>
            </w:pPr>
          </w:p>
        </w:tc>
      </w:tr>
      <w:tr w:rsidR="00321958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958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958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1958" w:rsidRPr="008863B9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21958" w:rsidRPr="008863B9" w:rsidRDefault="00321958" w:rsidP="003219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958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958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958" w:rsidRDefault="00321958" w:rsidP="00321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163915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A0D8D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AA0D8D" w:rsidRPr="005D3B54">
        <w:rPr>
          <w:rFonts w:ascii="Arial" w:hAnsi="Arial" w:cs="Arial"/>
          <w:iCs/>
        </w:rPr>
        <w:t>Table of Contents</w:t>
      </w:r>
      <w:r w:rsidR="00AA0D8D">
        <w:tab/>
      </w:r>
      <w:r w:rsidR="00AA0D8D">
        <w:fldChar w:fldCharType="begin"/>
      </w:r>
      <w:r w:rsidR="00AA0D8D">
        <w:instrText xml:space="preserve"> PAGEREF _Toc71639156 \h </w:instrText>
      </w:r>
      <w:r w:rsidR="00AA0D8D">
        <w:fldChar w:fldCharType="separate"/>
      </w:r>
      <w:r w:rsidR="00AA0D8D">
        <w:t>2</w:t>
      </w:r>
      <w:r w:rsidR="00AA0D8D">
        <w:fldChar w:fldCharType="end"/>
      </w:r>
    </w:p>
    <w:p w:rsidR="00AA0D8D" w:rsidRDefault="00AA0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3B5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3B54">
        <w:rPr>
          <w:b/>
        </w:rPr>
        <w:t>Corrections required to test case 7.1.1.5.5</w:t>
      </w:r>
      <w:r>
        <w:tab/>
      </w:r>
      <w:r>
        <w:fldChar w:fldCharType="begin"/>
      </w:r>
      <w:r>
        <w:instrText xml:space="preserve"> PAGEREF _Toc71639157 \h </w:instrText>
      </w:r>
      <w:r>
        <w:fldChar w:fldCharType="separate"/>
      </w:r>
      <w:r>
        <w:t>2</w:t>
      </w:r>
      <w:r>
        <w:fldChar w:fldCharType="end"/>
      </w:r>
    </w:p>
    <w:p w:rsidR="00AA0D8D" w:rsidRDefault="00AA0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3B5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3B54">
        <w:rPr>
          <w:rFonts w:cs="Arial"/>
          <w:b/>
          <w:color w:val="000000"/>
          <w:lang w:eastAsia="en-GB"/>
        </w:rPr>
        <w:t>Correction to function f_TC_7_1_1_5_5_NR_TestBody</w:t>
      </w:r>
      <w:r>
        <w:tab/>
      </w:r>
      <w:r>
        <w:fldChar w:fldCharType="begin"/>
      </w:r>
      <w:r>
        <w:instrText xml:space="preserve"> PAGEREF _Toc71639158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1639157"/>
      <w:r w:rsidRPr="00854C55">
        <w:rPr>
          <w:b/>
        </w:rPr>
        <w:t>Corrections required</w:t>
      </w:r>
      <w:bookmarkEnd w:id="3"/>
      <w:bookmarkEnd w:id="4"/>
      <w:r w:rsidR="00460215">
        <w:rPr>
          <w:b/>
        </w:rPr>
        <w:t xml:space="preserve"> </w:t>
      </w:r>
      <w:r w:rsidR="007E3BF3">
        <w:rPr>
          <w:b/>
        </w:rPr>
        <w:t>to test case 7.1.1.5.5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1639158"/>
      <w:r w:rsidRPr="00B52828">
        <w:rPr>
          <w:rFonts w:cs="Arial"/>
          <w:b/>
          <w:color w:val="000000"/>
          <w:lang w:eastAsia="en-GB"/>
        </w:rPr>
        <w:t xml:space="preserve">Correction </w:t>
      </w:r>
      <w:r w:rsidRPr="007E3BF3">
        <w:rPr>
          <w:rFonts w:cs="Arial"/>
          <w:b/>
          <w:color w:val="000000"/>
          <w:lang w:eastAsia="en-GB"/>
        </w:rPr>
        <w:t xml:space="preserve">to </w:t>
      </w:r>
      <w:r w:rsidR="007E3BF3" w:rsidRPr="00DB439B">
        <w:rPr>
          <w:rFonts w:cs="Arial"/>
          <w:b/>
          <w:color w:val="000000"/>
          <w:lang w:eastAsia="en-GB"/>
        </w:rPr>
        <w:t>function f_TC_7_1_1_5_5_NR_TestBody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7E3BF3" w:rsidP="005D27CA">
            <w:pPr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f_TC_7_1_1_5_5_NR_TestBody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the current test procedure there is no requirement from the prose to send data on a specific Harq process, since there is no CRC corruption</w:t>
            </w:r>
            <w:r w:rsidR="00DB439B">
              <w:rPr>
                <w:rFonts w:cs="Arial"/>
                <w:lang w:eastAsia="en-GB"/>
              </w:rPr>
              <w:t>. As a consequence</w:t>
            </w:r>
            <w:r>
              <w:rPr>
                <w:rFonts w:cs="Arial"/>
                <w:lang w:eastAsia="en-GB"/>
              </w:rPr>
              <w:t xml:space="preserve"> this requirement </w:t>
            </w:r>
            <w:r w:rsidR="00DB439B">
              <w:rPr>
                <w:rFonts w:cs="Arial"/>
                <w:lang w:eastAsia="en-GB"/>
              </w:rPr>
              <w:t>(</w:t>
            </w:r>
            <w:r w:rsidR="00AE5365">
              <w:rPr>
                <w:rFonts w:cs="Arial"/>
                <w:lang w:eastAsia="en-GB"/>
              </w:rPr>
              <w:t xml:space="preserve">probably </w:t>
            </w:r>
            <w:r w:rsidR="00DB439B">
              <w:rPr>
                <w:rFonts w:cs="Arial"/>
                <w:lang w:eastAsia="en-GB"/>
              </w:rPr>
              <w:t xml:space="preserve">copied &amp; pasted from other functions) </w:t>
            </w:r>
            <w:r>
              <w:rPr>
                <w:rFonts w:cs="Arial"/>
                <w:lang w:eastAsia="en-GB"/>
              </w:rPr>
              <w:t>can be removed.</w:t>
            </w:r>
            <w:r w:rsidR="00DB439B">
              <w:rPr>
                <w:rFonts w:cs="Arial"/>
                <w:lang w:eastAsia="en-GB"/>
              </w:rPr>
              <w:br/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Removed comment “</w:t>
            </w:r>
            <w:r w:rsidRPr="007E3BF3">
              <w:rPr>
                <w:rFonts w:cs="Arial"/>
                <w:lang w:eastAsia="en-GB"/>
              </w:rPr>
              <w:t>step 3 and 7 should be on one HARQ process</w:t>
            </w:r>
            <w:r>
              <w:rPr>
                <w:rFonts w:cs="Arial"/>
                <w:lang w:eastAsia="en-GB"/>
              </w:rPr>
              <w:t>”</w:t>
            </w:r>
            <w:r w:rsidR="00AE5365">
              <w:rPr>
                <w:rFonts w:cs="Arial"/>
                <w:lang w:eastAsia="en-GB"/>
              </w:rPr>
              <w:t>.</w:t>
            </w:r>
          </w:p>
          <w:p w:rsidR="007E3BF3" w:rsidRPr="00A72665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Removed parameter from DRB send to use c</w:t>
            </w:r>
            <w:r w:rsidRPr="007E3BF3">
              <w:rPr>
                <w:rFonts w:cs="Arial"/>
                <w:lang w:eastAsia="en-GB"/>
              </w:rPr>
              <w:t>s_NR_HarqProcessAssignment_Automatic</w:t>
            </w:r>
            <w:r>
              <w:rPr>
                <w:rFonts w:cs="Arial"/>
                <w:lang w:eastAsia="en-GB"/>
              </w:rPr>
              <w:t xml:space="preserve"> in Steps 3,5,7 and 9</w:t>
            </w:r>
            <w:r w:rsidR="00DB439B">
              <w:rPr>
                <w:rFonts w:cs="Arial"/>
                <w:lang w:eastAsia="en-GB"/>
              </w:rPr>
              <w:t>.</w:t>
            </w:r>
            <w:r w:rsidR="00DB439B">
              <w:rPr>
                <w:rFonts w:cs="Arial"/>
                <w:lang w:eastAsia="en-GB"/>
              </w:rPr>
              <w:br/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7E3BF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DRX_MAC_TC_Common_NR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tsc_DrxStartOffset := 7; // in ms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tsc_HarqProcessId :=0; //Arbitrarily selected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tsc_DrxInactivityTimer := 10; //in ms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tsc_DrxOnDurationTimer := 40; //in ms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v_ShortDRXCycle :=  80;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v_LongDRXCycle :=  640;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  := valueof(cs_SubFrameTiming(0, 0, 0));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 := v_Timing;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v_Timing2 := v_Timing;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v_Timing3 := v_Timing;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v_SlotsInSubframe := f_NR_CellInfo_GetSlotsNumberPerSubframe(nr_Cell1);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321958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21958">
              <w:rPr>
                <w:rFonts w:ascii="Courier New" w:hAnsi="Courier New" w:cs="Courier New"/>
                <w:color w:val="000000"/>
                <w:lang w:val="de-DE" w:eastAsia="de-DE"/>
              </w:rPr>
              <w:t>//var integer v_NR_K1:= 5;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9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timer t_Watchdog := 5.0;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//v_NR_K1 := f_NR_GetSlotOffsetK1(nr_Cell1); // Gets the slot offset K1 acc. to 38.211 Table 4.3.2-1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stop periodic UL grants and restart automatic grant allocation instead; periodic TA is kept stopped: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f_NR_ULGrantConfiguration_Start(nr_Cell1,-, -, -, cs_NR_UplinkTimeAlignment_Stop);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cds_NR_SystemIndCtrl_UL_HARQ(enable));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f_NR_GetNextSendOccasion_7_1_1_5_X(nr_Cell1, v_ShortDRXCycle, tsc_DrxStartOffset);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BF3" w:rsidRPr="00DB439B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// The other things in Step 3 automatically taken care by SS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step 3 and 7 should be on one HARQ process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v_MAC_PDUListDL, cs_NR_HarqProcessAssignment(tsc_HarqProcessId)));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 := f_NR_SubFrameTiming_AddSlots(v_Timing2, 5);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Normal,cs_TimingInfo_NR(v_Timing)));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f_NR_SubFrameTiming_AddSlots(v_Timing1, v_SlotsInSubframe * (tsc_DrxOnDurationTimer - 1)); //@sic R5s201495 sic@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v_MAC_PDUListDL2, cs_NR_HarqProcessAssignment(tsc_HarqProcessId+1)));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v_EncodedRlcPdu1 := f_NR_RLC_AMD_FullPDU_Encvalue(1, tsc_NR_P_NoPoll, f_NR_PDCP_PDU_Encvalue(cs_NR_PDCP_PDU_18B(1, crs_NR_PDCP_SDU_36B)));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 (v_Timing, v_SlotsInSubframe * tsc_DrxInactivityTimer);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f_NR_NextDL_Slot(nr_Cell1,v_Timing);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DRB.send(cas_NR_DRB_COMMON_REQ_MAC_PDUList(nr_Cell1, p_NR_DRB_Id, cs_TimingInfo_NR(v_Timing), v_MAC_PDUListDL</w:t>
            </w:r>
            <w:r w:rsidRPr="00412F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cs_NR_HarqProcessAssignment(tsc_HarqProcessId+1)</w:t>
            </w:r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72ED8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12F55" w:rsidRPr="007E3BF3" w:rsidRDefault="00AE5365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>…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DB439B" w:rsidRPr="00CD057D" w:rsidTr="008A3A3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9B" w:rsidRPr="007E3BF3" w:rsidRDefault="00DB439B" w:rsidP="008A3A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tsc_DrxStartOffset := 7; // in ms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tsc_HarqProcessId :=0; //Arbitrarily selected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tsc_DrxInactivityTimer := 10; //in ms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tsc_DrxOnDurationTimer := 40; //in ms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v_ShortDRXCycle :=  80;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v_LongDRXCycle :=  640;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  := valueof(cs_SubFrameTiming(0, 0, 0));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 := v_Timing;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v_Timing2 := v_Timing;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v_Timing3 := v_Timing;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v_SlotsInSubframe := f_NR_CellInfo_GetSlotsNumberPerSubframe(nr_Cell1);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DB439B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lang w:val="de-DE" w:eastAsia="de-DE"/>
              </w:rPr>
              <w:t>//var integer v_NR_K1:= 5;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39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timer t_Watchdog := 5.0;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//v_NR_K1 := f_NR_GetSlotOffsetK1(nr_Cell1); // Gets the slot offset K1 acc. to 38.211 Table 4.3.2-1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f_NR_ULGrantConfiguration_Start(nr_Cell1,-, -, -, cs_NR_UplinkTimeAlignment_Stop);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cds_NR_SystemIndCtrl_UL_HARQ(enable));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f_NR_GetNextSendOccasion_7_1_1_5_X(nr_Cell1, v_ShortDRXCycle, tsc_DrxStartOffset);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B439B" w:rsidRPr="00DB439B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// The other things in Step 3 automatically taken care by SS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412F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DB43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comment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DRB.send(cas_NR_DRB_COMMON_REQ_MAC_PDUList(nr_Cell1, p_NR_DRB_Id, cs_TimingInfo_NR(v_Timing1),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v_MAC_PDUListDL));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(removed cs_NR_HarqProcessAssignment(tsc_HarqProcessId))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 := f_NR_SubFrameTiming_AddSlots(v_Timing2, 5);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Normal,cs_TimingInfo_NR(v_Timing)));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f_NR_SubFrameTiming_AddSlots(v_Timing1, v_SlotsInSubframe * (tsc_DrxOnDurationTimer - 1)); //@sic R5s201495 sic@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v_MAC_PDUListDL2));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removed cs_NR_HarqProcessAssignment(tsc_HarqProcessId+1))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v_MAC_PDUListDL))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//(removed cs_NR_HarqProcessAssignment(tsc_HarqProcessId+1))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v_EncodedRlcPdu1 := f_NR_RLC_AMD_FullPDU_Encvalue(1, tsc_NR_P_NoPoll, f_NR_PDCP_PDU_Encvalue(cs_NR_PDCP_PDU_18B(1, crs_NR_PDCP_SDU_36B)));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 (v_Timing, v_SlotsInSubframe * tsc_DrxInactivityTimer);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f_NR_NextDL_Slot(nr_Cell1,v_Timing);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DRB.send(cas_NR_DRB_COMMON_REQ_MAC_PDUList(nr_Cell1, p_NR_DRB_Id, cs_TimingInfo_NR(v_Timing), v_MAC_PDUListDL));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DB439B" w:rsidRPr="007E3BF3" w:rsidRDefault="00AE5365" w:rsidP="008A3A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>…</w:t>
            </w:r>
          </w:p>
        </w:tc>
      </w:tr>
    </w:tbl>
    <w:p w:rsidR="00DB439B" w:rsidRDefault="00DB439B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Default="005D27CA" w:rsidP="006E7773">
      <w:pPr>
        <w:rPr>
          <w:lang w:eastAsia="en-GB"/>
        </w:rPr>
      </w:pPr>
    </w:p>
    <w:sectPr w:rsidR="005D27CA" w:rsidSect="00DB43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567" w:right="851" w:bottom="567" w:left="851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5B4" w:rsidRDefault="00CB05B4">
      <w:r>
        <w:separator/>
      </w:r>
    </w:p>
  </w:endnote>
  <w:endnote w:type="continuationSeparator" w:id="0">
    <w:p w:rsidR="00CB05B4" w:rsidRDefault="00CB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5B4" w:rsidRDefault="00CB05B4">
      <w:r>
        <w:separator/>
      </w:r>
    </w:p>
  </w:footnote>
  <w:footnote w:type="continuationSeparator" w:id="0">
    <w:p w:rsidR="00CB05B4" w:rsidRDefault="00CB0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76E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1958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2F55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1C0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072C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3BF3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0D8D"/>
    <w:rsid w:val="00AA2CBC"/>
    <w:rsid w:val="00AA49EB"/>
    <w:rsid w:val="00AB0D3A"/>
    <w:rsid w:val="00AB4631"/>
    <w:rsid w:val="00AB6981"/>
    <w:rsid w:val="00AC5820"/>
    <w:rsid w:val="00AD1CD8"/>
    <w:rsid w:val="00AD7555"/>
    <w:rsid w:val="00AE536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05B4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439B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613B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439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26A0-32F4-4E5E-886D-83C85EE5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1982</Words>
  <Characters>11299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3</cp:revision>
  <cp:lastPrinted>1900-01-01T00:00:00Z</cp:lastPrinted>
  <dcterms:created xsi:type="dcterms:W3CDTF">2021-05-11T13:19:00Z</dcterms:created>
  <dcterms:modified xsi:type="dcterms:W3CDTF">2021-05-11T13:25:00Z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