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1E7A0A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7B40DD">
          <w:rPr>
            <w:b/>
            <w:i/>
            <w:noProof/>
            <w:sz w:val="28"/>
          </w:rPr>
          <w:t>0</w:t>
        </w:r>
        <w:r w:rsidR="00397B87">
          <w:rPr>
            <w:b/>
            <w:i/>
            <w:noProof/>
            <w:sz w:val="28"/>
          </w:rPr>
          <w:t>24</w:t>
        </w:r>
        <w:r w:rsidR="002879F0">
          <w:rPr>
            <w:b/>
            <w:i/>
            <w:noProof/>
            <w:sz w:val="28"/>
          </w:rPr>
          <w:t>0</w:t>
        </w:r>
      </w:fldSimple>
    </w:p>
    <w:p w14:paraId="5D6FC58C" w14:textId="307A0302" w:rsidR="001A09A3" w:rsidRDefault="004F30FB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4F30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6009551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397B87">
              <w:rPr>
                <w:b/>
                <w:noProof/>
                <w:sz w:val="28"/>
              </w:rPr>
              <w:t>58</w:t>
            </w:r>
            <w:r w:rsidR="002879F0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2A40836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36E8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129383E" w:rsidR="001E41F3" w:rsidRDefault="002879F0" w:rsidP="007B40DD">
            <w:pPr>
              <w:pStyle w:val="CRCoverPage"/>
              <w:spacing w:after="0"/>
              <w:rPr>
                <w:noProof/>
              </w:rPr>
            </w:pPr>
            <w:bookmarkStart w:id="1" w:name="_Hlk65233829"/>
            <w:r w:rsidRPr="002879F0">
              <w:t>NR5GC FR</w:t>
            </w:r>
            <w:proofErr w:type="gramStart"/>
            <w:r w:rsidRPr="002879F0">
              <w:t>1 :</w:t>
            </w:r>
            <w:proofErr w:type="gramEnd"/>
            <w:r w:rsidRPr="002879F0">
              <w:t xml:space="preserve"> Addition of NR5GC multilayer test case 11.3.7</w:t>
            </w:r>
            <w:bookmarkEnd w:id="1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CC8080D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7B8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97B87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397B87">
              <w:rPr>
                <w:noProof/>
              </w:rPr>
              <w:t>2</w:t>
            </w:r>
            <w:r w:rsidR="002879F0">
              <w:rPr>
                <w:noProof/>
              </w:rPr>
              <w:t>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36E8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EC96F00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65233818"/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</w:t>
            </w:r>
            <w:r w:rsidR="00397B87">
              <w:rPr>
                <w:noProof/>
              </w:rPr>
              <w:t xml:space="preserve">5GC </w:t>
            </w:r>
            <w:r w:rsidR="002879F0">
              <w:rPr>
                <w:noProof/>
              </w:rPr>
              <w:t>multilayer</w:t>
            </w:r>
            <w:r w:rsidR="00397B87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 </w:t>
            </w:r>
            <w:r w:rsidR="002879F0">
              <w:rPr>
                <w:noProof/>
              </w:rPr>
              <w:t>11.3.7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5G/</w:t>
            </w:r>
            <w:r w:rsidR="00397B87">
              <w:rPr>
                <w:noProof/>
              </w:rPr>
              <w:t>NR5GC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</w:t>
            </w:r>
            <w:r>
              <w:rPr>
                <w:noProof/>
              </w:rPr>
              <w:t xml:space="preserve"> for FR</w:t>
            </w:r>
            <w:r w:rsidR="00E97E50">
              <w:rPr>
                <w:noProof/>
              </w:rPr>
              <w:t>1</w:t>
            </w:r>
            <w:r>
              <w:rPr>
                <w:noProof/>
              </w:rPr>
              <w:t xml:space="preserve"> path</w:t>
            </w:r>
            <w:r w:rsidRPr="0002234C">
              <w:rPr>
                <w:noProof/>
              </w:rPr>
              <w:t>.</w:t>
            </w:r>
            <w:bookmarkEnd w:id="2"/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2467A3F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This document lists all changes applied to NR</w:t>
            </w:r>
            <w:r w:rsidR="00397B87">
              <w:rPr>
                <w:rFonts w:cs="Arial"/>
                <w:noProof/>
              </w:rPr>
              <w:t xml:space="preserve">5GC </w:t>
            </w:r>
            <w:r w:rsidR="002879F0">
              <w:rPr>
                <w:rFonts w:cs="Arial"/>
                <w:noProof/>
              </w:rPr>
              <w:t>multilayer</w:t>
            </w:r>
            <w:r w:rsidR="00397B87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test case </w:t>
            </w:r>
            <w:r w:rsidR="002879F0">
              <w:rPr>
                <w:rFonts w:cs="Arial"/>
                <w:noProof/>
              </w:rPr>
              <w:t>11.3.7</w:t>
            </w:r>
            <w:r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5062B84" w:rsidR="001E41F3" w:rsidRDefault="002879F0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11.3.7</w:t>
            </w:r>
            <w:r w:rsidR="00397B87"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D45D29F" w:rsidR="001E41F3" w:rsidRDefault="004B0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AAE293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7A2872A" w:rsidR="001E41F3" w:rsidRDefault="004B0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6524082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4FE31EC5" w14:textId="237EC09D" w:rsidR="0026579C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6579C" w:rsidRPr="008337FF">
        <w:rPr>
          <w:rFonts w:cs="Arial"/>
          <w:iCs/>
        </w:rPr>
        <w:t>Table of Contents</w:t>
      </w:r>
      <w:r w:rsidR="0026579C">
        <w:tab/>
      </w:r>
      <w:r w:rsidR="0026579C">
        <w:fldChar w:fldCharType="begin"/>
      </w:r>
      <w:r w:rsidR="0026579C">
        <w:instrText xml:space="preserve"> PAGEREF _Toc65240826 \h </w:instrText>
      </w:r>
      <w:r w:rsidR="0026579C">
        <w:fldChar w:fldCharType="separate"/>
      </w:r>
      <w:r w:rsidR="0026579C">
        <w:t>2</w:t>
      </w:r>
      <w:r w:rsidR="0026579C">
        <w:fldChar w:fldCharType="end"/>
      </w:r>
    </w:p>
    <w:p w14:paraId="57204328" w14:textId="33FE02AC" w:rsidR="0026579C" w:rsidRDefault="0026579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337F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337F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_Toc65240827 \h </w:instrText>
      </w:r>
      <w:r>
        <w:fldChar w:fldCharType="separate"/>
      </w:r>
      <w:r>
        <w:t>3</w:t>
      </w:r>
      <w:r>
        <w:fldChar w:fldCharType="end"/>
      </w:r>
    </w:p>
    <w:p w14:paraId="0BBD3C56" w14:textId="59091FAC" w:rsidR="0026579C" w:rsidRDefault="0026579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37F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337F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_Toc65240828 \h </w:instrText>
      </w:r>
      <w:r>
        <w:fldChar w:fldCharType="separate"/>
      </w:r>
      <w:r>
        <w:t>3</w:t>
      </w:r>
      <w:r>
        <w:fldChar w:fldCharType="end"/>
      </w:r>
    </w:p>
    <w:p w14:paraId="75C06ACF" w14:textId="5E036E36" w:rsidR="0026579C" w:rsidRDefault="0026579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337F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337F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_Toc65240829 \h </w:instrText>
      </w:r>
      <w:r>
        <w:fldChar w:fldCharType="separate"/>
      </w:r>
      <w:r>
        <w:t>3</w:t>
      </w:r>
      <w:r>
        <w:fldChar w:fldCharType="end"/>
      </w:r>
    </w:p>
    <w:p w14:paraId="71CE708C" w14:textId="67D6345D" w:rsidR="0026579C" w:rsidRDefault="0026579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37FF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337FF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_Toc65240830 \h </w:instrText>
      </w:r>
      <w:r>
        <w:fldChar w:fldCharType="separate"/>
      </w:r>
      <w:r>
        <w:t>3</w:t>
      </w:r>
      <w:r>
        <w:fldChar w:fldCharType="end"/>
      </w:r>
    </w:p>
    <w:p w14:paraId="17C093B0" w14:textId="7F8E0677" w:rsidR="0026579C" w:rsidRDefault="0026579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37FF">
        <w:rPr>
          <w:rFonts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337FF">
        <w:rPr>
          <w:rFonts w:cs="Arial"/>
          <w:b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_Toc65240831 \h </w:instrText>
      </w:r>
      <w:r>
        <w:fldChar w:fldCharType="separate"/>
      </w:r>
      <w:r>
        <w:t>5</w:t>
      </w:r>
      <w:r>
        <w:fldChar w:fldCharType="end"/>
      </w:r>
    </w:p>
    <w:p w14:paraId="51EE7EE8" w14:textId="008AF792" w:rsidR="0026579C" w:rsidRDefault="0026579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37FF">
        <w:rPr>
          <w:rFonts w:cs="Arial"/>
          <w:b/>
          <w:lang w:val="en-US"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337FF">
        <w:rPr>
          <w:rFonts w:cs="Arial"/>
          <w:b/>
          <w:color w:val="000000"/>
          <w:lang w:eastAsia="en-GB"/>
        </w:rPr>
        <w:t>Change 3</w:t>
      </w:r>
      <w:r>
        <w:tab/>
      </w:r>
      <w:r>
        <w:fldChar w:fldCharType="begin"/>
      </w:r>
      <w:r>
        <w:instrText xml:space="preserve"> PAGEREF _Toc65240832 \h </w:instrText>
      </w:r>
      <w:r>
        <w:fldChar w:fldCharType="separate"/>
      </w:r>
      <w:r>
        <w:t>6</w:t>
      </w:r>
      <w:r>
        <w:fldChar w:fldCharType="end"/>
      </w:r>
    </w:p>
    <w:p w14:paraId="45877E6C" w14:textId="190CFB07" w:rsidR="0026579C" w:rsidRDefault="0026579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337FF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337FF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_Toc65240833 \h </w:instrText>
      </w:r>
      <w:r>
        <w:fldChar w:fldCharType="separate"/>
      </w:r>
      <w:r>
        <w:t>7</w:t>
      </w:r>
      <w:r>
        <w:fldChar w:fldCharType="end"/>
      </w:r>
    </w:p>
    <w:p w14:paraId="7A09BD89" w14:textId="38438125" w:rsidR="0026579C" w:rsidRDefault="0026579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337F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337F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_Toc65240834 \h </w:instrText>
      </w:r>
      <w:r>
        <w:fldChar w:fldCharType="separate"/>
      </w:r>
      <w:r>
        <w:t>7</w:t>
      </w:r>
      <w:r>
        <w:fldChar w:fldCharType="end"/>
      </w:r>
    </w:p>
    <w:p w14:paraId="62B93BD6" w14:textId="7358F448" w:rsidR="0026579C" w:rsidRDefault="0026579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37F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337FF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_Toc65240835 \h </w:instrText>
      </w:r>
      <w:r>
        <w:fldChar w:fldCharType="separate"/>
      </w:r>
      <w:r>
        <w:t>7</w:t>
      </w:r>
      <w:r>
        <w:fldChar w:fldCharType="end"/>
      </w:r>
    </w:p>
    <w:p w14:paraId="77395F60" w14:textId="16F775B2" w:rsidR="0026579C" w:rsidRDefault="0026579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337F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337F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_Toc65240836 \h </w:instrText>
      </w:r>
      <w:r>
        <w:fldChar w:fldCharType="separate"/>
      </w:r>
      <w:r>
        <w:t>7</w:t>
      </w:r>
      <w:r>
        <w:fldChar w:fldCharType="end"/>
      </w:r>
    </w:p>
    <w:p w14:paraId="2E4D4796" w14:textId="6F0CCF8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65240827"/>
      <w:r>
        <w:rPr>
          <w:b/>
          <w:lang w:eastAsia="ja-JP"/>
        </w:rPr>
        <w:lastRenderedPageBreak/>
        <w:t>Overview</w:t>
      </w:r>
      <w:bookmarkEnd w:id="4"/>
      <w:bookmarkEnd w:id="5"/>
    </w:p>
    <w:p w14:paraId="5AD0086A" w14:textId="1FBB452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2879F0">
        <w:rPr>
          <w:rFonts w:cs="Arial"/>
        </w:rPr>
        <w:t>11.3.7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5G </w:t>
      </w:r>
      <w:r w:rsidR="00410243">
        <w:rPr>
          <w:rFonts w:cs="Arial"/>
        </w:rPr>
        <w:t>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shaun.harry@keysight.com</w:t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6" w:name="_Toc65240828"/>
      <w:r w:rsidRPr="007036CE">
        <w:rPr>
          <w:b/>
        </w:rPr>
        <w:t>Verification Test Summary</w:t>
      </w:r>
      <w:bookmarkEnd w:id="6"/>
      <w:r>
        <w:rPr>
          <w:b/>
        </w:rPr>
        <w:t xml:space="preserve"> </w:t>
      </w:r>
    </w:p>
    <w:p w14:paraId="1DDFE21D" w14:textId="34E0E4A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2879F0">
        <w:rPr>
          <w:rFonts w:cs="Arial"/>
          <w:lang w:eastAsia="ja-JP"/>
        </w:rPr>
        <w:t>11.3.7</w:t>
      </w:r>
      <w:r w:rsidR="00410243">
        <w:rPr>
          <w:rFonts w:cs="Arial"/>
          <w:lang w:eastAsia="ja-JP"/>
        </w:rPr>
        <w:t>.NR5GC</w:t>
      </w:r>
    </w:p>
    <w:p w14:paraId="30F24256" w14:textId="4CCB629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410243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410243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_D20wk</w:t>
      </w:r>
      <w:r w:rsidR="00410243">
        <w:rPr>
          <w:rFonts w:cs="Arial"/>
          <w:lang w:eastAsia="ja-JP"/>
        </w:rPr>
        <w:t>50</w:t>
      </w:r>
    </w:p>
    <w:p w14:paraId="58E7A1E0" w14:textId="3ED5F6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</w:p>
    <w:p w14:paraId="4939F6E6" w14:textId="348B7B23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10243" w:rsidRPr="00410243">
        <w:rPr>
          <w:rFonts w:cs="Arial"/>
          <w:bCs/>
          <w:lang w:eastAsia="ja-JP"/>
        </w:rPr>
        <w:t>Qualcomm SM8350 + SDX60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65240829"/>
      <w:r w:rsidRPr="00854C55">
        <w:rPr>
          <w:b/>
        </w:rPr>
        <w:t>Corrections required</w:t>
      </w:r>
      <w:bookmarkEnd w:id="7"/>
      <w:bookmarkEnd w:id="8"/>
      <w:bookmarkEnd w:id="9"/>
    </w:p>
    <w:p w14:paraId="287668B7" w14:textId="72C77118" w:rsidR="00E97E58" w:rsidRDefault="00E97E58" w:rsidP="00E97E5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10" w:name="_Toc63086477"/>
      <w:bookmarkStart w:id="11" w:name="_Toc65240830"/>
      <w:r>
        <w:rPr>
          <w:rFonts w:cs="Arial"/>
          <w:b/>
          <w:color w:val="000000"/>
          <w:sz w:val="28"/>
          <w:szCs w:val="28"/>
          <w:lang w:eastAsia="en-GB"/>
        </w:rPr>
        <w:t>Change 1</w:t>
      </w:r>
      <w:bookmarkEnd w:id="10"/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97E58" w14:paraId="0F010AD1" w14:textId="77777777" w:rsidTr="00E97E5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0507" w14:textId="77777777" w:rsidR="00E97E58" w:rsidRDefault="00E97E58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  <w:lang w:eastAsia="en-GB"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C17F" w14:textId="53593B22" w:rsidR="00E97E58" w:rsidRDefault="00E97E58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f_NR5GC_RRC_Idle_</w:t>
            </w:r>
            <w:proofErr w:type="gramStart"/>
            <w:r>
              <w:rPr>
                <w:rFonts w:eastAsia="SimSun"/>
                <w:lang w:val="en-US" w:eastAsia="zh-CN"/>
              </w:rPr>
              <w:t>Extension</w:t>
            </w:r>
            <w:r w:rsidR="0026579C">
              <w:rPr>
                <w:rFonts w:eastAsia="SimSun"/>
                <w:lang w:val="en-US" w:eastAsia="zh-CN"/>
              </w:rPr>
              <w:t>(</w:t>
            </w:r>
            <w:proofErr w:type="gramEnd"/>
            <w:r w:rsidR="0026579C">
              <w:rPr>
                <w:rFonts w:eastAsia="SimSun"/>
                <w:lang w:val="en-US" w:eastAsia="zh-CN"/>
              </w:rPr>
              <w:t>)</w:t>
            </w:r>
          </w:p>
        </w:tc>
      </w:tr>
      <w:tr w:rsidR="00E97E58" w14:paraId="518D0685" w14:textId="77777777" w:rsidTr="00E97E58">
        <w:trPr>
          <w:trHeight w:val="5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BA0F" w14:textId="77777777" w:rsidR="00E97E58" w:rsidRDefault="00E97E58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ABE4" w14:textId="6A6EBAF3" w:rsidR="00E97E58" w:rsidRDefault="00E97E5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Since the special SIM configuration required for this </w:t>
            </w:r>
            <w:r w:rsidR="00283802">
              <w:rPr>
                <w:rFonts w:cs="Arial"/>
                <w:lang w:eastAsia="en-GB"/>
              </w:rPr>
              <w:t>test case</w:t>
            </w:r>
            <w:r>
              <w:rPr>
                <w:rFonts w:cs="Arial"/>
                <w:lang w:eastAsia="en-GB"/>
              </w:rPr>
              <w:t xml:space="preserve"> has </w:t>
            </w:r>
            <w:r w:rsidR="00283802">
              <w:rPr>
                <w:rFonts w:cs="Arial"/>
                <w:lang w:eastAsia="en-GB"/>
              </w:rPr>
              <w:t>a high priority access class</w:t>
            </w:r>
            <w:r>
              <w:rPr>
                <w:rFonts w:cs="Arial"/>
                <w:lang w:eastAsia="en-GB"/>
              </w:rPr>
              <w:t xml:space="preserve"> enabled, when </w:t>
            </w:r>
            <w:proofErr w:type="spellStart"/>
            <w:r>
              <w:rPr>
                <w:rFonts w:cs="Arial"/>
                <w:lang w:eastAsia="en-GB"/>
              </w:rPr>
              <w:t>pc_noOf_PDUsNewConnections</w:t>
            </w:r>
            <w:proofErr w:type="spellEnd"/>
            <w:r>
              <w:rPr>
                <w:rFonts w:cs="Arial"/>
                <w:lang w:eastAsia="en-GB"/>
              </w:rPr>
              <w:t xml:space="preserve"> is set </w:t>
            </w:r>
            <w:r w:rsidR="00283802">
              <w:rPr>
                <w:rFonts w:cs="Arial"/>
                <w:lang w:eastAsia="en-GB"/>
              </w:rPr>
              <w:t>&gt;0</w:t>
            </w:r>
            <w:r>
              <w:rPr>
                <w:rFonts w:cs="Arial"/>
                <w:lang w:eastAsia="en-GB"/>
              </w:rPr>
              <w:t xml:space="preserve"> value, the UE would set the service type as </w:t>
            </w:r>
            <w:r w:rsidR="00283802">
              <w:rPr>
                <w:rFonts w:cs="Arial"/>
                <w:lang w:eastAsia="en-GB"/>
              </w:rPr>
              <w:t xml:space="preserve">0101 </w:t>
            </w:r>
            <w:r>
              <w:rPr>
                <w:rFonts w:cs="Arial"/>
                <w:lang w:eastAsia="en-GB"/>
              </w:rPr>
              <w:t xml:space="preserve">‘high priority access’ in the </w:t>
            </w:r>
            <w:r w:rsidR="00283802">
              <w:rPr>
                <w:rFonts w:cs="Arial"/>
                <w:lang w:eastAsia="en-GB"/>
              </w:rPr>
              <w:t xml:space="preserve">SERVICE REQUEST message during the idle extension procedure, currently only </w:t>
            </w:r>
            <w:proofErr w:type="spellStart"/>
            <w:r w:rsidR="00283802">
              <w:rPr>
                <w:rFonts w:cs="Arial"/>
                <w:lang w:eastAsia="en-GB"/>
              </w:rPr>
              <w:t>serive</w:t>
            </w:r>
            <w:proofErr w:type="spellEnd"/>
            <w:r w:rsidR="00283802">
              <w:rPr>
                <w:rFonts w:cs="Arial"/>
                <w:lang w:eastAsia="en-GB"/>
              </w:rPr>
              <w:t xml:space="preserve"> type 0000 is allowed.</w:t>
            </w:r>
          </w:p>
        </w:tc>
      </w:tr>
      <w:tr w:rsidR="00E97E58" w14:paraId="18C7A711" w14:textId="77777777" w:rsidTr="00E97E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FB1A" w14:textId="77777777" w:rsidR="00E97E58" w:rsidRDefault="00E97E58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E5AA" w14:textId="1701947E" w:rsidR="00E97E58" w:rsidRDefault="00E97E5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the idle extension procedure, changed the expected service type based on </w:t>
            </w:r>
            <w:r w:rsidR="00283802">
              <w:rPr>
                <w:rFonts w:ascii="Arial" w:hAnsi="Arial" w:cs="Arial"/>
                <w:lang w:eastAsia="en-GB"/>
              </w:rPr>
              <w:t>a test case attribute</w:t>
            </w:r>
            <w:r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E97E58" w14:paraId="032BE1C1" w14:textId="77777777" w:rsidTr="00E97E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F7D7" w14:textId="77777777" w:rsidR="00E97E58" w:rsidRDefault="00E97E58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C395" w14:textId="77777777" w:rsidR="00E97E58" w:rsidRDefault="00E97E5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E97E58" w14:paraId="7437EC25" w14:textId="77777777" w:rsidTr="00E97E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6C8C" w14:textId="77777777" w:rsidR="00E97E58" w:rsidRDefault="00E97E58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22FB" w14:textId="77777777" w:rsidR="00E97E58" w:rsidRDefault="00E97E58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206B361D" w14:textId="77777777" w:rsidR="00E97E58" w:rsidRDefault="00E97E58" w:rsidP="00E97E58"/>
    <w:p w14:paraId="4C07B4F3" w14:textId="77777777" w:rsidR="00E97E58" w:rsidRDefault="00E97E58" w:rsidP="00E97E5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97E58" w14:paraId="6B3D5290" w14:textId="77777777" w:rsidTr="00E97E5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B3E1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function f_NR5GC_RRC_Idle_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Extension(</w:t>
            </w:r>
            <w:proofErr w:type="spellStart"/>
            <w:proofErr w:type="gramEnd"/>
            <w:r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BC2A443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                         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NR_TESTMODE_STATE_Type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p_TestMode,</w:t>
            </w:r>
          </w:p>
          <w:p w14:paraId="7524A342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                         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RRCConnectionReleaseRequired_Type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p_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ReleaseConnection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rrcConnectionRelease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998242C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                             template (value)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UE_TestLoopModeA_NR_LB_Setup_Type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p_UE_TestLoopModeA_NR_LB_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Setup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cs_UE_TestLoopModeA_NR_LB_Setup_NoScaling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CB075EF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                         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UE_TestLoopModeB_LB_Setup_Type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p_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IpPduDelayTime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= '00'O,</w:t>
            </w:r>
          </w:p>
          <w:p w14:paraId="18A95CBE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                             template (omit)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S_NSSAI_Type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p_S_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NSSAI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 xml:space="preserve">= cs_S_NSSAI_SST1eMBB_WithIEI)  runs on NR5GC_PTC </w:t>
            </w:r>
          </w:p>
          <w:p w14:paraId="3457B5DF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{</w:t>
            </w:r>
          </w:p>
          <w:p w14:paraId="23E9057A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NG_NAS_MSG_Indication_Type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ReceivedMsg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3D83EE84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NG_NAS_GutiParameters_Type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GutiParams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= f_NR5GC_CellInfo_GetGutiParameters (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9620597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var template (present)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NG_MobileIdentity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v_S_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TMSI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 xml:space="preserve">= f_NG_S_TMSI2MobileIdentity(omit,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v_GutiParams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107D17D9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NoOfExistingSessions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= f_NR5GC_MobileInfo_GetNoOfSessions(); // @sic R5-206291 sic@</w:t>
            </w:r>
          </w:p>
          <w:p w14:paraId="2A0896D5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lastRenderedPageBreak/>
              <w:t xml:space="preserve">    timer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t_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Wait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= 10.0;</w:t>
            </w:r>
          </w:p>
          <w:p w14:paraId="268F294B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5D2FF9C3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// Step 0 @sic R5-204399 sic@</w:t>
            </w:r>
          </w:p>
          <w:p w14:paraId="148D8DAD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t_Wait.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start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1580E58A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alt {</w:t>
            </w:r>
          </w:p>
          <w:p w14:paraId="0CF2A1BF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[]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SRB.check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receive(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car_NR_SRB0_RrcPdu_IND(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, cr_38508_RRCSetupRequest(?, ?)))) {</w:t>
            </w:r>
          </w:p>
          <w:p w14:paraId="5333E238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t_Wait.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stop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087A6347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5A3F419B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[]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t_Wait.timeout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{</w:t>
            </w:r>
          </w:p>
          <w:p w14:paraId="47C4B498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// Step 1</w:t>
            </w:r>
          </w:p>
          <w:p w14:paraId="60510A87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if (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v_NoOfExistingSessions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== 0) 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/ @sic R5-206291 sic@</w:t>
            </w:r>
          </w:p>
          <w:p w14:paraId="200DB8AF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/* Only trigger if there's no sessions established automatically</w:t>
            </w:r>
          </w:p>
          <w:p w14:paraId="4972CAAB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   to ensure there's (at least) one session established for the test body */</w:t>
            </w:r>
          </w:p>
          <w:p w14:paraId="53D5EBB2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f_UT_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RequestPDUSession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UT, 1);</w:t>
            </w:r>
          </w:p>
          <w:p w14:paraId="50BFE2E1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}</w:t>
            </w:r>
          </w:p>
          <w:p w14:paraId="6C6FBC0F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else {</w:t>
            </w:r>
          </w:p>
          <w:p w14:paraId="158E81FD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  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return;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 xml:space="preserve"> //KS R5s21xx, if PDU connection exist, skip step 2-9a1</w:t>
            </w:r>
          </w:p>
          <w:p w14:paraId="171D882D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}</w:t>
            </w:r>
          </w:p>
          <w:p w14:paraId="62FDE1D7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40CDD77D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33D09CD8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651DDA6A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// Steps 2 - 4</w:t>
            </w:r>
          </w:p>
          <w:p w14:paraId="45510D71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ReceivedMsg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f_NR_RRC_ConnEst_DefWithNas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tsc_NR_RRC_TI_Def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, ?); // @sic R5s200489 sic@</w:t>
            </w:r>
          </w:p>
          <w:p w14:paraId="517D8855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</w:t>
            </w:r>
          </w:p>
          <w:p w14:paraId="57E40E60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if (not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f_Check_NG_ServiceReqMsg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v_ReceivedMsg.Pdu</w:t>
            </w:r>
            <w:proofErr w:type="spellEnd"/>
            <w:proofErr w:type="gramStart"/>
            <w:r>
              <w:rPr>
                <w:rFonts w:ascii="Arial" w:hAnsi="Arial"/>
                <w:bCs/>
                <w:lang w:val="en-US" w:eastAsia="en-GB"/>
              </w:rPr>
              <w:t xml:space="preserve">,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cs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_NAS_KeySetIdentifier_lv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f_NR_SecurityKSIamf_Get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(),</w:t>
            </w:r>
          </w:p>
          <w:p w14:paraId="63086F7C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                         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tsc_NasKsi_NativeSecurityContext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),</w:t>
            </w:r>
          </w:p>
          <w:p w14:paraId="55A9D67D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                         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v_S_TMSI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, </w:t>
            </w:r>
            <w:r>
              <w:rPr>
                <w:rFonts w:ascii="Arial" w:hAnsi="Arial"/>
                <w:bCs/>
                <w:highlight w:val="yellow"/>
                <w:lang w:val="en-US" w:eastAsia="en-GB"/>
              </w:rPr>
              <w:t>'0000'B</w:t>
            </w:r>
            <w:r>
              <w:rPr>
                <w:rFonts w:ascii="Arial" w:hAnsi="Arial"/>
                <w:bCs/>
                <w:lang w:val="en-US" w:eastAsia="en-GB"/>
              </w:rPr>
              <w:t>)) {</w:t>
            </w:r>
          </w:p>
          <w:p w14:paraId="6F966F92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SetVerdictFailOrInconc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__FILE__, __LINE__, "Service Request Message Failed");</w:t>
            </w:r>
          </w:p>
          <w:p w14:paraId="79431F09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1F0A84CC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1954891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….</w:t>
            </w:r>
          </w:p>
          <w:p w14:paraId="070DE74D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….</w:t>
            </w:r>
          </w:p>
          <w:p w14:paraId="3B6F3BEE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….</w:t>
            </w:r>
          </w:p>
          <w:p w14:paraId="355AF3D3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}  </w:t>
            </w:r>
          </w:p>
          <w:p w14:paraId="7D48C1BC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</w:tc>
      </w:tr>
    </w:tbl>
    <w:p w14:paraId="2A955586" w14:textId="77777777" w:rsidR="00E97E58" w:rsidRDefault="00E97E58" w:rsidP="00E97E58">
      <w:pPr>
        <w:spacing w:after="0"/>
        <w:rPr>
          <w:rFonts w:ascii="Arial" w:hAnsi="Arial"/>
          <w:b/>
          <w:lang w:eastAsia="en-GB"/>
        </w:rPr>
      </w:pPr>
    </w:p>
    <w:p w14:paraId="3DFECF38" w14:textId="77777777" w:rsidR="00E97E58" w:rsidRDefault="00E97E58" w:rsidP="00E97E58">
      <w:pPr>
        <w:spacing w:after="0"/>
        <w:rPr>
          <w:rFonts w:ascii="Arial" w:hAnsi="Arial"/>
          <w:b/>
          <w:lang w:eastAsia="en-GB"/>
        </w:rPr>
      </w:pPr>
    </w:p>
    <w:p w14:paraId="73607381" w14:textId="77777777" w:rsidR="00E97E58" w:rsidRDefault="00E97E58" w:rsidP="00E97E5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97E58" w14:paraId="1CFA2B6C" w14:textId="77777777" w:rsidTr="00E97E5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05BC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function f_NR5GC_RRC_Idle_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Extension(</w:t>
            </w:r>
            <w:proofErr w:type="spellStart"/>
            <w:proofErr w:type="gramEnd"/>
            <w:r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7B4F076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                         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NR_TESTMODE_STATE_Type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p_TestMode,</w:t>
            </w:r>
          </w:p>
          <w:p w14:paraId="5379BFAC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                         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RRCConnectionReleaseRequired_Type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p_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ReleaseConnection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rrcConnectionRelease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0BB1D67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                             template (value)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UE_TestLoopModeA_NR_LB_Setup_Type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p_UE_TestLoopModeA_NR_LB_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Setup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cs_UE_TestLoopModeA_NR_LB_Setup_NoScaling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563ABD2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                         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UE_TestLoopModeB_LB_Setup_Type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p_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IpPduDelayTime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= '00'O,</w:t>
            </w:r>
          </w:p>
          <w:p w14:paraId="7BC361FE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                             template (omit)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S_NSSAI_Type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p_S_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NSSAI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 xml:space="preserve">= cs_S_NSSAI_SST1eMBB_WithIEI)  runs on NR5GC_PTC </w:t>
            </w:r>
          </w:p>
          <w:p w14:paraId="1193364A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{</w:t>
            </w:r>
          </w:p>
          <w:p w14:paraId="57966B0E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NG_NAS_MSG_Indication_Type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ReceivedMsg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4095DE70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NG_NAS_GutiParameters_Type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GutiParams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= f_NR5GC_CellInfo_GetGutiParameters (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0834D2C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var template (present)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NG_MobileIdentity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v_S_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TMSI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 xml:space="preserve">= f_NG_S_TMSI2MobileIdentity(omit,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v_GutiParams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8346CB2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NoOfExistingSessions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= f_NR5GC_MobileInfo_GetNoOfSessions(); // @sic R5-206291 sic@</w:t>
            </w:r>
          </w:p>
          <w:p w14:paraId="6E3ACF17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timer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t_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Wait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= 10.0;</w:t>
            </w:r>
          </w:p>
          <w:p w14:paraId="61278ACF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</w:t>
            </w:r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var B4_Type </w:t>
            </w:r>
            <w:proofErr w:type="spellStart"/>
            <w:r>
              <w:rPr>
                <w:rFonts w:ascii="Arial" w:hAnsi="Arial"/>
                <w:bCs/>
                <w:highlight w:val="yellow"/>
                <w:lang w:val="en-US" w:eastAsia="en-GB"/>
              </w:rPr>
              <w:t>v_</w:t>
            </w:r>
            <w:proofErr w:type="gramStart"/>
            <w:r>
              <w:rPr>
                <w:rFonts w:ascii="Arial" w:hAnsi="Arial"/>
                <w:bCs/>
                <w:highlight w:val="yellow"/>
                <w:lang w:val="en-US" w:eastAsia="en-GB"/>
              </w:rPr>
              <w:t>ServiceType</w:t>
            </w:r>
            <w:proofErr w:type="spellEnd"/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/>
                <w:bCs/>
                <w:highlight w:val="yellow"/>
                <w:lang w:val="en-US" w:eastAsia="en-GB"/>
              </w:rPr>
              <w:t>= '0000'B;</w:t>
            </w:r>
          </w:p>
          <w:p w14:paraId="4504FEF1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6BB531EC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lastRenderedPageBreak/>
              <w:t xml:space="preserve">    // Step 0 @sic R5-204399 sic@</w:t>
            </w:r>
          </w:p>
          <w:p w14:paraId="21492ACA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t_Wait.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start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0EFB4B32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alt {</w:t>
            </w:r>
          </w:p>
          <w:p w14:paraId="59807F66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[]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SRB.check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receive(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car_NR_SRB0_RrcPdu_IND(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, cr_38508_RRCSetupRequest(?, ?)))) {</w:t>
            </w:r>
          </w:p>
          <w:p w14:paraId="31A45BC6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t_Wait.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stop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09618E1B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7E9546BF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[]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t_Wait.timeout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{</w:t>
            </w:r>
          </w:p>
          <w:p w14:paraId="3FC7FC48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// Step 1</w:t>
            </w:r>
          </w:p>
          <w:p w14:paraId="76262966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if (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v_NoOfExistingSessions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== 0) 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/ @sic R5-206291 sic@</w:t>
            </w:r>
          </w:p>
          <w:p w14:paraId="310F26B1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/* Only trigger if there's no sessions established automatically</w:t>
            </w:r>
          </w:p>
          <w:p w14:paraId="2D4C18DD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   to ensure there's (at least) one session established for the test body */</w:t>
            </w:r>
          </w:p>
          <w:p w14:paraId="5B62917A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f_UT_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RequestPDUSession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UT, 1);</w:t>
            </w:r>
          </w:p>
          <w:p w14:paraId="6F73E230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}</w:t>
            </w:r>
          </w:p>
          <w:p w14:paraId="4BB948B8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else {</w:t>
            </w:r>
          </w:p>
          <w:p w14:paraId="1E27894C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  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return;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 xml:space="preserve"> //KS R5s21xx, if PDU connection exist, skip step 2-9a1</w:t>
            </w:r>
          </w:p>
          <w:p w14:paraId="6DCAE2E7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}</w:t>
            </w:r>
          </w:p>
          <w:p w14:paraId="1B6F9DE6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24093C46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115A1A5B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48B1CF21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// Steps 2 - 4</w:t>
            </w:r>
          </w:p>
          <w:p w14:paraId="6863F60F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ReceivedMsg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f_NR_RRC_ConnEst_DefWithNas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tsc_NR_RRC_TI_Def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, ?); // @sic R5s200489 sic@</w:t>
            </w:r>
          </w:p>
          <w:p w14:paraId="5DE38BD1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</w:t>
            </w:r>
            <w:r>
              <w:rPr>
                <w:rFonts w:ascii="Arial" w:hAnsi="Arial"/>
                <w:bCs/>
                <w:highlight w:val="yellow"/>
                <w:lang w:val="en-US" w:eastAsia="en-GB"/>
              </w:rPr>
              <w:t>if(</w:t>
            </w:r>
            <w:proofErr w:type="spellStart"/>
            <w:r>
              <w:rPr>
                <w:rFonts w:ascii="Arial" w:hAnsi="Arial"/>
                <w:bCs/>
                <w:highlight w:val="yellow"/>
                <w:lang w:val="en-US" w:eastAsia="en-GB"/>
              </w:rPr>
              <w:t>f_GetTestcaseAttrib_HighePriorityAccess</w:t>
            </w:r>
            <w:proofErr w:type="spellEnd"/>
            <w:r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proofErr w:type="gramStart"/>
            <w:r>
              <w:rPr>
                <w:rFonts w:ascii="Arial" w:hAnsi="Arial"/>
                <w:bCs/>
                <w:highlight w:val="yellow"/>
                <w:lang w:val="en-US" w:eastAsia="en-GB"/>
              </w:rPr>
              <w:t>testcasename</w:t>
            </w:r>
            <w:proofErr w:type="spellEnd"/>
            <w:r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bCs/>
                <w:highlight w:val="yellow"/>
                <w:lang w:val="en-US" w:eastAsia="en-GB"/>
              </w:rPr>
              <w:t>)))</w:t>
            </w:r>
          </w:p>
          <w:p w14:paraId="7D77C01E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{</w:t>
            </w:r>
          </w:p>
          <w:p w14:paraId="76122E04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/>
                <w:bCs/>
                <w:highlight w:val="yellow"/>
                <w:lang w:val="en-US" w:eastAsia="en-GB"/>
              </w:rPr>
              <w:t>v_</w:t>
            </w:r>
            <w:proofErr w:type="gramStart"/>
            <w:r>
              <w:rPr>
                <w:rFonts w:ascii="Arial" w:hAnsi="Arial"/>
                <w:bCs/>
                <w:highlight w:val="yellow"/>
                <w:lang w:val="en-US" w:eastAsia="en-GB"/>
              </w:rPr>
              <w:t>ServiceType</w:t>
            </w:r>
            <w:proofErr w:type="spellEnd"/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/>
                <w:bCs/>
                <w:highlight w:val="yellow"/>
                <w:lang w:val="en-US" w:eastAsia="en-GB"/>
              </w:rPr>
              <w:t>= '0101'B;</w:t>
            </w:r>
          </w:p>
          <w:p w14:paraId="327C37AE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}</w:t>
            </w:r>
          </w:p>
          <w:p w14:paraId="6270DB29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</w:t>
            </w:r>
          </w:p>
          <w:p w14:paraId="1E94A2A4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if (not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f_Check_NG_ServiceReqMsg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v_ReceivedMsg.Pdu</w:t>
            </w:r>
            <w:proofErr w:type="spellEnd"/>
            <w:proofErr w:type="gramStart"/>
            <w:r>
              <w:rPr>
                <w:rFonts w:ascii="Arial" w:hAnsi="Arial"/>
                <w:bCs/>
                <w:lang w:val="en-US" w:eastAsia="en-GB"/>
              </w:rPr>
              <w:t xml:space="preserve">,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cs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_NAS_KeySetIdentifier_lv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f_NR_SecurityKSIamf_Get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(),</w:t>
            </w:r>
          </w:p>
          <w:p w14:paraId="473032E3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                         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tsc_NasKsi_NativeSecurityContext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),</w:t>
            </w:r>
          </w:p>
          <w:p w14:paraId="1F1D08FB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                         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v_S_TMSI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/>
                <w:bCs/>
                <w:highlight w:val="yellow"/>
                <w:lang w:val="en-US" w:eastAsia="en-GB"/>
              </w:rPr>
              <w:t>v_ServiceType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)) { </w:t>
            </w:r>
          </w:p>
          <w:p w14:paraId="37EE48D8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SetVerdictFailOrInconc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__FILE__, __LINE__, "Service Request Message Failed");</w:t>
            </w:r>
          </w:p>
          <w:p w14:paraId="4B6D6122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3E3426F3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1C70AB2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7BF2475F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18A8F955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2571E20F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44609D22" w14:textId="77777777" w:rsidR="00E97E58" w:rsidRDefault="00E97E58" w:rsidP="00E97E5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12" w:name="_Toc63086478"/>
      <w:bookmarkStart w:id="13" w:name="_Toc65240831"/>
      <w:r>
        <w:rPr>
          <w:rFonts w:cs="Arial"/>
          <w:b/>
          <w:color w:val="000000"/>
          <w:sz w:val="28"/>
          <w:szCs w:val="28"/>
          <w:lang w:eastAsia="en-GB"/>
        </w:rPr>
        <w:lastRenderedPageBreak/>
        <w:t>Change 2</w:t>
      </w:r>
      <w:bookmarkEnd w:id="12"/>
      <w:bookmarkEnd w:id="1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97E58" w14:paraId="39829E5E" w14:textId="77777777" w:rsidTr="00E97E5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0575" w14:textId="77777777" w:rsidR="00E97E58" w:rsidRDefault="00E97E58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  <w:lang w:eastAsia="en-GB"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26C1" w14:textId="18D19ED6" w:rsidR="00E97E58" w:rsidRDefault="00283802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New function </w:t>
            </w:r>
            <w:proofErr w:type="spellStart"/>
            <w:r w:rsidR="00E97E58">
              <w:rPr>
                <w:rFonts w:ascii="Arial" w:hAnsi="Arial"/>
                <w:bCs/>
                <w:lang w:val="en-US" w:eastAsia="en-GB"/>
              </w:rPr>
              <w:t>f_GetTestcaseAttrib_</w:t>
            </w:r>
            <w:proofErr w:type="gramStart"/>
            <w:r w:rsidR="00E97E58">
              <w:rPr>
                <w:rFonts w:ascii="Arial" w:hAnsi="Arial"/>
                <w:bCs/>
                <w:lang w:val="en-US" w:eastAsia="en-GB"/>
              </w:rPr>
              <w:t>HighePriorityAccess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)</w:t>
            </w:r>
          </w:p>
        </w:tc>
      </w:tr>
      <w:tr w:rsidR="00E97E58" w14:paraId="25DC4B8D" w14:textId="77777777" w:rsidTr="00E97E58">
        <w:trPr>
          <w:trHeight w:val="5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5756" w14:textId="77777777" w:rsidR="00E97E58" w:rsidRDefault="00E97E58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5A40" w14:textId="04F301DD" w:rsidR="00E97E58" w:rsidRDefault="00283802">
            <w:pPr>
              <w:pStyle w:val="CRCoverPage"/>
              <w:spacing w:after="0"/>
              <w:rPr>
                <w:bCs/>
                <w:lang w:val="en-US" w:eastAsia="en-GB"/>
              </w:rPr>
            </w:pPr>
            <w:r>
              <w:rPr>
                <w:rFonts w:cs="Arial"/>
                <w:lang w:eastAsia="en-GB"/>
              </w:rPr>
              <w:t xml:space="preserve">Since the special SIM configuration required for this test case has a high priority access class enabled, when </w:t>
            </w:r>
            <w:proofErr w:type="spellStart"/>
            <w:r>
              <w:rPr>
                <w:rFonts w:cs="Arial"/>
                <w:lang w:eastAsia="en-GB"/>
              </w:rPr>
              <w:t>pc_noOf_PDUsNewConnections</w:t>
            </w:r>
            <w:proofErr w:type="spellEnd"/>
            <w:r>
              <w:rPr>
                <w:rFonts w:cs="Arial"/>
                <w:lang w:eastAsia="en-GB"/>
              </w:rPr>
              <w:t xml:space="preserve"> is set &gt;0 value, the UE would set the service type as 0101 ‘high priority access’ in the SERVICE REQUEST message during the idle extension procedure, currently only </w:t>
            </w:r>
            <w:proofErr w:type="spellStart"/>
            <w:r>
              <w:rPr>
                <w:rFonts w:cs="Arial"/>
                <w:lang w:eastAsia="en-GB"/>
              </w:rPr>
              <w:t>serive</w:t>
            </w:r>
            <w:proofErr w:type="spellEnd"/>
            <w:r>
              <w:rPr>
                <w:rFonts w:cs="Arial"/>
                <w:lang w:eastAsia="en-GB"/>
              </w:rPr>
              <w:t xml:space="preserve"> type 0000 is allowed.</w:t>
            </w:r>
          </w:p>
        </w:tc>
      </w:tr>
      <w:tr w:rsidR="00E97E58" w14:paraId="72187A6E" w14:textId="77777777" w:rsidTr="00E97E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3545" w14:textId="77777777" w:rsidR="00E97E58" w:rsidRDefault="00E97E58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51C3" w14:textId="5F273A0E" w:rsidR="00E97E58" w:rsidRDefault="00E97E58">
            <w:pPr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Added a new function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f_GetTestcaseAttrib_HighePriorityAccess</w:t>
            </w:r>
            <w:proofErr w:type="spellEnd"/>
            <w:r w:rsidR="00283802">
              <w:rPr>
                <w:rFonts w:ascii="Arial" w:hAnsi="Arial"/>
                <w:bCs/>
                <w:lang w:val="en-US" w:eastAsia="en-GB"/>
              </w:rPr>
              <w:t xml:space="preserve"> to control if the UE will use high priority access cause values in </w:t>
            </w:r>
            <w:proofErr w:type="spellStart"/>
            <w:r w:rsidR="00283802">
              <w:rPr>
                <w:rFonts w:ascii="Arial" w:hAnsi="Arial"/>
                <w:bCs/>
                <w:lang w:val="en-US" w:eastAsia="en-GB"/>
              </w:rPr>
              <w:t>signalling</w:t>
            </w:r>
            <w:proofErr w:type="spellEnd"/>
          </w:p>
        </w:tc>
      </w:tr>
      <w:tr w:rsidR="00E97E58" w14:paraId="31F3BBCE" w14:textId="77777777" w:rsidTr="00E97E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D0F0" w14:textId="77777777" w:rsidR="00E97E58" w:rsidRDefault="00E97E58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4E26" w14:textId="77777777" w:rsidR="00E97E58" w:rsidRDefault="00E97E5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TestcaseProperties.ttcn</w:t>
            </w:r>
            <w:proofErr w:type="spellEnd"/>
          </w:p>
        </w:tc>
      </w:tr>
      <w:tr w:rsidR="00E97E58" w14:paraId="1120CDCD" w14:textId="77777777" w:rsidTr="00E97E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A9EC" w14:textId="77777777" w:rsidR="00E97E58" w:rsidRDefault="00E97E58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BCA5" w14:textId="77777777" w:rsidR="00E97E58" w:rsidRDefault="00E97E58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3283EC5E" w14:textId="77777777" w:rsidR="00E97E58" w:rsidRDefault="00E97E58" w:rsidP="00E97E58"/>
    <w:p w14:paraId="0A0FA326" w14:textId="7EEB1E66" w:rsidR="00E97E58" w:rsidRDefault="00E97E58" w:rsidP="00E97E5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New function 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97E58" w14:paraId="2E295A44" w14:textId="77777777" w:rsidTr="00E97E5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A9D8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function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f_GetTestcaseAttrib_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HighePriorityAccess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/>
                <w:bCs/>
                <w:lang w:val="en-US" w:eastAsia="en-GB"/>
              </w:rPr>
              <w:t>charstring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p_Testcase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) return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</w:p>
          <w:p w14:paraId="3C6A906C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5F33479D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select (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p_Testcase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4D4F3DB5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lastRenderedPageBreak/>
              <w:t xml:space="preserve">      case ("TC_11_3_7_NR5GC") 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{ return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 xml:space="preserve"> true; }</w:t>
            </w:r>
          </w:p>
          <w:p w14:paraId="73FF2344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1DF8D1BB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return 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false;</w:t>
            </w:r>
            <w:proofErr w:type="gramEnd"/>
          </w:p>
          <w:p w14:paraId="6D92A74E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} </w:t>
            </w:r>
          </w:p>
        </w:tc>
      </w:tr>
    </w:tbl>
    <w:p w14:paraId="0378B128" w14:textId="75145914" w:rsidR="00E97E58" w:rsidRDefault="00E97E58" w:rsidP="00E97E5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14" w:name="_Toc63086479"/>
      <w:bookmarkStart w:id="15" w:name="_Toc65240832"/>
      <w:r>
        <w:rPr>
          <w:rFonts w:cs="Arial"/>
          <w:b/>
          <w:color w:val="000000"/>
          <w:sz w:val="28"/>
          <w:szCs w:val="28"/>
          <w:lang w:eastAsia="en-GB"/>
        </w:rPr>
        <w:lastRenderedPageBreak/>
        <w:t xml:space="preserve">Change </w:t>
      </w:r>
      <w:bookmarkEnd w:id="14"/>
      <w:r w:rsidR="0026579C">
        <w:rPr>
          <w:rFonts w:cs="Arial"/>
          <w:b/>
          <w:color w:val="000000"/>
          <w:sz w:val="28"/>
          <w:szCs w:val="28"/>
          <w:lang w:eastAsia="en-GB"/>
        </w:rPr>
        <w:t>3</w:t>
      </w:r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97E58" w14:paraId="3016E37F" w14:textId="77777777" w:rsidTr="00E97E5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05D3" w14:textId="77777777" w:rsidR="00E97E58" w:rsidRDefault="00E97E58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  <w:lang w:eastAsia="en-GB"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55A2" w14:textId="77777777" w:rsidR="00E97E58" w:rsidRDefault="00E97E58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f_TC_11_3_7_NR5GC</w:t>
            </w:r>
          </w:p>
        </w:tc>
      </w:tr>
      <w:tr w:rsidR="00E97E58" w14:paraId="3FB34A7E" w14:textId="77777777" w:rsidTr="00E97E58">
        <w:trPr>
          <w:trHeight w:val="5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4916" w14:textId="77777777" w:rsidR="00E97E58" w:rsidRDefault="00E97E58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DBE9" w14:textId="22503B65" w:rsidR="00E97E58" w:rsidRDefault="00E97E5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2, because of the access barring, the UE will not be able to successfully initiate the emergency call on </w:t>
            </w:r>
            <w:r w:rsidR="00283802">
              <w:rPr>
                <w:rFonts w:cs="Arial"/>
                <w:lang w:eastAsia="en-GB"/>
              </w:rPr>
              <w:t xml:space="preserve">the </w:t>
            </w:r>
            <w:r>
              <w:rPr>
                <w:rFonts w:cs="Arial"/>
                <w:lang w:eastAsia="en-GB"/>
              </w:rPr>
              <w:t>NR cell</w:t>
            </w:r>
            <w:r w:rsidR="00283802">
              <w:rPr>
                <w:rFonts w:cs="Arial"/>
                <w:lang w:eastAsia="en-GB"/>
              </w:rPr>
              <w:t>.</w:t>
            </w:r>
            <w:r>
              <w:rPr>
                <w:rFonts w:cs="Arial"/>
                <w:lang w:eastAsia="en-GB"/>
              </w:rPr>
              <w:t xml:space="preserve"> </w:t>
            </w:r>
            <w:r w:rsidR="00283802">
              <w:rPr>
                <w:rFonts w:cs="Arial"/>
                <w:lang w:eastAsia="en-GB"/>
              </w:rPr>
              <w:t>The</w:t>
            </w:r>
            <w:r>
              <w:rPr>
                <w:rFonts w:cs="Arial"/>
                <w:lang w:eastAsia="en-GB"/>
              </w:rPr>
              <w:t xml:space="preserve"> UE </w:t>
            </w:r>
            <w:r w:rsidR="00283802">
              <w:rPr>
                <w:rFonts w:cs="Arial"/>
                <w:lang w:eastAsia="en-GB"/>
              </w:rPr>
              <w:t>many then switch to an</w:t>
            </w:r>
            <w:r>
              <w:rPr>
                <w:rFonts w:cs="Arial"/>
                <w:lang w:eastAsia="en-GB"/>
              </w:rPr>
              <w:t xml:space="preserve">other RATs to try and complete the emergency call. As the UE would have barred the NR cell at this point, </w:t>
            </w:r>
            <w:proofErr w:type="gramStart"/>
            <w:r w:rsidR="00283802">
              <w:rPr>
                <w:rFonts w:cs="Arial"/>
                <w:lang w:eastAsia="en-GB"/>
              </w:rPr>
              <w:t>It</w:t>
            </w:r>
            <w:proofErr w:type="gramEnd"/>
            <w:r w:rsidR="00283802">
              <w:rPr>
                <w:rFonts w:cs="Arial"/>
                <w:lang w:eastAsia="en-GB"/>
              </w:rPr>
              <w:t xml:space="preserve"> will not initiate any deregistration </w:t>
            </w:r>
            <w:proofErr w:type="spellStart"/>
            <w:r w:rsidR="00283802">
              <w:rPr>
                <w:rFonts w:cs="Arial"/>
                <w:lang w:eastAsia="en-GB"/>
              </w:rPr>
              <w:t>procedcure</w:t>
            </w:r>
            <w:proofErr w:type="spellEnd"/>
            <w:r w:rsidR="00283802">
              <w:rPr>
                <w:rFonts w:cs="Arial"/>
                <w:lang w:eastAsia="en-GB"/>
              </w:rPr>
              <w:t xml:space="preserve"> on switch off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E97E58" w14:paraId="415524B1" w14:textId="77777777" w:rsidTr="00E97E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9D3D" w14:textId="77777777" w:rsidR="00E97E58" w:rsidRDefault="00E97E58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025B" w14:textId="646B5A01" w:rsidR="00E97E58" w:rsidRDefault="00E97E5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Changed the </w:t>
            </w:r>
            <w:proofErr w:type="spellStart"/>
            <w:r>
              <w:rPr>
                <w:rFonts w:ascii="Arial" w:hAnsi="Arial" w:cs="Arial"/>
                <w:lang w:eastAsia="en-GB"/>
              </w:rPr>
              <w:t>postamble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state to </w:t>
            </w:r>
            <w:r w:rsidR="00283802">
              <w:rPr>
                <w:rFonts w:ascii="Arial" w:hAnsi="Arial" w:cs="Arial"/>
                <w:lang w:eastAsia="en-GB"/>
              </w:rPr>
              <w:t>DEREGISTERED</w:t>
            </w:r>
            <w:r>
              <w:rPr>
                <w:rFonts w:ascii="Arial" w:hAnsi="Arial" w:cs="Arial"/>
                <w:lang w:eastAsia="en-GB"/>
              </w:rPr>
              <w:t xml:space="preserve"> so that the SS does not wait for the DEREGIATRATION procedure from the UE and can locally release the RRC and finish the </w:t>
            </w:r>
            <w:r w:rsidR="00283802">
              <w:rPr>
                <w:rFonts w:ascii="Arial" w:hAnsi="Arial" w:cs="Arial"/>
                <w:lang w:eastAsia="en-GB"/>
              </w:rPr>
              <w:t>test case</w:t>
            </w:r>
            <w:r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E97E58" w14:paraId="15DCDCF9" w14:textId="77777777" w:rsidTr="00E97E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66A6" w14:textId="77777777" w:rsidR="00E97E58" w:rsidRDefault="00E97E58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F207" w14:textId="77777777" w:rsidR="00E97E58" w:rsidRDefault="00E97E5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UAC_NR5GC.ttcn</w:t>
            </w:r>
          </w:p>
        </w:tc>
      </w:tr>
      <w:tr w:rsidR="00E97E58" w14:paraId="49247F94" w14:textId="77777777" w:rsidTr="00E97E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FB8C" w14:textId="77777777" w:rsidR="00E97E58" w:rsidRDefault="00E97E58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0173" w14:textId="77777777" w:rsidR="00E97E58" w:rsidRDefault="00E97E58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183F32B3" w14:textId="77777777" w:rsidR="00E97E58" w:rsidRDefault="00E97E58" w:rsidP="00E97E58"/>
    <w:p w14:paraId="4B88C003" w14:textId="77777777" w:rsidR="00E97E58" w:rsidRDefault="00E97E58" w:rsidP="00E97E5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97E58" w14:paraId="0C096EFC" w14:textId="77777777" w:rsidTr="00E97E5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1BC3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function f_TC_11_3_7_NR5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GC(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6EA4FE86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/ UAC / Access Identity 11..15 / High Priority Access / HPLMN/0% accessibility AC2/Emergency call</w:t>
            </w:r>
          </w:p>
          <w:p w14:paraId="4AC55018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E9E7479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f_NR5GC_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Init(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NR_1);</w:t>
            </w:r>
          </w:p>
          <w:p w14:paraId="6FE711EF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EA7DEB6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// Table 11.3.7.3.3-1: SIB1 for NR Cell 1</w:t>
            </w:r>
          </w:p>
          <w:p w14:paraId="59179A59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f_NR_CellInfo_SetSIB1_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UacBarringInfo(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nr_Cell1,</w:t>
            </w:r>
          </w:p>
          <w:p w14:paraId="798924F1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                                cs_SIB1_UacBarringInfo(cs_UAC_BarringPerCatList_1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Entry(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2,1), -, cs_UAC_BarringInfoSetList_1Entry(p00, s64, '0011111'B)));</w:t>
            </w:r>
          </w:p>
          <w:p w14:paraId="1D5B1EE0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4BBC2B73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//Create and configure cell</w:t>
            </w:r>
          </w:p>
          <w:p w14:paraId="0CDBBDD6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f_NR_CellConfig_Def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(nr_Cell1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650E7329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664E37A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//The UE is equipped with a USIM configuration as defined in TS 38.508-1 [4] Table 6.4.1-17</w:t>
            </w:r>
          </w:p>
          <w:p w14:paraId="1777BBA1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f_UT_USIM_Insert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(UT, "USIM Configuration 17 specified in Table 6.4.1-17 TS 38.508-1"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6765D026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47EF38A4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f_NR5GC_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Preamble(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nr_Cell1, STATE_IDLE_1A);</w:t>
            </w:r>
          </w:p>
          <w:p w14:paraId="3F5CC891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6587261C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(true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0CCDEC4C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52EED735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fl_TC_11_3_7_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TestBody(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FC2DD8D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61BA4722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(false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4247C62F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568AC2F4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Postamble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 xml:space="preserve">nr_Cell1, </w:t>
            </w:r>
            <w:r w:rsidRPr="00283802">
              <w:rPr>
                <w:rFonts w:ascii="Arial" w:hAnsi="Arial"/>
                <w:bCs/>
                <w:highlight w:val="yellow"/>
                <w:lang w:val="en-US" w:eastAsia="en-GB"/>
              </w:rPr>
              <w:t>STATE_IDLE_1A</w:t>
            </w:r>
            <w:r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465E83A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}  </w:t>
            </w:r>
          </w:p>
          <w:p w14:paraId="748ACDE3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</w:tc>
      </w:tr>
    </w:tbl>
    <w:p w14:paraId="60F37437" w14:textId="77777777" w:rsidR="00E97E58" w:rsidRDefault="00E97E58" w:rsidP="00E97E58">
      <w:pPr>
        <w:spacing w:after="0"/>
        <w:rPr>
          <w:rFonts w:ascii="Arial" w:hAnsi="Arial"/>
          <w:b/>
          <w:lang w:eastAsia="en-GB"/>
        </w:rPr>
      </w:pPr>
    </w:p>
    <w:p w14:paraId="76BE446F" w14:textId="77777777" w:rsidR="00E97E58" w:rsidRDefault="00E97E58" w:rsidP="00E97E58">
      <w:pPr>
        <w:spacing w:after="0"/>
        <w:rPr>
          <w:rFonts w:ascii="Arial" w:hAnsi="Arial"/>
          <w:b/>
          <w:lang w:eastAsia="en-GB"/>
        </w:rPr>
      </w:pPr>
    </w:p>
    <w:p w14:paraId="7C544A16" w14:textId="77777777" w:rsidR="00E97E58" w:rsidRDefault="00E97E58" w:rsidP="00E97E5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97E58" w14:paraId="01EF26ED" w14:textId="77777777" w:rsidTr="00E97E5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2042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function f_TC_11_3_7_NR5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GC(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68015DF7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/ UAC / Access Identity 11..15 / High Priority Access / HPLMN/0% accessibility AC2/Emergency call</w:t>
            </w:r>
          </w:p>
          <w:p w14:paraId="177EAC57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1A656C0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f_NR5GC_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Init(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NR_1);</w:t>
            </w:r>
          </w:p>
          <w:p w14:paraId="155AF917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5E12AC37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// Table 11.3.7.3.3-1: SIB1 for NR Cell 1</w:t>
            </w:r>
          </w:p>
          <w:p w14:paraId="0D65910D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f_NR_CellInfo_SetSIB1_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UacBarringInfo(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nr_Cell1,</w:t>
            </w:r>
          </w:p>
          <w:p w14:paraId="0C7A55C0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lastRenderedPageBreak/>
              <w:t xml:space="preserve">                                         cs_SIB1_UacBarringInfo(cs_UAC_BarringPerCatList_1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Entry(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2,1), -, cs_UAC_BarringInfoSetList_1Entry(p00, s64, '0011111'B)));</w:t>
            </w:r>
          </w:p>
          <w:p w14:paraId="4C3858CD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8B39733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//Create and configure cell</w:t>
            </w:r>
          </w:p>
          <w:p w14:paraId="0CBC5A7E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f_NR_CellConfig_Def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(nr_Cell1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30E85AE2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5CF35209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//The UE is equipped with a USIM configuration as defined in TS 38.508-1 [4] Table 6.4.1-17</w:t>
            </w:r>
          </w:p>
          <w:p w14:paraId="7D9F1D79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f_UT_USIM_Insert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(UT, "USIM Configuration 17 specified in Table 6.4.1-17 TS 38.508-1"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5C3AB4F9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533DA4C6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f_NR5GC_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Preamble(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nr_Cell1, STATE_IDLE_1A);</w:t>
            </w:r>
          </w:p>
          <w:p w14:paraId="7EE7247B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46F79C0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(true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439E5FFD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DD55151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fl_TC_11_3_7_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TestBody(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B9D532F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D8D2C36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(false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7BE5CA16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986B038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Postamble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 xml:space="preserve">nr_Cell1, </w:t>
            </w:r>
            <w:r>
              <w:rPr>
                <w:rFonts w:ascii="Arial" w:hAnsi="Arial"/>
                <w:bCs/>
                <w:highlight w:val="yellow"/>
                <w:lang w:val="en-US" w:eastAsia="en-GB"/>
              </w:rPr>
              <w:t>STATE_DEREGISTERED</w:t>
            </w:r>
            <w:r>
              <w:rPr>
                <w:rFonts w:ascii="Arial" w:hAnsi="Arial"/>
                <w:bCs/>
                <w:lang w:val="en-US" w:eastAsia="en-GB"/>
              </w:rPr>
              <w:t xml:space="preserve">); </w:t>
            </w:r>
          </w:p>
          <w:p w14:paraId="7F23227E" w14:textId="77777777" w:rsidR="00E97E58" w:rsidRDefault="00E97E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7139F884" w14:textId="77777777" w:rsidR="00410243" w:rsidRDefault="00410243" w:rsidP="00410243"/>
    <w:p w14:paraId="288082FD" w14:textId="739F4446" w:rsidR="003A22C0" w:rsidRDefault="003A22C0" w:rsidP="0041024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p w14:paraId="652DFB20" w14:textId="5476EE58" w:rsidR="003A22C0" w:rsidRPr="00AE20F6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6" w:name="_Toc122434493"/>
      <w:bookmarkStart w:id="17" w:name="_Toc295288970"/>
      <w:bookmarkStart w:id="18" w:name="_Toc325725665"/>
      <w:bookmarkStart w:id="19" w:name="_Toc65240833"/>
      <w:r w:rsidRPr="00AE20F6">
        <w:rPr>
          <w:b/>
          <w:bCs/>
        </w:rPr>
        <w:t xml:space="preserve">Branches </w:t>
      </w:r>
      <w:bookmarkEnd w:id="16"/>
      <w:bookmarkEnd w:id="17"/>
      <w:bookmarkEnd w:id="18"/>
      <w:r w:rsidRPr="00AE20F6">
        <w:rPr>
          <w:b/>
          <w:bCs/>
        </w:rPr>
        <w:t>executed</w:t>
      </w:r>
      <w:bookmarkEnd w:id="19"/>
    </w:p>
    <w:p w14:paraId="77EF4639" w14:textId="48226D45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20" w:name="_Toc122434494"/>
      <w:bookmarkStart w:id="21" w:name="_Toc295288971"/>
      <w:bookmarkStart w:id="22" w:name="_Toc325725666"/>
      <w:r w:rsidR="00410243">
        <w:rPr>
          <w:rFonts w:cs="Arial"/>
        </w:rPr>
        <w:t>NR band n78</w:t>
      </w:r>
    </w:p>
    <w:p w14:paraId="39E70E74" w14:textId="15386CA4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65240834"/>
      <w:r w:rsidRPr="00854C55">
        <w:rPr>
          <w:rFonts w:cs="Arial"/>
          <w:b/>
        </w:rPr>
        <w:t>Execution Log Files</w:t>
      </w:r>
      <w:bookmarkEnd w:id="20"/>
      <w:bookmarkEnd w:id="21"/>
      <w:bookmarkEnd w:id="22"/>
      <w:bookmarkEnd w:id="23"/>
    </w:p>
    <w:p w14:paraId="70223940" w14:textId="6258A19B" w:rsidR="003A22C0" w:rsidRPr="00075921" w:rsidRDefault="00410243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4" w:name="_Toc65240835"/>
      <w:r w:rsidRPr="00410243">
        <w:rPr>
          <w:rFonts w:cs="Arial"/>
          <w:b/>
        </w:rPr>
        <w:t>Qualcomm SM8350 + SDX60</w:t>
      </w:r>
      <w:bookmarkEnd w:id="24"/>
    </w:p>
    <w:p w14:paraId="6BFB4688" w14:textId="3A63383A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075921" w:rsidRPr="00075921">
        <w:rPr>
          <w:rFonts w:cs="Arial"/>
        </w:rPr>
        <w:t>Qualcomm SM8350</w:t>
      </w:r>
      <w:r w:rsidR="00410243">
        <w:rPr>
          <w:rFonts w:cs="Arial"/>
        </w:rPr>
        <w:t>+SDX60</w:t>
      </w:r>
      <w:r w:rsidR="00075921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7C188437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 w:rsidR="002879F0">
        <w:rPr>
          <w:rFonts w:cs="Arial"/>
        </w:rPr>
        <w:t>11_3_7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7E4B569C" w:rsidR="00075921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</w:t>
      </w:r>
      <w:r w:rsidRPr="00A51C44">
        <w:rPr>
          <w:rFonts w:cs="Arial"/>
        </w:rPr>
        <w:t>TC_</w:t>
      </w:r>
      <w:r w:rsidR="002879F0">
        <w:rPr>
          <w:rFonts w:cs="Arial"/>
        </w:rPr>
        <w:t>11_3_7</w:t>
      </w:r>
      <w:r w:rsidRPr="00A51C44">
        <w:rPr>
          <w:rFonts w:cs="Arial"/>
        </w:rPr>
        <w:t>_PIXIT.</w:t>
      </w:r>
      <w:r w:rsidR="002879F0">
        <w:rPr>
          <w:rFonts w:cs="Arial"/>
        </w:rPr>
        <w:t>xml</w:t>
      </w:r>
    </w:p>
    <w:p w14:paraId="6C668AA9" w14:textId="62917F72" w:rsidR="003A22C0" w:rsidRPr="00854C55" w:rsidRDefault="00075921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>
        <w:rPr>
          <w:rFonts w:cs="Arial"/>
          <w:color w:val="FF0000"/>
        </w:rPr>
        <w:br/>
      </w:r>
      <w:r w:rsidR="003A22C0"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65240836"/>
      <w:r w:rsidRPr="002D362B">
        <w:rPr>
          <w:rFonts w:cs="Arial"/>
          <w:b/>
        </w:rPr>
        <w:t>References</w:t>
      </w:r>
      <w:bookmarkEnd w:id="25"/>
      <w:bookmarkEnd w:id="26"/>
      <w:bookmarkEnd w:id="27"/>
      <w:bookmarkEnd w:id="2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79CA3979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</w:t>
            </w:r>
            <w:proofErr w:type="gramStart"/>
            <w:r w:rsidRPr="006851FC">
              <w:rPr>
                <w:rFonts w:cs="Arial"/>
                <w:b/>
                <w:sz w:val="18"/>
              </w:rPr>
              <w:t>210</w:t>
            </w:r>
            <w:r w:rsidR="00410243">
              <w:rPr>
                <w:rFonts w:cs="Arial"/>
                <w:b/>
                <w:sz w:val="18"/>
              </w:rPr>
              <w:t>24</w:t>
            </w:r>
            <w:r w:rsidR="002879F0">
              <w:rPr>
                <w:rFonts w:cs="Arial"/>
                <w:b/>
                <w:sz w:val="18"/>
              </w:rPr>
              <w:t>4</w:t>
            </w:r>
            <w:r w:rsidRPr="006851FC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6851FC">
              <w:rPr>
                <w:rFonts w:cs="Arial"/>
                <w:bCs/>
                <w:sz w:val="18"/>
              </w:rPr>
              <w:t xml:space="preserve"> </w:t>
            </w:r>
            <w:r w:rsidR="00410243">
              <w:rPr>
                <w:rFonts w:cs="Arial"/>
                <w:bCs/>
                <w:sz w:val="18"/>
              </w:rPr>
              <w:t>NR5GC</w:t>
            </w:r>
            <w:r w:rsidRPr="006851FC">
              <w:rPr>
                <w:rFonts w:cs="Arial"/>
                <w:bCs/>
                <w:sz w:val="18"/>
              </w:rPr>
              <w:t xml:space="preserve"> FR1 : Supporting information for addition of NR</w:t>
            </w:r>
            <w:r w:rsidR="00410243">
              <w:rPr>
                <w:rFonts w:cs="Arial"/>
                <w:bCs/>
                <w:sz w:val="18"/>
              </w:rPr>
              <w:t xml:space="preserve">5GC </w:t>
            </w:r>
            <w:r w:rsidR="002879F0">
              <w:rPr>
                <w:rFonts w:cs="Arial"/>
                <w:bCs/>
                <w:sz w:val="18"/>
              </w:rPr>
              <w:t>multilayer</w:t>
            </w:r>
            <w:r w:rsidR="00410243">
              <w:rPr>
                <w:rFonts w:cs="Arial"/>
                <w:bCs/>
                <w:sz w:val="18"/>
              </w:rPr>
              <w:t xml:space="preserve"> </w:t>
            </w:r>
            <w:r w:rsidRPr="006851FC">
              <w:rPr>
                <w:rFonts w:cs="Arial"/>
                <w:bCs/>
                <w:sz w:val="18"/>
              </w:rPr>
              <w:t xml:space="preserve">test case </w:t>
            </w:r>
            <w:r w:rsidR="002879F0">
              <w:rPr>
                <w:rFonts w:cs="Arial"/>
                <w:bCs/>
                <w:sz w:val="18"/>
              </w:rPr>
              <w:t>11.3.7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66B256" w14:textId="77777777" w:rsidR="00076773" w:rsidRDefault="00076773">
      <w:r>
        <w:separator/>
      </w:r>
    </w:p>
  </w:endnote>
  <w:endnote w:type="continuationSeparator" w:id="0">
    <w:p w14:paraId="2B815BFB" w14:textId="77777777" w:rsidR="00076773" w:rsidRDefault="00076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8CE6D8" w14:textId="77777777" w:rsidR="00076773" w:rsidRDefault="00076773">
      <w:r>
        <w:separator/>
      </w:r>
    </w:p>
  </w:footnote>
  <w:footnote w:type="continuationSeparator" w:id="0">
    <w:p w14:paraId="336EAF5F" w14:textId="77777777" w:rsidR="00076773" w:rsidRDefault="00076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921"/>
    <w:rsid w:val="00076773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97B87"/>
    <w:rsid w:val="003A22C0"/>
    <w:rsid w:val="003A3CA7"/>
    <w:rsid w:val="003E1A36"/>
    <w:rsid w:val="00410243"/>
    <w:rsid w:val="00410371"/>
    <w:rsid w:val="004242F1"/>
    <w:rsid w:val="00492B35"/>
    <w:rsid w:val="004B0574"/>
    <w:rsid w:val="004B75B7"/>
    <w:rsid w:val="004D0473"/>
    <w:rsid w:val="004F30FB"/>
    <w:rsid w:val="00504DAD"/>
    <w:rsid w:val="0051580D"/>
    <w:rsid w:val="00547111"/>
    <w:rsid w:val="00592D74"/>
    <w:rsid w:val="005D1D23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7A5E"/>
    <w:rsid w:val="00941E30"/>
    <w:rsid w:val="009777D9"/>
    <w:rsid w:val="00983B17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2A90"/>
    <w:rsid w:val="00A47E70"/>
    <w:rsid w:val="00A50CF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621E8"/>
    <w:rsid w:val="00E97E50"/>
    <w:rsid w:val="00E97E58"/>
    <w:rsid w:val="00EB09B7"/>
    <w:rsid w:val="00EB708F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7</Pages>
  <Words>1827</Words>
  <Characters>10419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12222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15</cp:revision>
  <cp:lastPrinted>1900-01-01T00:00:00Z</cp:lastPrinted>
  <dcterms:created xsi:type="dcterms:W3CDTF">2020-12-08T10:56:00Z</dcterms:created>
  <dcterms:modified xsi:type="dcterms:W3CDTF">2021-02-26T14:06:00Z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