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064" w:rsidRDefault="00CF0064" w:rsidP="00CF0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R5s210158</w:t>
      </w:r>
      <w:r>
        <w:rPr>
          <w:b/>
          <w:i/>
          <w:noProof/>
          <w:sz w:val="28"/>
        </w:rPr>
        <w:fldChar w:fldCharType="end"/>
      </w:r>
    </w:p>
    <w:p w:rsidR="00CF0064" w:rsidRDefault="00CF0064" w:rsidP="00CF00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064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0064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064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142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F0064" w:rsidRPr="00410371" w:rsidRDefault="00CF0064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F0064" w:rsidRDefault="00CF0064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0064" w:rsidRPr="00410371" w:rsidRDefault="00CF0064" w:rsidP="00836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F0064" w:rsidRDefault="00CF0064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0064" w:rsidRPr="00410371" w:rsidRDefault="00CF0064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F0064" w:rsidRDefault="00CF0064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0064" w:rsidRPr="00410371" w:rsidRDefault="00CF0064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CF0064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CF0064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0064" w:rsidRPr="00F25D98" w:rsidRDefault="00CF0064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064" w:rsidTr="008367A8">
        <w:tc>
          <w:tcPr>
            <w:tcW w:w="9641" w:type="dxa"/>
            <w:gridSpan w:val="9"/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F0064" w:rsidRDefault="00CF0064" w:rsidP="00CF0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064" w:rsidTr="008367A8">
        <w:tc>
          <w:tcPr>
            <w:tcW w:w="2835" w:type="dxa"/>
          </w:tcPr>
          <w:p w:rsidR="00CF0064" w:rsidRDefault="00CF0064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0064" w:rsidRDefault="00CF0064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0064" w:rsidRDefault="00CF0064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0064" w:rsidRDefault="00CF0064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0064" w:rsidRDefault="00CF0064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F0064" w:rsidRDefault="00CF0064" w:rsidP="00CF0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064" w:rsidTr="008367A8">
        <w:tc>
          <w:tcPr>
            <w:tcW w:w="9640" w:type="dxa"/>
            <w:gridSpan w:val="11"/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LTE </w:t>
            </w:r>
            <w:proofErr w:type="spellStart"/>
            <w:r>
              <w:t>eMTC</w:t>
            </w:r>
            <w:proofErr w:type="spellEnd"/>
            <w:r>
              <w:t xml:space="preserve"> testcase 23.1.1</w:t>
            </w:r>
            <w:r>
              <w:fldChar w:fldCharType="end"/>
            </w: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F0064" w:rsidRDefault="00CF0064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2021-01-28</w:t>
            </w:r>
            <w:r>
              <w:rPr>
                <w:noProof/>
              </w:rPr>
              <w:fldChar w:fldCharType="end"/>
            </w: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0064" w:rsidRDefault="00CF0064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0064" w:rsidRDefault="00CF0064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F0064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0064" w:rsidRDefault="00CF0064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F0064" w:rsidRDefault="00CF0064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0064" w:rsidRPr="007C2097" w:rsidRDefault="00CF0064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0064" w:rsidTr="008367A8">
        <w:tc>
          <w:tcPr>
            <w:tcW w:w="1843" w:type="dxa"/>
          </w:tcPr>
          <w:p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Pr="00517CCF" w:rsidRDefault="00CF0064" w:rsidP="00CF0064">
            <w:pPr>
              <w:pStyle w:val="CRCoverPage"/>
              <w:spacing w:after="0"/>
              <w:rPr>
                <w:rFonts w:cs="Arial"/>
                <w:noProof/>
              </w:rPr>
            </w:pPr>
            <w:r w:rsidRPr="00517CCF">
              <w:rPr>
                <w:rFonts w:cs="Arial"/>
                <w:noProof/>
              </w:rPr>
              <w:t xml:space="preserve">In the current TTCN implementation, at Step 17a1 and </w:t>
            </w:r>
            <w:r w:rsidRPr="00517CCF">
              <w:rPr>
                <w:rFonts w:cs="Arial"/>
              </w:rPr>
              <w:t>18a1</w:t>
            </w:r>
            <w:r w:rsidRPr="00517CCF">
              <w:rPr>
                <w:rFonts w:cs="Arial"/>
                <w:noProof/>
              </w:rPr>
              <w:t xml:space="preserve"> SS sends MODIFY EPS BEARER CONTEXT REQUEST, with EPS bearer ID set as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</w:t>
            </w:r>
            <w:proofErr w:type="gramStart"/>
            <w:r w:rsidRPr="00517CCF">
              <w:rPr>
                <w:rFonts w:cs="Arial"/>
                <w:color w:val="000000"/>
                <w:lang w:val="en-US" w:eastAsia="zh-CN"/>
              </w:rPr>
              <w:t>EpsDefaultBearerId</w:t>
            </w:r>
            <w:proofErr w:type="spellEnd"/>
            <w:r w:rsidRPr="00517CCF">
              <w:rPr>
                <w:rFonts w:cs="Arial"/>
                <w:noProof/>
              </w:rPr>
              <w:t xml:space="preserve"> .</w:t>
            </w:r>
            <w:proofErr w:type="gramEnd"/>
            <w:r w:rsidRPr="00517CCF">
              <w:rPr>
                <w:rFonts w:cs="Arial"/>
                <w:noProof/>
              </w:rPr>
              <w:t xml:space="preserve"> However, the TTCN expects EPS bearer ID as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517CCF">
              <w:rPr>
                <w:rFonts w:cs="Arial"/>
                <w:color w:val="000000"/>
                <w:lang w:val="en-US" w:eastAsia="zh-CN"/>
              </w:rPr>
              <w:t xml:space="preserve"> in </w:t>
            </w:r>
            <w:proofErr w:type="gramStart"/>
            <w:r w:rsidRPr="00517CCF">
              <w:rPr>
                <w:rFonts w:cs="Arial"/>
                <w:color w:val="000000"/>
                <w:lang w:val="en-US" w:eastAsia="zh-CN"/>
              </w:rPr>
              <w:t xml:space="preserve">the </w:t>
            </w:r>
            <w:r w:rsidRPr="00517CCF">
              <w:rPr>
                <w:rFonts w:cs="Arial"/>
              </w:rPr>
              <w:t xml:space="preserve"> MODIFY</w:t>
            </w:r>
            <w:proofErr w:type="gramEnd"/>
            <w:r w:rsidRPr="00517CCF">
              <w:rPr>
                <w:rFonts w:cs="Arial"/>
              </w:rPr>
              <w:t xml:space="preserve"> EPS BEARER CONTEXT ACCEPT message</w:t>
            </w:r>
            <w:r w:rsidRPr="00517CCF">
              <w:rPr>
                <w:rFonts w:cs="Arial"/>
                <w:noProof/>
              </w:rPr>
              <w:t xml:space="preserve"> at step17a2 and </w:t>
            </w:r>
            <w:r w:rsidRPr="00517CCF">
              <w:rPr>
                <w:rFonts w:cs="Arial"/>
              </w:rPr>
              <w:t>18a2</w:t>
            </w:r>
            <w:r w:rsidRPr="00517CCF">
              <w:rPr>
                <w:rFonts w:cs="Arial"/>
                <w:noProof/>
              </w:rPr>
              <w:t xml:space="preserve">. </w:t>
            </w:r>
          </w:p>
          <w:p w:rsidR="00CF0064" w:rsidRPr="00517CCF" w:rsidRDefault="00CF0064" w:rsidP="00CF0064">
            <w:pPr>
              <w:pStyle w:val="CRCoverPage"/>
              <w:spacing w:after="0"/>
              <w:rPr>
                <w:rFonts w:cs="Arial"/>
                <w:noProof/>
              </w:rPr>
            </w:pPr>
            <w:r w:rsidRPr="00517CCF">
              <w:rPr>
                <w:rFonts w:cs="Arial"/>
                <w:noProof/>
              </w:rPr>
              <w:t xml:space="preserve">This needs to be corrected. </w:t>
            </w:r>
          </w:p>
          <w:p w:rsidR="00CF0064" w:rsidRPr="005763FC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0064" w:rsidRPr="00517CCF" w:rsidRDefault="00CF0064" w:rsidP="00CF0064">
            <w:pPr>
              <w:pStyle w:val="CRCoverPage"/>
              <w:spacing w:after="0"/>
              <w:rPr>
                <w:rFonts w:cs="Arial"/>
                <w:noProof/>
              </w:rPr>
            </w:pPr>
            <w:r w:rsidRPr="00517CCF">
              <w:rPr>
                <w:rFonts w:cs="Arial"/>
                <w:noProof/>
              </w:rPr>
              <w:t xml:space="preserve">Replaced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517CCF"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Pr="00517CCF">
              <w:rPr>
                <w:rFonts w:cs="Arial"/>
                <w:noProof/>
              </w:rPr>
              <w:t xml:space="preserve">with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tsc_EpsDefaultBearerId</w:t>
            </w:r>
            <w:proofErr w:type="spellEnd"/>
            <w:r w:rsidRPr="00517CCF">
              <w:rPr>
                <w:rFonts w:cs="Arial"/>
                <w:noProof/>
              </w:rPr>
              <w:t xml:space="preserve"> for UE </w:t>
            </w:r>
            <w:r w:rsidRPr="00517CCF">
              <w:rPr>
                <w:rFonts w:cs="Arial"/>
              </w:rPr>
              <w:t xml:space="preserve">MODIFY EPS BEARER CONTEXT ACCEPT message </w:t>
            </w:r>
            <w:r w:rsidRPr="00517CCF">
              <w:rPr>
                <w:rFonts w:cs="Arial"/>
                <w:noProof/>
              </w:rPr>
              <w:t xml:space="preserve">at step17a2 and </w:t>
            </w:r>
            <w:r w:rsidRPr="00517CCF">
              <w:rPr>
                <w:rFonts w:cs="Arial"/>
              </w:rPr>
              <w:t>18a2</w:t>
            </w:r>
            <w:r w:rsidRPr="00517CCF">
              <w:rPr>
                <w:rFonts w:cs="Arial"/>
                <w:noProof/>
              </w:rPr>
              <w:t>.</w:t>
            </w:r>
          </w:p>
          <w:p w:rsidR="00CF0064" w:rsidRPr="00517CCF" w:rsidRDefault="00CF0064" w:rsidP="00CF0064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rPr>
                <w:noProof/>
              </w:rPr>
            </w:pPr>
            <w:r w:rsidRPr="005763FC">
              <w:rPr>
                <w:noProof/>
              </w:rPr>
              <w:t>TC implementation FAIL a conformant UE</w:t>
            </w:r>
          </w:p>
        </w:tc>
      </w:tr>
      <w:tr w:rsidR="00CF0064" w:rsidTr="008367A8">
        <w:tc>
          <w:tcPr>
            <w:tcW w:w="2694" w:type="dxa"/>
            <w:gridSpan w:val="2"/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23.1.1</w:t>
            </w: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0064" w:rsidRDefault="00CF0064" w:rsidP="00CF0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0064" w:rsidRDefault="00CF0064" w:rsidP="00CF0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0064" w:rsidRDefault="00CF0064" w:rsidP="00CF0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0064" w:rsidRDefault="00CF0064" w:rsidP="00CF0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064" w:rsidRDefault="00CF0064" w:rsidP="00CF0064">
            <w:pPr>
              <w:pStyle w:val="CRCoverPage"/>
              <w:spacing w:after="0"/>
              <w:rPr>
                <w:noProof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064" w:rsidRPr="008863B9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0064" w:rsidRPr="008863B9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0064" w:rsidRPr="008863B9" w:rsidRDefault="00CF0064" w:rsidP="00CF0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064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064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0" w:name="_Toc62723724"/>
      <w:r w:rsidRPr="00D83A7A">
        <w:rPr>
          <w:rStyle w:val="Emphasis"/>
          <w:rFonts w:cs="Arial"/>
          <w:i w:val="0"/>
        </w:rPr>
        <w:t>Table of Contents</w:t>
      </w:r>
      <w:bookmarkEnd w:id="0"/>
    </w:p>
    <w:p w:rsidR="00E12333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12333" w:rsidRPr="00195764">
        <w:rPr>
          <w:rFonts w:cs="Arial"/>
          <w:iCs/>
        </w:rPr>
        <w:t>Table of Contents</w:t>
      </w:r>
      <w:r w:rsidR="00E12333">
        <w:tab/>
      </w:r>
      <w:r w:rsidR="00E12333">
        <w:fldChar w:fldCharType="begin"/>
      </w:r>
      <w:r w:rsidR="00E12333">
        <w:instrText xml:space="preserve"> PAGEREF _Toc62723724 \h </w:instrText>
      </w:r>
      <w:r w:rsidR="00E12333">
        <w:fldChar w:fldCharType="separate"/>
      </w:r>
      <w:r w:rsidR="00E12333">
        <w:t>2</w:t>
      </w:r>
      <w:r w:rsidR="00E12333">
        <w:fldChar w:fldCharType="end"/>
      </w:r>
    </w:p>
    <w:p w:rsidR="00E12333" w:rsidRDefault="00E1233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Corrections to update BearerId test cases 23.1.1</w:t>
      </w:r>
      <w:r>
        <w:tab/>
      </w:r>
      <w:r>
        <w:fldChar w:fldCharType="begin"/>
      </w:r>
      <w:r>
        <w:instrText xml:space="preserve"> PAGEREF _Toc62723725 \h </w:instrText>
      </w:r>
      <w:r>
        <w:fldChar w:fldCharType="separate"/>
      </w:r>
      <w:r>
        <w:t>3</w:t>
      </w:r>
      <w:r>
        <w:fldChar w:fldCharType="end"/>
      </w:r>
    </w:p>
    <w:p w:rsidR="00E12333" w:rsidRDefault="00E123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 Correction to ' f_TC_23_1_1_EUTRA() '</w:t>
      </w:r>
      <w:r>
        <w:tab/>
      </w:r>
      <w:r>
        <w:fldChar w:fldCharType="begin"/>
      </w:r>
      <w:r>
        <w:instrText xml:space="preserve"> PAGEREF _Toc62723726 \h </w:instrText>
      </w:r>
      <w:r>
        <w:fldChar w:fldCharType="separate"/>
      </w:r>
      <w:r>
        <w:t>3</w:t>
      </w:r>
      <w:r>
        <w:fldChar w:fldCharType="end"/>
      </w:r>
    </w:p>
    <w:p w:rsidR="001D7A98" w:rsidRDefault="001D7A98" w:rsidP="001D7A9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1D7A98" w:rsidRPr="00A15357" w:rsidRDefault="00627289" w:rsidP="00A15357">
      <w:pPr>
        <w:pStyle w:val="Heading1"/>
      </w:pPr>
      <w:bookmarkStart w:id="2" w:name="_Toc62723725"/>
      <w:r>
        <w:lastRenderedPageBreak/>
        <w:t xml:space="preserve">Corrections to </w:t>
      </w:r>
      <w:r w:rsidR="00DD41A1">
        <w:t xml:space="preserve">update </w:t>
      </w:r>
      <w:proofErr w:type="spellStart"/>
      <w:r w:rsidR="001E2B5E">
        <w:t>BearerId</w:t>
      </w:r>
      <w:proofErr w:type="spellEnd"/>
      <w:r w:rsidR="001E2B5E">
        <w:t xml:space="preserve"> </w:t>
      </w:r>
      <w:r>
        <w:t>test case</w:t>
      </w:r>
      <w:r w:rsidR="008A54E2">
        <w:t xml:space="preserve">s </w:t>
      </w:r>
      <w:r w:rsidR="001E2B5E">
        <w:t>23.1.1</w:t>
      </w:r>
      <w:bookmarkEnd w:id="2"/>
    </w:p>
    <w:p w:rsidR="0029133A" w:rsidRPr="00907505" w:rsidRDefault="00A15357" w:rsidP="00A15357">
      <w:pPr>
        <w:pStyle w:val="Heading2"/>
      </w:pPr>
      <w:bookmarkStart w:id="3" w:name="OLE_LINK12"/>
      <w:bookmarkStart w:id="4" w:name="OLE_LINK13"/>
      <w:bookmarkStart w:id="5" w:name="OLE_LINK10"/>
      <w:bookmarkStart w:id="6" w:name="OLE_LINK11"/>
      <w:bookmarkStart w:id="7" w:name="OLE_LINK2"/>
      <w:bookmarkStart w:id="8" w:name="OLE_LINK3"/>
      <w:bookmarkStart w:id="9" w:name="_Toc62723726"/>
      <w:r>
        <w:t xml:space="preserve">1. Correction to </w:t>
      </w:r>
      <w:r w:rsidR="00B829CF">
        <w:t>'</w:t>
      </w:r>
      <w:r w:rsidR="00FB74A8" w:rsidRPr="00FB74A8">
        <w:t xml:space="preserve"> </w:t>
      </w:r>
      <w:r w:rsidR="001E2B5E" w:rsidRPr="001E2B5E">
        <w:t>f_TC_23_1_1_</w:t>
      </w:r>
      <w:proofErr w:type="gramStart"/>
      <w:r w:rsidR="001E2B5E" w:rsidRPr="001E2B5E">
        <w:t>EUTRA(</w:t>
      </w:r>
      <w:proofErr w:type="gramEnd"/>
      <w:r w:rsidR="001E2B5E" w:rsidRPr="001E2B5E">
        <w:t>)</w:t>
      </w:r>
      <w:r w:rsidR="001E2B5E">
        <w:t xml:space="preserve"> </w:t>
      </w:r>
      <w:r w:rsidR="00B829CF">
        <w:t>'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E56C84" w:rsidRDefault="001E2B5E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E56C84">
              <w:rPr>
                <w:rFonts w:cs="Arial"/>
                <w:noProof/>
              </w:rPr>
              <w:t>f_TC_23_1_1_EUTRA()</w:t>
            </w:r>
            <w:r w:rsidRPr="00E56C84">
              <w:rPr>
                <w:rFonts w:cs="Arial"/>
              </w:rPr>
              <w:t xml:space="preserve"> </w:t>
            </w:r>
            <w:r w:rsidR="00FB74A8" w:rsidRPr="00E56C84">
              <w:rPr>
                <w:rFonts w:cs="Arial"/>
              </w:rPr>
              <w:t>()</w:t>
            </w:r>
          </w:p>
        </w:tc>
      </w:tr>
      <w:tr w:rsidR="00DE6E67" w:rsidRPr="00AF2960" w:rsidTr="00FC3CC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985" w:type="dxa"/>
          </w:tcPr>
          <w:p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:rsidR="00E56C84" w:rsidRPr="00E56C84" w:rsidRDefault="00E56C84" w:rsidP="00E56C84">
            <w:pPr>
              <w:pStyle w:val="CRCoverPage"/>
              <w:spacing w:after="0"/>
              <w:rPr>
                <w:rFonts w:cs="Arial"/>
                <w:noProof/>
              </w:rPr>
            </w:pPr>
            <w:r w:rsidRPr="00E56C84">
              <w:rPr>
                <w:rFonts w:cs="Arial"/>
                <w:noProof/>
              </w:rPr>
              <w:t xml:space="preserve">In the current TTCN implementation, at Step 17a1 and </w:t>
            </w:r>
            <w:r w:rsidRPr="00E56C84">
              <w:rPr>
                <w:rFonts w:cs="Arial"/>
              </w:rPr>
              <w:t>18a1</w:t>
            </w:r>
            <w:r w:rsidRPr="00E56C84">
              <w:rPr>
                <w:rFonts w:cs="Arial"/>
                <w:noProof/>
              </w:rPr>
              <w:t xml:space="preserve"> SS sends MODIFY EPS BEARER CONTEXT REQUEST, with EPS bearer ID set as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</w:t>
            </w:r>
            <w:proofErr w:type="gramStart"/>
            <w:r w:rsidRPr="00E56C84">
              <w:rPr>
                <w:rFonts w:cs="Arial"/>
                <w:color w:val="000000"/>
                <w:lang w:val="en-US" w:eastAsia="zh-CN"/>
              </w:rPr>
              <w:t>EpsDefaultBearerId</w:t>
            </w:r>
            <w:proofErr w:type="spellEnd"/>
            <w:r w:rsidRPr="00E56C84">
              <w:rPr>
                <w:rFonts w:cs="Arial"/>
                <w:noProof/>
              </w:rPr>
              <w:t xml:space="preserve"> .</w:t>
            </w:r>
            <w:proofErr w:type="gramEnd"/>
            <w:r w:rsidRPr="00E56C84">
              <w:rPr>
                <w:rFonts w:cs="Arial"/>
                <w:noProof/>
              </w:rPr>
              <w:t xml:space="preserve"> However, the TTCN expects EPS bearer ID as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E56C84">
              <w:rPr>
                <w:rFonts w:cs="Arial"/>
                <w:color w:val="000000"/>
                <w:lang w:val="en-US" w:eastAsia="zh-CN"/>
              </w:rPr>
              <w:t xml:space="preserve"> in </w:t>
            </w:r>
            <w:proofErr w:type="gramStart"/>
            <w:r w:rsidRPr="00E56C84">
              <w:rPr>
                <w:rFonts w:cs="Arial"/>
                <w:color w:val="000000"/>
                <w:lang w:val="en-US" w:eastAsia="zh-CN"/>
              </w:rPr>
              <w:t xml:space="preserve">the </w:t>
            </w:r>
            <w:r w:rsidRPr="00E56C84">
              <w:rPr>
                <w:rFonts w:cs="Arial"/>
              </w:rPr>
              <w:t xml:space="preserve"> MODIFY</w:t>
            </w:r>
            <w:proofErr w:type="gramEnd"/>
            <w:r w:rsidRPr="00E56C84">
              <w:rPr>
                <w:rFonts w:cs="Arial"/>
              </w:rPr>
              <w:t xml:space="preserve"> EPS BEARER CONTEXT ACCEPT message</w:t>
            </w:r>
            <w:r w:rsidRPr="00E56C84">
              <w:rPr>
                <w:rFonts w:cs="Arial"/>
                <w:noProof/>
              </w:rPr>
              <w:t xml:space="preserve"> at step17a2 and </w:t>
            </w:r>
            <w:r w:rsidRPr="00E56C84">
              <w:rPr>
                <w:rFonts w:cs="Arial"/>
              </w:rPr>
              <w:t>18a2</w:t>
            </w:r>
            <w:r w:rsidRPr="00E56C84">
              <w:rPr>
                <w:rFonts w:cs="Arial"/>
                <w:noProof/>
              </w:rPr>
              <w:t xml:space="preserve">. </w:t>
            </w:r>
          </w:p>
          <w:p w:rsidR="00E56C84" w:rsidRPr="00E56C84" w:rsidRDefault="00E56C84" w:rsidP="00E56C84">
            <w:pPr>
              <w:pStyle w:val="CRCoverPage"/>
              <w:spacing w:after="0"/>
              <w:rPr>
                <w:rFonts w:cs="Arial"/>
                <w:noProof/>
              </w:rPr>
            </w:pPr>
            <w:r w:rsidRPr="00E56C84">
              <w:rPr>
                <w:rFonts w:cs="Arial"/>
                <w:noProof/>
              </w:rPr>
              <w:t xml:space="preserve">This needs to be corrected. </w:t>
            </w:r>
          </w:p>
          <w:p w:rsidR="0065456B" w:rsidRPr="00E56C84" w:rsidRDefault="0065456B" w:rsidP="00110BE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:rsidR="00E56C84" w:rsidRPr="00E56C84" w:rsidRDefault="00E56C84" w:rsidP="00E56C84">
            <w:pPr>
              <w:pStyle w:val="CRCoverPage"/>
              <w:spacing w:after="0"/>
              <w:rPr>
                <w:rFonts w:cs="Arial"/>
                <w:noProof/>
              </w:rPr>
            </w:pPr>
            <w:r w:rsidRPr="00E56C84">
              <w:rPr>
                <w:rFonts w:cs="Arial"/>
                <w:noProof/>
              </w:rPr>
              <w:t xml:space="preserve">Replaced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E56C84"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Pr="00E56C84">
              <w:rPr>
                <w:rFonts w:cs="Arial"/>
                <w:noProof/>
              </w:rPr>
              <w:t xml:space="preserve">with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tsc_EpsDefaultBearerId</w:t>
            </w:r>
            <w:proofErr w:type="spellEnd"/>
            <w:r w:rsidRPr="00E56C84">
              <w:rPr>
                <w:rFonts w:cs="Arial"/>
                <w:noProof/>
              </w:rPr>
              <w:t xml:space="preserve"> for UE </w:t>
            </w:r>
            <w:r w:rsidRPr="00E56C84">
              <w:rPr>
                <w:rFonts w:cs="Arial"/>
              </w:rPr>
              <w:t xml:space="preserve">MODIFY EPS BEARER CONTEXT ACCEPT message </w:t>
            </w:r>
            <w:r w:rsidRPr="00E56C84">
              <w:rPr>
                <w:rFonts w:cs="Arial"/>
                <w:noProof/>
              </w:rPr>
              <w:t xml:space="preserve">at step17a2 and </w:t>
            </w:r>
            <w:r w:rsidRPr="00E56C84">
              <w:rPr>
                <w:rFonts w:cs="Arial"/>
              </w:rPr>
              <w:t>18a2</w:t>
            </w:r>
            <w:r w:rsidRPr="00E56C84">
              <w:rPr>
                <w:rFonts w:cs="Arial"/>
                <w:noProof/>
              </w:rPr>
              <w:t>.</w:t>
            </w:r>
          </w:p>
          <w:p w:rsidR="00B829CF" w:rsidRPr="00E56C84" w:rsidRDefault="00B829CF" w:rsidP="00DD41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AF2960" w:rsidRDefault="001E2B5E" w:rsidP="00627289">
            <w:pPr>
              <w:spacing w:after="0"/>
              <w:rPr>
                <w:rFonts w:ascii="Arial" w:hAnsi="Arial" w:cs="Arial"/>
                <w:noProof/>
              </w:rPr>
            </w:pPr>
            <w:r w:rsidRPr="001E2B5E">
              <w:rPr>
                <w:rFonts w:ascii="Arial" w:hAnsi="Arial" w:cs="Arial"/>
                <w:noProof/>
              </w:rPr>
              <w:t>LTE_A_PRO\23</w:t>
            </w:r>
            <w:r w:rsidR="000C3D98" w:rsidRPr="000C3D98">
              <w:rPr>
                <w:rFonts w:ascii="Arial" w:hAnsi="Arial" w:cs="Arial"/>
                <w:noProof/>
              </w:rPr>
              <w:t>\</w:t>
            </w:r>
            <w:r>
              <w:t xml:space="preserve"> </w:t>
            </w:r>
            <w:r w:rsidRPr="001E2B5E">
              <w:rPr>
                <w:rFonts w:ascii="Arial" w:hAnsi="Arial" w:cs="Arial"/>
                <w:noProof/>
              </w:rPr>
              <w:t>CIoT_Optimization_CP.ttcn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35C6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AF2960" w:rsidRDefault="00EE2307" w:rsidP="00EE2307">
            <w:pPr>
              <w:rPr>
                <w:rFonts w:ascii="Arial" w:hAnsi="Arial" w:hint="eastAsia"/>
                <w:highlight w:val="cyan"/>
                <w:lang w:eastAsia="zh-CN"/>
              </w:rPr>
            </w:pPr>
          </w:p>
        </w:tc>
      </w:tr>
      <w:bookmarkEnd w:id="7"/>
      <w:bookmarkEnd w:id="8"/>
    </w:tbl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5"/>
    <w:bookmarkEnd w:id="6"/>
    <w:p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Tr="002C636C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1E2B5E" w:rsidRDefault="001E2B5E" w:rsidP="003028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23.1.1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(LTE_A_PRO)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f_TC_23_1_1_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/*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CIoT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/ Control Plane MO and MT IP and non-IP Data Transfer / Serving PLMN Rate Control / APN Rate Control */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v_DataStep3_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11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'F0F0F0'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v_DataStep17a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5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f_GetN_OctetsFromPRBS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(1, 10);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v_AuthParams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DataLengthReceived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:rsidR="001E2B5E" w:rsidRDefault="001E2B5E" w:rsidP="001E2B5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17a1 to 17a8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APN control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The SS sends a MODIFY EPS BEARER CONTEXT REQUEST message of to modify APN, MTU and PLMN rate controls.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_APN_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cs_APNRateControlParams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B, int2oct(1, 3));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bit2oct(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encvalue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({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(cas_SRB1_NasPdu_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 w:rsid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</w:t>
            </w:r>
            <w:r w:rsidR="00110BE4"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f_Get_508_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PFI(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),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</w:t>
            </w:r>
            <w:r w:rsid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v_NewPco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</w:t>
            </w:r>
            <w:r w:rsid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17a2"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"Steps 17a3-17a4"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f_EUTRA_CloseUE_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TestLoopModeGH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tsc_UE_TestLoopMode_TypeG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tsc_TestLoopModeGH_UplinkMode_NAS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0);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17a5"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transmits an ESM DATA TRANSPORT message containing 320 Octets of downlink user data.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cas_SRB_NasPdu_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cs_ESM_DATA_TRANSPORT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cs_UserDataContainer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(v_DataStep17a5)))));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0;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==1; i:=i+1) {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//Steps 17a6-17a8 are repeated  2 times.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17a6"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starts timer 1 min APN Rate control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start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_EUTRA_SetTimerToleranceMax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nasTimer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60.0));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17a7"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send an ESM DATA TRANSPORT message respecting the APN set in step 17a1: Max size of message 256 Octets?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cr_ESM_DATA_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cr_UserDataContainer(int2oct(lengthof(v_DataStep17a5),2),v_DataStep17a5),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17a8"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//Wait until timer 1 min APN Rate control expires.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timeout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18a1-18a6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MTU parameters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pc_IPv4_Link_MTU_Parameter) {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(pc_IPv4_Link_MTU_Parameter) {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v_ProtocolContainerIPv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4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int2oct(128, 2));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 &amp;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'FFFFFF'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18a1"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//The SS sends a MODIFY EPS BEARER CONTEXT REQUEST message to modify APN, MTU and PLMN rate controls.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cas_SRB_NasPdu_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f_Get_508_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PFI(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),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v_NewPco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18a2"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18a2"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1E2B5E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5D7BFE" w:rsidRPr="001842A2" w:rsidRDefault="0062728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}</w:t>
            </w:r>
          </w:p>
        </w:tc>
      </w:tr>
    </w:tbl>
    <w:p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10" w:name="OLE_LINK4"/>
      <w:bookmarkStart w:id="11" w:name="OLE_LINK5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Tr="000A509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23.1.1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(LTE_A_PRO)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f_TC_23_1_1_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/*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CIoT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/ Control Plane MO and MT IP and non-IP Data Transfer / Serving PLMN Rate Control / APN Rate Control */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v_DataStep3_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11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'F0F0F0'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v_DataStep17a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5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f_GetN_OctetsFromPRBS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(1, 10);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v_AuthParams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DataLengthReceived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:rsidR="00110BE4" w:rsidRDefault="00110BE4" w:rsidP="00110B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17a1 to 17a8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APN control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The SS sends a MODIFY EPS BEARER CONTEXT REQUEST message of to modify APN, MTU and PLMN rate controls.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_APN_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cs_APNRateControlParams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B, int2oct(1, 3));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bit2oct(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encvalue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({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(cas_SRB1_NasPdu_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f_Get_508_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PFI(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),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v_NewPco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="00C71664" w:rsidRPr="00C71664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17a2"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"Steps 17a3-17a4"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f_EUTRA_CloseUE_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TestLoopModeGH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tsc_UE_TestLoopMode_TypeG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tsc_TestLoopModeGH_UplinkMode_NAS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0);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17a5"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transmits an ESM DATA TRANSPORT message containing 320 Octets of downlink user data.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cas_SRB_NasPdu_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cs_ESM_DATA_TRANSPORT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cs_UserDataContainer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(v_DataStep17a5)))));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0;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==1; i:=i+1) {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//Steps 17a6-17a8 are repeated  2 times.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17a6"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starts timer 1 min APN Rate control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start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_EUTRA_SetTimerToleranceMax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nasTimer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60.0));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17a7"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send an ESM DATA TRANSPORT message respecting the APN set in step 17a1: Max size of message 256 Octets?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cr_ESM_DATA_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cr_UserDataContainer(int2oct(lengthof(v_DataStep17a5),2),v_DataStep17a5),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17a8"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//Wait until timer 1 min APN Rate control expires.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timeout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18a1-18a6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MTU parameters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pc_IPv4_Link_MTU_Parameter) {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(pc_IPv4_Link_MTU_Parameter) {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v_ProtocolContainerIPv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4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int2oct(128, 2));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 &amp;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'FFFFFF'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18a1"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//The SS sends a MODIFY EPS BEARER CONTEXT REQUEST message to modify APN, MTU and PLMN rate controls.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cas_SRB_NasPdu_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f_Get_508_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PFI(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),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v_NewPco</w:t>
            </w:r>
            <w:proofErr w:type="spellEnd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"Step 18a2"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18a2"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:rsidR="005D7BFE" w:rsidRPr="007E520B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}</w:t>
            </w:r>
          </w:p>
        </w:tc>
      </w:tr>
      <w:bookmarkEnd w:id="3"/>
      <w:bookmarkEnd w:id="4"/>
      <w:bookmarkEnd w:id="10"/>
      <w:bookmarkEnd w:id="11"/>
    </w:tbl>
    <w:p w:rsidR="00827D95" w:rsidRDefault="00827D95" w:rsidP="00DD41A1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F60" w:rsidRDefault="00076F60">
      <w:r>
        <w:separator/>
      </w:r>
    </w:p>
  </w:endnote>
  <w:endnote w:type="continuationSeparator" w:id="0">
    <w:p w:rsidR="00076F60" w:rsidRDefault="0007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F60" w:rsidRDefault="00076F60">
      <w:r>
        <w:separator/>
      </w:r>
    </w:p>
  </w:footnote>
  <w:footnote w:type="continuationSeparator" w:id="0">
    <w:p w:rsidR="00076F60" w:rsidRDefault="00076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57B5"/>
    <w:rsid w:val="00076F60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C038A"/>
    <w:rsid w:val="000C3D98"/>
    <w:rsid w:val="000C6598"/>
    <w:rsid w:val="000C742C"/>
    <w:rsid w:val="000D0EB8"/>
    <w:rsid w:val="000E23C8"/>
    <w:rsid w:val="000E30D0"/>
    <w:rsid w:val="000E59D1"/>
    <w:rsid w:val="000E6A6C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0BE4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2B5E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28A4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D608B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2D74"/>
    <w:rsid w:val="005148AA"/>
    <w:rsid w:val="0051580D"/>
    <w:rsid w:val="005158FC"/>
    <w:rsid w:val="00517A24"/>
    <w:rsid w:val="00517CCF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199A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0C5A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759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1664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064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2333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56C84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F9D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94324"/>
  <w15:chartTrackingRefBased/>
  <w15:docId w15:val="{69EEC5A1-2C4D-4D8B-A6B2-D356EADE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0B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75AEB-2E81-4335-AFC5-EB584F3C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2735</Words>
  <Characters>15590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18289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1601-01-01T00:00:00Z</cp:lastPrinted>
  <dcterms:created xsi:type="dcterms:W3CDTF">2021-01-28T10:54:00Z</dcterms:created>
  <dcterms:modified xsi:type="dcterms:W3CDTF">2021-01-28T10:55:00Z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