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232404D5" w:rsidR="00E367D5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1706EF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3</w:t>
        </w:r>
        <w:r w:rsidR="00B83F01">
          <w:rPr>
            <w:b/>
            <w:i/>
            <w:noProof/>
            <w:sz w:val="28"/>
          </w:rPr>
          <w:t>2694</w:t>
        </w:r>
      </w:fldSimple>
    </w:p>
    <w:p w14:paraId="3F589E58" w14:textId="35042E69" w:rsidR="00E367D5" w:rsidRDefault="001706EF" w:rsidP="00E367D5">
      <w:pPr>
        <w:pStyle w:val="CRCoverPage"/>
        <w:outlineLvl w:val="0"/>
        <w:rPr>
          <w:b/>
          <w:noProof/>
          <w:sz w:val="24"/>
        </w:rPr>
      </w:pPr>
      <w:r w:rsidRPr="001706EF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367D5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7D5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410371" w:rsidRDefault="00000000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67D5" w:rsidRPr="00410371">
                <w:rPr>
                  <w:b/>
                  <w:noProof/>
                  <w:sz w:val="28"/>
                </w:rPr>
                <w:t>38.508-</w:t>
              </w:r>
              <w:r w:rsidR="00E367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64248898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032E8C6F" w:rsidR="00E367D5" w:rsidRPr="00410371" w:rsidRDefault="00B83F01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2775</w:t>
            </w:r>
          </w:p>
        </w:tc>
        <w:tc>
          <w:tcPr>
            <w:tcW w:w="709" w:type="dxa"/>
          </w:tcPr>
          <w:p w14:paraId="5475B9AB" w14:textId="77777777" w:rsidR="00E367D5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77777777" w:rsidR="00E367D5" w:rsidRPr="00410371" w:rsidRDefault="00000000" w:rsidP="002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67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300D80" w14:textId="77777777" w:rsidR="00E367D5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16CC814C" w:rsidR="00E367D5" w:rsidRPr="00410371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706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F25D98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7D5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14:paraId="2D0DA5B5" w14:textId="77777777" w:rsidTr="00230706">
        <w:tc>
          <w:tcPr>
            <w:tcW w:w="2835" w:type="dxa"/>
          </w:tcPr>
          <w:p w14:paraId="76DA3A84" w14:textId="77777777" w:rsidR="00E367D5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129CB70A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B83F01">
              <w:rPr>
                <w:noProof/>
              </w:rPr>
              <w:t>Addition of new clause for UE Position Requirements for NR NTN testing</w:t>
            </w:r>
          </w:p>
        </w:tc>
      </w:tr>
      <w:tr w:rsidR="00E367D5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67D5">
                <w:rPr>
                  <w:noProof/>
                </w:rPr>
                <w:t>Qualcomm CDMA Technologies</w:t>
              </w:r>
            </w:fldSimple>
          </w:p>
        </w:tc>
      </w:tr>
      <w:tr w:rsidR="00E367D5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E367D5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595FA586" w:rsidR="00E367D5" w:rsidRDefault="001706EF" w:rsidP="002307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706EF">
              <w:t>NR_NTN_solutions_plus_CT</w:t>
            </w:r>
            <w:proofErr w:type="spellEnd"/>
            <w:r w:rsidRPr="001706EF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Default="00E367D5" w:rsidP="002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7503EB8D" w:rsidR="00E367D5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706EF">
              <w:t>5-12</w:t>
            </w:r>
          </w:p>
        </w:tc>
      </w:tr>
      <w:tr w:rsidR="00E367D5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Default="00000000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67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67D5">
                <w:rPr>
                  <w:noProof/>
                </w:rPr>
                <w:t>Rel-17</w:t>
              </w:r>
            </w:fldSimple>
          </w:p>
        </w:tc>
      </w:tr>
      <w:tr w:rsidR="00E367D5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Default="00E367D5" w:rsidP="002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7C2097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14:paraId="0D1C8A05" w14:textId="77777777" w:rsidTr="00230706">
        <w:tc>
          <w:tcPr>
            <w:tcW w:w="1843" w:type="dxa"/>
          </w:tcPr>
          <w:p w14:paraId="24C4622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3517" w14:textId="64C6C4C5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NR NTN testing, the </w:t>
            </w:r>
            <w:r>
              <w:t xml:space="preserve">UE </w:t>
            </w:r>
            <w:r>
              <w:t xml:space="preserve">position needs to be defined which would be preconfigured in the UE. The Position chosen are </w:t>
            </w:r>
            <w:proofErr w:type="gramStart"/>
            <w:r>
              <w:t>so as to</w:t>
            </w:r>
            <w:proofErr w:type="gramEnd"/>
            <w:r>
              <w:t xml:space="preserve"> align to the GSO satellite.</w:t>
            </w:r>
          </w:p>
        </w:tc>
      </w:tr>
      <w:tr w:rsidR="00E367D5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E8CA2" w14:textId="06ED8165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clause to </w:t>
            </w:r>
            <w:r>
              <w:t xml:space="preserve">define the UE positioning requirements which apply for all </w:t>
            </w:r>
            <w:r>
              <w:rPr>
                <w:lang w:eastAsia="zh-CN"/>
              </w:rPr>
              <w:t>NR</w:t>
            </w:r>
            <w:r>
              <w:t xml:space="preserve"> NTN cases.</w:t>
            </w:r>
          </w:p>
        </w:tc>
      </w:tr>
      <w:tr w:rsidR="00E367D5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03DAF854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position calculation required for NR NTN testing will be ambigous.</w:t>
            </w:r>
          </w:p>
        </w:tc>
      </w:tr>
      <w:tr w:rsidR="00E367D5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463E673E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E367D5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67D5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0F9BA14B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  <w:r w:rsidR="00B83F01">
              <w:rPr>
                <w:noProof/>
              </w:rPr>
              <w:t>; Secretary to resolve new clause 4.xx</w:t>
            </w:r>
          </w:p>
        </w:tc>
      </w:tr>
      <w:tr w:rsidR="00E367D5" w:rsidRPr="008863B9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8863B9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8863B9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6896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CBBFBA" w14:textId="77777777" w:rsidR="00E367D5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F646D" w14:textId="6A8CAAE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1860D5B" w14:textId="7EBB2BE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913B6D" w14:textId="77A1A91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FE02E13" w14:textId="26543F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90A9A58" w14:textId="76CFE8A0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11C26FB" w14:textId="5010318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8496A7B" w14:textId="5386A10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EDBCFFF" w14:textId="01C756A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7544FF5" w14:textId="588C5D8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BED91CA" w14:textId="03FEA24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A3C0CD" w14:textId="572857D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1BF4F2A" w14:textId="634CD998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644862C" w14:textId="5DDBF35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124024" w14:textId="09339D7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C2D9A48" w14:textId="1C8475C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0A720EC" w14:textId="46A6B81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4F1AA65" w14:textId="46229C3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8CFB44F" w14:textId="13451BB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D45B763" w14:textId="569944B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0EE85C3" w14:textId="698E5CC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58A67C9" w14:textId="79BC388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4D24B58" w14:textId="52A14BC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0E5F9B4" w14:textId="61A9160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EBEE7C1" w14:textId="6CCDAF7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9D0D4E7" w14:textId="4B845AC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F9BCC0E" w14:textId="06EFF24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E2F5D2C" w14:textId="3A163BB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1FE00C7" w14:textId="08707A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E0DFC28" w14:textId="598F696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CA9D81" w14:textId="110953F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DE6754F" w14:textId="7D2F1DF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7519A2A" w14:textId="4CFD3BB2" w:rsidR="00166ACF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lastRenderedPageBreak/>
        <w:t>&lt;Start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48F687B2" w14:textId="15474239" w:rsidR="009C44B1" w:rsidRDefault="009C44B1" w:rsidP="009C44B1">
      <w:pPr>
        <w:pStyle w:val="Heading2"/>
        <w:rPr>
          <w:ins w:id="1" w:author="Deepak Ganapathy Muckatira" w:date="2023-05-01T16:40:00Z"/>
        </w:rPr>
      </w:pPr>
      <w:bookmarkStart w:id="2" w:name="_Toc27403192"/>
      <w:bookmarkStart w:id="3" w:name="_Toc35976856"/>
      <w:bookmarkStart w:id="4" w:name="_Toc35977802"/>
      <w:bookmarkStart w:id="5" w:name="_Toc36029110"/>
      <w:bookmarkStart w:id="6" w:name="_Toc43822440"/>
      <w:bookmarkStart w:id="7" w:name="_Toc52167550"/>
      <w:ins w:id="8" w:author="Deepak Ganapathy Muckatira" w:date="2023-05-01T16:40:00Z">
        <w:r>
          <w:t>4.</w:t>
        </w:r>
      </w:ins>
      <w:ins w:id="9" w:author="Deepak Ganapathy Muckatira" w:date="2023-05-12T21:25:00Z">
        <w:r w:rsidR="00B83F01">
          <w:t>xx</w:t>
        </w:r>
      </w:ins>
      <w:ins w:id="10" w:author="Deepak Ganapathy Muckatira" w:date="2023-05-01T16:40:00Z">
        <w:r>
          <w:tab/>
        </w:r>
      </w:ins>
      <w:bookmarkEnd w:id="2"/>
      <w:bookmarkEnd w:id="3"/>
      <w:bookmarkEnd w:id="4"/>
      <w:bookmarkEnd w:id="5"/>
      <w:bookmarkEnd w:id="6"/>
      <w:bookmarkEnd w:id="7"/>
      <w:ins w:id="11" w:author="Deepak Ganapathy Muckatira" w:date="2023-05-01T16:41:00Z">
        <w:r w:rsidRPr="002E361B">
          <w:t>UE Position Requirements for NTN testing</w:t>
        </w:r>
      </w:ins>
    </w:p>
    <w:p w14:paraId="29E807A3" w14:textId="3B8879CB" w:rsidR="009C44B1" w:rsidRDefault="009C44B1" w:rsidP="009C44B1">
      <w:pPr>
        <w:pStyle w:val="Heading3"/>
        <w:rPr>
          <w:ins w:id="12" w:author="Deepak Ganapathy Muckatira" w:date="2023-05-01T16:41:00Z"/>
        </w:rPr>
      </w:pPr>
      <w:bookmarkStart w:id="13" w:name="_Toc27403193"/>
      <w:bookmarkStart w:id="14" w:name="_Toc35976857"/>
      <w:bookmarkStart w:id="15" w:name="_Toc35977803"/>
      <w:bookmarkStart w:id="16" w:name="_Toc36029111"/>
      <w:bookmarkStart w:id="17" w:name="_Toc43822441"/>
      <w:bookmarkStart w:id="18" w:name="_Toc52167551"/>
      <w:ins w:id="19" w:author="Deepak Ganapathy Muckatira" w:date="2023-05-01T16:40:00Z">
        <w:r>
          <w:t>4.</w:t>
        </w:r>
      </w:ins>
      <w:ins w:id="20" w:author="Deepak Ganapathy Muckatira" w:date="2023-05-12T21:25:00Z">
        <w:r w:rsidR="00B83F01">
          <w:t>xx</w:t>
        </w:r>
      </w:ins>
      <w:ins w:id="21" w:author="Deepak Ganapathy Muckatira" w:date="2023-05-01T16:40:00Z">
        <w:r>
          <w:t>.1</w:t>
        </w:r>
        <w:r>
          <w:tab/>
          <w:t>General</w:t>
        </w:r>
      </w:ins>
      <w:bookmarkEnd w:id="13"/>
      <w:bookmarkEnd w:id="14"/>
      <w:bookmarkEnd w:id="15"/>
      <w:bookmarkEnd w:id="16"/>
      <w:bookmarkEnd w:id="17"/>
      <w:bookmarkEnd w:id="18"/>
    </w:p>
    <w:p w14:paraId="73976EFE" w14:textId="3E9CAC83" w:rsidR="009C44B1" w:rsidRDefault="009C44B1" w:rsidP="009C44B1">
      <w:pPr>
        <w:pStyle w:val="B1"/>
        <w:ind w:left="284"/>
        <w:rPr>
          <w:ins w:id="22" w:author="Deepak Ganapathy Muckatira" w:date="2023-05-01T16:43:00Z"/>
        </w:rPr>
      </w:pPr>
      <w:ins w:id="23" w:author="Deepak Ganapathy Muckatira" w:date="2023-05-01T16:43:00Z">
        <w:r>
          <w:t xml:space="preserve">This clause defines the </w:t>
        </w:r>
      </w:ins>
      <w:ins w:id="24" w:author="Deepak Ganapathy Muckatira" w:date="2023-05-01T16:45:00Z">
        <w:r>
          <w:t>UE positioning</w:t>
        </w:r>
      </w:ins>
      <w:ins w:id="25" w:author="Deepak Ganapathy Muckatira" w:date="2023-05-01T16:43:00Z">
        <w:r>
          <w:t xml:space="preserve"> requirements which apply for all </w:t>
        </w:r>
        <w:r>
          <w:rPr>
            <w:lang w:eastAsia="zh-CN"/>
          </w:rPr>
          <w:t>NR</w:t>
        </w:r>
        <w:r>
          <w:t xml:space="preserve"> </w:t>
        </w:r>
      </w:ins>
      <w:ins w:id="26" w:author="Deepak Ganapathy Muckatira" w:date="2023-05-01T16:46:00Z">
        <w:r>
          <w:t>NTN cases.</w:t>
        </w:r>
      </w:ins>
      <w:ins w:id="27" w:author="Deepak Ganapathy Muckatira" w:date="2023-05-01T16:43:00Z">
        <w:r>
          <w:t xml:space="preserve"> </w:t>
        </w:r>
      </w:ins>
    </w:p>
    <w:p w14:paraId="19E56052" w14:textId="77777777" w:rsidR="009C44B1" w:rsidRPr="002E361B" w:rsidRDefault="009C44B1" w:rsidP="009C44B1">
      <w:pPr>
        <w:pStyle w:val="B1"/>
        <w:rPr>
          <w:ins w:id="28" w:author="Deepak Ganapathy Muckatira" w:date="2023-05-01T16:44:00Z"/>
        </w:rPr>
      </w:pPr>
      <w:ins w:id="29" w:author="Deepak Ganapathy Muckatira" w:date="2023-05-01T16:44:00Z">
        <w:r w:rsidRPr="002E361B">
          <w:t>-</w:t>
        </w:r>
        <w:r w:rsidRPr="002E361B">
          <w:tab/>
          <w:t xml:space="preserve">UE's </w:t>
        </w:r>
        <w:r w:rsidRPr="002E361B">
          <w:rPr>
            <w:lang w:eastAsia="zh-CN"/>
          </w:rPr>
          <w:t xml:space="preserve">positioning engine (e.g., </w:t>
        </w:r>
        <w:r w:rsidRPr="002E361B">
          <w:t xml:space="preserve">standalone GNSS receiver) </w:t>
        </w:r>
        <w:r w:rsidRPr="002E361B">
          <w:rPr>
            <w:lang w:eastAsia="zh-CN"/>
          </w:rPr>
          <w:t>sh</w:t>
        </w:r>
        <w:r>
          <w:rPr>
            <w:lang w:eastAsia="zh-CN"/>
          </w:rPr>
          <w:t>all</w:t>
        </w:r>
        <w:r w:rsidRPr="002E361B">
          <w:rPr>
            <w:lang w:eastAsia="zh-CN"/>
          </w:rPr>
          <w:t xml:space="preserve"> be enabled </w:t>
        </w:r>
        <w:r w:rsidRPr="002E361B">
          <w:t>to</w:t>
        </w:r>
        <w:r w:rsidRPr="002E361B">
          <w:rPr>
            <w:lang w:eastAsia="zh-CN"/>
          </w:rPr>
          <w:t xml:space="preserve"> allow</w:t>
        </w:r>
        <w:r w:rsidRPr="002E361B">
          <w:t xml:space="preserve"> </w:t>
        </w:r>
        <w:r w:rsidRPr="002E361B">
          <w:rPr>
            <w:lang w:eastAsia="zh-CN"/>
          </w:rPr>
          <w:t>it to acquire</w:t>
        </w:r>
        <w:r w:rsidRPr="002E361B">
          <w:t xml:space="preserve"> the position.</w:t>
        </w:r>
        <w:r w:rsidRPr="002E361B">
          <w:rPr>
            <w:snapToGrid w:val="0"/>
          </w:rPr>
          <w:t xml:space="preserve"> UE position during the test is stationary. Below position </w:t>
        </w:r>
        <w:r>
          <w:rPr>
            <w:snapToGrid w:val="0"/>
          </w:rPr>
          <w:t>shall</w:t>
        </w:r>
        <w:r w:rsidRPr="002E361B">
          <w:rPr>
            <w:snapToGrid w:val="0"/>
          </w:rPr>
          <w:t xml:space="preserve"> be used to pre-configure U</w:t>
        </w:r>
        <w:r w:rsidRPr="00C1792B">
          <w:rPr>
            <w:snapToGrid w:val="0"/>
          </w:rPr>
          <w:t>E</w:t>
        </w:r>
        <w:r w:rsidRPr="002E361B">
          <w:rPr>
            <w:snapToGrid w:val="0"/>
          </w:rPr>
          <w:t xml:space="preserve"> position</w:t>
        </w:r>
        <w:r w:rsidRPr="002E361B">
          <w:t>:</w:t>
        </w:r>
      </w:ins>
    </w:p>
    <w:p w14:paraId="0FACDE78" w14:textId="77777777" w:rsidR="009C44B1" w:rsidRPr="002E361B" w:rsidRDefault="009C44B1" w:rsidP="009C44B1">
      <w:pPr>
        <w:pStyle w:val="B2"/>
        <w:rPr>
          <w:ins w:id="30" w:author="Deepak Ganapathy Muckatira" w:date="2023-05-01T16:44:00Z"/>
          <w:lang w:eastAsia="zh-CN"/>
        </w:rPr>
      </w:pPr>
      <w:ins w:id="31" w:author="Deepak Ganapathy Muckatira" w:date="2023-05-01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Latitude: 25.08439333</w:t>
        </w:r>
      </w:ins>
    </w:p>
    <w:p w14:paraId="75DF494E" w14:textId="77777777" w:rsidR="009C44B1" w:rsidRPr="002E361B" w:rsidRDefault="009C44B1" w:rsidP="009C44B1">
      <w:pPr>
        <w:pStyle w:val="B2"/>
        <w:rPr>
          <w:ins w:id="32" w:author="Deepak Ganapathy Muckatira" w:date="2023-05-01T16:44:00Z"/>
          <w:lang w:eastAsia="zh-CN"/>
        </w:rPr>
      </w:pPr>
      <w:ins w:id="33" w:author="Deepak Ganapathy Muckatira" w:date="2023-05-01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376EBD55" w14:textId="23363133" w:rsidR="009C44B1" w:rsidRPr="009C44B1" w:rsidDel="009C44B1" w:rsidRDefault="009C44B1" w:rsidP="009C44B1">
      <w:pPr>
        <w:pStyle w:val="B2"/>
        <w:rPr>
          <w:del w:id="34" w:author="Deepak Ganapathy Muckatira" w:date="2023-05-01T16:44:00Z"/>
        </w:rPr>
      </w:pPr>
      <w:ins w:id="35" w:author="Deepak Ganapathy Muckatira" w:date="2023-05-01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>Altitude: 0</w:t>
        </w:r>
      </w:ins>
    </w:p>
    <w:p w14:paraId="77FF15F3" w14:textId="2B1DC0A3" w:rsidR="00166ACF" w:rsidRPr="00436AD4" w:rsidRDefault="00166ACF" w:rsidP="00166ACF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&lt;End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DD6C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B72A" w14:textId="77777777" w:rsidR="001341F1" w:rsidRDefault="001341F1">
      <w:r>
        <w:separator/>
      </w:r>
    </w:p>
  </w:endnote>
  <w:endnote w:type="continuationSeparator" w:id="0">
    <w:p w14:paraId="1253E5A3" w14:textId="77777777" w:rsidR="001341F1" w:rsidRDefault="0013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59CB" w14:textId="77777777" w:rsidR="001341F1" w:rsidRDefault="001341F1">
      <w:r>
        <w:separator/>
      </w:r>
    </w:p>
  </w:footnote>
  <w:footnote w:type="continuationSeparator" w:id="0">
    <w:p w14:paraId="0D17614A" w14:textId="77777777" w:rsidR="001341F1" w:rsidRDefault="001341F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5595D"/>
    <w:rsid w:val="000A6394"/>
    <w:rsid w:val="000B7FED"/>
    <w:rsid w:val="000C038A"/>
    <w:rsid w:val="000C6598"/>
    <w:rsid w:val="000D44B3"/>
    <w:rsid w:val="0012365E"/>
    <w:rsid w:val="001325AB"/>
    <w:rsid w:val="001341F1"/>
    <w:rsid w:val="00145D43"/>
    <w:rsid w:val="00166ACF"/>
    <w:rsid w:val="001706EF"/>
    <w:rsid w:val="001906B4"/>
    <w:rsid w:val="00192C46"/>
    <w:rsid w:val="001A08B3"/>
    <w:rsid w:val="001A2CA0"/>
    <w:rsid w:val="001A7B60"/>
    <w:rsid w:val="001B52F0"/>
    <w:rsid w:val="001B7A65"/>
    <w:rsid w:val="001C05BC"/>
    <w:rsid w:val="001D0F98"/>
    <w:rsid w:val="001D3264"/>
    <w:rsid w:val="001E41F3"/>
    <w:rsid w:val="0026004D"/>
    <w:rsid w:val="002640DD"/>
    <w:rsid w:val="00275D12"/>
    <w:rsid w:val="00284FEB"/>
    <w:rsid w:val="002860C4"/>
    <w:rsid w:val="002957D9"/>
    <w:rsid w:val="002B5741"/>
    <w:rsid w:val="002E472E"/>
    <w:rsid w:val="00305409"/>
    <w:rsid w:val="00307C2F"/>
    <w:rsid w:val="003609EF"/>
    <w:rsid w:val="0036231A"/>
    <w:rsid w:val="00374DD4"/>
    <w:rsid w:val="003A4EEC"/>
    <w:rsid w:val="003E1A36"/>
    <w:rsid w:val="00410371"/>
    <w:rsid w:val="004242F1"/>
    <w:rsid w:val="00436AD4"/>
    <w:rsid w:val="00493CAF"/>
    <w:rsid w:val="004B75B7"/>
    <w:rsid w:val="004F6324"/>
    <w:rsid w:val="005101AF"/>
    <w:rsid w:val="0051580D"/>
    <w:rsid w:val="00547111"/>
    <w:rsid w:val="00592D74"/>
    <w:rsid w:val="005E2C44"/>
    <w:rsid w:val="005F1CC2"/>
    <w:rsid w:val="006067CF"/>
    <w:rsid w:val="00621188"/>
    <w:rsid w:val="006257ED"/>
    <w:rsid w:val="00665C47"/>
    <w:rsid w:val="00695808"/>
    <w:rsid w:val="006A40BF"/>
    <w:rsid w:val="006B46FB"/>
    <w:rsid w:val="006D0B32"/>
    <w:rsid w:val="006E21FB"/>
    <w:rsid w:val="006F70D8"/>
    <w:rsid w:val="007176FF"/>
    <w:rsid w:val="00720EBE"/>
    <w:rsid w:val="00727919"/>
    <w:rsid w:val="00756CB1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8212D"/>
    <w:rsid w:val="00991B88"/>
    <w:rsid w:val="009A5753"/>
    <w:rsid w:val="009A579D"/>
    <w:rsid w:val="009C44B1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83F01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C528A"/>
    <w:rsid w:val="00DD6C7A"/>
    <w:rsid w:val="00DE34CF"/>
    <w:rsid w:val="00E13F3D"/>
    <w:rsid w:val="00E34898"/>
    <w:rsid w:val="00E367D5"/>
    <w:rsid w:val="00E92E08"/>
    <w:rsid w:val="00EB09B7"/>
    <w:rsid w:val="00EE7D7C"/>
    <w:rsid w:val="00F07C34"/>
    <w:rsid w:val="00F1308B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18</cp:revision>
  <cp:lastPrinted>1900-01-01T08:00:00Z</cp:lastPrinted>
  <dcterms:created xsi:type="dcterms:W3CDTF">2023-01-26T23:58:00Z</dcterms:created>
  <dcterms:modified xsi:type="dcterms:W3CDTF">2023-05-13T04:32:00Z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