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7C78F2F"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D5584D">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A27BCD">
        <w:rPr>
          <w:b/>
          <w:i/>
          <w:noProof/>
          <w:sz w:val="28"/>
        </w:rPr>
        <w:t>4449</w:t>
      </w:r>
    </w:p>
    <w:p w14:paraId="14D40BE0" w14:textId="7944A70D" w:rsidR="000D462E" w:rsidRDefault="00511A8B"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D5584D">
          <w:rPr>
            <w:b/>
            <w:noProof/>
            <w:sz w:val="24"/>
          </w:rPr>
          <w:t>15</w:t>
        </w:r>
        <w:r w:rsidR="003E7660">
          <w:rPr>
            <w:b/>
            <w:noProof/>
            <w:sz w:val="24"/>
          </w:rPr>
          <w:t>th</w:t>
        </w:r>
        <w:r w:rsidR="00815426">
          <w:rPr>
            <w:b/>
            <w:noProof/>
            <w:sz w:val="24"/>
          </w:rPr>
          <w:t xml:space="preserve"> </w:t>
        </w:r>
        <w:r w:rsidR="00B268CD">
          <w:rPr>
            <w:b/>
            <w:noProof/>
            <w:sz w:val="24"/>
          </w:rPr>
          <w:t>August</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3E7660">
          <w:rPr>
            <w:b/>
            <w:noProof/>
            <w:sz w:val="24"/>
          </w:rPr>
          <w:t>2</w:t>
        </w:r>
        <w:r w:rsidR="00B268CD">
          <w:rPr>
            <w:b/>
            <w:noProof/>
            <w:sz w:val="24"/>
          </w:rPr>
          <w:t>6</w:t>
        </w:r>
        <w:r w:rsidR="000D462E" w:rsidRPr="006B30B2">
          <w:rPr>
            <w:b/>
            <w:noProof/>
            <w:sz w:val="24"/>
          </w:rPr>
          <w:t xml:space="preserve">th </w:t>
        </w:r>
        <w:r w:rsidR="00B268CD">
          <w:rPr>
            <w:b/>
            <w:noProof/>
            <w:sz w:val="24"/>
          </w:rPr>
          <w:t>August</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E0F0235"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8F401CD" w:rsidR="000D462E" w:rsidRPr="00410371" w:rsidRDefault="00A27BCD" w:rsidP="004B1355">
            <w:pPr>
              <w:pStyle w:val="CRCoverPage"/>
              <w:spacing w:after="0"/>
              <w:rPr>
                <w:noProof/>
              </w:rPr>
            </w:pPr>
            <w:r>
              <w:rPr>
                <w:b/>
                <w:noProof/>
                <w:sz w:val="28"/>
              </w:rPr>
              <w:t>3096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28FA09D" w:rsidR="000D462E" w:rsidRPr="00410371" w:rsidRDefault="000D462E" w:rsidP="004B1355">
            <w:pPr>
              <w:pStyle w:val="CRCoverPage"/>
              <w:spacing w:after="0"/>
              <w:jc w:val="center"/>
              <w:rPr>
                <w:noProof/>
                <w:sz w:val="28"/>
              </w:rPr>
            </w:pPr>
            <w:r w:rsidRPr="00576262">
              <w:rPr>
                <w:b/>
                <w:noProof/>
                <w:sz w:val="28"/>
              </w:rPr>
              <w:t>1</w:t>
            </w:r>
            <w:r w:rsidR="003E7660">
              <w:rPr>
                <w:b/>
                <w:noProof/>
                <w:sz w:val="28"/>
              </w:rPr>
              <w:t>6</w:t>
            </w:r>
            <w:r w:rsidRPr="00576262">
              <w:rPr>
                <w:b/>
                <w:noProof/>
                <w:sz w:val="28"/>
              </w:rPr>
              <w:t>.</w:t>
            </w:r>
            <w:r w:rsidR="003E7660">
              <w:rPr>
                <w:b/>
                <w:noProof/>
                <w:sz w:val="28"/>
              </w:rPr>
              <w:t>1</w:t>
            </w:r>
            <w:r w:rsidR="00D5584D">
              <w:rPr>
                <w:b/>
                <w:noProof/>
                <w:sz w:val="28"/>
              </w:rPr>
              <w:t>2</w:t>
            </w:r>
            <w:r w:rsidRPr="00576262">
              <w:rPr>
                <w:b/>
                <w:noProof/>
                <w:sz w:val="28"/>
              </w:rPr>
              <w:t>.</w:t>
            </w:r>
            <w:r w:rsidR="00D5584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694BAD3" w:rsidR="00780E0B" w:rsidRPr="00631882" w:rsidRDefault="003A59CB" w:rsidP="009B7F53">
            <w:pPr>
              <w:pStyle w:val="CRCoverPage"/>
              <w:spacing w:after="0"/>
              <w:ind w:left="100"/>
              <w:rPr>
                <w:noProof/>
              </w:rPr>
            </w:pPr>
            <w:r>
              <w:rPr>
                <w:noProof/>
              </w:rPr>
              <w:t>Editorial</w:t>
            </w:r>
            <w:r w:rsidR="003F6556">
              <w:rPr>
                <w:noProof/>
              </w:rPr>
              <w:t xml:space="preserve"> </w:t>
            </w:r>
            <w:r w:rsidR="00511A8B">
              <w:rPr>
                <w:noProof/>
              </w:rPr>
              <w:t xml:space="preserve">update to test case </w:t>
            </w:r>
            <w:r w:rsidR="00E944B8">
              <w:rPr>
                <w:noProof/>
              </w:rPr>
              <w:t>9.1.5.2.7</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1682F53"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511A8B">
              <w:rPr>
                <w:noProof/>
              </w:rPr>
              <w:t xml:space="preserve">, </w:t>
            </w:r>
            <w:r w:rsidR="00511A8B" w:rsidRPr="00511A8B">
              <w:rPr>
                <w:noProof/>
              </w:rPr>
              <w:t>Rohde &amp; Schwarz</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18134A9" w:rsidR="00780E0B" w:rsidRPr="00A76385" w:rsidRDefault="000D365E" w:rsidP="00780E0B">
            <w:pPr>
              <w:pStyle w:val="CRCoverPage"/>
              <w:spacing w:after="0"/>
              <w:ind w:left="100"/>
              <w:rPr>
                <w:noProof/>
              </w:rPr>
            </w:pPr>
            <w:r w:rsidRPr="000D365E">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CEEA052" w:rsidR="00780E0B" w:rsidRDefault="00780E0B" w:rsidP="00780E0B">
            <w:pPr>
              <w:pStyle w:val="CRCoverPage"/>
              <w:spacing w:after="0"/>
              <w:ind w:left="100"/>
              <w:rPr>
                <w:noProof/>
              </w:rPr>
            </w:pPr>
            <w:r w:rsidRPr="00576262">
              <w:t>20</w:t>
            </w:r>
            <w:r>
              <w:t>2</w:t>
            </w:r>
            <w:r w:rsidR="00F21C6F">
              <w:t>2</w:t>
            </w:r>
            <w:r w:rsidRPr="00576262">
              <w:t>-</w:t>
            </w:r>
            <w:r w:rsidR="00F21C6F">
              <w:t>0</w:t>
            </w:r>
            <w:r w:rsidR="00B268CD">
              <w:t>8</w:t>
            </w:r>
            <w:r w:rsidRPr="00576262">
              <w:t>-</w:t>
            </w:r>
            <w:r w:rsidR="00B268CD">
              <w:t>06</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74B38D5" w:rsidR="00780E0B" w:rsidRDefault="00780E0B" w:rsidP="00780E0B">
            <w:pPr>
              <w:pStyle w:val="CRCoverPage"/>
              <w:spacing w:after="0"/>
              <w:ind w:left="100"/>
              <w:rPr>
                <w:noProof/>
              </w:rPr>
            </w:pPr>
            <w:r w:rsidRPr="00576262">
              <w:t>Rel-1</w:t>
            </w:r>
            <w:r w:rsidR="003E7660">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E944B8" w14:paraId="4D86582D" w14:textId="77777777" w:rsidTr="004B1355">
        <w:tc>
          <w:tcPr>
            <w:tcW w:w="2694" w:type="dxa"/>
            <w:gridSpan w:val="2"/>
            <w:tcBorders>
              <w:top w:val="single" w:sz="4" w:space="0" w:color="auto"/>
              <w:left w:val="single" w:sz="4" w:space="0" w:color="auto"/>
            </w:tcBorders>
          </w:tcPr>
          <w:p w14:paraId="522629B3" w14:textId="77777777" w:rsidR="00E944B8" w:rsidRDefault="00E944B8" w:rsidP="00E944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F14712C" w:rsidR="00702C39" w:rsidRPr="005C32A6" w:rsidRDefault="00511A8B" w:rsidP="00511A8B">
            <w:pPr>
              <w:pStyle w:val="CRCoverPage"/>
              <w:spacing w:after="0"/>
              <w:ind w:left="100"/>
              <w:rPr>
                <w:noProof/>
              </w:rPr>
            </w:pPr>
            <w:r>
              <w:rPr>
                <w:noProof/>
              </w:rPr>
              <w:t>In preamble, T3512 is configured as 30s during initial registration. However, wait time at step 1 is set to 25s.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8EF329E" w:rsidR="00751B13" w:rsidRPr="00631882" w:rsidRDefault="00511A8B" w:rsidP="00AD1453">
            <w:pPr>
              <w:pStyle w:val="CRCoverPage"/>
              <w:spacing w:after="0"/>
              <w:ind w:left="100"/>
              <w:rPr>
                <w:noProof/>
              </w:rPr>
            </w:pPr>
            <w:r>
              <w:rPr>
                <w:noProof/>
              </w:rPr>
              <w:t>Updated the step 1 wording and timer is specified as 30s.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C38A9A" w14:textId="1FF682B6" w:rsidR="00C63A4C" w:rsidRDefault="008802FB" w:rsidP="00655A75">
            <w:pPr>
              <w:pStyle w:val="CRCoverPage"/>
              <w:spacing w:after="0"/>
              <w:rPr>
                <w:noProof/>
              </w:rPr>
            </w:pPr>
            <w:r>
              <w:rPr>
                <w:noProof/>
              </w:rPr>
              <w:t xml:space="preserve">  </w:t>
            </w:r>
            <w:r w:rsidR="00266AC3">
              <w:rPr>
                <w:noProof/>
              </w:rPr>
              <w:t xml:space="preserve">Incorrect </w:t>
            </w:r>
            <w:r w:rsidR="00511A8B">
              <w:rPr>
                <w:noProof/>
              </w:rPr>
              <w:t>test specification remain.</w:t>
            </w:r>
          </w:p>
          <w:p w14:paraId="5AB7E5E9" w14:textId="1F6D3629" w:rsidR="00780E0B" w:rsidRDefault="00780E0B" w:rsidP="00C63A4C">
            <w:pPr>
              <w:overflowPunct/>
              <w:autoSpaceDE/>
              <w:autoSpaceDN/>
              <w:adjustRightInd/>
              <w:spacing w:after="0"/>
              <w:textAlignment w:val="auto"/>
              <w:rPr>
                <w:noProof/>
              </w:rPr>
            </w:pP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3668161" w:rsidR="00780E0B" w:rsidRDefault="00FF3AD0" w:rsidP="00780E0B">
            <w:pPr>
              <w:pStyle w:val="CRCoverPage"/>
              <w:spacing w:after="0"/>
              <w:ind w:left="100"/>
              <w:rPr>
                <w:noProof/>
              </w:rPr>
            </w:pPr>
            <w:r>
              <w:rPr>
                <w:noProof/>
              </w:rPr>
              <w:t>9.1.5.2.7</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4B41DAA" w:rsidR="00F11EF9" w:rsidRDefault="00511A8B" w:rsidP="00173F8A">
            <w:pPr>
              <w:pStyle w:val="CRCoverPage"/>
              <w:spacing w:after="0"/>
              <w:ind w:left="100"/>
              <w:rPr>
                <w:noProof/>
              </w:rPr>
            </w:pPr>
            <w:r>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3D7E45F2" w14:textId="6F40395B" w:rsidR="002E46C2" w:rsidRDefault="0057351B" w:rsidP="002E46C2">
      <w:pPr>
        <w:pStyle w:val="Heading2"/>
        <w:rPr>
          <w:b/>
          <w:noProof/>
          <w:sz w:val="28"/>
          <w:szCs w:val="28"/>
        </w:rPr>
      </w:pPr>
      <w:ins w:id="2" w:author="Mohanraj Murugesan" w:date="2020-08-05T19:51:00Z">
        <w:r w:rsidRPr="000A6314">
          <w:rPr>
            <w:b/>
            <w:noProof/>
            <w:sz w:val="28"/>
            <w:szCs w:val="28"/>
          </w:rPr>
          <w:t>&lt;Start of modified section&gt;</w:t>
        </w:r>
      </w:ins>
    </w:p>
    <w:p w14:paraId="29ED99A9" w14:textId="77777777" w:rsidR="00FD340C" w:rsidRDefault="00FD340C" w:rsidP="00FD340C">
      <w:pPr>
        <w:pStyle w:val="Heading5"/>
      </w:pPr>
      <w:bookmarkStart w:id="3" w:name="_Toc21103431"/>
      <w:r>
        <w:t>9.1.5.2.7</w:t>
      </w:r>
      <w:r>
        <w:tab/>
        <w:t>Mobility and periodic registration update / Rejected / UE identity cannot be derived by the network</w:t>
      </w:r>
      <w:bookmarkEnd w:id="3"/>
    </w:p>
    <w:p w14:paraId="1B2CC456" w14:textId="77777777" w:rsidR="00FD340C" w:rsidRDefault="00FD340C" w:rsidP="00FD340C">
      <w:pPr>
        <w:pStyle w:val="H6"/>
      </w:pPr>
      <w:r>
        <w:t>9.1.5.2.7.1</w:t>
      </w:r>
      <w:r>
        <w:tab/>
        <w:t>Test Purpose (TP)</w:t>
      </w:r>
    </w:p>
    <w:p w14:paraId="1F74C5DA" w14:textId="77777777" w:rsidR="00FD340C" w:rsidRDefault="00FD340C" w:rsidP="00FD340C">
      <w:pPr>
        <w:pStyle w:val="H6"/>
      </w:pPr>
      <w:r>
        <w:t>(1)</w:t>
      </w:r>
    </w:p>
    <w:p w14:paraId="5DD6EEEC" w14:textId="77777777" w:rsidR="00FD340C" w:rsidRDefault="00FD340C" w:rsidP="00FD340C">
      <w:pPr>
        <w:pStyle w:val="PL"/>
        <w:rPr>
          <w:noProof w:val="0"/>
        </w:rPr>
      </w:pPr>
      <w:r>
        <w:rPr>
          <w:b/>
          <w:bCs/>
          <w:noProof w:val="0"/>
        </w:rPr>
        <w:t>with</w:t>
      </w:r>
      <w:r>
        <w:rPr>
          <w:noProof w:val="0"/>
        </w:rPr>
        <w:t xml:space="preserve"> { UE in state 5GMM-REGISTERED on an NGC cell }</w:t>
      </w:r>
    </w:p>
    <w:p w14:paraId="1998AC74" w14:textId="77777777" w:rsidR="00FD340C" w:rsidRDefault="00FD340C" w:rsidP="00FD340C">
      <w:pPr>
        <w:pStyle w:val="PL"/>
        <w:rPr>
          <w:noProof w:val="0"/>
        </w:rPr>
      </w:pPr>
      <w:r>
        <w:rPr>
          <w:b/>
          <w:bCs/>
          <w:noProof w:val="0"/>
        </w:rPr>
        <w:t>ensure that</w:t>
      </w:r>
      <w:r>
        <w:rPr>
          <w:noProof w:val="0"/>
        </w:rPr>
        <w:t xml:space="preserve"> {</w:t>
      </w:r>
    </w:p>
    <w:p w14:paraId="111C9404" w14:textId="77777777" w:rsidR="00FD340C" w:rsidRDefault="00FD340C" w:rsidP="00FD340C">
      <w:pPr>
        <w:pStyle w:val="PL"/>
        <w:rPr>
          <w:noProof w:val="0"/>
        </w:rPr>
      </w:pPr>
      <w:r>
        <w:rPr>
          <w:noProof w:val="0"/>
        </w:rPr>
        <w:lastRenderedPageBreak/>
        <w:t xml:space="preserve">  </w:t>
      </w:r>
      <w:r>
        <w:rPr>
          <w:b/>
          <w:bCs/>
          <w:noProof w:val="0"/>
        </w:rPr>
        <w:t>when</w:t>
      </w:r>
      <w:r>
        <w:rPr>
          <w:noProof w:val="0"/>
        </w:rPr>
        <w:t xml:space="preserve"> { UE initiates a Mobility and periodic registration procedure on an NGC cell and receives a REGISTRATION REJECT message including 5GMM cause value #9 (UE identity cannot be derived by the network) }</w:t>
      </w:r>
    </w:p>
    <w:p w14:paraId="106727EF" w14:textId="77777777" w:rsidR="00FD340C" w:rsidRDefault="00FD340C" w:rsidP="00FD340C">
      <w:pPr>
        <w:pStyle w:val="PL"/>
        <w:rPr>
          <w:noProof w:val="0"/>
        </w:rPr>
      </w:pPr>
      <w:r>
        <w:rPr>
          <w:noProof w:val="0"/>
        </w:rPr>
        <w:t xml:space="preserve">   </w:t>
      </w:r>
      <w:r>
        <w:rPr>
          <w:b/>
          <w:bCs/>
          <w:noProof w:val="0"/>
        </w:rPr>
        <w:t>then</w:t>
      </w:r>
      <w:r>
        <w:rPr>
          <w:noProof w:val="0"/>
        </w:rPr>
        <w:t xml:space="preserve"> { UE deletes any 5G-GUTI, last visited registered TAI and </w:t>
      </w:r>
      <w:proofErr w:type="spellStart"/>
      <w:r>
        <w:rPr>
          <w:noProof w:val="0"/>
        </w:rPr>
        <w:t>ngKSI</w:t>
      </w:r>
      <w:proofErr w:type="spellEnd"/>
      <w:r>
        <w:rPr>
          <w:noProof w:val="0"/>
        </w:rPr>
        <w:t xml:space="preserve">, enters the state 5GMM-DEREGISTERED 5U2 NOT UPDATED, </w:t>
      </w:r>
      <w:r>
        <w:rPr>
          <w:b/>
          <w:noProof w:val="0"/>
        </w:rPr>
        <w:t>and</w:t>
      </w:r>
      <w:r>
        <w:rPr>
          <w:noProof w:val="0"/>
        </w:rPr>
        <w:t>, subsequently automatically initiates the initial registration procedure }</w:t>
      </w:r>
    </w:p>
    <w:p w14:paraId="6073C46E" w14:textId="77777777" w:rsidR="00FD340C" w:rsidRDefault="00FD340C" w:rsidP="00FD340C">
      <w:pPr>
        <w:pStyle w:val="PL"/>
        <w:rPr>
          <w:noProof w:val="0"/>
        </w:rPr>
      </w:pPr>
      <w:r>
        <w:rPr>
          <w:noProof w:val="0"/>
        </w:rPr>
        <w:t xml:space="preserve">             }</w:t>
      </w:r>
    </w:p>
    <w:p w14:paraId="54438A2C" w14:textId="77777777" w:rsidR="00FD340C" w:rsidRDefault="00FD340C" w:rsidP="00FD340C">
      <w:pPr>
        <w:pStyle w:val="PL"/>
        <w:rPr>
          <w:noProof w:val="0"/>
        </w:rPr>
      </w:pPr>
    </w:p>
    <w:p w14:paraId="3E18AE80" w14:textId="77777777" w:rsidR="00FD340C" w:rsidRDefault="00FD340C" w:rsidP="00FD340C">
      <w:pPr>
        <w:pStyle w:val="H6"/>
      </w:pPr>
      <w:r>
        <w:t>9.1.5.2.7.2</w:t>
      </w:r>
      <w:r>
        <w:tab/>
        <w:t>Conformance requirements</w:t>
      </w:r>
    </w:p>
    <w:p w14:paraId="53EB2949" w14:textId="77777777" w:rsidR="00FD340C" w:rsidRDefault="00FD340C" w:rsidP="00FD340C">
      <w:bookmarkStart w:id="4" w:name="_Hlk8941244"/>
      <w:r>
        <w:t>References: The conformance requirements covered in the present TC are specified in: TS 24.501, clause 5.5.1.3.5. Unless otherwise stated these are Rel-15 requirements.</w:t>
      </w:r>
    </w:p>
    <w:bookmarkEnd w:id="4"/>
    <w:p w14:paraId="7F9BA59D" w14:textId="77777777" w:rsidR="00FD340C" w:rsidRDefault="00FD340C" w:rsidP="00FD340C">
      <w:r>
        <w:t>[TS 24.501, clause 5.5.1.3.5]</w:t>
      </w:r>
    </w:p>
    <w:p w14:paraId="112D7EE9" w14:textId="77777777" w:rsidR="00FD340C" w:rsidRDefault="00FD340C" w:rsidP="00FD340C">
      <w:r>
        <w:t>If the mobility and periodic registration update request cannot be accepted by the network, the AMF shall send a REGISTRATION REJECT message to the UE including an appropriate 5GMM cause value.</w:t>
      </w:r>
    </w:p>
    <w:p w14:paraId="196A6253" w14:textId="77777777" w:rsidR="00FD340C" w:rsidRDefault="00FD340C" w:rsidP="00FD340C">
      <w:r>
        <w:t>The UE shall take the following actions depending on the 5GMM cause value received in the REGISTRATION REJECT message.</w:t>
      </w:r>
    </w:p>
    <w:p w14:paraId="214ACE0A" w14:textId="77777777" w:rsidR="00FD340C" w:rsidRDefault="00FD340C" w:rsidP="00FD340C">
      <w:r>
        <w:t>...</w:t>
      </w:r>
    </w:p>
    <w:p w14:paraId="4DCF1ED6" w14:textId="77777777" w:rsidR="00FD340C" w:rsidRDefault="00FD340C" w:rsidP="00FD340C">
      <w:pPr>
        <w:pStyle w:val="B1"/>
      </w:pPr>
      <w:r>
        <w:t>#9</w:t>
      </w:r>
      <w:r>
        <w:tab/>
        <w:t>(UE identity cannot be derived by the network).</w:t>
      </w:r>
    </w:p>
    <w:p w14:paraId="1DDEE357" w14:textId="77777777" w:rsidR="00FD340C" w:rsidRDefault="00FD340C" w:rsidP="00FD340C">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0AC45427" w14:textId="77777777" w:rsidR="00FD340C" w:rsidRDefault="00FD340C" w:rsidP="00FD340C">
      <w:pPr>
        <w:pStyle w:val="B1"/>
      </w:pPr>
      <w:r>
        <w:tab/>
        <w:t>If the rejected request was not for</w:t>
      </w:r>
      <w:r>
        <w:rPr>
          <w:lang w:eastAsia="zh-CN"/>
        </w:rPr>
        <w:t xml:space="preserve"> initiating an emergency PDU session</w:t>
      </w:r>
      <w:r>
        <w:t xml:space="preserve">, the UE shall </w:t>
      </w:r>
      <w:r>
        <w:rPr>
          <w:lang w:eastAsia="zh-CN"/>
        </w:rPr>
        <w:t xml:space="preserve">subsequently, </w:t>
      </w:r>
      <w:r>
        <w:t>automatically initiate the initial registration procedure.</w:t>
      </w:r>
    </w:p>
    <w:p w14:paraId="28DD23F3" w14:textId="77777777" w:rsidR="00FD340C" w:rsidRDefault="00FD340C" w:rsidP="00FD340C">
      <w:pPr>
        <w:pStyle w:val="H6"/>
      </w:pPr>
      <w:r>
        <w:t>9.1.5.2.7.3</w:t>
      </w:r>
      <w:r>
        <w:tab/>
        <w:t>Test description</w:t>
      </w:r>
    </w:p>
    <w:p w14:paraId="46B8FB91" w14:textId="77777777" w:rsidR="00FD340C" w:rsidRDefault="00FD340C" w:rsidP="00FD340C">
      <w:pPr>
        <w:pStyle w:val="H6"/>
      </w:pPr>
      <w:r>
        <w:t>9.1.5.2.7.3.1</w:t>
      </w:r>
      <w:r>
        <w:tab/>
      </w:r>
      <w:proofErr w:type="spellStart"/>
      <w:r>
        <w:t>Pre test</w:t>
      </w:r>
      <w:proofErr w:type="spellEnd"/>
      <w:r>
        <w:t xml:space="preserve"> conditions</w:t>
      </w:r>
    </w:p>
    <w:p w14:paraId="4197BECB" w14:textId="77777777" w:rsidR="00FD340C" w:rsidRDefault="00FD340C" w:rsidP="00FD340C">
      <w:pPr>
        <w:pStyle w:val="H6"/>
      </w:pPr>
      <w:r>
        <w:t>System Simulator:</w:t>
      </w:r>
    </w:p>
    <w:p w14:paraId="757F58C5" w14:textId="77777777" w:rsidR="00FD340C" w:rsidRDefault="00FD340C" w:rsidP="00FD340C">
      <w:pPr>
        <w:pStyle w:val="B1"/>
      </w:pPr>
      <w:r>
        <w:t>-</w:t>
      </w:r>
      <w:r>
        <w:tab/>
        <w:t>1 cell</w:t>
      </w:r>
    </w:p>
    <w:p w14:paraId="317D7467" w14:textId="77777777" w:rsidR="00FD340C" w:rsidRDefault="00FD340C" w:rsidP="00FD340C">
      <w:pPr>
        <w:pStyle w:val="B2"/>
      </w:pPr>
      <w:r>
        <w:t>-</w:t>
      </w:r>
      <w:r>
        <w:tab/>
        <w:t>NGC Cell A as defined in TS 38.508-1 [4] Table 6.3.2.2-1. Default system information combination as defined in TS 38.508-1 [4], sub-clause 4.4.3.1.2.</w:t>
      </w:r>
    </w:p>
    <w:p w14:paraId="34E7708E" w14:textId="77777777" w:rsidR="00FD340C" w:rsidRDefault="00FD340C" w:rsidP="00FD340C">
      <w:pPr>
        <w:pStyle w:val="H6"/>
      </w:pPr>
      <w:r>
        <w:t>UE:</w:t>
      </w:r>
    </w:p>
    <w:p w14:paraId="2DD5C8F6" w14:textId="77777777" w:rsidR="00FD340C" w:rsidRDefault="00FD340C" w:rsidP="00FD340C">
      <w:r>
        <w:t>None.</w:t>
      </w:r>
    </w:p>
    <w:p w14:paraId="7D8B42E1" w14:textId="77777777" w:rsidR="00FD340C" w:rsidRDefault="00FD340C" w:rsidP="00FD340C">
      <w:pPr>
        <w:pStyle w:val="H6"/>
      </w:pPr>
      <w:r>
        <w:t>Preamble:</w:t>
      </w:r>
    </w:p>
    <w:p w14:paraId="6291B6CF" w14:textId="77777777" w:rsidR="00FD340C" w:rsidRDefault="00FD340C" w:rsidP="00FD340C">
      <w:pPr>
        <w:pStyle w:val="B1"/>
      </w:pPr>
      <w:r>
        <w:t>-</w:t>
      </w:r>
      <w:r>
        <w:tab/>
        <w:t xml:space="preserve">The UE is brought to state 1N-A, RRC_IDLE Connectivity (NR), in accordance with the procedure described in TS 38.508-1 [4], Table 4.5.2.2-2. 5G-GUTI and </w:t>
      </w:r>
      <w:proofErr w:type="spellStart"/>
      <w:r>
        <w:t>ngKSI</w:t>
      </w:r>
      <w:proofErr w:type="spellEnd"/>
      <w:r>
        <w:t xml:space="preserve"> are assigned and security context established.</w:t>
      </w:r>
    </w:p>
    <w:p w14:paraId="0B1F13D2" w14:textId="77777777" w:rsidR="00FD340C" w:rsidRDefault="00FD340C" w:rsidP="00FD340C">
      <w:pPr>
        <w:pStyle w:val="H6"/>
      </w:pPr>
      <w:r>
        <w:lastRenderedPageBreak/>
        <w:t>9.1.5.2.7.2</w:t>
      </w:r>
      <w:r>
        <w:tab/>
        <w:t>Test procedure sequence</w:t>
      </w:r>
    </w:p>
    <w:p w14:paraId="424812FD" w14:textId="77777777" w:rsidR="00FD340C" w:rsidRDefault="00FD340C" w:rsidP="00FD340C">
      <w:pPr>
        <w:pStyle w:val="TH"/>
      </w:pPr>
      <w:r>
        <w:t>Table 9.1.5.2.7.3.2-1: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D340C" w14:paraId="152E5DED" w14:textId="77777777" w:rsidTr="00FD340C">
        <w:tc>
          <w:tcPr>
            <w:tcW w:w="534" w:type="dxa"/>
            <w:tcBorders>
              <w:top w:val="single" w:sz="4" w:space="0" w:color="auto"/>
              <w:left w:val="single" w:sz="4" w:space="0" w:color="auto"/>
              <w:bottom w:val="nil"/>
              <w:right w:val="single" w:sz="4" w:space="0" w:color="auto"/>
            </w:tcBorders>
            <w:hideMark/>
          </w:tcPr>
          <w:p w14:paraId="620D5A7C" w14:textId="77777777" w:rsidR="00FD340C" w:rsidRDefault="00FD340C">
            <w:pPr>
              <w:pStyle w:val="TAH"/>
              <w:rPr>
                <w:lang w:eastAsia="en-GB"/>
              </w:rPr>
            </w:pPr>
            <w:r>
              <w:rPr>
                <w:lang w:eastAsia="en-GB"/>
              </w:rPr>
              <w:t>St</w:t>
            </w:r>
          </w:p>
        </w:tc>
        <w:tc>
          <w:tcPr>
            <w:tcW w:w="3968" w:type="dxa"/>
            <w:tcBorders>
              <w:top w:val="single" w:sz="4" w:space="0" w:color="auto"/>
              <w:left w:val="single" w:sz="4" w:space="0" w:color="auto"/>
              <w:bottom w:val="nil"/>
              <w:right w:val="single" w:sz="4" w:space="0" w:color="auto"/>
            </w:tcBorders>
            <w:hideMark/>
          </w:tcPr>
          <w:p w14:paraId="35553A70" w14:textId="77777777" w:rsidR="00FD340C" w:rsidRDefault="00FD340C">
            <w:pPr>
              <w:pStyle w:val="TAH"/>
              <w:rPr>
                <w:lang w:eastAsia="en-GB"/>
              </w:rPr>
            </w:pPr>
            <w:r>
              <w:rPr>
                <w:lang w:eastAsia="en-GB"/>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1AFAA0A" w14:textId="77777777" w:rsidR="00FD340C" w:rsidRDefault="00FD340C">
            <w:pPr>
              <w:pStyle w:val="TAH"/>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6B1B02D1" w14:textId="77777777" w:rsidR="00FD340C" w:rsidRDefault="00FD340C">
            <w:pPr>
              <w:pStyle w:val="TAH"/>
              <w:rPr>
                <w:lang w:eastAsia="en-GB"/>
              </w:rPr>
            </w:pPr>
            <w:r>
              <w:rPr>
                <w:lang w:eastAsia="en-GB"/>
              </w:rPr>
              <w:t>TP</w:t>
            </w:r>
          </w:p>
        </w:tc>
        <w:tc>
          <w:tcPr>
            <w:tcW w:w="850" w:type="dxa"/>
            <w:tcBorders>
              <w:top w:val="single" w:sz="4" w:space="0" w:color="auto"/>
              <w:left w:val="single" w:sz="4" w:space="0" w:color="auto"/>
              <w:bottom w:val="nil"/>
              <w:right w:val="single" w:sz="4" w:space="0" w:color="auto"/>
            </w:tcBorders>
            <w:hideMark/>
          </w:tcPr>
          <w:p w14:paraId="06480D2E" w14:textId="77777777" w:rsidR="00FD340C" w:rsidRDefault="00FD340C">
            <w:pPr>
              <w:pStyle w:val="TAH"/>
              <w:rPr>
                <w:lang w:eastAsia="en-GB"/>
              </w:rPr>
            </w:pPr>
            <w:r>
              <w:rPr>
                <w:lang w:eastAsia="en-GB"/>
              </w:rPr>
              <w:t>Verdict</w:t>
            </w:r>
          </w:p>
        </w:tc>
      </w:tr>
      <w:tr w:rsidR="00FD340C" w14:paraId="02337B5A" w14:textId="77777777" w:rsidTr="00FD340C">
        <w:tc>
          <w:tcPr>
            <w:tcW w:w="534" w:type="dxa"/>
            <w:tcBorders>
              <w:top w:val="nil"/>
              <w:left w:val="single" w:sz="4" w:space="0" w:color="auto"/>
              <w:bottom w:val="single" w:sz="4" w:space="0" w:color="auto"/>
              <w:right w:val="single" w:sz="4" w:space="0" w:color="auto"/>
            </w:tcBorders>
          </w:tcPr>
          <w:p w14:paraId="2ED61A20" w14:textId="77777777" w:rsidR="00FD340C" w:rsidRDefault="00FD340C">
            <w:pPr>
              <w:pStyle w:val="TAH"/>
              <w:rPr>
                <w:lang w:eastAsia="en-GB"/>
              </w:rPr>
            </w:pPr>
          </w:p>
        </w:tc>
        <w:tc>
          <w:tcPr>
            <w:tcW w:w="3968" w:type="dxa"/>
            <w:tcBorders>
              <w:top w:val="nil"/>
              <w:left w:val="single" w:sz="4" w:space="0" w:color="auto"/>
              <w:bottom w:val="single" w:sz="4" w:space="0" w:color="auto"/>
              <w:right w:val="single" w:sz="4" w:space="0" w:color="auto"/>
            </w:tcBorders>
          </w:tcPr>
          <w:p w14:paraId="66B50CF9" w14:textId="77777777" w:rsidR="00FD340C" w:rsidRDefault="00FD340C">
            <w:pPr>
              <w:pStyle w:val="TAH"/>
              <w:rPr>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4ABF9402" w14:textId="77777777" w:rsidR="00FD340C" w:rsidRDefault="00FD340C">
            <w:pPr>
              <w:pStyle w:val="TAH"/>
              <w:rPr>
                <w:lang w:eastAsia="en-GB"/>
              </w:rPr>
            </w:pPr>
            <w:r>
              <w:rPr>
                <w:lang w:eastAsia="en-GB"/>
              </w:rPr>
              <w:t>U - S</w:t>
            </w:r>
          </w:p>
        </w:tc>
        <w:tc>
          <w:tcPr>
            <w:tcW w:w="2976" w:type="dxa"/>
            <w:tcBorders>
              <w:top w:val="single" w:sz="4" w:space="0" w:color="auto"/>
              <w:left w:val="single" w:sz="4" w:space="0" w:color="auto"/>
              <w:bottom w:val="single" w:sz="4" w:space="0" w:color="auto"/>
              <w:right w:val="single" w:sz="4" w:space="0" w:color="auto"/>
            </w:tcBorders>
            <w:hideMark/>
          </w:tcPr>
          <w:p w14:paraId="329DEB9E" w14:textId="77777777" w:rsidR="00FD340C" w:rsidRDefault="00FD340C">
            <w:pPr>
              <w:pStyle w:val="TAH"/>
              <w:rPr>
                <w:lang w:eastAsia="en-GB"/>
              </w:rPr>
            </w:pPr>
            <w:r>
              <w:rPr>
                <w:lang w:eastAsia="en-GB"/>
              </w:rPr>
              <w:t>Message</w:t>
            </w:r>
          </w:p>
        </w:tc>
        <w:tc>
          <w:tcPr>
            <w:tcW w:w="567" w:type="dxa"/>
            <w:tcBorders>
              <w:top w:val="nil"/>
              <w:left w:val="single" w:sz="4" w:space="0" w:color="auto"/>
              <w:bottom w:val="single" w:sz="4" w:space="0" w:color="auto"/>
              <w:right w:val="single" w:sz="4" w:space="0" w:color="auto"/>
            </w:tcBorders>
          </w:tcPr>
          <w:p w14:paraId="6F64CC89" w14:textId="77777777" w:rsidR="00FD340C" w:rsidRDefault="00FD340C">
            <w:pPr>
              <w:pStyle w:val="TAH"/>
              <w:rPr>
                <w:lang w:eastAsia="en-GB"/>
              </w:rPr>
            </w:pPr>
          </w:p>
        </w:tc>
        <w:tc>
          <w:tcPr>
            <w:tcW w:w="850" w:type="dxa"/>
            <w:tcBorders>
              <w:top w:val="nil"/>
              <w:left w:val="single" w:sz="4" w:space="0" w:color="auto"/>
              <w:bottom w:val="single" w:sz="4" w:space="0" w:color="auto"/>
              <w:right w:val="single" w:sz="4" w:space="0" w:color="auto"/>
            </w:tcBorders>
          </w:tcPr>
          <w:p w14:paraId="09079032" w14:textId="77777777" w:rsidR="00FD340C" w:rsidRDefault="00FD340C">
            <w:pPr>
              <w:pStyle w:val="TAH"/>
              <w:rPr>
                <w:lang w:eastAsia="en-GB"/>
              </w:rPr>
            </w:pPr>
          </w:p>
        </w:tc>
      </w:tr>
      <w:tr w:rsidR="00FD340C" w14:paraId="02D83B9B" w14:textId="77777777" w:rsidTr="00FD340C">
        <w:tc>
          <w:tcPr>
            <w:tcW w:w="534" w:type="dxa"/>
            <w:tcBorders>
              <w:top w:val="single" w:sz="4" w:space="0" w:color="auto"/>
              <w:left w:val="single" w:sz="4" w:space="0" w:color="auto"/>
              <w:bottom w:val="single" w:sz="4" w:space="0" w:color="auto"/>
              <w:right w:val="single" w:sz="4" w:space="0" w:color="auto"/>
            </w:tcBorders>
            <w:hideMark/>
          </w:tcPr>
          <w:p w14:paraId="0C0FCD1E" w14:textId="77777777" w:rsidR="00FD340C" w:rsidRDefault="00FD340C">
            <w:pPr>
              <w:pStyle w:val="TAC"/>
              <w:rPr>
                <w:lang w:eastAsia="en-GB"/>
              </w:rPr>
            </w:pPr>
            <w:r>
              <w:rPr>
                <w:lang w:eastAsia="en-GB"/>
              </w:rPr>
              <w:t>1</w:t>
            </w:r>
          </w:p>
        </w:tc>
        <w:tc>
          <w:tcPr>
            <w:tcW w:w="3968" w:type="dxa"/>
            <w:tcBorders>
              <w:top w:val="single" w:sz="4" w:space="0" w:color="auto"/>
              <w:left w:val="single" w:sz="4" w:space="0" w:color="auto"/>
              <w:bottom w:val="single" w:sz="4" w:space="0" w:color="auto"/>
              <w:right w:val="single" w:sz="4" w:space="0" w:color="auto"/>
            </w:tcBorders>
            <w:hideMark/>
          </w:tcPr>
          <w:p w14:paraId="553CABD3" w14:textId="6011EA8E" w:rsidR="00FD340C" w:rsidRDefault="00511A8B">
            <w:pPr>
              <w:pStyle w:val="TAL"/>
              <w:rPr>
                <w:lang w:eastAsia="zh-CN"/>
              </w:rPr>
            </w:pPr>
            <w:ins w:id="5" w:author="Bharadwaj Cheruvu" w:date="2022-08-02T09:08:00Z">
              <w:r w:rsidRPr="00511A8B">
                <w:rPr>
                  <w:lang w:eastAsia="en-GB"/>
                </w:rPr>
                <w:t xml:space="preserve">SS waits for 30s (T3512 expiry) </w:t>
              </w:r>
            </w:ins>
            <w:del w:id="6" w:author="Bharadwaj Cheruvu" w:date="2022-08-02T09:08:00Z">
              <w:r w:rsidR="00FD340C" w:rsidDel="00511A8B">
                <w:rPr>
                  <w:lang w:eastAsia="en-GB"/>
                </w:rPr>
                <w:delText xml:space="preserve">Wait for </w:delText>
              </w:r>
            </w:del>
            <w:ins w:id="7" w:author="Samrat Das" w:date="2022-07-29T14:49:00Z">
              <w:del w:id="8" w:author="Bharadwaj Cheruvu" w:date="2022-08-02T09:08:00Z">
                <w:r w:rsidR="00AB23F3" w:rsidDel="00511A8B">
                  <w:rPr>
                    <w:lang w:eastAsia="en-GB"/>
                  </w:rPr>
                  <w:delText>30</w:delText>
                </w:r>
              </w:del>
            </w:ins>
            <w:del w:id="9" w:author="Bharadwaj Cheruvu" w:date="2022-08-02T09:08:00Z">
              <w:r w:rsidR="00FD340C" w:rsidDel="00511A8B">
                <w:rPr>
                  <w:lang w:eastAsia="en-GB"/>
                </w:rPr>
                <w:delText>25 seconds (expiry of T3</w:delText>
              </w:r>
              <w:r w:rsidR="00FD340C" w:rsidDel="00511A8B">
                <w:rPr>
                  <w:lang w:eastAsia="zh-CN"/>
                </w:rPr>
                <w:delText>5</w:delText>
              </w:r>
              <w:r w:rsidR="00FD340C" w:rsidDel="00511A8B">
                <w:rPr>
                  <w:lang w:eastAsia="en-GB"/>
                </w:rPr>
                <w:delText>12 periodic registration update timer, the value of 30 sec is provided during the initial registration in the Preamble).</w:delText>
              </w:r>
            </w:del>
          </w:p>
        </w:tc>
        <w:tc>
          <w:tcPr>
            <w:tcW w:w="708" w:type="dxa"/>
            <w:tcBorders>
              <w:top w:val="single" w:sz="4" w:space="0" w:color="auto"/>
              <w:left w:val="single" w:sz="4" w:space="0" w:color="auto"/>
              <w:bottom w:val="single" w:sz="4" w:space="0" w:color="auto"/>
              <w:right w:val="single" w:sz="4" w:space="0" w:color="auto"/>
            </w:tcBorders>
            <w:hideMark/>
          </w:tcPr>
          <w:p w14:paraId="1398A9C4" w14:textId="77777777" w:rsidR="00FD340C" w:rsidRDefault="00FD340C">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62B592E0" w14:textId="77777777" w:rsidR="00FD340C" w:rsidRDefault="00FD340C">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AD090EF" w14:textId="77777777" w:rsidR="00FD340C" w:rsidRDefault="00FD340C">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E5520CD" w14:textId="77777777" w:rsidR="00FD340C" w:rsidRDefault="00FD340C">
            <w:pPr>
              <w:pStyle w:val="TAC"/>
              <w:rPr>
                <w:lang w:eastAsia="en-GB"/>
              </w:rPr>
            </w:pPr>
            <w:r>
              <w:rPr>
                <w:lang w:eastAsia="en-GB"/>
              </w:rPr>
              <w:t>-</w:t>
            </w:r>
          </w:p>
        </w:tc>
      </w:tr>
      <w:tr w:rsidR="00FD340C" w14:paraId="13AD06B8" w14:textId="77777777" w:rsidTr="00FD340C">
        <w:tc>
          <w:tcPr>
            <w:tcW w:w="534" w:type="dxa"/>
            <w:tcBorders>
              <w:top w:val="single" w:sz="4" w:space="0" w:color="auto"/>
              <w:left w:val="single" w:sz="4" w:space="0" w:color="auto"/>
              <w:bottom w:val="single" w:sz="4" w:space="0" w:color="auto"/>
              <w:right w:val="single" w:sz="4" w:space="0" w:color="auto"/>
            </w:tcBorders>
            <w:hideMark/>
          </w:tcPr>
          <w:p w14:paraId="3C7368B3" w14:textId="77777777" w:rsidR="00FD340C" w:rsidRDefault="00FD340C">
            <w:pPr>
              <w:pStyle w:val="TAC"/>
              <w:rPr>
                <w:lang w:eastAsia="en-GB"/>
              </w:rPr>
            </w:pPr>
            <w:r>
              <w:rPr>
                <w:lang w:eastAsia="en-GB"/>
              </w:rPr>
              <w:t>2</w:t>
            </w:r>
          </w:p>
        </w:tc>
        <w:tc>
          <w:tcPr>
            <w:tcW w:w="3968" w:type="dxa"/>
            <w:tcBorders>
              <w:top w:val="single" w:sz="4" w:space="0" w:color="auto"/>
              <w:left w:val="single" w:sz="4" w:space="0" w:color="auto"/>
              <w:bottom w:val="single" w:sz="4" w:space="0" w:color="auto"/>
              <w:right w:val="single" w:sz="4" w:space="0" w:color="auto"/>
            </w:tcBorders>
            <w:hideMark/>
          </w:tcPr>
          <w:p w14:paraId="32846822" w14:textId="77777777" w:rsidR="00FD340C" w:rsidRDefault="00FD340C">
            <w:pPr>
              <w:pStyle w:val="TAL"/>
              <w:rPr>
                <w:lang w:eastAsia="en-GB"/>
              </w:rPr>
            </w:pPr>
            <w:r>
              <w:rPr>
                <w:lang w:eastAsia="en-GB"/>
              </w:rPr>
              <w:t>The UE transmit a REGISTRATION REQUEST message with the 5GS registration type</w:t>
            </w:r>
            <w:r>
              <w:rPr>
                <w:lang w:eastAsia="zh-CN"/>
              </w:rPr>
              <w:t xml:space="preserve"> </w:t>
            </w:r>
            <w:r>
              <w:rPr>
                <w:lang w:eastAsia="en-GB"/>
              </w:rPr>
              <w:t>IE indicating "periodic registration updating".</w:t>
            </w:r>
          </w:p>
        </w:tc>
        <w:tc>
          <w:tcPr>
            <w:tcW w:w="708" w:type="dxa"/>
            <w:tcBorders>
              <w:top w:val="single" w:sz="4" w:space="0" w:color="auto"/>
              <w:left w:val="single" w:sz="4" w:space="0" w:color="auto"/>
              <w:bottom w:val="single" w:sz="4" w:space="0" w:color="auto"/>
              <w:right w:val="single" w:sz="4" w:space="0" w:color="auto"/>
            </w:tcBorders>
            <w:hideMark/>
          </w:tcPr>
          <w:p w14:paraId="1C9BA750" w14:textId="77777777" w:rsidR="00FD340C" w:rsidRDefault="00FD340C">
            <w:pPr>
              <w:pStyle w:val="TAC"/>
              <w:rPr>
                <w:lang w:eastAsia="en-GB"/>
              </w:rPr>
            </w:pPr>
            <w:r>
              <w:rPr>
                <w:lang w:eastAsia="en-GB"/>
              </w:rPr>
              <w:t>-</w:t>
            </w:r>
            <w:r>
              <w:rPr>
                <w:lang w:eastAsia="zh-CN"/>
              </w:rPr>
              <w:t>-</w:t>
            </w:r>
            <w:r>
              <w:rPr>
                <w:lang w:eastAsia="en-GB"/>
              </w:rPr>
              <w:t>&gt;</w:t>
            </w:r>
          </w:p>
        </w:tc>
        <w:tc>
          <w:tcPr>
            <w:tcW w:w="2976" w:type="dxa"/>
            <w:tcBorders>
              <w:top w:val="single" w:sz="4" w:space="0" w:color="auto"/>
              <w:left w:val="single" w:sz="4" w:space="0" w:color="auto"/>
              <w:bottom w:val="single" w:sz="4" w:space="0" w:color="auto"/>
              <w:right w:val="single" w:sz="4" w:space="0" w:color="auto"/>
            </w:tcBorders>
            <w:hideMark/>
          </w:tcPr>
          <w:p w14:paraId="1A6E5C11" w14:textId="77777777" w:rsidR="00FD340C" w:rsidRDefault="00FD340C">
            <w:pPr>
              <w:pStyle w:val="TAL"/>
              <w:rPr>
                <w:lang w:eastAsia="en-GB"/>
              </w:rPr>
            </w:pPr>
            <w:r>
              <w:rPr>
                <w:lang w:eastAsia="en-GB"/>
              </w:rPr>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16CEADE7" w14:textId="77777777" w:rsidR="00FD340C" w:rsidRDefault="00FD340C">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1F23377" w14:textId="77777777" w:rsidR="00FD340C" w:rsidRDefault="00FD340C">
            <w:pPr>
              <w:pStyle w:val="TAC"/>
              <w:rPr>
                <w:lang w:eastAsia="en-GB"/>
              </w:rPr>
            </w:pPr>
            <w:r>
              <w:rPr>
                <w:lang w:eastAsia="en-GB"/>
              </w:rPr>
              <w:t>-</w:t>
            </w:r>
          </w:p>
        </w:tc>
      </w:tr>
      <w:tr w:rsidR="00FD340C" w14:paraId="0DC5FAB9" w14:textId="77777777" w:rsidTr="00FD340C">
        <w:tc>
          <w:tcPr>
            <w:tcW w:w="534" w:type="dxa"/>
            <w:tcBorders>
              <w:top w:val="single" w:sz="4" w:space="0" w:color="auto"/>
              <w:left w:val="single" w:sz="4" w:space="0" w:color="auto"/>
              <w:bottom w:val="single" w:sz="4" w:space="0" w:color="auto"/>
              <w:right w:val="single" w:sz="4" w:space="0" w:color="auto"/>
            </w:tcBorders>
            <w:hideMark/>
          </w:tcPr>
          <w:p w14:paraId="6FE773F1" w14:textId="77777777" w:rsidR="00FD340C" w:rsidRDefault="00FD340C">
            <w:pPr>
              <w:pStyle w:val="TAC"/>
              <w:rPr>
                <w:lang w:eastAsia="en-GB"/>
              </w:rPr>
            </w:pPr>
            <w:bookmarkStart w:id="10" w:name="_Hlk8836086"/>
            <w:r>
              <w:rPr>
                <w:lang w:eastAsia="en-GB"/>
              </w:rPr>
              <w:t>3</w:t>
            </w:r>
          </w:p>
        </w:tc>
        <w:tc>
          <w:tcPr>
            <w:tcW w:w="3968" w:type="dxa"/>
            <w:tcBorders>
              <w:top w:val="single" w:sz="4" w:space="0" w:color="auto"/>
              <w:left w:val="single" w:sz="4" w:space="0" w:color="auto"/>
              <w:bottom w:val="single" w:sz="4" w:space="0" w:color="auto"/>
              <w:right w:val="single" w:sz="4" w:space="0" w:color="auto"/>
            </w:tcBorders>
            <w:hideMark/>
          </w:tcPr>
          <w:p w14:paraId="1D57E01C" w14:textId="77777777" w:rsidR="00FD340C" w:rsidRDefault="00FD340C">
            <w:pPr>
              <w:pStyle w:val="TAL"/>
              <w:rPr>
                <w:lang w:eastAsia="en-GB"/>
              </w:rPr>
            </w:pPr>
            <w:r>
              <w:rPr>
                <w:lang w:eastAsia="en-GB"/>
              </w:rPr>
              <w:t>The SS transmits a REGISTRATION REJECT message including 5GMM cause value #9 (UE identity cannot be derived by the network).</w:t>
            </w:r>
          </w:p>
        </w:tc>
        <w:tc>
          <w:tcPr>
            <w:tcW w:w="708" w:type="dxa"/>
            <w:tcBorders>
              <w:top w:val="single" w:sz="4" w:space="0" w:color="auto"/>
              <w:left w:val="single" w:sz="4" w:space="0" w:color="auto"/>
              <w:bottom w:val="single" w:sz="4" w:space="0" w:color="auto"/>
              <w:right w:val="single" w:sz="4" w:space="0" w:color="auto"/>
            </w:tcBorders>
            <w:hideMark/>
          </w:tcPr>
          <w:p w14:paraId="4F3D59E1" w14:textId="77777777" w:rsidR="00FD340C" w:rsidRDefault="00FD340C">
            <w:pPr>
              <w:pStyle w:val="TAC"/>
              <w:rPr>
                <w:lang w:eastAsia="en-GB"/>
              </w:rPr>
            </w:pPr>
            <w:r>
              <w:rPr>
                <w:lang w:eastAsia="en-GB"/>
              </w:rPr>
              <w:t>&lt;--</w:t>
            </w:r>
          </w:p>
        </w:tc>
        <w:tc>
          <w:tcPr>
            <w:tcW w:w="2976" w:type="dxa"/>
            <w:tcBorders>
              <w:top w:val="single" w:sz="4" w:space="0" w:color="auto"/>
              <w:left w:val="single" w:sz="4" w:space="0" w:color="auto"/>
              <w:bottom w:val="single" w:sz="4" w:space="0" w:color="auto"/>
              <w:right w:val="single" w:sz="4" w:space="0" w:color="auto"/>
            </w:tcBorders>
            <w:hideMark/>
          </w:tcPr>
          <w:p w14:paraId="7FADE00E" w14:textId="77777777" w:rsidR="00FD340C" w:rsidRDefault="00FD340C">
            <w:pPr>
              <w:pStyle w:val="TAL"/>
              <w:rPr>
                <w:lang w:eastAsia="en-GB"/>
              </w:rPr>
            </w:pPr>
            <w:r>
              <w:rPr>
                <w:lang w:eastAsia="en-GB"/>
              </w:rPr>
              <w:t>REGISTRATION REJECT</w:t>
            </w:r>
          </w:p>
        </w:tc>
        <w:tc>
          <w:tcPr>
            <w:tcW w:w="567" w:type="dxa"/>
            <w:tcBorders>
              <w:top w:val="single" w:sz="4" w:space="0" w:color="auto"/>
              <w:left w:val="single" w:sz="4" w:space="0" w:color="auto"/>
              <w:bottom w:val="single" w:sz="4" w:space="0" w:color="auto"/>
              <w:right w:val="single" w:sz="4" w:space="0" w:color="auto"/>
            </w:tcBorders>
            <w:hideMark/>
          </w:tcPr>
          <w:p w14:paraId="4C7978B0" w14:textId="77777777" w:rsidR="00FD340C" w:rsidRDefault="00FD340C">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B17DEA9" w14:textId="77777777" w:rsidR="00FD340C" w:rsidRDefault="00FD340C">
            <w:pPr>
              <w:pStyle w:val="TAC"/>
              <w:rPr>
                <w:lang w:eastAsia="en-GB"/>
              </w:rPr>
            </w:pPr>
            <w:r>
              <w:rPr>
                <w:lang w:eastAsia="en-GB"/>
              </w:rPr>
              <w:t>-</w:t>
            </w:r>
          </w:p>
        </w:tc>
      </w:tr>
      <w:tr w:rsidR="00FD340C" w14:paraId="4D567F0D" w14:textId="77777777" w:rsidTr="00FD340C">
        <w:tc>
          <w:tcPr>
            <w:tcW w:w="534" w:type="dxa"/>
            <w:tcBorders>
              <w:top w:val="single" w:sz="4" w:space="0" w:color="auto"/>
              <w:left w:val="single" w:sz="4" w:space="0" w:color="auto"/>
              <w:bottom w:val="single" w:sz="4" w:space="0" w:color="auto"/>
              <w:right w:val="single" w:sz="4" w:space="0" w:color="auto"/>
            </w:tcBorders>
            <w:hideMark/>
          </w:tcPr>
          <w:p w14:paraId="7F305276" w14:textId="77777777" w:rsidR="00FD340C" w:rsidRDefault="00FD340C">
            <w:pPr>
              <w:pStyle w:val="TAC"/>
              <w:rPr>
                <w:lang w:eastAsia="en-GB"/>
              </w:rPr>
            </w:pPr>
            <w:r>
              <w:rPr>
                <w:lang w:eastAsia="en-GB"/>
              </w:rPr>
              <w:t>4</w:t>
            </w:r>
          </w:p>
        </w:tc>
        <w:tc>
          <w:tcPr>
            <w:tcW w:w="3968" w:type="dxa"/>
            <w:tcBorders>
              <w:top w:val="single" w:sz="4" w:space="0" w:color="auto"/>
              <w:left w:val="single" w:sz="4" w:space="0" w:color="auto"/>
              <w:bottom w:val="single" w:sz="4" w:space="0" w:color="auto"/>
              <w:right w:val="single" w:sz="4" w:space="0" w:color="auto"/>
            </w:tcBorders>
            <w:hideMark/>
          </w:tcPr>
          <w:p w14:paraId="7BD86F1A" w14:textId="77777777" w:rsidR="00FD340C" w:rsidRDefault="00FD340C">
            <w:pPr>
              <w:pStyle w:val="TAL"/>
              <w:rPr>
                <w:lang w:eastAsia="en-GB"/>
              </w:rPr>
            </w:pPr>
            <w:r>
              <w:rPr>
                <w:lang w:eastAsia="en-GB"/>
              </w:rPr>
              <w:t>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392B2A90" w14:textId="77777777" w:rsidR="00FD340C" w:rsidRDefault="00FD340C">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80CA25D" w14:textId="77777777" w:rsidR="00FD340C" w:rsidRDefault="00FD340C">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7BDB1A3" w14:textId="77777777" w:rsidR="00FD340C" w:rsidRDefault="00FD340C">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3548A9D" w14:textId="77777777" w:rsidR="00FD340C" w:rsidRDefault="00FD340C">
            <w:pPr>
              <w:pStyle w:val="TAC"/>
              <w:rPr>
                <w:lang w:eastAsia="en-GB"/>
              </w:rPr>
            </w:pPr>
            <w:r>
              <w:rPr>
                <w:lang w:eastAsia="en-GB"/>
              </w:rPr>
              <w:t>-</w:t>
            </w:r>
          </w:p>
        </w:tc>
      </w:tr>
      <w:tr w:rsidR="00FD340C" w14:paraId="4398E6E8" w14:textId="77777777" w:rsidTr="00FD340C">
        <w:tc>
          <w:tcPr>
            <w:tcW w:w="534" w:type="dxa"/>
            <w:tcBorders>
              <w:top w:val="single" w:sz="4" w:space="0" w:color="auto"/>
              <w:left w:val="single" w:sz="4" w:space="0" w:color="auto"/>
              <w:bottom w:val="single" w:sz="4" w:space="0" w:color="auto"/>
              <w:right w:val="single" w:sz="4" w:space="0" w:color="auto"/>
            </w:tcBorders>
            <w:hideMark/>
          </w:tcPr>
          <w:p w14:paraId="0A5503A5" w14:textId="77777777" w:rsidR="00FD340C" w:rsidRDefault="00FD340C">
            <w:pPr>
              <w:pStyle w:val="TAC"/>
              <w:rPr>
                <w:lang w:eastAsia="en-GB"/>
              </w:rPr>
            </w:pPr>
            <w:r>
              <w:rPr>
                <w:lang w:eastAsia="en-GB"/>
              </w:rPr>
              <w:t>5</w:t>
            </w:r>
          </w:p>
        </w:tc>
        <w:tc>
          <w:tcPr>
            <w:tcW w:w="3968" w:type="dxa"/>
            <w:tcBorders>
              <w:top w:val="single" w:sz="4" w:space="0" w:color="auto"/>
              <w:left w:val="single" w:sz="4" w:space="0" w:color="auto"/>
              <w:bottom w:val="single" w:sz="4" w:space="0" w:color="auto"/>
              <w:right w:val="single" w:sz="4" w:space="0" w:color="auto"/>
            </w:tcBorders>
            <w:hideMark/>
          </w:tcPr>
          <w:p w14:paraId="7A799652" w14:textId="77777777" w:rsidR="00FD340C" w:rsidRDefault="00FD340C">
            <w:pPr>
              <w:pStyle w:val="TAL"/>
              <w:rPr>
                <w:lang w:eastAsia="en-GB"/>
              </w:rPr>
            </w:pPr>
            <w:r>
              <w:rPr>
                <w:lang w:eastAsia="en-GB"/>
              </w:rPr>
              <w:t xml:space="preserve">Check: Does the UE perform initial registration on NGC Cell A as specified in TS 38.508-1 [4], Table 4.5.2.2-2? The UE does not provide 5G-GUTI, last visited registered TAI or </w:t>
            </w:r>
            <w:proofErr w:type="spellStart"/>
            <w:r>
              <w:rPr>
                <w:lang w:eastAsia="en-GB"/>
              </w:rPr>
              <w:t>ngKSI</w:t>
            </w:r>
            <w:proofErr w:type="spellEnd"/>
            <w:r>
              <w:rPr>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2588CFA3" w14:textId="77777777" w:rsidR="00FD340C" w:rsidRDefault="00FD340C">
            <w:pPr>
              <w:pStyle w:val="TAC"/>
              <w:rPr>
                <w:lang w:eastAsia="en-GB"/>
              </w:rPr>
            </w:pPr>
            <w:r>
              <w:rPr>
                <w:lang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C925FD5" w14:textId="77777777" w:rsidR="00FD340C" w:rsidRDefault="00FD340C">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6732A05" w14:textId="77777777" w:rsidR="00FD340C" w:rsidRDefault="00FD340C">
            <w:pPr>
              <w:pStyle w:val="TAC"/>
              <w:rPr>
                <w:lang w:eastAsia="en-GB"/>
              </w:rPr>
            </w:pPr>
            <w:r>
              <w:rPr>
                <w:lang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6B1FF222" w14:textId="77777777" w:rsidR="00FD340C" w:rsidRDefault="00FD340C">
            <w:pPr>
              <w:pStyle w:val="TAC"/>
              <w:rPr>
                <w:lang w:eastAsia="en-GB"/>
              </w:rPr>
            </w:pPr>
            <w:r>
              <w:rPr>
                <w:lang w:eastAsia="en-GB"/>
              </w:rPr>
              <w:t>P</w:t>
            </w:r>
          </w:p>
        </w:tc>
      </w:tr>
      <w:bookmarkEnd w:id="10"/>
    </w:tbl>
    <w:p w14:paraId="5BDF2321" w14:textId="77777777" w:rsidR="00FD340C" w:rsidRPr="00FD340C" w:rsidRDefault="00FD340C" w:rsidP="00FD340C">
      <w:pPr>
        <w:rPr>
          <w:rFonts w:ascii="Calibri" w:eastAsia="PMingLiU" w:hAnsi="Calibri"/>
          <w:sz w:val="22"/>
          <w:szCs w:val="22"/>
          <w:lang w:val="en-US" w:eastAsia="zh-TW"/>
        </w:rPr>
      </w:pPr>
    </w:p>
    <w:p w14:paraId="1A538275" w14:textId="77777777" w:rsidR="00FD340C" w:rsidRDefault="00FD340C" w:rsidP="00FD340C">
      <w:pPr>
        <w:pStyle w:val="H6"/>
      </w:pPr>
      <w:r>
        <w:t>9.1.5.2.7.3.3</w:t>
      </w:r>
      <w:r>
        <w:tab/>
        <w:t>Specific message contents</w:t>
      </w:r>
    </w:p>
    <w:p w14:paraId="10C07156" w14:textId="77777777" w:rsidR="00FD340C" w:rsidRDefault="00FD340C" w:rsidP="00FD340C">
      <w:pPr>
        <w:pStyle w:val="TH"/>
      </w:pPr>
      <w:r>
        <w:t>Table 9.1.5.2.7.3.3-1: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D340C" w14:paraId="4C42D8BA" w14:textId="77777777" w:rsidTr="00FD340C">
        <w:tc>
          <w:tcPr>
            <w:tcW w:w="9747" w:type="dxa"/>
            <w:gridSpan w:val="4"/>
            <w:tcBorders>
              <w:top w:val="single" w:sz="4" w:space="0" w:color="auto"/>
              <w:left w:val="single" w:sz="4" w:space="0" w:color="auto"/>
              <w:bottom w:val="single" w:sz="4" w:space="0" w:color="auto"/>
              <w:right w:val="single" w:sz="4" w:space="0" w:color="auto"/>
            </w:tcBorders>
            <w:hideMark/>
          </w:tcPr>
          <w:p w14:paraId="41C8B7E0" w14:textId="77777777" w:rsidR="00FD340C" w:rsidRDefault="00FD340C">
            <w:pPr>
              <w:pStyle w:val="TAL"/>
              <w:rPr>
                <w:lang w:eastAsia="en-GB"/>
              </w:rPr>
            </w:pPr>
            <w:r>
              <w:rPr>
                <w:lang w:eastAsia="en-GB"/>
              </w:rPr>
              <w:t>Derivation path: TS 38.508-1 [4], Table 4.7.1-7.</w:t>
            </w:r>
          </w:p>
        </w:tc>
      </w:tr>
      <w:tr w:rsidR="00FD340C" w14:paraId="20D66EC4" w14:textId="77777777" w:rsidTr="00FD340C">
        <w:tc>
          <w:tcPr>
            <w:tcW w:w="4535" w:type="dxa"/>
            <w:tcBorders>
              <w:top w:val="single" w:sz="4" w:space="0" w:color="auto"/>
              <w:left w:val="single" w:sz="4" w:space="0" w:color="auto"/>
              <w:bottom w:val="single" w:sz="4" w:space="0" w:color="auto"/>
              <w:right w:val="single" w:sz="4" w:space="0" w:color="auto"/>
            </w:tcBorders>
            <w:hideMark/>
          </w:tcPr>
          <w:p w14:paraId="3B8134EE" w14:textId="77777777" w:rsidR="00FD340C" w:rsidRDefault="00FD340C">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D874BC" w14:textId="77777777" w:rsidR="00FD340C" w:rsidRDefault="00FD340C">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9034E2E" w14:textId="77777777" w:rsidR="00FD340C" w:rsidRDefault="00FD340C">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EDAF42F" w14:textId="77777777" w:rsidR="00FD340C" w:rsidRDefault="00FD340C">
            <w:pPr>
              <w:pStyle w:val="TAH"/>
              <w:rPr>
                <w:lang w:eastAsia="en-GB"/>
              </w:rPr>
            </w:pPr>
            <w:r>
              <w:rPr>
                <w:lang w:eastAsia="en-GB"/>
              </w:rPr>
              <w:t>Condition</w:t>
            </w:r>
          </w:p>
        </w:tc>
      </w:tr>
      <w:tr w:rsidR="00FD340C" w14:paraId="1627574B" w14:textId="77777777" w:rsidTr="00FD340C">
        <w:tc>
          <w:tcPr>
            <w:tcW w:w="4535" w:type="dxa"/>
            <w:tcBorders>
              <w:top w:val="single" w:sz="4" w:space="0" w:color="auto"/>
              <w:left w:val="single" w:sz="4" w:space="0" w:color="auto"/>
              <w:bottom w:val="single" w:sz="4" w:space="0" w:color="auto"/>
              <w:right w:val="single" w:sz="4" w:space="0" w:color="auto"/>
            </w:tcBorders>
            <w:hideMark/>
          </w:tcPr>
          <w:p w14:paraId="5D6417D0" w14:textId="77777777" w:rsidR="00FD340C" w:rsidRDefault="00FD340C">
            <w:pPr>
              <w:pStyle w:val="TAL"/>
              <w:rPr>
                <w:lang w:eastAsia="en-GB"/>
              </w:rPr>
            </w:pPr>
            <w:r>
              <w:rPr>
                <w:lang w:eastAsia="en-GB"/>
              </w:rPr>
              <w:t>T3512 value</w:t>
            </w:r>
          </w:p>
        </w:tc>
        <w:tc>
          <w:tcPr>
            <w:tcW w:w="2267" w:type="dxa"/>
            <w:tcBorders>
              <w:top w:val="single" w:sz="4" w:space="0" w:color="auto"/>
              <w:left w:val="single" w:sz="4" w:space="0" w:color="auto"/>
              <w:bottom w:val="single" w:sz="4" w:space="0" w:color="auto"/>
              <w:right w:val="single" w:sz="4" w:space="0" w:color="auto"/>
            </w:tcBorders>
          </w:tcPr>
          <w:p w14:paraId="63F272C2" w14:textId="77777777" w:rsidR="00FD340C" w:rsidRDefault="00FD340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7296167" w14:textId="77777777" w:rsidR="00FD340C" w:rsidRDefault="00FD340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98A9FF5" w14:textId="77777777" w:rsidR="00FD340C" w:rsidRDefault="00FD340C">
            <w:pPr>
              <w:pStyle w:val="TAL"/>
              <w:rPr>
                <w:lang w:eastAsia="en-GB"/>
              </w:rPr>
            </w:pPr>
          </w:p>
        </w:tc>
      </w:tr>
      <w:tr w:rsidR="00FD340C" w14:paraId="06CDA390" w14:textId="77777777" w:rsidTr="00FD340C">
        <w:tc>
          <w:tcPr>
            <w:tcW w:w="4535" w:type="dxa"/>
            <w:tcBorders>
              <w:top w:val="single" w:sz="4" w:space="0" w:color="auto"/>
              <w:left w:val="single" w:sz="4" w:space="0" w:color="auto"/>
              <w:bottom w:val="single" w:sz="4" w:space="0" w:color="auto"/>
              <w:right w:val="single" w:sz="4" w:space="0" w:color="auto"/>
            </w:tcBorders>
            <w:hideMark/>
          </w:tcPr>
          <w:p w14:paraId="7E4C9130" w14:textId="77777777" w:rsidR="00FD340C" w:rsidRDefault="00FD340C">
            <w:pPr>
              <w:pStyle w:val="TAL"/>
              <w:rPr>
                <w:lang w:eastAsia="en-GB"/>
              </w:rPr>
            </w:pPr>
            <w:r>
              <w:rPr>
                <w:lang w:eastAsia="en-GB"/>
              </w:rPr>
              <w:t xml:space="preserve">  Unit</w:t>
            </w:r>
          </w:p>
        </w:tc>
        <w:tc>
          <w:tcPr>
            <w:tcW w:w="2267" w:type="dxa"/>
            <w:tcBorders>
              <w:top w:val="single" w:sz="4" w:space="0" w:color="auto"/>
              <w:left w:val="single" w:sz="4" w:space="0" w:color="auto"/>
              <w:bottom w:val="single" w:sz="4" w:space="0" w:color="auto"/>
              <w:right w:val="single" w:sz="4" w:space="0" w:color="auto"/>
            </w:tcBorders>
            <w:hideMark/>
          </w:tcPr>
          <w:p w14:paraId="5A6AE070" w14:textId="77777777" w:rsidR="00FD340C" w:rsidRDefault="00FD340C">
            <w:pPr>
              <w:pStyle w:val="TAL"/>
              <w:rPr>
                <w:lang w:eastAsia="en-GB"/>
              </w:rPr>
            </w:pPr>
            <w:r>
              <w:rPr>
                <w:lang w:eastAsia="en-GB"/>
              </w:rPr>
              <w:t>'1</w:t>
            </w:r>
            <w:r>
              <w:rPr>
                <w:lang w:eastAsia="zh-CN"/>
              </w:rPr>
              <w:t>00</w:t>
            </w:r>
            <w:r>
              <w:rPr>
                <w:lang w:eastAsia="en-GB"/>
              </w:rPr>
              <w:t>'B</w:t>
            </w:r>
          </w:p>
        </w:tc>
        <w:tc>
          <w:tcPr>
            <w:tcW w:w="1700" w:type="dxa"/>
            <w:tcBorders>
              <w:top w:val="single" w:sz="4" w:space="0" w:color="auto"/>
              <w:left w:val="single" w:sz="4" w:space="0" w:color="auto"/>
              <w:bottom w:val="single" w:sz="4" w:space="0" w:color="auto"/>
              <w:right w:val="single" w:sz="4" w:space="0" w:color="auto"/>
            </w:tcBorders>
            <w:hideMark/>
          </w:tcPr>
          <w:p w14:paraId="51310838" w14:textId="77777777" w:rsidR="00FD340C" w:rsidRDefault="00FD340C">
            <w:pPr>
              <w:pStyle w:val="TAL"/>
              <w:rPr>
                <w:lang w:eastAsia="zh-CN"/>
              </w:rPr>
            </w:pPr>
            <w:r>
              <w:rPr>
                <w:lang w:eastAsia="en-GB"/>
              </w:rPr>
              <w:t xml:space="preserve">value is incremented in multiples of </w:t>
            </w:r>
            <w:r>
              <w:rPr>
                <w:lang w:eastAsia="zh-CN"/>
              </w:rPr>
              <w:t>30 seconds</w:t>
            </w:r>
          </w:p>
        </w:tc>
        <w:tc>
          <w:tcPr>
            <w:tcW w:w="1245" w:type="dxa"/>
            <w:tcBorders>
              <w:top w:val="single" w:sz="4" w:space="0" w:color="auto"/>
              <w:left w:val="single" w:sz="4" w:space="0" w:color="auto"/>
              <w:bottom w:val="single" w:sz="4" w:space="0" w:color="auto"/>
              <w:right w:val="single" w:sz="4" w:space="0" w:color="auto"/>
            </w:tcBorders>
          </w:tcPr>
          <w:p w14:paraId="61153CE2" w14:textId="77777777" w:rsidR="00FD340C" w:rsidRDefault="00FD340C">
            <w:pPr>
              <w:pStyle w:val="TAL"/>
              <w:rPr>
                <w:lang w:eastAsia="en-GB"/>
              </w:rPr>
            </w:pPr>
          </w:p>
        </w:tc>
      </w:tr>
      <w:tr w:rsidR="00FD340C" w14:paraId="4DE461A3" w14:textId="77777777" w:rsidTr="00FD340C">
        <w:tc>
          <w:tcPr>
            <w:tcW w:w="4535" w:type="dxa"/>
            <w:tcBorders>
              <w:top w:val="single" w:sz="4" w:space="0" w:color="auto"/>
              <w:left w:val="single" w:sz="4" w:space="0" w:color="auto"/>
              <w:bottom w:val="single" w:sz="4" w:space="0" w:color="auto"/>
              <w:right w:val="single" w:sz="4" w:space="0" w:color="auto"/>
            </w:tcBorders>
            <w:hideMark/>
          </w:tcPr>
          <w:p w14:paraId="1A088FA6" w14:textId="77777777" w:rsidR="00FD340C" w:rsidRDefault="00FD340C">
            <w:pPr>
              <w:pStyle w:val="TAL"/>
              <w:rPr>
                <w:lang w:eastAsia="en-GB"/>
              </w:rPr>
            </w:pPr>
            <w:r>
              <w:rPr>
                <w:lang w:eastAsia="en-GB"/>
              </w:rPr>
              <w:t xml:space="preserve">  Timer value</w:t>
            </w:r>
          </w:p>
        </w:tc>
        <w:tc>
          <w:tcPr>
            <w:tcW w:w="2267" w:type="dxa"/>
            <w:tcBorders>
              <w:top w:val="single" w:sz="4" w:space="0" w:color="auto"/>
              <w:left w:val="single" w:sz="4" w:space="0" w:color="auto"/>
              <w:bottom w:val="single" w:sz="4" w:space="0" w:color="auto"/>
              <w:right w:val="single" w:sz="4" w:space="0" w:color="auto"/>
            </w:tcBorders>
            <w:hideMark/>
          </w:tcPr>
          <w:p w14:paraId="557B9FF5" w14:textId="77777777" w:rsidR="00FD340C" w:rsidRDefault="00FD340C">
            <w:pPr>
              <w:pStyle w:val="TAL"/>
              <w:rPr>
                <w:lang w:eastAsia="en-GB"/>
              </w:rPr>
            </w:pPr>
            <w:r>
              <w:rPr>
                <w:lang w:eastAsia="en-GB"/>
              </w:rPr>
              <w:t>'0 0</w:t>
            </w:r>
            <w:r>
              <w:rPr>
                <w:lang w:eastAsia="zh-CN"/>
              </w:rPr>
              <w:t>001</w:t>
            </w:r>
            <w:r>
              <w:rPr>
                <w:lang w:eastAsia="en-GB"/>
              </w:rPr>
              <w:t>'B</w:t>
            </w:r>
          </w:p>
        </w:tc>
        <w:tc>
          <w:tcPr>
            <w:tcW w:w="1700" w:type="dxa"/>
            <w:tcBorders>
              <w:top w:val="single" w:sz="4" w:space="0" w:color="auto"/>
              <w:left w:val="single" w:sz="4" w:space="0" w:color="auto"/>
              <w:bottom w:val="single" w:sz="4" w:space="0" w:color="auto"/>
              <w:right w:val="single" w:sz="4" w:space="0" w:color="auto"/>
            </w:tcBorders>
            <w:hideMark/>
          </w:tcPr>
          <w:p w14:paraId="02B44CE1" w14:textId="77777777" w:rsidR="00FD340C" w:rsidRDefault="00FD340C">
            <w:pPr>
              <w:pStyle w:val="TAL"/>
              <w:rPr>
                <w:lang w:eastAsia="zh-CN"/>
              </w:rPr>
            </w:pPr>
            <w:r>
              <w:rPr>
                <w:lang w:eastAsia="zh-CN"/>
              </w:rPr>
              <w:t>30 seconds</w:t>
            </w:r>
          </w:p>
        </w:tc>
        <w:tc>
          <w:tcPr>
            <w:tcW w:w="1245" w:type="dxa"/>
            <w:tcBorders>
              <w:top w:val="single" w:sz="4" w:space="0" w:color="auto"/>
              <w:left w:val="single" w:sz="4" w:space="0" w:color="auto"/>
              <w:bottom w:val="single" w:sz="4" w:space="0" w:color="auto"/>
              <w:right w:val="single" w:sz="4" w:space="0" w:color="auto"/>
            </w:tcBorders>
          </w:tcPr>
          <w:p w14:paraId="59F6032B" w14:textId="77777777" w:rsidR="00FD340C" w:rsidRDefault="00FD340C">
            <w:pPr>
              <w:pStyle w:val="TAL"/>
              <w:rPr>
                <w:lang w:eastAsia="en-GB"/>
              </w:rPr>
            </w:pPr>
          </w:p>
        </w:tc>
      </w:tr>
    </w:tbl>
    <w:p w14:paraId="4D8292F7" w14:textId="77777777" w:rsidR="00FD340C" w:rsidRPr="00FD340C" w:rsidRDefault="00FD340C" w:rsidP="00FD340C">
      <w:pPr>
        <w:rPr>
          <w:rFonts w:ascii="Calibri" w:eastAsia="Calibri" w:hAnsi="Calibri"/>
          <w:sz w:val="22"/>
          <w:szCs w:val="22"/>
          <w:lang w:val="en-US" w:eastAsia="en-US"/>
        </w:rPr>
      </w:pPr>
    </w:p>
    <w:p w14:paraId="254CE506" w14:textId="77777777" w:rsidR="00FD340C" w:rsidRDefault="00FD340C" w:rsidP="00FD340C">
      <w:pPr>
        <w:pStyle w:val="TH"/>
      </w:pPr>
      <w:r>
        <w:t>Table 9.1.5.2.7.3.3-2: REGISTRATION REQUEST (step 2, Table 9.1.5.2.7.3.2-1)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D340C" w14:paraId="60C11839" w14:textId="77777777" w:rsidTr="00FD340C">
        <w:tc>
          <w:tcPr>
            <w:tcW w:w="9747" w:type="dxa"/>
            <w:gridSpan w:val="4"/>
            <w:tcBorders>
              <w:top w:val="single" w:sz="4" w:space="0" w:color="auto"/>
              <w:left w:val="single" w:sz="4" w:space="0" w:color="auto"/>
              <w:bottom w:val="single" w:sz="4" w:space="0" w:color="auto"/>
              <w:right w:val="single" w:sz="4" w:space="0" w:color="auto"/>
            </w:tcBorders>
            <w:hideMark/>
          </w:tcPr>
          <w:p w14:paraId="11FAE21C" w14:textId="77777777" w:rsidR="00FD340C" w:rsidRDefault="00FD340C">
            <w:pPr>
              <w:pStyle w:val="TAL"/>
              <w:rPr>
                <w:lang w:eastAsia="en-GB"/>
              </w:rPr>
            </w:pPr>
            <w:r>
              <w:rPr>
                <w:lang w:eastAsia="en-GB"/>
              </w:rPr>
              <w:t>Derivation Path: TS 38.508-1 [4], Table 4.7.1-6.</w:t>
            </w:r>
          </w:p>
        </w:tc>
      </w:tr>
      <w:tr w:rsidR="00FD340C" w14:paraId="45E6ACE3" w14:textId="77777777" w:rsidTr="00FD340C">
        <w:tc>
          <w:tcPr>
            <w:tcW w:w="4535" w:type="dxa"/>
            <w:tcBorders>
              <w:top w:val="single" w:sz="4" w:space="0" w:color="auto"/>
              <w:left w:val="single" w:sz="4" w:space="0" w:color="auto"/>
              <w:bottom w:val="single" w:sz="4" w:space="0" w:color="auto"/>
              <w:right w:val="single" w:sz="4" w:space="0" w:color="auto"/>
            </w:tcBorders>
            <w:hideMark/>
          </w:tcPr>
          <w:p w14:paraId="6ACB2A8E" w14:textId="77777777" w:rsidR="00FD340C" w:rsidRDefault="00FD340C">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2C805A" w14:textId="77777777" w:rsidR="00FD340C" w:rsidRDefault="00FD340C">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44AC6D" w14:textId="77777777" w:rsidR="00FD340C" w:rsidRDefault="00FD340C">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A97A020" w14:textId="77777777" w:rsidR="00FD340C" w:rsidRDefault="00FD340C">
            <w:pPr>
              <w:pStyle w:val="TAH"/>
              <w:rPr>
                <w:lang w:eastAsia="en-GB"/>
              </w:rPr>
            </w:pPr>
            <w:r>
              <w:rPr>
                <w:lang w:eastAsia="en-GB"/>
              </w:rPr>
              <w:t>Condition</w:t>
            </w:r>
          </w:p>
        </w:tc>
      </w:tr>
      <w:tr w:rsidR="00FD340C" w14:paraId="6B388A63" w14:textId="77777777" w:rsidTr="00FD340C">
        <w:tc>
          <w:tcPr>
            <w:tcW w:w="4535" w:type="dxa"/>
            <w:tcBorders>
              <w:top w:val="single" w:sz="4" w:space="0" w:color="auto"/>
              <w:left w:val="single" w:sz="4" w:space="0" w:color="auto"/>
              <w:bottom w:val="single" w:sz="4" w:space="0" w:color="auto"/>
              <w:right w:val="single" w:sz="4" w:space="0" w:color="auto"/>
            </w:tcBorders>
            <w:hideMark/>
          </w:tcPr>
          <w:p w14:paraId="3D836252" w14:textId="77777777" w:rsidR="00FD340C" w:rsidRDefault="00FD340C">
            <w:pPr>
              <w:pStyle w:val="TAL"/>
              <w:rPr>
                <w:lang w:eastAsia="en-GB"/>
              </w:rPr>
            </w:pPr>
            <w:r>
              <w:rPr>
                <w:lang w:eastAsia="en-GB"/>
              </w:rPr>
              <w:t>5GS registration type</w:t>
            </w:r>
          </w:p>
        </w:tc>
        <w:tc>
          <w:tcPr>
            <w:tcW w:w="2267" w:type="dxa"/>
            <w:tcBorders>
              <w:top w:val="single" w:sz="4" w:space="0" w:color="auto"/>
              <w:left w:val="single" w:sz="4" w:space="0" w:color="auto"/>
              <w:bottom w:val="single" w:sz="4" w:space="0" w:color="auto"/>
              <w:right w:val="single" w:sz="4" w:space="0" w:color="auto"/>
            </w:tcBorders>
            <w:hideMark/>
          </w:tcPr>
          <w:p w14:paraId="745FC62B" w14:textId="77777777" w:rsidR="00FD340C" w:rsidRDefault="00FD340C">
            <w:pPr>
              <w:pStyle w:val="TAL"/>
              <w:rPr>
                <w:lang w:eastAsia="en-GB"/>
              </w:rPr>
            </w:pPr>
            <w:r>
              <w:rPr>
                <w:lang w:eastAsia="en-GB"/>
              </w:rPr>
              <w:t>'00xxx011'</w:t>
            </w:r>
          </w:p>
        </w:tc>
        <w:tc>
          <w:tcPr>
            <w:tcW w:w="1700" w:type="dxa"/>
            <w:tcBorders>
              <w:top w:val="single" w:sz="4" w:space="0" w:color="auto"/>
              <w:left w:val="single" w:sz="4" w:space="0" w:color="auto"/>
              <w:bottom w:val="single" w:sz="4" w:space="0" w:color="auto"/>
              <w:right w:val="single" w:sz="4" w:space="0" w:color="auto"/>
            </w:tcBorders>
          </w:tcPr>
          <w:p w14:paraId="19424C6B" w14:textId="77777777" w:rsidR="00FD340C" w:rsidRDefault="00FD340C">
            <w:pPr>
              <w:pStyle w:val="TAL"/>
              <w:rPr>
                <w:lang w:eastAsia="en-GB"/>
              </w:rPr>
            </w:pPr>
            <w:r>
              <w:rPr>
                <w:lang w:eastAsia="en-GB"/>
              </w:rPr>
              <w:t>periodic registration updating</w:t>
            </w:r>
          </w:p>
          <w:p w14:paraId="1F7A74D2" w14:textId="77777777" w:rsidR="00FD340C" w:rsidRDefault="00FD340C">
            <w:pPr>
              <w:pStyle w:val="TAL"/>
              <w:rPr>
                <w:lang w:eastAsia="en-GB"/>
              </w:rPr>
            </w:pPr>
          </w:p>
          <w:p w14:paraId="37E06EDC" w14:textId="77777777" w:rsidR="00FD340C" w:rsidRDefault="00FD340C">
            <w:pPr>
              <w:pStyle w:val="TAL"/>
              <w:rPr>
                <w:lang w:eastAsia="en-GB"/>
              </w:rPr>
            </w:pPr>
            <w:r>
              <w:rPr>
                <w:lang w:eastAsia="en-GB"/>
              </w:rPr>
              <w:t>x - not checked</w:t>
            </w:r>
          </w:p>
        </w:tc>
        <w:tc>
          <w:tcPr>
            <w:tcW w:w="1245" w:type="dxa"/>
            <w:tcBorders>
              <w:top w:val="single" w:sz="4" w:space="0" w:color="auto"/>
              <w:left w:val="single" w:sz="4" w:space="0" w:color="auto"/>
              <w:bottom w:val="single" w:sz="4" w:space="0" w:color="auto"/>
              <w:right w:val="single" w:sz="4" w:space="0" w:color="auto"/>
            </w:tcBorders>
          </w:tcPr>
          <w:p w14:paraId="3809CE35" w14:textId="77777777" w:rsidR="00FD340C" w:rsidRDefault="00FD340C">
            <w:pPr>
              <w:pStyle w:val="TAL"/>
              <w:rPr>
                <w:lang w:eastAsia="en-GB"/>
              </w:rPr>
            </w:pPr>
          </w:p>
        </w:tc>
      </w:tr>
      <w:tr w:rsidR="00FD340C" w14:paraId="0DF3218A" w14:textId="77777777" w:rsidTr="00FD340C">
        <w:tc>
          <w:tcPr>
            <w:tcW w:w="4535" w:type="dxa"/>
            <w:tcBorders>
              <w:top w:val="single" w:sz="4" w:space="0" w:color="auto"/>
              <w:left w:val="single" w:sz="4" w:space="0" w:color="auto"/>
              <w:bottom w:val="single" w:sz="4" w:space="0" w:color="auto"/>
              <w:right w:val="single" w:sz="4" w:space="0" w:color="auto"/>
            </w:tcBorders>
            <w:hideMark/>
          </w:tcPr>
          <w:p w14:paraId="7321EE93" w14:textId="77777777" w:rsidR="00FD340C" w:rsidRDefault="00FD340C">
            <w:pPr>
              <w:pStyle w:val="TAL"/>
              <w:rPr>
                <w:lang w:eastAsia="en-GB"/>
              </w:rPr>
            </w:pPr>
            <w:proofErr w:type="spellStart"/>
            <w:r>
              <w:rPr>
                <w:lang w:eastAsia="en-GB"/>
              </w:rPr>
              <w:t>ngKSI</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CA6BEB" w14:textId="77777777" w:rsidR="00FD340C" w:rsidRDefault="00FD340C">
            <w:pPr>
              <w:pStyle w:val="TAL"/>
              <w:rPr>
                <w:lang w:eastAsia="en-GB"/>
              </w:rPr>
            </w:pPr>
            <w:r>
              <w:rPr>
                <w:lang w:eastAsia="en-GB"/>
              </w:rPr>
              <w:t xml:space="preserve">Active </w:t>
            </w:r>
            <w:proofErr w:type="spellStart"/>
            <w:r>
              <w:rPr>
                <w:lang w:eastAsia="en-GB"/>
              </w:rPr>
              <w:t>ngKSI</w:t>
            </w:r>
            <w:proofErr w:type="spellEnd"/>
            <w:r>
              <w:rPr>
                <w:lang w:eastAsia="en-GB"/>
              </w:rPr>
              <w:t xml:space="preserve"> assigned in the Preamble</w:t>
            </w:r>
          </w:p>
        </w:tc>
        <w:tc>
          <w:tcPr>
            <w:tcW w:w="1700" w:type="dxa"/>
            <w:tcBorders>
              <w:top w:val="single" w:sz="4" w:space="0" w:color="auto"/>
              <w:left w:val="single" w:sz="4" w:space="0" w:color="auto"/>
              <w:bottom w:val="single" w:sz="4" w:space="0" w:color="auto"/>
              <w:right w:val="single" w:sz="4" w:space="0" w:color="auto"/>
            </w:tcBorders>
          </w:tcPr>
          <w:p w14:paraId="2B9B1394" w14:textId="77777777" w:rsidR="00FD340C" w:rsidRDefault="00FD340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74ADC52" w14:textId="77777777" w:rsidR="00FD340C" w:rsidRDefault="00FD340C">
            <w:pPr>
              <w:pStyle w:val="TAL"/>
              <w:rPr>
                <w:lang w:eastAsia="en-GB"/>
              </w:rPr>
            </w:pPr>
          </w:p>
        </w:tc>
      </w:tr>
      <w:tr w:rsidR="00FD340C" w14:paraId="6C06AE4D" w14:textId="77777777" w:rsidTr="00FD340C">
        <w:tc>
          <w:tcPr>
            <w:tcW w:w="4535" w:type="dxa"/>
            <w:tcBorders>
              <w:top w:val="single" w:sz="4" w:space="0" w:color="auto"/>
              <w:left w:val="single" w:sz="4" w:space="0" w:color="auto"/>
              <w:bottom w:val="single" w:sz="4" w:space="0" w:color="auto"/>
              <w:right w:val="single" w:sz="4" w:space="0" w:color="auto"/>
            </w:tcBorders>
            <w:hideMark/>
          </w:tcPr>
          <w:p w14:paraId="435A6667" w14:textId="77777777" w:rsidR="00FD340C" w:rsidRDefault="00FD340C">
            <w:pPr>
              <w:pStyle w:val="TAL"/>
              <w:rPr>
                <w:lang w:eastAsia="en-GB"/>
              </w:rPr>
            </w:pPr>
            <w:r>
              <w:rPr>
                <w:lang w:eastAsia="en-GB"/>
              </w:rPr>
              <w:t>5GS mobile identity</w:t>
            </w:r>
          </w:p>
        </w:tc>
        <w:tc>
          <w:tcPr>
            <w:tcW w:w="2267" w:type="dxa"/>
            <w:tcBorders>
              <w:top w:val="single" w:sz="4" w:space="0" w:color="auto"/>
              <w:left w:val="single" w:sz="4" w:space="0" w:color="auto"/>
              <w:bottom w:val="single" w:sz="4" w:space="0" w:color="auto"/>
              <w:right w:val="single" w:sz="4" w:space="0" w:color="auto"/>
            </w:tcBorders>
            <w:hideMark/>
          </w:tcPr>
          <w:p w14:paraId="7E174AE4" w14:textId="77777777" w:rsidR="00FD340C" w:rsidRDefault="00FD340C">
            <w:pPr>
              <w:pStyle w:val="TAL"/>
              <w:rPr>
                <w:lang w:eastAsia="en-GB"/>
              </w:rPr>
            </w:pPr>
            <w:r>
              <w:rPr>
                <w:lang w:eastAsia="en-GB"/>
              </w:rPr>
              <w:t>Active 5G-GUTI assigned in the Preamble</w:t>
            </w:r>
          </w:p>
        </w:tc>
        <w:tc>
          <w:tcPr>
            <w:tcW w:w="1700" w:type="dxa"/>
            <w:tcBorders>
              <w:top w:val="single" w:sz="4" w:space="0" w:color="auto"/>
              <w:left w:val="single" w:sz="4" w:space="0" w:color="auto"/>
              <w:bottom w:val="single" w:sz="4" w:space="0" w:color="auto"/>
              <w:right w:val="single" w:sz="4" w:space="0" w:color="auto"/>
            </w:tcBorders>
          </w:tcPr>
          <w:p w14:paraId="5EA105FC" w14:textId="77777777" w:rsidR="00FD340C" w:rsidRDefault="00FD340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6F89CF" w14:textId="77777777" w:rsidR="00FD340C" w:rsidRDefault="00FD340C">
            <w:pPr>
              <w:pStyle w:val="TAL"/>
              <w:rPr>
                <w:lang w:eastAsia="en-GB"/>
              </w:rPr>
            </w:pPr>
          </w:p>
        </w:tc>
      </w:tr>
      <w:tr w:rsidR="00FD340C" w14:paraId="0ACB48A7" w14:textId="77777777" w:rsidTr="00FD340C">
        <w:tc>
          <w:tcPr>
            <w:tcW w:w="4535" w:type="dxa"/>
            <w:tcBorders>
              <w:top w:val="single" w:sz="4" w:space="0" w:color="auto"/>
              <w:left w:val="single" w:sz="4" w:space="0" w:color="auto"/>
              <w:bottom w:val="single" w:sz="4" w:space="0" w:color="auto"/>
              <w:right w:val="single" w:sz="4" w:space="0" w:color="auto"/>
            </w:tcBorders>
            <w:hideMark/>
          </w:tcPr>
          <w:p w14:paraId="5759B396" w14:textId="77777777" w:rsidR="00FD340C" w:rsidRDefault="00FD340C">
            <w:pPr>
              <w:pStyle w:val="TAL"/>
              <w:rPr>
                <w:lang w:eastAsia="en-GB"/>
              </w:rPr>
            </w:pPr>
            <w:r>
              <w:rPr>
                <w:lang w:eastAsia="en-GB"/>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274B65D3" w14:textId="77777777" w:rsidR="00FD340C" w:rsidRDefault="00FD340C">
            <w:pPr>
              <w:pStyle w:val="TAL"/>
              <w:rPr>
                <w:lang w:eastAsia="en-GB"/>
              </w:rPr>
            </w:pPr>
            <w:r>
              <w:rPr>
                <w:lang w:eastAsia="en-GB"/>
              </w:rPr>
              <w:t>The TAI of the NGC Cell A, see TS 38.508-1 [4] Table 6.3.2.2-1</w:t>
            </w:r>
          </w:p>
        </w:tc>
        <w:tc>
          <w:tcPr>
            <w:tcW w:w="1700" w:type="dxa"/>
            <w:tcBorders>
              <w:top w:val="single" w:sz="4" w:space="0" w:color="auto"/>
              <w:left w:val="single" w:sz="4" w:space="0" w:color="auto"/>
              <w:bottom w:val="single" w:sz="4" w:space="0" w:color="auto"/>
              <w:right w:val="single" w:sz="4" w:space="0" w:color="auto"/>
            </w:tcBorders>
          </w:tcPr>
          <w:p w14:paraId="128E0B73" w14:textId="77777777" w:rsidR="00FD340C" w:rsidRDefault="00FD340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59EC4D" w14:textId="77777777" w:rsidR="00FD340C" w:rsidRDefault="00FD340C">
            <w:pPr>
              <w:pStyle w:val="TAL"/>
              <w:rPr>
                <w:lang w:eastAsia="en-GB"/>
              </w:rPr>
            </w:pPr>
          </w:p>
        </w:tc>
      </w:tr>
    </w:tbl>
    <w:p w14:paraId="33AED9C1" w14:textId="77777777" w:rsidR="00FD340C" w:rsidRPr="00FD340C" w:rsidRDefault="00FD340C" w:rsidP="00FD340C">
      <w:pPr>
        <w:rPr>
          <w:rFonts w:ascii="Calibri" w:eastAsia="Calibri" w:hAnsi="Calibri"/>
          <w:sz w:val="22"/>
          <w:szCs w:val="22"/>
          <w:lang w:val="en-US" w:eastAsia="en-US"/>
        </w:rPr>
      </w:pPr>
    </w:p>
    <w:p w14:paraId="55E48599" w14:textId="77777777" w:rsidR="00FD340C" w:rsidRDefault="00FD340C" w:rsidP="00FD340C">
      <w:pPr>
        <w:pStyle w:val="TH"/>
      </w:pPr>
      <w:r>
        <w:t>Table 9.1.5.2.7.3.3-3: REGISTRATION REJECT (step 3, Table 9.1.5.2.7.3.2-1)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D340C" w14:paraId="2860779D" w14:textId="77777777" w:rsidTr="00FD340C">
        <w:tc>
          <w:tcPr>
            <w:tcW w:w="9747" w:type="dxa"/>
            <w:gridSpan w:val="4"/>
            <w:tcBorders>
              <w:top w:val="single" w:sz="4" w:space="0" w:color="auto"/>
              <w:left w:val="single" w:sz="4" w:space="0" w:color="auto"/>
              <w:bottom w:val="single" w:sz="4" w:space="0" w:color="auto"/>
              <w:right w:val="single" w:sz="4" w:space="0" w:color="auto"/>
            </w:tcBorders>
            <w:hideMark/>
          </w:tcPr>
          <w:p w14:paraId="3AE6192C" w14:textId="77777777" w:rsidR="00FD340C" w:rsidRDefault="00FD340C">
            <w:pPr>
              <w:pStyle w:val="TAL"/>
              <w:rPr>
                <w:lang w:eastAsia="en-GB"/>
              </w:rPr>
            </w:pPr>
            <w:r>
              <w:rPr>
                <w:lang w:eastAsia="en-GB"/>
              </w:rPr>
              <w:t>Derivation Path: TS 38.508-1 [4], Table 4.7.1-9.</w:t>
            </w:r>
          </w:p>
        </w:tc>
      </w:tr>
      <w:tr w:rsidR="00FD340C" w14:paraId="6F0EAC56" w14:textId="77777777" w:rsidTr="00FD340C">
        <w:tc>
          <w:tcPr>
            <w:tcW w:w="4535" w:type="dxa"/>
            <w:tcBorders>
              <w:top w:val="single" w:sz="4" w:space="0" w:color="auto"/>
              <w:left w:val="single" w:sz="4" w:space="0" w:color="auto"/>
              <w:bottom w:val="single" w:sz="4" w:space="0" w:color="auto"/>
              <w:right w:val="single" w:sz="4" w:space="0" w:color="auto"/>
            </w:tcBorders>
            <w:hideMark/>
          </w:tcPr>
          <w:p w14:paraId="17D99895" w14:textId="77777777" w:rsidR="00FD340C" w:rsidRDefault="00FD340C">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BF37BE" w14:textId="77777777" w:rsidR="00FD340C" w:rsidRDefault="00FD340C">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FCA1C8F" w14:textId="77777777" w:rsidR="00FD340C" w:rsidRDefault="00FD340C">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7B67E0E" w14:textId="77777777" w:rsidR="00FD340C" w:rsidRDefault="00FD340C">
            <w:pPr>
              <w:pStyle w:val="TAH"/>
              <w:rPr>
                <w:lang w:eastAsia="en-GB"/>
              </w:rPr>
            </w:pPr>
            <w:r>
              <w:rPr>
                <w:lang w:eastAsia="en-GB"/>
              </w:rPr>
              <w:t>Condition</w:t>
            </w:r>
          </w:p>
        </w:tc>
      </w:tr>
      <w:tr w:rsidR="00FD340C" w14:paraId="5F5DEC89" w14:textId="77777777" w:rsidTr="00FD340C">
        <w:tc>
          <w:tcPr>
            <w:tcW w:w="4535" w:type="dxa"/>
            <w:tcBorders>
              <w:top w:val="single" w:sz="4" w:space="0" w:color="auto"/>
              <w:left w:val="single" w:sz="4" w:space="0" w:color="auto"/>
              <w:bottom w:val="single" w:sz="4" w:space="0" w:color="auto"/>
              <w:right w:val="single" w:sz="4" w:space="0" w:color="auto"/>
            </w:tcBorders>
            <w:hideMark/>
          </w:tcPr>
          <w:p w14:paraId="20F64380" w14:textId="77777777" w:rsidR="00FD340C" w:rsidRDefault="00FD340C">
            <w:pPr>
              <w:pStyle w:val="TAL"/>
              <w:rPr>
                <w:lang w:eastAsia="en-GB"/>
              </w:rPr>
            </w:pPr>
            <w:r>
              <w:rPr>
                <w:lang w:eastAsia="en-GB"/>
              </w:rPr>
              <w:t>5GMM cause</w:t>
            </w:r>
          </w:p>
        </w:tc>
        <w:tc>
          <w:tcPr>
            <w:tcW w:w="2267" w:type="dxa"/>
            <w:tcBorders>
              <w:top w:val="single" w:sz="4" w:space="0" w:color="auto"/>
              <w:left w:val="single" w:sz="4" w:space="0" w:color="auto"/>
              <w:bottom w:val="single" w:sz="4" w:space="0" w:color="auto"/>
              <w:right w:val="single" w:sz="4" w:space="0" w:color="auto"/>
            </w:tcBorders>
            <w:hideMark/>
          </w:tcPr>
          <w:p w14:paraId="22883A7A" w14:textId="77777777" w:rsidR="00FD340C" w:rsidRDefault="00FD340C">
            <w:pPr>
              <w:pStyle w:val="TAL"/>
              <w:rPr>
                <w:lang w:eastAsia="en-GB"/>
              </w:rPr>
            </w:pPr>
            <w:r>
              <w:rPr>
                <w:lang w:eastAsia="en-GB"/>
              </w:rPr>
              <w:t>'0000 1001'B</w:t>
            </w:r>
          </w:p>
        </w:tc>
        <w:tc>
          <w:tcPr>
            <w:tcW w:w="1700" w:type="dxa"/>
            <w:tcBorders>
              <w:top w:val="single" w:sz="4" w:space="0" w:color="auto"/>
              <w:left w:val="single" w:sz="4" w:space="0" w:color="auto"/>
              <w:bottom w:val="single" w:sz="4" w:space="0" w:color="auto"/>
              <w:right w:val="single" w:sz="4" w:space="0" w:color="auto"/>
            </w:tcBorders>
            <w:hideMark/>
          </w:tcPr>
          <w:p w14:paraId="5F381DE7" w14:textId="77777777" w:rsidR="00FD340C" w:rsidRDefault="00FD340C">
            <w:pPr>
              <w:pStyle w:val="TAL"/>
              <w:rPr>
                <w:lang w:eastAsia="en-GB"/>
              </w:rPr>
            </w:pPr>
            <w:r>
              <w:rPr>
                <w:lang w:eastAsia="en-GB"/>
              </w:rPr>
              <w:t>#9 - UE identity cannot be derived by the network</w:t>
            </w:r>
          </w:p>
        </w:tc>
        <w:tc>
          <w:tcPr>
            <w:tcW w:w="1245" w:type="dxa"/>
            <w:tcBorders>
              <w:top w:val="single" w:sz="4" w:space="0" w:color="auto"/>
              <w:left w:val="single" w:sz="4" w:space="0" w:color="auto"/>
              <w:bottom w:val="single" w:sz="4" w:space="0" w:color="auto"/>
              <w:right w:val="single" w:sz="4" w:space="0" w:color="auto"/>
            </w:tcBorders>
          </w:tcPr>
          <w:p w14:paraId="06E020FB" w14:textId="77777777" w:rsidR="00FD340C" w:rsidRDefault="00FD340C">
            <w:pPr>
              <w:pStyle w:val="TAL"/>
              <w:rPr>
                <w:lang w:eastAsia="en-GB"/>
              </w:rPr>
            </w:pPr>
          </w:p>
        </w:tc>
      </w:tr>
    </w:tbl>
    <w:p w14:paraId="31483C2E" w14:textId="77777777" w:rsidR="00FD340C" w:rsidRPr="00FD340C" w:rsidRDefault="00FD340C" w:rsidP="00FD340C">
      <w:pPr>
        <w:rPr>
          <w:rFonts w:ascii="Calibri" w:eastAsia="Calibri" w:hAnsi="Calibri"/>
          <w:sz w:val="22"/>
          <w:szCs w:val="22"/>
          <w:lang w:val="en-US" w:eastAsia="en-US"/>
        </w:rPr>
      </w:pPr>
    </w:p>
    <w:p w14:paraId="3B398694" w14:textId="77777777" w:rsidR="00FD340C" w:rsidRDefault="00FD340C" w:rsidP="00FD340C">
      <w:pPr>
        <w:pStyle w:val="TH"/>
      </w:pPr>
      <w:r>
        <w:lastRenderedPageBreak/>
        <w:t>Table 9.1.5.2.7.3.3-4: REGISTRATION REQUEST (step 5, Table 9.1.5.2.7.3.2-1; step 4,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D340C" w14:paraId="1CEB8261" w14:textId="77777777" w:rsidTr="00FD340C">
        <w:tc>
          <w:tcPr>
            <w:tcW w:w="9747" w:type="dxa"/>
            <w:gridSpan w:val="4"/>
            <w:tcBorders>
              <w:top w:val="single" w:sz="4" w:space="0" w:color="auto"/>
              <w:left w:val="single" w:sz="4" w:space="0" w:color="auto"/>
              <w:bottom w:val="single" w:sz="4" w:space="0" w:color="auto"/>
              <w:right w:val="single" w:sz="4" w:space="0" w:color="auto"/>
            </w:tcBorders>
            <w:hideMark/>
          </w:tcPr>
          <w:p w14:paraId="28ECBBC0" w14:textId="77777777" w:rsidR="00FD340C" w:rsidRDefault="00FD340C">
            <w:pPr>
              <w:pStyle w:val="TAL"/>
              <w:rPr>
                <w:lang w:eastAsia="en-GB"/>
              </w:rPr>
            </w:pPr>
            <w:r>
              <w:rPr>
                <w:lang w:eastAsia="en-GB"/>
              </w:rPr>
              <w:t>Derivation Path: TS 38.508-1 [4], Table 4.7.1-6, condition NON_CLEARTEXT_IE</w:t>
            </w:r>
          </w:p>
        </w:tc>
      </w:tr>
      <w:tr w:rsidR="00FD340C" w14:paraId="48AB410C" w14:textId="77777777" w:rsidTr="00FD340C">
        <w:tc>
          <w:tcPr>
            <w:tcW w:w="4535" w:type="dxa"/>
            <w:tcBorders>
              <w:top w:val="single" w:sz="4" w:space="0" w:color="auto"/>
              <w:left w:val="single" w:sz="4" w:space="0" w:color="auto"/>
              <w:bottom w:val="single" w:sz="4" w:space="0" w:color="auto"/>
              <w:right w:val="single" w:sz="4" w:space="0" w:color="auto"/>
            </w:tcBorders>
            <w:hideMark/>
          </w:tcPr>
          <w:p w14:paraId="11F57D9C" w14:textId="77777777" w:rsidR="00FD340C" w:rsidRDefault="00FD340C">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E09042" w14:textId="77777777" w:rsidR="00FD340C" w:rsidRDefault="00FD340C">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F0AEB7F" w14:textId="77777777" w:rsidR="00FD340C" w:rsidRDefault="00FD340C">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0F957D5" w14:textId="77777777" w:rsidR="00FD340C" w:rsidRDefault="00FD340C">
            <w:pPr>
              <w:pStyle w:val="TAH"/>
              <w:rPr>
                <w:lang w:eastAsia="en-GB"/>
              </w:rPr>
            </w:pPr>
            <w:r>
              <w:rPr>
                <w:lang w:eastAsia="en-GB"/>
              </w:rPr>
              <w:t>Condition</w:t>
            </w:r>
          </w:p>
        </w:tc>
      </w:tr>
      <w:tr w:rsidR="00FD340C" w14:paraId="53D8315B" w14:textId="77777777" w:rsidTr="00FD340C">
        <w:tc>
          <w:tcPr>
            <w:tcW w:w="4535" w:type="dxa"/>
            <w:tcBorders>
              <w:top w:val="single" w:sz="4" w:space="0" w:color="auto"/>
              <w:left w:val="single" w:sz="4" w:space="0" w:color="auto"/>
              <w:bottom w:val="single" w:sz="4" w:space="0" w:color="auto"/>
              <w:right w:val="single" w:sz="4" w:space="0" w:color="auto"/>
            </w:tcBorders>
            <w:hideMark/>
          </w:tcPr>
          <w:p w14:paraId="6CEB4BD0" w14:textId="77777777" w:rsidR="00FD340C" w:rsidRDefault="00FD340C">
            <w:pPr>
              <w:pStyle w:val="TAL"/>
              <w:rPr>
                <w:lang w:eastAsia="en-GB"/>
              </w:rPr>
            </w:pPr>
            <w:r>
              <w:rPr>
                <w:lang w:eastAsia="en-GB"/>
              </w:rPr>
              <w:t>5GS registration type</w:t>
            </w:r>
          </w:p>
        </w:tc>
        <w:tc>
          <w:tcPr>
            <w:tcW w:w="2267" w:type="dxa"/>
            <w:tcBorders>
              <w:top w:val="single" w:sz="4" w:space="0" w:color="auto"/>
              <w:left w:val="single" w:sz="4" w:space="0" w:color="auto"/>
              <w:bottom w:val="single" w:sz="4" w:space="0" w:color="auto"/>
              <w:right w:val="single" w:sz="4" w:space="0" w:color="auto"/>
            </w:tcBorders>
            <w:hideMark/>
          </w:tcPr>
          <w:p w14:paraId="19C85E54" w14:textId="77777777" w:rsidR="00FD340C" w:rsidRDefault="00FD340C">
            <w:pPr>
              <w:pStyle w:val="TAL"/>
              <w:rPr>
                <w:lang w:eastAsia="en-GB"/>
              </w:rPr>
            </w:pPr>
            <w:r>
              <w:rPr>
                <w:lang w:eastAsia="en-GB"/>
              </w:rPr>
              <w:t>'00xxx001'</w:t>
            </w:r>
          </w:p>
        </w:tc>
        <w:tc>
          <w:tcPr>
            <w:tcW w:w="1700" w:type="dxa"/>
            <w:tcBorders>
              <w:top w:val="single" w:sz="4" w:space="0" w:color="auto"/>
              <w:left w:val="single" w:sz="4" w:space="0" w:color="auto"/>
              <w:bottom w:val="single" w:sz="4" w:space="0" w:color="auto"/>
              <w:right w:val="single" w:sz="4" w:space="0" w:color="auto"/>
            </w:tcBorders>
          </w:tcPr>
          <w:p w14:paraId="36D7886B" w14:textId="77777777" w:rsidR="00FD340C" w:rsidRDefault="00FD340C">
            <w:pPr>
              <w:pStyle w:val="TAL"/>
              <w:rPr>
                <w:lang w:eastAsia="en-GB"/>
              </w:rPr>
            </w:pPr>
            <w:r>
              <w:rPr>
                <w:lang w:eastAsia="en-GB"/>
              </w:rPr>
              <w:t>Initial registration</w:t>
            </w:r>
          </w:p>
          <w:p w14:paraId="05994ACA" w14:textId="77777777" w:rsidR="00FD340C" w:rsidRDefault="00FD340C">
            <w:pPr>
              <w:pStyle w:val="TAL"/>
              <w:rPr>
                <w:lang w:eastAsia="en-GB"/>
              </w:rPr>
            </w:pPr>
          </w:p>
          <w:p w14:paraId="64D6D9A8" w14:textId="77777777" w:rsidR="00FD340C" w:rsidRDefault="00FD340C">
            <w:pPr>
              <w:pStyle w:val="TAL"/>
              <w:rPr>
                <w:lang w:eastAsia="en-GB"/>
              </w:rPr>
            </w:pPr>
            <w:r>
              <w:rPr>
                <w:lang w:eastAsia="en-GB"/>
              </w:rPr>
              <w:t>x - not checked</w:t>
            </w:r>
          </w:p>
        </w:tc>
        <w:tc>
          <w:tcPr>
            <w:tcW w:w="1245" w:type="dxa"/>
            <w:tcBorders>
              <w:top w:val="single" w:sz="4" w:space="0" w:color="auto"/>
              <w:left w:val="single" w:sz="4" w:space="0" w:color="auto"/>
              <w:bottom w:val="single" w:sz="4" w:space="0" w:color="auto"/>
              <w:right w:val="single" w:sz="4" w:space="0" w:color="auto"/>
            </w:tcBorders>
          </w:tcPr>
          <w:p w14:paraId="2168FDAA" w14:textId="77777777" w:rsidR="00FD340C" w:rsidRDefault="00FD340C">
            <w:pPr>
              <w:pStyle w:val="TAL"/>
              <w:rPr>
                <w:lang w:eastAsia="en-GB"/>
              </w:rPr>
            </w:pPr>
          </w:p>
        </w:tc>
      </w:tr>
      <w:tr w:rsidR="00FD340C" w14:paraId="661F36AE" w14:textId="77777777" w:rsidTr="00FD340C">
        <w:tc>
          <w:tcPr>
            <w:tcW w:w="4535" w:type="dxa"/>
            <w:tcBorders>
              <w:top w:val="single" w:sz="4" w:space="0" w:color="auto"/>
              <w:left w:val="single" w:sz="4" w:space="0" w:color="auto"/>
              <w:bottom w:val="single" w:sz="4" w:space="0" w:color="auto"/>
              <w:right w:val="single" w:sz="4" w:space="0" w:color="auto"/>
            </w:tcBorders>
            <w:hideMark/>
          </w:tcPr>
          <w:p w14:paraId="27EA5EA8" w14:textId="77777777" w:rsidR="00FD340C" w:rsidRDefault="00FD340C">
            <w:pPr>
              <w:pStyle w:val="TAL"/>
              <w:rPr>
                <w:lang w:eastAsia="en-GB"/>
              </w:rPr>
            </w:pPr>
            <w:proofErr w:type="spellStart"/>
            <w:r>
              <w:rPr>
                <w:lang w:eastAsia="en-GB"/>
              </w:rPr>
              <w:t>ngKSI</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3E0A67" w14:textId="77777777" w:rsidR="00FD340C" w:rsidRDefault="00FD340C">
            <w:pPr>
              <w:pStyle w:val="TAL"/>
              <w:rPr>
                <w:lang w:eastAsia="en-GB"/>
              </w:rPr>
            </w:pPr>
            <w:r>
              <w:rPr>
                <w:lang w:eastAsia="en-GB"/>
              </w:rPr>
              <w:t>'111'</w:t>
            </w:r>
          </w:p>
        </w:tc>
        <w:tc>
          <w:tcPr>
            <w:tcW w:w="1700" w:type="dxa"/>
            <w:tcBorders>
              <w:top w:val="single" w:sz="4" w:space="0" w:color="auto"/>
              <w:left w:val="single" w:sz="4" w:space="0" w:color="auto"/>
              <w:bottom w:val="single" w:sz="4" w:space="0" w:color="auto"/>
              <w:right w:val="single" w:sz="4" w:space="0" w:color="auto"/>
            </w:tcBorders>
            <w:hideMark/>
          </w:tcPr>
          <w:p w14:paraId="1821F42D" w14:textId="77777777" w:rsidR="00FD340C" w:rsidRDefault="00FD340C">
            <w:pPr>
              <w:pStyle w:val="TAL"/>
              <w:rPr>
                <w:lang w:eastAsia="en-GB"/>
              </w:rPr>
            </w:pPr>
            <w:r>
              <w:rPr>
                <w:lang w:eastAsia="en-GB"/>
              </w:rPr>
              <w:t>no key is available</w:t>
            </w:r>
          </w:p>
        </w:tc>
        <w:tc>
          <w:tcPr>
            <w:tcW w:w="1245" w:type="dxa"/>
            <w:tcBorders>
              <w:top w:val="single" w:sz="4" w:space="0" w:color="auto"/>
              <w:left w:val="single" w:sz="4" w:space="0" w:color="auto"/>
              <w:bottom w:val="single" w:sz="4" w:space="0" w:color="auto"/>
              <w:right w:val="single" w:sz="4" w:space="0" w:color="auto"/>
            </w:tcBorders>
          </w:tcPr>
          <w:p w14:paraId="69A12542" w14:textId="77777777" w:rsidR="00FD340C" w:rsidRDefault="00FD340C">
            <w:pPr>
              <w:pStyle w:val="TAL"/>
              <w:rPr>
                <w:lang w:eastAsia="en-GB"/>
              </w:rPr>
            </w:pPr>
          </w:p>
        </w:tc>
      </w:tr>
      <w:tr w:rsidR="00FD340C" w14:paraId="639B39AB" w14:textId="77777777" w:rsidTr="00FD340C">
        <w:tc>
          <w:tcPr>
            <w:tcW w:w="4535" w:type="dxa"/>
            <w:tcBorders>
              <w:top w:val="single" w:sz="4" w:space="0" w:color="auto"/>
              <w:left w:val="single" w:sz="4" w:space="0" w:color="auto"/>
              <w:bottom w:val="single" w:sz="4" w:space="0" w:color="auto"/>
              <w:right w:val="single" w:sz="4" w:space="0" w:color="auto"/>
            </w:tcBorders>
            <w:hideMark/>
          </w:tcPr>
          <w:p w14:paraId="5681AC04" w14:textId="77777777" w:rsidR="00FD340C" w:rsidRDefault="00FD340C">
            <w:pPr>
              <w:pStyle w:val="TAL"/>
              <w:rPr>
                <w:lang w:eastAsia="en-GB"/>
              </w:rPr>
            </w:pPr>
            <w:r>
              <w:rPr>
                <w:lang w:eastAsia="en-GB"/>
              </w:rPr>
              <w:t>5GS mobile identity</w:t>
            </w:r>
          </w:p>
        </w:tc>
        <w:tc>
          <w:tcPr>
            <w:tcW w:w="2267" w:type="dxa"/>
            <w:tcBorders>
              <w:top w:val="single" w:sz="4" w:space="0" w:color="auto"/>
              <w:left w:val="single" w:sz="4" w:space="0" w:color="auto"/>
              <w:bottom w:val="single" w:sz="4" w:space="0" w:color="auto"/>
              <w:right w:val="single" w:sz="4" w:space="0" w:color="auto"/>
            </w:tcBorders>
            <w:hideMark/>
          </w:tcPr>
          <w:p w14:paraId="47B10A7E" w14:textId="77777777" w:rsidR="00FD340C" w:rsidRDefault="00FD340C">
            <w:pPr>
              <w:pStyle w:val="TAL"/>
              <w:rPr>
                <w:lang w:eastAsia="en-GB"/>
              </w:rPr>
            </w:pPr>
            <w:r>
              <w:rPr>
                <w:lang w:eastAsia="en-GB"/>
              </w:rPr>
              <w:t>SUCI</w:t>
            </w:r>
          </w:p>
        </w:tc>
        <w:tc>
          <w:tcPr>
            <w:tcW w:w="1700" w:type="dxa"/>
            <w:tcBorders>
              <w:top w:val="single" w:sz="4" w:space="0" w:color="auto"/>
              <w:left w:val="single" w:sz="4" w:space="0" w:color="auto"/>
              <w:bottom w:val="single" w:sz="4" w:space="0" w:color="auto"/>
              <w:right w:val="single" w:sz="4" w:space="0" w:color="auto"/>
            </w:tcBorders>
          </w:tcPr>
          <w:p w14:paraId="6DEC52F8" w14:textId="77777777" w:rsidR="00FD340C" w:rsidRDefault="00FD340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E37F413" w14:textId="77777777" w:rsidR="00FD340C" w:rsidRDefault="00FD340C">
            <w:pPr>
              <w:pStyle w:val="TAL"/>
              <w:rPr>
                <w:lang w:eastAsia="en-GB"/>
              </w:rPr>
            </w:pPr>
          </w:p>
        </w:tc>
      </w:tr>
      <w:tr w:rsidR="00FD340C" w14:paraId="20056335" w14:textId="77777777" w:rsidTr="00FD340C">
        <w:tc>
          <w:tcPr>
            <w:tcW w:w="4535" w:type="dxa"/>
            <w:tcBorders>
              <w:top w:val="single" w:sz="4" w:space="0" w:color="auto"/>
              <w:left w:val="single" w:sz="4" w:space="0" w:color="auto"/>
              <w:bottom w:val="single" w:sz="4" w:space="0" w:color="auto"/>
              <w:right w:val="single" w:sz="4" w:space="0" w:color="auto"/>
            </w:tcBorders>
            <w:hideMark/>
          </w:tcPr>
          <w:p w14:paraId="55003ADF" w14:textId="77777777" w:rsidR="00FD340C" w:rsidRDefault="00FD340C">
            <w:pPr>
              <w:pStyle w:val="TAL"/>
              <w:rPr>
                <w:lang w:eastAsia="en-GB"/>
              </w:rPr>
            </w:pPr>
            <w:r>
              <w:rPr>
                <w:lang w:eastAsia="en-GB"/>
              </w:rPr>
              <w:t>Non-current native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04DF707B" w14:textId="77777777" w:rsidR="00FD340C" w:rsidRDefault="00FD340C">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AEACEA4" w14:textId="77777777" w:rsidR="00FD340C" w:rsidRDefault="00FD340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0626A4" w14:textId="77777777" w:rsidR="00FD340C" w:rsidRDefault="00FD340C">
            <w:pPr>
              <w:pStyle w:val="TAL"/>
              <w:rPr>
                <w:lang w:eastAsia="en-GB"/>
              </w:rPr>
            </w:pPr>
          </w:p>
        </w:tc>
      </w:tr>
      <w:tr w:rsidR="00FD340C" w14:paraId="20F1E0FF" w14:textId="77777777" w:rsidTr="00FD340C">
        <w:tc>
          <w:tcPr>
            <w:tcW w:w="4535" w:type="dxa"/>
            <w:tcBorders>
              <w:top w:val="single" w:sz="4" w:space="0" w:color="auto"/>
              <w:left w:val="single" w:sz="4" w:space="0" w:color="auto"/>
              <w:bottom w:val="single" w:sz="4" w:space="0" w:color="auto"/>
              <w:right w:val="single" w:sz="4" w:space="0" w:color="auto"/>
            </w:tcBorders>
            <w:hideMark/>
          </w:tcPr>
          <w:p w14:paraId="09BBA506" w14:textId="77777777" w:rsidR="00FD340C" w:rsidRDefault="00FD340C">
            <w:pPr>
              <w:pStyle w:val="TAL"/>
              <w:rPr>
                <w:lang w:eastAsia="en-GB"/>
              </w:rPr>
            </w:pPr>
            <w:r>
              <w:rPr>
                <w:lang w:eastAsia="en-GB"/>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7EB69691" w14:textId="77777777" w:rsidR="00FD340C" w:rsidRDefault="00FD340C">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DBB2C24" w14:textId="77777777" w:rsidR="00FD340C" w:rsidRDefault="00FD340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993778" w14:textId="77777777" w:rsidR="00FD340C" w:rsidRDefault="00FD340C">
            <w:pPr>
              <w:pStyle w:val="TAL"/>
              <w:rPr>
                <w:lang w:eastAsia="en-GB"/>
              </w:rPr>
            </w:pPr>
          </w:p>
        </w:tc>
      </w:tr>
      <w:tr w:rsidR="00FD340C" w14:paraId="299205DF" w14:textId="77777777" w:rsidTr="00FD340C">
        <w:tc>
          <w:tcPr>
            <w:tcW w:w="4535" w:type="dxa"/>
            <w:tcBorders>
              <w:top w:val="single" w:sz="4" w:space="0" w:color="auto"/>
              <w:left w:val="single" w:sz="4" w:space="0" w:color="auto"/>
              <w:bottom w:val="single" w:sz="4" w:space="0" w:color="auto"/>
              <w:right w:val="single" w:sz="4" w:space="0" w:color="auto"/>
            </w:tcBorders>
            <w:hideMark/>
          </w:tcPr>
          <w:p w14:paraId="7A514769" w14:textId="77777777" w:rsidR="00FD340C" w:rsidRDefault="00FD340C">
            <w:pPr>
              <w:pStyle w:val="TAL"/>
              <w:rPr>
                <w:lang w:eastAsia="en-GB"/>
              </w:rPr>
            </w:pPr>
            <w:r>
              <w:rPr>
                <w:lang w:eastAsia="en-GB"/>
              </w:rPr>
              <w:t>Additional GUTI</w:t>
            </w:r>
          </w:p>
        </w:tc>
        <w:tc>
          <w:tcPr>
            <w:tcW w:w="2267" w:type="dxa"/>
            <w:tcBorders>
              <w:top w:val="single" w:sz="4" w:space="0" w:color="auto"/>
              <w:left w:val="single" w:sz="4" w:space="0" w:color="auto"/>
              <w:bottom w:val="single" w:sz="4" w:space="0" w:color="auto"/>
              <w:right w:val="single" w:sz="4" w:space="0" w:color="auto"/>
            </w:tcBorders>
            <w:hideMark/>
          </w:tcPr>
          <w:p w14:paraId="1B2D90DE" w14:textId="77777777" w:rsidR="00FD340C" w:rsidRDefault="00FD340C">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E1B42BB" w14:textId="77777777" w:rsidR="00FD340C" w:rsidRDefault="00FD340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6DBCE9C" w14:textId="77777777" w:rsidR="00FD340C" w:rsidRDefault="00FD340C">
            <w:pPr>
              <w:pStyle w:val="TAL"/>
              <w:rPr>
                <w:lang w:eastAsia="en-GB"/>
              </w:rPr>
            </w:pPr>
          </w:p>
        </w:tc>
      </w:tr>
      <w:tr w:rsidR="00FD340C" w14:paraId="71065591" w14:textId="77777777" w:rsidTr="00FD340C">
        <w:tc>
          <w:tcPr>
            <w:tcW w:w="4535" w:type="dxa"/>
            <w:tcBorders>
              <w:top w:val="single" w:sz="4" w:space="0" w:color="auto"/>
              <w:left w:val="single" w:sz="4" w:space="0" w:color="auto"/>
              <w:bottom w:val="single" w:sz="4" w:space="0" w:color="auto"/>
              <w:right w:val="single" w:sz="4" w:space="0" w:color="auto"/>
            </w:tcBorders>
            <w:hideMark/>
          </w:tcPr>
          <w:p w14:paraId="61F815A0" w14:textId="77777777" w:rsidR="00FD340C" w:rsidRDefault="00FD340C">
            <w:pPr>
              <w:pStyle w:val="TAL"/>
              <w:rPr>
                <w:lang w:eastAsia="en-GB"/>
              </w:rPr>
            </w:pPr>
            <w:r>
              <w:rPr>
                <w:lang w:eastAsia="en-GB"/>
              </w:rPr>
              <w:t>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05627E42" w14:textId="77777777" w:rsidR="00FD340C" w:rsidRDefault="00FD340C">
            <w:pPr>
              <w:pStyle w:val="TAL"/>
              <w:rPr>
                <w:lang w:eastAsia="en-GB"/>
              </w:rPr>
            </w:pPr>
            <w:r>
              <w:rPr>
                <w:lang w:eastAsia="en-GB"/>
              </w:rPr>
              <w:t>Not included</w:t>
            </w:r>
          </w:p>
        </w:tc>
        <w:tc>
          <w:tcPr>
            <w:tcW w:w="1700" w:type="dxa"/>
            <w:tcBorders>
              <w:top w:val="single" w:sz="4" w:space="0" w:color="auto"/>
              <w:left w:val="single" w:sz="4" w:space="0" w:color="auto"/>
              <w:bottom w:val="single" w:sz="4" w:space="0" w:color="auto"/>
              <w:right w:val="single" w:sz="4" w:space="0" w:color="auto"/>
            </w:tcBorders>
          </w:tcPr>
          <w:p w14:paraId="2E92695E" w14:textId="77777777" w:rsidR="00FD340C" w:rsidRDefault="00FD340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E10840" w14:textId="77777777" w:rsidR="00FD340C" w:rsidRDefault="00FD340C">
            <w:pPr>
              <w:pStyle w:val="TAL"/>
              <w:rPr>
                <w:lang w:eastAsia="en-GB"/>
              </w:rPr>
            </w:pPr>
          </w:p>
        </w:tc>
      </w:tr>
    </w:tbl>
    <w:p w14:paraId="1B0D7F1C" w14:textId="77777777" w:rsidR="00FD340C" w:rsidRPr="00FD340C" w:rsidRDefault="00FD340C" w:rsidP="00FD340C">
      <w:pPr>
        <w:rPr>
          <w:rFonts w:ascii="Calibri" w:eastAsia="Calibri" w:hAnsi="Calibri"/>
          <w:sz w:val="22"/>
          <w:szCs w:val="22"/>
          <w:lang w:val="en-US" w:eastAsia="en-US"/>
        </w:rPr>
      </w:pPr>
    </w:p>
    <w:p w14:paraId="6FD20A25" w14:textId="77777777" w:rsidR="00FD340C" w:rsidRDefault="00FD340C" w:rsidP="00FD340C">
      <w:pPr>
        <w:pStyle w:val="TH"/>
      </w:pPr>
      <w:r>
        <w:t xml:space="preserve">Table 9.1.5.2.7.3.3-5: </w:t>
      </w:r>
      <w:r>
        <w:rPr>
          <w:iCs/>
        </w:rPr>
        <w:t>SECURITY MODE COMPLETE</w:t>
      </w:r>
      <w:r>
        <w:t xml:space="preserve"> (step 5, Table 9.1.5.2.7.3.2-1; step 9,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D340C" w14:paraId="017A2B2D" w14:textId="77777777" w:rsidTr="00FD340C">
        <w:tc>
          <w:tcPr>
            <w:tcW w:w="9747" w:type="dxa"/>
            <w:tcBorders>
              <w:top w:val="single" w:sz="4" w:space="0" w:color="auto"/>
              <w:left w:val="single" w:sz="4" w:space="0" w:color="auto"/>
              <w:bottom w:val="single" w:sz="4" w:space="0" w:color="auto"/>
              <w:right w:val="single" w:sz="4" w:space="0" w:color="auto"/>
            </w:tcBorders>
            <w:hideMark/>
          </w:tcPr>
          <w:p w14:paraId="67DC1763" w14:textId="77777777" w:rsidR="00FD340C" w:rsidRDefault="00FD340C">
            <w:pPr>
              <w:pStyle w:val="TAL"/>
              <w:rPr>
                <w:lang w:eastAsia="en-GB"/>
              </w:rPr>
            </w:pPr>
            <w:r>
              <w:rPr>
                <w:lang w:eastAsia="en-GB"/>
              </w:rPr>
              <w:t xml:space="preserve">Derivation Path: </w:t>
            </w:r>
            <w:bookmarkStart w:id="11" w:name="_Hlk8940963"/>
            <w:r>
              <w:rPr>
                <w:lang w:eastAsia="en-GB"/>
              </w:rPr>
              <w:t>TS 38.508-1 [4]</w:t>
            </w:r>
            <w:bookmarkEnd w:id="11"/>
            <w:r>
              <w:rPr>
                <w:lang w:eastAsia="en-GB"/>
              </w:rPr>
              <w:t>, Table 4.7.1-26, condition RINMR_INDICATED.</w:t>
            </w:r>
          </w:p>
        </w:tc>
      </w:tr>
    </w:tbl>
    <w:p w14:paraId="0DE5581D" w14:textId="77777777" w:rsidR="00FD340C" w:rsidRPr="00FD340C" w:rsidRDefault="00FD340C" w:rsidP="00FD340C"/>
    <w:p w14:paraId="0BFA16F2" w14:textId="2189C604" w:rsidR="005455B1" w:rsidRDefault="00207E27" w:rsidP="002E46C2">
      <w:pPr>
        <w:pStyle w:val="Heading2"/>
        <w:rPr>
          <w:b/>
          <w:noProof/>
          <w:sz w:val="28"/>
          <w:szCs w:val="28"/>
        </w:rPr>
      </w:pPr>
      <w:ins w:id="12"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E89B1" w14:textId="77777777" w:rsidR="00D07F5D" w:rsidRDefault="00D07F5D">
      <w:r>
        <w:separator/>
      </w:r>
    </w:p>
  </w:endnote>
  <w:endnote w:type="continuationSeparator" w:id="0">
    <w:p w14:paraId="03F0FAB1" w14:textId="77777777" w:rsidR="00D07F5D" w:rsidRDefault="00D07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09209" w14:textId="77777777" w:rsidR="00D07F5D" w:rsidRDefault="00D07F5D">
      <w:r>
        <w:separator/>
      </w:r>
    </w:p>
  </w:footnote>
  <w:footnote w:type="continuationSeparator" w:id="0">
    <w:p w14:paraId="24E0A106" w14:textId="77777777" w:rsidR="00D07F5D" w:rsidRDefault="00D07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D927696"/>
    <w:multiLevelType w:val="hybridMultilevel"/>
    <w:tmpl w:val="AC863738"/>
    <w:lvl w:ilvl="0" w:tplc="87CAE6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1970527">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945163170">
    <w:abstractNumId w:val="5"/>
  </w:num>
  <w:num w:numId="3" w16cid:durableId="24214062">
    <w:abstractNumId w:val="10"/>
  </w:num>
  <w:num w:numId="4" w16cid:durableId="969166547">
    <w:abstractNumId w:val="25"/>
  </w:num>
  <w:num w:numId="5" w16cid:durableId="1968855133">
    <w:abstractNumId w:val="23"/>
  </w:num>
  <w:num w:numId="6" w16cid:durableId="245190046">
    <w:abstractNumId w:val="3"/>
  </w:num>
  <w:num w:numId="7" w16cid:durableId="846484642">
    <w:abstractNumId w:val="20"/>
  </w:num>
  <w:num w:numId="8" w16cid:durableId="971790991">
    <w:abstractNumId w:val="7"/>
  </w:num>
  <w:num w:numId="9" w16cid:durableId="2060199516">
    <w:abstractNumId w:val="12"/>
  </w:num>
  <w:num w:numId="10" w16cid:durableId="1213224795">
    <w:abstractNumId w:val="19"/>
  </w:num>
  <w:num w:numId="11" w16cid:durableId="238369049">
    <w:abstractNumId w:val="1"/>
  </w:num>
  <w:num w:numId="12" w16cid:durableId="1622221967">
    <w:abstractNumId w:val="21"/>
  </w:num>
  <w:num w:numId="13" w16cid:durableId="76950039">
    <w:abstractNumId w:val="8"/>
  </w:num>
  <w:num w:numId="14" w16cid:durableId="1330257372">
    <w:abstractNumId w:val="16"/>
  </w:num>
  <w:num w:numId="15" w16cid:durableId="997925718">
    <w:abstractNumId w:val="18"/>
  </w:num>
  <w:num w:numId="16" w16cid:durableId="1578435539">
    <w:abstractNumId w:val="2"/>
  </w:num>
  <w:num w:numId="17" w16cid:durableId="1987314590">
    <w:abstractNumId w:val="15"/>
  </w:num>
  <w:num w:numId="18" w16cid:durableId="1578788180">
    <w:abstractNumId w:val="14"/>
  </w:num>
  <w:num w:numId="19" w16cid:durableId="1273783240">
    <w:abstractNumId w:val="17"/>
  </w:num>
  <w:num w:numId="20" w16cid:durableId="201134865">
    <w:abstractNumId w:val="22"/>
  </w:num>
  <w:num w:numId="21" w16cid:durableId="1561747002">
    <w:abstractNumId w:val="11"/>
  </w:num>
  <w:num w:numId="22" w16cid:durableId="639261549">
    <w:abstractNumId w:val="24"/>
  </w:num>
  <w:num w:numId="23" w16cid:durableId="1731347342">
    <w:abstractNumId w:val="4"/>
  </w:num>
  <w:num w:numId="24" w16cid:durableId="16678977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9289148">
    <w:abstractNumId w:val="20"/>
  </w:num>
  <w:num w:numId="26" w16cid:durableId="1814981925">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27" w16cid:durableId="4827454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5176228">
    <w:abstractNumId w:val="7"/>
  </w:num>
  <w:num w:numId="29" w16cid:durableId="262105267">
    <w:abstractNumId w:val="12"/>
  </w:num>
  <w:num w:numId="30" w16cid:durableId="11244191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3233413">
    <w:abstractNumId w:val="23"/>
  </w:num>
  <w:num w:numId="32" w16cid:durableId="187451518">
    <w:abstractNumId w:val="1"/>
  </w:num>
  <w:num w:numId="33" w16cid:durableId="1629704553">
    <w:abstractNumId w:val="21"/>
  </w:num>
  <w:num w:numId="34" w16cid:durableId="19752125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9043681">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8486173">
    <w:abstractNumId w:val="18"/>
  </w:num>
  <w:num w:numId="37" w16cid:durableId="5929757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0564016">
    <w:abstractNumId w:val="17"/>
  </w:num>
  <w:num w:numId="39" w16cid:durableId="652762857">
    <w:abstractNumId w:val="22"/>
  </w:num>
  <w:num w:numId="40" w16cid:durableId="1354726923">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Samrat Das">
    <w15:presenceInfo w15:providerId="AD" w15:userId="S::samrdas@qti.qualcomm.com::142fd7e9-e33a-4339-add5-0d42c4c53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1F1"/>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2C"/>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314"/>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3E83"/>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65E"/>
    <w:rsid w:val="000D3702"/>
    <w:rsid w:val="000D3ED8"/>
    <w:rsid w:val="000D429A"/>
    <w:rsid w:val="000D462E"/>
    <w:rsid w:val="000D47FD"/>
    <w:rsid w:val="000D53A8"/>
    <w:rsid w:val="000D556A"/>
    <w:rsid w:val="000D59CE"/>
    <w:rsid w:val="000D5E21"/>
    <w:rsid w:val="000D5F61"/>
    <w:rsid w:val="000D6112"/>
    <w:rsid w:val="000D6B90"/>
    <w:rsid w:val="000D6F78"/>
    <w:rsid w:val="000E06F3"/>
    <w:rsid w:val="000E0A27"/>
    <w:rsid w:val="000E0F67"/>
    <w:rsid w:val="000E1332"/>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53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24E5"/>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1E8D"/>
    <w:rsid w:val="00173F8A"/>
    <w:rsid w:val="00174B89"/>
    <w:rsid w:val="00174CEE"/>
    <w:rsid w:val="00174D8C"/>
    <w:rsid w:val="00174E5D"/>
    <w:rsid w:val="00175215"/>
    <w:rsid w:val="001761D0"/>
    <w:rsid w:val="00176681"/>
    <w:rsid w:val="001774EB"/>
    <w:rsid w:val="00177690"/>
    <w:rsid w:val="00177ADC"/>
    <w:rsid w:val="00180D96"/>
    <w:rsid w:val="00181EEF"/>
    <w:rsid w:val="00182027"/>
    <w:rsid w:val="00182C35"/>
    <w:rsid w:val="00183A11"/>
    <w:rsid w:val="00183ACD"/>
    <w:rsid w:val="00183AF7"/>
    <w:rsid w:val="00183D39"/>
    <w:rsid w:val="00184856"/>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642E"/>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B5B"/>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1EA4"/>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1BA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989"/>
    <w:rsid w:val="00266A47"/>
    <w:rsid w:val="00266AC3"/>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85A"/>
    <w:rsid w:val="002C136D"/>
    <w:rsid w:val="002C2D41"/>
    <w:rsid w:val="002C3107"/>
    <w:rsid w:val="002C44BF"/>
    <w:rsid w:val="002C46F4"/>
    <w:rsid w:val="002C5200"/>
    <w:rsid w:val="002C5393"/>
    <w:rsid w:val="002C5871"/>
    <w:rsid w:val="002C666C"/>
    <w:rsid w:val="002C6E54"/>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6C2"/>
    <w:rsid w:val="002E495C"/>
    <w:rsid w:val="002E547F"/>
    <w:rsid w:val="002E5A3C"/>
    <w:rsid w:val="002E67A6"/>
    <w:rsid w:val="002E7820"/>
    <w:rsid w:val="002F00B1"/>
    <w:rsid w:val="002F00FE"/>
    <w:rsid w:val="002F03C9"/>
    <w:rsid w:val="002F052E"/>
    <w:rsid w:val="002F0654"/>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90C"/>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9CB"/>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56"/>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556"/>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3599"/>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1A8B"/>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5C6"/>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2A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0D97"/>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A75"/>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4F3C"/>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5E1"/>
    <w:rsid w:val="006B4836"/>
    <w:rsid w:val="006B4BB4"/>
    <w:rsid w:val="006B4C2D"/>
    <w:rsid w:val="006B4C39"/>
    <w:rsid w:val="006B54C8"/>
    <w:rsid w:val="006B5C42"/>
    <w:rsid w:val="006B6083"/>
    <w:rsid w:val="006B67A3"/>
    <w:rsid w:val="006B6920"/>
    <w:rsid w:val="006B7227"/>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0FB8"/>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C39"/>
    <w:rsid w:val="00702EDA"/>
    <w:rsid w:val="007038F7"/>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3A9A"/>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1C8"/>
    <w:rsid w:val="0073781E"/>
    <w:rsid w:val="007379AD"/>
    <w:rsid w:val="00737E86"/>
    <w:rsid w:val="00740193"/>
    <w:rsid w:val="00740832"/>
    <w:rsid w:val="00740E56"/>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1B13"/>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A08"/>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1535"/>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D4"/>
    <w:rsid w:val="007A46FA"/>
    <w:rsid w:val="007A5AEA"/>
    <w:rsid w:val="007A6E7C"/>
    <w:rsid w:val="007A734F"/>
    <w:rsid w:val="007A7A25"/>
    <w:rsid w:val="007B036B"/>
    <w:rsid w:val="007B060D"/>
    <w:rsid w:val="007B0C27"/>
    <w:rsid w:val="007B1112"/>
    <w:rsid w:val="007B1671"/>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4A37"/>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A97"/>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56"/>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2FB"/>
    <w:rsid w:val="00880450"/>
    <w:rsid w:val="0088045C"/>
    <w:rsid w:val="008809D9"/>
    <w:rsid w:val="0088142B"/>
    <w:rsid w:val="008821CF"/>
    <w:rsid w:val="0088237A"/>
    <w:rsid w:val="00882B5D"/>
    <w:rsid w:val="00882DFB"/>
    <w:rsid w:val="00882F99"/>
    <w:rsid w:val="00883370"/>
    <w:rsid w:val="008847D3"/>
    <w:rsid w:val="008854C8"/>
    <w:rsid w:val="00885F96"/>
    <w:rsid w:val="008860D1"/>
    <w:rsid w:val="00887A91"/>
    <w:rsid w:val="00890A26"/>
    <w:rsid w:val="00890DC4"/>
    <w:rsid w:val="00890E95"/>
    <w:rsid w:val="00890F4C"/>
    <w:rsid w:val="0089180B"/>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407"/>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6A9F"/>
    <w:rsid w:val="00927105"/>
    <w:rsid w:val="0092790F"/>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982"/>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4EA8"/>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88"/>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25A"/>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1EA"/>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82D"/>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022"/>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6F43"/>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BCD"/>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6EC1"/>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3F3"/>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7DC"/>
    <w:rsid w:val="00AB7845"/>
    <w:rsid w:val="00AC15FC"/>
    <w:rsid w:val="00AC1961"/>
    <w:rsid w:val="00AC1B8E"/>
    <w:rsid w:val="00AC23F9"/>
    <w:rsid w:val="00AC2BAF"/>
    <w:rsid w:val="00AC372A"/>
    <w:rsid w:val="00AC3766"/>
    <w:rsid w:val="00AC3C27"/>
    <w:rsid w:val="00AC3C8C"/>
    <w:rsid w:val="00AC3D96"/>
    <w:rsid w:val="00AC3DB9"/>
    <w:rsid w:val="00AC4259"/>
    <w:rsid w:val="00AC4492"/>
    <w:rsid w:val="00AC44EF"/>
    <w:rsid w:val="00AC4D46"/>
    <w:rsid w:val="00AC5341"/>
    <w:rsid w:val="00AC539E"/>
    <w:rsid w:val="00AC6C37"/>
    <w:rsid w:val="00AC7291"/>
    <w:rsid w:val="00AC747F"/>
    <w:rsid w:val="00AC7668"/>
    <w:rsid w:val="00AC7B08"/>
    <w:rsid w:val="00AC7E8D"/>
    <w:rsid w:val="00AD03A5"/>
    <w:rsid w:val="00AD03AF"/>
    <w:rsid w:val="00AD0CA0"/>
    <w:rsid w:val="00AD0DA2"/>
    <w:rsid w:val="00AD1453"/>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1F9"/>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1DC"/>
    <w:rsid w:val="00B21482"/>
    <w:rsid w:val="00B21BAC"/>
    <w:rsid w:val="00B21CCA"/>
    <w:rsid w:val="00B22591"/>
    <w:rsid w:val="00B22659"/>
    <w:rsid w:val="00B23441"/>
    <w:rsid w:val="00B23D45"/>
    <w:rsid w:val="00B2458B"/>
    <w:rsid w:val="00B24F9E"/>
    <w:rsid w:val="00B24FB5"/>
    <w:rsid w:val="00B25D32"/>
    <w:rsid w:val="00B2613E"/>
    <w:rsid w:val="00B26412"/>
    <w:rsid w:val="00B268CD"/>
    <w:rsid w:val="00B270A5"/>
    <w:rsid w:val="00B2734B"/>
    <w:rsid w:val="00B275E1"/>
    <w:rsid w:val="00B27655"/>
    <w:rsid w:val="00B2773C"/>
    <w:rsid w:val="00B30426"/>
    <w:rsid w:val="00B30879"/>
    <w:rsid w:val="00B308EA"/>
    <w:rsid w:val="00B30A75"/>
    <w:rsid w:val="00B30DA2"/>
    <w:rsid w:val="00B3140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3E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17C9"/>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1FDE"/>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201"/>
    <w:rsid w:val="00C173B0"/>
    <w:rsid w:val="00C20083"/>
    <w:rsid w:val="00C21244"/>
    <w:rsid w:val="00C215F5"/>
    <w:rsid w:val="00C21ED9"/>
    <w:rsid w:val="00C23338"/>
    <w:rsid w:val="00C23385"/>
    <w:rsid w:val="00C2496F"/>
    <w:rsid w:val="00C24B9B"/>
    <w:rsid w:val="00C24E48"/>
    <w:rsid w:val="00C25748"/>
    <w:rsid w:val="00C2605F"/>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4C"/>
    <w:rsid w:val="00C63AF7"/>
    <w:rsid w:val="00C63CD0"/>
    <w:rsid w:val="00C64860"/>
    <w:rsid w:val="00C6498D"/>
    <w:rsid w:val="00C64BF4"/>
    <w:rsid w:val="00C6598F"/>
    <w:rsid w:val="00C66F28"/>
    <w:rsid w:val="00C67FEC"/>
    <w:rsid w:val="00C702F9"/>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B4F"/>
    <w:rsid w:val="00CD0EF6"/>
    <w:rsid w:val="00CD15B9"/>
    <w:rsid w:val="00CD16AA"/>
    <w:rsid w:val="00CD20AE"/>
    <w:rsid w:val="00CD2242"/>
    <w:rsid w:val="00CD235F"/>
    <w:rsid w:val="00CD26CE"/>
    <w:rsid w:val="00CD27FF"/>
    <w:rsid w:val="00CD2D8F"/>
    <w:rsid w:val="00CD2ED8"/>
    <w:rsid w:val="00CD3327"/>
    <w:rsid w:val="00CD34ED"/>
    <w:rsid w:val="00CD35A7"/>
    <w:rsid w:val="00CD48F8"/>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1CD"/>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07F5D"/>
    <w:rsid w:val="00D10356"/>
    <w:rsid w:val="00D116CD"/>
    <w:rsid w:val="00D11A56"/>
    <w:rsid w:val="00D11C20"/>
    <w:rsid w:val="00D11F30"/>
    <w:rsid w:val="00D125A0"/>
    <w:rsid w:val="00D134D9"/>
    <w:rsid w:val="00D1354F"/>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64F"/>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584D"/>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5C0A"/>
    <w:rsid w:val="00D76C39"/>
    <w:rsid w:val="00D77340"/>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17F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DF769B"/>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1A4"/>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4B8"/>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3D4F"/>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59"/>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3E9A"/>
    <w:rsid w:val="00EC400B"/>
    <w:rsid w:val="00EC44CF"/>
    <w:rsid w:val="00EC4A89"/>
    <w:rsid w:val="00EC4CAC"/>
    <w:rsid w:val="00EC4D52"/>
    <w:rsid w:val="00EC4E3B"/>
    <w:rsid w:val="00EC5A37"/>
    <w:rsid w:val="00EC6149"/>
    <w:rsid w:val="00EC6265"/>
    <w:rsid w:val="00EC642A"/>
    <w:rsid w:val="00EC6527"/>
    <w:rsid w:val="00EC7829"/>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CBA"/>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156"/>
    <w:rsid w:val="00F32666"/>
    <w:rsid w:val="00F32A8D"/>
    <w:rsid w:val="00F33BD3"/>
    <w:rsid w:val="00F34BB8"/>
    <w:rsid w:val="00F34D3F"/>
    <w:rsid w:val="00F34E9F"/>
    <w:rsid w:val="00F34EA5"/>
    <w:rsid w:val="00F35AAF"/>
    <w:rsid w:val="00F35D5E"/>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1CD"/>
    <w:rsid w:val="00F81561"/>
    <w:rsid w:val="00F81C48"/>
    <w:rsid w:val="00F81D43"/>
    <w:rsid w:val="00F8229A"/>
    <w:rsid w:val="00F82347"/>
    <w:rsid w:val="00F82D13"/>
    <w:rsid w:val="00F8317B"/>
    <w:rsid w:val="00F8336A"/>
    <w:rsid w:val="00F833A0"/>
    <w:rsid w:val="00F843E2"/>
    <w:rsid w:val="00F84575"/>
    <w:rsid w:val="00F84A2D"/>
    <w:rsid w:val="00F84EE5"/>
    <w:rsid w:val="00F85051"/>
    <w:rsid w:val="00F853CF"/>
    <w:rsid w:val="00F8585A"/>
    <w:rsid w:val="00F8603E"/>
    <w:rsid w:val="00F860B3"/>
    <w:rsid w:val="00F86191"/>
    <w:rsid w:val="00F900A0"/>
    <w:rsid w:val="00F91C5A"/>
    <w:rsid w:val="00F91D61"/>
    <w:rsid w:val="00F91F37"/>
    <w:rsid w:val="00F92655"/>
    <w:rsid w:val="00F92F68"/>
    <w:rsid w:val="00F934D3"/>
    <w:rsid w:val="00F934F5"/>
    <w:rsid w:val="00F935D0"/>
    <w:rsid w:val="00F93941"/>
    <w:rsid w:val="00F94EFE"/>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D8F"/>
    <w:rsid w:val="00FA6EBF"/>
    <w:rsid w:val="00FA7ABB"/>
    <w:rsid w:val="00FA7D87"/>
    <w:rsid w:val="00FA7E9E"/>
    <w:rsid w:val="00FB0250"/>
    <w:rsid w:val="00FB118C"/>
    <w:rsid w:val="00FB18CF"/>
    <w:rsid w:val="00FB1F99"/>
    <w:rsid w:val="00FB39DD"/>
    <w:rsid w:val="00FB3CD9"/>
    <w:rsid w:val="00FB4603"/>
    <w:rsid w:val="00FB4A88"/>
    <w:rsid w:val="00FB5BC4"/>
    <w:rsid w:val="00FB6C89"/>
    <w:rsid w:val="00FB7190"/>
    <w:rsid w:val="00FB72D5"/>
    <w:rsid w:val="00FB7837"/>
    <w:rsid w:val="00FB7885"/>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79A"/>
    <w:rsid w:val="00FD1A25"/>
    <w:rsid w:val="00FD215A"/>
    <w:rsid w:val="00FD2FDB"/>
    <w:rsid w:val="00FD340C"/>
    <w:rsid w:val="00FD3908"/>
    <w:rsid w:val="00FD3A1A"/>
    <w:rsid w:val="00FD3BD5"/>
    <w:rsid w:val="00FD3CAD"/>
    <w:rsid w:val="00FD43E7"/>
    <w:rsid w:val="00FD483B"/>
    <w:rsid w:val="00FD491F"/>
    <w:rsid w:val="00FD5B80"/>
    <w:rsid w:val="00FD5EA4"/>
    <w:rsid w:val="00FD62DB"/>
    <w:rsid w:val="00FD6FC0"/>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AD0"/>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page number" w:uiPriority="99"/>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uiPriority w:val="9"/>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uiPriority w:val="99"/>
    <w:qFormat/>
    <w:rsid w:val="009D0884"/>
    <w:pPr>
      <w:ind w:left="0" w:firstLine="0"/>
      <w:outlineLvl w:val="7"/>
    </w:pPr>
  </w:style>
  <w:style w:type="paragraph" w:styleId="Heading9">
    <w:name w:val="heading 9"/>
    <w:basedOn w:val="Heading8"/>
    <w:next w:val="Normal"/>
    <w:link w:val="Heading9Char1"/>
    <w:uiPriority w:val="99"/>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uiPriority w:val="9"/>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uiPriority w:val="99"/>
    <w:qFormat/>
    <w:rsid w:val="00CA791E"/>
    <w:rPr>
      <w:rFonts w:ascii="Arial" w:hAnsi="Arial"/>
      <w:sz w:val="36"/>
    </w:rPr>
  </w:style>
  <w:style w:type="paragraph" w:styleId="TOC9">
    <w:name w:val="toc 9"/>
    <w:basedOn w:val="TOC8"/>
    <w:uiPriority w:val="99"/>
    <w:qFormat/>
    <w:rsid w:val="009D0884"/>
    <w:pPr>
      <w:ind w:left="1418" w:hanging="1418"/>
    </w:pPr>
  </w:style>
  <w:style w:type="paragraph" w:styleId="TOC8">
    <w:name w:val="toc 8"/>
    <w:basedOn w:val="TOC1"/>
    <w:uiPriority w:val="99"/>
    <w:qFormat/>
    <w:rsid w:val="009D0884"/>
    <w:pPr>
      <w:spacing w:before="180"/>
      <w:ind w:left="2693" w:hanging="2693"/>
    </w:pPr>
    <w:rPr>
      <w:b/>
    </w:rPr>
  </w:style>
  <w:style w:type="paragraph" w:styleId="TOC1">
    <w:name w:val="toc 1"/>
    <w:uiPriority w:val="99"/>
    <w:qFormat/>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qFormat/>
    <w:rsid w:val="009D0884"/>
    <w:pPr>
      <w:keepLines/>
      <w:tabs>
        <w:tab w:val="center" w:pos="4536"/>
        <w:tab w:val="right" w:pos="9072"/>
      </w:tabs>
    </w:pPr>
    <w:rPr>
      <w:noProof/>
    </w:rPr>
  </w:style>
  <w:style w:type="character" w:customStyle="1" w:styleId="ZGSM">
    <w:name w:val="ZGSM"/>
    <w:qFormat/>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qFormat/>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locked/>
    <w:rsid w:val="00CA791E"/>
    <w:rPr>
      <w:rFonts w:ascii="Arial" w:hAnsi="Arial"/>
      <w:b/>
      <w:noProof/>
      <w:sz w:val="18"/>
    </w:rPr>
  </w:style>
  <w:style w:type="paragraph" w:customStyle="1" w:styleId="ZD">
    <w:name w:val="ZD"/>
    <w:uiPriority w:val="99"/>
    <w:qFormat/>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99"/>
    <w:qFormat/>
    <w:rsid w:val="009D0884"/>
    <w:pPr>
      <w:ind w:left="1701" w:hanging="1701"/>
    </w:pPr>
  </w:style>
  <w:style w:type="paragraph" w:styleId="TOC4">
    <w:name w:val="toc 4"/>
    <w:basedOn w:val="TOC3"/>
    <w:uiPriority w:val="99"/>
    <w:qFormat/>
    <w:rsid w:val="009D0884"/>
    <w:pPr>
      <w:ind w:left="1418" w:hanging="1418"/>
    </w:pPr>
  </w:style>
  <w:style w:type="paragraph" w:styleId="TOC3">
    <w:name w:val="toc 3"/>
    <w:basedOn w:val="TOC2"/>
    <w:uiPriority w:val="99"/>
    <w:qFormat/>
    <w:rsid w:val="009D0884"/>
    <w:pPr>
      <w:ind w:left="1134" w:hanging="1134"/>
    </w:pPr>
  </w:style>
  <w:style w:type="paragraph" w:styleId="TOC2">
    <w:name w:val="toc 2"/>
    <w:basedOn w:val="TOC1"/>
    <w:uiPriority w:val="99"/>
    <w:qFormat/>
    <w:rsid w:val="009D0884"/>
    <w:pPr>
      <w:keepNext w:val="0"/>
      <w:spacing w:before="0"/>
      <w:ind w:left="851" w:hanging="851"/>
    </w:pPr>
    <w:rPr>
      <w:sz w:val="20"/>
    </w:rPr>
  </w:style>
  <w:style w:type="paragraph" w:styleId="Index1">
    <w:name w:val="index 1"/>
    <w:basedOn w:val="Normal"/>
    <w:uiPriority w:val="99"/>
    <w:qFormat/>
    <w:rsid w:val="009D0884"/>
    <w:pPr>
      <w:keepLines/>
      <w:spacing w:after="0"/>
    </w:pPr>
  </w:style>
  <w:style w:type="paragraph" w:styleId="Index2">
    <w:name w:val="index 2"/>
    <w:basedOn w:val="Index1"/>
    <w:uiPriority w:val="99"/>
    <w:qFormat/>
    <w:rsid w:val="009D0884"/>
    <w:pPr>
      <w:ind w:left="284"/>
    </w:pPr>
  </w:style>
  <w:style w:type="paragraph" w:customStyle="1" w:styleId="TT">
    <w:name w:val="TT"/>
    <w:basedOn w:val="Heading1"/>
    <w:next w:val="Normal"/>
    <w:uiPriority w:val="99"/>
    <w:qFormat/>
    <w:rsid w:val="009D0884"/>
    <w:pPr>
      <w:outlineLvl w:val="9"/>
    </w:pPr>
  </w:style>
  <w:style w:type="paragraph" w:styleId="Footer">
    <w:name w:val="footer"/>
    <w:basedOn w:val="Header"/>
    <w:link w:val="FooterChar2"/>
    <w:uiPriority w:val="99"/>
    <w:qFormat/>
    <w:rsid w:val="009D0884"/>
    <w:pPr>
      <w:jc w:val="center"/>
    </w:pPr>
    <w:rPr>
      <w:i/>
    </w:rPr>
  </w:style>
  <w:style w:type="character" w:styleId="FootnoteReference">
    <w:name w:val="footnote reference"/>
    <w:qFormat/>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CA791E"/>
    <w:rPr>
      <w:sz w:val="16"/>
    </w:rPr>
  </w:style>
  <w:style w:type="paragraph" w:customStyle="1" w:styleId="NF">
    <w:name w:val="NF"/>
    <w:basedOn w:val="NO"/>
    <w:uiPriority w:val="99"/>
    <w:qFormat/>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uiPriority w:val="99"/>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uiPriority w:val="99"/>
    <w:qFormat/>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qFormat/>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uiPriority w:val="99"/>
    <w:qFormat/>
    <w:rsid w:val="009D0884"/>
    <w:pPr>
      <w:spacing w:after="0"/>
    </w:pPr>
  </w:style>
  <w:style w:type="paragraph" w:customStyle="1" w:styleId="NW">
    <w:name w:val="NW"/>
    <w:basedOn w:val="NO"/>
    <w:uiPriority w:val="99"/>
    <w:qFormat/>
    <w:rsid w:val="009D0884"/>
    <w:pPr>
      <w:spacing w:after="0"/>
    </w:pPr>
  </w:style>
  <w:style w:type="paragraph" w:customStyle="1" w:styleId="EW">
    <w:name w:val="EW"/>
    <w:basedOn w:val="EX"/>
    <w:uiPriority w:val="99"/>
    <w:qFormat/>
    <w:rsid w:val="009D0884"/>
    <w:pPr>
      <w:spacing w:after="0"/>
    </w:pPr>
  </w:style>
  <w:style w:type="paragraph" w:customStyle="1" w:styleId="B1">
    <w:name w:val="B1"/>
    <w:basedOn w:val="List"/>
    <w:link w:val="B1Char"/>
    <w:qFormat/>
    <w:rsid w:val="009D0884"/>
  </w:style>
  <w:style w:type="paragraph" w:styleId="List">
    <w:name w:val="List"/>
    <w:basedOn w:val="Normal"/>
    <w:link w:val="ListChar"/>
    <w:uiPriority w:val="99"/>
    <w:qFormat/>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99"/>
    <w:qFormat/>
    <w:rsid w:val="009D0884"/>
    <w:pPr>
      <w:ind w:left="1985" w:hanging="1985"/>
    </w:pPr>
  </w:style>
  <w:style w:type="paragraph" w:styleId="TOC7">
    <w:name w:val="toc 7"/>
    <w:basedOn w:val="TOC6"/>
    <w:next w:val="Normal"/>
    <w:uiPriority w:val="99"/>
    <w:qFormat/>
    <w:rsid w:val="009D0884"/>
    <w:pPr>
      <w:ind w:left="2268" w:hanging="2268"/>
    </w:pPr>
  </w:style>
  <w:style w:type="paragraph" w:styleId="ListBullet2">
    <w:name w:val="List Bullet 2"/>
    <w:aliases w:val="lb2"/>
    <w:basedOn w:val="ListBullet"/>
    <w:uiPriority w:val="99"/>
    <w:qFormat/>
    <w:rsid w:val="009D0884"/>
    <w:pPr>
      <w:ind w:left="851"/>
    </w:pPr>
  </w:style>
  <w:style w:type="paragraph" w:styleId="ListBullet">
    <w:name w:val="List Bullet"/>
    <w:aliases w:val="UL"/>
    <w:basedOn w:val="List"/>
    <w:uiPriority w:val="99"/>
    <w:qFormat/>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uiPriority w:val="99"/>
    <w:qFormat/>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uiPriority w:val="99"/>
    <w:qFormat/>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uiPriority w:val="99"/>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qFormat/>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uiPriority w:val="99"/>
    <w:qFormat/>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uiPriority w:val="99"/>
    <w:qFormat/>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uiPriority w:val="99"/>
    <w:qFormat/>
    <w:rsid w:val="009D0884"/>
    <w:pPr>
      <w:ind w:left="1135"/>
    </w:pPr>
  </w:style>
  <w:style w:type="paragraph" w:styleId="ListBullet4">
    <w:name w:val="List Bullet 4"/>
    <w:basedOn w:val="ListBullet3"/>
    <w:uiPriority w:val="99"/>
    <w:qFormat/>
    <w:rsid w:val="009D0884"/>
    <w:pPr>
      <w:ind w:left="1418"/>
    </w:pPr>
  </w:style>
  <w:style w:type="paragraph" w:styleId="ListBullet5">
    <w:name w:val="List Bullet 5"/>
    <w:basedOn w:val="ListBullet4"/>
    <w:uiPriority w:val="99"/>
    <w:qFormat/>
    <w:rsid w:val="009D0884"/>
    <w:pPr>
      <w:ind w:left="1702"/>
    </w:pPr>
  </w:style>
  <w:style w:type="paragraph" w:customStyle="1" w:styleId="B2">
    <w:name w:val="B2"/>
    <w:basedOn w:val="List2"/>
    <w:link w:val="B2Char"/>
    <w:qFormat/>
    <w:rsid w:val="009D0884"/>
  </w:style>
  <w:style w:type="paragraph" w:styleId="List2">
    <w:name w:val="List 2"/>
    <w:basedOn w:val="List"/>
    <w:link w:val="List2Char"/>
    <w:uiPriority w:val="99"/>
    <w:qForma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qFormat/>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uiPriority w:val="99"/>
    <w:qFormat/>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uiPriority w:val="99"/>
    <w:qFormat/>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uiPriority w:val="99"/>
    <w:qFormat/>
    <w:rsid w:val="009D0884"/>
    <w:pPr>
      <w:framePr w:hRule="auto" w:wrap="notBeside" w:y="852"/>
    </w:pPr>
    <w:rPr>
      <w:i w:val="0"/>
      <w:sz w:val="40"/>
    </w:rPr>
  </w:style>
  <w:style w:type="paragraph" w:customStyle="1" w:styleId="ZV">
    <w:name w:val="ZV"/>
    <w:basedOn w:val="ZU"/>
    <w:uiPriority w:val="99"/>
    <w:qFormat/>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uiPriority w:val="99"/>
    <w:qFormat/>
    <w:rsid w:val="009D0884"/>
    <w:pPr>
      <w:ind w:left="851"/>
    </w:pPr>
  </w:style>
  <w:style w:type="paragraph" w:styleId="ListNumber">
    <w:name w:val="List Number"/>
    <w:basedOn w:val="List"/>
    <w:uiPriority w:val="99"/>
    <w:qForma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uiPriority w:val="99"/>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uiPriority w:val="9"/>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uiPriority w:val="99"/>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uiPriority w:val="99"/>
    <w:qFormat/>
    <w:rsid w:val="00A82B83"/>
    <w:pPr>
      <w:spacing w:after="0"/>
      <w:jc w:val="both"/>
    </w:pPr>
    <w:rPr>
      <w:lang w:eastAsia="en-GB"/>
    </w:rPr>
  </w:style>
  <w:style w:type="character" w:customStyle="1" w:styleId="DateChar">
    <w:name w:val="Date Char"/>
    <w:link w:val="Date"/>
    <w:uiPriority w:val="99"/>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4">
    <w:name w:val="段落フォント"/>
    <w:qFormat/>
    <w:rsid w:val="00A82B83"/>
  </w:style>
  <w:style w:type="character" w:customStyle="1" w:styleId="a5">
    <w:name w:val="脚注番号"/>
    <w:qFormat/>
    <w:rsid w:val="00A82B83"/>
    <w:rPr>
      <w:b/>
      <w:position w:val="3"/>
      <w:sz w:val="16"/>
    </w:rPr>
  </w:style>
  <w:style w:type="character" w:customStyle="1" w:styleId="a6">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qFormat/>
    <w:rsid w:val="00A82B83"/>
  </w:style>
  <w:style w:type="paragraph" w:customStyle="1" w:styleId="a8">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uiPriority w:val="99"/>
    <w:qFormat/>
    <w:rsid w:val="00A82B83"/>
    <w:pPr>
      <w:ind w:left="851" w:hanging="284"/>
    </w:pPr>
  </w:style>
  <w:style w:type="paragraph" w:customStyle="1" w:styleId="ac">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d">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qFormat/>
    <w:rsid w:val="00A82B83"/>
    <w:rPr>
      <w:b/>
      <w:bCs/>
    </w:rPr>
  </w:style>
  <w:style w:type="paragraph" w:customStyle="1" w:styleId="af0">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3">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uiPriority w:val="99"/>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6">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uiPriority w:val="99"/>
    <w:qFormat/>
    <w:rsid w:val="00A82B83"/>
    <w:pPr>
      <w:spacing w:before="120" w:after="120"/>
    </w:pPr>
    <w:rPr>
      <w:rFonts w:eastAsia="MS Mincho"/>
      <w:b/>
    </w:rPr>
  </w:style>
  <w:style w:type="paragraph" w:customStyle="1" w:styleId="13">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7">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5">
    <w:name w:val="수정1"/>
    <w:hidden/>
    <w:uiPriority w:val="99"/>
    <w:semiHidden/>
    <w:qFormat/>
    <w:rsid w:val="00815426"/>
    <w:rPr>
      <w:rFonts w:eastAsia="Batang"/>
      <w:lang w:val="en-GB"/>
    </w:rPr>
  </w:style>
  <w:style w:type="paragraph" w:customStyle="1" w:styleId="16">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7">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8">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9">
    <w:name w:val="段落フォント1"/>
    <w:qFormat/>
    <w:rsid w:val="00815426"/>
  </w:style>
  <w:style w:type="character" w:customStyle="1" w:styleId="1a">
    <w:name w:val="コメント参照1"/>
    <w:qFormat/>
    <w:rsid w:val="00815426"/>
    <w:rPr>
      <w:sz w:val="16"/>
    </w:rPr>
  </w:style>
  <w:style w:type="paragraph" w:customStyle="1" w:styleId="1b">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815426"/>
    <w:pPr>
      <w:ind w:left="851" w:hanging="284"/>
    </w:pPr>
  </w:style>
  <w:style w:type="paragraph" w:customStyle="1" w:styleId="1d">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e">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815426"/>
    <w:rPr>
      <w:b/>
      <w:bCs/>
    </w:rPr>
  </w:style>
  <w:style w:type="paragraph" w:customStyle="1" w:styleId="1f1">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uiPriority w:val="99"/>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5">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uiPriority w:val="99"/>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6">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9">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b">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815426"/>
    <w:rPr>
      <w:rFonts w:ascii="MingLiU" w:eastAsia="MingLiU" w:hAnsi="Courier New" w:cs="Courier New"/>
      <w:sz w:val="24"/>
      <w:szCs w:val="24"/>
      <w:lang w:val="en-GB" w:eastAsia="en-US"/>
    </w:rPr>
  </w:style>
  <w:style w:type="character" w:customStyle="1" w:styleId="1f8">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9">
    <w:name w:val="吹き出し (文字)1"/>
    <w:uiPriority w:val="99"/>
    <w:semiHidden/>
    <w:qFormat/>
    <w:rsid w:val="00815426"/>
    <w:rPr>
      <w:rFonts w:ascii="MS Mincho" w:eastAsia="MS Mincho" w:hAnsi="Times New Roman"/>
      <w:sz w:val="18"/>
      <w:szCs w:val="18"/>
      <w:lang w:val="en-GB" w:eastAsia="en-US"/>
    </w:rPr>
  </w:style>
  <w:style w:type="character" w:customStyle="1" w:styleId="1fa">
    <w:name w:val="見出しマップ (文字)1"/>
    <w:uiPriority w:val="99"/>
    <w:semiHidden/>
    <w:qFormat/>
    <w:rsid w:val="00815426"/>
    <w:rPr>
      <w:rFonts w:ascii="MS Mincho" w:eastAsia="MS Mincho" w:hAnsi="Times New Roman"/>
      <w:sz w:val="24"/>
      <w:szCs w:val="24"/>
      <w:lang w:val="en-GB" w:eastAsia="en-US"/>
    </w:rPr>
  </w:style>
  <w:style w:type="character" w:customStyle="1" w:styleId="1fb">
    <w:name w:val="脚注文字列 (文字)1"/>
    <w:uiPriority w:val="99"/>
    <w:semiHidden/>
    <w:qFormat/>
    <w:rsid w:val="00815426"/>
    <w:rPr>
      <w:rFonts w:ascii="Times New Roman" w:eastAsia="Times New Roman" w:hAnsi="Times New Roman"/>
      <w:lang w:val="en-GB" w:eastAsia="en-US"/>
    </w:rPr>
  </w:style>
  <w:style w:type="character" w:customStyle="1" w:styleId="1fc">
    <w:name w:val="コメント文字列 (文字)1"/>
    <w:uiPriority w:val="99"/>
    <w:semiHidden/>
    <w:qFormat/>
    <w:rsid w:val="00815426"/>
    <w:rPr>
      <w:rFonts w:ascii="Times New Roman" w:eastAsia="Times New Roman" w:hAnsi="Times New Roman"/>
      <w:lang w:val="en-GB" w:eastAsia="en-US"/>
    </w:rPr>
  </w:style>
  <w:style w:type="character" w:customStyle="1" w:styleId="1fd">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815426"/>
    <w:rPr>
      <w:rFonts w:ascii="Times New Roman" w:eastAsia="Times New Roman" w:hAnsi="Times New Roman"/>
      <w:lang w:val="en-GB"/>
    </w:rPr>
  </w:style>
  <w:style w:type="character" w:customStyle="1" w:styleId="1fe">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
    <w:name w:val="標號1"/>
    <w:basedOn w:val="Normal"/>
    <w:next w:val="Normal"/>
    <w:uiPriority w:val="99"/>
    <w:qFormat/>
    <w:rsid w:val="00815426"/>
    <w:pPr>
      <w:spacing w:before="120" w:after="120"/>
    </w:pPr>
    <w:rPr>
      <w:rFonts w:eastAsia="MS Mincho"/>
      <w:b/>
      <w:lang w:eastAsia="en-GB"/>
    </w:rPr>
  </w:style>
  <w:style w:type="paragraph" w:customStyle="1" w:styleId="1ff0">
    <w:name w:val="圖表目錄1"/>
    <w:basedOn w:val="Normal"/>
    <w:next w:val="Normal"/>
    <w:uiPriority w:val="99"/>
    <w:qFormat/>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uiPriority w:val="99"/>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1">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8">
    <w:name w:val="正文2"/>
    <w:rsid w:val="00716AEB"/>
    <w:pPr>
      <w:jc w:val="both"/>
    </w:pPr>
    <w:rPr>
      <w:rFonts w:eastAsia="SimSun"/>
      <w:kern w:val="2"/>
      <w:sz w:val="21"/>
      <w:szCs w:val="21"/>
      <w:lang w:eastAsia="zh-CN"/>
    </w:rPr>
  </w:style>
  <w:style w:type="paragraph" w:customStyle="1" w:styleId="TOC911">
    <w:name w:val="TOC 911"/>
    <w:basedOn w:val="TOC8"/>
    <w:uiPriority w:val="99"/>
    <w:qFormat/>
    <w:rsid w:val="00716AEB"/>
    <w:pPr>
      <w:keepNext w:val="0"/>
      <w:ind w:left="1418" w:hanging="1418"/>
      <w:textAlignment w:val="auto"/>
    </w:pPr>
    <w:rPr>
      <w:rFonts w:eastAsia="MS Mincho"/>
    </w:rPr>
  </w:style>
  <w:style w:type="paragraph" w:customStyle="1" w:styleId="Caption11">
    <w:name w:val="Caption11"/>
    <w:basedOn w:val="Normal"/>
    <w:next w:val="Normal"/>
    <w:uiPriority w:val="99"/>
    <w:qFormat/>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9">
    <w:name w:val="题注2"/>
    <w:basedOn w:val="Normal"/>
    <w:next w:val="Normal"/>
    <w:rsid w:val="00716AEB"/>
    <w:pPr>
      <w:spacing w:before="120" w:after="120"/>
      <w:textAlignment w:val="auto"/>
    </w:pPr>
    <w:rPr>
      <w:rFonts w:eastAsia="MS Mincho"/>
      <w:b/>
    </w:rPr>
  </w:style>
  <w:style w:type="paragraph" w:customStyle="1" w:styleId="2fa">
    <w:name w:val="图表目录2"/>
    <w:basedOn w:val="Normal"/>
    <w:next w:val="Normal"/>
    <w:rsid w:val="00716AEB"/>
    <w:pPr>
      <w:ind w:left="400" w:hanging="400"/>
      <w:jc w:val="center"/>
      <w:textAlignment w:val="auto"/>
    </w:pPr>
    <w:rPr>
      <w:rFonts w:eastAsia="MS Mincho"/>
      <w:b/>
    </w:rPr>
  </w:style>
  <w:style w:type="paragraph" w:customStyle="1" w:styleId="120">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 w:type="paragraph" w:customStyle="1" w:styleId="xtal">
    <w:name w:val="x_tal"/>
    <w:basedOn w:val="Normal"/>
    <w:uiPriority w:val="99"/>
    <w:qFormat/>
    <w:rsid w:val="00DF769B"/>
    <w:pPr>
      <w:overflowPunct/>
      <w:autoSpaceDE/>
      <w:autoSpaceDN/>
      <w:adjustRightInd/>
      <w:spacing w:after="0" w:line="256" w:lineRule="auto"/>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DF76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szCs w:val="22"/>
      <w:lang w:val="en-US" w:eastAsia="en-US"/>
    </w:rPr>
  </w:style>
  <w:style w:type="paragraph" w:customStyle="1" w:styleId="CharCharCharCharCharChar11">
    <w:name w:val="Char Char Char Char Char Ch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DF769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DF769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DF769B"/>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DF769B"/>
    <w:pPr>
      <w:autoSpaceDN w:val="0"/>
    </w:pPr>
    <w:rPr>
      <w:rFonts w:eastAsia="MS Mincho"/>
      <w:lang w:val="en-GB"/>
    </w:rPr>
  </w:style>
  <w:style w:type="paragraph" w:customStyle="1" w:styleId="216">
    <w:name w:val="无间隔21"/>
    <w:uiPriority w:val="99"/>
    <w:qFormat/>
    <w:rsid w:val="00DF769B"/>
    <w:pPr>
      <w:autoSpaceDN w:val="0"/>
    </w:pPr>
    <w:rPr>
      <w:rFonts w:eastAsia="SimSun"/>
      <w:lang w:val="en-GB"/>
    </w:rPr>
  </w:style>
  <w:style w:type="paragraph" w:customStyle="1" w:styleId="TOC10">
    <w:name w:val="TOC 标题1"/>
    <w:basedOn w:val="Heading1"/>
    <w:next w:val="Normal"/>
    <w:uiPriority w:val="39"/>
    <w:qFormat/>
    <w:rsid w:val="00DF769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B3Car">
    <w:name w:val="B3 Car"/>
    <w:rsid w:val="00DF769B"/>
    <w:rPr>
      <w:rFonts w:ascii="Times New Roman" w:hAnsi="Times New Roman" w:cs="Times New Roman" w:hint="default"/>
      <w:lang w:val="en-GB" w:eastAsia="en-US"/>
    </w:rPr>
  </w:style>
  <w:style w:type="character" w:customStyle="1" w:styleId="CharChar121">
    <w:name w:val="Char Char121"/>
    <w:qFormat/>
    <w:rsid w:val="00DF769B"/>
    <w:rPr>
      <w:lang w:val="en-GB" w:eastAsia="ja-JP"/>
    </w:rPr>
  </w:style>
  <w:style w:type="character" w:customStyle="1" w:styleId="CharChar411">
    <w:name w:val="Char Char411"/>
    <w:qFormat/>
    <w:rsid w:val="00DF769B"/>
    <w:rPr>
      <w:rFonts w:ascii="Courier New" w:hAnsi="Courier New" w:cs="Courier New" w:hint="default"/>
      <w:lang w:val="nb-NO" w:eastAsia="ja-JP"/>
    </w:rPr>
  </w:style>
  <w:style w:type="character" w:customStyle="1" w:styleId="CharChar711">
    <w:name w:val="Char Char711"/>
    <w:qFormat/>
    <w:rsid w:val="00DF769B"/>
    <w:rPr>
      <w:rFonts w:ascii="Tahoma" w:hAnsi="Tahoma" w:cs="Tahoma" w:hint="default"/>
      <w:shd w:val="clear" w:color="auto" w:fill="000080"/>
      <w:lang w:val="en-GB" w:eastAsia="en-US"/>
    </w:rPr>
  </w:style>
  <w:style w:type="character" w:customStyle="1" w:styleId="CharChar1011">
    <w:name w:val="Char Char1011"/>
    <w:qFormat/>
    <w:rsid w:val="00DF769B"/>
    <w:rPr>
      <w:rFonts w:ascii="Times New Roman" w:hAnsi="Times New Roman" w:cs="Times New Roman" w:hint="default"/>
      <w:lang w:val="en-GB" w:eastAsia="en-US"/>
    </w:rPr>
  </w:style>
  <w:style w:type="character" w:customStyle="1" w:styleId="CharChar911">
    <w:name w:val="Char Char911"/>
    <w:qFormat/>
    <w:rsid w:val="00DF769B"/>
    <w:rPr>
      <w:rFonts w:ascii="Tahoma" w:hAnsi="Tahoma" w:cs="Tahoma" w:hint="default"/>
      <w:sz w:val="16"/>
      <w:lang w:val="en-GB" w:eastAsia="en-US"/>
    </w:rPr>
  </w:style>
  <w:style w:type="character" w:customStyle="1" w:styleId="CharChar811">
    <w:name w:val="Char Char811"/>
    <w:semiHidden/>
    <w:qFormat/>
    <w:rsid w:val="00DF769B"/>
    <w:rPr>
      <w:rFonts w:ascii="Times New Roman" w:hAnsi="Times New Roman" w:cs="Times New Roman" w:hint="default"/>
      <w:b/>
      <w:bCs w:val="0"/>
      <w:lang w:val="en-GB" w:eastAsia="en-US"/>
    </w:rPr>
  </w:style>
  <w:style w:type="character" w:customStyle="1" w:styleId="CharChar2211">
    <w:name w:val="Char Char2211"/>
    <w:qFormat/>
    <w:rsid w:val="00DF769B"/>
    <w:rPr>
      <w:rFonts w:ascii="Arial" w:hAnsi="Arial" w:cs="Arial" w:hint="default"/>
      <w:lang w:val="en-GB" w:eastAsia="en-US" w:bidi="ar-SA"/>
    </w:rPr>
  </w:style>
  <w:style w:type="character" w:customStyle="1" w:styleId="CharChar1911">
    <w:name w:val="Char Char1911"/>
    <w:qFormat/>
    <w:rsid w:val="00DF769B"/>
    <w:rPr>
      <w:rFonts w:ascii="Times New Roman" w:hAnsi="Times New Roman" w:cs="Times New Roman" w:hint="default"/>
      <w:lang w:val="en-GB"/>
    </w:rPr>
  </w:style>
  <w:style w:type="character" w:customStyle="1" w:styleId="CharChar1311">
    <w:name w:val="Char Char1311"/>
    <w:semiHidden/>
    <w:qFormat/>
    <w:rsid w:val="00DF769B"/>
    <w:rPr>
      <w:rFonts w:ascii="SimSun" w:eastAsia="SimSun" w:hAnsi="SimSun" w:hint="eastAsia"/>
      <w:lang w:val="en-GB" w:eastAsia="en-US" w:bidi="ar-SA"/>
    </w:rPr>
  </w:style>
  <w:style w:type="character" w:customStyle="1" w:styleId="CharChar611">
    <w:name w:val="Char Char611"/>
    <w:qFormat/>
    <w:rsid w:val="00DF769B"/>
    <w:rPr>
      <w:rFonts w:ascii="Arial" w:eastAsia="SimSun" w:hAnsi="Arial" w:cs="Arial" w:hint="default"/>
      <w:sz w:val="32"/>
      <w:lang w:val="en-GB" w:eastAsia="en-US" w:bidi="ar-SA"/>
    </w:rPr>
  </w:style>
  <w:style w:type="character" w:customStyle="1" w:styleId="CharChar511">
    <w:name w:val="Char Char511"/>
    <w:qFormat/>
    <w:rsid w:val="00DF769B"/>
    <w:rPr>
      <w:rFonts w:ascii="Arial" w:eastAsia="SimSun" w:hAnsi="Arial" w:cs="Arial" w:hint="default"/>
      <w:sz w:val="28"/>
      <w:lang w:val="en-GB" w:eastAsia="en-US" w:bidi="ar-SA"/>
    </w:rPr>
  </w:style>
  <w:style w:type="character" w:customStyle="1" w:styleId="CharChar1611">
    <w:name w:val="Char Char1611"/>
    <w:qFormat/>
    <w:rsid w:val="00DF769B"/>
    <w:rPr>
      <w:rFonts w:ascii="Arial" w:eastAsia="SimSun" w:hAnsi="Arial" w:cs="Arial" w:hint="default"/>
      <w:lang w:val="en-GB" w:eastAsia="en-US" w:bidi="ar-SA"/>
    </w:rPr>
  </w:style>
  <w:style w:type="character" w:customStyle="1" w:styleId="CharChar1411">
    <w:name w:val="Char Char1411"/>
    <w:qFormat/>
    <w:rsid w:val="00DF769B"/>
    <w:rPr>
      <w:rFonts w:ascii="Arial" w:eastAsia="SimSun" w:hAnsi="Arial" w:cs="Arial" w:hint="default"/>
      <w:sz w:val="36"/>
      <w:lang w:val="en-GB" w:eastAsia="en-US" w:bidi="ar-SA"/>
    </w:rPr>
  </w:style>
  <w:style w:type="character" w:customStyle="1" w:styleId="CharChar1111">
    <w:name w:val="Char Char1111"/>
    <w:qFormat/>
    <w:rsid w:val="00DF769B"/>
    <w:rPr>
      <w:rFonts w:ascii="Tahoma" w:eastAsia="SimSun" w:hAnsi="Tahoma" w:cs="Tahoma" w:hint="default"/>
      <w:lang w:val="en-GB" w:eastAsia="en-US" w:bidi="ar-SA"/>
    </w:rPr>
  </w:style>
  <w:style w:type="character" w:customStyle="1" w:styleId="CharChar311">
    <w:name w:val="Char Char311"/>
    <w:qFormat/>
    <w:rsid w:val="00DF769B"/>
    <w:rPr>
      <w:rFonts w:ascii="Arial" w:hAnsi="Arial" w:cs="Arial" w:hint="default"/>
      <w:sz w:val="22"/>
      <w:lang w:val="en-GB" w:eastAsia="en-US" w:bidi="ar-SA"/>
    </w:rPr>
  </w:style>
  <w:style w:type="character" w:customStyle="1" w:styleId="CharChar2311">
    <w:name w:val="Char Char2311"/>
    <w:qFormat/>
    <w:rsid w:val="00DF769B"/>
    <w:rPr>
      <w:rFonts w:ascii="Arial" w:hAnsi="Arial" w:cs="Arial" w:hint="default"/>
      <w:sz w:val="28"/>
      <w:lang w:val="en-GB" w:eastAsia="en-US"/>
    </w:rPr>
  </w:style>
  <w:style w:type="character" w:customStyle="1" w:styleId="CharChar1511">
    <w:name w:val="Char Char1511"/>
    <w:qFormat/>
    <w:rsid w:val="00DF769B"/>
    <w:rPr>
      <w:rFonts w:ascii="Arial" w:hAnsi="Arial" w:cs="Arial" w:hint="default"/>
      <w:sz w:val="36"/>
      <w:lang w:val="en-GB"/>
    </w:rPr>
  </w:style>
  <w:style w:type="character" w:customStyle="1" w:styleId="CharChar2511">
    <w:name w:val="Char Char2511"/>
    <w:qFormat/>
    <w:rsid w:val="00DF769B"/>
    <w:rPr>
      <w:rFonts w:ascii="Arial" w:hAnsi="Arial" w:cs="Arial" w:hint="default"/>
      <w:lang w:val="en-GB" w:eastAsia="en-US"/>
    </w:rPr>
  </w:style>
  <w:style w:type="character" w:customStyle="1" w:styleId="CharChar2411">
    <w:name w:val="Char Char2411"/>
    <w:qFormat/>
    <w:rsid w:val="00DF769B"/>
    <w:rPr>
      <w:rFonts w:ascii="Arial" w:hAnsi="Arial" w:cs="Arial" w:hint="default"/>
      <w:sz w:val="36"/>
      <w:lang w:val="en-GB" w:eastAsia="en-US"/>
    </w:rPr>
  </w:style>
  <w:style w:type="character" w:customStyle="1" w:styleId="CharChar3011">
    <w:name w:val="Char Char3011"/>
    <w:qFormat/>
    <w:rsid w:val="00DF769B"/>
    <w:rPr>
      <w:rFonts w:ascii="Arial" w:hAnsi="Arial" w:cs="Arial" w:hint="default"/>
      <w:lang w:val="en-GB" w:eastAsia="en-US"/>
    </w:rPr>
  </w:style>
  <w:style w:type="character" w:customStyle="1" w:styleId="CharChar2911">
    <w:name w:val="Char Char2911"/>
    <w:qFormat/>
    <w:rsid w:val="00DF769B"/>
    <w:rPr>
      <w:rFonts w:ascii="Arial" w:hAnsi="Arial" w:cs="Arial" w:hint="default"/>
      <w:sz w:val="36"/>
      <w:lang w:val="en-GB" w:eastAsia="en-US"/>
    </w:rPr>
  </w:style>
  <w:style w:type="character" w:customStyle="1" w:styleId="CharChar2811">
    <w:name w:val="Char Char2811"/>
    <w:qFormat/>
    <w:rsid w:val="00DF769B"/>
    <w:rPr>
      <w:rFonts w:ascii="Arial" w:hAnsi="Arial" w:cs="Arial" w:hint="default"/>
      <w:sz w:val="36"/>
      <w:lang w:val="en-GB" w:eastAsia="en-US"/>
    </w:rPr>
  </w:style>
  <w:style w:type="character" w:customStyle="1" w:styleId="CharChar2711">
    <w:name w:val="Char Char2711"/>
    <w:qFormat/>
    <w:rsid w:val="00DF769B"/>
    <w:rPr>
      <w:rFonts w:ascii="Arial" w:hAnsi="Arial" w:cs="Arial" w:hint="default"/>
      <w:b/>
      <w:bCs w:val="0"/>
      <w:i/>
      <w:iCs w:val="0"/>
      <w:sz w:val="18"/>
      <w:lang w:val="en-GB" w:eastAsia="en-US"/>
    </w:rPr>
  </w:style>
  <w:style w:type="character" w:customStyle="1" w:styleId="CharChar2611">
    <w:name w:val="Char Char2611"/>
    <w:qFormat/>
    <w:rsid w:val="00DF769B"/>
    <w:rPr>
      <w:rFonts w:ascii="Arial" w:hAnsi="Arial" w:cs="Arial" w:hint="default"/>
      <w:lang w:val="en-GB"/>
    </w:rPr>
  </w:style>
  <w:style w:type="character" w:customStyle="1" w:styleId="CharChar1711">
    <w:name w:val="Char Char1711"/>
    <w:qFormat/>
    <w:rsid w:val="00DF769B"/>
    <w:rPr>
      <w:rFonts w:ascii="Arial" w:hAnsi="Arial" w:cs="Arial" w:hint="default"/>
      <w:sz w:val="36"/>
      <w:lang w:eastAsia="en-US"/>
    </w:rPr>
  </w:style>
  <w:style w:type="character" w:customStyle="1" w:styleId="4110">
    <w:name w:val="(文字) (文字)411"/>
    <w:qFormat/>
    <w:rsid w:val="00DF769B"/>
    <w:rPr>
      <w:rFonts w:ascii="MS Mincho" w:eastAsia="MS Mincho" w:hAnsi="MS Mincho" w:hint="eastAsia"/>
      <w:lang w:val="en-GB" w:eastAsia="ar-SA" w:bidi="ar-SA"/>
    </w:rPr>
  </w:style>
  <w:style w:type="character" w:customStyle="1" w:styleId="CharChar2111">
    <w:name w:val="Char Char2111"/>
    <w:qFormat/>
    <w:rsid w:val="00DF769B"/>
    <w:rPr>
      <w:rFonts w:ascii="Times New Roman" w:hAnsi="Times New Roman" w:cs="Times New Roman" w:hint="default"/>
      <w:lang w:val="en-GB" w:eastAsia="en-US"/>
    </w:rPr>
  </w:style>
  <w:style w:type="character" w:customStyle="1" w:styleId="CharChar2011">
    <w:name w:val="Char Char2011"/>
    <w:qFormat/>
    <w:rsid w:val="00DF769B"/>
    <w:rPr>
      <w:rFonts w:ascii="Tahoma" w:hAnsi="Tahoma" w:cs="Tahoma" w:hint="default"/>
      <w:sz w:val="16"/>
      <w:szCs w:val="16"/>
      <w:lang w:val="en-GB" w:eastAsia="en-US"/>
    </w:rPr>
  </w:style>
  <w:style w:type="character" w:customStyle="1" w:styleId="CharChar222">
    <w:name w:val="Char Char222"/>
    <w:qFormat/>
    <w:rsid w:val="00DF769B"/>
    <w:rPr>
      <w:rFonts w:ascii="Arial" w:hAnsi="Arial" w:cs="Arial" w:hint="default"/>
      <w:b/>
      <w:bCs w:val="0"/>
      <w:i/>
      <w:iCs w:val="0"/>
      <w:sz w:val="18"/>
      <w:lang w:val="en-GB"/>
    </w:rPr>
  </w:style>
  <w:style w:type="character" w:customStyle="1" w:styleId="911">
    <w:name w:val="(文字) (文字)91"/>
    <w:qFormat/>
    <w:rsid w:val="00DF769B"/>
    <w:rPr>
      <w:rFonts w:ascii="Arial" w:eastAsia="MS Mincho" w:hAnsi="Arial" w:cs="Arial" w:hint="default"/>
      <w:sz w:val="28"/>
      <w:szCs w:val="28"/>
      <w:lang w:val="en-GB" w:eastAsia="ja-JP"/>
    </w:rPr>
  </w:style>
  <w:style w:type="character" w:customStyle="1" w:styleId="CharChar1811">
    <w:name w:val="Char Char1811"/>
    <w:qFormat/>
    <w:rsid w:val="00DF769B"/>
    <w:rPr>
      <w:rFonts w:ascii="Arial" w:hAnsi="Arial" w:cs="Arial" w:hint="default"/>
      <w:lang w:eastAsia="en-US"/>
    </w:rPr>
  </w:style>
  <w:style w:type="character" w:customStyle="1" w:styleId="CarCar411">
    <w:name w:val="Car Car411"/>
    <w:qFormat/>
    <w:rsid w:val="00DF769B"/>
    <w:rPr>
      <w:rFonts w:ascii="Arial" w:eastAsia="MS Mincho" w:hAnsi="Arial" w:cs="Arial" w:hint="default"/>
      <w:lang w:val="en-GB" w:eastAsia="en-US" w:bidi="ar-SA"/>
    </w:rPr>
  </w:style>
  <w:style w:type="character" w:customStyle="1" w:styleId="CarCar811">
    <w:name w:val="Car Car811"/>
    <w:qFormat/>
    <w:rsid w:val="00DF769B"/>
    <w:rPr>
      <w:rFonts w:ascii="Arial" w:eastAsia="MS Mincho" w:hAnsi="Arial" w:cs="Arial" w:hint="default"/>
      <w:sz w:val="36"/>
      <w:lang w:val="en-GB" w:eastAsia="en-US" w:bidi="ar-SA"/>
    </w:rPr>
  </w:style>
  <w:style w:type="character" w:customStyle="1" w:styleId="CarCar311">
    <w:name w:val="Car Car311"/>
    <w:qFormat/>
    <w:rsid w:val="00DF769B"/>
    <w:rPr>
      <w:rFonts w:ascii="Arial" w:eastAsia="MS Mincho" w:hAnsi="Arial" w:cs="Arial" w:hint="default"/>
      <w:sz w:val="36"/>
      <w:lang w:val="en-GB" w:eastAsia="en-US" w:bidi="ar-SA"/>
    </w:rPr>
  </w:style>
  <w:style w:type="character" w:customStyle="1" w:styleId="CarCar711">
    <w:name w:val="Car Car711"/>
    <w:qFormat/>
    <w:rsid w:val="00DF769B"/>
    <w:rPr>
      <w:rFonts w:ascii="MS Mincho" w:eastAsia="MS Mincho" w:hAnsi="MS Mincho" w:hint="eastAsia"/>
      <w:lang w:val="en-GB" w:eastAsia="en-US" w:bidi="ar-SA"/>
    </w:rPr>
  </w:style>
  <w:style w:type="character" w:customStyle="1" w:styleId="CarCar611">
    <w:name w:val="Car Car611"/>
    <w:qFormat/>
    <w:rsid w:val="00DF769B"/>
    <w:rPr>
      <w:rFonts w:ascii="Courier New" w:hAnsi="Courier New" w:cs="Courier New" w:hint="default"/>
      <w:lang w:val="nb-NO" w:eastAsia="ja-JP" w:bidi="ar-SA"/>
    </w:rPr>
  </w:style>
  <w:style w:type="character" w:customStyle="1" w:styleId="CarCar211">
    <w:name w:val="Car Car211"/>
    <w:qFormat/>
    <w:rsid w:val="00DF769B"/>
    <w:rPr>
      <w:rFonts w:ascii="MS Mincho" w:eastAsia="MS Mincho" w:hAnsi="MS Mincho" w:hint="eastAsia"/>
      <w:lang w:val="en-GB" w:eastAsia="ja-JP" w:bidi="ar-SA"/>
    </w:rPr>
  </w:style>
  <w:style w:type="character" w:customStyle="1" w:styleId="CarCar911">
    <w:name w:val="Car Car911"/>
    <w:qFormat/>
    <w:rsid w:val="00DF769B"/>
    <w:rPr>
      <w:rFonts w:ascii="Arial" w:hAnsi="Arial" w:cs="Arial" w:hint="default"/>
      <w:lang w:val="en-GB" w:eastAsia="ja-JP" w:bidi="ar-SA"/>
    </w:rPr>
  </w:style>
  <w:style w:type="character" w:customStyle="1" w:styleId="CarCar1011">
    <w:name w:val="Car Car1011"/>
    <w:qFormat/>
    <w:rsid w:val="00DF769B"/>
    <w:rPr>
      <w:rFonts w:ascii="Arial" w:hAnsi="Arial" w:cs="Arial" w:hint="default"/>
      <w:lang w:val="en-GB" w:eastAsia="ja-JP" w:bidi="ar-SA"/>
    </w:rPr>
  </w:style>
  <w:style w:type="character" w:customStyle="1" w:styleId="811">
    <w:name w:val="(文字) (文字)811"/>
    <w:qFormat/>
    <w:rsid w:val="00DF769B"/>
    <w:rPr>
      <w:rFonts w:ascii="Arial" w:eastAsia="MS Mincho" w:hAnsi="Arial" w:cs="Arial" w:hint="default"/>
      <w:lang w:val="en-GB" w:eastAsia="ar-SA" w:bidi="ar-SA"/>
    </w:rPr>
  </w:style>
  <w:style w:type="character" w:customStyle="1" w:styleId="7110">
    <w:name w:val="(文字) (文字)711"/>
    <w:qFormat/>
    <w:rsid w:val="00DF769B"/>
    <w:rPr>
      <w:rFonts w:ascii="Arial" w:eastAsia="MS Mincho" w:hAnsi="Arial" w:cs="Arial" w:hint="default"/>
      <w:sz w:val="36"/>
      <w:lang w:val="en-GB" w:eastAsia="ar-SA" w:bidi="ar-SA"/>
    </w:rPr>
  </w:style>
  <w:style w:type="character" w:customStyle="1" w:styleId="611">
    <w:name w:val="(文字) (文字)611"/>
    <w:qFormat/>
    <w:rsid w:val="00DF769B"/>
    <w:rPr>
      <w:rFonts w:ascii="MS Mincho" w:eastAsia="MS Mincho" w:hAnsi="MS Mincho" w:hint="eastAsia"/>
      <w:lang w:val="en-GB" w:eastAsia="ar-SA" w:bidi="ar-SA"/>
    </w:rPr>
  </w:style>
  <w:style w:type="character" w:customStyle="1" w:styleId="5110">
    <w:name w:val="(文字) (文字)511"/>
    <w:qFormat/>
    <w:rsid w:val="00DF769B"/>
    <w:rPr>
      <w:rFonts w:ascii="Courier New" w:eastAsia="MS Mincho" w:hAnsi="Courier New" w:cs="Courier New" w:hint="default"/>
      <w:lang w:val="nb-NO" w:eastAsia="ar-SA" w:bidi="ar-SA"/>
    </w:rPr>
  </w:style>
  <w:style w:type="character" w:customStyle="1" w:styleId="3110">
    <w:name w:val="(文字) (文字)311"/>
    <w:qFormat/>
    <w:rsid w:val="00DF769B"/>
    <w:rPr>
      <w:rFonts w:ascii="MS Mincho" w:eastAsia="MS Mincho" w:hAnsi="MS Mincho" w:hint="eastAsia"/>
      <w:lang w:val="en-GB" w:eastAsia="ar-SA" w:bidi="ar-SA"/>
    </w:rPr>
  </w:style>
  <w:style w:type="character" w:customStyle="1" w:styleId="1110">
    <w:name w:val="(文字) (文字)111"/>
    <w:qFormat/>
    <w:rsid w:val="00DF769B"/>
    <w:rPr>
      <w:rFonts w:ascii="MS Mincho" w:eastAsia="MS Mincho" w:hAnsi="MS Mincho" w:hint="eastAsia"/>
      <w:lang w:val="en-GB" w:eastAsia="ar-SA" w:bidi="ar-SA"/>
    </w:rPr>
  </w:style>
  <w:style w:type="character" w:customStyle="1" w:styleId="CharChar232">
    <w:name w:val="Char Char232"/>
    <w:qFormat/>
    <w:rsid w:val="00DF769B"/>
    <w:rPr>
      <w:rFonts w:ascii="Arial" w:hAnsi="Arial" w:cs="Arial" w:hint="default"/>
      <w:lang w:val="en-GB" w:eastAsia="en-US"/>
    </w:rPr>
  </w:style>
  <w:style w:type="character" w:customStyle="1" w:styleId="Titre311">
    <w:name w:val="Titre 311"/>
    <w:qFormat/>
    <w:rsid w:val="00DF769B"/>
    <w:rPr>
      <w:rFonts w:ascii="Arial" w:hAnsi="Arial" w:cs="Arial" w:hint="default"/>
      <w:sz w:val="28"/>
      <w:szCs w:val="28"/>
      <w:lang w:val="en-GB" w:eastAsia="en-GB"/>
    </w:rPr>
  </w:style>
  <w:style w:type="character" w:customStyle="1" w:styleId="ZchnZchn511">
    <w:name w:val="Zchn Zchn511"/>
    <w:qFormat/>
    <w:rsid w:val="00DF769B"/>
    <w:rPr>
      <w:rFonts w:ascii="Courier New" w:eastAsia="Batang" w:hAnsi="Courier New" w:cs="Courier New" w:hint="default"/>
      <w:lang w:val="nb-NO" w:eastAsia="en-US" w:bidi="ar-SA"/>
    </w:rPr>
  </w:style>
  <w:style w:type="character" w:customStyle="1" w:styleId="1ff2">
    <w:name w:val="不明显强调1"/>
    <w:uiPriority w:val="19"/>
    <w:qFormat/>
    <w:rsid w:val="00DF769B"/>
    <w:rPr>
      <w:i/>
      <w:iCs/>
      <w:color w:val="808080"/>
    </w:rPr>
  </w:style>
  <w:style w:type="character" w:customStyle="1" w:styleId="1ff3">
    <w:name w:val="明显强调1"/>
    <w:uiPriority w:val="21"/>
    <w:qFormat/>
    <w:rsid w:val="00DF769B"/>
    <w:rPr>
      <w:b/>
      <w:bCs/>
      <w:i/>
      <w:iCs/>
      <w:color w:val="4F81BD"/>
    </w:rPr>
  </w:style>
  <w:style w:type="character" w:customStyle="1" w:styleId="1ff4">
    <w:name w:val="不明显参考1"/>
    <w:uiPriority w:val="31"/>
    <w:qFormat/>
    <w:rsid w:val="00DF769B"/>
    <w:rPr>
      <w:smallCaps/>
      <w:color w:val="C0504D"/>
      <w:u w:val="single"/>
    </w:rPr>
  </w:style>
  <w:style w:type="character" w:customStyle="1" w:styleId="1ff5">
    <w:name w:val="明显参考1"/>
    <w:uiPriority w:val="32"/>
    <w:qFormat/>
    <w:rsid w:val="00DF769B"/>
    <w:rPr>
      <w:b/>
      <w:bCs/>
      <w:smallCaps/>
      <w:color w:val="C0504D"/>
      <w:spacing w:val="5"/>
      <w:u w:val="single"/>
    </w:rPr>
  </w:style>
  <w:style w:type="character" w:customStyle="1" w:styleId="1ff6">
    <w:name w:val="书籍标题1"/>
    <w:uiPriority w:val="33"/>
    <w:qFormat/>
    <w:rsid w:val="00DF769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295333317">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543257339">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936713292">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44330431">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 w:id="210175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2299</TotalTime>
  <Pages>4</Pages>
  <Words>1027</Words>
  <Characters>5856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6870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261</cp:revision>
  <dcterms:created xsi:type="dcterms:W3CDTF">2021-01-07T07:41:00Z</dcterms:created>
  <dcterms:modified xsi:type="dcterms:W3CDTF">2022-08-04T11:57:00Z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