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D3DF8" w14:textId="1DDECCF0"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B41BB9">
        <w:rPr>
          <w:rFonts w:hint="eastAsia"/>
          <w:b/>
          <w:noProof/>
          <w:sz w:val="24"/>
          <w:lang w:eastAsia="ja-JP"/>
        </w:rPr>
        <w:t>8</w:t>
      </w:r>
      <w:r w:rsidR="00625679">
        <w:rPr>
          <w:b/>
          <w:noProof/>
          <w:sz w:val="24"/>
          <w:lang w:eastAsia="ja-JP"/>
        </w:rPr>
        <w:t>9</w:t>
      </w:r>
      <w:r w:rsidR="00984D5F">
        <w:rPr>
          <w:rFonts w:hint="eastAsia"/>
          <w:b/>
          <w:noProof/>
          <w:sz w:val="24"/>
          <w:lang w:eastAsia="ja-JP"/>
        </w:rPr>
        <w:t>-e</w:t>
      </w:r>
      <w:r w:rsidRPr="002E0E8D">
        <w:rPr>
          <w:b/>
          <w:i/>
          <w:noProof/>
          <w:sz w:val="28"/>
        </w:rPr>
        <w:tab/>
      </w:r>
      <w:r w:rsidR="009755D8" w:rsidRPr="009755D8">
        <w:rPr>
          <w:b/>
          <w:i/>
          <w:noProof/>
          <w:sz w:val="28"/>
        </w:rPr>
        <w:t>R5-206167</w:t>
      </w:r>
    </w:p>
    <w:p w14:paraId="0FBD3DF9" w14:textId="09BBC574"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625679">
        <w:rPr>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625679">
        <w:rPr>
          <w:b/>
          <w:noProof/>
          <w:sz w:val="24"/>
          <w:lang w:eastAsia="ja-JP"/>
        </w:rPr>
        <w:t>0</w:t>
      </w:r>
      <w:r w:rsidR="005F27F0" w:rsidRPr="00134872">
        <w:rPr>
          <w:b/>
          <w:noProof/>
          <w:sz w:val="24"/>
          <w:vertAlign w:val="superscript"/>
          <w:lang w:eastAsia="ja-JP"/>
        </w:rPr>
        <w:t>th</w:t>
      </w:r>
      <w:r w:rsidR="00134872">
        <w:rPr>
          <w:rFonts w:hint="eastAsia"/>
          <w:b/>
          <w:noProof/>
          <w:sz w:val="24"/>
          <w:lang w:eastAsia="ja-JP"/>
        </w:rPr>
        <w:t xml:space="preserve"> </w:t>
      </w:r>
      <w:r w:rsidR="00625679">
        <w:rPr>
          <w:b/>
          <w:noProof/>
          <w:sz w:val="24"/>
          <w:lang w:eastAsia="ja-JP"/>
        </w:rPr>
        <w:t>Nov</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14:paraId="0FBD3DFA" w14:textId="69E7BAA3"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9755D8" w:rsidRPr="009755D8">
        <w:rPr>
          <w:rFonts w:eastAsiaTheme="minorEastAsia"/>
          <w:b/>
        </w:rPr>
        <w:t>DFF Quality of Quiet Zone for DFF and IFF-DFF FR2 RRM test setup</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0FBD3E00" w14:textId="47BD446F" w:rsidR="00174FCA" w:rsidRDefault="00D0545E" w:rsidP="00954086">
      <w:pPr>
        <w:spacing w:before="120" w:after="120"/>
        <w:rPr>
          <w:rFonts w:eastAsia="ＭＳ 明朝"/>
          <w:lang w:val="en-GB"/>
        </w:rPr>
      </w:pPr>
      <w:r>
        <w:rPr>
          <w:rFonts w:eastAsia="ＭＳ 明朝" w:hint="eastAsia"/>
          <w:lang w:val="en-GB"/>
        </w:rPr>
        <w:t xml:space="preserve">In this paper we provide our </w:t>
      </w:r>
      <w:r w:rsidR="00CB4DDF">
        <w:rPr>
          <w:rFonts w:eastAsia="ＭＳ 明朝"/>
          <w:lang w:val="en-GB"/>
        </w:rPr>
        <w:t>measurement result for Quality of Quiet Zone</w:t>
      </w:r>
      <w:r w:rsidR="008B397A">
        <w:rPr>
          <w:rFonts w:eastAsia="ＭＳ 明朝"/>
          <w:lang w:val="en-GB"/>
        </w:rPr>
        <w:t xml:space="preserve"> for FR2 </w:t>
      </w:r>
      <w:r w:rsidR="00A6015C">
        <w:rPr>
          <w:rFonts w:eastAsia="ＭＳ 明朝"/>
          <w:lang w:val="en-GB"/>
        </w:rPr>
        <w:t>DFF</w:t>
      </w:r>
      <w:r w:rsidR="00172D38">
        <w:rPr>
          <w:rFonts w:eastAsia="ＭＳ 明朝"/>
          <w:lang w:val="en-GB"/>
        </w:rPr>
        <w:t xml:space="preserve"> probe.</w:t>
      </w:r>
      <w:r w:rsidR="00A92A5F">
        <w:rPr>
          <w:rFonts w:eastAsia="ＭＳ 明朝" w:hint="eastAsia"/>
          <w:lang w:val="en-GB"/>
        </w:rPr>
        <w:t xml:space="preserve"> </w:t>
      </w:r>
      <w:r w:rsidR="00A92A5F">
        <w:rPr>
          <w:rFonts w:eastAsia="ＭＳ 明朝"/>
          <w:lang w:val="en-GB"/>
        </w:rPr>
        <w:t>Also, our view on the re-positioning concept applicability for FR2 RRM setup is addressed.</w:t>
      </w:r>
    </w:p>
    <w:p w14:paraId="0FBD3E01" w14:textId="3B151F28"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21759515" w14:textId="32C35027" w:rsidR="001E6CC9" w:rsidRPr="001E6CC9" w:rsidRDefault="001E6CC9" w:rsidP="001E6CC9">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b/>
          <w:noProof w:val="0"/>
        </w:rPr>
        <w:t>1.</w:t>
      </w:r>
      <w:r w:rsidRPr="002E0E8D">
        <w:rPr>
          <w:b/>
          <w:noProof w:val="0"/>
        </w:rPr>
        <w:tab/>
      </w:r>
      <w:r>
        <w:rPr>
          <w:b/>
          <w:noProof w:val="0"/>
          <w:lang w:eastAsia="ja-JP"/>
        </w:rPr>
        <w:t>Quality of Quiet Zone measurement result</w:t>
      </w:r>
    </w:p>
    <w:p w14:paraId="434D5AEE" w14:textId="56858669" w:rsidR="001F3524" w:rsidRPr="00980467" w:rsidRDefault="00B51C61" w:rsidP="00980467">
      <w:pPr>
        <w:spacing w:before="120" w:after="120"/>
        <w:rPr>
          <w:rFonts w:eastAsiaTheme="minorEastAsia"/>
        </w:rPr>
      </w:pPr>
      <w:r>
        <w:rPr>
          <w:noProof/>
        </w:rPr>
        <mc:AlternateContent>
          <mc:Choice Requires="wps">
            <w:drawing>
              <wp:anchor distT="0" distB="0" distL="114300" distR="114300" simplePos="0" relativeHeight="251663872" behindDoc="0" locked="0" layoutInCell="1" allowOverlap="1" wp14:anchorId="5CA90B26" wp14:editId="5BDB49D9">
                <wp:simplePos x="0" y="0"/>
                <wp:positionH relativeFrom="column">
                  <wp:posOffset>1413789</wp:posOffset>
                </wp:positionH>
                <wp:positionV relativeFrom="paragraph">
                  <wp:posOffset>3066746</wp:posOffset>
                </wp:positionV>
                <wp:extent cx="3009900" cy="635"/>
                <wp:effectExtent l="0" t="0" r="0" b="0"/>
                <wp:wrapTopAndBottom/>
                <wp:docPr id="1" name="テキスト ボックス 1"/>
                <wp:cNvGraphicFramePr/>
                <a:graphic xmlns:a="http://schemas.openxmlformats.org/drawingml/2006/main">
                  <a:graphicData uri="http://schemas.microsoft.com/office/word/2010/wordprocessingShape">
                    <wps:wsp>
                      <wps:cNvSpPr txBox="1"/>
                      <wps:spPr>
                        <a:xfrm>
                          <a:off x="0" y="0"/>
                          <a:ext cx="3009900" cy="635"/>
                        </a:xfrm>
                        <a:prstGeom prst="rect">
                          <a:avLst/>
                        </a:prstGeom>
                        <a:solidFill>
                          <a:prstClr val="white"/>
                        </a:solidFill>
                        <a:ln>
                          <a:noFill/>
                        </a:ln>
                      </wps:spPr>
                      <wps:txbx>
                        <w:txbxContent>
                          <w:p w14:paraId="0402F1D1" w14:textId="1993AC96" w:rsidR="00D26D96" w:rsidRPr="00047E1C" w:rsidRDefault="00D26D96" w:rsidP="00D26D96">
                            <w:pPr>
                              <w:pStyle w:val="af0"/>
                              <w:jc w:val="center"/>
                              <w:rPr>
                                <w:noProof/>
                              </w:rPr>
                            </w:pPr>
                            <w:r>
                              <w:t xml:space="preserve">Figure </w:t>
                            </w:r>
                            <w:r w:rsidR="006A7464">
                              <w:fldChar w:fldCharType="begin"/>
                            </w:r>
                            <w:r w:rsidR="006A7464">
                              <w:instrText xml:space="preserve"> SEQ Figure \* ARABIC </w:instrText>
                            </w:r>
                            <w:r w:rsidR="006A7464">
                              <w:fldChar w:fldCharType="separate"/>
                            </w:r>
                            <w:r w:rsidR="009A2768">
                              <w:rPr>
                                <w:noProof/>
                              </w:rPr>
                              <w:t>2</w:t>
                            </w:r>
                            <w:r w:rsidR="006A7464">
                              <w:rPr>
                                <w:noProof/>
                              </w:rPr>
                              <w:fldChar w:fldCharType="end"/>
                            </w:r>
                            <w:r>
                              <w:t xml:space="preserve"> </w:t>
                            </w:r>
                            <w:proofErr w:type="spellStart"/>
                            <w:r>
                              <w:t>QoQZ</w:t>
                            </w:r>
                            <w:proofErr w:type="spellEnd"/>
                            <w:r>
                              <w:t xml:space="preserve"> measurement scenario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CA90B26" id="_x0000_t202" coordsize="21600,21600" o:spt="202" path="m,l,21600r21600,l21600,xe">
                <v:stroke joinstyle="miter"/>
                <v:path gradientshapeok="t" o:connecttype="rect"/>
              </v:shapetype>
              <v:shape id="テキスト ボックス 1" o:spid="_x0000_s1026" type="#_x0000_t202" style="position:absolute;margin-left:111.3pt;margin-top:241.5pt;width:237pt;height:.0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" stroked="f">
                <v:textbox style="mso-fit-shape-to-text:t" inset="0,0,0,0">
                  <w:txbxContent>
                    <w:p w14:paraId="0402F1D1" w14:textId="1993AC96" w:rsidR="00D26D96" w:rsidRPr="00047E1C" w:rsidRDefault="00D26D96" w:rsidP="00D26D96">
                      <w:pPr>
                        <w:pStyle w:val="af0"/>
                        <w:jc w:val="center"/>
                        <w:rPr>
                          <w:noProof/>
                        </w:rPr>
                      </w:pPr>
                      <w:r>
                        <w:t xml:space="preserve">Figure </w:t>
                      </w:r>
                      <w:r w:rsidR="006A7464">
                        <w:fldChar w:fldCharType="begin"/>
                      </w:r>
                      <w:r w:rsidR="006A7464">
                        <w:instrText xml:space="preserve"> SEQ Figure \* ARABIC </w:instrText>
                      </w:r>
                      <w:r w:rsidR="006A7464">
                        <w:fldChar w:fldCharType="separate"/>
                      </w:r>
                      <w:r w:rsidR="009A2768">
                        <w:rPr>
                          <w:noProof/>
                        </w:rPr>
                        <w:t>2</w:t>
                      </w:r>
                      <w:r w:rsidR="006A7464">
                        <w:rPr>
                          <w:noProof/>
                        </w:rPr>
                        <w:fldChar w:fldCharType="end"/>
                      </w:r>
                      <w:r>
                        <w:t xml:space="preserve"> </w:t>
                      </w:r>
                      <w:proofErr w:type="spellStart"/>
                      <w:r>
                        <w:t>QoQZ</w:t>
                      </w:r>
                      <w:proofErr w:type="spellEnd"/>
                      <w:r>
                        <w:t xml:space="preserve"> measurement scenario</w:t>
                      </w:r>
                    </w:p>
                  </w:txbxContent>
                </v:textbox>
                <w10:wrap type="topAndBottom"/>
              </v:shape>
            </w:pict>
          </mc:Fallback>
        </mc:AlternateContent>
      </w:r>
      <w:r w:rsidR="006832F6">
        <w:rPr>
          <w:rFonts w:eastAsiaTheme="minorEastAsia"/>
        </w:rPr>
        <w:t xml:space="preserve">Figure 1 shows the </w:t>
      </w:r>
      <w:proofErr w:type="spellStart"/>
      <w:r w:rsidR="006832F6">
        <w:rPr>
          <w:rFonts w:eastAsiaTheme="minorEastAsia"/>
        </w:rPr>
        <w:t>QoQZ</w:t>
      </w:r>
      <w:proofErr w:type="spellEnd"/>
      <w:r w:rsidR="00317227">
        <w:rPr>
          <w:rFonts w:eastAsiaTheme="minorEastAsia"/>
        </w:rPr>
        <w:t xml:space="preserve"> measurement </w:t>
      </w:r>
      <w:r w:rsidR="009F4829">
        <w:rPr>
          <w:rFonts w:eastAsiaTheme="minorEastAsia"/>
        </w:rPr>
        <w:t>setup</w:t>
      </w:r>
      <w:r w:rsidR="00317227">
        <w:rPr>
          <w:rFonts w:eastAsiaTheme="minorEastAsia"/>
        </w:rPr>
        <w:t>.</w:t>
      </w:r>
      <w:r w:rsidR="002E5E8D">
        <w:rPr>
          <w:rFonts w:eastAsiaTheme="minorEastAsia"/>
        </w:rPr>
        <w:t xml:space="preserve"> </w:t>
      </w:r>
      <w:proofErr w:type="spellStart"/>
      <w:r w:rsidR="005A0F6D">
        <w:rPr>
          <w:rFonts w:eastAsiaTheme="minorEastAsia"/>
        </w:rPr>
        <w:t>QoQZ</w:t>
      </w:r>
      <w:proofErr w:type="spellEnd"/>
      <w:r w:rsidR="005A0F6D">
        <w:rPr>
          <w:rFonts w:eastAsiaTheme="minorEastAsia"/>
        </w:rPr>
        <w:t xml:space="preserve"> is measured </w:t>
      </w:r>
      <w:r w:rsidR="00980467">
        <w:rPr>
          <w:rFonts w:eastAsiaTheme="minorEastAsia"/>
        </w:rPr>
        <w:t>for DFF 30 degrees position</w:t>
      </w:r>
      <w:r w:rsidR="003A5071">
        <w:rPr>
          <w:rFonts w:eastAsiaTheme="minorEastAsia"/>
        </w:rPr>
        <w:t xml:space="preserve"> and </w:t>
      </w:r>
      <w:r w:rsidR="00980467">
        <w:rPr>
          <w:rFonts w:eastAsiaTheme="minorEastAsia"/>
        </w:rPr>
        <w:t>DFF probe at 150 degrees position</w:t>
      </w:r>
      <w:r w:rsidR="00980467">
        <w:rPr>
          <w:rFonts w:eastAsiaTheme="minorEastAsia" w:hint="eastAsia"/>
        </w:rPr>
        <w:t>.</w:t>
      </w:r>
      <w:r w:rsidR="001F3524">
        <w:rPr>
          <w:rFonts w:eastAsiaTheme="minorEastAsia"/>
        </w:rPr>
        <w:t xml:space="preserve"> DFF antenna at 30 degrees position is chosen as a best case scenario as it is </w:t>
      </w:r>
      <w:r w:rsidR="00A536C3">
        <w:rPr>
          <w:rFonts w:eastAsiaTheme="minorEastAsia"/>
        </w:rPr>
        <w:t>direct to the opposite side of the reflector</w:t>
      </w:r>
      <w:r w:rsidR="00A74D8E">
        <w:rPr>
          <w:rFonts w:eastAsiaTheme="minorEastAsia"/>
        </w:rPr>
        <w:t xml:space="preserve">(i.e. antenna gain towards the direction of reflector is </w:t>
      </w:r>
      <w:r w:rsidR="00214F09">
        <w:rPr>
          <w:rFonts w:eastAsiaTheme="minorEastAsia"/>
        </w:rPr>
        <w:t>very small)</w:t>
      </w:r>
      <w:r w:rsidR="00A536C3">
        <w:rPr>
          <w:rFonts w:eastAsiaTheme="minorEastAsia"/>
        </w:rPr>
        <w:t xml:space="preserve"> then it can be considered that </w:t>
      </w:r>
      <w:r w:rsidR="00E22DDB">
        <w:rPr>
          <w:rFonts w:eastAsiaTheme="minorEastAsia"/>
        </w:rPr>
        <w:t>there will be ignorable</w:t>
      </w:r>
      <w:r w:rsidR="005441CC">
        <w:rPr>
          <w:rFonts w:eastAsiaTheme="minorEastAsia"/>
        </w:rPr>
        <w:t xml:space="preserve"> effect </w:t>
      </w:r>
      <w:r w:rsidR="00F7309B">
        <w:rPr>
          <w:rFonts w:eastAsiaTheme="minorEastAsia"/>
        </w:rPr>
        <w:t>due to</w:t>
      </w:r>
      <w:r w:rsidR="005441CC">
        <w:rPr>
          <w:rFonts w:eastAsiaTheme="minorEastAsia"/>
        </w:rPr>
        <w:t xml:space="preserve"> the reflections or scatterings from the reflector. On the other hand, DFF probe at 150 degrees </w:t>
      </w:r>
      <w:r w:rsidR="00ED45B0">
        <w:rPr>
          <w:rFonts w:eastAsiaTheme="minorEastAsia"/>
        </w:rPr>
        <w:t xml:space="preserve">is considered as worst case as </w:t>
      </w:r>
      <w:r w:rsidR="00092305">
        <w:rPr>
          <w:rFonts w:eastAsiaTheme="minorEastAsia"/>
        </w:rPr>
        <w:t>DFF probe directs to the IFF reflector</w:t>
      </w:r>
      <w:r w:rsidR="006B304C">
        <w:rPr>
          <w:rFonts w:eastAsiaTheme="minorEastAsia"/>
        </w:rPr>
        <w:t xml:space="preserve"> </w:t>
      </w:r>
      <w:r w:rsidR="001E4905">
        <w:rPr>
          <w:rFonts w:eastAsiaTheme="minorEastAsia"/>
        </w:rPr>
        <w:t>then the</w:t>
      </w:r>
      <w:r w:rsidR="005C71CB">
        <w:rPr>
          <w:rFonts w:eastAsiaTheme="minorEastAsia"/>
        </w:rPr>
        <w:t xml:space="preserve"> </w:t>
      </w:r>
      <w:r w:rsidR="00344831">
        <w:rPr>
          <w:rFonts w:eastAsiaTheme="minorEastAsia"/>
        </w:rPr>
        <w:t xml:space="preserve">reflections/scattering from the reflector will be </w:t>
      </w:r>
      <w:r w:rsidR="005C71CB">
        <w:rPr>
          <w:rFonts w:eastAsiaTheme="minorEastAsia"/>
        </w:rPr>
        <w:t xml:space="preserve">received by the DFF probe at 150 degrees. </w:t>
      </w:r>
      <w:r w:rsidR="00D67FD7">
        <w:rPr>
          <w:rFonts w:eastAsiaTheme="minorEastAsia"/>
        </w:rPr>
        <w:t xml:space="preserve">Reference antenna </w:t>
      </w:r>
      <w:r w:rsidR="00EF78F4">
        <w:rPr>
          <w:rFonts w:eastAsiaTheme="minorEastAsia"/>
        </w:rPr>
        <w:t xml:space="preserve">used for </w:t>
      </w:r>
      <w:proofErr w:type="spellStart"/>
      <w:r w:rsidR="00EF78F4">
        <w:rPr>
          <w:rFonts w:eastAsiaTheme="minorEastAsia"/>
        </w:rPr>
        <w:t>QoQZ</w:t>
      </w:r>
      <w:proofErr w:type="spellEnd"/>
      <w:r w:rsidR="00EF78F4">
        <w:rPr>
          <w:rFonts w:eastAsiaTheme="minorEastAsia"/>
        </w:rPr>
        <w:t xml:space="preserve"> measurement </w:t>
      </w:r>
      <w:r w:rsidR="001309D3">
        <w:rPr>
          <w:rFonts w:eastAsiaTheme="minorEastAsia"/>
        </w:rPr>
        <w:t xml:space="preserve">meets </w:t>
      </w:r>
      <w:r w:rsidR="00CD6414">
        <w:rPr>
          <w:rFonts w:eastAsiaTheme="minorEastAsia"/>
        </w:rPr>
        <w:t xml:space="preserve">the </w:t>
      </w:r>
      <w:r w:rsidR="00011C6D">
        <w:rPr>
          <w:rFonts w:eastAsiaTheme="minorEastAsia"/>
        </w:rPr>
        <w:t xml:space="preserve">directivity </w:t>
      </w:r>
      <w:r w:rsidR="002B7054">
        <w:rPr>
          <w:rFonts w:eastAsiaTheme="minorEastAsia"/>
        </w:rPr>
        <w:t xml:space="preserve">mask </w:t>
      </w:r>
      <w:r w:rsidR="00126148">
        <w:rPr>
          <w:rFonts w:eastAsiaTheme="minorEastAsia"/>
        </w:rPr>
        <w:t xml:space="preserve">criteria </w:t>
      </w:r>
      <w:r w:rsidR="00CC4973">
        <w:rPr>
          <w:rFonts w:eastAsiaTheme="minorEastAsia"/>
        </w:rPr>
        <w:t>specified in Annex O</w:t>
      </w:r>
      <w:r w:rsidR="00307D03">
        <w:rPr>
          <w:rFonts w:eastAsiaTheme="minorEastAsia"/>
        </w:rPr>
        <w:t>.2.1 in TS 38.521-2.</w:t>
      </w:r>
      <w:r w:rsidR="005D70CE">
        <w:rPr>
          <w:rFonts w:eastAsiaTheme="minorEastAsia"/>
        </w:rPr>
        <w:t xml:space="preserve"> The measurement frequencies are 23.45, 30.125 and 40.8 GHz.</w:t>
      </w:r>
    </w:p>
    <w:p w14:paraId="3EB6F644" w14:textId="0758035C" w:rsidR="00EA116A" w:rsidRPr="00FB3A79" w:rsidRDefault="00F8500C" w:rsidP="00DD15D1">
      <w:pPr>
        <w:spacing w:before="120" w:after="120"/>
        <w:rPr>
          <w:rFonts w:eastAsiaTheme="minorEastAsia"/>
        </w:rPr>
      </w:pPr>
      <w:r w:rsidRPr="00891106">
        <w:rPr>
          <w:rFonts w:eastAsiaTheme="minorEastAsia" w:hint="eastAsia"/>
          <w:noProof/>
        </w:rPr>
        <w:drawing>
          <wp:anchor distT="0" distB="0" distL="114300" distR="114300" simplePos="0" relativeHeight="251658752" behindDoc="0" locked="0" layoutInCell="1" allowOverlap="1" wp14:anchorId="2B54C34A" wp14:editId="26532640">
            <wp:simplePos x="0" y="0"/>
            <wp:positionH relativeFrom="column">
              <wp:posOffset>1487170</wp:posOffset>
            </wp:positionH>
            <wp:positionV relativeFrom="page">
              <wp:posOffset>4602861</wp:posOffset>
            </wp:positionV>
            <wp:extent cx="3009960" cy="2110680"/>
            <wp:effectExtent l="0" t="0" r="0" b="0"/>
            <wp:wrapTopAndBottom/>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960" cy="2110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3A79" w:rsidRPr="00FB3A79">
        <w:rPr>
          <w:rFonts w:eastAsiaTheme="minorEastAsia"/>
        </w:rPr>
        <w:t xml:space="preserve">Table 1 summarizes the measured </w:t>
      </w:r>
      <w:proofErr w:type="spellStart"/>
      <w:r w:rsidR="00C07EAE">
        <w:rPr>
          <w:rFonts w:eastAsiaTheme="minorEastAsia"/>
        </w:rPr>
        <w:t>QoQZ</w:t>
      </w:r>
      <w:proofErr w:type="spellEnd"/>
      <w:r w:rsidR="00C07EAE">
        <w:rPr>
          <w:rFonts w:eastAsiaTheme="minorEastAsia"/>
        </w:rPr>
        <w:t xml:space="preserve"> </w:t>
      </w:r>
      <w:r w:rsidR="00FB3A79" w:rsidRPr="00FB3A79">
        <w:rPr>
          <w:rFonts w:eastAsiaTheme="minorEastAsia"/>
        </w:rPr>
        <w:t xml:space="preserve">result for </w:t>
      </w:r>
      <w:r w:rsidR="00C07EAE">
        <w:rPr>
          <w:rFonts w:eastAsiaTheme="minorEastAsia"/>
        </w:rPr>
        <w:t xml:space="preserve">both </w:t>
      </w:r>
      <w:r w:rsidR="004F3EA3">
        <w:rPr>
          <w:rFonts w:eastAsiaTheme="minorEastAsia"/>
        </w:rPr>
        <w:t>DFF probes</w:t>
      </w:r>
      <w:r w:rsidR="00C4175E">
        <w:rPr>
          <w:rFonts w:eastAsiaTheme="minorEastAsia"/>
        </w:rPr>
        <w:t xml:space="preserve"> with re-positioning approach.</w:t>
      </w:r>
    </w:p>
    <w:p w14:paraId="4AC2C469" w14:textId="29A3A2F3" w:rsidR="00DD15D1" w:rsidRPr="00DD15D1" w:rsidRDefault="00DD15D1" w:rsidP="00DD15D1">
      <w:pPr>
        <w:pStyle w:val="af0"/>
        <w:keepNext/>
        <w:jc w:val="center"/>
        <w:rPr>
          <w:rFonts w:eastAsia="Yu Gothic"/>
          <w:bCs/>
        </w:rPr>
      </w:pPr>
      <w:r w:rsidRPr="00DD15D1">
        <w:rPr>
          <w:rFonts w:eastAsia="Yu Gothic"/>
          <w:bCs/>
        </w:rPr>
        <w:t xml:space="preserve">Table </w:t>
      </w:r>
      <w:r w:rsidRPr="00DD15D1">
        <w:rPr>
          <w:rFonts w:eastAsia="Yu Gothic"/>
          <w:bCs/>
        </w:rPr>
        <w:fldChar w:fldCharType="begin"/>
      </w:r>
      <w:r w:rsidRPr="00DD15D1">
        <w:rPr>
          <w:rFonts w:eastAsia="Yu Gothic"/>
          <w:bCs/>
        </w:rPr>
        <w:instrText xml:space="preserve"> SEQ Table \* ARABIC </w:instrText>
      </w:r>
      <w:r w:rsidRPr="00DD15D1">
        <w:rPr>
          <w:rFonts w:eastAsia="Yu Gothic"/>
          <w:bCs/>
        </w:rPr>
        <w:fldChar w:fldCharType="separate"/>
      </w:r>
      <w:r w:rsidR="002B164E">
        <w:rPr>
          <w:rFonts w:eastAsia="Yu Gothic"/>
          <w:bCs/>
          <w:noProof/>
        </w:rPr>
        <w:t>1</w:t>
      </w:r>
      <w:r w:rsidRPr="00DD15D1">
        <w:rPr>
          <w:rFonts w:eastAsia="Yu Gothic"/>
          <w:bCs/>
        </w:rPr>
        <w:fldChar w:fldCharType="end"/>
      </w:r>
      <w:r w:rsidRPr="00DD15D1">
        <w:rPr>
          <w:rFonts w:eastAsia="Yu Gothic" w:hint="eastAsia"/>
          <w:bCs/>
        </w:rPr>
        <w:t xml:space="preserve"> </w:t>
      </w:r>
      <w:proofErr w:type="spellStart"/>
      <w:r w:rsidRPr="00DD15D1">
        <w:rPr>
          <w:rFonts w:eastAsia="Yu Gothic"/>
          <w:bCs/>
        </w:rPr>
        <w:t>QoQZ</w:t>
      </w:r>
      <w:proofErr w:type="spellEnd"/>
      <w:r w:rsidRPr="00DD15D1">
        <w:rPr>
          <w:rFonts w:eastAsia="Yu Gothic"/>
          <w:bCs/>
        </w:rPr>
        <w:t xml:space="preserve"> for DFF</w:t>
      </w:r>
      <w:r w:rsidR="00B06481">
        <w:rPr>
          <w:rFonts w:eastAsia="Yu Gothic"/>
          <w:bCs/>
        </w:rPr>
        <w:t xml:space="preserve"> (With Re-positioning concept)</w:t>
      </w:r>
    </w:p>
    <w:tbl>
      <w:tblPr>
        <w:tblStyle w:val="Tabellengitternetz1"/>
        <w:tblW w:w="5000" w:type="pct"/>
        <w:tblLook w:val="04A0" w:firstRow="1" w:lastRow="0" w:firstColumn="1" w:lastColumn="0" w:noHBand="0" w:noVBand="1"/>
      </w:tblPr>
      <w:tblGrid>
        <w:gridCol w:w="1750"/>
        <w:gridCol w:w="1349"/>
        <w:gridCol w:w="1348"/>
        <w:gridCol w:w="1350"/>
        <w:gridCol w:w="1348"/>
        <w:gridCol w:w="1348"/>
        <w:gridCol w:w="1364"/>
      </w:tblGrid>
      <w:tr w:rsidR="00996746" w14:paraId="1C3A5FBC" w14:textId="77777777" w:rsidTr="00D51EF2">
        <w:trPr>
          <w:trHeight w:val="20"/>
        </w:trPr>
        <w:tc>
          <w:tcPr>
            <w:tcW w:w="887" w:type="pct"/>
            <w:hideMark/>
          </w:tcPr>
          <w:p w14:paraId="3363CBFC" w14:textId="77777777" w:rsidR="00996746" w:rsidRPr="00D51EF2" w:rsidRDefault="00996746" w:rsidP="00D51EF2">
            <w:pPr>
              <w:spacing w:beforeLines="0" w:before="0" w:afterLines="0" w:after="0"/>
              <w:jc w:val="center"/>
              <w:rPr>
                <w:b/>
                <w:bCs/>
              </w:rPr>
            </w:pPr>
            <w:r w:rsidRPr="00D51EF2">
              <w:rPr>
                <w:rFonts w:hint="eastAsia"/>
                <w:b/>
                <w:bCs/>
              </w:rPr>
              <w:t>Positions</w:t>
            </w:r>
          </w:p>
        </w:tc>
        <w:tc>
          <w:tcPr>
            <w:tcW w:w="2053" w:type="pct"/>
            <w:gridSpan w:val="3"/>
            <w:hideMark/>
          </w:tcPr>
          <w:p w14:paraId="169540E4" w14:textId="77777777" w:rsidR="00996746" w:rsidRPr="00D51EF2" w:rsidRDefault="00996746" w:rsidP="00D51EF2">
            <w:pPr>
              <w:spacing w:beforeLines="0" w:before="0" w:afterLines="0" w:after="0"/>
              <w:jc w:val="center"/>
              <w:rPr>
                <w:b/>
                <w:bCs/>
              </w:rPr>
            </w:pPr>
            <w:r w:rsidRPr="00D51EF2">
              <w:rPr>
                <w:rFonts w:hint="eastAsia"/>
                <w:b/>
                <w:bCs/>
              </w:rPr>
              <w:t>30 deg.</w:t>
            </w:r>
          </w:p>
        </w:tc>
        <w:tc>
          <w:tcPr>
            <w:tcW w:w="2060" w:type="pct"/>
            <w:gridSpan w:val="3"/>
            <w:hideMark/>
          </w:tcPr>
          <w:p w14:paraId="76E72319" w14:textId="77777777" w:rsidR="00996746" w:rsidRPr="00D51EF2" w:rsidRDefault="00996746" w:rsidP="00D51EF2">
            <w:pPr>
              <w:spacing w:beforeLines="0" w:before="0" w:afterLines="0" w:after="0"/>
              <w:jc w:val="center"/>
              <w:rPr>
                <w:b/>
                <w:bCs/>
              </w:rPr>
            </w:pPr>
            <w:r w:rsidRPr="00D51EF2">
              <w:rPr>
                <w:rFonts w:hint="eastAsia"/>
                <w:b/>
                <w:bCs/>
              </w:rPr>
              <w:t>150 deg.</w:t>
            </w:r>
          </w:p>
        </w:tc>
      </w:tr>
      <w:tr w:rsidR="00996746" w14:paraId="69E2E908" w14:textId="77777777" w:rsidTr="00D51EF2">
        <w:trPr>
          <w:trHeight w:val="20"/>
        </w:trPr>
        <w:tc>
          <w:tcPr>
            <w:tcW w:w="887" w:type="pct"/>
            <w:hideMark/>
          </w:tcPr>
          <w:p w14:paraId="06776746" w14:textId="77777777" w:rsidR="00996746" w:rsidRPr="00D51EF2" w:rsidRDefault="00996746" w:rsidP="00D51EF2">
            <w:pPr>
              <w:spacing w:beforeLines="0" w:before="0" w:afterLines="0" w:after="0"/>
              <w:jc w:val="center"/>
              <w:rPr>
                <w:b/>
                <w:bCs/>
              </w:rPr>
            </w:pPr>
            <w:r w:rsidRPr="00D51EF2">
              <w:rPr>
                <w:rFonts w:hint="eastAsia"/>
                <w:b/>
                <w:bCs/>
              </w:rPr>
              <w:t>Frequency</w:t>
            </w:r>
          </w:p>
        </w:tc>
        <w:tc>
          <w:tcPr>
            <w:tcW w:w="684" w:type="pct"/>
            <w:hideMark/>
          </w:tcPr>
          <w:p w14:paraId="2DC18FD8" w14:textId="77777777" w:rsidR="00996746" w:rsidRPr="00D51EF2" w:rsidRDefault="00996746" w:rsidP="00D51EF2">
            <w:pPr>
              <w:spacing w:beforeLines="0" w:before="0" w:afterLines="0" w:after="0"/>
              <w:jc w:val="center"/>
              <w:rPr>
                <w:b/>
                <w:bCs/>
              </w:rPr>
            </w:pPr>
            <w:r w:rsidRPr="00D51EF2">
              <w:rPr>
                <w:rFonts w:hint="eastAsia"/>
                <w:b/>
                <w:bCs/>
              </w:rPr>
              <w:t>23.450 GHz</w:t>
            </w:r>
          </w:p>
        </w:tc>
        <w:tc>
          <w:tcPr>
            <w:tcW w:w="684" w:type="pct"/>
            <w:hideMark/>
          </w:tcPr>
          <w:p w14:paraId="75B819C6" w14:textId="77777777" w:rsidR="00996746" w:rsidRPr="00D51EF2" w:rsidRDefault="00996746" w:rsidP="00D51EF2">
            <w:pPr>
              <w:spacing w:beforeLines="0" w:before="0" w:afterLines="0" w:after="0"/>
              <w:jc w:val="center"/>
              <w:rPr>
                <w:b/>
                <w:bCs/>
              </w:rPr>
            </w:pPr>
            <w:r w:rsidRPr="00D51EF2">
              <w:rPr>
                <w:rFonts w:hint="eastAsia"/>
                <w:b/>
                <w:bCs/>
              </w:rPr>
              <w:t>32.125 GHz</w:t>
            </w:r>
          </w:p>
        </w:tc>
        <w:tc>
          <w:tcPr>
            <w:tcW w:w="685" w:type="pct"/>
            <w:hideMark/>
          </w:tcPr>
          <w:p w14:paraId="32C1A5A2" w14:textId="77777777" w:rsidR="00996746" w:rsidRPr="00D51EF2" w:rsidRDefault="00996746" w:rsidP="00D51EF2">
            <w:pPr>
              <w:spacing w:beforeLines="0" w:before="0" w:afterLines="0" w:after="0"/>
              <w:jc w:val="center"/>
              <w:rPr>
                <w:b/>
                <w:bCs/>
              </w:rPr>
            </w:pPr>
            <w:r w:rsidRPr="00D51EF2">
              <w:rPr>
                <w:rFonts w:hint="eastAsia"/>
                <w:b/>
                <w:bCs/>
              </w:rPr>
              <w:t>40.800 GHz</w:t>
            </w:r>
          </w:p>
        </w:tc>
        <w:tc>
          <w:tcPr>
            <w:tcW w:w="684" w:type="pct"/>
            <w:hideMark/>
          </w:tcPr>
          <w:p w14:paraId="49FC167C" w14:textId="77777777" w:rsidR="00996746" w:rsidRPr="00D51EF2" w:rsidRDefault="00996746" w:rsidP="00D51EF2">
            <w:pPr>
              <w:spacing w:beforeLines="0" w:before="0" w:afterLines="0" w:after="0"/>
              <w:jc w:val="center"/>
              <w:rPr>
                <w:b/>
                <w:bCs/>
              </w:rPr>
            </w:pPr>
            <w:r w:rsidRPr="00D51EF2">
              <w:rPr>
                <w:rFonts w:hint="eastAsia"/>
                <w:b/>
                <w:bCs/>
              </w:rPr>
              <w:t>23.450 GHz</w:t>
            </w:r>
          </w:p>
        </w:tc>
        <w:tc>
          <w:tcPr>
            <w:tcW w:w="684" w:type="pct"/>
            <w:hideMark/>
          </w:tcPr>
          <w:p w14:paraId="66F77CB2" w14:textId="77777777" w:rsidR="00996746" w:rsidRPr="00D51EF2" w:rsidRDefault="00996746" w:rsidP="00D51EF2">
            <w:pPr>
              <w:spacing w:beforeLines="0" w:before="0" w:afterLines="0" w:after="0"/>
              <w:jc w:val="center"/>
              <w:rPr>
                <w:b/>
                <w:bCs/>
              </w:rPr>
            </w:pPr>
            <w:r w:rsidRPr="00D51EF2">
              <w:rPr>
                <w:rFonts w:hint="eastAsia"/>
                <w:b/>
                <w:bCs/>
              </w:rPr>
              <w:t>32.125 GHz</w:t>
            </w:r>
          </w:p>
        </w:tc>
        <w:tc>
          <w:tcPr>
            <w:tcW w:w="693" w:type="pct"/>
            <w:hideMark/>
          </w:tcPr>
          <w:p w14:paraId="3F7796D9" w14:textId="77777777" w:rsidR="00996746" w:rsidRPr="00D51EF2" w:rsidRDefault="00996746" w:rsidP="00D51EF2">
            <w:pPr>
              <w:spacing w:beforeLines="0" w:before="0" w:afterLines="0" w:after="0"/>
              <w:jc w:val="center"/>
              <w:rPr>
                <w:b/>
                <w:bCs/>
              </w:rPr>
            </w:pPr>
            <w:r w:rsidRPr="00D51EF2">
              <w:rPr>
                <w:rFonts w:hint="eastAsia"/>
                <w:b/>
                <w:bCs/>
              </w:rPr>
              <w:t>40.800 GHz</w:t>
            </w:r>
          </w:p>
        </w:tc>
      </w:tr>
      <w:tr w:rsidR="00996746" w14:paraId="2F94C93D" w14:textId="77777777" w:rsidTr="00D51EF2">
        <w:trPr>
          <w:trHeight w:val="20"/>
        </w:trPr>
        <w:tc>
          <w:tcPr>
            <w:tcW w:w="887" w:type="pct"/>
            <w:hideMark/>
          </w:tcPr>
          <w:p w14:paraId="4112CED1" w14:textId="77777777" w:rsidR="00996746" w:rsidRPr="00D51EF2" w:rsidRDefault="00996746" w:rsidP="00D51EF2">
            <w:pPr>
              <w:spacing w:beforeLines="0" w:before="0" w:afterLines="0" w:after="0"/>
              <w:jc w:val="center"/>
              <w:rPr>
                <w:b/>
                <w:bCs/>
              </w:rPr>
            </w:pPr>
            <w:r w:rsidRPr="00D51EF2">
              <w:rPr>
                <w:rFonts w:hint="eastAsia"/>
                <w:b/>
                <w:bCs/>
              </w:rPr>
              <w:t>P1-P7</w:t>
            </w:r>
          </w:p>
        </w:tc>
        <w:tc>
          <w:tcPr>
            <w:tcW w:w="684" w:type="pct"/>
            <w:hideMark/>
          </w:tcPr>
          <w:p w14:paraId="09950BE2" w14:textId="77777777" w:rsidR="00996746" w:rsidRDefault="00996746" w:rsidP="00D51EF2">
            <w:pPr>
              <w:spacing w:beforeLines="0" w:before="0" w:afterLines="0" w:after="0"/>
              <w:jc w:val="center"/>
            </w:pPr>
            <w:r>
              <w:rPr>
                <w:rFonts w:hint="eastAsia"/>
              </w:rPr>
              <w:t>1.34</w:t>
            </w:r>
          </w:p>
        </w:tc>
        <w:tc>
          <w:tcPr>
            <w:tcW w:w="684" w:type="pct"/>
            <w:hideMark/>
          </w:tcPr>
          <w:p w14:paraId="35F59C6B" w14:textId="77777777" w:rsidR="00996746" w:rsidRDefault="00996746" w:rsidP="00D51EF2">
            <w:pPr>
              <w:spacing w:beforeLines="0" w:before="0" w:afterLines="0" w:after="0"/>
              <w:jc w:val="center"/>
            </w:pPr>
            <w:r>
              <w:rPr>
                <w:rFonts w:hint="eastAsia"/>
              </w:rPr>
              <w:t>1.37</w:t>
            </w:r>
          </w:p>
        </w:tc>
        <w:tc>
          <w:tcPr>
            <w:tcW w:w="685" w:type="pct"/>
            <w:hideMark/>
          </w:tcPr>
          <w:p w14:paraId="2A7E7B01" w14:textId="77777777" w:rsidR="00996746" w:rsidRDefault="00996746" w:rsidP="00D51EF2">
            <w:pPr>
              <w:spacing w:beforeLines="0" w:before="0" w:afterLines="0" w:after="0"/>
              <w:jc w:val="center"/>
            </w:pPr>
            <w:r>
              <w:rPr>
                <w:rFonts w:hint="eastAsia"/>
              </w:rPr>
              <w:t>1.37</w:t>
            </w:r>
          </w:p>
        </w:tc>
        <w:tc>
          <w:tcPr>
            <w:tcW w:w="684" w:type="pct"/>
            <w:hideMark/>
          </w:tcPr>
          <w:p w14:paraId="5141AFCD" w14:textId="77777777" w:rsidR="00996746" w:rsidRDefault="00996746" w:rsidP="00D51EF2">
            <w:pPr>
              <w:spacing w:beforeLines="0" w:before="0" w:afterLines="0" w:after="0"/>
              <w:jc w:val="center"/>
            </w:pPr>
            <w:r>
              <w:rPr>
                <w:rFonts w:hint="eastAsia"/>
              </w:rPr>
              <w:t>1.38</w:t>
            </w:r>
          </w:p>
        </w:tc>
        <w:tc>
          <w:tcPr>
            <w:tcW w:w="684" w:type="pct"/>
            <w:hideMark/>
          </w:tcPr>
          <w:p w14:paraId="60022E87" w14:textId="77777777" w:rsidR="00996746" w:rsidRDefault="00996746" w:rsidP="00D51EF2">
            <w:pPr>
              <w:spacing w:beforeLines="0" w:before="0" w:afterLines="0" w:after="0"/>
              <w:jc w:val="center"/>
            </w:pPr>
            <w:r>
              <w:rPr>
                <w:rFonts w:hint="eastAsia"/>
              </w:rPr>
              <w:t>1.36</w:t>
            </w:r>
          </w:p>
        </w:tc>
        <w:tc>
          <w:tcPr>
            <w:tcW w:w="693" w:type="pct"/>
            <w:hideMark/>
          </w:tcPr>
          <w:p w14:paraId="4EBFCFD4" w14:textId="77777777" w:rsidR="00996746" w:rsidRDefault="00996746" w:rsidP="00D51EF2">
            <w:pPr>
              <w:spacing w:beforeLines="0" w:before="0" w:afterLines="0" w:after="0"/>
              <w:jc w:val="center"/>
            </w:pPr>
            <w:r>
              <w:rPr>
                <w:rFonts w:hint="eastAsia"/>
              </w:rPr>
              <w:t>1.38</w:t>
            </w:r>
          </w:p>
        </w:tc>
      </w:tr>
      <w:tr w:rsidR="00996746" w14:paraId="04E7D239" w14:textId="77777777" w:rsidTr="00D51EF2">
        <w:trPr>
          <w:trHeight w:val="20"/>
        </w:trPr>
        <w:tc>
          <w:tcPr>
            <w:tcW w:w="887" w:type="pct"/>
            <w:hideMark/>
          </w:tcPr>
          <w:p w14:paraId="79F8FF1A" w14:textId="77777777" w:rsidR="00996746" w:rsidRPr="00D51EF2" w:rsidRDefault="00996746" w:rsidP="00D51EF2">
            <w:pPr>
              <w:spacing w:beforeLines="0" w:before="0" w:afterLines="0" w:after="0"/>
              <w:jc w:val="center"/>
              <w:rPr>
                <w:b/>
                <w:bCs/>
              </w:rPr>
            </w:pPr>
            <w:r w:rsidRPr="00D51EF2">
              <w:rPr>
                <w:rFonts w:hint="eastAsia"/>
                <w:b/>
                <w:bCs/>
              </w:rPr>
              <w:t>P1 only</w:t>
            </w:r>
          </w:p>
        </w:tc>
        <w:tc>
          <w:tcPr>
            <w:tcW w:w="684" w:type="pct"/>
            <w:hideMark/>
          </w:tcPr>
          <w:p w14:paraId="605F6F65" w14:textId="77777777" w:rsidR="00996746" w:rsidRDefault="00996746" w:rsidP="00D51EF2">
            <w:pPr>
              <w:spacing w:beforeLines="0" w:before="0" w:afterLines="0" w:after="0"/>
              <w:jc w:val="center"/>
            </w:pPr>
            <w:r>
              <w:rPr>
                <w:rFonts w:hint="eastAsia"/>
              </w:rPr>
              <w:t>0.30</w:t>
            </w:r>
          </w:p>
        </w:tc>
        <w:tc>
          <w:tcPr>
            <w:tcW w:w="684" w:type="pct"/>
            <w:hideMark/>
          </w:tcPr>
          <w:p w14:paraId="484165B6" w14:textId="77777777" w:rsidR="00996746" w:rsidRDefault="00996746" w:rsidP="00D51EF2">
            <w:pPr>
              <w:spacing w:beforeLines="0" w:before="0" w:afterLines="0" w:after="0"/>
              <w:jc w:val="center"/>
            </w:pPr>
            <w:r>
              <w:rPr>
                <w:rFonts w:hint="eastAsia"/>
              </w:rPr>
              <w:t>0.17</w:t>
            </w:r>
          </w:p>
        </w:tc>
        <w:tc>
          <w:tcPr>
            <w:tcW w:w="685" w:type="pct"/>
            <w:hideMark/>
          </w:tcPr>
          <w:p w14:paraId="0FE7BFCD" w14:textId="77777777" w:rsidR="00996746" w:rsidRDefault="00996746" w:rsidP="00D51EF2">
            <w:pPr>
              <w:spacing w:beforeLines="0" w:before="0" w:afterLines="0" w:after="0"/>
              <w:jc w:val="center"/>
            </w:pPr>
            <w:r>
              <w:rPr>
                <w:rFonts w:hint="eastAsia"/>
              </w:rPr>
              <w:t>0.25</w:t>
            </w:r>
          </w:p>
        </w:tc>
        <w:tc>
          <w:tcPr>
            <w:tcW w:w="684" w:type="pct"/>
            <w:hideMark/>
          </w:tcPr>
          <w:p w14:paraId="48B5D64B" w14:textId="77777777" w:rsidR="00996746" w:rsidRDefault="00996746" w:rsidP="00D51EF2">
            <w:pPr>
              <w:spacing w:beforeLines="0" w:before="0" w:afterLines="0" w:after="0"/>
              <w:jc w:val="center"/>
            </w:pPr>
            <w:r>
              <w:rPr>
                <w:rFonts w:hint="eastAsia"/>
              </w:rPr>
              <w:t>0.27</w:t>
            </w:r>
          </w:p>
        </w:tc>
        <w:tc>
          <w:tcPr>
            <w:tcW w:w="684" w:type="pct"/>
            <w:hideMark/>
          </w:tcPr>
          <w:p w14:paraId="02EAC548" w14:textId="77777777" w:rsidR="00996746" w:rsidRDefault="00996746" w:rsidP="00D51EF2">
            <w:pPr>
              <w:spacing w:beforeLines="0" w:before="0" w:afterLines="0" w:after="0"/>
              <w:jc w:val="center"/>
            </w:pPr>
            <w:r>
              <w:rPr>
                <w:rFonts w:hint="eastAsia"/>
              </w:rPr>
              <w:t>0.18</w:t>
            </w:r>
          </w:p>
        </w:tc>
        <w:tc>
          <w:tcPr>
            <w:tcW w:w="693" w:type="pct"/>
            <w:hideMark/>
          </w:tcPr>
          <w:p w14:paraId="039EF9F5" w14:textId="77777777" w:rsidR="00996746" w:rsidRDefault="00996746" w:rsidP="00D51EF2">
            <w:pPr>
              <w:spacing w:beforeLines="0" w:before="0" w:afterLines="0" w:after="0"/>
              <w:jc w:val="center"/>
            </w:pPr>
            <w:r>
              <w:rPr>
                <w:rFonts w:hint="eastAsia"/>
              </w:rPr>
              <w:t>0.26</w:t>
            </w:r>
          </w:p>
        </w:tc>
      </w:tr>
    </w:tbl>
    <w:p w14:paraId="4C78913D" w14:textId="3AA4E4F0" w:rsidR="00996746" w:rsidRDefault="00996746" w:rsidP="00A07368">
      <w:pPr>
        <w:spacing w:before="120" w:after="120"/>
        <w:rPr>
          <w:rFonts w:eastAsia="Yu Gothic"/>
        </w:rPr>
      </w:pPr>
    </w:p>
    <w:p w14:paraId="62EFAB2B" w14:textId="466DB424" w:rsidR="000E7330" w:rsidRDefault="000E7330" w:rsidP="00A07368">
      <w:pPr>
        <w:spacing w:before="120" w:after="120"/>
        <w:rPr>
          <w:rFonts w:eastAsia="Yu Gothic"/>
        </w:rPr>
      </w:pPr>
      <w:r>
        <w:rPr>
          <w:rFonts w:eastAsia="Yu Gothic"/>
        </w:rPr>
        <w:t xml:space="preserve">From Table 1, </w:t>
      </w:r>
      <w:r w:rsidR="00566331">
        <w:rPr>
          <w:rFonts w:eastAsia="Yu Gothic"/>
        </w:rPr>
        <w:t>we observe there is no significant difference among the 30deg and 150deg DFF probe</w:t>
      </w:r>
      <w:r w:rsidR="00D30603">
        <w:rPr>
          <w:rFonts w:eastAsia="Yu Gothic"/>
        </w:rPr>
        <w:t>s</w:t>
      </w:r>
      <w:r w:rsidR="00C52CD5">
        <w:rPr>
          <w:rFonts w:eastAsia="Yu Gothic"/>
        </w:rPr>
        <w:t>. Hence, at least with our</w:t>
      </w:r>
      <w:r w:rsidR="00C7132C">
        <w:rPr>
          <w:rFonts w:eastAsia="Yu Gothic"/>
        </w:rPr>
        <w:t xml:space="preserve"> </w:t>
      </w:r>
      <w:r w:rsidR="007779F8">
        <w:rPr>
          <w:rFonts w:eastAsia="Yu Gothic"/>
        </w:rPr>
        <w:t xml:space="preserve">design assumption, impact of existence of IFF </w:t>
      </w:r>
      <w:proofErr w:type="gramStart"/>
      <w:r w:rsidR="007779F8">
        <w:rPr>
          <w:rFonts w:eastAsia="Yu Gothic"/>
        </w:rPr>
        <w:t>reflector  does</w:t>
      </w:r>
      <w:proofErr w:type="gramEnd"/>
      <w:r w:rsidR="007779F8">
        <w:rPr>
          <w:rFonts w:eastAsia="Yu Gothic"/>
        </w:rPr>
        <w:t xml:space="preserve"> not give </w:t>
      </w:r>
      <w:r w:rsidR="00992831">
        <w:rPr>
          <w:rFonts w:eastAsia="Yu Gothic"/>
        </w:rPr>
        <w:t>significant effect</w:t>
      </w:r>
      <w:r w:rsidR="00EB4E36">
        <w:rPr>
          <w:rFonts w:eastAsia="Yu Gothic"/>
        </w:rPr>
        <w:t xml:space="preserve">. </w:t>
      </w:r>
    </w:p>
    <w:p w14:paraId="27B3CEBD" w14:textId="7BD37689" w:rsidR="00FF154A" w:rsidRDefault="006832F6" w:rsidP="00A07368">
      <w:pPr>
        <w:spacing w:before="120" w:after="120"/>
        <w:rPr>
          <w:rFonts w:eastAsia="Yu Gothic"/>
          <w:b/>
          <w:bCs/>
        </w:rPr>
      </w:pPr>
      <w:bookmarkStart w:id="0" w:name="o1"/>
      <w:r w:rsidRPr="00645FF4">
        <w:rPr>
          <w:rFonts w:eastAsia="Yu Gothic" w:hint="eastAsia"/>
          <w:b/>
          <w:bCs/>
        </w:rPr>
        <w:t>O</w:t>
      </w:r>
      <w:r w:rsidRPr="00645FF4">
        <w:rPr>
          <w:rFonts w:eastAsia="Yu Gothic"/>
          <w:b/>
          <w:bCs/>
        </w:rPr>
        <w:t xml:space="preserve">bservation </w:t>
      </w:r>
      <w:proofErr w:type="gramStart"/>
      <w:r w:rsidRPr="00645FF4">
        <w:rPr>
          <w:rFonts w:eastAsia="Yu Gothic"/>
          <w:b/>
          <w:bCs/>
        </w:rPr>
        <w:t>1 :</w:t>
      </w:r>
      <w:proofErr w:type="gramEnd"/>
      <w:r w:rsidRPr="00645FF4">
        <w:rPr>
          <w:rFonts w:eastAsia="Yu Gothic"/>
          <w:b/>
          <w:bCs/>
        </w:rPr>
        <w:t xml:space="preserve"> </w:t>
      </w:r>
      <w:proofErr w:type="spellStart"/>
      <w:r w:rsidRPr="00645FF4">
        <w:rPr>
          <w:rFonts w:eastAsia="Yu Gothic"/>
          <w:b/>
          <w:bCs/>
        </w:rPr>
        <w:t>QoQZ</w:t>
      </w:r>
      <w:proofErr w:type="spellEnd"/>
      <w:r w:rsidRPr="00645FF4">
        <w:rPr>
          <w:rFonts w:eastAsia="Yu Gothic"/>
          <w:b/>
          <w:bCs/>
        </w:rPr>
        <w:t xml:space="preserve"> for </w:t>
      </w:r>
      <w:r w:rsidR="00C22D7B" w:rsidRPr="00645FF4">
        <w:rPr>
          <w:rFonts w:eastAsia="Yu Gothic"/>
          <w:b/>
          <w:bCs/>
        </w:rPr>
        <w:t>30deg(</w:t>
      </w:r>
      <w:r w:rsidR="0026354A" w:rsidRPr="00645FF4">
        <w:rPr>
          <w:rFonts w:eastAsia="Yu Gothic"/>
          <w:b/>
          <w:bCs/>
        </w:rPr>
        <w:t xml:space="preserve">best case assumption) and 150deg(worst case assumption) </w:t>
      </w:r>
      <w:r w:rsidR="00F444EC" w:rsidRPr="00645FF4">
        <w:rPr>
          <w:rFonts w:eastAsia="Yu Gothic"/>
          <w:b/>
          <w:bCs/>
        </w:rPr>
        <w:t>are well matches</w:t>
      </w:r>
      <w:r w:rsidR="00E26AA8">
        <w:rPr>
          <w:rFonts w:eastAsia="Yu Gothic"/>
          <w:b/>
          <w:bCs/>
        </w:rPr>
        <w:t xml:space="preserve"> and </w:t>
      </w:r>
      <w:r w:rsidR="00C11EAF">
        <w:rPr>
          <w:rFonts w:eastAsia="Yu Gothic"/>
          <w:b/>
          <w:bCs/>
        </w:rPr>
        <w:t xml:space="preserve">there is </w:t>
      </w:r>
      <w:r w:rsidR="00FF154A">
        <w:rPr>
          <w:rFonts w:eastAsia="Yu Gothic"/>
          <w:b/>
          <w:bCs/>
        </w:rPr>
        <w:t xml:space="preserve">no significant </w:t>
      </w:r>
      <w:r w:rsidR="00594897">
        <w:rPr>
          <w:rFonts w:eastAsia="Yu Gothic"/>
          <w:b/>
          <w:bCs/>
        </w:rPr>
        <w:t>difference</w:t>
      </w:r>
    </w:p>
    <w:bookmarkEnd w:id="0"/>
    <w:p w14:paraId="0CE7E2CB" w14:textId="6C2520D4" w:rsidR="00B51C61" w:rsidRDefault="00F17EF8" w:rsidP="00A07368">
      <w:pPr>
        <w:spacing w:before="120" w:after="120"/>
        <w:rPr>
          <w:rFonts w:eastAsia="Yu Gothic"/>
        </w:rPr>
      </w:pPr>
      <w:r>
        <w:rPr>
          <w:rFonts w:eastAsia="Yu Gothic" w:hint="eastAsia"/>
        </w:rPr>
        <w:t>I</w:t>
      </w:r>
      <w:r>
        <w:rPr>
          <w:rFonts w:eastAsia="Yu Gothic"/>
        </w:rPr>
        <w:t xml:space="preserve">n </w:t>
      </w:r>
      <w:proofErr w:type="gramStart"/>
      <w:r>
        <w:rPr>
          <w:rFonts w:eastAsia="Yu Gothic"/>
        </w:rPr>
        <w:t>DFF(</w:t>
      </w:r>
      <w:proofErr w:type="gramEnd"/>
      <w:r>
        <w:rPr>
          <w:rFonts w:eastAsia="Yu Gothic"/>
        </w:rPr>
        <w:t xml:space="preserve">only) or enhanced IFF(multiple IFF) chamber, it is already endorsed that </w:t>
      </w:r>
      <w:r w:rsidR="00BB7A89">
        <w:rPr>
          <w:rFonts w:eastAsia="Yu Gothic"/>
        </w:rPr>
        <w:t xml:space="preserve">the </w:t>
      </w:r>
      <w:proofErr w:type="spellStart"/>
      <w:r w:rsidR="00BB7A89">
        <w:rPr>
          <w:rFonts w:eastAsia="Yu Gothic"/>
        </w:rPr>
        <w:t>QoQZ</w:t>
      </w:r>
      <w:proofErr w:type="spellEnd"/>
      <w:r w:rsidR="00BB7A89">
        <w:rPr>
          <w:rFonts w:eastAsia="Yu Gothic"/>
        </w:rPr>
        <w:t xml:space="preserve"> measurement is only necessary at</w:t>
      </w:r>
      <w:r>
        <w:rPr>
          <w:rFonts w:eastAsia="Yu Gothic"/>
        </w:rPr>
        <w:t xml:space="preserve"> one </w:t>
      </w:r>
      <w:r w:rsidR="00BB7A89">
        <w:rPr>
          <w:rFonts w:eastAsia="Yu Gothic"/>
        </w:rPr>
        <w:t>probe</w:t>
      </w:r>
      <w:r>
        <w:rPr>
          <w:rFonts w:eastAsia="Yu Gothic"/>
        </w:rPr>
        <w:t>(</w:t>
      </w:r>
      <w:r w:rsidR="00BB7A89">
        <w:rPr>
          <w:rFonts w:eastAsia="Yu Gothic"/>
        </w:rPr>
        <w:t xml:space="preserve">labelled as P0) </w:t>
      </w:r>
      <w:r w:rsidR="00A21FB4">
        <w:rPr>
          <w:rFonts w:eastAsia="Yu Gothic"/>
        </w:rPr>
        <w:t xml:space="preserve">among all the DFF/IFF probes. </w:t>
      </w:r>
      <w:r w:rsidR="006049F7">
        <w:rPr>
          <w:rFonts w:eastAsia="Yu Gothic"/>
        </w:rPr>
        <w:t xml:space="preserve">For IFF-DFF chamber, we can extend that idea </w:t>
      </w:r>
      <w:r w:rsidR="00626F2A">
        <w:rPr>
          <w:rFonts w:eastAsia="Yu Gothic"/>
        </w:rPr>
        <w:t>for IFF-DFF as below.</w:t>
      </w:r>
    </w:p>
    <w:p w14:paraId="105FF063" w14:textId="149FB145" w:rsidR="008274C2" w:rsidRPr="00FB5FFB" w:rsidRDefault="008274C2" w:rsidP="008274C2">
      <w:pPr>
        <w:spacing w:before="120" w:after="120"/>
        <w:rPr>
          <w:rFonts w:eastAsia="Yu Gothic"/>
          <w:b/>
          <w:bCs/>
        </w:rPr>
      </w:pPr>
      <w:bookmarkStart w:id="1" w:name="p1"/>
      <w:r w:rsidRPr="00C77185">
        <w:rPr>
          <w:rFonts w:eastAsia="Yu Gothic" w:hint="eastAsia"/>
          <w:b/>
          <w:bCs/>
        </w:rPr>
        <w:lastRenderedPageBreak/>
        <w:t>P</w:t>
      </w:r>
      <w:r w:rsidRPr="00C77185">
        <w:rPr>
          <w:rFonts w:eastAsia="Yu Gothic"/>
          <w:b/>
          <w:bCs/>
        </w:rPr>
        <w:t xml:space="preserve">roposal </w:t>
      </w:r>
      <w:proofErr w:type="gramStart"/>
      <w:r w:rsidR="00565093">
        <w:rPr>
          <w:rFonts w:eastAsia="Yu Gothic"/>
          <w:b/>
          <w:bCs/>
        </w:rPr>
        <w:t>1</w:t>
      </w:r>
      <w:r w:rsidRPr="00C77185">
        <w:rPr>
          <w:rFonts w:eastAsia="Yu Gothic"/>
          <w:b/>
          <w:bCs/>
        </w:rPr>
        <w:t xml:space="preserve"> :</w:t>
      </w:r>
      <w:proofErr w:type="gramEnd"/>
      <w:r w:rsidRPr="00C77185">
        <w:rPr>
          <w:rFonts w:eastAsia="Yu Gothic"/>
          <w:b/>
          <w:bCs/>
        </w:rPr>
        <w:t xml:space="preserve"> </w:t>
      </w:r>
      <w:r>
        <w:rPr>
          <w:rFonts w:eastAsia="Yu Gothic"/>
          <w:b/>
          <w:bCs/>
        </w:rPr>
        <w:t xml:space="preserve">Mandate verification of </w:t>
      </w:r>
      <w:proofErr w:type="spellStart"/>
      <w:r>
        <w:rPr>
          <w:rFonts w:eastAsia="Yu Gothic"/>
          <w:b/>
          <w:bCs/>
        </w:rPr>
        <w:t>QoQZ</w:t>
      </w:r>
      <w:proofErr w:type="spellEnd"/>
      <w:r>
        <w:rPr>
          <w:rFonts w:eastAsia="Yu Gothic"/>
          <w:b/>
          <w:bCs/>
        </w:rPr>
        <w:t xml:space="preserve"> in IFF-DFF chamber against the one DFF probe among all the DFF probes and against one IFF reflector among all the IFF reflectors.</w:t>
      </w:r>
    </w:p>
    <w:bookmarkEnd w:id="1"/>
    <w:p w14:paraId="51222F22" w14:textId="43C5602F" w:rsidR="00992831" w:rsidRDefault="00992831" w:rsidP="00992831">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EF1809">
        <w:rPr>
          <w:b/>
          <w:noProof w:val="0"/>
        </w:rPr>
        <w:t>2</w:t>
      </w:r>
      <w:r>
        <w:rPr>
          <w:b/>
          <w:noProof w:val="0"/>
        </w:rPr>
        <w:t>.</w:t>
      </w:r>
      <w:r w:rsidRPr="002E0E8D">
        <w:rPr>
          <w:b/>
          <w:noProof w:val="0"/>
        </w:rPr>
        <w:tab/>
      </w:r>
      <w:r w:rsidR="00A3404D">
        <w:rPr>
          <w:b/>
          <w:noProof w:val="0"/>
          <w:lang w:eastAsia="ja-JP"/>
        </w:rPr>
        <w:t>Applicability of</w:t>
      </w:r>
      <w:r>
        <w:rPr>
          <w:b/>
          <w:noProof w:val="0"/>
          <w:lang w:eastAsia="ja-JP"/>
        </w:rPr>
        <w:t xml:space="preserve"> re-postponing concept</w:t>
      </w:r>
    </w:p>
    <w:p w14:paraId="3EFA1BCB" w14:textId="77777777" w:rsidR="00A31F14" w:rsidRDefault="00992831" w:rsidP="00992831">
      <w:pPr>
        <w:pStyle w:val="tdoc-header"/>
        <w:overflowPunct w:val="0"/>
        <w:autoSpaceDE w:val="0"/>
        <w:autoSpaceDN w:val="0"/>
        <w:adjustRightInd w:val="0"/>
        <w:spacing w:after="180"/>
        <w:textAlignment w:val="baseline"/>
        <w:outlineLvl w:val="0"/>
        <w:rPr>
          <w:rFonts w:ascii="Times New Roman" w:eastAsia="Yu Gothic" w:hAnsi="Times New Roman"/>
          <w:noProof w:val="0"/>
          <w:sz w:val="20"/>
          <w:lang w:val="en-US" w:eastAsia="ja-JP"/>
        </w:rPr>
      </w:pPr>
      <w:r w:rsidRPr="004A3617">
        <w:rPr>
          <w:rFonts w:ascii="Times New Roman" w:eastAsia="Yu Gothic" w:hAnsi="Times New Roman"/>
          <w:noProof w:val="0"/>
          <w:sz w:val="20"/>
          <w:lang w:val="en-US" w:eastAsia="ja-JP"/>
        </w:rPr>
        <w:t>There was a discussion on the applicability of re-posit</w:t>
      </w:r>
      <w:r w:rsidR="004A3617" w:rsidRPr="004A3617">
        <w:rPr>
          <w:rFonts w:ascii="Times New Roman" w:eastAsia="Yu Gothic" w:hAnsi="Times New Roman"/>
          <w:noProof w:val="0"/>
          <w:sz w:val="20"/>
          <w:lang w:val="en-US" w:eastAsia="ja-JP"/>
        </w:rPr>
        <w:t xml:space="preserve">ioning concept for </w:t>
      </w:r>
      <w:r w:rsidR="004A3617">
        <w:rPr>
          <w:rFonts w:ascii="Times New Roman" w:eastAsia="Yu Gothic" w:hAnsi="Times New Roman"/>
          <w:noProof w:val="0"/>
          <w:sz w:val="20"/>
          <w:lang w:val="en-US" w:eastAsia="ja-JP"/>
        </w:rPr>
        <w:t>the FR2 RRM.</w:t>
      </w:r>
      <w:r w:rsidR="00A31F14">
        <w:rPr>
          <w:rFonts w:ascii="Times New Roman" w:eastAsia="Yu Gothic" w:hAnsi="Times New Roman"/>
          <w:noProof w:val="0"/>
          <w:sz w:val="20"/>
          <w:lang w:val="en-US" w:eastAsia="ja-JP"/>
        </w:rPr>
        <w:t xml:space="preserve"> After some consideration and experiments our view is listed below.</w:t>
      </w:r>
    </w:p>
    <w:p w14:paraId="36ED2E44" w14:textId="5D0139B9" w:rsidR="00992831" w:rsidRDefault="009E0612" w:rsidP="00FB0D52">
      <w:pPr>
        <w:pStyle w:val="tdoc-header"/>
        <w:overflowPunct w:val="0"/>
        <w:autoSpaceDE w:val="0"/>
        <w:autoSpaceDN w:val="0"/>
        <w:adjustRightInd w:val="0"/>
        <w:spacing w:after="180"/>
        <w:textAlignment w:val="baseline"/>
        <w:outlineLvl w:val="0"/>
        <w:rPr>
          <w:rFonts w:ascii="Times New Roman" w:eastAsia="Yu Gothic" w:hAnsi="Times New Roman"/>
          <w:noProof w:val="0"/>
          <w:sz w:val="20"/>
          <w:lang w:val="en-US" w:eastAsia="ja-JP"/>
        </w:rPr>
      </w:pPr>
      <w:r>
        <w:rPr>
          <w:rFonts w:ascii="Times New Roman" w:eastAsia="Yu Gothic" w:hAnsi="Times New Roman"/>
          <w:noProof w:val="0"/>
          <w:sz w:val="20"/>
          <w:lang w:val="en-US" w:eastAsia="ja-JP"/>
        </w:rPr>
        <w:t xml:space="preserve">If we inherit the concept of </w:t>
      </w:r>
      <w:proofErr w:type="spellStart"/>
      <w:r>
        <w:rPr>
          <w:rFonts w:ascii="Times New Roman" w:eastAsia="Yu Gothic" w:hAnsi="Times New Roman"/>
          <w:noProof w:val="0"/>
          <w:sz w:val="20"/>
          <w:lang w:val="en-US" w:eastAsia="ja-JP"/>
        </w:rPr>
        <w:t>QoQZ</w:t>
      </w:r>
      <w:proofErr w:type="spellEnd"/>
      <w:r>
        <w:rPr>
          <w:rFonts w:ascii="Times New Roman" w:eastAsia="Yu Gothic" w:hAnsi="Times New Roman"/>
          <w:noProof w:val="0"/>
          <w:sz w:val="20"/>
          <w:lang w:val="en-US" w:eastAsia="ja-JP"/>
        </w:rPr>
        <w:t xml:space="preserve"> </w:t>
      </w:r>
      <w:r w:rsidR="00F43CD3">
        <w:rPr>
          <w:rFonts w:ascii="Times New Roman" w:eastAsia="Yu Gothic" w:hAnsi="Times New Roman"/>
          <w:noProof w:val="0"/>
          <w:sz w:val="20"/>
          <w:lang w:val="en-US" w:eastAsia="ja-JP"/>
        </w:rPr>
        <w:t>measurement</w:t>
      </w:r>
      <w:r w:rsidR="008F4D53">
        <w:rPr>
          <w:rFonts w:ascii="Times New Roman" w:eastAsia="Yu Gothic" w:hAnsi="Times New Roman"/>
          <w:noProof w:val="0"/>
          <w:sz w:val="20"/>
          <w:lang w:val="en-US" w:eastAsia="ja-JP"/>
        </w:rPr>
        <w:t xml:space="preserve"> procedure</w:t>
      </w:r>
      <w:r>
        <w:rPr>
          <w:rFonts w:ascii="Times New Roman" w:eastAsia="Yu Gothic" w:hAnsi="Times New Roman"/>
          <w:noProof w:val="0"/>
          <w:sz w:val="20"/>
          <w:lang w:val="en-US" w:eastAsia="ja-JP"/>
        </w:rPr>
        <w:t xml:space="preserve"> for non-</w:t>
      </w:r>
      <w:r w:rsidR="001E6CC9">
        <w:rPr>
          <w:rFonts w:ascii="Times New Roman" w:eastAsia="Yu Gothic" w:hAnsi="Times New Roman"/>
          <w:noProof w:val="0"/>
          <w:sz w:val="20"/>
          <w:lang w:val="en-US" w:eastAsia="ja-JP"/>
        </w:rPr>
        <w:t>repointing</w:t>
      </w:r>
      <w:r>
        <w:rPr>
          <w:rFonts w:ascii="Times New Roman" w:eastAsia="Yu Gothic" w:hAnsi="Times New Roman"/>
          <w:noProof w:val="0"/>
          <w:sz w:val="20"/>
          <w:lang w:val="en-US" w:eastAsia="ja-JP"/>
        </w:rPr>
        <w:t xml:space="preserve"> concept, the </w:t>
      </w:r>
      <w:proofErr w:type="spellStart"/>
      <w:r>
        <w:rPr>
          <w:rFonts w:ascii="Times New Roman" w:eastAsia="Yu Gothic" w:hAnsi="Times New Roman"/>
          <w:noProof w:val="0"/>
          <w:sz w:val="20"/>
          <w:lang w:val="en-US" w:eastAsia="ja-JP"/>
        </w:rPr>
        <w:t>QoQZ</w:t>
      </w:r>
      <w:proofErr w:type="spellEnd"/>
      <w:r>
        <w:rPr>
          <w:rFonts w:ascii="Times New Roman" w:eastAsia="Yu Gothic" w:hAnsi="Times New Roman"/>
          <w:noProof w:val="0"/>
          <w:sz w:val="20"/>
          <w:lang w:val="en-US" w:eastAsia="ja-JP"/>
        </w:rPr>
        <w:t xml:space="preserve"> becomes</w:t>
      </w:r>
      <w:r w:rsidR="00974F52">
        <w:rPr>
          <w:rFonts w:ascii="Times New Roman" w:eastAsia="Yu Gothic" w:hAnsi="Times New Roman"/>
          <w:noProof w:val="0"/>
          <w:sz w:val="20"/>
          <w:lang w:val="en-US" w:eastAsia="ja-JP"/>
        </w:rPr>
        <w:t xml:space="preserve"> large value that will make the total MU above 6dB</w:t>
      </w:r>
      <w:r>
        <w:rPr>
          <w:rFonts w:ascii="Times New Roman" w:eastAsia="Yu Gothic" w:hAnsi="Times New Roman"/>
          <w:noProof w:val="0"/>
          <w:sz w:val="20"/>
          <w:lang w:val="en-US" w:eastAsia="ja-JP"/>
        </w:rPr>
        <w:t xml:space="preserve">. This can </w:t>
      </w:r>
      <w:r w:rsidR="00D05A89">
        <w:rPr>
          <w:rFonts w:ascii="Times New Roman" w:eastAsia="Yu Gothic" w:hAnsi="Times New Roman"/>
          <w:noProof w:val="0"/>
          <w:sz w:val="20"/>
          <w:lang w:val="en-US" w:eastAsia="ja-JP"/>
        </w:rPr>
        <w:t xml:space="preserve">depend on the how </w:t>
      </w:r>
      <w:r w:rsidR="004273DA">
        <w:rPr>
          <w:rFonts w:ascii="Times New Roman" w:eastAsia="Yu Gothic" w:hAnsi="Times New Roman"/>
          <w:noProof w:val="0"/>
          <w:sz w:val="20"/>
          <w:lang w:val="en-US" w:eastAsia="ja-JP"/>
        </w:rPr>
        <w:t xml:space="preserve">e.g. </w:t>
      </w:r>
      <w:r w:rsidR="00AF4A19">
        <w:rPr>
          <w:rFonts w:ascii="Times New Roman" w:eastAsia="Yu Gothic" w:hAnsi="Times New Roman"/>
          <w:noProof w:val="0"/>
          <w:sz w:val="20"/>
          <w:lang w:val="en-US" w:eastAsia="ja-JP"/>
        </w:rPr>
        <w:t>the DUT fixtures</w:t>
      </w:r>
      <w:r w:rsidR="003D5F8E">
        <w:rPr>
          <w:rFonts w:ascii="Times New Roman" w:eastAsia="Yu Gothic" w:hAnsi="Times New Roman"/>
          <w:noProof w:val="0"/>
          <w:sz w:val="20"/>
          <w:lang w:val="en-US" w:eastAsia="ja-JP"/>
        </w:rPr>
        <w:t xml:space="preserve">, </w:t>
      </w:r>
      <w:r w:rsidR="00B22F3C">
        <w:rPr>
          <w:rFonts w:ascii="Times New Roman" w:eastAsia="Yu Gothic" w:hAnsi="Times New Roman"/>
          <w:noProof w:val="0"/>
          <w:sz w:val="20"/>
          <w:lang w:val="en-US" w:eastAsia="ja-JP"/>
        </w:rPr>
        <w:t xml:space="preserve">positioner </w:t>
      </w:r>
      <w:r w:rsidR="003D5F8E">
        <w:rPr>
          <w:rFonts w:ascii="Times New Roman" w:eastAsia="Yu Gothic" w:hAnsi="Times New Roman"/>
          <w:noProof w:val="0"/>
          <w:sz w:val="20"/>
          <w:lang w:val="en-US" w:eastAsia="ja-JP"/>
        </w:rPr>
        <w:t xml:space="preserve">or fixtures for </w:t>
      </w:r>
      <w:proofErr w:type="spellStart"/>
      <w:r w:rsidR="003D5F8E">
        <w:rPr>
          <w:rFonts w:ascii="Times New Roman" w:eastAsia="Yu Gothic" w:hAnsi="Times New Roman"/>
          <w:noProof w:val="0"/>
          <w:sz w:val="20"/>
          <w:lang w:val="en-US" w:eastAsia="ja-JP"/>
        </w:rPr>
        <w:t>QoQZ</w:t>
      </w:r>
      <w:proofErr w:type="spellEnd"/>
      <w:r w:rsidR="003D5F8E">
        <w:rPr>
          <w:rFonts w:ascii="Times New Roman" w:eastAsia="Yu Gothic" w:hAnsi="Times New Roman"/>
          <w:noProof w:val="0"/>
          <w:sz w:val="20"/>
          <w:lang w:val="en-US" w:eastAsia="ja-JP"/>
        </w:rPr>
        <w:t xml:space="preserve"> measurement itself </w:t>
      </w:r>
      <w:r w:rsidR="00B22F3C">
        <w:rPr>
          <w:rFonts w:ascii="Times New Roman" w:eastAsia="Yu Gothic" w:hAnsi="Times New Roman"/>
          <w:noProof w:val="0"/>
          <w:sz w:val="20"/>
          <w:lang w:val="en-US" w:eastAsia="ja-JP"/>
        </w:rPr>
        <w:t xml:space="preserve">is </w:t>
      </w:r>
      <w:r w:rsidR="00AF4A19">
        <w:rPr>
          <w:rFonts w:ascii="Times New Roman" w:eastAsia="Yu Gothic" w:hAnsi="Times New Roman"/>
          <w:noProof w:val="0"/>
          <w:sz w:val="20"/>
          <w:lang w:val="en-US" w:eastAsia="ja-JP"/>
        </w:rPr>
        <w:t>designed</w:t>
      </w:r>
      <w:r w:rsidR="00712E0E">
        <w:rPr>
          <w:rFonts w:ascii="Times New Roman" w:eastAsia="Yu Gothic" w:hAnsi="Times New Roman"/>
          <w:noProof w:val="0"/>
          <w:sz w:val="20"/>
          <w:lang w:val="en-US" w:eastAsia="ja-JP"/>
        </w:rPr>
        <w:t xml:space="preserve"> to eliminate increase of </w:t>
      </w:r>
      <w:proofErr w:type="spellStart"/>
      <w:r w:rsidR="00712E0E">
        <w:rPr>
          <w:rFonts w:ascii="Times New Roman" w:eastAsia="Yu Gothic" w:hAnsi="Times New Roman"/>
          <w:noProof w:val="0"/>
          <w:sz w:val="20"/>
          <w:lang w:val="en-US" w:eastAsia="ja-JP"/>
        </w:rPr>
        <w:t>QoQZ</w:t>
      </w:r>
      <w:proofErr w:type="spellEnd"/>
      <w:r w:rsidR="00B22F3C">
        <w:rPr>
          <w:rFonts w:ascii="Times New Roman" w:eastAsia="Yu Gothic" w:hAnsi="Times New Roman"/>
          <w:noProof w:val="0"/>
          <w:sz w:val="20"/>
          <w:lang w:val="en-US" w:eastAsia="ja-JP"/>
        </w:rPr>
        <w:t>. O</w:t>
      </w:r>
      <w:r w:rsidR="00AF4A19">
        <w:rPr>
          <w:rFonts w:ascii="Times New Roman" w:eastAsia="Yu Gothic" w:hAnsi="Times New Roman"/>
          <w:noProof w:val="0"/>
          <w:sz w:val="20"/>
          <w:lang w:val="en-US" w:eastAsia="ja-JP"/>
        </w:rPr>
        <w:t xml:space="preserve">ur view is </w:t>
      </w:r>
      <w:r w:rsidR="00B22F3C">
        <w:rPr>
          <w:rFonts w:ascii="Times New Roman" w:eastAsia="Yu Gothic" w:hAnsi="Times New Roman"/>
          <w:noProof w:val="0"/>
          <w:sz w:val="20"/>
          <w:lang w:val="en-US" w:eastAsia="ja-JP"/>
        </w:rPr>
        <w:t xml:space="preserve">to make the </w:t>
      </w:r>
      <w:proofErr w:type="spellStart"/>
      <w:r w:rsidR="00AA026C">
        <w:rPr>
          <w:rFonts w:ascii="Times New Roman" w:eastAsia="Yu Gothic" w:hAnsi="Times New Roman"/>
          <w:noProof w:val="0"/>
          <w:sz w:val="20"/>
          <w:lang w:val="en-US" w:eastAsia="ja-JP"/>
        </w:rPr>
        <w:t>Qo</w:t>
      </w:r>
      <w:r w:rsidR="00AD1E94">
        <w:rPr>
          <w:rFonts w:ascii="Times New Roman" w:eastAsia="Yu Gothic" w:hAnsi="Times New Roman"/>
          <w:noProof w:val="0"/>
          <w:sz w:val="20"/>
          <w:lang w:val="en-US" w:eastAsia="ja-JP"/>
        </w:rPr>
        <w:t>Q</w:t>
      </w:r>
      <w:r w:rsidR="00AA026C">
        <w:rPr>
          <w:rFonts w:ascii="Times New Roman" w:eastAsia="Yu Gothic" w:hAnsi="Times New Roman"/>
          <w:noProof w:val="0"/>
          <w:sz w:val="20"/>
          <w:lang w:val="en-US" w:eastAsia="ja-JP"/>
        </w:rPr>
        <w:t>Z</w:t>
      </w:r>
      <w:proofErr w:type="spellEnd"/>
      <w:r w:rsidR="00AA026C">
        <w:rPr>
          <w:rFonts w:ascii="Times New Roman" w:eastAsia="Yu Gothic" w:hAnsi="Times New Roman"/>
          <w:noProof w:val="0"/>
          <w:sz w:val="20"/>
          <w:lang w:val="en-US" w:eastAsia="ja-JP"/>
        </w:rPr>
        <w:t xml:space="preserve"> with non-</w:t>
      </w:r>
      <w:r w:rsidR="005C1B19">
        <w:rPr>
          <w:rFonts w:ascii="Times New Roman" w:eastAsia="Yu Gothic" w:hAnsi="Times New Roman"/>
          <w:noProof w:val="0"/>
          <w:sz w:val="20"/>
          <w:lang w:val="en-US" w:eastAsia="ja-JP"/>
        </w:rPr>
        <w:t>reposition</w:t>
      </w:r>
      <w:r w:rsidR="00AA026C">
        <w:rPr>
          <w:rFonts w:ascii="Times New Roman" w:eastAsia="Yu Gothic" w:hAnsi="Times New Roman"/>
          <w:noProof w:val="0"/>
          <w:sz w:val="20"/>
          <w:lang w:val="en-US" w:eastAsia="ja-JP"/>
        </w:rPr>
        <w:t xml:space="preserve"> small enough </w:t>
      </w:r>
      <w:r w:rsidR="008023A7">
        <w:rPr>
          <w:rFonts w:ascii="Times New Roman" w:eastAsia="Yu Gothic" w:hAnsi="Times New Roman"/>
          <w:noProof w:val="0"/>
          <w:sz w:val="20"/>
          <w:lang w:val="en-US" w:eastAsia="ja-JP"/>
        </w:rPr>
        <w:t xml:space="preserve">will </w:t>
      </w:r>
      <w:r w:rsidR="00125C05">
        <w:rPr>
          <w:rFonts w:ascii="Times New Roman" w:eastAsia="Yu Gothic" w:hAnsi="Times New Roman"/>
          <w:noProof w:val="0"/>
          <w:sz w:val="20"/>
          <w:lang w:val="en-US" w:eastAsia="ja-JP"/>
        </w:rPr>
        <w:t xml:space="preserve">lead to the test system </w:t>
      </w:r>
      <w:r w:rsidR="00AA026C">
        <w:rPr>
          <w:rFonts w:ascii="Times New Roman" w:eastAsia="Yu Gothic" w:hAnsi="Times New Roman"/>
          <w:noProof w:val="0"/>
          <w:sz w:val="20"/>
          <w:lang w:val="en-US" w:eastAsia="ja-JP"/>
        </w:rPr>
        <w:t>complicated</w:t>
      </w:r>
      <w:r w:rsidR="008023A7">
        <w:rPr>
          <w:rFonts w:ascii="Times New Roman" w:eastAsia="Yu Gothic" w:hAnsi="Times New Roman"/>
          <w:noProof w:val="0"/>
          <w:sz w:val="20"/>
          <w:lang w:val="en-US" w:eastAsia="ja-JP"/>
        </w:rPr>
        <w:t xml:space="preserve">/or </w:t>
      </w:r>
      <w:proofErr w:type="gramStart"/>
      <w:r w:rsidR="008023A7">
        <w:rPr>
          <w:rFonts w:ascii="Times New Roman" w:eastAsia="Yu Gothic" w:hAnsi="Times New Roman"/>
          <w:noProof w:val="0"/>
          <w:sz w:val="20"/>
          <w:lang w:val="en-US" w:eastAsia="ja-JP"/>
        </w:rPr>
        <w:t>larger</w:t>
      </w:r>
      <w:r w:rsidR="00BB77D9">
        <w:rPr>
          <w:rFonts w:ascii="Times New Roman" w:eastAsia="Yu Gothic" w:hAnsi="Times New Roman"/>
          <w:noProof w:val="0"/>
          <w:sz w:val="20"/>
          <w:lang w:val="en-US" w:eastAsia="ja-JP"/>
        </w:rPr>
        <w:t>(</w:t>
      </w:r>
      <w:proofErr w:type="gramEnd"/>
      <w:r w:rsidR="00BB77D9">
        <w:rPr>
          <w:rFonts w:ascii="Times New Roman" w:eastAsia="Yu Gothic" w:hAnsi="Times New Roman"/>
          <w:noProof w:val="0"/>
          <w:sz w:val="20"/>
          <w:lang w:val="en-US" w:eastAsia="ja-JP"/>
        </w:rPr>
        <w:t>chamber size)</w:t>
      </w:r>
      <w:r w:rsidR="00AA026C">
        <w:rPr>
          <w:rFonts w:ascii="Times New Roman" w:eastAsia="Yu Gothic" w:hAnsi="Times New Roman"/>
          <w:noProof w:val="0"/>
          <w:sz w:val="20"/>
          <w:lang w:val="en-US" w:eastAsia="ja-JP"/>
        </w:rPr>
        <w:t xml:space="preserve"> than needed</w:t>
      </w:r>
      <w:r w:rsidR="00A1059A">
        <w:rPr>
          <w:rFonts w:ascii="Times New Roman" w:eastAsia="Yu Gothic" w:hAnsi="Times New Roman"/>
          <w:noProof w:val="0"/>
          <w:sz w:val="20"/>
          <w:lang w:val="en-US" w:eastAsia="ja-JP"/>
        </w:rPr>
        <w:t>.</w:t>
      </w:r>
    </w:p>
    <w:p w14:paraId="2DBFA1C1" w14:textId="384789C8" w:rsidR="00FB0D52" w:rsidRPr="00AD38EF" w:rsidRDefault="00410F8F" w:rsidP="00FB0D52">
      <w:pPr>
        <w:pStyle w:val="tdoc-header"/>
        <w:overflowPunct w:val="0"/>
        <w:autoSpaceDE w:val="0"/>
        <w:autoSpaceDN w:val="0"/>
        <w:adjustRightInd w:val="0"/>
        <w:spacing w:after="180"/>
        <w:textAlignment w:val="baseline"/>
        <w:outlineLvl w:val="0"/>
        <w:rPr>
          <w:rFonts w:ascii="Times New Roman" w:eastAsia="Yu Gothic" w:hAnsi="Times New Roman"/>
          <w:b/>
          <w:bCs/>
          <w:noProof w:val="0"/>
          <w:sz w:val="20"/>
          <w:lang w:val="en-US" w:eastAsia="ja-JP"/>
        </w:rPr>
      </w:pPr>
      <w:bookmarkStart w:id="2" w:name="o2"/>
      <w:r w:rsidRPr="00AD38EF">
        <w:rPr>
          <w:rFonts w:ascii="Times New Roman" w:eastAsia="Yu Gothic" w:hAnsi="Times New Roman" w:hint="eastAsia"/>
          <w:b/>
          <w:bCs/>
          <w:noProof w:val="0"/>
          <w:sz w:val="20"/>
          <w:lang w:val="en-US" w:eastAsia="ja-JP"/>
        </w:rPr>
        <w:t>O</w:t>
      </w:r>
      <w:r w:rsidRPr="00AD38EF">
        <w:rPr>
          <w:rFonts w:ascii="Times New Roman" w:eastAsia="Yu Gothic" w:hAnsi="Times New Roman"/>
          <w:b/>
          <w:bCs/>
          <w:noProof w:val="0"/>
          <w:sz w:val="20"/>
          <w:lang w:val="en-US" w:eastAsia="ja-JP"/>
        </w:rPr>
        <w:t xml:space="preserve">bservation </w:t>
      </w:r>
      <w:r w:rsidR="000E4E1C">
        <w:rPr>
          <w:rFonts w:ascii="Times New Roman" w:eastAsia="Yu Gothic" w:hAnsi="Times New Roman"/>
          <w:b/>
          <w:bCs/>
          <w:noProof w:val="0"/>
          <w:sz w:val="20"/>
          <w:lang w:val="en-US" w:eastAsia="ja-JP"/>
        </w:rPr>
        <w:t>2</w:t>
      </w:r>
      <w:r w:rsidRPr="00AD38EF">
        <w:rPr>
          <w:rFonts w:ascii="Times New Roman" w:eastAsia="Yu Gothic" w:hAnsi="Times New Roman"/>
          <w:b/>
          <w:bCs/>
          <w:noProof w:val="0"/>
          <w:sz w:val="20"/>
          <w:lang w:val="en-US" w:eastAsia="ja-JP"/>
        </w:rPr>
        <w:t xml:space="preserve">: </w:t>
      </w:r>
      <w:proofErr w:type="spellStart"/>
      <w:r w:rsidRPr="00AD38EF">
        <w:rPr>
          <w:rFonts w:ascii="Times New Roman" w:eastAsia="Yu Gothic" w:hAnsi="Times New Roman"/>
          <w:b/>
          <w:bCs/>
          <w:noProof w:val="0"/>
          <w:sz w:val="20"/>
          <w:lang w:val="en-US" w:eastAsia="ja-JP"/>
        </w:rPr>
        <w:t>QoQZ</w:t>
      </w:r>
      <w:proofErr w:type="spellEnd"/>
      <w:r w:rsidRPr="00AD38EF">
        <w:rPr>
          <w:rFonts w:ascii="Times New Roman" w:eastAsia="Yu Gothic" w:hAnsi="Times New Roman"/>
          <w:b/>
          <w:bCs/>
          <w:noProof w:val="0"/>
          <w:sz w:val="20"/>
          <w:lang w:val="en-US" w:eastAsia="ja-JP"/>
        </w:rPr>
        <w:t xml:space="preserve"> with non-repositioning concept will</w:t>
      </w:r>
      <w:r w:rsidR="00AD38EF" w:rsidRPr="00AD38EF">
        <w:rPr>
          <w:rFonts w:ascii="Times New Roman" w:eastAsia="Yu Gothic" w:hAnsi="Times New Roman"/>
          <w:b/>
          <w:bCs/>
          <w:noProof w:val="0"/>
          <w:sz w:val="20"/>
          <w:lang w:val="en-US" w:eastAsia="ja-JP"/>
        </w:rPr>
        <w:t xml:space="preserve"> </w:t>
      </w:r>
      <w:r w:rsidR="00CA01F3">
        <w:rPr>
          <w:rFonts w:ascii="Times New Roman" w:eastAsia="Yu Gothic" w:hAnsi="Times New Roman"/>
          <w:b/>
          <w:bCs/>
          <w:noProof w:val="0"/>
          <w:sz w:val="20"/>
          <w:lang w:val="en-US" w:eastAsia="ja-JP"/>
        </w:rPr>
        <w:t xml:space="preserve">become large to make the total MU </w:t>
      </w:r>
      <w:r w:rsidR="007B4710">
        <w:rPr>
          <w:rFonts w:ascii="Times New Roman" w:eastAsia="Yu Gothic" w:hAnsi="Times New Roman"/>
          <w:b/>
          <w:bCs/>
          <w:noProof w:val="0"/>
          <w:sz w:val="20"/>
          <w:lang w:val="en-US" w:eastAsia="ja-JP"/>
        </w:rPr>
        <w:t>above 6dB.</w:t>
      </w:r>
    </w:p>
    <w:bookmarkEnd w:id="2"/>
    <w:p w14:paraId="3C0DA53C" w14:textId="1CCD8D5E" w:rsidR="004B71EA" w:rsidRDefault="00EA5382" w:rsidP="00FB0D52">
      <w:pPr>
        <w:pStyle w:val="tdoc-header"/>
        <w:overflowPunct w:val="0"/>
        <w:autoSpaceDE w:val="0"/>
        <w:autoSpaceDN w:val="0"/>
        <w:adjustRightInd w:val="0"/>
        <w:spacing w:after="180"/>
        <w:textAlignment w:val="baseline"/>
        <w:outlineLvl w:val="0"/>
        <w:rPr>
          <w:rFonts w:ascii="Times New Roman" w:eastAsia="Yu Gothic" w:hAnsi="Times New Roman"/>
          <w:noProof w:val="0"/>
          <w:sz w:val="20"/>
          <w:lang w:val="en-US" w:eastAsia="ja-JP"/>
        </w:rPr>
      </w:pPr>
      <w:r>
        <w:rPr>
          <w:rFonts w:ascii="Times New Roman" w:eastAsia="Yu Gothic" w:hAnsi="Times New Roman"/>
          <w:noProof w:val="0"/>
          <w:sz w:val="20"/>
          <w:lang w:val="en-US" w:eastAsia="ja-JP"/>
        </w:rPr>
        <w:t xml:space="preserve">Another point relating to re-positioning concept applicability </w:t>
      </w:r>
      <w:r w:rsidR="004B71EA">
        <w:rPr>
          <w:rFonts w:ascii="Times New Roman" w:eastAsia="Yu Gothic" w:hAnsi="Times New Roman"/>
          <w:noProof w:val="0"/>
          <w:sz w:val="20"/>
          <w:lang w:val="en-US" w:eastAsia="ja-JP"/>
        </w:rPr>
        <w:t xml:space="preserve">was about </w:t>
      </w:r>
      <w:r w:rsidR="00E17988">
        <w:rPr>
          <w:rFonts w:ascii="Times New Roman" w:eastAsia="Yu Gothic" w:hAnsi="Times New Roman"/>
          <w:noProof w:val="0"/>
          <w:sz w:val="20"/>
          <w:lang w:val="en-US" w:eastAsia="ja-JP"/>
        </w:rPr>
        <w:t>the test coverage</w:t>
      </w:r>
      <w:r w:rsidR="00C27F61">
        <w:rPr>
          <w:rFonts w:ascii="Times New Roman" w:eastAsia="Yu Gothic" w:hAnsi="Times New Roman"/>
          <w:noProof w:val="0"/>
          <w:sz w:val="20"/>
          <w:lang w:val="en-US" w:eastAsia="ja-JP"/>
        </w:rPr>
        <w:t xml:space="preserve"> for </w:t>
      </w:r>
      <w:r w:rsidR="00B21346">
        <w:rPr>
          <w:rFonts w:ascii="Times New Roman" w:eastAsia="Yu Gothic" w:hAnsi="Times New Roman"/>
          <w:noProof w:val="0"/>
          <w:sz w:val="20"/>
          <w:lang w:val="en-US" w:eastAsia="ja-JP"/>
        </w:rPr>
        <w:t xml:space="preserve">test cases which needs rotation during the </w:t>
      </w:r>
      <w:proofErr w:type="gramStart"/>
      <w:r w:rsidR="00B21346">
        <w:rPr>
          <w:rFonts w:ascii="Times New Roman" w:eastAsia="Yu Gothic" w:hAnsi="Times New Roman"/>
          <w:noProof w:val="0"/>
          <w:sz w:val="20"/>
          <w:lang w:val="en-US" w:eastAsia="ja-JP"/>
        </w:rPr>
        <w:t>test(</w:t>
      </w:r>
      <w:proofErr w:type="gramEnd"/>
      <w:r w:rsidR="00B21346">
        <w:rPr>
          <w:rFonts w:ascii="Times New Roman" w:eastAsia="Yu Gothic" w:hAnsi="Times New Roman"/>
          <w:noProof w:val="0"/>
          <w:sz w:val="20"/>
          <w:lang w:val="en-US" w:eastAsia="ja-JP"/>
        </w:rPr>
        <w:t>e.g. Setup 4b, 2a)</w:t>
      </w:r>
      <w:r w:rsidR="009F386F">
        <w:rPr>
          <w:rFonts w:ascii="Times New Roman" w:eastAsia="Yu Gothic" w:hAnsi="Times New Roman"/>
          <w:noProof w:val="0"/>
          <w:sz w:val="20"/>
          <w:lang w:val="en-US" w:eastAsia="ja-JP"/>
        </w:rPr>
        <w:t xml:space="preserve">. After some considerations, we notice that the we still can cover the </w:t>
      </w:r>
      <w:r w:rsidR="0056212D">
        <w:rPr>
          <w:rFonts w:ascii="Times New Roman" w:eastAsia="Yu Gothic" w:hAnsi="Times New Roman"/>
          <w:noProof w:val="0"/>
          <w:sz w:val="20"/>
          <w:lang w:val="en-US" w:eastAsia="ja-JP"/>
        </w:rPr>
        <w:t>multiple panels even with re-positioning concept if the chamber supports multiple alignment option</w:t>
      </w:r>
      <w:r w:rsidR="0078173C">
        <w:rPr>
          <w:rFonts w:ascii="Times New Roman" w:eastAsia="Yu Gothic" w:hAnsi="Times New Roman"/>
          <w:noProof w:val="0"/>
          <w:sz w:val="20"/>
          <w:lang w:val="en-US" w:eastAsia="ja-JP"/>
        </w:rPr>
        <w:t>s</w:t>
      </w:r>
      <w:r w:rsidR="0056212D">
        <w:rPr>
          <w:rFonts w:ascii="Times New Roman" w:eastAsia="Yu Gothic" w:hAnsi="Times New Roman"/>
          <w:noProof w:val="0"/>
          <w:sz w:val="20"/>
          <w:lang w:val="en-US" w:eastAsia="ja-JP"/>
        </w:rPr>
        <w:t xml:space="preserve"> and it is chosen carefully according to </w:t>
      </w:r>
      <w:r w:rsidR="00122F2E">
        <w:rPr>
          <w:rFonts w:ascii="Times New Roman" w:eastAsia="Yu Gothic" w:hAnsi="Times New Roman"/>
          <w:noProof w:val="0"/>
          <w:sz w:val="20"/>
          <w:lang w:val="en-US" w:eastAsia="ja-JP"/>
        </w:rPr>
        <w:t xml:space="preserve">the beam peak </w:t>
      </w:r>
      <w:r w:rsidR="00F97451">
        <w:rPr>
          <w:rFonts w:ascii="Times New Roman" w:eastAsia="Yu Gothic" w:hAnsi="Times New Roman"/>
          <w:noProof w:val="0"/>
          <w:sz w:val="20"/>
          <w:lang w:val="en-US" w:eastAsia="ja-JP"/>
        </w:rPr>
        <w:t xml:space="preserve">search result. </w:t>
      </w:r>
      <w:r w:rsidR="00984EAA">
        <w:rPr>
          <w:rFonts w:ascii="Times New Roman" w:eastAsia="Yu Gothic" w:hAnsi="Times New Roman"/>
          <w:noProof w:val="0"/>
          <w:sz w:val="20"/>
          <w:lang w:val="en-US" w:eastAsia="ja-JP"/>
        </w:rPr>
        <w:t xml:space="preserve">Hence, the test coverage </w:t>
      </w:r>
      <w:r w:rsidR="0078173C">
        <w:rPr>
          <w:rFonts w:ascii="Times New Roman" w:eastAsia="Yu Gothic" w:hAnsi="Times New Roman"/>
          <w:noProof w:val="0"/>
          <w:sz w:val="20"/>
          <w:lang w:val="en-US" w:eastAsia="ja-JP"/>
        </w:rPr>
        <w:t xml:space="preserve">lost by </w:t>
      </w:r>
      <w:r w:rsidR="00920AE6">
        <w:rPr>
          <w:rFonts w:ascii="Times New Roman" w:eastAsia="Yu Gothic" w:hAnsi="Times New Roman"/>
          <w:noProof w:val="0"/>
          <w:sz w:val="20"/>
          <w:lang w:val="en-US" w:eastAsia="ja-JP"/>
        </w:rPr>
        <w:t xml:space="preserve">the re-positioning approach will be </w:t>
      </w:r>
      <w:r w:rsidR="00852E16">
        <w:rPr>
          <w:rFonts w:ascii="Times New Roman" w:eastAsia="Yu Gothic" w:hAnsi="Times New Roman"/>
          <w:noProof w:val="0"/>
          <w:sz w:val="20"/>
          <w:lang w:val="en-US" w:eastAsia="ja-JP"/>
        </w:rPr>
        <w:t xml:space="preserve">not a big problem. </w:t>
      </w:r>
    </w:p>
    <w:p w14:paraId="1BA9FC17" w14:textId="0A91872D" w:rsidR="008039A7" w:rsidRDefault="008039A7" w:rsidP="00FB0D52">
      <w:pPr>
        <w:pStyle w:val="tdoc-header"/>
        <w:overflowPunct w:val="0"/>
        <w:autoSpaceDE w:val="0"/>
        <w:autoSpaceDN w:val="0"/>
        <w:adjustRightInd w:val="0"/>
        <w:spacing w:after="180"/>
        <w:textAlignment w:val="baseline"/>
        <w:outlineLvl w:val="0"/>
        <w:rPr>
          <w:rFonts w:ascii="Times New Roman" w:eastAsia="Yu Gothic" w:hAnsi="Times New Roman"/>
          <w:b/>
          <w:bCs/>
          <w:noProof w:val="0"/>
          <w:sz w:val="20"/>
          <w:lang w:val="en-US" w:eastAsia="ja-JP"/>
        </w:rPr>
      </w:pPr>
      <w:bookmarkStart w:id="3" w:name="o3"/>
      <w:r w:rsidRPr="00AD38EF">
        <w:rPr>
          <w:rFonts w:ascii="Times New Roman" w:eastAsia="Yu Gothic" w:hAnsi="Times New Roman" w:hint="eastAsia"/>
          <w:b/>
          <w:bCs/>
          <w:noProof w:val="0"/>
          <w:sz w:val="20"/>
          <w:lang w:val="en-US" w:eastAsia="ja-JP"/>
        </w:rPr>
        <w:t>O</w:t>
      </w:r>
      <w:r w:rsidRPr="00AD38EF">
        <w:rPr>
          <w:rFonts w:ascii="Times New Roman" w:eastAsia="Yu Gothic" w:hAnsi="Times New Roman"/>
          <w:b/>
          <w:bCs/>
          <w:noProof w:val="0"/>
          <w:sz w:val="20"/>
          <w:lang w:val="en-US" w:eastAsia="ja-JP"/>
        </w:rPr>
        <w:t xml:space="preserve">bservation </w:t>
      </w:r>
      <w:r w:rsidR="000E4E1C">
        <w:rPr>
          <w:rFonts w:ascii="Times New Roman" w:eastAsia="Yu Gothic" w:hAnsi="Times New Roman"/>
          <w:b/>
          <w:bCs/>
          <w:noProof w:val="0"/>
          <w:sz w:val="20"/>
          <w:lang w:val="en-US" w:eastAsia="ja-JP"/>
        </w:rPr>
        <w:t>3</w:t>
      </w:r>
      <w:r w:rsidRPr="00AD38EF">
        <w:rPr>
          <w:rFonts w:ascii="Times New Roman" w:eastAsia="Yu Gothic" w:hAnsi="Times New Roman"/>
          <w:b/>
          <w:bCs/>
          <w:noProof w:val="0"/>
          <w:sz w:val="20"/>
          <w:lang w:val="en-US" w:eastAsia="ja-JP"/>
        </w:rPr>
        <w:t xml:space="preserve">: </w:t>
      </w:r>
      <w:r w:rsidR="00192151">
        <w:rPr>
          <w:rFonts w:ascii="Times New Roman" w:eastAsia="Yu Gothic" w:hAnsi="Times New Roman"/>
          <w:b/>
          <w:bCs/>
          <w:noProof w:val="0"/>
          <w:sz w:val="20"/>
          <w:lang w:val="en-US" w:eastAsia="ja-JP"/>
        </w:rPr>
        <w:t>Lost of t</w:t>
      </w:r>
      <w:r>
        <w:rPr>
          <w:rFonts w:ascii="Times New Roman" w:eastAsia="Yu Gothic" w:hAnsi="Times New Roman"/>
          <w:b/>
          <w:bCs/>
          <w:noProof w:val="0"/>
          <w:sz w:val="20"/>
          <w:lang w:val="en-US" w:eastAsia="ja-JP"/>
        </w:rPr>
        <w:t xml:space="preserve">est coverage </w:t>
      </w:r>
      <w:r w:rsidR="007B119C">
        <w:rPr>
          <w:rFonts w:ascii="Times New Roman" w:eastAsia="Yu Gothic" w:hAnsi="Times New Roman"/>
          <w:b/>
          <w:bCs/>
          <w:noProof w:val="0"/>
          <w:sz w:val="20"/>
          <w:lang w:val="en-US" w:eastAsia="ja-JP"/>
        </w:rPr>
        <w:t xml:space="preserve">by the re-positioning concept is </w:t>
      </w:r>
      <w:r w:rsidR="00E2686C">
        <w:rPr>
          <w:rFonts w:ascii="Times New Roman" w:eastAsia="Yu Gothic" w:hAnsi="Times New Roman"/>
          <w:b/>
          <w:bCs/>
          <w:noProof w:val="0"/>
          <w:sz w:val="20"/>
          <w:lang w:val="en-US" w:eastAsia="ja-JP"/>
        </w:rPr>
        <w:t>slight.</w:t>
      </w:r>
    </w:p>
    <w:bookmarkEnd w:id="3"/>
    <w:p w14:paraId="0BD22E59" w14:textId="553C2A05" w:rsidR="00FA146B" w:rsidRDefault="00FA146B" w:rsidP="00FB0D52">
      <w:pPr>
        <w:pStyle w:val="tdoc-header"/>
        <w:overflowPunct w:val="0"/>
        <w:autoSpaceDE w:val="0"/>
        <w:autoSpaceDN w:val="0"/>
        <w:adjustRightInd w:val="0"/>
        <w:spacing w:after="180"/>
        <w:textAlignment w:val="baseline"/>
        <w:outlineLvl w:val="0"/>
        <w:rPr>
          <w:rFonts w:ascii="Times New Roman" w:eastAsia="Yu Gothic" w:hAnsi="Times New Roman"/>
          <w:noProof w:val="0"/>
          <w:sz w:val="20"/>
          <w:lang w:val="en-US" w:eastAsia="ja-JP"/>
        </w:rPr>
      </w:pPr>
      <w:r w:rsidRPr="00875F59">
        <w:rPr>
          <w:rFonts w:ascii="Times New Roman" w:eastAsia="Yu Gothic" w:hAnsi="Times New Roman" w:hint="eastAsia"/>
          <w:noProof w:val="0"/>
          <w:sz w:val="20"/>
          <w:lang w:val="en-US" w:eastAsia="ja-JP"/>
        </w:rPr>
        <w:t>W</w:t>
      </w:r>
      <w:r w:rsidRPr="00875F59">
        <w:rPr>
          <w:rFonts w:ascii="Times New Roman" w:eastAsia="Yu Gothic" w:hAnsi="Times New Roman"/>
          <w:noProof w:val="0"/>
          <w:sz w:val="20"/>
          <w:lang w:val="en-US" w:eastAsia="ja-JP"/>
        </w:rPr>
        <w:t xml:space="preserve">ith these observations, we propose to define the </w:t>
      </w:r>
      <w:proofErr w:type="spellStart"/>
      <w:r w:rsidRPr="00875F59">
        <w:rPr>
          <w:rFonts w:ascii="Times New Roman" w:eastAsia="Yu Gothic" w:hAnsi="Times New Roman"/>
          <w:noProof w:val="0"/>
          <w:sz w:val="20"/>
          <w:lang w:val="en-US" w:eastAsia="ja-JP"/>
        </w:rPr>
        <w:t>QoQZ</w:t>
      </w:r>
      <w:proofErr w:type="spellEnd"/>
      <w:r w:rsidRPr="00875F59">
        <w:rPr>
          <w:rFonts w:ascii="Times New Roman" w:eastAsia="Yu Gothic" w:hAnsi="Times New Roman"/>
          <w:noProof w:val="0"/>
          <w:sz w:val="20"/>
          <w:lang w:val="en-US" w:eastAsia="ja-JP"/>
        </w:rPr>
        <w:t xml:space="preserve"> for FR2 RRM system</w:t>
      </w:r>
      <w:r w:rsidR="00875F59" w:rsidRPr="00875F59">
        <w:rPr>
          <w:rFonts w:ascii="Times New Roman" w:eastAsia="Yu Gothic" w:hAnsi="Times New Roman"/>
          <w:noProof w:val="0"/>
          <w:sz w:val="20"/>
          <w:lang w:val="en-US" w:eastAsia="ja-JP"/>
        </w:rPr>
        <w:t xml:space="preserve"> based on re-positioning approach.</w:t>
      </w:r>
    </w:p>
    <w:p w14:paraId="6D859FF7" w14:textId="2548543E" w:rsidR="006A2D3C" w:rsidRPr="00C77185" w:rsidRDefault="006A2D3C" w:rsidP="006A2D3C">
      <w:pPr>
        <w:spacing w:before="120" w:after="120"/>
        <w:rPr>
          <w:rFonts w:eastAsia="Yu Gothic"/>
          <w:b/>
          <w:bCs/>
        </w:rPr>
      </w:pPr>
      <w:bookmarkStart w:id="4" w:name="p2"/>
      <w:r w:rsidRPr="00C77185">
        <w:rPr>
          <w:rFonts w:eastAsia="Yu Gothic" w:hint="eastAsia"/>
          <w:b/>
          <w:bCs/>
        </w:rPr>
        <w:t>P</w:t>
      </w:r>
      <w:r w:rsidRPr="00C77185">
        <w:rPr>
          <w:rFonts w:eastAsia="Yu Gothic"/>
          <w:b/>
          <w:bCs/>
        </w:rPr>
        <w:t xml:space="preserve">roposal </w:t>
      </w:r>
      <w:proofErr w:type="gramStart"/>
      <w:r>
        <w:rPr>
          <w:rFonts w:eastAsia="Yu Gothic"/>
          <w:b/>
          <w:bCs/>
        </w:rPr>
        <w:t>2</w:t>
      </w:r>
      <w:r w:rsidRPr="00C77185">
        <w:rPr>
          <w:rFonts w:eastAsia="Yu Gothic"/>
          <w:b/>
          <w:bCs/>
        </w:rPr>
        <w:t xml:space="preserve"> :</w:t>
      </w:r>
      <w:proofErr w:type="gramEnd"/>
      <w:r w:rsidRPr="00C77185">
        <w:rPr>
          <w:rFonts w:eastAsia="Yu Gothic"/>
          <w:b/>
          <w:bCs/>
        </w:rPr>
        <w:t xml:space="preserve"> Define DFF </w:t>
      </w:r>
      <w:proofErr w:type="spellStart"/>
      <w:r w:rsidRPr="00C77185">
        <w:rPr>
          <w:rFonts w:eastAsia="Yu Gothic"/>
          <w:b/>
          <w:bCs/>
        </w:rPr>
        <w:t>QoQZ</w:t>
      </w:r>
      <w:proofErr w:type="spellEnd"/>
      <w:r w:rsidRPr="00C77185">
        <w:rPr>
          <w:rFonts w:eastAsia="Yu Gothic"/>
          <w:b/>
          <w:bCs/>
        </w:rPr>
        <w:t xml:space="preserve"> with 1.4</w:t>
      </w:r>
      <w:r>
        <w:rPr>
          <w:rFonts w:eastAsia="Yu Gothic"/>
          <w:b/>
          <w:bCs/>
        </w:rPr>
        <w:t>dB</w:t>
      </w:r>
      <w:r w:rsidRPr="00C77185">
        <w:rPr>
          <w:rFonts w:eastAsia="Yu Gothic"/>
          <w:b/>
          <w:bCs/>
        </w:rPr>
        <w:t xml:space="preserve"> for measurement stage</w:t>
      </w:r>
      <w:r>
        <w:rPr>
          <w:rFonts w:eastAsia="Yu Gothic"/>
          <w:b/>
          <w:bCs/>
        </w:rPr>
        <w:t xml:space="preserve"> based on re-positioning approach</w:t>
      </w:r>
    </w:p>
    <w:p w14:paraId="3A56B314" w14:textId="12B09072" w:rsidR="006A2D3C" w:rsidRDefault="006A2D3C" w:rsidP="006A2D3C">
      <w:pPr>
        <w:spacing w:before="120" w:after="120"/>
        <w:rPr>
          <w:rFonts w:eastAsia="Yu Gothic"/>
          <w:b/>
          <w:bCs/>
        </w:rPr>
      </w:pPr>
      <w:bookmarkStart w:id="5" w:name="p3"/>
      <w:bookmarkEnd w:id="4"/>
      <w:r w:rsidRPr="00C77185">
        <w:rPr>
          <w:rFonts w:eastAsia="Yu Gothic" w:hint="eastAsia"/>
          <w:b/>
          <w:bCs/>
        </w:rPr>
        <w:t>P</w:t>
      </w:r>
      <w:r w:rsidRPr="00C77185">
        <w:rPr>
          <w:rFonts w:eastAsia="Yu Gothic"/>
          <w:b/>
          <w:bCs/>
        </w:rPr>
        <w:t xml:space="preserve">roposal </w:t>
      </w:r>
      <w:proofErr w:type="gramStart"/>
      <w:r>
        <w:rPr>
          <w:rFonts w:eastAsia="Yu Gothic"/>
          <w:b/>
          <w:bCs/>
        </w:rPr>
        <w:t>3</w:t>
      </w:r>
      <w:r w:rsidRPr="00C77185">
        <w:rPr>
          <w:rFonts w:eastAsia="Yu Gothic"/>
          <w:b/>
          <w:bCs/>
        </w:rPr>
        <w:t xml:space="preserve"> :</w:t>
      </w:r>
      <w:proofErr w:type="gramEnd"/>
      <w:r w:rsidRPr="00C77185">
        <w:rPr>
          <w:rFonts w:eastAsia="Yu Gothic"/>
          <w:b/>
          <w:bCs/>
        </w:rPr>
        <w:t xml:space="preserve"> Define DFF </w:t>
      </w:r>
      <w:proofErr w:type="spellStart"/>
      <w:r w:rsidRPr="00C77185">
        <w:rPr>
          <w:rFonts w:eastAsia="Yu Gothic"/>
          <w:b/>
          <w:bCs/>
        </w:rPr>
        <w:t>QoQZ</w:t>
      </w:r>
      <w:proofErr w:type="spellEnd"/>
      <w:r w:rsidRPr="00C77185">
        <w:rPr>
          <w:rFonts w:eastAsia="Yu Gothic"/>
          <w:b/>
          <w:bCs/>
        </w:rPr>
        <w:t xml:space="preserve"> with 0.4</w:t>
      </w:r>
      <w:r>
        <w:rPr>
          <w:rFonts w:eastAsia="Yu Gothic"/>
          <w:b/>
          <w:bCs/>
        </w:rPr>
        <w:t>dB</w:t>
      </w:r>
      <w:r w:rsidRPr="00C77185">
        <w:rPr>
          <w:rFonts w:eastAsia="Yu Gothic"/>
          <w:b/>
          <w:bCs/>
        </w:rPr>
        <w:t xml:space="preserve"> for calibration stage</w:t>
      </w:r>
      <w:r>
        <w:rPr>
          <w:rFonts w:eastAsia="Yu Gothic"/>
          <w:b/>
          <w:bCs/>
        </w:rPr>
        <w:t xml:space="preserve"> based on re-positioning approach</w:t>
      </w:r>
    </w:p>
    <w:bookmarkEnd w:id="5"/>
    <w:p w14:paraId="0FBD3E0C" w14:textId="77777777" w:rsidR="00473CEF" w:rsidRPr="003402BF" w:rsidRDefault="006A7464"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3CC8FFBD"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65F3A19B" w14:textId="0BFB861E" w:rsidR="00447F9D" w:rsidRDefault="00447F9D" w:rsidP="001F0E9D">
      <w:pPr>
        <w:spacing w:before="120" w:after="120"/>
        <w:rPr>
          <w:rFonts w:eastAsia="Yu Gothic"/>
        </w:rPr>
      </w:pPr>
      <w:r w:rsidRPr="00447F9D">
        <w:rPr>
          <w:rFonts w:eastAsia="Yu Gothic"/>
        </w:rPr>
        <w:t>RAN5 is asked to endorse following proposals.</w:t>
      </w:r>
    </w:p>
    <w:p w14:paraId="2671811F" w14:textId="77777777" w:rsidR="002B164E" w:rsidRDefault="00416890" w:rsidP="00A07368">
      <w:pPr>
        <w:spacing w:before="120" w:after="120"/>
        <w:rPr>
          <w:rFonts w:eastAsia="Yu Gothic"/>
          <w:b/>
          <w:bCs/>
        </w:rPr>
      </w:pPr>
      <w:r>
        <w:rPr>
          <w:rFonts w:eastAsia="Yu Gothic"/>
        </w:rPr>
        <w:fldChar w:fldCharType="begin"/>
      </w:r>
      <w:r>
        <w:rPr>
          <w:rFonts w:eastAsia="Yu Gothic"/>
        </w:rPr>
        <w:instrText xml:space="preserve"> </w:instrText>
      </w:r>
      <w:r>
        <w:rPr>
          <w:rFonts w:eastAsia="Yu Gothic" w:hint="eastAsia"/>
        </w:rPr>
        <w:instrText>REF o1 \h</w:instrText>
      </w:r>
      <w:r>
        <w:rPr>
          <w:rFonts w:eastAsia="Yu Gothic"/>
        </w:rPr>
        <w:instrText xml:space="preserve"> </w:instrText>
      </w:r>
      <w:r>
        <w:rPr>
          <w:rFonts w:eastAsia="Yu Gothic"/>
        </w:rPr>
      </w:r>
      <w:r>
        <w:rPr>
          <w:rFonts w:eastAsia="Yu Gothic"/>
        </w:rPr>
        <w:fldChar w:fldCharType="separate"/>
      </w:r>
      <w:r w:rsidR="002B164E" w:rsidRPr="00645FF4">
        <w:rPr>
          <w:rFonts w:eastAsia="Yu Gothic" w:hint="eastAsia"/>
          <w:b/>
          <w:bCs/>
        </w:rPr>
        <w:t>O</w:t>
      </w:r>
      <w:r w:rsidR="002B164E" w:rsidRPr="00645FF4">
        <w:rPr>
          <w:rFonts w:eastAsia="Yu Gothic"/>
          <w:b/>
          <w:bCs/>
        </w:rPr>
        <w:t xml:space="preserve">bservation </w:t>
      </w:r>
      <w:proofErr w:type="gramStart"/>
      <w:r w:rsidR="002B164E" w:rsidRPr="00645FF4">
        <w:rPr>
          <w:rFonts w:eastAsia="Yu Gothic"/>
          <w:b/>
          <w:bCs/>
        </w:rPr>
        <w:t>1 :</w:t>
      </w:r>
      <w:proofErr w:type="gramEnd"/>
      <w:r w:rsidR="002B164E" w:rsidRPr="00645FF4">
        <w:rPr>
          <w:rFonts w:eastAsia="Yu Gothic"/>
          <w:b/>
          <w:bCs/>
        </w:rPr>
        <w:t xml:space="preserve"> </w:t>
      </w:r>
      <w:proofErr w:type="spellStart"/>
      <w:r w:rsidR="002B164E" w:rsidRPr="00645FF4">
        <w:rPr>
          <w:rFonts w:eastAsia="Yu Gothic"/>
          <w:b/>
          <w:bCs/>
        </w:rPr>
        <w:t>QoQZ</w:t>
      </w:r>
      <w:proofErr w:type="spellEnd"/>
      <w:r w:rsidR="002B164E" w:rsidRPr="00645FF4">
        <w:rPr>
          <w:rFonts w:eastAsia="Yu Gothic"/>
          <w:b/>
          <w:bCs/>
        </w:rPr>
        <w:t xml:space="preserve"> for 30deg(best case assumption) and 150deg(worst case assumption) are well matches</w:t>
      </w:r>
      <w:r w:rsidR="002B164E">
        <w:rPr>
          <w:rFonts w:eastAsia="Yu Gothic"/>
          <w:b/>
          <w:bCs/>
        </w:rPr>
        <w:t xml:space="preserve"> and there is no significant difference</w:t>
      </w:r>
    </w:p>
    <w:p w14:paraId="57752EDD" w14:textId="77777777" w:rsidR="002B164E" w:rsidRPr="00AD38EF" w:rsidRDefault="00416890" w:rsidP="00FB0D52">
      <w:pPr>
        <w:pStyle w:val="tdoc-header"/>
        <w:overflowPunct w:val="0"/>
        <w:autoSpaceDE w:val="0"/>
        <w:autoSpaceDN w:val="0"/>
        <w:adjustRightInd w:val="0"/>
        <w:spacing w:after="180"/>
        <w:textAlignment w:val="baseline"/>
        <w:outlineLvl w:val="0"/>
        <w:rPr>
          <w:rFonts w:ascii="Times New Roman" w:eastAsia="Yu Gothic" w:hAnsi="Times New Roman"/>
          <w:b/>
          <w:bCs/>
          <w:noProof w:val="0"/>
          <w:sz w:val="20"/>
          <w:lang w:val="en-US" w:eastAsia="ja-JP"/>
        </w:rPr>
      </w:pPr>
      <w:r>
        <w:rPr>
          <w:rFonts w:eastAsia="Yu Gothic"/>
        </w:rPr>
        <w:fldChar w:fldCharType="end"/>
      </w:r>
      <w:r>
        <w:rPr>
          <w:rFonts w:eastAsia="Yu Gothic"/>
        </w:rPr>
        <w:fldChar w:fldCharType="begin"/>
      </w:r>
      <w:r>
        <w:rPr>
          <w:rFonts w:eastAsia="Yu Gothic"/>
        </w:rPr>
        <w:instrText xml:space="preserve"> REF o2 \h </w:instrText>
      </w:r>
      <w:r>
        <w:rPr>
          <w:rFonts w:eastAsia="Yu Gothic"/>
        </w:rPr>
      </w:r>
      <w:r>
        <w:rPr>
          <w:rFonts w:eastAsia="Yu Gothic"/>
        </w:rPr>
        <w:fldChar w:fldCharType="separate"/>
      </w:r>
      <w:r w:rsidR="002B164E" w:rsidRPr="00AD38EF">
        <w:rPr>
          <w:rFonts w:ascii="Times New Roman" w:eastAsia="Yu Gothic" w:hAnsi="Times New Roman" w:hint="eastAsia"/>
          <w:b/>
          <w:bCs/>
          <w:noProof w:val="0"/>
          <w:sz w:val="20"/>
          <w:lang w:val="en-US" w:eastAsia="ja-JP"/>
        </w:rPr>
        <w:t>O</w:t>
      </w:r>
      <w:r w:rsidR="002B164E" w:rsidRPr="00AD38EF">
        <w:rPr>
          <w:rFonts w:ascii="Times New Roman" w:eastAsia="Yu Gothic" w:hAnsi="Times New Roman"/>
          <w:b/>
          <w:bCs/>
          <w:noProof w:val="0"/>
          <w:sz w:val="20"/>
          <w:lang w:val="en-US" w:eastAsia="ja-JP"/>
        </w:rPr>
        <w:t xml:space="preserve">bservation </w:t>
      </w:r>
      <w:r w:rsidR="002B164E">
        <w:rPr>
          <w:rFonts w:ascii="Times New Roman" w:eastAsia="Yu Gothic" w:hAnsi="Times New Roman"/>
          <w:b/>
          <w:bCs/>
          <w:noProof w:val="0"/>
          <w:sz w:val="20"/>
          <w:lang w:val="en-US" w:eastAsia="ja-JP"/>
        </w:rPr>
        <w:t>2</w:t>
      </w:r>
      <w:r w:rsidR="002B164E" w:rsidRPr="00AD38EF">
        <w:rPr>
          <w:rFonts w:ascii="Times New Roman" w:eastAsia="Yu Gothic" w:hAnsi="Times New Roman"/>
          <w:b/>
          <w:bCs/>
          <w:noProof w:val="0"/>
          <w:sz w:val="20"/>
          <w:lang w:val="en-US" w:eastAsia="ja-JP"/>
        </w:rPr>
        <w:t xml:space="preserve">: </w:t>
      </w:r>
      <w:proofErr w:type="spellStart"/>
      <w:r w:rsidR="002B164E" w:rsidRPr="00AD38EF">
        <w:rPr>
          <w:rFonts w:ascii="Times New Roman" w:eastAsia="Yu Gothic" w:hAnsi="Times New Roman"/>
          <w:b/>
          <w:bCs/>
          <w:noProof w:val="0"/>
          <w:sz w:val="20"/>
          <w:lang w:val="en-US" w:eastAsia="ja-JP"/>
        </w:rPr>
        <w:t>QoQZ</w:t>
      </w:r>
      <w:proofErr w:type="spellEnd"/>
      <w:r w:rsidR="002B164E" w:rsidRPr="00AD38EF">
        <w:rPr>
          <w:rFonts w:ascii="Times New Roman" w:eastAsia="Yu Gothic" w:hAnsi="Times New Roman"/>
          <w:b/>
          <w:bCs/>
          <w:noProof w:val="0"/>
          <w:sz w:val="20"/>
          <w:lang w:val="en-US" w:eastAsia="ja-JP"/>
        </w:rPr>
        <w:t xml:space="preserve"> with non-repositioning concept will </w:t>
      </w:r>
      <w:r w:rsidR="002B164E">
        <w:rPr>
          <w:rFonts w:ascii="Times New Roman" w:eastAsia="Yu Gothic" w:hAnsi="Times New Roman"/>
          <w:b/>
          <w:bCs/>
          <w:noProof w:val="0"/>
          <w:sz w:val="20"/>
          <w:lang w:val="en-US" w:eastAsia="ja-JP"/>
        </w:rPr>
        <w:t>become large to make the total MU above 6dB.</w:t>
      </w:r>
    </w:p>
    <w:p w14:paraId="44BFFC5E" w14:textId="77777777" w:rsidR="002B164E" w:rsidRDefault="00416890" w:rsidP="00FB0D52">
      <w:pPr>
        <w:pStyle w:val="tdoc-header"/>
        <w:overflowPunct w:val="0"/>
        <w:autoSpaceDE w:val="0"/>
        <w:autoSpaceDN w:val="0"/>
        <w:adjustRightInd w:val="0"/>
        <w:spacing w:after="180"/>
        <w:textAlignment w:val="baseline"/>
        <w:outlineLvl w:val="0"/>
        <w:rPr>
          <w:rFonts w:ascii="Times New Roman" w:eastAsia="Yu Gothic" w:hAnsi="Times New Roman"/>
          <w:b/>
          <w:bCs/>
          <w:noProof w:val="0"/>
          <w:sz w:val="20"/>
          <w:lang w:val="en-US" w:eastAsia="ja-JP"/>
        </w:rPr>
      </w:pPr>
      <w:r>
        <w:rPr>
          <w:rFonts w:eastAsia="Yu Gothic"/>
        </w:rPr>
        <w:fldChar w:fldCharType="end"/>
      </w:r>
      <w:r>
        <w:rPr>
          <w:rFonts w:eastAsia="Yu Gothic"/>
        </w:rPr>
        <w:fldChar w:fldCharType="begin"/>
      </w:r>
      <w:r>
        <w:rPr>
          <w:rFonts w:eastAsia="Yu Gothic"/>
        </w:rPr>
        <w:instrText xml:space="preserve"> REF o3 \h </w:instrText>
      </w:r>
      <w:r>
        <w:rPr>
          <w:rFonts w:eastAsia="Yu Gothic"/>
        </w:rPr>
      </w:r>
      <w:r>
        <w:rPr>
          <w:rFonts w:eastAsia="Yu Gothic"/>
        </w:rPr>
        <w:fldChar w:fldCharType="separate"/>
      </w:r>
      <w:r w:rsidR="002B164E" w:rsidRPr="00AD38EF">
        <w:rPr>
          <w:rFonts w:ascii="Times New Roman" w:eastAsia="Yu Gothic" w:hAnsi="Times New Roman" w:hint="eastAsia"/>
          <w:b/>
          <w:bCs/>
          <w:noProof w:val="0"/>
          <w:sz w:val="20"/>
          <w:lang w:val="en-US" w:eastAsia="ja-JP"/>
        </w:rPr>
        <w:t>O</w:t>
      </w:r>
      <w:r w:rsidR="002B164E" w:rsidRPr="00AD38EF">
        <w:rPr>
          <w:rFonts w:ascii="Times New Roman" w:eastAsia="Yu Gothic" w:hAnsi="Times New Roman"/>
          <w:b/>
          <w:bCs/>
          <w:noProof w:val="0"/>
          <w:sz w:val="20"/>
          <w:lang w:val="en-US" w:eastAsia="ja-JP"/>
        </w:rPr>
        <w:t xml:space="preserve">bservation </w:t>
      </w:r>
      <w:r w:rsidR="002B164E">
        <w:rPr>
          <w:rFonts w:ascii="Times New Roman" w:eastAsia="Yu Gothic" w:hAnsi="Times New Roman"/>
          <w:b/>
          <w:bCs/>
          <w:noProof w:val="0"/>
          <w:sz w:val="20"/>
          <w:lang w:val="en-US" w:eastAsia="ja-JP"/>
        </w:rPr>
        <w:t>3</w:t>
      </w:r>
      <w:r w:rsidR="002B164E" w:rsidRPr="00AD38EF">
        <w:rPr>
          <w:rFonts w:ascii="Times New Roman" w:eastAsia="Yu Gothic" w:hAnsi="Times New Roman"/>
          <w:b/>
          <w:bCs/>
          <w:noProof w:val="0"/>
          <w:sz w:val="20"/>
          <w:lang w:val="en-US" w:eastAsia="ja-JP"/>
        </w:rPr>
        <w:t xml:space="preserve">: </w:t>
      </w:r>
      <w:r w:rsidR="002B164E">
        <w:rPr>
          <w:rFonts w:ascii="Times New Roman" w:eastAsia="Yu Gothic" w:hAnsi="Times New Roman"/>
          <w:b/>
          <w:bCs/>
          <w:noProof w:val="0"/>
          <w:sz w:val="20"/>
          <w:lang w:val="en-US" w:eastAsia="ja-JP"/>
        </w:rPr>
        <w:t>Lost of test coverage by the re-positioning concept is slight.</w:t>
      </w:r>
    </w:p>
    <w:p w14:paraId="58F47C46" w14:textId="77777777" w:rsidR="002B164E" w:rsidRPr="00FB5FFB" w:rsidRDefault="00416890" w:rsidP="008274C2">
      <w:pPr>
        <w:spacing w:before="120" w:after="120"/>
        <w:rPr>
          <w:rFonts w:eastAsia="Yu Gothic"/>
          <w:b/>
          <w:bCs/>
        </w:rPr>
      </w:pPr>
      <w:r>
        <w:rPr>
          <w:rFonts w:eastAsia="Yu Gothic"/>
        </w:rPr>
        <w:fldChar w:fldCharType="end"/>
      </w:r>
      <w:r>
        <w:rPr>
          <w:rFonts w:eastAsia="Yu Gothic"/>
        </w:rPr>
        <w:fldChar w:fldCharType="begin"/>
      </w:r>
      <w:r>
        <w:rPr>
          <w:rFonts w:eastAsia="Yu Gothic"/>
        </w:rPr>
        <w:instrText xml:space="preserve"> REF p1 \h </w:instrText>
      </w:r>
      <w:r>
        <w:rPr>
          <w:rFonts w:eastAsia="Yu Gothic"/>
        </w:rPr>
      </w:r>
      <w:r>
        <w:rPr>
          <w:rFonts w:eastAsia="Yu Gothic"/>
        </w:rPr>
        <w:fldChar w:fldCharType="separate"/>
      </w:r>
      <w:r w:rsidR="002B164E" w:rsidRPr="00C77185">
        <w:rPr>
          <w:rFonts w:eastAsia="Yu Gothic" w:hint="eastAsia"/>
          <w:b/>
          <w:bCs/>
        </w:rPr>
        <w:t>P</w:t>
      </w:r>
      <w:r w:rsidR="002B164E" w:rsidRPr="00C77185">
        <w:rPr>
          <w:rFonts w:eastAsia="Yu Gothic"/>
          <w:b/>
          <w:bCs/>
        </w:rPr>
        <w:t xml:space="preserve">roposal </w:t>
      </w:r>
      <w:proofErr w:type="gramStart"/>
      <w:r w:rsidR="002B164E">
        <w:rPr>
          <w:rFonts w:eastAsia="Yu Gothic"/>
          <w:b/>
          <w:bCs/>
        </w:rPr>
        <w:t>1</w:t>
      </w:r>
      <w:r w:rsidR="002B164E" w:rsidRPr="00C77185">
        <w:rPr>
          <w:rFonts w:eastAsia="Yu Gothic"/>
          <w:b/>
          <w:bCs/>
        </w:rPr>
        <w:t xml:space="preserve"> :</w:t>
      </w:r>
      <w:proofErr w:type="gramEnd"/>
      <w:r w:rsidR="002B164E" w:rsidRPr="00C77185">
        <w:rPr>
          <w:rFonts w:eastAsia="Yu Gothic"/>
          <w:b/>
          <w:bCs/>
        </w:rPr>
        <w:t xml:space="preserve"> </w:t>
      </w:r>
      <w:r w:rsidR="002B164E">
        <w:rPr>
          <w:rFonts w:eastAsia="Yu Gothic"/>
          <w:b/>
          <w:bCs/>
        </w:rPr>
        <w:t xml:space="preserve">Mandate verification of </w:t>
      </w:r>
      <w:proofErr w:type="spellStart"/>
      <w:r w:rsidR="002B164E">
        <w:rPr>
          <w:rFonts w:eastAsia="Yu Gothic"/>
          <w:b/>
          <w:bCs/>
        </w:rPr>
        <w:t>QoQZ</w:t>
      </w:r>
      <w:proofErr w:type="spellEnd"/>
      <w:r w:rsidR="002B164E">
        <w:rPr>
          <w:rFonts w:eastAsia="Yu Gothic"/>
          <w:b/>
          <w:bCs/>
        </w:rPr>
        <w:t xml:space="preserve"> in IFF-DFF chamber against the one DFF probe among all the DFF probes and against one IFF reflector among all the IFF reflectors.</w:t>
      </w:r>
    </w:p>
    <w:p w14:paraId="7E4D89C2" w14:textId="77777777" w:rsidR="002B164E" w:rsidRPr="00C77185" w:rsidRDefault="00416890" w:rsidP="006A2D3C">
      <w:pPr>
        <w:spacing w:before="120" w:after="120"/>
        <w:rPr>
          <w:rFonts w:eastAsia="Yu Gothic"/>
          <w:b/>
          <w:bCs/>
        </w:rPr>
      </w:pPr>
      <w:r>
        <w:rPr>
          <w:rFonts w:eastAsia="Yu Gothic"/>
        </w:rPr>
        <w:fldChar w:fldCharType="end"/>
      </w:r>
      <w:r>
        <w:rPr>
          <w:rFonts w:eastAsia="Yu Gothic"/>
        </w:rPr>
        <w:fldChar w:fldCharType="begin"/>
      </w:r>
      <w:r>
        <w:rPr>
          <w:rFonts w:eastAsia="Yu Gothic"/>
        </w:rPr>
        <w:instrText xml:space="preserve"> REF p2 \h </w:instrText>
      </w:r>
      <w:r>
        <w:rPr>
          <w:rFonts w:eastAsia="Yu Gothic"/>
        </w:rPr>
      </w:r>
      <w:r>
        <w:rPr>
          <w:rFonts w:eastAsia="Yu Gothic"/>
        </w:rPr>
        <w:fldChar w:fldCharType="separate"/>
      </w:r>
      <w:r w:rsidR="002B164E" w:rsidRPr="00C77185">
        <w:rPr>
          <w:rFonts w:eastAsia="Yu Gothic" w:hint="eastAsia"/>
          <w:b/>
          <w:bCs/>
        </w:rPr>
        <w:t>P</w:t>
      </w:r>
      <w:r w:rsidR="002B164E" w:rsidRPr="00C77185">
        <w:rPr>
          <w:rFonts w:eastAsia="Yu Gothic"/>
          <w:b/>
          <w:bCs/>
        </w:rPr>
        <w:t xml:space="preserve">roposal </w:t>
      </w:r>
      <w:proofErr w:type="gramStart"/>
      <w:r w:rsidR="002B164E">
        <w:rPr>
          <w:rFonts w:eastAsia="Yu Gothic"/>
          <w:b/>
          <w:bCs/>
        </w:rPr>
        <w:t>2</w:t>
      </w:r>
      <w:r w:rsidR="002B164E" w:rsidRPr="00C77185">
        <w:rPr>
          <w:rFonts w:eastAsia="Yu Gothic"/>
          <w:b/>
          <w:bCs/>
        </w:rPr>
        <w:t xml:space="preserve"> :</w:t>
      </w:r>
      <w:proofErr w:type="gramEnd"/>
      <w:r w:rsidR="002B164E" w:rsidRPr="00C77185">
        <w:rPr>
          <w:rFonts w:eastAsia="Yu Gothic"/>
          <w:b/>
          <w:bCs/>
        </w:rPr>
        <w:t xml:space="preserve"> Define DFF </w:t>
      </w:r>
      <w:proofErr w:type="spellStart"/>
      <w:r w:rsidR="002B164E" w:rsidRPr="00C77185">
        <w:rPr>
          <w:rFonts w:eastAsia="Yu Gothic"/>
          <w:b/>
          <w:bCs/>
        </w:rPr>
        <w:t>QoQZ</w:t>
      </w:r>
      <w:proofErr w:type="spellEnd"/>
      <w:r w:rsidR="002B164E" w:rsidRPr="00C77185">
        <w:rPr>
          <w:rFonts w:eastAsia="Yu Gothic"/>
          <w:b/>
          <w:bCs/>
        </w:rPr>
        <w:t xml:space="preserve"> with 1.4</w:t>
      </w:r>
      <w:r w:rsidR="002B164E">
        <w:rPr>
          <w:rFonts w:eastAsia="Yu Gothic"/>
          <w:b/>
          <w:bCs/>
        </w:rPr>
        <w:t>dB</w:t>
      </w:r>
      <w:r w:rsidR="002B164E" w:rsidRPr="00C77185">
        <w:rPr>
          <w:rFonts w:eastAsia="Yu Gothic"/>
          <w:b/>
          <w:bCs/>
        </w:rPr>
        <w:t xml:space="preserve"> for measurement stage</w:t>
      </w:r>
      <w:r w:rsidR="002B164E">
        <w:rPr>
          <w:rFonts w:eastAsia="Yu Gothic"/>
          <w:b/>
          <w:bCs/>
        </w:rPr>
        <w:t xml:space="preserve"> b</w:t>
      </w:r>
      <w:bookmarkStart w:id="6" w:name="_GoBack"/>
      <w:bookmarkEnd w:id="6"/>
      <w:r w:rsidR="002B164E">
        <w:rPr>
          <w:rFonts w:eastAsia="Yu Gothic"/>
          <w:b/>
          <w:bCs/>
        </w:rPr>
        <w:t>ased on re-positioning approach</w:t>
      </w:r>
    </w:p>
    <w:p w14:paraId="69AD12E6" w14:textId="77777777" w:rsidR="002B164E" w:rsidRDefault="00416890" w:rsidP="006A2D3C">
      <w:pPr>
        <w:spacing w:before="120" w:after="120"/>
        <w:rPr>
          <w:rFonts w:eastAsia="Yu Gothic"/>
          <w:b/>
          <w:bCs/>
        </w:rPr>
      </w:pPr>
      <w:r>
        <w:rPr>
          <w:rFonts w:eastAsia="Yu Gothic"/>
        </w:rPr>
        <w:fldChar w:fldCharType="end"/>
      </w:r>
      <w:r>
        <w:rPr>
          <w:rFonts w:eastAsia="Yu Gothic"/>
        </w:rPr>
        <w:fldChar w:fldCharType="begin"/>
      </w:r>
      <w:r>
        <w:rPr>
          <w:rFonts w:eastAsia="Yu Gothic"/>
        </w:rPr>
        <w:instrText xml:space="preserve"> REF p3 \h </w:instrText>
      </w:r>
      <w:r>
        <w:rPr>
          <w:rFonts w:eastAsia="Yu Gothic"/>
        </w:rPr>
      </w:r>
      <w:r>
        <w:rPr>
          <w:rFonts w:eastAsia="Yu Gothic"/>
        </w:rPr>
        <w:fldChar w:fldCharType="separate"/>
      </w:r>
      <w:r w:rsidR="002B164E" w:rsidRPr="00C77185">
        <w:rPr>
          <w:rFonts w:eastAsia="Yu Gothic" w:hint="eastAsia"/>
          <w:b/>
          <w:bCs/>
        </w:rPr>
        <w:t>P</w:t>
      </w:r>
      <w:r w:rsidR="002B164E" w:rsidRPr="00C77185">
        <w:rPr>
          <w:rFonts w:eastAsia="Yu Gothic"/>
          <w:b/>
          <w:bCs/>
        </w:rPr>
        <w:t xml:space="preserve">roposal </w:t>
      </w:r>
      <w:proofErr w:type="gramStart"/>
      <w:r w:rsidR="002B164E">
        <w:rPr>
          <w:rFonts w:eastAsia="Yu Gothic"/>
          <w:b/>
          <w:bCs/>
        </w:rPr>
        <w:t>3</w:t>
      </w:r>
      <w:r w:rsidR="002B164E" w:rsidRPr="00C77185">
        <w:rPr>
          <w:rFonts w:eastAsia="Yu Gothic"/>
          <w:b/>
          <w:bCs/>
        </w:rPr>
        <w:t xml:space="preserve"> :</w:t>
      </w:r>
      <w:proofErr w:type="gramEnd"/>
      <w:r w:rsidR="002B164E" w:rsidRPr="00C77185">
        <w:rPr>
          <w:rFonts w:eastAsia="Yu Gothic"/>
          <w:b/>
          <w:bCs/>
        </w:rPr>
        <w:t xml:space="preserve"> Define DFF </w:t>
      </w:r>
      <w:proofErr w:type="spellStart"/>
      <w:r w:rsidR="002B164E" w:rsidRPr="00C77185">
        <w:rPr>
          <w:rFonts w:eastAsia="Yu Gothic"/>
          <w:b/>
          <w:bCs/>
        </w:rPr>
        <w:t>QoQZ</w:t>
      </w:r>
      <w:proofErr w:type="spellEnd"/>
      <w:r w:rsidR="002B164E" w:rsidRPr="00C77185">
        <w:rPr>
          <w:rFonts w:eastAsia="Yu Gothic"/>
          <w:b/>
          <w:bCs/>
        </w:rPr>
        <w:t xml:space="preserve"> with 0.4</w:t>
      </w:r>
      <w:r w:rsidR="002B164E">
        <w:rPr>
          <w:rFonts w:eastAsia="Yu Gothic"/>
          <w:b/>
          <w:bCs/>
        </w:rPr>
        <w:t>dB</w:t>
      </w:r>
      <w:r w:rsidR="002B164E" w:rsidRPr="00C77185">
        <w:rPr>
          <w:rFonts w:eastAsia="Yu Gothic"/>
          <w:b/>
          <w:bCs/>
        </w:rPr>
        <w:t xml:space="preserve"> for calibration stage</w:t>
      </w:r>
      <w:r w:rsidR="002B164E">
        <w:rPr>
          <w:rFonts w:eastAsia="Yu Gothic"/>
          <w:b/>
          <w:bCs/>
        </w:rPr>
        <w:t xml:space="preserve"> based on re-positioning approach</w:t>
      </w:r>
    </w:p>
    <w:p w14:paraId="0FBD3E0F" w14:textId="4D51BF07" w:rsidR="00216066" w:rsidRPr="002E0E8D" w:rsidRDefault="00416890" w:rsidP="00216066">
      <w:pPr>
        <w:spacing w:before="120" w:after="120"/>
      </w:pPr>
      <w:r>
        <w:rPr>
          <w:rFonts w:eastAsia="Yu Gothic"/>
        </w:rPr>
        <w:fldChar w:fldCharType="end"/>
      </w:r>
      <w:r w:rsidR="006A7464">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D30B776" w14:textId="6383B1C7" w:rsidR="00F84BF8" w:rsidRPr="00F84BF8" w:rsidRDefault="00F84BF8" w:rsidP="00216066">
      <w:pPr>
        <w:pStyle w:val="tdoc-header"/>
        <w:overflowPunct w:val="0"/>
        <w:autoSpaceDE w:val="0"/>
        <w:autoSpaceDN w:val="0"/>
        <w:adjustRightInd w:val="0"/>
        <w:spacing w:before="240" w:after="180"/>
        <w:textAlignment w:val="baseline"/>
        <w:outlineLvl w:val="0"/>
        <w:rPr>
          <w:rFonts w:ascii="Times New Roman" w:eastAsia="Yu Gothic" w:hAnsi="Times New Roman"/>
          <w:noProof w:val="0"/>
          <w:sz w:val="20"/>
          <w:lang w:val="en-US" w:eastAsia="ja-JP"/>
        </w:rPr>
      </w:pPr>
      <w:r w:rsidRPr="00F84BF8">
        <w:rPr>
          <w:rFonts w:ascii="Times New Roman" w:eastAsia="Yu Gothic" w:hAnsi="Times New Roman" w:hint="eastAsia"/>
          <w:noProof w:val="0"/>
          <w:sz w:val="20"/>
          <w:lang w:val="en-US" w:eastAsia="ja-JP"/>
        </w:rPr>
        <w:t>[</w:t>
      </w:r>
      <w:r w:rsidRPr="00F84BF8">
        <w:rPr>
          <w:rFonts w:ascii="Times New Roman" w:eastAsia="Yu Gothic" w:hAnsi="Times New Roman"/>
          <w:noProof w:val="0"/>
          <w:sz w:val="20"/>
          <w:lang w:val="en-US" w:eastAsia="ja-JP"/>
        </w:rPr>
        <w:t>x]</w:t>
      </w:r>
    </w:p>
    <w:p w14:paraId="0FBD3E19" w14:textId="77777777" w:rsidR="008E6275" w:rsidRPr="008E6275" w:rsidRDefault="008E6275" w:rsidP="00AA362A">
      <w:pPr>
        <w:spacing w:before="120" w:after="120"/>
        <w:rPr>
          <w:rFonts w:eastAsiaTheme="minorEastAsia"/>
        </w:rPr>
      </w:pPr>
    </w:p>
    <w:sectPr w:rsidR="008E6275" w:rsidRPr="008E6275">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0ECE8" w14:textId="77777777" w:rsidR="006A7464" w:rsidRDefault="006A7464" w:rsidP="00A26882">
      <w:pPr>
        <w:spacing w:before="120" w:after="120"/>
      </w:pPr>
      <w:r>
        <w:separator/>
      </w:r>
    </w:p>
    <w:p w14:paraId="1F6D3DBA" w14:textId="77777777" w:rsidR="006A7464" w:rsidRDefault="006A7464" w:rsidP="00120A82">
      <w:pPr>
        <w:spacing w:before="120" w:after="120"/>
      </w:pPr>
    </w:p>
  </w:endnote>
  <w:endnote w:type="continuationSeparator" w:id="0">
    <w:p w14:paraId="541B6DA7" w14:textId="77777777" w:rsidR="006A7464" w:rsidRDefault="006A7464" w:rsidP="00A26882">
      <w:pPr>
        <w:spacing w:before="120" w:after="120"/>
      </w:pPr>
      <w:r>
        <w:continuationSeparator/>
      </w:r>
    </w:p>
    <w:p w14:paraId="3B4A795C" w14:textId="77777777" w:rsidR="006A7464" w:rsidRDefault="006A7464"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9DD0" w14:textId="77777777" w:rsidR="006A7464" w:rsidRDefault="006A7464" w:rsidP="00A26882">
      <w:pPr>
        <w:spacing w:before="120" w:after="120"/>
      </w:pPr>
      <w:r>
        <w:separator/>
      </w:r>
    </w:p>
    <w:p w14:paraId="05DC3A50" w14:textId="77777777" w:rsidR="006A7464" w:rsidRDefault="006A7464" w:rsidP="00120A82">
      <w:pPr>
        <w:spacing w:before="120" w:after="120"/>
      </w:pPr>
    </w:p>
  </w:footnote>
  <w:footnote w:type="continuationSeparator" w:id="0">
    <w:p w14:paraId="15482A8C" w14:textId="77777777" w:rsidR="006A7464" w:rsidRDefault="006A7464" w:rsidP="00A26882">
      <w:pPr>
        <w:spacing w:before="120" w:after="120"/>
      </w:pPr>
      <w:r>
        <w:continuationSeparator/>
      </w:r>
    </w:p>
    <w:p w14:paraId="0C94FC54" w14:textId="77777777" w:rsidR="006A7464" w:rsidRDefault="006A7464"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4"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8"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29"/>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1"/>
  </w:num>
  <w:num w:numId="7">
    <w:abstractNumId w:val="8"/>
  </w:num>
  <w:num w:numId="8">
    <w:abstractNumId w:val="25"/>
  </w:num>
  <w:num w:numId="9">
    <w:abstractNumId w:val="31"/>
  </w:num>
  <w:num w:numId="10">
    <w:abstractNumId w:val="38"/>
  </w:num>
  <w:num w:numId="11">
    <w:abstractNumId w:val="0"/>
  </w:num>
  <w:num w:numId="12">
    <w:abstractNumId w:val="11"/>
  </w:num>
  <w:num w:numId="13">
    <w:abstractNumId w:val="7"/>
  </w:num>
  <w:num w:numId="14">
    <w:abstractNumId w:val="23"/>
  </w:num>
  <w:num w:numId="15">
    <w:abstractNumId w:val="33"/>
  </w:num>
  <w:num w:numId="16">
    <w:abstractNumId w:val="26"/>
  </w:num>
  <w:num w:numId="17">
    <w:abstractNumId w:val="34"/>
  </w:num>
  <w:num w:numId="18">
    <w:abstractNumId w:val="36"/>
  </w:num>
  <w:num w:numId="19">
    <w:abstractNumId w:val="18"/>
  </w:num>
  <w:num w:numId="20">
    <w:abstractNumId w:val="16"/>
  </w:num>
  <w:num w:numId="21">
    <w:abstractNumId w:val="9"/>
  </w:num>
  <w:num w:numId="22">
    <w:abstractNumId w:val="13"/>
  </w:num>
  <w:num w:numId="23">
    <w:abstractNumId w:val="12"/>
  </w:num>
  <w:num w:numId="24">
    <w:abstractNumId w:val="39"/>
  </w:num>
  <w:num w:numId="25">
    <w:abstractNumId w:val="42"/>
  </w:num>
  <w:num w:numId="26">
    <w:abstractNumId w:val="5"/>
  </w:num>
  <w:num w:numId="27">
    <w:abstractNumId w:val="28"/>
  </w:num>
  <w:num w:numId="28">
    <w:abstractNumId w:val="40"/>
  </w:num>
  <w:num w:numId="29">
    <w:abstractNumId w:val="14"/>
  </w:num>
  <w:num w:numId="30">
    <w:abstractNumId w:val="22"/>
  </w:num>
  <w:num w:numId="31">
    <w:abstractNumId w:val="27"/>
  </w:num>
  <w:num w:numId="32">
    <w:abstractNumId w:val="15"/>
  </w:num>
  <w:num w:numId="33">
    <w:abstractNumId w:val="17"/>
  </w:num>
  <w:num w:numId="34">
    <w:abstractNumId w:val="3"/>
  </w:num>
  <w:num w:numId="35">
    <w:abstractNumId w:val="35"/>
  </w:num>
  <w:num w:numId="36">
    <w:abstractNumId w:val="32"/>
  </w:num>
  <w:num w:numId="37">
    <w:abstractNumId w:val="24"/>
  </w:num>
  <w:num w:numId="38">
    <w:abstractNumId w:val="37"/>
  </w:num>
  <w:num w:numId="39">
    <w:abstractNumId w:val="19"/>
  </w:num>
  <w:num w:numId="40">
    <w:abstractNumId w:val="4"/>
  </w:num>
  <w:num w:numId="41">
    <w:abstractNumId w:val="20"/>
  </w:num>
  <w:num w:numId="42">
    <w:abstractNumId w:val="10"/>
  </w:num>
  <w:num w:numId="4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2B4F"/>
    <w:rsid w:val="00122F2E"/>
    <w:rsid w:val="0012371B"/>
    <w:rsid w:val="00123870"/>
    <w:rsid w:val="001239F1"/>
    <w:rsid w:val="00123AE6"/>
    <w:rsid w:val="00123B0D"/>
    <w:rsid w:val="00124895"/>
    <w:rsid w:val="00125471"/>
    <w:rsid w:val="0012578D"/>
    <w:rsid w:val="00125C05"/>
    <w:rsid w:val="00125C81"/>
    <w:rsid w:val="00125DB8"/>
    <w:rsid w:val="00125EEA"/>
    <w:rsid w:val="00126148"/>
    <w:rsid w:val="0012625A"/>
    <w:rsid w:val="00126730"/>
    <w:rsid w:val="00126D1A"/>
    <w:rsid w:val="001275CA"/>
    <w:rsid w:val="001277C6"/>
    <w:rsid w:val="00127BE0"/>
    <w:rsid w:val="001304B7"/>
    <w:rsid w:val="001309D3"/>
    <w:rsid w:val="00130F3A"/>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2C8"/>
    <w:rsid w:val="00186725"/>
    <w:rsid w:val="0018675F"/>
    <w:rsid w:val="0018683D"/>
    <w:rsid w:val="00190932"/>
    <w:rsid w:val="00190B02"/>
    <w:rsid w:val="001913CA"/>
    <w:rsid w:val="00191773"/>
    <w:rsid w:val="00191D10"/>
    <w:rsid w:val="00191EBE"/>
    <w:rsid w:val="00192151"/>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3763"/>
    <w:rsid w:val="001E4613"/>
    <w:rsid w:val="001E4642"/>
    <w:rsid w:val="001E4905"/>
    <w:rsid w:val="001E4D3F"/>
    <w:rsid w:val="001E5AC3"/>
    <w:rsid w:val="001E5B41"/>
    <w:rsid w:val="001E6042"/>
    <w:rsid w:val="001E6CC9"/>
    <w:rsid w:val="001E7410"/>
    <w:rsid w:val="001E765C"/>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EC9"/>
    <w:rsid w:val="002002AB"/>
    <w:rsid w:val="002004B0"/>
    <w:rsid w:val="002006BD"/>
    <w:rsid w:val="0020072B"/>
    <w:rsid w:val="002008F0"/>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4F09"/>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6A0"/>
    <w:rsid w:val="00254770"/>
    <w:rsid w:val="00256A1A"/>
    <w:rsid w:val="00257CE5"/>
    <w:rsid w:val="00260072"/>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702B"/>
    <w:rsid w:val="002B7054"/>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315E"/>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598F"/>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071"/>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0C"/>
    <w:rsid w:val="003D1BA7"/>
    <w:rsid w:val="003D2078"/>
    <w:rsid w:val="003D2365"/>
    <w:rsid w:val="003D2F1D"/>
    <w:rsid w:val="003D3166"/>
    <w:rsid w:val="003D41F8"/>
    <w:rsid w:val="003D4573"/>
    <w:rsid w:val="003D4647"/>
    <w:rsid w:val="003D4901"/>
    <w:rsid w:val="003D4B1B"/>
    <w:rsid w:val="003D4ECF"/>
    <w:rsid w:val="003D542C"/>
    <w:rsid w:val="003D561A"/>
    <w:rsid w:val="003D5D0C"/>
    <w:rsid w:val="003D5F8E"/>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829"/>
    <w:rsid w:val="004D1309"/>
    <w:rsid w:val="004D18D3"/>
    <w:rsid w:val="004D1A32"/>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509C"/>
    <w:rsid w:val="0050534F"/>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30"/>
    <w:rsid w:val="005426F4"/>
    <w:rsid w:val="00542E6A"/>
    <w:rsid w:val="005433AA"/>
    <w:rsid w:val="005441CC"/>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1992"/>
    <w:rsid w:val="00561F63"/>
    <w:rsid w:val="0056212D"/>
    <w:rsid w:val="005623BC"/>
    <w:rsid w:val="0056432B"/>
    <w:rsid w:val="00564767"/>
    <w:rsid w:val="00565093"/>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8AB"/>
    <w:rsid w:val="005A0B89"/>
    <w:rsid w:val="005A0F6D"/>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9C"/>
    <w:rsid w:val="005D13DF"/>
    <w:rsid w:val="005D1A76"/>
    <w:rsid w:val="005D2CFF"/>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148C"/>
    <w:rsid w:val="006A1F63"/>
    <w:rsid w:val="006A2681"/>
    <w:rsid w:val="006A29DB"/>
    <w:rsid w:val="006A2D3C"/>
    <w:rsid w:val="006A2ED0"/>
    <w:rsid w:val="006A3435"/>
    <w:rsid w:val="006A34C4"/>
    <w:rsid w:val="006A3A85"/>
    <w:rsid w:val="006A3CAF"/>
    <w:rsid w:val="006A42A3"/>
    <w:rsid w:val="006A435B"/>
    <w:rsid w:val="006A4A1E"/>
    <w:rsid w:val="006A4F9E"/>
    <w:rsid w:val="006A56D2"/>
    <w:rsid w:val="006A5A3A"/>
    <w:rsid w:val="006A67B2"/>
    <w:rsid w:val="006A7464"/>
    <w:rsid w:val="006A7578"/>
    <w:rsid w:val="006A7A50"/>
    <w:rsid w:val="006A7B6A"/>
    <w:rsid w:val="006A7D70"/>
    <w:rsid w:val="006A7E4C"/>
    <w:rsid w:val="006A7F13"/>
    <w:rsid w:val="006A7FC4"/>
    <w:rsid w:val="006B0070"/>
    <w:rsid w:val="006B0204"/>
    <w:rsid w:val="006B19D4"/>
    <w:rsid w:val="006B1EC8"/>
    <w:rsid w:val="006B206F"/>
    <w:rsid w:val="006B28ED"/>
    <w:rsid w:val="006B2C08"/>
    <w:rsid w:val="006B2D17"/>
    <w:rsid w:val="006B304C"/>
    <w:rsid w:val="006B37DC"/>
    <w:rsid w:val="006B3C32"/>
    <w:rsid w:val="006B489A"/>
    <w:rsid w:val="006B49B3"/>
    <w:rsid w:val="006B4CC5"/>
    <w:rsid w:val="006B54EA"/>
    <w:rsid w:val="006B573B"/>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1D"/>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324"/>
    <w:rsid w:val="007075F2"/>
    <w:rsid w:val="0070760B"/>
    <w:rsid w:val="0070786C"/>
    <w:rsid w:val="00707BAC"/>
    <w:rsid w:val="00707DAC"/>
    <w:rsid w:val="0071016A"/>
    <w:rsid w:val="007111C3"/>
    <w:rsid w:val="00711922"/>
    <w:rsid w:val="00711D5F"/>
    <w:rsid w:val="00712539"/>
    <w:rsid w:val="00712E0E"/>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72C0"/>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4C2"/>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64B7"/>
    <w:rsid w:val="0084782E"/>
    <w:rsid w:val="008479DB"/>
    <w:rsid w:val="00847FA8"/>
    <w:rsid w:val="008500A7"/>
    <w:rsid w:val="00850D9C"/>
    <w:rsid w:val="008511D8"/>
    <w:rsid w:val="00852C9C"/>
    <w:rsid w:val="00852E16"/>
    <w:rsid w:val="00852FDA"/>
    <w:rsid w:val="008533A5"/>
    <w:rsid w:val="00854167"/>
    <w:rsid w:val="008542C2"/>
    <w:rsid w:val="0085511A"/>
    <w:rsid w:val="00855328"/>
    <w:rsid w:val="00855960"/>
    <w:rsid w:val="008565CF"/>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2296"/>
    <w:rsid w:val="008E2456"/>
    <w:rsid w:val="008E2800"/>
    <w:rsid w:val="008E2D73"/>
    <w:rsid w:val="008E3195"/>
    <w:rsid w:val="008E330B"/>
    <w:rsid w:val="008E3CBA"/>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4D53"/>
    <w:rsid w:val="008F5376"/>
    <w:rsid w:val="008F62A6"/>
    <w:rsid w:val="008F6DCE"/>
    <w:rsid w:val="00900DE7"/>
    <w:rsid w:val="009011D3"/>
    <w:rsid w:val="00901FB8"/>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AE6"/>
    <w:rsid w:val="00920D0C"/>
    <w:rsid w:val="00920DFF"/>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4F52"/>
    <w:rsid w:val="009755D8"/>
    <w:rsid w:val="00976D50"/>
    <w:rsid w:val="009777B5"/>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52F6"/>
    <w:rsid w:val="009D631F"/>
    <w:rsid w:val="009D647A"/>
    <w:rsid w:val="009E034C"/>
    <w:rsid w:val="009E0612"/>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1FB4"/>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62DE"/>
    <w:rsid w:val="00A86C9D"/>
    <w:rsid w:val="00A8732F"/>
    <w:rsid w:val="00A90037"/>
    <w:rsid w:val="00A91BF7"/>
    <w:rsid w:val="00A922AD"/>
    <w:rsid w:val="00A92A5F"/>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C6B"/>
    <w:rsid w:val="00AD4447"/>
    <w:rsid w:val="00AD4938"/>
    <w:rsid w:val="00AD4EF7"/>
    <w:rsid w:val="00AD51E7"/>
    <w:rsid w:val="00AD577F"/>
    <w:rsid w:val="00AD57F3"/>
    <w:rsid w:val="00AD5DCC"/>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45EB"/>
    <w:rsid w:val="00AF4A19"/>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B073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5BB"/>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EAF"/>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482"/>
    <w:rsid w:val="00C46646"/>
    <w:rsid w:val="00C469AD"/>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1F3"/>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D13"/>
    <w:rsid w:val="00CD5483"/>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72E"/>
    <w:rsid w:val="00D91894"/>
    <w:rsid w:val="00D91EF3"/>
    <w:rsid w:val="00D91F20"/>
    <w:rsid w:val="00D92B6C"/>
    <w:rsid w:val="00D932DB"/>
    <w:rsid w:val="00D9379C"/>
    <w:rsid w:val="00D94DF0"/>
    <w:rsid w:val="00D94ED6"/>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CAE"/>
    <w:rsid w:val="00E10064"/>
    <w:rsid w:val="00E10156"/>
    <w:rsid w:val="00E10999"/>
    <w:rsid w:val="00E111AA"/>
    <w:rsid w:val="00E11676"/>
    <w:rsid w:val="00E11736"/>
    <w:rsid w:val="00E117DE"/>
    <w:rsid w:val="00E11C4B"/>
    <w:rsid w:val="00E120F6"/>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237B"/>
    <w:rsid w:val="00E22571"/>
    <w:rsid w:val="00E227BE"/>
    <w:rsid w:val="00E22871"/>
    <w:rsid w:val="00E22DDB"/>
    <w:rsid w:val="00E236B9"/>
    <w:rsid w:val="00E23969"/>
    <w:rsid w:val="00E23C0D"/>
    <w:rsid w:val="00E23CCF"/>
    <w:rsid w:val="00E253CA"/>
    <w:rsid w:val="00E2637B"/>
    <w:rsid w:val="00E2686C"/>
    <w:rsid w:val="00E26AA8"/>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01B"/>
    <w:rsid w:val="00F63349"/>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154A"/>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D5B89-8941-4CE6-88D2-D7B3E9F7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1</Pages>
  <Words>732</Words>
  <Characters>4175</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302</cp:revision>
  <cp:lastPrinted>2007-04-23T23:59:00Z</cp:lastPrinted>
  <dcterms:created xsi:type="dcterms:W3CDTF">2020-05-01T11:08:00Z</dcterms:created>
  <dcterms:modified xsi:type="dcterms:W3CDTF">2020-10-31T00:47:00Z</dcterms:modified>
</cp:coreProperties>
</file>