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B5C8A">
        <w:fldChar w:fldCharType="begin"/>
      </w:r>
      <w:r w:rsidR="006B5C8A">
        <w:instrText xml:space="preserve"> DOCPROPERTY  TSG/WGRef  \* MERGEFORMAT </w:instrText>
      </w:r>
      <w:r w:rsidR="006B5C8A">
        <w:fldChar w:fldCharType="separate"/>
      </w:r>
      <w:r w:rsidR="003609EF">
        <w:rPr>
          <w:b/>
          <w:noProof/>
          <w:sz w:val="24"/>
        </w:rPr>
        <w:t>RAN5</w:t>
      </w:r>
      <w:r w:rsidR="006B5C8A">
        <w:rPr>
          <w:b/>
          <w:noProof/>
          <w:sz w:val="24"/>
        </w:rPr>
        <w:fldChar w:fldCharType="end"/>
      </w:r>
      <w:r w:rsidR="00C66BA2">
        <w:rPr>
          <w:b/>
          <w:noProof/>
          <w:sz w:val="24"/>
        </w:rPr>
        <w:t xml:space="preserve"> </w:t>
      </w:r>
      <w:r>
        <w:rPr>
          <w:b/>
          <w:noProof/>
          <w:sz w:val="24"/>
        </w:rPr>
        <w:t>Meeting #</w:t>
      </w:r>
      <w:r w:rsidR="006B5C8A">
        <w:fldChar w:fldCharType="begin"/>
      </w:r>
      <w:r w:rsidR="006B5C8A">
        <w:instrText xml:space="preserve"> DOCPROPERTY  MtgSeq  \* MERGEFORMAT </w:instrText>
      </w:r>
      <w:r w:rsidR="006B5C8A">
        <w:fldChar w:fldCharType="separate"/>
      </w:r>
      <w:r w:rsidR="00EB09B7" w:rsidRPr="00EB09B7">
        <w:rPr>
          <w:b/>
          <w:noProof/>
          <w:sz w:val="24"/>
        </w:rPr>
        <w:t>89</w:t>
      </w:r>
      <w:r w:rsidR="006B5C8A">
        <w:rPr>
          <w:b/>
          <w:noProof/>
          <w:sz w:val="24"/>
        </w:rPr>
        <w:fldChar w:fldCharType="end"/>
      </w:r>
      <w:r w:rsidR="006B5C8A">
        <w:fldChar w:fldCharType="begin"/>
      </w:r>
      <w:r w:rsidR="006B5C8A">
        <w:instrText xml:space="preserve"> DOCPROPERTY  MtgTitle  \* MERGEFORMAT </w:instrText>
      </w:r>
      <w:r w:rsidR="006B5C8A">
        <w:fldChar w:fldCharType="separate"/>
      </w:r>
      <w:r w:rsidR="00EB09B7">
        <w:rPr>
          <w:b/>
          <w:noProof/>
          <w:sz w:val="24"/>
        </w:rPr>
        <w:t>-e</w:t>
      </w:r>
      <w:r w:rsidR="006B5C8A">
        <w:rPr>
          <w:b/>
          <w:noProof/>
          <w:sz w:val="24"/>
        </w:rPr>
        <w:fldChar w:fldCharType="end"/>
      </w:r>
      <w:r>
        <w:rPr>
          <w:b/>
          <w:i/>
          <w:noProof/>
          <w:sz w:val="28"/>
        </w:rPr>
        <w:tab/>
      </w:r>
      <w:r w:rsidR="006B5C8A">
        <w:fldChar w:fldCharType="begin"/>
      </w:r>
      <w:r w:rsidR="006B5C8A">
        <w:instrText xml:space="preserve"> DOCPROPERTY  Tdoc#  \* MERGEFORMAT </w:instrText>
      </w:r>
      <w:r w:rsidR="006B5C8A">
        <w:fldChar w:fldCharType="separate"/>
      </w:r>
      <w:r w:rsidR="00E13F3D" w:rsidRPr="00E13F3D">
        <w:rPr>
          <w:b/>
          <w:i/>
          <w:noProof/>
          <w:sz w:val="28"/>
        </w:rPr>
        <w:t>R5-205237</w:t>
      </w:r>
      <w:r w:rsidR="006B5C8A">
        <w:rPr>
          <w:b/>
          <w:i/>
          <w:noProof/>
          <w:sz w:val="28"/>
        </w:rPr>
        <w:fldChar w:fldCharType="end"/>
      </w:r>
    </w:p>
    <w:p w14:paraId="7CB45193" w14:textId="77777777" w:rsidR="001E41F3" w:rsidRDefault="006B5C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5C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5C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5C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5C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5C8A">
            <w:pPr>
              <w:pStyle w:val="CRCoverPage"/>
              <w:spacing w:after="0"/>
              <w:ind w:left="100"/>
              <w:rPr>
                <w:noProof/>
              </w:rPr>
            </w:pPr>
            <w:r>
              <w:fldChar w:fldCharType="begin"/>
            </w:r>
            <w:r>
              <w:instrText xml:space="preserve"> DOCPROPERTY  CrTitle  \* MERGEFORMAT </w:instrText>
            </w:r>
            <w:r>
              <w:fldChar w:fldCharType="separate"/>
            </w:r>
            <w:r w:rsidR="002640DD">
              <w:t>Correction of RRM TC 7.1.1.2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5C8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8383C" w:rsidR="001E41F3" w:rsidRDefault="0084096D" w:rsidP="00547111">
            <w:pPr>
              <w:pStyle w:val="CRCoverPage"/>
              <w:spacing w:after="0"/>
              <w:ind w:left="100"/>
              <w:rPr>
                <w:noProof/>
              </w:rPr>
            </w:pPr>
            <w:r>
              <w:t>R5</w:t>
            </w:r>
            <w:r w:rsidR="006B5C8A">
              <w:fldChar w:fldCharType="begin"/>
            </w:r>
            <w:r w:rsidR="006B5C8A">
              <w:instrText xml:space="preserve"> DOCPROPERTY  SourceIfTsg  \* MERGEFORMAT </w:instrText>
            </w:r>
            <w:r w:rsidR="006B5C8A">
              <w:fldChar w:fldCharType="separate"/>
            </w:r>
            <w:r w:rsidR="006B5C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5C8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5C8A">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5C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5C8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DAE" w14:paraId="1256F52C" w14:textId="77777777" w:rsidTr="00547111">
        <w:tc>
          <w:tcPr>
            <w:tcW w:w="2694" w:type="dxa"/>
            <w:gridSpan w:val="2"/>
            <w:tcBorders>
              <w:top w:val="single" w:sz="4" w:space="0" w:color="auto"/>
              <w:left w:val="single" w:sz="4" w:space="0" w:color="auto"/>
            </w:tcBorders>
          </w:tcPr>
          <w:p w14:paraId="52C87DB0" w14:textId="77777777" w:rsidR="007A6DAE" w:rsidRDefault="007A6DAE" w:rsidP="007A6D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78EEA" w14:textId="40E47927" w:rsidR="007A6DAE" w:rsidRDefault="007A6DAE" w:rsidP="007A6DAE">
            <w:pPr>
              <w:pStyle w:val="CRCoverPage"/>
              <w:spacing w:after="0"/>
              <w:ind w:left="100"/>
              <w:rPr>
                <w:rFonts w:cs="Arial"/>
                <w:noProof/>
              </w:rPr>
            </w:pPr>
            <w:r>
              <w:rPr>
                <w:rFonts w:cs="Arial"/>
                <w:noProof/>
              </w:rPr>
              <w:t>According to Table 7.1.1.2.4.1-3, the initial camped cell shall be Cell 2.</w:t>
            </w:r>
          </w:p>
          <w:p w14:paraId="06E26773" w14:textId="77777777" w:rsidR="007A6DAE" w:rsidRDefault="007A6DAE" w:rsidP="007A6DAE">
            <w:pPr>
              <w:pStyle w:val="CRCoverPage"/>
              <w:spacing w:after="0"/>
              <w:ind w:left="100"/>
              <w:rPr>
                <w:rFonts w:cs="Arial"/>
                <w:noProof/>
              </w:rPr>
            </w:pPr>
          </w:p>
          <w:p w14:paraId="708AA7DE" w14:textId="1CE80153" w:rsidR="007A6DAE" w:rsidRDefault="007A6DAE" w:rsidP="007A6DAE">
            <w:pPr>
              <w:pStyle w:val="CRCoverPage"/>
              <w:spacing w:after="0"/>
              <w:ind w:left="100"/>
              <w:rPr>
                <w:noProof/>
              </w:rPr>
            </w:pPr>
            <w:r w:rsidRPr="00D32057">
              <w:rPr>
                <w:rFonts w:cs="Arial"/>
                <w:noProof/>
              </w:rPr>
              <w:t>The</w:t>
            </w:r>
            <w:r>
              <w:rPr>
                <w:rFonts w:cs="Arial"/>
                <w:noProof/>
              </w:rPr>
              <w:t xml:space="preserve"> parameter names in </w:t>
            </w:r>
            <w:r>
              <w:rPr>
                <w:rFonts w:cs="Arial"/>
              </w:rPr>
              <w:t>Table 7</w:t>
            </w:r>
            <w:r w:rsidRPr="00D32057">
              <w:rPr>
                <w:rFonts w:cs="Arial"/>
              </w:rPr>
              <w:t xml:space="preserve">.1.1.2.5-1 </w:t>
            </w:r>
            <w:r w:rsidRPr="00D32057">
              <w:rPr>
                <w:rFonts w:cs="Arial"/>
                <w:noProof/>
              </w:rPr>
              <w:t xml:space="preserve">shall align with H.2.2 and </w:t>
            </w:r>
            <w:r>
              <w:rPr>
                <w:rFonts w:cs="Arial"/>
                <w:noProof/>
              </w:rPr>
              <w:t>TS 38.304</w:t>
            </w:r>
            <w:r w:rsidRPr="00D32057">
              <w:rPr>
                <w:rFonts w:cs="Arial"/>
                <w:noProof/>
              </w:rPr>
              <w:t>.</w:t>
            </w:r>
          </w:p>
        </w:tc>
      </w:tr>
      <w:tr w:rsidR="007A6DAE" w14:paraId="4CA74D09" w14:textId="77777777" w:rsidTr="00547111">
        <w:tc>
          <w:tcPr>
            <w:tcW w:w="2694" w:type="dxa"/>
            <w:gridSpan w:val="2"/>
            <w:tcBorders>
              <w:left w:val="single" w:sz="4" w:space="0" w:color="auto"/>
            </w:tcBorders>
          </w:tcPr>
          <w:p w14:paraId="2D0866D6" w14:textId="77777777" w:rsidR="007A6DAE" w:rsidRDefault="007A6DAE" w:rsidP="007A6DAE">
            <w:pPr>
              <w:pStyle w:val="CRCoverPage"/>
              <w:spacing w:after="0"/>
              <w:rPr>
                <w:b/>
                <w:i/>
                <w:noProof/>
                <w:sz w:val="8"/>
                <w:szCs w:val="8"/>
              </w:rPr>
            </w:pPr>
          </w:p>
        </w:tc>
        <w:tc>
          <w:tcPr>
            <w:tcW w:w="6946" w:type="dxa"/>
            <w:gridSpan w:val="9"/>
            <w:tcBorders>
              <w:right w:val="single" w:sz="4" w:space="0" w:color="auto"/>
            </w:tcBorders>
          </w:tcPr>
          <w:p w14:paraId="365DEF04" w14:textId="77777777" w:rsidR="007A6DAE" w:rsidRDefault="007A6DAE" w:rsidP="007A6DAE">
            <w:pPr>
              <w:pStyle w:val="CRCoverPage"/>
              <w:spacing w:after="0"/>
              <w:rPr>
                <w:noProof/>
                <w:sz w:val="8"/>
                <w:szCs w:val="8"/>
              </w:rPr>
            </w:pPr>
          </w:p>
        </w:tc>
      </w:tr>
      <w:tr w:rsidR="007A6DAE" w14:paraId="21016551" w14:textId="77777777" w:rsidTr="00547111">
        <w:tc>
          <w:tcPr>
            <w:tcW w:w="2694" w:type="dxa"/>
            <w:gridSpan w:val="2"/>
            <w:tcBorders>
              <w:left w:val="single" w:sz="4" w:space="0" w:color="auto"/>
            </w:tcBorders>
          </w:tcPr>
          <w:p w14:paraId="49433147" w14:textId="77777777" w:rsidR="007A6DAE" w:rsidRDefault="007A6DAE" w:rsidP="007A6D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101319" w:rsidR="007A6DAE" w:rsidRDefault="007A6DAE" w:rsidP="007A6DAE">
            <w:pPr>
              <w:pStyle w:val="CRCoverPage"/>
              <w:spacing w:after="0"/>
              <w:ind w:left="100"/>
              <w:rPr>
                <w:noProof/>
              </w:rPr>
            </w:pPr>
            <w:r>
              <w:rPr>
                <w:rFonts w:cs="Arial"/>
                <w:noProof/>
              </w:rPr>
              <w:t>Initial camped cell and p</w:t>
            </w:r>
            <w:r w:rsidRPr="00D32057">
              <w:rPr>
                <w:rFonts w:cs="Arial"/>
                <w:noProof/>
              </w:rPr>
              <w:t xml:space="preserve">arameter names </w:t>
            </w:r>
            <w:r>
              <w:rPr>
                <w:rFonts w:cs="Arial"/>
                <w:noProof/>
              </w:rPr>
              <w:t>were updated.</w:t>
            </w:r>
          </w:p>
        </w:tc>
      </w:tr>
      <w:tr w:rsidR="00902A66" w14:paraId="1F886379" w14:textId="77777777" w:rsidTr="00547111">
        <w:tc>
          <w:tcPr>
            <w:tcW w:w="2694" w:type="dxa"/>
            <w:gridSpan w:val="2"/>
            <w:tcBorders>
              <w:left w:val="single" w:sz="4" w:space="0" w:color="auto"/>
            </w:tcBorders>
          </w:tcPr>
          <w:p w14:paraId="4D989623" w14:textId="77777777" w:rsidR="00902A66" w:rsidRDefault="00902A66" w:rsidP="00902A66">
            <w:pPr>
              <w:pStyle w:val="CRCoverPage"/>
              <w:spacing w:after="0"/>
              <w:rPr>
                <w:b/>
                <w:i/>
                <w:noProof/>
                <w:sz w:val="8"/>
                <w:szCs w:val="8"/>
              </w:rPr>
            </w:pPr>
          </w:p>
        </w:tc>
        <w:tc>
          <w:tcPr>
            <w:tcW w:w="6946" w:type="dxa"/>
            <w:gridSpan w:val="9"/>
            <w:tcBorders>
              <w:right w:val="single" w:sz="4" w:space="0" w:color="auto"/>
            </w:tcBorders>
          </w:tcPr>
          <w:p w14:paraId="71C4A204" w14:textId="77777777" w:rsidR="00902A66" w:rsidRDefault="00902A66" w:rsidP="00902A66">
            <w:pPr>
              <w:pStyle w:val="CRCoverPage"/>
              <w:spacing w:after="0"/>
              <w:rPr>
                <w:noProof/>
                <w:sz w:val="8"/>
                <w:szCs w:val="8"/>
              </w:rPr>
            </w:pPr>
          </w:p>
        </w:tc>
      </w:tr>
      <w:tr w:rsidR="00902A66" w14:paraId="678D7BF9" w14:textId="77777777" w:rsidTr="00547111">
        <w:tc>
          <w:tcPr>
            <w:tcW w:w="2694" w:type="dxa"/>
            <w:gridSpan w:val="2"/>
            <w:tcBorders>
              <w:left w:val="single" w:sz="4" w:space="0" w:color="auto"/>
              <w:bottom w:val="single" w:sz="4" w:space="0" w:color="auto"/>
            </w:tcBorders>
          </w:tcPr>
          <w:p w14:paraId="4E5CE1B6" w14:textId="77777777" w:rsidR="00902A66" w:rsidRDefault="00902A66" w:rsidP="00902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D8209" w:rsidR="00902A66" w:rsidRDefault="00902A66" w:rsidP="00902A66">
            <w:pPr>
              <w:pStyle w:val="CRCoverPage"/>
              <w:spacing w:after="0"/>
              <w:ind w:left="100"/>
              <w:rPr>
                <w:noProof/>
              </w:rPr>
            </w:pPr>
            <w:r>
              <w:rPr>
                <w:bCs/>
                <w:lang w:val="en-US"/>
              </w:rPr>
              <w:t>Incorrect parameters will exist in spec</w:t>
            </w:r>
            <w:r w:rsidRPr="005069B7">
              <w:rPr>
                <w:bCs/>
                <w:lang w:val="en-US"/>
              </w:rPr>
              <w:t>.</w:t>
            </w:r>
          </w:p>
        </w:tc>
      </w:tr>
      <w:tr w:rsidR="00902A66" w14:paraId="034AF533" w14:textId="77777777" w:rsidTr="00547111">
        <w:tc>
          <w:tcPr>
            <w:tcW w:w="2694" w:type="dxa"/>
            <w:gridSpan w:val="2"/>
          </w:tcPr>
          <w:p w14:paraId="39D9EB5B" w14:textId="77777777" w:rsidR="00902A66" w:rsidRDefault="00902A66" w:rsidP="00902A66">
            <w:pPr>
              <w:pStyle w:val="CRCoverPage"/>
              <w:spacing w:after="0"/>
              <w:rPr>
                <w:b/>
                <w:i/>
                <w:noProof/>
                <w:sz w:val="8"/>
                <w:szCs w:val="8"/>
              </w:rPr>
            </w:pPr>
          </w:p>
        </w:tc>
        <w:tc>
          <w:tcPr>
            <w:tcW w:w="6946" w:type="dxa"/>
            <w:gridSpan w:val="9"/>
          </w:tcPr>
          <w:p w14:paraId="7826CB1C" w14:textId="77777777" w:rsidR="00902A66" w:rsidRDefault="00902A66" w:rsidP="00902A66">
            <w:pPr>
              <w:pStyle w:val="CRCoverPage"/>
              <w:spacing w:after="0"/>
              <w:rPr>
                <w:noProof/>
                <w:sz w:val="8"/>
                <w:szCs w:val="8"/>
              </w:rPr>
            </w:pPr>
          </w:p>
        </w:tc>
      </w:tr>
      <w:tr w:rsidR="00902A66" w14:paraId="6A17D7AC" w14:textId="77777777" w:rsidTr="00547111">
        <w:tc>
          <w:tcPr>
            <w:tcW w:w="2694" w:type="dxa"/>
            <w:gridSpan w:val="2"/>
            <w:tcBorders>
              <w:top w:val="single" w:sz="4" w:space="0" w:color="auto"/>
              <w:left w:val="single" w:sz="4" w:space="0" w:color="auto"/>
            </w:tcBorders>
          </w:tcPr>
          <w:p w14:paraId="6DAD5B19" w14:textId="77777777" w:rsidR="00902A66" w:rsidRDefault="00902A66" w:rsidP="00902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283D1" w:rsidR="00902A66" w:rsidRDefault="00902A66" w:rsidP="00902A66">
            <w:pPr>
              <w:pStyle w:val="CRCoverPage"/>
              <w:spacing w:after="0"/>
              <w:ind w:left="100"/>
              <w:rPr>
                <w:noProof/>
              </w:rPr>
            </w:pPr>
            <w:r>
              <w:rPr>
                <w:noProof/>
              </w:rPr>
              <w:t>7.1.1.2.5</w:t>
            </w:r>
          </w:p>
        </w:tc>
      </w:tr>
      <w:tr w:rsidR="00902A66" w14:paraId="56E1E6C3" w14:textId="77777777" w:rsidTr="00547111">
        <w:tc>
          <w:tcPr>
            <w:tcW w:w="2694" w:type="dxa"/>
            <w:gridSpan w:val="2"/>
            <w:tcBorders>
              <w:left w:val="single" w:sz="4" w:space="0" w:color="auto"/>
            </w:tcBorders>
          </w:tcPr>
          <w:p w14:paraId="2FB9DE77" w14:textId="77777777" w:rsidR="00902A66" w:rsidRDefault="00902A66" w:rsidP="00902A66">
            <w:pPr>
              <w:pStyle w:val="CRCoverPage"/>
              <w:spacing w:after="0"/>
              <w:rPr>
                <w:b/>
                <w:i/>
                <w:noProof/>
                <w:sz w:val="8"/>
                <w:szCs w:val="8"/>
              </w:rPr>
            </w:pPr>
          </w:p>
        </w:tc>
        <w:tc>
          <w:tcPr>
            <w:tcW w:w="6946" w:type="dxa"/>
            <w:gridSpan w:val="9"/>
            <w:tcBorders>
              <w:right w:val="single" w:sz="4" w:space="0" w:color="auto"/>
            </w:tcBorders>
          </w:tcPr>
          <w:p w14:paraId="0898542D" w14:textId="77777777" w:rsidR="00902A66" w:rsidRDefault="00902A66" w:rsidP="00902A66">
            <w:pPr>
              <w:pStyle w:val="CRCoverPage"/>
              <w:spacing w:after="0"/>
              <w:rPr>
                <w:noProof/>
                <w:sz w:val="8"/>
                <w:szCs w:val="8"/>
              </w:rPr>
            </w:pPr>
          </w:p>
        </w:tc>
      </w:tr>
      <w:tr w:rsidR="00902A66" w14:paraId="76F95A8B" w14:textId="77777777" w:rsidTr="00547111">
        <w:tc>
          <w:tcPr>
            <w:tcW w:w="2694" w:type="dxa"/>
            <w:gridSpan w:val="2"/>
            <w:tcBorders>
              <w:left w:val="single" w:sz="4" w:space="0" w:color="auto"/>
            </w:tcBorders>
          </w:tcPr>
          <w:p w14:paraId="335EAB52" w14:textId="77777777" w:rsidR="00902A66" w:rsidRDefault="00902A66" w:rsidP="00902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A66" w:rsidRDefault="00902A66" w:rsidP="00902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A66" w:rsidRDefault="00902A66" w:rsidP="00902A66">
            <w:pPr>
              <w:pStyle w:val="CRCoverPage"/>
              <w:spacing w:after="0"/>
              <w:jc w:val="center"/>
              <w:rPr>
                <w:b/>
                <w:caps/>
                <w:noProof/>
              </w:rPr>
            </w:pPr>
            <w:r>
              <w:rPr>
                <w:b/>
                <w:caps/>
                <w:noProof/>
              </w:rPr>
              <w:t>N</w:t>
            </w:r>
          </w:p>
        </w:tc>
        <w:tc>
          <w:tcPr>
            <w:tcW w:w="2977" w:type="dxa"/>
            <w:gridSpan w:val="4"/>
          </w:tcPr>
          <w:p w14:paraId="304CCBCB" w14:textId="77777777" w:rsidR="00902A66" w:rsidRDefault="00902A66" w:rsidP="00902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A66" w:rsidRDefault="00902A66" w:rsidP="00902A66">
            <w:pPr>
              <w:pStyle w:val="CRCoverPage"/>
              <w:spacing w:after="0"/>
              <w:ind w:left="99"/>
              <w:rPr>
                <w:noProof/>
              </w:rPr>
            </w:pPr>
          </w:p>
        </w:tc>
      </w:tr>
      <w:tr w:rsidR="00902A66" w14:paraId="34ACE2EB" w14:textId="77777777" w:rsidTr="00547111">
        <w:tc>
          <w:tcPr>
            <w:tcW w:w="2694" w:type="dxa"/>
            <w:gridSpan w:val="2"/>
            <w:tcBorders>
              <w:left w:val="single" w:sz="4" w:space="0" w:color="auto"/>
            </w:tcBorders>
          </w:tcPr>
          <w:p w14:paraId="571382F3" w14:textId="77777777" w:rsidR="00902A66" w:rsidRDefault="00902A66" w:rsidP="00902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795CE" w:rsidR="00902A66" w:rsidRDefault="00902A66" w:rsidP="00902A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A66" w:rsidRDefault="00902A66" w:rsidP="00902A66">
            <w:pPr>
              <w:pStyle w:val="CRCoverPage"/>
              <w:spacing w:after="0"/>
              <w:jc w:val="center"/>
              <w:rPr>
                <w:b/>
                <w:caps/>
                <w:noProof/>
              </w:rPr>
            </w:pPr>
          </w:p>
        </w:tc>
        <w:tc>
          <w:tcPr>
            <w:tcW w:w="2977" w:type="dxa"/>
            <w:gridSpan w:val="4"/>
          </w:tcPr>
          <w:p w14:paraId="7DB274D8" w14:textId="77777777" w:rsidR="00902A66" w:rsidRDefault="00902A66" w:rsidP="00902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ADDBC" w:rsidR="00902A66" w:rsidRDefault="00902A66" w:rsidP="00902A66">
            <w:pPr>
              <w:pStyle w:val="CRCoverPage"/>
              <w:spacing w:after="0"/>
              <w:ind w:left="99"/>
              <w:rPr>
                <w:noProof/>
              </w:rPr>
            </w:pPr>
            <w:r>
              <w:rPr>
                <w:noProof/>
              </w:rPr>
              <w:t xml:space="preserve">TS 38.133 CR 1161 </w:t>
            </w:r>
          </w:p>
        </w:tc>
      </w:tr>
      <w:tr w:rsidR="00902A66" w14:paraId="446DDBAC" w14:textId="77777777" w:rsidTr="00547111">
        <w:tc>
          <w:tcPr>
            <w:tcW w:w="2694" w:type="dxa"/>
            <w:gridSpan w:val="2"/>
            <w:tcBorders>
              <w:left w:val="single" w:sz="4" w:space="0" w:color="auto"/>
            </w:tcBorders>
          </w:tcPr>
          <w:p w14:paraId="678A1AA6" w14:textId="77777777" w:rsidR="00902A66" w:rsidRDefault="00902A66" w:rsidP="00902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A66" w:rsidRDefault="00902A66" w:rsidP="00902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A66" w:rsidRDefault="00902A66" w:rsidP="00902A66">
            <w:pPr>
              <w:pStyle w:val="CRCoverPage"/>
              <w:spacing w:after="0"/>
              <w:jc w:val="center"/>
              <w:rPr>
                <w:b/>
                <w:caps/>
                <w:noProof/>
              </w:rPr>
            </w:pPr>
          </w:p>
        </w:tc>
        <w:tc>
          <w:tcPr>
            <w:tcW w:w="2977" w:type="dxa"/>
            <w:gridSpan w:val="4"/>
          </w:tcPr>
          <w:p w14:paraId="1A4306D9" w14:textId="77777777" w:rsidR="00902A66" w:rsidRDefault="00902A66" w:rsidP="00902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2A66" w:rsidRDefault="00902A66" w:rsidP="00902A66">
            <w:pPr>
              <w:pStyle w:val="CRCoverPage"/>
              <w:spacing w:after="0"/>
              <w:ind w:left="99"/>
              <w:rPr>
                <w:noProof/>
              </w:rPr>
            </w:pPr>
            <w:r>
              <w:rPr>
                <w:noProof/>
              </w:rPr>
              <w:t xml:space="preserve">TS/TR ... CR ... </w:t>
            </w:r>
          </w:p>
        </w:tc>
      </w:tr>
      <w:tr w:rsidR="00902A66" w14:paraId="55C714D2" w14:textId="77777777" w:rsidTr="00547111">
        <w:tc>
          <w:tcPr>
            <w:tcW w:w="2694" w:type="dxa"/>
            <w:gridSpan w:val="2"/>
            <w:tcBorders>
              <w:left w:val="single" w:sz="4" w:space="0" w:color="auto"/>
            </w:tcBorders>
          </w:tcPr>
          <w:p w14:paraId="45913E62" w14:textId="77777777" w:rsidR="00902A66" w:rsidRDefault="00902A66" w:rsidP="00902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A66" w:rsidRDefault="00902A66" w:rsidP="00902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A66" w:rsidRDefault="00902A66" w:rsidP="00902A66">
            <w:pPr>
              <w:pStyle w:val="CRCoverPage"/>
              <w:spacing w:after="0"/>
              <w:jc w:val="center"/>
              <w:rPr>
                <w:b/>
                <w:caps/>
                <w:noProof/>
              </w:rPr>
            </w:pPr>
          </w:p>
        </w:tc>
        <w:tc>
          <w:tcPr>
            <w:tcW w:w="2977" w:type="dxa"/>
            <w:gridSpan w:val="4"/>
          </w:tcPr>
          <w:p w14:paraId="1B4FF921" w14:textId="77777777" w:rsidR="00902A66" w:rsidRDefault="00902A66" w:rsidP="00902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A66" w:rsidRDefault="00902A66" w:rsidP="00902A66">
            <w:pPr>
              <w:pStyle w:val="CRCoverPage"/>
              <w:spacing w:after="0"/>
              <w:ind w:left="99"/>
              <w:rPr>
                <w:noProof/>
              </w:rPr>
            </w:pPr>
            <w:r>
              <w:rPr>
                <w:noProof/>
              </w:rPr>
              <w:t xml:space="preserve">TS/TR ... CR ... </w:t>
            </w:r>
          </w:p>
        </w:tc>
      </w:tr>
      <w:tr w:rsidR="00902A66" w14:paraId="60DF82CC" w14:textId="77777777" w:rsidTr="008863B9">
        <w:tc>
          <w:tcPr>
            <w:tcW w:w="2694" w:type="dxa"/>
            <w:gridSpan w:val="2"/>
            <w:tcBorders>
              <w:left w:val="single" w:sz="4" w:space="0" w:color="auto"/>
            </w:tcBorders>
          </w:tcPr>
          <w:p w14:paraId="517696CD" w14:textId="77777777" w:rsidR="00902A66" w:rsidRDefault="00902A66" w:rsidP="00902A66">
            <w:pPr>
              <w:pStyle w:val="CRCoverPage"/>
              <w:spacing w:after="0"/>
              <w:rPr>
                <w:b/>
                <w:i/>
                <w:noProof/>
              </w:rPr>
            </w:pPr>
          </w:p>
        </w:tc>
        <w:tc>
          <w:tcPr>
            <w:tcW w:w="6946" w:type="dxa"/>
            <w:gridSpan w:val="9"/>
            <w:tcBorders>
              <w:right w:val="single" w:sz="4" w:space="0" w:color="auto"/>
            </w:tcBorders>
          </w:tcPr>
          <w:p w14:paraId="4D84207F" w14:textId="77777777" w:rsidR="00902A66" w:rsidRDefault="00902A66" w:rsidP="00902A66">
            <w:pPr>
              <w:pStyle w:val="CRCoverPage"/>
              <w:spacing w:after="0"/>
              <w:rPr>
                <w:noProof/>
              </w:rPr>
            </w:pPr>
          </w:p>
        </w:tc>
      </w:tr>
      <w:tr w:rsidR="00902A66" w14:paraId="556B87B6" w14:textId="77777777" w:rsidTr="008863B9">
        <w:tc>
          <w:tcPr>
            <w:tcW w:w="2694" w:type="dxa"/>
            <w:gridSpan w:val="2"/>
            <w:tcBorders>
              <w:left w:val="single" w:sz="4" w:space="0" w:color="auto"/>
              <w:bottom w:val="single" w:sz="4" w:space="0" w:color="auto"/>
            </w:tcBorders>
          </w:tcPr>
          <w:p w14:paraId="79A9C411" w14:textId="77777777" w:rsidR="00902A66" w:rsidRDefault="00902A66" w:rsidP="00902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A66" w:rsidRDefault="00902A66" w:rsidP="00902A66">
            <w:pPr>
              <w:pStyle w:val="CRCoverPage"/>
              <w:spacing w:after="0"/>
              <w:ind w:left="100"/>
              <w:rPr>
                <w:noProof/>
              </w:rPr>
            </w:pPr>
          </w:p>
        </w:tc>
      </w:tr>
      <w:tr w:rsidR="00902A66" w:rsidRPr="008863B9" w14:paraId="45BFE792" w14:textId="77777777" w:rsidTr="008863B9">
        <w:tc>
          <w:tcPr>
            <w:tcW w:w="2694" w:type="dxa"/>
            <w:gridSpan w:val="2"/>
            <w:tcBorders>
              <w:top w:val="single" w:sz="4" w:space="0" w:color="auto"/>
              <w:bottom w:val="single" w:sz="4" w:space="0" w:color="auto"/>
            </w:tcBorders>
          </w:tcPr>
          <w:p w14:paraId="194242DD" w14:textId="77777777" w:rsidR="00902A66" w:rsidRPr="008863B9" w:rsidRDefault="00902A66" w:rsidP="00902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A66" w:rsidRPr="008863B9" w:rsidRDefault="00902A66" w:rsidP="00902A66">
            <w:pPr>
              <w:pStyle w:val="CRCoverPage"/>
              <w:spacing w:after="0"/>
              <w:ind w:left="100"/>
              <w:rPr>
                <w:noProof/>
                <w:sz w:val="8"/>
                <w:szCs w:val="8"/>
              </w:rPr>
            </w:pPr>
          </w:p>
        </w:tc>
      </w:tr>
      <w:tr w:rsidR="00902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A66" w:rsidRDefault="00902A66" w:rsidP="00902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2A66" w:rsidRDefault="00902A66" w:rsidP="00902A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1CA8D1" w14:textId="77777777" w:rsidR="00BA3532" w:rsidRDefault="00BA3532" w:rsidP="00BA3532">
      <w:pPr>
        <w:rPr>
          <w:rFonts w:ascii="Arial" w:hAnsi="Arial" w:cs="Arial"/>
          <w:b/>
          <w:noProof/>
          <w:color w:val="00B0F0"/>
        </w:rPr>
      </w:pPr>
      <w:r w:rsidRPr="00576590">
        <w:rPr>
          <w:rFonts w:ascii="Arial" w:hAnsi="Arial" w:cs="Arial"/>
          <w:b/>
          <w:noProof/>
          <w:color w:val="00B0F0"/>
        </w:rPr>
        <w:lastRenderedPageBreak/>
        <w:t>&lt;Start of modified section&gt;</w:t>
      </w:r>
    </w:p>
    <w:p w14:paraId="06AE8A46" w14:textId="77777777" w:rsidR="007F7CB0" w:rsidRPr="00881265" w:rsidRDefault="007F7CB0" w:rsidP="007F7CB0">
      <w:pPr>
        <w:pStyle w:val="4"/>
      </w:pPr>
      <w:r w:rsidRPr="00881265">
        <w:t>7.1.1.2</w:t>
      </w:r>
      <w:r w:rsidRPr="00881265">
        <w:tab/>
        <w:t>NR SA FR2-FR2 cell re-selection</w:t>
      </w:r>
    </w:p>
    <w:p w14:paraId="70FB4A10" w14:textId="77777777" w:rsidR="007F7CB0" w:rsidRPr="00881265" w:rsidRDefault="007F7CB0" w:rsidP="007F7CB0">
      <w:pPr>
        <w:pStyle w:val="EditorsNote"/>
      </w:pPr>
      <w:r w:rsidRPr="00881265">
        <w:t>Editor’s note: This test case is incomplete. The following aspects are either missing or TBD</w:t>
      </w:r>
    </w:p>
    <w:p w14:paraId="73552F36" w14:textId="77777777" w:rsidR="007F7CB0" w:rsidRPr="00881265" w:rsidRDefault="007F7CB0" w:rsidP="007F7CB0">
      <w:pPr>
        <w:pStyle w:val="EditorsNote"/>
      </w:pPr>
      <w:r w:rsidRPr="00881265">
        <w:t>- TT analysis is missing.</w:t>
      </w:r>
    </w:p>
    <w:p w14:paraId="26011DEF" w14:textId="77777777" w:rsidR="007F7CB0" w:rsidRPr="00881265" w:rsidRDefault="007F7CB0" w:rsidP="007F7CB0">
      <w:pPr>
        <w:pStyle w:val="EditorsNote"/>
      </w:pPr>
      <w:r w:rsidRPr="00881265">
        <w:t>- Connect diagram is TBD</w:t>
      </w:r>
    </w:p>
    <w:p w14:paraId="13E62248" w14:textId="77777777" w:rsidR="007F7CB0" w:rsidRPr="00881265" w:rsidRDefault="007F7CB0" w:rsidP="007F7CB0">
      <w:pPr>
        <w:pStyle w:val="H6"/>
      </w:pPr>
      <w:r w:rsidRPr="00881265">
        <w:t>7.1.1.2.1</w:t>
      </w:r>
      <w:r w:rsidRPr="00881265">
        <w:tab/>
        <w:t>Test purpose</w:t>
      </w:r>
    </w:p>
    <w:p w14:paraId="7EBDF06E" w14:textId="77777777" w:rsidR="007F7CB0" w:rsidRPr="00881265" w:rsidRDefault="007F7CB0" w:rsidP="007F7CB0">
      <w:r w:rsidRPr="00881265">
        <w:rPr>
          <w:rFonts w:cs="v4.2.0"/>
        </w:rPr>
        <w:t xml:space="preserve">The purpose of this test is </w:t>
      </w:r>
      <w:r w:rsidRPr="00881265">
        <w:t xml:space="preserve">to verify </w:t>
      </w:r>
      <w:r w:rsidRPr="00881265">
        <w:rPr>
          <w:rFonts w:cs="v4.2.0"/>
        </w:rPr>
        <w:t>the requirement for the inter frequency NR cell reselection requirements specified in TS 38.133 clause 4.2.2.4.</w:t>
      </w:r>
    </w:p>
    <w:p w14:paraId="57BDA8B7" w14:textId="77777777" w:rsidR="007F7CB0" w:rsidRPr="00881265" w:rsidRDefault="007F7CB0" w:rsidP="007F7CB0">
      <w:pPr>
        <w:pStyle w:val="H6"/>
      </w:pPr>
      <w:r w:rsidRPr="00881265">
        <w:t>7.1.1.2.2</w:t>
      </w:r>
      <w:r w:rsidRPr="00881265">
        <w:tab/>
        <w:t>Test applicability</w:t>
      </w:r>
    </w:p>
    <w:p w14:paraId="21FE5EF5" w14:textId="77777777" w:rsidR="007F7CB0" w:rsidRPr="00881265" w:rsidRDefault="007F7CB0" w:rsidP="007F7CB0">
      <w:r w:rsidRPr="00881265">
        <w:t>This test applies to all types of NR UE from Release 15 onwards.</w:t>
      </w:r>
    </w:p>
    <w:p w14:paraId="368D94C0" w14:textId="77777777" w:rsidR="007F7CB0" w:rsidRPr="00881265" w:rsidRDefault="007F7CB0" w:rsidP="007F7CB0">
      <w:pPr>
        <w:pStyle w:val="H6"/>
      </w:pPr>
      <w:r w:rsidRPr="00881265">
        <w:t>7.1.1.2.3</w:t>
      </w:r>
      <w:r w:rsidRPr="00881265">
        <w:tab/>
        <w:t>Minimum conformance requirements</w:t>
      </w:r>
    </w:p>
    <w:p w14:paraId="709068FB" w14:textId="77777777" w:rsidR="007F7CB0" w:rsidRPr="00881265" w:rsidRDefault="007F7CB0" w:rsidP="007F7CB0">
      <w:pPr>
        <w:rPr>
          <w:lang w:eastAsia="sv-SE"/>
        </w:rPr>
      </w:pPr>
      <w:r w:rsidRPr="00881265">
        <w:rPr>
          <w:lang w:eastAsia="sv-SE"/>
        </w:rPr>
        <w:t>The minimum conformance requirements are specified in clause 7.1.1.0.2.</w:t>
      </w:r>
    </w:p>
    <w:p w14:paraId="6F186037" w14:textId="77777777" w:rsidR="007F7CB0" w:rsidRPr="00881265" w:rsidRDefault="007F7CB0" w:rsidP="007F7CB0">
      <w:pPr>
        <w:rPr>
          <w:lang w:eastAsia="sv-SE"/>
        </w:rPr>
      </w:pPr>
      <w:r w:rsidRPr="00881265">
        <w:rPr>
          <w:lang w:eastAsia="sv-SE"/>
        </w:rPr>
        <w:t>The normative reference for this requirement is TS 38.133 [6] clause A.7.1.1.2.</w:t>
      </w:r>
    </w:p>
    <w:p w14:paraId="153001B7" w14:textId="77777777" w:rsidR="007F7CB0" w:rsidRPr="00881265" w:rsidRDefault="007F7CB0" w:rsidP="007F7CB0">
      <w:pPr>
        <w:pStyle w:val="H6"/>
      </w:pPr>
      <w:r w:rsidRPr="00881265">
        <w:t>7.1.1.2.4</w:t>
      </w:r>
      <w:r w:rsidRPr="00881265">
        <w:tab/>
        <w:t>Test description</w:t>
      </w:r>
    </w:p>
    <w:p w14:paraId="6DBE73F6" w14:textId="77777777" w:rsidR="007F7CB0" w:rsidRPr="00881265" w:rsidRDefault="007F7CB0" w:rsidP="007F7CB0">
      <w:pPr>
        <w:pStyle w:val="H6"/>
      </w:pPr>
      <w:r w:rsidRPr="00881265">
        <w:t>7.1.1.2.4.1</w:t>
      </w:r>
      <w:r w:rsidRPr="00881265">
        <w:tab/>
        <w:t>Initial conditions</w:t>
      </w:r>
    </w:p>
    <w:p w14:paraId="3E73A432" w14:textId="77777777" w:rsidR="007F7CB0" w:rsidRPr="00881265" w:rsidRDefault="007F7CB0" w:rsidP="007F7CB0">
      <w:r w:rsidRPr="00881265">
        <w:t>This test shall be run in one of the configurations defined in Table 7.1.1.2.4.1-1.</w:t>
      </w:r>
    </w:p>
    <w:p w14:paraId="756EE781" w14:textId="77777777" w:rsidR="007F7CB0" w:rsidRPr="00881265" w:rsidRDefault="007F7CB0" w:rsidP="007F7CB0">
      <w:pPr>
        <w:pStyle w:val="TH"/>
      </w:pPr>
      <w:r w:rsidRPr="00881265">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F7CB0" w:rsidRPr="00881265" w14:paraId="0851BC29" w14:textId="77777777" w:rsidTr="00E550D9">
        <w:tc>
          <w:tcPr>
            <w:tcW w:w="1902" w:type="dxa"/>
            <w:shd w:val="clear" w:color="auto" w:fill="auto"/>
          </w:tcPr>
          <w:p w14:paraId="3AB43BCC" w14:textId="77777777" w:rsidR="007F7CB0" w:rsidRPr="00881265" w:rsidRDefault="007F7CB0" w:rsidP="00E550D9">
            <w:pPr>
              <w:pStyle w:val="TAH"/>
            </w:pPr>
            <w:r w:rsidRPr="00881265">
              <w:t>Configuration</w:t>
            </w:r>
          </w:p>
        </w:tc>
        <w:tc>
          <w:tcPr>
            <w:tcW w:w="3731" w:type="dxa"/>
          </w:tcPr>
          <w:p w14:paraId="2F66C55F" w14:textId="77777777" w:rsidR="007F7CB0" w:rsidRPr="00881265" w:rsidRDefault="007F7CB0" w:rsidP="00E550D9">
            <w:pPr>
              <w:pStyle w:val="TAH"/>
            </w:pPr>
            <w:r w:rsidRPr="00881265">
              <w:t>Description for serving cell</w:t>
            </w:r>
          </w:p>
        </w:tc>
        <w:tc>
          <w:tcPr>
            <w:tcW w:w="4222" w:type="dxa"/>
            <w:shd w:val="clear" w:color="auto" w:fill="auto"/>
          </w:tcPr>
          <w:p w14:paraId="14AE9333" w14:textId="77777777" w:rsidR="007F7CB0" w:rsidRPr="00881265" w:rsidRDefault="007F7CB0" w:rsidP="00E550D9">
            <w:pPr>
              <w:pStyle w:val="TAH"/>
            </w:pPr>
            <w:r w:rsidRPr="00881265">
              <w:t>Description for target cell</w:t>
            </w:r>
          </w:p>
        </w:tc>
      </w:tr>
      <w:tr w:rsidR="007F7CB0" w:rsidRPr="00881265" w14:paraId="4BAAAD7E" w14:textId="77777777" w:rsidTr="00E550D9">
        <w:tc>
          <w:tcPr>
            <w:tcW w:w="1902" w:type="dxa"/>
            <w:shd w:val="clear" w:color="auto" w:fill="auto"/>
          </w:tcPr>
          <w:p w14:paraId="42AC1FF3" w14:textId="77777777" w:rsidR="007F7CB0" w:rsidRPr="00881265" w:rsidRDefault="007F7CB0" w:rsidP="00E550D9">
            <w:pPr>
              <w:pStyle w:val="TAL"/>
            </w:pPr>
            <w:r w:rsidRPr="00881265">
              <w:t>7.1.1.2-1</w:t>
            </w:r>
          </w:p>
        </w:tc>
        <w:tc>
          <w:tcPr>
            <w:tcW w:w="3731" w:type="dxa"/>
          </w:tcPr>
          <w:p w14:paraId="605289D0" w14:textId="77777777" w:rsidR="007F7CB0" w:rsidRPr="00881265" w:rsidRDefault="007F7CB0" w:rsidP="00E550D9">
            <w:pPr>
              <w:pStyle w:val="TAL"/>
              <w:rPr>
                <w:rFonts w:eastAsia="Malgun Gothic"/>
              </w:rPr>
            </w:pPr>
            <w:r w:rsidRPr="00881265">
              <w:rPr>
                <w:rFonts w:eastAsia="Malgun Gothic"/>
              </w:rPr>
              <w:t>120 kHz SSB SCS, 100 MHz bandwidth, TDD duplex mode</w:t>
            </w:r>
          </w:p>
        </w:tc>
        <w:tc>
          <w:tcPr>
            <w:tcW w:w="4222" w:type="dxa"/>
            <w:shd w:val="clear" w:color="auto" w:fill="auto"/>
          </w:tcPr>
          <w:p w14:paraId="597DD6EA" w14:textId="77777777" w:rsidR="007F7CB0" w:rsidRPr="00881265" w:rsidRDefault="007F7CB0" w:rsidP="00E550D9">
            <w:pPr>
              <w:pStyle w:val="TAL"/>
              <w:rPr>
                <w:rFonts w:eastAsia="Malgun Gothic"/>
              </w:rPr>
            </w:pPr>
            <w:r w:rsidRPr="00881265">
              <w:rPr>
                <w:rFonts w:eastAsia="Malgun Gothic"/>
              </w:rPr>
              <w:t>120 kHz SSB SCS, 100 MHz bandwidth, TDD duplex mode</w:t>
            </w:r>
          </w:p>
        </w:tc>
      </w:tr>
      <w:tr w:rsidR="007F7CB0" w:rsidRPr="00881265" w14:paraId="0B2E7F9C" w14:textId="77777777" w:rsidTr="00E550D9">
        <w:tc>
          <w:tcPr>
            <w:tcW w:w="1902" w:type="dxa"/>
            <w:shd w:val="clear" w:color="auto" w:fill="auto"/>
          </w:tcPr>
          <w:p w14:paraId="6DCE967C" w14:textId="77777777" w:rsidR="007F7CB0" w:rsidRPr="00881265" w:rsidRDefault="007F7CB0" w:rsidP="00E550D9">
            <w:pPr>
              <w:pStyle w:val="TAL"/>
              <w:rPr>
                <w:rFonts w:eastAsia="Malgun Gothic"/>
              </w:rPr>
            </w:pPr>
            <w:r w:rsidRPr="00881265">
              <w:rPr>
                <w:rFonts w:eastAsia="Malgun Gothic"/>
              </w:rPr>
              <w:t>7.1.1.2-2</w:t>
            </w:r>
          </w:p>
        </w:tc>
        <w:tc>
          <w:tcPr>
            <w:tcW w:w="3731" w:type="dxa"/>
          </w:tcPr>
          <w:p w14:paraId="296FF97A" w14:textId="77777777" w:rsidR="007F7CB0" w:rsidRPr="00881265" w:rsidRDefault="007F7CB0" w:rsidP="00E550D9">
            <w:pPr>
              <w:pStyle w:val="TAL"/>
              <w:rPr>
                <w:rFonts w:eastAsia="Malgun Gothic"/>
              </w:rPr>
            </w:pPr>
            <w:r w:rsidRPr="00881265">
              <w:rPr>
                <w:rFonts w:eastAsia="Malgun Gothic"/>
              </w:rPr>
              <w:t>240 kHz SSB SCS, 100 MHz bandwidth, TDD duplex mode</w:t>
            </w:r>
          </w:p>
        </w:tc>
        <w:tc>
          <w:tcPr>
            <w:tcW w:w="4222" w:type="dxa"/>
            <w:shd w:val="clear" w:color="auto" w:fill="auto"/>
          </w:tcPr>
          <w:p w14:paraId="47C27C7C" w14:textId="77777777" w:rsidR="007F7CB0" w:rsidRPr="00881265" w:rsidRDefault="007F7CB0" w:rsidP="00E550D9">
            <w:pPr>
              <w:pStyle w:val="TAL"/>
              <w:rPr>
                <w:rFonts w:eastAsia="Malgun Gothic"/>
              </w:rPr>
            </w:pPr>
            <w:r w:rsidRPr="00881265">
              <w:rPr>
                <w:rFonts w:eastAsia="Malgun Gothic"/>
              </w:rPr>
              <w:t>240 kHz SSB SCS, 100 MHz bandwidth, TDD duplex mode</w:t>
            </w:r>
          </w:p>
        </w:tc>
      </w:tr>
      <w:tr w:rsidR="007F7CB0" w:rsidRPr="00881265" w14:paraId="2FBDAF38" w14:textId="77777777" w:rsidTr="00E550D9">
        <w:tc>
          <w:tcPr>
            <w:tcW w:w="9855" w:type="dxa"/>
            <w:gridSpan w:val="3"/>
            <w:shd w:val="clear" w:color="auto" w:fill="auto"/>
          </w:tcPr>
          <w:p w14:paraId="11E23FFE" w14:textId="77777777" w:rsidR="007F7CB0" w:rsidRPr="00881265" w:rsidRDefault="007F7CB0" w:rsidP="00E550D9">
            <w:pPr>
              <w:pStyle w:val="TAN"/>
            </w:pPr>
            <w:r w:rsidRPr="00881265">
              <w:t>Note:</w:t>
            </w:r>
            <w:r w:rsidRPr="00881265">
              <w:tab/>
              <w:t>The UE is only required to be tested in one of the supported test configurations.</w:t>
            </w:r>
          </w:p>
        </w:tc>
      </w:tr>
    </w:tbl>
    <w:p w14:paraId="1AF7B6D0" w14:textId="77777777" w:rsidR="007F7CB0" w:rsidRPr="00881265" w:rsidRDefault="007F7CB0" w:rsidP="007F7CB0"/>
    <w:p w14:paraId="2C2CF745" w14:textId="77777777" w:rsidR="007F7CB0" w:rsidRPr="00881265" w:rsidRDefault="007F7CB0" w:rsidP="007F7CB0">
      <w:pPr>
        <w:rPr>
          <w:lang w:eastAsia="sv-SE"/>
        </w:rPr>
      </w:pPr>
      <w:r w:rsidRPr="00881265">
        <w:rPr>
          <w:lang w:eastAsia="sv-SE"/>
        </w:rPr>
        <w:t xml:space="preserve">Configure the test equipment and the DUT according to the parameters in Table </w:t>
      </w:r>
      <w:r w:rsidRPr="00881265">
        <w:t>7.1.1.2.4.1-2</w:t>
      </w:r>
      <w:r w:rsidRPr="00881265">
        <w:rPr>
          <w:lang w:eastAsia="sv-SE"/>
        </w:rPr>
        <w:t>.</w:t>
      </w:r>
    </w:p>
    <w:p w14:paraId="5416E443" w14:textId="77777777" w:rsidR="007F7CB0" w:rsidRPr="00881265" w:rsidRDefault="007F7CB0" w:rsidP="007F7CB0">
      <w:pPr>
        <w:pStyle w:val="TH"/>
      </w:pPr>
      <w:r w:rsidRPr="00881265">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1">
          <w:tblGrid>
            <w:gridCol w:w="1701"/>
            <w:gridCol w:w="1134"/>
            <w:gridCol w:w="2809"/>
            <w:gridCol w:w="3961"/>
          </w:tblGrid>
        </w:tblGridChange>
      </w:tblGrid>
      <w:tr w:rsidR="007F7CB0" w:rsidRPr="00881265" w14:paraId="0CDF6F78" w14:textId="77777777" w:rsidTr="00E550D9">
        <w:trPr>
          <w:jc w:val="center"/>
        </w:trPr>
        <w:tc>
          <w:tcPr>
            <w:tcW w:w="1701" w:type="dxa"/>
            <w:shd w:val="clear" w:color="auto" w:fill="auto"/>
          </w:tcPr>
          <w:p w14:paraId="0D3FC226" w14:textId="77777777" w:rsidR="007F7CB0" w:rsidRPr="00881265" w:rsidRDefault="007F7CB0" w:rsidP="00E550D9">
            <w:pPr>
              <w:pStyle w:val="TAH"/>
            </w:pPr>
            <w:r w:rsidRPr="00881265">
              <w:t>Parameter</w:t>
            </w:r>
          </w:p>
        </w:tc>
        <w:tc>
          <w:tcPr>
            <w:tcW w:w="3943" w:type="dxa"/>
            <w:gridSpan w:val="2"/>
            <w:shd w:val="clear" w:color="auto" w:fill="auto"/>
          </w:tcPr>
          <w:p w14:paraId="6207DD2E" w14:textId="77777777" w:rsidR="007F7CB0" w:rsidRPr="00881265" w:rsidRDefault="007F7CB0" w:rsidP="00E550D9">
            <w:pPr>
              <w:pStyle w:val="TAH"/>
            </w:pPr>
            <w:r w:rsidRPr="00881265">
              <w:t>Value</w:t>
            </w:r>
          </w:p>
        </w:tc>
        <w:tc>
          <w:tcPr>
            <w:tcW w:w="3961" w:type="dxa"/>
          </w:tcPr>
          <w:p w14:paraId="62BD2273" w14:textId="77777777" w:rsidR="007F7CB0" w:rsidRPr="00881265" w:rsidRDefault="007F7CB0" w:rsidP="00E550D9">
            <w:pPr>
              <w:pStyle w:val="TAH"/>
            </w:pPr>
            <w:r w:rsidRPr="00881265">
              <w:t>Comment</w:t>
            </w:r>
          </w:p>
        </w:tc>
      </w:tr>
      <w:tr w:rsidR="007F7CB0" w:rsidRPr="00881265" w14:paraId="0E2831D3" w14:textId="77777777" w:rsidTr="00E550D9">
        <w:trPr>
          <w:jc w:val="center"/>
        </w:trPr>
        <w:tc>
          <w:tcPr>
            <w:tcW w:w="1701" w:type="dxa"/>
            <w:shd w:val="clear" w:color="auto" w:fill="auto"/>
          </w:tcPr>
          <w:p w14:paraId="72C41253" w14:textId="77777777" w:rsidR="007F7CB0" w:rsidRPr="00881265" w:rsidRDefault="007F7CB0" w:rsidP="00E550D9">
            <w:pPr>
              <w:pStyle w:val="TAL"/>
            </w:pPr>
            <w:r w:rsidRPr="00881265">
              <w:t>Test environment</w:t>
            </w:r>
          </w:p>
        </w:tc>
        <w:tc>
          <w:tcPr>
            <w:tcW w:w="3943" w:type="dxa"/>
            <w:gridSpan w:val="2"/>
            <w:shd w:val="clear" w:color="auto" w:fill="auto"/>
          </w:tcPr>
          <w:p w14:paraId="67000225" w14:textId="77777777" w:rsidR="007F7CB0" w:rsidRPr="00881265" w:rsidRDefault="007F7CB0" w:rsidP="00E550D9">
            <w:pPr>
              <w:pStyle w:val="TAL"/>
            </w:pPr>
            <w:r w:rsidRPr="00881265">
              <w:t>NC</w:t>
            </w:r>
          </w:p>
        </w:tc>
        <w:tc>
          <w:tcPr>
            <w:tcW w:w="3961" w:type="dxa"/>
          </w:tcPr>
          <w:p w14:paraId="065F395C" w14:textId="77777777" w:rsidR="007F7CB0" w:rsidRPr="00881265" w:rsidRDefault="007F7CB0" w:rsidP="00E550D9">
            <w:pPr>
              <w:pStyle w:val="TAL"/>
            </w:pPr>
            <w:r w:rsidRPr="00881265">
              <w:t>As specified in TS 38.508-1 [14] clause 4.1.</w:t>
            </w:r>
          </w:p>
        </w:tc>
      </w:tr>
      <w:tr w:rsidR="007F7CB0" w:rsidRPr="00881265" w14:paraId="693794E3" w14:textId="77777777" w:rsidTr="00E550D9">
        <w:trPr>
          <w:jc w:val="center"/>
        </w:trPr>
        <w:tc>
          <w:tcPr>
            <w:tcW w:w="1701" w:type="dxa"/>
            <w:shd w:val="clear" w:color="auto" w:fill="auto"/>
          </w:tcPr>
          <w:p w14:paraId="370C365B" w14:textId="77777777" w:rsidR="007F7CB0" w:rsidRPr="00881265" w:rsidRDefault="007F7CB0" w:rsidP="00E550D9">
            <w:pPr>
              <w:pStyle w:val="TAL"/>
            </w:pPr>
            <w:r w:rsidRPr="00881265">
              <w:t>Test frequencies</w:t>
            </w:r>
          </w:p>
        </w:tc>
        <w:tc>
          <w:tcPr>
            <w:tcW w:w="7904" w:type="dxa"/>
            <w:gridSpan w:val="3"/>
            <w:shd w:val="clear" w:color="auto" w:fill="auto"/>
          </w:tcPr>
          <w:p w14:paraId="6A8E1E91" w14:textId="77777777" w:rsidR="007F7CB0" w:rsidRPr="00881265" w:rsidRDefault="007F7CB0" w:rsidP="00E550D9">
            <w:pPr>
              <w:pStyle w:val="TAL"/>
            </w:pPr>
            <w:r w:rsidRPr="00881265">
              <w:t>As specified in Annex E, table E.4-1 and TS 38.508-1 [14] clause 4.3.1.</w:t>
            </w:r>
          </w:p>
        </w:tc>
      </w:tr>
      <w:tr w:rsidR="007F7CB0" w:rsidRPr="00881265" w14:paraId="6FB4078D" w14:textId="77777777" w:rsidTr="00E550D9">
        <w:trPr>
          <w:jc w:val="center"/>
        </w:trPr>
        <w:tc>
          <w:tcPr>
            <w:tcW w:w="1701" w:type="dxa"/>
            <w:shd w:val="clear" w:color="auto" w:fill="auto"/>
          </w:tcPr>
          <w:p w14:paraId="1457BE1B" w14:textId="77777777" w:rsidR="007F7CB0" w:rsidRPr="00881265" w:rsidRDefault="007F7CB0" w:rsidP="00E550D9">
            <w:pPr>
              <w:pStyle w:val="TAL"/>
            </w:pPr>
            <w:r w:rsidRPr="00881265">
              <w:t>Channel bandwidth</w:t>
            </w:r>
          </w:p>
        </w:tc>
        <w:tc>
          <w:tcPr>
            <w:tcW w:w="7904" w:type="dxa"/>
            <w:gridSpan w:val="3"/>
            <w:shd w:val="clear" w:color="auto" w:fill="auto"/>
          </w:tcPr>
          <w:p w14:paraId="0524CC08" w14:textId="77777777" w:rsidR="007F7CB0" w:rsidRPr="00881265" w:rsidRDefault="007F7CB0" w:rsidP="00E550D9">
            <w:pPr>
              <w:pStyle w:val="TAL"/>
            </w:pPr>
            <w:r w:rsidRPr="00881265">
              <w:t>As specified by the test configuration selected from Table 7.1.1.2.4.1-1.</w:t>
            </w:r>
          </w:p>
        </w:tc>
      </w:tr>
      <w:tr w:rsidR="007F7CB0" w:rsidRPr="00881265" w14:paraId="2420250F" w14:textId="77777777" w:rsidTr="00E550D9">
        <w:trPr>
          <w:jc w:val="center"/>
        </w:trPr>
        <w:tc>
          <w:tcPr>
            <w:tcW w:w="1701" w:type="dxa"/>
            <w:shd w:val="clear" w:color="auto" w:fill="auto"/>
          </w:tcPr>
          <w:p w14:paraId="68929259" w14:textId="77777777" w:rsidR="007F7CB0" w:rsidRPr="00881265" w:rsidRDefault="007F7CB0" w:rsidP="00E550D9">
            <w:pPr>
              <w:pStyle w:val="TAL"/>
            </w:pPr>
            <w:r w:rsidRPr="00881265">
              <w:t>Propagation conditions</w:t>
            </w:r>
          </w:p>
        </w:tc>
        <w:tc>
          <w:tcPr>
            <w:tcW w:w="3943" w:type="dxa"/>
            <w:gridSpan w:val="2"/>
            <w:shd w:val="clear" w:color="auto" w:fill="auto"/>
          </w:tcPr>
          <w:p w14:paraId="5A055059" w14:textId="77777777" w:rsidR="007F7CB0" w:rsidRPr="00881265" w:rsidRDefault="007F7CB0" w:rsidP="00E550D9">
            <w:pPr>
              <w:pStyle w:val="TAL"/>
            </w:pPr>
            <w:r w:rsidRPr="00881265">
              <w:t>AWGN</w:t>
            </w:r>
          </w:p>
        </w:tc>
        <w:tc>
          <w:tcPr>
            <w:tcW w:w="3961" w:type="dxa"/>
          </w:tcPr>
          <w:p w14:paraId="18E85561" w14:textId="77777777" w:rsidR="007F7CB0" w:rsidRPr="00881265" w:rsidRDefault="007F7CB0" w:rsidP="00E550D9">
            <w:pPr>
              <w:pStyle w:val="TAL"/>
            </w:pPr>
            <w:r w:rsidRPr="00881265">
              <w:t>As specified in Annex C.2.2.</w:t>
            </w:r>
          </w:p>
        </w:tc>
      </w:tr>
      <w:tr w:rsidR="007F7CB0" w:rsidRPr="00881265" w14:paraId="47995F7F" w14:textId="77777777" w:rsidTr="00E550D9">
        <w:trPr>
          <w:trHeight w:val="251"/>
          <w:jc w:val="center"/>
        </w:trPr>
        <w:tc>
          <w:tcPr>
            <w:tcW w:w="1701" w:type="dxa"/>
            <w:vMerge w:val="restart"/>
            <w:shd w:val="clear" w:color="auto" w:fill="auto"/>
          </w:tcPr>
          <w:p w14:paraId="003A7A7C" w14:textId="77777777" w:rsidR="007F7CB0" w:rsidRPr="00881265" w:rsidRDefault="007F7CB0" w:rsidP="00E550D9">
            <w:pPr>
              <w:pStyle w:val="TAL"/>
            </w:pPr>
            <w:r w:rsidRPr="00881265">
              <w:t>Connection Diagram</w:t>
            </w:r>
          </w:p>
        </w:tc>
        <w:tc>
          <w:tcPr>
            <w:tcW w:w="1134" w:type="dxa"/>
            <w:shd w:val="clear" w:color="auto" w:fill="auto"/>
          </w:tcPr>
          <w:p w14:paraId="5E7985D7" w14:textId="77777777" w:rsidR="007F7CB0" w:rsidRPr="00881265" w:rsidRDefault="007F7CB0" w:rsidP="00E550D9">
            <w:pPr>
              <w:pStyle w:val="TAL"/>
            </w:pPr>
            <w:r w:rsidRPr="00881265">
              <w:t>TE Part</w:t>
            </w:r>
          </w:p>
        </w:tc>
        <w:tc>
          <w:tcPr>
            <w:tcW w:w="2809" w:type="dxa"/>
            <w:shd w:val="clear" w:color="auto" w:fill="auto"/>
          </w:tcPr>
          <w:p w14:paraId="77107C0B" w14:textId="77777777" w:rsidR="007F7CB0" w:rsidRPr="00881265" w:rsidRDefault="007F7CB0" w:rsidP="00E550D9">
            <w:pPr>
              <w:pStyle w:val="TAL"/>
            </w:pPr>
            <w:r w:rsidRPr="00881265">
              <w:t>TBD</w:t>
            </w:r>
          </w:p>
        </w:tc>
        <w:tc>
          <w:tcPr>
            <w:tcW w:w="3961" w:type="dxa"/>
            <w:vMerge w:val="restart"/>
          </w:tcPr>
          <w:p w14:paraId="4E73B2A6" w14:textId="77777777" w:rsidR="007F7CB0" w:rsidRPr="00881265" w:rsidRDefault="007F7CB0" w:rsidP="00E550D9">
            <w:pPr>
              <w:pStyle w:val="TAL"/>
            </w:pPr>
            <w:r w:rsidRPr="00881265">
              <w:t>As specified in TS 38.508-1 [14] Annex A.</w:t>
            </w:r>
          </w:p>
        </w:tc>
      </w:tr>
      <w:tr w:rsidR="007F7CB0" w:rsidRPr="00881265" w14:paraId="394AA30F" w14:textId="77777777" w:rsidTr="00E550D9">
        <w:trPr>
          <w:trHeight w:val="250"/>
          <w:jc w:val="center"/>
        </w:trPr>
        <w:tc>
          <w:tcPr>
            <w:tcW w:w="1701" w:type="dxa"/>
            <w:vMerge/>
            <w:shd w:val="clear" w:color="auto" w:fill="auto"/>
          </w:tcPr>
          <w:p w14:paraId="61F17921" w14:textId="77777777" w:rsidR="007F7CB0" w:rsidRPr="00881265" w:rsidRDefault="007F7CB0" w:rsidP="00E550D9">
            <w:pPr>
              <w:pStyle w:val="TAL"/>
            </w:pPr>
          </w:p>
        </w:tc>
        <w:tc>
          <w:tcPr>
            <w:tcW w:w="1134" w:type="dxa"/>
            <w:shd w:val="clear" w:color="auto" w:fill="auto"/>
          </w:tcPr>
          <w:p w14:paraId="07C0D9B5" w14:textId="77777777" w:rsidR="007F7CB0" w:rsidRPr="00881265" w:rsidRDefault="007F7CB0" w:rsidP="00E550D9">
            <w:pPr>
              <w:pStyle w:val="TAL"/>
            </w:pPr>
            <w:r w:rsidRPr="00881265">
              <w:t>DUT Part</w:t>
            </w:r>
          </w:p>
        </w:tc>
        <w:tc>
          <w:tcPr>
            <w:tcW w:w="2809" w:type="dxa"/>
            <w:shd w:val="clear" w:color="auto" w:fill="auto"/>
          </w:tcPr>
          <w:p w14:paraId="0C6CABC1" w14:textId="77777777" w:rsidR="007F7CB0" w:rsidRPr="00881265" w:rsidRDefault="007F7CB0" w:rsidP="00E550D9">
            <w:pPr>
              <w:pStyle w:val="TAL"/>
            </w:pPr>
            <w:r w:rsidRPr="00881265">
              <w:t>TBD</w:t>
            </w:r>
          </w:p>
        </w:tc>
        <w:tc>
          <w:tcPr>
            <w:tcW w:w="3961" w:type="dxa"/>
            <w:vMerge/>
          </w:tcPr>
          <w:p w14:paraId="4005CB07" w14:textId="77777777" w:rsidR="007F7CB0" w:rsidRPr="00881265" w:rsidRDefault="007F7CB0" w:rsidP="00E550D9">
            <w:pPr>
              <w:pStyle w:val="TAL"/>
            </w:pPr>
          </w:p>
        </w:tc>
      </w:tr>
      <w:tr w:rsidR="007F7CB0" w:rsidRPr="00881265" w14:paraId="2E9B6D02" w14:textId="77777777" w:rsidTr="00E550D9">
        <w:trPr>
          <w:jc w:val="center"/>
        </w:trPr>
        <w:tc>
          <w:tcPr>
            <w:tcW w:w="1701" w:type="dxa"/>
            <w:shd w:val="clear" w:color="auto" w:fill="auto"/>
          </w:tcPr>
          <w:p w14:paraId="7F5E5647" w14:textId="77777777" w:rsidR="007F7CB0" w:rsidRPr="00881265" w:rsidRDefault="007F7CB0" w:rsidP="00E550D9">
            <w:pPr>
              <w:pStyle w:val="TAL"/>
            </w:pPr>
            <w:r w:rsidRPr="00881265">
              <w:t>Exceptions to connection diagram</w:t>
            </w:r>
          </w:p>
        </w:tc>
        <w:tc>
          <w:tcPr>
            <w:tcW w:w="3943" w:type="dxa"/>
            <w:gridSpan w:val="2"/>
            <w:shd w:val="clear" w:color="auto" w:fill="auto"/>
          </w:tcPr>
          <w:p w14:paraId="6120EE35" w14:textId="77777777" w:rsidR="007F7CB0" w:rsidRPr="00881265" w:rsidRDefault="007F7CB0" w:rsidP="00E550D9">
            <w:pPr>
              <w:pStyle w:val="TAL"/>
            </w:pPr>
            <w:r w:rsidRPr="00881265">
              <w:t>N/A</w:t>
            </w:r>
          </w:p>
        </w:tc>
        <w:tc>
          <w:tcPr>
            <w:tcW w:w="3961" w:type="dxa"/>
          </w:tcPr>
          <w:p w14:paraId="475F5061" w14:textId="77777777" w:rsidR="007F7CB0" w:rsidRPr="00881265" w:rsidRDefault="007F7CB0" w:rsidP="00E550D9">
            <w:pPr>
              <w:pStyle w:val="TAL"/>
            </w:pPr>
          </w:p>
        </w:tc>
      </w:tr>
    </w:tbl>
    <w:p w14:paraId="1BB1C26A" w14:textId="77777777" w:rsidR="007F7CB0" w:rsidRPr="00881265" w:rsidRDefault="007F7CB0" w:rsidP="007F7CB0"/>
    <w:p w14:paraId="0D7C2A70" w14:textId="77777777" w:rsidR="007F7CB0" w:rsidRPr="00881265" w:rsidRDefault="007F7CB0" w:rsidP="007F7CB0">
      <w:pPr>
        <w:pStyle w:val="B1"/>
      </w:pPr>
      <w:r w:rsidRPr="00881265">
        <w:t>1. The general test parameter settings are set up according to Table 7.1.1.2.4.1-3.</w:t>
      </w:r>
    </w:p>
    <w:p w14:paraId="6F74BA90" w14:textId="77777777" w:rsidR="007F7CB0" w:rsidRPr="00881265" w:rsidRDefault="007F7CB0" w:rsidP="007F7CB0">
      <w:pPr>
        <w:pStyle w:val="B1"/>
      </w:pPr>
      <w:r w:rsidRPr="00881265">
        <w:t>2. Message contents are defined in clause 7.1.1.2.4.3.</w:t>
      </w:r>
    </w:p>
    <w:p w14:paraId="6C262923" w14:textId="443FBDFB" w:rsidR="007F7CB0" w:rsidRPr="00881265" w:rsidRDefault="007F7CB0" w:rsidP="007F7CB0">
      <w:pPr>
        <w:pStyle w:val="B1"/>
      </w:pPr>
      <w:r w:rsidRPr="00881265">
        <w:t xml:space="preserve">3. There is two NR carrier and 2 NR Cells specified in the test. Cell </w:t>
      </w:r>
      <w:ins w:id="2" w:author="Daiwei Zhou (周代卫)" w:date="2020-10-28T11:21:00Z">
        <w:r w:rsidR="005E3820">
          <w:t>2</w:t>
        </w:r>
      </w:ins>
      <w:del w:id="3" w:author="Daiwei Zhou (周代卫)" w:date="2020-10-28T11:21:00Z">
        <w:r w:rsidRPr="00881265" w:rsidDel="005E3820">
          <w:delText>1</w:delText>
        </w:r>
      </w:del>
      <w:r w:rsidRPr="00881265">
        <w:t xml:space="preserve"> is the PCell and Cell </w:t>
      </w:r>
      <w:ins w:id="4" w:author="Daiwei Zhou (周代卫)" w:date="2020-10-28T11:21:00Z">
        <w:r w:rsidR="005E3820">
          <w:t>1</w:t>
        </w:r>
      </w:ins>
      <w:del w:id="5" w:author="Daiwei Zhou (周代卫)" w:date="2020-10-28T11:21:00Z">
        <w:r w:rsidRPr="00881265" w:rsidDel="005E3820">
          <w:delText>2</w:delText>
        </w:r>
      </w:del>
      <w:r w:rsidRPr="00881265">
        <w:t xml:space="preserve"> is the neighbour cell in a different carrier than cell </w:t>
      </w:r>
      <w:ins w:id="6" w:author="Daiwei Zhou (周代卫)" w:date="2020-10-28T11:21:00Z">
        <w:r w:rsidR="005E3820">
          <w:t>2</w:t>
        </w:r>
      </w:ins>
      <w:del w:id="7" w:author="Daiwei Zhou (周代卫)" w:date="2020-10-28T11:21:00Z">
        <w:r w:rsidRPr="00881265" w:rsidDel="005E3820">
          <w:delText>1</w:delText>
        </w:r>
      </w:del>
      <w:r w:rsidRPr="00881265">
        <w:t xml:space="preserve">. Cell 1 and Cell 2 are configured according to Annex C.1.2. </w:t>
      </w:r>
    </w:p>
    <w:p w14:paraId="0F050340" w14:textId="77777777" w:rsidR="007F7CB0" w:rsidRPr="00881265" w:rsidRDefault="007F7CB0" w:rsidP="007F7CB0">
      <w:pPr>
        <w:pStyle w:val="TH"/>
      </w:pPr>
      <w:r w:rsidRPr="00881265">
        <w:rPr>
          <w:rFonts w:cs="v4.2.0"/>
        </w:rPr>
        <w:lastRenderedPageBreak/>
        <w:t xml:space="preserve">Table 7.1.1.2.4.1-3: General test parameters for </w:t>
      </w:r>
      <w:r w:rsidRPr="00881265">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F7CB0" w:rsidRPr="00881265" w14:paraId="54EEE3A6" w14:textId="77777777" w:rsidTr="00E550D9">
        <w:trPr>
          <w:cantSplit/>
        </w:trPr>
        <w:tc>
          <w:tcPr>
            <w:tcW w:w="2802" w:type="dxa"/>
            <w:gridSpan w:val="2"/>
          </w:tcPr>
          <w:p w14:paraId="4E5A7881" w14:textId="77777777" w:rsidR="007F7CB0" w:rsidRPr="00881265" w:rsidRDefault="007F7CB0" w:rsidP="00E550D9">
            <w:pPr>
              <w:pStyle w:val="TAH"/>
            </w:pPr>
            <w:r w:rsidRPr="00881265">
              <w:t>Parameter</w:t>
            </w:r>
          </w:p>
        </w:tc>
        <w:tc>
          <w:tcPr>
            <w:tcW w:w="708" w:type="dxa"/>
          </w:tcPr>
          <w:p w14:paraId="7FCDC6EC" w14:textId="77777777" w:rsidR="007F7CB0" w:rsidRPr="00881265" w:rsidRDefault="007F7CB0" w:rsidP="00E550D9">
            <w:pPr>
              <w:pStyle w:val="TAH"/>
            </w:pPr>
            <w:r w:rsidRPr="00881265">
              <w:t>Unit</w:t>
            </w:r>
          </w:p>
        </w:tc>
        <w:tc>
          <w:tcPr>
            <w:tcW w:w="1418" w:type="dxa"/>
          </w:tcPr>
          <w:p w14:paraId="145558AD" w14:textId="77777777" w:rsidR="007F7CB0" w:rsidRPr="00881265" w:rsidRDefault="007F7CB0" w:rsidP="00E550D9">
            <w:pPr>
              <w:pStyle w:val="TAH"/>
            </w:pPr>
            <w:r w:rsidRPr="00881265">
              <w:t>Test configuration</w:t>
            </w:r>
          </w:p>
        </w:tc>
        <w:tc>
          <w:tcPr>
            <w:tcW w:w="1134" w:type="dxa"/>
          </w:tcPr>
          <w:p w14:paraId="2937B1F3" w14:textId="77777777" w:rsidR="007F7CB0" w:rsidRPr="00881265" w:rsidRDefault="007F7CB0" w:rsidP="00E550D9">
            <w:pPr>
              <w:pStyle w:val="TAH"/>
            </w:pPr>
            <w:r w:rsidRPr="00881265">
              <w:t>Value</w:t>
            </w:r>
          </w:p>
        </w:tc>
        <w:tc>
          <w:tcPr>
            <w:tcW w:w="3544" w:type="dxa"/>
          </w:tcPr>
          <w:p w14:paraId="58B28D98" w14:textId="77777777" w:rsidR="007F7CB0" w:rsidRPr="00881265" w:rsidRDefault="007F7CB0" w:rsidP="00E550D9">
            <w:pPr>
              <w:pStyle w:val="TAH"/>
            </w:pPr>
            <w:r w:rsidRPr="00881265">
              <w:t>Comment</w:t>
            </w:r>
          </w:p>
        </w:tc>
      </w:tr>
      <w:tr w:rsidR="007F7CB0" w:rsidRPr="00881265" w14:paraId="07164F5E" w14:textId="77777777" w:rsidTr="00E550D9">
        <w:trPr>
          <w:cantSplit/>
        </w:trPr>
        <w:tc>
          <w:tcPr>
            <w:tcW w:w="1008" w:type="dxa"/>
          </w:tcPr>
          <w:p w14:paraId="6BA03291" w14:textId="77777777" w:rsidR="007F7CB0" w:rsidRPr="00881265" w:rsidRDefault="007F7CB0" w:rsidP="00E550D9">
            <w:pPr>
              <w:pStyle w:val="TAL"/>
            </w:pPr>
            <w:r w:rsidRPr="00881265">
              <w:t>Initial condition</w:t>
            </w:r>
          </w:p>
        </w:tc>
        <w:tc>
          <w:tcPr>
            <w:tcW w:w="1794" w:type="dxa"/>
          </w:tcPr>
          <w:p w14:paraId="7BC0C7A7" w14:textId="77777777" w:rsidR="007F7CB0" w:rsidRPr="00881265" w:rsidRDefault="007F7CB0" w:rsidP="00E550D9">
            <w:pPr>
              <w:pStyle w:val="TAL"/>
            </w:pPr>
            <w:r w:rsidRPr="00881265">
              <w:t>Active cell</w:t>
            </w:r>
          </w:p>
        </w:tc>
        <w:tc>
          <w:tcPr>
            <w:tcW w:w="708" w:type="dxa"/>
          </w:tcPr>
          <w:p w14:paraId="2DB84FEC" w14:textId="77777777" w:rsidR="007F7CB0" w:rsidRPr="00881265" w:rsidRDefault="007F7CB0" w:rsidP="00E550D9">
            <w:pPr>
              <w:pStyle w:val="TAC"/>
            </w:pPr>
          </w:p>
        </w:tc>
        <w:tc>
          <w:tcPr>
            <w:tcW w:w="1418" w:type="dxa"/>
          </w:tcPr>
          <w:p w14:paraId="12DEED20" w14:textId="77777777" w:rsidR="007F7CB0" w:rsidRPr="00881265" w:rsidRDefault="007F7CB0" w:rsidP="00E550D9">
            <w:pPr>
              <w:pStyle w:val="TAC"/>
            </w:pPr>
            <w:r w:rsidRPr="00881265">
              <w:t>1, 2</w:t>
            </w:r>
          </w:p>
        </w:tc>
        <w:tc>
          <w:tcPr>
            <w:tcW w:w="1134" w:type="dxa"/>
          </w:tcPr>
          <w:p w14:paraId="0D3B96AE" w14:textId="77777777" w:rsidR="007F7CB0" w:rsidRPr="00881265" w:rsidRDefault="007F7CB0" w:rsidP="00E550D9">
            <w:pPr>
              <w:pStyle w:val="TAC"/>
            </w:pPr>
            <w:r w:rsidRPr="00881265">
              <w:t>Cell2</w:t>
            </w:r>
          </w:p>
        </w:tc>
        <w:tc>
          <w:tcPr>
            <w:tcW w:w="3544" w:type="dxa"/>
          </w:tcPr>
          <w:p w14:paraId="42105193" w14:textId="77777777" w:rsidR="007F7CB0" w:rsidRPr="00881265" w:rsidRDefault="007F7CB0" w:rsidP="00E550D9">
            <w:pPr>
              <w:pStyle w:val="TAC"/>
            </w:pPr>
            <w:r w:rsidRPr="00881265">
              <w:t>The UE camps on cell 2 in the initial phase and during T1 period the UE reselects to cell 1</w:t>
            </w:r>
          </w:p>
        </w:tc>
      </w:tr>
      <w:tr w:rsidR="007F7CB0" w:rsidRPr="00881265" w14:paraId="20649011" w14:textId="77777777" w:rsidTr="00E550D9">
        <w:trPr>
          <w:cantSplit/>
          <w:trHeight w:val="237"/>
        </w:trPr>
        <w:tc>
          <w:tcPr>
            <w:tcW w:w="1008" w:type="dxa"/>
            <w:vMerge w:val="restart"/>
          </w:tcPr>
          <w:p w14:paraId="7DEF9040" w14:textId="77777777" w:rsidR="007F7CB0" w:rsidRPr="00881265" w:rsidRDefault="007F7CB0" w:rsidP="00E550D9">
            <w:pPr>
              <w:pStyle w:val="TAL"/>
            </w:pPr>
            <w:r w:rsidRPr="00881265">
              <w:t>T1 end condition</w:t>
            </w:r>
          </w:p>
        </w:tc>
        <w:tc>
          <w:tcPr>
            <w:tcW w:w="1794" w:type="dxa"/>
          </w:tcPr>
          <w:p w14:paraId="6A7DF5E9" w14:textId="77777777" w:rsidR="007F7CB0" w:rsidRPr="00881265" w:rsidRDefault="007F7CB0" w:rsidP="00E550D9">
            <w:pPr>
              <w:pStyle w:val="TAL"/>
            </w:pPr>
            <w:r w:rsidRPr="00881265">
              <w:t>Active cell</w:t>
            </w:r>
          </w:p>
        </w:tc>
        <w:tc>
          <w:tcPr>
            <w:tcW w:w="708" w:type="dxa"/>
          </w:tcPr>
          <w:p w14:paraId="7D4FE5D9" w14:textId="77777777" w:rsidR="007F7CB0" w:rsidRPr="00881265" w:rsidRDefault="007F7CB0" w:rsidP="00E550D9">
            <w:pPr>
              <w:pStyle w:val="TAC"/>
            </w:pPr>
          </w:p>
        </w:tc>
        <w:tc>
          <w:tcPr>
            <w:tcW w:w="1418" w:type="dxa"/>
          </w:tcPr>
          <w:p w14:paraId="7D31BFD9" w14:textId="77777777" w:rsidR="007F7CB0" w:rsidRPr="00881265" w:rsidRDefault="007F7CB0" w:rsidP="00E550D9">
            <w:pPr>
              <w:pStyle w:val="TAC"/>
            </w:pPr>
            <w:r w:rsidRPr="00881265">
              <w:t>1, 2</w:t>
            </w:r>
          </w:p>
        </w:tc>
        <w:tc>
          <w:tcPr>
            <w:tcW w:w="1134" w:type="dxa"/>
          </w:tcPr>
          <w:p w14:paraId="7899D825" w14:textId="77777777" w:rsidR="007F7CB0" w:rsidRPr="00881265" w:rsidRDefault="007F7CB0" w:rsidP="00E550D9">
            <w:pPr>
              <w:pStyle w:val="TAC"/>
            </w:pPr>
            <w:r w:rsidRPr="00881265">
              <w:t>Cell1</w:t>
            </w:r>
          </w:p>
        </w:tc>
        <w:tc>
          <w:tcPr>
            <w:tcW w:w="3544" w:type="dxa"/>
            <w:vMerge w:val="restart"/>
          </w:tcPr>
          <w:p w14:paraId="41060E6F" w14:textId="77777777" w:rsidR="007F7CB0" w:rsidRPr="00881265" w:rsidRDefault="007F7CB0" w:rsidP="00E550D9">
            <w:pPr>
              <w:pStyle w:val="TAC"/>
            </w:pPr>
            <w:r w:rsidRPr="00881265">
              <w:t>The UE shall perform reselection to cell 1 during T1</w:t>
            </w:r>
          </w:p>
        </w:tc>
      </w:tr>
      <w:tr w:rsidR="007F7CB0" w:rsidRPr="00881265" w14:paraId="24943702" w14:textId="77777777" w:rsidTr="00E550D9">
        <w:trPr>
          <w:cantSplit/>
          <w:trHeight w:val="283"/>
        </w:trPr>
        <w:tc>
          <w:tcPr>
            <w:tcW w:w="1008" w:type="dxa"/>
            <w:vMerge/>
          </w:tcPr>
          <w:p w14:paraId="4CF7AA8D" w14:textId="77777777" w:rsidR="007F7CB0" w:rsidRPr="00881265" w:rsidRDefault="007F7CB0" w:rsidP="00E550D9">
            <w:pPr>
              <w:pStyle w:val="TAL"/>
            </w:pPr>
          </w:p>
        </w:tc>
        <w:tc>
          <w:tcPr>
            <w:tcW w:w="1794" w:type="dxa"/>
          </w:tcPr>
          <w:p w14:paraId="5456BCE9" w14:textId="77777777" w:rsidR="007F7CB0" w:rsidRPr="00881265" w:rsidRDefault="007F7CB0" w:rsidP="00E550D9">
            <w:pPr>
              <w:pStyle w:val="TAL"/>
            </w:pPr>
            <w:r w:rsidRPr="00881265">
              <w:t>Neighbour cells</w:t>
            </w:r>
          </w:p>
        </w:tc>
        <w:tc>
          <w:tcPr>
            <w:tcW w:w="708" w:type="dxa"/>
          </w:tcPr>
          <w:p w14:paraId="1E9A20BF" w14:textId="77777777" w:rsidR="007F7CB0" w:rsidRPr="00881265" w:rsidRDefault="007F7CB0" w:rsidP="00E550D9">
            <w:pPr>
              <w:pStyle w:val="TAC"/>
            </w:pPr>
          </w:p>
        </w:tc>
        <w:tc>
          <w:tcPr>
            <w:tcW w:w="1418" w:type="dxa"/>
          </w:tcPr>
          <w:p w14:paraId="19E6FAA8" w14:textId="77777777" w:rsidR="007F7CB0" w:rsidRPr="00881265" w:rsidRDefault="007F7CB0" w:rsidP="00E550D9">
            <w:pPr>
              <w:pStyle w:val="TAC"/>
            </w:pPr>
            <w:r w:rsidRPr="00881265">
              <w:t>1, 2</w:t>
            </w:r>
          </w:p>
        </w:tc>
        <w:tc>
          <w:tcPr>
            <w:tcW w:w="1134" w:type="dxa"/>
          </w:tcPr>
          <w:p w14:paraId="4D2ACC82" w14:textId="77777777" w:rsidR="007F7CB0" w:rsidRPr="00881265" w:rsidRDefault="007F7CB0" w:rsidP="00E550D9">
            <w:pPr>
              <w:pStyle w:val="TAC"/>
            </w:pPr>
            <w:r w:rsidRPr="00881265">
              <w:t>Cell2</w:t>
            </w:r>
          </w:p>
        </w:tc>
        <w:tc>
          <w:tcPr>
            <w:tcW w:w="3544" w:type="dxa"/>
            <w:vMerge/>
            <w:tcBorders>
              <w:bottom w:val="single" w:sz="4" w:space="0" w:color="auto"/>
            </w:tcBorders>
          </w:tcPr>
          <w:p w14:paraId="7DF46A05" w14:textId="77777777" w:rsidR="007F7CB0" w:rsidRPr="00881265" w:rsidRDefault="007F7CB0" w:rsidP="00E550D9">
            <w:pPr>
              <w:pStyle w:val="TAC"/>
            </w:pPr>
          </w:p>
        </w:tc>
      </w:tr>
      <w:tr w:rsidR="007F7CB0" w:rsidRPr="00881265" w14:paraId="4FF8D71F" w14:textId="77777777" w:rsidTr="00E550D9">
        <w:trPr>
          <w:cantSplit/>
        </w:trPr>
        <w:tc>
          <w:tcPr>
            <w:tcW w:w="1008" w:type="dxa"/>
          </w:tcPr>
          <w:p w14:paraId="650EFE7F" w14:textId="77777777" w:rsidR="007F7CB0" w:rsidRPr="00881265" w:rsidRDefault="007F7CB0" w:rsidP="00E550D9">
            <w:pPr>
              <w:pStyle w:val="TAL"/>
            </w:pPr>
            <w:r w:rsidRPr="00881265">
              <w:t>T3 end condition</w:t>
            </w:r>
          </w:p>
        </w:tc>
        <w:tc>
          <w:tcPr>
            <w:tcW w:w="1794" w:type="dxa"/>
          </w:tcPr>
          <w:p w14:paraId="0B4645E0" w14:textId="77777777" w:rsidR="007F7CB0" w:rsidRPr="00881265" w:rsidRDefault="007F7CB0" w:rsidP="00E550D9">
            <w:pPr>
              <w:pStyle w:val="TAL"/>
            </w:pPr>
            <w:r w:rsidRPr="00881265">
              <w:t>Active cell</w:t>
            </w:r>
          </w:p>
        </w:tc>
        <w:tc>
          <w:tcPr>
            <w:tcW w:w="708" w:type="dxa"/>
          </w:tcPr>
          <w:p w14:paraId="21F35FE5" w14:textId="77777777" w:rsidR="007F7CB0" w:rsidRPr="00881265" w:rsidRDefault="007F7CB0" w:rsidP="00E550D9">
            <w:pPr>
              <w:pStyle w:val="TAC"/>
            </w:pPr>
          </w:p>
        </w:tc>
        <w:tc>
          <w:tcPr>
            <w:tcW w:w="1418" w:type="dxa"/>
          </w:tcPr>
          <w:p w14:paraId="10B28C8A" w14:textId="77777777" w:rsidR="007F7CB0" w:rsidRPr="00881265" w:rsidRDefault="007F7CB0" w:rsidP="00E550D9">
            <w:pPr>
              <w:pStyle w:val="TAC"/>
            </w:pPr>
            <w:r w:rsidRPr="00881265">
              <w:t>1, 2</w:t>
            </w:r>
          </w:p>
        </w:tc>
        <w:tc>
          <w:tcPr>
            <w:tcW w:w="1134" w:type="dxa"/>
          </w:tcPr>
          <w:p w14:paraId="2CC65463" w14:textId="77777777" w:rsidR="007F7CB0" w:rsidRPr="00881265" w:rsidRDefault="007F7CB0" w:rsidP="00E550D9">
            <w:pPr>
              <w:pStyle w:val="TAC"/>
            </w:pPr>
            <w:r w:rsidRPr="00881265">
              <w:t>Cell2</w:t>
            </w:r>
          </w:p>
        </w:tc>
        <w:tc>
          <w:tcPr>
            <w:tcW w:w="3544" w:type="dxa"/>
          </w:tcPr>
          <w:p w14:paraId="4FA03407" w14:textId="77777777" w:rsidR="007F7CB0" w:rsidRPr="00881265" w:rsidRDefault="007F7CB0" w:rsidP="00E550D9">
            <w:pPr>
              <w:pStyle w:val="TAC"/>
            </w:pPr>
            <w:r w:rsidRPr="00881265">
              <w:t>The UE shall perform reselection to cell 2 with higher priority during T3</w:t>
            </w:r>
          </w:p>
        </w:tc>
      </w:tr>
      <w:tr w:rsidR="007F7CB0" w:rsidRPr="00881265" w14:paraId="74CCD9DA" w14:textId="77777777" w:rsidTr="00E550D9">
        <w:trPr>
          <w:cantSplit/>
        </w:trPr>
        <w:tc>
          <w:tcPr>
            <w:tcW w:w="2802" w:type="dxa"/>
            <w:gridSpan w:val="2"/>
          </w:tcPr>
          <w:p w14:paraId="18618D4A" w14:textId="77777777" w:rsidR="007F7CB0" w:rsidRPr="00881265" w:rsidRDefault="007F7CB0" w:rsidP="00E550D9">
            <w:pPr>
              <w:pStyle w:val="TAL"/>
            </w:pPr>
            <w:r w:rsidRPr="00881265">
              <w:rPr>
                <w:rFonts w:cs="v4.2.0"/>
                <w:bCs/>
              </w:rPr>
              <w:t>RF Channel Number</w:t>
            </w:r>
          </w:p>
        </w:tc>
        <w:tc>
          <w:tcPr>
            <w:tcW w:w="708" w:type="dxa"/>
          </w:tcPr>
          <w:p w14:paraId="71761F3B" w14:textId="77777777" w:rsidR="007F7CB0" w:rsidRPr="00881265" w:rsidRDefault="007F7CB0" w:rsidP="00E550D9">
            <w:pPr>
              <w:pStyle w:val="TAC"/>
            </w:pPr>
          </w:p>
        </w:tc>
        <w:tc>
          <w:tcPr>
            <w:tcW w:w="1418" w:type="dxa"/>
          </w:tcPr>
          <w:p w14:paraId="5B9901FC" w14:textId="77777777" w:rsidR="007F7CB0" w:rsidRPr="00881265" w:rsidRDefault="007F7CB0" w:rsidP="00E550D9">
            <w:pPr>
              <w:pStyle w:val="TAC"/>
              <w:rPr>
                <w:rFonts w:cs="v4.2.0"/>
                <w:bCs/>
              </w:rPr>
            </w:pPr>
            <w:r w:rsidRPr="00881265">
              <w:t>1, 2</w:t>
            </w:r>
          </w:p>
        </w:tc>
        <w:tc>
          <w:tcPr>
            <w:tcW w:w="1134" w:type="dxa"/>
          </w:tcPr>
          <w:p w14:paraId="17EDFB96" w14:textId="77777777" w:rsidR="007F7CB0" w:rsidRPr="00881265" w:rsidRDefault="007F7CB0" w:rsidP="00E550D9">
            <w:pPr>
              <w:pStyle w:val="TAC"/>
            </w:pPr>
            <w:r w:rsidRPr="00881265">
              <w:rPr>
                <w:rFonts w:cs="v4.2.0"/>
                <w:bCs/>
              </w:rPr>
              <w:t>1, 2</w:t>
            </w:r>
          </w:p>
        </w:tc>
        <w:tc>
          <w:tcPr>
            <w:tcW w:w="3544" w:type="dxa"/>
          </w:tcPr>
          <w:p w14:paraId="1FD97792" w14:textId="77777777" w:rsidR="007F7CB0" w:rsidRPr="00881265" w:rsidRDefault="007F7CB0" w:rsidP="00E550D9">
            <w:pPr>
              <w:pStyle w:val="TAC"/>
            </w:pPr>
          </w:p>
        </w:tc>
      </w:tr>
      <w:tr w:rsidR="007F7CB0" w:rsidRPr="00881265" w14:paraId="587E71A7" w14:textId="77777777" w:rsidTr="00E550D9">
        <w:trPr>
          <w:cantSplit/>
        </w:trPr>
        <w:tc>
          <w:tcPr>
            <w:tcW w:w="2802" w:type="dxa"/>
            <w:gridSpan w:val="2"/>
          </w:tcPr>
          <w:p w14:paraId="71CE7AC6" w14:textId="77777777" w:rsidR="007F7CB0" w:rsidRPr="00881265" w:rsidRDefault="007F7CB0" w:rsidP="00E550D9">
            <w:pPr>
              <w:pStyle w:val="TAL"/>
            </w:pPr>
            <w:r w:rsidRPr="00881265">
              <w:t>Time offset between cells</w:t>
            </w:r>
          </w:p>
        </w:tc>
        <w:tc>
          <w:tcPr>
            <w:tcW w:w="708" w:type="dxa"/>
          </w:tcPr>
          <w:p w14:paraId="1949046E" w14:textId="77777777" w:rsidR="007F7CB0" w:rsidRPr="00881265" w:rsidRDefault="007F7CB0" w:rsidP="00E550D9">
            <w:pPr>
              <w:pStyle w:val="TAC"/>
            </w:pPr>
          </w:p>
        </w:tc>
        <w:tc>
          <w:tcPr>
            <w:tcW w:w="1418" w:type="dxa"/>
          </w:tcPr>
          <w:p w14:paraId="213BA53D" w14:textId="77777777" w:rsidR="007F7CB0" w:rsidRPr="00881265" w:rsidRDefault="007F7CB0" w:rsidP="00E550D9">
            <w:pPr>
              <w:pStyle w:val="TAC"/>
              <w:rPr>
                <w:rFonts w:cs="v4.2.0"/>
              </w:rPr>
            </w:pPr>
            <w:r w:rsidRPr="00881265">
              <w:t>1, 2</w:t>
            </w:r>
          </w:p>
        </w:tc>
        <w:tc>
          <w:tcPr>
            <w:tcW w:w="1134" w:type="dxa"/>
          </w:tcPr>
          <w:p w14:paraId="083ECE42" w14:textId="77777777" w:rsidR="007F7CB0" w:rsidRPr="00881265" w:rsidRDefault="007F7CB0" w:rsidP="00E550D9">
            <w:pPr>
              <w:pStyle w:val="TAC"/>
            </w:pPr>
            <w:r w:rsidRPr="00881265">
              <w:rPr>
                <w:rFonts w:cs="v4.2.0"/>
              </w:rPr>
              <w:t xml:space="preserve">3 </w:t>
            </w:r>
            <w:r w:rsidRPr="00881265">
              <w:rPr>
                <w:rFonts w:cs="v4.2.0"/>
              </w:rPr>
              <w:sym w:font="Symbol" w:char="F06D"/>
            </w:r>
            <w:r w:rsidRPr="00881265">
              <w:rPr>
                <w:rFonts w:cs="v4.2.0"/>
              </w:rPr>
              <w:t>s</w:t>
            </w:r>
          </w:p>
        </w:tc>
        <w:tc>
          <w:tcPr>
            <w:tcW w:w="3544" w:type="dxa"/>
          </w:tcPr>
          <w:p w14:paraId="6C7B7D2F" w14:textId="77777777" w:rsidR="007F7CB0" w:rsidRPr="00881265" w:rsidRDefault="007F7CB0" w:rsidP="00E550D9">
            <w:pPr>
              <w:pStyle w:val="TAC"/>
            </w:pPr>
            <w:r w:rsidRPr="00881265">
              <w:rPr>
                <w:rFonts w:cs="v4.2.0"/>
              </w:rPr>
              <w:t>Synchronous cells</w:t>
            </w:r>
          </w:p>
        </w:tc>
      </w:tr>
      <w:tr w:rsidR="007F7CB0" w:rsidRPr="00881265" w14:paraId="37B2CDC6" w14:textId="77777777" w:rsidTr="00E550D9">
        <w:trPr>
          <w:cantSplit/>
        </w:trPr>
        <w:tc>
          <w:tcPr>
            <w:tcW w:w="2802" w:type="dxa"/>
            <w:gridSpan w:val="2"/>
          </w:tcPr>
          <w:p w14:paraId="05DAFDFF" w14:textId="77777777" w:rsidR="007F7CB0" w:rsidRPr="00881265" w:rsidRDefault="007F7CB0" w:rsidP="00E550D9">
            <w:pPr>
              <w:pStyle w:val="TAL"/>
            </w:pPr>
            <w:r w:rsidRPr="00881265">
              <w:t>Access Barring Information</w:t>
            </w:r>
          </w:p>
        </w:tc>
        <w:tc>
          <w:tcPr>
            <w:tcW w:w="708" w:type="dxa"/>
          </w:tcPr>
          <w:p w14:paraId="3D4EC972" w14:textId="77777777" w:rsidR="007F7CB0" w:rsidRPr="00881265" w:rsidRDefault="007F7CB0" w:rsidP="00E550D9">
            <w:pPr>
              <w:pStyle w:val="TAC"/>
            </w:pPr>
            <w:r w:rsidRPr="00881265">
              <w:rPr>
                <w:rFonts w:cs="v4.2.0"/>
              </w:rPr>
              <w:t>-</w:t>
            </w:r>
          </w:p>
        </w:tc>
        <w:tc>
          <w:tcPr>
            <w:tcW w:w="1418" w:type="dxa"/>
          </w:tcPr>
          <w:p w14:paraId="129301E5" w14:textId="77777777" w:rsidR="007F7CB0" w:rsidRPr="00881265" w:rsidRDefault="007F7CB0" w:rsidP="00E550D9">
            <w:pPr>
              <w:pStyle w:val="TAC"/>
              <w:rPr>
                <w:rFonts w:cs="v4.2.0"/>
              </w:rPr>
            </w:pPr>
            <w:r w:rsidRPr="00881265">
              <w:t>1, 2</w:t>
            </w:r>
          </w:p>
        </w:tc>
        <w:tc>
          <w:tcPr>
            <w:tcW w:w="1134" w:type="dxa"/>
          </w:tcPr>
          <w:p w14:paraId="2CBC5BC0" w14:textId="77777777" w:rsidR="007F7CB0" w:rsidRPr="00881265" w:rsidRDefault="007F7CB0" w:rsidP="00E550D9">
            <w:pPr>
              <w:pStyle w:val="TAC"/>
            </w:pPr>
            <w:r w:rsidRPr="00881265">
              <w:rPr>
                <w:rFonts w:cs="v4.2.0"/>
              </w:rPr>
              <w:t>Not Sent</w:t>
            </w:r>
          </w:p>
        </w:tc>
        <w:tc>
          <w:tcPr>
            <w:tcW w:w="3544" w:type="dxa"/>
          </w:tcPr>
          <w:p w14:paraId="51189902" w14:textId="77777777" w:rsidR="007F7CB0" w:rsidRPr="00881265" w:rsidRDefault="007F7CB0" w:rsidP="00E550D9">
            <w:pPr>
              <w:pStyle w:val="TAC"/>
            </w:pPr>
            <w:r w:rsidRPr="00881265">
              <w:rPr>
                <w:rFonts w:cs="v4.2.0"/>
              </w:rPr>
              <w:t>No additional delays in random access procedure.</w:t>
            </w:r>
          </w:p>
        </w:tc>
      </w:tr>
      <w:tr w:rsidR="007F7CB0" w:rsidRPr="00881265" w14:paraId="15FAF8D5" w14:textId="77777777" w:rsidTr="00E550D9">
        <w:trPr>
          <w:cantSplit/>
        </w:trPr>
        <w:tc>
          <w:tcPr>
            <w:tcW w:w="2802" w:type="dxa"/>
            <w:gridSpan w:val="2"/>
            <w:vMerge w:val="restart"/>
          </w:tcPr>
          <w:p w14:paraId="618CFBEB" w14:textId="77777777" w:rsidR="007F7CB0" w:rsidRPr="00881265" w:rsidRDefault="007F7CB0" w:rsidP="00E550D9">
            <w:pPr>
              <w:pStyle w:val="TAL"/>
            </w:pPr>
            <w:r w:rsidRPr="00881265">
              <w:t>SSB configuration</w:t>
            </w:r>
          </w:p>
        </w:tc>
        <w:tc>
          <w:tcPr>
            <w:tcW w:w="708" w:type="dxa"/>
            <w:vMerge w:val="restart"/>
          </w:tcPr>
          <w:p w14:paraId="78A96226" w14:textId="77777777" w:rsidR="007F7CB0" w:rsidRPr="00881265" w:rsidRDefault="007F7CB0" w:rsidP="00E550D9">
            <w:pPr>
              <w:pStyle w:val="TAC"/>
              <w:rPr>
                <w:rFonts w:cs="v4.2.0"/>
              </w:rPr>
            </w:pPr>
          </w:p>
        </w:tc>
        <w:tc>
          <w:tcPr>
            <w:tcW w:w="1418" w:type="dxa"/>
          </w:tcPr>
          <w:p w14:paraId="15274EB5" w14:textId="77777777" w:rsidR="007F7CB0" w:rsidRPr="00881265" w:rsidRDefault="007F7CB0" w:rsidP="00E550D9">
            <w:pPr>
              <w:pStyle w:val="TAC"/>
              <w:rPr>
                <w:rFonts w:cs="v4.2.0"/>
              </w:rPr>
            </w:pPr>
            <w:r w:rsidRPr="00881265">
              <w:rPr>
                <w:rFonts w:cs="v4.2.0"/>
              </w:rPr>
              <w:t>1</w:t>
            </w:r>
          </w:p>
        </w:tc>
        <w:tc>
          <w:tcPr>
            <w:tcW w:w="1134" w:type="dxa"/>
          </w:tcPr>
          <w:p w14:paraId="200335D2" w14:textId="77777777" w:rsidR="007F7CB0" w:rsidRPr="00881265" w:rsidRDefault="007F7CB0" w:rsidP="00E550D9">
            <w:pPr>
              <w:pStyle w:val="TAC"/>
              <w:rPr>
                <w:rFonts w:cs="v4.2.0"/>
              </w:rPr>
            </w:pPr>
            <w:r w:rsidRPr="00881265">
              <w:rPr>
                <w:rFonts w:cs="v4.2.0"/>
                <w:bCs/>
              </w:rPr>
              <w:t>SSB.1 FR2</w:t>
            </w:r>
          </w:p>
        </w:tc>
        <w:tc>
          <w:tcPr>
            <w:tcW w:w="3544" w:type="dxa"/>
          </w:tcPr>
          <w:p w14:paraId="36347861" w14:textId="77777777" w:rsidR="007F7CB0" w:rsidRPr="00881265" w:rsidRDefault="007F7CB0" w:rsidP="00E550D9">
            <w:pPr>
              <w:pStyle w:val="TAC"/>
              <w:rPr>
                <w:rFonts w:cs="v4.2.0"/>
              </w:rPr>
            </w:pPr>
          </w:p>
        </w:tc>
      </w:tr>
      <w:tr w:rsidR="007F7CB0" w:rsidRPr="00881265" w14:paraId="324B4891" w14:textId="77777777" w:rsidTr="00E550D9">
        <w:trPr>
          <w:cantSplit/>
        </w:trPr>
        <w:tc>
          <w:tcPr>
            <w:tcW w:w="2802" w:type="dxa"/>
            <w:gridSpan w:val="2"/>
            <w:vMerge/>
          </w:tcPr>
          <w:p w14:paraId="5828C3D1" w14:textId="77777777" w:rsidR="007F7CB0" w:rsidRPr="00881265" w:rsidRDefault="007F7CB0" w:rsidP="00E550D9">
            <w:pPr>
              <w:pStyle w:val="TAL"/>
            </w:pPr>
          </w:p>
        </w:tc>
        <w:tc>
          <w:tcPr>
            <w:tcW w:w="708" w:type="dxa"/>
            <w:vMerge/>
          </w:tcPr>
          <w:p w14:paraId="2EED0ADC" w14:textId="77777777" w:rsidR="007F7CB0" w:rsidRPr="00881265" w:rsidRDefault="007F7CB0" w:rsidP="00E550D9">
            <w:pPr>
              <w:pStyle w:val="TAC"/>
              <w:rPr>
                <w:rFonts w:cs="v4.2.0"/>
              </w:rPr>
            </w:pPr>
          </w:p>
        </w:tc>
        <w:tc>
          <w:tcPr>
            <w:tcW w:w="1418" w:type="dxa"/>
          </w:tcPr>
          <w:p w14:paraId="56C65CE8" w14:textId="77777777" w:rsidR="007F7CB0" w:rsidRPr="00881265" w:rsidRDefault="007F7CB0" w:rsidP="00E550D9">
            <w:pPr>
              <w:pStyle w:val="TAC"/>
              <w:rPr>
                <w:rFonts w:cs="v4.2.0"/>
              </w:rPr>
            </w:pPr>
            <w:r w:rsidRPr="00881265">
              <w:rPr>
                <w:rFonts w:cs="v4.2.0"/>
              </w:rPr>
              <w:t>2</w:t>
            </w:r>
          </w:p>
        </w:tc>
        <w:tc>
          <w:tcPr>
            <w:tcW w:w="1134" w:type="dxa"/>
          </w:tcPr>
          <w:p w14:paraId="12E718F6" w14:textId="77777777" w:rsidR="007F7CB0" w:rsidRPr="00881265" w:rsidRDefault="007F7CB0" w:rsidP="00E550D9">
            <w:pPr>
              <w:pStyle w:val="TAC"/>
              <w:rPr>
                <w:rFonts w:cs="v4.2.0"/>
              </w:rPr>
            </w:pPr>
            <w:r w:rsidRPr="00881265">
              <w:rPr>
                <w:rFonts w:cs="v4.2.0"/>
                <w:bCs/>
              </w:rPr>
              <w:t>SSB.2 FR2</w:t>
            </w:r>
          </w:p>
        </w:tc>
        <w:tc>
          <w:tcPr>
            <w:tcW w:w="3544" w:type="dxa"/>
          </w:tcPr>
          <w:p w14:paraId="46B53F54" w14:textId="77777777" w:rsidR="007F7CB0" w:rsidRPr="00881265" w:rsidRDefault="007F7CB0" w:rsidP="00E550D9">
            <w:pPr>
              <w:pStyle w:val="TAC"/>
              <w:rPr>
                <w:rFonts w:cs="v4.2.0"/>
              </w:rPr>
            </w:pPr>
          </w:p>
        </w:tc>
      </w:tr>
      <w:tr w:rsidR="007F7CB0" w:rsidRPr="00881265" w14:paraId="5F8305E4" w14:textId="77777777" w:rsidTr="00E550D9">
        <w:trPr>
          <w:cantSplit/>
        </w:trPr>
        <w:tc>
          <w:tcPr>
            <w:tcW w:w="2802" w:type="dxa"/>
            <w:gridSpan w:val="2"/>
          </w:tcPr>
          <w:p w14:paraId="0D2BAE5B" w14:textId="77777777" w:rsidR="007F7CB0" w:rsidRPr="00881265" w:rsidRDefault="007F7CB0" w:rsidP="00E550D9">
            <w:pPr>
              <w:pStyle w:val="TAL"/>
              <w:rPr>
                <w:rFonts w:cs="v4.2.0"/>
              </w:rPr>
            </w:pPr>
            <w:r w:rsidRPr="00881265">
              <w:rPr>
                <w:rFonts w:cs="v4.2.0"/>
              </w:rPr>
              <w:t>SMTC configuration</w:t>
            </w:r>
          </w:p>
        </w:tc>
        <w:tc>
          <w:tcPr>
            <w:tcW w:w="708" w:type="dxa"/>
          </w:tcPr>
          <w:p w14:paraId="5FCC9E11" w14:textId="77777777" w:rsidR="007F7CB0" w:rsidRPr="00881265" w:rsidRDefault="007F7CB0" w:rsidP="00E550D9">
            <w:pPr>
              <w:pStyle w:val="TAC"/>
            </w:pPr>
          </w:p>
        </w:tc>
        <w:tc>
          <w:tcPr>
            <w:tcW w:w="1418" w:type="dxa"/>
          </w:tcPr>
          <w:p w14:paraId="47D8D72E" w14:textId="77777777" w:rsidR="007F7CB0" w:rsidRPr="00881265" w:rsidRDefault="007F7CB0" w:rsidP="00E550D9">
            <w:pPr>
              <w:pStyle w:val="TAC"/>
              <w:rPr>
                <w:rFonts w:cs="v4.2.0"/>
                <w:bCs/>
              </w:rPr>
            </w:pPr>
            <w:r w:rsidRPr="00881265">
              <w:rPr>
                <w:rFonts w:cs="v4.2.0"/>
                <w:bCs/>
              </w:rPr>
              <w:t>1, 2</w:t>
            </w:r>
          </w:p>
        </w:tc>
        <w:tc>
          <w:tcPr>
            <w:tcW w:w="1134" w:type="dxa"/>
          </w:tcPr>
          <w:p w14:paraId="64C3D3DA" w14:textId="77777777" w:rsidR="007F7CB0" w:rsidRPr="00881265" w:rsidRDefault="007F7CB0" w:rsidP="00E550D9">
            <w:pPr>
              <w:pStyle w:val="TAC"/>
              <w:rPr>
                <w:rFonts w:cs="v4.2.0"/>
                <w:bCs/>
              </w:rPr>
            </w:pPr>
            <w:r w:rsidRPr="00881265">
              <w:rPr>
                <w:rFonts w:cs="v4.2.0"/>
                <w:bCs/>
              </w:rPr>
              <w:t>SMTC.1</w:t>
            </w:r>
          </w:p>
        </w:tc>
        <w:tc>
          <w:tcPr>
            <w:tcW w:w="3544" w:type="dxa"/>
          </w:tcPr>
          <w:p w14:paraId="47A351B9" w14:textId="77777777" w:rsidR="007F7CB0" w:rsidRPr="00881265" w:rsidRDefault="007F7CB0" w:rsidP="00E550D9">
            <w:pPr>
              <w:pStyle w:val="TAC"/>
              <w:rPr>
                <w:rFonts w:cs="v4.2.0"/>
                <w:bCs/>
              </w:rPr>
            </w:pPr>
          </w:p>
        </w:tc>
      </w:tr>
      <w:tr w:rsidR="007F7CB0" w:rsidRPr="00881265" w14:paraId="06365578" w14:textId="77777777" w:rsidTr="00E550D9">
        <w:trPr>
          <w:cantSplit/>
        </w:trPr>
        <w:tc>
          <w:tcPr>
            <w:tcW w:w="2802" w:type="dxa"/>
            <w:gridSpan w:val="2"/>
          </w:tcPr>
          <w:p w14:paraId="4085D3F2" w14:textId="77777777" w:rsidR="007F7CB0" w:rsidRPr="00881265" w:rsidRDefault="007F7CB0" w:rsidP="00E550D9">
            <w:pPr>
              <w:pStyle w:val="TAL"/>
            </w:pPr>
            <w:r w:rsidRPr="00881265">
              <w:t>DRX cycle length</w:t>
            </w:r>
          </w:p>
        </w:tc>
        <w:tc>
          <w:tcPr>
            <w:tcW w:w="708" w:type="dxa"/>
          </w:tcPr>
          <w:p w14:paraId="6920B5C4" w14:textId="77777777" w:rsidR="007F7CB0" w:rsidRPr="00881265" w:rsidRDefault="007F7CB0" w:rsidP="00E550D9">
            <w:pPr>
              <w:pStyle w:val="TAC"/>
            </w:pPr>
            <w:r w:rsidRPr="00881265">
              <w:t>s</w:t>
            </w:r>
          </w:p>
        </w:tc>
        <w:tc>
          <w:tcPr>
            <w:tcW w:w="1418" w:type="dxa"/>
          </w:tcPr>
          <w:p w14:paraId="26EA0BA7" w14:textId="77777777" w:rsidR="007F7CB0" w:rsidRPr="00881265" w:rsidRDefault="007F7CB0" w:rsidP="00E550D9">
            <w:pPr>
              <w:pStyle w:val="TAC"/>
            </w:pPr>
            <w:r w:rsidRPr="00881265">
              <w:t>1, 2</w:t>
            </w:r>
          </w:p>
        </w:tc>
        <w:tc>
          <w:tcPr>
            <w:tcW w:w="1134" w:type="dxa"/>
          </w:tcPr>
          <w:p w14:paraId="7BCDCB46" w14:textId="77777777" w:rsidR="007F7CB0" w:rsidRPr="00881265" w:rsidRDefault="007F7CB0" w:rsidP="00E550D9">
            <w:pPr>
              <w:pStyle w:val="TAC"/>
            </w:pPr>
            <w:r w:rsidRPr="00881265">
              <w:t>1.28</w:t>
            </w:r>
          </w:p>
        </w:tc>
        <w:tc>
          <w:tcPr>
            <w:tcW w:w="3544" w:type="dxa"/>
          </w:tcPr>
          <w:p w14:paraId="20FC32D2" w14:textId="77777777" w:rsidR="007F7CB0" w:rsidRPr="00881265" w:rsidRDefault="007F7CB0" w:rsidP="00E550D9">
            <w:pPr>
              <w:pStyle w:val="TAC"/>
            </w:pPr>
            <w:r w:rsidRPr="00881265">
              <w:t>The value shall be used for all cells in the test.</w:t>
            </w:r>
          </w:p>
        </w:tc>
      </w:tr>
      <w:tr w:rsidR="007F7CB0" w:rsidRPr="00881265" w14:paraId="30E461DD" w14:textId="77777777" w:rsidTr="00E550D9">
        <w:trPr>
          <w:cantSplit/>
        </w:trPr>
        <w:tc>
          <w:tcPr>
            <w:tcW w:w="2802" w:type="dxa"/>
            <w:gridSpan w:val="2"/>
          </w:tcPr>
          <w:p w14:paraId="6D799264" w14:textId="77777777" w:rsidR="007F7CB0" w:rsidRPr="00881265" w:rsidRDefault="007F7CB0" w:rsidP="00E550D9">
            <w:pPr>
              <w:pStyle w:val="TAL"/>
            </w:pPr>
            <w:r w:rsidRPr="00881265">
              <w:t>PRACH configuration index</w:t>
            </w:r>
          </w:p>
        </w:tc>
        <w:tc>
          <w:tcPr>
            <w:tcW w:w="708" w:type="dxa"/>
          </w:tcPr>
          <w:p w14:paraId="6BF1F033" w14:textId="77777777" w:rsidR="007F7CB0" w:rsidRPr="00881265" w:rsidRDefault="007F7CB0" w:rsidP="00E550D9">
            <w:pPr>
              <w:pStyle w:val="TAC"/>
            </w:pPr>
          </w:p>
        </w:tc>
        <w:tc>
          <w:tcPr>
            <w:tcW w:w="1418" w:type="dxa"/>
          </w:tcPr>
          <w:p w14:paraId="3B98C7B1" w14:textId="77777777" w:rsidR="007F7CB0" w:rsidRPr="00881265" w:rsidRDefault="007F7CB0" w:rsidP="00E550D9">
            <w:pPr>
              <w:pStyle w:val="TAC"/>
            </w:pPr>
            <w:r w:rsidRPr="00881265">
              <w:t>1, 2</w:t>
            </w:r>
          </w:p>
        </w:tc>
        <w:tc>
          <w:tcPr>
            <w:tcW w:w="1134" w:type="dxa"/>
          </w:tcPr>
          <w:p w14:paraId="6F31B22E" w14:textId="77777777" w:rsidR="007F7CB0" w:rsidRPr="00881265" w:rsidRDefault="007F7CB0" w:rsidP="00E550D9">
            <w:pPr>
              <w:pStyle w:val="TAC"/>
            </w:pPr>
            <w:r w:rsidRPr="00881265">
              <w:t>190</w:t>
            </w:r>
          </w:p>
        </w:tc>
        <w:tc>
          <w:tcPr>
            <w:tcW w:w="3544" w:type="dxa"/>
          </w:tcPr>
          <w:p w14:paraId="608D8997" w14:textId="77777777" w:rsidR="007F7CB0" w:rsidRPr="00881265" w:rsidRDefault="007F7CB0" w:rsidP="00E550D9">
            <w:pPr>
              <w:pStyle w:val="TAC"/>
            </w:pPr>
            <w:r w:rsidRPr="00881265">
              <w:t>The detailed configuration is specified in TS 38.211 clause 6.3.3.2</w:t>
            </w:r>
          </w:p>
        </w:tc>
      </w:tr>
      <w:tr w:rsidR="007F7CB0" w:rsidRPr="00881265" w14:paraId="124E2710" w14:textId="77777777" w:rsidTr="00E550D9">
        <w:trPr>
          <w:cantSplit/>
        </w:trPr>
        <w:tc>
          <w:tcPr>
            <w:tcW w:w="2802" w:type="dxa"/>
            <w:gridSpan w:val="2"/>
          </w:tcPr>
          <w:p w14:paraId="448B265D" w14:textId="77777777" w:rsidR="007F7CB0" w:rsidRPr="00881265" w:rsidRDefault="007F7CB0" w:rsidP="00E550D9">
            <w:pPr>
              <w:pStyle w:val="TAL"/>
            </w:pPr>
            <w:r w:rsidRPr="00881265">
              <w:t>rangeToBestCell</w:t>
            </w:r>
          </w:p>
        </w:tc>
        <w:tc>
          <w:tcPr>
            <w:tcW w:w="708" w:type="dxa"/>
          </w:tcPr>
          <w:p w14:paraId="294B97C7" w14:textId="77777777" w:rsidR="007F7CB0" w:rsidRPr="00881265" w:rsidRDefault="007F7CB0" w:rsidP="00E550D9">
            <w:pPr>
              <w:pStyle w:val="TAC"/>
            </w:pPr>
          </w:p>
        </w:tc>
        <w:tc>
          <w:tcPr>
            <w:tcW w:w="1418" w:type="dxa"/>
          </w:tcPr>
          <w:p w14:paraId="540A668A" w14:textId="77777777" w:rsidR="007F7CB0" w:rsidRPr="00881265" w:rsidRDefault="007F7CB0" w:rsidP="00E550D9">
            <w:pPr>
              <w:pStyle w:val="TAC"/>
            </w:pPr>
            <w:r w:rsidRPr="00881265">
              <w:t>1, 2</w:t>
            </w:r>
          </w:p>
        </w:tc>
        <w:tc>
          <w:tcPr>
            <w:tcW w:w="1134" w:type="dxa"/>
          </w:tcPr>
          <w:p w14:paraId="2E0C8D48" w14:textId="77777777" w:rsidR="007F7CB0" w:rsidRPr="00881265" w:rsidRDefault="007F7CB0" w:rsidP="00E550D9">
            <w:pPr>
              <w:pStyle w:val="TAC"/>
            </w:pPr>
            <w:r w:rsidRPr="00881265">
              <w:t>Not configured</w:t>
            </w:r>
          </w:p>
        </w:tc>
        <w:tc>
          <w:tcPr>
            <w:tcW w:w="3544" w:type="dxa"/>
          </w:tcPr>
          <w:p w14:paraId="3294D222" w14:textId="77777777" w:rsidR="007F7CB0" w:rsidRPr="00881265" w:rsidRDefault="007F7CB0" w:rsidP="00E550D9">
            <w:pPr>
              <w:pStyle w:val="TAC"/>
            </w:pPr>
          </w:p>
        </w:tc>
      </w:tr>
      <w:tr w:rsidR="007F7CB0" w:rsidRPr="00881265" w14:paraId="42F80D79" w14:textId="77777777" w:rsidTr="00E550D9">
        <w:trPr>
          <w:cantSplit/>
        </w:trPr>
        <w:tc>
          <w:tcPr>
            <w:tcW w:w="2802" w:type="dxa"/>
            <w:gridSpan w:val="2"/>
          </w:tcPr>
          <w:p w14:paraId="5B3D59F1" w14:textId="77777777" w:rsidR="007F7CB0" w:rsidRPr="00881265" w:rsidRDefault="007F7CB0" w:rsidP="00E550D9">
            <w:pPr>
              <w:pStyle w:val="TAL"/>
            </w:pPr>
            <w:r w:rsidRPr="00881265">
              <w:t>T1</w:t>
            </w:r>
          </w:p>
        </w:tc>
        <w:tc>
          <w:tcPr>
            <w:tcW w:w="708" w:type="dxa"/>
          </w:tcPr>
          <w:p w14:paraId="5BB0572E" w14:textId="77777777" w:rsidR="007F7CB0" w:rsidRPr="00881265" w:rsidRDefault="007F7CB0" w:rsidP="00E550D9">
            <w:pPr>
              <w:pStyle w:val="TAC"/>
            </w:pPr>
            <w:r w:rsidRPr="00881265">
              <w:t>s</w:t>
            </w:r>
          </w:p>
        </w:tc>
        <w:tc>
          <w:tcPr>
            <w:tcW w:w="1418" w:type="dxa"/>
          </w:tcPr>
          <w:p w14:paraId="170D5761" w14:textId="77777777" w:rsidR="007F7CB0" w:rsidRPr="00881265" w:rsidRDefault="007F7CB0" w:rsidP="00E550D9">
            <w:pPr>
              <w:pStyle w:val="TAC"/>
            </w:pPr>
            <w:r w:rsidRPr="00881265">
              <w:t>1, 2</w:t>
            </w:r>
          </w:p>
        </w:tc>
        <w:tc>
          <w:tcPr>
            <w:tcW w:w="1134" w:type="dxa"/>
          </w:tcPr>
          <w:p w14:paraId="75DDEBA4" w14:textId="77777777" w:rsidR="007F7CB0" w:rsidRPr="00881265" w:rsidRDefault="007F7CB0" w:rsidP="00E550D9">
            <w:pPr>
              <w:pStyle w:val="TAC"/>
            </w:pPr>
            <w:r w:rsidRPr="00881265">
              <w:t>35</w:t>
            </w:r>
          </w:p>
        </w:tc>
        <w:tc>
          <w:tcPr>
            <w:tcW w:w="3544" w:type="dxa"/>
          </w:tcPr>
          <w:p w14:paraId="5DA5F6C0" w14:textId="77777777" w:rsidR="007F7CB0" w:rsidRPr="00881265" w:rsidRDefault="007F7CB0" w:rsidP="00E550D9">
            <w:pPr>
              <w:pStyle w:val="TAC"/>
            </w:pPr>
            <w:r w:rsidRPr="00881265">
              <w:t>T1 needs to be defined so that cell re-selection reaction time is taken into account.</w:t>
            </w:r>
          </w:p>
        </w:tc>
      </w:tr>
      <w:tr w:rsidR="007F7CB0" w:rsidRPr="00881265" w14:paraId="34B79CBD" w14:textId="77777777" w:rsidTr="00E550D9">
        <w:trPr>
          <w:cantSplit/>
        </w:trPr>
        <w:tc>
          <w:tcPr>
            <w:tcW w:w="2802" w:type="dxa"/>
            <w:gridSpan w:val="2"/>
          </w:tcPr>
          <w:p w14:paraId="4129C01C" w14:textId="77777777" w:rsidR="007F7CB0" w:rsidRPr="00881265" w:rsidRDefault="007F7CB0" w:rsidP="00E550D9">
            <w:pPr>
              <w:pStyle w:val="TAL"/>
            </w:pPr>
            <w:r w:rsidRPr="00881265">
              <w:t>T2</w:t>
            </w:r>
          </w:p>
        </w:tc>
        <w:tc>
          <w:tcPr>
            <w:tcW w:w="708" w:type="dxa"/>
          </w:tcPr>
          <w:p w14:paraId="79BBD440" w14:textId="77777777" w:rsidR="007F7CB0" w:rsidRPr="00881265" w:rsidRDefault="007F7CB0" w:rsidP="00E550D9">
            <w:pPr>
              <w:pStyle w:val="TAC"/>
            </w:pPr>
            <w:r w:rsidRPr="00881265">
              <w:t>s</w:t>
            </w:r>
          </w:p>
        </w:tc>
        <w:tc>
          <w:tcPr>
            <w:tcW w:w="1418" w:type="dxa"/>
          </w:tcPr>
          <w:p w14:paraId="35CA9289" w14:textId="77777777" w:rsidR="007F7CB0" w:rsidRPr="00881265" w:rsidRDefault="007F7CB0" w:rsidP="00E550D9">
            <w:pPr>
              <w:pStyle w:val="TAC"/>
            </w:pPr>
            <w:r w:rsidRPr="00881265">
              <w:t>1, 2</w:t>
            </w:r>
          </w:p>
        </w:tc>
        <w:tc>
          <w:tcPr>
            <w:tcW w:w="1134" w:type="dxa"/>
          </w:tcPr>
          <w:p w14:paraId="37647234" w14:textId="77777777" w:rsidR="007F7CB0" w:rsidRPr="00881265" w:rsidRDefault="007F7CB0" w:rsidP="00E550D9">
            <w:pPr>
              <w:pStyle w:val="TAC"/>
            </w:pPr>
            <w:r w:rsidRPr="00881265">
              <w:t>&gt;7</w:t>
            </w:r>
          </w:p>
        </w:tc>
        <w:tc>
          <w:tcPr>
            <w:tcW w:w="3544" w:type="dxa"/>
          </w:tcPr>
          <w:p w14:paraId="237E05F7" w14:textId="77777777" w:rsidR="007F7CB0" w:rsidRPr="00881265" w:rsidRDefault="007F7CB0" w:rsidP="00E550D9">
            <w:pPr>
              <w:pStyle w:val="TAC"/>
            </w:pPr>
            <w:r w:rsidRPr="00881265">
              <w:t>During T2, cell 2 shall be powered off, and during the off time the physical cell identity shall be changed. The intention is to ensure that cell 2 has not been detected by the UE prior to the start of period T3.</w:t>
            </w:r>
          </w:p>
        </w:tc>
      </w:tr>
      <w:tr w:rsidR="007F7CB0" w:rsidRPr="00881265" w14:paraId="6A9A0C2D" w14:textId="77777777" w:rsidTr="00E550D9">
        <w:trPr>
          <w:cantSplit/>
        </w:trPr>
        <w:tc>
          <w:tcPr>
            <w:tcW w:w="2802" w:type="dxa"/>
            <w:gridSpan w:val="2"/>
          </w:tcPr>
          <w:p w14:paraId="0304C77F" w14:textId="77777777" w:rsidR="007F7CB0" w:rsidRPr="00881265" w:rsidRDefault="007F7CB0" w:rsidP="00E550D9">
            <w:pPr>
              <w:pStyle w:val="TAL"/>
            </w:pPr>
            <w:r w:rsidRPr="00881265">
              <w:t>T3</w:t>
            </w:r>
          </w:p>
        </w:tc>
        <w:tc>
          <w:tcPr>
            <w:tcW w:w="708" w:type="dxa"/>
          </w:tcPr>
          <w:p w14:paraId="6965F587" w14:textId="77777777" w:rsidR="007F7CB0" w:rsidRPr="00881265" w:rsidRDefault="007F7CB0" w:rsidP="00E550D9">
            <w:pPr>
              <w:pStyle w:val="TAC"/>
            </w:pPr>
            <w:r w:rsidRPr="00881265">
              <w:t>s</w:t>
            </w:r>
          </w:p>
        </w:tc>
        <w:tc>
          <w:tcPr>
            <w:tcW w:w="1418" w:type="dxa"/>
          </w:tcPr>
          <w:p w14:paraId="07892433" w14:textId="77777777" w:rsidR="007F7CB0" w:rsidRPr="00881265" w:rsidRDefault="007F7CB0" w:rsidP="00E550D9">
            <w:pPr>
              <w:pStyle w:val="TAC"/>
            </w:pPr>
            <w:r w:rsidRPr="00881265">
              <w:t>1, 2</w:t>
            </w:r>
          </w:p>
        </w:tc>
        <w:tc>
          <w:tcPr>
            <w:tcW w:w="1134" w:type="dxa"/>
          </w:tcPr>
          <w:p w14:paraId="333E6F14" w14:textId="77777777" w:rsidR="007F7CB0" w:rsidRPr="00881265" w:rsidRDefault="007F7CB0" w:rsidP="00E550D9">
            <w:pPr>
              <w:pStyle w:val="TAC"/>
            </w:pPr>
            <w:r w:rsidRPr="00881265">
              <w:t>95</w:t>
            </w:r>
          </w:p>
        </w:tc>
        <w:tc>
          <w:tcPr>
            <w:tcW w:w="3544" w:type="dxa"/>
          </w:tcPr>
          <w:p w14:paraId="7D380EBB" w14:textId="77777777" w:rsidR="007F7CB0" w:rsidRPr="00881265" w:rsidRDefault="007F7CB0" w:rsidP="00E550D9">
            <w:pPr>
              <w:pStyle w:val="TAC"/>
            </w:pPr>
            <w:r w:rsidRPr="00881265">
              <w:t>T3 needs to be defined so that cell re-selection reaction time is taken into account.</w:t>
            </w:r>
          </w:p>
        </w:tc>
      </w:tr>
    </w:tbl>
    <w:p w14:paraId="32D1F816" w14:textId="77777777" w:rsidR="007F7CB0" w:rsidRPr="00881265" w:rsidRDefault="007F7CB0" w:rsidP="007F7CB0"/>
    <w:p w14:paraId="3C272063" w14:textId="77777777" w:rsidR="007F7CB0" w:rsidRPr="00881265" w:rsidRDefault="007F7CB0" w:rsidP="007F7CB0">
      <w:pPr>
        <w:pStyle w:val="H6"/>
      </w:pPr>
      <w:r w:rsidRPr="00881265">
        <w:t>7.1.1.2.4.2</w:t>
      </w:r>
      <w:r w:rsidRPr="00881265">
        <w:tab/>
        <w:t>Test procedure</w:t>
      </w:r>
    </w:p>
    <w:p w14:paraId="441238E0" w14:textId="77777777" w:rsidR="007F7CB0" w:rsidRPr="00881265" w:rsidRDefault="007F7CB0" w:rsidP="007F7CB0">
      <w:pPr>
        <w:rPr>
          <w:color w:val="000000"/>
        </w:rPr>
      </w:pPr>
      <w:r w:rsidRPr="00881265">
        <w:t xml:space="preserve">The test consists of one active cell and one neighbour cell. The UE is requested to monitor the neighbouring cell on one of the NR carriers. </w:t>
      </w:r>
      <w:r w:rsidRPr="00881265">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881265">
        <w:t>.</w:t>
      </w:r>
    </w:p>
    <w:p w14:paraId="0A1CCB16" w14:textId="77777777" w:rsidR="007F7CB0" w:rsidRPr="00881265" w:rsidRDefault="007F7CB0" w:rsidP="007F7CB0">
      <w:pPr>
        <w:rPr>
          <w:rFonts w:cs="v4.2.0"/>
          <w:color w:val="000000"/>
        </w:rPr>
      </w:pPr>
      <w:r w:rsidRPr="00881265">
        <w:rPr>
          <w:color w:val="000000"/>
        </w:rPr>
        <w:t xml:space="preserve">In the following test procedure “UE responds” means “UE starts transmitting preamble on </w:t>
      </w:r>
      <w:r w:rsidRPr="00881265">
        <w:rPr>
          <w:rFonts w:cs="v4.2.0"/>
        </w:rPr>
        <w:t>PRACH for sending the RRC SETUP REQUEST message to perform a Registration procedure for mobility.</w:t>
      </w:r>
    </w:p>
    <w:p w14:paraId="0DA7B914" w14:textId="77777777" w:rsidR="007F7CB0" w:rsidRPr="00881265" w:rsidRDefault="007F7CB0" w:rsidP="007F7CB0">
      <w:pPr>
        <w:pStyle w:val="B1"/>
      </w:pPr>
      <w:r w:rsidRPr="00881265">
        <w:t>1.</w:t>
      </w:r>
      <w:r w:rsidRPr="00881265">
        <w:tab/>
        <w:t xml:space="preserve">Ensure the UE is in state RRC_IDLE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7673DC93" w14:textId="77777777" w:rsidR="007F7CB0" w:rsidRPr="00881265" w:rsidRDefault="007F7CB0" w:rsidP="007F7CB0">
      <w:pPr>
        <w:pStyle w:val="B1"/>
      </w:pPr>
      <w:r w:rsidRPr="00881265">
        <w:t>2.</w:t>
      </w:r>
      <w:r w:rsidRPr="00881265">
        <w:tab/>
        <w:t xml:space="preserve">Set the parameters according to T1 in Table 7.1.1.2.5-1. Propagation conditions are set according to Annex B clause B.1.1. T1 starts. </w:t>
      </w:r>
    </w:p>
    <w:p w14:paraId="55E1E8F7" w14:textId="77777777" w:rsidR="007F7CB0" w:rsidRPr="00881265" w:rsidRDefault="007F7CB0" w:rsidP="007F7CB0">
      <w:pPr>
        <w:pStyle w:val="B1"/>
      </w:pPr>
      <w:r w:rsidRPr="00881265">
        <w:t>3.</w:t>
      </w:r>
      <w:r w:rsidRPr="00881265">
        <w:tab/>
        <w:t>Set Cell 2 physical cell identity = ((current cell 2 physical cell identity + 1) mod 1008) for one iteration of the test procedure loop.</w:t>
      </w:r>
    </w:p>
    <w:p w14:paraId="56B3256B" w14:textId="77777777" w:rsidR="007F7CB0" w:rsidRPr="00881265" w:rsidRDefault="007F7CB0" w:rsidP="007F7CB0">
      <w:pPr>
        <w:pStyle w:val="B1"/>
      </w:pPr>
      <w:r w:rsidRPr="00881265">
        <w:t>4.</w:t>
      </w:r>
      <w:r w:rsidRPr="00881265">
        <w:tab/>
        <w:t>The SS waits for random access requests information from the UE to perform cell re-selection on the lower priority cell, Cell 1.</w:t>
      </w:r>
    </w:p>
    <w:p w14:paraId="31AF63F9" w14:textId="77777777" w:rsidR="007F7CB0" w:rsidRPr="00881265" w:rsidRDefault="007F7CB0" w:rsidP="007F7CB0">
      <w:pPr>
        <w:pStyle w:val="B1"/>
      </w:pPr>
      <w:r w:rsidRPr="00881265">
        <w:t>5.</w:t>
      </w:r>
      <w:r w:rsidRPr="00881265">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309B02BA" w14:textId="77777777" w:rsidR="007F7CB0" w:rsidRPr="00881265" w:rsidRDefault="007F7CB0" w:rsidP="007F7CB0">
      <w:pPr>
        <w:pStyle w:val="B1"/>
      </w:pPr>
      <w:r w:rsidRPr="00881265">
        <w:lastRenderedPageBreak/>
        <w:t>6.</w:t>
      </w:r>
      <w:r w:rsidRPr="00881265">
        <w:tab/>
        <w:t>If the UE has re-selected Cell 1 within T1, after the re-selection or when T1 expires, continue with step 7.</w:t>
      </w:r>
      <w:r w:rsidRPr="00881265">
        <w:br/>
        <w:t>Otherwise, if T1 expires and the UE has not yet re-selected Cell 1, skip to step 12.</w:t>
      </w:r>
    </w:p>
    <w:p w14:paraId="45C4670C" w14:textId="77777777" w:rsidR="007F7CB0" w:rsidRPr="00881265" w:rsidRDefault="007F7CB0" w:rsidP="007F7CB0">
      <w:pPr>
        <w:pStyle w:val="B1"/>
      </w:pPr>
      <w:r w:rsidRPr="00881265">
        <w:t>7.</w:t>
      </w:r>
      <w:r w:rsidRPr="00881265">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1AB20A28" w14:textId="77777777" w:rsidR="007F7CB0" w:rsidRPr="00881265" w:rsidRDefault="007F7CB0" w:rsidP="007F7CB0">
      <w:pPr>
        <w:pStyle w:val="B1"/>
      </w:pPr>
      <w:r w:rsidRPr="00881265">
        <w:t>8.</w:t>
      </w:r>
      <w:r w:rsidRPr="00881265">
        <w:tab/>
        <w:t>When T2 expires, the SS shall switch the power setting from T2 to T3 as specified in Table 7.1.1.2.5-1.</w:t>
      </w:r>
    </w:p>
    <w:p w14:paraId="3B3C6F5B" w14:textId="77777777" w:rsidR="007F7CB0" w:rsidRPr="00881265" w:rsidRDefault="007F7CB0" w:rsidP="007F7CB0">
      <w:pPr>
        <w:pStyle w:val="B1"/>
      </w:pPr>
      <w:r w:rsidRPr="00881265">
        <w:t>9.</w:t>
      </w:r>
      <w:r w:rsidRPr="00881265">
        <w:tab/>
        <w:t>The SS waits for random access requests information from the UE to perform cell re-selection on the higher priority cell, Cell 2.</w:t>
      </w:r>
    </w:p>
    <w:p w14:paraId="1888D332" w14:textId="77777777" w:rsidR="007F7CB0" w:rsidRPr="00881265" w:rsidRDefault="007F7CB0" w:rsidP="007F7CB0">
      <w:pPr>
        <w:pStyle w:val="B1"/>
      </w:pPr>
      <w:r w:rsidRPr="00881265">
        <w:t>10.</w:t>
      </w:r>
      <w:r w:rsidRPr="00881265">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541AF689" w14:textId="77777777" w:rsidR="007F7CB0" w:rsidRPr="00881265" w:rsidRDefault="007F7CB0" w:rsidP="007F7CB0">
      <w:pPr>
        <w:pStyle w:val="B1"/>
      </w:pPr>
      <w:r w:rsidRPr="00881265">
        <w:t>11.</w:t>
      </w:r>
      <w:r w:rsidRPr="00881265">
        <w:tab/>
        <w:t>If the UE has re-selected Cell 2 within T3, after the re-selection or when T3 expires, skip to step 13.</w:t>
      </w:r>
      <w:r w:rsidRPr="00881265">
        <w:br/>
        <w:t>Otherwise, if T3 expires and the UE has not yet re-selected Cell 2, continue with step 12.</w:t>
      </w:r>
    </w:p>
    <w:p w14:paraId="2970C9A7" w14:textId="77777777" w:rsidR="007F7CB0" w:rsidRPr="00881265" w:rsidRDefault="007F7CB0" w:rsidP="007F7CB0">
      <w:pPr>
        <w:pStyle w:val="B1"/>
      </w:pPr>
      <w:r w:rsidRPr="00881265">
        <w:t>12.</w:t>
      </w:r>
      <w:r w:rsidRPr="00881265">
        <w:tab/>
        <w:t xml:space="preserve">Switch off and on the UE and ensure the UE is in state RRC_IDLE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 in Cell 2.</w:t>
      </w:r>
    </w:p>
    <w:p w14:paraId="66F4C403" w14:textId="77777777" w:rsidR="007F7CB0" w:rsidRPr="00881265" w:rsidRDefault="007F7CB0" w:rsidP="007F7CB0">
      <w:pPr>
        <w:pStyle w:val="B1"/>
      </w:pPr>
      <w:r w:rsidRPr="00881265">
        <w:t>13.</w:t>
      </w:r>
      <w:r w:rsidRPr="00881265">
        <w:tab/>
        <w:t>Repeat step 3-12 until a test verdict has been achieved.</w:t>
      </w:r>
      <w:r w:rsidRPr="00881265">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81265">
        <w:br/>
        <w:t>If both events pass, the test passes. If one event fails, the test fails.</w:t>
      </w:r>
    </w:p>
    <w:p w14:paraId="571097B5" w14:textId="77777777" w:rsidR="007F7CB0" w:rsidRPr="00881265" w:rsidRDefault="007F7CB0" w:rsidP="007F7CB0">
      <w:pPr>
        <w:pStyle w:val="H6"/>
      </w:pPr>
      <w:r w:rsidRPr="00881265">
        <w:t>7.1.1.2.4.3</w:t>
      </w:r>
      <w:r w:rsidRPr="00881265">
        <w:tab/>
        <w:t>Message contents</w:t>
      </w:r>
    </w:p>
    <w:p w14:paraId="3298D4D2" w14:textId="77777777" w:rsidR="007F7CB0" w:rsidRPr="00881265" w:rsidRDefault="007F7CB0" w:rsidP="007F7CB0">
      <w:r w:rsidRPr="00881265">
        <w:t xml:space="preserve">Message contents are according to TS 38.508-1 [14] clause 7.3 with the following exceptions: </w:t>
      </w:r>
    </w:p>
    <w:p w14:paraId="2C293C81" w14:textId="77777777" w:rsidR="007F7CB0" w:rsidRPr="00881265" w:rsidRDefault="007F7CB0" w:rsidP="007F7CB0">
      <w:pPr>
        <w:pStyle w:val="TH"/>
      </w:pPr>
      <w:r w:rsidRPr="00881265">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F7CB0" w:rsidRPr="00881265" w14:paraId="1C6D132E" w14:textId="77777777" w:rsidTr="00E550D9">
        <w:tblPrEx>
          <w:tblCellMar>
            <w:top w:w="0" w:type="dxa"/>
            <w:bottom w:w="0" w:type="dxa"/>
          </w:tblCellMar>
        </w:tblPrEx>
        <w:trPr>
          <w:cantSplit/>
          <w:jc w:val="center"/>
        </w:trPr>
        <w:tc>
          <w:tcPr>
            <w:tcW w:w="8685" w:type="dxa"/>
            <w:gridSpan w:val="2"/>
          </w:tcPr>
          <w:p w14:paraId="4502EDE4" w14:textId="77777777" w:rsidR="007F7CB0" w:rsidRPr="00881265" w:rsidRDefault="007F7CB0" w:rsidP="00E550D9">
            <w:pPr>
              <w:pStyle w:val="TAH"/>
            </w:pPr>
            <w:r w:rsidRPr="00881265">
              <w:t>Default Message Contents</w:t>
            </w:r>
          </w:p>
        </w:tc>
      </w:tr>
      <w:tr w:rsidR="007F7CB0" w:rsidRPr="00881265" w14:paraId="2F438CA5" w14:textId="77777777" w:rsidTr="00E550D9">
        <w:tblPrEx>
          <w:tblCellMar>
            <w:top w:w="0" w:type="dxa"/>
            <w:bottom w:w="0" w:type="dxa"/>
          </w:tblCellMar>
        </w:tblPrEx>
        <w:trPr>
          <w:cantSplit/>
          <w:jc w:val="center"/>
        </w:trPr>
        <w:tc>
          <w:tcPr>
            <w:tcW w:w="3496" w:type="dxa"/>
          </w:tcPr>
          <w:p w14:paraId="1F858CE7" w14:textId="77777777" w:rsidR="007F7CB0" w:rsidRPr="00881265" w:rsidRDefault="007F7CB0"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5189" w:type="dxa"/>
          </w:tcPr>
          <w:p w14:paraId="617B2E71" w14:textId="77777777" w:rsidR="007F7CB0" w:rsidRPr="00881265" w:rsidRDefault="007F7CB0" w:rsidP="00E550D9">
            <w:pPr>
              <w:pStyle w:val="TAL"/>
              <w:rPr>
                <w:rFonts w:cs="Arial"/>
              </w:rPr>
            </w:pPr>
            <w:r w:rsidRPr="00881265">
              <w:rPr>
                <w:rFonts w:cs="Arial"/>
              </w:rPr>
              <w:t>Table H.2.2-1</w:t>
            </w:r>
          </w:p>
          <w:p w14:paraId="4DB18B8D" w14:textId="77777777" w:rsidR="007F7CB0" w:rsidRPr="00881265" w:rsidRDefault="007F7CB0" w:rsidP="00E550D9">
            <w:pPr>
              <w:pStyle w:val="TAL"/>
            </w:pPr>
            <w:r w:rsidRPr="00881265">
              <w:rPr>
                <w:rFonts w:cs="Arial"/>
              </w:rPr>
              <w:t>Table H.</w:t>
            </w:r>
            <w:r w:rsidRPr="00881265">
              <w:rPr>
                <w:rFonts w:cs="Arial"/>
                <w:lang w:eastAsia="ja-JP"/>
              </w:rPr>
              <w:t>2.2-3</w:t>
            </w:r>
          </w:p>
        </w:tc>
      </w:tr>
      <w:tr w:rsidR="007F7CB0" w:rsidRPr="00881265" w14:paraId="06F8D034" w14:textId="77777777" w:rsidTr="00E550D9">
        <w:tblPrEx>
          <w:tblCellMar>
            <w:top w:w="0" w:type="dxa"/>
            <w:bottom w:w="0" w:type="dxa"/>
          </w:tblCellMar>
        </w:tblPrEx>
        <w:trPr>
          <w:cantSplit/>
          <w:jc w:val="center"/>
        </w:trPr>
        <w:tc>
          <w:tcPr>
            <w:tcW w:w="3496" w:type="dxa"/>
          </w:tcPr>
          <w:p w14:paraId="4D776969" w14:textId="77777777" w:rsidR="007F7CB0" w:rsidRPr="00881265" w:rsidRDefault="007F7CB0"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5189" w:type="dxa"/>
          </w:tcPr>
          <w:p w14:paraId="7913C851" w14:textId="77777777" w:rsidR="007F7CB0" w:rsidRPr="00881265" w:rsidRDefault="007F7CB0" w:rsidP="00E550D9">
            <w:pPr>
              <w:pStyle w:val="TAL"/>
            </w:pPr>
          </w:p>
        </w:tc>
      </w:tr>
      <w:tr w:rsidR="007F7CB0" w:rsidRPr="00881265" w14:paraId="5C53A5A6" w14:textId="77777777" w:rsidTr="00E550D9">
        <w:tblPrEx>
          <w:tblCellMar>
            <w:top w:w="0" w:type="dxa"/>
            <w:bottom w:w="0" w:type="dxa"/>
          </w:tblCellMar>
        </w:tblPrEx>
        <w:trPr>
          <w:cantSplit/>
          <w:jc w:val="center"/>
        </w:trPr>
        <w:tc>
          <w:tcPr>
            <w:tcW w:w="3496" w:type="dxa"/>
          </w:tcPr>
          <w:p w14:paraId="12580946" w14:textId="77777777" w:rsidR="007F7CB0" w:rsidRPr="00881265" w:rsidRDefault="007F7CB0" w:rsidP="00E550D9">
            <w:pPr>
              <w:pStyle w:val="TAL"/>
            </w:pPr>
            <w:r w:rsidRPr="00881265">
              <w:t>Specific message contents exceptions for Test Configuration 7.1.1.2-1</w:t>
            </w:r>
          </w:p>
        </w:tc>
        <w:tc>
          <w:tcPr>
            <w:tcW w:w="5189" w:type="dxa"/>
          </w:tcPr>
          <w:p w14:paraId="5668869D" w14:textId="77777777" w:rsidR="007F7CB0" w:rsidRPr="00881265" w:rsidRDefault="007F7CB0" w:rsidP="00E550D9">
            <w:pPr>
              <w:pStyle w:val="TAL"/>
              <w:rPr>
                <w:rFonts w:cs="v4.2.0"/>
              </w:rPr>
            </w:pPr>
            <w:r w:rsidRPr="00881265">
              <w:t>Table H.</w:t>
            </w:r>
            <w:r w:rsidRPr="00881265">
              <w:rPr>
                <w:rFonts w:cs="Arial"/>
              </w:rPr>
              <w:t>2.2-2</w:t>
            </w:r>
            <w:r w:rsidRPr="00881265">
              <w:t xml:space="preserve"> with Condition SSB.1 FR2 and S</w:t>
            </w:r>
            <w:r w:rsidRPr="00881265">
              <w:rPr>
                <w:rFonts w:cs="v4.2.0"/>
              </w:rPr>
              <w:t>ynchronous cells</w:t>
            </w:r>
          </w:p>
          <w:p w14:paraId="03011A1E" w14:textId="77777777" w:rsidR="007F7CB0" w:rsidRPr="00881265" w:rsidRDefault="007F7CB0" w:rsidP="00E550D9">
            <w:pPr>
              <w:pStyle w:val="TAL"/>
            </w:pPr>
            <w:r w:rsidRPr="00881265">
              <w:rPr>
                <w:rFonts w:cs="v4.2.0"/>
              </w:rPr>
              <w:t>Table 7.3.1-3 in TS 38.508-1 [14] with condition SMTC.1</w:t>
            </w:r>
          </w:p>
        </w:tc>
      </w:tr>
      <w:tr w:rsidR="007F7CB0" w:rsidRPr="00881265" w14:paraId="12DF6AC8" w14:textId="77777777" w:rsidTr="00E550D9">
        <w:tblPrEx>
          <w:tblCellMar>
            <w:top w:w="0" w:type="dxa"/>
            <w:bottom w:w="0" w:type="dxa"/>
          </w:tblCellMar>
        </w:tblPrEx>
        <w:trPr>
          <w:cantSplit/>
          <w:jc w:val="center"/>
        </w:trPr>
        <w:tc>
          <w:tcPr>
            <w:tcW w:w="3496" w:type="dxa"/>
          </w:tcPr>
          <w:p w14:paraId="1006A65B" w14:textId="77777777" w:rsidR="007F7CB0" w:rsidRPr="00881265" w:rsidRDefault="007F7CB0" w:rsidP="00E550D9">
            <w:pPr>
              <w:pStyle w:val="TAL"/>
            </w:pPr>
            <w:r w:rsidRPr="00881265">
              <w:t>Specific message contents exceptions for Test Configuration 7.1.1.2-2</w:t>
            </w:r>
          </w:p>
        </w:tc>
        <w:tc>
          <w:tcPr>
            <w:tcW w:w="5189" w:type="dxa"/>
          </w:tcPr>
          <w:p w14:paraId="6A289B64" w14:textId="77777777" w:rsidR="007F7CB0" w:rsidRPr="00881265" w:rsidRDefault="007F7CB0" w:rsidP="00E550D9">
            <w:pPr>
              <w:pStyle w:val="TAL"/>
              <w:rPr>
                <w:rFonts w:cs="v4.2.0"/>
              </w:rPr>
            </w:pPr>
            <w:r w:rsidRPr="00881265">
              <w:t>Table H.</w:t>
            </w:r>
            <w:r w:rsidRPr="00881265">
              <w:rPr>
                <w:rFonts w:cs="Arial"/>
              </w:rPr>
              <w:t>2.2-2</w:t>
            </w:r>
            <w:r w:rsidRPr="00881265">
              <w:t xml:space="preserve"> with Condition SSB.2 FR2 and S</w:t>
            </w:r>
            <w:r w:rsidRPr="00881265">
              <w:rPr>
                <w:rFonts w:cs="v4.2.0"/>
              </w:rPr>
              <w:t>ynchronous cells</w:t>
            </w:r>
          </w:p>
          <w:p w14:paraId="32DE3D38" w14:textId="77777777" w:rsidR="007F7CB0" w:rsidRPr="00881265" w:rsidRDefault="007F7CB0" w:rsidP="00E550D9">
            <w:pPr>
              <w:pStyle w:val="TAL"/>
            </w:pPr>
            <w:r w:rsidRPr="00881265">
              <w:rPr>
                <w:rFonts w:cs="v4.2.0"/>
              </w:rPr>
              <w:t>Table 7.3.1-3 in TS 38.508-1 [14] with condition SMTC.1</w:t>
            </w:r>
          </w:p>
        </w:tc>
      </w:tr>
    </w:tbl>
    <w:p w14:paraId="2010418A" w14:textId="77777777" w:rsidR="007F7CB0" w:rsidRPr="00881265" w:rsidRDefault="007F7CB0" w:rsidP="007F7CB0"/>
    <w:p w14:paraId="2AAF1E88" w14:textId="77777777" w:rsidR="007F7CB0" w:rsidRPr="00881265" w:rsidRDefault="007F7CB0" w:rsidP="007F7CB0">
      <w:pPr>
        <w:pStyle w:val="TH"/>
      </w:pPr>
      <w:r w:rsidRPr="00881265">
        <w:t xml:space="preserve">Table 7.1.1.2.4.3-2: </w:t>
      </w:r>
      <w:r w:rsidRPr="00881265">
        <w:rPr>
          <w:i/>
        </w:rPr>
        <w:t>RACH-ConfigGeneric</w:t>
      </w:r>
      <w:r w:rsidRPr="00881265">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CB0" w:rsidRPr="00881265" w14:paraId="0EC3D6C9" w14:textId="77777777" w:rsidTr="00E550D9">
        <w:tblPrEx>
          <w:tblCellMar>
            <w:top w:w="0" w:type="dxa"/>
            <w:bottom w:w="0" w:type="dxa"/>
          </w:tblCellMar>
        </w:tblPrEx>
        <w:tc>
          <w:tcPr>
            <w:tcW w:w="9747" w:type="dxa"/>
            <w:gridSpan w:val="4"/>
          </w:tcPr>
          <w:p w14:paraId="1B330141" w14:textId="77777777" w:rsidR="007F7CB0" w:rsidRPr="00881265" w:rsidRDefault="007F7CB0" w:rsidP="00E550D9">
            <w:pPr>
              <w:pStyle w:val="TAH"/>
              <w:jc w:val="left"/>
              <w:rPr>
                <w:b w:val="0"/>
              </w:rPr>
            </w:pPr>
            <w:r w:rsidRPr="00881265">
              <w:rPr>
                <w:b w:val="0"/>
              </w:rPr>
              <w:t>Derivation Path: TS 38.508-1 [14], Table 4.6.3-130</w:t>
            </w:r>
          </w:p>
        </w:tc>
      </w:tr>
      <w:tr w:rsidR="007F7CB0" w:rsidRPr="00881265" w14:paraId="0CF2F573" w14:textId="77777777" w:rsidTr="00E550D9">
        <w:tblPrEx>
          <w:tblCellMar>
            <w:top w:w="0" w:type="dxa"/>
            <w:bottom w:w="0" w:type="dxa"/>
          </w:tblCellMar>
        </w:tblPrEx>
        <w:tc>
          <w:tcPr>
            <w:tcW w:w="4535" w:type="dxa"/>
          </w:tcPr>
          <w:p w14:paraId="0A138B07" w14:textId="77777777" w:rsidR="007F7CB0" w:rsidRPr="00881265" w:rsidRDefault="007F7CB0" w:rsidP="00E550D9">
            <w:pPr>
              <w:pStyle w:val="TAH"/>
            </w:pPr>
            <w:r w:rsidRPr="00881265">
              <w:t>Information Element</w:t>
            </w:r>
          </w:p>
        </w:tc>
        <w:tc>
          <w:tcPr>
            <w:tcW w:w="2267" w:type="dxa"/>
          </w:tcPr>
          <w:p w14:paraId="2AC95340" w14:textId="77777777" w:rsidR="007F7CB0" w:rsidRPr="00881265" w:rsidRDefault="007F7CB0" w:rsidP="00E550D9">
            <w:pPr>
              <w:pStyle w:val="TAH"/>
            </w:pPr>
            <w:r w:rsidRPr="00881265">
              <w:t>Value/remark</w:t>
            </w:r>
          </w:p>
        </w:tc>
        <w:tc>
          <w:tcPr>
            <w:tcW w:w="1700" w:type="dxa"/>
          </w:tcPr>
          <w:p w14:paraId="088B9193" w14:textId="77777777" w:rsidR="007F7CB0" w:rsidRPr="00881265" w:rsidRDefault="007F7CB0" w:rsidP="00E550D9">
            <w:pPr>
              <w:pStyle w:val="TAH"/>
            </w:pPr>
            <w:r w:rsidRPr="00881265">
              <w:t>Comment</w:t>
            </w:r>
          </w:p>
        </w:tc>
        <w:tc>
          <w:tcPr>
            <w:tcW w:w="1245" w:type="dxa"/>
          </w:tcPr>
          <w:p w14:paraId="6D5C6747" w14:textId="77777777" w:rsidR="007F7CB0" w:rsidRPr="00881265" w:rsidRDefault="007F7CB0" w:rsidP="00E550D9">
            <w:pPr>
              <w:pStyle w:val="TAH"/>
            </w:pPr>
            <w:r w:rsidRPr="00881265">
              <w:t>Condition</w:t>
            </w:r>
          </w:p>
        </w:tc>
      </w:tr>
      <w:tr w:rsidR="007F7CB0" w:rsidRPr="00881265" w14:paraId="66C0AAB8" w14:textId="77777777" w:rsidTr="00E550D9">
        <w:tblPrEx>
          <w:tblCellMar>
            <w:top w:w="0" w:type="dxa"/>
            <w:bottom w:w="0" w:type="dxa"/>
          </w:tblCellMar>
        </w:tblPrEx>
        <w:tc>
          <w:tcPr>
            <w:tcW w:w="4535" w:type="dxa"/>
          </w:tcPr>
          <w:p w14:paraId="5FBEEA8F" w14:textId="77777777" w:rsidR="007F7CB0" w:rsidRPr="00881265" w:rsidRDefault="007F7CB0" w:rsidP="00E550D9">
            <w:pPr>
              <w:pStyle w:val="TAL"/>
            </w:pPr>
            <w:r w:rsidRPr="00881265">
              <w:t xml:space="preserve">RACH-ConfigGeneric ::= </w:t>
            </w:r>
            <w:r w:rsidRPr="00881265">
              <w:rPr>
                <w:snapToGrid w:val="0"/>
              </w:rPr>
              <w:t xml:space="preserve">SEQUENCE </w:t>
            </w:r>
            <w:r w:rsidRPr="00881265">
              <w:t>{</w:t>
            </w:r>
          </w:p>
        </w:tc>
        <w:tc>
          <w:tcPr>
            <w:tcW w:w="2267" w:type="dxa"/>
          </w:tcPr>
          <w:p w14:paraId="3A39491D" w14:textId="77777777" w:rsidR="007F7CB0" w:rsidRPr="00881265" w:rsidRDefault="007F7CB0" w:rsidP="00E550D9">
            <w:pPr>
              <w:pStyle w:val="TAL"/>
            </w:pPr>
          </w:p>
        </w:tc>
        <w:tc>
          <w:tcPr>
            <w:tcW w:w="1700" w:type="dxa"/>
          </w:tcPr>
          <w:p w14:paraId="42B6BD38" w14:textId="77777777" w:rsidR="007F7CB0" w:rsidRPr="00881265" w:rsidRDefault="007F7CB0" w:rsidP="00E550D9">
            <w:pPr>
              <w:pStyle w:val="TAL"/>
            </w:pPr>
          </w:p>
        </w:tc>
        <w:tc>
          <w:tcPr>
            <w:tcW w:w="1245" w:type="dxa"/>
          </w:tcPr>
          <w:p w14:paraId="7785E575" w14:textId="77777777" w:rsidR="007F7CB0" w:rsidRPr="00881265" w:rsidRDefault="007F7CB0" w:rsidP="00E550D9">
            <w:pPr>
              <w:pStyle w:val="TAL"/>
            </w:pPr>
          </w:p>
        </w:tc>
      </w:tr>
      <w:tr w:rsidR="007F7CB0" w:rsidRPr="00881265" w14:paraId="2AEB5FA7" w14:textId="77777777" w:rsidTr="00E550D9">
        <w:tblPrEx>
          <w:tblCellMar>
            <w:top w:w="0" w:type="dxa"/>
            <w:bottom w:w="0" w:type="dxa"/>
          </w:tblCellMar>
        </w:tblPrEx>
        <w:tc>
          <w:tcPr>
            <w:tcW w:w="4535" w:type="dxa"/>
          </w:tcPr>
          <w:p w14:paraId="0862405F" w14:textId="77777777" w:rsidR="007F7CB0" w:rsidRPr="00881265" w:rsidRDefault="007F7CB0" w:rsidP="00E550D9">
            <w:pPr>
              <w:pStyle w:val="TAL"/>
            </w:pPr>
            <w:r w:rsidRPr="00881265">
              <w:t xml:space="preserve">  prach-ConfigurationIndex</w:t>
            </w:r>
          </w:p>
        </w:tc>
        <w:tc>
          <w:tcPr>
            <w:tcW w:w="2267" w:type="dxa"/>
          </w:tcPr>
          <w:p w14:paraId="3C4C22BA" w14:textId="77777777" w:rsidR="007F7CB0" w:rsidRPr="00881265" w:rsidRDefault="007F7CB0" w:rsidP="00E550D9">
            <w:pPr>
              <w:pStyle w:val="TAL"/>
            </w:pPr>
            <w:r w:rsidRPr="00881265">
              <w:t>190</w:t>
            </w:r>
          </w:p>
        </w:tc>
        <w:tc>
          <w:tcPr>
            <w:tcW w:w="1700" w:type="dxa"/>
          </w:tcPr>
          <w:p w14:paraId="4FDD0579" w14:textId="77777777" w:rsidR="007F7CB0" w:rsidRPr="00881265" w:rsidRDefault="007F7CB0" w:rsidP="00E550D9">
            <w:pPr>
              <w:pStyle w:val="TAL"/>
            </w:pPr>
          </w:p>
        </w:tc>
        <w:tc>
          <w:tcPr>
            <w:tcW w:w="1245" w:type="dxa"/>
          </w:tcPr>
          <w:p w14:paraId="6D27CCDE" w14:textId="77777777" w:rsidR="007F7CB0" w:rsidRPr="00881265" w:rsidRDefault="007F7CB0" w:rsidP="00E550D9">
            <w:pPr>
              <w:pStyle w:val="TAL"/>
            </w:pPr>
          </w:p>
        </w:tc>
      </w:tr>
      <w:tr w:rsidR="007F7CB0" w:rsidRPr="00881265" w14:paraId="22D03F90" w14:textId="77777777" w:rsidTr="00E550D9">
        <w:tblPrEx>
          <w:tblCellMar>
            <w:top w:w="0" w:type="dxa"/>
            <w:bottom w:w="0" w:type="dxa"/>
          </w:tblCellMar>
        </w:tblPrEx>
        <w:tc>
          <w:tcPr>
            <w:tcW w:w="4535" w:type="dxa"/>
          </w:tcPr>
          <w:p w14:paraId="22C15F03" w14:textId="77777777" w:rsidR="007F7CB0" w:rsidRPr="00881265" w:rsidRDefault="007F7CB0" w:rsidP="00E550D9">
            <w:pPr>
              <w:pStyle w:val="TAL"/>
            </w:pPr>
            <w:r w:rsidRPr="00881265">
              <w:t>}</w:t>
            </w:r>
          </w:p>
        </w:tc>
        <w:tc>
          <w:tcPr>
            <w:tcW w:w="2267" w:type="dxa"/>
          </w:tcPr>
          <w:p w14:paraId="6F66CBA8" w14:textId="77777777" w:rsidR="007F7CB0" w:rsidRPr="00881265" w:rsidRDefault="007F7CB0" w:rsidP="00E550D9">
            <w:pPr>
              <w:pStyle w:val="TAL"/>
            </w:pPr>
          </w:p>
        </w:tc>
        <w:tc>
          <w:tcPr>
            <w:tcW w:w="1700" w:type="dxa"/>
          </w:tcPr>
          <w:p w14:paraId="559FD681" w14:textId="77777777" w:rsidR="007F7CB0" w:rsidRPr="00881265" w:rsidRDefault="007F7CB0" w:rsidP="00E550D9">
            <w:pPr>
              <w:pStyle w:val="TAL"/>
            </w:pPr>
          </w:p>
        </w:tc>
        <w:tc>
          <w:tcPr>
            <w:tcW w:w="1245" w:type="dxa"/>
          </w:tcPr>
          <w:p w14:paraId="6FF4F10C" w14:textId="77777777" w:rsidR="007F7CB0" w:rsidRPr="00881265" w:rsidRDefault="007F7CB0" w:rsidP="00E550D9">
            <w:pPr>
              <w:pStyle w:val="TAL"/>
            </w:pPr>
          </w:p>
        </w:tc>
      </w:tr>
    </w:tbl>
    <w:p w14:paraId="2A2347DD" w14:textId="77777777" w:rsidR="007F7CB0" w:rsidRPr="00881265" w:rsidRDefault="007F7CB0" w:rsidP="007F7CB0"/>
    <w:p w14:paraId="2688A6E1" w14:textId="77777777" w:rsidR="007F7CB0" w:rsidRPr="00881265" w:rsidRDefault="007F7CB0" w:rsidP="007F7CB0">
      <w:pPr>
        <w:pStyle w:val="H6"/>
      </w:pPr>
      <w:r w:rsidRPr="00881265">
        <w:t>7.1.1.2.5</w:t>
      </w:r>
      <w:r w:rsidRPr="00881265">
        <w:tab/>
        <w:t>Test requirement</w:t>
      </w:r>
    </w:p>
    <w:p w14:paraId="6376C50D" w14:textId="77777777" w:rsidR="007F7CB0" w:rsidRPr="00881265" w:rsidRDefault="007F7CB0" w:rsidP="007F7CB0">
      <w:r w:rsidRPr="00881265">
        <w:t xml:space="preserve">Tables 7.1.1.2.4.1-3 and 7.1.1.2.5-1 define the primary level settings including test tolerances for inter frequency NR cell re-selection test case. </w:t>
      </w:r>
    </w:p>
    <w:p w14:paraId="5E727038" w14:textId="77777777" w:rsidR="007F7CB0" w:rsidRPr="00881265" w:rsidRDefault="007F7CB0" w:rsidP="007F7CB0">
      <w:pPr>
        <w:pStyle w:val="TH"/>
      </w:pPr>
      <w:r w:rsidRPr="00881265">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5"/>
        <w:gridCol w:w="1366"/>
        <w:gridCol w:w="684"/>
        <w:gridCol w:w="684"/>
        <w:gridCol w:w="684"/>
        <w:gridCol w:w="684"/>
        <w:gridCol w:w="727"/>
        <w:gridCol w:w="667"/>
      </w:tblGrid>
      <w:tr w:rsidR="007F7CB0" w:rsidRPr="00881265" w14:paraId="640211C4" w14:textId="77777777" w:rsidTr="00E550D9">
        <w:trPr>
          <w:cantSplit/>
          <w:jc w:val="center"/>
        </w:trPr>
        <w:tc>
          <w:tcPr>
            <w:tcW w:w="1475" w:type="pct"/>
            <w:vMerge w:val="restart"/>
            <w:tcBorders>
              <w:top w:val="single" w:sz="4" w:space="0" w:color="auto"/>
              <w:left w:val="single" w:sz="4" w:space="0" w:color="auto"/>
            </w:tcBorders>
          </w:tcPr>
          <w:p w14:paraId="6747EEC8" w14:textId="77777777" w:rsidR="007F7CB0" w:rsidRPr="00881265" w:rsidRDefault="007F7CB0" w:rsidP="00E550D9">
            <w:pPr>
              <w:pStyle w:val="TAH"/>
              <w:rPr>
                <w:rFonts w:cs="Arial"/>
              </w:rPr>
            </w:pPr>
            <w:r w:rsidRPr="00881265">
              <w:t>Parameter</w:t>
            </w:r>
          </w:p>
        </w:tc>
        <w:tc>
          <w:tcPr>
            <w:tcW w:w="650" w:type="pct"/>
            <w:vMerge w:val="restart"/>
            <w:tcBorders>
              <w:top w:val="single" w:sz="4" w:space="0" w:color="auto"/>
            </w:tcBorders>
          </w:tcPr>
          <w:p w14:paraId="4DA051B6" w14:textId="77777777" w:rsidR="007F7CB0" w:rsidRPr="00881265" w:rsidRDefault="007F7CB0" w:rsidP="00E550D9">
            <w:pPr>
              <w:pStyle w:val="TAH"/>
              <w:rPr>
                <w:rFonts w:cs="Arial"/>
              </w:rPr>
            </w:pPr>
            <w:r w:rsidRPr="00881265">
              <w:t>Unit</w:t>
            </w:r>
          </w:p>
        </w:tc>
        <w:tc>
          <w:tcPr>
            <w:tcW w:w="693" w:type="pct"/>
            <w:vMerge w:val="restart"/>
            <w:tcBorders>
              <w:top w:val="single" w:sz="4" w:space="0" w:color="auto"/>
            </w:tcBorders>
          </w:tcPr>
          <w:p w14:paraId="1A6B91E7" w14:textId="77777777" w:rsidR="007F7CB0" w:rsidRPr="00881265" w:rsidRDefault="007F7CB0" w:rsidP="00E550D9">
            <w:pPr>
              <w:pStyle w:val="TAH"/>
            </w:pPr>
            <w:r w:rsidRPr="00881265">
              <w:t>Test configuration</w:t>
            </w:r>
          </w:p>
        </w:tc>
        <w:tc>
          <w:tcPr>
            <w:tcW w:w="1106" w:type="pct"/>
            <w:gridSpan w:val="3"/>
            <w:tcBorders>
              <w:top w:val="single" w:sz="4" w:space="0" w:color="auto"/>
            </w:tcBorders>
          </w:tcPr>
          <w:p w14:paraId="2BC91C24" w14:textId="77777777" w:rsidR="007F7CB0" w:rsidRPr="00881265" w:rsidRDefault="007F7CB0" w:rsidP="00E550D9">
            <w:pPr>
              <w:pStyle w:val="TAH"/>
              <w:rPr>
                <w:rFonts w:cs="Arial"/>
              </w:rPr>
            </w:pPr>
            <w:r w:rsidRPr="00881265">
              <w:t>Cell 1</w:t>
            </w:r>
          </w:p>
        </w:tc>
        <w:tc>
          <w:tcPr>
            <w:tcW w:w="1076" w:type="pct"/>
            <w:gridSpan w:val="3"/>
            <w:tcBorders>
              <w:top w:val="single" w:sz="4" w:space="0" w:color="auto"/>
              <w:right w:val="single" w:sz="4" w:space="0" w:color="auto"/>
            </w:tcBorders>
          </w:tcPr>
          <w:p w14:paraId="5D496705" w14:textId="77777777" w:rsidR="007F7CB0" w:rsidRPr="00881265" w:rsidRDefault="007F7CB0" w:rsidP="00E550D9">
            <w:pPr>
              <w:pStyle w:val="TAH"/>
              <w:rPr>
                <w:rFonts w:cs="Arial"/>
              </w:rPr>
            </w:pPr>
            <w:r w:rsidRPr="00881265">
              <w:t>Cell 2</w:t>
            </w:r>
          </w:p>
        </w:tc>
      </w:tr>
      <w:tr w:rsidR="007F7CB0" w:rsidRPr="00881265" w14:paraId="6ED143F8" w14:textId="77777777" w:rsidTr="00E550D9">
        <w:trPr>
          <w:cantSplit/>
          <w:jc w:val="center"/>
        </w:trPr>
        <w:tc>
          <w:tcPr>
            <w:tcW w:w="1475" w:type="pct"/>
            <w:vMerge/>
            <w:tcBorders>
              <w:left w:val="single" w:sz="4" w:space="0" w:color="auto"/>
              <w:bottom w:val="single" w:sz="4" w:space="0" w:color="auto"/>
            </w:tcBorders>
          </w:tcPr>
          <w:p w14:paraId="3E707C12" w14:textId="77777777" w:rsidR="007F7CB0" w:rsidRPr="00881265" w:rsidRDefault="007F7CB0" w:rsidP="00E550D9">
            <w:pPr>
              <w:pStyle w:val="TAH"/>
              <w:rPr>
                <w:rFonts w:cs="Arial"/>
              </w:rPr>
            </w:pPr>
          </w:p>
        </w:tc>
        <w:tc>
          <w:tcPr>
            <w:tcW w:w="650" w:type="pct"/>
            <w:vMerge/>
            <w:tcBorders>
              <w:bottom w:val="single" w:sz="4" w:space="0" w:color="auto"/>
            </w:tcBorders>
          </w:tcPr>
          <w:p w14:paraId="7C549FA5" w14:textId="77777777" w:rsidR="007F7CB0" w:rsidRPr="00881265" w:rsidRDefault="007F7CB0" w:rsidP="00E550D9">
            <w:pPr>
              <w:pStyle w:val="TAH"/>
              <w:rPr>
                <w:rFonts w:cs="Arial"/>
              </w:rPr>
            </w:pPr>
          </w:p>
        </w:tc>
        <w:tc>
          <w:tcPr>
            <w:tcW w:w="693" w:type="pct"/>
            <w:vMerge/>
            <w:tcBorders>
              <w:bottom w:val="single" w:sz="4" w:space="0" w:color="auto"/>
            </w:tcBorders>
          </w:tcPr>
          <w:p w14:paraId="557D665D" w14:textId="77777777" w:rsidR="007F7CB0" w:rsidRPr="00881265" w:rsidRDefault="007F7CB0" w:rsidP="00E550D9">
            <w:pPr>
              <w:pStyle w:val="TAH"/>
            </w:pPr>
          </w:p>
        </w:tc>
        <w:tc>
          <w:tcPr>
            <w:tcW w:w="369" w:type="pct"/>
            <w:tcBorders>
              <w:bottom w:val="single" w:sz="4" w:space="0" w:color="auto"/>
            </w:tcBorders>
          </w:tcPr>
          <w:p w14:paraId="46CCED81" w14:textId="77777777" w:rsidR="007F7CB0" w:rsidRPr="00881265" w:rsidRDefault="007F7CB0" w:rsidP="00E550D9">
            <w:pPr>
              <w:pStyle w:val="TAH"/>
              <w:rPr>
                <w:rFonts w:cs="Arial"/>
              </w:rPr>
            </w:pPr>
            <w:r w:rsidRPr="00881265">
              <w:t>T1</w:t>
            </w:r>
          </w:p>
        </w:tc>
        <w:tc>
          <w:tcPr>
            <w:tcW w:w="369" w:type="pct"/>
            <w:tcBorders>
              <w:bottom w:val="single" w:sz="4" w:space="0" w:color="auto"/>
            </w:tcBorders>
          </w:tcPr>
          <w:p w14:paraId="3EC04109" w14:textId="77777777" w:rsidR="007F7CB0" w:rsidRPr="00881265" w:rsidRDefault="007F7CB0" w:rsidP="00E550D9">
            <w:pPr>
              <w:pStyle w:val="TAH"/>
              <w:rPr>
                <w:rFonts w:cs="Arial"/>
              </w:rPr>
            </w:pPr>
            <w:r w:rsidRPr="00881265">
              <w:t>T2</w:t>
            </w:r>
          </w:p>
        </w:tc>
        <w:tc>
          <w:tcPr>
            <w:tcW w:w="369" w:type="pct"/>
            <w:tcBorders>
              <w:bottom w:val="single" w:sz="4" w:space="0" w:color="auto"/>
            </w:tcBorders>
          </w:tcPr>
          <w:p w14:paraId="708BC192" w14:textId="77777777" w:rsidR="007F7CB0" w:rsidRPr="00881265" w:rsidRDefault="007F7CB0" w:rsidP="00E550D9">
            <w:pPr>
              <w:pStyle w:val="TAH"/>
              <w:rPr>
                <w:rFonts w:cs="Arial"/>
              </w:rPr>
            </w:pPr>
            <w:r w:rsidRPr="00881265">
              <w:t>T3</w:t>
            </w:r>
          </w:p>
        </w:tc>
        <w:tc>
          <w:tcPr>
            <w:tcW w:w="369" w:type="pct"/>
            <w:tcBorders>
              <w:bottom w:val="single" w:sz="4" w:space="0" w:color="auto"/>
            </w:tcBorders>
          </w:tcPr>
          <w:p w14:paraId="3C8DECEF" w14:textId="77777777" w:rsidR="007F7CB0" w:rsidRPr="00881265" w:rsidRDefault="007F7CB0" w:rsidP="00E550D9">
            <w:pPr>
              <w:pStyle w:val="TAH"/>
              <w:rPr>
                <w:rFonts w:cs="Arial"/>
              </w:rPr>
            </w:pPr>
            <w:r w:rsidRPr="00881265">
              <w:t>T1</w:t>
            </w:r>
          </w:p>
        </w:tc>
        <w:tc>
          <w:tcPr>
            <w:tcW w:w="369" w:type="pct"/>
            <w:tcBorders>
              <w:bottom w:val="single" w:sz="4" w:space="0" w:color="auto"/>
            </w:tcBorders>
          </w:tcPr>
          <w:p w14:paraId="2BC76012" w14:textId="77777777" w:rsidR="007F7CB0" w:rsidRPr="00881265" w:rsidRDefault="007F7CB0" w:rsidP="00E550D9">
            <w:pPr>
              <w:pStyle w:val="TAH"/>
              <w:rPr>
                <w:rFonts w:cs="Arial"/>
              </w:rPr>
            </w:pPr>
            <w:r w:rsidRPr="00881265">
              <w:t>T2</w:t>
            </w:r>
          </w:p>
        </w:tc>
        <w:tc>
          <w:tcPr>
            <w:tcW w:w="338" w:type="pct"/>
            <w:tcBorders>
              <w:bottom w:val="single" w:sz="4" w:space="0" w:color="auto"/>
            </w:tcBorders>
          </w:tcPr>
          <w:p w14:paraId="1ABD64D0" w14:textId="77777777" w:rsidR="007F7CB0" w:rsidRPr="00881265" w:rsidRDefault="007F7CB0" w:rsidP="00E550D9">
            <w:pPr>
              <w:pStyle w:val="TAH"/>
              <w:rPr>
                <w:rFonts w:cs="Arial"/>
              </w:rPr>
            </w:pPr>
            <w:r w:rsidRPr="00881265">
              <w:t>T3</w:t>
            </w:r>
          </w:p>
        </w:tc>
      </w:tr>
      <w:tr w:rsidR="007F7CB0" w:rsidRPr="00881265" w14:paraId="0DCF8160" w14:textId="77777777" w:rsidTr="00E550D9">
        <w:trPr>
          <w:cantSplit/>
          <w:jc w:val="center"/>
        </w:trPr>
        <w:tc>
          <w:tcPr>
            <w:tcW w:w="1475" w:type="pct"/>
            <w:tcBorders>
              <w:left w:val="single" w:sz="4" w:space="0" w:color="auto"/>
            </w:tcBorders>
          </w:tcPr>
          <w:p w14:paraId="6D297B13" w14:textId="77777777" w:rsidR="007F7CB0" w:rsidRPr="00881265" w:rsidRDefault="007F7CB0" w:rsidP="00E550D9">
            <w:pPr>
              <w:pStyle w:val="TAL"/>
            </w:pPr>
            <w:r w:rsidRPr="00881265">
              <w:t>TDD configuration</w:t>
            </w:r>
          </w:p>
        </w:tc>
        <w:tc>
          <w:tcPr>
            <w:tcW w:w="650" w:type="pct"/>
          </w:tcPr>
          <w:p w14:paraId="6B637D03" w14:textId="77777777" w:rsidR="007F7CB0" w:rsidRPr="00881265" w:rsidRDefault="007F7CB0" w:rsidP="00E550D9">
            <w:pPr>
              <w:pStyle w:val="TAC"/>
            </w:pPr>
          </w:p>
        </w:tc>
        <w:tc>
          <w:tcPr>
            <w:tcW w:w="693" w:type="pct"/>
            <w:tcBorders>
              <w:bottom w:val="single" w:sz="4" w:space="0" w:color="auto"/>
            </w:tcBorders>
          </w:tcPr>
          <w:p w14:paraId="62BFD8B2" w14:textId="77777777" w:rsidR="007F7CB0" w:rsidRPr="00881265" w:rsidRDefault="007F7CB0" w:rsidP="00E550D9">
            <w:pPr>
              <w:pStyle w:val="TAC"/>
              <w:rPr>
                <w:rFonts w:cs="v4.2.0"/>
              </w:rPr>
            </w:pPr>
            <w:r w:rsidRPr="00881265">
              <w:rPr>
                <w:rFonts w:cs="v4.2.0"/>
              </w:rPr>
              <w:t>1, 2</w:t>
            </w:r>
          </w:p>
        </w:tc>
        <w:tc>
          <w:tcPr>
            <w:tcW w:w="1106" w:type="pct"/>
            <w:gridSpan w:val="3"/>
            <w:tcBorders>
              <w:bottom w:val="single" w:sz="4" w:space="0" w:color="auto"/>
            </w:tcBorders>
          </w:tcPr>
          <w:p w14:paraId="74E90133" w14:textId="77777777" w:rsidR="007F7CB0" w:rsidRPr="00881265" w:rsidRDefault="007F7CB0" w:rsidP="00E550D9">
            <w:pPr>
              <w:pStyle w:val="TAC"/>
              <w:rPr>
                <w:rFonts w:cs="v4.2.0"/>
              </w:rPr>
            </w:pPr>
            <w:r w:rsidRPr="00881265">
              <w:rPr>
                <w:lang w:eastAsia="ja-JP"/>
              </w:rPr>
              <w:t>TDDConf.3.1</w:t>
            </w:r>
          </w:p>
        </w:tc>
        <w:tc>
          <w:tcPr>
            <w:tcW w:w="1076" w:type="pct"/>
            <w:gridSpan w:val="3"/>
            <w:tcBorders>
              <w:bottom w:val="single" w:sz="4" w:space="0" w:color="auto"/>
            </w:tcBorders>
          </w:tcPr>
          <w:p w14:paraId="29DFE7E2" w14:textId="77777777" w:rsidR="007F7CB0" w:rsidRPr="00881265" w:rsidRDefault="007F7CB0" w:rsidP="00E550D9">
            <w:pPr>
              <w:pStyle w:val="TAC"/>
              <w:rPr>
                <w:rFonts w:cs="v4.2.0"/>
              </w:rPr>
            </w:pPr>
            <w:r w:rsidRPr="00881265">
              <w:rPr>
                <w:lang w:eastAsia="ja-JP"/>
              </w:rPr>
              <w:t>TDDConf.3.1</w:t>
            </w:r>
          </w:p>
        </w:tc>
      </w:tr>
      <w:tr w:rsidR="007F7CB0" w:rsidRPr="00881265" w14:paraId="0BAECCCA" w14:textId="77777777" w:rsidTr="00E550D9">
        <w:trPr>
          <w:cantSplit/>
          <w:jc w:val="center"/>
        </w:trPr>
        <w:tc>
          <w:tcPr>
            <w:tcW w:w="1475" w:type="pct"/>
            <w:tcBorders>
              <w:left w:val="single" w:sz="4" w:space="0" w:color="auto"/>
            </w:tcBorders>
          </w:tcPr>
          <w:p w14:paraId="6CA30329" w14:textId="77777777" w:rsidR="007F7CB0" w:rsidRPr="00881265" w:rsidRDefault="007F7CB0" w:rsidP="00E550D9">
            <w:pPr>
              <w:pStyle w:val="TAL"/>
            </w:pPr>
            <w:r w:rsidRPr="00881265">
              <w:t>PDSCH RMC configuration</w:t>
            </w:r>
          </w:p>
        </w:tc>
        <w:tc>
          <w:tcPr>
            <w:tcW w:w="650" w:type="pct"/>
          </w:tcPr>
          <w:p w14:paraId="44BD1A14" w14:textId="77777777" w:rsidR="007F7CB0" w:rsidRPr="00881265" w:rsidRDefault="007F7CB0" w:rsidP="00E550D9">
            <w:pPr>
              <w:pStyle w:val="TAC"/>
            </w:pPr>
          </w:p>
        </w:tc>
        <w:tc>
          <w:tcPr>
            <w:tcW w:w="693" w:type="pct"/>
            <w:tcBorders>
              <w:bottom w:val="single" w:sz="4" w:space="0" w:color="auto"/>
            </w:tcBorders>
          </w:tcPr>
          <w:p w14:paraId="259E578B" w14:textId="77777777" w:rsidR="007F7CB0" w:rsidRPr="00881265" w:rsidRDefault="007F7CB0" w:rsidP="00E550D9">
            <w:pPr>
              <w:pStyle w:val="TAC"/>
              <w:rPr>
                <w:rFonts w:cs="v4.2.0"/>
              </w:rPr>
            </w:pPr>
            <w:r w:rsidRPr="00881265">
              <w:rPr>
                <w:rFonts w:cs="v4.2.0"/>
              </w:rPr>
              <w:t>1, 2</w:t>
            </w:r>
          </w:p>
        </w:tc>
        <w:tc>
          <w:tcPr>
            <w:tcW w:w="1106" w:type="pct"/>
            <w:gridSpan w:val="3"/>
            <w:tcBorders>
              <w:bottom w:val="single" w:sz="4" w:space="0" w:color="auto"/>
            </w:tcBorders>
          </w:tcPr>
          <w:p w14:paraId="46914703" w14:textId="77777777" w:rsidR="007F7CB0" w:rsidRPr="00881265" w:rsidRDefault="007F7CB0" w:rsidP="00E550D9">
            <w:pPr>
              <w:pStyle w:val="TAC"/>
              <w:rPr>
                <w:rFonts w:cs="v4.2.0"/>
              </w:rPr>
            </w:pPr>
            <w:r w:rsidRPr="00881265">
              <w:rPr>
                <w:rFonts w:cs="v4.2.0"/>
              </w:rPr>
              <w:t>SR.3.1 TDD</w:t>
            </w:r>
          </w:p>
        </w:tc>
        <w:tc>
          <w:tcPr>
            <w:tcW w:w="1076" w:type="pct"/>
            <w:gridSpan w:val="3"/>
          </w:tcPr>
          <w:p w14:paraId="4E5E1DEC" w14:textId="77777777" w:rsidR="007F7CB0" w:rsidRPr="00881265" w:rsidRDefault="007F7CB0" w:rsidP="00E550D9">
            <w:pPr>
              <w:pStyle w:val="TAC"/>
              <w:rPr>
                <w:rFonts w:cs="v4.2.0"/>
              </w:rPr>
            </w:pPr>
            <w:r w:rsidRPr="00881265">
              <w:rPr>
                <w:rFonts w:cs="v4.2.0"/>
              </w:rPr>
              <w:t>SR.3.1 TDD</w:t>
            </w:r>
          </w:p>
        </w:tc>
      </w:tr>
      <w:tr w:rsidR="007F7CB0" w:rsidRPr="00881265" w14:paraId="5AF09FC7" w14:textId="77777777" w:rsidTr="00E550D9">
        <w:trPr>
          <w:cantSplit/>
          <w:jc w:val="center"/>
        </w:trPr>
        <w:tc>
          <w:tcPr>
            <w:tcW w:w="1475" w:type="pct"/>
            <w:tcBorders>
              <w:left w:val="single" w:sz="4" w:space="0" w:color="auto"/>
            </w:tcBorders>
          </w:tcPr>
          <w:p w14:paraId="4BF323FE" w14:textId="77777777" w:rsidR="007F7CB0" w:rsidRPr="00881265" w:rsidRDefault="007F7CB0" w:rsidP="00E550D9">
            <w:pPr>
              <w:pStyle w:val="TAL"/>
            </w:pPr>
            <w:r w:rsidRPr="00881265">
              <w:t>RMSI CORESET parameters</w:t>
            </w:r>
          </w:p>
        </w:tc>
        <w:tc>
          <w:tcPr>
            <w:tcW w:w="650" w:type="pct"/>
          </w:tcPr>
          <w:p w14:paraId="49B8B378" w14:textId="77777777" w:rsidR="007F7CB0" w:rsidRPr="00881265" w:rsidRDefault="007F7CB0" w:rsidP="00E550D9">
            <w:pPr>
              <w:pStyle w:val="TAC"/>
            </w:pPr>
          </w:p>
        </w:tc>
        <w:tc>
          <w:tcPr>
            <w:tcW w:w="693" w:type="pct"/>
            <w:tcBorders>
              <w:bottom w:val="single" w:sz="4" w:space="0" w:color="auto"/>
            </w:tcBorders>
          </w:tcPr>
          <w:p w14:paraId="4DC9E786" w14:textId="77777777" w:rsidR="007F7CB0" w:rsidRPr="00881265" w:rsidRDefault="007F7CB0" w:rsidP="00E550D9">
            <w:pPr>
              <w:pStyle w:val="TAC"/>
              <w:rPr>
                <w:rFonts w:cs="v4.2.0"/>
              </w:rPr>
            </w:pPr>
            <w:r w:rsidRPr="00881265">
              <w:rPr>
                <w:rFonts w:cs="v4.2.0"/>
              </w:rPr>
              <w:t>1, 2</w:t>
            </w:r>
          </w:p>
        </w:tc>
        <w:tc>
          <w:tcPr>
            <w:tcW w:w="1106" w:type="pct"/>
            <w:gridSpan w:val="3"/>
            <w:tcBorders>
              <w:bottom w:val="single" w:sz="4" w:space="0" w:color="auto"/>
            </w:tcBorders>
          </w:tcPr>
          <w:p w14:paraId="55C3CCDB" w14:textId="77777777" w:rsidR="007F7CB0" w:rsidRPr="00881265" w:rsidRDefault="007F7CB0" w:rsidP="00E550D9">
            <w:pPr>
              <w:pStyle w:val="TAC"/>
              <w:rPr>
                <w:rFonts w:cs="v4.2.0"/>
              </w:rPr>
            </w:pPr>
            <w:r w:rsidRPr="00881265">
              <w:rPr>
                <w:rFonts w:cs="v4.2.0"/>
              </w:rPr>
              <w:t>CR.3.1 TDD</w:t>
            </w:r>
          </w:p>
        </w:tc>
        <w:tc>
          <w:tcPr>
            <w:tcW w:w="1076" w:type="pct"/>
            <w:gridSpan w:val="3"/>
            <w:tcBorders>
              <w:bottom w:val="single" w:sz="4" w:space="0" w:color="auto"/>
            </w:tcBorders>
          </w:tcPr>
          <w:p w14:paraId="5396CAD8" w14:textId="77777777" w:rsidR="007F7CB0" w:rsidRPr="00881265" w:rsidRDefault="007F7CB0" w:rsidP="00E550D9">
            <w:pPr>
              <w:pStyle w:val="TAC"/>
              <w:rPr>
                <w:rFonts w:cs="v4.2.0"/>
              </w:rPr>
            </w:pPr>
            <w:r w:rsidRPr="00881265">
              <w:rPr>
                <w:rFonts w:cs="v4.2.0"/>
              </w:rPr>
              <w:t>CR.3.1 TDD</w:t>
            </w:r>
          </w:p>
        </w:tc>
      </w:tr>
      <w:tr w:rsidR="007F7CB0" w:rsidRPr="00881265" w14:paraId="30EE7F21" w14:textId="77777777" w:rsidTr="00E550D9">
        <w:trPr>
          <w:cantSplit/>
          <w:jc w:val="center"/>
        </w:trPr>
        <w:tc>
          <w:tcPr>
            <w:tcW w:w="1475" w:type="pct"/>
            <w:tcBorders>
              <w:left w:val="single" w:sz="4" w:space="0" w:color="auto"/>
            </w:tcBorders>
          </w:tcPr>
          <w:p w14:paraId="5C2E70EE" w14:textId="77777777" w:rsidR="007F7CB0" w:rsidRPr="00881265" w:rsidRDefault="007F7CB0" w:rsidP="00E550D9">
            <w:pPr>
              <w:pStyle w:val="TAL"/>
            </w:pPr>
            <w:r w:rsidRPr="00881265">
              <w:t xml:space="preserve">RMSI CORESET RMC configuration </w:t>
            </w:r>
          </w:p>
        </w:tc>
        <w:tc>
          <w:tcPr>
            <w:tcW w:w="650" w:type="pct"/>
          </w:tcPr>
          <w:p w14:paraId="7CAF39EB" w14:textId="77777777" w:rsidR="007F7CB0" w:rsidRPr="00881265" w:rsidRDefault="007F7CB0" w:rsidP="00E550D9">
            <w:pPr>
              <w:pStyle w:val="TAC"/>
            </w:pPr>
          </w:p>
        </w:tc>
        <w:tc>
          <w:tcPr>
            <w:tcW w:w="693" w:type="pct"/>
            <w:tcBorders>
              <w:bottom w:val="single" w:sz="4" w:space="0" w:color="auto"/>
            </w:tcBorders>
          </w:tcPr>
          <w:p w14:paraId="694DD5F1" w14:textId="77777777" w:rsidR="007F7CB0" w:rsidRPr="00881265" w:rsidRDefault="007F7CB0" w:rsidP="00E550D9">
            <w:pPr>
              <w:pStyle w:val="TAC"/>
              <w:rPr>
                <w:rFonts w:cs="v4.2.0"/>
              </w:rPr>
            </w:pPr>
            <w:r w:rsidRPr="00881265">
              <w:rPr>
                <w:rFonts w:cs="v4.2.0"/>
              </w:rPr>
              <w:t>1, 2</w:t>
            </w:r>
          </w:p>
        </w:tc>
        <w:tc>
          <w:tcPr>
            <w:tcW w:w="1106" w:type="pct"/>
            <w:gridSpan w:val="3"/>
            <w:tcBorders>
              <w:bottom w:val="single" w:sz="4" w:space="0" w:color="auto"/>
            </w:tcBorders>
          </w:tcPr>
          <w:p w14:paraId="6A157C34" w14:textId="77777777" w:rsidR="007F7CB0" w:rsidRPr="00881265" w:rsidRDefault="007F7CB0" w:rsidP="00E550D9">
            <w:pPr>
              <w:pStyle w:val="TAC"/>
              <w:rPr>
                <w:rFonts w:cs="v4.2.0"/>
              </w:rPr>
            </w:pPr>
            <w:r w:rsidRPr="00881265">
              <w:rPr>
                <w:rFonts w:cs="v4.2.0"/>
              </w:rPr>
              <w:t>CCR.3.1 TDD</w:t>
            </w:r>
          </w:p>
        </w:tc>
        <w:tc>
          <w:tcPr>
            <w:tcW w:w="1076" w:type="pct"/>
            <w:gridSpan w:val="3"/>
            <w:tcBorders>
              <w:bottom w:val="single" w:sz="4" w:space="0" w:color="auto"/>
            </w:tcBorders>
          </w:tcPr>
          <w:p w14:paraId="554AC82E" w14:textId="77777777" w:rsidR="007F7CB0" w:rsidRPr="00881265" w:rsidRDefault="007F7CB0" w:rsidP="00E550D9">
            <w:pPr>
              <w:pStyle w:val="TAC"/>
              <w:rPr>
                <w:rFonts w:cs="v4.2.0"/>
              </w:rPr>
            </w:pPr>
            <w:r w:rsidRPr="00881265">
              <w:rPr>
                <w:rFonts w:cs="v4.2.0"/>
              </w:rPr>
              <w:t>CCR.3.1 TDD</w:t>
            </w:r>
          </w:p>
        </w:tc>
      </w:tr>
      <w:tr w:rsidR="007F7CB0" w:rsidRPr="00881265" w14:paraId="7C44CEAC" w14:textId="77777777" w:rsidTr="00E550D9">
        <w:trPr>
          <w:cantSplit/>
          <w:jc w:val="center"/>
        </w:trPr>
        <w:tc>
          <w:tcPr>
            <w:tcW w:w="1475" w:type="pct"/>
            <w:tcBorders>
              <w:left w:val="single" w:sz="4" w:space="0" w:color="auto"/>
              <w:bottom w:val="single" w:sz="4" w:space="0" w:color="auto"/>
            </w:tcBorders>
          </w:tcPr>
          <w:p w14:paraId="488FD67A" w14:textId="77777777" w:rsidR="007F7CB0" w:rsidRPr="00881265" w:rsidRDefault="007F7CB0" w:rsidP="00E550D9">
            <w:pPr>
              <w:pStyle w:val="TAL"/>
            </w:pPr>
            <w:r w:rsidRPr="00881265">
              <w:t>OCNG Pattern</w:t>
            </w:r>
          </w:p>
        </w:tc>
        <w:tc>
          <w:tcPr>
            <w:tcW w:w="650" w:type="pct"/>
            <w:tcBorders>
              <w:bottom w:val="single" w:sz="4" w:space="0" w:color="auto"/>
            </w:tcBorders>
          </w:tcPr>
          <w:p w14:paraId="5123D6B8" w14:textId="77777777" w:rsidR="007F7CB0" w:rsidRPr="00881265" w:rsidRDefault="007F7CB0" w:rsidP="00E550D9">
            <w:pPr>
              <w:pStyle w:val="TAC"/>
            </w:pPr>
          </w:p>
        </w:tc>
        <w:tc>
          <w:tcPr>
            <w:tcW w:w="693" w:type="pct"/>
            <w:tcBorders>
              <w:bottom w:val="single" w:sz="4" w:space="0" w:color="auto"/>
            </w:tcBorders>
          </w:tcPr>
          <w:p w14:paraId="66F126DC" w14:textId="77777777" w:rsidR="007F7CB0" w:rsidRPr="00881265" w:rsidRDefault="007F7CB0" w:rsidP="00E550D9">
            <w:pPr>
              <w:pStyle w:val="TAC"/>
            </w:pPr>
            <w:r w:rsidRPr="00881265">
              <w:t>1, 2</w:t>
            </w:r>
          </w:p>
        </w:tc>
        <w:tc>
          <w:tcPr>
            <w:tcW w:w="1106" w:type="pct"/>
            <w:gridSpan w:val="3"/>
            <w:tcBorders>
              <w:bottom w:val="single" w:sz="4" w:space="0" w:color="auto"/>
            </w:tcBorders>
          </w:tcPr>
          <w:p w14:paraId="4C6CB3D7" w14:textId="77777777" w:rsidR="007F7CB0" w:rsidRPr="00881265" w:rsidRDefault="007F7CB0" w:rsidP="00E550D9">
            <w:pPr>
              <w:pStyle w:val="TAC"/>
              <w:rPr>
                <w:rFonts w:cs="v4.2.0"/>
              </w:rPr>
            </w:pPr>
            <w:r w:rsidRPr="00881265">
              <w:t>OP.1</w:t>
            </w:r>
          </w:p>
        </w:tc>
        <w:tc>
          <w:tcPr>
            <w:tcW w:w="1076" w:type="pct"/>
            <w:gridSpan w:val="3"/>
            <w:tcBorders>
              <w:bottom w:val="single" w:sz="4" w:space="0" w:color="auto"/>
            </w:tcBorders>
          </w:tcPr>
          <w:p w14:paraId="013C2ADB" w14:textId="77777777" w:rsidR="007F7CB0" w:rsidRPr="00881265" w:rsidRDefault="007F7CB0" w:rsidP="00E550D9">
            <w:pPr>
              <w:pStyle w:val="TAC"/>
              <w:rPr>
                <w:rFonts w:cs="v4.2.0"/>
              </w:rPr>
            </w:pPr>
            <w:r w:rsidRPr="00881265">
              <w:t>OP.1</w:t>
            </w:r>
          </w:p>
        </w:tc>
      </w:tr>
      <w:tr w:rsidR="007F7CB0" w:rsidRPr="00881265" w14:paraId="4E4136FB" w14:textId="77777777" w:rsidTr="00E550D9">
        <w:trPr>
          <w:cantSplit/>
          <w:jc w:val="center"/>
        </w:trPr>
        <w:tc>
          <w:tcPr>
            <w:tcW w:w="1475" w:type="pct"/>
            <w:tcBorders>
              <w:left w:val="single" w:sz="4" w:space="0" w:color="auto"/>
              <w:bottom w:val="single" w:sz="4" w:space="0" w:color="auto"/>
            </w:tcBorders>
          </w:tcPr>
          <w:p w14:paraId="76B9A8C0" w14:textId="77777777" w:rsidR="007F7CB0" w:rsidRPr="00881265" w:rsidRDefault="007F7CB0" w:rsidP="00E550D9">
            <w:pPr>
              <w:pStyle w:val="TAL"/>
            </w:pPr>
            <w:r w:rsidRPr="00881265">
              <w:t>Initial DL BWP configuration</w:t>
            </w:r>
          </w:p>
        </w:tc>
        <w:tc>
          <w:tcPr>
            <w:tcW w:w="650" w:type="pct"/>
            <w:tcBorders>
              <w:bottom w:val="single" w:sz="4" w:space="0" w:color="auto"/>
            </w:tcBorders>
          </w:tcPr>
          <w:p w14:paraId="4B8BB454" w14:textId="77777777" w:rsidR="007F7CB0" w:rsidRPr="00881265" w:rsidRDefault="007F7CB0" w:rsidP="00E550D9">
            <w:pPr>
              <w:pStyle w:val="TAC"/>
            </w:pPr>
          </w:p>
        </w:tc>
        <w:tc>
          <w:tcPr>
            <w:tcW w:w="693" w:type="pct"/>
            <w:tcBorders>
              <w:bottom w:val="single" w:sz="4" w:space="0" w:color="auto"/>
            </w:tcBorders>
          </w:tcPr>
          <w:p w14:paraId="4991C79E" w14:textId="77777777" w:rsidR="007F7CB0" w:rsidRPr="00881265" w:rsidRDefault="007F7CB0" w:rsidP="00E550D9">
            <w:pPr>
              <w:pStyle w:val="TAC"/>
            </w:pPr>
            <w:r w:rsidRPr="00881265">
              <w:t>1, 2</w:t>
            </w:r>
          </w:p>
        </w:tc>
        <w:tc>
          <w:tcPr>
            <w:tcW w:w="1106" w:type="pct"/>
            <w:gridSpan w:val="3"/>
            <w:tcBorders>
              <w:bottom w:val="single" w:sz="4" w:space="0" w:color="auto"/>
            </w:tcBorders>
          </w:tcPr>
          <w:p w14:paraId="78A3CEB6" w14:textId="77777777" w:rsidR="007F7CB0" w:rsidRPr="00881265" w:rsidRDefault="007F7CB0" w:rsidP="00E550D9">
            <w:pPr>
              <w:pStyle w:val="TAC"/>
            </w:pPr>
            <w:r w:rsidRPr="00881265">
              <w:t>DLBWP.0.1</w:t>
            </w:r>
          </w:p>
        </w:tc>
        <w:tc>
          <w:tcPr>
            <w:tcW w:w="1076" w:type="pct"/>
            <w:gridSpan w:val="3"/>
            <w:tcBorders>
              <w:bottom w:val="single" w:sz="4" w:space="0" w:color="auto"/>
            </w:tcBorders>
          </w:tcPr>
          <w:p w14:paraId="3F3E25E9" w14:textId="77777777" w:rsidR="007F7CB0" w:rsidRPr="00881265" w:rsidRDefault="007F7CB0" w:rsidP="00E550D9">
            <w:pPr>
              <w:pStyle w:val="TAC"/>
            </w:pPr>
            <w:r w:rsidRPr="00881265">
              <w:t>DLBWP.0.1</w:t>
            </w:r>
          </w:p>
        </w:tc>
      </w:tr>
      <w:tr w:rsidR="007F7CB0" w:rsidRPr="00881265" w14:paraId="02B3E452" w14:textId="77777777" w:rsidTr="00E550D9">
        <w:trPr>
          <w:cantSplit/>
          <w:jc w:val="center"/>
        </w:trPr>
        <w:tc>
          <w:tcPr>
            <w:tcW w:w="1475" w:type="pct"/>
            <w:tcBorders>
              <w:left w:val="single" w:sz="4" w:space="0" w:color="auto"/>
              <w:bottom w:val="single" w:sz="4" w:space="0" w:color="auto"/>
            </w:tcBorders>
          </w:tcPr>
          <w:p w14:paraId="36E72522" w14:textId="77777777" w:rsidR="007F7CB0" w:rsidRPr="00881265" w:rsidRDefault="007F7CB0" w:rsidP="00E550D9">
            <w:pPr>
              <w:pStyle w:val="TAL"/>
            </w:pPr>
            <w:r w:rsidRPr="00881265">
              <w:t>Initial UL BWP configuration</w:t>
            </w:r>
          </w:p>
        </w:tc>
        <w:tc>
          <w:tcPr>
            <w:tcW w:w="650" w:type="pct"/>
            <w:tcBorders>
              <w:bottom w:val="single" w:sz="4" w:space="0" w:color="auto"/>
            </w:tcBorders>
          </w:tcPr>
          <w:p w14:paraId="5C885D0C" w14:textId="77777777" w:rsidR="007F7CB0" w:rsidRPr="00881265" w:rsidRDefault="007F7CB0" w:rsidP="00E550D9">
            <w:pPr>
              <w:pStyle w:val="TAC"/>
            </w:pPr>
          </w:p>
        </w:tc>
        <w:tc>
          <w:tcPr>
            <w:tcW w:w="693" w:type="pct"/>
            <w:tcBorders>
              <w:bottom w:val="single" w:sz="4" w:space="0" w:color="auto"/>
            </w:tcBorders>
          </w:tcPr>
          <w:p w14:paraId="76666B13" w14:textId="77777777" w:rsidR="007F7CB0" w:rsidRPr="00881265" w:rsidRDefault="007F7CB0" w:rsidP="00E550D9">
            <w:pPr>
              <w:pStyle w:val="TAC"/>
            </w:pPr>
            <w:r w:rsidRPr="00881265">
              <w:t>1, 2</w:t>
            </w:r>
          </w:p>
        </w:tc>
        <w:tc>
          <w:tcPr>
            <w:tcW w:w="1106" w:type="pct"/>
            <w:gridSpan w:val="3"/>
            <w:tcBorders>
              <w:bottom w:val="single" w:sz="4" w:space="0" w:color="auto"/>
            </w:tcBorders>
          </w:tcPr>
          <w:p w14:paraId="5226B050" w14:textId="77777777" w:rsidR="007F7CB0" w:rsidRPr="00881265" w:rsidRDefault="007F7CB0" w:rsidP="00E550D9">
            <w:pPr>
              <w:pStyle w:val="TAC"/>
            </w:pPr>
            <w:r w:rsidRPr="00881265">
              <w:t>ULBWP.0.1</w:t>
            </w:r>
          </w:p>
        </w:tc>
        <w:tc>
          <w:tcPr>
            <w:tcW w:w="1076" w:type="pct"/>
            <w:gridSpan w:val="3"/>
            <w:tcBorders>
              <w:bottom w:val="single" w:sz="4" w:space="0" w:color="auto"/>
            </w:tcBorders>
          </w:tcPr>
          <w:p w14:paraId="3146C302" w14:textId="77777777" w:rsidR="007F7CB0" w:rsidRPr="00881265" w:rsidRDefault="007F7CB0" w:rsidP="00E550D9">
            <w:pPr>
              <w:pStyle w:val="TAC"/>
            </w:pPr>
            <w:r w:rsidRPr="00881265">
              <w:t>ULBWP.0.1</w:t>
            </w:r>
          </w:p>
        </w:tc>
      </w:tr>
      <w:tr w:rsidR="007F7CB0" w:rsidRPr="00881265" w14:paraId="63F7B579" w14:textId="77777777" w:rsidTr="00E550D9">
        <w:trPr>
          <w:cantSplit/>
          <w:jc w:val="center"/>
        </w:trPr>
        <w:tc>
          <w:tcPr>
            <w:tcW w:w="1475" w:type="pct"/>
            <w:tcBorders>
              <w:left w:val="single" w:sz="4" w:space="0" w:color="auto"/>
              <w:bottom w:val="single" w:sz="4" w:space="0" w:color="auto"/>
            </w:tcBorders>
          </w:tcPr>
          <w:p w14:paraId="4A4AC0EE" w14:textId="77777777" w:rsidR="007F7CB0" w:rsidRPr="00881265" w:rsidRDefault="007F7CB0" w:rsidP="00E550D9">
            <w:pPr>
              <w:pStyle w:val="TAL"/>
            </w:pPr>
            <w:r w:rsidRPr="00881265">
              <w:t>RLM-RS</w:t>
            </w:r>
          </w:p>
        </w:tc>
        <w:tc>
          <w:tcPr>
            <w:tcW w:w="650" w:type="pct"/>
            <w:tcBorders>
              <w:bottom w:val="single" w:sz="4" w:space="0" w:color="auto"/>
            </w:tcBorders>
          </w:tcPr>
          <w:p w14:paraId="30D84B92" w14:textId="77777777" w:rsidR="007F7CB0" w:rsidRPr="00881265" w:rsidRDefault="007F7CB0" w:rsidP="00E550D9">
            <w:pPr>
              <w:pStyle w:val="TAC"/>
            </w:pPr>
          </w:p>
        </w:tc>
        <w:tc>
          <w:tcPr>
            <w:tcW w:w="693" w:type="pct"/>
            <w:tcBorders>
              <w:bottom w:val="single" w:sz="4" w:space="0" w:color="auto"/>
            </w:tcBorders>
          </w:tcPr>
          <w:p w14:paraId="74D7FA1A" w14:textId="77777777" w:rsidR="007F7CB0" w:rsidRPr="00881265" w:rsidRDefault="007F7CB0" w:rsidP="00E550D9">
            <w:pPr>
              <w:pStyle w:val="TAC"/>
            </w:pPr>
            <w:r w:rsidRPr="00881265">
              <w:t>1, 2</w:t>
            </w:r>
          </w:p>
        </w:tc>
        <w:tc>
          <w:tcPr>
            <w:tcW w:w="1106" w:type="pct"/>
            <w:gridSpan w:val="3"/>
            <w:tcBorders>
              <w:bottom w:val="single" w:sz="4" w:space="0" w:color="auto"/>
            </w:tcBorders>
          </w:tcPr>
          <w:p w14:paraId="1CA29E06" w14:textId="77777777" w:rsidR="007F7CB0" w:rsidRPr="00881265" w:rsidRDefault="007F7CB0" w:rsidP="00E550D9">
            <w:pPr>
              <w:pStyle w:val="TAC"/>
            </w:pPr>
            <w:r w:rsidRPr="00881265">
              <w:t>SSB</w:t>
            </w:r>
          </w:p>
        </w:tc>
        <w:tc>
          <w:tcPr>
            <w:tcW w:w="1076" w:type="pct"/>
            <w:gridSpan w:val="3"/>
            <w:tcBorders>
              <w:bottom w:val="single" w:sz="4" w:space="0" w:color="auto"/>
            </w:tcBorders>
          </w:tcPr>
          <w:p w14:paraId="25951948" w14:textId="77777777" w:rsidR="007F7CB0" w:rsidRPr="00881265" w:rsidRDefault="007F7CB0" w:rsidP="00E550D9">
            <w:pPr>
              <w:pStyle w:val="TAC"/>
            </w:pPr>
            <w:r w:rsidRPr="00881265">
              <w:t>SSB</w:t>
            </w:r>
          </w:p>
        </w:tc>
      </w:tr>
      <w:tr w:rsidR="007F7CB0" w:rsidRPr="00881265" w14:paraId="5B456BC7" w14:textId="77777777" w:rsidTr="00E550D9">
        <w:trPr>
          <w:cantSplit/>
          <w:jc w:val="center"/>
        </w:trPr>
        <w:tc>
          <w:tcPr>
            <w:tcW w:w="1475" w:type="pct"/>
            <w:vMerge w:val="restart"/>
          </w:tcPr>
          <w:p w14:paraId="30F9C663" w14:textId="77777777" w:rsidR="007F7CB0" w:rsidRPr="00881265" w:rsidRDefault="007F7CB0" w:rsidP="00E550D9">
            <w:pPr>
              <w:pStyle w:val="TAL"/>
            </w:pPr>
            <w:r w:rsidRPr="00881265">
              <w:t>Qrxlevmin</w:t>
            </w:r>
          </w:p>
        </w:tc>
        <w:tc>
          <w:tcPr>
            <w:tcW w:w="650" w:type="pct"/>
            <w:vMerge w:val="restart"/>
          </w:tcPr>
          <w:p w14:paraId="793C9F39" w14:textId="77777777" w:rsidR="007F7CB0" w:rsidRPr="00881265" w:rsidRDefault="007F7CB0" w:rsidP="00E550D9">
            <w:pPr>
              <w:pStyle w:val="TAC"/>
            </w:pPr>
            <w:r w:rsidRPr="00881265">
              <w:rPr>
                <w:rFonts w:cs="v4.2.0"/>
              </w:rPr>
              <w:t>dBm/SCS</w:t>
            </w:r>
          </w:p>
        </w:tc>
        <w:tc>
          <w:tcPr>
            <w:tcW w:w="693" w:type="pct"/>
          </w:tcPr>
          <w:p w14:paraId="25B5570D" w14:textId="77777777" w:rsidR="007F7CB0" w:rsidRPr="00881265" w:rsidRDefault="007F7CB0" w:rsidP="00E550D9">
            <w:pPr>
              <w:pStyle w:val="TAC"/>
              <w:rPr>
                <w:rFonts w:cs="v4.2.0"/>
              </w:rPr>
            </w:pPr>
            <w:r w:rsidRPr="00881265">
              <w:t>1</w:t>
            </w:r>
          </w:p>
        </w:tc>
        <w:tc>
          <w:tcPr>
            <w:tcW w:w="1106" w:type="pct"/>
            <w:gridSpan w:val="3"/>
            <w:vAlign w:val="center"/>
          </w:tcPr>
          <w:p w14:paraId="38D9659D" w14:textId="77777777" w:rsidR="007F7CB0" w:rsidRPr="00881265" w:rsidRDefault="007F7CB0" w:rsidP="00E550D9">
            <w:pPr>
              <w:pStyle w:val="TAC"/>
            </w:pPr>
            <w:r w:rsidRPr="00881265">
              <w:rPr>
                <w:rFonts w:cs="v4.2.0"/>
              </w:rPr>
              <w:t>-140</w:t>
            </w:r>
          </w:p>
        </w:tc>
        <w:tc>
          <w:tcPr>
            <w:tcW w:w="1076" w:type="pct"/>
            <w:gridSpan w:val="3"/>
            <w:vAlign w:val="center"/>
          </w:tcPr>
          <w:p w14:paraId="071C145A" w14:textId="77777777" w:rsidR="007F7CB0" w:rsidRPr="00881265" w:rsidRDefault="007F7CB0" w:rsidP="00E550D9">
            <w:pPr>
              <w:pStyle w:val="TAC"/>
            </w:pPr>
            <w:r w:rsidRPr="00881265">
              <w:rPr>
                <w:rFonts w:cs="v4.2.0"/>
              </w:rPr>
              <w:t>-140</w:t>
            </w:r>
          </w:p>
        </w:tc>
      </w:tr>
      <w:tr w:rsidR="007F7CB0" w:rsidRPr="00881265" w14:paraId="15C70F65" w14:textId="77777777" w:rsidTr="00E550D9">
        <w:trPr>
          <w:cantSplit/>
          <w:jc w:val="center"/>
        </w:trPr>
        <w:tc>
          <w:tcPr>
            <w:tcW w:w="1475" w:type="pct"/>
            <w:vMerge/>
          </w:tcPr>
          <w:p w14:paraId="11449C25" w14:textId="77777777" w:rsidR="007F7CB0" w:rsidRPr="00881265" w:rsidRDefault="007F7CB0" w:rsidP="00E550D9">
            <w:pPr>
              <w:pStyle w:val="TAL"/>
            </w:pPr>
          </w:p>
        </w:tc>
        <w:tc>
          <w:tcPr>
            <w:tcW w:w="650" w:type="pct"/>
            <w:vMerge/>
          </w:tcPr>
          <w:p w14:paraId="1026EBAB" w14:textId="77777777" w:rsidR="007F7CB0" w:rsidRPr="00881265" w:rsidRDefault="007F7CB0" w:rsidP="00E550D9">
            <w:pPr>
              <w:pStyle w:val="TAC"/>
              <w:rPr>
                <w:rFonts w:cs="v4.2.0"/>
              </w:rPr>
            </w:pPr>
          </w:p>
        </w:tc>
        <w:tc>
          <w:tcPr>
            <w:tcW w:w="693" w:type="pct"/>
          </w:tcPr>
          <w:p w14:paraId="402BC9C0" w14:textId="77777777" w:rsidR="007F7CB0" w:rsidRPr="00881265" w:rsidRDefault="007F7CB0" w:rsidP="00E550D9">
            <w:pPr>
              <w:pStyle w:val="TAC"/>
            </w:pPr>
            <w:r w:rsidRPr="00881265">
              <w:t>2</w:t>
            </w:r>
          </w:p>
        </w:tc>
        <w:tc>
          <w:tcPr>
            <w:tcW w:w="1106" w:type="pct"/>
            <w:gridSpan w:val="3"/>
            <w:vAlign w:val="center"/>
          </w:tcPr>
          <w:p w14:paraId="6AE7A14A" w14:textId="77777777" w:rsidR="007F7CB0" w:rsidRPr="00881265" w:rsidRDefault="007F7CB0" w:rsidP="00E550D9">
            <w:pPr>
              <w:pStyle w:val="TAC"/>
              <w:rPr>
                <w:rFonts w:cs="v4.2.0"/>
              </w:rPr>
            </w:pPr>
            <w:r w:rsidRPr="00881265">
              <w:rPr>
                <w:rFonts w:cs="v4.2.0"/>
              </w:rPr>
              <w:t>-137</w:t>
            </w:r>
          </w:p>
        </w:tc>
        <w:tc>
          <w:tcPr>
            <w:tcW w:w="1076" w:type="pct"/>
            <w:gridSpan w:val="3"/>
            <w:vAlign w:val="center"/>
          </w:tcPr>
          <w:p w14:paraId="53238C38" w14:textId="77777777" w:rsidR="007F7CB0" w:rsidRPr="00881265" w:rsidRDefault="007F7CB0" w:rsidP="00E550D9">
            <w:pPr>
              <w:pStyle w:val="TAC"/>
              <w:rPr>
                <w:rFonts w:cs="v4.2.0"/>
              </w:rPr>
            </w:pPr>
            <w:r w:rsidRPr="00881265">
              <w:rPr>
                <w:rFonts w:cs="v4.2.0"/>
              </w:rPr>
              <w:t>-137</w:t>
            </w:r>
          </w:p>
        </w:tc>
      </w:tr>
      <w:tr w:rsidR="007F7CB0" w:rsidRPr="00881265" w14:paraId="6449B097" w14:textId="77777777" w:rsidTr="00E550D9">
        <w:trPr>
          <w:cantSplit/>
          <w:jc w:val="center"/>
        </w:trPr>
        <w:tc>
          <w:tcPr>
            <w:tcW w:w="1475" w:type="pct"/>
          </w:tcPr>
          <w:p w14:paraId="10A6615F" w14:textId="77777777" w:rsidR="007F7CB0" w:rsidRPr="00881265" w:rsidRDefault="007F7CB0" w:rsidP="00E550D9">
            <w:pPr>
              <w:pStyle w:val="TAL"/>
            </w:pPr>
            <w:r w:rsidRPr="00881265">
              <w:t>Pcompensation</w:t>
            </w:r>
          </w:p>
        </w:tc>
        <w:tc>
          <w:tcPr>
            <w:tcW w:w="650" w:type="pct"/>
          </w:tcPr>
          <w:p w14:paraId="59F23E85" w14:textId="77777777" w:rsidR="007F7CB0" w:rsidRPr="00881265" w:rsidRDefault="007F7CB0" w:rsidP="00E550D9">
            <w:pPr>
              <w:pStyle w:val="TAC"/>
            </w:pPr>
            <w:r w:rsidRPr="00881265">
              <w:rPr>
                <w:rFonts w:cs="v4.2.0"/>
              </w:rPr>
              <w:t>dB</w:t>
            </w:r>
          </w:p>
        </w:tc>
        <w:tc>
          <w:tcPr>
            <w:tcW w:w="693" w:type="pct"/>
          </w:tcPr>
          <w:p w14:paraId="3D555952" w14:textId="77777777" w:rsidR="007F7CB0" w:rsidRPr="00881265" w:rsidRDefault="007F7CB0" w:rsidP="00E550D9">
            <w:pPr>
              <w:pStyle w:val="TAC"/>
              <w:rPr>
                <w:rFonts w:cs="v4.2.0"/>
              </w:rPr>
            </w:pPr>
            <w:r w:rsidRPr="00881265">
              <w:t>1, 2</w:t>
            </w:r>
          </w:p>
        </w:tc>
        <w:tc>
          <w:tcPr>
            <w:tcW w:w="1106" w:type="pct"/>
            <w:gridSpan w:val="3"/>
          </w:tcPr>
          <w:p w14:paraId="0E5072F0" w14:textId="77777777" w:rsidR="007F7CB0" w:rsidRPr="00881265" w:rsidRDefault="007F7CB0" w:rsidP="00E550D9">
            <w:pPr>
              <w:pStyle w:val="TAC"/>
            </w:pPr>
            <w:r w:rsidRPr="00881265">
              <w:rPr>
                <w:rFonts w:cs="v4.2.0"/>
              </w:rPr>
              <w:t>0</w:t>
            </w:r>
          </w:p>
        </w:tc>
        <w:tc>
          <w:tcPr>
            <w:tcW w:w="1076" w:type="pct"/>
            <w:gridSpan w:val="3"/>
          </w:tcPr>
          <w:p w14:paraId="3F5613FD" w14:textId="77777777" w:rsidR="007F7CB0" w:rsidRPr="00881265" w:rsidRDefault="007F7CB0" w:rsidP="00E550D9">
            <w:pPr>
              <w:pStyle w:val="TAC"/>
            </w:pPr>
            <w:r w:rsidRPr="00881265">
              <w:rPr>
                <w:rFonts w:cs="v4.2.0"/>
              </w:rPr>
              <w:t>0</w:t>
            </w:r>
          </w:p>
        </w:tc>
      </w:tr>
      <w:tr w:rsidR="007F7CB0" w:rsidRPr="00881265" w14:paraId="0B1F9140" w14:textId="77777777" w:rsidTr="00E550D9">
        <w:trPr>
          <w:cantSplit/>
          <w:jc w:val="center"/>
        </w:trPr>
        <w:tc>
          <w:tcPr>
            <w:tcW w:w="1475" w:type="pct"/>
          </w:tcPr>
          <w:p w14:paraId="7A088F55" w14:textId="77777777" w:rsidR="007F7CB0" w:rsidRPr="00881265" w:rsidRDefault="007F7CB0" w:rsidP="00E550D9">
            <w:pPr>
              <w:pStyle w:val="TAL"/>
            </w:pPr>
            <w:r w:rsidRPr="00881265">
              <w:t>Qhyst</w:t>
            </w:r>
            <w:r w:rsidRPr="00881265">
              <w:rPr>
                <w:vertAlign w:val="subscript"/>
              </w:rPr>
              <w:t>s</w:t>
            </w:r>
          </w:p>
        </w:tc>
        <w:tc>
          <w:tcPr>
            <w:tcW w:w="650" w:type="pct"/>
          </w:tcPr>
          <w:p w14:paraId="356FA119" w14:textId="77777777" w:rsidR="007F7CB0" w:rsidRPr="00881265" w:rsidRDefault="007F7CB0" w:rsidP="00E550D9">
            <w:pPr>
              <w:pStyle w:val="TAC"/>
            </w:pPr>
            <w:r w:rsidRPr="00881265">
              <w:rPr>
                <w:rFonts w:cs="v4.2.0"/>
              </w:rPr>
              <w:t>dB</w:t>
            </w:r>
          </w:p>
        </w:tc>
        <w:tc>
          <w:tcPr>
            <w:tcW w:w="693" w:type="pct"/>
          </w:tcPr>
          <w:p w14:paraId="1684013E" w14:textId="77777777" w:rsidR="007F7CB0" w:rsidRPr="00881265" w:rsidRDefault="007F7CB0" w:rsidP="00E550D9">
            <w:pPr>
              <w:pStyle w:val="TAC"/>
              <w:rPr>
                <w:rFonts w:cs="v4.2.0"/>
              </w:rPr>
            </w:pPr>
            <w:r w:rsidRPr="00881265">
              <w:t>1, 2</w:t>
            </w:r>
          </w:p>
        </w:tc>
        <w:tc>
          <w:tcPr>
            <w:tcW w:w="1106" w:type="pct"/>
            <w:gridSpan w:val="3"/>
          </w:tcPr>
          <w:p w14:paraId="61307419" w14:textId="77777777" w:rsidR="007F7CB0" w:rsidRPr="00881265" w:rsidRDefault="007F7CB0" w:rsidP="00E550D9">
            <w:pPr>
              <w:pStyle w:val="TAC"/>
            </w:pPr>
            <w:r w:rsidRPr="00881265">
              <w:rPr>
                <w:rFonts w:cs="v4.2.0"/>
              </w:rPr>
              <w:t>0</w:t>
            </w:r>
          </w:p>
        </w:tc>
        <w:tc>
          <w:tcPr>
            <w:tcW w:w="1076" w:type="pct"/>
            <w:gridSpan w:val="3"/>
          </w:tcPr>
          <w:p w14:paraId="1AE2D55A" w14:textId="77777777" w:rsidR="007F7CB0" w:rsidRPr="00881265" w:rsidRDefault="007F7CB0" w:rsidP="00E550D9">
            <w:pPr>
              <w:pStyle w:val="TAC"/>
            </w:pPr>
            <w:r w:rsidRPr="00881265">
              <w:rPr>
                <w:rFonts w:cs="v4.2.0"/>
              </w:rPr>
              <w:t>0</w:t>
            </w:r>
          </w:p>
        </w:tc>
      </w:tr>
      <w:tr w:rsidR="007F7CB0" w:rsidRPr="00881265" w14:paraId="4D15FF75" w14:textId="77777777" w:rsidTr="00E550D9">
        <w:trPr>
          <w:cantSplit/>
          <w:jc w:val="center"/>
        </w:trPr>
        <w:tc>
          <w:tcPr>
            <w:tcW w:w="1475" w:type="pct"/>
          </w:tcPr>
          <w:p w14:paraId="5513F687" w14:textId="77777777" w:rsidR="007F7CB0" w:rsidRPr="00881265" w:rsidRDefault="007F7CB0" w:rsidP="00E550D9">
            <w:pPr>
              <w:pStyle w:val="TAL"/>
            </w:pPr>
            <w:r w:rsidRPr="00881265">
              <w:t>Qoffset</w:t>
            </w:r>
            <w:r w:rsidRPr="00881265">
              <w:rPr>
                <w:vertAlign w:val="subscript"/>
              </w:rPr>
              <w:t>s, n</w:t>
            </w:r>
          </w:p>
        </w:tc>
        <w:tc>
          <w:tcPr>
            <w:tcW w:w="650" w:type="pct"/>
          </w:tcPr>
          <w:p w14:paraId="79E56E4F" w14:textId="77777777" w:rsidR="007F7CB0" w:rsidRPr="00881265" w:rsidRDefault="007F7CB0" w:rsidP="00E550D9">
            <w:pPr>
              <w:pStyle w:val="TAC"/>
            </w:pPr>
            <w:r w:rsidRPr="00881265">
              <w:rPr>
                <w:rFonts w:cs="v4.2.0"/>
              </w:rPr>
              <w:t>dB</w:t>
            </w:r>
          </w:p>
        </w:tc>
        <w:tc>
          <w:tcPr>
            <w:tcW w:w="693" w:type="pct"/>
          </w:tcPr>
          <w:p w14:paraId="71C5C1A9" w14:textId="77777777" w:rsidR="007F7CB0" w:rsidRPr="00881265" w:rsidRDefault="007F7CB0" w:rsidP="00E550D9">
            <w:pPr>
              <w:pStyle w:val="TAC"/>
              <w:rPr>
                <w:rFonts w:cs="v4.2.0"/>
              </w:rPr>
            </w:pPr>
            <w:r w:rsidRPr="00881265">
              <w:t>1, 2</w:t>
            </w:r>
          </w:p>
        </w:tc>
        <w:tc>
          <w:tcPr>
            <w:tcW w:w="1106" w:type="pct"/>
            <w:gridSpan w:val="3"/>
          </w:tcPr>
          <w:p w14:paraId="4AA35F10" w14:textId="77777777" w:rsidR="007F7CB0" w:rsidRPr="00881265" w:rsidRDefault="007F7CB0" w:rsidP="00E550D9">
            <w:pPr>
              <w:pStyle w:val="TAC"/>
            </w:pPr>
            <w:r w:rsidRPr="00881265">
              <w:rPr>
                <w:rFonts w:cs="v4.2.0"/>
              </w:rPr>
              <w:t>0</w:t>
            </w:r>
          </w:p>
        </w:tc>
        <w:tc>
          <w:tcPr>
            <w:tcW w:w="1076" w:type="pct"/>
            <w:gridSpan w:val="3"/>
          </w:tcPr>
          <w:p w14:paraId="7882CD97" w14:textId="77777777" w:rsidR="007F7CB0" w:rsidRPr="00881265" w:rsidRDefault="007F7CB0" w:rsidP="00E550D9">
            <w:pPr>
              <w:pStyle w:val="TAC"/>
            </w:pPr>
            <w:r w:rsidRPr="00881265">
              <w:rPr>
                <w:rFonts w:cs="v4.2.0"/>
              </w:rPr>
              <w:t>0</w:t>
            </w:r>
          </w:p>
        </w:tc>
      </w:tr>
      <w:tr w:rsidR="007F7CB0" w:rsidRPr="00881265" w14:paraId="59DA7623" w14:textId="77777777" w:rsidTr="00E550D9">
        <w:trPr>
          <w:cantSplit/>
          <w:trHeight w:val="494"/>
          <w:jc w:val="center"/>
        </w:trPr>
        <w:tc>
          <w:tcPr>
            <w:tcW w:w="1475" w:type="pct"/>
          </w:tcPr>
          <w:p w14:paraId="5FF61108" w14:textId="77777777" w:rsidR="007F7CB0" w:rsidRPr="00881265" w:rsidRDefault="007F7CB0" w:rsidP="00E550D9">
            <w:pPr>
              <w:pStyle w:val="TAL"/>
            </w:pPr>
            <w:r w:rsidRPr="00881265">
              <w:t>Cell_selection_and_</w:t>
            </w:r>
          </w:p>
          <w:p w14:paraId="7DF83E76" w14:textId="77777777" w:rsidR="007F7CB0" w:rsidRPr="00881265" w:rsidRDefault="007F7CB0" w:rsidP="00E550D9">
            <w:pPr>
              <w:pStyle w:val="TAL"/>
            </w:pPr>
            <w:r w:rsidRPr="00881265">
              <w:t>reselection_quality_measurement</w:t>
            </w:r>
          </w:p>
        </w:tc>
        <w:tc>
          <w:tcPr>
            <w:tcW w:w="650" w:type="pct"/>
          </w:tcPr>
          <w:p w14:paraId="37813DE9" w14:textId="77777777" w:rsidR="007F7CB0" w:rsidRPr="00881265" w:rsidRDefault="007F7CB0" w:rsidP="00E550D9">
            <w:pPr>
              <w:pStyle w:val="TAC"/>
            </w:pPr>
          </w:p>
        </w:tc>
        <w:tc>
          <w:tcPr>
            <w:tcW w:w="693" w:type="pct"/>
          </w:tcPr>
          <w:p w14:paraId="7430F606" w14:textId="77777777" w:rsidR="007F7CB0" w:rsidRPr="00881265" w:rsidRDefault="007F7CB0" w:rsidP="00E550D9">
            <w:pPr>
              <w:pStyle w:val="TAC"/>
              <w:rPr>
                <w:rFonts w:cs="v4.2.0"/>
              </w:rPr>
            </w:pPr>
            <w:r w:rsidRPr="00881265">
              <w:t>1, 2</w:t>
            </w:r>
          </w:p>
        </w:tc>
        <w:tc>
          <w:tcPr>
            <w:tcW w:w="1106" w:type="pct"/>
            <w:gridSpan w:val="3"/>
            <w:vAlign w:val="center"/>
          </w:tcPr>
          <w:p w14:paraId="155B30FA" w14:textId="77777777" w:rsidR="007F7CB0" w:rsidRPr="00881265" w:rsidRDefault="007F7CB0" w:rsidP="00E550D9">
            <w:pPr>
              <w:pStyle w:val="TAC"/>
            </w:pPr>
            <w:r w:rsidRPr="00881265">
              <w:rPr>
                <w:rFonts w:cs="v4.2.0"/>
              </w:rPr>
              <w:t>SS-RSRP</w:t>
            </w:r>
          </w:p>
        </w:tc>
        <w:tc>
          <w:tcPr>
            <w:tcW w:w="1076" w:type="pct"/>
            <w:gridSpan w:val="3"/>
            <w:vAlign w:val="center"/>
          </w:tcPr>
          <w:p w14:paraId="6672B6C4" w14:textId="77777777" w:rsidR="007F7CB0" w:rsidRPr="00881265" w:rsidRDefault="007F7CB0" w:rsidP="00E550D9">
            <w:pPr>
              <w:pStyle w:val="TAC"/>
            </w:pPr>
            <w:r w:rsidRPr="00881265">
              <w:rPr>
                <w:rFonts w:cs="v4.2.0"/>
              </w:rPr>
              <w:t>SS-RSRP</w:t>
            </w:r>
          </w:p>
        </w:tc>
      </w:tr>
      <w:tr w:rsidR="007F7CB0" w:rsidRPr="00881265" w14:paraId="5DF0C4A2" w14:textId="77777777" w:rsidTr="00E550D9">
        <w:trPr>
          <w:cantSplit/>
          <w:trHeight w:val="494"/>
          <w:jc w:val="center"/>
        </w:trPr>
        <w:tc>
          <w:tcPr>
            <w:tcW w:w="1475" w:type="pct"/>
          </w:tcPr>
          <w:p w14:paraId="2CF2FD00" w14:textId="77777777" w:rsidR="007F7CB0" w:rsidRPr="00881265" w:rsidRDefault="007F7CB0" w:rsidP="00E550D9">
            <w:pPr>
              <w:pStyle w:val="TAL"/>
            </w:pPr>
            <w:r w:rsidRPr="00881265">
              <w:t>AoA setup</w:t>
            </w:r>
          </w:p>
        </w:tc>
        <w:tc>
          <w:tcPr>
            <w:tcW w:w="650" w:type="pct"/>
          </w:tcPr>
          <w:p w14:paraId="00E0AC24" w14:textId="77777777" w:rsidR="007F7CB0" w:rsidRPr="00881265" w:rsidRDefault="007F7CB0" w:rsidP="00E550D9">
            <w:pPr>
              <w:pStyle w:val="TAC"/>
            </w:pPr>
          </w:p>
        </w:tc>
        <w:tc>
          <w:tcPr>
            <w:tcW w:w="693" w:type="pct"/>
          </w:tcPr>
          <w:p w14:paraId="46388AF7" w14:textId="77777777" w:rsidR="007F7CB0" w:rsidRPr="00881265" w:rsidRDefault="007F7CB0" w:rsidP="00E550D9">
            <w:pPr>
              <w:pStyle w:val="TAC"/>
            </w:pPr>
            <w:r w:rsidRPr="00881265">
              <w:t>1, 2</w:t>
            </w:r>
          </w:p>
        </w:tc>
        <w:tc>
          <w:tcPr>
            <w:tcW w:w="1106" w:type="pct"/>
            <w:gridSpan w:val="3"/>
            <w:vAlign w:val="center"/>
          </w:tcPr>
          <w:p w14:paraId="0237EDD1" w14:textId="77777777" w:rsidR="007F7CB0" w:rsidRPr="00881265" w:rsidRDefault="007F7CB0" w:rsidP="00E550D9">
            <w:pPr>
              <w:pStyle w:val="TAC"/>
              <w:rPr>
                <w:rFonts w:cs="v4.2.0"/>
              </w:rPr>
            </w:pPr>
            <w:r w:rsidRPr="00881265">
              <w:rPr>
                <w:rFonts w:cs="v4.2.0"/>
              </w:rPr>
              <w:t>Setup 1 defined in A.3.9.1</w:t>
            </w:r>
          </w:p>
        </w:tc>
        <w:tc>
          <w:tcPr>
            <w:tcW w:w="1076" w:type="pct"/>
            <w:gridSpan w:val="3"/>
            <w:vAlign w:val="center"/>
          </w:tcPr>
          <w:p w14:paraId="36AB1FD3" w14:textId="77777777" w:rsidR="007F7CB0" w:rsidRPr="00881265" w:rsidRDefault="007F7CB0" w:rsidP="00E550D9">
            <w:pPr>
              <w:pStyle w:val="TAC"/>
              <w:rPr>
                <w:rFonts w:cs="v4.2.0"/>
              </w:rPr>
            </w:pPr>
            <w:r w:rsidRPr="00881265">
              <w:rPr>
                <w:rFonts w:cs="v4.2.0"/>
              </w:rPr>
              <w:t>Setup 1 defined in A.3.9.1</w:t>
            </w:r>
          </w:p>
        </w:tc>
      </w:tr>
      <w:tr w:rsidR="007F7CB0" w:rsidRPr="00881265" w14:paraId="5A92697A" w14:textId="77777777" w:rsidTr="00E550D9">
        <w:trPr>
          <w:cantSplit/>
          <w:trHeight w:val="141"/>
          <w:jc w:val="center"/>
        </w:trPr>
        <w:tc>
          <w:tcPr>
            <w:tcW w:w="1475" w:type="pct"/>
            <w:vMerge w:val="restart"/>
          </w:tcPr>
          <w:p w14:paraId="78B469AB" w14:textId="77777777" w:rsidR="007F7CB0" w:rsidRPr="00881265" w:rsidRDefault="007F7CB0" w:rsidP="00E550D9">
            <w:pPr>
              <w:pStyle w:val="TAL"/>
            </w:pPr>
            <w:r w:rsidRPr="00881265">
              <w:rPr>
                <w:position w:val="-12"/>
              </w:rPr>
              <w:object w:dxaOrig="620" w:dyaOrig="380" w14:anchorId="04085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55pt" o:ole="" fillcolor="window">
                  <v:imagedata r:id="rId12" o:title=""/>
                </v:shape>
                <o:OLEObject Type="Embed" ProgID="Equation.3" ShapeID="_x0000_i1025" DrawAspect="Content" ObjectID="_1665391287" r:id="rId13"/>
              </w:object>
            </w:r>
          </w:p>
        </w:tc>
        <w:tc>
          <w:tcPr>
            <w:tcW w:w="650" w:type="pct"/>
            <w:vMerge w:val="restart"/>
          </w:tcPr>
          <w:p w14:paraId="3C46B7C3" w14:textId="77777777" w:rsidR="007F7CB0" w:rsidRPr="00881265" w:rsidRDefault="007F7CB0" w:rsidP="00E550D9">
            <w:pPr>
              <w:pStyle w:val="TAC"/>
            </w:pPr>
            <w:r w:rsidRPr="00881265">
              <w:rPr>
                <w:rFonts w:cs="v4.2.0"/>
              </w:rPr>
              <w:t>dB</w:t>
            </w:r>
          </w:p>
        </w:tc>
        <w:tc>
          <w:tcPr>
            <w:tcW w:w="693" w:type="pct"/>
          </w:tcPr>
          <w:p w14:paraId="00048A63" w14:textId="77777777" w:rsidR="007F7CB0" w:rsidRPr="00881265" w:rsidRDefault="007F7CB0" w:rsidP="00E550D9">
            <w:pPr>
              <w:pStyle w:val="TAC"/>
              <w:rPr>
                <w:rFonts w:cs="v4.2.0"/>
              </w:rPr>
            </w:pPr>
            <w:r w:rsidRPr="00881265">
              <w:rPr>
                <w:rFonts w:cs="v4.2.0"/>
              </w:rPr>
              <w:t>1</w:t>
            </w:r>
          </w:p>
        </w:tc>
        <w:tc>
          <w:tcPr>
            <w:tcW w:w="369" w:type="pct"/>
            <w:vMerge w:val="restart"/>
          </w:tcPr>
          <w:p w14:paraId="493DA393" w14:textId="77777777" w:rsidR="007F7CB0" w:rsidRPr="00881265" w:rsidRDefault="007F7CB0" w:rsidP="00E550D9">
            <w:pPr>
              <w:pStyle w:val="TAC"/>
            </w:pPr>
            <w:r w:rsidRPr="00881265">
              <w:rPr>
                <w:rFonts w:cs="v4.2.0"/>
              </w:rPr>
              <w:t>8</w:t>
            </w:r>
          </w:p>
        </w:tc>
        <w:tc>
          <w:tcPr>
            <w:tcW w:w="369" w:type="pct"/>
            <w:vMerge w:val="restart"/>
          </w:tcPr>
          <w:p w14:paraId="5CB90D4D" w14:textId="77777777" w:rsidR="007F7CB0" w:rsidRPr="00881265" w:rsidRDefault="007F7CB0" w:rsidP="00E550D9">
            <w:pPr>
              <w:pStyle w:val="TAC"/>
            </w:pPr>
            <w:r w:rsidRPr="00881265">
              <w:rPr>
                <w:rFonts w:cs="v4.2.0"/>
              </w:rPr>
              <w:t>8</w:t>
            </w:r>
          </w:p>
        </w:tc>
        <w:tc>
          <w:tcPr>
            <w:tcW w:w="369" w:type="pct"/>
            <w:vMerge w:val="restart"/>
          </w:tcPr>
          <w:p w14:paraId="424034F0" w14:textId="77777777" w:rsidR="007F7CB0" w:rsidRPr="00881265" w:rsidRDefault="007F7CB0" w:rsidP="00E550D9">
            <w:pPr>
              <w:pStyle w:val="TAC"/>
            </w:pPr>
            <w:r w:rsidRPr="00881265">
              <w:rPr>
                <w:rFonts w:cs="v4.2.0"/>
              </w:rPr>
              <w:t>8</w:t>
            </w:r>
          </w:p>
        </w:tc>
        <w:tc>
          <w:tcPr>
            <w:tcW w:w="369" w:type="pct"/>
            <w:vMerge w:val="restart"/>
          </w:tcPr>
          <w:p w14:paraId="343BBF98" w14:textId="77777777" w:rsidR="007F7CB0" w:rsidRPr="00881265" w:rsidRDefault="007F7CB0" w:rsidP="00E550D9">
            <w:pPr>
              <w:pStyle w:val="TAC"/>
            </w:pPr>
            <w:r w:rsidRPr="00881265">
              <w:rPr>
                <w:rFonts w:cs="v4.2.0"/>
              </w:rPr>
              <w:t>-3</w:t>
            </w:r>
          </w:p>
        </w:tc>
        <w:tc>
          <w:tcPr>
            <w:tcW w:w="369" w:type="pct"/>
            <w:vMerge w:val="restart"/>
          </w:tcPr>
          <w:p w14:paraId="7331ECFA" w14:textId="77777777" w:rsidR="007F7CB0" w:rsidRPr="00881265" w:rsidRDefault="007F7CB0" w:rsidP="00E550D9">
            <w:pPr>
              <w:pStyle w:val="TAC"/>
            </w:pPr>
            <w:r w:rsidRPr="00881265">
              <w:rPr>
                <w:rFonts w:cs="v4.2.0"/>
              </w:rPr>
              <w:t>-infinity</w:t>
            </w:r>
          </w:p>
        </w:tc>
        <w:tc>
          <w:tcPr>
            <w:tcW w:w="338" w:type="pct"/>
            <w:vMerge w:val="restart"/>
          </w:tcPr>
          <w:p w14:paraId="5D5D2CF4" w14:textId="77777777" w:rsidR="007F7CB0" w:rsidRPr="00881265" w:rsidRDefault="007F7CB0" w:rsidP="00E550D9">
            <w:pPr>
              <w:pStyle w:val="TAC"/>
            </w:pPr>
            <w:r w:rsidRPr="00881265">
              <w:rPr>
                <w:rFonts w:cs="v4.2.0"/>
              </w:rPr>
              <w:t>8</w:t>
            </w:r>
          </w:p>
        </w:tc>
      </w:tr>
      <w:tr w:rsidR="007F7CB0" w:rsidRPr="00881265" w14:paraId="5196B6A0" w14:textId="77777777" w:rsidTr="00E550D9">
        <w:trPr>
          <w:cantSplit/>
          <w:trHeight w:val="141"/>
          <w:jc w:val="center"/>
        </w:trPr>
        <w:tc>
          <w:tcPr>
            <w:tcW w:w="1475" w:type="pct"/>
            <w:vMerge/>
          </w:tcPr>
          <w:p w14:paraId="3DE5492F" w14:textId="77777777" w:rsidR="007F7CB0" w:rsidRPr="00881265" w:rsidRDefault="007F7CB0" w:rsidP="00E550D9">
            <w:pPr>
              <w:pStyle w:val="TAL"/>
            </w:pPr>
          </w:p>
        </w:tc>
        <w:tc>
          <w:tcPr>
            <w:tcW w:w="650" w:type="pct"/>
            <w:vMerge/>
          </w:tcPr>
          <w:p w14:paraId="20355E14" w14:textId="77777777" w:rsidR="007F7CB0" w:rsidRPr="00881265" w:rsidRDefault="007F7CB0" w:rsidP="00E550D9">
            <w:pPr>
              <w:pStyle w:val="TAC"/>
              <w:rPr>
                <w:rFonts w:cs="v4.2.0"/>
              </w:rPr>
            </w:pPr>
          </w:p>
        </w:tc>
        <w:tc>
          <w:tcPr>
            <w:tcW w:w="693" w:type="pct"/>
          </w:tcPr>
          <w:p w14:paraId="3A66DC1D" w14:textId="77777777" w:rsidR="007F7CB0" w:rsidRPr="00881265" w:rsidRDefault="007F7CB0" w:rsidP="00E550D9">
            <w:pPr>
              <w:pStyle w:val="TAC"/>
              <w:rPr>
                <w:rFonts w:cs="v4.2.0"/>
              </w:rPr>
            </w:pPr>
            <w:r w:rsidRPr="00881265">
              <w:rPr>
                <w:rFonts w:cs="v4.2.0"/>
              </w:rPr>
              <w:t>2</w:t>
            </w:r>
          </w:p>
        </w:tc>
        <w:tc>
          <w:tcPr>
            <w:tcW w:w="369" w:type="pct"/>
            <w:vMerge/>
          </w:tcPr>
          <w:p w14:paraId="17171CE1" w14:textId="77777777" w:rsidR="007F7CB0" w:rsidRPr="00881265" w:rsidRDefault="007F7CB0" w:rsidP="00E550D9">
            <w:pPr>
              <w:pStyle w:val="TAC"/>
              <w:rPr>
                <w:rFonts w:cs="v4.2.0"/>
              </w:rPr>
            </w:pPr>
          </w:p>
        </w:tc>
        <w:tc>
          <w:tcPr>
            <w:tcW w:w="369" w:type="pct"/>
            <w:vMerge/>
          </w:tcPr>
          <w:p w14:paraId="6CBB9D22" w14:textId="77777777" w:rsidR="007F7CB0" w:rsidRPr="00881265" w:rsidRDefault="007F7CB0" w:rsidP="00E550D9">
            <w:pPr>
              <w:pStyle w:val="TAC"/>
              <w:rPr>
                <w:rFonts w:cs="v4.2.0"/>
              </w:rPr>
            </w:pPr>
          </w:p>
        </w:tc>
        <w:tc>
          <w:tcPr>
            <w:tcW w:w="369" w:type="pct"/>
            <w:vMerge/>
          </w:tcPr>
          <w:p w14:paraId="7488006F" w14:textId="77777777" w:rsidR="007F7CB0" w:rsidRPr="00881265" w:rsidRDefault="007F7CB0" w:rsidP="00E550D9">
            <w:pPr>
              <w:pStyle w:val="TAC"/>
              <w:rPr>
                <w:rFonts w:cs="v4.2.0"/>
              </w:rPr>
            </w:pPr>
          </w:p>
        </w:tc>
        <w:tc>
          <w:tcPr>
            <w:tcW w:w="369" w:type="pct"/>
            <w:vMerge/>
          </w:tcPr>
          <w:p w14:paraId="20858F7F" w14:textId="77777777" w:rsidR="007F7CB0" w:rsidRPr="00881265" w:rsidRDefault="007F7CB0" w:rsidP="00E550D9">
            <w:pPr>
              <w:pStyle w:val="TAC"/>
              <w:rPr>
                <w:rFonts w:cs="v4.2.0"/>
              </w:rPr>
            </w:pPr>
          </w:p>
        </w:tc>
        <w:tc>
          <w:tcPr>
            <w:tcW w:w="369" w:type="pct"/>
            <w:vMerge/>
          </w:tcPr>
          <w:p w14:paraId="3EDEC7A4" w14:textId="77777777" w:rsidR="007F7CB0" w:rsidRPr="00881265" w:rsidRDefault="007F7CB0" w:rsidP="00E550D9">
            <w:pPr>
              <w:pStyle w:val="TAC"/>
              <w:rPr>
                <w:rFonts w:cs="v4.2.0"/>
              </w:rPr>
            </w:pPr>
          </w:p>
        </w:tc>
        <w:tc>
          <w:tcPr>
            <w:tcW w:w="338" w:type="pct"/>
            <w:vMerge/>
          </w:tcPr>
          <w:p w14:paraId="039DA384" w14:textId="77777777" w:rsidR="007F7CB0" w:rsidRPr="00881265" w:rsidRDefault="007F7CB0" w:rsidP="00E550D9">
            <w:pPr>
              <w:pStyle w:val="TAC"/>
              <w:rPr>
                <w:rFonts w:cs="v4.2.0"/>
              </w:rPr>
            </w:pPr>
          </w:p>
        </w:tc>
      </w:tr>
      <w:tr w:rsidR="007F7CB0" w:rsidRPr="00881265" w14:paraId="1C0A8F9B" w14:textId="77777777" w:rsidTr="00E550D9">
        <w:trPr>
          <w:cantSplit/>
          <w:jc w:val="center"/>
        </w:trPr>
        <w:tc>
          <w:tcPr>
            <w:tcW w:w="1475" w:type="pct"/>
            <w:vMerge w:val="restart"/>
          </w:tcPr>
          <w:p w14:paraId="1DE8F065" w14:textId="77777777" w:rsidR="007F7CB0" w:rsidRPr="00881265" w:rsidRDefault="007F7CB0" w:rsidP="00E550D9">
            <w:pPr>
              <w:pStyle w:val="TAL"/>
            </w:pPr>
            <w:r w:rsidRPr="00881265">
              <w:rPr>
                <w:position w:val="-12"/>
              </w:rPr>
              <w:object w:dxaOrig="400" w:dyaOrig="360" w14:anchorId="4E768812">
                <v:shape id="_x0000_i1026" type="#_x0000_t75" style="width:18.15pt;height:18.15pt" o:ole="" fillcolor="window">
                  <v:imagedata r:id="rId14" o:title=""/>
                </v:shape>
                <o:OLEObject Type="Embed" ProgID="Equation.3" ShapeID="_x0000_i1026" DrawAspect="Content" ObjectID="_1665391288" r:id="rId15"/>
              </w:object>
            </w:r>
            <w:r w:rsidRPr="00881265">
              <w:t xml:space="preserve"> </w:t>
            </w:r>
            <w:r w:rsidRPr="00881265">
              <w:rPr>
                <w:vertAlign w:val="superscript"/>
              </w:rPr>
              <w:t>Note2</w:t>
            </w:r>
          </w:p>
        </w:tc>
        <w:tc>
          <w:tcPr>
            <w:tcW w:w="650" w:type="pct"/>
            <w:vMerge w:val="restart"/>
          </w:tcPr>
          <w:p w14:paraId="0C5B051F" w14:textId="77777777" w:rsidR="007F7CB0" w:rsidRPr="00881265" w:rsidRDefault="007F7CB0" w:rsidP="00E550D9">
            <w:pPr>
              <w:pStyle w:val="TAC"/>
            </w:pPr>
            <w:r w:rsidRPr="00881265">
              <w:rPr>
                <w:rFonts w:cs="v4.2.0"/>
              </w:rPr>
              <w:t>dBm/SCS</w:t>
            </w:r>
          </w:p>
        </w:tc>
        <w:tc>
          <w:tcPr>
            <w:tcW w:w="693" w:type="pct"/>
          </w:tcPr>
          <w:p w14:paraId="1AE0331B" w14:textId="77777777" w:rsidR="007F7CB0" w:rsidRPr="00881265" w:rsidRDefault="007F7CB0" w:rsidP="00E550D9">
            <w:pPr>
              <w:pStyle w:val="TAC"/>
              <w:rPr>
                <w:rFonts w:cs="v4.2.0"/>
              </w:rPr>
            </w:pPr>
            <w:r w:rsidRPr="00881265">
              <w:rPr>
                <w:rFonts w:cs="v4.2.0"/>
              </w:rPr>
              <w:t>1</w:t>
            </w:r>
          </w:p>
        </w:tc>
        <w:tc>
          <w:tcPr>
            <w:tcW w:w="2182" w:type="pct"/>
            <w:gridSpan w:val="6"/>
          </w:tcPr>
          <w:p w14:paraId="2615592B" w14:textId="77777777" w:rsidR="007F7CB0" w:rsidRPr="00881265" w:rsidRDefault="007F7CB0" w:rsidP="00E550D9">
            <w:pPr>
              <w:pStyle w:val="TAC"/>
            </w:pPr>
            <w:r w:rsidRPr="00881265">
              <w:rPr>
                <w:rFonts w:cs="v4.2.0"/>
              </w:rPr>
              <w:t>-93</w:t>
            </w:r>
          </w:p>
        </w:tc>
      </w:tr>
      <w:tr w:rsidR="007F7CB0" w:rsidRPr="00881265" w14:paraId="055C5C4D" w14:textId="77777777" w:rsidTr="00E550D9">
        <w:trPr>
          <w:cantSplit/>
          <w:jc w:val="center"/>
        </w:trPr>
        <w:tc>
          <w:tcPr>
            <w:tcW w:w="1475" w:type="pct"/>
            <w:vMerge/>
          </w:tcPr>
          <w:p w14:paraId="5C33DDA3" w14:textId="77777777" w:rsidR="007F7CB0" w:rsidRPr="00881265" w:rsidRDefault="007F7CB0" w:rsidP="00E550D9">
            <w:pPr>
              <w:pStyle w:val="TAL"/>
            </w:pPr>
          </w:p>
        </w:tc>
        <w:tc>
          <w:tcPr>
            <w:tcW w:w="650" w:type="pct"/>
            <w:vMerge/>
          </w:tcPr>
          <w:p w14:paraId="4CCA961F" w14:textId="77777777" w:rsidR="007F7CB0" w:rsidRPr="00881265" w:rsidRDefault="007F7CB0" w:rsidP="00E550D9">
            <w:pPr>
              <w:pStyle w:val="TAC"/>
              <w:rPr>
                <w:rFonts w:cs="v4.2.0"/>
              </w:rPr>
            </w:pPr>
          </w:p>
        </w:tc>
        <w:tc>
          <w:tcPr>
            <w:tcW w:w="693" w:type="pct"/>
          </w:tcPr>
          <w:p w14:paraId="12EE1049" w14:textId="77777777" w:rsidR="007F7CB0" w:rsidRPr="00881265" w:rsidRDefault="007F7CB0" w:rsidP="00E550D9">
            <w:pPr>
              <w:pStyle w:val="TAC"/>
              <w:rPr>
                <w:rFonts w:cs="v4.2.0"/>
              </w:rPr>
            </w:pPr>
            <w:r w:rsidRPr="00881265">
              <w:rPr>
                <w:rFonts w:cs="v4.2.0"/>
              </w:rPr>
              <w:t>2</w:t>
            </w:r>
          </w:p>
        </w:tc>
        <w:tc>
          <w:tcPr>
            <w:tcW w:w="2182" w:type="pct"/>
            <w:gridSpan w:val="6"/>
          </w:tcPr>
          <w:p w14:paraId="51F37F02" w14:textId="77777777" w:rsidR="007F7CB0" w:rsidRPr="00881265" w:rsidRDefault="007F7CB0" w:rsidP="00E550D9">
            <w:pPr>
              <w:pStyle w:val="TAC"/>
              <w:rPr>
                <w:rFonts w:cs="v4.2.0"/>
              </w:rPr>
            </w:pPr>
            <w:r w:rsidRPr="00881265">
              <w:rPr>
                <w:rFonts w:cs="v4.2.0"/>
              </w:rPr>
              <w:t>-90</w:t>
            </w:r>
          </w:p>
        </w:tc>
      </w:tr>
      <w:tr w:rsidR="007F7CB0" w:rsidRPr="00881265" w14:paraId="1F3DE2DB" w14:textId="77777777" w:rsidTr="00E550D9">
        <w:trPr>
          <w:cantSplit/>
          <w:jc w:val="center"/>
        </w:trPr>
        <w:tc>
          <w:tcPr>
            <w:tcW w:w="1475" w:type="pct"/>
            <w:vMerge w:val="restart"/>
          </w:tcPr>
          <w:p w14:paraId="434DB104" w14:textId="77777777" w:rsidR="007F7CB0" w:rsidRPr="00881265" w:rsidRDefault="007F7CB0" w:rsidP="00E550D9">
            <w:pPr>
              <w:pStyle w:val="TAL"/>
            </w:pPr>
            <w:r w:rsidRPr="00881265">
              <w:rPr>
                <w:position w:val="-12"/>
              </w:rPr>
              <w:object w:dxaOrig="400" w:dyaOrig="360" w14:anchorId="344EE8D7">
                <v:shape id="_x0000_i1027" type="#_x0000_t75" style="width:18.15pt;height:18.15pt" o:ole="" fillcolor="window">
                  <v:imagedata r:id="rId14" o:title=""/>
                </v:shape>
                <o:OLEObject Type="Embed" ProgID="Equation.3" ShapeID="_x0000_i1027" DrawAspect="Content" ObjectID="_1665391289" r:id="rId16"/>
              </w:object>
            </w:r>
            <w:r w:rsidRPr="00881265">
              <w:t xml:space="preserve"> </w:t>
            </w:r>
            <w:r w:rsidRPr="00881265">
              <w:rPr>
                <w:vertAlign w:val="superscript"/>
              </w:rPr>
              <w:t>Note2</w:t>
            </w:r>
          </w:p>
        </w:tc>
        <w:tc>
          <w:tcPr>
            <w:tcW w:w="650" w:type="pct"/>
            <w:vMerge w:val="restart"/>
          </w:tcPr>
          <w:p w14:paraId="168CC564" w14:textId="77777777" w:rsidR="007F7CB0" w:rsidRPr="00881265" w:rsidRDefault="007F7CB0" w:rsidP="00E550D9">
            <w:pPr>
              <w:pStyle w:val="TAC"/>
            </w:pPr>
            <w:r w:rsidRPr="00881265">
              <w:rPr>
                <w:rFonts w:cs="v4.2.0"/>
              </w:rPr>
              <w:t>dBm/15 kHz</w:t>
            </w:r>
          </w:p>
        </w:tc>
        <w:tc>
          <w:tcPr>
            <w:tcW w:w="693" w:type="pct"/>
          </w:tcPr>
          <w:p w14:paraId="317D4620" w14:textId="77777777" w:rsidR="007F7CB0" w:rsidRPr="00881265" w:rsidRDefault="007F7CB0" w:rsidP="00E550D9">
            <w:pPr>
              <w:pStyle w:val="TAC"/>
              <w:rPr>
                <w:rFonts w:cs="v4.2.0"/>
              </w:rPr>
            </w:pPr>
            <w:r w:rsidRPr="00881265">
              <w:rPr>
                <w:rFonts w:cs="v4.2.0"/>
              </w:rPr>
              <w:t>1</w:t>
            </w:r>
          </w:p>
        </w:tc>
        <w:tc>
          <w:tcPr>
            <w:tcW w:w="2182" w:type="pct"/>
            <w:gridSpan w:val="6"/>
            <w:vMerge w:val="restart"/>
          </w:tcPr>
          <w:p w14:paraId="2DF80754" w14:textId="77777777" w:rsidR="007F7CB0" w:rsidRPr="00881265" w:rsidRDefault="007F7CB0" w:rsidP="00E550D9">
            <w:pPr>
              <w:pStyle w:val="TAC"/>
            </w:pPr>
            <w:r w:rsidRPr="00881265">
              <w:rPr>
                <w:rFonts w:cs="v4.2.0"/>
              </w:rPr>
              <w:t>-102</w:t>
            </w:r>
          </w:p>
        </w:tc>
      </w:tr>
      <w:tr w:rsidR="007F7CB0" w:rsidRPr="00881265" w14:paraId="468F05D8" w14:textId="77777777" w:rsidTr="00E550D9">
        <w:trPr>
          <w:cantSplit/>
          <w:jc w:val="center"/>
        </w:trPr>
        <w:tc>
          <w:tcPr>
            <w:tcW w:w="1475" w:type="pct"/>
            <w:vMerge/>
          </w:tcPr>
          <w:p w14:paraId="2434AE06" w14:textId="77777777" w:rsidR="007F7CB0" w:rsidRPr="00881265" w:rsidRDefault="007F7CB0" w:rsidP="00E550D9">
            <w:pPr>
              <w:pStyle w:val="TAL"/>
            </w:pPr>
          </w:p>
        </w:tc>
        <w:tc>
          <w:tcPr>
            <w:tcW w:w="650" w:type="pct"/>
            <w:vMerge/>
          </w:tcPr>
          <w:p w14:paraId="1404D414" w14:textId="77777777" w:rsidR="007F7CB0" w:rsidRPr="00881265" w:rsidRDefault="007F7CB0" w:rsidP="00E550D9">
            <w:pPr>
              <w:pStyle w:val="TAC"/>
              <w:rPr>
                <w:rFonts w:cs="v4.2.0"/>
              </w:rPr>
            </w:pPr>
          </w:p>
        </w:tc>
        <w:tc>
          <w:tcPr>
            <w:tcW w:w="693" w:type="pct"/>
          </w:tcPr>
          <w:p w14:paraId="1848CA13" w14:textId="77777777" w:rsidR="007F7CB0" w:rsidRPr="00881265" w:rsidRDefault="007F7CB0" w:rsidP="00E550D9">
            <w:pPr>
              <w:pStyle w:val="TAC"/>
              <w:rPr>
                <w:rFonts w:cs="v4.2.0"/>
              </w:rPr>
            </w:pPr>
            <w:r w:rsidRPr="00881265">
              <w:rPr>
                <w:rFonts w:cs="v4.2.0"/>
              </w:rPr>
              <w:t>2</w:t>
            </w:r>
          </w:p>
        </w:tc>
        <w:tc>
          <w:tcPr>
            <w:tcW w:w="2182" w:type="pct"/>
            <w:gridSpan w:val="6"/>
            <w:vMerge/>
          </w:tcPr>
          <w:p w14:paraId="3B7D0754" w14:textId="77777777" w:rsidR="007F7CB0" w:rsidRPr="00881265" w:rsidRDefault="007F7CB0" w:rsidP="00E550D9">
            <w:pPr>
              <w:pStyle w:val="TAC"/>
              <w:rPr>
                <w:rFonts w:cs="v4.2.0"/>
              </w:rPr>
            </w:pPr>
          </w:p>
        </w:tc>
      </w:tr>
      <w:tr w:rsidR="007F7CB0" w:rsidRPr="00881265" w14:paraId="00904C59" w14:textId="77777777" w:rsidTr="00E550D9">
        <w:trPr>
          <w:cantSplit/>
          <w:jc w:val="center"/>
        </w:trPr>
        <w:tc>
          <w:tcPr>
            <w:tcW w:w="1475" w:type="pct"/>
            <w:vMerge w:val="restart"/>
          </w:tcPr>
          <w:p w14:paraId="77E0119F" w14:textId="77777777" w:rsidR="007F7CB0" w:rsidRPr="00881265" w:rsidRDefault="007F7CB0" w:rsidP="00E550D9">
            <w:pPr>
              <w:pStyle w:val="TAL"/>
            </w:pPr>
            <w:r w:rsidRPr="00881265">
              <w:rPr>
                <w:position w:val="-12"/>
              </w:rPr>
              <w:object w:dxaOrig="800" w:dyaOrig="380" w14:anchorId="524752D3">
                <v:shape id="_x0000_i1028" type="#_x0000_t75" style="width:41.95pt;height:17.55pt" o:ole="" fillcolor="window">
                  <v:imagedata r:id="rId17" o:title=""/>
                </v:shape>
                <o:OLEObject Type="Embed" ProgID="Equation.3" ShapeID="_x0000_i1028" DrawAspect="Content" ObjectID="_1665391290" r:id="rId18"/>
              </w:object>
            </w:r>
          </w:p>
        </w:tc>
        <w:tc>
          <w:tcPr>
            <w:tcW w:w="650" w:type="pct"/>
            <w:vMerge w:val="restart"/>
          </w:tcPr>
          <w:p w14:paraId="6A10FF03" w14:textId="77777777" w:rsidR="007F7CB0" w:rsidRPr="00881265" w:rsidRDefault="007F7CB0" w:rsidP="00E550D9">
            <w:pPr>
              <w:pStyle w:val="TAC"/>
            </w:pPr>
            <w:r w:rsidRPr="00881265">
              <w:rPr>
                <w:rFonts w:cs="v4.2.0"/>
              </w:rPr>
              <w:t>dB</w:t>
            </w:r>
          </w:p>
        </w:tc>
        <w:tc>
          <w:tcPr>
            <w:tcW w:w="693" w:type="pct"/>
          </w:tcPr>
          <w:p w14:paraId="291418D7" w14:textId="77777777" w:rsidR="007F7CB0" w:rsidRPr="00881265" w:rsidRDefault="007F7CB0" w:rsidP="00E550D9">
            <w:pPr>
              <w:pStyle w:val="TAC"/>
              <w:rPr>
                <w:rFonts w:cs="v4.2.0"/>
              </w:rPr>
            </w:pPr>
            <w:r w:rsidRPr="00881265">
              <w:rPr>
                <w:rFonts w:cs="v4.2.0"/>
              </w:rPr>
              <w:t>1</w:t>
            </w:r>
          </w:p>
        </w:tc>
        <w:tc>
          <w:tcPr>
            <w:tcW w:w="369" w:type="pct"/>
            <w:vMerge w:val="restart"/>
          </w:tcPr>
          <w:p w14:paraId="0309C886" w14:textId="77777777" w:rsidR="007F7CB0" w:rsidRPr="00881265" w:rsidRDefault="007F7CB0" w:rsidP="00E550D9">
            <w:pPr>
              <w:pStyle w:val="TAC"/>
            </w:pPr>
            <w:r w:rsidRPr="00881265">
              <w:rPr>
                <w:rFonts w:cs="v4.2.0"/>
              </w:rPr>
              <w:t>8</w:t>
            </w:r>
          </w:p>
        </w:tc>
        <w:tc>
          <w:tcPr>
            <w:tcW w:w="369" w:type="pct"/>
            <w:vMerge w:val="restart"/>
          </w:tcPr>
          <w:p w14:paraId="295E7D0B" w14:textId="77777777" w:rsidR="007F7CB0" w:rsidRPr="00881265" w:rsidRDefault="007F7CB0" w:rsidP="00E550D9">
            <w:pPr>
              <w:pStyle w:val="TAC"/>
            </w:pPr>
            <w:r w:rsidRPr="00881265">
              <w:rPr>
                <w:rFonts w:cs="v4.2.0"/>
              </w:rPr>
              <w:t>8</w:t>
            </w:r>
          </w:p>
        </w:tc>
        <w:tc>
          <w:tcPr>
            <w:tcW w:w="369" w:type="pct"/>
            <w:vMerge w:val="restart"/>
          </w:tcPr>
          <w:p w14:paraId="28EFE9F7" w14:textId="77777777" w:rsidR="007F7CB0" w:rsidRPr="00881265" w:rsidRDefault="007F7CB0" w:rsidP="00E550D9">
            <w:pPr>
              <w:pStyle w:val="TAC"/>
            </w:pPr>
            <w:r w:rsidRPr="00881265">
              <w:rPr>
                <w:rFonts w:cs="v4.2.0"/>
              </w:rPr>
              <w:t>8</w:t>
            </w:r>
          </w:p>
        </w:tc>
        <w:tc>
          <w:tcPr>
            <w:tcW w:w="369" w:type="pct"/>
            <w:vMerge w:val="restart"/>
          </w:tcPr>
          <w:p w14:paraId="16EF607B" w14:textId="77777777" w:rsidR="007F7CB0" w:rsidRPr="00881265" w:rsidRDefault="007F7CB0" w:rsidP="00E550D9">
            <w:pPr>
              <w:pStyle w:val="TAC"/>
            </w:pPr>
            <w:r w:rsidRPr="00881265">
              <w:rPr>
                <w:rFonts w:cs="v4.2.0"/>
              </w:rPr>
              <w:t>-3</w:t>
            </w:r>
          </w:p>
        </w:tc>
        <w:tc>
          <w:tcPr>
            <w:tcW w:w="369" w:type="pct"/>
            <w:vMerge w:val="restart"/>
          </w:tcPr>
          <w:p w14:paraId="7855078D" w14:textId="77777777" w:rsidR="007F7CB0" w:rsidRPr="00881265" w:rsidRDefault="007F7CB0" w:rsidP="00E550D9">
            <w:pPr>
              <w:pStyle w:val="TAC"/>
            </w:pPr>
            <w:r w:rsidRPr="00881265">
              <w:rPr>
                <w:rFonts w:cs="v4.2.0"/>
              </w:rPr>
              <w:t>-infinity</w:t>
            </w:r>
          </w:p>
        </w:tc>
        <w:tc>
          <w:tcPr>
            <w:tcW w:w="338" w:type="pct"/>
            <w:vMerge w:val="restart"/>
          </w:tcPr>
          <w:p w14:paraId="710FA741" w14:textId="77777777" w:rsidR="007F7CB0" w:rsidRPr="00881265" w:rsidRDefault="007F7CB0" w:rsidP="00E550D9">
            <w:pPr>
              <w:pStyle w:val="TAC"/>
            </w:pPr>
            <w:r w:rsidRPr="00881265">
              <w:rPr>
                <w:rFonts w:cs="v4.2.0"/>
              </w:rPr>
              <w:t>8</w:t>
            </w:r>
          </w:p>
        </w:tc>
      </w:tr>
      <w:tr w:rsidR="007F7CB0" w:rsidRPr="00881265" w14:paraId="7E6EB5C3" w14:textId="77777777" w:rsidTr="00E550D9">
        <w:trPr>
          <w:cantSplit/>
          <w:jc w:val="center"/>
        </w:trPr>
        <w:tc>
          <w:tcPr>
            <w:tcW w:w="1475" w:type="pct"/>
            <w:vMerge/>
          </w:tcPr>
          <w:p w14:paraId="3ACD9CD1" w14:textId="77777777" w:rsidR="007F7CB0" w:rsidRPr="00881265" w:rsidRDefault="007F7CB0" w:rsidP="00E550D9">
            <w:pPr>
              <w:pStyle w:val="TAL"/>
            </w:pPr>
          </w:p>
        </w:tc>
        <w:tc>
          <w:tcPr>
            <w:tcW w:w="650" w:type="pct"/>
            <w:vMerge/>
          </w:tcPr>
          <w:p w14:paraId="7D05D763" w14:textId="77777777" w:rsidR="007F7CB0" w:rsidRPr="00881265" w:rsidRDefault="007F7CB0" w:rsidP="00E550D9">
            <w:pPr>
              <w:pStyle w:val="TAC"/>
              <w:rPr>
                <w:rFonts w:cs="v4.2.0"/>
              </w:rPr>
            </w:pPr>
          </w:p>
        </w:tc>
        <w:tc>
          <w:tcPr>
            <w:tcW w:w="693" w:type="pct"/>
          </w:tcPr>
          <w:p w14:paraId="6424F7FC" w14:textId="77777777" w:rsidR="007F7CB0" w:rsidRPr="00881265" w:rsidRDefault="007F7CB0" w:rsidP="00E550D9">
            <w:pPr>
              <w:pStyle w:val="TAC"/>
              <w:rPr>
                <w:rFonts w:cs="v4.2.0"/>
              </w:rPr>
            </w:pPr>
            <w:r w:rsidRPr="00881265">
              <w:rPr>
                <w:rFonts w:cs="v4.2.0"/>
              </w:rPr>
              <w:t>2</w:t>
            </w:r>
          </w:p>
        </w:tc>
        <w:tc>
          <w:tcPr>
            <w:tcW w:w="369" w:type="pct"/>
            <w:vMerge/>
          </w:tcPr>
          <w:p w14:paraId="794A64AC" w14:textId="77777777" w:rsidR="007F7CB0" w:rsidRPr="00881265" w:rsidRDefault="007F7CB0" w:rsidP="00E550D9">
            <w:pPr>
              <w:pStyle w:val="TAC"/>
              <w:rPr>
                <w:rFonts w:cs="v4.2.0"/>
              </w:rPr>
            </w:pPr>
          </w:p>
        </w:tc>
        <w:tc>
          <w:tcPr>
            <w:tcW w:w="369" w:type="pct"/>
            <w:vMerge/>
          </w:tcPr>
          <w:p w14:paraId="36050A6E" w14:textId="77777777" w:rsidR="007F7CB0" w:rsidRPr="00881265" w:rsidRDefault="007F7CB0" w:rsidP="00E550D9">
            <w:pPr>
              <w:pStyle w:val="TAC"/>
              <w:rPr>
                <w:rFonts w:cs="v4.2.0"/>
              </w:rPr>
            </w:pPr>
          </w:p>
        </w:tc>
        <w:tc>
          <w:tcPr>
            <w:tcW w:w="369" w:type="pct"/>
            <w:vMerge/>
          </w:tcPr>
          <w:p w14:paraId="7A6DDFD2" w14:textId="77777777" w:rsidR="007F7CB0" w:rsidRPr="00881265" w:rsidRDefault="007F7CB0" w:rsidP="00E550D9">
            <w:pPr>
              <w:pStyle w:val="TAC"/>
              <w:rPr>
                <w:rFonts w:cs="v4.2.0"/>
              </w:rPr>
            </w:pPr>
          </w:p>
        </w:tc>
        <w:tc>
          <w:tcPr>
            <w:tcW w:w="369" w:type="pct"/>
            <w:vMerge/>
          </w:tcPr>
          <w:p w14:paraId="64306E87" w14:textId="77777777" w:rsidR="007F7CB0" w:rsidRPr="00881265" w:rsidRDefault="007F7CB0" w:rsidP="00E550D9">
            <w:pPr>
              <w:pStyle w:val="TAC"/>
              <w:rPr>
                <w:rFonts w:cs="v4.2.0"/>
              </w:rPr>
            </w:pPr>
          </w:p>
        </w:tc>
        <w:tc>
          <w:tcPr>
            <w:tcW w:w="369" w:type="pct"/>
            <w:vMerge/>
          </w:tcPr>
          <w:p w14:paraId="310D18F8" w14:textId="77777777" w:rsidR="007F7CB0" w:rsidRPr="00881265" w:rsidRDefault="007F7CB0" w:rsidP="00E550D9">
            <w:pPr>
              <w:pStyle w:val="TAC"/>
              <w:rPr>
                <w:rFonts w:cs="v4.2.0"/>
              </w:rPr>
            </w:pPr>
          </w:p>
        </w:tc>
        <w:tc>
          <w:tcPr>
            <w:tcW w:w="338" w:type="pct"/>
            <w:vMerge/>
          </w:tcPr>
          <w:p w14:paraId="5E83B975" w14:textId="77777777" w:rsidR="007F7CB0" w:rsidRPr="00881265" w:rsidRDefault="007F7CB0" w:rsidP="00E550D9">
            <w:pPr>
              <w:pStyle w:val="TAC"/>
              <w:rPr>
                <w:rFonts w:cs="v4.2.0"/>
              </w:rPr>
            </w:pPr>
          </w:p>
        </w:tc>
      </w:tr>
      <w:tr w:rsidR="007F7CB0" w:rsidRPr="00881265" w14:paraId="6C66BB6B" w14:textId="77777777" w:rsidTr="00E550D9">
        <w:trPr>
          <w:cantSplit/>
          <w:jc w:val="center"/>
        </w:trPr>
        <w:tc>
          <w:tcPr>
            <w:tcW w:w="1475" w:type="pct"/>
            <w:vMerge w:val="restart"/>
          </w:tcPr>
          <w:p w14:paraId="783FE822" w14:textId="77777777" w:rsidR="007F7CB0" w:rsidRPr="00881265" w:rsidRDefault="007F7CB0" w:rsidP="00E550D9">
            <w:pPr>
              <w:pStyle w:val="TAL"/>
            </w:pPr>
            <w:r w:rsidRPr="00881265">
              <w:t xml:space="preserve">SS-RSRP </w:t>
            </w:r>
            <w:r w:rsidRPr="00881265">
              <w:rPr>
                <w:vertAlign w:val="superscript"/>
              </w:rPr>
              <w:t>Note3</w:t>
            </w:r>
          </w:p>
        </w:tc>
        <w:tc>
          <w:tcPr>
            <w:tcW w:w="650" w:type="pct"/>
            <w:vMerge w:val="restart"/>
          </w:tcPr>
          <w:p w14:paraId="46B94894" w14:textId="77777777" w:rsidR="007F7CB0" w:rsidRPr="00881265" w:rsidRDefault="007F7CB0" w:rsidP="00E550D9">
            <w:pPr>
              <w:pStyle w:val="TAC"/>
            </w:pPr>
            <w:r w:rsidRPr="00881265">
              <w:rPr>
                <w:rFonts w:cs="v4.2.0"/>
              </w:rPr>
              <w:t>dBm/SCS</w:t>
            </w:r>
          </w:p>
        </w:tc>
        <w:tc>
          <w:tcPr>
            <w:tcW w:w="693" w:type="pct"/>
          </w:tcPr>
          <w:p w14:paraId="4D2222B7" w14:textId="77777777" w:rsidR="007F7CB0" w:rsidRPr="00881265" w:rsidRDefault="007F7CB0" w:rsidP="00E550D9">
            <w:pPr>
              <w:pStyle w:val="TAC"/>
              <w:rPr>
                <w:rFonts w:cs="v4.2.0"/>
              </w:rPr>
            </w:pPr>
            <w:r w:rsidRPr="00881265">
              <w:rPr>
                <w:rFonts w:cs="v4.2.0"/>
              </w:rPr>
              <w:t>1</w:t>
            </w:r>
          </w:p>
        </w:tc>
        <w:tc>
          <w:tcPr>
            <w:tcW w:w="369" w:type="pct"/>
          </w:tcPr>
          <w:p w14:paraId="319AB53A" w14:textId="77777777" w:rsidR="007F7CB0" w:rsidRPr="00881265" w:rsidRDefault="007F7CB0" w:rsidP="00E550D9">
            <w:pPr>
              <w:pStyle w:val="TAC"/>
            </w:pPr>
            <w:r w:rsidRPr="00881265">
              <w:rPr>
                <w:rFonts w:cs="v4.2.0"/>
              </w:rPr>
              <w:t>-85</w:t>
            </w:r>
          </w:p>
        </w:tc>
        <w:tc>
          <w:tcPr>
            <w:tcW w:w="369" w:type="pct"/>
          </w:tcPr>
          <w:p w14:paraId="17273762" w14:textId="77777777" w:rsidR="007F7CB0" w:rsidRPr="00881265" w:rsidRDefault="007F7CB0" w:rsidP="00E550D9">
            <w:pPr>
              <w:pStyle w:val="TAC"/>
            </w:pPr>
            <w:r w:rsidRPr="00881265">
              <w:rPr>
                <w:rFonts w:cs="v4.2.0"/>
              </w:rPr>
              <w:t>-85</w:t>
            </w:r>
          </w:p>
        </w:tc>
        <w:tc>
          <w:tcPr>
            <w:tcW w:w="369" w:type="pct"/>
          </w:tcPr>
          <w:p w14:paraId="56845EC0" w14:textId="77777777" w:rsidR="007F7CB0" w:rsidRPr="00881265" w:rsidRDefault="007F7CB0" w:rsidP="00E550D9">
            <w:pPr>
              <w:pStyle w:val="TAC"/>
            </w:pPr>
            <w:r w:rsidRPr="00881265">
              <w:rPr>
                <w:rFonts w:cs="v4.2.0"/>
              </w:rPr>
              <w:t>-85</w:t>
            </w:r>
          </w:p>
        </w:tc>
        <w:tc>
          <w:tcPr>
            <w:tcW w:w="369" w:type="pct"/>
          </w:tcPr>
          <w:p w14:paraId="2F33D5C6" w14:textId="77777777" w:rsidR="007F7CB0" w:rsidRPr="00881265" w:rsidRDefault="007F7CB0" w:rsidP="00E550D9">
            <w:pPr>
              <w:pStyle w:val="TAC"/>
            </w:pPr>
            <w:r w:rsidRPr="00881265">
              <w:rPr>
                <w:rFonts w:cs="v4.2.0"/>
              </w:rPr>
              <w:t>-96</w:t>
            </w:r>
          </w:p>
        </w:tc>
        <w:tc>
          <w:tcPr>
            <w:tcW w:w="369" w:type="pct"/>
          </w:tcPr>
          <w:p w14:paraId="729CE797" w14:textId="77777777" w:rsidR="007F7CB0" w:rsidRPr="00881265" w:rsidRDefault="007F7CB0" w:rsidP="00E550D9">
            <w:pPr>
              <w:pStyle w:val="TAC"/>
            </w:pPr>
            <w:r w:rsidRPr="00881265">
              <w:rPr>
                <w:rFonts w:cs="v4.2.0"/>
              </w:rPr>
              <w:t>-infinity</w:t>
            </w:r>
          </w:p>
        </w:tc>
        <w:tc>
          <w:tcPr>
            <w:tcW w:w="338" w:type="pct"/>
          </w:tcPr>
          <w:p w14:paraId="086D83D2" w14:textId="77777777" w:rsidR="007F7CB0" w:rsidRPr="00881265" w:rsidRDefault="007F7CB0" w:rsidP="00E550D9">
            <w:pPr>
              <w:pStyle w:val="TAC"/>
            </w:pPr>
            <w:r w:rsidRPr="00881265">
              <w:rPr>
                <w:rFonts w:cs="v4.2.0"/>
              </w:rPr>
              <w:t>-85</w:t>
            </w:r>
          </w:p>
        </w:tc>
      </w:tr>
      <w:tr w:rsidR="007F7CB0" w:rsidRPr="00881265" w14:paraId="1FD39F00" w14:textId="77777777" w:rsidTr="00E550D9">
        <w:trPr>
          <w:cantSplit/>
          <w:jc w:val="center"/>
        </w:trPr>
        <w:tc>
          <w:tcPr>
            <w:tcW w:w="1475" w:type="pct"/>
            <w:vMerge/>
          </w:tcPr>
          <w:p w14:paraId="3C30F78D" w14:textId="77777777" w:rsidR="007F7CB0" w:rsidRPr="00881265" w:rsidRDefault="007F7CB0" w:rsidP="00E550D9">
            <w:pPr>
              <w:pStyle w:val="TAL"/>
            </w:pPr>
          </w:p>
        </w:tc>
        <w:tc>
          <w:tcPr>
            <w:tcW w:w="650" w:type="pct"/>
            <w:vMerge/>
          </w:tcPr>
          <w:p w14:paraId="3D95A37B" w14:textId="77777777" w:rsidR="007F7CB0" w:rsidRPr="00881265" w:rsidRDefault="007F7CB0" w:rsidP="00E550D9">
            <w:pPr>
              <w:pStyle w:val="TAC"/>
              <w:rPr>
                <w:rFonts w:cs="v4.2.0"/>
              </w:rPr>
            </w:pPr>
          </w:p>
        </w:tc>
        <w:tc>
          <w:tcPr>
            <w:tcW w:w="693" w:type="pct"/>
          </w:tcPr>
          <w:p w14:paraId="30AD758F" w14:textId="77777777" w:rsidR="007F7CB0" w:rsidRPr="00881265" w:rsidRDefault="007F7CB0" w:rsidP="00E550D9">
            <w:pPr>
              <w:pStyle w:val="TAC"/>
              <w:rPr>
                <w:rFonts w:cs="v4.2.0"/>
              </w:rPr>
            </w:pPr>
            <w:r w:rsidRPr="00881265">
              <w:rPr>
                <w:rFonts w:cs="v4.2.0"/>
              </w:rPr>
              <w:t>2</w:t>
            </w:r>
          </w:p>
        </w:tc>
        <w:tc>
          <w:tcPr>
            <w:tcW w:w="369" w:type="pct"/>
          </w:tcPr>
          <w:p w14:paraId="0983BA8E" w14:textId="77777777" w:rsidR="007F7CB0" w:rsidRPr="00881265" w:rsidRDefault="007F7CB0" w:rsidP="00E550D9">
            <w:pPr>
              <w:pStyle w:val="TAC"/>
              <w:rPr>
                <w:rFonts w:cs="v4.2.0"/>
              </w:rPr>
            </w:pPr>
            <w:r w:rsidRPr="00881265">
              <w:rPr>
                <w:rFonts w:cs="v4.2.0"/>
              </w:rPr>
              <w:t>-82</w:t>
            </w:r>
          </w:p>
        </w:tc>
        <w:tc>
          <w:tcPr>
            <w:tcW w:w="369" w:type="pct"/>
          </w:tcPr>
          <w:p w14:paraId="1D9897A1" w14:textId="77777777" w:rsidR="007F7CB0" w:rsidRPr="00881265" w:rsidRDefault="007F7CB0" w:rsidP="00E550D9">
            <w:pPr>
              <w:pStyle w:val="TAC"/>
              <w:rPr>
                <w:rFonts w:cs="v4.2.0"/>
              </w:rPr>
            </w:pPr>
            <w:r w:rsidRPr="00881265">
              <w:rPr>
                <w:rFonts w:cs="v4.2.0"/>
              </w:rPr>
              <w:t>-82</w:t>
            </w:r>
          </w:p>
        </w:tc>
        <w:tc>
          <w:tcPr>
            <w:tcW w:w="369" w:type="pct"/>
          </w:tcPr>
          <w:p w14:paraId="01FDBE41" w14:textId="77777777" w:rsidR="007F7CB0" w:rsidRPr="00881265" w:rsidRDefault="007F7CB0" w:rsidP="00E550D9">
            <w:pPr>
              <w:pStyle w:val="TAC"/>
              <w:rPr>
                <w:rFonts w:cs="v4.2.0"/>
              </w:rPr>
            </w:pPr>
            <w:r w:rsidRPr="00881265">
              <w:rPr>
                <w:rFonts w:cs="v4.2.0"/>
              </w:rPr>
              <w:t>-82</w:t>
            </w:r>
          </w:p>
        </w:tc>
        <w:tc>
          <w:tcPr>
            <w:tcW w:w="369" w:type="pct"/>
          </w:tcPr>
          <w:p w14:paraId="7E787104" w14:textId="77777777" w:rsidR="007F7CB0" w:rsidRPr="00881265" w:rsidRDefault="007F7CB0" w:rsidP="00E550D9">
            <w:pPr>
              <w:pStyle w:val="TAC"/>
              <w:rPr>
                <w:rFonts w:cs="v4.2.0"/>
              </w:rPr>
            </w:pPr>
            <w:r w:rsidRPr="00881265">
              <w:rPr>
                <w:rFonts w:cs="v4.2.0"/>
              </w:rPr>
              <w:t>-93</w:t>
            </w:r>
          </w:p>
        </w:tc>
        <w:tc>
          <w:tcPr>
            <w:tcW w:w="369" w:type="pct"/>
          </w:tcPr>
          <w:p w14:paraId="6D94A981" w14:textId="77777777" w:rsidR="007F7CB0" w:rsidRPr="00881265" w:rsidRDefault="007F7CB0" w:rsidP="00E550D9">
            <w:pPr>
              <w:pStyle w:val="TAC"/>
              <w:rPr>
                <w:rFonts w:cs="v4.2.0"/>
              </w:rPr>
            </w:pPr>
            <w:r w:rsidRPr="00881265">
              <w:rPr>
                <w:rFonts w:cs="v4.2.0"/>
              </w:rPr>
              <w:t>-infinity</w:t>
            </w:r>
          </w:p>
        </w:tc>
        <w:tc>
          <w:tcPr>
            <w:tcW w:w="338" w:type="pct"/>
          </w:tcPr>
          <w:p w14:paraId="7B379ECA" w14:textId="77777777" w:rsidR="007F7CB0" w:rsidRPr="00881265" w:rsidRDefault="007F7CB0" w:rsidP="00E550D9">
            <w:pPr>
              <w:pStyle w:val="TAC"/>
              <w:rPr>
                <w:rFonts w:cs="v4.2.0"/>
              </w:rPr>
            </w:pPr>
            <w:r w:rsidRPr="00881265">
              <w:rPr>
                <w:rFonts w:cs="v4.2.0"/>
              </w:rPr>
              <w:t>-82</w:t>
            </w:r>
          </w:p>
        </w:tc>
      </w:tr>
      <w:tr w:rsidR="007F7CB0" w:rsidRPr="00881265" w14:paraId="506C7B19" w14:textId="77777777" w:rsidTr="00E550D9">
        <w:trPr>
          <w:cantSplit/>
          <w:jc w:val="center"/>
        </w:trPr>
        <w:tc>
          <w:tcPr>
            <w:tcW w:w="1475" w:type="pct"/>
            <w:vMerge w:val="restart"/>
          </w:tcPr>
          <w:p w14:paraId="148780F8" w14:textId="77777777" w:rsidR="007F7CB0" w:rsidRPr="00881265" w:rsidRDefault="007F7CB0" w:rsidP="00E550D9">
            <w:pPr>
              <w:pStyle w:val="TAL"/>
            </w:pPr>
            <w:r w:rsidRPr="00881265">
              <w:t>Io</w:t>
            </w:r>
          </w:p>
        </w:tc>
        <w:tc>
          <w:tcPr>
            <w:tcW w:w="650" w:type="pct"/>
            <w:vMerge w:val="restart"/>
          </w:tcPr>
          <w:p w14:paraId="2D6B65E3" w14:textId="77777777" w:rsidR="007F7CB0" w:rsidRPr="00881265" w:rsidRDefault="007F7CB0" w:rsidP="00E550D9">
            <w:pPr>
              <w:pStyle w:val="TAC"/>
            </w:pPr>
            <w:r w:rsidRPr="00881265">
              <w:rPr>
                <w:rFonts w:cs="v4.2.0"/>
              </w:rPr>
              <w:t>dBm/95.04 MHz</w:t>
            </w:r>
          </w:p>
        </w:tc>
        <w:tc>
          <w:tcPr>
            <w:tcW w:w="693" w:type="pct"/>
          </w:tcPr>
          <w:p w14:paraId="0C308D5C" w14:textId="77777777" w:rsidR="007F7CB0" w:rsidRPr="00881265" w:rsidRDefault="007F7CB0" w:rsidP="00E550D9">
            <w:pPr>
              <w:pStyle w:val="TAC"/>
              <w:rPr>
                <w:rFonts w:cs="v4.2.0"/>
              </w:rPr>
            </w:pPr>
            <w:r w:rsidRPr="00881265">
              <w:rPr>
                <w:rFonts w:cs="v4.2.0"/>
              </w:rPr>
              <w:t>1</w:t>
            </w:r>
          </w:p>
        </w:tc>
        <w:tc>
          <w:tcPr>
            <w:tcW w:w="369" w:type="pct"/>
          </w:tcPr>
          <w:p w14:paraId="3DABB85F" w14:textId="77777777" w:rsidR="007F7CB0" w:rsidRPr="00881265" w:rsidRDefault="007F7CB0" w:rsidP="00E550D9">
            <w:pPr>
              <w:pStyle w:val="TAC"/>
            </w:pPr>
            <w:r w:rsidRPr="00881265">
              <w:rPr>
                <w:rFonts w:cs="v4.2.0"/>
              </w:rPr>
              <w:t>-55.37</w:t>
            </w:r>
          </w:p>
        </w:tc>
        <w:tc>
          <w:tcPr>
            <w:tcW w:w="369" w:type="pct"/>
          </w:tcPr>
          <w:p w14:paraId="7FCCE5F5" w14:textId="77777777" w:rsidR="007F7CB0" w:rsidRPr="00881265" w:rsidRDefault="007F7CB0" w:rsidP="00E550D9">
            <w:pPr>
              <w:pStyle w:val="TAC"/>
            </w:pPr>
            <w:r w:rsidRPr="00881265">
              <w:rPr>
                <w:rFonts w:cs="v4.2.0"/>
              </w:rPr>
              <w:t>-55.37</w:t>
            </w:r>
          </w:p>
        </w:tc>
        <w:tc>
          <w:tcPr>
            <w:tcW w:w="369" w:type="pct"/>
          </w:tcPr>
          <w:p w14:paraId="729ED2D9" w14:textId="77777777" w:rsidR="007F7CB0" w:rsidRPr="00881265" w:rsidRDefault="007F7CB0" w:rsidP="00E550D9">
            <w:pPr>
              <w:pStyle w:val="TAC"/>
            </w:pPr>
            <w:r w:rsidRPr="00881265">
              <w:rPr>
                <w:rFonts w:cs="v4.2.0"/>
              </w:rPr>
              <w:t>-55.37</w:t>
            </w:r>
          </w:p>
        </w:tc>
        <w:tc>
          <w:tcPr>
            <w:tcW w:w="369" w:type="pct"/>
          </w:tcPr>
          <w:p w14:paraId="520BCFEF" w14:textId="77777777" w:rsidR="007F7CB0" w:rsidRPr="00881265" w:rsidRDefault="007F7CB0" w:rsidP="00E550D9">
            <w:pPr>
              <w:pStyle w:val="TAC"/>
            </w:pPr>
            <w:r w:rsidRPr="00881265">
              <w:rPr>
                <w:rFonts w:cs="v4.2.0"/>
              </w:rPr>
              <w:t>-62.25</w:t>
            </w:r>
          </w:p>
        </w:tc>
        <w:tc>
          <w:tcPr>
            <w:tcW w:w="369" w:type="pct"/>
          </w:tcPr>
          <w:p w14:paraId="2A34DC77" w14:textId="77777777" w:rsidR="007F7CB0" w:rsidRPr="00881265" w:rsidRDefault="007F7CB0" w:rsidP="00E550D9">
            <w:pPr>
              <w:pStyle w:val="TAC"/>
            </w:pPr>
            <w:r w:rsidRPr="00881265">
              <w:rPr>
                <w:rFonts w:cs="v4.2.0"/>
              </w:rPr>
              <w:t>-infinity</w:t>
            </w:r>
          </w:p>
        </w:tc>
        <w:tc>
          <w:tcPr>
            <w:tcW w:w="338" w:type="pct"/>
          </w:tcPr>
          <w:p w14:paraId="48FA9680" w14:textId="77777777" w:rsidR="007F7CB0" w:rsidRPr="00881265" w:rsidRDefault="007F7CB0" w:rsidP="00E550D9">
            <w:pPr>
              <w:pStyle w:val="TAC"/>
            </w:pPr>
            <w:r w:rsidRPr="00881265">
              <w:rPr>
                <w:rFonts w:cs="v4.2.0"/>
              </w:rPr>
              <w:t>-55.37</w:t>
            </w:r>
          </w:p>
        </w:tc>
      </w:tr>
      <w:tr w:rsidR="007F7CB0" w:rsidRPr="00881265" w14:paraId="22AD8FE2" w14:textId="77777777" w:rsidTr="00E550D9">
        <w:trPr>
          <w:cantSplit/>
          <w:jc w:val="center"/>
        </w:trPr>
        <w:tc>
          <w:tcPr>
            <w:tcW w:w="1475" w:type="pct"/>
            <w:vMerge/>
          </w:tcPr>
          <w:p w14:paraId="6CBB5CAC" w14:textId="77777777" w:rsidR="007F7CB0" w:rsidRPr="00881265" w:rsidRDefault="007F7CB0" w:rsidP="00E550D9">
            <w:pPr>
              <w:pStyle w:val="TAL"/>
            </w:pPr>
          </w:p>
        </w:tc>
        <w:tc>
          <w:tcPr>
            <w:tcW w:w="650" w:type="pct"/>
            <w:vMerge/>
          </w:tcPr>
          <w:p w14:paraId="6ADF3695" w14:textId="77777777" w:rsidR="007F7CB0" w:rsidRPr="00881265" w:rsidRDefault="007F7CB0" w:rsidP="00E550D9">
            <w:pPr>
              <w:pStyle w:val="TAC"/>
              <w:rPr>
                <w:rFonts w:cs="v4.2.0"/>
              </w:rPr>
            </w:pPr>
          </w:p>
        </w:tc>
        <w:tc>
          <w:tcPr>
            <w:tcW w:w="693" w:type="pct"/>
          </w:tcPr>
          <w:p w14:paraId="103DD4F6" w14:textId="77777777" w:rsidR="007F7CB0" w:rsidRPr="00881265" w:rsidRDefault="007F7CB0" w:rsidP="00E550D9">
            <w:pPr>
              <w:pStyle w:val="TAC"/>
              <w:rPr>
                <w:rFonts w:cs="v4.2.0"/>
              </w:rPr>
            </w:pPr>
            <w:r w:rsidRPr="00881265">
              <w:rPr>
                <w:rFonts w:cs="v4.2.0"/>
              </w:rPr>
              <w:t>2</w:t>
            </w:r>
          </w:p>
        </w:tc>
        <w:tc>
          <w:tcPr>
            <w:tcW w:w="369" w:type="pct"/>
          </w:tcPr>
          <w:p w14:paraId="2F1FAB53" w14:textId="77777777" w:rsidR="007F7CB0" w:rsidRPr="00881265" w:rsidRDefault="007F7CB0" w:rsidP="00E550D9">
            <w:pPr>
              <w:pStyle w:val="TAC"/>
              <w:rPr>
                <w:rFonts w:cs="v4.2.0"/>
              </w:rPr>
            </w:pPr>
            <w:r w:rsidRPr="00881265">
              <w:rPr>
                <w:rFonts w:cs="v4.2.0"/>
              </w:rPr>
              <w:t>-52.37</w:t>
            </w:r>
          </w:p>
        </w:tc>
        <w:tc>
          <w:tcPr>
            <w:tcW w:w="369" w:type="pct"/>
          </w:tcPr>
          <w:p w14:paraId="6CFC4D57" w14:textId="77777777" w:rsidR="007F7CB0" w:rsidRPr="00881265" w:rsidRDefault="007F7CB0" w:rsidP="00E550D9">
            <w:pPr>
              <w:pStyle w:val="TAC"/>
              <w:rPr>
                <w:rFonts w:cs="v4.2.0"/>
              </w:rPr>
            </w:pPr>
            <w:r w:rsidRPr="00881265">
              <w:rPr>
                <w:rFonts w:cs="v4.2.0"/>
              </w:rPr>
              <w:t>-52.37</w:t>
            </w:r>
          </w:p>
        </w:tc>
        <w:tc>
          <w:tcPr>
            <w:tcW w:w="369" w:type="pct"/>
          </w:tcPr>
          <w:p w14:paraId="262FF9AB" w14:textId="77777777" w:rsidR="007F7CB0" w:rsidRPr="00881265" w:rsidRDefault="007F7CB0" w:rsidP="00E550D9">
            <w:pPr>
              <w:pStyle w:val="TAC"/>
              <w:rPr>
                <w:rFonts w:cs="v4.2.0"/>
              </w:rPr>
            </w:pPr>
            <w:r w:rsidRPr="00881265">
              <w:rPr>
                <w:rFonts w:cs="v4.2.0"/>
              </w:rPr>
              <w:t>-52.37</w:t>
            </w:r>
          </w:p>
        </w:tc>
        <w:tc>
          <w:tcPr>
            <w:tcW w:w="369" w:type="pct"/>
          </w:tcPr>
          <w:p w14:paraId="1989E0BA" w14:textId="77777777" w:rsidR="007F7CB0" w:rsidRPr="00881265" w:rsidRDefault="007F7CB0" w:rsidP="00E550D9">
            <w:pPr>
              <w:pStyle w:val="TAC"/>
              <w:rPr>
                <w:rFonts w:cs="v4.2.0"/>
              </w:rPr>
            </w:pPr>
            <w:r w:rsidRPr="00881265">
              <w:rPr>
                <w:rFonts w:cs="v4.2.0"/>
              </w:rPr>
              <w:t>-59.25</w:t>
            </w:r>
          </w:p>
        </w:tc>
        <w:tc>
          <w:tcPr>
            <w:tcW w:w="369" w:type="pct"/>
          </w:tcPr>
          <w:p w14:paraId="597EFD9C" w14:textId="77777777" w:rsidR="007F7CB0" w:rsidRPr="00881265" w:rsidRDefault="007F7CB0" w:rsidP="00E550D9">
            <w:pPr>
              <w:pStyle w:val="TAC"/>
              <w:rPr>
                <w:rFonts w:cs="v4.2.0"/>
              </w:rPr>
            </w:pPr>
            <w:r w:rsidRPr="00881265">
              <w:rPr>
                <w:rFonts w:cs="v4.2.0"/>
              </w:rPr>
              <w:t>-infinity</w:t>
            </w:r>
          </w:p>
        </w:tc>
        <w:tc>
          <w:tcPr>
            <w:tcW w:w="338" w:type="pct"/>
          </w:tcPr>
          <w:p w14:paraId="77D432CB" w14:textId="77777777" w:rsidR="007F7CB0" w:rsidRPr="00881265" w:rsidRDefault="007F7CB0" w:rsidP="00E550D9">
            <w:pPr>
              <w:pStyle w:val="TAC"/>
              <w:rPr>
                <w:rFonts w:cs="v4.2.0"/>
              </w:rPr>
            </w:pPr>
            <w:r w:rsidRPr="00881265">
              <w:rPr>
                <w:rFonts w:cs="v4.2.0"/>
              </w:rPr>
              <w:t>-52.37</w:t>
            </w:r>
          </w:p>
        </w:tc>
      </w:tr>
      <w:tr w:rsidR="007F7CB0" w:rsidRPr="00881265" w14:paraId="528640DD" w14:textId="77777777" w:rsidTr="00E550D9">
        <w:trPr>
          <w:cantSplit/>
          <w:jc w:val="center"/>
        </w:trPr>
        <w:tc>
          <w:tcPr>
            <w:tcW w:w="1475" w:type="pct"/>
          </w:tcPr>
          <w:p w14:paraId="77758792" w14:textId="77777777" w:rsidR="007F7CB0" w:rsidRPr="00881265" w:rsidRDefault="007F7CB0" w:rsidP="00E550D9">
            <w:pPr>
              <w:pStyle w:val="TAL"/>
            </w:pPr>
            <w:r w:rsidRPr="00881265">
              <w:t>Treselection</w:t>
            </w:r>
          </w:p>
        </w:tc>
        <w:tc>
          <w:tcPr>
            <w:tcW w:w="650" w:type="pct"/>
          </w:tcPr>
          <w:p w14:paraId="72DEEE43" w14:textId="77777777" w:rsidR="007F7CB0" w:rsidRPr="00881265" w:rsidRDefault="007F7CB0" w:rsidP="00E550D9">
            <w:pPr>
              <w:pStyle w:val="TAC"/>
            </w:pPr>
            <w:r w:rsidRPr="00881265">
              <w:rPr>
                <w:rFonts w:cs="v4.2.0"/>
              </w:rPr>
              <w:t>s</w:t>
            </w:r>
          </w:p>
        </w:tc>
        <w:tc>
          <w:tcPr>
            <w:tcW w:w="693" w:type="pct"/>
          </w:tcPr>
          <w:p w14:paraId="6D6774DA" w14:textId="77777777" w:rsidR="007F7CB0" w:rsidRPr="00881265" w:rsidRDefault="007F7CB0" w:rsidP="00E550D9">
            <w:pPr>
              <w:pStyle w:val="TAC"/>
              <w:rPr>
                <w:rFonts w:cs="v4.2.0"/>
              </w:rPr>
            </w:pPr>
            <w:r w:rsidRPr="00881265">
              <w:rPr>
                <w:rFonts w:cs="v4.2.0"/>
              </w:rPr>
              <w:t>1, 2</w:t>
            </w:r>
          </w:p>
        </w:tc>
        <w:tc>
          <w:tcPr>
            <w:tcW w:w="369" w:type="pct"/>
          </w:tcPr>
          <w:p w14:paraId="34FABA6B" w14:textId="77777777" w:rsidR="007F7CB0" w:rsidRPr="00881265" w:rsidRDefault="007F7CB0" w:rsidP="00E550D9">
            <w:pPr>
              <w:pStyle w:val="TAC"/>
            </w:pPr>
            <w:r w:rsidRPr="00881265">
              <w:rPr>
                <w:rFonts w:cs="v4.2.0"/>
              </w:rPr>
              <w:t>0</w:t>
            </w:r>
          </w:p>
        </w:tc>
        <w:tc>
          <w:tcPr>
            <w:tcW w:w="369" w:type="pct"/>
          </w:tcPr>
          <w:p w14:paraId="11CE7204" w14:textId="77777777" w:rsidR="007F7CB0" w:rsidRPr="00881265" w:rsidRDefault="007F7CB0" w:rsidP="00E550D9">
            <w:pPr>
              <w:pStyle w:val="TAC"/>
            </w:pPr>
            <w:r w:rsidRPr="00881265">
              <w:rPr>
                <w:rFonts w:cs="v4.2.0"/>
              </w:rPr>
              <w:t>0</w:t>
            </w:r>
          </w:p>
        </w:tc>
        <w:tc>
          <w:tcPr>
            <w:tcW w:w="369" w:type="pct"/>
          </w:tcPr>
          <w:p w14:paraId="37F8C072" w14:textId="77777777" w:rsidR="007F7CB0" w:rsidRPr="00881265" w:rsidRDefault="007F7CB0" w:rsidP="00E550D9">
            <w:pPr>
              <w:pStyle w:val="TAC"/>
            </w:pPr>
            <w:r w:rsidRPr="00881265">
              <w:rPr>
                <w:rFonts w:cs="v4.2.0"/>
              </w:rPr>
              <w:t>0</w:t>
            </w:r>
          </w:p>
        </w:tc>
        <w:tc>
          <w:tcPr>
            <w:tcW w:w="369" w:type="pct"/>
          </w:tcPr>
          <w:p w14:paraId="5CFBA9B5" w14:textId="77777777" w:rsidR="007F7CB0" w:rsidRPr="00881265" w:rsidRDefault="007F7CB0" w:rsidP="00E550D9">
            <w:pPr>
              <w:pStyle w:val="TAC"/>
            </w:pPr>
            <w:r w:rsidRPr="00881265">
              <w:rPr>
                <w:rFonts w:cs="v4.2.0"/>
              </w:rPr>
              <w:t>0</w:t>
            </w:r>
          </w:p>
        </w:tc>
        <w:tc>
          <w:tcPr>
            <w:tcW w:w="369" w:type="pct"/>
          </w:tcPr>
          <w:p w14:paraId="3DAA6BDB" w14:textId="77777777" w:rsidR="007F7CB0" w:rsidRPr="00881265" w:rsidRDefault="007F7CB0" w:rsidP="00E550D9">
            <w:pPr>
              <w:pStyle w:val="TAC"/>
            </w:pPr>
            <w:r w:rsidRPr="00881265">
              <w:rPr>
                <w:rFonts w:cs="v4.2.0"/>
              </w:rPr>
              <w:t>0</w:t>
            </w:r>
          </w:p>
        </w:tc>
        <w:tc>
          <w:tcPr>
            <w:tcW w:w="338" w:type="pct"/>
          </w:tcPr>
          <w:p w14:paraId="4DF88800" w14:textId="77777777" w:rsidR="007F7CB0" w:rsidRPr="00881265" w:rsidRDefault="007F7CB0" w:rsidP="00E550D9">
            <w:pPr>
              <w:pStyle w:val="TAC"/>
            </w:pPr>
            <w:r w:rsidRPr="00881265">
              <w:t>0</w:t>
            </w:r>
          </w:p>
        </w:tc>
      </w:tr>
      <w:tr w:rsidR="007F7CB0" w:rsidRPr="00881265" w14:paraId="0759CE47" w14:textId="77777777" w:rsidTr="00E550D9">
        <w:trPr>
          <w:cantSplit/>
          <w:jc w:val="center"/>
        </w:trPr>
        <w:tc>
          <w:tcPr>
            <w:tcW w:w="1475" w:type="pct"/>
          </w:tcPr>
          <w:p w14:paraId="03734876" w14:textId="77777777" w:rsidR="007F7CB0" w:rsidRPr="00881265" w:rsidRDefault="007F7CB0" w:rsidP="00E550D9">
            <w:pPr>
              <w:pStyle w:val="TAL"/>
            </w:pPr>
            <w:r w:rsidRPr="00881265">
              <w:t>SnonintrasearchP</w:t>
            </w:r>
          </w:p>
        </w:tc>
        <w:tc>
          <w:tcPr>
            <w:tcW w:w="650" w:type="pct"/>
          </w:tcPr>
          <w:p w14:paraId="78AF991A" w14:textId="77777777" w:rsidR="007F7CB0" w:rsidRPr="00881265" w:rsidRDefault="007F7CB0" w:rsidP="00E550D9">
            <w:pPr>
              <w:pStyle w:val="TAC"/>
            </w:pPr>
            <w:r w:rsidRPr="00881265">
              <w:rPr>
                <w:rFonts w:cs="v4.2.0"/>
              </w:rPr>
              <w:t>dB</w:t>
            </w:r>
          </w:p>
        </w:tc>
        <w:tc>
          <w:tcPr>
            <w:tcW w:w="693" w:type="pct"/>
          </w:tcPr>
          <w:p w14:paraId="03916A2B" w14:textId="77777777" w:rsidR="007F7CB0" w:rsidRPr="00881265" w:rsidRDefault="007F7CB0" w:rsidP="00E550D9">
            <w:pPr>
              <w:pStyle w:val="TAC"/>
              <w:rPr>
                <w:rFonts w:cs="v4.2.0"/>
              </w:rPr>
            </w:pPr>
            <w:r w:rsidRPr="00881265">
              <w:rPr>
                <w:rFonts w:cs="v4.2.0"/>
              </w:rPr>
              <w:t>1, 2</w:t>
            </w:r>
          </w:p>
        </w:tc>
        <w:tc>
          <w:tcPr>
            <w:tcW w:w="1106" w:type="pct"/>
            <w:gridSpan w:val="3"/>
          </w:tcPr>
          <w:p w14:paraId="7CA2A080" w14:textId="77777777" w:rsidR="007F7CB0" w:rsidRPr="00881265" w:rsidRDefault="007F7CB0" w:rsidP="00E550D9">
            <w:pPr>
              <w:pStyle w:val="TAC"/>
            </w:pPr>
            <w:r w:rsidRPr="00881265">
              <w:rPr>
                <w:rFonts w:cs="v4.2.0"/>
              </w:rPr>
              <w:t>50</w:t>
            </w:r>
          </w:p>
        </w:tc>
        <w:tc>
          <w:tcPr>
            <w:tcW w:w="1076" w:type="pct"/>
            <w:gridSpan w:val="3"/>
          </w:tcPr>
          <w:p w14:paraId="05F44723" w14:textId="77777777" w:rsidR="007F7CB0" w:rsidRPr="00881265" w:rsidRDefault="007F7CB0" w:rsidP="00E550D9">
            <w:pPr>
              <w:pStyle w:val="TAC"/>
            </w:pPr>
            <w:r w:rsidRPr="00881265">
              <w:rPr>
                <w:rFonts w:cs="v4.2.0"/>
              </w:rPr>
              <w:t>Not sent</w:t>
            </w:r>
          </w:p>
        </w:tc>
      </w:tr>
      <w:tr w:rsidR="007F7CB0" w:rsidRPr="00881265" w14:paraId="423E7566" w14:textId="77777777" w:rsidTr="00E550D9">
        <w:trPr>
          <w:cantSplit/>
          <w:jc w:val="center"/>
        </w:trPr>
        <w:tc>
          <w:tcPr>
            <w:tcW w:w="1475" w:type="pct"/>
          </w:tcPr>
          <w:p w14:paraId="1B4B34FD" w14:textId="5C681BC0" w:rsidR="007F7CB0" w:rsidRPr="00881265" w:rsidRDefault="007F7CB0" w:rsidP="00E550D9">
            <w:pPr>
              <w:pStyle w:val="TAL"/>
            </w:pPr>
            <w:r w:rsidRPr="00881265">
              <w:t>Thresh</w:t>
            </w:r>
            <w:r w:rsidRPr="00881265">
              <w:rPr>
                <w:vertAlign w:val="subscript"/>
              </w:rPr>
              <w:t>x, high</w:t>
            </w:r>
            <w:ins w:id="8" w:author="Daiwei Zhou (周代卫)" w:date="2020-10-28T11:22:00Z">
              <w:r w:rsidR="005E3820">
                <w:rPr>
                  <w:vertAlign w:val="subscript"/>
                </w:rPr>
                <w:t>P</w:t>
              </w:r>
            </w:ins>
          </w:p>
        </w:tc>
        <w:tc>
          <w:tcPr>
            <w:tcW w:w="650" w:type="pct"/>
          </w:tcPr>
          <w:p w14:paraId="2F3C946B" w14:textId="77777777" w:rsidR="007F7CB0" w:rsidRPr="00881265" w:rsidRDefault="007F7CB0" w:rsidP="00E550D9">
            <w:pPr>
              <w:pStyle w:val="TAC"/>
              <w:rPr>
                <w:rFonts w:cs="v4.2.0"/>
              </w:rPr>
            </w:pPr>
            <w:r w:rsidRPr="00881265">
              <w:rPr>
                <w:rFonts w:cs="v4.2.0"/>
              </w:rPr>
              <w:t>dB</w:t>
            </w:r>
          </w:p>
        </w:tc>
        <w:tc>
          <w:tcPr>
            <w:tcW w:w="693" w:type="pct"/>
          </w:tcPr>
          <w:p w14:paraId="4216A3CA" w14:textId="77777777" w:rsidR="007F7CB0" w:rsidRPr="00881265" w:rsidRDefault="007F7CB0" w:rsidP="00E550D9">
            <w:pPr>
              <w:pStyle w:val="TAC"/>
              <w:rPr>
                <w:rFonts w:cs="v4.2.0"/>
              </w:rPr>
            </w:pPr>
            <w:r w:rsidRPr="00881265">
              <w:rPr>
                <w:rFonts w:cs="v4.2.0"/>
              </w:rPr>
              <w:t>1, 2</w:t>
            </w:r>
          </w:p>
        </w:tc>
        <w:tc>
          <w:tcPr>
            <w:tcW w:w="1106" w:type="pct"/>
            <w:gridSpan w:val="3"/>
          </w:tcPr>
          <w:p w14:paraId="79964AD4" w14:textId="77777777" w:rsidR="007F7CB0" w:rsidRPr="00881265" w:rsidRDefault="007F7CB0" w:rsidP="00E550D9">
            <w:pPr>
              <w:pStyle w:val="TAC"/>
              <w:rPr>
                <w:rFonts w:cs="v4.2.0"/>
              </w:rPr>
            </w:pPr>
            <w:r w:rsidRPr="00881265">
              <w:rPr>
                <w:rFonts w:cs="v4.2.0"/>
              </w:rPr>
              <w:t>48</w:t>
            </w:r>
          </w:p>
        </w:tc>
        <w:tc>
          <w:tcPr>
            <w:tcW w:w="1076" w:type="pct"/>
            <w:gridSpan w:val="3"/>
          </w:tcPr>
          <w:p w14:paraId="15C1AE0A" w14:textId="77777777" w:rsidR="007F7CB0" w:rsidRPr="00881265" w:rsidRDefault="007F7CB0" w:rsidP="00E550D9">
            <w:pPr>
              <w:pStyle w:val="TAC"/>
              <w:rPr>
                <w:rFonts w:cs="v4.2.0"/>
              </w:rPr>
            </w:pPr>
            <w:r w:rsidRPr="00881265">
              <w:rPr>
                <w:rFonts w:cs="v4.2.0"/>
              </w:rPr>
              <w:t>48</w:t>
            </w:r>
          </w:p>
        </w:tc>
      </w:tr>
      <w:tr w:rsidR="007F7CB0" w:rsidRPr="00881265" w14:paraId="21757584" w14:textId="77777777" w:rsidTr="00E550D9">
        <w:trPr>
          <w:cantSplit/>
          <w:jc w:val="center"/>
        </w:trPr>
        <w:tc>
          <w:tcPr>
            <w:tcW w:w="1475" w:type="pct"/>
          </w:tcPr>
          <w:p w14:paraId="712A93A2" w14:textId="20FD7F3A" w:rsidR="007F7CB0" w:rsidRPr="00881265" w:rsidRDefault="007F7CB0" w:rsidP="00E550D9">
            <w:pPr>
              <w:pStyle w:val="TAL"/>
            </w:pPr>
            <w:r w:rsidRPr="00881265">
              <w:t>Thresh</w:t>
            </w:r>
            <w:r w:rsidRPr="00881265">
              <w:rPr>
                <w:vertAlign w:val="subscript"/>
              </w:rPr>
              <w:t>serving, low</w:t>
            </w:r>
            <w:ins w:id="9" w:author="Daiwei Zhou (周代卫)" w:date="2020-10-28T11:22:00Z">
              <w:r w:rsidR="005E3820">
                <w:rPr>
                  <w:vertAlign w:val="subscript"/>
                </w:rPr>
                <w:t>P</w:t>
              </w:r>
            </w:ins>
          </w:p>
        </w:tc>
        <w:tc>
          <w:tcPr>
            <w:tcW w:w="650" w:type="pct"/>
          </w:tcPr>
          <w:p w14:paraId="096E95EE" w14:textId="77777777" w:rsidR="007F7CB0" w:rsidRPr="00881265" w:rsidRDefault="007F7CB0" w:rsidP="00E550D9">
            <w:pPr>
              <w:pStyle w:val="TAC"/>
              <w:rPr>
                <w:rFonts w:cs="v4.2.0"/>
              </w:rPr>
            </w:pPr>
            <w:r w:rsidRPr="00881265">
              <w:rPr>
                <w:rFonts w:cs="v4.2.0"/>
              </w:rPr>
              <w:t>dB</w:t>
            </w:r>
          </w:p>
        </w:tc>
        <w:tc>
          <w:tcPr>
            <w:tcW w:w="693" w:type="pct"/>
          </w:tcPr>
          <w:p w14:paraId="727A8A79" w14:textId="77777777" w:rsidR="007F7CB0" w:rsidRPr="00881265" w:rsidRDefault="007F7CB0" w:rsidP="00E550D9">
            <w:pPr>
              <w:pStyle w:val="TAC"/>
              <w:rPr>
                <w:rFonts w:cs="v4.2.0"/>
              </w:rPr>
            </w:pPr>
            <w:r w:rsidRPr="00881265">
              <w:rPr>
                <w:rFonts w:cs="v4.2.0"/>
              </w:rPr>
              <w:t>1, 2</w:t>
            </w:r>
          </w:p>
        </w:tc>
        <w:tc>
          <w:tcPr>
            <w:tcW w:w="1106" w:type="pct"/>
            <w:gridSpan w:val="3"/>
          </w:tcPr>
          <w:p w14:paraId="621F3AF1" w14:textId="77777777" w:rsidR="007F7CB0" w:rsidRPr="00881265" w:rsidRDefault="007F7CB0" w:rsidP="00E550D9">
            <w:pPr>
              <w:pStyle w:val="TAC"/>
              <w:rPr>
                <w:rFonts w:cs="v4.2.0"/>
              </w:rPr>
            </w:pPr>
            <w:r w:rsidRPr="00881265">
              <w:rPr>
                <w:rFonts w:cs="v4.2.0"/>
              </w:rPr>
              <w:t>44</w:t>
            </w:r>
          </w:p>
        </w:tc>
        <w:tc>
          <w:tcPr>
            <w:tcW w:w="1076" w:type="pct"/>
            <w:gridSpan w:val="3"/>
          </w:tcPr>
          <w:p w14:paraId="63251A79" w14:textId="77777777" w:rsidR="007F7CB0" w:rsidRPr="00881265" w:rsidRDefault="007F7CB0" w:rsidP="00E550D9">
            <w:pPr>
              <w:pStyle w:val="TAC"/>
              <w:rPr>
                <w:rFonts w:cs="v4.2.0"/>
              </w:rPr>
            </w:pPr>
            <w:r w:rsidRPr="00881265">
              <w:rPr>
                <w:rFonts w:cs="v4.2.0"/>
              </w:rPr>
              <w:t>44</w:t>
            </w:r>
          </w:p>
        </w:tc>
      </w:tr>
      <w:tr w:rsidR="007F7CB0" w:rsidRPr="00881265" w14:paraId="79D5D113" w14:textId="77777777" w:rsidTr="00E550D9">
        <w:trPr>
          <w:cantSplit/>
          <w:jc w:val="center"/>
        </w:trPr>
        <w:tc>
          <w:tcPr>
            <w:tcW w:w="1475" w:type="pct"/>
          </w:tcPr>
          <w:p w14:paraId="322A0F76" w14:textId="38068BD1" w:rsidR="007F7CB0" w:rsidRPr="00881265" w:rsidRDefault="007F7CB0" w:rsidP="00E550D9">
            <w:pPr>
              <w:pStyle w:val="TAL"/>
            </w:pPr>
            <w:r w:rsidRPr="00881265">
              <w:t>Thresh</w:t>
            </w:r>
            <w:r w:rsidRPr="00881265">
              <w:rPr>
                <w:vertAlign w:val="subscript"/>
              </w:rPr>
              <w:t>x, low</w:t>
            </w:r>
            <w:ins w:id="10" w:author="Daiwei Zhou (周代卫)" w:date="2020-10-28T11:22:00Z">
              <w:r w:rsidR="005E3820">
                <w:rPr>
                  <w:vertAlign w:val="subscript"/>
                </w:rPr>
                <w:t>P</w:t>
              </w:r>
            </w:ins>
          </w:p>
        </w:tc>
        <w:tc>
          <w:tcPr>
            <w:tcW w:w="650" w:type="pct"/>
          </w:tcPr>
          <w:p w14:paraId="129FF8C9" w14:textId="77777777" w:rsidR="007F7CB0" w:rsidRPr="00881265" w:rsidRDefault="007F7CB0" w:rsidP="00E550D9">
            <w:pPr>
              <w:pStyle w:val="TAC"/>
              <w:rPr>
                <w:rFonts w:cs="v4.2.0"/>
              </w:rPr>
            </w:pPr>
            <w:r w:rsidRPr="00881265">
              <w:rPr>
                <w:rFonts w:cs="v4.2.0"/>
              </w:rPr>
              <w:t>dB</w:t>
            </w:r>
          </w:p>
        </w:tc>
        <w:tc>
          <w:tcPr>
            <w:tcW w:w="693" w:type="pct"/>
          </w:tcPr>
          <w:p w14:paraId="1E180579" w14:textId="77777777" w:rsidR="007F7CB0" w:rsidRPr="00881265" w:rsidRDefault="007F7CB0" w:rsidP="00E550D9">
            <w:pPr>
              <w:pStyle w:val="TAC"/>
              <w:rPr>
                <w:rFonts w:cs="v4.2.0"/>
              </w:rPr>
            </w:pPr>
            <w:r w:rsidRPr="00881265">
              <w:rPr>
                <w:rFonts w:cs="v4.2.0"/>
              </w:rPr>
              <w:t>1, 2</w:t>
            </w:r>
          </w:p>
        </w:tc>
        <w:tc>
          <w:tcPr>
            <w:tcW w:w="1106" w:type="pct"/>
            <w:gridSpan w:val="3"/>
          </w:tcPr>
          <w:p w14:paraId="1A96AD41" w14:textId="77777777" w:rsidR="007F7CB0" w:rsidRPr="00881265" w:rsidRDefault="007F7CB0" w:rsidP="00E550D9">
            <w:pPr>
              <w:pStyle w:val="TAC"/>
              <w:rPr>
                <w:rFonts w:cs="v4.2.0"/>
              </w:rPr>
            </w:pPr>
            <w:r w:rsidRPr="00881265">
              <w:rPr>
                <w:rFonts w:cs="v4.2.0"/>
              </w:rPr>
              <w:t>50</w:t>
            </w:r>
          </w:p>
        </w:tc>
        <w:tc>
          <w:tcPr>
            <w:tcW w:w="1076" w:type="pct"/>
            <w:gridSpan w:val="3"/>
          </w:tcPr>
          <w:p w14:paraId="2181563B" w14:textId="77777777" w:rsidR="007F7CB0" w:rsidRPr="00881265" w:rsidRDefault="007F7CB0" w:rsidP="00E550D9">
            <w:pPr>
              <w:pStyle w:val="TAC"/>
              <w:rPr>
                <w:rFonts w:cs="v4.2.0"/>
              </w:rPr>
            </w:pPr>
            <w:r w:rsidRPr="00881265">
              <w:rPr>
                <w:rFonts w:cs="v4.2.0"/>
              </w:rPr>
              <w:t>50</w:t>
            </w:r>
          </w:p>
        </w:tc>
      </w:tr>
      <w:tr w:rsidR="007F7CB0" w:rsidRPr="00881265" w14:paraId="3606DDB8" w14:textId="77777777" w:rsidTr="00E550D9">
        <w:trPr>
          <w:cantSplit/>
          <w:jc w:val="center"/>
        </w:trPr>
        <w:tc>
          <w:tcPr>
            <w:tcW w:w="1475" w:type="pct"/>
          </w:tcPr>
          <w:p w14:paraId="1AC2B639" w14:textId="77777777" w:rsidR="007F7CB0" w:rsidRPr="00881265" w:rsidRDefault="007F7CB0" w:rsidP="00E550D9">
            <w:pPr>
              <w:pStyle w:val="TAL"/>
            </w:pPr>
            <w:r w:rsidRPr="00881265">
              <w:t>Propagation Condition</w:t>
            </w:r>
          </w:p>
        </w:tc>
        <w:tc>
          <w:tcPr>
            <w:tcW w:w="650" w:type="pct"/>
          </w:tcPr>
          <w:p w14:paraId="3AD566F9" w14:textId="77777777" w:rsidR="007F7CB0" w:rsidRPr="00881265" w:rsidRDefault="007F7CB0" w:rsidP="00E550D9">
            <w:pPr>
              <w:pStyle w:val="TAC"/>
            </w:pPr>
          </w:p>
        </w:tc>
        <w:tc>
          <w:tcPr>
            <w:tcW w:w="693" w:type="pct"/>
          </w:tcPr>
          <w:p w14:paraId="27DC3620" w14:textId="77777777" w:rsidR="007F7CB0" w:rsidRPr="00881265" w:rsidRDefault="007F7CB0" w:rsidP="00E550D9">
            <w:pPr>
              <w:pStyle w:val="TAC"/>
              <w:rPr>
                <w:rFonts w:cs="v4.2.0"/>
              </w:rPr>
            </w:pPr>
            <w:r w:rsidRPr="00881265">
              <w:rPr>
                <w:rFonts w:cs="v4.2.0"/>
              </w:rPr>
              <w:t>1, 2</w:t>
            </w:r>
          </w:p>
        </w:tc>
        <w:tc>
          <w:tcPr>
            <w:tcW w:w="2182" w:type="pct"/>
            <w:gridSpan w:val="6"/>
          </w:tcPr>
          <w:p w14:paraId="46153108" w14:textId="77777777" w:rsidR="007F7CB0" w:rsidRPr="00881265" w:rsidRDefault="007F7CB0" w:rsidP="00E550D9">
            <w:pPr>
              <w:pStyle w:val="TAC"/>
            </w:pPr>
            <w:r w:rsidRPr="00881265">
              <w:rPr>
                <w:rFonts w:cs="v4.2.0"/>
              </w:rPr>
              <w:t>AWGN</w:t>
            </w:r>
          </w:p>
        </w:tc>
      </w:tr>
      <w:tr w:rsidR="007F7CB0" w:rsidRPr="00881265" w14:paraId="5C348330" w14:textId="77777777" w:rsidTr="00E550D9">
        <w:trPr>
          <w:cantSplit/>
          <w:jc w:val="center"/>
        </w:trPr>
        <w:tc>
          <w:tcPr>
            <w:tcW w:w="5000" w:type="pct"/>
            <w:gridSpan w:val="9"/>
          </w:tcPr>
          <w:p w14:paraId="40749F34" w14:textId="77777777" w:rsidR="007F7CB0" w:rsidRPr="00881265" w:rsidRDefault="007F7CB0" w:rsidP="00E550D9">
            <w:pPr>
              <w:pStyle w:val="TAN"/>
            </w:pPr>
            <w:r w:rsidRPr="00881265">
              <w:t>Note 1:</w:t>
            </w:r>
            <w:r w:rsidRPr="00881265">
              <w:tab/>
              <w:t xml:space="preserve">OCNG shall be used such that both cells are fully allocated and a constant total transmitted power spectral </w:t>
            </w:r>
            <w:r w:rsidRPr="00881265">
              <w:rPr>
                <w:rFonts w:cs="v4.2.0"/>
              </w:rPr>
              <w:t>density</w:t>
            </w:r>
            <w:r w:rsidRPr="00881265">
              <w:t xml:space="preserve"> is achieved for all OFDM symbols.</w:t>
            </w:r>
          </w:p>
          <w:p w14:paraId="550C730B" w14:textId="77777777" w:rsidR="007F7CB0" w:rsidRPr="00881265" w:rsidRDefault="007F7CB0" w:rsidP="00E550D9">
            <w:pPr>
              <w:pStyle w:val="TAN"/>
            </w:pPr>
            <w:r w:rsidRPr="00881265">
              <w:t>Note 2:</w:t>
            </w:r>
            <w:r w:rsidRPr="00881265">
              <w:tab/>
              <w:t xml:space="preserve">Interference from other cells and noise sources not specified in the test is assumed to be constant over subcarriers and time and shall be modelled as AWGN of appropriate power for </w:t>
            </w:r>
            <w:r w:rsidRPr="00881265">
              <w:object w:dxaOrig="400" w:dyaOrig="360" w14:anchorId="154156E0">
                <v:shape id="_x0000_i1029" type="#_x0000_t75" style="width:18.15pt;height:18.15pt" o:ole="" fillcolor="window">
                  <v:imagedata r:id="rId14" o:title=""/>
                </v:shape>
                <o:OLEObject Type="Embed" ProgID="Equation.3" ShapeID="_x0000_i1029" DrawAspect="Content" ObjectID="_1665391291" r:id="rId19"/>
              </w:object>
            </w:r>
            <w:r w:rsidRPr="00881265">
              <w:t xml:space="preserve"> to be fulfilled.</w:t>
            </w:r>
          </w:p>
          <w:p w14:paraId="59A64F13" w14:textId="77777777" w:rsidR="007F7CB0" w:rsidRPr="00881265" w:rsidRDefault="007F7CB0" w:rsidP="00E550D9">
            <w:pPr>
              <w:pStyle w:val="TAN"/>
              <w:rPr>
                <w:rFonts w:cs="v4.2.0"/>
              </w:rPr>
            </w:pPr>
            <w:r w:rsidRPr="00881265">
              <w:t>Note 3:</w:t>
            </w:r>
            <w:r w:rsidRPr="00881265">
              <w:tab/>
              <w:t>SS-RSRP levels have been derived from other parameters for information purposes. They are not settable parameters themselves.</w:t>
            </w:r>
          </w:p>
        </w:tc>
      </w:tr>
    </w:tbl>
    <w:p w14:paraId="6599A8DE" w14:textId="77777777" w:rsidR="007F7CB0" w:rsidRPr="00881265" w:rsidRDefault="007F7CB0" w:rsidP="007F7CB0"/>
    <w:p w14:paraId="52F04415" w14:textId="77777777" w:rsidR="007F7CB0" w:rsidRPr="00881265" w:rsidRDefault="007F7CB0" w:rsidP="007F7CB0">
      <w:pPr>
        <w:rPr>
          <w:rFonts w:cs="v4.2.0"/>
        </w:rPr>
      </w:pPr>
      <w:r w:rsidRPr="00881265">
        <w:rPr>
          <w:rFonts w:cs="v4.2.0"/>
        </w:rPr>
        <w:t>The cell reselection delay to a higher priority cell is defined as the time from the beginning of time period T3, to the moment when the UE camps again on cell 2, and starts to send preambles on the PRACH for sending the RRC SETUP REQUEST message to perform a Registration procedure for mobility on cell 2.</w:t>
      </w:r>
    </w:p>
    <w:p w14:paraId="6670C7FF" w14:textId="77777777" w:rsidR="007F7CB0" w:rsidRPr="00881265" w:rsidRDefault="007F7CB0" w:rsidP="007F7CB0">
      <w:pPr>
        <w:rPr>
          <w:rFonts w:cs="v4.2.0"/>
        </w:rPr>
      </w:pPr>
      <w:r w:rsidRPr="00881265">
        <w:rPr>
          <w:rFonts w:cs="v4.2.0"/>
        </w:rPr>
        <w:t>The cell re-selection delay to a higher priority cell test requirement in this case is expressed as:</w:t>
      </w:r>
    </w:p>
    <w:p w14:paraId="0FB570D5" w14:textId="77777777" w:rsidR="007F7CB0" w:rsidRPr="00881265" w:rsidRDefault="007F7CB0" w:rsidP="007F7CB0">
      <w:pPr>
        <w:pStyle w:val="B1"/>
        <w:rPr>
          <w:rFonts w:cs="v4.2.0"/>
          <w:vertAlign w:val="subscript"/>
        </w:rPr>
      </w:pPr>
      <w:r w:rsidRPr="00881265">
        <w:t xml:space="preserve">Cell re-selection delay to a higher priority cell = </w:t>
      </w:r>
      <w:r w:rsidRPr="00881265">
        <w:rPr>
          <w:rFonts w:cs="v4.2.0"/>
          <w:bCs/>
        </w:rPr>
        <w:t>T</w:t>
      </w:r>
      <w:r w:rsidRPr="00881265">
        <w:rPr>
          <w:rFonts w:cs="v4.2.0"/>
          <w:bCs/>
          <w:vertAlign w:val="subscript"/>
        </w:rPr>
        <w:t>higher_priority_search</w:t>
      </w:r>
      <w:r w:rsidRPr="00881265">
        <w:rPr>
          <w:rFonts w:cs="v4.2.0"/>
        </w:rPr>
        <w:t xml:space="preserve"> + T</w:t>
      </w:r>
      <w:r w:rsidRPr="00881265">
        <w:rPr>
          <w:rFonts w:cs="v4.2.0"/>
          <w:vertAlign w:val="subscript"/>
        </w:rPr>
        <w:t>evaluate, NR_ inter</w:t>
      </w:r>
      <w:r w:rsidRPr="00881265">
        <w:rPr>
          <w:rFonts w:cs="v4.2.0"/>
        </w:rPr>
        <w:t xml:space="preserve"> + T</w:t>
      </w:r>
      <w:r w:rsidRPr="00881265">
        <w:rPr>
          <w:rFonts w:cs="v4.2.0"/>
          <w:vertAlign w:val="subscript"/>
        </w:rPr>
        <w:t>SI-NR</w:t>
      </w:r>
    </w:p>
    <w:p w14:paraId="3EB66422" w14:textId="77777777" w:rsidR="007F7CB0" w:rsidRPr="00881265" w:rsidRDefault="007F7CB0" w:rsidP="007F7CB0">
      <w:pPr>
        <w:pStyle w:val="B2"/>
        <w:rPr>
          <w:rFonts w:cs="v4.2.0"/>
          <w:bCs/>
        </w:rPr>
      </w:pPr>
      <w:r w:rsidRPr="00881265">
        <w:rPr>
          <w:rFonts w:cs="v4.2.0"/>
          <w:bCs/>
        </w:rPr>
        <w:t>T</w:t>
      </w:r>
      <w:r w:rsidRPr="00881265">
        <w:rPr>
          <w:rFonts w:cs="v4.2.0"/>
          <w:bCs/>
          <w:vertAlign w:val="subscript"/>
        </w:rPr>
        <w:t>higher_priority_search</w:t>
      </w:r>
      <w:r w:rsidRPr="00881265">
        <w:rPr>
          <w:rFonts w:cs="v4.2.0"/>
          <w:bCs/>
        </w:rPr>
        <w:t xml:space="preserve"> = 60 s, as specified in TS 38.133 [6] clause 4.2.2.7;</w:t>
      </w:r>
    </w:p>
    <w:p w14:paraId="762C5480" w14:textId="77777777" w:rsidR="007F7CB0" w:rsidRPr="00881265" w:rsidRDefault="007F7CB0" w:rsidP="007F7CB0">
      <w:pPr>
        <w:pStyle w:val="B2"/>
      </w:pPr>
      <w:r w:rsidRPr="00881265">
        <w:rPr>
          <w:rFonts w:cs="v4.2.0"/>
        </w:rPr>
        <w:t>T</w:t>
      </w:r>
      <w:r w:rsidRPr="00881265">
        <w:rPr>
          <w:rFonts w:cs="v4.2.0"/>
          <w:vertAlign w:val="subscript"/>
        </w:rPr>
        <w:t>evaluate, NR_ inter</w:t>
      </w:r>
      <w:r w:rsidRPr="00881265">
        <w:rPr>
          <w:rFonts w:cs="v4.2.0"/>
        </w:rPr>
        <w:t xml:space="preserve"> </w:t>
      </w:r>
      <w:r w:rsidRPr="00881265">
        <w:t>= 25.6 s, as specified in TS 38.133 [6] clause 4.2.2.4;</w:t>
      </w:r>
    </w:p>
    <w:p w14:paraId="1DB29EC6" w14:textId="77777777" w:rsidR="007F7CB0" w:rsidRPr="00881265" w:rsidRDefault="007F7CB0" w:rsidP="007F7CB0">
      <w:pPr>
        <w:pStyle w:val="B2"/>
      </w:pPr>
      <w:r w:rsidRPr="00881265">
        <w:lastRenderedPageBreak/>
        <w:t>T</w:t>
      </w:r>
      <w:r w:rsidRPr="00881265">
        <w:rPr>
          <w:vertAlign w:val="subscript"/>
        </w:rPr>
        <w:t xml:space="preserve">SI-NR </w:t>
      </w:r>
      <w:r w:rsidRPr="00881265">
        <w:t>= 1280 ms; maximum repetition period of relevant system info blocks that needs to be received by the UE to camp on a cell is assumed in this test.</w:t>
      </w:r>
    </w:p>
    <w:p w14:paraId="6881D789" w14:textId="77777777" w:rsidR="007F7CB0" w:rsidRPr="00881265" w:rsidRDefault="007F7CB0" w:rsidP="007F7CB0">
      <w:pPr>
        <w:rPr>
          <w:rFonts w:cs="v4.2.0"/>
        </w:rPr>
      </w:pPr>
      <w:r w:rsidRPr="00881265">
        <w:rPr>
          <w:rFonts w:cs="v4.2.0"/>
        </w:rPr>
        <w:t>The cell re-selection delay to a higher priority cell shall be less than a total of 86.88 seconds in this test case (note: this gives a total of 86.88 seconds but this test allows 87 seconds)</w:t>
      </w:r>
    </w:p>
    <w:p w14:paraId="58369928" w14:textId="77777777" w:rsidR="007F7CB0" w:rsidRPr="00881265" w:rsidRDefault="007F7CB0" w:rsidP="007F7CB0">
      <w:pPr>
        <w:rPr>
          <w:rFonts w:cs="v4.2.0"/>
        </w:rPr>
      </w:pPr>
      <w:r w:rsidRPr="00881265">
        <w:rPr>
          <w:rFonts w:cs="v4.2.0"/>
        </w:rPr>
        <w:t>The cell reselection delay to a lower priority cell is defined as the time from the beginning of time period T1, to the moment when the UE camps on cell 1, and starts to send preambles on the PRACH for sending the RRC SETUP REQUEST message to perform a Registration procedure for mobility on cell 1.</w:t>
      </w:r>
    </w:p>
    <w:p w14:paraId="419E6D12" w14:textId="77777777" w:rsidR="007F7CB0" w:rsidRPr="00881265" w:rsidRDefault="007F7CB0" w:rsidP="007F7CB0">
      <w:pPr>
        <w:rPr>
          <w:rFonts w:cs="v4.2.0"/>
        </w:rPr>
      </w:pPr>
      <w:r w:rsidRPr="00881265">
        <w:rPr>
          <w:rFonts w:cs="v4.2.0"/>
        </w:rPr>
        <w:t>The cell re-selection delay to a lower priority cell test requirement in this case is expressed as:</w:t>
      </w:r>
    </w:p>
    <w:p w14:paraId="75CB27B3" w14:textId="77777777" w:rsidR="007F7CB0" w:rsidRPr="00881265" w:rsidRDefault="007F7CB0" w:rsidP="007F7CB0">
      <w:pPr>
        <w:pStyle w:val="B1"/>
        <w:rPr>
          <w:rFonts w:cs="v4.2.0"/>
          <w:vertAlign w:val="subscript"/>
        </w:rPr>
      </w:pPr>
      <w:r w:rsidRPr="00881265">
        <w:t xml:space="preserve">Cell re-selection delay to a lower priority cell = </w:t>
      </w:r>
      <w:r w:rsidRPr="00881265">
        <w:rPr>
          <w:rFonts w:cs="v4.2.0"/>
        </w:rPr>
        <w:t>T</w:t>
      </w:r>
      <w:r w:rsidRPr="00881265">
        <w:rPr>
          <w:rFonts w:cs="v4.2.0"/>
          <w:vertAlign w:val="subscript"/>
        </w:rPr>
        <w:t>evaluate, NR_ inter</w:t>
      </w:r>
      <w:r w:rsidRPr="00881265">
        <w:rPr>
          <w:rFonts w:cs="v4.2.0"/>
        </w:rPr>
        <w:t xml:space="preserve"> + T</w:t>
      </w:r>
      <w:r w:rsidRPr="00881265">
        <w:rPr>
          <w:rFonts w:cs="v4.2.0"/>
          <w:vertAlign w:val="subscript"/>
        </w:rPr>
        <w:t>SI-NR</w:t>
      </w:r>
    </w:p>
    <w:p w14:paraId="0DBEE7E8" w14:textId="77777777" w:rsidR="007F7CB0" w:rsidRPr="00881265" w:rsidRDefault="007F7CB0" w:rsidP="007F7CB0">
      <w:pPr>
        <w:pStyle w:val="B2"/>
      </w:pPr>
      <w:r w:rsidRPr="00881265">
        <w:rPr>
          <w:rFonts w:cs="v4.2.0"/>
        </w:rPr>
        <w:t>T</w:t>
      </w:r>
      <w:r w:rsidRPr="00881265">
        <w:rPr>
          <w:rFonts w:cs="v4.2.0"/>
          <w:vertAlign w:val="subscript"/>
        </w:rPr>
        <w:t>evaluate, NR_ inter</w:t>
      </w:r>
      <w:r w:rsidRPr="00881265">
        <w:rPr>
          <w:rFonts w:cs="v4.2.0"/>
        </w:rPr>
        <w:t xml:space="preserve"> </w:t>
      </w:r>
      <w:r w:rsidRPr="00881265">
        <w:t>= 25.6 s, as specified in TS 38.133 [6] clause 4.2.2.4;</w:t>
      </w:r>
      <w:bookmarkStart w:id="11" w:name="_GoBack"/>
      <w:bookmarkEnd w:id="11"/>
    </w:p>
    <w:p w14:paraId="6FD355B8" w14:textId="77777777" w:rsidR="007F7CB0" w:rsidRPr="00881265" w:rsidRDefault="007F7CB0" w:rsidP="007F7CB0">
      <w:pPr>
        <w:pStyle w:val="B2"/>
      </w:pPr>
      <w:r w:rsidRPr="00881265">
        <w:t>T</w:t>
      </w:r>
      <w:r w:rsidRPr="00881265">
        <w:rPr>
          <w:vertAlign w:val="subscript"/>
        </w:rPr>
        <w:t xml:space="preserve">SI-NR </w:t>
      </w:r>
      <w:r w:rsidRPr="00881265">
        <w:t>= 1280 ms; maximum repetition period of relevant system info blocks that needs to be received by the UE to camp on a cell is assumed in this test.</w:t>
      </w:r>
    </w:p>
    <w:p w14:paraId="198C54A7" w14:textId="77777777" w:rsidR="007F7CB0" w:rsidRPr="00881265" w:rsidRDefault="007F7CB0" w:rsidP="007F7CB0">
      <w:pPr>
        <w:rPr>
          <w:rFonts w:cs="v4.2.0"/>
        </w:rPr>
      </w:pPr>
      <w:r w:rsidRPr="00881265">
        <w:rPr>
          <w:rFonts w:cs="v4.2.0"/>
        </w:rPr>
        <w:t>The cell re-selection delay to a lower priority cell shall be less than a total of 26.88 seconds in this test case (note: this gives a total of 26.88 seconds but this test allows 27 seconds)</w:t>
      </w:r>
    </w:p>
    <w:p w14:paraId="37985838" w14:textId="77777777" w:rsidR="007F7CB0" w:rsidRPr="00881265" w:rsidRDefault="007F7CB0" w:rsidP="007F7CB0">
      <w:r w:rsidRPr="00881265">
        <w:t>For the test to pass, both events above shall pass.</w:t>
      </w:r>
    </w:p>
    <w:p w14:paraId="1A852981" w14:textId="60919AE0" w:rsidR="00BA3532" w:rsidRDefault="007F7CB0" w:rsidP="00BA3532">
      <w:pPr>
        <w:rPr>
          <w:rFonts w:ascii="Arial" w:hAnsi="Arial" w:cs="Arial"/>
          <w:b/>
          <w:noProof/>
          <w:color w:val="00B0F0"/>
        </w:rPr>
      </w:pPr>
      <w:r w:rsidRPr="00881265">
        <w:t>The statistical pass/fail decisions are done separated for each event. For an event to pass, the total number of successful loops shall be more than 90% of the cases with a confidence level of 95%.</w:t>
      </w:r>
    </w:p>
    <w:p w14:paraId="68C9CD36" w14:textId="6F2F3ABE" w:rsidR="001E41F3" w:rsidRDefault="00BA3532">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7090B" w14:textId="77777777" w:rsidR="006B5C8A" w:rsidRDefault="006B5C8A">
      <w:r>
        <w:separator/>
      </w:r>
    </w:p>
  </w:endnote>
  <w:endnote w:type="continuationSeparator" w:id="0">
    <w:p w14:paraId="0AD9BE63" w14:textId="77777777" w:rsidR="006B5C8A" w:rsidRDefault="006B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AF3E" w14:textId="77777777" w:rsidR="006B5C8A" w:rsidRDefault="006B5C8A">
      <w:r>
        <w:separator/>
      </w:r>
    </w:p>
  </w:footnote>
  <w:footnote w:type="continuationSeparator" w:id="0">
    <w:p w14:paraId="03E7AB99" w14:textId="77777777" w:rsidR="006B5C8A" w:rsidRDefault="006B5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5345"/>
    <w:rsid w:val="002E472E"/>
    <w:rsid w:val="00305409"/>
    <w:rsid w:val="003609EF"/>
    <w:rsid w:val="0036231A"/>
    <w:rsid w:val="00374DD4"/>
    <w:rsid w:val="003E1A36"/>
    <w:rsid w:val="00410371"/>
    <w:rsid w:val="004242F1"/>
    <w:rsid w:val="004B75B7"/>
    <w:rsid w:val="0051580D"/>
    <w:rsid w:val="00547111"/>
    <w:rsid w:val="00592D74"/>
    <w:rsid w:val="005E2C44"/>
    <w:rsid w:val="005E3820"/>
    <w:rsid w:val="00621188"/>
    <w:rsid w:val="006257ED"/>
    <w:rsid w:val="00665C47"/>
    <w:rsid w:val="00695808"/>
    <w:rsid w:val="006B46FB"/>
    <w:rsid w:val="006B5C8A"/>
    <w:rsid w:val="006E21FB"/>
    <w:rsid w:val="007176FF"/>
    <w:rsid w:val="00792342"/>
    <w:rsid w:val="007977A8"/>
    <w:rsid w:val="007A6DAE"/>
    <w:rsid w:val="007B512A"/>
    <w:rsid w:val="007C2097"/>
    <w:rsid w:val="007D6A07"/>
    <w:rsid w:val="007F7259"/>
    <w:rsid w:val="007F7CB0"/>
    <w:rsid w:val="008040A8"/>
    <w:rsid w:val="008279FA"/>
    <w:rsid w:val="0084096D"/>
    <w:rsid w:val="008626E7"/>
    <w:rsid w:val="00870EE7"/>
    <w:rsid w:val="008863B9"/>
    <w:rsid w:val="008A45A6"/>
    <w:rsid w:val="008F3789"/>
    <w:rsid w:val="008F686C"/>
    <w:rsid w:val="00902A6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532"/>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34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F7CB0"/>
    <w:rPr>
      <w:rFonts w:ascii="Arial" w:hAnsi="Arial"/>
      <w:lang w:val="en-GB" w:eastAsia="en-US"/>
    </w:rPr>
  </w:style>
  <w:style w:type="character" w:customStyle="1" w:styleId="TALCar">
    <w:name w:val="TAL Car"/>
    <w:link w:val="TAL"/>
    <w:qFormat/>
    <w:rsid w:val="007F7CB0"/>
    <w:rPr>
      <w:rFonts w:ascii="Arial" w:hAnsi="Arial"/>
      <w:sz w:val="18"/>
      <w:lang w:val="en-GB" w:eastAsia="en-US"/>
    </w:rPr>
  </w:style>
  <w:style w:type="character" w:customStyle="1" w:styleId="TACChar">
    <w:name w:val="TAC Char"/>
    <w:link w:val="TAC"/>
    <w:qFormat/>
    <w:rsid w:val="007F7CB0"/>
    <w:rPr>
      <w:rFonts w:ascii="Arial" w:hAnsi="Arial"/>
      <w:sz w:val="18"/>
      <w:lang w:val="en-GB" w:eastAsia="en-US"/>
    </w:rPr>
  </w:style>
  <w:style w:type="character" w:customStyle="1" w:styleId="TAHCar">
    <w:name w:val="TAH Car"/>
    <w:link w:val="TAH"/>
    <w:qFormat/>
    <w:rsid w:val="007F7CB0"/>
    <w:rPr>
      <w:rFonts w:ascii="Arial" w:hAnsi="Arial"/>
      <w:b/>
      <w:sz w:val="18"/>
      <w:lang w:val="en-GB" w:eastAsia="en-US"/>
    </w:rPr>
  </w:style>
  <w:style w:type="character" w:customStyle="1" w:styleId="B1Char">
    <w:name w:val="B1 Char"/>
    <w:link w:val="B1"/>
    <w:qFormat/>
    <w:rsid w:val="007F7CB0"/>
    <w:rPr>
      <w:rFonts w:ascii="Times New Roman" w:hAnsi="Times New Roman"/>
      <w:lang w:val="en-GB" w:eastAsia="en-US"/>
    </w:rPr>
  </w:style>
  <w:style w:type="character" w:customStyle="1" w:styleId="EditorsNoteChar2">
    <w:name w:val="Editor's Note Char2"/>
    <w:link w:val="EditorsNote"/>
    <w:rsid w:val="007F7CB0"/>
    <w:rPr>
      <w:rFonts w:ascii="Times New Roman" w:hAnsi="Times New Roman"/>
      <w:color w:val="FF0000"/>
      <w:lang w:val="en-GB" w:eastAsia="en-US"/>
    </w:rPr>
  </w:style>
  <w:style w:type="character" w:customStyle="1" w:styleId="THChar">
    <w:name w:val="TH Char"/>
    <w:link w:val="TH"/>
    <w:qFormat/>
    <w:rsid w:val="007F7CB0"/>
    <w:rPr>
      <w:rFonts w:ascii="Arial" w:hAnsi="Arial"/>
      <w:b/>
      <w:lang w:val="en-GB" w:eastAsia="en-US"/>
    </w:rPr>
  </w:style>
  <w:style w:type="character" w:customStyle="1" w:styleId="TANChar">
    <w:name w:val="TAN Char"/>
    <w:link w:val="TAN"/>
    <w:qFormat/>
    <w:rsid w:val="007F7CB0"/>
    <w:rPr>
      <w:rFonts w:ascii="Arial" w:hAnsi="Arial"/>
      <w:sz w:val="18"/>
      <w:lang w:val="en-GB" w:eastAsia="en-US"/>
    </w:rPr>
  </w:style>
  <w:style w:type="character" w:customStyle="1" w:styleId="B2Char">
    <w:name w:val="B2 Char"/>
    <w:link w:val="B2"/>
    <w:qFormat/>
    <w:rsid w:val="007F7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6E5D-E15B-4668-9F11-5CAB5201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2020-10-28T03:22:00Z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R5-205237</vt:lpwstr>
  </property>
  <property fmtid="{D5CDD505-2E9C-101B-9397-08002B2CF9AE}" pid="10" name="Spec#">
    <vt:lpwstr>38.533</vt:lpwstr>
  </property>
  <property fmtid="{D5CDD505-2E9C-101B-9397-08002B2CF9AE}" pid="11" name="Cr#">
    <vt:lpwstr>0900</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7.1.1.2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