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A3AD2" w14:textId="39965E4E" w:rsidR="00057B68" w:rsidRPr="008D31C5" w:rsidRDefault="00057B68" w:rsidP="00057B68">
      <w:pPr>
        <w:pStyle w:val="TAL"/>
        <w:rPr>
          <w:rFonts w:cs="Arial"/>
          <w:i/>
          <w:sz w:val="24"/>
          <w:lang w:val="en-US"/>
        </w:rPr>
      </w:pPr>
      <w:r w:rsidRPr="008D31C5">
        <w:rPr>
          <w:rFonts w:cs="Arial"/>
          <w:sz w:val="24"/>
        </w:rPr>
        <w:t xml:space="preserve">TSG-RAN </w:t>
      </w:r>
      <w:proofErr w:type="spellStart"/>
      <w:r w:rsidRPr="008D31C5">
        <w:rPr>
          <w:rFonts w:cs="Arial"/>
          <w:sz w:val="24"/>
        </w:rPr>
        <w:t>Working</w:t>
      </w:r>
      <w:proofErr w:type="spellEnd"/>
      <w:r w:rsidRPr="008D31C5">
        <w:rPr>
          <w:rFonts w:cs="Arial"/>
          <w:sz w:val="24"/>
        </w:rPr>
        <w:t xml:space="preserve"> Group 4 (Radio) meeting AH1807  </w:t>
      </w:r>
      <w:r w:rsidRPr="008D31C5">
        <w:rPr>
          <w:rFonts w:cs="Arial"/>
          <w:i/>
          <w:sz w:val="24"/>
        </w:rPr>
        <w:tab/>
      </w:r>
      <w:r w:rsidRPr="008D31C5">
        <w:rPr>
          <w:rFonts w:cs="Arial"/>
          <w:iCs/>
          <w:sz w:val="24"/>
        </w:rPr>
        <w:t>R4-</w:t>
      </w:r>
      <w:r w:rsidR="008D31C5">
        <w:rPr>
          <w:rFonts w:cs="Arial"/>
          <w:iCs/>
          <w:sz w:val="24"/>
          <w:lang w:val="sv-SE"/>
        </w:rPr>
        <w:t>180</w:t>
      </w:r>
      <w:bookmarkStart w:id="0" w:name="_GoBack"/>
      <w:bookmarkEnd w:id="0"/>
      <w:r w:rsidR="00814A74" w:rsidRPr="008D31C5">
        <w:rPr>
          <w:rFonts w:cs="Arial"/>
          <w:iCs/>
          <w:sz w:val="24"/>
          <w:lang w:val="en-US"/>
        </w:rPr>
        <w:t>8655</w:t>
      </w:r>
    </w:p>
    <w:p w14:paraId="64AF700A" w14:textId="0B51F5C5" w:rsidR="00057B68" w:rsidRPr="008D31C5" w:rsidRDefault="00057B68" w:rsidP="00057B68">
      <w:pPr>
        <w:spacing w:after="120"/>
        <w:ind w:left="1985" w:hanging="1985"/>
        <w:rPr>
          <w:rFonts w:ascii="Arial" w:hAnsi="Arial" w:cs="Arial"/>
        </w:rPr>
      </w:pPr>
      <w:r w:rsidRPr="008D31C5">
        <w:rPr>
          <w:rFonts w:ascii="Arial" w:hAnsi="Arial" w:cs="Arial"/>
          <w:sz w:val="24"/>
        </w:rPr>
        <w:t xml:space="preserve">Montreal, </w:t>
      </w:r>
      <w:r w:rsidR="00B44CEF" w:rsidRPr="008D31C5">
        <w:rPr>
          <w:rFonts w:ascii="Arial" w:hAnsi="Arial" w:cs="Arial"/>
          <w:sz w:val="24"/>
        </w:rPr>
        <w:t>Canada</w:t>
      </w:r>
      <w:r w:rsidRPr="008D31C5">
        <w:rPr>
          <w:rFonts w:ascii="Arial" w:hAnsi="Arial" w:cs="Arial"/>
          <w:sz w:val="24"/>
        </w:rPr>
        <w:t xml:space="preserve">, </w:t>
      </w:r>
      <w:r w:rsidR="00F90481" w:rsidRPr="008D31C5">
        <w:rPr>
          <w:rFonts w:ascii="Arial" w:hAnsi="Arial" w:cs="Arial"/>
          <w:sz w:val="24"/>
        </w:rPr>
        <w:t>2</w:t>
      </w:r>
      <w:r w:rsidR="00F90481" w:rsidRPr="008D31C5">
        <w:rPr>
          <w:rFonts w:ascii="Arial" w:hAnsi="Arial" w:cs="Arial"/>
          <w:sz w:val="24"/>
          <w:vertAlign w:val="superscript"/>
        </w:rPr>
        <w:t>nd</w:t>
      </w:r>
      <w:r w:rsidRPr="008D31C5">
        <w:rPr>
          <w:rFonts w:ascii="Arial" w:hAnsi="Arial" w:cs="Arial"/>
          <w:sz w:val="24"/>
        </w:rPr>
        <w:t xml:space="preserve"> July – </w:t>
      </w:r>
      <w:r w:rsidR="00F90481" w:rsidRPr="008D31C5">
        <w:rPr>
          <w:rFonts w:ascii="Arial" w:hAnsi="Arial" w:cs="Arial"/>
          <w:sz w:val="24"/>
        </w:rPr>
        <w:t>6</w:t>
      </w:r>
      <w:r w:rsidRPr="008D31C5">
        <w:rPr>
          <w:rFonts w:ascii="Arial" w:hAnsi="Arial" w:cs="Arial"/>
          <w:sz w:val="24"/>
          <w:vertAlign w:val="superscript"/>
        </w:rPr>
        <w:t>th</w:t>
      </w:r>
      <w:r w:rsidRPr="008D31C5">
        <w:rPr>
          <w:rFonts w:ascii="Arial" w:hAnsi="Arial" w:cs="Arial"/>
          <w:sz w:val="24"/>
        </w:rPr>
        <w:t xml:space="preserve"> July 2018</w:t>
      </w:r>
    </w:p>
    <w:p w14:paraId="396A2319" w14:textId="77777777" w:rsidR="00057B68" w:rsidRPr="008D31C5" w:rsidRDefault="00057B68" w:rsidP="00057B68">
      <w:pPr>
        <w:spacing w:after="120"/>
        <w:ind w:left="1985" w:hanging="1985"/>
        <w:rPr>
          <w:rFonts w:ascii="Arial" w:hAnsi="Arial" w:cs="Arial"/>
        </w:rPr>
      </w:pPr>
    </w:p>
    <w:p w14:paraId="37D14C66" w14:textId="77777777" w:rsidR="00057B68" w:rsidRPr="008D31C5" w:rsidRDefault="00057B68" w:rsidP="00057B68">
      <w:pPr>
        <w:spacing w:after="120"/>
        <w:ind w:left="1985" w:hanging="1985"/>
        <w:rPr>
          <w:rFonts w:ascii="Arial" w:hAnsi="Arial" w:cs="Arial"/>
          <w:bCs/>
        </w:rPr>
      </w:pPr>
      <w:r w:rsidRPr="008D31C5">
        <w:rPr>
          <w:rFonts w:ascii="Arial" w:hAnsi="Arial" w:cs="Arial"/>
        </w:rPr>
        <w:t>Source:</w:t>
      </w:r>
      <w:r w:rsidRPr="008D31C5">
        <w:rPr>
          <w:rFonts w:ascii="Arial" w:hAnsi="Arial" w:cs="Arial"/>
        </w:rPr>
        <w:tab/>
      </w:r>
      <w:r w:rsidRPr="008D31C5">
        <w:rPr>
          <w:rFonts w:ascii="Arial" w:hAnsi="Arial" w:cs="Arial"/>
          <w:bCs/>
        </w:rPr>
        <w:t>Ericsson</w:t>
      </w:r>
    </w:p>
    <w:p w14:paraId="736CC87B" w14:textId="6ECEB266" w:rsidR="00057B68" w:rsidRPr="008D31C5" w:rsidRDefault="00057B68" w:rsidP="00057B68">
      <w:pPr>
        <w:spacing w:after="120"/>
        <w:ind w:left="1985" w:hanging="1985"/>
        <w:rPr>
          <w:rFonts w:ascii="Arial" w:hAnsi="Arial" w:cs="Arial"/>
          <w:bCs/>
        </w:rPr>
      </w:pPr>
      <w:r w:rsidRPr="008D31C5">
        <w:rPr>
          <w:rFonts w:ascii="Arial" w:hAnsi="Arial" w:cs="Arial"/>
        </w:rPr>
        <w:t>Title:</w:t>
      </w:r>
      <w:r w:rsidRPr="008D31C5">
        <w:rPr>
          <w:rFonts w:ascii="Arial" w:hAnsi="Arial" w:cs="Arial"/>
        </w:rPr>
        <w:tab/>
      </w:r>
      <w:r w:rsidR="009724F9" w:rsidRPr="008D31C5">
        <w:rPr>
          <w:rFonts w:ascii="Arial" w:hAnsi="Arial" w:cs="Arial"/>
        </w:rPr>
        <w:t>Necessity of PA</w:t>
      </w:r>
      <w:r w:rsidRPr="008D31C5">
        <w:rPr>
          <w:rFonts w:ascii="Arial" w:hAnsi="Arial" w:cs="Arial"/>
        </w:rPr>
        <w:t xml:space="preserve"> for OTA Adjacent channel selectivity and </w:t>
      </w:r>
      <w:r w:rsidR="006F22EF" w:rsidRPr="008D31C5">
        <w:rPr>
          <w:rFonts w:ascii="Arial" w:hAnsi="Arial" w:cs="Arial"/>
        </w:rPr>
        <w:t xml:space="preserve">in-band </w:t>
      </w:r>
      <w:r w:rsidRPr="008D31C5">
        <w:rPr>
          <w:rFonts w:ascii="Arial" w:hAnsi="Arial" w:cs="Arial"/>
        </w:rPr>
        <w:t xml:space="preserve">blocking </w:t>
      </w:r>
      <w:r w:rsidR="009724F9" w:rsidRPr="008D31C5">
        <w:rPr>
          <w:rFonts w:ascii="Arial" w:hAnsi="Arial" w:cs="Arial"/>
        </w:rPr>
        <w:t xml:space="preserve">measurement </w:t>
      </w:r>
      <w:r w:rsidR="00C82E62" w:rsidRPr="008D31C5">
        <w:rPr>
          <w:rFonts w:ascii="Arial" w:hAnsi="Arial" w:cs="Arial"/>
        </w:rPr>
        <w:t>for FR2</w:t>
      </w:r>
    </w:p>
    <w:p w14:paraId="2F541850" w14:textId="26C4BC0E" w:rsidR="00057B68" w:rsidRPr="008D31C5" w:rsidRDefault="00057B68" w:rsidP="00057B68">
      <w:pPr>
        <w:spacing w:after="120"/>
        <w:ind w:left="1985" w:hanging="1985"/>
        <w:rPr>
          <w:rFonts w:ascii="Arial" w:hAnsi="Arial" w:cs="Arial"/>
          <w:bCs/>
        </w:rPr>
      </w:pPr>
      <w:r w:rsidRPr="008D31C5">
        <w:rPr>
          <w:rFonts w:ascii="Arial" w:hAnsi="Arial" w:cs="Arial"/>
        </w:rPr>
        <w:t>Agenda item:</w:t>
      </w:r>
      <w:r w:rsidRPr="008D31C5">
        <w:rPr>
          <w:rFonts w:ascii="Arial" w:hAnsi="Arial" w:cs="Arial"/>
        </w:rPr>
        <w:tab/>
      </w:r>
      <w:r w:rsidR="008D31C5" w:rsidRPr="008D31C5">
        <w:rPr>
          <w:rFonts w:ascii="Arial" w:hAnsi="Arial" w:cs="Arial"/>
        </w:rPr>
        <w:t>5.1.4.3.2.1</w:t>
      </w:r>
    </w:p>
    <w:p w14:paraId="483571D4" w14:textId="77777777" w:rsidR="00057B68" w:rsidRPr="008D31C5" w:rsidRDefault="00057B68" w:rsidP="00057B68">
      <w:pPr>
        <w:spacing w:after="120"/>
        <w:ind w:left="1985" w:hanging="1985"/>
        <w:rPr>
          <w:rFonts w:ascii="Arial" w:hAnsi="Arial" w:cs="Arial"/>
          <w:bCs/>
        </w:rPr>
      </w:pPr>
      <w:r w:rsidRPr="008D31C5">
        <w:rPr>
          <w:rFonts w:ascii="Arial" w:hAnsi="Arial" w:cs="Arial"/>
        </w:rPr>
        <w:t>Document for:</w:t>
      </w:r>
      <w:r w:rsidRPr="008D31C5">
        <w:rPr>
          <w:rFonts w:ascii="Arial" w:hAnsi="Arial" w:cs="Arial"/>
        </w:rPr>
        <w:tab/>
      </w:r>
      <w:r w:rsidRPr="008D31C5">
        <w:rPr>
          <w:rFonts w:ascii="Arial" w:hAnsi="Arial" w:cs="Arial"/>
          <w:bCs/>
        </w:rPr>
        <w:t>Discussion</w:t>
      </w:r>
    </w:p>
    <w:p w14:paraId="455CB7C5" w14:textId="77777777" w:rsidR="00057B68" w:rsidRDefault="00057B68" w:rsidP="00057B68">
      <w:pPr>
        <w:pBdr>
          <w:bottom w:val="single" w:sz="4" w:space="1" w:color="auto"/>
        </w:pBdr>
        <w:rPr>
          <w:rFonts w:ascii="Arial" w:hAnsi="Arial" w:cs="Arial"/>
        </w:rPr>
      </w:pPr>
    </w:p>
    <w:p w14:paraId="1102CDAC" w14:textId="77777777" w:rsidR="00057B68" w:rsidRDefault="00057B68" w:rsidP="00057B68">
      <w:pPr>
        <w:rPr>
          <w:rFonts w:ascii="Arial" w:hAnsi="Arial" w:cs="Arial"/>
        </w:rPr>
      </w:pPr>
    </w:p>
    <w:p w14:paraId="3398EF71" w14:textId="77777777" w:rsidR="00057B68" w:rsidRPr="00A2142F" w:rsidRDefault="00057B68" w:rsidP="00057B68">
      <w:pPr>
        <w:pStyle w:val="Heading1"/>
        <w:numPr>
          <w:ilvl w:val="0"/>
          <w:numId w:val="1"/>
        </w:numPr>
        <w:ind w:hanging="720"/>
      </w:pPr>
      <w:r>
        <w:t>Introduction</w:t>
      </w:r>
    </w:p>
    <w:p w14:paraId="03B970E1" w14:textId="2683BE92" w:rsidR="00057B68" w:rsidRPr="008D31C5" w:rsidRDefault="00057B68" w:rsidP="00C03D30">
      <w:pPr>
        <w:pStyle w:val="BodyText"/>
        <w:ind w:firstLineChars="150" w:firstLine="300"/>
        <w:rPr>
          <w:rFonts w:ascii="Arial" w:hAnsi="Arial" w:cs="Arial"/>
          <w:color w:val="FF0000"/>
        </w:rPr>
      </w:pPr>
      <w:r>
        <w:t>This contribution presents a</w:t>
      </w:r>
      <w:r w:rsidR="00373251">
        <w:t xml:space="preserve"> discussion about the necessity of using PA in OTA </w:t>
      </w:r>
      <w:r w:rsidR="006F22EF">
        <w:t>in-band</w:t>
      </w:r>
      <w:r w:rsidR="00212FCE">
        <w:t xml:space="preserve"> blocking, </w:t>
      </w:r>
      <w:r w:rsidR="00373251">
        <w:t xml:space="preserve">ACS measurement </w:t>
      </w:r>
      <w:r w:rsidR="00EF5E90" w:rsidRPr="008D31C5">
        <w:t>for FR2</w:t>
      </w:r>
      <w:r w:rsidRPr="008D31C5">
        <w:t xml:space="preserve">. </w:t>
      </w:r>
      <w:r w:rsidR="00985B47" w:rsidRPr="008D31C5">
        <w:t xml:space="preserve">This contribution is based on our </w:t>
      </w:r>
      <w:r w:rsidR="00B86238" w:rsidRPr="008D31C5">
        <w:t xml:space="preserve">similar </w:t>
      </w:r>
      <w:r w:rsidR="00985B47" w:rsidRPr="008D31C5">
        <w:t xml:space="preserve">discussion paper on link budget for FR1 </w:t>
      </w:r>
      <w:r w:rsidR="009C6553" w:rsidRPr="008D31C5">
        <w:t>[</w:t>
      </w:r>
      <w:r w:rsidR="00C20A2D" w:rsidRPr="008D31C5">
        <w:t>1</w:t>
      </w:r>
      <w:r w:rsidR="009C6553" w:rsidRPr="008D31C5">
        <w:t>].</w:t>
      </w:r>
      <w:r w:rsidR="00985B47" w:rsidRPr="008D31C5">
        <w:t xml:space="preserve"> </w:t>
      </w:r>
      <w:r w:rsidRPr="008D31C5">
        <w:t>We are glad to encourage feedback from other companies on this topic.</w:t>
      </w:r>
    </w:p>
    <w:p w14:paraId="7C2C1930" w14:textId="77777777" w:rsidR="00057B68" w:rsidRPr="008D31C5" w:rsidRDefault="00057B68" w:rsidP="00057B68">
      <w:pPr>
        <w:pStyle w:val="Heading1"/>
        <w:numPr>
          <w:ilvl w:val="0"/>
          <w:numId w:val="1"/>
        </w:numPr>
        <w:ind w:hanging="720"/>
      </w:pPr>
      <w:bookmarkStart w:id="1" w:name="_Hlk516165658"/>
      <w:r w:rsidRPr="008D31C5">
        <w:t>Discussion</w:t>
      </w:r>
      <w:bookmarkEnd w:id="1"/>
    </w:p>
    <w:p w14:paraId="7CE0C43E" w14:textId="02D5E072" w:rsidR="000F00B5" w:rsidRPr="008D31C5" w:rsidRDefault="000F00B5" w:rsidP="000F00B5">
      <w:pPr>
        <w:pStyle w:val="ListParagraph"/>
        <w:numPr>
          <w:ilvl w:val="0"/>
          <w:numId w:val="2"/>
        </w:numPr>
        <w:ind w:firstLineChars="0"/>
      </w:pPr>
      <w:r w:rsidRPr="008D31C5">
        <w:rPr>
          <w:sz w:val="24"/>
          <w:szCs w:val="24"/>
          <w:lang w:eastAsia="zh-CN"/>
        </w:rPr>
        <w:t>Indoor Anechoic Chamber</w:t>
      </w:r>
    </w:p>
    <w:p w14:paraId="0D22555A" w14:textId="5DE3464B" w:rsidR="00272E7A" w:rsidRDefault="006D79BD" w:rsidP="00E01D5E">
      <w:pPr>
        <w:ind w:firstLineChars="200" w:firstLine="400"/>
        <w:rPr>
          <w:lang w:eastAsia="zh-CN"/>
        </w:rPr>
      </w:pPr>
      <w:r>
        <w:rPr>
          <w:lang w:eastAsia="zh-CN"/>
        </w:rPr>
        <w:t xml:space="preserve">The setup of OTA </w:t>
      </w:r>
      <w:r w:rsidR="00CF1C1A">
        <w:rPr>
          <w:lang w:eastAsia="zh-CN"/>
        </w:rPr>
        <w:t>in-band</w:t>
      </w:r>
      <w:r w:rsidR="00641FC0">
        <w:rPr>
          <w:lang w:eastAsia="zh-CN"/>
        </w:rPr>
        <w:t xml:space="preserve"> blocking, </w:t>
      </w:r>
      <w:r>
        <w:rPr>
          <w:lang w:eastAsia="zh-CN"/>
        </w:rPr>
        <w:t>ACS measurement</w:t>
      </w:r>
      <w:r w:rsidR="000F00B5">
        <w:rPr>
          <w:lang w:eastAsia="zh-CN"/>
        </w:rPr>
        <w:t xml:space="preserve"> in IAC</w:t>
      </w:r>
      <w:r>
        <w:rPr>
          <w:lang w:eastAsia="zh-CN"/>
        </w:rPr>
        <w:t xml:space="preserve"> is showed as Figure 2.1 below</w:t>
      </w:r>
      <w:r w:rsidR="00527CAE">
        <w:rPr>
          <w:lang w:eastAsia="zh-CN"/>
        </w:rPr>
        <w:t>. This figure is taken from R4-1808368</w:t>
      </w:r>
      <w:r w:rsidR="004372A8">
        <w:rPr>
          <w:lang w:eastAsia="zh-CN"/>
        </w:rPr>
        <w:t xml:space="preserve"> </w:t>
      </w:r>
      <w:r w:rsidR="00527CAE" w:rsidRPr="00063008">
        <w:rPr>
          <w:lang w:eastAsia="zh-CN"/>
        </w:rPr>
        <w:t>[</w:t>
      </w:r>
      <w:r w:rsidR="00C20A2D">
        <w:rPr>
          <w:lang w:eastAsia="zh-CN"/>
        </w:rPr>
        <w:t>2</w:t>
      </w:r>
      <w:r w:rsidR="00527CAE" w:rsidRPr="00063008">
        <w:rPr>
          <w:lang w:eastAsia="zh-CN"/>
        </w:rPr>
        <w:t>]</w:t>
      </w:r>
      <w:r w:rsidR="000F00B5">
        <w:rPr>
          <w:lang w:eastAsia="zh-CN"/>
        </w:rPr>
        <w:t xml:space="preserve"> which is </w:t>
      </w:r>
      <w:r w:rsidR="00527CAE">
        <w:rPr>
          <w:lang w:eastAsia="zh-CN"/>
        </w:rPr>
        <w:t xml:space="preserve">endorsed in the Busan meeting. </w:t>
      </w:r>
      <w:r w:rsidR="00DF4F41">
        <w:rPr>
          <w:lang w:eastAsia="zh-CN"/>
        </w:rPr>
        <w:t>The setup of these measurements in FR2 is the same as in FR1.</w:t>
      </w:r>
    </w:p>
    <w:p w14:paraId="4D6929EA" w14:textId="12F36A51" w:rsidR="00527CAE" w:rsidRDefault="00527CAE" w:rsidP="00527CAE">
      <w:pPr>
        <w:jc w:val="center"/>
        <w:rPr>
          <w:lang w:eastAsia="zh-CN"/>
        </w:rPr>
      </w:pPr>
      <w:r w:rsidRPr="00AA2A2D">
        <w:rPr>
          <w:noProof/>
          <w:lang w:val="en-US" w:eastAsia="ja-JP"/>
        </w:rPr>
        <w:drawing>
          <wp:inline distT="0" distB="0" distL="0" distR="0" wp14:anchorId="1BDF55B8" wp14:editId="2A5E9F43">
            <wp:extent cx="5416550" cy="3761952"/>
            <wp:effectExtent l="0" t="0" r="0" b="0"/>
            <wp:docPr id="1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8994" cy="3763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4254DC" w14:textId="0BD9659F" w:rsidR="00527CAE" w:rsidRPr="00527CAE" w:rsidRDefault="00527CAE" w:rsidP="00527CAE">
      <w:pPr>
        <w:jc w:val="center"/>
        <w:rPr>
          <w:b/>
          <w:lang w:eastAsia="zh-CN"/>
        </w:rPr>
      </w:pPr>
      <w:r w:rsidRPr="00527CAE">
        <w:rPr>
          <w:rFonts w:hint="eastAsia"/>
          <w:b/>
          <w:lang w:eastAsia="zh-CN"/>
        </w:rPr>
        <w:t>F</w:t>
      </w:r>
      <w:r w:rsidRPr="00527CAE">
        <w:rPr>
          <w:b/>
          <w:lang w:eastAsia="zh-CN"/>
        </w:rPr>
        <w:t xml:space="preserve">igure </w:t>
      </w:r>
      <w:proofErr w:type="gramStart"/>
      <w:r w:rsidRPr="00527CAE">
        <w:rPr>
          <w:b/>
          <w:lang w:eastAsia="zh-CN"/>
        </w:rPr>
        <w:t xml:space="preserve">2.1  </w:t>
      </w:r>
      <w:r w:rsidRPr="00527CAE">
        <w:rPr>
          <w:b/>
        </w:rPr>
        <w:t>In</w:t>
      </w:r>
      <w:proofErr w:type="gramEnd"/>
      <w:r w:rsidRPr="00527CAE">
        <w:rPr>
          <w:b/>
        </w:rPr>
        <w:t>-door Anechoic Chamber measurement system setup for</w:t>
      </w:r>
      <w:r w:rsidRPr="00527CAE">
        <w:rPr>
          <w:b/>
          <w:lang w:eastAsia="en-CA"/>
        </w:rPr>
        <w:t xml:space="preserve"> adjacent channel selectivity, </w:t>
      </w:r>
      <w:r w:rsidR="00CF1C1A">
        <w:rPr>
          <w:b/>
          <w:lang w:eastAsia="en-CA"/>
        </w:rPr>
        <w:t>in-bands</w:t>
      </w:r>
      <w:r w:rsidRPr="00527CAE">
        <w:rPr>
          <w:b/>
          <w:lang w:eastAsia="en-CA"/>
        </w:rPr>
        <w:t xml:space="preserve"> blocking </w:t>
      </w:r>
    </w:p>
    <w:p w14:paraId="69C5B723" w14:textId="7FF21066" w:rsidR="0039356E" w:rsidRDefault="00E3057B" w:rsidP="00527CAE">
      <w:pPr>
        <w:rPr>
          <w:lang w:eastAsia="zh-CN"/>
        </w:rPr>
      </w:pPr>
      <w:r>
        <w:rPr>
          <w:lang w:eastAsia="zh-CN"/>
        </w:rPr>
        <w:lastRenderedPageBreak/>
        <w:tab/>
        <w:t xml:space="preserve">We can calculate the link budget based on this setup and </w:t>
      </w:r>
      <w:r w:rsidR="00EC5203">
        <w:rPr>
          <w:lang w:eastAsia="zh-CN"/>
        </w:rPr>
        <w:t>get</w:t>
      </w:r>
      <w:r>
        <w:rPr>
          <w:lang w:eastAsia="zh-CN"/>
        </w:rPr>
        <w:t xml:space="preserve"> the power level at point A. Typically we use 2</w:t>
      </w:r>
      <w:r w:rsidR="005D08C4">
        <w:rPr>
          <w:lang w:eastAsia="zh-CN"/>
        </w:rPr>
        <w:t>8</w:t>
      </w:r>
      <w:r>
        <w:rPr>
          <w:lang w:eastAsia="zh-CN"/>
        </w:rPr>
        <w:t xml:space="preserve">GHz </w:t>
      </w:r>
      <w:r w:rsidR="00A632C8">
        <w:rPr>
          <w:lang w:eastAsia="zh-CN"/>
        </w:rPr>
        <w:t xml:space="preserve">wide area </w:t>
      </w:r>
      <w:r>
        <w:rPr>
          <w:lang w:eastAsia="zh-CN"/>
        </w:rPr>
        <w:t>BS as an example to show the ca</w:t>
      </w:r>
      <w:r w:rsidR="00810015">
        <w:rPr>
          <w:lang w:eastAsia="zh-CN"/>
        </w:rPr>
        <w:t>lculation procedure.</w:t>
      </w:r>
      <w:r w:rsidR="00A632C8">
        <w:rPr>
          <w:lang w:eastAsia="zh-CN"/>
        </w:rPr>
        <w:t xml:space="preserve"> </w:t>
      </w:r>
    </w:p>
    <w:p w14:paraId="28FFF33E" w14:textId="77777777" w:rsidR="0039356E" w:rsidRDefault="0039356E" w:rsidP="0039356E">
      <w:pPr>
        <w:ind w:firstLineChars="200" w:firstLine="400"/>
        <w:rPr>
          <w:lang w:eastAsia="zh-CN"/>
        </w:rPr>
      </w:pPr>
      <w:r>
        <w:rPr>
          <w:lang w:eastAsia="zh-CN"/>
        </w:rPr>
        <w:t>NOTE:</w:t>
      </w:r>
    </w:p>
    <w:p w14:paraId="48956144" w14:textId="4D2C4C84" w:rsidR="0039356E" w:rsidRDefault="00670096" w:rsidP="0039356E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As the wanted signal requirement at RIB is </w:t>
      </w:r>
      <w:r w:rsidR="004C0912">
        <w:rPr>
          <w:lang w:eastAsia="zh-CN"/>
        </w:rPr>
        <w:t>much</w:t>
      </w:r>
      <w:r>
        <w:rPr>
          <w:lang w:eastAsia="zh-CN"/>
        </w:rPr>
        <w:t xml:space="preserve"> low</w:t>
      </w:r>
      <w:r w:rsidR="004C0912">
        <w:rPr>
          <w:lang w:eastAsia="zh-CN"/>
        </w:rPr>
        <w:t>er than interfering signal</w:t>
      </w:r>
      <w:r>
        <w:rPr>
          <w:lang w:eastAsia="zh-CN"/>
        </w:rPr>
        <w:t>, so here we only discuss about the interferer signal link budget.</w:t>
      </w:r>
    </w:p>
    <w:p w14:paraId="60A9F6F5" w14:textId="19EF5782" w:rsidR="005F3F5D" w:rsidRDefault="006D6F05" w:rsidP="0039356E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We assume that a</w:t>
      </w:r>
      <w:r w:rsidR="0057003D">
        <w:rPr>
          <w:lang w:eastAsia="zh-CN"/>
        </w:rPr>
        <w:t>ntenna array of a</w:t>
      </w:r>
      <w:r w:rsidR="0039356E">
        <w:rPr>
          <w:lang w:eastAsia="zh-CN"/>
        </w:rPr>
        <w:t>ll DUTs take the same deployment showed in Figure 2.2</w:t>
      </w:r>
      <w:r w:rsidR="00E638DA">
        <w:rPr>
          <w:lang w:eastAsia="zh-CN"/>
        </w:rPr>
        <w:t xml:space="preserve"> and</w:t>
      </w:r>
      <w:r w:rsidR="005F3F5D">
        <w:rPr>
          <w:lang w:eastAsia="zh-CN"/>
        </w:rPr>
        <w:t xml:space="preserve"> take the diagonal length of antenna array as the DUT size in the calculation</w:t>
      </w:r>
      <w:r w:rsidR="003F6D2A">
        <w:rPr>
          <w:lang w:eastAsia="zh-CN"/>
        </w:rPr>
        <w:t xml:space="preserve"> (It may be discussed further whether the assumed aperture size is large enough, or the calculations might be based on a larger aperture)</w:t>
      </w:r>
      <w:r w:rsidR="005F3F5D">
        <w:rPr>
          <w:lang w:eastAsia="zh-CN"/>
        </w:rPr>
        <w:t>.</w:t>
      </w:r>
    </w:p>
    <w:p w14:paraId="557D6FA1" w14:textId="53124EEA" w:rsidR="00E638DA" w:rsidRDefault="00E638DA" w:rsidP="0039356E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We take 1.</w:t>
      </w:r>
      <w:r w:rsidR="002E22A3">
        <w:rPr>
          <w:lang w:eastAsia="zh-CN"/>
        </w:rPr>
        <w:t>2</w:t>
      </w:r>
      <w:r>
        <w:rPr>
          <w:lang w:eastAsia="zh-CN"/>
        </w:rPr>
        <w:t xml:space="preserve"> times of far field distance boundary as test distance and assume the chamber is big enough.</w:t>
      </w:r>
    </w:p>
    <w:p w14:paraId="194F5F05" w14:textId="1EED56DB" w:rsidR="005F5620" w:rsidRDefault="00735F4F" w:rsidP="00472A26">
      <w:pPr>
        <w:ind w:left="36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229E02F" wp14:editId="125D204C">
            <wp:extent cx="2387600" cy="2132515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ntenna array deployment——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8902" cy="2133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2D5A09" w14:textId="60A20BF9" w:rsidR="005E40A8" w:rsidRDefault="00472A26" w:rsidP="00472A26">
      <w:pPr>
        <w:jc w:val="center"/>
        <w:rPr>
          <w:b/>
          <w:lang w:eastAsia="zh-CN"/>
        </w:rPr>
      </w:pPr>
      <w:r w:rsidRPr="00527CAE">
        <w:rPr>
          <w:rFonts w:hint="eastAsia"/>
          <w:b/>
          <w:lang w:eastAsia="zh-CN"/>
        </w:rPr>
        <w:t>F</w:t>
      </w:r>
      <w:r w:rsidRPr="00527CAE">
        <w:rPr>
          <w:b/>
          <w:lang w:eastAsia="zh-CN"/>
        </w:rPr>
        <w:t xml:space="preserve">igure </w:t>
      </w:r>
      <w:proofErr w:type="gramStart"/>
      <w:r w:rsidRPr="00527CAE">
        <w:rPr>
          <w:b/>
          <w:lang w:eastAsia="zh-CN"/>
        </w:rPr>
        <w:t>2.</w:t>
      </w:r>
      <w:r>
        <w:rPr>
          <w:b/>
          <w:lang w:eastAsia="zh-CN"/>
        </w:rPr>
        <w:t xml:space="preserve">2 </w:t>
      </w:r>
      <w:r w:rsidR="007A48D8">
        <w:rPr>
          <w:b/>
          <w:lang w:eastAsia="zh-CN"/>
        </w:rPr>
        <w:t xml:space="preserve"> 64</w:t>
      </w:r>
      <w:proofErr w:type="gramEnd"/>
      <w:r w:rsidR="007A48D8">
        <w:rPr>
          <w:b/>
          <w:lang w:eastAsia="zh-CN"/>
        </w:rPr>
        <w:t xml:space="preserve"> TRX Antenna elements deployment </w:t>
      </w:r>
    </w:p>
    <w:p w14:paraId="43B23D9A" w14:textId="12261A86" w:rsidR="007A48D8" w:rsidRDefault="007A48D8" w:rsidP="007A48D8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The link budget example is listed in Table below.</w:t>
      </w:r>
    </w:p>
    <w:p w14:paraId="50B91FD4" w14:textId="3B95C0AE" w:rsidR="00A632C8" w:rsidRPr="00472A26" w:rsidRDefault="00A632C8" w:rsidP="00A632C8">
      <w:pPr>
        <w:jc w:val="center"/>
        <w:rPr>
          <w:b/>
          <w:lang w:eastAsia="zh-CN"/>
        </w:rPr>
      </w:pPr>
      <w:r w:rsidRPr="00472A26">
        <w:rPr>
          <w:rFonts w:hint="eastAsia"/>
          <w:b/>
          <w:lang w:eastAsia="zh-CN"/>
        </w:rPr>
        <w:t>T</w:t>
      </w:r>
      <w:r w:rsidRPr="00472A26">
        <w:rPr>
          <w:b/>
          <w:lang w:eastAsia="zh-CN"/>
        </w:rPr>
        <w:t xml:space="preserve">able 2.1 </w:t>
      </w:r>
      <w:r w:rsidR="00AE398F" w:rsidRPr="00472A26">
        <w:rPr>
          <w:b/>
          <w:lang w:eastAsia="zh-CN"/>
        </w:rPr>
        <w:t xml:space="preserve">Interferer signal </w:t>
      </w:r>
      <w:r w:rsidRPr="00472A26">
        <w:rPr>
          <w:b/>
          <w:lang w:eastAsia="zh-CN"/>
        </w:rPr>
        <w:t xml:space="preserve">Link budget example of OTA </w:t>
      </w:r>
      <w:r w:rsidR="003E7A43">
        <w:rPr>
          <w:b/>
          <w:lang w:eastAsia="zh-CN"/>
        </w:rPr>
        <w:t xml:space="preserve">general blocking, </w:t>
      </w:r>
      <w:r w:rsidRPr="00472A26">
        <w:rPr>
          <w:b/>
          <w:lang w:eastAsia="zh-CN"/>
        </w:rPr>
        <w:t>ACS measurement for IAC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1843"/>
        <w:gridCol w:w="4059"/>
      </w:tblGrid>
      <w:tr w:rsidR="00A632C8" w14:paraId="578F4736" w14:textId="77777777" w:rsidTr="00A26757">
        <w:tc>
          <w:tcPr>
            <w:tcW w:w="3114" w:type="dxa"/>
          </w:tcPr>
          <w:p w14:paraId="220916FF" w14:textId="051092B1" w:rsidR="00A632C8" w:rsidRPr="00E62365" w:rsidRDefault="00A632C8" w:rsidP="00A632C8">
            <w:pPr>
              <w:jc w:val="center"/>
              <w:rPr>
                <w:b/>
                <w:lang w:eastAsia="zh-CN"/>
              </w:rPr>
            </w:pPr>
            <w:r w:rsidRPr="00E62365">
              <w:rPr>
                <w:rFonts w:hint="eastAsia"/>
                <w:b/>
                <w:lang w:eastAsia="zh-CN"/>
              </w:rPr>
              <w:t>L</w:t>
            </w:r>
            <w:r w:rsidRPr="00E62365">
              <w:rPr>
                <w:b/>
                <w:lang w:eastAsia="zh-CN"/>
              </w:rPr>
              <w:t>ink items</w:t>
            </w:r>
          </w:p>
        </w:tc>
        <w:tc>
          <w:tcPr>
            <w:tcW w:w="1843" w:type="dxa"/>
          </w:tcPr>
          <w:p w14:paraId="51C3F6CC" w14:textId="4A0449A0" w:rsidR="00A632C8" w:rsidRPr="00E62365" w:rsidRDefault="00E62365" w:rsidP="00A632C8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V</w:t>
            </w:r>
            <w:r w:rsidR="00A632C8" w:rsidRPr="00E62365">
              <w:rPr>
                <w:b/>
                <w:lang w:eastAsia="zh-CN"/>
              </w:rPr>
              <w:t>alue</w:t>
            </w:r>
          </w:p>
        </w:tc>
        <w:tc>
          <w:tcPr>
            <w:tcW w:w="4059" w:type="dxa"/>
          </w:tcPr>
          <w:p w14:paraId="65DFD8DB" w14:textId="2E829DC1" w:rsidR="00A632C8" w:rsidRPr="00E62365" w:rsidRDefault="00E62365" w:rsidP="00A632C8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</w:t>
            </w:r>
            <w:r w:rsidR="00A632C8" w:rsidRPr="00E62365">
              <w:rPr>
                <w:b/>
                <w:lang w:eastAsia="zh-CN"/>
              </w:rPr>
              <w:t>ote</w:t>
            </w:r>
          </w:p>
        </w:tc>
      </w:tr>
      <w:tr w:rsidR="00D4482B" w14:paraId="40761C63" w14:textId="77777777" w:rsidTr="00A26757">
        <w:tc>
          <w:tcPr>
            <w:tcW w:w="3114" w:type="dxa"/>
          </w:tcPr>
          <w:p w14:paraId="30F53E71" w14:textId="60D5B1C3" w:rsidR="00D4482B" w:rsidRDefault="00D4482B" w:rsidP="00A632C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S type </w:t>
            </w:r>
          </w:p>
        </w:tc>
        <w:tc>
          <w:tcPr>
            <w:tcW w:w="1843" w:type="dxa"/>
          </w:tcPr>
          <w:p w14:paraId="4B6947B2" w14:textId="52A68C88" w:rsidR="00D4482B" w:rsidRDefault="00D4482B" w:rsidP="00A632C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ide area</w:t>
            </w:r>
          </w:p>
        </w:tc>
        <w:tc>
          <w:tcPr>
            <w:tcW w:w="4059" w:type="dxa"/>
          </w:tcPr>
          <w:p w14:paraId="20F05EEB" w14:textId="77777777" w:rsidR="00D4482B" w:rsidRDefault="00D4482B" w:rsidP="00A632C8">
            <w:pPr>
              <w:jc w:val="center"/>
              <w:rPr>
                <w:lang w:eastAsia="zh-CN"/>
              </w:rPr>
            </w:pPr>
          </w:p>
        </w:tc>
      </w:tr>
      <w:tr w:rsidR="00A632C8" w14:paraId="4380615A" w14:textId="77777777" w:rsidTr="00A26757">
        <w:tc>
          <w:tcPr>
            <w:tcW w:w="3114" w:type="dxa"/>
          </w:tcPr>
          <w:p w14:paraId="2EABD3E9" w14:textId="026C67E4" w:rsidR="00A632C8" w:rsidRDefault="00A632C8" w:rsidP="00A632C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requency</w:t>
            </w:r>
            <w:r w:rsidR="00214D3C">
              <w:rPr>
                <w:lang w:eastAsia="zh-CN"/>
              </w:rPr>
              <w:t>: f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1843" w:type="dxa"/>
          </w:tcPr>
          <w:p w14:paraId="10ED5DB3" w14:textId="19E859A2" w:rsidR="00A632C8" w:rsidRDefault="00A632C8" w:rsidP="00A632C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541AAB">
              <w:rPr>
                <w:lang w:eastAsia="zh-CN"/>
              </w:rPr>
              <w:t>80</w:t>
            </w:r>
            <w:r>
              <w:rPr>
                <w:lang w:eastAsia="zh-CN"/>
              </w:rPr>
              <w:t>00</w:t>
            </w:r>
          </w:p>
        </w:tc>
        <w:tc>
          <w:tcPr>
            <w:tcW w:w="4059" w:type="dxa"/>
          </w:tcPr>
          <w:p w14:paraId="7D305D83" w14:textId="77777777" w:rsidR="00A632C8" w:rsidRDefault="00A632C8" w:rsidP="008F5E77">
            <w:pPr>
              <w:jc w:val="center"/>
              <w:rPr>
                <w:lang w:eastAsia="zh-CN"/>
              </w:rPr>
            </w:pPr>
          </w:p>
        </w:tc>
      </w:tr>
      <w:tr w:rsidR="00A632C8" w14:paraId="6E257B23" w14:textId="77777777" w:rsidTr="00A26757">
        <w:tc>
          <w:tcPr>
            <w:tcW w:w="3114" w:type="dxa"/>
          </w:tcPr>
          <w:p w14:paraId="2F238FCA" w14:textId="0EA4D85A" w:rsidR="00A632C8" w:rsidRDefault="00A632C8" w:rsidP="00A632C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UT size</w:t>
            </w:r>
            <w:r w:rsidR="00897FCD">
              <w:rPr>
                <w:lang w:eastAsia="zh-CN"/>
              </w:rPr>
              <w:t>: D</w:t>
            </w:r>
            <w:r>
              <w:rPr>
                <w:lang w:eastAsia="zh-CN"/>
              </w:rPr>
              <w:t xml:space="preserve"> (m)</w:t>
            </w:r>
          </w:p>
        </w:tc>
        <w:tc>
          <w:tcPr>
            <w:tcW w:w="1843" w:type="dxa"/>
          </w:tcPr>
          <w:p w14:paraId="025006E9" w14:textId="1ED70918" w:rsidR="00A632C8" w:rsidRDefault="00A632C8" w:rsidP="00A632C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E638DA">
              <w:rPr>
                <w:lang w:eastAsia="zh-CN"/>
              </w:rPr>
              <w:t>0</w:t>
            </w:r>
            <w:r w:rsidR="00DA2BC9">
              <w:rPr>
                <w:lang w:eastAsia="zh-CN"/>
              </w:rPr>
              <w:t>7</w:t>
            </w:r>
          </w:p>
        </w:tc>
        <w:tc>
          <w:tcPr>
            <w:tcW w:w="4059" w:type="dxa"/>
          </w:tcPr>
          <w:p w14:paraId="5325D9E8" w14:textId="44D3325A" w:rsidR="00A632C8" w:rsidRDefault="003F4135" w:rsidP="008F5E7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Diagonal length</w:t>
            </w:r>
            <w:r w:rsidR="00E75F34">
              <w:rPr>
                <w:lang w:eastAsia="zh-CN"/>
              </w:rPr>
              <w:t xml:space="preserve"> of antenna array</w:t>
            </w:r>
          </w:p>
        </w:tc>
      </w:tr>
      <w:tr w:rsidR="00A632C8" w14:paraId="3356F6BD" w14:textId="77777777" w:rsidTr="00A26757">
        <w:tc>
          <w:tcPr>
            <w:tcW w:w="3114" w:type="dxa"/>
          </w:tcPr>
          <w:p w14:paraId="2EF1E71A" w14:textId="2C6BBF1F" w:rsidR="00A632C8" w:rsidRDefault="002558CC" w:rsidP="00A632C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test</w:t>
            </w:r>
            <w:r w:rsidR="00A632C8">
              <w:rPr>
                <w:lang w:eastAsia="zh-CN"/>
              </w:rPr>
              <w:t xml:space="preserve"> distance</w:t>
            </w:r>
            <w:r w:rsidR="00214D3C">
              <w:rPr>
                <w:lang w:eastAsia="zh-CN"/>
              </w:rPr>
              <w:t xml:space="preserve">: </w:t>
            </w:r>
            <w:bookmarkStart w:id="2" w:name="OLE_LINK14"/>
            <w:bookmarkStart w:id="3" w:name="OLE_LINK15"/>
            <w:r w:rsidR="00214D3C">
              <w:rPr>
                <w:lang w:eastAsia="zh-CN"/>
              </w:rPr>
              <w:t>d</w:t>
            </w:r>
            <w:bookmarkEnd w:id="2"/>
            <w:bookmarkEnd w:id="3"/>
            <w:r w:rsidR="00A632C8">
              <w:rPr>
                <w:lang w:eastAsia="zh-CN"/>
              </w:rPr>
              <w:t xml:space="preserve"> (m)</w:t>
            </w:r>
          </w:p>
        </w:tc>
        <w:tc>
          <w:tcPr>
            <w:tcW w:w="1843" w:type="dxa"/>
          </w:tcPr>
          <w:p w14:paraId="113B8DD1" w14:textId="710658A2" w:rsidR="00A632C8" w:rsidRDefault="0000573D" w:rsidP="00A632C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059" w:type="dxa"/>
          </w:tcPr>
          <w:p w14:paraId="34BC3556" w14:textId="333D869B" w:rsidR="00A632C8" w:rsidRDefault="0015457E" w:rsidP="008F5E7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d=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(2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λ)*1.2</m:t>
                  </m:r>
                </m:den>
              </m:f>
            </m:oMath>
          </w:p>
        </w:tc>
      </w:tr>
      <w:tr w:rsidR="00A632C8" w14:paraId="4621BEAE" w14:textId="77777777" w:rsidTr="00A26757">
        <w:tc>
          <w:tcPr>
            <w:tcW w:w="3114" w:type="dxa"/>
          </w:tcPr>
          <w:p w14:paraId="2A4489FA" w14:textId="25A2C3F3" w:rsidR="00A632C8" w:rsidRDefault="00A632C8" w:rsidP="00A632C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ignal Generator Power</w:t>
            </w:r>
            <w:r w:rsidR="00FE5FCF">
              <w:rPr>
                <w:lang w:eastAsia="zh-CN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SG</m:t>
                  </m:r>
                </m:sub>
              </m:sSub>
            </m:oMath>
            <w:r>
              <w:rPr>
                <w:lang w:eastAsia="zh-CN"/>
              </w:rPr>
              <w:t xml:space="preserve"> (dBm)</w:t>
            </w:r>
          </w:p>
        </w:tc>
        <w:tc>
          <w:tcPr>
            <w:tcW w:w="1843" w:type="dxa"/>
          </w:tcPr>
          <w:p w14:paraId="226E0314" w14:textId="5987367A" w:rsidR="00A632C8" w:rsidRPr="00C37C9E" w:rsidRDefault="00391C24" w:rsidP="00A632C8">
            <w:pPr>
              <w:jc w:val="center"/>
              <w:rPr>
                <w:lang w:eastAsia="zh-CN"/>
              </w:rPr>
            </w:pPr>
            <w:r w:rsidRPr="00C37C9E">
              <w:rPr>
                <w:lang w:eastAsia="zh-CN"/>
              </w:rPr>
              <w:t>11</w:t>
            </w:r>
          </w:p>
        </w:tc>
        <w:tc>
          <w:tcPr>
            <w:tcW w:w="4059" w:type="dxa"/>
          </w:tcPr>
          <w:p w14:paraId="7178E623" w14:textId="1D14EA9B" w:rsidR="00A632C8" w:rsidRDefault="00F90061" w:rsidP="008F5E7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897FCD">
              <w:rPr>
                <w:lang w:eastAsia="zh-CN"/>
              </w:rPr>
              <w:t>n dynamic range</w:t>
            </w:r>
          </w:p>
        </w:tc>
      </w:tr>
      <w:tr w:rsidR="00A632C8" w14:paraId="2E2B9FB9" w14:textId="77777777" w:rsidTr="00A26757">
        <w:tc>
          <w:tcPr>
            <w:tcW w:w="3114" w:type="dxa"/>
          </w:tcPr>
          <w:p w14:paraId="179CFDB1" w14:textId="63DB20F2" w:rsidR="00A632C8" w:rsidRDefault="00975526" w:rsidP="00A632C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Cable1 </w:t>
            </w:r>
            <w:r w:rsidR="00E3042E">
              <w:rPr>
                <w:lang w:eastAsia="zh-CN"/>
              </w:rPr>
              <w:t>gain</w:t>
            </w:r>
            <w:r w:rsidR="00FE5FCF">
              <w:rPr>
                <w:lang w:eastAsia="zh-CN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cable1</m:t>
                  </m:r>
                </m:sub>
              </m:sSub>
            </m:oMath>
            <w:r>
              <w:rPr>
                <w:lang w:eastAsia="zh-CN"/>
              </w:rPr>
              <w:t xml:space="preserve"> (dB)</w:t>
            </w:r>
          </w:p>
        </w:tc>
        <w:tc>
          <w:tcPr>
            <w:tcW w:w="1843" w:type="dxa"/>
          </w:tcPr>
          <w:p w14:paraId="7CBD3907" w14:textId="72015A35" w:rsidR="00A632C8" w:rsidRPr="00C37C9E" w:rsidRDefault="00E3042E" w:rsidP="00A632C8">
            <w:pPr>
              <w:jc w:val="center"/>
              <w:rPr>
                <w:lang w:eastAsia="zh-CN"/>
              </w:rPr>
            </w:pPr>
            <w:r w:rsidRPr="00C37C9E">
              <w:rPr>
                <w:lang w:eastAsia="zh-CN"/>
              </w:rPr>
              <w:t>-</w:t>
            </w:r>
            <w:r w:rsidR="00E90150" w:rsidRPr="00C37C9E">
              <w:rPr>
                <w:lang w:eastAsia="zh-CN"/>
              </w:rPr>
              <w:t>2.</w:t>
            </w:r>
            <w:r w:rsidR="00C265E3" w:rsidRPr="00C37C9E">
              <w:rPr>
                <w:lang w:eastAsia="zh-CN"/>
              </w:rPr>
              <w:t>1</w:t>
            </w:r>
          </w:p>
        </w:tc>
        <w:tc>
          <w:tcPr>
            <w:tcW w:w="4059" w:type="dxa"/>
          </w:tcPr>
          <w:p w14:paraId="0241B78F" w14:textId="64A452CE" w:rsidR="00A632C8" w:rsidRDefault="00897FCD" w:rsidP="008F5E7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Cable length is </w:t>
            </w:r>
            <w:r w:rsidR="002351FE">
              <w:rPr>
                <w:lang w:eastAsia="zh-CN"/>
              </w:rPr>
              <w:t>1</w:t>
            </w:r>
            <w:r>
              <w:rPr>
                <w:lang w:eastAsia="zh-CN"/>
              </w:rPr>
              <w:t>m</w:t>
            </w:r>
          </w:p>
        </w:tc>
      </w:tr>
      <w:tr w:rsidR="00A632C8" w14:paraId="3C14DF5B" w14:textId="77777777" w:rsidTr="00A26757">
        <w:tc>
          <w:tcPr>
            <w:tcW w:w="3114" w:type="dxa"/>
          </w:tcPr>
          <w:p w14:paraId="5A9B4D95" w14:textId="34BB7A72" w:rsidR="00A632C8" w:rsidRDefault="00AE398F" w:rsidP="00A632C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20dB </w:t>
            </w:r>
            <w:r w:rsidR="00B93501">
              <w:rPr>
                <w:lang w:eastAsia="zh-CN"/>
              </w:rPr>
              <w:t>Directional coupler</w:t>
            </w:r>
            <w:r w:rsidR="00975526">
              <w:rPr>
                <w:lang w:eastAsia="zh-CN"/>
              </w:rPr>
              <w:t xml:space="preserve"> </w:t>
            </w:r>
            <w:r w:rsidR="00E3042E">
              <w:rPr>
                <w:lang w:eastAsia="zh-CN"/>
              </w:rPr>
              <w:t>gain</w:t>
            </w:r>
            <w:r w:rsidR="00FE5FCF">
              <w:rPr>
                <w:lang w:eastAsia="zh-CN"/>
              </w:rPr>
              <w:t xml:space="preserve">: </w:t>
            </w:r>
            <w:r w:rsidR="00975526">
              <w:rPr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Comb</m:t>
                  </m:r>
                </m:sub>
              </m:sSub>
            </m:oMath>
            <w:r w:rsidR="00FE5FCF">
              <w:rPr>
                <w:lang w:eastAsia="zh-CN"/>
              </w:rPr>
              <w:t xml:space="preserve"> </w:t>
            </w:r>
            <w:r w:rsidR="00975526">
              <w:rPr>
                <w:lang w:eastAsia="zh-CN"/>
              </w:rPr>
              <w:t>(dB)</w:t>
            </w:r>
          </w:p>
        </w:tc>
        <w:tc>
          <w:tcPr>
            <w:tcW w:w="1843" w:type="dxa"/>
          </w:tcPr>
          <w:p w14:paraId="12FC21A7" w14:textId="6C379933" w:rsidR="00A632C8" w:rsidRPr="00C37C9E" w:rsidRDefault="00AE398F" w:rsidP="00A632C8">
            <w:pPr>
              <w:jc w:val="center"/>
              <w:rPr>
                <w:lang w:eastAsia="zh-CN"/>
              </w:rPr>
            </w:pPr>
            <w:r w:rsidRPr="00C37C9E">
              <w:rPr>
                <w:lang w:eastAsia="zh-CN"/>
              </w:rPr>
              <w:t>-</w:t>
            </w:r>
            <w:r w:rsidR="00C265E3" w:rsidRPr="00C37C9E">
              <w:rPr>
                <w:lang w:eastAsia="zh-CN"/>
              </w:rPr>
              <w:t>3</w:t>
            </w:r>
          </w:p>
        </w:tc>
        <w:tc>
          <w:tcPr>
            <w:tcW w:w="4059" w:type="dxa"/>
          </w:tcPr>
          <w:p w14:paraId="6DA3B2F2" w14:textId="3CAD4AEC" w:rsidR="00A632C8" w:rsidRDefault="009D7603" w:rsidP="008F5E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ssumption</w:t>
            </w:r>
          </w:p>
        </w:tc>
      </w:tr>
      <w:tr w:rsidR="00897FCD" w14:paraId="28CBABE8" w14:textId="77777777" w:rsidTr="00A26757">
        <w:tc>
          <w:tcPr>
            <w:tcW w:w="3114" w:type="dxa"/>
          </w:tcPr>
          <w:p w14:paraId="07C98033" w14:textId="288E6C42" w:rsidR="00897FCD" w:rsidRDefault="00897FCD" w:rsidP="00897FC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Cable2 gain</w:t>
            </w:r>
            <w:r w:rsidR="00FE5FCF">
              <w:rPr>
                <w:lang w:eastAsia="zh-CN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Cable2</m:t>
                  </m:r>
                </m:sub>
              </m:sSub>
            </m:oMath>
            <w:r>
              <w:rPr>
                <w:lang w:eastAsia="zh-CN"/>
              </w:rPr>
              <w:t xml:space="preserve"> (dB)</w:t>
            </w:r>
          </w:p>
        </w:tc>
        <w:tc>
          <w:tcPr>
            <w:tcW w:w="1843" w:type="dxa"/>
          </w:tcPr>
          <w:p w14:paraId="5847EBB5" w14:textId="2C3EEA2C" w:rsidR="00897FCD" w:rsidRPr="00C37C9E" w:rsidRDefault="00897FCD" w:rsidP="00897FCD">
            <w:pPr>
              <w:jc w:val="center"/>
              <w:rPr>
                <w:lang w:eastAsia="zh-CN"/>
              </w:rPr>
            </w:pPr>
            <w:r w:rsidRPr="00C37C9E">
              <w:rPr>
                <w:lang w:eastAsia="zh-CN"/>
              </w:rPr>
              <w:t>-</w:t>
            </w:r>
            <w:r w:rsidR="00024D55" w:rsidRPr="00C37C9E">
              <w:rPr>
                <w:lang w:eastAsia="zh-CN"/>
              </w:rPr>
              <w:t>8</w:t>
            </w:r>
          </w:p>
        </w:tc>
        <w:tc>
          <w:tcPr>
            <w:tcW w:w="4059" w:type="dxa"/>
          </w:tcPr>
          <w:p w14:paraId="5A2A6E05" w14:textId="1575E485" w:rsidR="00897FCD" w:rsidRDefault="00897FCD" w:rsidP="008F5E7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Cable length is </w:t>
            </w:r>
            <w:r w:rsidR="00024D55">
              <w:rPr>
                <w:lang w:eastAsia="zh-CN"/>
              </w:rPr>
              <w:t>5</w:t>
            </w:r>
            <w:r>
              <w:rPr>
                <w:lang w:eastAsia="zh-CN"/>
              </w:rPr>
              <w:t>m</w:t>
            </w:r>
          </w:p>
        </w:tc>
      </w:tr>
      <w:tr w:rsidR="002D1D46" w14:paraId="56F6A5CF" w14:textId="77777777" w:rsidTr="00A26757">
        <w:tc>
          <w:tcPr>
            <w:tcW w:w="3114" w:type="dxa"/>
          </w:tcPr>
          <w:p w14:paraId="1307EC2D" w14:textId="722E5C98" w:rsidR="002D1D46" w:rsidRDefault="002D1D46" w:rsidP="002D1D4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Test Antenna Gain</w:t>
            </w:r>
            <w:r w:rsidR="00FE5FCF">
              <w:rPr>
                <w:lang w:eastAsia="zh-CN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TA</m:t>
                  </m:r>
                </m:sub>
              </m:sSub>
            </m:oMath>
            <w:r>
              <w:rPr>
                <w:lang w:eastAsia="zh-CN"/>
              </w:rPr>
              <w:t xml:space="preserve"> (dB)</w:t>
            </w:r>
          </w:p>
        </w:tc>
        <w:tc>
          <w:tcPr>
            <w:tcW w:w="1843" w:type="dxa"/>
          </w:tcPr>
          <w:p w14:paraId="31FC2FB3" w14:textId="40925BA7" w:rsidR="002D1D46" w:rsidRPr="00C37C9E" w:rsidRDefault="0000573D" w:rsidP="002D1D46">
            <w:pPr>
              <w:jc w:val="center"/>
              <w:rPr>
                <w:lang w:eastAsia="zh-CN"/>
              </w:rPr>
            </w:pPr>
            <w:r w:rsidRPr="00C37C9E">
              <w:rPr>
                <w:lang w:eastAsia="zh-CN"/>
              </w:rPr>
              <w:t>20</w:t>
            </w:r>
          </w:p>
        </w:tc>
        <w:tc>
          <w:tcPr>
            <w:tcW w:w="4059" w:type="dxa"/>
          </w:tcPr>
          <w:p w14:paraId="32BEA618" w14:textId="023ECB7B" w:rsidR="002D1D46" w:rsidRDefault="002D1D46" w:rsidP="008F5E77">
            <w:pPr>
              <w:jc w:val="center"/>
              <w:rPr>
                <w:lang w:eastAsia="zh-CN"/>
              </w:rPr>
            </w:pPr>
          </w:p>
        </w:tc>
      </w:tr>
      <w:tr w:rsidR="002D1D46" w14:paraId="292F5DC1" w14:textId="77777777" w:rsidTr="00A26757">
        <w:tc>
          <w:tcPr>
            <w:tcW w:w="3114" w:type="dxa"/>
          </w:tcPr>
          <w:p w14:paraId="6B7855D6" w14:textId="21DCBBC3" w:rsidR="002D1D46" w:rsidRDefault="006672DC" w:rsidP="002D1D4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Free space</w:t>
            </w:r>
            <w:r w:rsidR="002D1D46">
              <w:rPr>
                <w:lang w:eastAsia="zh-CN"/>
              </w:rPr>
              <w:t xml:space="preserve"> gain</w:t>
            </w:r>
            <w:r>
              <w:rPr>
                <w:lang w:eastAsia="zh-CN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FSG</m:t>
                  </m:r>
                </m:sub>
              </m:sSub>
            </m:oMath>
            <w:r w:rsidR="002D1D46">
              <w:rPr>
                <w:lang w:eastAsia="zh-CN"/>
              </w:rPr>
              <w:t xml:space="preserve"> (dB)</w:t>
            </w:r>
          </w:p>
        </w:tc>
        <w:tc>
          <w:tcPr>
            <w:tcW w:w="1843" w:type="dxa"/>
          </w:tcPr>
          <w:p w14:paraId="0281EE27" w14:textId="6D53C1C6" w:rsidR="002D1D46" w:rsidRDefault="002D1D46" w:rsidP="002D1D4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391C24">
              <w:rPr>
                <w:lang w:eastAsia="zh-CN"/>
              </w:rPr>
              <w:t>6</w:t>
            </w:r>
            <w:r w:rsidR="00127AA7">
              <w:rPr>
                <w:lang w:eastAsia="zh-CN"/>
              </w:rPr>
              <w:t>1</w:t>
            </w:r>
            <w:r w:rsidR="00391C24">
              <w:rPr>
                <w:lang w:eastAsia="zh-CN"/>
              </w:rPr>
              <w:t>.</w:t>
            </w:r>
            <w:r w:rsidR="00127AA7">
              <w:rPr>
                <w:lang w:eastAsia="zh-CN"/>
              </w:rPr>
              <w:t>43</w:t>
            </w:r>
          </w:p>
        </w:tc>
        <w:tc>
          <w:tcPr>
            <w:tcW w:w="4059" w:type="dxa"/>
          </w:tcPr>
          <w:p w14:paraId="4D9A07F0" w14:textId="557C617F" w:rsidR="002D1D46" w:rsidRDefault="008D31C5" w:rsidP="008F5E77">
            <w:pPr>
              <w:jc w:val="center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FSG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=32.44+20</m:t>
                </m:r>
                <m:func>
                  <m:func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lg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d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1000</m:t>
                            </m:r>
                          </m:den>
                        </m:f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+20lgf</m:t>
                </m:r>
              </m:oMath>
            </m:oMathPara>
          </w:p>
        </w:tc>
      </w:tr>
      <w:tr w:rsidR="002D1D46" w14:paraId="6DB1F2CA" w14:textId="77777777" w:rsidTr="00A26757">
        <w:tc>
          <w:tcPr>
            <w:tcW w:w="3114" w:type="dxa"/>
          </w:tcPr>
          <w:p w14:paraId="2049C13A" w14:textId="43D602DA" w:rsidR="002D1D46" w:rsidRDefault="002D1D46" w:rsidP="002D1D4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IB power level</w:t>
            </w:r>
            <w:r w:rsidR="00D32356">
              <w:rPr>
                <w:lang w:eastAsia="zh-CN"/>
              </w:rPr>
              <w:t>: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RIB</m:t>
                  </m:r>
                </m:sub>
              </m:sSub>
            </m:oMath>
            <w:r w:rsidR="00D3235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(dBm)</w:t>
            </w:r>
          </w:p>
        </w:tc>
        <w:tc>
          <w:tcPr>
            <w:tcW w:w="1843" w:type="dxa"/>
          </w:tcPr>
          <w:p w14:paraId="488695A1" w14:textId="47269E35" w:rsidR="002D1D46" w:rsidRDefault="002D1D46" w:rsidP="002D1D4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F829D2">
              <w:rPr>
                <w:lang w:eastAsia="zh-CN"/>
              </w:rPr>
              <w:t>4</w:t>
            </w:r>
            <w:r w:rsidR="00127AA7">
              <w:rPr>
                <w:lang w:eastAsia="zh-CN"/>
              </w:rPr>
              <w:t>3</w:t>
            </w:r>
            <w:r w:rsidR="00391C24">
              <w:rPr>
                <w:lang w:eastAsia="zh-CN"/>
              </w:rPr>
              <w:t>.</w:t>
            </w:r>
            <w:r w:rsidR="00127AA7">
              <w:rPr>
                <w:lang w:eastAsia="zh-CN"/>
              </w:rPr>
              <w:t>53</w:t>
            </w:r>
          </w:p>
        </w:tc>
        <w:tc>
          <w:tcPr>
            <w:tcW w:w="4059" w:type="dxa"/>
          </w:tcPr>
          <w:p w14:paraId="6E271DDF" w14:textId="05E1AC8E" w:rsidR="002D1D46" w:rsidRDefault="008D31C5" w:rsidP="008F5E77">
            <w:pPr>
              <w:jc w:val="center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RIB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SG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cable1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Comb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cable2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TA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>+G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FSG</m:t>
                    </m:r>
                  </m:sub>
                </m:sSub>
              </m:oMath>
            </m:oMathPara>
          </w:p>
        </w:tc>
      </w:tr>
      <w:tr w:rsidR="00FB50EE" w14:paraId="642E0FE7" w14:textId="77777777" w:rsidTr="00A26757">
        <w:tc>
          <w:tcPr>
            <w:tcW w:w="3114" w:type="dxa"/>
            <w:vMerge w:val="restart"/>
          </w:tcPr>
          <w:p w14:paraId="0B3F9E2A" w14:textId="53DE4405" w:rsidR="00FB50EE" w:rsidRDefault="00FB50EE" w:rsidP="002D1D4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TA ACS core requirement at point A: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core</m:t>
                  </m:r>
                </m:sub>
              </m:sSub>
            </m:oMath>
            <w:r>
              <w:rPr>
                <w:lang w:eastAsia="zh-CN"/>
              </w:rPr>
              <w:t xml:space="preserve"> (dBm)</w:t>
            </w:r>
          </w:p>
        </w:tc>
        <w:tc>
          <w:tcPr>
            <w:tcW w:w="1843" w:type="dxa"/>
          </w:tcPr>
          <w:p w14:paraId="22A363C3" w14:textId="643F6397" w:rsidR="00FB50EE" w:rsidRDefault="00FB50EE" w:rsidP="002D1D4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D20CBA">
              <w:rPr>
                <w:lang w:eastAsia="zh-CN"/>
              </w:rPr>
              <w:t>63 ~ -83</w:t>
            </w:r>
          </w:p>
        </w:tc>
        <w:tc>
          <w:tcPr>
            <w:tcW w:w="4059" w:type="dxa"/>
          </w:tcPr>
          <w:p w14:paraId="7136F3A6" w14:textId="1EFB7EEA" w:rsidR="00FB50EE" w:rsidRPr="00354C20" w:rsidRDefault="00FB50EE" w:rsidP="00FB50EE">
            <w:pPr>
              <w:jc w:val="center"/>
              <w:rPr>
                <w:vertAlign w:val="subscript"/>
              </w:rPr>
            </w:pPr>
            <w:r>
              <w:rPr>
                <w:szCs w:val="18"/>
                <w:lang w:eastAsia="ja-JP"/>
              </w:rPr>
              <w:t xml:space="preserve">General blocking: </w:t>
            </w:r>
            <w:bookmarkStart w:id="4" w:name="OLE_LINK4"/>
            <w:bookmarkStart w:id="5" w:name="OLE_LINK5"/>
            <w:r w:rsidRPr="00BC1BDC">
              <w:rPr>
                <w:szCs w:val="18"/>
                <w:lang w:eastAsia="ja-JP"/>
              </w:rPr>
              <w:t xml:space="preserve"> </w:t>
            </w:r>
            <w:r w:rsidR="00B53C3F">
              <w:t>EIS</w:t>
            </w:r>
            <w:r w:rsidRPr="00BC1BDC">
              <w:rPr>
                <w:vertAlign w:val="subscript"/>
              </w:rPr>
              <w:t>REFSENS</w:t>
            </w:r>
            <w:r w:rsidR="00B53C3F">
              <w:rPr>
                <w:lang w:eastAsia="zh-CN"/>
              </w:rPr>
              <w:t>+33dB</w:t>
            </w:r>
            <w:bookmarkEnd w:id="4"/>
            <w:bookmarkEnd w:id="5"/>
            <w:r w:rsidR="00B53C3F">
              <w:rPr>
                <w:lang w:eastAsia="zh-CN"/>
              </w:rPr>
              <w:t xml:space="preserve"> [3]</w:t>
            </w:r>
          </w:p>
        </w:tc>
      </w:tr>
      <w:tr w:rsidR="00FB50EE" w14:paraId="78683BBF" w14:textId="77777777" w:rsidTr="00A26757">
        <w:tc>
          <w:tcPr>
            <w:tcW w:w="3114" w:type="dxa"/>
            <w:vMerge/>
          </w:tcPr>
          <w:p w14:paraId="56E91D04" w14:textId="77777777" w:rsidR="00FB50EE" w:rsidRDefault="00FB50EE" w:rsidP="002D1D46">
            <w:pPr>
              <w:jc w:val="center"/>
              <w:rPr>
                <w:lang w:eastAsia="zh-CN"/>
              </w:rPr>
            </w:pPr>
          </w:p>
        </w:tc>
        <w:tc>
          <w:tcPr>
            <w:tcW w:w="1843" w:type="dxa"/>
          </w:tcPr>
          <w:p w14:paraId="480B0535" w14:textId="695D573A" w:rsidR="00FB50EE" w:rsidRPr="00B12061" w:rsidRDefault="00926539" w:rsidP="002D1D46">
            <w:pPr>
              <w:jc w:val="center"/>
              <w:rPr>
                <w:lang w:eastAsia="zh-CN"/>
              </w:rPr>
            </w:pPr>
            <w:r w:rsidRPr="00C37C9E">
              <w:rPr>
                <w:rFonts w:hint="eastAsia"/>
                <w:lang w:eastAsia="zh-CN"/>
              </w:rPr>
              <w:t>-</w:t>
            </w:r>
            <w:r w:rsidRPr="00C37C9E">
              <w:rPr>
                <w:lang w:eastAsia="zh-CN"/>
              </w:rPr>
              <w:t>6</w:t>
            </w:r>
            <w:r w:rsidR="005939DA" w:rsidRPr="00C37C9E">
              <w:rPr>
                <w:lang w:eastAsia="zh-CN"/>
              </w:rPr>
              <w:t>7</w:t>
            </w:r>
            <w:r w:rsidR="000A3B51" w:rsidRPr="00C37C9E">
              <w:rPr>
                <w:lang w:eastAsia="zh-CN"/>
              </w:rPr>
              <w:t>.3</w:t>
            </w:r>
            <w:r w:rsidR="00D20CBA" w:rsidRPr="00C37C9E">
              <w:rPr>
                <w:lang w:eastAsia="zh-CN"/>
              </w:rPr>
              <w:t xml:space="preserve"> ~ -8</w:t>
            </w:r>
            <w:r w:rsidR="005939DA" w:rsidRPr="00C37C9E">
              <w:rPr>
                <w:lang w:eastAsia="zh-CN"/>
              </w:rPr>
              <w:t>7</w:t>
            </w:r>
            <w:r w:rsidR="000A3B51" w:rsidRPr="00C37C9E">
              <w:rPr>
                <w:lang w:eastAsia="zh-CN"/>
              </w:rPr>
              <w:t>.3</w:t>
            </w:r>
          </w:p>
        </w:tc>
        <w:tc>
          <w:tcPr>
            <w:tcW w:w="4059" w:type="dxa"/>
          </w:tcPr>
          <w:p w14:paraId="33918009" w14:textId="77777777" w:rsidR="00FB50EE" w:rsidRDefault="00B12061" w:rsidP="00354C20">
            <w:pPr>
              <w:jc w:val="center"/>
              <w:rPr>
                <w:lang w:eastAsia="zh-CN"/>
              </w:rPr>
            </w:pPr>
            <w:r>
              <w:rPr>
                <w:szCs w:val="18"/>
                <w:lang w:eastAsia="ja-JP"/>
              </w:rPr>
              <w:t>ACS:</w:t>
            </w:r>
            <w:r w:rsidR="00F90B0D" w:rsidRPr="00BC1BDC">
              <w:rPr>
                <w:szCs w:val="18"/>
                <w:lang w:eastAsia="ja-JP"/>
              </w:rPr>
              <w:t xml:space="preserve"> </w:t>
            </w:r>
            <w:r w:rsidR="00F90B0D">
              <w:t>EIS</w:t>
            </w:r>
            <w:r w:rsidR="00F90B0D" w:rsidRPr="00BC1BDC">
              <w:rPr>
                <w:vertAlign w:val="subscript"/>
              </w:rPr>
              <w:t>REFSENS</w:t>
            </w:r>
            <w:proofErr w:type="gramStart"/>
            <w:r w:rsidR="00F90B0D">
              <w:rPr>
                <w:lang w:eastAsia="zh-CN"/>
              </w:rPr>
              <w:t>+[</w:t>
            </w:r>
            <w:proofErr w:type="gramEnd"/>
            <w:r w:rsidR="00F90B0D">
              <w:rPr>
                <w:lang w:eastAsia="zh-CN"/>
              </w:rPr>
              <w:t>28.7 - SINR-IM]dB</w:t>
            </w:r>
            <w:r>
              <w:rPr>
                <w:vertAlign w:val="subscript"/>
              </w:rPr>
              <w:t xml:space="preserve">  </w:t>
            </w:r>
            <w:r>
              <w:rPr>
                <w:lang w:eastAsia="zh-CN"/>
              </w:rPr>
              <w:t>[3]</w:t>
            </w:r>
          </w:p>
          <w:p w14:paraId="69D3AB87" w14:textId="375DCAA0" w:rsidR="005939DA" w:rsidRPr="005939DA" w:rsidRDefault="000A3B51" w:rsidP="00354C20">
            <w:pPr>
              <w:jc w:val="center"/>
              <w:rPr>
                <w:rFonts w:eastAsia="Yu Mincho"/>
                <w:szCs w:val="18"/>
                <w:lang w:eastAsia="ja-JP"/>
              </w:rPr>
            </w:pPr>
            <w:r>
              <w:rPr>
                <w:lang w:eastAsia="zh-CN"/>
              </w:rPr>
              <w:t xml:space="preserve">Make </w:t>
            </w:r>
            <w:r w:rsidR="005939DA">
              <w:rPr>
                <w:lang w:eastAsia="zh-CN"/>
              </w:rPr>
              <w:t>SINR-IM = 0</w:t>
            </w:r>
            <w:r>
              <w:rPr>
                <w:lang w:eastAsia="zh-CN"/>
              </w:rPr>
              <w:t xml:space="preserve"> </w:t>
            </w:r>
          </w:p>
        </w:tc>
      </w:tr>
      <w:tr w:rsidR="00D130C1" w14:paraId="32A29CC8" w14:textId="77777777" w:rsidTr="00A26757">
        <w:tc>
          <w:tcPr>
            <w:tcW w:w="3114" w:type="dxa"/>
            <w:vMerge w:val="restart"/>
          </w:tcPr>
          <w:p w14:paraId="08D02AAD" w14:textId="77777777" w:rsidR="00D130C1" w:rsidRDefault="00D130C1" w:rsidP="002D1D4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ower margin: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margin</m:t>
                  </m:r>
                </m:sub>
              </m:sSub>
            </m:oMath>
            <w:r>
              <w:rPr>
                <w:lang w:eastAsia="zh-CN"/>
              </w:rPr>
              <w:t xml:space="preserve"> (dB)</w:t>
            </w:r>
          </w:p>
          <w:p w14:paraId="5C41F2E9" w14:textId="363B84E5" w:rsidR="00D130C1" w:rsidRDefault="008D31C5" w:rsidP="002D1D46">
            <w:pPr>
              <w:jc w:val="center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margin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RIB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 xml:space="preserve">- 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core</m:t>
                    </m:r>
                  </m:sub>
                </m:sSub>
              </m:oMath>
            </m:oMathPara>
          </w:p>
        </w:tc>
        <w:tc>
          <w:tcPr>
            <w:tcW w:w="1843" w:type="dxa"/>
          </w:tcPr>
          <w:p w14:paraId="6910CF00" w14:textId="283074D2" w:rsidR="00D130C1" w:rsidRDefault="00F829D2" w:rsidP="002D1D46">
            <w:pPr>
              <w:jc w:val="center"/>
              <w:rPr>
                <w:lang w:eastAsia="zh-CN"/>
              </w:rPr>
            </w:pPr>
            <w:r>
              <w:rPr>
                <w:color w:val="0070C0"/>
                <w:lang w:eastAsia="zh-CN"/>
              </w:rPr>
              <w:lastRenderedPageBreak/>
              <w:t>1</w:t>
            </w:r>
            <w:r w:rsidR="00127AA7">
              <w:rPr>
                <w:color w:val="0070C0"/>
                <w:lang w:eastAsia="zh-CN"/>
              </w:rPr>
              <w:t>9</w:t>
            </w:r>
            <w:r>
              <w:rPr>
                <w:color w:val="0070C0"/>
                <w:lang w:eastAsia="zh-CN"/>
              </w:rPr>
              <w:t>.</w:t>
            </w:r>
            <w:r w:rsidR="00127AA7">
              <w:rPr>
                <w:color w:val="0070C0"/>
                <w:lang w:eastAsia="zh-CN"/>
              </w:rPr>
              <w:t>47</w:t>
            </w:r>
            <w:r w:rsidR="00A5202C">
              <w:rPr>
                <w:color w:val="0070C0"/>
                <w:lang w:eastAsia="zh-CN"/>
              </w:rPr>
              <w:t xml:space="preserve"> ~ </w:t>
            </w:r>
            <w:r>
              <w:rPr>
                <w:color w:val="0070C0"/>
                <w:lang w:eastAsia="zh-CN"/>
              </w:rPr>
              <w:t>3</w:t>
            </w:r>
            <w:r w:rsidR="00127AA7">
              <w:rPr>
                <w:color w:val="0070C0"/>
                <w:lang w:eastAsia="zh-CN"/>
              </w:rPr>
              <w:t>9</w:t>
            </w:r>
            <w:r>
              <w:rPr>
                <w:color w:val="0070C0"/>
                <w:lang w:eastAsia="zh-CN"/>
              </w:rPr>
              <w:t>.</w:t>
            </w:r>
            <w:r w:rsidR="00127AA7">
              <w:rPr>
                <w:color w:val="0070C0"/>
                <w:lang w:eastAsia="zh-CN"/>
              </w:rPr>
              <w:t>47</w:t>
            </w:r>
          </w:p>
        </w:tc>
        <w:tc>
          <w:tcPr>
            <w:tcW w:w="4059" w:type="dxa"/>
          </w:tcPr>
          <w:p w14:paraId="44E22497" w14:textId="6C844632" w:rsidR="00D130C1" w:rsidRDefault="00482E65" w:rsidP="008F5E7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In-band</w:t>
            </w:r>
            <w:r w:rsidR="00D130C1">
              <w:rPr>
                <w:lang w:eastAsia="zh-CN"/>
              </w:rPr>
              <w:t xml:space="preserve"> blocking</w:t>
            </w:r>
          </w:p>
        </w:tc>
      </w:tr>
      <w:tr w:rsidR="00D130C1" w14:paraId="43436823" w14:textId="77777777" w:rsidTr="00A26757">
        <w:tc>
          <w:tcPr>
            <w:tcW w:w="3114" w:type="dxa"/>
            <w:vMerge/>
          </w:tcPr>
          <w:p w14:paraId="0346B54D" w14:textId="77777777" w:rsidR="00D130C1" w:rsidRDefault="00D130C1" w:rsidP="002D1D46">
            <w:pPr>
              <w:jc w:val="center"/>
              <w:rPr>
                <w:lang w:eastAsia="zh-CN"/>
              </w:rPr>
            </w:pPr>
          </w:p>
        </w:tc>
        <w:tc>
          <w:tcPr>
            <w:tcW w:w="1843" w:type="dxa"/>
          </w:tcPr>
          <w:p w14:paraId="4AA5F84E" w14:textId="2ED5ECBF" w:rsidR="00D130C1" w:rsidRDefault="00F829D2" w:rsidP="002D1D46">
            <w:pPr>
              <w:jc w:val="center"/>
              <w:rPr>
                <w:color w:val="0070C0"/>
                <w:lang w:eastAsia="zh-CN"/>
              </w:rPr>
            </w:pPr>
            <w:r w:rsidRPr="00C37C9E">
              <w:rPr>
                <w:color w:val="0070C0"/>
                <w:lang w:eastAsia="zh-CN"/>
              </w:rPr>
              <w:t>2</w:t>
            </w:r>
            <w:r w:rsidR="000A3B51" w:rsidRPr="00C37C9E">
              <w:rPr>
                <w:color w:val="0070C0"/>
                <w:lang w:eastAsia="zh-CN"/>
              </w:rPr>
              <w:t>3.77</w:t>
            </w:r>
            <w:r w:rsidR="00A5202C" w:rsidRPr="00C37C9E">
              <w:rPr>
                <w:color w:val="0070C0"/>
                <w:lang w:eastAsia="zh-CN"/>
              </w:rPr>
              <w:t xml:space="preserve"> ~ </w:t>
            </w:r>
            <w:r w:rsidRPr="00C37C9E">
              <w:rPr>
                <w:color w:val="0070C0"/>
                <w:lang w:eastAsia="zh-CN"/>
              </w:rPr>
              <w:t>4</w:t>
            </w:r>
            <w:r w:rsidR="000A3B51" w:rsidRPr="00C37C9E">
              <w:rPr>
                <w:color w:val="0070C0"/>
                <w:lang w:eastAsia="zh-CN"/>
              </w:rPr>
              <w:t>3</w:t>
            </w:r>
            <w:r w:rsidR="00A5202C" w:rsidRPr="00C37C9E">
              <w:rPr>
                <w:color w:val="0070C0"/>
                <w:lang w:eastAsia="zh-CN"/>
              </w:rPr>
              <w:t>.</w:t>
            </w:r>
            <w:r w:rsidR="000A3B51" w:rsidRPr="00C37C9E">
              <w:rPr>
                <w:color w:val="0070C0"/>
                <w:lang w:eastAsia="zh-CN"/>
              </w:rPr>
              <w:t>7</w:t>
            </w:r>
            <w:r w:rsidR="00127AA7" w:rsidRPr="00C37C9E">
              <w:rPr>
                <w:color w:val="0070C0"/>
                <w:lang w:eastAsia="zh-CN"/>
              </w:rPr>
              <w:t>7</w:t>
            </w:r>
          </w:p>
        </w:tc>
        <w:tc>
          <w:tcPr>
            <w:tcW w:w="4059" w:type="dxa"/>
          </w:tcPr>
          <w:p w14:paraId="5C339E0E" w14:textId="265B1C72" w:rsidR="00D130C1" w:rsidRDefault="00F85AB0" w:rsidP="008F5E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CS</w:t>
            </w:r>
          </w:p>
        </w:tc>
      </w:tr>
    </w:tbl>
    <w:p w14:paraId="3A2DC475" w14:textId="67179451" w:rsidR="00527CAE" w:rsidRDefault="00527CAE" w:rsidP="00D16B59">
      <w:pPr>
        <w:rPr>
          <w:lang w:eastAsia="zh-CN"/>
        </w:rPr>
      </w:pPr>
    </w:p>
    <w:p w14:paraId="35966A5E" w14:textId="0B2BF210" w:rsidR="00D603C2" w:rsidRDefault="00D603C2" w:rsidP="00D16B59">
      <w:pPr>
        <w:rPr>
          <w:lang w:eastAsia="zh-CN"/>
        </w:rPr>
      </w:pPr>
      <w:r>
        <w:rPr>
          <w:lang w:eastAsia="zh-CN"/>
        </w:rPr>
        <w:t xml:space="preserve">Based on </w:t>
      </w:r>
      <w:r w:rsidR="00DD7B08">
        <w:rPr>
          <w:lang w:eastAsia="zh-CN"/>
        </w:rPr>
        <w:t xml:space="preserve">the margin in </w:t>
      </w:r>
      <w:r>
        <w:rPr>
          <w:lang w:eastAsia="zh-CN"/>
        </w:rPr>
        <w:t>this budget table, PA isn’t needed during the measurement.</w:t>
      </w:r>
    </w:p>
    <w:p w14:paraId="79F53EBB" w14:textId="2F44A1CF" w:rsidR="00D603C2" w:rsidRDefault="00D603C2" w:rsidP="001D7523">
      <w:pPr>
        <w:ind w:firstLine="420"/>
        <w:rPr>
          <w:lang w:eastAsia="zh-CN"/>
        </w:rPr>
      </w:pPr>
      <w:r>
        <w:rPr>
          <w:lang w:eastAsia="zh-CN"/>
        </w:rPr>
        <w:t xml:space="preserve">We can also calculate the similar link budgets of </w:t>
      </w:r>
      <w:r w:rsidR="00B227E1">
        <w:rPr>
          <w:lang w:eastAsia="zh-CN"/>
        </w:rPr>
        <w:t xml:space="preserve">39GHz </w:t>
      </w:r>
      <w:r>
        <w:rPr>
          <w:lang w:eastAsia="zh-CN"/>
        </w:rPr>
        <w:t>measurements.</w:t>
      </w:r>
      <w:r w:rsidR="001D7523">
        <w:rPr>
          <w:lang w:eastAsia="zh-CN"/>
        </w:rPr>
        <w:t xml:space="preserve"> The results are listed in</w:t>
      </w:r>
      <w:r>
        <w:rPr>
          <w:lang w:eastAsia="zh-CN"/>
        </w:rPr>
        <w:t xml:space="preserve"> Table 2.2.</w:t>
      </w:r>
    </w:p>
    <w:p w14:paraId="19433CB9" w14:textId="636A8238" w:rsidR="001D7523" w:rsidRPr="00207C00" w:rsidRDefault="006B0B64" w:rsidP="001D7523">
      <w:pPr>
        <w:ind w:firstLine="42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proofErr w:type="gramStart"/>
      <w:r>
        <w:rPr>
          <w:lang w:eastAsia="zh-CN"/>
        </w:rPr>
        <w:t xml:space="preserve">2.2  </w:t>
      </w:r>
      <w:r w:rsidR="00B227E1">
        <w:rPr>
          <w:lang w:eastAsia="zh-CN"/>
        </w:rPr>
        <w:t>L</w:t>
      </w:r>
      <w:r>
        <w:rPr>
          <w:lang w:eastAsia="zh-CN"/>
        </w:rPr>
        <w:t>ink</w:t>
      </w:r>
      <w:proofErr w:type="gramEnd"/>
      <w:r>
        <w:rPr>
          <w:lang w:eastAsia="zh-CN"/>
        </w:rPr>
        <w:t xml:space="preserve"> budget comparison at different frequency</w:t>
      </w:r>
      <w:r w:rsidR="00F37805">
        <w:rPr>
          <w:lang w:eastAsia="zh-CN"/>
        </w:rPr>
        <w:t xml:space="preserve"> in IAC</w:t>
      </w:r>
      <w:r>
        <w:rPr>
          <w:lang w:eastAsia="zh-CN"/>
        </w:rPr>
        <w:t xml:space="preserve"> </w:t>
      </w:r>
    </w:p>
    <w:tbl>
      <w:tblPr>
        <w:tblStyle w:val="TableGrid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761"/>
        <w:gridCol w:w="566"/>
        <w:gridCol w:w="566"/>
        <w:gridCol w:w="796"/>
        <w:gridCol w:w="736"/>
        <w:gridCol w:w="731"/>
        <w:gridCol w:w="807"/>
        <w:gridCol w:w="583"/>
        <w:gridCol w:w="686"/>
        <w:gridCol w:w="661"/>
        <w:gridCol w:w="739"/>
        <w:gridCol w:w="868"/>
        <w:gridCol w:w="851"/>
      </w:tblGrid>
      <w:tr w:rsidR="00ED45DE" w14:paraId="07B6DD7C" w14:textId="76EA7C14" w:rsidTr="00647216">
        <w:trPr>
          <w:trHeight w:val="347"/>
          <w:jc w:val="center"/>
        </w:trPr>
        <w:tc>
          <w:tcPr>
            <w:tcW w:w="761" w:type="dxa"/>
            <w:vMerge w:val="restart"/>
          </w:tcPr>
          <w:p w14:paraId="1D8456FD" w14:textId="3A62DA2A" w:rsidR="00ED45DE" w:rsidRDefault="00ED45DE" w:rsidP="00D16B5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f (MHz) </w:t>
            </w:r>
          </w:p>
        </w:tc>
        <w:tc>
          <w:tcPr>
            <w:tcW w:w="566" w:type="dxa"/>
            <w:vMerge w:val="restart"/>
          </w:tcPr>
          <w:p w14:paraId="7909DEFB" w14:textId="4015336A" w:rsidR="00ED45DE" w:rsidRDefault="00ED45DE" w:rsidP="00D16B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 (m)</w:t>
            </w:r>
          </w:p>
        </w:tc>
        <w:tc>
          <w:tcPr>
            <w:tcW w:w="566" w:type="dxa"/>
            <w:vMerge w:val="restart"/>
          </w:tcPr>
          <w:p w14:paraId="0ABC306F" w14:textId="25B2DE06" w:rsidR="00ED45DE" w:rsidRDefault="00ED45DE" w:rsidP="00D16B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 (m)</w:t>
            </w:r>
          </w:p>
        </w:tc>
        <w:tc>
          <w:tcPr>
            <w:tcW w:w="796" w:type="dxa"/>
            <w:vMerge w:val="restart"/>
          </w:tcPr>
          <w:p w14:paraId="677D785F" w14:textId="77777777" w:rsidR="00ED45DE" w:rsidRPr="0082494D" w:rsidRDefault="008D31C5" w:rsidP="00D16B59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SG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 xml:space="preserve">  </m:t>
                </m:r>
              </m:oMath>
            </m:oMathPara>
          </w:p>
          <w:p w14:paraId="709ABF81" w14:textId="24F1B36F" w:rsidR="00ED45DE" w:rsidRPr="0082494D" w:rsidRDefault="00ED45DE" w:rsidP="00D16B59">
            <w:pPr>
              <w:rPr>
                <w:lang w:eastAsia="zh-CN"/>
              </w:rPr>
            </w:pPr>
            <w:r>
              <w:rPr>
                <w:lang w:eastAsia="zh-CN"/>
              </w:rPr>
              <w:t>(dBm)</w:t>
            </w:r>
          </w:p>
        </w:tc>
        <w:tc>
          <w:tcPr>
            <w:tcW w:w="736" w:type="dxa"/>
            <w:vMerge w:val="restart"/>
          </w:tcPr>
          <w:p w14:paraId="7BB1A601" w14:textId="1CCB5F46" w:rsidR="00ED45DE" w:rsidRDefault="008D31C5" w:rsidP="00D16B59">
            <w:pPr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cable1</m:t>
                  </m:r>
                </m:sub>
              </m:sSub>
            </m:oMath>
            <w:r w:rsidR="00ED45DE">
              <w:rPr>
                <w:lang w:eastAsia="zh-CN"/>
              </w:rPr>
              <w:t xml:space="preserve"> (dB)</w:t>
            </w:r>
          </w:p>
        </w:tc>
        <w:tc>
          <w:tcPr>
            <w:tcW w:w="731" w:type="dxa"/>
            <w:vMerge w:val="restart"/>
          </w:tcPr>
          <w:p w14:paraId="693A752A" w14:textId="13292A27" w:rsidR="00ED45DE" w:rsidRDefault="008D31C5" w:rsidP="00D16B59">
            <w:pPr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Comb</m:t>
                  </m:r>
                </m:sub>
              </m:sSub>
            </m:oMath>
            <w:r w:rsidR="00ED45DE">
              <w:rPr>
                <w:lang w:eastAsia="zh-CN"/>
              </w:rPr>
              <w:t xml:space="preserve"> (dB)</w:t>
            </w:r>
          </w:p>
        </w:tc>
        <w:tc>
          <w:tcPr>
            <w:tcW w:w="807" w:type="dxa"/>
            <w:vMerge w:val="restart"/>
          </w:tcPr>
          <w:p w14:paraId="02ADAF64" w14:textId="14892C8B" w:rsidR="00ED45DE" w:rsidRDefault="008D31C5" w:rsidP="00D16B59">
            <w:pPr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Cable2</m:t>
                  </m:r>
                </m:sub>
              </m:sSub>
            </m:oMath>
            <w:r w:rsidR="00ED45DE">
              <w:rPr>
                <w:lang w:eastAsia="zh-CN"/>
              </w:rPr>
              <w:t xml:space="preserve"> (dB)</w:t>
            </w:r>
          </w:p>
        </w:tc>
        <w:tc>
          <w:tcPr>
            <w:tcW w:w="583" w:type="dxa"/>
            <w:vMerge w:val="restart"/>
          </w:tcPr>
          <w:p w14:paraId="5C2E4EB7" w14:textId="2AD09876" w:rsidR="00ED45DE" w:rsidRDefault="008D31C5" w:rsidP="00D16B59">
            <w:pPr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TA</m:t>
                  </m:r>
                </m:sub>
              </m:sSub>
            </m:oMath>
            <w:r w:rsidR="00ED45DE">
              <w:rPr>
                <w:lang w:eastAsia="zh-CN"/>
              </w:rPr>
              <w:t xml:space="preserve"> (dB)</w:t>
            </w:r>
          </w:p>
        </w:tc>
        <w:tc>
          <w:tcPr>
            <w:tcW w:w="686" w:type="dxa"/>
            <w:vMerge w:val="restart"/>
          </w:tcPr>
          <w:p w14:paraId="778EB5F2" w14:textId="521AB967" w:rsidR="00ED45DE" w:rsidRDefault="008D31C5" w:rsidP="00D16B59">
            <w:pPr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FSG</m:t>
                  </m:r>
                </m:sub>
              </m:sSub>
            </m:oMath>
            <w:r w:rsidR="00ED45DE">
              <w:rPr>
                <w:lang w:eastAsia="zh-CN"/>
              </w:rPr>
              <w:t xml:space="preserve"> (dB)</w:t>
            </w:r>
          </w:p>
        </w:tc>
        <w:tc>
          <w:tcPr>
            <w:tcW w:w="661" w:type="dxa"/>
            <w:vMerge w:val="restart"/>
          </w:tcPr>
          <w:p w14:paraId="38E6F23C" w14:textId="6B3F48B8" w:rsidR="00ED45DE" w:rsidRDefault="008D31C5" w:rsidP="00D16B59">
            <w:pPr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RIB</m:t>
                  </m:r>
                </m:sub>
              </m:sSub>
            </m:oMath>
            <w:r w:rsidR="00ED45DE">
              <w:rPr>
                <w:lang w:eastAsia="zh-CN"/>
              </w:rPr>
              <w:t xml:space="preserve"> (dBm)</w:t>
            </w:r>
          </w:p>
        </w:tc>
        <w:tc>
          <w:tcPr>
            <w:tcW w:w="739" w:type="dxa"/>
            <w:vMerge w:val="restart"/>
          </w:tcPr>
          <w:p w14:paraId="0EE7C23D" w14:textId="3045D520" w:rsidR="00ED45DE" w:rsidRDefault="008D31C5" w:rsidP="00D16B59">
            <w:pPr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core</m:t>
                  </m:r>
                </m:sub>
              </m:sSub>
            </m:oMath>
            <w:r w:rsidR="00ED45DE">
              <w:rPr>
                <w:lang w:eastAsia="zh-CN"/>
              </w:rPr>
              <w:t xml:space="preserve"> (dBm)</w:t>
            </w:r>
          </w:p>
        </w:tc>
        <w:tc>
          <w:tcPr>
            <w:tcW w:w="1719" w:type="dxa"/>
            <w:gridSpan w:val="2"/>
          </w:tcPr>
          <w:p w14:paraId="1CA6F30B" w14:textId="3906CE6F" w:rsidR="00ED45DE" w:rsidRDefault="008D31C5" w:rsidP="00B92868">
            <w:pPr>
              <w:jc w:val="center"/>
              <w:rPr>
                <w:rFonts w:ascii="Arial" w:hAnsi="Arial" w:cs="Arial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margin_min</m:t>
                  </m:r>
                </m:sub>
              </m:sSub>
            </m:oMath>
            <w:r w:rsidR="00ED45DE">
              <w:rPr>
                <w:rFonts w:hint="eastAsia"/>
                <w:lang w:eastAsia="zh-CN"/>
              </w:rPr>
              <w:t>(</w:t>
            </w:r>
            <w:r w:rsidR="00ED45DE">
              <w:rPr>
                <w:lang w:eastAsia="zh-CN"/>
              </w:rPr>
              <w:t>dB)</w:t>
            </w:r>
          </w:p>
        </w:tc>
      </w:tr>
      <w:tr w:rsidR="00647216" w14:paraId="3DC671C5" w14:textId="09821780" w:rsidTr="00647216">
        <w:trPr>
          <w:trHeight w:val="273"/>
          <w:jc w:val="center"/>
        </w:trPr>
        <w:tc>
          <w:tcPr>
            <w:tcW w:w="761" w:type="dxa"/>
            <w:vMerge/>
          </w:tcPr>
          <w:p w14:paraId="3039901B" w14:textId="77777777" w:rsidR="00647216" w:rsidRDefault="00647216" w:rsidP="00D16B59">
            <w:pPr>
              <w:rPr>
                <w:lang w:eastAsia="zh-CN"/>
              </w:rPr>
            </w:pPr>
          </w:p>
        </w:tc>
        <w:tc>
          <w:tcPr>
            <w:tcW w:w="566" w:type="dxa"/>
            <w:vMerge/>
          </w:tcPr>
          <w:p w14:paraId="2B5A23AB" w14:textId="77777777" w:rsidR="00647216" w:rsidRDefault="00647216" w:rsidP="00D16B59">
            <w:pPr>
              <w:rPr>
                <w:lang w:eastAsia="zh-CN"/>
              </w:rPr>
            </w:pPr>
          </w:p>
        </w:tc>
        <w:tc>
          <w:tcPr>
            <w:tcW w:w="566" w:type="dxa"/>
            <w:vMerge/>
          </w:tcPr>
          <w:p w14:paraId="3C171204" w14:textId="77777777" w:rsidR="00647216" w:rsidRDefault="00647216" w:rsidP="00D16B59">
            <w:pPr>
              <w:rPr>
                <w:lang w:eastAsia="zh-CN"/>
              </w:rPr>
            </w:pPr>
          </w:p>
        </w:tc>
        <w:tc>
          <w:tcPr>
            <w:tcW w:w="796" w:type="dxa"/>
            <w:vMerge/>
          </w:tcPr>
          <w:p w14:paraId="5C1AF473" w14:textId="77777777" w:rsidR="00647216" w:rsidRDefault="00647216" w:rsidP="00D16B59">
            <w:pPr>
              <w:rPr>
                <w:lang w:eastAsia="zh-CN"/>
              </w:rPr>
            </w:pPr>
          </w:p>
        </w:tc>
        <w:tc>
          <w:tcPr>
            <w:tcW w:w="736" w:type="dxa"/>
            <w:vMerge/>
          </w:tcPr>
          <w:p w14:paraId="1120C72E" w14:textId="77777777" w:rsidR="00647216" w:rsidRDefault="00647216" w:rsidP="00D16B59">
            <w:pPr>
              <w:rPr>
                <w:lang w:eastAsia="zh-CN"/>
              </w:rPr>
            </w:pPr>
          </w:p>
        </w:tc>
        <w:tc>
          <w:tcPr>
            <w:tcW w:w="731" w:type="dxa"/>
            <w:vMerge/>
          </w:tcPr>
          <w:p w14:paraId="3185FCAA" w14:textId="77777777" w:rsidR="00647216" w:rsidRDefault="00647216" w:rsidP="00D16B59">
            <w:pPr>
              <w:rPr>
                <w:lang w:eastAsia="zh-CN"/>
              </w:rPr>
            </w:pPr>
          </w:p>
        </w:tc>
        <w:tc>
          <w:tcPr>
            <w:tcW w:w="807" w:type="dxa"/>
            <w:vMerge/>
          </w:tcPr>
          <w:p w14:paraId="7C3ACE23" w14:textId="77777777" w:rsidR="00647216" w:rsidRDefault="00647216" w:rsidP="00D16B59">
            <w:pPr>
              <w:rPr>
                <w:lang w:eastAsia="zh-CN"/>
              </w:rPr>
            </w:pPr>
          </w:p>
        </w:tc>
        <w:tc>
          <w:tcPr>
            <w:tcW w:w="583" w:type="dxa"/>
            <w:vMerge/>
          </w:tcPr>
          <w:p w14:paraId="77030062" w14:textId="77777777" w:rsidR="00647216" w:rsidRDefault="00647216" w:rsidP="00D16B59">
            <w:pPr>
              <w:rPr>
                <w:lang w:eastAsia="zh-CN"/>
              </w:rPr>
            </w:pPr>
          </w:p>
        </w:tc>
        <w:tc>
          <w:tcPr>
            <w:tcW w:w="686" w:type="dxa"/>
            <w:vMerge/>
          </w:tcPr>
          <w:p w14:paraId="4932B08E" w14:textId="77777777" w:rsidR="00647216" w:rsidRDefault="00647216" w:rsidP="00D16B59">
            <w:pPr>
              <w:rPr>
                <w:lang w:eastAsia="zh-CN"/>
              </w:rPr>
            </w:pPr>
          </w:p>
        </w:tc>
        <w:tc>
          <w:tcPr>
            <w:tcW w:w="661" w:type="dxa"/>
            <w:vMerge/>
          </w:tcPr>
          <w:p w14:paraId="38AC024A" w14:textId="77777777" w:rsidR="00647216" w:rsidRDefault="00647216" w:rsidP="00D16B59">
            <w:pPr>
              <w:rPr>
                <w:lang w:eastAsia="zh-CN"/>
              </w:rPr>
            </w:pPr>
          </w:p>
        </w:tc>
        <w:tc>
          <w:tcPr>
            <w:tcW w:w="739" w:type="dxa"/>
            <w:vMerge/>
          </w:tcPr>
          <w:p w14:paraId="39E0AE65" w14:textId="77777777" w:rsidR="00647216" w:rsidRDefault="00647216" w:rsidP="00D16B59">
            <w:pPr>
              <w:rPr>
                <w:lang w:eastAsia="zh-CN"/>
              </w:rPr>
            </w:pPr>
          </w:p>
        </w:tc>
        <w:tc>
          <w:tcPr>
            <w:tcW w:w="868" w:type="dxa"/>
          </w:tcPr>
          <w:p w14:paraId="7B8F268A" w14:textId="33BC3D16" w:rsidR="00647216" w:rsidRDefault="00647216" w:rsidP="0064721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IBB</w:t>
            </w:r>
          </w:p>
        </w:tc>
        <w:tc>
          <w:tcPr>
            <w:tcW w:w="851" w:type="dxa"/>
          </w:tcPr>
          <w:p w14:paraId="02A60976" w14:textId="5B34FF69" w:rsidR="00647216" w:rsidRDefault="00647216" w:rsidP="0064721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ACS</w:t>
            </w:r>
          </w:p>
        </w:tc>
      </w:tr>
      <w:tr w:rsidR="00647216" w14:paraId="4D7F7E98" w14:textId="194CB17A" w:rsidTr="00647216">
        <w:trPr>
          <w:jc w:val="center"/>
        </w:trPr>
        <w:tc>
          <w:tcPr>
            <w:tcW w:w="761" w:type="dxa"/>
          </w:tcPr>
          <w:p w14:paraId="007940C2" w14:textId="670780D7" w:rsidR="00647216" w:rsidRPr="00300546" w:rsidRDefault="00647216" w:rsidP="002C114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300546">
              <w:rPr>
                <w:lang w:eastAsia="zh-CN"/>
              </w:rPr>
              <w:t>800</w:t>
            </w:r>
            <w:r>
              <w:rPr>
                <w:lang w:eastAsia="zh-CN"/>
              </w:rPr>
              <w:t>0</w:t>
            </w:r>
          </w:p>
        </w:tc>
        <w:tc>
          <w:tcPr>
            <w:tcW w:w="566" w:type="dxa"/>
          </w:tcPr>
          <w:p w14:paraId="46B615FD" w14:textId="6BF35A41" w:rsidR="00647216" w:rsidRPr="00300546" w:rsidRDefault="00647216" w:rsidP="002C1149">
            <w:pPr>
              <w:jc w:val="center"/>
              <w:rPr>
                <w:lang w:eastAsia="zh-CN"/>
              </w:rPr>
            </w:pPr>
            <w:r w:rsidRPr="00300546">
              <w:rPr>
                <w:rFonts w:hint="eastAsia"/>
                <w:lang w:eastAsia="zh-CN"/>
              </w:rPr>
              <w:t>0</w:t>
            </w:r>
            <w:r w:rsidRPr="00300546">
              <w:rPr>
                <w:lang w:eastAsia="zh-CN"/>
              </w:rPr>
              <w:t>.</w:t>
            </w:r>
            <w:r>
              <w:rPr>
                <w:lang w:eastAsia="zh-CN"/>
              </w:rPr>
              <w:t>07</w:t>
            </w:r>
          </w:p>
        </w:tc>
        <w:tc>
          <w:tcPr>
            <w:tcW w:w="566" w:type="dxa"/>
          </w:tcPr>
          <w:p w14:paraId="527657A3" w14:textId="555958DB" w:rsidR="00647216" w:rsidRPr="00300546" w:rsidRDefault="00647216" w:rsidP="002C114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96" w:type="dxa"/>
          </w:tcPr>
          <w:p w14:paraId="210CED85" w14:textId="6BF2A25B" w:rsidR="00647216" w:rsidRPr="00300546" w:rsidRDefault="00647216" w:rsidP="002C1149">
            <w:pPr>
              <w:jc w:val="center"/>
              <w:rPr>
                <w:lang w:eastAsia="zh-CN"/>
              </w:rPr>
            </w:pPr>
            <w:r w:rsidRPr="00300546">
              <w:rPr>
                <w:rFonts w:hint="eastAsia"/>
                <w:lang w:eastAsia="zh-CN"/>
              </w:rPr>
              <w:t>1</w:t>
            </w:r>
            <w:r w:rsidRPr="00300546">
              <w:rPr>
                <w:lang w:eastAsia="zh-CN"/>
              </w:rPr>
              <w:t>1</w:t>
            </w:r>
          </w:p>
        </w:tc>
        <w:tc>
          <w:tcPr>
            <w:tcW w:w="736" w:type="dxa"/>
          </w:tcPr>
          <w:p w14:paraId="0800D0FA" w14:textId="0A20099C" w:rsidR="00647216" w:rsidRPr="00300546" w:rsidRDefault="00647216" w:rsidP="002C1149">
            <w:pPr>
              <w:jc w:val="center"/>
              <w:rPr>
                <w:lang w:eastAsia="zh-CN"/>
              </w:rPr>
            </w:pPr>
            <w:r w:rsidRPr="00300546"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</w:t>
            </w:r>
            <w:r w:rsidRPr="00300546">
              <w:rPr>
                <w:lang w:eastAsia="zh-CN"/>
              </w:rPr>
              <w:t>1</w:t>
            </w:r>
          </w:p>
        </w:tc>
        <w:tc>
          <w:tcPr>
            <w:tcW w:w="731" w:type="dxa"/>
          </w:tcPr>
          <w:p w14:paraId="225DA924" w14:textId="280EDFAB" w:rsidR="00647216" w:rsidRPr="00300546" w:rsidRDefault="00647216" w:rsidP="002C1149">
            <w:pPr>
              <w:jc w:val="center"/>
              <w:rPr>
                <w:lang w:eastAsia="zh-CN"/>
              </w:rPr>
            </w:pPr>
            <w:r w:rsidRPr="00300546">
              <w:rPr>
                <w:lang w:eastAsia="zh-CN"/>
              </w:rPr>
              <w:t>-3</w:t>
            </w:r>
          </w:p>
        </w:tc>
        <w:tc>
          <w:tcPr>
            <w:tcW w:w="807" w:type="dxa"/>
          </w:tcPr>
          <w:p w14:paraId="7E2E84E5" w14:textId="506DE224" w:rsidR="00647216" w:rsidRPr="00300546" w:rsidRDefault="00647216" w:rsidP="002C1149">
            <w:pPr>
              <w:jc w:val="center"/>
              <w:rPr>
                <w:lang w:eastAsia="zh-CN"/>
              </w:rPr>
            </w:pPr>
            <w:r w:rsidRPr="00300546"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</w:t>
            </w:r>
          </w:p>
        </w:tc>
        <w:tc>
          <w:tcPr>
            <w:tcW w:w="583" w:type="dxa"/>
          </w:tcPr>
          <w:p w14:paraId="59AD3595" w14:textId="0B95D884" w:rsidR="00647216" w:rsidRPr="00300546" w:rsidRDefault="00647216" w:rsidP="002C114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86" w:type="dxa"/>
          </w:tcPr>
          <w:p w14:paraId="64ED80A6" w14:textId="03F37B5C" w:rsidR="00647216" w:rsidRPr="00300546" w:rsidRDefault="00647216" w:rsidP="002C1149">
            <w:pPr>
              <w:jc w:val="center"/>
              <w:rPr>
                <w:lang w:eastAsia="zh-CN"/>
              </w:rPr>
            </w:pPr>
            <w:r w:rsidRPr="00300546">
              <w:rPr>
                <w:rFonts w:hint="eastAsia"/>
                <w:lang w:eastAsia="zh-CN"/>
              </w:rPr>
              <w:t>-</w:t>
            </w:r>
            <w:r w:rsidRPr="00300546">
              <w:rPr>
                <w:lang w:eastAsia="zh-CN"/>
              </w:rPr>
              <w:t>61.</w:t>
            </w:r>
            <w:r>
              <w:rPr>
                <w:lang w:eastAsia="zh-CN"/>
              </w:rPr>
              <w:t>4</w:t>
            </w:r>
          </w:p>
        </w:tc>
        <w:tc>
          <w:tcPr>
            <w:tcW w:w="661" w:type="dxa"/>
          </w:tcPr>
          <w:p w14:paraId="066D5340" w14:textId="1641C0D9" w:rsidR="00647216" w:rsidRPr="00300546" w:rsidRDefault="00647216" w:rsidP="002C1149">
            <w:pPr>
              <w:jc w:val="center"/>
              <w:rPr>
                <w:lang w:eastAsia="zh-CN"/>
              </w:rPr>
            </w:pPr>
            <w:r w:rsidRPr="00300546"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43.5</w:t>
            </w:r>
          </w:p>
        </w:tc>
        <w:tc>
          <w:tcPr>
            <w:tcW w:w="739" w:type="dxa"/>
          </w:tcPr>
          <w:p w14:paraId="2B1F63CA" w14:textId="0D5A34E0" w:rsidR="00647216" w:rsidRPr="00300546" w:rsidRDefault="00647216" w:rsidP="002C1149">
            <w:pPr>
              <w:jc w:val="center"/>
              <w:rPr>
                <w:lang w:eastAsia="zh-CN"/>
              </w:rPr>
            </w:pPr>
            <w:r w:rsidRPr="00300546">
              <w:rPr>
                <w:rFonts w:hint="eastAsia"/>
                <w:lang w:eastAsia="zh-CN"/>
              </w:rPr>
              <w:t>-</w:t>
            </w:r>
            <w:r w:rsidRPr="00300546">
              <w:rPr>
                <w:lang w:eastAsia="zh-CN"/>
              </w:rPr>
              <w:t>55</w:t>
            </w:r>
          </w:p>
        </w:tc>
        <w:tc>
          <w:tcPr>
            <w:tcW w:w="868" w:type="dxa"/>
          </w:tcPr>
          <w:p w14:paraId="6E44164B" w14:textId="08C66EA3" w:rsidR="00647216" w:rsidRPr="00300546" w:rsidRDefault="00647216" w:rsidP="002C1149">
            <w:pPr>
              <w:jc w:val="center"/>
              <w:rPr>
                <w:color w:val="0070C0"/>
                <w:lang w:eastAsia="zh-CN"/>
              </w:rPr>
            </w:pPr>
            <w:r w:rsidRPr="00300546">
              <w:rPr>
                <w:rFonts w:hint="eastAsia"/>
                <w:color w:val="0070C0"/>
                <w:lang w:eastAsia="zh-CN"/>
              </w:rPr>
              <w:t>1</w:t>
            </w:r>
            <w:r>
              <w:rPr>
                <w:color w:val="0070C0"/>
                <w:lang w:eastAsia="zh-CN"/>
              </w:rPr>
              <w:t>9</w:t>
            </w:r>
            <w:r w:rsidRPr="00300546">
              <w:rPr>
                <w:color w:val="0070C0"/>
                <w:lang w:eastAsia="zh-CN"/>
              </w:rPr>
              <w:t>.</w:t>
            </w:r>
            <w:r>
              <w:rPr>
                <w:color w:val="0070C0"/>
                <w:lang w:eastAsia="zh-CN"/>
              </w:rPr>
              <w:t>5</w:t>
            </w:r>
          </w:p>
        </w:tc>
        <w:tc>
          <w:tcPr>
            <w:tcW w:w="851" w:type="dxa"/>
          </w:tcPr>
          <w:p w14:paraId="03E29162" w14:textId="7CBB5A9C" w:rsidR="00647216" w:rsidRPr="00300546" w:rsidRDefault="00647216" w:rsidP="002C1149">
            <w:pPr>
              <w:jc w:val="center"/>
              <w:rPr>
                <w:color w:val="0070C0"/>
                <w:lang w:eastAsia="zh-CN"/>
              </w:rPr>
            </w:pPr>
            <w:r w:rsidRPr="00300546">
              <w:rPr>
                <w:rFonts w:hint="eastAsia"/>
                <w:color w:val="0070C0"/>
                <w:lang w:eastAsia="zh-CN"/>
              </w:rPr>
              <w:t>2</w:t>
            </w:r>
            <w:r>
              <w:rPr>
                <w:color w:val="0070C0"/>
                <w:lang w:eastAsia="zh-CN"/>
              </w:rPr>
              <w:t>3</w:t>
            </w:r>
            <w:r w:rsidRPr="00300546">
              <w:rPr>
                <w:color w:val="0070C0"/>
                <w:lang w:eastAsia="zh-CN"/>
              </w:rPr>
              <w:t>.</w:t>
            </w:r>
            <w:r>
              <w:rPr>
                <w:color w:val="0070C0"/>
                <w:lang w:eastAsia="zh-CN"/>
              </w:rPr>
              <w:t>8</w:t>
            </w:r>
          </w:p>
        </w:tc>
      </w:tr>
      <w:tr w:rsidR="00647216" w14:paraId="19CBD971" w14:textId="191CB116" w:rsidTr="00647216">
        <w:trPr>
          <w:jc w:val="center"/>
        </w:trPr>
        <w:tc>
          <w:tcPr>
            <w:tcW w:w="761" w:type="dxa"/>
          </w:tcPr>
          <w:p w14:paraId="4F9788D1" w14:textId="340B2526" w:rsidR="00647216" w:rsidRPr="00300546" w:rsidRDefault="00647216" w:rsidP="002C114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  <w:r w:rsidRPr="00300546">
              <w:rPr>
                <w:lang w:eastAsia="zh-CN"/>
              </w:rPr>
              <w:t>000</w:t>
            </w:r>
          </w:p>
        </w:tc>
        <w:tc>
          <w:tcPr>
            <w:tcW w:w="566" w:type="dxa"/>
          </w:tcPr>
          <w:p w14:paraId="03689471" w14:textId="3B541E79" w:rsidR="00647216" w:rsidRPr="00300546" w:rsidRDefault="00647216" w:rsidP="002C1149">
            <w:pPr>
              <w:jc w:val="center"/>
              <w:rPr>
                <w:lang w:eastAsia="zh-CN"/>
              </w:rPr>
            </w:pPr>
            <w:r w:rsidRPr="00300546">
              <w:rPr>
                <w:rFonts w:hint="eastAsia"/>
                <w:lang w:eastAsia="zh-CN"/>
              </w:rPr>
              <w:t>0</w:t>
            </w:r>
            <w:r w:rsidRPr="00300546">
              <w:rPr>
                <w:lang w:eastAsia="zh-CN"/>
              </w:rPr>
              <w:t>.</w:t>
            </w:r>
            <w:r>
              <w:rPr>
                <w:lang w:eastAsia="zh-CN"/>
              </w:rPr>
              <w:t>05</w:t>
            </w:r>
          </w:p>
        </w:tc>
        <w:tc>
          <w:tcPr>
            <w:tcW w:w="566" w:type="dxa"/>
          </w:tcPr>
          <w:p w14:paraId="5E1376B6" w14:textId="1A7496E9" w:rsidR="00647216" w:rsidRPr="00300546" w:rsidRDefault="00647216" w:rsidP="002C114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0.72</w:t>
            </w:r>
          </w:p>
        </w:tc>
        <w:tc>
          <w:tcPr>
            <w:tcW w:w="796" w:type="dxa"/>
          </w:tcPr>
          <w:p w14:paraId="2BBDFEC8" w14:textId="5FC41C7E" w:rsidR="00647216" w:rsidRPr="00300546" w:rsidRDefault="00647216" w:rsidP="002C1149">
            <w:pPr>
              <w:jc w:val="center"/>
              <w:rPr>
                <w:lang w:eastAsia="zh-CN"/>
              </w:rPr>
            </w:pPr>
            <w:r w:rsidRPr="00300546">
              <w:rPr>
                <w:rFonts w:hint="eastAsia"/>
                <w:lang w:eastAsia="zh-CN"/>
              </w:rPr>
              <w:t>1</w:t>
            </w:r>
            <w:r w:rsidRPr="00300546">
              <w:rPr>
                <w:lang w:eastAsia="zh-CN"/>
              </w:rPr>
              <w:t>1</w:t>
            </w:r>
          </w:p>
        </w:tc>
        <w:tc>
          <w:tcPr>
            <w:tcW w:w="736" w:type="dxa"/>
          </w:tcPr>
          <w:p w14:paraId="32E41041" w14:textId="25112009" w:rsidR="00647216" w:rsidRPr="00300546" w:rsidRDefault="00647216" w:rsidP="002C1149">
            <w:pPr>
              <w:jc w:val="center"/>
              <w:rPr>
                <w:lang w:eastAsia="zh-CN"/>
              </w:rPr>
            </w:pPr>
            <w:r w:rsidRPr="00300546"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</w:t>
            </w:r>
            <w:r w:rsidRPr="00300546">
              <w:rPr>
                <w:lang w:eastAsia="zh-CN"/>
              </w:rPr>
              <w:t>1</w:t>
            </w:r>
          </w:p>
        </w:tc>
        <w:tc>
          <w:tcPr>
            <w:tcW w:w="731" w:type="dxa"/>
          </w:tcPr>
          <w:p w14:paraId="72506008" w14:textId="7952CA80" w:rsidR="00647216" w:rsidRPr="00300546" w:rsidRDefault="00647216" w:rsidP="002C1149">
            <w:pPr>
              <w:jc w:val="center"/>
              <w:rPr>
                <w:lang w:eastAsia="zh-CN"/>
              </w:rPr>
            </w:pPr>
            <w:r w:rsidRPr="00300546">
              <w:rPr>
                <w:lang w:eastAsia="zh-CN"/>
              </w:rPr>
              <w:t>-3</w:t>
            </w:r>
          </w:p>
        </w:tc>
        <w:tc>
          <w:tcPr>
            <w:tcW w:w="807" w:type="dxa"/>
          </w:tcPr>
          <w:p w14:paraId="10810B9E" w14:textId="085915BD" w:rsidR="00647216" w:rsidRPr="00300546" w:rsidRDefault="00647216" w:rsidP="002C1149">
            <w:pPr>
              <w:jc w:val="center"/>
              <w:rPr>
                <w:lang w:eastAsia="zh-CN"/>
              </w:rPr>
            </w:pPr>
            <w:r w:rsidRPr="00300546"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</w:t>
            </w:r>
          </w:p>
        </w:tc>
        <w:tc>
          <w:tcPr>
            <w:tcW w:w="583" w:type="dxa"/>
          </w:tcPr>
          <w:p w14:paraId="41A777DA" w14:textId="4058E9FD" w:rsidR="00647216" w:rsidRPr="00300546" w:rsidRDefault="00647216" w:rsidP="002C114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86" w:type="dxa"/>
          </w:tcPr>
          <w:p w14:paraId="50ADBCA9" w14:textId="044A9B8E" w:rsidR="00647216" w:rsidRPr="00300546" w:rsidRDefault="00647216" w:rsidP="002C1149">
            <w:pPr>
              <w:jc w:val="center"/>
              <w:rPr>
                <w:lang w:eastAsia="zh-CN"/>
              </w:rPr>
            </w:pPr>
            <w:r w:rsidRPr="00300546">
              <w:rPr>
                <w:rFonts w:hint="eastAsia"/>
                <w:lang w:eastAsia="zh-CN"/>
              </w:rPr>
              <w:t>-</w:t>
            </w:r>
            <w:r w:rsidRPr="00300546">
              <w:rPr>
                <w:lang w:eastAsia="zh-CN"/>
              </w:rPr>
              <w:t>61.</w:t>
            </w:r>
            <w:r>
              <w:rPr>
                <w:lang w:eastAsia="zh-CN"/>
              </w:rPr>
              <w:t>4</w:t>
            </w:r>
          </w:p>
        </w:tc>
        <w:tc>
          <w:tcPr>
            <w:tcW w:w="661" w:type="dxa"/>
          </w:tcPr>
          <w:p w14:paraId="342B90C3" w14:textId="591BC872" w:rsidR="00647216" w:rsidRPr="00300546" w:rsidRDefault="00647216" w:rsidP="002C1149">
            <w:pPr>
              <w:jc w:val="center"/>
              <w:rPr>
                <w:lang w:eastAsia="zh-CN"/>
              </w:rPr>
            </w:pPr>
            <w:r w:rsidRPr="00300546"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43.5</w:t>
            </w:r>
          </w:p>
        </w:tc>
        <w:tc>
          <w:tcPr>
            <w:tcW w:w="739" w:type="dxa"/>
          </w:tcPr>
          <w:p w14:paraId="065D5BDD" w14:textId="57FF8F81" w:rsidR="00647216" w:rsidRPr="00300546" w:rsidRDefault="00647216" w:rsidP="002C1149">
            <w:pPr>
              <w:jc w:val="center"/>
              <w:rPr>
                <w:lang w:eastAsia="zh-CN"/>
              </w:rPr>
            </w:pPr>
            <w:r w:rsidRPr="00300546">
              <w:rPr>
                <w:rFonts w:hint="eastAsia"/>
                <w:lang w:eastAsia="zh-CN"/>
              </w:rPr>
              <w:t>-</w:t>
            </w:r>
            <w:r w:rsidRPr="00300546">
              <w:rPr>
                <w:lang w:eastAsia="zh-CN"/>
              </w:rPr>
              <w:t>55</w:t>
            </w:r>
          </w:p>
        </w:tc>
        <w:tc>
          <w:tcPr>
            <w:tcW w:w="868" w:type="dxa"/>
          </w:tcPr>
          <w:p w14:paraId="4699EAA7" w14:textId="11BAC08C" w:rsidR="00647216" w:rsidRPr="00300546" w:rsidRDefault="00647216" w:rsidP="002C1149">
            <w:pPr>
              <w:jc w:val="center"/>
              <w:rPr>
                <w:color w:val="0070C0"/>
                <w:lang w:eastAsia="zh-CN"/>
              </w:rPr>
            </w:pPr>
            <w:r w:rsidRPr="00300546">
              <w:rPr>
                <w:rFonts w:hint="eastAsia"/>
                <w:color w:val="0070C0"/>
                <w:lang w:eastAsia="zh-CN"/>
              </w:rPr>
              <w:t>1</w:t>
            </w:r>
            <w:r>
              <w:rPr>
                <w:color w:val="0070C0"/>
                <w:lang w:eastAsia="zh-CN"/>
              </w:rPr>
              <w:t>9</w:t>
            </w:r>
            <w:r w:rsidRPr="00300546">
              <w:rPr>
                <w:color w:val="0070C0"/>
                <w:lang w:eastAsia="zh-CN"/>
              </w:rPr>
              <w:t>.</w:t>
            </w:r>
            <w:r>
              <w:rPr>
                <w:color w:val="0070C0"/>
                <w:lang w:eastAsia="zh-CN"/>
              </w:rPr>
              <w:t>5</w:t>
            </w:r>
          </w:p>
        </w:tc>
        <w:tc>
          <w:tcPr>
            <w:tcW w:w="851" w:type="dxa"/>
          </w:tcPr>
          <w:p w14:paraId="03751A29" w14:textId="48C48096" w:rsidR="00647216" w:rsidRPr="00300546" w:rsidRDefault="00647216" w:rsidP="002C1149">
            <w:pPr>
              <w:jc w:val="center"/>
              <w:rPr>
                <w:color w:val="0070C0"/>
                <w:lang w:eastAsia="zh-CN"/>
              </w:rPr>
            </w:pPr>
            <w:r w:rsidRPr="00300546">
              <w:rPr>
                <w:rFonts w:hint="eastAsia"/>
                <w:color w:val="0070C0"/>
                <w:lang w:eastAsia="zh-CN"/>
              </w:rPr>
              <w:t>2</w:t>
            </w:r>
            <w:r>
              <w:rPr>
                <w:color w:val="0070C0"/>
                <w:lang w:eastAsia="zh-CN"/>
              </w:rPr>
              <w:t>3</w:t>
            </w:r>
            <w:r w:rsidRPr="00300546">
              <w:rPr>
                <w:color w:val="0070C0"/>
                <w:lang w:eastAsia="zh-CN"/>
              </w:rPr>
              <w:t>.</w:t>
            </w:r>
            <w:r>
              <w:rPr>
                <w:color w:val="0070C0"/>
                <w:lang w:eastAsia="zh-CN"/>
              </w:rPr>
              <w:t>8</w:t>
            </w:r>
          </w:p>
        </w:tc>
      </w:tr>
    </w:tbl>
    <w:p w14:paraId="661783C1" w14:textId="63F7A1E1" w:rsidR="0090669D" w:rsidRDefault="00CF6943" w:rsidP="00D16B59">
      <w:pPr>
        <w:rPr>
          <w:lang w:eastAsia="zh-CN"/>
        </w:rPr>
      </w:pPr>
      <w:r>
        <w:rPr>
          <w:lang w:eastAsia="zh-CN"/>
        </w:rPr>
        <w:tab/>
        <w:t>From the analysis above, we can see that the margins between the power levels at RIB and interferer power level requirement at different frequency are more than 1</w:t>
      </w:r>
      <w:r w:rsidR="004A01E0">
        <w:rPr>
          <w:lang w:eastAsia="zh-CN"/>
        </w:rPr>
        <w:t>9</w:t>
      </w:r>
      <w:r>
        <w:rPr>
          <w:lang w:eastAsia="zh-CN"/>
        </w:rPr>
        <w:t xml:space="preserve">dB. </w:t>
      </w:r>
    </w:p>
    <w:p w14:paraId="449221CD" w14:textId="062DAFC4" w:rsidR="002E0314" w:rsidRDefault="00CF6943" w:rsidP="00CF0A2B">
      <w:pPr>
        <w:ind w:firstLine="420"/>
        <w:rPr>
          <w:lang w:eastAsia="zh-CN"/>
        </w:rPr>
      </w:pPr>
      <w:r>
        <w:rPr>
          <w:lang w:eastAsia="zh-CN"/>
        </w:rPr>
        <w:t>It might not need any PA</w:t>
      </w:r>
      <w:r w:rsidR="00E371F8">
        <w:rPr>
          <w:lang w:eastAsia="zh-CN"/>
        </w:rPr>
        <w:t xml:space="preserve"> </w:t>
      </w:r>
      <w:r>
        <w:rPr>
          <w:lang w:eastAsia="zh-CN"/>
        </w:rPr>
        <w:t xml:space="preserve">in OTA </w:t>
      </w:r>
      <w:r w:rsidR="007E1E22">
        <w:rPr>
          <w:lang w:eastAsia="zh-CN"/>
        </w:rPr>
        <w:t xml:space="preserve">in-band </w:t>
      </w:r>
      <w:r w:rsidR="00007BFF">
        <w:rPr>
          <w:lang w:eastAsia="zh-CN"/>
        </w:rPr>
        <w:t>blocking</w:t>
      </w:r>
      <w:r w:rsidR="007E1E22">
        <w:rPr>
          <w:lang w:eastAsia="zh-CN"/>
        </w:rPr>
        <w:t xml:space="preserve"> and</w:t>
      </w:r>
      <w:r w:rsidR="00007BFF">
        <w:rPr>
          <w:lang w:eastAsia="zh-CN"/>
        </w:rPr>
        <w:t xml:space="preserve"> </w:t>
      </w:r>
      <w:r>
        <w:rPr>
          <w:lang w:eastAsia="zh-CN"/>
        </w:rPr>
        <w:t>ACS measurements for</w:t>
      </w:r>
      <w:r w:rsidR="005A2C43">
        <w:rPr>
          <w:lang w:eastAsia="zh-CN"/>
        </w:rPr>
        <w:t xml:space="preserve"> FR2 </w:t>
      </w:r>
      <w:r w:rsidR="00925744">
        <w:rPr>
          <w:lang w:eastAsia="zh-CN"/>
        </w:rPr>
        <w:t>for</w:t>
      </w:r>
      <w:r>
        <w:rPr>
          <w:lang w:eastAsia="zh-CN"/>
        </w:rPr>
        <w:t xml:space="preserve"> indoor anechoic chamber.</w:t>
      </w:r>
    </w:p>
    <w:p w14:paraId="7F677C96" w14:textId="402389FE" w:rsidR="00722A68" w:rsidRDefault="00722A68" w:rsidP="0090669D">
      <w:pPr>
        <w:ind w:firstLine="396"/>
        <w:rPr>
          <w:lang w:eastAsia="zh-CN"/>
        </w:rPr>
      </w:pPr>
    </w:p>
    <w:p w14:paraId="2E71A6B9" w14:textId="79522080" w:rsidR="00722A68" w:rsidRPr="009918E6" w:rsidRDefault="00722A68" w:rsidP="00722A68">
      <w:pPr>
        <w:pStyle w:val="Heading1"/>
      </w:pPr>
      <w:r w:rsidRPr="009918E6">
        <w:t xml:space="preserve">3.  </w:t>
      </w:r>
      <w:r w:rsidR="009918E6">
        <w:t>Conclusion</w:t>
      </w:r>
    </w:p>
    <w:p w14:paraId="1268C332" w14:textId="7A656988" w:rsidR="00722A68" w:rsidRDefault="00A60191" w:rsidP="00A60191">
      <w:pPr>
        <w:ind w:firstLine="396"/>
        <w:rPr>
          <w:lang w:eastAsia="zh-CN"/>
        </w:rPr>
      </w:pPr>
      <w:r>
        <w:rPr>
          <w:lang w:eastAsia="zh-CN"/>
        </w:rPr>
        <w:t xml:space="preserve">It </w:t>
      </w:r>
      <w:r w:rsidR="00CA5523">
        <w:rPr>
          <w:lang w:eastAsia="zh-CN"/>
        </w:rPr>
        <w:t>migh</w:t>
      </w:r>
      <w:r>
        <w:rPr>
          <w:lang w:eastAsia="zh-CN"/>
        </w:rPr>
        <w:t>t</w:t>
      </w:r>
      <w:r w:rsidR="00CA5523">
        <w:rPr>
          <w:lang w:eastAsia="zh-CN"/>
        </w:rPr>
        <w:t xml:space="preserve"> not</w:t>
      </w:r>
      <w:r>
        <w:rPr>
          <w:lang w:eastAsia="zh-CN"/>
        </w:rPr>
        <w:t xml:space="preserve"> need PA </w:t>
      </w:r>
      <w:r w:rsidR="00CA5523">
        <w:rPr>
          <w:lang w:eastAsia="zh-CN"/>
        </w:rPr>
        <w:t xml:space="preserve">for nowadays products </w:t>
      </w:r>
      <w:r>
        <w:rPr>
          <w:lang w:eastAsia="zh-CN"/>
        </w:rPr>
        <w:t>in the OTA</w:t>
      </w:r>
      <w:r w:rsidR="0088100E">
        <w:rPr>
          <w:lang w:eastAsia="zh-CN"/>
        </w:rPr>
        <w:t xml:space="preserve"> </w:t>
      </w:r>
      <w:r w:rsidR="00925744">
        <w:rPr>
          <w:lang w:eastAsia="zh-CN"/>
        </w:rPr>
        <w:t>in-band</w:t>
      </w:r>
      <w:r w:rsidR="0088100E">
        <w:rPr>
          <w:lang w:eastAsia="zh-CN"/>
        </w:rPr>
        <w:t xml:space="preserve"> blockin</w:t>
      </w:r>
      <w:r w:rsidR="00925744">
        <w:rPr>
          <w:lang w:eastAsia="zh-CN"/>
        </w:rPr>
        <w:t>g and</w:t>
      </w:r>
      <w:r>
        <w:rPr>
          <w:lang w:eastAsia="zh-CN"/>
        </w:rPr>
        <w:t xml:space="preserve"> ACS measurement for </w:t>
      </w:r>
      <w:r w:rsidR="00925744">
        <w:rPr>
          <w:lang w:eastAsia="zh-CN"/>
        </w:rPr>
        <w:t>FR2</w:t>
      </w:r>
      <w:r>
        <w:rPr>
          <w:lang w:eastAsia="zh-CN"/>
        </w:rPr>
        <w:t xml:space="preserve"> </w:t>
      </w:r>
      <w:r w:rsidR="00925744">
        <w:rPr>
          <w:lang w:eastAsia="zh-CN"/>
        </w:rPr>
        <w:t>for</w:t>
      </w:r>
      <w:r>
        <w:rPr>
          <w:lang w:eastAsia="zh-CN"/>
        </w:rPr>
        <w:t xml:space="preserve"> IAC since the margin between the power level at RIB and core requirement is </w:t>
      </w:r>
      <w:r w:rsidR="00CA5523">
        <w:rPr>
          <w:lang w:eastAsia="zh-CN"/>
        </w:rPr>
        <w:t>more than 19dB and should be l</w:t>
      </w:r>
      <w:r>
        <w:rPr>
          <w:lang w:eastAsia="zh-CN"/>
        </w:rPr>
        <w:t>arge</w:t>
      </w:r>
      <w:r w:rsidR="0088100E">
        <w:rPr>
          <w:lang w:eastAsia="zh-CN"/>
        </w:rPr>
        <w:t xml:space="preserve"> enough</w:t>
      </w:r>
      <w:r>
        <w:rPr>
          <w:lang w:eastAsia="zh-CN"/>
        </w:rPr>
        <w:t>.</w:t>
      </w:r>
      <w:r w:rsidR="003F6D2A">
        <w:rPr>
          <w:lang w:eastAsia="zh-CN"/>
        </w:rPr>
        <w:t xml:space="preserve"> The assumption on the aperture may be discussed further.</w:t>
      </w:r>
    </w:p>
    <w:p w14:paraId="7007A3D3" w14:textId="77777777" w:rsidR="006E4107" w:rsidRPr="006E4107" w:rsidRDefault="006E4107" w:rsidP="00A60191">
      <w:pPr>
        <w:ind w:firstLine="396"/>
        <w:rPr>
          <w:lang w:eastAsia="zh-CN"/>
        </w:rPr>
      </w:pPr>
    </w:p>
    <w:p w14:paraId="32690344" w14:textId="2C3D7533" w:rsidR="00A60191" w:rsidRDefault="00A60191" w:rsidP="00A60191">
      <w:pPr>
        <w:pStyle w:val="Heading1"/>
      </w:pPr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 </w:t>
      </w:r>
      <w:r>
        <w:t>Reference</w:t>
      </w:r>
    </w:p>
    <w:p w14:paraId="0E135F78" w14:textId="078E44A7" w:rsidR="0084281A" w:rsidRPr="003F6D2A" w:rsidRDefault="0084281A" w:rsidP="0084281A">
      <w:pPr>
        <w:rPr>
          <w:lang w:val="en-US"/>
        </w:rPr>
      </w:pPr>
      <w:r w:rsidRPr="003F6D2A">
        <w:rPr>
          <w:lang w:val="en-US"/>
        </w:rPr>
        <w:t>[1]</w:t>
      </w:r>
      <w:r w:rsidRPr="003F6D2A">
        <w:rPr>
          <w:lang w:val="en-US"/>
        </w:rPr>
        <w:tab/>
      </w:r>
      <w:r w:rsidR="00380C4E" w:rsidRPr="003F6D2A">
        <w:rPr>
          <w:lang w:val="en-US"/>
        </w:rPr>
        <w:t>R4-180xxxx</w:t>
      </w:r>
      <w:proofErr w:type="gramStart"/>
      <w:r w:rsidR="00380C4E" w:rsidRPr="003F6D2A">
        <w:rPr>
          <w:lang w:val="en-US"/>
        </w:rPr>
        <w:t>, ”</w:t>
      </w:r>
      <w:proofErr w:type="gramEnd"/>
      <w:r w:rsidR="00380C4E" w:rsidRPr="00380C4E">
        <w:t xml:space="preserve"> </w:t>
      </w:r>
      <w:r w:rsidR="00380C4E" w:rsidRPr="003F6D2A">
        <w:rPr>
          <w:lang w:val="en-US"/>
        </w:rPr>
        <w:t>Discussion - necessity of PA for OTA ACS</w:t>
      </w:r>
      <w:r w:rsidR="002E06E6" w:rsidRPr="003F6D2A">
        <w:rPr>
          <w:lang w:val="en-US"/>
        </w:rPr>
        <w:t xml:space="preserve">, general blocking </w:t>
      </w:r>
      <w:r w:rsidR="00380C4E" w:rsidRPr="003F6D2A">
        <w:rPr>
          <w:lang w:val="en-US"/>
        </w:rPr>
        <w:t xml:space="preserve">and </w:t>
      </w:r>
      <w:r w:rsidR="002E06E6" w:rsidRPr="003F6D2A">
        <w:rPr>
          <w:lang w:val="en-US"/>
        </w:rPr>
        <w:t>narrow band blocking</w:t>
      </w:r>
      <w:r w:rsidR="00380C4E" w:rsidRPr="003F6D2A">
        <w:rPr>
          <w:lang w:val="en-US"/>
        </w:rPr>
        <w:t xml:space="preserve"> </w:t>
      </w:r>
      <w:r w:rsidR="002E06E6" w:rsidRPr="003F6D2A">
        <w:rPr>
          <w:lang w:val="en-US"/>
        </w:rPr>
        <w:t>for</w:t>
      </w:r>
      <w:r w:rsidR="00380C4E" w:rsidRPr="003F6D2A">
        <w:rPr>
          <w:lang w:val="en-US"/>
        </w:rPr>
        <w:t xml:space="preserve"> FR1”, Ericsson</w:t>
      </w:r>
    </w:p>
    <w:p w14:paraId="77EC696C" w14:textId="6B6B6983" w:rsidR="00EA5F87" w:rsidRPr="003F6D2A" w:rsidRDefault="00EA5F87" w:rsidP="0084281A">
      <w:pPr>
        <w:rPr>
          <w:lang w:val="en-US"/>
        </w:rPr>
      </w:pPr>
      <w:r w:rsidRPr="00DB7D54">
        <w:rPr>
          <w:lang w:val="en-US"/>
        </w:rPr>
        <w:t>[</w:t>
      </w:r>
      <w:r>
        <w:rPr>
          <w:lang w:val="en-US"/>
        </w:rPr>
        <w:t>2</w:t>
      </w:r>
      <w:r w:rsidRPr="00DB7D54">
        <w:rPr>
          <w:lang w:val="en-US"/>
        </w:rPr>
        <w:t>]</w:t>
      </w:r>
      <w:r w:rsidRPr="00DB7D54">
        <w:rPr>
          <w:lang w:val="en-US"/>
        </w:rPr>
        <w:tab/>
      </w:r>
      <w:r>
        <w:rPr>
          <w:lang w:val="en-US"/>
        </w:rPr>
        <w:t>R4-1808368, “</w:t>
      </w:r>
      <w:r w:rsidRPr="00893720">
        <w:rPr>
          <w:rFonts w:eastAsia="Times New Roman" w:cs="Arial"/>
        </w:rPr>
        <w:t>Draft CR for TR37.843 -Indoor anechoic chamber test method procedure for OTA adjacent channel selectivity, narrow-band blocking, and in-band blocking</w:t>
      </w:r>
      <w:r>
        <w:rPr>
          <w:lang w:val="en-US"/>
        </w:rPr>
        <w:t xml:space="preserve">”, </w:t>
      </w:r>
      <w:r w:rsidRPr="00614D14">
        <w:rPr>
          <w:rFonts w:hint="eastAsia"/>
          <w:noProof/>
          <w:lang w:eastAsia="ja-JP"/>
        </w:rPr>
        <w:t>NTT DOCOMO</w:t>
      </w:r>
    </w:p>
    <w:p w14:paraId="184230B9" w14:textId="0DD3E7A1" w:rsidR="0084281A" w:rsidRPr="0015077F" w:rsidRDefault="0084281A" w:rsidP="0084281A">
      <w:pPr>
        <w:rPr>
          <w:lang w:val="sv-SE"/>
        </w:rPr>
      </w:pPr>
      <w:r w:rsidRPr="0015077F">
        <w:rPr>
          <w:lang w:val="sv-SE"/>
        </w:rPr>
        <w:t>[</w:t>
      </w:r>
      <w:r w:rsidR="00EA5F87">
        <w:rPr>
          <w:lang w:val="sv-SE"/>
        </w:rPr>
        <w:t>3</w:t>
      </w:r>
      <w:r w:rsidRPr="0015077F">
        <w:rPr>
          <w:lang w:val="sv-SE"/>
        </w:rPr>
        <w:t>]</w:t>
      </w:r>
      <w:r w:rsidRPr="0015077F">
        <w:rPr>
          <w:lang w:val="sv-SE"/>
        </w:rPr>
        <w:tab/>
      </w:r>
      <w:r w:rsidRPr="00B56972">
        <w:rPr>
          <w:lang w:val="sv-SE"/>
        </w:rPr>
        <w:t>3GPP T</w:t>
      </w:r>
      <w:r w:rsidR="00EA5F87">
        <w:rPr>
          <w:lang w:val="sv-SE"/>
        </w:rPr>
        <w:t>S</w:t>
      </w:r>
      <w:r w:rsidRPr="00B56972">
        <w:rPr>
          <w:lang w:val="sv-SE"/>
        </w:rPr>
        <w:t xml:space="preserve"> 3</w:t>
      </w:r>
      <w:r w:rsidR="00EA5F87">
        <w:rPr>
          <w:lang w:val="sv-SE"/>
        </w:rPr>
        <w:t>8</w:t>
      </w:r>
      <w:r w:rsidRPr="00B56972">
        <w:rPr>
          <w:lang w:val="sv-SE"/>
        </w:rPr>
        <w:t>.</w:t>
      </w:r>
      <w:r w:rsidR="00EA5F87">
        <w:rPr>
          <w:lang w:val="sv-SE"/>
        </w:rPr>
        <w:t>104</w:t>
      </w:r>
      <w:r w:rsidRPr="00B56972">
        <w:rPr>
          <w:lang w:val="sv-SE"/>
        </w:rPr>
        <w:t xml:space="preserve"> V15.</w:t>
      </w:r>
      <w:r w:rsidR="00035C3E">
        <w:rPr>
          <w:lang w:val="sv-SE"/>
        </w:rPr>
        <w:t>1</w:t>
      </w:r>
      <w:r w:rsidRPr="00B56972">
        <w:rPr>
          <w:lang w:val="sv-SE"/>
        </w:rPr>
        <w:t>.0 (201</w:t>
      </w:r>
      <w:r w:rsidR="00035C3E">
        <w:rPr>
          <w:lang w:val="sv-SE"/>
        </w:rPr>
        <w:t>8</w:t>
      </w:r>
      <w:r w:rsidRPr="00B56972">
        <w:rPr>
          <w:lang w:val="sv-SE"/>
        </w:rPr>
        <w:t>-</w:t>
      </w:r>
      <w:r w:rsidR="00035C3E">
        <w:rPr>
          <w:lang w:val="sv-SE"/>
        </w:rPr>
        <w:t>03</w:t>
      </w:r>
      <w:r w:rsidRPr="00B56972">
        <w:rPr>
          <w:lang w:val="sv-SE"/>
        </w:rPr>
        <w:t>)</w:t>
      </w:r>
    </w:p>
    <w:p w14:paraId="3E53F08A" w14:textId="7D765713" w:rsidR="0084281A" w:rsidRPr="003A13F5" w:rsidRDefault="0084281A" w:rsidP="0084281A">
      <w:pPr>
        <w:rPr>
          <w:rFonts w:ascii="DengXian" w:hAnsi="DengXian"/>
          <w:lang w:val="sv-SE"/>
        </w:rPr>
      </w:pPr>
    </w:p>
    <w:p w14:paraId="4CC5FB52" w14:textId="2F33C8A6" w:rsidR="00A60191" w:rsidRPr="00A60191" w:rsidRDefault="0084281A" w:rsidP="000631F3">
      <w:r>
        <w:rPr>
          <w:lang w:val="sv-SE"/>
        </w:rPr>
        <w:t xml:space="preserve">  </w:t>
      </w:r>
    </w:p>
    <w:p w14:paraId="18C212CF" w14:textId="68585A5A" w:rsidR="00A60191" w:rsidRDefault="00A60191" w:rsidP="00722A68"/>
    <w:p w14:paraId="208F0FA8" w14:textId="77777777" w:rsidR="00A60191" w:rsidRPr="00722A68" w:rsidRDefault="00A60191" w:rsidP="00722A68"/>
    <w:sectPr w:rsidR="00A60191" w:rsidRPr="00722A68" w:rsidSect="003B0763">
      <w:pgSz w:w="11906" w:h="16838"/>
      <w:pgMar w:top="1440" w:right="1440" w:bottom="1440" w:left="144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D02C0"/>
    <w:multiLevelType w:val="hybridMultilevel"/>
    <w:tmpl w:val="7F069F22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" w15:restartNumberingAfterBreak="0">
    <w:nsid w:val="143032E2"/>
    <w:multiLevelType w:val="multilevel"/>
    <w:tmpl w:val="E9109284"/>
    <w:lvl w:ilvl="0">
      <w:start w:val="1"/>
      <w:numFmt w:val="bullet"/>
      <w:lvlText w:val="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3AAD51CC"/>
    <w:multiLevelType w:val="multilevel"/>
    <w:tmpl w:val="103652C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5840A23"/>
    <w:multiLevelType w:val="hybridMultilevel"/>
    <w:tmpl w:val="3C1C7D96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48B209C6"/>
    <w:multiLevelType w:val="multilevel"/>
    <w:tmpl w:val="EB3C2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AA03269"/>
    <w:multiLevelType w:val="multilevel"/>
    <w:tmpl w:val="103652C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021679C"/>
    <w:multiLevelType w:val="hybridMultilevel"/>
    <w:tmpl w:val="1570E0B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4E7"/>
    <w:rsid w:val="00004E6F"/>
    <w:rsid w:val="0000573D"/>
    <w:rsid w:val="00007BFF"/>
    <w:rsid w:val="00024D55"/>
    <w:rsid w:val="00035C3E"/>
    <w:rsid w:val="00045F78"/>
    <w:rsid w:val="00046B4A"/>
    <w:rsid w:val="00056E2C"/>
    <w:rsid w:val="00057B68"/>
    <w:rsid w:val="0006064F"/>
    <w:rsid w:val="00062E7B"/>
    <w:rsid w:val="00063008"/>
    <w:rsid w:val="000631F3"/>
    <w:rsid w:val="00073B02"/>
    <w:rsid w:val="000A3B51"/>
    <w:rsid w:val="000B3D14"/>
    <w:rsid w:val="000B5748"/>
    <w:rsid w:val="000E6894"/>
    <w:rsid w:val="000E785C"/>
    <w:rsid w:val="000F00B5"/>
    <w:rsid w:val="000F075C"/>
    <w:rsid w:val="000F274B"/>
    <w:rsid w:val="000F5BE1"/>
    <w:rsid w:val="001058C9"/>
    <w:rsid w:val="00106088"/>
    <w:rsid w:val="00127AA7"/>
    <w:rsid w:val="00133665"/>
    <w:rsid w:val="001377B8"/>
    <w:rsid w:val="001457DB"/>
    <w:rsid w:val="0015149B"/>
    <w:rsid w:val="0015457E"/>
    <w:rsid w:val="001545D0"/>
    <w:rsid w:val="00156465"/>
    <w:rsid w:val="00161C6E"/>
    <w:rsid w:val="00175C5F"/>
    <w:rsid w:val="00187480"/>
    <w:rsid w:val="001A3281"/>
    <w:rsid w:val="001A50B4"/>
    <w:rsid w:val="001B5F20"/>
    <w:rsid w:val="001D7523"/>
    <w:rsid w:val="001E3A72"/>
    <w:rsid w:val="001F19E2"/>
    <w:rsid w:val="00207C00"/>
    <w:rsid w:val="00212FCE"/>
    <w:rsid w:val="00214D3C"/>
    <w:rsid w:val="002351FE"/>
    <w:rsid w:val="002462A1"/>
    <w:rsid w:val="002558CC"/>
    <w:rsid w:val="00272E7A"/>
    <w:rsid w:val="00296EE6"/>
    <w:rsid w:val="002A34F8"/>
    <w:rsid w:val="002C0233"/>
    <w:rsid w:val="002C1149"/>
    <w:rsid w:val="002D0DFF"/>
    <w:rsid w:val="002D1D46"/>
    <w:rsid w:val="002E0314"/>
    <w:rsid w:val="002E06E6"/>
    <w:rsid w:val="002E22A3"/>
    <w:rsid w:val="002E35E7"/>
    <w:rsid w:val="002E4221"/>
    <w:rsid w:val="00300546"/>
    <w:rsid w:val="0030450C"/>
    <w:rsid w:val="0033618B"/>
    <w:rsid w:val="00344D2C"/>
    <w:rsid w:val="00354C20"/>
    <w:rsid w:val="00360DE2"/>
    <w:rsid w:val="00373251"/>
    <w:rsid w:val="00380C4E"/>
    <w:rsid w:val="00391685"/>
    <w:rsid w:val="00391C24"/>
    <w:rsid w:val="0039356E"/>
    <w:rsid w:val="003A13F5"/>
    <w:rsid w:val="003B0763"/>
    <w:rsid w:val="003C5E4C"/>
    <w:rsid w:val="003D14BB"/>
    <w:rsid w:val="003D44C9"/>
    <w:rsid w:val="003D5686"/>
    <w:rsid w:val="003E7A43"/>
    <w:rsid w:val="003F2E9B"/>
    <w:rsid w:val="003F4135"/>
    <w:rsid w:val="003F6D2A"/>
    <w:rsid w:val="004347C6"/>
    <w:rsid w:val="004372A8"/>
    <w:rsid w:val="0044273C"/>
    <w:rsid w:val="004478DA"/>
    <w:rsid w:val="00456BB3"/>
    <w:rsid w:val="00472A26"/>
    <w:rsid w:val="00482E65"/>
    <w:rsid w:val="004A01E0"/>
    <w:rsid w:val="004A268C"/>
    <w:rsid w:val="004B4645"/>
    <w:rsid w:val="004B7EDC"/>
    <w:rsid w:val="004C0912"/>
    <w:rsid w:val="005269B2"/>
    <w:rsid w:val="00527CAE"/>
    <w:rsid w:val="00541AAB"/>
    <w:rsid w:val="0057003D"/>
    <w:rsid w:val="00576334"/>
    <w:rsid w:val="005939DA"/>
    <w:rsid w:val="005962D3"/>
    <w:rsid w:val="005A2C43"/>
    <w:rsid w:val="005B3F55"/>
    <w:rsid w:val="005C12CF"/>
    <w:rsid w:val="005D08C4"/>
    <w:rsid w:val="005D4B78"/>
    <w:rsid w:val="005E40A8"/>
    <w:rsid w:val="005F2764"/>
    <w:rsid w:val="005F3F5D"/>
    <w:rsid w:val="005F5620"/>
    <w:rsid w:val="005F5A91"/>
    <w:rsid w:val="00611717"/>
    <w:rsid w:val="00615889"/>
    <w:rsid w:val="0062424F"/>
    <w:rsid w:val="0063277B"/>
    <w:rsid w:val="00641FC0"/>
    <w:rsid w:val="00647216"/>
    <w:rsid w:val="00665937"/>
    <w:rsid w:val="006672DC"/>
    <w:rsid w:val="00670096"/>
    <w:rsid w:val="006725B8"/>
    <w:rsid w:val="0068213B"/>
    <w:rsid w:val="0068357A"/>
    <w:rsid w:val="006977EA"/>
    <w:rsid w:val="006B0B64"/>
    <w:rsid w:val="006C3B07"/>
    <w:rsid w:val="006D2CF4"/>
    <w:rsid w:val="006D6F05"/>
    <w:rsid w:val="006D79BD"/>
    <w:rsid w:val="006E0C90"/>
    <w:rsid w:val="006E4107"/>
    <w:rsid w:val="006F22EF"/>
    <w:rsid w:val="006F3C8A"/>
    <w:rsid w:val="00722A68"/>
    <w:rsid w:val="00726525"/>
    <w:rsid w:val="00733E19"/>
    <w:rsid w:val="00735F4F"/>
    <w:rsid w:val="007447BE"/>
    <w:rsid w:val="00757B1B"/>
    <w:rsid w:val="00782C02"/>
    <w:rsid w:val="007A45DD"/>
    <w:rsid w:val="007A48D8"/>
    <w:rsid w:val="007B03EC"/>
    <w:rsid w:val="007C073F"/>
    <w:rsid w:val="007D0953"/>
    <w:rsid w:val="007E000F"/>
    <w:rsid w:val="007E1E22"/>
    <w:rsid w:val="007E281A"/>
    <w:rsid w:val="00810015"/>
    <w:rsid w:val="00814A74"/>
    <w:rsid w:val="0082494D"/>
    <w:rsid w:val="0084281A"/>
    <w:rsid w:val="00846168"/>
    <w:rsid w:val="00867117"/>
    <w:rsid w:val="0087729F"/>
    <w:rsid w:val="0088100E"/>
    <w:rsid w:val="008900A0"/>
    <w:rsid w:val="00897FCD"/>
    <w:rsid w:val="008A2C33"/>
    <w:rsid w:val="008B7667"/>
    <w:rsid w:val="008C5A3C"/>
    <w:rsid w:val="008D31C5"/>
    <w:rsid w:val="008D6929"/>
    <w:rsid w:val="008F5E77"/>
    <w:rsid w:val="0090019D"/>
    <w:rsid w:val="0090669D"/>
    <w:rsid w:val="00925744"/>
    <w:rsid w:val="00926539"/>
    <w:rsid w:val="009267AA"/>
    <w:rsid w:val="00955AEC"/>
    <w:rsid w:val="00961765"/>
    <w:rsid w:val="00963F0A"/>
    <w:rsid w:val="009724F9"/>
    <w:rsid w:val="00975526"/>
    <w:rsid w:val="00985B47"/>
    <w:rsid w:val="009918E6"/>
    <w:rsid w:val="00995497"/>
    <w:rsid w:val="009C6553"/>
    <w:rsid w:val="009D7603"/>
    <w:rsid w:val="00A04DFE"/>
    <w:rsid w:val="00A17220"/>
    <w:rsid w:val="00A22F1A"/>
    <w:rsid w:val="00A2374B"/>
    <w:rsid w:val="00A26757"/>
    <w:rsid w:val="00A5202C"/>
    <w:rsid w:val="00A60191"/>
    <w:rsid w:val="00A62472"/>
    <w:rsid w:val="00A632C8"/>
    <w:rsid w:val="00A84983"/>
    <w:rsid w:val="00AB2C6B"/>
    <w:rsid w:val="00AD65F9"/>
    <w:rsid w:val="00AE2A1B"/>
    <w:rsid w:val="00AE398F"/>
    <w:rsid w:val="00B12061"/>
    <w:rsid w:val="00B227E1"/>
    <w:rsid w:val="00B25CFA"/>
    <w:rsid w:val="00B43220"/>
    <w:rsid w:val="00B44CEF"/>
    <w:rsid w:val="00B53C3F"/>
    <w:rsid w:val="00B64148"/>
    <w:rsid w:val="00B8092A"/>
    <w:rsid w:val="00B86238"/>
    <w:rsid w:val="00B92868"/>
    <w:rsid w:val="00B93501"/>
    <w:rsid w:val="00BB483F"/>
    <w:rsid w:val="00BD3622"/>
    <w:rsid w:val="00C03D30"/>
    <w:rsid w:val="00C17603"/>
    <w:rsid w:val="00C20A2D"/>
    <w:rsid w:val="00C21331"/>
    <w:rsid w:val="00C265E3"/>
    <w:rsid w:val="00C37C9E"/>
    <w:rsid w:val="00C46962"/>
    <w:rsid w:val="00C626B9"/>
    <w:rsid w:val="00C67955"/>
    <w:rsid w:val="00C747ED"/>
    <w:rsid w:val="00C806C3"/>
    <w:rsid w:val="00C82E62"/>
    <w:rsid w:val="00C85B9D"/>
    <w:rsid w:val="00CA5523"/>
    <w:rsid w:val="00CC0EDB"/>
    <w:rsid w:val="00CD45B1"/>
    <w:rsid w:val="00CE74E7"/>
    <w:rsid w:val="00CF0A2B"/>
    <w:rsid w:val="00CF1014"/>
    <w:rsid w:val="00CF134A"/>
    <w:rsid w:val="00CF1C1A"/>
    <w:rsid w:val="00CF6943"/>
    <w:rsid w:val="00D12BEF"/>
    <w:rsid w:val="00D130C1"/>
    <w:rsid w:val="00D16B59"/>
    <w:rsid w:val="00D200EF"/>
    <w:rsid w:val="00D20CBA"/>
    <w:rsid w:val="00D32356"/>
    <w:rsid w:val="00D37C89"/>
    <w:rsid w:val="00D4482B"/>
    <w:rsid w:val="00D46501"/>
    <w:rsid w:val="00D603C2"/>
    <w:rsid w:val="00D6660F"/>
    <w:rsid w:val="00D67BFB"/>
    <w:rsid w:val="00D8628C"/>
    <w:rsid w:val="00D869CA"/>
    <w:rsid w:val="00D95539"/>
    <w:rsid w:val="00DA2BC9"/>
    <w:rsid w:val="00DC4BDE"/>
    <w:rsid w:val="00DD2EE7"/>
    <w:rsid w:val="00DD2F41"/>
    <w:rsid w:val="00DD5AC6"/>
    <w:rsid w:val="00DD7B08"/>
    <w:rsid w:val="00DF4F41"/>
    <w:rsid w:val="00E0091D"/>
    <w:rsid w:val="00E01D5E"/>
    <w:rsid w:val="00E057F7"/>
    <w:rsid w:val="00E06989"/>
    <w:rsid w:val="00E25865"/>
    <w:rsid w:val="00E3042E"/>
    <w:rsid w:val="00E3057B"/>
    <w:rsid w:val="00E371F8"/>
    <w:rsid w:val="00E406E8"/>
    <w:rsid w:val="00E54A6D"/>
    <w:rsid w:val="00E622CC"/>
    <w:rsid w:val="00E62365"/>
    <w:rsid w:val="00E638DA"/>
    <w:rsid w:val="00E75F34"/>
    <w:rsid w:val="00E876D4"/>
    <w:rsid w:val="00E87CED"/>
    <w:rsid w:val="00E90150"/>
    <w:rsid w:val="00EA5F87"/>
    <w:rsid w:val="00EB022A"/>
    <w:rsid w:val="00EC5203"/>
    <w:rsid w:val="00ED45DE"/>
    <w:rsid w:val="00EE57FC"/>
    <w:rsid w:val="00EF5E90"/>
    <w:rsid w:val="00F17396"/>
    <w:rsid w:val="00F26423"/>
    <w:rsid w:val="00F37805"/>
    <w:rsid w:val="00F37897"/>
    <w:rsid w:val="00F4464D"/>
    <w:rsid w:val="00F451AE"/>
    <w:rsid w:val="00F67E9D"/>
    <w:rsid w:val="00F76847"/>
    <w:rsid w:val="00F829D2"/>
    <w:rsid w:val="00F85AB0"/>
    <w:rsid w:val="00F90061"/>
    <w:rsid w:val="00F90481"/>
    <w:rsid w:val="00F90B0D"/>
    <w:rsid w:val="00FB50EE"/>
    <w:rsid w:val="00FC3272"/>
    <w:rsid w:val="00FD34BA"/>
    <w:rsid w:val="00FE5FCF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F4B04"/>
  <w15:chartTrackingRefBased/>
  <w15:docId w15:val="{51D3DDDB-CF63-42D4-94DE-BEDBBAD71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SimSun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7B68"/>
    <w:pPr>
      <w:widowControl/>
      <w:jc w:val="left"/>
    </w:pPr>
    <w:rPr>
      <w:rFonts w:ascii="Times New Roman" w:eastAsia="DengXi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57B6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00B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7B68"/>
    <w:rPr>
      <w:rFonts w:ascii="Arial" w:eastAsia="DengXian" w:hAnsi="Arial" w:cs="Times New Roman"/>
      <w:b/>
      <w:kern w:val="0"/>
      <w:sz w:val="24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057B6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57B68"/>
    <w:rPr>
      <w:rFonts w:ascii="Times New Roman" w:eastAsia="DengXi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057B6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057B68"/>
    <w:rPr>
      <w:rFonts w:ascii="Arial" w:eastAsia="DengXian" w:hAnsi="Arial" w:cs="Times New Roman"/>
      <w:kern w:val="0"/>
      <w:sz w:val="18"/>
      <w:szCs w:val="20"/>
      <w:lang w:val="x-none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F00B5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0F00B5"/>
    <w:pPr>
      <w:ind w:firstLineChars="200" w:firstLine="420"/>
    </w:pPr>
  </w:style>
  <w:style w:type="table" w:styleId="TableGrid">
    <w:name w:val="Table Grid"/>
    <w:basedOn w:val="TableNormal"/>
    <w:uiPriority w:val="39"/>
    <w:rsid w:val="00D16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97FC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FC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FCD"/>
    <w:rPr>
      <w:rFonts w:ascii="Times New Roman" w:eastAsia="DengXi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emf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5NUHHDQN7SK2-1476151046-25215</_dlc_DocId>
    <_dlc_DocIdUrl xmlns="f166a696-7b5b-4ccd-9f0c-ffde0cceec81">
      <Url>https://ericsson.sharepoint.com/sites/star/_layouts/15/DocIdRedir.aspx?ID=5NUHHDQN7SK2-1476151046-25215</Url>
      <Description>5NUHHDQN7SK2-1476151046-25215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6C987-66B3-4B48-8A31-029A2B14B44E}">
  <ds:schemaRefs>
    <ds:schemaRef ds:uri="http://purl.org/dc/dcmitype/"/>
    <ds:schemaRef ds:uri="http://www.w3.org/XML/1998/namespace"/>
    <ds:schemaRef ds:uri="http://schemas.openxmlformats.org/package/2006/metadata/core-properties"/>
    <ds:schemaRef ds:uri="611109f9-ed58-4498-a270-1fb2086a5321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d8762117-8292-4133-b1c7-eab5c6487cfd"/>
    <ds:schemaRef ds:uri="http://schemas.microsoft.com/sharepoint/v4"/>
    <ds:schemaRef ds:uri="f166a696-7b5b-4ccd-9f0c-ffde0cceec81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EE6608C-8B0A-4A32-9C25-C343E1E35D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B435B9-C776-479A-9A9C-F635323F95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A01C89-3E5B-4717-AD52-1A11711A8D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19B10E4-83F6-458D-944E-EB75AB5DD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51DA858-144E-4EBA-94A9-D0F90F4CB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698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Pu</dc:creator>
  <cp:keywords/>
  <dc:description/>
  <cp:lastModifiedBy>Thomas Chapman</cp:lastModifiedBy>
  <cp:revision>4</cp:revision>
  <dcterms:created xsi:type="dcterms:W3CDTF">2018-06-20T10:05:00Z</dcterms:created>
  <dcterms:modified xsi:type="dcterms:W3CDTF">2018-06-23T11:04:00Z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ccaba981-bbd1-4dfd-bdc3-795a972c36c9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