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4749D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644BA" w:rsidRPr="001E0A28">
        <w:rPr>
          <w:rFonts w:ascii="Arial" w:eastAsiaTheme="minorEastAsia" w:hAnsi="Arial" w:cs="Arial"/>
          <w:b/>
          <w:sz w:val="24"/>
          <w:szCs w:val="24"/>
          <w:lang w:eastAsia="zh-CN"/>
        </w:rPr>
        <w:t>2</w:t>
      </w:r>
      <w:r w:rsidR="001644BA">
        <w:rPr>
          <w:rFonts w:ascii="Arial" w:eastAsiaTheme="minorEastAsia" w:hAnsi="Arial" w:cs="Arial"/>
          <w:b/>
          <w:sz w:val="24"/>
          <w:szCs w:val="24"/>
          <w:lang w:eastAsia="zh-CN"/>
        </w:rPr>
        <w:t>1</w:t>
      </w:r>
      <w:r w:rsidR="001644BA" w:rsidRPr="001E0A28">
        <w:rPr>
          <w:rFonts w:ascii="Arial" w:eastAsiaTheme="minorEastAsia" w:hAnsi="Arial" w:cs="Arial"/>
          <w:b/>
          <w:sz w:val="24"/>
          <w:szCs w:val="24"/>
          <w:lang w:eastAsia="zh-CN"/>
        </w:rPr>
        <w:t>0</w:t>
      </w:r>
      <w:r w:rsidR="001644BA">
        <w:rPr>
          <w:rFonts w:ascii="Arial" w:eastAsiaTheme="minorEastAsia" w:hAnsi="Arial" w:cs="Arial"/>
          <w:b/>
          <w:sz w:val="24"/>
          <w:szCs w:val="24"/>
          <w:lang w:eastAsia="zh-CN"/>
        </w:rPr>
        <w:t>5206</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4CF7A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4BAA">
        <w:rPr>
          <w:rFonts w:ascii="Arial" w:eastAsiaTheme="minorEastAsia" w:hAnsi="Arial" w:cs="Arial"/>
          <w:color w:val="000000"/>
          <w:sz w:val="22"/>
          <w:lang w:eastAsia="zh-CN"/>
        </w:rPr>
        <w:t>8.7.1, 8.7.3</w:t>
      </w:r>
    </w:p>
    <w:p w14:paraId="50D5329D" w14:textId="1D831C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F4BAA">
        <w:rPr>
          <w:rFonts w:ascii="Arial" w:hAnsi="Arial" w:cs="Arial"/>
          <w:color w:val="000000"/>
          <w:sz w:val="22"/>
          <w:lang w:eastAsia="zh-CN"/>
        </w:rPr>
        <w:t>Moderator</w:t>
      </w:r>
      <w:r w:rsidR="00321150" w:rsidRPr="006F4BAA">
        <w:rPr>
          <w:rFonts w:ascii="Arial" w:hAnsi="Arial" w:cs="Arial"/>
          <w:color w:val="000000"/>
          <w:sz w:val="22"/>
          <w:lang w:eastAsia="zh-CN"/>
        </w:rPr>
        <w:t xml:space="preserve"> </w:t>
      </w:r>
      <w:r w:rsidR="004D737D" w:rsidRPr="006F4BAA">
        <w:rPr>
          <w:rFonts w:ascii="Arial" w:hAnsi="Arial" w:cs="Arial"/>
          <w:color w:val="000000"/>
          <w:sz w:val="22"/>
          <w:lang w:eastAsia="zh-CN"/>
        </w:rPr>
        <w:t>(</w:t>
      </w:r>
      <w:r w:rsidR="006F4BAA" w:rsidRPr="006F4BAA">
        <w:rPr>
          <w:rFonts w:ascii="Arial" w:hAnsi="Arial" w:cs="Arial"/>
          <w:color w:val="000000"/>
          <w:sz w:val="22"/>
          <w:lang w:eastAsia="zh-CN"/>
        </w:rPr>
        <w:t>Samsung</w:t>
      </w:r>
      <w:r w:rsidR="004D737D" w:rsidRPr="006F4BAA">
        <w:rPr>
          <w:rFonts w:ascii="Arial" w:hAnsi="Arial" w:cs="Arial"/>
          <w:color w:val="000000"/>
          <w:sz w:val="22"/>
          <w:lang w:eastAsia="zh-CN"/>
        </w:rPr>
        <w:t>)</w:t>
      </w:r>
    </w:p>
    <w:p w14:paraId="1E0389E7" w14:textId="028F211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6F4BAA">
        <w:rPr>
          <w:rFonts w:ascii="Arial" w:eastAsiaTheme="minorEastAsia" w:hAnsi="Arial" w:cs="Arial"/>
          <w:color w:val="000000"/>
          <w:sz w:val="22"/>
          <w:lang w:eastAsia="zh-CN"/>
        </w:rPr>
        <w:t>133</w:t>
      </w:r>
      <w:r w:rsidR="00533159" w:rsidRPr="00533159">
        <w:rPr>
          <w:rFonts w:ascii="Arial" w:eastAsiaTheme="minorEastAsia" w:hAnsi="Arial" w:cs="Arial"/>
          <w:color w:val="000000"/>
          <w:sz w:val="22"/>
          <w:lang w:eastAsia="zh-CN"/>
        </w:rPr>
        <w:t>]</w:t>
      </w:r>
      <w:r w:rsidR="006F4BAA" w:rsidRPr="006F4BAA">
        <w:t xml:space="preserve"> </w:t>
      </w:r>
      <w:r w:rsidR="006F4BAA" w:rsidRPr="006F4BAA">
        <w:rPr>
          <w:rFonts w:ascii="Arial" w:eastAsiaTheme="minorEastAsia" w:hAnsi="Arial" w:cs="Arial"/>
          <w:color w:val="000000"/>
          <w:sz w:val="22"/>
          <w:lang w:eastAsia="zh-CN"/>
        </w:rPr>
        <w:t>NR_HST_FR2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E91FF30" w14:textId="77777777" w:rsidR="006F4BAA" w:rsidRDefault="006F4BAA" w:rsidP="00642BC6">
      <w:pPr>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27585CDD" w14:textId="3200BCCB" w:rsidR="00247B29" w:rsidRDefault="006F4BAA" w:rsidP="006F4BAA">
      <w:pPr>
        <w:rPr>
          <w:lang w:eastAsia="zh-CN"/>
        </w:rPr>
      </w:pPr>
      <w:r>
        <w:rPr>
          <w:lang w:eastAsia="zh-CN"/>
        </w:rPr>
        <w:t xml:space="preserve">Based on the </w:t>
      </w:r>
      <w:r w:rsidR="00247B29">
        <w:rPr>
          <w:lang w:eastAsia="zh-CN"/>
        </w:rPr>
        <w:t>agreement captured in WF [R4-2103240</w:t>
      </w:r>
      <w:r>
        <w:rPr>
          <w:lang w:eastAsia="zh-CN"/>
        </w:rPr>
        <w:t xml:space="preserve">], companies are encouraged to further study the UE RF requirement </w:t>
      </w:r>
      <w:r w:rsidR="00247B29">
        <w:rPr>
          <w:lang w:eastAsia="zh-CN"/>
        </w:rPr>
        <w:t xml:space="preserve">for FR2 HST UE: </w:t>
      </w:r>
    </w:p>
    <w:tbl>
      <w:tblPr>
        <w:tblStyle w:val="TableGrid"/>
        <w:tblW w:w="0" w:type="auto"/>
        <w:tblLook w:val="04A0" w:firstRow="1" w:lastRow="0" w:firstColumn="1" w:lastColumn="0" w:noHBand="0" w:noVBand="1"/>
      </w:tblPr>
      <w:tblGrid>
        <w:gridCol w:w="9631"/>
      </w:tblGrid>
      <w:tr w:rsidR="00247B29" w14:paraId="2596334A" w14:textId="77777777" w:rsidTr="00247B29">
        <w:tc>
          <w:tcPr>
            <w:tcW w:w="9631" w:type="dxa"/>
          </w:tcPr>
          <w:p w14:paraId="2D14EC9B" w14:textId="77777777" w:rsidR="00247B29" w:rsidRPr="00D10619" w:rsidRDefault="00247B29" w:rsidP="00247B29">
            <w:pPr>
              <w:pStyle w:val="ListParagraph"/>
              <w:widowControl w:val="0"/>
              <w:numPr>
                <w:ilvl w:val="0"/>
                <w:numId w:val="21"/>
              </w:numPr>
              <w:overflowPunct/>
              <w:autoSpaceDE/>
              <w:autoSpaceDN/>
              <w:adjustRightInd/>
              <w:spacing w:after="0"/>
              <w:ind w:firstLineChars="0"/>
              <w:jc w:val="both"/>
              <w:textAlignment w:val="auto"/>
              <w:rPr>
                <w:bCs/>
              </w:rPr>
            </w:pPr>
            <w:r w:rsidRPr="00D10619">
              <w:rPr>
                <w:bCs/>
              </w:rPr>
              <w:t>The foll</w:t>
            </w:r>
            <w:r>
              <w:rPr>
                <w:bCs/>
              </w:rPr>
              <w:t xml:space="preserve">owing agreement and conclusion were made on UE RF core requirement, captured in the approved WF [3]. </w:t>
            </w:r>
          </w:p>
          <w:p w14:paraId="16C5D2A0" w14:textId="77777777" w:rsidR="00247B29" w:rsidRPr="000C6C11" w:rsidRDefault="00247B29" w:rsidP="00247B29">
            <w:pPr>
              <w:pStyle w:val="ListParagraph"/>
              <w:widowControl w:val="0"/>
              <w:numPr>
                <w:ilvl w:val="1"/>
                <w:numId w:val="21"/>
              </w:numPr>
              <w:overflowPunct/>
              <w:autoSpaceDE/>
              <w:autoSpaceDN/>
              <w:adjustRightInd/>
              <w:spacing w:after="0"/>
              <w:ind w:firstLineChars="0"/>
              <w:jc w:val="both"/>
              <w:textAlignment w:val="auto"/>
              <w:rPr>
                <w:bCs/>
              </w:rPr>
            </w:pPr>
            <w:r w:rsidRPr="000C6C11">
              <w:rPr>
                <w:bCs/>
              </w:rPr>
              <w:t xml:space="preserve">Baseline power class and UE RF requirement for FR2 HST: </w:t>
            </w:r>
          </w:p>
          <w:p w14:paraId="3E2DEF36" w14:textId="77777777" w:rsidR="00247B29" w:rsidRPr="000C6C11" w:rsidRDefault="00247B29" w:rsidP="00247B29">
            <w:pPr>
              <w:pStyle w:val="ListParagraph"/>
              <w:widowControl w:val="0"/>
              <w:numPr>
                <w:ilvl w:val="2"/>
                <w:numId w:val="21"/>
              </w:numPr>
              <w:overflowPunct/>
              <w:autoSpaceDE/>
              <w:autoSpaceDN/>
              <w:adjustRightInd/>
              <w:spacing w:after="0"/>
              <w:ind w:firstLineChars="0"/>
              <w:jc w:val="both"/>
              <w:textAlignment w:val="auto"/>
              <w:rPr>
                <w:bCs/>
              </w:rPr>
            </w:pPr>
            <w:r w:rsidRPr="000C6C11">
              <w:rPr>
                <w:bCs/>
              </w:rPr>
              <w:t xml:space="preserve">FFS FR2 HST UE (roof-mounted UE type) RF requirement,  </w:t>
            </w:r>
          </w:p>
          <w:p w14:paraId="033EAF1B" w14:textId="77777777" w:rsidR="00247B29" w:rsidRPr="000C6C11" w:rsidRDefault="00247B29" w:rsidP="00247B29">
            <w:pPr>
              <w:pStyle w:val="ListParagraph"/>
              <w:widowControl w:val="0"/>
              <w:numPr>
                <w:ilvl w:val="3"/>
                <w:numId w:val="21"/>
              </w:numPr>
              <w:overflowPunct/>
              <w:autoSpaceDE/>
              <w:autoSpaceDN/>
              <w:adjustRightInd/>
              <w:spacing w:after="0"/>
              <w:ind w:firstLineChars="0"/>
              <w:jc w:val="both"/>
              <w:textAlignment w:val="auto"/>
              <w:rPr>
                <w:bCs/>
              </w:rPr>
            </w:pPr>
            <w:r w:rsidRPr="000C6C11">
              <w:rPr>
                <w:bCs/>
              </w:rPr>
              <w:t>Follow Rel-15/16 principle of “only one panel to TX/RX at a time”</w:t>
            </w:r>
          </w:p>
          <w:p w14:paraId="16D05309" w14:textId="77777777" w:rsidR="00247B29" w:rsidRPr="000C6C11" w:rsidRDefault="00247B29" w:rsidP="00247B29">
            <w:pPr>
              <w:pStyle w:val="ListParagraph"/>
              <w:widowControl w:val="0"/>
              <w:numPr>
                <w:ilvl w:val="3"/>
                <w:numId w:val="21"/>
              </w:numPr>
              <w:overflowPunct/>
              <w:autoSpaceDE/>
              <w:autoSpaceDN/>
              <w:adjustRightInd/>
              <w:spacing w:after="0"/>
              <w:ind w:firstLineChars="0"/>
              <w:jc w:val="both"/>
              <w:textAlignment w:val="auto"/>
              <w:rPr>
                <w:bCs/>
              </w:rPr>
            </w:pPr>
            <w:r w:rsidRPr="000C6C11">
              <w:rPr>
                <w:bCs/>
              </w:rPr>
              <w:t xml:space="preserve">Take FR2 PC4 requirement as baseline for discussion: </w:t>
            </w:r>
          </w:p>
          <w:p w14:paraId="510E4AE6" w14:textId="77777777" w:rsidR="00247B29" w:rsidRPr="000C6C11" w:rsidRDefault="00247B29" w:rsidP="00247B29">
            <w:pPr>
              <w:pStyle w:val="ListParagraph"/>
              <w:widowControl w:val="0"/>
              <w:numPr>
                <w:ilvl w:val="4"/>
                <w:numId w:val="21"/>
              </w:numPr>
              <w:overflowPunct/>
              <w:autoSpaceDE/>
              <w:autoSpaceDN/>
              <w:adjustRightInd/>
              <w:spacing w:after="0"/>
              <w:ind w:firstLineChars="0"/>
              <w:jc w:val="both"/>
              <w:textAlignment w:val="auto"/>
              <w:rPr>
                <w:bCs/>
              </w:rPr>
            </w:pPr>
            <w:r w:rsidRPr="000C6C11">
              <w:rPr>
                <w:bCs/>
              </w:rPr>
              <w:t>FFS spherical coverage requirement and min peak EIRP requirement, based on implementation limitation</w:t>
            </w:r>
          </w:p>
          <w:p w14:paraId="2C5C471A" w14:textId="77777777" w:rsidR="00247B29" w:rsidRPr="000C6C11" w:rsidRDefault="00247B29" w:rsidP="00247B29">
            <w:pPr>
              <w:pStyle w:val="ListParagraph"/>
              <w:widowControl w:val="0"/>
              <w:numPr>
                <w:ilvl w:val="1"/>
                <w:numId w:val="21"/>
              </w:numPr>
              <w:overflowPunct/>
              <w:autoSpaceDE/>
              <w:autoSpaceDN/>
              <w:adjustRightInd/>
              <w:spacing w:after="0"/>
              <w:ind w:firstLineChars="0"/>
              <w:jc w:val="both"/>
              <w:textAlignment w:val="auto"/>
              <w:rPr>
                <w:bCs/>
              </w:rPr>
            </w:pPr>
            <w:r w:rsidRPr="000C6C11">
              <w:rPr>
                <w:bCs/>
              </w:rPr>
              <w:t xml:space="preserve">Beam correspondence: </w:t>
            </w:r>
          </w:p>
          <w:p w14:paraId="6B207959" w14:textId="77777777" w:rsidR="00247B29" w:rsidRPr="000C6C11" w:rsidRDefault="00247B29" w:rsidP="00247B29">
            <w:pPr>
              <w:pStyle w:val="ListParagraph"/>
              <w:widowControl w:val="0"/>
              <w:numPr>
                <w:ilvl w:val="2"/>
                <w:numId w:val="21"/>
              </w:numPr>
              <w:overflowPunct/>
              <w:autoSpaceDE/>
              <w:autoSpaceDN/>
              <w:adjustRightInd/>
              <w:spacing w:after="0"/>
              <w:ind w:firstLineChars="0"/>
              <w:jc w:val="both"/>
              <w:textAlignment w:val="auto"/>
              <w:rPr>
                <w:bCs/>
              </w:rPr>
            </w:pPr>
            <w:r w:rsidRPr="000C6C11">
              <w:rPr>
                <w:bCs/>
              </w:rPr>
              <w:t xml:space="preserve">For FR2 HST UE (roof-mounted UE type), Beam Correspondence requirement is FFS, following aspect can be considered: </w:t>
            </w:r>
          </w:p>
          <w:p w14:paraId="57DC416B" w14:textId="77777777" w:rsidR="00247B29" w:rsidRPr="000C6C11" w:rsidRDefault="00247B29" w:rsidP="00247B29">
            <w:pPr>
              <w:pStyle w:val="ListParagraph"/>
              <w:widowControl w:val="0"/>
              <w:numPr>
                <w:ilvl w:val="3"/>
                <w:numId w:val="21"/>
              </w:numPr>
              <w:overflowPunct/>
              <w:autoSpaceDE/>
              <w:autoSpaceDN/>
              <w:adjustRightInd/>
              <w:spacing w:after="0"/>
              <w:ind w:firstLineChars="0"/>
              <w:jc w:val="both"/>
              <w:textAlignment w:val="auto"/>
              <w:rPr>
                <w:bCs/>
              </w:rPr>
            </w:pPr>
            <w:r>
              <w:rPr>
                <w:bCs/>
              </w:rPr>
              <w:t>H</w:t>
            </w:r>
            <w:r w:rsidRPr="000C6C11">
              <w:rPr>
                <w:bCs/>
              </w:rPr>
              <w:t>ow to handle the RF requirements on beam correspondence bit 1 and bit 0 UE capability, based on deployment scenario study;</w:t>
            </w:r>
          </w:p>
          <w:p w14:paraId="2CAA8AA9" w14:textId="2A8D762D" w:rsidR="00247B29" w:rsidRPr="00247B29" w:rsidRDefault="00247B29" w:rsidP="00247B29">
            <w:pPr>
              <w:pStyle w:val="ListParagraph"/>
              <w:widowControl w:val="0"/>
              <w:numPr>
                <w:ilvl w:val="3"/>
                <w:numId w:val="21"/>
              </w:numPr>
              <w:overflowPunct/>
              <w:autoSpaceDE/>
              <w:autoSpaceDN/>
              <w:adjustRightInd/>
              <w:spacing w:after="0"/>
              <w:ind w:firstLineChars="0"/>
              <w:jc w:val="both"/>
              <w:textAlignment w:val="auto"/>
              <w:rPr>
                <w:bCs/>
              </w:rPr>
            </w:pPr>
            <w:r w:rsidRPr="000C6C11">
              <w:rPr>
                <w:bCs/>
              </w:rPr>
              <w:t>FFS the side condition for Beam Correspondence requirement for FR2 HST UE.</w:t>
            </w:r>
          </w:p>
        </w:tc>
      </w:tr>
    </w:tbl>
    <w:p w14:paraId="5133B07B" w14:textId="6157836C" w:rsidR="006F4BAA" w:rsidRDefault="006F4BAA" w:rsidP="00642BC6">
      <w:pPr>
        <w:rPr>
          <w:lang w:eastAsia="zh-CN"/>
        </w:rPr>
      </w:pPr>
      <w:r>
        <w:rPr>
          <w:lang w:eastAsia="zh-CN"/>
        </w:rPr>
        <w:t xml:space="preserve"> </w:t>
      </w:r>
    </w:p>
    <w:p w14:paraId="756B85CF" w14:textId="1E0262D2" w:rsidR="006F4BAA" w:rsidRDefault="006F4BAA" w:rsidP="00642BC6">
      <w:pPr>
        <w:rPr>
          <w:lang w:eastAsia="zh-CN"/>
        </w:rPr>
      </w:pPr>
      <w:r>
        <w:rPr>
          <w:lang w:eastAsia="zh-CN"/>
        </w:rPr>
        <w:t xml:space="preserve">In this email thread, the following agenda items will be discussed: </w:t>
      </w:r>
    </w:p>
    <w:p w14:paraId="21CB541E" w14:textId="4D83F74A" w:rsidR="006F4BAA" w:rsidRPr="006F4BAA" w:rsidRDefault="006F4BAA" w:rsidP="006F4BAA">
      <w:pPr>
        <w:pStyle w:val="ListParagraph"/>
        <w:numPr>
          <w:ilvl w:val="0"/>
          <w:numId w:val="3"/>
        </w:numPr>
        <w:ind w:firstLineChars="0"/>
        <w:rPr>
          <w:lang w:eastAsia="zh-CN"/>
        </w:rPr>
      </w:pPr>
      <w:r>
        <w:rPr>
          <w:rFonts w:eastAsiaTheme="minorEastAsia"/>
          <w:lang w:eastAsia="zh-CN"/>
        </w:rPr>
        <w:t>8.7.1</w:t>
      </w:r>
      <w:r>
        <w:rPr>
          <w:rFonts w:eastAsiaTheme="minorEastAsia"/>
          <w:lang w:eastAsia="zh-CN"/>
        </w:rPr>
        <w:tab/>
        <w:t>General and work plan</w:t>
      </w:r>
    </w:p>
    <w:p w14:paraId="5AB2B1A4" w14:textId="5C96E743" w:rsidR="006F4BAA" w:rsidRPr="006F4BAA" w:rsidRDefault="006F4BAA" w:rsidP="006F4BAA">
      <w:pPr>
        <w:pStyle w:val="ListParagraph"/>
        <w:numPr>
          <w:ilvl w:val="0"/>
          <w:numId w:val="3"/>
        </w:numPr>
        <w:ind w:firstLineChars="0"/>
        <w:rPr>
          <w:lang w:eastAsia="zh-CN"/>
        </w:rPr>
      </w:pPr>
      <w:r>
        <w:rPr>
          <w:rFonts w:eastAsiaTheme="minorEastAsia"/>
          <w:lang w:eastAsia="zh-CN"/>
        </w:rPr>
        <w:t>8.7.3</w:t>
      </w:r>
      <w:r>
        <w:rPr>
          <w:rFonts w:eastAsiaTheme="minorEastAsia"/>
          <w:lang w:eastAsia="zh-CN"/>
        </w:rPr>
        <w:tab/>
        <w:t>UE RF core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0860256" w14:textId="5D900E4C" w:rsidR="00A967F3" w:rsidRDefault="00A967F3" w:rsidP="00A967F3">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40147595" w14:textId="20E9F9BC" w:rsidR="00A967F3" w:rsidRDefault="00A967F3" w:rsidP="00A967F3">
      <w:pPr>
        <w:pStyle w:val="ListParagraph"/>
        <w:numPr>
          <w:ilvl w:val="0"/>
          <w:numId w:val="3"/>
        </w:numPr>
        <w:spacing w:line="259" w:lineRule="auto"/>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updated TR and UE RF requirements. </w:t>
      </w:r>
    </w:p>
    <w:p w14:paraId="6BEFB4E3" w14:textId="584C9F34" w:rsidR="00A967F3" w:rsidRDefault="00A967F3" w:rsidP="00A967F3">
      <w:pPr>
        <w:pStyle w:val="ListParagraph"/>
        <w:numPr>
          <w:ilvl w:val="0"/>
          <w:numId w:val="3"/>
        </w:numPr>
        <w:spacing w:line="259" w:lineRule="auto"/>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achie</w:t>
      </w:r>
      <w:r>
        <w:rPr>
          <w:rFonts w:eastAsiaTheme="minorEastAsia"/>
        </w:rPr>
        <w:t>ve agreements as much as possible for UE RF requirements, as the basis for future discussion</w:t>
      </w:r>
      <w:r>
        <w:rPr>
          <w:rFonts w:eastAsiaTheme="minorEastAsia"/>
          <w:lang w:eastAsia="zh-CN"/>
        </w:rPr>
        <w:t xml:space="preserve">. </w:t>
      </w:r>
    </w:p>
    <w:p w14:paraId="0EE06B6A" w14:textId="77777777" w:rsidR="00004165" w:rsidRPr="00805BE8" w:rsidRDefault="00004165" w:rsidP="00805BE8">
      <w:pPr>
        <w:rPr>
          <w:color w:val="0070C0"/>
          <w:lang w:eastAsia="zh-CN"/>
        </w:rPr>
      </w:pPr>
    </w:p>
    <w:p w14:paraId="609286E5" w14:textId="4F2B3180" w:rsidR="00E80B52" w:rsidRPr="00627C65" w:rsidRDefault="00142BB9" w:rsidP="00805BE8">
      <w:pPr>
        <w:pStyle w:val="Heading1"/>
        <w:rPr>
          <w:lang w:val="en-US" w:eastAsia="ja-JP"/>
        </w:rPr>
      </w:pPr>
      <w:r w:rsidRPr="00627C65">
        <w:rPr>
          <w:lang w:val="en-US" w:eastAsia="ja-JP"/>
        </w:rPr>
        <w:lastRenderedPageBreak/>
        <w:t>Topic</w:t>
      </w:r>
      <w:r w:rsidR="00C649BD" w:rsidRPr="00627C65">
        <w:rPr>
          <w:lang w:val="en-US" w:eastAsia="ja-JP"/>
        </w:rPr>
        <w:t xml:space="preserve"> </w:t>
      </w:r>
      <w:r w:rsidR="00837458" w:rsidRPr="00627C65">
        <w:rPr>
          <w:lang w:val="en-US" w:eastAsia="ja-JP"/>
        </w:rPr>
        <w:t>#1</w:t>
      </w:r>
      <w:r w:rsidR="00C649BD" w:rsidRPr="00627C65">
        <w:rPr>
          <w:lang w:val="en-US" w:eastAsia="ja-JP"/>
        </w:rPr>
        <w:t xml:space="preserve">: </w:t>
      </w:r>
      <w:r w:rsidR="00FC78B5" w:rsidRPr="00627C65">
        <w:rPr>
          <w:lang w:val="en-US" w:eastAsia="ja-JP"/>
        </w:rPr>
        <w:t xml:space="preserve">General TP to </w:t>
      </w:r>
      <w:r w:rsidR="00247B29" w:rsidRPr="00627C65">
        <w:rPr>
          <w:lang w:val="en-US" w:eastAsia="ja-JP"/>
        </w:rPr>
        <w:t>TR 38.854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367369B" w:rsidR="00F53FE2" w:rsidRPr="004A7544" w:rsidRDefault="00F53FE2" w:rsidP="00805BE8">
            <w:pPr>
              <w:spacing w:before="120" w:after="120"/>
            </w:pPr>
            <w:r>
              <w:t>R4-2</w:t>
            </w:r>
            <w:r w:rsidR="00A967F3">
              <w:t>106397</w:t>
            </w:r>
          </w:p>
        </w:tc>
        <w:tc>
          <w:tcPr>
            <w:tcW w:w="1437" w:type="dxa"/>
          </w:tcPr>
          <w:p w14:paraId="1A5AAE84" w14:textId="63A484D0" w:rsidR="00F53FE2" w:rsidRPr="004A7544" w:rsidRDefault="00A967F3" w:rsidP="00805BE8">
            <w:pPr>
              <w:spacing w:before="120" w:after="120"/>
            </w:pPr>
            <w:r w:rsidRPr="00A967F3">
              <w:t>Nokia, Nokia Shanghai Bell, Samsung</w:t>
            </w:r>
          </w:p>
        </w:tc>
        <w:tc>
          <w:tcPr>
            <w:tcW w:w="6772" w:type="dxa"/>
          </w:tcPr>
          <w:p w14:paraId="23E5CF1A" w14:textId="284FFFD6" w:rsidR="005E366A" w:rsidRPr="004A7544" w:rsidRDefault="00A967F3" w:rsidP="00805BE8">
            <w:pPr>
              <w:spacing w:before="120" w:after="120"/>
            </w:pPr>
            <w:r>
              <w:t>TR for FR2 HST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4331E1EF" w:rsidR="003418CB" w:rsidRPr="00FC78B5" w:rsidRDefault="00FC78B5" w:rsidP="005B4802">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2F59D28F" w14:textId="77777777" w:rsidR="00DC2500" w:rsidRPr="00627C65" w:rsidRDefault="00DC2500" w:rsidP="00805BE8">
      <w:pPr>
        <w:pStyle w:val="Heading2"/>
        <w:rPr>
          <w:lang w:val="en-US"/>
        </w:rPr>
      </w:pPr>
      <w:r w:rsidRPr="00627C65">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BAABB8F" w14:textId="77777777" w:rsidR="00FC78B5" w:rsidRDefault="00FC78B5" w:rsidP="00FC78B5">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3FEA3D9B" w14:textId="77777777" w:rsidR="00FC78B5" w:rsidRPr="00FC78B5" w:rsidRDefault="00FC78B5" w:rsidP="00FC78B5">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D51423">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51423">
        <w:tc>
          <w:tcPr>
            <w:tcW w:w="1233" w:type="dxa"/>
            <w:vMerge w:val="restart"/>
          </w:tcPr>
          <w:p w14:paraId="7C940B3C" w14:textId="77777777" w:rsidR="00571777" w:rsidRDefault="00D51423" w:rsidP="00805BE8">
            <w:pPr>
              <w:spacing w:after="120"/>
            </w:pPr>
            <w:r>
              <w:t>R4-2106397</w:t>
            </w:r>
          </w:p>
          <w:p w14:paraId="41D5B081" w14:textId="3328D894" w:rsidR="00D51423" w:rsidRPr="003418CB" w:rsidRDefault="00D51423" w:rsidP="00FC78B5">
            <w:pPr>
              <w:spacing w:after="120"/>
              <w:rPr>
                <w:rFonts w:eastAsiaTheme="minorEastAsia"/>
                <w:color w:val="0070C0"/>
                <w:lang w:val="en-US" w:eastAsia="zh-CN"/>
              </w:rPr>
            </w:pPr>
            <w:r>
              <w:t>(</w:t>
            </w:r>
            <w:r w:rsidR="00FC78B5">
              <w:t xml:space="preserve">General </w:t>
            </w:r>
            <w:r>
              <w:t>T</w:t>
            </w:r>
            <w:r w:rsidR="00FC78B5">
              <w:t>P to TR 38.854</w:t>
            </w:r>
            <w:r>
              <w:t>)</w:t>
            </w:r>
          </w:p>
        </w:tc>
        <w:tc>
          <w:tcPr>
            <w:tcW w:w="8398" w:type="dxa"/>
          </w:tcPr>
          <w:p w14:paraId="4BB207B7" w14:textId="38BA60EE" w:rsidR="00571777" w:rsidRPr="003418CB" w:rsidRDefault="00C81337" w:rsidP="00250556">
            <w:pPr>
              <w:spacing w:after="120"/>
              <w:rPr>
                <w:rFonts w:eastAsiaTheme="minorEastAsia"/>
                <w:color w:val="0070C0"/>
                <w:lang w:val="en-US" w:eastAsia="zh-CN"/>
              </w:rPr>
            </w:pPr>
            <w:r>
              <w:rPr>
                <w:rFonts w:eastAsiaTheme="minorEastAsia"/>
                <w:color w:val="0070C0"/>
                <w:lang w:val="en-US" w:eastAsia="zh-CN"/>
              </w:rPr>
              <w:t xml:space="preserve"> We are okay with the content, but it is expected that the workload will be higher when more analysis and conclusion on FR2 HST </w:t>
            </w:r>
            <w:r w:rsidR="00250556">
              <w:rPr>
                <w:rFonts w:eastAsiaTheme="minorEastAsia"/>
                <w:color w:val="0070C0"/>
                <w:lang w:val="en-US" w:eastAsia="zh-CN"/>
              </w:rPr>
              <w:t xml:space="preserve">are provided in future meetings. Considering that, it could be reasonable if some work-split is planned. </w:t>
            </w:r>
          </w:p>
        </w:tc>
      </w:tr>
      <w:tr w:rsidR="00571777" w:rsidRPr="00571777" w14:paraId="6107E4A4" w14:textId="77777777" w:rsidTr="00D51423">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45B5FE71" w14:textId="7074C770" w:rsidR="00571777" w:rsidRDefault="006C7714" w:rsidP="00571777">
            <w:pPr>
              <w:spacing w:after="120"/>
              <w:rPr>
                <w:rFonts w:eastAsiaTheme="minorEastAsia"/>
                <w:color w:val="0070C0"/>
                <w:lang w:val="en-US" w:eastAsia="zh-CN"/>
              </w:rPr>
            </w:pPr>
            <w:r>
              <w:rPr>
                <w:rFonts w:eastAsiaTheme="minorEastAsia"/>
                <w:color w:val="0070C0"/>
                <w:lang w:val="en-US" w:eastAsia="zh-CN"/>
              </w:rPr>
              <w:t>Ericsson:</w:t>
            </w:r>
          </w:p>
          <w:p w14:paraId="42082134" w14:textId="77777777" w:rsidR="006C7714" w:rsidRDefault="006C7714" w:rsidP="00571777">
            <w:pPr>
              <w:spacing w:after="120"/>
              <w:rPr>
                <w:rFonts w:eastAsiaTheme="minorEastAsia"/>
                <w:color w:val="0070C0"/>
                <w:lang w:val="en-US" w:eastAsia="zh-CN"/>
              </w:rPr>
            </w:pPr>
            <w:r>
              <w:rPr>
                <w:rFonts w:eastAsiaTheme="minorEastAsia"/>
                <w:color w:val="0070C0"/>
                <w:lang w:val="en-US" w:eastAsia="zh-CN"/>
              </w:rPr>
              <w:t xml:space="preserve">The paper has no cover page so no info on Tdoc#, source, title etc. It is just the first page of the existing TR directly. </w:t>
            </w:r>
          </w:p>
          <w:p w14:paraId="0AE7ED1F" w14:textId="77F0CF7A" w:rsidR="006C7714" w:rsidRDefault="006C7714" w:rsidP="00571777">
            <w:pPr>
              <w:spacing w:after="120"/>
              <w:rPr>
                <w:rFonts w:eastAsiaTheme="minorEastAsia"/>
                <w:color w:val="0070C0"/>
                <w:lang w:val="en-US" w:eastAsia="zh-CN"/>
              </w:rPr>
            </w:pPr>
            <w:r>
              <w:rPr>
                <w:rFonts w:eastAsiaTheme="minorEastAsia"/>
                <w:color w:val="0070C0"/>
                <w:lang w:val="en-US" w:eastAsia="zh-CN"/>
              </w:rPr>
              <w:t xml:space="preserve">No summary or background info on where the inputs </w:t>
            </w:r>
            <w:r w:rsidR="00086298">
              <w:rPr>
                <w:rFonts w:eastAsiaTheme="minorEastAsia"/>
                <w:color w:val="0070C0"/>
                <w:lang w:val="en-US" w:eastAsia="zh-CN"/>
              </w:rPr>
              <w:t>come</w:t>
            </w:r>
            <w:r>
              <w:rPr>
                <w:rFonts w:eastAsiaTheme="minorEastAsia"/>
                <w:color w:val="0070C0"/>
                <w:lang w:val="en-US" w:eastAsia="zh-CN"/>
              </w:rPr>
              <w:t xml:space="preserve"> from is available, just change marks directly into the TR.</w:t>
            </w:r>
          </w:p>
          <w:p w14:paraId="00C8AD5C" w14:textId="77777777" w:rsidR="006C7714" w:rsidRDefault="006C7714" w:rsidP="00571777">
            <w:pPr>
              <w:spacing w:after="120"/>
              <w:rPr>
                <w:rFonts w:eastAsiaTheme="minorEastAsia"/>
                <w:color w:val="0070C0"/>
                <w:lang w:val="en-US" w:eastAsia="zh-CN"/>
              </w:rPr>
            </w:pPr>
            <w:r>
              <w:rPr>
                <w:rFonts w:eastAsiaTheme="minorEastAsia"/>
                <w:color w:val="0070C0"/>
                <w:lang w:val="en-US" w:eastAsia="zh-CN"/>
              </w:rPr>
              <w:t>We can’t approve this paper with this format. I</w:t>
            </w:r>
            <w:r w:rsidR="00D914B7">
              <w:rPr>
                <w:rFonts w:eastAsiaTheme="minorEastAsia"/>
                <w:color w:val="0070C0"/>
                <w:lang w:val="en-US" w:eastAsia="zh-CN"/>
              </w:rPr>
              <w:t xml:space="preserve">n our opinion it </w:t>
            </w:r>
            <w:r>
              <w:rPr>
                <w:rFonts w:eastAsiaTheme="minorEastAsia"/>
                <w:color w:val="0070C0"/>
                <w:lang w:val="en-US" w:eastAsia="zh-CN"/>
              </w:rPr>
              <w:t>violate</w:t>
            </w:r>
            <w:r w:rsidR="00D914B7">
              <w:rPr>
                <w:rFonts w:eastAsiaTheme="minorEastAsia"/>
                <w:color w:val="0070C0"/>
                <w:lang w:val="en-US" w:eastAsia="zh-CN"/>
              </w:rPr>
              <w:t>s</w:t>
            </w:r>
            <w:r>
              <w:rPr>
                <w:rFonts w:eastAsiaTheme="minorEastAsia"/>
                <w:color w:val="0070C0"/>
                <w:lang w:val="en-US" w:eastAsia="zh-CN"/>
              </w:rPr>
              <w:t xml:space="preserve"> 3GPP Tdoc drafting rule</w:t>
            </w:r>
            <w:r w:rsidR="00D914B7">
              <w:rPr>
                <w:rFonts w:eastAsiaTheme="minorEastAsia"/>
                <w:color w:val="0070C0"/>
                <w:lang w:val="en-US" w:eastAsia="zh-CN"/>
              </w:rPr>
              <w:t>s for draft TR’s</w:t>
            </w:r>
            <w:r>
              <w:rPr>
                <w:rFonts w:eastAsiaTheme="minorEastAsia"/>
                <w:color w:val="0070C0"/>
                <w:lang w:val="en-US" w:eastAsia="zh-CN"/>
              </w:rPr>
              <w:t xml:space="preserve"> </w:t>
            </w:r>
          </w:p>
          <w:p w14:paraId="7976E3A3" w14:textId="651B97BA" w:rsidR="00086298" w:rsidRDefault="00086298" w:rsidP="00571777">
            <w:pPr>
              <w:spacing w:after="120"/>
              <w:rPr>
                <w:rFonts w:eastAsiaTheme="minorEastAsia"/>
                <w:color w:val="0070C0"/>
                <w:lang w:val="en-US" w:eastAsia="zh-CN"/>
              </w:rPr>
            </w:pPr>
            <w:r>
              <w:rPr>
                <w:rFonts w:eastAsiaTheme="minorEastAsia"/>
                <w:color w:val="0070C0"/>
                <w:lang w:val="en-US" w:eastAsia="zh-CN"/>
              </w:rPr>
              <w:t>Editorial/readability comment. In the general section 5-1 the scenarios are described as scenario 1 – 5 (1 and 4 prio) and further down (sections 5.2.1; 5.2.2) the scenarios are named A and B with a note making the mapping between scenario 2 and scenario A and corresponding scenario 4 and scenario B. It would be better to name the scenarios the same in the whole TR instead if copying in text from WF. Will be very hard to read and follow in the end.</w:t>
            </w:r>
          </w:p>
        </w:tc>
      </w:tr>
      <w:tr w:rsidR="00571777" w:rsidRPr="00571777" w14:paraId="629BFFB8" w14:textId="77777777" w:rsidTr="00D51423">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04318902" w14:textId="77777777" w:rsidR="001644BA" w:rsidRDefault="001644BA" w:rsidP="001644BA">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4367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3677">
        <w:tc>
          <w:tcPr>
            <w:tcW w:w="1242" w:type="dxa"/>
          </w:tcPr>
          <w:p w14:paraId="457388D3" w14:textId="77777777" w:rsidR="001644BA" w:rsidRDefault="001644BA" w:rsidP="001644BA">
            <w:pPr>
              <w:spacing w:after="120"/>
            </w:pPr>
            <w:r>
              <w:t>R4-2106397</w:t>
            </w:r>
          </w:p>
          <w:p w14:paraId="77E32D88" w14:textId="3EB5ACE7" w:rsidR="00855107" w:rsidRPr="003418CB" w:rsidRDefault="001644BA" w:rsidP="001644BA">
            <w:pPr>
              <w:rPr>
                <w:rFonts w:eastAsiaTheme="minorEastAsia"/>
                <w:color w:val="0070C0"/>
                <w:lang w:val="en-US" w:eastAsia="zh-CN"/>
              </w:rPr>
            </w:pPr>
            <w:r>
              <w:t>(General TP to TR 38.854)</w:t>
            </w:r>
          </w:p>
        </w:tc>
        <w:tc>
          <w:tcPr>
            <w:tcW w:w="8615" w:type="dxa"/>
          </w:tcPr>
          <w:p w14:paraId="544526D2" w14:textId="5D8A9E0E" w:rsidR="001644BA" w:rsidRPr="00627C65" w:rsidRDefault="001644BA" w:rsidP="00B831AE">
            <w:pPr>
              <w:rPr>
                <w:rFonts w:eastAsiaTheme="minorEastAsia"/>
                <w:i/>
                <w:color w:val="0070C0"/>
                <w:lang w:val="en-US" w:eastAsia="zh-CN"/>
              </w:rPr>
            </w:pPr>
            <w:r>
              <w:rPr>
                <w:rFonts w:eastAsiaTheme="minorEastAsia" w:hint="eastAsia"/>
                <w:i/>
                <w:color w:val="0070C0"/>
                <w:lang w:val="en-US" w:eastAsia="zh-CN"/>
              </w:rPr>
              <w:t>Based</w:t>
            </w:r>
            <w:r>
              <w:rPr>
                <w:rFonts w:eastAsiaTheme="minorEastAsia"/>
                <w:i/>
                <w:color w:val="0070C0"/>
                <w:lang w:val="en-US" w:eastAsia="zh-CN"/>
              </w:rPr>
              <w:t xml:space="preserve"> on 1</w:t>
            </w:r>
            <w:r w:rsidRPr="00627C65">
              <w:rPr>
                <w:rFonts w:eastAsiaTheme="minorEastAsia"/>
                <w:i/>
                <w:color w:val="0070C0"/>
                <w:vertAlign w:val="superscript"/>
                <w:lang w:val="en-US" w:eastAsia="zh-CN"/>
              </w:rPr>
              <w:t>st</w:t>
            </w:r>
            <w:r>
              <w:rPr>
                <w:rFonts w:eastAsiaTheme="minorEastAsia"/>
                <w:i/>
                <w:color w:val="0070C0"/>
                <w:lang w:val="en-US" w:eastAsia="zh-CN"/>
              </w:rPr>
              <w:t xml:space="preserve"> round comment, the TP needs revision. </w:t>
            </w:r>
          </w:p>
        </w:tc>
      </w:tr>
    </w:tbl>
    <w:p w14:paraId="2A0294E9" w14:textId="77777777" w:rsidR="009415B0" w:rsidRPr="003418CB" w:rsidRDefault="009415B0" w:rsidP="005B4802">
      <w:pPr>
        <w:rPr>
          <w:color w:val="0070C0"/>
          <w:lang w:val="en-US" w:eastAsia="zh-CN"/>
        </w:rPr>
      </w:pPr>
    </w:p>
    <w:p w14:paraId="5C1530F1" w14:textId="65BFED18" w:rsidR="00035C50" w:rsidRPr="00627C65" w:rsidRDefault="00035C50" w:rsidP="00B831AE">
      <w:pPr>
        <w:pStyle w:val="Heading2"/>
        <w:rPr>
          <w:lang w:val="en-US"/>
        </w:rPr>
      </w:pPr>
      <w:r w:rsidRPr="00627C65">
        <w:rPr>
          <w:lang w:val="en-US"/>
        </w:rPr>
        <w:t>Discussion on 2nd round</w:t>
      </w:r>
      <w:r w:rsidR="00CB0305" w:rsidRPr="00627C65">
        <w:rPr>
          <w:lang w:val="en-US"/>
        </w:rPr>
        <w:t xml:space="preserve"> (if applicable)</w:t>
      </w:r>
    </w:p>
    <w:p w14:paraId="40BC43D2" w14:textId="77777777" w:rsidR="00035C50" w:rsidRPr="00627C65" w:rsidRDefault="00035C50" w:rsidP="00035C50">
      <w:pPr>
        <w:rPr>
          <w:lang w:val="en-US" w:eastAsia="zh-CN"/>
        </w:rPr>
      </w:pPr>
    </w:p>
    <w:p w14:paraId="011D7A65" w14:textId="77777777" w:rsidR="00B24CA0" w:rsidRPr="00805BE8" w:rsidRDefault="00B24CA0" w:rsidP="00805BE8"/>
    <w:p w14:paraId="11F36725" w14:textId="35D6E968" w:rsidR="00DD19DE" w:rsidRPr="00627C65" w:rsidRDefault="00142BB9" w:rsidP="00DD19DE">
      <w:pPr>
        <w:pStyle w:val="Heading1"/>
        <w:rPr>
          <w:lang w:val="en-US" w:eastAsia="ja-JP"/>
        </w:rPr>
      </w:pPr>
      <w:r w:rsidRPr="00627C65">
        <w:rPr>
          <w:lang w:val="en-US" w:eastAsia="ja-JP"/>
        </w:rPr>
        <w:t>Topic</w:t>
      </w:r>
      <w:r w:rsidR="00DD19DE" w:rsidRPr="00627C65">
        <w:rPr>
          <w:lang w:val="en-US" w:eastAsia="ja-JP"/>
        </w:rPr>
        <w:t xml:space="preserve"> #</w:t>
      </w:r>
      <w:r w:rsidR="00FA5848" w:rsidRPr="00627C65">
        <w:rPr>
          <w:lang w:val="en-US" w:eastAsia="ja-JP"/>
        </w:rPr>
        <w:t>2</w:t>
      </w:r>
      <w:r w:rsidR="00DD19DE" w:rsidRPr="00627C65">
        <w:rPr>
          <w:lang w:val="en-US" w:eastAsia="ja-JP"/>
        </w:rPr>
        <w:t xml:space="preserve">: </w:t>
      </w:r>
      <w:r w:rsidR="004E4D58" w:rsidRPr="00627C65">
        <w:rPr>
          <w:lang w:val="en-US" w:eastAsia="ja-JP"/>
        </w:rPr>
        <w:t>UE RF Requirements for FR2 HST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4F3BD8" w14:paraId="1E5E5737" w14:textId="77777777" w:rsidTr="00F94DD7">
        <w:trPr>
          <w:trHeight w:val="468"/>
        </w:trPr>
        <w:tc>
          <w:tcPr>
            <w:tcW w:w="1622" w:type="dxa"/>
            <w:vAlign w:val="center"/>
          </w:tcPr>
          <w:p w14:paraId="5B780EF4" w14:textId="77777777" w:rsidR="00DD19DE" w:rsidRPr="004F3BD8" w:rsidRDefault="00DD19DE" w:rsidP="004F3BD8">
            <w:pPr>
              <w:spacing w:before="60" w:after="60"/>
              <w:rPr>
                <w:b/>
                <w:bCs/>
                <w:sz w:val="18"/>
                <w:szCs w:val="18"/>
              </w:rPr>
            </w:pPr>
            <w:r w:rsidRPr="004F3BD8">
              <w:rPr>
                <w:b/>
                <w:bCs/>
                <w:sz w:val="18"/>
                <w:szCs w:val="18"/>
              </w:rPr>
              <w:t>T-doc number</w:t>
            </w:r>
          </w:p>
        </w:tc>
        <w:tc>
          <w:tcPr>
            <w:tcW w:w="1424" w:type="dxa"/>
            <w:vAlign w:val="center"/>
          </w:tcPr>
          <w:p w14:paraId="27E27FF5" w14:textId="77777777" w:rsidR="00DD19DE" w:rsidRPr="004F3BD8" w:rsidRDefault="00DD19DE" w:rsidP="004F3BD8">
            <w:pPr>
              <w:spacing w:before="60" w:after="60"/>
              <w:rPr>
                <w:b/>
                <w:bCs/>
                <w:sz w:val="18"/>
                <w:szCs w:val="18"/>
              </w:rPr>
            </w:pPr>
            <w:r w:rsidRPr="004F3BD8">
              <w:rPr>
                <w:b/>
                <w:bCs/>
                <w:sz w:val="18"/>
                <w:szCs w:val="18"/>
              </w:rPr>
              <w:t>Company</w:t>
            </w:r>
          </w:p>
        </w:tc>
        <w:tc>
          <w:tcPr>
            <w:tcW w:w="6585" w:type="dxa"/>
            <w:vAlign w:val="center"/>
          </w:tcPr>
          <w:p w14:paraId="3753A143" w14:textId="77777777" w:rsidR="00DD19DE" w:rsidRPr="004F3BD8" w:rsidRDefault="00DD19DE" w:rsidP="004F3BD8">
            <w:pPr>
              <w:spacing w:before="60" w:after="60"/>
              <w:rPr>
                <w:b/>
                <w:bCs/>
                <w:sz w:val="18"/>
                <w:szCs w:val="18"/>
              </w:rPr>
            </w:pPr>
            <w:r w:rsidRPr="004F3BD8">
              <w:rPr>
                <w:b/>
                <w:bCs/>
                <w:sz w:val="18"/>
                <w:szCs w:val="18"/>
              </w:rPr>
              <w:t>Proposals / Observations</w:t>
            </w:r>
          </w:p>
        </w:tc>
      </w:tr>
      <w:tr w:rsidR="00F94DD7" w:rsidRPr="004F3BD8" w14:paraId="683FD1E7" w14:textId="77777777" w:rsidTr="00F94DD7">
        <w:trPr>
          <w:trHeight w:val="468"/>
        </w:trPr>
        <w:tc>
          <w:tcPr>
            <w:tcW w:w="1622" w:type="dxa"/>
          </w:tcPr>
          <w:p w14:paraId="2444A496" w14:textId="5DA5BFCA" w:rsidR="00F94DD7" w:rsidRPr="004F3BD8" w:rsidRDefault="00F94DD7" w:rsidP="004F3BD8">
            <w:pPr>
              <w:spacing w:before="60" w:after="60"/>
              <w:rPr>
                <w:sz w:val="18"/>
                <w:szCs w:val="18"/>
              </w:rPr>
            </w:pPr>
            <w:r w:rsidRPr="004F3BD8">
              <w:rPr>
                <w:rFonts w:eastAsia="Times New Roman"/>
                <w:color w:val="000000"/>
                <w:sz w:val="18"/>
                <w:szCs w:val="18"/>
              </w:rPr>
              <w:t>R4-2104906</w:t>
            </w:r>
          </w:p>
        </w:tc>
        <w:tc>
          <w:tcPr>
            <w:tcW w:w="1424" w:type="dxa"/>
          </w:tcPr>
          <w:p w14:paraId="786ACC88" w14:textId="47CE4D3D" w:rsidR="00F94DD7" w:rsidRPr="004F3BD8" w:rsidRDefault="00F94DD7" w:rsidP="004F3BD8">
            <w:pPr>
              <w:spacing w:before="60" w:after="60"/>
              <w:rPr>
                <w:sz w:val="18"/>
                <w:szCs w:val="18"/>
              </w:rPr>
            </w:pPr>
            <w:r w:rsidRPr="004F3BD8">
              <w:rPr>
                <w:rFonts w:eastAsia="Times New Roman"/>
                <w:sz w:val="18"/>
                <w:szCs w:val="18"/>
              </w:rPr>
              <w:t>Qualcomm, Inc.</w:t>
            </w:r>
          </w:p>
        </w:tc>
        <w:tc>
          <w:tcPr>
            <w:tcW w:w="6585" w:type="dxa"/>
          </w:tcPr>
          <w:p w14:paraId="00D62B16" w14:textId="77777777" w:rsidR="004F3BD8" w:rsidRPr="004F3BD8" w:rsidRDefault="004F3BD8" w:rsidP="004F3BD8">
            <w:pPr>
              <w:spacing w:before="60" w:after="60"/>
              <w:rPr>
                <w:sz w:val="18"/>
                <w:szCs w:val="18"/>
              </w:rPr>
            </w:pPr>
            <w:r w:rsidRPr="004F3BD8">
              <w:rPr>
                <w:sz w:val="18"/>
                <w:szCs w:val="18"/>
              </w:rPr>
              <w:t>Observation 1: Large UE beam switch/measurement delay significantly degrades UE performance under FR2 HST scenario.</w:t>
            </w:r>
          </w:p>
          <w:p w14:paraId="333FADFB" w14:textId="77777777" w:rsidR="004F3BD8" w:rsidRPr="004F3BD8" w:rsidRDefault="004F3BD8" w:rsidP="004F3BD8">
            <w:pPr>
              <w:spacing w:before="60" w:after="60"/>
              <w:rPr>
                <w:sz w:val="18"/>
                <w:szCs w:val="18"/>
              </w:rPr>
            </w:pPr>
            <w:r w:rsidRPr="004F3BD8">
              <w:rPr>
                <w:sz w:val="18"/>
                <w:szCs w:val="18"/>
              </w:rPr>
              <w:t>Proposal 1: Consider only bit-1 UE in FR2 HST.</w:t>
            </w:r>
          </w:p>
          <w:p w14:paraId="2D02387F" w14:textId="77777777" w:rsidR="004F3BD8" w:rsidRPr="004F3BD8" w:rsidRDefault="004F3BD8" w:rsidP="004F3BD8">
            <w:pPr>
              <w:spacing w:before="60" w:after="60"/>
              <w:rPr>
                <w:sz w:val="18"/>
                <w:szCs w:val="18"/>
              </w:rPr>
            </w:pPr>
            <w:r w:rsidRPr="004F3BD8">
              <w:rPr>
                <w:sz w:val="18"/>
                <w:szCs w:val="18"/>
              </w:rPr>
              <w:t>Observation 2: For the agreed FR2 HST scenarios, azimuth angle range = [-60, 60] and polar angle range = [30,90] are enough to cover the possible RRH directions from UE perspective.</w:t>
            </w:r>
          </w:p>
          <w:p w14:paraId="493E3BF6" w14:textId="77777777" w:rsidR="004F3BD8" w:rsidRPr="004F3BD8" w:rsidRDefault="004F3BD8" w:rsidP="004F3BD8">
            <w:pPr>
              <w:spacing w:before="60" w:after="60"/>
              <w:rPr>
                <w:sz w:val="18"/>
                <w:szCs w:val="18"/>
              </w:rPr>
            </w:pPr>
            <w:r w:rsidRPr="004F3BD8">
              <w:rPr>
                <w:sz w:val="18"/>
                <w:szCs w:val="18"/>
              </w:rPr>
              <w:t>Proposal 2: UE is considered to consist of 2 back to back panels.</w:t>
            </w:r>
          </w:p>
          <w:p w14:paraId="7FAB433F" w14:textId="738F2A10" w:rsidR="00F94DD7" w:rsidRPr="004F3BD8" w:rsidRDefault="004F3BD8" w:rsidP="004F3BD8">
            <w:pPr>
              <w:spacing w:before="60" w:after="60"/>
              <w:rPr>
                <w:sz w:val="18"/>
                <w:szCs w:val="18"/>
              </w:rPr>
            </w:pPr>
            <w:r w:rsidRPr="004F3BD8">
              <w:rPr>
                <w:sz w:val="18"/>
                <w:szCs w:val="18"/>
              </w:rPr>
              <w:t>Proposal 3: The spherical coverage requirement shall be 30%.</w:t>
            </w:r>
          </w:p>
        </w:tc>
      </w:tr>
      <w:tr w:rsidR="00F94DD7" w:rsidRPr="004F3BD8" w14:paraId="00AF47CC" w14:textId="77777777" w:rsidTr="00F94DD7">
        <w:trPr>
          <w:trHeight w:val="468"/>
        </w:trPr>
        <w:tc>
          <w:tcPr>
            <w:tcW w:w="1622" w:type="dxa"/>
          </w:tcPr>
          <w:p w14:paraId="170BA39D" w14:textId="3ABB9687" w:rsidR="00F94DD7" w:rsidRPr="004F3BD8" w:rsidRDefault="00F94DD7" w:rsidP="004F3BD8">
            <w:pPr>
              <w:spacing w:before="60" w:after="60"/>
              <w:rPr>
                <w:sz w:val="18"/>
                <w:szCs w:val="18"/>
              </w:rPr>
            </w:pPr>
            <w:r w:rsidRPr="004F3BD8">
              <w:rPr>
                <w:rFonts w:eastAsia="Times New Roman"/>
                <w:color w:val="000000"/>
                <w:sz w:val="18"/>
                <w:szCs w:val="18"/>
              </w:rPr>
              <w:t>R4-2104585</w:t>
            </w:r>
          </w:p>
        </w:tc>
        <w:tc>
          <w:tcPr>
            <w:tcW w:w="1424" w:type="dxa"/>
          </w:tcPr>
          <w:p w14:paraId="34907436" w14:textId="5075EE02" w:rsidR="00F94DD7" w:rsidRPr="004F3BD8" w:rsidRDefault="00F94DD7" w:rsidP="004F3BD8">
            <w:pPr>
              <w:spacing w:before="60" w:after="60"/>
              <w:rPr>
                <w:sz w:val="18"/>
                <w:szCs w:val="18"/>
              </w:rPr>
            </w:pPr>
            <w:r w:rsidRPr="004F3BD8">
              <w:rPr>
                <w:rFonts w:eastAsia="Times New Roman"/>
                <w:sz w:val="18"/>
                <w:szCs w:val="18"/>
              </w:rPr>
              <w:t>Ericsson France S.A.S</w:t>
            </w:r>
          </w:p>
        </w:tc>
        <w:tc>
          <w:tcPr>
            <w:tcW w:w="6585" w:type="dxa"/>
          </w:tcPr>
          <w:p w14:paraId="178BE62D" w14:textId="77777777" w:rsidR="004F3BD8" w:rsidRPr="004F3BD8" w:rsidRDefault="004F3BD8" w:rsidP="004F3BD8">
            <w:pPr>
              <w:spacing w:before="60" w:after="60"/>
              <w:rPr>
                <w:sz w:val="18"/>
                <w:szCs w:val="18"/>
              </w:rPr>
            </w:pPr>
            <w:r w:rsidRPr="004F3BD8">
              <w:rPr>
                <w:sz w:val="18"/>
                <w:szCs w:val="18"/>
              </w:rPr>
              <w:t xml:space="preserve">Observation 1: Single beams for both RRH/gNB and UE seems feasible for both scenarios </w:t>
            </w:r>
          </w:p>
          <w:p w14:paraId="6D0A1194" w14:textId="77777777" w:rsidR="004F3BD8" w:rsidRPr="004F3BD8" w:rsidRDefault="004F3BD8" w:rsidP="004F3BD8">
            <w:pPr>
              <w:spacing w:before="60" w:after="60"/>
              <w:rPr>
                <w:sz w:val="18"/>
                <w:szCs w:val="18"/>
              </w:rPr>
            </w:pPr>
            <w:r w:rsidRPr="004F3BD8">
              <w:rPr>
                <w:sz w:val="18"/>
                <w:szCs w:val="18"/>
              </w:rPr>
              <w:t>Observation 2: The need for spherical coverage on the UE is limited</w:t>
            </w:r>
          </w:p>
          <w:p w14:paraId="692A38B4" w14:textId="779F2E83" w:rsidR="004F3BD8" w:rsidRPr="004F3BD8" w:rsidRDefault="004F3BD8" w:rsidP="004F3BD8">
            <w:pPr>
              <w:spacing w:before="60" w:after="60"/>
              <w:rPr>
                <w:sz w:val="18"/>
                <w:szCs w:val="18"/>
              </w:rPr>
            </w:pPr>
            <w:r w:rsidRPr="004F3BD8">
              <w:rPr>
                <w:sz w:val="18"/>
                <w:szCs w:val="18"/>
              </w:rPr>
              <w:t>Observation 3: Bi-directional deployment is not suitable from</w:t>
            </w:r>
            <w:r>
              <w:rPr>
                <w:sz w:val="18"/>
                <w:szCs w:val="18"/>
              </w:rPr>
              <w:t xml:space="preserve"> a beam coverage point of view.</w:t>
            </w:r>
          </w:p>
          <w:p w14:paraId="13CE32A7" w14:textId="77777777" w:rsidR="004F3BD8" w:rsidRPr="004F3BD8" w:rsidRDefault="004F3BD8" w:rsidP="004F3BD8">
            <w:pPr>
              <w:spacing w:before="60" w:after="60"/>
              <w:rPr>
                <w:sz w:val="18"/>
                <w:szCs w:val="18"/>
              </w:rPr>
            </w:pPr>
            <w:r w:rsidRPr="004F3BD8">
              <w:rPr>
                <w:sz w:val="18"/>
                <w:szCs w:val="18"/>
              </w:rPr>
              <w:t>Proposal 1: UE requirement for spherical coverage shall be limited.</w:t>
            </w:r>
          </w:p>
          <w:p w14:paraId="25DF0060" w14:textId="30C8400B" w:rsidR="004F3BD8" w:rsidRPr="004F3BD8" w:rsidRDefault="004F3BD8" w:rsidP="004F3BD8">
            <w:pPr>
              <w:spacing w:before="60" w:after="60"/>
              <w:rPr>
                <w:sz w:val="18"/>
                <w:szCs w:val="18"/>
              </w:rPr>
            </w:pPr>
            <w:r w:rsidRPr="004F3BD8">
              <w:rPr>
                <w:sz w:val="18"/>
                <w:szCs w:val="18"/>
              </w:rPr>
              <w:lastRenderedPageBreak/>
              <w:t>Proposal 2: Increase maximum output power for train mounted HST FR2 UEs.</w:t>
            </w:r>
          </w:p>
          <w:p w14:paraId="24C6FB9C" w14:textId="771E2FD3" w:rsidR="00F94DD7" w:rsidRPr="004F3BD8" w:rsidRDefault="004F3BD8" w:rsidP="004F3BD8">
            <w:pPr>
              <w:spacing w:before="60" w:after="60"/>
              <w:rPr>
                <w:sz w:val="18"/>
                <w:szCs w:val="18"/>
              </w:rPr>
            </w:pPr>
            <w:r w:rsidRPr="004F3BD8">
              <w:rPr>
                <w:sz w:val="18"/>
                <w:szCs w:val="18"/>
              </w:rPr>
              <w:t>Observation 4: If the two proposals in this paper are agreed upon RAN4 should define a new PC class for HST FR2 UEs.</w:t>
            </w:r>
          </w:p>
        </w:tc>
      </w:tr>
      <w:tr w:rsidR="00F94DD7" w:rsidRPr="004F3BD8" w14:paraId="4AF60236" w14:textId="77777777" w:rsidTr="00F94DD7">
        <w:trPr>
          <w:trHeight w:val="468"/>
        </w:trPr>
        <w:tc>
          <w:tcPr>
            <w:tcW w:w="1622" w:type="dxa"/>
          </w:tcPr>
          <w:p w14:paraId="57DA5FD0" w14:textId="498A9355" w:rsidR="00F94DD7" w:rsidRPr="004F3BD8" w:rsidRDefault="00F94DD7" w:rsidP="004F3BD8">
            <w:pPr>
              <w:spacing w:before="60" w:after="60"/>
              <w:rPr>
                <w:sz w:val="18"/>
                <w:szCs w:val="18"/>
              </w:rPr>
            </w:pPr>
            <w:r w:rsidRPr="004F3BD8">
              <w:rPr>
                <w:rFonts w:eastAsia="Times New Roman"/>
                <w:color w:val="000000"/>
                <w:sz w:val="18"/>
                <w:szCs w:val="18"/>
              </w:rPr>
              <w:lastRenderedPageBreak/>
              <w:t>R4-2104719</w:t>
            </w:r>
          </w:p>
        </w:tc>
        <w:tc>
          <w:tcPr>
            <w:tcW w:w="1424" w:type="dxa"/>
          </w:tcPr>
          <w:p w14:paraId="6F9A84A7" w14:textId="57389C31" w:rsidR="00F94DD7" w:rsidRPr="004F3BD8" w:rsidRDefault="00F94DD7" w:rsidP="004F3BD8">
            <w:pPr>
              <w:spacing w:before="60" w:after="60"/>
              <w:rPr>
                <w:sz w:val="18"/>
                <w:szCs w:val="18"/>
              </w:rPr>
            </w:pPr>
            <w:r w:rsidRPr="004F3BD8">
              <w:rPr>
                <w:rFonts w:eastAsia="Times New Roman"/>
                <w:sz w:val="18"/>
                <w:szCs w:val="18"/>
              </w:rPr>
              <w:t>Nokia, Nokia Shanghai Bell</w:t>
            </w:r>
          </w:p>
        </w:tc>
        <w:tc>
          <w:tcPr>
            <w:tcW w:w="6585" w:type="dxa"/>
          </w:tcPr>
          <w:p w14:paraId="4E1E1E44" w14:textId="77777777" w:rsidR="004F3BD8" w:rsidRPr="004F3BD8" w:rsidRDefault="004F3BD8" w:rsidP="004F3BD8">
            <w:pPr>
              <w:spacing w:before="60" w:after="60"/>
              <w:rPr>
                <w:sz w:val="18"/>
                <w:szCs w:val="18"/>
              </w:rPr>
            </w:pPr>
            <w:r w:rsidRPr="004F3BD8">
              <w:rPr>
                <w:sz w:val="18"/>
                <w:szCs w:val="18"/>
              </w:rPr>
              <w:t>Observation 1: It is preferred to reuse the existing PC4 requirement as much as possible.</w:t>
            </w:r>
          </w:p>
          <w:p w14:paraId="747BEF44" w14:textId="77777777" w:rsidR="004F3BD8" w:rsidRPr="004F3BD8" w:rsidRDefault="004F3BD8" w:rsidP="004F3BD8">
            <w:pPr>
              <w:spacing w:before="60" w:after="60"/>
              <w:rPr>
                <w:sz w:val="18"/>
                <w:szCs w:val="18"/>
              </w:rPr>
            </w:pPr>
            <w:r w:rsidRPr="004F3BD8">
              <w:rPr>
                <w:sz w:val="18"/>
                <w:szCs w:val="18"/>
              </w:rPr>
              <w:t>Observation 2: The spherical coverage requirement can be revisited considering the antenna pattern of the roof-top mounted antennas and HST network deployment.</w:t>
            </w:r>
          </w:p>
          <w:p w14:paraId="5196F85E" w14:textId="77777777" w:rsidR="004F3BD8" w:rsidRPr="004F3BD8" w:rsidRDefault="004F3BD8" w:rsidP="004F3BD8">
            <w:pPr>
              <w:spacing w:before="60" w:after="60"/>
              <w:rPr>
                <w:sz w:val="18"/>
                <w:szCs w:val="18"/>
              </w:rPr>
            </w:pPr>
            <w:r w:rsidRPr="004F3BD8">
              <w:rPr>
                <w:sz w:val="18"/>
                <w:szCs w:val="18"/>
              </w:rPr>
              <w:t>Observation 3: The beam patterns and spherical coverage of roof-top mounted antenna system should be designed to support the communications with the railway side infrastructure installed along the railway track.</w:t>
            </w:r>
          </w:p>
          <w:p w14:paraId="15DFEF8F" w14:textId="27C300F2" w:rsidR="00F94DD7" w:rsidRPr="004F3BD8" w:rsidRDefault="004F3BD8" w:rsidP="004F3BD8">
            <w:pPr>
              <w:spacing w:before="60" w:after="60"/>
              <w:rPr>
                <w:sz w:val="18"/>
                <w:szCs w:val="18"/>
              </w:rPr>
            </w:pPr>
            <w:r w:rsidRPr="004F3BD8">
              <w:rPr>
                <w:sz w:val="18"/>
                <w:szCs w:val="18"/>
              </w:rPr>
              <w:t>Observation 4: For HST roof-top mounted antenna, industry grade design should be considered in this work.</w:t>
            </w:r>
          </w:p>
        </w:tc>
      </w:tr>
      <w:tr w:rsidR="00F94DD7" w:rsidRPr="004F3BD8" w14:paraId="054F2734" w14:textId="77777777" w:rsidTr="00F94DD7">
        <w:trPr>
          <w:trHeight w:val="468"/>
        </w:trPr>
        <w:tc>
          <w:tcPr>
            <w:tcW w:w="1622" w:type="dxa"/>
          </w:tcPr>
          <w:p w14:paraId="08338296" w14:textId="6442F8FF" w:rsidR="00F94DD7" w:rsidRPr="004F3BD8" w:rsidRDefault="00F94DD7" w:rsidP="004F3BD8">
            <w:pPr>
              <w:spacing w:before="60" w:after="60"/>
              <w:rPr>
                <w:sz w:val="18"/>
                <w:szCs w:val="18"/>
              </w:rPr>
            </w:pPr>
            <w:r w:rsidRPr="004F3BD8">
              <w:rPr>
                <w:rFonts w:eastAsia="Times New Roman"/>
                <w:color w:val="000000"/>
                <w:sz w:val="18"/>
                <w:szCs w:val="18"/>
              </w:rPr>
              <w:t>R4-2105026</w:t>
            </w:r>
          </w:p>
        </w:tc>
        <w:tc>
          <w:tcPr>
            <w:tcW w:w="1424" w:type="dxa"/>
          </w:tcPr>
          <w:p w14:paraId="3B2560B3" w14:textId="31CCD8FF" w:rsidR="00F94DD7" w:rsidRPr="004F3BD8" w:rsidRDefault="00F94DD7" w:rsidP="004F3BD8">
            <w:pPr>
              <w:spacing w:before="60" w:after="60"/>
              <w:rPr>
                <w:sz w:val="18"/>
                <w:szCs w:val="18"/>
              </w:rPr>
            </w:pPr>
            <w:r w:rsidRPr="004F3BD8">
              <w:rPr>
                <w:rFonts w:eastAsia="Times New Roman"/>
                <w:sz w:val="18"/>
                <w:szCs w:val="18"/>
              </w:rPr>
              <w:t>Samsung</w:t>
            </w:r>
          </w:p>
        </w:tc>
        <w:tc>
          <w:tcPr>
            <w:tcW w:w="6585" w:type="dxa"/>
          </w:tcPr>
          <w:p w14:paraId="1F9CED1B" w14:textId="77777777" w:rsidR="004F3BD8" w:rsidRPr="004F3BD8" w:rsidRDefault="004F3BD8" w:rsidP="004F3BD8">
            <w:pPr>
              <w:spacing w:before="60" w:after="60"/>
              <w:rPr>
                <w:sz w:val="18"/>
                <w:szCs w:val="18"/>
              </w:rPr>
            </w:pPr>
            <w:r w:rsidRPr="004F3BD8">
              <w:rPr>
                <w:sz w:val="18"/>
                <w:szCs w:val="18"/>
              </w:rPr>
              <w:t>Observation-1: For UE operating in uni-directional RRH deployment, UE can be equipped with two panels to support both directions (i.e., forward and backward) to guarantee UE’s flexible operation, either moving towards or away from serving beam.</w:t>
            </w:r>
          </w:p>
          <w:p w14:paraId="6240E35F" w14:textId="77777777" w:rsidR="004F3BD8" w:rsidRPr="004F3BD8" w:rsidRDefault="004F3BD8" w:rsidP="004F3BD8">
            <w:pPr>
              <w:spacing w:before="60" w:after="60"/>
              <w:rPr>
                <w:sz w:val="18"/>
                <w:szCs w:val="18"/>
              </w:rPr>
            </w:pPr>
            <w:r w:rsidRPr="004F3BD8">
              <w:rPr>
                <w:sz w:val="18"/>
                <w:szCs w:val="18"/>
              </w:rPr>
              <w:t>Observation-2: For UE operating in bi-directional RRH deployment, UE’s beambook is required to support both directions (i.e., forward and backward) to Dynamic Point Selection (DPS) operation.</w:t>
            </w:r>
          </w:p>
          <w:p w14:paraId="6E5FA70C" w14:textId="77777777" w:rsidR="004F3BD8" w:rsidRPr="004F3BD8" w:rsidRDefault="004F3BD8" w:rsidP="004F3BD8">
            <w:pPr>
              <w:spacing w:before="60" w:after="60"/>
              <w:rPr>
                <w:sz w:val="18"/>
                <w:szCs w:val="18"/>
              </w:rPr>
            </w:pPr>
            <w:r w:rsidRPr="004F3BD8">
              <w:rPr>
                <w:sz w:val="18"/>
                <w:szCs w:val="18"/>
              </w:rPr>
              <w:t>Proposal-1: RAN4 need to study how one UE type (i.e., power class 4) can have different set of RF requirements, each of which is applicable under certain deployment scenario, e.g., uni-directional or bi-directional RRH deployment.</w:t>
            </w:r>
          </w:p>
          <w:p w14:paraId="66987B02" w14:textId="77777777" w:rsidR="004F3BD8" w:rsidRPr="004F3BD8" w:rsidRDefault="004F3BD8" w:rsidP="004F3BD8">
            <w:pPr>
              <w:spacing w:before="60" w:after="60"/>
              <w:rPr>
                <w:sz w:val="18"/>
                <w:szCs w:val="18"/>
              </w:rPr>
            </w:pPr>
            <w:r w:rsidRPr="004F3BD8">
              <w:rPr>
                <w:sz w:val="18"/>
                <w:szCs w:val="18"/>
              </w:rPr>
              <w:t xml:space="preserve">Observation-3: To evaluate minimum peak EIRP, companies needs to provide input for alignment based on below template. </w:t>
            </w:r>
          </w:p>
          <w:p w14:paraId="448E9025" w14:textId="0F8A7EBE" w:rsidR="004F3BD8" w:rsidRPr="004F3BD8" w:rsidRDefault="004F3BD8" w:rsidP="004F3BD8">
            <w:pPr>
              <w:spacing w:before="60" w:after="60"/>
              <w:jc w:val="center"/>
              <w:rPr>
                <w:sz w:val="18"/>
                <w:szCs w:val="18"/>
              </w:rPr>
            </w:pPr>
            <w:r w:rsidRPr="004F3BD8">
              <w:rPr>
                <w:sz w:val="18"/>
                <w:szCs w:val="18"/>
              </w:rPr>
              <w:t>Table 1. Template for minimum peak EIRP</w:t>
            </w:r>
          </w:p>
          <w:tbl>
            <w:tblPr>
              <w:tblStyle w:val="MediumShading1-Accent11"/>
              <w:tblW w:w="5620" w:type="dxa"/>
              <w:jc w:val="center"/>
              <w:tblLook w:val="04A0" w:firstRow="1" w:lastRow="0" w:firstColumn="1" w:lastColumn="0" w:noHBand="0" w:noVBand="1"/>
            </w:tblPr>
            <w:tblGrid>
              <w:gridCol w:w="2951"/>
              <w:gridCol w:w="850"/>
              <w:gridCol w:w="1819"/>
            </w:tblGrid>
            <w:tr w:rsidR="004F3BD8" w:rsidRPr="004F3BD8" w14:paraId="13BE76D8" w14:textId="77777777" w:rsidTr="0020665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C3CADA4" w14:textId="77777777" w:rsidR="004F3BD8" w:rsidRPr="004F3BD8" w:rsidRDefault="004F3BD8" w:rsidP="004F3BD8">
                  <w:pPr>
                    <w:overflowPunct w:val="0"/>
                    <w:spacing w:after="0"/>
                    <w:jc w:val="center"/>
                    <w:rPr>
                      <w:rFonts w:ascii="Calibri" w:hAnsi="Calibri"/>
                      <w:bCs w:val="0"/>
                      <w:sz w:val="14"/>
                      <w:szCs w:val="18"/>
                    </w:rPr>
                  </w:pPr>
                  <w:r w:rsidRPr="004F3BD8">
                    <w:rPr>
                      <w:rFonts w:ascii="Calibri" w:hAnsi="Calibri"/>
                      <w:bCs w:val="0"/>
                      <w:sz w:val="14"/>
                      <w:szCs w:val="18"/>
                    </w:rPr>
                    <w:t>Parameter</w:t>
                  </w:r>
                </w:p>
              </w:tc>
              <w:tc>
                <w:tcPr>
                  <w:tcW w:w="850" w:type="dxa"/>
                  <w:vAlign w:val="center"/>
                  <w:hideMark/>
                </w:tcPr>
                <w:p w14:paraId="2EDE2A05" w14:textId="77777777" w:rsidR="004F3BD8" w:rsidRPr="004F3BD8" w:rsidRDefault="004F3BD8" w:rsidP="004F3BD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Unit</w:t>
                  </w:r>
                </w:p>
              </w:tc>
              <w:tc>
                <w:tcPr>
                  <w:tcW w:w="1819" w:type="dxa"/>
                  <w:vAlign w:val="center"/>
                  <w:hideMark/>
                </w:tcPr>
                <w:p w14:paraId="1BFED98F" w14:textId="77777777" w:rsidR="004F3BD8" w:rsidRPr="004F3BD8" w:rsidRDefault="004F3BD8" w:rsidP="004F3BD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Freq. range</w:t>
                  </w:r>
                </w:p>
                <w:p w14:paraId="1AED1154" w14:textId="77777777" w:rsidR="004F3BD8" w:rsidRPr="004F3BD8" w:rsidRDefault="004F3BD8" w:rsidP="004F3BD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4"/>
                      <w:szCs w:val="18"/>
                      <w:lang w:eastAsia="zh-CN"/>
                    </w:rPr>
                  </w:pPr>
                  <w:r w:rsidRPr="004F3BD8">
                    <w:rPr>
                      <w:rFonts w:ascii="Calibri" w:hAnsi="Calibri"/>
                      <w:bCs w:val="0"/>
                      <w:sz w:val="14"/>
                      <w:szCs w:val="18"/>
                    </w:rPr>
                    <w:t>24.25-29.5 GHz</w:t>
                  </w:r>
                </w:p>
              </w:tc>
            </w:tr>
            <w:tr w:rsidR="004F3BD8" w:rsidRPr="004F3BD8" w14:paraId="0231F755"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CE20035"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P</w:t>
                  </w:r>
                  <w:r w:rsidRPr="004F3BD8">
                    <w:rPr>
                      <w:rFonts w:ascii="Calibri" w:eastAsiaTheme="minorEastAsia" w:hAnsi="Calibri" w:hint="eastAsia"/>
                      <w:b w:val="0"/>
                      <w:bCs w:val="0"/>
                      <w:sz w:val="14"/>
                      <w:szCs w:val="18"/>
                      <w:lang w:eastAsia="zh-CN"/>
                    </w:rPr>
                    <w:t>_</w:t>
                  </w:r>
                  <w:r w:rsidRPr="004F3BD8">
                    <w:rPr>
                      <w:rFonts w:ascii="Calibri" w:hAnsi="Calibri"/>
                      <w:b w:val="0"/>
                      <w:bCs w:val="0"/>
                      <w:sz w:val="14"/>
                      <w:szCs w:val="18"/>
                    </w:rPr>
                    <w:t>out per element</w:t>
                  </w:r>
                </w:p>
              </w:tc>
              <w:tc>
                <w:tcPr>
                  <w:tcW w:w="850" w:type="dxa"/>
                  <w:vAlign w:val="center"/>
                  <w:hideMark/>
                </w:tcPr>
                <w:p w14:paraId="552EAC85"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7A9D5E27"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038CE713"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1EA206A"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 of antennas in array</w:t>
                  </w:r>
                </w:p>
              </w:tc>
              <w:tc>
                <w:tcPr>
                  <w:tcW w:w="850" w:type="dxa"/>
                  <w:vAlign w:val="center"/>
                  <w:hideMark/>
                </w:tcPr>
                <w:p w14:paraId="1DEA669E"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p>
              </w:tc>
              <w:tc>
                <w:tcPr>
                  <w:tcW w:w="1819" w:type="dxa"/>
                  <w:vAlign w:val="center"/>
                </w:tcPr>
                <w:p w14:paraId="446F794A"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19B86E61"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F89798D"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Total conducted power per polarization</w:t>
                  </w:r>
                </w:p>
              </w:tc>
              <w:tc>
                <w:tcPr>
                  <w:tcW w:w="850" w:type="dxa"/>
                  <w:vAlign w:val="center"/>
                  <w:hideMark/>
                </w:tcPr>
                <w:p w14:paraId="6808F228"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3A3EE3DD"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06547E49"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36F3197"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Avg. antenna element gain</w:t>
                  </w:r>
                </w:p>
              </w:tc>
              <w:tc>
                <w:tcPr>
                  <w:tcW w:w="850" w:type="dxa"/>
                  <w:vAlign w:val="center"/>
                  <w:hideMark/>
                </w:tcPr>
                <w:p w14:paraId="6BCE4A17"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63FD4532"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548F3C2E"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27D784E"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Antenna roll-off loss vs frequency</w:t>
                  </w:r>
                </w:p>
              </w:tc>
              <w:tc>
                <w:tcPr>
                  <w:tcW w:w="850" w:type="dxa"/>
                  <w:vAlign w:val="center"/>
                  <w:hideMark/>
                </w:tcPr>
                <w:p w14:paraId="527D349B"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28580A48"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1187D78C"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6048A41"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Realized antenna array gain</w:t>
                  </w:r>
                </w:p>
              </w:tc>
              <w:tc>
                <w:tcPr>
                  <w:tcW w:w="850" w:type="dxa"/>
                  <w:vAlign w:val="center"/>
                  <w:hideMark/>
                </w:tcPr>
                <w:p w14:paraId="47389569"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60C8C704"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3E525A5B"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364C956"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Polarization gain</w:t>
                  </w:r>
                </w:p>
              </w:tc>
              <w:tc>
                <w:tcPr>
                  <w:tcW w:w="850" w:type="dxa"/>
                  <w:vAlign w:val="center"/>
                  <w:hideMark/>
                </w:tcPr>
                <w:p w14:paraId="6C8CB9E9"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6DC51F65"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56436308"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86127DA"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 xml:space="preserve">Mismatch and transmission line loss </w:t>
                  </w:r>
                  <w:r w:rsidRPr="004F3BD8">
                    <w:rPr>
                      <w:rFonts w:ascii="Calibri" w:eastAsiaTheme="minorEastAsia" w:hAnsi="Calibri" w:hint="eastAsia"/>
                      <w:b w:val="0"/>
                      <w:bCs w:val="0"/>
                      <w:color w:val="000000"/>
                      <w:sz w:val="14"/>
                      <w:szCs w:val="18"/>
                      <w:lang w:eastAsia="zh-CN"/>
                    </w:rPr>
                    <w:br/>
                  </w:r>
                  <w:r w:rsidRPr="004F3BD8">
                    <w:rPr>
                      <w:rFonts w:ascii="Calibri" w:hAnsi="Calibri"/>
                      <w:b w:val="0"/>
                      <w:bCs w:val="0"/>
                      <w:color w:val="000000"/>
                      <w:sz w:val="14"/>
                      <w:szCs w:val="18"/>
                    </w:rPr>
                    <w:t>including load pull</w:t>
                  </w:r>
                </w:p>
              </w:tc>
              <w:tc>
                <w:tcPr>
                  <w:tcW w:w="850" w:type="dxa"/>
                  <w:vAlign w:val="center"/>
                  <w:hideMark/>
                </w:tcPr>
                <w:p w14:paraId="4242CB62"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7814BBD"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70A08180"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23B0DC8"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(phase shifter and amplitude error)</w:t>
                  </w:r>
                </w:p>
              </w:tc>
              <w:tc>
                <w:tcPr>
                  <w:tcW w:w="850" w:type="dxa"/>
                  <w:vAlign w:val="center"/>
                  <w:hideMark/>
                </w:tcPr>
                <w:p w14:paraId="5E8CB6BA"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74AEE30"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1DEA5AAA"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894F213"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Finite beam table</w:t>
                  </w:r>
                </w:p>
              </w:tc>
              <w:tc>
                <w:tcPr>
                  <w:tcW w:w="850" w:type="dxa"/>
                  <w:vAlign w:val="center"/>
                  <w:hideMark/>
                </w:tcPr>
                <w:p w14:paraId="6517B65D"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9BC0A77"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7EEA6B9F"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2A4E0A8"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(one beam table fits all)</w:t>
                  </w:r>
                </w:p>
              </w:tc>
              <w:tc>
                <w:tcPr>
                  <w:tcW w:w="850" w:type="dxa"/>
                  <w:vAlign w:val="center"/>
                  <w:hideMark/>
                </w:tcPr>
                <w:p w14:paraId="4A4B7003"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4B14FAE8"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5B10C1B9"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22FAEB2"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Form-factor integration losses</w:t>
                  </w:r>
                </w:p>
              </w:tc>
              <w:tc>
                <w:tcPr>
                  <w:tcW w:w="850" w:type="dxa"/>
                  <w:vAlign w:val="center"/>
                  <w:hideMark/>
                </w:tcPr>
                <w:p w14:paraId="7A4DA6EC"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00997C9"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03C33204"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CE4CFE4"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Total implementation loss (worst-case)</w:t>
                  </w:r>
                </w:p>
              </w:tc>
              <w:tc>
                <w:tcPr>
                  <w:tcW w:w="850" w:type="dxa"/>
                  <w:vAlign w:val="center"/>
                  <w:hideMark/>
                </w:tcPr>
                <w:p w14:paraId="61083711"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3356DD5"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2A0F4695"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2626851"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color w:val="000000"/>
                      <w:sz w:val="14"/>
                      <w:szCs w:val="18"/>
                    </w:rPr>
                    <w:t>Peak EIRP (Minimum)</w:t>
                  </w:r>
                </w:p>
              </w:tc>
              <w:tc>
                <w:tcPr>
                  <w:tcW w:w="850" w:type="dxa"/>
                  <w:vAlign w:val="center"/>
                  <w:hideMark/>
                </w:tcPr>
                <w:p w14:paraId="4448D35A"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dBm</w:t>
                  </w:r>
                </w:p>
              </w:tc>
              <w:tc>
                <w:tcPr>
                  <w:tcW w:w="1819" w:type="dxa"/>
                  <w:vAlign w:val="center"/>
                </w:tcPr>
                <w:p w14:paraId="38E0FB23"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4"/>
                      <w:szCs w:val="24"/>
                      <w:lang w:eastAsia="zh-CN"/>
                    </w:rPr>
                  </w:pPr>
                  <w:r w:rsidRPr="004F3BD8">
                    <w:rPr>
                      <w:rFonts w:ascii="Gulim" w:eastAsia="Gulim" w:hAnsi="Gulim" w:cs="宋体"/>
                      <w:color w:val="000000" w:themeColor="text1"/>
                      <w:sz w:val="14"/>
                      <w:szCs w:val="24"/>
                    </w:rPr>
                    <w:t>TBD</w:t>
                  </w:r>
                </w:p>
              </w:tc>
            </w:tr>
          </w:tbl>
          <w:p w14:paraId="4C6C95DC" w14:textId="77777777" w:rsidR="004F3BD8" w:rsidRPr="004F3BD8" w:rsidRDefault="004F3BD8" w:rsidP="004F3BD8">
            <w:pPr>
              <w:spacing w:before="60" w:after="60"/>
              <w:rPr>
                <w:sz w:val="18"/>
                <w:szCs w:val="18"/>
              </w:rPr>
            </w:pPr>
            <w:r w:rsidRPr="004F3BD8">
              <w:rPr>
                <w:sz w:val="18"/>
                <w:szCs w:val="18"/>
              </w:rPr>
              <w:t xml:space="preserve">Proposal-2: By taking FR2 PC4 requirement as baseline, 4x4 antenna elements per panel is assumed for RF requirement definition. </w:t>
            </w:r>
          </w:p>
          <w:p w14:paraId="7CBDF827" w14:textId="77777777" w:rsidR="004F3BD8" w:rsidRPr="004F3BD8" w:rsidRDefault="004F3BD8" w:rsidP="004F3BD8">
            <w:pPr>
              <w:spacing w:before="60" w:after="60"/>
              <w:rPr>
                <w:sz w:val="18"/>
                <w:szCs w:val="18"/>
              </w:rPr>
            </w:pPr>
            <w:r w:rsidRPr="004F3BD8">
              <w:rPr>
                <w:sz w:val="18"/>
                <w:szCs w:val="18"/>
              </w:rPr>
              <w:t xml:space="preserve">Observation-4: Based on FR2 HST deployment study, the 80% percentile point for FR2 PC4 UE to guarantee 80% portion of spherical coverage is not necessary. </w:t>
            </w:r>
          </w:p>
          <w:p w14:paraId="23FB9350" w14:textId="1EE5EB34" w:rsidR="00F94DD7" w:rsidRPr="004F3BD8" w:rsidRDefault="004F3BD8" w:rsidP="004F3BD8">
            <w:pPr>
              <w:spacing w:before="60" w:after="60"/>
              <w:rPr>
                <w:sz w:val="18"/>
                <w:szCs w:val="18"/>
              </w:rPr>
            </w:pPr>
            <w:r w:rsidRPr="004F3BD8">
              <w:rPr>
                <w:sz w:val="18"/>
                <w:szCs w:val="18"/>
              </w:rPr>
              <w:t>Proposal-3: RAN4 reconsider FR2 HST UE’s spherical coverage requirement by assuming two panels with very limited number of beams for each panel.</w:t>
            </w:r>
          </w:p>
        </w:tc>
      </w:tr>
      <w:tr w:rsidR="00F94DD7" w:rsidRPr="004F3BD8" w14:paraId="587CDEA8" w14:textId="77777777" w:rsidTr="00F94DD7">
        <w:trPr>
          <w:trHeight w:val="468"/>
        </w:trPr>
        <w:tc>
          <w:tcPr>
            <w:tcW w:w="1622" w:type="dxa"/>
          </w:tcPr>
          <w:p w14:paraId="57EEE07B" w14:textId="785735A9" w:rsidR="00F94DD7" w:rsidRPr="004F3BD8" w:rsidRDefault="00F94DD7" w:rsidP="004F3BD8">
            <w:pPr>
              <w:spacing w:before="60" w:after="60"/>
              <w:rPr>
                <w:sz w:val="18"/>
                <w:szCs w:val="18"/>
              </w:rPr>
            </w:pPr>
            <w:r w:rsidRPr="004F3BD8">
              <w:rPr>
                <w:rFonts w:eastAsia="Times New Roman"/>
                <w:color w:val="000000"/>
                <w:sz w:val="18"/>
                <w:szCs w:val="18"/>
              </w:rPr>
              <w:t>R4-2104586</w:t>
            </w:r>
          </w:p>
        </w:tc>
        <w:tc>
          <w:tcPr>
            <w:tcW w:w="1424" w:type="dxa"/>
          </w:tcPr>
          <w:p w14:paraId="0226B736" w14:textId="1AAD7645" w:rsidR="00F94DD7" w:rsidRPr="004F3BD8" w:rsidRDefault="00F94DD7" w:rsidP="004F3BD8">
            <w:pPr>
              <w:spacing w:before="60" w:after="60"/>
              <w:rPr>
                <w:sz w:val="18"/>
                <w:szCs w:val="18"/>
              </w:rPr>
            </w:pPr>
            <w:r w:rsidRPr="004F3BD8">
              <w:rPr>
                <w:rFonts w:eastAsia="Times New Roman"/>
                <w:sz w:val="18"/>
                <w:szCs w:val="18"/>
              </w:rPr>
              <w:t>Ericsson France S.A.S</w:t>
            </w:r>
          </w:p>
        </w:tc>
        <w:tc>
          <w:tcPr>
            <w:tcW w:w="6585" w:type="dxa"/>
          </w:tcPr>
          <w:p w14:paraId="4FCF82A8" w14:textId="77777777" w:rsidR="00206659" w:rsidRPr="00206659" w:rsidRDefault="00206659" w:rsidP="00206659">
            <w:pPr>
              <w:spacing w:before="60" w:after="60"/>
              <w:rPr>
                <w:sz w:val="18"/>
                <w:szCs w:val="18"/>
              </w:rPr>
            </w:pPr>
            <w:r w:rsidRPr="00206659">
              <w:rPr>
                <w:sz w:val="18"/>
                <w:szCs w:val="18"/>
              </w:rPr>
              <w:t>Observation 1: In a HST deployment scenario there is a need for UEs to support BC without sweeping.</w:t>
            </w:r>
          </w:p>
          <w:p w14:paraId="224F5501" w14:textId="66D445AA" w:rsidR="00F94DD7" w:rsidRPr="004F3BD8" w:rsidRDefault="00206659" w:rsidP="00206659">
            <w:pPr>
              <w:spacing w:before="60" w:after="60"/>
              <w:rPr>
                <w:sz w:val="18"/>
                <w:szCs w:val="18"/>
              </w:rPr>
            </w:pPr>
            <w:r w:rsidRPr="00206659">
              <w:rPr>
                <w:sz w:val="18"/>
                <w:szCs w:val="18"/>
              </w:rPr>
              <w:t>Proposal 1: Beam correspondence requirements for HST FR2 UE’s are needed and shall not be coupled to any spherical requirements.</w:t>
            </w:r>
          </w:p>
        </w:tc>
      </w:tr>
      <w:tr w:rsidR="00F94DD7" w:rsidRPr="004F3BD8" w14:paraId="357B2AB5" w14:textId="77777777" w:rsidTr="00F94DD7">
        <w:trPr>
          <w:trHeight w:val="468"/>
        </w:trPr>
        <w:tc>
          <w:tcPr>
            <w:tcW w:w="1622" w:type="dxa"/>
          </w:tcPr>
          <w:p w14:paraId="508BA9DB" w14:textId="44B28B3B" w:rsidR="00F94DD7" w:rsidRPr="004F3BD8" w:rsidRDefault="00F94DD7" w:rsidP="004F3BD8">
            <w:pPr>
              <w:spacing w:before="60" w:after="60"/>
              <w:rPr>
                <w:sz w:val="18"/>
                <w:szCs w:val="18"/>
              </w:rPr>
            </w:pPr>
            <w:r w:rsidRPr="004F3BD8">
              <w:rPr>
                <w:rFonts w:eastAsia="Times New Roman"/>
                <w:color w:val="000000"/>
                <w:sz w:val="18"/>
                <w:szCs w:val="18"/>
              </w:rPr>
              <w:t>R4-2104720</w:t>
            </w:r>
          </w:p>
        </w:tc>
        <w:tc>
          <w:tcPr>
            <w:tcW w:w="1424" w:type="dxa"/>
          </w:tcPr>
          <w:p w14:paraId="1900059C" w14:textId="0B9F016C" w:rsidR="00F94DD7" w:rsidRPr="004F3BD8" w:rsidRDefault="00F94DD7" w:rsidP="004F3BD8">
            <w:pPr>
              <w:spacing w:before="60" w:after="60"/>
              <w:rPr>
                <w:sz w:val="18"/>
                <w:szCs w:val="18"/>
              </w:rPr>
            </w:pPr>
            <w:r w:rsidRPr="004F3BD8">
              <w:rPr>
                <w:rFonts w:eastAsia="Times New Roman"/>
                <w:sz w:val="18"/>
                <w:szCs w:val="18"/>
              </w:rPr>
              <w:t>Nokia, Nokia Shanghai Bell</w:t>
            </w:r>
          </w:p>
        </w:tc>
        <w:tc>
          <w:tcPr>
            <w:tcW w:w="6585" w:type="dxa"/>
          </w:tcPr>
          <w:p w14:paraId="6B6A1E77" w14:textId="77777777" w:rsidR="00206659" w:rsidRPr="00206659" w:rsidRDefault="00206659" w:rsidP="00206659">
            <w:pPr>
              <w:spacing w:before="60" w:after="60"/>
              <w:rPr>
                <w:sz w:val="18"/>
                <w:szCs w:val="18"/>
              </w:rPr>
            </w:pPr>
            <w:r w:rsidRPr="00206659">
              <w:rPr>
                <w:sz w:val="18"/>
                <w:szCs w:val="18"/>
              </w:rPr>
              <w:t>Observation 1: The uplink beam sweeping is not suitable to HST operation due to the impacts to network performance.</w:t>
            </w:r>
          </w:p>
          <w:p w14:paraId="611FACE5" w14:textId="77777777" w:rsidR="00206659" w:rsidRPr="00206659" w:rsidRDefault="00206659" w:rsidP="00206659">
            <w:pPr>
              <w:spacing w:before="60" w:after="60"/>
              <w:rPr>
                <w:sz w:val="18"/>
                <w:szCs w:val="18"/>
              </w:rPr>
            </w:pPr>
            <w:r w:rsidRPr="00206659">
              <w:rPr>
                <w:sz w:val="18"/>
                <w:szCs w:val="18"/>
              </w:rPr>
              <w:t>Observation 2: The beam correspondence tolerance requirement was intended for early adopted handheld devices without high mobility and standalone operation.</w:t>
            </w:r>
          </w:p>
          <w:p w14:paraId="1738BC2A" w14:textId="77777777" w:rsidR="00206659" w:rsidRPr="00206659" w:rsidRDefault="00206659" w:rsidP="00206659">
            <w:pPr>
              <w:spacing w:before="60" w:after="60"/>
              <w:rPr>
                <w:sz w:val="18"/>
                <w:szCs w:val="18"/>
              </w:rPr>
            </w:pPr>
            <w:r w:rsidRPr="00206659">
              <w:rPr>
                <w:sz w:val="18"/>
                <w:szCs w:val="18"/>
              </w:rPr>
              <w:lastRenderedPageBreak/>
              <w:t>Observation 3: The network deployment for HST and specific design for rooftop mounted antenna can provide stable signal strength level so that side conditions for beam correspondence is maintained to help the UE beam correspondence.</w:t>
            </w:r>
          </w:p>
          <w:p w14:paraId="30E3FD5A" w14:textId="76974B1B" w:rsidR="00F94DD7" w:rsidRPr="004F3BD8" w:rsidRDefault="00206659" w:rsidP="00206659">
            <w:pPr>
              <w:spacing w:before="60" w:after="60"/>
              <w:rPr>
                <w:sz w:val="18"/>
                <w:szCs w:val="18"/>
              </w:rPr>
            </w:pPr>
            <w:r w:rsidRPr="00206659">
              <w:rPr>
                <w:sz w:val="18"/>
                <w:szCs w:val="18"/>
              </w:rPr>
              <w:t>Proposal 1: bit-0 (BC tolerance requirement) shall not be allowed for HST devices.</w:t>
            </w:r>
          </w:p>
        </w:tc>
      </w:tr>
      <w:tr w:rsidR="00F94DD7" w:rsidRPr="004F3BD8" w14:paraId="5E69BDE6" w14:textId="77777777" w:rsidTr="00F94DD7">
        <w:trPr>
          <w:trHeight w:val="468"/>
        </w:trPr>
        <w:tc>
          <w:tcPr>
            <w:tcW w:w="1622" w:type="dxa"/>
          </w:tcPr>
          <w:p w14:paraId="041A4390" w14:textId="1758D87C" w:rsidR="00F94DD7" w:rsidRPr="004F3BD8" w:rsidRDefault="00F94DD7" w:rsidP="004F3BD8">
            <w:pPr>
              <w:spacing w:before="60" w:after="60"/>
              <w:rPr>
                <w:rFonts w:eastAsia="Times New Roman"/>
                <w:color w:val="000000"/>
                <w:sz w:val="18"/>
                <w:szCs w:val="18"/>
              </w:rPr>
            </w:pPr>
            <w:r w:rsidRPr="004F3BD8">
              <w:rPr>
                <w:rFonts w:eastAsia="Times New Roman"/>
                <w:color w:val="000000"/>
                <w:sz w:val="18"/>
                <w:szCs w:val="18"/>
              </w:rPr>
              <w:lastRenderedPageBreak/>
              <w:t>R4-2106333</w:t>
            </w:r>
          </w:p>
        </w:tc>
        <w:tc>
          <w:tcPr>
            <w:tcW w:w="1424" w:type="dxa"/>
          </w:tcPr>
          <w:p w14:paraId="7E9E8C04" w14:textId="782DE5BA" w:rsidR="00F94DD7" w:rsidRPr="004F3BD8" w:rsidRDefault="00F94DD7" w:rsidP="004F3BD8">
            <w:pPr>
              <w:spacing w:before="60" w:after="60"/>
              <w:rPr>
                <w:rFonts w:eastAsia="Times New Roman"/>
                <w:sz w:val="18"/>
                <w:szCs w:val="18"/>
              </w:rPr>
            </w:pPr>
            <w:r w:rsidRPr="004F3BD8">
              <w:rPr>
                <w:rFonts w:eastAsia="Times New Roman"/>
                <w:sz w:val="18"/>
                <w:szCs w:val="18"/>
              </w:rPr>
              <w:t>Samsung</w:t>
            </w:r>
          </w:p>
        </w:tc>
        <w:tc>
          <w:tcPr>
            <w:tcW w:w="6585" w:type="dxa"/>
          </w:tcPr>
          <w:p w14:paraId="4E87342E" w14:textId="77777777" w:rsidR="00206659" w:rsidRPr="00206659" w:rsidRDefault="00206659" w:rsidP="00206659">
            <w:pPr>
              <w:spacing w:before="60" w:after="60"/>
              <w:rPr>
                <w:sz w:val="18"/>
                <w:szCs w:val="18"/>
              </w:rPr>
            </w:pPr>
            <w:r w:rsidRPr="00206659">
              <w:rPr>
                <w:sz w:val="18"/>
                <w:szCs w:val="18"/>
              </w:rPr>
              <w:t xml:space="preserve">Proposal-1: For FR2 HST UE (roof-mounted UE type), RAN4 assume beamCorrespondenceWithoutUL-BeamSweeping shall be mandatorily supported,  i.e., UE shall meeting the minimum peak EIRP requirement and spherical coverage requirement with its autonomously chosen UL beams and without uplink beam sweeping. </w:t>
            </w:r>
          </w:p>
          <w:p w14:paraId="33E9B01D" w14:textId="77777777" w:rsidR="00206659" w:rsidRPr="00206659" w:rsidRDefault="00206659" w:rsidP="00206659">
            <w:pPr>
              <w:spacing w:before="60" w:after="60"/>
              <w:rPr>
                <w:sz w:val="18"/>
                <w:szCs w:val="18"/>
              </w:rPr>
            </w:pPr>
            <w:r w:rsidRPr="00206659">
              <w:rPr>
                <w:sz w:val="18"/>
                <w:szCs w:val="18"/>
              </w:rPr>
              <w:t>Observation-1: There is no benefits observed for FR2 HST UE’s support of Rel-16 optional feature beamCorrespondenceCSI-RS-based-r16.</w:t>
            </w:r>
          </w:p>
          <w:p w14:paraId="236E6D74" w14:textId="2716157D" w:rsidR="00F94DD7" w:rsidRPr="004F3BD8" w:rsidRDefault="00206659" w:rsidP="00206659">
            <w:pPr>
              <w:spacing w:before="60" w:after="60"/>
              <w:rPr>
                <w:sz w:val="18"/>
                <w:szCs w:val="18"/>
              </w:rPr>
            </w:pPr>
            <w:r w:rsidRPr="00206659">
              <w:rPr>
                <w:sz w:val="18"/>
                <w:szCs w:val="18"/>
              </w:rPr>
              <w:t>Proposal-2: In Rel-17 FR2 HST WI, RAN4 need to discuss the benefits from UE’s support the Rel-16 optional feature beamCorrespondenceSSB-based-r16.</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1FB72C1" w:rsidR="00DD19DE" w:rsidRPr="00627C65" w:rsidRDefault="00DD19DE" w:rsidP="00DD19DE">
      <w:pPr>
        <w:pStyle w:val="Heading3"/>
        <w:rPr>
          <w:sz w:val="24"/>
          <w:szCs w:val="16"/>
          <w:lang w:val="en-US"/>
        </w:rPr>
      </w:pPr>
      <w:r w:rsidRPr="00627C65">
        <w:rPr>
          <w:sz w:val="24"/>
          <w:szCs w:val="16"/>
          <w:lang w:val="en-US"/>
        </w:rPr>
        <w:t>Sub-</w:t>
      </w:r>
      <w:r w:rsidR="00142BB9" w:rsidRPr="00627C65">
        <w:rPr>
          <w:sz w:val="24"/>
          <w:szCs w:val="16"/>
          <w:lang w:val="en-US"/>
        </w:rPr>
        <w:t>topic</w:t>
      </w:r>
      <w:r w:rsidRPr="00627C65">
        <w:rPr>
          <w:sz w:val="24"/>
          <w:szCs w:val="16"/>
          <w:lang w:val="en-US"/>
        </w:rPr>
        <w:t xml:space="preserve"> </w:t>
      </w:r>
      <w:r w:rsidR="00FA5848" w:rsidRPr="00627C65">
        <w:rPr>
          <w:sz w:val="24"/>
          <w:szCs w:val="16"/>
          <w:lang w:val="en-US"/>
        </w:rPr>
        <w:t>2</w:t>
      </w:r>
      <w:r w:rsidRPr="00627C65">
        <w:rPr>
          <w:sz w:val="24"/>
          <w:szCs w:val="16"/>
          <w:lang w:val="en-US"/>
        </w:rPr>
        <w:t>-1</w:t>
      </w:r>
      <w:r w:rsidR="00206659" w:rsidRPr="00627C65">
        <w:rPr>
          <w:sz w:val="24"/>
          <w:szCs w:val="16"/>
          <w:lang w:val="en-US"/>
        </w:rPr>
        <w:t xml:space="preserve"> Baseline power class and UE RF requirement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4CA293" w14:textId="695CADF8" w:rsidR="00C43677" w:rsidRPr="00D51423" w:rsidRDefault="00C43677" w:rsidP="00C43677">
      <w:pPr>
        <w:rPr>
          <w:b/>
          <w:u w:val="single"/>
          <w:lang w:eastAsia="ko-KR"/>
        </w:rPr>
      </w:pPr>
      <w:r w:rsidRPr="00D51423">
        <w:rPr>
          <w:b/>
          <w:u w:val="single"/>
          <w:lang w:eastAsia="ko-KR"/>
        </w:rPr>
        <w:t>Issue 2-1</w:t>
      </w:r>
      <w:r>
        <w:rPr>
          <w:b/>
          <w:u w:val="single"/>
          <w:lang w:eastAsia="ko-KR"/>
        </w:rPr>
        <w:t>-1</w:t>
      </w:r>
      <w:r w:rsidRPr="00D51423">
        <w:rPr>
          <w:b/>
          <w:u w:val="single"/>
          <w:lang w:eastAsia="ko-KR"/>
        </w:rPr>
        <w:t xml:space="preserve">: </w:t>
      </w:r>
      <w:r>
        <w:rPr>
          <w:b/>
          <w:u w:val="single"/>
          <w:lang w:eastAsia="ko-KR"/>
        </w:rPr>
        <w:t>UE RF requirement framework</w:t>
      </w:r>
    </w:p>
    <w:p w14:paraId="4605E979"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BDA9B66" w14:textId="024F4206" w:rsidR="00C43677"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(Samsung)</w:t>
      </w:r>
      <w:r w:rsidRPr="00D51423">
        <w:rPr>
          <w:rFonts w:eastAsia="宋体"/>
          <w:szCs w:val="24"/>
          <w:lang w:eastAsia="zh-CN"/>
        </w:rPr>
        <w:t xml:space="preserve">: </w:t>
      </w:r>
      <w:r w:rsidRPr="00C43677">
        <w:rPr>
          <w:rFonts w:eastAsia="宋体"/>
          <w:szCs w:val="24"/>
          <w:lang w:eastAsia="zh-CN"/>
        </w:rPr>
        <w:t>RAN4 need to study how one UE type (i.e., power class 4) can have different set of RF requirements, each of which is applicable under certain deployment scenario, e.g., uni-directional or bi-directional RRH deployment.</w:t>
      </w:r>
    </w:p>
    <w:p w14:paraId="055671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DBEA820" w14:textId="77777777" w:rsidR="00C43677" w:rsidRPr="002A74A8"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9B6DCC4" w14:textId="77777777" w:rsidR="00DD19DE" w:rsidRDefault="00DD19DE" w:rsidP="00DD19DE">
      <w:pPr>
        <w:rPr>
          <w:i/>
          <w:color w:val="0070C0"/>
          <w:lang w:eastAsia="zh-CN"/>
        </w:rPr>
      </w:pPr>
    </w:p>
    <w:p w14:paraId="1FFD14E7" w14:textId="6E1EDD65" w:rsidR="00D51423" w:rsidRPr="00D51423" w:rsidRDefault="00D51423" w:rsidP="00D51423">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4B17B636"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96DD552" w14:textId="6A779397" w:rsidR="00C43677" w:rsidRPr="00C43677"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w:t>
      </w:r>
      <w:r w:rsidRPr="00C43677">
        <w:rPr>
          <w:rFonts w:eastAsia="宋体"/>
          <w:szCs w:val="24"/>
          <w:lang w:eastAsia="zh-CN"/>
        </w:rPr>
        <w:t xml:space="preserve">To evaluate minimum peak EIRP, companies needs to provide input for alignment based on below template. </w:t>
      </w:r>
    </w:p>
    <w:p w14:paraId="359D8B99" w14:textId="77777777" w:rsidR="00C43677" w:rsidRPr="00C43677" w:rsidRDefault="00C43677" w:rsidP="00C43677">
      <w:pPr>
        <w:spacing w:after="120"/>
        <w:ind w:left="1080"/>
        <w:jc w:val="center"/>
        <w:rPr>
          <w:szCs w:val="24"/>
          <w:lang w:eastAsia="zh-CN"/>
        </w:rPr>
      </w:pPr>
      <w:r w:rsidRPr="00C43677">
        <w:rPr>
          <w:szCs w:val="24"/>
          <w:lang w:eastAsia="zh-CN"/>
        </w:rPr>
        <w:t>Table 1. Template for minimum peak EIRP</w:t>
      </w:r>
    </w:p>
    <w:tbl>
      <w:tblPr>
        <w:tblStyle w:val="MediumShading1-Accent11"/>
        <w:tblW w:w="5620" w:type="dxa"/>
        <w:jc w:val="center"/>
        <w:tblLook w:val="04A0" w:firstRow="1" w:lastRow="0" w:firstColumn="1" w:lastColumn="0" w:noHBand="0" w:noVBand="1"/>
      </w:tblPr>
      <w:tblGrid>
        <w:gridCol w:w="2951"/>
        <w:gridCol w:w="850"/>
        <w:gridCol w:w="1819"/>
      </w:tblGrid>
      <w:tr w:rsidR="00C43677" w:rsidRPr="004F3BD8" w14:paraId="5DB71C23" w14:textId="77777777" w:rsidTr="00C4367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8013A21" w14:textId="77777777" w:rsidR="00C43677" w:rsidRPr="004F3BD8" w:rsidRDefault="00C43677" w:rsidP="00C43677">
            <w:pPr>
              <w:overflowPunct w:val="0"/>
              <w:spacing w:after="0"/>
              <w:jc w:val="center"/>
              <w:rPr>
                <w:rFonts w:ascii="Calibri" w:hAnsi="Calibri"/>
                <w:bCs w:val="0"/>
                <w:sz w:val="14"/>
                <w:szCs w:val="18"/>
              </w:rPr>
            </w:pPr>
            <w:r w:rsidRPr="004F3BD8">
              <w:rPr>
                <w:rFonts w:ascii="Calibri" w:hAnsi="Calibri"/>
                <w:bCs w:val="0"/>
                <w:sz w:val="14"/>
                <w:szCs w:val="18"/>
              </w:rPr>
              <w:t>Parameter</w:t>
            </w:r>
          </w:p>
        </w:tc>
        <w:tc>
          <w:tcPr>
            <w:tcW w:w="850" w:type="dxa"/>
            <w:vAlign w:val="center"/>
            <w:hideMark/>
          </w:tcPr>
          <w:p w14:paraId="6220041D" w14:textId="77777777" w:rsidR="00C43677" w:rsidRPr="004F3BD8" w:rsidRDefault="00C43677" w:rsidP="00C43677">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Unit</w:t>
            </w:r>
          </w:p>
        </w:tc>
        <w:tc>
          <w:tcPr>
            <w:tcW w:w="1819" w:type="dxa"/>
            <w:vAlign w:val="center"/>
            <w:hideMark/>
          </w:tcPr>
          <w:p w14:paraId="014ABDC2" w14:textId="77777777" w:rsidR="00C43677" w:rsidRPr="004F3BD8" w:rsidRDefault="00C43677" w:rsidP="00C43677">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Freq. range</w:t>
            </w:r>
          </w:p>
          <w:p w14:paraId="2B5E5A33" w14:textId="77777777" w:rsidR="00C43677" w:rsidRPr="004F3BD8" w:rsidRDefault="00C43677" w:rsidP="00C43677">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4"/>
                <w:szCs w:val="18"/>
                <w:lang w:eastAsia="zh-CN"/>
              </w:rPr>
            </w:pPr>
            <w:r w:rsidRPr="004F3BD8">
              <w:rPr>
                <w:rFonts w:ascii="Calibri" w:hAnsi="Calibri"/>
                <w:bCs w:val="0"/>
                <w:sz w:val="14"/>
                <w:szCs w:val="18"/>
              </w:rPr>
              <w:t>24.25-29.5 GHz</w:t>
            </w:r>
          </w:p>
        </w:tc>
      </w:tr>
      <w:tr w:rsidR="00C43677" w:rsidRPr="004F3BD8" w14:paraId="679459FD"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4BF463D"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P</w:t>
            </w:r>
            <w:r w:rsidRPr="004F3BD8">
              <w:rPr>
                <w:rFonts w:ascii="Calibri" w:eastAsiaTheme="minorEastAsia" w:hAnsi="Calibri" w:hint="eastAsia"/>
                <w:b w:val="0"/>
                <w:bCs w:val="0"/>
                <w:sz w:val="14"/>
                <w:szCs w:val="18"/>
                <w:lang w:eastAsia="zh-CN"/>
              </w:rPr>
              <w:t>_</w:t>
            </w:r>
            <w:r w:rsidRPr="004F3BD8">
              <w:rPr>
                <w:rFonts w:ascii="Calibri" w:hAnsi="Calibri"/>
                <w:b w:val="0"/>
                <w:bCs w:val="0"/>
                <w:sz w:val="14"/>
                <w:szCs w:val="18"/>
              </w:rPr>
              <w:t>out per element</w:t>
            </w:r>
          </w:p>
        </w:tc>
        <w:tc>
          <w:tcPr>
            <w:tcW w:w="850" w:type="dxa"/>
            <w:vAlign w:val="center"/>
            <w:hideMark/>
          </w:tcPr>
          <w:p w14:paraId="48F67A4F"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32BF14F9"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741EF1BE"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14D2E54"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 of antennas in array</w:t>
            </w:r>
          </w:p>
        </w:tc>
        <w:tc>
          <w:tcPr>
            <w:tcW w:w="850" w:type="dxa"/>
            <w:vAlign w:val="center"/>
            <w:hideMark/>
          </w:tcPr>
          <w:p w14:paraId="48F72A2D"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p>
        </w:tc>
        <w:tc>
          <w:tcPr>
            <w:tcW w:w="1819" w:type="dxa"/>
            <w:vAlign w:val="center"/>
          </w:tcPr>
          <w:p w14:paraId="4D19DC22"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7FCF690C"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22D0DB8"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Total conducted power per polarization</w:t>
            </w:r>
          </w:p>
        </w:tc>
        <w:tc>
          <w:tcPr>
            <w:tcW w:w="850" w:type="dxa"/>
            <w:vAlign w:val="center"/>
            <w:hideMark/>
          </w:tcPr>
          <w:p w14:paraId="757423E2"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03917F5B"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6A90654C"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2FDEAE4"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Avg. antenna element gain</w:t>
            </w:r>
          </w:p>
        </w:tc>
        <w:tc>
          <w:tcPr>
            <w:tcW w:w="850" w:type="dxa"/>
            <w:vAlign w:val="center"/>
            <w:hideMark/>
          </w:tcPr>
          <w:p w14:paraId="72291EA4"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2E897669"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49487F1C"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08AF591"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Antenna roll-off loss vs frequency</w:t>
            </w:r>
          </w:p>
        </w:tc>
        <w:tc>
          <w:tcPr>
            <w:tcW w:w="850" w:type="dxa"/>
            <w:vAlign w:val="center"/>
            <w:hideMark/>
          </w:tcPr>
          <w:p w14:paraId="2DFB972A"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27E2F7C8"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043F4569"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D412BA3"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Realized antenna array gain</w:t>
            </w:r>
          </w:p>
        </w:tc>
        <w:tc>
          <w:tcPr>
            <w:tcW w:w="850" w:type="dxa"/>
            <w:vAlign w:val="center"/>
            <w:hideMark/>
          </w:tcPr>
          <w:p w14:paraId="4833FD95"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0D94103A"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50EFD305"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A567370"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Polarization gain</w:t>
            </w:r>
          </w:p>
        </w:tc>
        <w:tc>
          <w:tcPr>
            <w:tcW w:w="850" w:type="dxa"/>
            <w:vAlign w:val="center"/>
            <w:hideMark/>
          </w:tcPr>
          <w:p w14:paraId="31973C32"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11ED1FF6"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1072E910"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B7F3891"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 xml:space="preserve">Mismatch and transmission line loss </w:t>
            </w:r>
            <w:r w:rsidRPr="004F3BD8">
              <w:rPr>
                <w:rFonts w:ascii="Calibri" w:eastAsiaTheme="minorEastAsia" w:hAnsi="Calibri" w:hint="eastAsia"/>
                <w:b w:val="0"/>
                <w:bCs w:val="0"/>
                <w:color w:val="000000"/>
                <w:sz w:val="14"/>
                <w:szCs w:val="18"/>
                <w:lang w:eastAsia="zh-CN"/>
              </w:rPr>
              <w:br/>
            </w:r>
            <w:r w:rsidRPr="004F3BD8">
              <w:rPr>
                <w:rFonts w:ascii="Calibri" w:hAnsi="Calibri"/>
                <w:b w:val="0"/>
                <w:bCs w:val="0"/>
                <w:color w:val="000000"/>
                <w:sz w:val="14"/>
                <w:szCs w:val="18"/>
              </w:rPr>
              <w:t>including load pull</w:t>
            </w:r>
          </w:p>
        </w:tc>
        <w:tc>
          <w:tcPr>
            <w:tcW w:w="850" w:type="dxa"/>
            <w:vAlign w:val="center"/>
            <w:hideMark/>
          </w:tcPr>
          <w:p w14:paraId="7AA9CCAB"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F1DAC96"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785836DC"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363B3E0"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(phase shifter and amplitude error)</w:t>
            </w:r>
          </w:p>
        </w:tc>
        <w:tc>
          <w:tcPr>
            <w:tcW w:w="850" w:type="dxa"/>
            <w:vAlign w:val="center"/>
            <w:hideMark/>
          </w:tcPr>
          <w:p w14:paraId="42F86088"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4D9C182C"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46579B09"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B3D7ED2"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Finite beam table</w:t>
            </w:r>
          </w:p>
        </w:tc>
        <w:tc>
          <w:tcPr>
            <w:tcW w:w="850" w:type="dxa"/>
            <w:vAlign w:val="center"/>
            <w:hideMark/>
          </w:tcPr>
          <w:p w14:paraId="31372385"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2B5A6814"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6FAC8DD9"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9E384F5"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lastRenderedPageBreak/>
              <w:t>Beam forming loss (one beam table fits all)</w:t>
            </w:r>
          </w:p>
        </w:tc>
        <w:tc>
          <w:tcPr>
            <w:tcW w:w="850" w:type="dxa"/>
            <w:vAlign w:val="center"/>
            <w:hideMark/>
          </w:tcPr>
          <w:p w14:paraId="187078EF"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2DDC18B4"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1B5A92AD"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9CAC394"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Form-factor integration losses</w:t>
            </w:r>
          </w:p>
        </w:tc>
        <w:tc>
          <w:tcPr>
            <w:tcW w:w="850" w:type="dxa"/>
            <w:vAlign w:val="center"/>
            <w:hideMark/>
          </w:tcPr>
          <w:p w14:paraId="02BDE773"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4A64E2B8"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0FD775F0"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CB9BB8E"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Total implementation loss (worst-case)</w:t>
            </w:r>
          </w:p>
        </w:tc>
        <w:tc>
          <w:tcPr>
            <w:tcW w:w="850" w:type="dxa"/>
            <w:vAlign w:val="center"/>
            <w:hideMark/>
          </w:tcPr>
          <w:p w14:paraId="7C5D2613"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C8AB1E6"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4BF0F6E6"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7D42033"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color w:val="000000"/>
                <w:sz w:val="14"/>
                <w:szCs w:val="18"/>
              </w:rPr>
              <w:t>Peak EIRP (Minimum)</w:t>
            </w:r>
          </w:p>
        </w:tc>
        <w:tc>
          <w:tcPr>
            <w:tcW w:w="850" w:type="dxa"/>
            <w:vAlign w:val="center"/>
            <w:hideMark/>
          </w:tcPr>
          <w:p w14:paraId="7FE41E37"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dBm</w:t>
            </w:r>
          </w:p>
        </w:tc>
        <w:tc>
          <w:tcPr>
            <w:tcW w:w="1819" w:type="dxa"/>
            <w:vAlign w:val="center"/>
          </w:tcPr>
          <w:p w14:paraId="6D680E14"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4"/>
                <w:szCs w:val="24"/>
                <w:lang w:eastAsia="zh-CN"/>
              </w:rPr>
            </w:pPr>
            <w:r w:rsidRPr="004F3BD8">
              <w:rPr>
                <w:rFonts w:ascii="Gulim" w:eastAsia="Gulim" w:hAnsi="Gulim" w:cs="宋体"/>
                <w:color w:val="000000" w:themeColor="text1"/>
                <w:sz w:val="14"/>
                <w:szCs w:val="24"/>
              </w:rPr>
              <w:t>TBD</w:t>
            </w:r>
          </w:p>
        </w:tc>
      </w:tr>
    </w:tbl>
    <w:p w14:paraId="763CA31A" w14:textId="3E6AC6EC" w:rsidR="00C43677" w:rsidRPr="00C43677"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3677">
        <w:rPr>
          <w:rFonts w:eastAsia="宋体"/>
          <w:szCs w:val="24"/>
          <w:lang w:eastAsia="zh-CN"/>
        </w:rPr>
        <w:t>Propos</w:t>
      </w:r>
      <w:r>
        <w:rPr>
          <w:rFonts w:eastAsia="宋体"/>
          <w:szCs w:val="24"/>
          <w:lang w:eastAsia="zh-CN"/>
        </w:rPr>
        <w:t xml:space="preserve">al </w:t>
      </w:r>
      <w:r w:rsidRPr="00C43677">
        <w:rPr>
          <w:rFonts w:eastAsia="宋体"/>
          <w:szCs w:val="24"/>
          <w:lang w:eastAsia="zh-CN"/>
        </w:rPr>
        <w:t>2</w:t>
      </w:r>
      <w:r>
        <w:rPr>
          <w:rFonts w:eastAsia="宋体"/>
          <w:szCs w:val="24"/>
          <w:lang w:eastAsia="zh-CN"/>
        </w:rPr>
        <w:t xml:space="preserve"> (Samsung)</w:t>
      </w:r>
      <w:r w:rsidRPr="00C43677">
        <w:rPr>
          <w:rFonts w:eastAsia="宋体"/>
          <w:szCs w:val="24"/>
          <w:lang w:eastAsia="zh-CN"/>
        </w:rPr>
        <w:t xml:space="preserve">: 4x4 antenna elements per panel is assumed for RF requirement definition. </w:t>
      </w:r>
    </w:p>
    <w:p w14:paraId="67B61CB7" w14:textId="6F676FB1" w:rsidR="00D51423"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w:t>
      </w:r>
      <w:r w:rsidRPr="00C43677">
        <w:rPr>
          <w:rFonts w:eastAsia="宋体"/>
          <w:szCs w:val="24"/>
          <w:lang w:eastAsia="zh-CN"/>
        </w:rPr>
        <w:t>Increase maximum output power for train mounted HST FR2 UEs.</w:t>
      </w:r>
    </w:p>
    <w:p w14:paraId="77F61488" w14:textId="408A959F" w:rsidR="00C43677" w:rsidRPr="00D51423"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(Nokia): </w:t>
      </w:r>
      <w:r w:rsidRPr="00C43677">
        <w:rPr>
          <w:rFonts w:eastAsia="宋体"/>
          <w:szCs w:val="24"/>
          <w:lang w:eastAsia="zh-CN"/>
        </w:rPr>
        <w:t>For HST roof-top mounted antenna, industry grade design should be considered in this work.</w:t>
      </w:r>
    </w:p>
    <w:p w14:paraId="3D2A4763"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6AF0F310" w14:textId="77777777" w:rsidR="00C43677" w:rsidRPr="002A74A8"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04B146FD" w14:textId="77777777" w:rsidR="00D51423" w:rsidRDefault="00D51423" w:rsidP="00DD19DE">
      <w:pPr>
        <w:rPr>
          <w:i/>
          <w:color w:val="0070C0"/>
          <w:lang w:eastAsia="zh-CN"/>
        </w:rPr>
      </w:pPr>
    </w:p>
    <w:p w14:paraId="44CA645E" w14:textId="64BD102C" w:rsidR="00C43677" w:rsidRPr="00D51423" w:rsidRDefault="00C43677" w:rsidP="00C43677">
      <w:pPr>
        <w:rPr>
          <w:b/>
          <w:u w:val="single"/>
          <w:lang w:eastAsia="ko-KR"/>
        </w:rPr>
      </w:pPr>
      <w:r w:rsidRPr="00D51423">
        <w:rPr>
          <w:b/>
          <w:u w:val="single"/>
          <w:lang w:eastAsia="ko-KR"/>
        </w:rPr>
        <w:t>Issue 2-1</w:t>
      </w:r>
      <w:r>
        <w:rPr>
          <w:b/>
          <w:u w:val="single"/>
          <w:lang w:eastAsia="ko-KR"/>
        </w:rPr>
        <w:t>-3</w:t>
      </w:r>
      <w:r w:rsidRPr="00D51423">
        <w:rPr>
          <w:b/>
          <w:u w:val="single"/>
          <w:lang w:eastAsia="ko-KR"/>
        </w:rPr>
        <w:t xml:space="preserve">: </w:t>
      </w:r>
      <w:r>
        <w:rPr>
          <w:b/>
          <w:u w:val="single"/>
          <w:lang w:eastAsia="ko-KR"/>
        </w:rPr>
        <w:t>Spherical coverage requirement</w:t>
      </w:r>
    </w:p>
    <w:p w14:paraId="237932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7B80319E" w14:textId="77777777" w:rsidR="00C43677"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(Qualcomm)</w:t>
      </w:r>
      <w:r w:rsidRPr="00D51423">
        <w:rPr>
          <w:rFonts w:eastAsia="宋体"/>
          <w:szCs w:val="24"/>
          <w:lang w:eastAsia="zh-CN"/>
        </w:rPr>
        <w:t>: The spherical coverage requirement shall be 30%.</w:t>
      </w:r>
    </w:p>
    <w:p w14:paraId="12A506F5" w14:textId="7BEFFBF3" w:rsidR="00C43677" w:rsidRPr="00C43677" w:rsidRDefault="00C43677" w:rsidP="00C43677">
      <w:pPr>
        <w:pStyle w:val="ListParagraph"/>
        <w:numPr>
          <w:ilvl w:val="2"/>
          <w:numId w:val="4"/>
        </w:numPr>
        <w:overflowPunct/>
        <w:autoSpaceDE/>
        <w:autoSpaceDN/>
        <w:adjustRightInd/>
        <w:spacing w:after="120"/>
        <w:ind w:firstLineChars="0"/>
        <w:textAlignment w:val="auto"/>
        <w:rPr>
          <w:rFonts w:eastAsia="宋体"/>
          <w:szCs w:val="24"/>
          <w:lang w:eastAsia="zh-CN"/>
        </w:rPr>
      </w:pPr>
      <w:r w:rsidRPr="00C43677">
        <w:rPr>
          <w:rFonts w:eastAsia="宋体"/>
          <w:szCs w:val="24"/>
          <w:lang w:eastAsia="zh-CN"/>
        </w:rPr>
        <w:t>For the agreed FR2 HST scenarios, azimuth angle range = [-60, 60] and polar angle range = [30,90] are enough to cover the possible RRH directions from UE perspective.</w:t>
      </w:r>
      <w:r>
        <w:rPr>
          <w:rFonts w:eastAsia="宋体"/>
          <w:szCs w:val="24"/>
          <w:lang w:eastAsia="zh-CN"/>
        </w:rPr>
        <w:t xml:space="preserve"> </w:t>
      </w:r>
    </w:p>
    <w:p w14:paraId="600892A2" w14:textId="42002D95" w:rsidR="00C43677"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51423">
        <w:rPr>
          <w:rFonts w:eastAsia="宋体"/>
          <w:szCs w:val="24"/>
          <w:lang w:eastAsia="zh-CN"/>
        </w:rPr>
        <w:t xml:space="preserve">Proposal </w:t>
      </w:r>
      <w:r>
        <w:rPr>
          <w:rFonts w:eastAsia="宋体"/>
          <w:szCs w:val="24"/>
          <w:lang w:eastAsia="zh-CN"/>
        </w:rPr>
        <w:t>2 (Qualcomm, Samsung)</w:t>
      </w:r>
      <w:r w:rsidRPr="00D51423">
        <w:rPr>
          <w:rFonts w:eastAsia="宋体"/>
          <w:szCs w:val="24"/>
          <w:lang w:eastAsia="zh-CN"/>
        </w:rPr>
        <w:t xml:space="preserve">: </w:t>
      </w:r>
      <w:r w:rsidR="005503DC">
        <w:rPr>
          <w:rFonts w:eastAsia="宋体"/>
          <w:szCs w:val="24"/>
          <w:lang w:eastAsia="zh-CN"/>
        </w:rPr>
        <w:t xml:space="preserve">Assume </w:t>
      </w:r>
      <w:r w:rsidRPr="00C43677">
        <w:rPr>
          <w:rFonts w:eastAsia="宋体"/>
          <w:szCs w:val="24"/>
          <w:lang w:eastAsia="zh-CN"/>
        </w:rPr>
        <w:t>2 back to back panels</w:t>
      </w:r>
      <w:r w:rsidR="005503DC">
        <w:rPr>
          <w:rFonts w:eastAsia="宋体"/>
          <w:szCs w:val="24"/>
          <w:lang w:eastAsia="zh-CN"/>
        </w:rPr>
        <w:t xml:space="preserve"> for FR2 HST UE. </w:t>
      </w:r>
    </w:p>
    <w:p w14:paraId="2389A7AD" w14:textId="6AF27E0C" w:rsidR="00C43677" w:rsidRPr="00D51423"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Samsung, Qualcomm): </w:t>
      </w:r>
      <w:r w:rsidRPr="00C43677">
        <w:rPr>
          <w:rFonts w:eastAsia="宋体"/>
          <w:szCs w:val="24"/>
          <w:lang w:eastAsia="zh-CN"/>
        </w:rPr>
        <w:t>UE requirement for spherical coverage shall be limited</w:t>
      </w:r>
      <w:r>
        <w:rPr>
          <w:rFonts w:eastAsia="宋体"/>
          <w:szCs w:val="24"/>
          <w:lang w:eastAsia="zh-CN"/>
        </w:rPr>
        <w:t xml:space="preserve"> (limited number of beams in beambook)</w:t>
      </w:r>
      <w:r w:rsidRPr="00C43677">
        <w:rPr>
          <w:rFonts w:eastAsia="宋体"/>
          <w:szCs w:val="24"/>
          <w:lang w:eastAsia="zh-CN"/>
        </w:rPr>
        <w:t>.</w:t>
      </w:r>
    </w:p>
    <w:p w14:paraId="2677D0FA"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51D9FFE" w14:textId="77777777" w:rsidR="005503DC" w:rsidRPr="002A74A8" w:rsidRDefault="005503DC" w:rsidP="005503D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3C481B7" w14:textId="77777777" w:rsidR="00D51423" w:rsidRDefault="00D51423" w:rsidP="00DD19DE">
      <w:pPr>
        <w:rPr>
          <w:i/>
          <w:color w:val="0070C0"/>
          <w:lang w:eastAsia="zh-CN"/>
        </w:rPr>
      </w:pPr>
    </w:p>
    <w:p w14:paraId="30FE3221" w14:textId="23E5410E" w:rsidR="005503DC" w:rsidRPr="00D51423" w:rsidRDefault="005503DC" w:rsidP="005503DC">
      <w:pPr>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22D5E5CB" w14:textId="77777777" w:rsidR="005503DC" w:rsidRPr="00D51423" w:rsidRDefault="005503DC" w:rsidP="005503D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049F8FBB" w14:textId="7E48F60C" w:rsidR="005503DC" w:rsidRDefault="005503DC" w:rsidP="005503D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(Ericsson): </w:t>
      </w:r>
      <w:r w:rsidRPr="005503DC">
        <w:rPr>
          <w:rFonts w:eastAsia="宋体"/>
          <w:szCs w:val="24"/>
          <w:lang w:eastAsia="zh-CN"/>
        </w:rPr>
        <w:t>If the two proposals</w:t>
      </w:r>
      <w:r>
        <w:rPr>
          <w:rFonts w:eastAsia="宋体"/>
          <w:szCs w:val="24"/>
          <w:lang w:eastAsia="zh-CN"/>
        </w:rPr>
        <w:t xml:space="preserve"> (limited spherical coverage and increased output power)</w:t>
      </w:r>
      <w:r w:rsidRPr="005503DC">
        <w:rPr>
          <w:rFonts w:eastAsia="宋体"/>
          <w:szCs w:val="24"/>
          <w:lang w:eastAsia="zh-CN"/>
        </w:rPr>
        <w:t xml:space="preserve"> in </w:t>
      </w:r>
      <w:r>
        <w:rPr>
          <w:rFonts w:eastAsia="宋体"/>
          <w:szCs w:val="24"/>
          <w:lang w:eastAsia="zh-CN"/>
        </w:rPr>
        <w:t>Ericsson’s</w:t>
      </w:r>
      <w:r w:rsidRPr="005503DC">
        <w:rPr>
          <w:rFonts w:eastAsia="宋体"/>
          <w:szCs w:val="24"/>
          <w:lang w:eastAsia="zh-CN"/>
        </w:rPr>
        <w:t xml:space="preserve"> paper are agreed upon RAN4 should define a new PC class for HST FR2 UEs.</w:t>
      </w:r>
    </w:p>
    <w:p w14:paraId="78599D59" w14:textId="77777777" w:rsidR="005503DC" w:rsidRPr="00D51423" w:rsidRDefault="005503DC" w:rsidP="005503D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20F65ACF" w14:textId="77777777" w:rsidR="005503DC" w:rsidRPr="002A74A8" w:rsidRDefault="005503DC" w:rsidP="005503D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04078ECE" w14:textId="77777777" w:rsidR="005503DC" w:rsidRPr="00045592" w:rsidRDefault="005503DC" w:rsidP="00DD19DE">
      <w:pPr>
        <w:rPr>
          <w:i/>
          <w:color w:val="0070C0"/>
          <w:lang w:eastAsia="zh-CN"/>
        </w:rPr>
      </w:pPr>
    </w:p>
    <w:p w14:paraId="37402C16" w14:textId="4E7AF484" w:rsidR="00DD19DE" w:rsidRPr="00627C65" w:rsidRDefault="00DD19DE" w:rsidP="00DD19DE">
      <w:pPr>
        <w:pStyle w:val="Heading3"/>
        <w:rPr>
          <w:sz w:val="24"/>
          <w:szCs w:val="16"/>
          <w:lang w:val="en-US"/>
        </w:rPr>
      </w:pPr>
      <w:r w:rsidRPr="00627C65">
        <w:rPr>
          <w:sz w:val="24"/>
          <w:szCs w:val="16"/>
          <w:lang w:val="en-US"/>
        </w:rPr>
        <w:t>Sub-</w:t>
      </w:r>
      <w:r w:rsidR="00142BB9" w:rsidRPr="00627C65">
        <w:rPr>
          <w:sz w:val="24"/>
          <w:szCs w:val="16"/>
          <w:lang w:val="en-US"/>
        </w:rPr>
        <w:t>topic</w:t>
      </w:r>
      <w:r w:rsidRPr="00627C65">
        <w:rPr>
          <w:sz w:val="24"/>
          <w:szCs w:val="16"/>
          <w:lang w:val="en-US"/>
        </w:rPr>
        <w:t xml:space="preserve"> </w:t>
      </w:r>
      <w:r w:rsidR="00FA5848" w:rsidRPr="00627C65">
        <w:rPr>
          <w:sz w:val="24"/>
          <w:szCs w:val="16"/>
          <w:lang w:val="en-US"/>
        </w:rPr>
        <w:t>2</w:t>
      </w:r>
      <w:r w:rsidRPr="00627C65">
        <w:rPr>
          <w:sz w:val="24"/>
          <w:szCs w:val="16"/>
          <w:lang w:val="en-US"/>
        </w:rPr>
        <w:t>-2</w:t>
      </w:r>
      <w:r w:rsidR="00206659" w:rsidRPr="00627C65">
        <w:rPr>
          <w:sz w:val="24"/>
          <w:szCs w:val="16"/>
          <w:lang w:val="en-US"/>
        </w:rPr>
        <w:t xml:space="preserve"> Beam Correspondence for FR2 HST UE</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64B7603" w:rsidR="00DD19DE" w:rsidRPr="002A74A8" w:rsidRDefault="00DD19DE" w:rsidP="00DD19DE">
      <w:pPr>
        <w:rPr>
          <w:b/>
          <w:u w:val="single"/>
          <w:lang w:eastAsia="ko-KR"/>
        </w:rPr>
      </w:pPr>
      <w:r w:rsidRPr="002A74A8">
        <w:rPr>
          <w:b/>
          <w:u w:val="single"/>
          <w:lang w:eastAsia="ko-KR"/>
        </w:rPr>
        <w:t xml:space="preserve">Issue </w:t>
      </w:r>
      <w:r w:rsidR="00FA5848" w:rsidRPr="002A74A8">
        <w:rPr>
          <w:b/>
          <w:u w:val="single"/>
          <w:lang w:eastAsia="ko-KR"/>
        </w:rPr>
        <w:t>2</w:t>
      </w:r>
      <w:r w:rsidR="00D51423">
        <w:rPr>
          <w:b/>
          <w:u w:val="single"/>
          <w:lang w:eastAsia="ko-KR"/>
        </w:rPr>
        <w:t>-2</w:t>
      </w:r>
      <w:r w:rsidR="00206659" w:rsidRPr="002A74A8">
        <w:rPr>
          <w:b/>
          <w:u w:val="single"/>
          <w:lang w:eastAsia="ko-KR"/>
        </w:rPr>
        <w:t>-1</w:t>
      </w:r>
      <w:r w:rsidRPr="002A74A8">
        <w:rPr>
          <w:b/>
          <w:u w:val="single"/>
          <w:lang w:eastAsia="ko-KR"/>
        </w:rPr>
        <w:t xml:space="preserve">: </w:t>
      </w:r>
      <w:r w:rsidR="00206659" w:rsidRPr="002A74A8">
        <w:rPr>
          <w:b/>
          <w:u w:val="single"/>
          <w:lang w:eastAsia="ko-KR"/>
        </w:rPr>
        <w:t xml:space="preserve">BC Bit-1 UE is mandatory? </w:t>
      </w:r>
    </w:p>
    <w:p w14:paraId="28890E5E" w14:textId="77777777" w:rsidR="00DD19DE" w:rsidRPr="002A74A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2CF8E565" w14:textId="1B7BE997" w:rsidR="00DD19DE" w:rsidRPr="002A74A8" w:rsidRDefault="00DD19DE"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Option 1: </w:t>
      </w:r>
      <w:r w:rsidR="00D51423" w:rsidRPr="002A74A8">
        <w:rPr>
          <w:rFonts w:eastAsia="宋体"/>
          <w:szCs w:val="24"/>
          <w:lang w:eastAsia="zh-CN"/>
        </w:rPr>
        <w:t>BC bit-0 UE is not allowed</w:t>
      </w:r>
      <w:r w:rsidR="00D51423">
        <w:rPr>
          <w:rFonts w:eastAsia="宋体"/>
          <w:szCs w:val="24"/>
          <w:lang w:eastAsia="zh-CN"/>
        </w:rPr>
        <w:t>, i.e.,</w:t>
      </w:r>
      <w:r w:rsidR="00D51423" w:rsidRPr="002A74A8">
        <w:rPr>
          <w:rFonts w:eastAsia="宋体"/>
          <w:szCs w:val="24"/>
          <w:lang w:eastAsia="zh-CN"/>
        </w:rPr>
        <w:t xml:space="preserve"> </w:t>
      </w:r>
      <w:r w:rsidR="00206659" w:rsidRPr="002A74A8">
        <w:rPr>
          <w:rFonts w:eastAsia="宋体"/>
          <w:szCs w:val="24"/>
          <w:lang w:eastAsia="zh-CN"/>
        </w:rPr>
        <w:t>UE shall meeting the minimum peak EIRP requirement and spherical coverage requirement with its autonomously chosen UL beams and without uplink beam sweeping.</w:t>
      </w:r>
    </w:p>
    <w:p w14:paraId="05E31B15" w14:textId="77777777" w:rsidR="00DD19DE" w:rsidRPr="002A74A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492B956" w14:textId="1891EB0F" w:rsidR="00DD19DE" w:rsidRPr="002A74A8" w:rsidRDefault="00206659"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BDD07BC" w14:textId="77777777" w:rsidR="00DD19DE" w:rsidRPr="002A74A8" w:rsidRDefault="00DD19DE" w:rsidP="00DD19DE">
      <w:pPr>
        <w:rPr>
          <w:lang w:val="en-US" w:eastAsia="zh-CN"/>
        </w:rPr>
      </w:pPr>
    </w:p>
    <w:p w14:paraId="5FCFD095" w14:textId="4C9BB1DF" w:rsidR="00206659" w:rsidRPr="002A74A8" w:rsidRDefault="00206659" w:rsidP="00206659">
      <w:pPr>
        <w:rPr>
          <w:b/>
          <w:u w:val="single"/>
          <w:lang w:eastAsia="ko-KR"/>
        </w:rPr>
      </w:pPr>
      <w:r w:rsidRPr="002A74A8">
        <w:rPr>
          <w:b/>
          <w:u w:val="single"/>
          <w:lang w:eastAsia="ko-KR"/>
        </w:rPr>
        <w:t xml:space="preserve">Issue 2-2-2: </w:t>
      </w:r>
      <w:r w:rsidR="002A74A8" w:rsidRPr="002A74A8">
        <w:rPr>
          <w:b/>
          <w:u w:val="single"/>
          <w:lang w:eastAsia="ko-KR"/>
        </w:rPr>
        <w:t xml:space="preserve">Other </w:t>
      </w:r>
      <w:r w:rsidRPr="002A74A8">
        <w:rPr>
          <w:b/>
          <w:u w:val="single"/>
          <w:lang w:eastAsia="ko-KR"/>
        </w:rPr>
        <w:t>B</w:t>
      </w:r>
      <w:r w:rsidR="002A74A8" w:rsidRPr="002A74A8">
        <w:rPr>
          <w:b/>
          <w:u w:val="single"/>
          <w:lang w:eastAsia="ko-KR"/>
        </w:rPr>
        <w:t xml:space="preserve">eam </w:t>
      </w:r>
      <w:r w:rsidRPr="002A74A8">
        <w:rPr>
          <w:b/>
          <w:u w:val="single"/>
          <w:lang w:eastAsia="ko-KR"/>
        </w:rPr>
        <w:t>C</w:t>
      </w:r>
      <w:r w:rsidR="002A74A8" w:rsidRPr="002A74A8">
        <w:rPr>
          <w:b/>
          <w:u w:val="single"/>
          <w:lang w:eastAsia="ko-KR"/>
        </w:rPr>
        <w:t>orrespondence requirement</w:t>
      </w:r>
      <w:r w:rsidRPr="002A74A8">
        <w:rPr>
          <w:b/>
          <w:u w:val="single"/>
          <w:lang w:eastAsia="ko-KR"/>
        </w:rPr>
        <w:t xml:space="preserve">? </w:t>
      </w:r>
    </w:p>
    <w:p w14:paraId="4281D0ED" w14:textId="77777777" w:rsidR="00206659" w:rsidRPr="002A74A8" w:rsidRDefault="00206659" w:rsidP="002066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lastRenderedPageBreak/>
        <w:t>Proposals</w:t>
      </w:r>
    </w:p>
    <w:p w14:paraId="5EC8DD29" w14:textId="7980B3FC" w:rsidR="002A74A8" w:rsidRPr="002A74A8" w:rsidRDefault="002A74A8" w:rsidP="002A74A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Observation 1 (Samsung): There is no benefits observed for FR2 HST UE’s support of Rel-16 optional feature beamCorrespondenceCSI-RS-based-r16.</w:t>
      </w:r>
    </w:p>
    <w:p w14:paraId="0938E40D" w14:textId="286250F7" w:rsidR="00206659" w:rsidRPr="002A74A8" w:rsidRDefault="002A74A8" w:rsidP="002A74A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Proposal</w:t>
      </w:r>
      <w:r w:rsidR="00206659" w:rsidRPr="002A74A8">
        <w:rPr>
          <w:rFonts w:eastAsia="宋体"/>
          <w:szCs w:val="24"/>
          <w:lang w:eastAsia="zh-CN"/>
        </w:rPr>
        <w:t xml:space="preserve"> 1</w:t>
      </w:r>
      <w:r w:rsidRPr="002A74A8">
        <w:rPr>
          <w:rFonts w:eastAsia="宋体"/>
          <w:szCs w:val="24"/>
          <w:lang w:eastAsia="zh-CN"/>
        </w:rPr>
        <w:t xml:space="preserve"> (Samsung)</w:t>
      </w:r>
      <w:r w:rsidR="00206659" w:rsidRPr="002A74A8">
        <w:rPr>
          <w:rFonts w:eastAsia="宋体"/>
          <w:szCs w:val="24"/>
          <w:lang w:eastAsia="zh-CN"/>
        </w:rPr>
        <w:t xml:space="preserve">: </w:t>
      </w:r>
      <w:r w:rsidRPr="002A74A8">
        <w:rPr>
          <w:rFonts w:eastAsia="宋体"/>
          <w:szCs w:val="24"/>
          <w:lang w:eastAsia="zh-CN"/>
        </w:rPr>
        <w:t xml:space="preserve">RAN4 need to discuss the benefits from FR2 HST UE’s support the Rel-16 optional feature beamCorrespondenceSSB-based-r16. </w:t>
      </w:r>
    </w:p>
    <w:p w14:paraId="11630369" w14:textId="2C0686AA" w:rsidR="002A74A8" w:rsidRPr="002A74A8" w:rsidRDefault="002A74A8" w:rsidP="002A74A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Proposal 2 (Ericsson): Beam correspondence requirements for HST FR2 UE’s are needed and shall not be coupled to any spherical requirements.</w:t>
      </w:r>
    </w:p>
    <w:p w14:paraId="74F2F4BE" w14:textId="1E8681AD" w:rsidR="00206659" w:rsidRPr="002A74A8" w:rsidRDefault="00206659" w:rsidP="002A74A8">
      <w:pPr>
        <w:pStyle w:val="ListParagraph"/>
        <w:numPr>
          <w:ilvl w:val="0"/>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Recommended WF</w:t>
      </w:r>
    </w:p>
    <w:p w14:paraId="77EEFBDC" w14:textId="16D84AE8" w:rsidR="00206659" w:rsidRPr="002A74A8" w:rsidRDefault="00206659"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r w:rsidR="002A74A8" w:rsidRPr="002A74A8">
        <w:rPr>
          <w:rFonts w:eastAsia="宋体"/>
          <w:szCs w:val="24"/>
          <w:lang w:eastAsia="zh-CN"/>
        </w:rPr>
        <w:t>, on whether or not FR2 HST needs to support Rel-16 BC features and other BC requirement</w:t>
      </w:r>
      <w:r w:rsidRPr="002A74A8">
        <w:rPr>
          <w:rFonts w:eastAsia="宋体"/>
          <w:szCs w:val="24"/>
          <w:lang w:eastAsia="zh-CN"/>
        </w:rPr>
        <w:t>.</w:t>
      </w:r>
    </w:p>
    <w:p w14:paraId="4DE4DBC4" w14:textId="77777777" w:rsidR="00206659" w:rsidRPr="00206659" w:rsidRDefault="00206659" w:rsidP="00DD19DE">
      <w:pPr>
        <w:rPr>
          <w:color w:val="0070C0"/>
          <w:lang w:eastAsia="zh-CN"/>
        </w:rPr>
      </w:pPr>
    </w:p>
    <w:p w14:paraId="297E9BED" w14:textId="77777777" w:rsidR="00DD19DE" w:rsidRPr="00627C65" w:rsidRDefault="00DD19DE" w:rsidP="00DD19DE">
      <w:pPr>
        <w:pStyle w:val="Heading2"/>
        <w:rPr>
          <w:lang w:val="en-US"/>
        </w:rPr>
      </w:pPr>
      <w:r w:rsidRPr="00627C65">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75B386B" w:rsidR="00F115F5" w:rsidRPr="00D51423"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w:t>
      </w:r>
      <w:r w:rsidRPr="00D51423">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D51423" w:rsidRPr="00D51423" w14:paraId="4CD5F215" w14:textId="77777777" w:rsidTr="00C43677">
        <w:tc>
          <w:tcPr>
            <w:tcW w:w="1236" w:type="dxa"/>
          </w:tcPr>
          <w:p w14:paraId="2FBA9B46"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4E3A8F8"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E82C25" w:rsidRPr="00D51423" w14:paraId="27D31951" w14:textId="77777777" w:rsidTr="00C43677">
        <w:tc>
          <w:tcPr>
            <w:tcW w:w="1236" w:type="dxa"/>
          </w:tcPr>
          <w:p w14:paraId="46B4EE1D" w14:textId="29DE5D6C" w:rsidR="00E82C25" w:rsidRPr="00D51423" w:rsidRDefault="00E82C25" w:rsidP="00E82C25">
            <w:pPr>
              <w:spacing w:after="120"/>
              <w:rPr>
                <w:rFonts w:eastAsiaTheme="minorEastAsia"/>
                <w:lang w:val="en-US" w:eastAsia="zh-CN"/>
              </w:rPr>
            </w:pPr>
            <w:r>
              <w:rPr>
                <w:rFonts w:eastAsiaTheme="minorEastAsia"/>
                <w:lang w:val="en-US" w:eastAsia="zh-CN"/>
              </w:rPr>
              <w:t>QC</w:t>
            </w:r>
          </w:p>
        </w:tc>
        <w:tc>
          <w:tcPr>
            <w:tcW w:w="8395" w:type="dxa"/>
          </w:tcPr>
          <w:p w14:paraId="2B82DDD9" w14:textId="77777777" w:rsidR="00E82C25" w:rsidRPr="00D51423" w:rsidRDefault="00E82C25" w:rsidP="00E82C25">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56859E01" w14:textId="77777777" w:rsidR="00E82C25" w:rsidRDefault="00E82C25" w:rsidP="00E82C25">
            <w:pPr>
              <w:spacing w:after="120"/>
              <w:rPr>
                <w:rFonts w:eastAsiaTheme="minorEastAsia"/>
                <w:lang w:eastAsia="zh-CN"/>
              </w:rPr>
            </w:pPr>
            <w:r>
              <w:rPr>
                <w:rFonts w:eastAsiaTheme="minorEastAsia"/>
                <w:lang w:eastAsia="zh-CN"/>
              </w:rPr>
              <w:t>For proposal 1 and 2:</w:t>
            </w:r>
          </w:p>
          <w:p w14:paraId="5F0B73D6" w14:textId="77777777" w:rsidR="00E82C25" w:rsidRDefault="00E82C25" w:rsidP="00E82C25">
            <w:pPr>
              <w:spacing w:after="120"/>
              <w:rPr>
                <w:rFonts w:eastAsia="PMingLiU"/>
                <w:lang w:eastAsia="zh-TW"/>
              </w:rPr>
            </w:pPr>
            <w:r>
              <w:rPr>
                <w:rFonts w:eastAsiaTheme="minorEastAsia"/>
                <w:lang w:eastAsia="zh-CN"/>
              </w:rPr>
              <w:t>Min peak EIRP should be decided by link budget analysis. Therefore, RAN4 should first agree RRH antenna configurations. Then based on the agreed Ds, Dmin and pathloss model, RAN</w:t>
            </w:r>
            <w:r>
              <w:rPr>
                <w:rFonts w:eastAsia="PMingLiU" w:hint="eastAsia"/>
                <w:lang w:eastAsia="zh-TW"/>
              </w:rPr>
              <w:t>4</w:t>
            </w:r>
            <w:r>
              <w:rPr>
                <w:rFonts w:eastAsia="PMingLiU"/>
                <w:lang w:eastAsia="zh-TW"/>
              </w:rPr>
              <w:t xml:space="preserve"> can decide the UE min peak EIRP.</w:t>
            </w:r>
          </w:p>
          <w:p w14:paraId="5567D306" w14:textId="77777777" w:rsidR="00E82C25" w:rsidRDefault="00E82C25" w:rsidP="00E82C25">
            <w:pPr>
              <w:spacing w:after="120"/>
              <w:rPr>
                <w:rFonts w:eastAsia="PMingLiU"/>
                <w:lang w:eastAsia="zh-TW"/>
              </w:rPr>
            </w:pPr>
            <w:r>
              <w:rPr>
                <w:rFonts w:eastAsia="PMingLiU"/>
                <w:lang w:eastAsia="zh-TW"/>
              </w:rPr>
              <w:t>For proposal 3:</w:t>
            </w:r>
          </w:p>
          <w:p w14:paraId="0B1777CE" w14:textId="77777777" w:rsidR="00E82C25" w:rsidRDefault="00E82C25" w:rsidP="00E82C25">
            <w:pPr>
              <w:spacing w:after="120"/>
              <w:rPr>
                <w:rFonts w:eastAsia="PMingLiU"/>
                <w:lang w:eastAsia="zh-TW"/>
              </w:rPr>
            </w:pPr>
            <w:r>
              <w:rPr>
                <w:rFonts w:eastAsia="PMingLiU"/>
                <w:lang w:eastAsia="zh-TW"/>
              </w:rPr>
              <w:t>This proposal is based on the observation Ericsson’s analysis in R4-2104585. However, there are a few issues in the analysis:</w:t>
            </w:r>
          </w:p>
          <w:p w14:paraId="1E5BDF86" w14:textId="77777777" w:rsidR="00E82C25" w:rsidRPr="007A1ADD" w:rsidRDefault="00E82C25" w:rsidP="00E82C25">
            <w:pPr>
              <w:pStyle w:val="ListParagraph"/>
              <w:numPr>
                <w:ilvl w:val="0"/>
                <w:numId w:val="22"/>
              </w:numPr>
              <w:spacing w:after="120"/>
              <w:ind w:firstLineChars="0"/>
              <w:rPr>
                <w:rFonts w:eastAsia="PMingLiU"/>
                <w:lang w:eastAsia="zh-TW"/>
              </w:rPr>
            </w:pPr>
            <w:r w:rsidRPr="007A1ADD">
              <w:rPr>
                <w:rFonts w:eastAsia="PMingLiU"/>
                <w:lang w:eastAsia="zh-TW"/>
              </w:rPr>
              <w:t>Based on the observed antenna radiation pattern, in scenario B, RRH and UE are using sidelobes in large portion of time. Therefore, with careful design of additional beam</w:t>
            </w:r>
            <w:r>
              <w:rPr>
                <w:rFonts w:eastAsia="PMingLiU"/>
                <w:lang w:eastAsia="zh-TW"/>
              </w:rPr>
              <w:t>s pointing to different</w:t>
            </w:r>
            <w:r w:rsidRPr="007A1ADD">
              <w:rPr>
                <w:rFonts w:eastAsia="PMingLiU"/>
                <w:lang w:eastAsia="zh-TW"/>
              </w:rPr>
              <w:t xml:space="preserve"> </w:t>
            </w:r>
            <w:r>
              <w:rPr>
                <w:rFonts w:eastAsia="PMingLiU"/>
                <w:lang w:eastAsia="zh-TW"/>
              </w:rPr>
              <w:t>directions,</w:t>
            </w:r>
            <w:r w:rsidRPr="007A1ADD">
              <w:rPr>
                <w:rFonts w:eastAsia="PMingLiU"/>
                <w:lang w:eastAsia="zh-TW"/>
              </w:rPr>
              <w:t xml:space="preserve"> performance can be improved. </w:t>
            </w:r>
          </w:p>
          <w:p w14:paraId="459AC84F" w14:textId="77777777" w:rsidR="00E82C25" w:rsidRDefault="00E82C25" w:rsidP="00E82C25">
            <w:pPr>
              <w:pStyle w:val="ListParagraph"/>
              <w:numPr>
                <w:ilvl w:val="0"/>
                <w:numId w:val="22"/>
              </w:numPr>
              <w:spacing w:after="120"/>
              <w:ind w:firstLineChars="0"/>
              <w:rPr>
                <w:rFonts w:eastAsia="PMingLiU"/>
                <w:lang w:eastAsia="zh-TW"/>
              </w:rPr>
            </w:pPr>
            <w:r w:rsidRPr="007A1ADD">
              <w:rPr>
                <w:rFonts w:eastAsia="PMingLiU"/>
                <w:lang w:eastAsia="zh-TW"/>
              </w:rPr>
              <w:t>Switching position is too far from the RRH.</w:t>
            </w:r>
          </w:p>
          <w:p w14:paraId="5E03541E" w14:textId="77777777" w:rsidR="00E82C25" w:rsidRDefault="00E82C25" w:rsidP="00E82C25">
            <w:pPr>
              <w:spacing w:after="120"/>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261FAA40" w14:textId="40BEDF6F" w:rsidR="00E82C25" w:rsidRPr="00D51423" w:rsidRDefault="00E82C25" w:rsidP="00E82C25">
            <w:pPr>
              <w:spacing w:after="120"/>
              <w:rPr>
                <w:rFonts w:eastAsiaTheme="minorEastAsia"/>
                <w:lang w:val="en-US" w:eastAsia="zh-CN"/>
              </w:rPr>
            </w:pPr>
            <w:r>
              <w:rPr>
                <w:lang w:eastAsia="zh-TW"/>
              </w:rPr>
              <w:t>We should come back to this after the rest of issues are concluded.</w:t>
            </w:r>
          </w:p>
        </w:tc>
      </w:tr>
      <w:tr w:rsidR="00250556" w:rsidRPr="00D51423" w14:paraId="22B1B027" w14:textId="77777777" w:rsidTr="00C43677">
        <w:tc>
          <w:tcPr>
            <w:tcW w:w="1236" w:type="dxa"/>
          </w:tcPr>
          <w:p w14:paraId="3DC21DC2" w14:textId="25F37F45" w:rsidR="00250556" w:rsidRDefault="00250556" w:rsidP="00E82C25">
            <w:pPr>
              <w:spacing w:after="120"/>
              <w:rPr>
                <w:rFonts w:eastAsiaTheme="minorEastAsia"/>
                <w:lang w:val="en-US" w:eastAsia="zh-CN"/>
              </w:rPr>
            </w:pPr>
            <w:r>
              <w:rPr>
                <w:rFonts w:eastAsiaTheme="minorEastAsia"/>
                <w:lang w:val="en-US" w:eastAsia="zh-CN"/>
              </w:rPr>
              <w:t>Samsung</w:t>
            </w:r>
          </w:p>
        </w:tc>
        <w:tc>
          <w:tcPr>
            <w:tcW w:w="8395" w:type="dxa"/>
          </w:tcPr>
          <w:p w14:paraId="6FD57722" w14:textId="77777777" w:rsidR="00250556" w:rsidRDefault="00250556" w:rsidP="00E82C25">
            <w:pPr>
              <w:rPr>
                <w:b/>
                <w:u w:val="single"/>
                <w:lang w:eastAsia="ko-KR"/>
              </w:rPr>
            </w:pPr>
            <w:r>
              <w:rPr>
                <w:b/>
                <w:u w:val="single"/>
                <w:lang w:eastAsia="ko-KR"/>
              </w:rPr>
              <w:t>Issue 2-1-1: UE RF requirement framework</w:t>
            </w:r>
          </w:p>
          <w:p w14:paraId="20A6CB6C" w14:textId="77777777" w:rsidR="00250556" w:rsidRDefault="00250556" w:rsidP="00250556">
            <w:pPr>
              <w:spacing w:after="120"/>
              <w:rPr>
                <w:u w:val="single"/>
                <w:lang w:eastAsia="ko-KR"/>
              </w:rPr>
            </w:pPr>
            <w:r w:rsidRPr="00250556">
              <w:rPr>
                <w:rFonts w:eastAsiaTheme="minorEastAsia"/>
                <w:lang w:eastAsia="zh-CN"/>
              </w:rPr>
              <w:t>As proponent of P1,</w:t>
            </w:r>
            <w:r w:rsidRPr="00250556">
              <w:rPr>
                <w:u w:val="single"/>
                <w:lang w:eastAsia="ko-KR"/>
              </w:rPr>
              <w:t xml:space="preserve"> </w:t>
            </w:r>
            <w:r>
              <w:rPr>
                <w:u w:val="single"/>
                <w:lang w:eastAsia="ko-KR"/>
              </w:rPr>
              <w:t xml:space="preserve">we see it is possible that one UE type (i.e., PC4) may need different set of RF requirement which is applicable under certain deployment scenario: </w:t>
            </w:r>
          </w:p>
          <w:p w14:paraId="76B539C8" w14:textId="77777777" w:rsidR="00250556" w:rsidRDefault="00250556" w:rsidP="00250556">
            <w:pPr>
              <w:spacing w:after="120"/>
              <w:rPr>
                <w:u w:val="single"/>
                <w:lang w:eastAsia="ko-KR"/>
              </w:rPr>
            </w:pPr>
            <w:r>
              <w:rPr>
                <w:u w:val="single"/>
                <w:lang w:eastAsia="ko-KR"/>
              </w:rPr>
              <w:t xml:space="preserve">- e.g., for uni-directional RRH deployment, UE may only need to active one panel (either pointing forward or backward), but for bi-directional RRH deployment, UE obviously need to active two panels. Even from UE implementation perspective, two panels are required to be implemented, the applicable requirement of special coverage could be different for uni- and bi-directional scenarios. </w:t>
            </w:r>
          </w:p>
          <w:p w14:paraId="21769463" w14:textId="77777777" w:rsidR="00250556" w:rsidRDefault="00250556" w:rsidP="00250556">
            <w:pPr>
              <w:spacing w:after="120"/>
              <w:rPr>
                <w:u w:val="single"/>
                <w:lang w:eastAsia="ko-KR"/>
              </w:rPr>
            </w:pPr>
          </w:p>
          <w:p w14:paraId="4E312D41" w14:textId="77777777" w:rsidR="00250556" w:rsidRPr="00D51423" w:rsidRDefault="00250556" w:rsidP="00250556">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4DBBC4E7" w14:textId="2908F253" w:rsidR="008142A0" w:rsidRDefault="008142A0" w:rsidP="008142A0">
            <w:pPr>
              <w:spacing w:after="120"/>
              <w:rPr>
                <w:u w:val="single"/>
                <w:lang w:eastAsia="ko-KR"/>
              </w:rPr>
            </w:pPr>
            <w:r>
              <w:rPr>
                <w:u w:val="single"/>
                <w:lang w:eastAsia="ko-KR"/>
              </w:rPr>
              <w:t xml:space="preserve">P1/P2: As proponent for P1/P1, suggest P1 and P2 to be used for following RF discussion. </w:t>
            </w:r>
          </w:p>
          <w:p w14:paraId="1E30DD0C" w14:textId="6C4D4516" w:rsidR="008142A0" w:rsidRDefault="008142A0" w:rsidP="008142A0">
            <w:pPr>
              <w:spacing w:after="120"/>
              <w:rPr>
                <w:u w:val="single"/>
                <w:lang w:eastAsia="ko-KR"/>
              </w:rPr>
            </w:pPr>
            <w:r>
              <w:rPr>
                <w:u w:val="single"/>
                <w:lang w:eastAsia="ko-KR"/>
              </w:rPr>
              <w:t xml:space="preserve">P2: As proponent for P2, we see 4x4 antenna elements per panel can be used as baseline for RF analysis to derive minimum peak EIRP and other requirements. This should be confirmed by link budget analysis for FR2 HST deployment scenarios: whether EIRP provided by 4x4 is enough or not. </w:t>
            </w:r>
          </w:p>
          <w:p w14:paraId="25D9AA92" w14:textId="77777777" w:rsidR="008142A0" w:rsidRDefault="008142A0" w:rsidP="008142A0">
            <w:pPr>
              <w:spacing w:after="120"/>
              <w:rPr>
                <w:u w:val="single"/>
                <w:lang w:eastAsia="ko-KR"/>
              </w:rPr>
            </w:pPr>
          </w:p>
          <w:p w14:paraId="1B910781" w14:textId="77777777" w:rsidR="00250556" w:rsidRPr="008142A0" w:rsidRDefault="008142A0" w:rsidP="008142A0">
            <w:pPr>
              <w:spacing w:after="120"/>
              <w:rPr>
                <w:b/>
                <w:u w:val="single"/>
                <w:lang w:eastAsia="ko-KR"/>
              </w:rPr>
            </w:pPr>
            <w:r w:rsidRPr="008142A0">
              <w:rPr>
                <w:b/>
                <w:u w:val="single"/>
                <w:lang w:eastAsia="ko-KR"/>
              </w:rPr>
              <w:lastRenderedPageBreak/>
              <w:t>Issue 2-1-3: Spherical coverage requirement</w:t>
            </w:r>
          </w:p>
          <w:p w14:paraId="3528BF7E" w14:textId="77777777" w:rsidR="008142A0" w:rsidRDefault="008142A0" w:rsidP="008142A0">
            <w:pPr>
              <w:spacing w:after="120"/>
              <w:rPr>
                <w:u w:val="single"/>
                <w:lang w:eastAsia="ko-KR"/>
              </w:rPr>
            </w:pPr>
            <w:r>
              <w:rPr>
                <w:u w:val="single"/>
                <w:lang w:eastAsia="ko-KR"/>
              </w:rPr>
              <w:t xml:space="preserve">Depends on how many TX/RX beams needs for codebook in UE side. If only few (e.g. 1 beam per panel) is needed (which is concluded from deployment scenario study), then </w:t>
            </w:r>
            <w:r w:rsidR="00281D30">
              <w:rPr>
                <w:u w:val="single"/>
                <w:lang w:eastAsia="ko-KR"/>
              </w:rPr>
              <w:t xml:space="preserve">the requirement spherical coverage will be limited to small percentage. </w:t>
            </w:r>
          </w:p>
          <w:p w14:paraId="77470296" w14:textId="77777777" w:rsidR="00281D30" w:rsidRDefault="00281D30" w:rsidP="008142A0">
            <w:pPr>
              <w:spacing w:after="120"/>
              <w:rPr>
                <w:u w:val="single"/>
                <w:lang w:eastAsia="ko-KR"/>
              </w:rPr>
            </w:pPr>
          </w:p>
          <w:p w14:paraId="4B89CC09" w14:textId="31C30BB5" w:rsidR="00281D30" w:rsidRPr="00281D30" w:rsidRDefault="00281D30" w:rsidP="008142A0">
            <w:pPr>
              <w:spacing w:after="120"/>
              <w:rPr>
                <w:b/>
                <w:u w:val="single"/>
                <w:lang w:eastAsia="ko-KR"/>
              </w:rPr>
            </w:pPr>
            <w:r w:rsidRPr="00281D30">
              <w:rPr>
                <w:b/>
                <w:u w:val="single"/>
                <w:lang w:eastAsia="ko-KR"/>
              </w:rPr>
              <w:t>Issue 2-1-4: New Power Class?</w:t>
            </w:r>
          </w:p>
          <w:p w14:paraId="5AFC78C3" w14:textId="260AD780" w:rsidR="00281D30" w:rsidRPr="00250556" w:rsidRDefault="00281D30" w:rsidP="00281D30">
            <w:pPr>
              <w:spacing w:after="120"/>
              <w:rPr>
                <w:u w:val="single"/>
                <w:lang w:eastAsia="ko-KR"/>
              </w:rPr>
            </w:pPr>
            <w:r>
              <w:rPr>
                <w:u w:val="single"/>
                <w:lang w:eastAsia="ko-KR"/>
              </w:rPr>
              <w:t xml:space="preserve">Discuss the requirement firstly. We are open to new PC or revision on existing PC. </w:t>
            </w:r>
          </w:p>
        </w:tc>
      </w:tr>
      <w:tr w:rsidR="00555693" w:rsidRPr="00D51423" w14:paraId="5B0C7A8B" w14:textId="77777777" w:rsidTr="00C43677">
        <w:tc>
          <w:tcPr>
            <w:tcW w:w="1236" w:type="dxa"/>
          </w:tcPr>
          <w:p w14:paraId="2A3BEACA" w14:textId="5CA5BD4A" w:rsidR="00555693" w:rsidRDefault="00555693" w:rsidP="00E82C25">
            <w:pPr>
              <w:spacing w:after="120"/>
              <w:rPr>
                <w:rFonts w:eastAsiaTheme="minorEastAsia"/>
                <w:lang w:val="en-US" w:eastAsia="zh-CN"/>
              </w:rPr>
            </w:pPr>
            <w:r>
              <w:rPr>
                <w:rFonts w:eastAsiaTheme="minorEastAsia"/>
                <w:lang w:val="en-US" w:eastAsia="zh-CN"/>
              </w:rPr>
              <w:lastRenderedPageBreak/>
              <w:t>Ericsson</w:t>
            </w:r>
          </w:p>
        </w:tc>
        <w:tc>
          <w:tcPr>
            <w:tcW w:w="8395" w:type="dxa"/>
          </w:tcPr>
          <w:p w14:paraId="28DCB30B" w14:textId="7DBE43C3" w:rsidR="00555693" w:rsidRDefault="00555693" w:rsidP="00E82C25">
            <w:pPr>
              <w:rPr>
                <w:bCs/>
                <w:u w:val="single"/>
                <w:lang w:eastAsia="ko-KR"/>
              </w:rPr>
            </w:pPr>
            <w:r>
              <w:rPr>
                <w:b/>
                <w:u w:val="single"/>
                <w:lang w:eastAsia="ko-KR"/>
              </w:rPr>
              <w:t xml:space="preserve">Issue 2-1-1: </w:t>
            </w:r>
            <w:r w:rsidRPr="00627C65">
              <w:rPr>
                <w:bCs/>
                <w:u w:val="single"/>
                <w:lang w:eastAsia="ko-KR"/>
              </w:rPr>
              <w:t>We see no real benefit with bi-</w:t>
            </w:r>
            <w:r w:rsidRPr="00555693">
              <w:rPr>
                <w:bCs/>
                <w:u w:val="single"/>
                <w:lang w:eastAsia="ko-KR"/>
              </w:rPr>
              <w:t>directional</w:t>
            </w:r>
            <w:r w:rsidRPr="00627C65">
              <w:rPr>
                <w:bCs/>
                <w:u w:val="single"/>
                <w:lang w:eastAsia="ko-KR"/>
              </w:rPr>
              <w:t xml:space="preserve"> deployment</w:t>
            </w:r>
            <w:r>
              <w:rPr>
                <w:b/>
                <w:u w:val="single"/>
                <w:lang w:eastAsia="ko-KR"/>
              </w:rPr>
              <w:t xml:space="preserve"> </w:t>
            </w:r>
            <w:r>
              <w:rPr>
                <w:bCs/>
                <w:u w:val="single"/>
                <w:lang w:eastAsia="ko-KR"/>
              </w:rPr>
              <w:t>but agree that i</w:t>
            </w:r>
            <w:r w:rsidR="00140AF3">
              <w:rPr>
                <w:bCs/>
                <w:u w:val="single"/>
                <w:lang w:eastAsia="ko-KR"/>
              </w:rPr>
              <w:t>f</w:t>
            </w:r>
            <w:r>
              <w:rPr>
                <w:bCs/>
                <w:u w:val="single"/>
                <w:lang w:eastAsia="ko-KR"/>
              </w:rPr>
              <w:t xml:space="preserve"> we decide to </w:t>
            </w:r>
            <w:r w:rsidR="00140AF3">
              <w:rPr>
                <w:bCs/>
                <w:u w:val="single"/>
                <w:lang w:eastAsia="ko-KR"/>
              </w:rPr>
              <w:t xml:space="preserve">standardize </w:t>
            </w:r>
            <w:r>
              <w:rPr>
                <w:bCs/>
                <w:u w:val="single"/>
                <w:lang w:eastAsia="ko-KR"/>
              </w:rPr>
              <w:t xml:space="preserve">both deployment scenarios bi- and uni-directional it might result in different set of requirements and </w:t>
            </w:r>
            <w:r w:rsidRPr="00555693">
              <w:rPr>
                <w:bCs/>
                <w:u w:val="single"/>
                <w:lang w:eastAsia="ko-KR"/>
              </w:rPr>
              <w:t>in</w:t>
            </w:r>
            <w:r>
              <w:rPr>
                <w:bCs/>
                <w:u w:val="single"/>
                <w:lang w:eastAsia="ko-KR"/>
              </w:rPr>
              <w:t xml:space="preserve"> the end different UE types</w:t>
            </w:r>
            <w:r w:rsidR="00140AF3">
              <w:rPr>
                <w:bCs/>
                <w:u w:val="single"/>
                <w:lang w:eastAsia="ko-KR"/>
              </w:rPr>
              <w:t>.</w:t>
            </w:r>
          </w:p>
          <w:p w14:paraId="41AB9C0B" w14:textId="77777777" w:rsidR="00555693" w:rsidRDefault="00555693" w:rsidP="00E82C25">
            <w:pPr>
              <w:rPr>
                <w:bCs/>
                <w:u w:val="single"/>
                <w:lang w:eastAsia="ko-KR"/>
              </w:rPr>
            </w:pPr>
            <w:r>
              <w:rPr>
                <w:b/>
                <w:u w:val="single"/>
                <w:lang w:eastAsia="ko-KR"/>
              </w:rPr>
              <w:t xml:space="preserve">Issue 2-1-2: </w:t>
            </w:r>
            <w:r>
              <w:rPr>
                <w:b/>
                <w:u w:val="single"/>
                <w:lang w:eastAsia="ko-KR"/>
              </w:rPr>
              <w:br/>
            </w:r>
            <w:r>
              <w:rPr>
                <w:bCs/>
                <w:u w:val="single"/>
                <w:lang w:eastAsia="ko-KR"/>
              </w:rPr>
              <w:t>Proposal 3: Need for this depend on link budget analysis and can be seen as an option to consider</w:t>
            </w:r>
            <w:r w:rsidR="00140AF3">
              <w:rPr>
                <w:bCs/>
                <w:u w:val="single"/>
                <w:lang w:eastAsia="ko-KR"/>
              </w:rPr>
              <w:t xml:space="preserve">, also relates to Proposal 4 in the sense that this is not a handheld device. </w:t>
            </w:r>
            <w:r>
              <w:rPr>
                <w:bCs/>
                <w:u w:val="single"/>
                <w:lang w:eastAsia="ko-KR"/>
              </w:rPr>
              <w:br/>
              <w:t xml:space="preserve">Proposal 4: </w:t>
            </w:r>
            <w:r w:rsidR="00140AF3">
              <w:rPr>
                <w:bCs/>
                <w:u w:val="single"/>
                <w:lang w:eastAsia="ko-KR"/>
              </w:rPr>
              <w:t>Agree on this statement.</w:t>
            </w:r>
          </w:p>
          <w:p w14:paraId="7450F43E" w14:textId="5826A6BE" w:rsidR="00140AF3" w:rsidRDefault="00140AF3" w:rsidP="00E82C25">
            <w:pPr>
              <w:rPr>
                <w:bCs/>
                <w:u w:val="single"/>
                <w:lang w:eastAsia="ko-KR"/>
              </w:rPr>
            </w:pPr>
            <w:r>
              <w:rPr>
                <w:b/>
                <w:u w:val="single"/>
                <w:lang w:eastAsia="ko-KR"/>
              </w:rPr>
              <w:t xml:space="preserve">Issue 2-1-3: </w:t>
            </w:r>
            <w:r>
              <w:rPr>
                <w:b/>
                <w:u w:val="single"/>
                <w:lang w:eastAsia="ko-KR"/>
              </w:rPr>
              <w:br/>
            </w:r>
            <w:r>
              <w:rPr>
                <w:bCs/>
                <w:u w:val="single"/>
                <w:lang w:eastAsia="ko-KR"/>
              </w:rPr>
              <w:t>Pr</w:t>
            </w:r>
            <w:r w:rsidR="00067DE7">
              <w:rPr>
                <w:bCs/>
                <w:u w:val="single"/>
                <w:lang w:eastAsia="ko-KR"/>
              </w:rPr>
              <w:t>oposal</w:t>
            </w:r>
            <w:r w:rsidR="00FD46B9">
              <w:rPr>
                <w:bCs/>
                <w:u w:val="single"/>
                <w:lang w:eastAsia="ko-KR"/>
              </w:rPr>
              <w:t xml:space="preserve"> </w:t>
            </w:r>
            <w:r w:rsidR="00067DE7">
              <w:rPr>
                <w:bCs/>
                <w:u w:val="single"/>
                <w:lang w:eastAsia="ko-KR"/>
              </w:rPr>
              <w:t xml:space="preserve">2: Depends </w:t>
            </w:r>
            <w:r w:rsidR="00FD46B9">
              <w:rPr>
                <w:bCs/>
                <w:u w:val="single"/>
                <w:lang w:eastAsia="ko-KR"/>
              </w:rPr>
              <w:t xml:space="preserve">partly </w:t>
            </w:r>
            <w:r w:rsidR="00067DE7">
              <w:rPr>
                <w:bCs/>
                <w:u w:val="single"/>
                <w:lang w:eastAsia="ko-KR"/>
              </w:rPr>
              <w:t>on deployment scenario.</w:t>
            </w:r>
            <w:r w:rsidR="00FD46B9">
              <w:rPr>
                <w:bCs/>
                <w:u w:val="single"/>
                <w:lang w:eastAsia="ko-KR"/>
              </w:rPr>
              <w:br/>
              <w:t xml:space="preserve">Proposal 3: </w:t>
            </w:r>
          </w:p>
          <w:p w14:paraId="20B16F8C" w14:textId="749C1713" w:rsidR="00FD46B9" w:rsidRDefault="00FD46B9" w:rsidP="00E82C25">
            <w:pPr>
              <w:rPr>
                <w:bCs/>
                <w:u w:val="single"/>
                <w:lang w:eastAsia="ko-KR"/>
              </w:rPr>
            </w:pPr>
            <w:r>
              <w:rPr>
                <w:b/>
                <w:u w:val="single"/>
                <w:lang w:eastAsia="ko-KR"/>
              </w:rPr>
              <w:t xml:space="preserve">Issue 2-1-4: </w:t>
            </w:r>
            <w:r>
              <w:rPr>
                <w:b/>
                <w:u w:val="single"/>
                <w:lang w:eastAsia="ko-KR"/>
              </w:rPr>
              <w:br/>
            </w:r>
            <w:r>
              <w:rPr>
                <w:bCs/>
                <w:u w:val="single"/>
                <w:lang w:eastAsia="ko-KR"/>
              </w:rPr>
              <w:t>Agree with QC and Samsun on setting requirements and then discuss potential new PC</w:t>
            </w:r>
          </w:p>
          <w:p w14:paraId="57AB208C" w14:textId="5EC9871B" w:rsidR="00067DE7" w:rsidRDefault="00067DE7" w:rsidP="00E82C25">
            <w:pPr>
              <w:rPr>
                <w:b/>
                <w:u w:val="single"/>
                <w:lang w:eastAsia="ko-KR"/>
              </w:rPr>
            </w:pPr>
          </w:p>
        </w:tc>
      </w:tr>
      <w:tr w:rsidR="008B61F8" w:rsidRPr="00D51423" w14:paraId="3255F46A" w14:textId="77777777" w:rsidTr="00C43677">
        <w:tc>
          <w:tcPr>
            <w:tcW w:w="1236" w:type="dxa"/>
          </w:tcPr>
          <w:p w14:paraId="2ACB8C2E" w14:textId="58009D7B" w:rsidR="008B61F8" w:rsidRPr="00627C65" w:rsidRDefault="008B61F8" w:rsidP="008B61F8">
            <w:pPr>
              <w:spacing w:after="120"/>
              <w:rPr>
                <w:rFonts w:eastAsiaTheme="minorEastAsia"/>
                <w:lang w:eastAsia="zh-CN"/>
              </w:rPr>
            </w:pPr>
            <w:r>
              <w:rPr>
                <w:rFonts w:eastAsiaTheme="minorEastAsia"/>
                <w:lang w:eastAsia="zh-CN"/>
              </w:rPr>
              <w:t>ZTE</w:t>
            </w:r>
          </w:p>
        </w:tc>
        <w:tc>
          <w:tcPr>
            <w:tcW w:w="8395" w:type="dxa"/>
          </w:tcPr>
          <w:p w14:paraId="2AA64F34" w14:textId="77777777" w:rsidR="008B61F8" w:rsidRDefault="008B61F8" w:rsidP="008B61F8">
            <w:pPr>
              <w:rPr>
                <w:b/>
                <w:u w:val="single"/>
                <w:lang w:eastAsia="ko-KR"/>
              </w:rPr>
            </w:pPr>
            <w:r>
              <w:rPr>
                <w:b/>
                <w:u w:val="single"/>
                <w:lang w:eastAsia="ko-KR"/>
              </w:rPr>
              <w:t>Issue 2-1-1: UE RF requirement framework</w:t>
            </w:r>
          </w:p>
          <w:p w14:paraId="4939375C" w14:textId="7FB7B627" w:rsidR="008B61F8" w:rsidRDefault="008B61F8" w:rsidP="008B61F8">
            <w:pPr>
              <w:spacing w:after="120"/>
              <w:rPr>
                <w:u w:val="single"/>
                <w:lang w:eastAsia="ko-KR"/>
              </w:rPr>
            </w:pPr>
            <w:r>
              <w:rPr>
                <w:u w:val="single"/>
                <w:lang w:eastAsia="ko-KR"/>
              </w:rPr>
              <w:t xml:space="preserve"> In fact, it is not new that different UE implementation appear</w:t>
            </w:r>
            <w:r w:rsidR="00C91ACA">
              <w:rPr>
                <w:u w:val="single"/>
                <w:lang w:eastAsia="ko-KR"/>
              </w:rPr>
              <w:t>s</w:t>
            </w:r>
            <w:r>
              <w:rPr>
                <w:u w:val="single"/>
                <w:lang w:eastAsia="ko-KR"/>
              </w:rPr>
              <w:t xml:space="preserve"> to have different performances</w:t>
            </w:r>
            <w:r w:rsidR="00A6308F">
              <w:rPr>
                <w:u w:val="single"/>
                <w:lang w:eastAsia="ko-KR"/>
              </w:rPr>
              <w:t xml:space="preserve"> expected</w:t>
            </w:r>
            <w:r>
              <w:rPr>
                <w:u w:val="single"/>
                <w:lang w:eastAsia="ko-KR"/>
              </w:rPr>
              <w:t xml:space="preserve">, but from specs perspective, only minimum requirements are needed. </w:t>
            </w:r>
          </w:p>
          <w:p w14:paraId="330DAA7A" w14:textId="290D536E" w:rsidR="008B61F8" w:rsidRDefault="008B61F8" w:rsidP="008B61F8">
            <w:pPr>
              <w:spacing w:after="120"/>
              <w:rPr>
                <w:u w:val="single"/>
                <w:lang w:eastAsia="ko-KR"/>
              </w:rPr>
            </w:pPr>
            <w:r>
              <w:rPr>
                <w:u w:val="single"/>
                <w:lang w:eastAsia="ko-KR"/>
              </w:rPr>
              <w:t>In this WID,</w:t>
            </w:r>
            <w:r w:rsidR="00C02746">
              <w:rPr>
                <w:u w:val="single"/>
                <w:lang w:eastAsia="ko-KR"/>
              </w:rPr>
              <w:t xml:space="preserve"> if </w:t>
            </w:r>
            <w:r w:rsidR="003D27BC">
              <w:rPr>
                <w:u w:val="single"/>
                <w:lang w:eastAsia="ko-KR"/>
              </w:rPr>
              <w:t xml:space="preserve">indeed </w:t>
            </w:r>
            <w:r w:rsidR="00C02746">
              <w:rPr>
                <w:u w:val="single"/>
                <w:lang w:eastAsia="ko-KR"/>
              </w:rPr>
              <w:t>there is a need for defining deployment-scenario-wise requirements,</w:t>
            </w:r>
            <w:r>
              <w:rPr>
                <w:u w:val="single"/>
                <w:lang w:eastAsia="ko-KR"/>
              </w:rPr>
              <w:t xml:space="preserve"> it might be possible that a generic set of requirements is defined, and a certain delta values associated with a different deployment scenario can be applied on the generic requirements for the deployment scenario.</w:t>
            </w:r>
          </w:p>
          <w:p w14:paraId="2E51CCEF" w14:textId="77777777" w:rsidR="008B61F8" w:rsidRDefault="008B61F8" w:rsidP="008B61F8">
            <w:pPr>
              <w:spacing w:after="120"/>
              <w:rPr>
                <w:u w:val="single"/>
                <w:lang w:eastAsia="ko-KR"/>
              </w:rPr>
            </w:pPr>
          </w:p>
          <w:p w14:paraId="132FB2A9" w14:textId="77777777" w:rsidR="008B61F8" w:rsidRPr="00D51423" w:rsidRDefault="008B61F8" w:rsidP="008B61F8">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27E5BBF6" w14:textId="7F022456" w:rsidR="008B61F8" w:rsidRDefault="008B61F8" w:rsidP="008B61F8">
            <w:pPr>
              <w:spacing w:after="120"/>
              <w:rPr>
                <w:u w:val="single"/>
                <w:lang w:eastAsia="ko-KR"/>
              </w:rPr>
            </w:pPr>
            <w:r>
              <w:rPr>
                <w:u w:val="single"/>
                <w:lang w:eastAsia="ko-KR"/>
              </w:rPr>
              <w:t>Detailed parameters setup needs to be agreed at first for calibrating numerical evaluation inputs.</w:t>
            </w:r>
            <w:r w:rsidR="00C7293E">
              <w:rPr>
                <w:u w:val="single"/>
                <w:lang w:eastAsia="ko-KR"/>
              </w:rPr>
              <w:t xml:space="preserve"> P1/2/3 more or less are elaborated parameters/configurations to be considered.</w:t>
            </w:r>
          </w:p>
          <w:p w14:paraId="3368998B" w14:textId="77777777" w:rsidR="008B61F8" w:rsidRDefault="008B61F8" w:rsidP="008B61F8">
            <w:pPr>
              <w:spacing w:after="120"/>
              <w:rPr>
                <w:u w:val="single"/>
                <w:lang w:eastAsia="ko-KR"/>
              </w:rPr>
            </w:pPr>
          </w:p>
          <w:p w14:paraId="4ED746C8" w14:textId="77777777" w:rsidR="008B61F8" w:rsidRPr="008142A0" w:rsidRDefault="008B61F8" w:rsidP="008B61F8">
            <w:pPr>
              <w:spacing w:after="120"/>
              <w:rPr>
                <w:b/>
                <w:u w:val="single"/>
                <w:lang w:eastAsia="ko-KR"/>
              </w:rPr>
            </w:pPr>
            <w:r w:rsidRPr="008142A0">
              <w:rPr>
                <w:b/>
                <w:u w:val="single"/>
                <w:lang w:eastAsia="ko-KR"/>
              </w:rPr>
              <w:t>Issue 2-1-3: Spherical coverage requirement</w:t>
            </w:r>
          </w:p>
          <w:p w14:paraId="33C345F7" w14:textId="7D0B34A0" w:rsidR="008B61F8" w:rsidRDefault="00BA307B" w:rsidP="008B61F8">
            <w:pPr>
              <w:spacing w:after="120"/>
              <w:rPr>
                <w:u w:val="single"/>
                <w:lang w:eastAsia="ko-KR"/>
              </w:rPr>
            </w:pPr>
            <w:r>
              <w:rPr>
                <w:u w:val="single"/>
                <w:lang w:eastAsia="ko-KR"/>
              </w:rPr>
              <w:t>P2 is also one of parameters for further evaluation as in Issue 2-1-2.</w:t>
            </w:r>
          </w:p>
          <w:p w14:paraId="31EEDB7B" w14:textId="77777777" w:rsidR="00BA307B" w:rsidRDefault="00BA307B" w:rsidP="008B61F8">
            <w:pPr>
              <w:spacing w:after="120"/>
              <w:rPr>
                <w:u w:val="single"/>
                <w:lang w:eastAsia="ko-KR"/>
              </w:rPr>
            </w:pPr>
          </w:p>
          <w:p w14:paraId="655FF05E" w14:textId="77777777" w:rsidR="008B61F8" w:rsidRPr="00281D30" w:rsidRDefault="008B61F8" w:rsidP="008B61F8">
            <w:pPr>
              <w:spacing w:after="120"/>
              <w:rPr>
                <w:b/>
                <w:u w:val="single"/>
                <w:lang w:eastAsia="ko-KR"/>
              </w:rPr>
            </w:pPr>
            <w:r w:rsidRPr="00281D30">
              <w:rPr>
                <w:b/>
                <w:u w:val="single"/>
                <w:lang w:eastAsia="ko-KR"/>
              </w:rPr>
              <w:t>Issue 2-1-4: New Power Class?</w:t>
            </w:r>
          </w:p>
          <w:p w14:paraId="5DCD918F" w14:textId="55F31F7D" w:rsidR="008B61F8" w:rsidRPr="00627C65" w:rsidRDefault="00575F24" w:rsidP="008B61F8">
            <w:pPr>
              <w:rPr>
                <w:bCs/>
                <w:lang w:eastAsia="ko-KR"/>
              </w:rPr>
            </w:pPr>
            <w:r>
              <w:rPr>
                <w:bCs/>
                <w:lang w:eastAsia="ko-KR"/>
              </w:rPr>
              <w:t xml:space="preserve">We are open to </w:t>
            </w:r>
            <w:r w:rsidR="00887650">
              <w:rPr>
                <w:bCs/>
                <w:lang w:eastAsia="ko-KR"/>
              </w:rPr>
              <w:t>that new type UE may need new power class.</w:t>
            </w:r>
          </w:p>
        </w:tc>
      </w:tr>
      <w:tr w:rsidR="000673C6" w:rsidRPr="00D51423" w14:paraId="02BD7618" w14:textId="77777777" w:rsidTr="00C43677">
        <w:tc>
          <w:tcPr>
            <w:tcW w:w="1236" w:type="dxa"/>
          </w:tcPr>
          <w:p w14:paraId="032C1542" w14:textId="0FE90594" w:rsidR="000673C6" w:rsidRDefault="000673C6" w:rsidP="008B61F8">
            <w:pPr>
              <w:spacing w:after="120"/>
              <w:rPr>
                <w:rFonts w:eastAsiaTheme="minorEastAsia"/>
                <w:lang w:eastAsia="zh-CN"/>
              </w:rPr>
            </w:pPr>
            <w:r>
              <w:rPr>
                <w:rFonts w:eastAsiaTheme="minorEastAsia"/>
                <w:lang w:eastAsia="zh-CN"/>
              </w:rPr>
              <w:t>Nokia</w:t>
            </w:r>
          </w:p>
        </w:tc>
        <w:tc>
          <w:tcPr>
            <w:tcW w:w="8395" w:type="dxa"/>
          </w:tcPr>
          <w:p w14:paraId="7CB668FB" w14:textId="77777777" w:rsidR="000673C6" w:rsidRPr="00D51423" w:rsidRDefault="000673C6" w:rsidP="000673C6">
            <w:pPr>
              <w:rPr>
                <w:b/>
                <w:u w:val="single"/>
                <w:lang w:eastAsia="ko-KR"/>
              </w:rPr>
            </w:pPr>
            <w:r w:rsidRPr="00D51423">
              <w:rPr>
                <w:b/>
                <w:u w:val="single"/>
                <w:lang w:eastAsia="ko-KR"/>
              </w:rPr>
              <w:t>Issue 2-1</w:t>
            </w:r>
            <w:r>
              <w:rPr>
                <w:b/>
                <w:u w:val="single"/>
                <w:lang w:eastAsia="ko-KR"/>
              </w:rPr>
              <w:t>-1</w:t>
            </w:r>
            <w:r w:rsidRPr="00D51423">
              <w:rPr>
                <w:b/>
                <w:u w:val="single"/>
                <w:lang w:eastAsia="ko-KR"/>
              </w:rPr>
              <w:t xml:space="preserve">: </w:t>
            </w:r>
            <w:r>
              <w:rPr>
                <w:b/>
                <w:u w:val="single"/>
                <w:lang w:eastAsia="ko-KR"/>
              </w:rPr>
              <w:t>UE RF requirement framework</w:t>
            </w:r>
          </w:p>
          <w:p w14:paraId="7CE65772" w14:textId="10D340FA" w:rsidR="000673C6" w:rsidRPr="008E6DA8" w:rsidRDefault="000673C6" w:rsidP="000673C6">
            <w:pPr>
              <w:rPr>
                <w:bCs/>
                <w:lang w:eastAsia="ko-KR"/>
              </w:rPr>
            </w:pPr>
            <w:r>
              <w:rPr>
                <w:bCs/>
                <w:lang w:eastAsia="ko-KR"/>
              </w:rPr>
              <w:t xml:space="preserve">We support a single set of UE requirement which can support various HST deployment options.  </w:t>
            </w:r>
          </w:p>
          <w:p w14:paraId="2BB5B0C5" w14:textId="77777777" w:rsidR="000673C6" w:rsidRPr="00D51423" w:rsidRDefault="000673C6" w:rsidP="000673C6">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744B2EE2" w14:textId="77777777" w:rsidR="000673C6" w:rsidRDefault="000673C6" w:rsidP="000673C6">
            <w:pPr>
              <w:rPr>
                <w:bCs/>
                <w:lang w:eastAsia="ko-KR"/>
              </w:rPr>
            </w:pPr>
            <w:r>
              <w:rPr>
                <w:bCs/>
                <w:lang w:eastAsia="ko-KR"/>
              </w:rPr>
              <w:t>We support to go for higher peak EIRP than wider spherical coverage (80%) when we need to trade them off.</w:t>
            </w:r>
          </w:p>
          <w:p w14:paraId="03529296" w14:textId="77777777" w:rsidR="000673C6" w:rsidRPr="00D51423" w:rsidRDefault="000673C6" w:rsidP="000673C6">
            <w:pPr>
              <w:rPr>
                <w:b/>
                <w:u w:val="single"/>
                <w:lang w:eastAsia="ko-KR"/>
              </w:rPr>
            </w:pPr>
            <w:r w:rsidRPr="00D51423">
              <w:rPr>
                <w:b/>
                <w:u w:val="single"/>
                <w:lang w:eastAsia="ko-KR"/>
              </w:rPr>
              <w:t>Issue 2-1</w:t>
            </w:r>
            <w:r>
              <w:rPr>
                <w:b/>
                <w:u w:val="single"/>
                <w:lang w:eastAsia="ko-KR"/>
              </w:rPr>
              <w:t>-3</w:t>
            </w:r>
            <w:r w:rsidRPr="00D51423">
              <w:rPr>
                <w:b/>
                <w:u w:val="single"/>
                <w:lang w:eastAsia="ko-KR"/>
              </w:rPr>
              <w:t xml:space="preserve">: </w:t>
            </w:r>
            <w:r>
              <w:rPr>
                <w:b/>
                <w:u w:val="single"/>
                <w:lang w:eastAsia="ko-KR"/>
              </w:rPr>
              <w:t>Spherical coverage requirement</w:t>
            </w:r>
          </w:p>
          <w:p w14:paraId="11CE28FC" w14:textId="77777777" w:rsidR="000673C6" w:rsidRDefault="000673C6" w:rsidP="000673C6">
            <w:pPr>
              <w:rPr>
                <w:bCs/>
                <w:lang w:eastAsia="ko-KR"/>
              </w:rPr>
            </w:pPr>
            <w:r>
              <w:rPr>
                <w:bCs/>
                <w:lang w:eastAsia="ko-KR"/>
              </w:rPr>
              <w:lastRenderedPageBreak/>
              <w:t>We support to go for higher peak EIRP than wider spherical coverage.</w:t>
            </w:r>
          </w:p>
          <w:p w14:paraId="4115E416" w14:textId="76ACC044" w:rsidR="006F1A38" w:rsidRDefault="000673C6" w:rsidP="000673C6">
            <w:pPr>
              <w:rPr>
                <w:bCs/>
                <w:lang w:eastAsia="ko-KR"/>
              </w:rPr>
            </w:pPr>
            <w:r>
              <w:rPr>
                <w:bCs/>
                <w:lang w:eastAsia="ko-KR"/>
              </w:rPr>
              <w:t xml:space="preserve">But we are afraid that 30% proposed by Qualcomm </w:t>
            </w:r>
            <w:r w:rsidR="006F1A38">
              <w:rPr>
                <w:bCs/>
                <w:lang w:eastAsia="ko-KR"/>
              </w:rPr>
              <w:t>may</w:t>
            </w:r>
            <w:r>
              <w:rPr>
                <w:bCs/>
                <w:lang w:eastAsia="ko-KR"/>
              </w:rPr>
              <w:t xml:space="preserve"> not have </w:t>
            </w:r>
            <w:r w:rsidR="006F1A38">
              <w:rPr>
                <w:bCs/>
                <w:lang w:eastAsia="ko-KR"/>
              </w:rPr>
              <w:t>enough</w:t>
            </w:r>
            <w:r>
              <w:rPr>
                <w:bCs/>
                <w:lang w:eastAsia="ko-KR"/>
              </w:rPr>
              <w:t xml:space="preserve"> margin in network deployment</w:t>
            </w:r>
            <w:r w:rsidR="006F1A38">
              <w:rPr>
                <w:bCs/>
                <w:lang w:eastAsia="ko-KR"/>
              </w:rPr>
              <w:t xml:space="preserve"> (</w:t>
            </w:r>
            <w:r>
              <w:rPr>
                <w:bCs/>
                <w:lang w:eastAsia="ko-KR"/>
              </w:rPr>
              <w:t>gNB beam patterns</w:t>
            </w:r>
            <w:r w:rsidR="006F1A38">
              <w:rPr>
                <w:bCs/>
                <w:lang w:eastAsia="ko-KR"/>
              </w:rPr>
              <w:t>, beam switch error,</w:t>
            </w:r>
            <w:r>
              <w:rPr>
                <w:bCs/>
                <w:lang w:eastAsia="ko-KR"/>
              </w:rPr>
              <w:t xml:space="preserve"> and handover latency</w:t>
            </w:r>
            <w:r w:rsidR="006F1A38">
              <w:rPr>
                <w:bCs/>
                <w:lang w:eastAsia="ko-KR"/>
              </w:rPr>
              <w:t>, etc).</w:t>
            </w:r>
            <w:r>
              <w:rPr>
                <w:bCs/>
                <w:lang w:eastAsia="ko-KR"/>
              </w:rPr>
              <w:t xml:space="preserve"> Further analysis </w:t>
            </w:r>
            <w:r w:rsidR="006F1A38">
              <w:rPr>
                <w:bCs/>
                <w:lang w:eastAsia="ko-KR"/>
              </w:rPr>
              <w:t>may be</w:t>
            </w:r>
            <w:r>
              <w:rPr>
                <w:bCs/>
                <w:lang w:eastAsia="ko-KR"/>
              </w:rPr>
              <w:t xml:space="preserve"> needed</w:t>
            </w:r>
            <w:r w:rsidR="006F1A38">
              <w:rPr>
                <w:bCs/>
                <w:lang w:eastAsia="ko-KR"/>
              </w:rPr>
              <w:t>.</w:t>
            </w:r>
          </w:p>
          <w:p w14:paraId="0A66FF91" w14:textId="77777777" w:rsidR="000673C6" w:rsidRDefault="006F1A38" w:rsidP="000673C6">
            <w:pPr>
              <w:rPr>
                <w:bCs/>
                <w:lang w:eastAsia="ko-KR"/>
              </w:rPr>
            </w:pPr>
            <w:r>
              <w:rPr>
                <w:bCs/>
                <w:lang w:eastAsia="ko-KR"/>
              </w:rPr>
              <w:t>What is the</w:t>
            </w:r>
            <w:r w:rsidR="000673C6">
              <w:rPr>
                <w:bCs/>
                <w:lang w:eastAsia="ko-KR"/>
              </w:rPr>
              <w:t xml:space="preserve"> </w:t>
            </w:r>
            <w:r>
              <w:rPr>
                <w:bCs/>
                <w:lang w:eastAsia="ko-KR"/>
              </w:rPr>
              <w:t xml:space="preserve">minimum </w:t>
            </w:r>
            <w:r w:rsidR="000673C6">
              <w:rPr>
                <w:bCs/>
                <w:lang w:eastAsia="ko-KR"/>
              </w:rPr>
              <w:t>peak EIRP and EIRP drop</w:t>
            </w:r>
            <w:r>
              <w:rPr>
                <w:bCs/>
                <w:lang w:eastAsia="ko-KR"/>
              </w:rPr>
              <w:t>, if 30% is considered? Do we reuse the same min peak EIRP and EIRP drop</w:t>
            </w:r>
            <w:r w:rsidR="000673C6">
              <w:rPr>
                <w:bCs/>
                <w:lang w:eastAsia="ko-KR"/>
              </w:rPr>
              <w:t xml:space="preserve"> </w:t>
            </w:r>
            <w:r>
              <w:rPr>
                <w:bCs/>
                <w:lang w:eastAsia="ko-KR"/>
              </w:rPr>
              <w:t>to spherical as PC4?</w:t>
            </w:r>
          </w:p>
          <w:p w14:paraId="3A14AA08" w14:textId="77777777" w:rsidR="00F3312E" w:rsidRPr="00D51423" w:rsidRDefault="00F3312E" w:rsidP="00F3312E">
            <w:pPr>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4D38450A" w14:textId="78A453F1" w:rsidR="00F3312E" w:rsidRPr="00F3312E" w:rsidRDefault="00F3312E" w:rsidP="000673C6">
            <w:pPr>
              <w:rPr>
                <w:bCs/>
                <w:lang w:eastAsia="ko-KR"/>
              </w:rPr>
            </w:pPr>
            <w:r w:rsidRPr="00F3312E">
              <w:rPr>
                <w:bCs/>
                <w:lang w:eastAsia="ko-KR"/>
              </w:rPr>
              <w:t xml:space="preserve">If </w:t>
            </w:r>
            <w:r>
              <w:rPr>
                <w:bCs/>
                <w:lang w:eastAsia="ko-KR"/>
              </w:rPr>
              <w:t>new EIRP/EIS levels different from PC4 are needed, then a new power class is needed.</w:t>
            </w:r>
          </w:p>
        </w:tc>
      </w:tr>
      <w:tr w:rsidR="002D5770" w:rsidRPr="00D51423" w14:paraId="63FAE31A" w14:textId="77777777" w:rsidTr="00C43677">
        <w:tc>
          <w:tcPr>
            <w:tcW w:w="1236" w:type="dxa"/>
          </w:tcPr>
          <w:p w14:paraId="7C38BD5D" w14:textId="624AD494" w:rsidR="002D5770" w:rsidRDefault="002D5770" w:rsidP="008B61F8">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395" w:type="dxa"/>
          </w:tcPr>
          <w:p w14:paraId="06CEEC81" w14:textId="77777777" w:rsidR="002D5770" w:rsidRDefault="002D5770" w:rsidP="002D5770">
            <w:pPr>
              <w:rPr>
                <w:b/>
                <w:u w:val="single"/>
                <w:lang w:eastAsia="ko-KR"/>
              </w:rPr>
            </w:pPr>
            <w:r>
              <w:rPr>
                <w:b/>
                <w:u w:val="single"/>
                <w:lang w:eastAsia="ko-KR"/>
              </w:rPr>
              <w:t>Issue 2-1-1: UE RF requirement framework</w:t>
            </w:r>
          </w:p>
          <w:p w14:paraId="4B53C5FD" w14:textId="77777777" w:rsidR="002D5770" w:rsidRDefault="002D5770" w:rsidP="002D5770">
            <w:pPr>
              <w:rPr>
                <w:rFonts w:eastAsiaTheme="minorEastAsia"/>
                <w:lang w:eastAsia="zh-CN"/>
              </w:rPr>
            </w:pPr>
            <w:r>
              <w:rPr>
                <w:rFonts w:eastAsiaTheme="minorEastAsia"/>
                <w:lang w:eastAsia="zh-CN"/>
              </w:rPr>
              <w:t>From RF requirement perspective we have some clarification questions:</w:t>
            </w:r>
          </w:p>
          <w:p w14:paraId="67DF4C6E" w14:textId="77777777" w:rsidR="002D5770" w:rsidRPr="00585908" w:rsidRDefault="002D5770" w:rsidP="002D5770">
            <w:pPr>
              <w:pStyle w:val="ListParagraph"/>
              <w:numPr>
                <w:ilvl w:val="0"/>
                <w:numId w:val="23"/>
              </w:numPr>
              <w:ind w:firstLineChars="0"/>
              <w:rPr>
                <w:rFonts w:eastAsiaTheme="minorEastAsia"/>
                <w:lang w:eastAsia="zh-CN"/>
              </w:rPr>
            </w:pPr>
            <w:r w:rsidRPr="00585908">
              <w:rPr>
                <w:rFonts w:eastAsiaTheme="minorEastAsia"/>
                <w:lang w:eastAsia="zh-CN"/>
              </w:rPr>
              <w:t>Does the ‘PC4’ RF sets have the same max TRP and max EIRP, and min peak EIRP?</w:t>
            </w:r>
          </w:p>
          <w:p w14:paraId="7C8409C6" w14:textId="77777777" w:rsidR="002D5770" w:rsidRPr="00585908" w:rsidRDefault="002D5770" w:rsidP="002D5770">
            <w:pPr>
              <w:pStyle w:val="ListParagraph"/>
              <w:numPr>
                <w:ilvl w:val="0"/>
                <w:numId w:val="23"/>
              </w:numPr>
              <w:ind w:firstLineChars="0"/>
              <w:rPr>
                <w:rFonts w:eastAsiaTheme="minorEastAsia"/>
                <w:lang w:eastAsia="zh-CN"/>
              </w:rPr>
            </w:pPr>
            <w:r w:rsidRPr="00585908">
              <w:rPr>
                <w:rFonts w:eastAsiaTheme="minorEastAsia"/>
                <w:lang w:eastAsia="zh-CN"/>
              </w:rPr>
              <w:t xml:space="preserve">We define ‘PC4’ RF sets based only on different usage scenario, e.g. uni-directional or bi-directional? Or even for uni-directional scenario, we can still use the UE with back-to-back panels? </w:t>
            </w:r>
          </w:p>
          <w:p w14:paraId="7077EDC2" w14:textId="77777777" w:rsidR="002D5770" w:rsidRDefault="002D5770" w:rsidP="002D5770">
            <w:pPr>
              <w:rPr>
                <w:rFonts w:eastAsiaTheme="minorEastAsia"/>
                <w:lang w:eastAsia="zh-CN"/>
              </w:rPr>
            </w:pPr>
            <w:r>
              <w:rPr>
                <w:rFonts w:eastAsiaTheme="minorEastAsia"/>
                <w:lang w:eastAsia="zh-CN"/>
              </w:rPr>
              <w:t>Then do we define ‘PC4’ RF sets based on different RF architectures?</w:t>
            </w:r>
          </w:p>
          <w:p w14:paraId="43E91CFE" w14:textId="77777777" w:rsidR="002D5770" w:rsidRDefault="002D5770" w:rsidP="002D5770">
            <w:pPr>
              <w:pStyle w:val="ListParagraph"/>
              <w:numPr>
                <w:ilvl w:val="0"/>
                <w:numId w:val="24"/>
              </w:numPr>
              <w:ind w:firstLineChars="0"/>
              <w:rPr>
                <w:rFonts w:eastAsiaTheme="minorEastAsia"/>
                <w:lang w:eastAsia="zh-CN"/>
              </w:rPr>
            </w:pPr>
            <w:r>
              <w:rPr>
                <w:rFonts w:eastAsiaTheme="minorEastAsia"/>
                <w:lang w:eastAsia="zh-CN"/>
              </w:rPr>
              <w:t>Whether new power class is needed if even min peak EIRP is not the same as for current PC4?</w:t>
            </w:r>
          </w:p>
          <w:p w14:paraId="610A1D4E" w14:textId="77777777" w:rsidR="002D5770" w:rsidRDefault="002D5770" w:rsidP="002D5770">
            <w:pPr>
              <w:rPr>
                <w:rFonts w:eastAsiaTheme="minorEastAsia"/>
                <w:lang w:eastAsia="zh-CN"/>
              </w:rPr>
            </w:pPr>
            <w:r>
              <w:rPr>
                <w:rFonts w:eastAsiaTheme="minorEastAsia" w:hint="eastAsia"/>
                <w:lang w:eastAsia="zh-CN"/>
              </w:rPr>
              <w:t>W</w:t>
            </w:r>
            <w:r>
              <w:rPr>
                <w:rFonts w:eastAsiaTheme="minorEastAsia"/>
                <w:lang w:eastAsia="zh-CN"/>
              </w:rPr>
              <w:t xml:space="preserve">e suggest to configure out above questions on RF requirement framework. </w:t>
            </w:r>
          </w:p>
          <w:p w14:paraId="5C131BCA" w14:textId="77777777" w:rsidR="002D5770" w:rsidRPr="00D51423" w:rsidRDefault="002D5770" w:rsidP="002D5770">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641E0825" w14:textId="77777777" w:rsidR="002D5770" w:rsidRDefault="002D5770" w:rsidP="002D5770">
            <w:pPr>
              <w:rPr>
                <w:rFonts w:eastAsiaTheme="minorEastAsia"/>
                <w:lang w:eastAsia="zh-CN"/>
              </w:rPr>
            </w:pPr>
            <w:r>
              <w:rPr>
                <w:rFonts w:eastAsiaTheme="minorEastAsia" w:hint="eastAsia"/>
                <w:lang w:eastAsia="zh-CN"/>
              </w:rPr>
              <w:t>W</w:t>
            </w:r>
            <w:r>
              <w:rPr>
                <w:rFonts w:eastAsiaTheme="minorEastAsia"/>
                <w:lang w:eastAsia="zh-CN"/>
              </w:rPr>
              <w:t>e are OK to have some power link budget calculation, but this table may need some further modification:</w:t>
            </w:r>
          </w:p>
          <w:p w14:paraId="6F2B65A1" w14:textId="77777777" w:rsidR="002D5770" w:rsidRPr="00585908" w:rsidRDefault="002D5770" w:rsidP="002D5770">
            <w:pPr>
              <w:pStyle w:val="ListParagraph"/>
              <w:numPr>
                <w:ilvl w:val="0"/>
                <w:numId w:val="25"/>
              </w:numPr>
              <w:ind w:firstLineChars="0"/>
              <w:rPr>
                <w:rFonts w:eastAsiaTheme="minorEastAsia"/>
                <w:lang w:eastAsia="zh-CN"/>
              </w:rPr>
            </w:pPr>
            <w:r w:rsidRPr="00585908">
              <w:rPr>
                <w:rFonts w:eastAsiaTheme="minorEastAsia"/>
                <w:lang w:eastAsia="zh-CN"/>
              </w:rPr>
              <w:t xml:space="preserve">Max TRP limitation may need to show in the table </w:t>
            </w:r>
          </w:p>
          <w:p w14:paraId="4CE3AE66" w14:textId="2FDC46A5" w:rsidR="002D5770" w:rsidRDefault="002D5770" w:rsidP="002D5770">
            <w:pPr>
              <w:pStyle w:val="ListParagraph"/>
              <w:numPr>
                <w:ilvl w:val="0"/>
                <w:numId w:val="25"/>
              </w:numPr>
              <w:ind w:firstLineChars="0"/>
              <w:rPr>
                <w:rFonts w:eastAsiaTheme="minorEastAsia"/>
                <w:lang w:eastAsia="zh-CN"/>
              </w:rPr>
            </w:pPr>
            <w:r w:rsidRPr="00585908">
              <w:rPr>
                <w:rFonts w:eastAsiaTheme="minorEastAsia"/>
                <w:lang w:eastAsia="zh-CN"/>
              </w:rPr>
              <w:t>Panel number may be needed</w:t>
            </w:r>
          </w:p>
          <w:p w14:paraId="308EF6FE" w14:textId="2EA84101" w:rsidR="002D5770" w:rsidRPr="002D5770" w:rsidRDefault="002D5770" w:rsidP="002D5770">
            <w:pPr>
              <w:rPr>
                <w:rFonts w:eastAsiaTheme="minorEastAsia"/>
                <w:lang w:eastAsia="zh-CN"/>
              </w:rPr>
            </w:pPr>
            <w:r>
              <w:rPr>
                <w:rFonts w:eastAsiaTheme="minorEastAsia"/>
                <w:lang w:eastAsia="zh-CN"/>
              </w:rPr>
              <w:t>For multiple panel case, do we assume only one panel is active in each time point?</w:t>
            </w:r>
          </w:p>
          <w:p w14:paraId="18A2AFDB" w14:textId="02FCF9E6" w:rsidR="002D5770" w:rsidRDefault="002D5770" w:rsidP="002D5770">
            <w:pPr>
              <w:rPr>
                <w:rFonts w:eastAsiaTheme="minorEastAsia"/>
                <w:lang w:eastAsia="zh-CN"/>
              </w:rPr>
            </w:pPr>
            <w:r>
              <w:rPr>
                <w:rFonts w:eastAsiaTheme="minorEastAsia" w:hint="eastAsia"/>
                <w:lang w:eastAsia="zh-CN"/>
              </w:rPr>
              <w:t>4</w:t>
            </w:r>
            <w:r>
              <w:rPr>
                <w:rFonts w:eastAsiaTheme="minorEastAsia"/>
                <w:lang w:eastAsia="zh-CN"/>
              </w:rPr>
              <w:t>*4 could be one assumption, we suggest we do not exclude other assumption, e.g. 8 elements or other.</w:t>
            </w:r>
          </w:p>
          <w:p w14:paraId="3441132A" w14:textId="77777777" w:rsidR="002D5770" w:rsidRPr="00D51423" w:rsidRDefault="002D5770" w:rsidP="002D5770">
            <w:pPr>
              <w:rPr>
                <w:b/>
                <w:u w:val="single"/>
                <w:lang w:eastAsia="ko-KR"/>
              </w:rPr>
            </w:pPr>
            <w:r w:rsidRPr="00D51423">
              <w:rPr>
                <w:b/>
                <w:u w:val="single"/>
                <w:lang w:eastAsia="ko-KR"/>
              </w:rPr>
              <w:t>Issue 2-1</w:t>
            </w:r>
            <w:r>
              <w:rPr>
                <w:b/>
                <w:u w:val="single"/>
                <w:lang w:eastAsia="ko-KR"/>
              </w:rPr>
              <w:t>-3</w:t>
            </w:r>
            <w:r w:rsidRPr="00D51423">
              <w:rPr>
                <w:b/>
                <w:u w:val="single"/>
                <w:lang w:eastAsia="ko-KR"/>
              </w:rPr>
              <w:t xml:space="preserve">: </w:t>
            </w:r>
            <w:r>
              <w:rPr>
                <w:b/>
                <w:u w:val="single"/>
                <w:lang w:eastAsia="ko-KR"/>
              </w:rPr>
              <w:t>Spherical coverage requirement</w:t>
            </w:r>
          </w:p>
          <w:p w14:paraId="3F890B59" w14:textId="6A61CD08" w:rsidR="002D5770" w:rsidRDefault="002D5770" w:rsidP="002D5770">
            <w:pPr>
              <w:rPr>
                <w:rFonts w:eastAsiaTheme="minorEastAsia"/>
                <w:lang w:eastAsia="zh-CN"/>
              </w:rPr>
            </w:pPr>
            <w:r>
              <w:rPr>
                <w:rFonts w:eastAsiaTheme="minorEastAsia" w:hint="eastAsia"/>
                <w:lang w:eastAsia="zh-CN"/>
              </w:rPr>
              <w:t>F</w:t>
            </w:r>
            <w:r>
              <w:rPr>
                <w:rFonts w:eastAsiaTheme="minorEastAsia"/>
                <w:lang w:eastAsia="zh-CN"/>
              </w:rPr>
              <w:t>or P1, does 30% spherical coverage here mean 70% CDF? If each panel only cover 15% spherical coverage, when UE moves to the bottom of one RRH, the UE maybe have trouble to connect with the RRH.</w:t>
            </w:r>
          </w:p>
          <w:p w14:paraId="07852E0D" w14:textId="77777777" w:rsidR="002D5770" w:rsidRDefault="002D5770" w:rsidP="002D5770">
            <w:pPr>
              <w:rPr>
                <w:rFonts w:eastAsiaTheme="minorEastAsia"/>
                <w:lang w:eastAsia="zh-CN"/>
              </w:rPr>
            </w:pPr>
            <w:r>
              <w:rPr>
                <w:rFonts w:eastAsiaTheme="minorEastAsia"/>
                <w:lang w:eastAsia="zh-CN"/>
              </w:rPr>
              <w:t>For P3, how we limit the analog codebook for UE implementation? It is considered as rough beam or fine beam? In our understanding, limited codebook and limited spherical coverage requirement seems not identical.</w:t>
            </w:r>
          </w:p>
          <w:p w14:paraId="45038CB7" w14:textId="069B1BDC" w:rsidR="002D5770" w:rsidRDefault="002D5770" w:rsidP="002D5770">
            <w:pPr>
              <w:rPr>
                <w:rFonts w:eastAsiaTheme="minorEastAsia"/>
                <w:lang w:eastAsia="zh-CN"/>
              </w:rPr>
            </w:pPr>
            <w:r>
              <w:rPr>
                <w:rFonts w:eastAsiaTheme="minorEastAsia"/>
                <w:lang w:eastAsia="zh-CN"/>
              </w:rPr>
              <w:t>In our understanding, scenario B may need a larger spherical coverage requirement, e.g. 20% CDF.</w:t>
            </w:r>
          </w:p>
          <w:p w14:paraId="1B445E99" w14:textId="77777777" w:rsidR="002D5770" w:rsidRPr="00D51423" w:rsidRDefault="002D5770" w:rsidP="002D5770">
            <w:pPr>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28EDDE10" w14:textId="7F1614DD" w:rsidR="002D5770" w:rsidRDefault="002D5770" w:rsidP="002D5770">
            <w:pPr>
              <w:rPr>
                <w:rFonts w:eastAsiaTheme="minorEastAsia"/>
                <w:lang w:eastAsia="zh-CN"/>
              </w:rPr>
            </w:pPr>
            <w:r>
              <w:rPr>
                <w:rFonts w:eastAsiaTheme="minorEastAsia"/>
                <w:lang w:eastAsia="zh-CN"/>
              </w:rPr>
              <w:t>We’d better decide on the power class issue after we conclude on the framework and collecting on power budget.</w:t>
            </w:r>
          </w:p>
          <w:p w14:paraId="27C5A295" w14:textId="77777777" w:rsidR="002D5770" w:rsidRPr="002D5770" w:rsidRDefault="002D5770" w:rsidP="000673C6">
            <w:pPr>
              <w:rPr>
                <w:b/>
                <w:u w:val="single"/>
                <w:lang w:eastAsia="ko-KR"/>
              </w:rPr>
            </w:pPr>
          </w:p>
        </w:tc>
      </w:tr>
      <w:tr w:rsidR="000B21CA" w:rsidRPr="00D51423" w14:paraId="6A0B3FED" w14:textId="77777777" w:rsidTr="00C43677">
        <w:tc>
          <w:tcPr>
            <w:tcW w:w="1236" w:type="dxa"/>
          </w:tcPr>
          <w:p w14:paraId="4852D82B" w14:textId="60920C80" w:rsidR="000B21CA" w:rsidRDefault="000B21CA" w:rsidP="008B61F8">
            <w:pPr>
              <w:spacing w:after="120"/>
              <w:rPr>
                <w:rFonts w:eastAsiaTheme="minorEastAsia"/>
                <w:lang w:eastAsia="zh-CN"/>
              </w:rPr>
            </w:pPr>
            <w:r>
              <w:rPr>
                <w:rFonts w:eastAsiaTheme="minorEastAsia"/>
                <w:lang w:eastAsia="zh-CN"/>
              </w:rPr>
              <w:t>Intel</w:t>
            </w:r>
          </w:p>
        </w:tc>
        <w:tc>
          <w:tcPr>
            <w:tcW w:w="8395" w:type="dxa"/>
          </w:tcPr>
          <w:p w14:paraId="5BB35FB4" w14:textId="77777777" w:rsidR="000B21CA" w:rsidRDefault="000B21CA" w:rsidP="000B21CA">
            <w:pPr>
              <w:rPr>
                <w:b/>
                <w:u w:val="single"/>
                <w:lang w:eastAsia="ko-KR"/>
              </w:rPr>
            </w:pPr>
            <w:r>
              <w:rPr>
                <w:b/>
                <w:u w:val="single"/>
                <w:lang w:eastAsia="ko-KR"/>
              </w:rPr>
              <w:t>Issue 2-1-1: UE RF requirement framework</w:t>
            </w:r>
          </w:p>
          <w:p w14:paraId="0B6B5F13" w14:textId="082BF1B7" w:rsidR="000B21CA" w:rsidRDefault="000B21CA" w:rsidP="000B21CA">
            <w:pPr>
              <w:rPr>
                <w:bCs/>
                <w:lang w:eastAsia="ko-KR"/>
              </w:rPr>
            </w:pPr>
            <w:r w:rsidRPr="009A4CC2">
              <w:rPr>
                <w:bCs/>
                <w:lang w:eastAsia="ko-KR"/>
              </w:rPr>
              <w:t>Ok to further discuss in greater detail, but it is best to wait until we agree on requirements</w:t>
            </w:r>
          </w:p>
          <w:p w14:paraId="312B17D9" w14:textId="77777777" w:rsidR="000B21CA" w:rsidRPr="00D51423" w:rsidRDefault="000B21CA" w:rsidP="000B21CA">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5D3E9F4B" w14:textId="38A2AE69" w:rsidR="000B21CA" w:rsidRDefault="000B21CA" w:rsidP="000B21CA">
            <w:pPr>
              <w:spacing w:after="120"/>
              <w:rPr>
                <w:bCs/>
                <w:lang w:eastAsia="ko-KR"/>
              </w:rPr>
            </w:pPr>
            <w:r w:rsidRPr="009A4CC2">
              <w:rPr>
                <w:bCs/>
                <w:lang w:eastAsia="ko-KR"/>
              </w:rPr>
              <w:lastRenderedPageBreak/>
              <w:t>For proposal 1</w:t>
            </w:r>
            <w:r>
              <w:rPr>
                <w:bCs/>
                <w:lang w:eastAsia="ko-KR"/>
              </w:rPr>
              <w:t>,</w:t>
            </w:r>
            <w:r w:rsidRPr="009A4CC2">
              <w:rPr>
                <w:bCs/>
                <w:lang w:eastAsia="ko-KR"/>
              </w:rPr>
              <w:t xml:space="preserve"> we agree to evaluate the min peak EIRP and use the derivation table</w:t>
            </w:r>
            <w:r>
              <w:rPr>
                <w:bCs/>
                <w:lang w:eastAsia="ko-KR"/>
              </w:rPr>
              <w:t xml:space="preserve"> </w:t>
            </w:r>
            <w:r w:rsidRPr="009A4CC2">
              <w:rPr>
                <w:bCs/>
                <w:lang w:eastAsia="ko-KR"/>
              </w:rPr>
              <w:t>(table 1) as guide</w:t>
            </w:r>
            <w:r>
              <w:rPr>
                <w:bCs/>
                <w:lang w:eastAsia="ko-KR"/>
              </w:rPr>
              <w:t>.</w:t>
            </w:r>
          </w:p>
          <w:p w14:paraId="4671FAAE" w14:textId="77777777" w:rsidR="000B21CA" w:rsidRDefault="000B21CA" w:rsidP="000B21CA">
            <w:pPr>
              <w:spacing w:after="120"/>
              <w:rPr>
                <w:bCs/>
                <w:lang w:eastAsia="ko-KR"/>
              </w:rPr>
            </w:pPr>
            <w:r w:rsidRPr="009A4CC2">
              <w:rPr>
                <w:bCs/>
                <w:lang w:eastAsia="ko-KR"/>
              </w:rPr>
              <w:t>The rest of the proposals need further discussion (evaluation stage)</w:t>
            </w:r>
          </w:p>
          <w:p w14:paraId="1DAAB769" w14:textId="77777777" w:rsidR="000B21CA" w:rsidRDefault="000B21CA" w:rsidP="000B21CA">
            <w:pPr>
              <w:spacing w:after="120"/>
              <w:rPr>
                <w:b/>
                <w:u w:val="single"/>
                <w:lang w:eastAsia="ko-KR"/>
              </w:rPr>
            </w:pPr>
          </w:p>
          <w:p w14:paraId="394AF496" w14:textId="77777777" w:rsidR="000B21CA" w:rsidRPr="008142A0" w:rsidRDefault="000B21CA" w:rsidP="000B21CA">
            <w:pPr>
              <w:spacing w:after="120"/>
              <w:rPr>
                <w:b/>
                <w:u w:val="single"/>
                <w:lang w:eastAsia="ko-KR"/>
              </w:rPr>
            </w:pPr>
            <w:r w:rsidRPr="008142A0">
              <w:rPr>
                <w:b/>
                <w:u w:val="single"/>
                <w:lang w:eastAsia="ko-KR"/>
              </w:rPr>
              <w:t>Issue 2-1-3: Spherical coverage requirement</w:t>
            </w:r>
          </w:p>
          <w:p w14:paraId="0B95F63D" w14:textId="77777777" w:rsidR="000B21CA" w:rsidRDefault="000B21CA" w:rsidP="000B21CA">
            <w:pPr>
              <w:spacing w:after="120"/>
              <w:rPr>
                <w:bCs/>
                <w:lang w:eastAsia="ko-KR"/>
              </w:rPr>
            </w:pPr>
            <w:r w:rsidRPr="00EA6B33">
              <w:rPr>
                <w:bCs/>
                <w:lang w:eastAsia="ko-KR"/>
              </w:rPr>
              <w:t xml:space="preserve">We agree it is better to use a higher percentile point, but this and the rest of the proposals need further </w:t>
            </w:r>
            <w:r>
              <w:rPr>
                <w:bCs/>
                <w:lang w:eastAsia="ko-KR"/>
              </w:rPr>
              <w:t>discussion</w:t>
            </w:r>
          </w:p>
          <w:p w14:paraId="13142A2D" w14:textId="77777777" w:rsidR="000B21CA" w:rsidRDefault="000B21CA" w:rsidP="000B21CA">
            <w:pPr>
              <w:spacing w:after="120"/>
              <w:rPr>
                <w:b/>
                <w:u w:val="single"/>
                <w:lang w:eastAsia="ko-KR"/>
              </w:rPr>
            </w:pPr>
          </w:p>
          <w:p w14:paraId="07A2B3AD" w14:textId="77777777" w:rsidR="000B21CA" w:rsidRPr="00281D30" w:rsidRDefault="000B21CA" w:rsidP="000B21CA">
            <w:pPr>
              <w:spacing w:after="120"/>
              <w:rPr>
                <w:b/>
                <w:u w:val="single"/>
                <w:lang w:eastAsia="ko-KR"/>
              </w:rPr>
            </w:pPr>
            <w:r w:rsidRPr="00281D30">
              <w:rPr>
                <w:b/>
                <w:u w:val="single"/>
                <w:lang w:eastAsia="ko-KR"/>
              </w:rPr>
              <w:t>Issue 2-1-4: New Power Class?</w:t>
            </w:r>
          </w:p>
          <w:p w14:paraId="2D3BCBEE" w14:textId="07D3B796" w:rsidR="000B21CA" w:rsidRDefault="000B21CA" w:rsidP="000B21CA">
            <w:pPr>
              <w:rPr>
                <w:b/>
                <w:u w:val="single"/>
                <w:lang w:eastAsia="ko-KR"/>
              </w:rPr>
            </w:pPr>
            <w:r w:rsidRPr="00845FD9">
              <w:rPr>
                <w:bCs/>
                <w:lang w:eastAsia="ko-KR"/>
              </w:rPr>
              <w:t>Postpone discussion until we agreed on requirements</w:t>
            </w:r>
          </w:p>
        </w:tc>
      </w:tr>
    </w:tbl>
    <w:p w14:paraId="687EF783" w14:textId="77777777" w:rsidR="00F115F5" w:rsidRPr="00D51423" w:rsidRDefault="00F115F5" w:rsidP="00F115F5">
      <w:pPr>
        <w:rPr>
          <w:lang w:val="en-US" w:eastAsia="zh-CN"/>
        </w:rPr>
      </w:pPr>
      <w:r w:rsidRPr="00D51423">
        <w:rPr>
          <w:rFonts w:hint="eastAsia"/>
          <w:lang w:val="en-US" w:eastAsia="zh-CN"/>
        </w:rPr>
        <w:lastRenderedPageBreak/>
        <w:t xml:space="preserve"> </w:t>
      </w:r>
    </w:p>
    <w:p w14:paraId="69EA5A8B" w14:textId="5251EA82" w:rsidR="00F115F5" w:rsidRPr="00D51423"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-2</w:t>
      </w:r>
      <w:r w:rsidRPr="00D51423">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51423" w:rsidRPr="00D51423" w14:paraId="1C9F3D7C" w14:textId="77777777" w:rsidTr="00C43677">
        <w:tc>
          <w:tcPr>
            <w:tcW w:w="1236" w:type="dxa"/>
          </w:tcPr>
          <w:p w14:paraId="5EA06D4C"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B8DDE8A"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D51423" w:rsidRPr="00D51423" w14:paraId="7C23836F" w14:textId="77777777" w:rsidTr="00C43677">
        <w:tc>
          <w:tcPr>
            <w:tcW w:w="1236" w:type="dxa"/>
          </w:tcPr>
          <w:p w14:paraId="2406805C" w14:textId="52B2C602" w:rsidR="00F115F5" w:rsidRPr="00D51423" w:rsidRDefault="00DA38D5" w:rsidP="00C43677">
            <w:pPr>
              <w:spacing w:after="120"/>
              <w:rPr>
                <w:rFonts w:eastAsiaTheme="minorEastAsia"/>
                <w:lang w:val="en-US" w:eastAsia="zh-CN"/>
              </w:rPr>
            </w:pPr>
            <w:r>
              <w:rPr>
                <w:rFonts w:eastAsiaTheme="minorEastAsia"/>
                <w:lang w:val="en-US" w:eastAsia="zh-CN"/>
              </w:rPr>
              <w:t>QC</w:t>
            </w:r>
          </w:p>
        </w:tc>
        <w:tc>
          <w:tcPr>
            <w:tcW w:w="8395" w:type="dxa"/>
          </w:tcPr>
          <w:p w14:paraId="533A270C" w14:textId="77777777" w:rsidR="00DA38D5" w:rsidRPr="007A1ADD" w:rsidRDefault="00DA38D5" w:rsidP="00DA38D5">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78F8E414" w14:textId="77777777" w:rsidR="00DA38D5" w:rsidRDefault="00DA38D5" w:rsidP="00DA38D5">
            <w:pPr>
              <w:spacing w:after="120"/>
              <w:rPr>
                <w:rFonts w:eastAsiaTheme="minorEastAsia"/>
                <w:lang w:eastAsia="zh-CN"/>
              </w:rPr>
            </w:pPr>
            <w:r>
              <w:rPr>
                <w:rFonts w:eastAsiaTheme="minorEastAsia"/>
                <w:lang w:eastAsia="zh-CN"/>
              </w:rPr>
              <w:t>Support option 1. As we pointed out in our contribution, additional delay for beam sweeping or always schedule SRS together with CSIRS lead to too much overhead in HST scenario. Therefore, BC bit-0 UE is not suitable for HST.</w:t>
            </w:r>
          </w:p>
          <w:p w14:paraId="7F52C29B" w14:textId="77777777" w:rsidR="00DA38D5" w:rsidRPr="002A74A8" w:rsidRDefault="00DA38D5" w:rsidP="00DA38D5">
            <w:pPr>
              <w:rPr>
                <w:b/>
                <w:u w:val="single"/>
                <w:lang w:eastAsia="ko-KR"/>
              </w:rPr>
            </w:pPr>
            <w:r w:rsidRPr="002A74A8">
              <w:rPr>
                <w:b/>
                <w:u w:val="single"/>
                <w:lang w:eastAsia="ko-KR"/>
              </w:rPr>
              <w:t xml:space="preserve">Issue 2-2-2: Other Beam Correspondence requirement? </w:t>
            </w:r>
          </w:p>
          <w:p w14:paraId="2500B184" w14:textId="77777777" w:rsidR="00DA38D5" w:rsidRDefault="00DA38D5" w:rsidP="00DA38D5">
            <w:pPr>
              <w:spacing w:after="120"/>
              <w:rPr>
                <w:rFonts w:eastAsiaTheme="minorEastAsia"/>
                <w:lang w:eastAsia="zh-CN"/>
              </w:rPr>
            </w:pPr>
            <w:r>
              <w:rPr>
                <w:rFonts w:eastAsiaTheme="minorEastAsia"/>
                <w:lang w:eastAsia="zh-CN"/>
              </w:rPr>
              <w:t>For proposal 2, we have the following comments:</w:t>
            </w:r>
          </w:p>
          <w:p w14:paraId="287719BF" w14:textId="26A6DC83" w:rsidR="00F115F5" w:rsidRPr="00D51423" w:rsidRDefault="00DA38D5" w:rsidP="00DA38D5">
            <w:pPr>
              <w:spacing w:after="120"/>
              <w:rPr>
                <w:rFonts w:eastAsiaTheme="minorEastAsia"/>
                <w:lang w:val="en-US" w:eastAsia="zh-CN"/>
              </w:rPr>
            </w:pPr>
            <w:r w:rsidRPr="00F4251C">
              <w:rPr>
                <w:rFonts w:eastAsiaTheme="minorEastAsia"/>
                <w:lang w:eastAsia="zh-CN"/>
              </w:rPr>
              <w:t>(1) In HST the out of spherical coverage area is not expected to receive signal (2) Beam corresponding should be consistent regardless of inside or outside of spherical coverage, UE can't change it BC behavior by first determining inside or outside of spherical coverage</w:t>
            </w:r>
            <w:r>
              <w:rPr>
                <w:rFonts w:eastAsiaTheme="minorEastAsia"/>
                <w:lang w:eastAsia="zh-CN"/>
              </w:rPr>
              <w:t>. Hence beam correspondence can be tested as legacy UEs.</w:t>
            </w:r>
          </w:p>
        </w:tc>
      </w:tr>
      <w:tr w:rsidR="00281D30" w:rsidRPr="00D51423" w14:paraId="70C7D044" w14:textId="77777777" w:rsidTr="00C43677">
        <w:tc>
          <w:tcPr>
            <w:tcW w:w="1236" w:type="dxa"/>
          </w:tcPr>
          <w:p w14:paraId="606C336D" w14:textId="3C8DB4EB" w:rsidR="00281D30" w:rsidRDefault="00281D30" w:rsidP="00C43677">
            <w:pPr>
              <w:spacing w:after="120"/>
              <w:rPr>
                <w:rFonts w:eastAsiaTheme="minorEastAsia"/>
                <w:lang w:val="en-US" w:eastAsia="zh-CN"/>
              </w:rPr>
            </w:pPr>
            <w:r>
              <w:rPr>
                <w:rFonts w:eastAsiaTheme="minorEastAsia"/>
                <w:lang w:val="en-US" w:eastAsia="zh-CN"/>
              </w:rPr>
              <w:t>Samsung</w:t>
            </w:r>
          </w:p>
        </w:tc>
        <w:tc>
          <w:tcPr>
            <w:tcW w:w="8395" w:type="dxa"/>
          </w:tcPr>
          <w:p w14:paraId="11A4FC66" w14:textId="77777777" w:rsidR="00281D30" w:rsidRPr="007A1ADD" w:rsidRDefault="00281D30" w:rsidP="00281D30">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2789E9FC" w14:textId="51A70F8A" w:rsidR="00281D30" w:rsidRPr="00281D30" w:rsidRDefault="00281D30" w:rsidP="00DA38D5">
            <w:pPr>
              <w:rPr>
                <w:lang w:eastAsia="ko-KR"/>
              </w:rPr>
            </w:pPr>
            <w:r w:rsidRPr="00281D30">
              <w:rPr>
                <w:lang w:eastAsia="ko-KR"/>
              </w:rPr>
              <w:t>Option-1. For FR2 HST UE (roof-mounted UE type), RAN4 assume beamCorrespondenceWithoutUL-BeamSweeping shall be mandatorily supported</w:t>
            </w:r>
            <w:r>
              <w:rPr>
                <w:lang w:eastAsia="ko-KR"/>
              </w:rPr>
              <w:t xml:space="preserve">. </w:t>
            </w:r>
          </w:p>
          <w:p w14:paraId="337E8FFF" w14:textId="77777777" w:rsidR="00281D30" w:rsidRDefault="00281D30" w:rsidP="00DA38D5">
            <w:pPr>
              <w:rPr>
                <w:b/>
                <w:u w:val="single"/>
                <w:lang w:eastAsia="ko-KR"/>
              </w:rPr>
            </w:pPr>
          </w:p>
          <w:p w14:paraId="19670BA5" w14:textId="77777777" w:rsidR="00281D30" w:rsidRPr="002A74A8" w:rsidRDefault="00281D30" w:rsidP="00281D30">
            <w:pPr>
              <w:rPr>
                <w:b/>
                <w:u w:val="single"/>
                <w:lang w:eastAsia="ko-KR"/>
              </w:rPr>
            </w:pPr>
            <w:r w:rsidRPr="002A74A8">
              <w:rPr>
                <w:b/>
                <w:u w:val="single"/>
                <w:lang w:eastAsia="ko-KR"/>
              </w:rPr>
              <w:t xml:space="preserve">Issue 2-2-2: Other Beam Correspondence requirement? </w:t>
            </w:r>
          </w:p>
          <w:p w14:paraId="79BCAB25" w14:textId="74F2AD38" w:rsidR="00281D30" w:rsidRPr="00281D30" w:rsidRDefault="00281D30" w:rsidP="00DA38D5">
            <w:pPr>
              <w:rPr>
                <w:lang w:eastAsia="ko-KR"/>
              </w:rPr>
            </w:pPr>
            <w:r w:rsidRPr="00281D30">
              <w:rPr>
                <w:lang w:eastAsia="ko-KR"/>
              </w:rPr>
              <w:t>P1:</w:t>
            </w:r>
            <w:r>
              <w:rPr>
                <w:lang w:eastAsia="ko-KR"/>
              </w:rPr>
              <w:t xml:space="preserve"> as proponent of P1, we </w:t>
            </w:r>
            <w:r w:rsidR="00300F57">
              <w:rPr>
                <w:lang w:eastAsia="ko-KR"/>
              </w:rPr>
              <w:t>see the benefits</w:t>
            </w:r>
            <w:r w:rsidRPr="00281D30">
              <w:rPr>
                <w:lang w:eastAsia="ko-KR"/>
              </w:rPr>
              <w:t xml:space="preserve"> of </w:t>
            </w:r>
            <w:r>
              <w:rPr>
                <w:lang w:eastAsia="ko-KR"/>
              </w:rPr>
              <w:t xml:space="preserve">UE’s support of R16 </w:t>
            </w:r>
            <w:r w:rsidRPr="00281D30">
              <w:rPr>
                <w:lang w:eastAsia="ko-KR"/>
              </w:rPr>
              <w:t>optional feature beamCorrespondenceSSB-based-r16</w:t>
            </w:r>
            <w:r>
              <w:rPr>
                <w:lang w:eastAsia="ko-KR"/>
              </w:rPr>
              <w:t xml:space="preserve">. </w:t>
            </w:r>
          </w:p>
          <w:p w14:paraId="31FDCDAA" w14:textId="35B15A8B" w:rsidR="00281D30" w:rsidRPr="002A74A8" w:rsidRDefault="00281D30" w:rsidP="00300F57">
            <w:pPr>
              <w:rPr>
                <w:b/>
                <w:u w:val="single"/>
                <w:lang w:eastAsia="ko-KR"/>
              </w:rPr>
            </w:pPr>
            <w:r w:rsidRPr="00281D30">
              <w:rPr>
                <w:lang w:eastAsia="ko-KR"/>
              </w:rPr>
              <w:t xml:space="preserve">P2: </w:t>
            </w:r>
            <w:r w:rsidR="00300F57">
              <w:rPr>
                <w:lang w:eastAsia="ko-KR"/>
              </w:rPr>
              <w:t xml:space="preserve">Need more clarification what is the “BC requirement” exactly expected from proponent of P2. Based on current proposal and explanation in the contribution, it is not clear to us. </w:t>
            </w:r>
          </w:p>
        </w:tc>
      </w:tr>
      <w:tr w:rsidR="00CD1816" w:rsidRPr="00D51423" w14:paraId="69695483" w14:textId="77777777" w:rsidTr="00C43677">
        <w:tc>
          <w:tcPr>
            <w:tcW w:w="1236" w:type="dxa"/>
          </w:tcPr>
          <w:p w14:paraId="67ABA5AB" w14:textId="400E3EB9" w:rsidR="00CD1816" w:rsidRDefault="00CD1816" w:rsidP="00C43677">
            <w:pPr>
              <w:spacing w:after="120"/>
              <w:rPr>
                <w:rFonts w:eastAsiaTheme="minorEastAsia"/>
                <w:lang w:val="en-US" w:eastAsia="zh-CN"/>
              </w:rPr>
            </w:pPr>
            <w:r>
              <w:rPr>
                <w:rFonts w:eastAsiaTheme="minorEastAsia"/>
                <w:lang w:val="en-US" w:eastAsia="zh-CN"/>
              </w:rPr>
              <w:t>Ericsson</w:t>
            </w:r>
          </w:p>
        </w:tc>
        <w:tc>
          <w:tcPr>
            <w:tcW w:w="8395" w:type="dxa"/>
          </w:tcPr>
          <w:p w14:paraId="48B96733" w14:textId="77777777" w:rsidR="00CD1816" w:rsidRPr="007A1ADD" w:rsidRDefault="00CD1816" w:rsidP="00CD1816">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55585186" w14:textId="77777777" w:rsidR="00CD1816" w:rsidRDefault="00CD1816" w:rsidP="00281D30">
            <w:pPr>
              <w:rPr>
                <w:bCs/>
                <w:u w:val="single"/>
                <w:lang w:eastAsia="ko-KR"/>
              </w:rPr>
            </w:pPr>
            <w:r>
              <w:rPr>
                <w:bCs/>
                <w:u w:val="single"/>
                <w:lang w:eastAsia="ko-KR"/>
              </w:rPr>
              <w:t>Support option 1.</w:t>
            </w:r>
          </w:p>
          <w:p w14:paraId="3EFF7647" w14:textId="7B9FE6A6" w:rsidR="00CD1816" w:rsidRPr="00627C65" w:rsidRDefault="00CD1816" w:rsidP="00281D30">
            <w:pPr>
              <w:rPr>
                <w:bCs/>
                <w:u w:val="single"/>
                <w:lang w:eastAsia="ko-KR"/>
              </w:rPr>
            </w:pPr>
          </w:p>
        </w:tc>
      </w:tr>
      <w:tr w:rsidR="009F5671" w:rsidRPr="00D51423" w14:paraId="2CF29220" w14:textId="77777777" w:rsidTr="00C43677">
        <w:tc>
          <w:tcPr>
            <w:tcW w:w="1236" w:type="dxa"/>
          </w:tcPr>
          <w:p w14:paraId="0B78C362" w14:textId="6BE9497F" w:rsidR="009F5671" w:rsidRDefault="009F5671" w:rsidP="009F5671">
            <w:pPr>
              <w:spacing w:after="120"/>
              <w:rPr>
                <w:rFonts w:eastAsiaTheme="minorEastAsia"/>
                <w:lang w:val="en-US" w:eastAsia="zh-CN"/>
              </w:rPr>
            </w:pPr>
            <w:r>
              <w:rPr>
                <w:rFonts w:eastAsiaTheme="minorEastAsia"/>
                <w:lang w:val="en-US" w:eastAsia="zh-CN"/>
              </w:rPr>
              <w:t>ZTE</w:t>
            </w:r>
          </w:p>
        </w:tc>
        <w:tc>
          <w:tcPr>
            <w:tcW w:w="8395" w:type="dxa"/>
          </w:tcPr>
          <w:p w14:paraId="6FB583BF" w14:textId="77777777" w:rsidR="009F5671" w:rsidRDefault="009F5671" w:rsidP="009F5671">
            <w:pPr>
              <w:rPr>
                <w:b/>
                <w:u w:val="single"/>
                <w:lang w:eastAsia="ko-KR"/>
              </w:rPr>
            </w:pPr>
            <w:r w:rsidRPr="002A74A8">
              <w:rPr>
                <w:b/>
                <w:u w:val="single"/>
                <w:lang w:eastAsia="ko-KR"/>
              </w:rPr>
              <w:t>Issue 2</w:t>
            </w:r>
            <w:r>
              <w:rPr>
                <w:b/>
                <w:u w:val="single"/>
                <w:lang w:eastAsia="ko-KR"/>
              </w:rPr>
              <w:t>-2</w:t>
            </w:r>
            <w:r w:rsidRPr="002A74A8">
              <w:rPr>
                <w:b/>
                <w:u w:val="single"/>
                <w:lang w:eastAsia="ko-KR"/>
              </w:rPr>
              <w:t>-1: BC Bit-1 UE is mandatory?</w:t>
            </w:r>
          </w:p>
          <w:p w14:paraId="218C3BD6" w14:textId="77777777" w:rsidR="009F5671" w:rsidRDefault="009F5671" w:rsidP="009F5671">
            <w:pPr>
              <w:rPr>
                <w:bCs/>
                <w:lang w:eastAsia="ko-KR"/>
              </w:rPr>
            </w:pPr>
            <w:r w:rsidRPr="005863C3">
              <w:rPr>
                <w:bCs/>
                <w:lang w:eastAsia="ko-KR"/>
              </w:rPr>
              <w:t>Option 1</w:t>
            </w:r>
            <w:r>
              <w:rPr>
                <w:bCs/>
                <w:lang w:eastAsia="ko-KR"/>
              </w:rPr>
              <w:t>. B</w:t>
            </w:r>
            <w:r>
              <w:rPr>
                <w:bCs/>
                <w:u w:val="single"/>
                <w:lang w:eastAsia="ko-KR"/>
              </w:rPr>
              <w:t>eam correspondence capability without relying on beam sweeping should be mandatory</w:t>
            </w:r>
            <w:r>
              <w:rPr>
                <w:bCs/>
                <w:lang w:eastAsia="ko-KR"/>
              </w:rPr>
              <w:t xml:space="preserve"> in HST scenarios.</w:t>
            </w:r>
          </w:p>
          <w:p w14:paraId="1BE0478D" w14:textId="77777777" w:rsidR="009F5671" w:rsidRDefault="009F5671" w:rsidP="009F5671">
            <w:pPr>
              <w:rPr>
                <w:bCs/>
                <w:lang w:eastAsia="ko-KR"/>
              </w:rPr>
            </w:pPr>
          </w:p>
          <w:p w14:paraId="0625B8A7" w14:textId="77777777" w:rsidR="009F5671" w:rsidRDefault="009F5671" w:rsidP="009F5671">
            <w:pPr>
              <w:rPr>
                <w:bCs/>
                <w:lang w:eastAsia="ko-KR"/>
              </w:rPr>
            </w:pPr>
            <w:r w:rsidRPr="002A74A8">
              <w:rPr>
                <w:b/>
                <w:u w:val="single"/>
                <w:lang w:eastAsia="ko-KR"/>
              </w:rPr>
              <w:t>Issue 2-2-2: Other Beam Correspondence requirement?</w:t>
            </w:r>
          </w:p>
          <w:p w14:paraId="70299CA2" w14:textId="77777777" w:rsidR="009F5671" w:rsidRDefault="009F5671" w:rsidP="009F5671">
            <w:pPr>
              <w:rPr>
                <w:bCs/>
                <w:lang w:eastAsia="ko-KR"/>
              </w:rPr>
            </w:pPr>
            <w:r>
              <w:rPr>
                <w:bCs/>
                <w:lang w:eastAsia="ko-KR"/>
              </w:rPr>
              <w:lastRenderedPageBreak/>
              <w:t xml:space="preserve">For P2, spherical coverage is one of the three requirements which “beam correspondence” requirements consist of. Do you mean to take spherical coverage requirements out from beam correspondence for HST FR2? </w:t>
            </w:r>
          </w:p>
          <w:p w14:paraId="076AD503" w14:textId="77777777" w:rsidR="009F5671" w:rsidRPr="005863C3" w:rsidRDefault="009F5671" w:rsidP="009F5671">
            <w:pPr>
              <w:rPr>
                <w:bCs/>
                <w:lang w:eastAsia="ko-KR"/>
              </w:rPr>
            </w:pPr>
            <w:r>
              <w:rPr>
                <w:bCs/>
                <w:lang w:eastAsia="ko-KR"/>
              </w:rPr>
              <w:t>For P1, it is reasonable to focus on SSB based BC for HST FR2.</w:t>
            </w:r>
          </w:p>
          <w:p w14:paraId="32EC43D2" w14:textId="77777777" w:rsidR="009F5671" w:rsidRPr="002A74A8" w:rsidRDefault="009F5671" w:rsidP="009F5671">
            <w:pPr>
              <w:rPr>
                <w:b/>
                <w:u w:val="single"/>
                <w:lang w:eastAsia="ko-KR"/>
              </w:rPr>
            </w:pPr>
          </w:p>
        </w:tc>
      </w:tr>
      <w:tr w:rsidR="000673C6" w:rsidRPr="00D51423" w14:paraId="18CB4E6B" w14:textId="77777777" w:rsidTr="00C43677">
        <w:tc>
          <w:tcPr>
            <w:tcW w:w="1236" w:type="dxa"/>
          </w:tcPr>
          <w:p w14:paraId="41573D71" w14:textId="7F85772E" w:rsidR="000673C6" w:rsidRDefault="000673C6" w:rsidP="009F5671">
            <w:pPr>
              <w:spacing w:after="120"/>
              <w:rPr>
                <w:rFonts w:eastAsiaTheme="minorEastAsia"/>
                <w:lang w:val="en-US" w:eastAsia="zh-CN"/>
              </w:rPr>
            </w:pPr>
            <w:r>
              <w:rPr>
                <w:rFonts w:eastAsiaTheme="minorEastAsia"/>
                <w:lang w:val="en-US" w:eastAsia="zh-CN"/>
              </w:rPr>
              <w:lastRenderedPageBreak/>
              <w:t>Nokia</w:t>
            </w:r>
          </w:p>
        </w:tc>
        <w:tc>
          <w:tcPr>
            <w:tcW w:w="8395" w:type="dxa"/>
          </w:tcPr>
          <w:p w14:paraId="4A8C150B" w14:textId="77777777" w:rsidR="000673C6" w:rsidRPr="002A74A8" w:rsidRDefault="000673C6" w:rsidP="000673C6">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7B102D58" w14:textId="77777777" w:rsidR="000673C6" w:rsidRDefault="000673C6" w:rsidP="000673C6">
            <w:pPr>
              <w:spacing w:after="120"/>
              <w:rPr>
                <w:rFonts w:eastAsiaTheme="minorEastAsia"/>
                <w:lang w:eastAsia="zh-CN"/>
              </w:rPr>
            </w:pPr>
            <w:r>
              <w:rPr>
                <w:rFonts w:eastAsiaTheme="minorEastAsia"/>
                <w:lang w:eastAsia="zh-CN"/>
              </w:rPr>
              <w:t>Support Option 1.</w:t>
            </w:r>
          </w:p>
          <w:p w14:paraId="36A88DD1" w14:textId="77777777" w:rsidR="000673C6" w:rsidRPr="002A74A8" w:rsidRDefault="000673C6" w:rsidP="000673C6">
            <w:pPr>
              <w:rPr>
                <w:b/>
                <w:u w:val="single"/>
                <w:lang w:eastAsia="ko-KR"/>
              </w:rPr>
            </w:pPr>
            <w:r w:rsidRPr="002A74A8">
              <w:rPr>
                <w:b/>
                <w:u w:val="single"/>
                <w:lang w:eastAsia="ko-KR"/>
              </w:rPr>
              <w:t xml:space="preserve">Issue 2-2-2: Other Beam Correspondence requirement? </w:t>
            </w:r>
          </w:p>
          <w:p w14:paraId="7B5566B6" w14:textId="02E74461" w:rsidR="000673C6" w:rsidRDefault="000673C6" w:rsidP="000673C6">
            <w:pPr>
              <w:spacing w:after="120"/>
              <w:rPr>
                <w:rFonts w:eastAsiaTheme="minorEastAsia"/>
                <w:lang w:eastAsia="zh-CN"/>
              </w:rPr>
            </w:pPr>
            <w:r>
              <w:rPr>
                <w:rFonts w:eastAsiaTheme="minorEastAsia"/>
                <w:lang w:eastAsia="zh-CN"/>
              </w:rPr>
              <w:t>We agree that SSB is in higher priority, though it is not certain if CSI-RS is never needed.</w:t>
            </w:r>
          </w:p>
          <w:p w14:paraId="4ADCEF0B" w14:textId="336ECBCA" w:rsidR="000673C6" w:rsidRPr="002A74A8" w:rsidRDefault="00445D35" w:rsidP="000673C6">
            <w:pPr>
              <w:rPr>
                <w:b/>
                <w:u w:val="single"/>
                <w:lang w:eastAsia="ko-KR"/>
              </w:rPr>
            </w:pPr>
            <w:r>
              <w:rPr>
                <w:rFonts w:eastAsiaTheme="minorEastAsia"/>
                <w:lang w:eastAsia="zh-CN"/>
              </w:rPr>
              <w:t>P</w:t>
            </w:r>
            <w:r w:rsidR="000673C6">
              <w:rPr>
                <w:rFonts w:eastAsiaTheme="minorEastAsia"/>
                <w:lang w:eastAsia="zh-CN"/>
              </w:rPr>
              <w:t xml:space="preserve">roposal 2 </w:t>
            </w:r>
            <w:r>
              <w:rPr>
                <w:rFonts w:eastAsiaTheme="minorEastAsia"/>
                <w:lang w:eastAsia="zh-CN"/>
              </w:rPr>
              <w:t xml:space="preserve">(Ericsson) </w:t>
            </w:r>
            <w:r w:rsidR="000673C6">
              <w:rPr>
                <w:rFonts w:eastAsiaTheme="minorEastAsia"/>
                <w:lang w:eastAsia="zh-CN"/>
              </w:rPr>
              <w:t xml:space="preserve">is unclear. Can </w:t>
            </w:r>
            <w:r w:rsidR="006F1A38">
              <w:rPr>
                <w:rFonts w:eastAsiaTheme="minorEastAsia"/>
                <w:lang w:eastAsia="zh-CN"/>
              </w:rPr>
              <w:t xml:space="preserve">you explain </w:t>
            </w:r>
            <w:r w:rsidR="000673C6">
              <w:rPr>
                <w:rFonts w:eastAsiaTheme="minorEastAsia"/>
                <w:lang w:eastAsia="zh-CN"/>
              </w:rPr>
              <w:t>how BC is specified differently from the existing BC framework for PC3?</w:t>
            </w:r>
          </w:p>
        </w:tc>
      </w:tr>
      <w:tr w:rsidR="002D5770" w:rsidRPr="00D51423" w14:paraId="5421D9FA" w14:textId="77777777" w:rsidTr="00C43677">
        <w:tc>
          <w:tcPr>
            <w:tcW w:w="1236" w:type="dxa"/>
          </w:tcPr>
          <w:p w14:paraId="3DFA0317" w14:textId="3B1000BC" w:rsidR="002D5770" w:rsidRDefault="002D5770" w:rsidP="009F5671">
            <w:pPr>
              <w:spacing w:after="120"/>
              <w:rPr>
                <w:rFonts w:eastAsiaTheme="minorEastAsia"/>
                <w:lang w:val="en-US" w:eastAsia="zh-CN"/>
              </w:rPr>
            </w:pPr>
            <w:r>
              <w:rPr>
                <w:rFonts w:eastAsiaTheme="minorEastAsia"/>
                <w:lang w:val="en-US" w:eastAsia="zh-CN"/>
              </w:rPr>
              <w:t>Huawei, HiSlicon</w:t>
            </w:r>
          </w:p>
        </w:tc>
        <w:tc>
          <w:tcPr>
            <w:tcW w:w="8395" w:type="dxa"/>
          </w:tcPr>
          <w:p w14:paraId="31B42151" w14:textId="77777777" w:rsidR="002D5770" w:rsidRPr="007A1ADD" w:rsidRDefault="002D5770" w:rsidP="002D5770">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666EDD91" w14:textId="3DCFC410" w:rsidR="002D5770" w:rsidRDefault="002D5770" w:rsidP="002D5770">
            <w:pPr>
              <w:rPr>
                <w:u w:val="single"/>
                <w:lang w:eastAsia="ko-KR"/>
              </w:rPr>
            </w:pPr>
            <w:r w:rsidRPr="00A7129B">
              <w:rPr>
                <w:u w:val="single"/>
                <w:lang w:eastAsia="ko-KR"/>
              </w:rPr>
              <w:t>300km/h is considered for FR2 HST</w:t>
            </w:r>
            <w:r w:rsidRPr="00A7129B">
              <w:rPr>
                <w:rFonts w:asciiTheme="minorEastAsia" w:eastAsiaTheme="minorEastAsia" w:hAnsiTheme="minorEastAsia" w:hint="eastAsia"/>
                <w:u w:val="single"/>
                <w:lang w:eastAsia="zh-CN"/>
              </w:rPr>
              <w:t>,</w:t>
            </w:r>
            <w:r w:rsidRPr="00A7129B">
              <w:rPr>
                <w:u w:val="single"/>
                <w:lang w:eastAsia="ko-KR"/>
              </w:rPr>
              <w:t xml:space="preserve"> </w:t>
            </w:r>
            <w:r>
              <w:rPr>
                <w:u w:val="single"/>
                <w:lang w:eastAsia="ko-KR"/>
              </w:rPr>
              <w:t>the train move across 2 adjacent RRHs requires for about 1-2s, which is enough for UE to switch the beam from RRH1 to RRH2, even with the SRS sweep time. Even UE need to send 8 SRS resource in 2 slots, for 120kHz, 250us is enough. However, bit-0 UE could also work if gNB do not configure SRS. We don’t see the need to mandate bit-1 UE.</w:t>
            </w:r>
          </w:p>
          <w:p w14:paraId="431ED424" w14:textId="77777777" w:rsidR="002D5770" w:rsidRDefault="002D5770" w:rsidP="002D5770">
            <w:pPr>
              <w:rPr>
                <w:b/>
                <w:u w:val="single"/>
                <w:lang w:eastAsia="ko-KR"/>
              </w:rPr>
            </w:pPr>
          </w:p>
          <w:p w14:paraId="10BD4146" w14:textId="77777777" w:rsidR="002D5770" w:rsidRPr="002A74A8" w:rsidRDefault="002D5770" w:rsidP="002D5770">
            <w:pPr>
              <w:rPr>
                <w:b/>
                <w:u w:val="single"/>
                <w:lang w:eastAsia="ko-KR"/>
              </w:rPr>
            </w:pPr>
            <w:r w:rsidRPr="002A74A8">
              <w:rPr>
                <w:b/>
                <w:u w:val="single"/>
                <w:lang w:eastAsia="ko-KR"/>
              </w:rPr>
              <w:t xml:space="preserve">Issue 2-2-2: Other Beam Correspondence requirement? </w:t>
            </w:r>
          </w:p>
          <w:p w14:paraId="477DC5E3" w14:textId="460C4B38" w:rsidR="002D5770" w:rsidRDefault="002D5770" w:rsidP="002D5770">
            <w:pPr>
              <w:rPr>
                <w:lang w:eastAsia="ko-KR"/>
              </w:rPr>
            </w:pPr>
            <w:r w:rsidRPr="00585908">
              <w:rPr>
                <w:lang w:eastAsia="ko-KR"/>
              </w:rPr>
              <w:t>We do not see the benefit from only use</w:t>
            </w:r>
            <w:r w:rsidR="00AF1687">
              <w:rPr>
                <w:lang w:eastAsia="ko-KR"/>
              </w:rPr>
              <w:t xml:space="preserve"> SSB based BC here. From UE beam</w:t>
            </w:r>
            <w:r w:rsidRPr="00585908">
              <w:rPr>
                <w:lang w:eastAsia="ko-KR"/>
              </w:rPr>
              <w:t xml:space="preserve"> search perspective, there is no </w:t>
            </w:r>
            <w:r w:rsidR="00AF1687">
              <w:rPr>
                <w:lang w:eastAsia="ko-KR"/>
              </w:rPr>
              <w:t xml:space="preserve">searching delay </w:t>
            </w:r>
            <w:r w:rsidRPr="00585908">
              <w:rPr>
                <w:lang w:eastAsia="ko-KR"/>
              </w:rPr>
              <w:t>difference</w:t>
            </w:r>
            <w:r w:rsidR="00AF1687">
              <w:rPr>
                <w:lang w:eastAsia="ko-KR"/>
              </w:rPr>
              <w:t xml:space="preserve"> between SSB based and CSI-RS based</w:t>
            </w:r>
            <w:r w:rsidRPr="00585908">
              <w:rPr>
                <w:lang w:eastAsia="ko-KR"/>
              </w:rPr>
              <w:t xml:space="preserve">, both need to refine the beam, one is by CSI-RS configuration, the other is by UE implementation. </w:t>
            </w:r>
            <w:r w:rsidR="00AF1687">
              <w:rPr>
                <w:lang w:eastAsia="ko-KR"/>
              </w:rPr>
              <w:t>For scenario, SSB beam is rough beam transmitted by gNB, if only SSB based BC is allowed, the UE may not accurately decide on its fine beam.</w:t>
            </w:r>
          </w:p>
          <w:p w14:paraId="3F1D7CCB" w14:textId="77777777" w:rsidR="002D5770" w:rsidRDefault="002D5770" w:rsidP="002D5770">
            <w:pPr>
              <w:rPr>
                <w:lang w:eastAsia="ko-KR"/>
              </w:rPr>
            </w:pPr>
            <w:r>
              <w:rPr>
                <w:lang w:eastAsia="ko-KR"/>
              </w:rPr>
              <w:t>For P2, we are not sure that why BC is not coupled to spherical coverage? In our understanding, UE need to ensure the corresponding UL beam on each spherical coverage directions. We are open to discuss more.</w:t>
            </w:r>
          </w:p>
          <w:p w14:paraId="3B55581B" w14:textId="77777777" w:rsidR="002D5770" w:rsidRPr="002A74A8" w:rsidRDefault="002D5770" w:rsidP="000673C6">
            <w:pPr>
              <w:rPr>
                <w:b/>
                <w:u w:val="single"/>
                <w:lang w:eastAsia="ko-KR"/>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61CD116F" w:rsidR="00DD19DE" w:rsidRPr="00D51423" w:rsidRDefault="002A74A8" w:rsidP="00DD19DE">
      <w:pPr>
        <w:rPr>
          <w:lang w:val="en-US" w:eastAsia="zh-CN"/>
        </w:rPr>
      </w:pPr>
      <w:r w:rsidRPr="00D51423">
        <w:rPr>
          <w:i/>
          <w:lang w:val="en-US" w:eastAsia="zh-CN"/>
        </w:rPr>
        <w:t>N.A</w:t>
      </w:r>
      <w:r w:rsidR="00D51423" w:rsidRPr="00D51423">
        <w:rPr>
          <w:i/>
          <w:lang w:val="en-US" w:eastAsia="zh-CN"/>
        </w:rPr>
        <w:t xml:space="preserve"> because no CRs/TPs submitted under Topic-2 related AIs.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FFCA071" w14:textId="59A3F82D" w:rsidR="001644BA"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DD19DE" w:rsidRPr="00004165" w14:paraId="3122F244" w14:textId="77777777" w:rsidTr="001644BA">
        <w:tc>
          <w:tcPr>
            <w:tcW w:w="1283" w:type="dxa"/>
          </w:tcPr>
          <w:p w14:paraId="1BAD9367" w14:textId="77777777" w:rsidR="00DD19DE" w:rsidRPr="00045592" w:rsidRDefault="00DD19DE" w:rsidP="00C43677">
            <w:pPr>
              <w:rPr>
                <w:rFonts w:eastAsiaTheme="minorEastAsia"/>
                <w:b/>
                <w:bCs/>
                <w:color w:val="0070C0"/>
                <w:lang w:val="en-US" w:eastAsia="zh-CN"/>
              </w:rPr>
            </w:pPr>
          </w:p>
        </w:tc>
        <w:tc>
          <w:tcPr>
            <w:tcW w:w="8348" w:type="dxa"/>
          </w:tcPr>
          <w:p w14:paraId="6CFC9668" w14:textId="77777777" w:rsidR="00DD19DE" w:rsidRPr="00045592" w:rsidRDefault="00DD19DE" w:rsidP="00C4367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644BA" w14:paraId="71A9C0C5" w14:textId="77777777" w:rsidTr="001644BA">
        <w:tc>
          <w:tcPr>
            <w:tcW w:w="1283" w:type="dxa"/>
            <w:vMerge w:val="restart"/>
          </w:tcPr>
          <w:p w14:paraId="0274AA1F" w14:textId="2F632966" w:rsidR="001644BA" w:rsidRDefault="001644BA" w:rsidP="00C4367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p w14:paraId="24B4F67E" w14:textId="12BDFB6D" w:rsidR="001644BA" w:rsidRPr="003418CB" w:rsidRDefault="001644BA" w:rsidP="00C43677">
            <w:pPr>
              <w:rPr>
                <w:rFonts w:eastAsiaTheme="minorEastAsia"/>
                <w:color w:val="0070C0"/>
                <w:lang w:val="en-US" w:eastAsia="zh-CN"/>
              </w:rPr>
            </w:pPr>
            <w:r>
              <w:rPr>
                <w:rFonts w:eastAsiaTheme="minorEastAsia"/>
                <w:b/>
                <w:bCs/>
                <w:color w:val="0070C0"/>
                <w:lang w:val="en-US" w:eastAsia="zh-CN"/>
              </w:rPr>
              <w:lastRenderedPageBreak/>
              <w:t>Baseline PC and UE RF requirement</w:t>
            </w:r>
          </w:p>
        </w:tc>
        <w:tc>
          <w:tcPr>
            <w:tcW w:w="8348" w:type="dxa"/>
          </w:tcPr>
          <w:p w14:paraId="22123322" w14:textId="77777777" w:rsidR="001644BA" w:rsidRDefault="001644BA" w:rsidP="00C43677">
            <w:pPr>
              <w:rPr>
                <w:rFonts w:eastAsiaTheme="minorEastAsia"/>
                <w:i/>
                <w:color w:val="0070C0"/>
                <w:lang w:val="en-US" w:eastAsia="zh-CN"/>
              </w:rPr>
            </w:pPr>
            <w:r w:rsidRPr="001644BA">
              <w:rPr>
                <w:rFonts w:eastAsiaTheme="minorEastAsia"/>
                <w:i/>
                <w:color w:val="0070C0"/>
                <w:lang w:val="en-US" w:eastAsia="zh-CN"/>
              </w:rPr>
              <w:lastRenderedPageBreak/>
              <w:t>Issue 2-1-1: UE RF requirement framework</w:t>
            </w:r>
          </w:p>
          <w:p w14:paraId="594FB710" w14:textId="65F9087E" w:rsidR="00F46C63" w:rsidRPr="00627C65" w:rsidRDefault="00F46C63" w:rsidP="00C43677">
            <w:pPr>
              <w:rPr>
                <w:rFonts w:eastAsiaTheme="minorEastAsia"/>
                <w:color w:val="0070C0"/>
                <w:lang w:val="en-US" w:eastAsia="zh-CN"/>
              </w:rPr>
            </w:pPr>
            <w:r w:rsidRPr="00627C65">
              <w:rPr>
                <w:rFonts w:eastAsiaTheme="minorEastAsia"/>
                <w:color w:val="0070C0"/>
                <w:lang w:val="en-US" w:eastAsia="zh-CN"/>
              </w:rPr>
              <w:t>[</w:t>
            </w:r>
            <w:r w:rsidR="008D6A3F">
              <w:rPr>
                <w:rFonts w:eastAsiaTheme="minorEastAsia"/>
                <w:color w:val="0070C0"/>
                <w:lang w:val="en-US" w:eastAsia="zh-CN"/>
              </w:rPr>
              <w:t>Moderator</w:t>
            </w:r>
            <w:r w:rsidRPr="00627C65">
              <w:rPr>
                <w:rFonts w:eastAsiaTheme="minorEastAsia"/>
                <w:color w:val="0070C0"/>
                <w:lang w:val="en-US" w:eastAsia="zh-CN"/>
              </w:rPr>
              <w:t xml:space="preserve">] The UE RF requirement framework is discussed for FR2 HST UE, based on the following proposal: </w:t>
            </w:r>
          </w:p>
          <w:p w14:paraId="48E80954" w14:textId="173A340D" w:rsidR="00F46C63" w:rsidRPr="00627C65" w:rsidRDefault="00F46C63" w:rsidP="00C43677">
            <w:pPr>
              <w:rPr>
                <w:rFonts w:eastAsiaTheme="minorEastAsia"/>
                <w:color w:val="0070C0"/>
                <w:lang w:val="en-US" w:eastAsia="zh-CN"/>
              </w:rPr>
            </w:pPr>
            <w:r w:rsidRPr="00627C65">
              <w:rPr>
                <w:rFonts w:eastAsiaTheme="minorEastAsia"/>
                <w:color w:val="0070C0"/>
                <w:lang w:val="en-US" w:eastAsia="zh-CN"/>
              </w:rPr>
              <w:lastRenderedPageBreak/>
              <w:t>- Proposal 1 (Samsung): RAN4 need to study how one UE type (i.e., power class 4) can have different set of RF requirements, each of which is applicable under certain deployment scenario, e.g., uni-directional or bi-directional RRH deployment.</w:t>
            </w:r>
          </w:p>
          <w:p w14:paraId="12A5EC5B" w14:textId="43D58895" w:rsidR="00F46C63" w:rsidRPr="00627C65" w:rsidRDefault="00F46C63" w:rsidP="00C43677">
            <w:pPr>
              <w:rPr>
                <w:rFonts w:eastAsiaTheme="minorEastAsia"/>
                <w:color w:val="0070C0"/>
                <w:lang w:val="en-US" w:eastAsia="zh-CN"/>
              </w:rPr>
            </w:pPr>
            <w:r w:rsidRPr="00627C65">
              <w:rPr>
                <w:rFonts w:eastAsiaTheme="minorEastAsia"/>
                <w:color w:val="0070C0"/>
                <w:lang w:val="en-US" w:eastAsia="zh-CN"/>
              </w:rPr>
              <w:t>In general, it is the first meeting to discuss this therefore companies propose the following questions/</w:t>
            </w:r>
            <w:r w:rsidR="00056C93" w:rsidRPr="00627C65">
              <w:rPr>
                <w:rFonts w:eastAsiaTheme="minorEastAsia"/>
                <w:color w:val="0070C0"/>
                <w:lang w:val="en-US" w:eastAsia="zh-CN"/>
              </w:rPr>
              <w:t>options</w:t>
            </w:r>
            <w:r w:rsidRPr="00627C65">
              <w:rPr>
                <w:rFonts w:eastAsiaTheme="minorEastAsia"/>
                <w:color w:val="0070C0"/>
                <w:lang w:val="en-US" w:eastAsia="zh-CN"/>
              </w:rPr>
              <w:t xml:space="preserve"> to be answered/considered for the framework related issue: </w:t>
            </w:r>
          </w:p>
          <w:p w14:paraId="78A116A6" w14:textId="285F7D79" w:rsidR="00F46C63" w:rsidRPr="00627C65" w:rsidRDefault="00F46C63" w:rsidP="00C43677">
            <w:pPr>
              <w:rPr>
                <w:rFonts w:eastAsiaTheme="minorEastAsia"/>
                <w:color w:val="0070C0"/>
                <w:lang w:val="en-US" w:eastAsia="zh-CN"/>
              </w:rPr>
            </w:pPr>
            <w:r w:rsidRPr="00627C65">
              <w:rPr>
                <w:rFonts w:eastAsiaTheme="minorEastAsia"/>
                <w:color w:val="0070C0"/>
                <w:lang w:val="en-US" w:eastAsia="zh-CN"/>
              </w:rPr>
              <w:t xml:space="preserve">     - </w:t>
            </w:r>
            <w:r w:rsidR="00056C93" w:rsidRPr="00627C65">
              <w:rPr>
                <w:rFonts w:eastAsiaTheme="minorEastAsia"/>
                <w:color w:val="0070C0"/>
                <w:lang w:val="en-US" w:eastAsia="zh-CN"/>
              </w:rPr>
              <w:t>Option</w:t>
            </w:r>
            <w:r w:rsidRPr="00627C65">
              <w:rPr>
                <w:rFonts w:eastAsiaTheme="minorEastAsia"/>
                <w:color w:val="0070C0"/>
                <w:lang w:val="en-US" w:eastAsia="zh-CN"/>
              </w:rPr>
              <w:t>-1</w:t>
            </w:r>
            <w:r w:rsidR="00056C93" w:rsidRPr="00627C65">
              <w:rPr>
                <w:rFonts w:eastAsiaTheme="minorEastAsia"/>
                <w:color w:val="0070C0"/>
                <w:lang w:val="en-US" w:eastAsia="zh-CN"/>
              </w:rPr>
              <w:t xml:space="preserve"> (Ericsson)</w:t>
            </w:r>
            <w:r w:rsidRPr="00627C65">
              <w:rPr>
                <w:rFonts w:eastAsiaTheme="minorEastAsia"/>
                <w:color w:val="0070C0"/>
                <w:lang w:val="en-US" w:eastAsia="zh-CN"/>
              </w:rPr>
              <w:t xml:space="preserve">: Whether bi-directional deployment is needed, if not, UE RF requirement will be simplified without the need to consider the difference in uni- and bi-directional RRH deployment. </w:t>
            </w:r>
          </w:p>
          <w:p w14:paraId="706F9D11" w14:textId="4559ABF2" w:rsidR="00056C93" w:rsidRPr="00627C65" w:rsidRDefault="00056C93" w:rsidP="00C43677">
            <w:pPr>
              <w:rPr>
                <w:rFonts w:eastAsiaTheme="minorEastAsia"/>
                <w:color w:val="0070C0"/>
                <w:lang w:val="en-US" w:eastAsia="zh-CN"/>
              </w:rPr>
            </w:pPr>
            <w:r w:rsidRPr="00627C65">
              <w:rPr>
                <w:rFonts w:eastAsiaTheme="minorEastAsia"/>
                <w:color w:val="0070C0"/>
                <w:lang w:val="en-US" w:eastAsia="zh-CN"/>
              </w:rPr>
              <w:t xml:space="preserve">    - Option 2 (Samsung): One Power class (i.e., one-to-one mapping to UE type for FR2 HST) with different set of RF requirements, each of which is applicable under certain deployment scenario, e.g., uni-directional or bi-directional RRH deployment.</w:t>
            </w:r>
          </w:p>
          <w:p w14:paraId="06507280" w14:textId="30FF74CD" w:rsidR="00F46C63" w:rsidRPr="00627C65" w:rsidRDefault="00F46C63" w:rsidP="00627C65">
            <w:pPr>
              <w:ind w:firstLine="204"/>
              <w:rPr>
                <w:rFonts w:eastAsiaTheme="minorEastAsia"/>
                <w:color w:val="0070C0"/>
                <w:lang w:val="en-US" w:eastAsia="zh-CN"/>
              </w:rPr>
            </w:pPr>
            <w:r w:rsidRPr="00627C65">
              <w:rPr>
                <w:rFonts w:eastAsiaTheme="minorEastAsia"/>
                <w:color w:val="0070C0"/>
                <w:lang w:val="en-US" w:eastAsia="zh-CN"/>
              </w:rPr>
              <w:t xml:space="preserve">- </w:t>
            </w:r>
            <w:r w:rsidR="00056C93" w:rsidRPr="00627C65">
              <w:rPr>
                <w:rFonts w:eastAsiaTheme="minorEastAsia"/>
                <w:color w:val="0070C0"/>
                <w:lang w:val="en-US" w:eastAsia="zh-CN"/>
              </w:rPr>
              <w:t>Option</w:t>
            </w:r>
            <w:r w:rsidRPr="00627C65">
              <w:rPr>
                <w:rFonts w:eastAsiaTheme="minorEastAsia"/>
                <w:color w:val="0070C0"/>
                <w:lang w:val="en-US" w:eastAsia="zh-CN"/>
              </w:rPr>
              <w:t>-</w:t>
            </w:r>
            <w:r w:rsidR="00056C93" w:rsidRPr="00627C65">
              <w:rPr>
                <w:rFonts w:eastAsiaTheme="minorEastAsia"/>
                <w:color w:val="0070C0"/>
                <w:lang w:val="en-US" w:eastAsia="zh-CN"/>
              </w:rPr>
              <w:t>3 (ZTE, Nokia)</w:t>
            </w:r>
            <w:r w:rsidRPr="00627C65">
              <w:rPr>
                <w:rFonts w:eastAsiaTheme="minorEastAsia"/>
                <w:color w:val="0070C0"/>
                <w:lang w:val="en-US" w:eastAsia="zh-CN"/>
              </w:rPr>
              <w:t>: Only minimum requirement</w:t>
            </w:r>
            <w:r w:rsidR="00056C93" w:rsidRPr="00627C65">
              <w:rPr>
                <w:rFonts w:eastAsiaTheme="minorEastAsia"/>
                <w:color w:val="0070C0"/>
                <w:lang w:val="en-US" w:eastAsia="zh-CN"/>
              </w:rPr>
              <w:t xml:space="preserve"> (i.e., a single set of requirement)</w:t>
            </w:r>
            <w:r w:rsidRPr="00627C65">
              <w:rPr>
                <w:rFonts w:eastAsiaTheme="minorEastAsia"/>
                <w:color w:val="0070C0"/>
                <w:lang w:val="en-US" w:eastAsia="zh-CN"/>
              </w:rPr>
              <w:t xml:space="preserve"> needed to cover different performance expected.  </w:t>
            </w:r>
          </w:p>
          <w:p w14:paraId="71F0689F" w14:textId="0EAC6E4A" w:rsidR="00056C93" w:rsidRPr="00627C65" w:rsidRDefault="00056C93" w:rsidP="00627C65">
            <w:pPr>
              <w:ind w:firstLine="204"/>
              <w:rPr>
                <w:rFonts w:eastAsiaTheme="minorEastAsia"/>
                <w:color w:val="0070C0"/>
                <w:lang w:val="en-US" w:eastAsia="zh-CN"/>
              </w:rPr>
            </w:pPr>
            <w:r w:rsidRPr="00627C65">
              <w:rPr>
                <w:rFonts w:eastAsiaTheme="minorEastAsia"/>
                <w:color w:val="0070C0"/>
                <w:lang w:val="en-US" w:eastAsia="zh-CN"/>
              </w:rPr>
              <w:t>- Optio-3a (ZTE): A generic set of requirement, with a certain delta values associated with a different deployment scenario can be applied on the generic requirements for the deployment scenario</w:t>
            </w:r>
          </w:p>
          <w:p w14:paraId="2EEB8973" w14:textId="1D7D7C5A" w:rsidR="00F46C63" w:rsidRPr="00627C65" w:rsidRDefault="00056C93" w:rsidP="00C43677">
            <w:pPr>
              <w:rPr>
                <w:rFonts w:eastAsiaTheme="minorEastAsia"/>
                <w:color w:val="0070C0"/>
                <w:lang w:val="en-US" w:eastAsia="zh-CN"/>
              </w:rPr>
            </w:pPr>
            <w:r w:rsidRPr="00627C65">
              <w:rPr>
                <w:rFonts w:eastAsiaTheme="minorEastAsia"/>
                <w:color w:val="0070C0"/>
                <w:lang w:val="en-US" w:eastAsia="zh-CN"/>
              </w:rPr>
              <w:t xml:space="preserve">Furthermore, questions are proposed by Huawei to be concentrated on in future discussion: </w:t>
            </w:r>
          </w:p>
          <w:p w14:paraId="423D1826" w14:textId="77777777" w:rsidR="00056C93" w:rsidRPr="00627C65" w:rsidRDefault="00056C93" w:rsidP="00056C93">
            <w:pPr>
              <w:rPr>
                <w:rFonts w:eastAsiaTheme="minorEastAsia"/>
                <w:color w:val="0070C0"/>
                <w:lang w:val="en-US" w:eastAsia="zh-CN"/>
              </w:rPr>
            </w:pPr>
            <w:r w:rsidRPr="00627C65">
              <w:rPr>
                <w:rFonts w:eastAsiaTheme="minorEastAsia"/>
                <w:color w:val="0070C0"/>
                <w:lang w:val="en-US" w:eastAsia="zh-CN"/>
              </w:rPr>
              <w:t>From RF requirement perspective we have some clarification questions:</w:t>
            </w:r>
          </w:p>
          <w:p w14:paraId="3CD44225" w14:textId="3A85E239" w:rsidR="00056C93" w:rsidRPr="00627C65" w:rsidRDefault="00056C93" w:rsidP="00056C93">
            <w:pPr>
              <w:rPr>
                <w:rFonts w:eastAsiaTheme="minorEastAsia"/>
                <w:color w:val="0070C0"/>
                <w:lang w:val="en-US" w:eastAsia="zh-CN"/>
              </w:rPr>
            </w:pPr>
            <w:r w:rsidRPr="00627C65">
              <w:rPr>
                <w:rFonts w:eastAsiaTheme="minorEastAsia" w:hint="eastAsia"/>
                <w:color w:val="0070C0"/>
                <w:lang w:val="en-US" w:eastAsia="zh-CN"/>
              </w:rPr>
              <w:t>•</w:t>
            </w:r>
            <w:r w:rsidRPr="00627C65">
              <w:rPr>
                <w:rFonts w:eastAsiaTheme="minorEastAsia"/>
                <w:color w:val="0070C0"/>
                <w:lang w:val="en-US" w:eastAsia="zh-CN"/>
              </w:rPr>
              <w:tab/>
            </w:r>
            <w:r>
              <w:rPr>
                <w:rFonts w:eastAsiaTheme="minorEastAsia"/>
                <w:color w:val="0070C0"/>
                <w:lang w:val="en-US" w:eastAsia="zh-CN"/>
              </w:rPr>
              <w:t xml:space="preserve">Q1: </w:t>
            </w:r>
            <w:r w:rsidRPr="00627C65">
              <w:rPr>
                <w:rFonts w:eastAsiaTheme="minorEastAsia"/>
                <w:color w:val="0070C0"/>
                <w:lang w:val="en-US" w:eastAsia="zh-CN"/>
              </w:rPr>
              <w:t>Does the ‘PC4’ RF sets have the same max TRP and max EIRP, and min peak EIRP?</w:t>
            </w:r>
          </w:p>
          <w:p w14:paraId="35FA6533" w14:textId="5D2AB4AA" w:rsidR="00056C93" w:rsidRPr="00627C65" w:rsidRDefault="00056C93" w:rsidP="00056C93">
            <w:pPr>
              <w:rPr>
                <w:rFonts w:eastAsiaTheme="minorEastAsia"/>
                <w:color w:val="0070C0"/>
                <w:lang w:val="en-US" w:eastAsia="zh-CN"/>
              </w:rPr>
            </w:pPr>
            <w:r w:rsidRPr="00627C65">
              <w:rPr>
                <w:rFonts w:eastAsiaTheme="minorEastAsia" w:hint="eastAsia"/>
                <w:color w:val="0070C0"/>
                <w:lang w:val="en-US" w:eastAsia="zh-CN"/>
              </w:rPr>
              <w:t>•</w:t>
            </w:r>
            <w:r w:rsidRPr="00627C65">
              <w:rPr>
                <w:rFonts w:eastAsiaTheme="minorEastAsia"/>
                <w:color w:val="0070C0"/>
                <w:lang w:val="en-US" w:eastAsia="zh-CN"/>
              </w:rPr>
              <w:tab/>
            </w:r>
            <w:r>
              <w:rPr>
                <w:rFonts w:eastAsiaTheme="minorEastAsia"/>
                <w:color w:val="0070C0"/>
                <w:lang w:val="en-US" w:eastAsia="zh-CN"/>
              </w:rPr>
              <w:t xml:space="preserve">Q2: </w:t>
            </w:r>
            <w:r w:rsidRPr="00627C65">
              <w:rPr>
                <w:rFonts w:eastAsiaTheme="minorEastAsia"/>
                <w:color w:val="0070C0"/>
                <w:lang w:val="en-US" w:eastAsia="zh-CN"/>
              </w:rPr>
              <w:t xml:space="preserve">We define ‘PC4’ RF sets based only on different usage scenario, e.g. uni-directional or bi-directional? Or even for uni-directional scenario, we can still use the UE with back-to-back panels? </w:t>
            </w:r>
          </w:p>
          <w:p w14:paraId="6209349C" w14:textId="77777777" w:rsidR="00056C93" w:rsidRPr="00627C65" w:rsidRDefault="00056C93" w:rsidP="00056C93">
            <w:pPr>
              <w:rPr>
                <w:rFonts w:eastAsiaTheme="minorEastAsia"/>
                <w:color w:val="0070C0"/>
                <w:lang w:val="en-US" w:eastAsia="zh-CN"/>
              </w:rPr>
            </w:pPr>
            <w:r w:rsidRPr="00627C65">
              <w:rPr>
                <w:rFonts w:eastAsiaTheme="minorEastAsia"/>
                <w:color w:val="0070C0"/>
                <w:lang w:val="en-US" w:eastAsia="zh-CN"/>
              </w:rPr>
              <w:t>Then do we define ‘PC4’ RF sets based on different RF architectures?</w:t>
            </w:r>
          </w:p>
          <w:p w14:paraId="721851E6" w14:textId="2461A90A" w:rsidR="00056C93" w:rsidRPr="00627C65" w:rsidRDefault="00056C93" w:rsidP="00056C93">
            <w:pPr>
              <w:rPr>
                <w:rFonts w:eastAsiaTheme="minorEastAsia"/>
                <w:color w:val="0070C0"/>
                <w:lang w:val="en-US" w:eastAsia="zh-CN"/>
              </w:rPr>
            </w:pPr>
            <w:r w:rsidRPr="00627C65">
              <w:rPr>
                <w:rFonts w:eastAsiaTheme="minorEastAsia" w:hint="eastAsia"/>
                <w:color w:val="0070C0"/>
                <w:lang w:val="en-US" w:eastAsia="zh-CN"/>
              </w:rPr>
              <w:t>•</w:t>
            </w:r>
            <w:r w:rsidRPr="00627C65">
              <w:rPr>
                <w:rFonts w:eastAsiaTheme="minorEastAsia"/>
                <w:color w:val="0070C0"/>
                <w:lang w:val="en-US" w:eastAsia="zh-CN"/>
              </w:rPr>
              <w:tab/>
            </w:r>
            <w:r>
              <w:rPr>
                <w:rFonts w:eastAsiaTheme="minorEastAsia"/>
                <w:color w:val="0070C0"/>
                <w:lang w:val="en-US" w:eastAsia="zh-CN"/>
              </w:rPr>
              <w:t xml:space="preserve">Q3: </w:t>
            </w:r>
            <w:r w:rsidRPr="00627C65">
              <w:rPr>
                <w:rFonts w:eastAsiaTheme="minorEastAsia"/>
                <w:color w:val="0070C0"/>
                <w:lang w:val="en-US" w:eastAsia="zh-CN"/>
              </w:rPr>
              <w:t>Whether new power class is needed if even min peak EIRP is not the same as for current PC4?</w:t>
            </w:r>
          </w:p>
          <w:p w14:paraId="4D6106CE" w14:textId="5ADDA402" w:rsidR="001644BA" w:rsidRPr="00855107" w:rsidRDefault="001644BA" w:rsidP="00C43677">
            <w:pPr>
              <w:rPr>
                <w:rFonts w:eastAsiaTheme="minorEastAsia"/>
                <w:i/>
                <w:color w:val="0070C0"/>
                <w:lang w:val="en-US" w:eastAsia="zh-CN"/>
              </w:rPr>
            </w:pPr>
            <w:r w:rsidRPr="00855107">
              <w:rPr>
                <w:rFonts w:eastAsiaTheme="minorEastAsia" w:hint="eastAsia"/>
                <w:i/>
                <w:color w:val="0070C0"/>
                <w:lang w:val="en-US" w:eastAsia="zh-CN"/>
              </w:rPr>
              <w:t>Tentative agreements:</w:t>
            </w:r>
            <w:r w:rsidR="00056C93">
              <w:rPr>
                <w:rFonts w:eastAsiaTheme="minorEastAsia"/>
                <w:i/>
                <w:color w:val="0070C0"/>
                <w:lang w:val="en-US" w:eastAsia="zh-CN"/>
              </w:rPr>
              <w:t xml:space="preserve"> </w:t>
            </w:r>
            <w:r w:rsidR="008D6A3F">
              <w:rPr>
                <w:rFonts w:eastAsiaTheme="minorEastAsia"/>
                <w:i/>
                <w:color w:val="0070C0"/>
                <w:lang w:val="en-US" w:eastAsia="zh-CN"/>
              </w:rPr>
              <w:t xml:space="preserve">N/A. </w:t>
            </w:r>
          </w:p>
          <w:p w14:paraId="6851F151" w14:textId="77777777" w:rsidR="001644BA" w:rsidRDefault="001644BA" w:rsidP="00C436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DF9A1C" w14:textId="77777777" w:rsidR="00056C93" w:rsidRDefault="00056C93" w:rsidP="00056C93">
            <w:pPr>
              <w:rPr>
                <w:rFonts w:eastAsiaTheme="minorEastAsia"/>
                <w:i/>
                <w:color w:val="0070C0"/>
                <w:lang w:val="en-US" w:eastAsia="zh-CN"/>
              </w:rPr>
            </w:pPr>
            <w:r>
              <w:rPr>
                <w:rFonts w:eastAsiaTheme="minorEastAsia"/>
                <w:i/>
                <w:color w:val="0070C0"/>
                <w:lang w:val="en-US" w:eastAsia="zh-CN"/>
              </w:rPr>
              <w:t xml:space="preserve">- [Moderator]: Obviously more discussion is needed on how to define the RF requirement framework for FR2 HST, to address the possible need for the different requirement under different scenarios. </w:t>
            </w:r>
          </w:p>
          <w:p w14:paraId="5513BF96" w14:textId="3995D6F5" w:rsidR="00056C93" w:rsidRPr="003418CB" w:rsidRDefault="00056C93" w:rsidP="00056C93">
            <w:pPr>
              <w:rPr>
                <w:rFonts w:eastAsiaTheme="minorEastAsia"/>
                <w:color w:val="0070C0"/>
                <w:lang w:val="en-US" w:eastAsia="zh-CN"/>
              </w:rPr>
            </w:pPr>
            <w:r>
              <w:rPr>
                <w:rFonts w:eastAsiaTheme="minorEastAsia"/>
                <w:i/>
                <w:color w:val="0070C0"/>
                <w:lang w:val="en-US" w:eastAsia="zh-CN"/>
              </w:rPr>
              <w:t xml:space="preserve">- Suggest to further discuss based on the above options and questions. If no options or questions can be excluded, </w:t>
            </w:r>
            <w:r w:rsidR="008D6A3F">
              <w:rPr>
                <w:rFonts w:eastAsiaTheme="minorEastAsia"/>
                <w:i/>
                <w:color w:val="0070C0"/>
                <w:lang w:val="en-US" w:eastAsia="zh-CN"/>
              </w:rPr>
              <w:t xml:space="preserve">need to draft WF to capture all aspects on the table. </w:t>
            </w:r>
          </w:p>
        </w:tc>
      </w:tr>
      <w:tr w:rsidR="001644BA" w14:paraId="3B67F14E" w14:textId="77777777" w:rsidTr="001644BA">
        <w:tc>
          <w:tcPr>
            <w:tcW w:w="1283" w:type="dxa"/>
            <w:vMerge/>
          </w:tcPr>
          <w:p w14:paraId="66FA5A45" w14:textId="77777777" w:rsidR="001644BA" w:rsidRPr="00045592" w:rsidRDefault="001644BA" w:rsidP="00C43677">
            <w:pPr>
              <w:rPr>
                <w:rFonts w:eastAsiaTheme="minorEastAsia"/>
                <w:b/>
                <w:bCs/>
                <w:color w:val="0070C0"/>
                <w:lang w:val="en-US" w:eastAsia="zh-CN"/>
              </w:rPr>
            </w:pPr>
          </w:p>
        </w:tc>
        <w:tc>
          <w:tcPr>
            <w:tcW w:w="8348" w:type="dxa"/>
          </w:tcPr>
          <w:p w14:paraId="2DE1AF61" w14:textId="626FD84D" w:rsidR="001644BA" w:rsidRDefault="001644BA" w:rsidP="001644BA">
            <w:pPr>
              <w:rPr>
                <w:rFonts w:eastAsiaTheme="minorEastAsia"/>
                <w:i/>
                <w:color w:val="0070C0"/>
                <w:lang w:val="en-US" w:eastAsia="zh-CN"/>
              </w:rPr>
            </w:pPr>
            <w:r>
              <w:rPr>
                <w:rFonts w:eastAsiaTheme="minorEastAsia"/>
                <w:i/>
                <w:color w:val="0070C0"/>
                <w:lang w:val="en-US" w:eastAsia="zh-CN"/>
              </w:rPr>
              <w:t>Issue 2-1-2</w:t>
            </w:r>
            <w:r w:rsidRPr="001644BA">
              <w:rPr>
                <w:rFonts w:eastAsiaTheme="minorEastAsia"/>
                <w:i/>
                <w:color w:val="0070C0"/>
                <w:lang w:val="en-US" w:eastAsia="zh-CN"/>
              </w:rPr>
              <w:t xml:space="preserve">: </w:t>
            </w:r>
            <w:r>
              <w:rPr>
                <w:rFonts w:eastAsiaTheme="minorEastAsia"/>
                <w:i/>
                <w:color w:val="0070C0"/>
                <w:lang w:val="en-US" w:eastAsia="zh-CN"/>
              </w:rPr>
              <w:t>Minimum Peak EIRP</w:t>
            </w:r>
          </w:p>
          <w:p w14:paraId="03E9D9BD" w14:textId="19C3ECD8" w:rsidR="008D6A3F" w:rsidRDefault="008D6A3F" w:rsidP="001644BA">
            <w:pPr>
              <w:rPr>
                <w:rFonts w:eastAsiaTheme="minorEastAsia"/>
                <w:i/>
                <w:color w:val="0070C0"/>
                <w:lang w:val="en-US" w:eastAsia="zh-CN"/>
              </w:rPr>
            </w:pPr>
            <w:r>
              <w:rPr>
                <w:rFonts w:eastAsiaTheme="minorEastAsia"/>
                <w:i/>
                <w:color w:val="0070C0"/>
                <w:lang w:val="en-US" w:eastAsia="zh-CN"/>
              </w:rPr>
              <w:t xml:space="preserve">[Moderator] The discussion was based on the proposals listed above. Most companies see the necessity of using the link-budget table and antenna element assumptions for future evaluation. One company mentioned that minimum peak EIRP should be decided by deployment scenario analysis and RRH parameters should be decided firstly. </w:t>
            </w:r>
          </w:p>
          <w:p w14:paraId="4611D93B" w14:textId="77777777" w:rsidR="001644BA" w:rsidRDefault="001644BA" w:rsidP="001644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146E77" w14:textId="4839ACA3" w:rsidR="008D6A3F" w:rsidRPr="00855107" w:rsidRDefault="008D6A3F" w:rsidP="001644BA">
            <w:pPr>
              <w:rPr>
                <w:rFonts w:eastAsiaTheme="minorEastAsia"/>
                <w:i/>
                <w:color w:val="0070C0"/>
                <w:lang w:val="en-US" w:eastAsia="zh-CN"/>
              </w:rPr>
            </w:pPr>
            <w:r>
              <w:rPr>
                <w:rFonts w:eastAsiaTheme="minorEastAsia"/>
                <w:i/>
                <w:color w:val="0070C0"/>
                <w:lang w:val="en-US" w:eastAsia="zh-CN"/>
              </w:rPr>
              <w:t xml:space="preserve">From UE implementation perspective, companies are encouraged to provide technical input based on the below table to derive minimum peak EIRP: </w:t>
            </w:r>
          </w:p>
          <w:tbl>
            <w:tblPr>
              <w:tblStyle w:val="MediumShading1-Accent11"/>
              <w:tblW w:w="5620" w:type="dxa"/>
              <w:jc w:val="center"/>
              <w:tblLook w:val="04A0" w:firstRow="1" w:lastRow="0" w:firstColumn="1" w:lastColumn="0" w:noHBand="0" w:noVBand="1"/>
            </w:tblPr>
            <w:tblGrid>
              <w:gridCol w:w="2951"/>
              <w:gridCol w:w="850"/>
              <w:gridCol w:w="1819"/>
            </w:tblGrid>
            <w:tr w:rsidR="008D6A3F" w:rsidRPr="004F3BD8" w14:paraId="5FF5EA72" w14:textId="77777777" w:rsidTr="00C35DF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3CDE9E2D" w14:textId="77777777" w:rsidR="008D6A3F" w:rsidRPr="004F3BD8" w:rsidRDefault="008D6A3F" w:rsidP="008D6A3F">
                  <w:pPr>
                    <w:overflowPunct w:val="0"/>
                    <w:spacing w:after="0"/>
                    <w:jc w:val="center"/>
                    <w:rPr>
                      <w:rFonts w:ascii="Calibri" w:hAnsi="Calibri"/>
                      <w:bCs w:val="0"/>
                      <w:sz w:val="14"/>
                      <w:szCs w:val="18"/>
                    </w:rPr>
                  </w:pPr>
                  <w:r w:rsidRPr="004F3BD8">
                    <w:rPr>
                      <w:rFonts w:ascii="Calibri" w:hAnsi="Calibri"/>
                      <w:bCs w:val="0"/>
                      <w:sz w:val="14"/>
                      <w:szCs w:val="18"/>
                    </w:rPr>
                    <w:t>Parameter</w:t>
                  </w:r>
                </w:p>
              </w:tc>
              <w:tc>
                <w:tcPr>
                  <w:tcW w:w="850" w:type="dxa"/>
                  <w:vAlign w:val="center"/>
                  <w:hideMark/>
                </w:tcPr>
                <w:p w14:paraId="4367011C" w14:textId="77777777" w:rsidR="008D6A3F" w:rsidRPr="004F3BD8" w:rsidRDefault="008D6A3F" w:rsidP="008D6A3F">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Unit</w:t>
                  </w:r>
                </w:p>
              </w:tc>
              <w:tc>
                <w:tcPr>
                  <w:tcW w:w="1819" w:type="dxa"/>
                  <w:vAlign w:val="center"/>
                  <w:hideMark/>
                </w:tcPr>
                <w:p w14:paraId="61A26410" w14:textId="77777777" w:rsidR="008D6A3F" w:rsidRPr="004F3BD8" w:rsidRDefault="008D6A3F" w:rsidP="008D6A3F">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Freq. range</w:t>
                  </w:r>
                </w:p>
                <w:p w14:paraId="2DE5B24C" w14:textId="77777777" w:rsidR="008D6A3F" w:rsidRPr="004F3BD8" w:rsidRDefault="008D6A3F" w:rsidP="008D6A3F">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4"/>
                      <w:szCs w:val="18"/>
                      <w:lang w:eastAsia="zh-CN"/>
                    </w:rPr>
                  </w:pPr>
                  <w:r w:rsidRPr="004F3BD8">
                    <w:rPr>
                      <w:rFonts w:ascii="Calibri" w:hAnsi="Calibri"/>
                      <w:bCs w:val="0"/>
                      <w:sz w:val="14"/>
                      <w:szCs w:val="18"/>
                    </w:rPr>
                    <w:t>24.25-29.5 GHz</w:t>
                  </w:r>
                </w:p>
              </w:tc>
            </w:tr>
            <w:tr w:rsidR="008D6A3F" w:rsidRPr="004F3BD8" w14:paraId="613A0F37"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82FF346"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sz w:val="14"/>
                      <w:szCs w:val="18"/>
                    </w:rPr>
                    <w:t>P</w:t>
                  </w:r>
                  <w:r w:rsidRPr="004F3BD8">
                    <w:rPr>
                      <w:rFonts w:ascii="Calibri" w:eastAsiaTheme="minorEastAsia" w:hAnsi="Calibri" w:hint="eastAsia"/>
                      <w:b w:val="0"/>
                      <w:bCs w:val="0"/>
                      <w:sz w:val="14"/>
                      <w:szCs w:val="18"/>
                      <w:lang w:eastAsia="zh-CN"/>
                    </w:rPr>
                    <w:t>_</w:t>
                  </w:r>
                  <w:r w:rsidRPr="004F3BD8">
                    <w:rPr>
                      <w:rFonts w:ascii="Calibri" w:hAnsi="Calibri"/>
                      <w:b w:val="0"/>
                      <w:bCs w:val="0"/>
                      <w:sz w:val="14"/>
                      <w:szCs w:val="18"/>
                    </w:rPr>
                    <w:t>out per element</w:t>
                  </w:r>
                </w:p>
              </w:tc>
              <w:tc>
                <w:tcPr>
                  <w:tcW w:w="850" w:type="dxa"/>
                  <w:vAlign w:val="center"/>
                  <w:hideMark/>
                </w:tcPr>
                <w:p w14:paraId="6294B8CB"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7E822107"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3DDF86A5" w14:textId="77777777" w:rsidTr="00C35DF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B668C9F"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sz w:val="14"/>
                      <w:szCs w:val="18"/>
                    </w:rPr>
                    <w:t># of antennas in array</w:t>
                  </w:r>
                </w:p>
              </w:tc>
              <w:tc>
                <w:tcPr>
                  <w:tcW w:w="850" w:type="dxa"/>
                  <w:vAlign w:val="center"/>
                  <w:hideMark/>
                </w:tcPr>
                <w:p w14:paraId="782D68DB"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p>
              </w:tc>
              <w:tc>
                <w:tcPr>
                  <w:tcW w:w="1819" w:type="dxa"/>
                  <w:vAlign w:val="center"/>
                </w:tcPr>
                <w:p w14:paraId="011C8323"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715EB56D"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33D32DF"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sz w:val="14"/>
                      <w:szCs w:val="18"/>
                    </w:rPr>
                    <w:t>Total conducted power per polarization</w:t>
                  </w:r>
                </w:p>
              </w:tc>
              <w:tc>
                <w:tcPr>
                  <w:tcW w:w="850" w:type="dxa"/>
                  <w:vAlign w:val="center"/>
                  <w:hideMark/>
                </w:tcPr>
                <w:p w14:paraId="1DD56C88"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1FB156E1"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55C120A3" w14:textId="77777777" w:rsidTr="00C35DF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962FF92"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sz w:val="14"/>
                      <w:szCs w:val="18"/>
                    </w:rPr>
                    <w:t>Avg. antenna element gain</w:t>
                  </w:r>
                </w:p>
              </w:tc>
              <w:tc>
                <w:tcPr>
                  <w:tcW w:w="850" w:type="dxa"/>
                  <w:vAlign w:val="center"/>
                  <w:hideMark/>
                </w:tcPr>
                <w:p w14:paraId="45F3704F"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27287299"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14B68917"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D0DEADF"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sz w:val="14"/>
                      <w:szCs w:val="18"/>
                    </w:rPr>
                    <w:t>Antenna roll-off loss vs frequency</w:t>
                  </w:r>
                </w:p>
              </w:tc>
              <w:tc>
                <w:tcPr>
                  <w:tcW w:w="850" w:type="dxa"/>
                  <w:vAlign w:val="center"/>
                  <w:hideMark/>
                </w:tcPr>
                <w:p w14:paraId="49F86F29"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5ACD655D"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17E7298B" w14:textId="77777777" w:rsidTr="00C35DF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39B5E4D6"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sz w:val="14"/>
                      <w:szCs w:val="18"/>
                    </w:rPr>
                    <w:lastRenderedPageBreak/>
                    <w:t>Realized antenna array gain</w:t>
                  </w:r>
                </w:p>
              </w:tc>
              <w:tc>
                <w:tcPr>
                  <w:tcW w:w="850" w:type="dxa"/>
                  <w:vAlign w:val="center"/>
                  <w:hideMark/>
                </w:tcPr>
                <w:p w14:paraId="1218C966"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5BF317DC"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4BEE221B"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A316C13"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sz w:val="14"/>
                      <w:szCs w:val="18"/>
                    </w:rPr>
                    <w:t>Polarization gain</w:t>
                  </w:r>
                </w:p>
              </w:tc>
              <w:tc>
                <w:tcPr>
                  <w:tcW w:w="850" w:type="dxa"/>
                  <w:vAlign w:val="center"/>
                  <w:hideMark/>
                </w:tcPr>
                <w:p w14:paraId="750BDFAE"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6390FAB0"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2003B120" w14:textId="77777777" w:rsidTr="00C35DF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99F3C6E"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 xml:space="preserve">Mismatch and transmission line loss </w:t>
                  </w:r>
                  <w:r w:rsidRPr="004F3BD8">
                    <w:rPr>
                      <w:rFonts w:ascii="Calibri" w:eastAsiaTheme="minorEastAsia" w:hAnsi="Calibri" w:hint="eastAsia"/>
                      <w:b w:val="0"/>
                      <w:bCs w:val="0"/>
                      <w:color w:val="000000"/>
                      <w:sz w:val="14"/>
                      <w:szCs w:val="18"/>
                      <w:lang w:eastAsia="zh-CN"/>
                    </w:rPr>
                    <w:br/>
                  </w:r>
                  <w:r w:rsidRPr="004F3BD8">
                    <w:rPr>
                      <w:rFonts w:ascii="Calibri" w:hAnsi="Calibri"/>
                      <w:b w:val="0"/>
                      <w:bCs w:val="0"/>
                      <w:color w:val="000000"/>
                      <w:sz w:val="14"/>
                      <w:szCs w:val="18"/>
                    </w:rPr>
                    <w:t>including load pull</w:t>
                  </w:r>
                </w:p>
              </w:tc>
              <w:tc>
                <w:tcPr>
                  <w:tcW w:w="850" w:type="dxa"/>
                  <w:vAlign w:val="center"/>
                  <w:hideMark/>
                </w:tcPr>
                <w:p w14:paraId="3CDDFA8A"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2AE14AEA"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1602947B"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8AEE25B"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(phase shifter and amplitude error)</w:t>
                  </w:r>
                </w:p>
              </w:tc>
              <w:tc>
                <w:tcPr>
                  <w:tcW w:w="850" w:type="dxa"/>
                  <w:vAlign w:val="center"/>
                  <w:hideMark/>
                </w:tcPr>
                <w:p w14:paraId="782E8CB4"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2CD8D8D1"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1AB71E50" w14:textId="77777777" w:rsidTr="00C35DF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C070241"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Finite beam table</w:t>
                  </w:r>
                </w:p>
              </w:tc>
              <w:tc>
                <w:tcPr>
                  <w:tcW w:w="850" w:type="dxa"/>
                  <w:vAlign w:val="center"/>
                  <w:hideMark/>
                </w:tcPr>
                <w:p w14:paraId="33EE7412"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DE7A523"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096A0696"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E129A6E"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(one beam table fits all)</w:t>
                  </w:r>
                </w:p>
              </w:tc>
              <w:tc>
                <w:tcPr>
                  <w:tcW w:w="850" w:type="dxa"/>
                  <w:vAlign w:val="center"/>
                  <w:hideMark/>
                </w:tcPr>
                <w:p w14:paraId="2ABB7715"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74D423B0"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237F62F3" w14:textId="77777777" w:rsidTr="00C35DF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38B4E7B"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Form-factor integration losses</w:t>
                  </w:r>
                </w:p>
              </w:tc>
              <w:tc>
                <w:tcPr>
                  <w:tcW w:w="850" w:type="dxa"/>
                  <w:vAlign w:val="center"/>
                  <w:hideMark/>
                </w:tcPr>
                <w:p w14:paraId="524EA20B"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2DAB6646"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52BAAA97"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903BDBF"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Total implementation loss (worst-case)</w:t>
                  </w:r>
                </w:p>
              </w:tc>
              <w:tc>
                <w:tcPr>
                  <w:tcW w:w="850" w:type="dxa"/>
                  <w:vAlign w:val="center"/>
                  <w:hideMark/>
                </w:tcPr>
                <w:p w14:paraId="4F932E70"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C6967A9" w14:textId="77777777" w:rsidR="008D6A3F" w:rsidRPr="004F3BD8"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8D6A3F" w:rsidRPr="004F3BD8" w14:paraId="5B58D916" w14:textId="77777777" w:rsidTr="00C35DF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E2F47C8" w14:textId="77777777" w:rsidR="008D6A3F" w:rsidRPr="004F3BD8" w:rsidRDefault="008D6A3F" w:rsidP="008D6A3F">
                  <w:pPr>
                    <w:overflowPunct w:val="0"/>
                    <w:spacing w:after="0"/>
                    <w:jc w:val="center"/>
                    <w:rPr>
                      <w:rFonts w:ascii="Gulim" w:eastAsia="Gulim" w:hAnsi="Gulim" w:cs="宋体"/>
                      <w:sz w:val="14"/>
                      <w:szCs w:val="24"/>
                    </w:rPr>
                  </w:pPr>
                  <w:r w:rsidRPr="004F3BD8">
                    <w:rPr>
                      <w:rFonts w:ascii="Calibri" w:hAnsi="Calibri"/>
                      <w:color w:val="000000"/>
                      <w:sz w:val="14"/>
                      <w:szCs w:val="18"/>
                    </w:rPr>
                    <w:t>Peak EIRP (Minimum)</w:t>
                  </w:r>
                </w:p>
              </w:tc>
              <w:tc>
                <w:tcPr>
                  <w:tcW w:w="850" w:type="dxa"/>
                  <w:vAlign w:val="center"/>
                  <w:hideMark/>
                </w:tcPr>
                <w:p w14:paraId="56E1B732"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dBm</w:t>
                  </w:r>
                </w:p>
              </w:tc>
              <w:tc>
                <w:tcPr>
                  <w:tcW w:w="1819" w:type="dxa"/>
                  <w:vAlign w:val="center"/>
                </w:tcPr>
                <w:p w14:paraId="2C3DD674" w14:textId="77777777" w:rsidR="008D6A3F" w:rsidRPr="004F3BD8"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4"/>
                      <w:szCs w:val="24"/>
                      <w:lang w:eastAsia="zh-CN"/>
                    </w:rPr>
                  </w:pPr>
                  <w:r w:rsidRPr="004F3BD8">
                    <w:rPr>
                      <w:rFonts w:ascii="Gulim" w:eastAsia="Gulim" w:hAnsi="Gulim" w:cs="宋体"/>
                      <w:color w:val="000000" w:themeColor="text1"/>
                      <w:sz w:val="14"/>
                      <w:szCs w:val="24"/>
                    </w:rPr>
                    <w:t>TBD</w:t>
                  </w:r>
                </w:p>
              </w:tc>
            </w:tr>
            <w:tr w:rsidR="00CB55CB" w:rsidRPr="004F3BD8" w14:paraId="63EA7A96" w14:textId="77777777" w:rsidTr="00C35DF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tcPr>
                <w:p w14:paraId="377BD3E3" w14:textId="17AFD18A" w:rsidR="00CB55CB" w:rsidRPr="004F3BD8" w:rsidRDefault="00CB55CB" w:rsidP="008D6A3F">
                  <w:pPr>
                    <w:overflowPunct w:val="0"/>
                    <w:spacing w:after="0"/>
                    <w:jc w:val="center"/>
                    <w:rPr>
                      <w:rFonts w:ascii="Calibri" w:hAnsi="Calibri"/>
                      <w:color w:val="000000"/>
                      <w:sz w:val="14"/>
                      <w:szCs w:val="18"/>
                    </w:rPr>
                  </w:pPr>
                  <w:r>
                    <w:rPr>
                      <w:rFonts w:ascii="Calibri" w:hAnsi="Calibri"/>
                      <w:color w:val="000000"/>
                      <w:sz w:val="14"/>
                      <w:szCs w:val="18"/>
                    </w:rPr>
                    <w:t>TRP (to be compared with TRP limit)</w:t>
                  </w:r>
                </w:p>
              </w:tc>
              <w:tc>
                <w:tcPr>
                  <w:tcW w:w="850" w:type="dxa"/>
                  <w:vAlign w:val="center"/>
                </w:tcPr>
                <w:p w14:paraId="247C6A42" w14:textId="728AD08D" w:rsidR="00CB55CB" w:rsidRPr="004F3BD8" w:rsidRDefault="00CB55CB"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4"/>
                      <w:szCs w:val="18"/>
                    </w:rPr>
                  </w:pPr>
                  <w:r>
                    <w:rPr>
                      <w:rFonts w:ascii="Calibri" w:hAnsi="Calibri"/>
                      <w:color w:val="000000"/>
                      <w:sz w:val="14"/>
                      <w:szCs w:val="18"/>
                    </w:rPr>
                    <w:t>dBm</w:t>
                  </w:r>
                </w:p>
              </w:tc>
              <w:tc>
                <w:tcPr>
                  <w:tcW w:w="1819" w:type="dxa"/>
                  <w:vAlign w:val="center"/>
                </w:tcPr>
                <w:p w14:paraId="540521B2" w14:textId="1A5B9165" w:rsidR="00CB55CB" w:rsidRPr="004F3BD8" w:rsidRDefault="00CB55CB"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Pr>
                      <w:rFonts w:ascii="Gulim" w:eastAsia="Gulim" w:hAnsi="Gulim" w:cs="宋体"/>
                      <w:color w:val="000000" w:themeColor="text1"/>
                      <w:sz w:val="14"/>
                      <w:szCs w:val="24"/>
                    </w:rPr>
                    <w:t>TBD</w:t>
                  </w:r>
                </w:p>
              </w:tc>
            </w:tr>
          </w:tbl>
          <w:p w14:paraId="0C61E1F4" w14:textId="1F1A6F3D" w:rsidR="008D6A3F" w:rsidRDefault="00CB55CB" w:rsidP="001644BA">
            <w:pPr>
              <w:rPr>
                <w:rFonts w:eastAsiaTheme="minorEastAsia"/>
                <w:i/>
                <w:color w:val="0070C0"/>
                <w:lang w:val="en-US" w:eastAsia="zh-CN"/>
              </w:rPr>
            </w:pPr>
            <w:r>
              <w:rPr>
                <w:rFonts w:eastAsiaTheme="minorEastAsia"/>
                <w:i/>
                <w:color w:val="0070C0"/>
                <w:lang w:val="en-US" w:eastAsia="zh-CN"/>
              </w:rPr>
              <w:t xml:space="preserve">        - </w:t>
            </w:r>
            <w:r w:rsidRPr="008D6A3F">
              <w:rPr>
                <w:rFonts w:eastAsiaTheme="minorEastAsia"/>
                <w:i/>
                <w:color w:val="0070C0"/>
                <w:lang w:val="en-US" w:eastAsia="zh-CN"/>
              </w:rPr>
              <w:t>For HST roof-top mounted antenna, industry grade design should be considered</w:t>
            </w:r>
            <w:r>
              <w:rPr>
                <w:rFonts w:eastAsiaTheme="minorEastAsia"/>
                <w:i/>
                <w:color w:val="0070C0"/>
                <w:lang w:val="en-US" w:eastAsia="zh-CN"/>
              </w:rPr>
              <w:t xml:space="preserve">. </w:t>
            </w:r>
          </w:p>
          <w:p w14:paraId="2867F579" w14:textId="77777777" w:rsidR="00CB55CB" w:rsidRDefault="008D6A3F" w:rsidP="001644BA">
            <w:pPr>
              <w:rPr>
                <w:rFonts w:eastAsiaTheme="minorEastAsia"/>
                <w:i/>
                <w:color w:val="0070C0"/>
                <w:lang w:val="en-US" w:eastAsia="zh-CN"/>
              </w:rPr>
            </w:pPr>
            <w:r>
              <w:rPr>
                <w:rFonts w:eastAsiaTheme="minorEastAsia"/>
                <w:i/>
                <w:color w:val="0070C0"/>
                <w:lang w:val="en-US" w:eastAsia="zh-CN"/>
              </w:rPr>
              <w:t xml:space="preserve">        - A</w:t>
            </w:r>
            <w:r w:rsidRPr="008D6A3F">
              <w:rPr>
                <w:rFonts w:eastAsiaTheme="minorEastAsia"/>
                <w:i/>
                <w:color w:val="0070C0"/>
                <w:lang w:val="en-US" w:eastAsia="zh-CN"/>
              </w:rPr>
              <w:t>ntenna eleme</w:t>
            </w:r>
            <w:r w:rsidR="00CB55CB">
              <w:rPr>
                <w:rFonts w:eastAsiaTheme="minorEastAsia"/>
                <w:i/>
                <w:color w:val="0070C0"/>
                <w:lang w:val="en-US" w:eastAsia="zh-CN"/>
              </w:rPr>
              <w:t xml:space="preserve">nts per panel: </w:t>
            </w:r>
          </w:p>
          <w:p w14:paraId="54C2FDED" w14:textId="05694FE9" w:rsidR="00CB55CB" w:rsidRDefault="00CB55CB" w:rsidP="001644BA">
            <w:pPr>
              <w:rPr>
                <w:rFonts w:eastAsiaTheme="minorEastAsia"/>
                <w:i/>
                <w:color w:val="0070C0"/>
                <w:lang w:val="en-US" w:eastAsia="zh-CN"/>
              </w:rPr>
            </w:pPr>
            <w:r>
              <w:rPr>
                <w:rFonts w:eastAsiaTheme="minorEastAsia"/>
                <w:i/>
                <w:color w:val="0070C0"/>
                <w:lang w:val="en-US" w:eastAsia="zh-CN"/>
              </w:rPr>
              <w:t xml:space="preserve">                 - Option-1: 4x4 with two polarization;</w:t>
            </w:r>
          </w:p>
          <w:p w14:paraId="02FFEA23" w14:textId="16EB8A48" w:rsidR="00CB55CB" w:rsidRDefault="00CB55CB" w:rsidP="001644BA">
            <w:pPr>
              <w:rPr>
                <w:rFonts w:eastAsiaTheme="minorEastAsia"/>
                <w:i/>
                <w:color w:val="0070C0"/>
                <w:lang w:val="en-US" w:eastAsia="zh-CN"/>
              </w:rPr>
            </w:pPr>
            <w:r>
              <w:rPr>
                <w:rFonts w:eastAsiaTheme="minorEastAsia"/>
                <w:i/>
                <w:color w:val="0070C0"/>
                <w:lang w:val="en-US" w:eastAsia="zh-CN"/>
              </w:rPr>
              <w:t xml:space="preserve">                 - Option-2: 8 elements (2x4 or 4x2) with two polarization;</w:t>
            </w:r>
          </w:p>
          <w:p w14:paraId="2DBABDE0" w14:textId="613FF6E1" w:rsidR="00CB55CB" w:rsidRDefault="00CB55CB" w:rsidP="001644BA">
            <w:pPr>
              <w:rPr>
                <w:rFonts w:eastAsiaTheme="minorEastAsia"/>
                <w:i/>
                <w:color w:val="0070C0"/>
                <w:lang w:val="en-US" w:eastAsia="zh-CN"/>
              </w:rPr>
            </w:pPr>
            <w:r>
              <w:rPr>
                <w:rFonts w:eastAsiaTheme="minorEastAsia"/>
                <w:i/>
                <w:color w:val="0070C0"/>
                <w:lang w:val="en-US" w:eastAsia="zh-CN"/>
              </w:rPr>
              <w:t xml:space="preserve">                 - Other options are not precluded;</w:t>
            </w:r>
          </w:p>
          <w:p w14:paraId="39A3B67E" w14:textId="1C975583" w:rsidR="008D6A3F" w:rsidRDefault="00CB55CB" w:rsidP="001644BA">
            <w:pPr>
              <w:rPr>
                <w:rFonts w:eastAsiaTheme="minorEastAsia"/>
                <w:i/>
                <w:color w:val="0070C0"/>
                <w:lang w:val="en-US" w:eastAsia="zh-CN"/>
              </w:rPr>
            </w:pPr>
            <w:r>
              <w:rPr>
                <w:rFonts w:eastAsiaTheme="minorEastAsia"/>
                <w:i/>
                <w:color w:val="0070C0"/>
                <w:lang w:val="en-US" w:eastAsia="zh-CN"/>
              </w:rPr>
              <w:t xml:space="preserve">                 - Antenna option should be decided by considering the analysis for deployment scenario. </w:t>
            </w:r>
          </w:p>
          <w:p w14:paraId="6F7B4DBB" w14:textId="77777777" w:rsidR="001644BA" w:rsidRDefault="001644BA" w:rsidP="001644B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65F4AA" w14:textId="12085CC8" w:rsidR="008D6A3F" w:rsidRPr="001644BA" w:rsidRDefault="008D6A3F" w:rsidP="001644BA">
            <w:pPr>
              <w:rPr>
                <w:rFonts w:eastAsiaTheme="minorEastAsia"/>
                <w:i/>
                <w:color w:val="0070C0"/>
                <w:lang w:val="en-US" w:eastAsia="zh-CN"/>
              </w:rPr>
            </w:pPr>
            <w:r>
              <w:rPr>
                <w:rFonts w:eastAsiaTheme="minorEastAsia"/>
                <w:i/>
                <w:color w:val="0070C0"/>
                <w:lang w:val="en-US" w:eastAsia="zh-CN"/>
              </w:rPr>
              <w:t xml:space="preserve">- [Moderator]: suggest to further discuss based on above tentative agreement. </w:t>
            </w:r>
            <w:r w:rsidR="00CB55CB">
              <w:rPr>
                <w:rFonts w:eastAsiaTheme="minorEastAsia"/>
                <w:i/>
                <w:color w:val="0070C0"/>
                <w:lang w:val="en-US" w:eastAsia="zh-CN"/>
              </w:rPr>
              <w:t xml:space="preserve">From moderator’s perspective, seems the above tentative agreement capture all companies’ points, except Huawei’s mentioned panel number because as far as we know if two panels are point to opposite directions, minimum peak EIRP can be derived based one panel link-budget.  </w:t>
            </w:r>
          </w:p>
        </w:tc>
      </w:tr>
      <w:tr w:rsidR="001644BA" w14:paraId="17E09583" w14:textId="77777777" w:rsidTr="001644BA">
        <w:tc>
          <w:tcPr>
            <w:tcW w:w="1283" w:type="dxa"/>
            <w:vMerge/>
          </w:tcPr>
          <w:p w14:paraId="62B5488E" w14:textId="77777777" w:rsidR="001644BA" w:rsidRPr="00045592" w:rsidRDefault="001644BA" w:rsidP="00C43677">
            <w:pPr>
              <w:rPr>
                <w:rFonts w:eastAsiaTheme="minorEastAsia"/>
                <w:b/>
                <w:bCs/>
                <w:color w:val="0070C0"/>
                <w:lang w:val="en-US" w:eastAsia="zh-CN"/>
              </w:rPr>
            </w:pPr>
          </w:p>
        </w:tc>
        <w:tc>
          <w:tcPr>
            <w:tcW w:w="8348" w:type="dxa"/>
          </w:tcPr>
          <w:p w14:paraId="65FA86FE" w14:textId="5A02E2F4" w:rsidR="001644BA" w:rsidRDefault="001644BA" w:rsidP="001644BA">
            <w:pPr>
              <w:rPr>
                <w:rFonts w:eastAsiaTheme="minorEastAsia"/>
                <w:i/>
                <w:color w:val="0070C0"/>
                <w:lang w:val="en-US" w:eastAsia="zh-CN"/>
              </w:rPr>
            </w:pPr>
            <w:r>
              <w:rPr>
                <w:rFonts w:eastAsiaTheme="minorEastAsia"/>
                <w:i/>
                <w:color w:val="0070C0"/>
                <w:lang w:val="en-US" w:eastAsia="zh-CN"/>
              </w:rPr>
              <w:t>Issue 2-1-3</w:t>
            </w:r>
            <w:r w:rsidRPr="001644BA">
              <w:rPr>
                <w:rFonts w:eastAsiaTheme="minorEastAsia"/>
                <w:i/>
                <w:color w:val="0070C0"/>
                <w:lang w:val="en-US" w:eastAsia="zh-CN"/>
              </w:rPr>
              <w:t xml:space="preserve">: </w:t>
            </w:r>
            <w:r>
              <w:rPr>
                <w:rFonts w:eastAsiaTheme="minorEastAsia"/>
                <w:i/>
                <w:color w:val="0070C0"/>
                <w:lang w:val="en-US" w:eastAsia="zh-CN"/>
              </w:rPr>
              <w:t>Spherical coverage requirement</w:t>
            </w:r>
          </w:p>
          <w:p w14:paraId="542A48C2" w14:textId="5A18A6CE" w:rsidR="00CB55CB" w:rsidRDefault="00CB55CB" w:rsidP="001644BA">
            <w:pPr>
              <w:rPr>
                <w:rFonts w:eastAsiaTheme="minorEastAsia"/>
                <w:i/>
                <w:color w:val="0070C0"/>
                <w:lang w:val="en-US" w:eastAsia="zh-CN"/>
              </w:rPr>
            </w:pPr>
            <w:r>
              <w:rPr>
                <w:rFonts w:eastAsiaTheme="minorEastAsia"/>
                <w:i/>
                <w:color w:val="0070C0"/>
                <w:lang w:val="en-US" w:eastAsia="zh-CN"/>
              </w:rPr>
              <w:t xml:space="preserve">[Moderator] </w:t>
            </w:r>
            <w:r w:rsidR="00422C0D">
              <w:rPr>
                <w:rFonts w:eastAsiaTheme="minorEastAsia"/>
                <w:i/>
                <w:color w:val="0070C0"/>
                <w:lang w:val="en-US" w:eastAsia="zh-CN"/>
              </w:rPr>
              <w:t xml:space="preserve">Based on current discussion, companies could have different understanding on the required spherical coverage due to: </w:t>
            </w:r>
          </w:p>
          <w:p w14:paraId="2C99FD7B" w14:textId="77777777" w:rsidR="00422C0D" w:rsidRDefault="00422C0D" w:rsidP="001644BA">
            <w:pPr>
              <w:rPr>
                <w:rFonts w:eastAsiaTheme="minorEastAsia"/>
                <w:i/>
                <w:color w:val="0070C0"/>
                <w:lang w:val="en-US" w:eastAsia="zh-CN"/>
              </w:rPr>
            </w:pPr>
            <w:r>
              <w:rPr>
                <w:rFonts w:eastAsiaTheme="minorEastAsia"/>
                <w:i/>
                <w:color w:val="0070C0"/>
                <w:lang w:val="en-US" w:eastAsia="zh-CN"/>
              </w:rPr>
              <w:t xml:space="preserve">       (1) different understanding on UE RF architecture, e.g., how many panels, etc.</w:t>
            </w:r>
          </w:p>
          <w:p w14:paraId="73D9DA0A" w14:textId="4FEB4A17" w:rsidR="00422C0D" w:rsidRDefault="00422C0D" w:rsidP="001644BA">
            <w:pPr>
              <w:rPr>
                <w:rFonts w:eastAsiaTheme="minorEastAsia"/>
                <w:i/>
                <w:color w:val="0070C0"/>
                <w:lang w:val="en-US" w:eastAsia="zh-CN"/>
              </w:rPr>
            </w:pPr>
            <w:r>
              <w:rPr>
                <w:rFonts w:eastAsiaTheme="minorEastAsia"/>
                <w:i/>
                <w:color w:val="0070C0"/>
                <w:lang w:val="en-US" w:eastAsia="zh-CN"/>
              </w:rPr>
              <w:t xml:space="preserve">       (2) how much spherical coverage is needed, for which more input from deployment scenario analysis is desired; </w:t>
            </w:r>
          </w:p>
          <w:p w14:paraId="5719A320" w14:textId="77777777" w:rsidR="001644BA" w:rsidRDefault="001644BA" w:rsidP="001644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3AE6E1" w14:textId="25640C36" w:rsidR="00422C0D" w:rsidRDefault="00422C0D" w:rsidP="001644BA">
            <w:pPr>
              <w:rPr>
                <w:rFonts w:eastAsiaTheme="minorEastAsia"/>
                <w:i/>
                <w:color w:val="0070C0"/>
                <w:lang w:val="en-US" w:eastAsia="zh-CN"/>
              </w:rPr>
            </w:pPr>
            <w:r>
              <w:rPr>
                <w:rFonts w:eastAsiaTheme="minorEastAsia"/>
                <w:i/>
                <w:color w:val="0070C0"/>
                <w:lang w:val="en-US" w:eastAsia="zh-CN"/>
              </w:rPr>
              <w:t>For spherical coverage requirement, FFS</w:t>
            </w:r>
          </w:p>
          <w:p w14:paraId="1EC30002" w14:textId="77777777" w:rsidR="00422C0D" w:rsidRDefault="00422C0D" w:rsidP="001644BA">
            <w:pPr>
              <w:rPr>
                <w:rFonts w:eastAsiaTheme="minorEastAsia"/>
                <w:i/>
                <w:color w:val="0070C0"/>
                <w:lang w:val="en-US" w:eastAsia="zh-CN"/>
              </w:rPr>
            </w:pPr>
            <w:r>
              <w:rPr>
                <w:rFonts w:eastAsiaTheme="minorEastAsia"/>
                <w:i/>
                <w:color w:val="0070C0"/>
                <w:lang w:val="en-US" w:eastAsia="zh-CN"/>
              </w:rPr>
              <w:t xml:space="preserve">       - The x%-tile point in EIRP CDF: </w:t>
            </w:r>
          </w:p>
          <w:p w14:paraId="732078EC" w14:textId="07B5FDCD" w:rsidR="00422C0D" w:rsidRDefault="00422C0D" w:rsidP="001644BA">
            <w:pPr>
              <w:rPr>
                <w:rFonts w:eastAsiaTheme="minorEastAsia"/>
                <w:i/>
                <w:color w:val="0070C0"/>
                <w:lang w:val="en-US" w:eastAsia="zh-CN"/>
              </w:rPr>
            </w:pPr>
            <w:r>
              <w:rPr>
                <w:rFonts w:eastAsiaTheme="minorEastAsia"/>
                <w:i/>
                <w:color w:val="0070C0"/>
                <w:lang w:val="en-US" w:eastAsia="zh-CN"/>
              </w:rPr>
              <w:t xml:space="preserve">               -  # of panels, # of beams in beambook and x%-tile point need to consider how much spherical coverage is needed, based on deployment scenario analysis. </w:t>
            </w:r>
          </w:p>
          <w:p w14:paraId="5040D366" w14:textId="07368F36" w:rsidR="00422C0D" w:rsidRDefault="00422C0D" w:rsidP="001644BA">
            <w:pPr>
              <w:rPr>
                <w:rFonts w:eastAsiaTheme="minorEastAsia"/>
                <w:i/>
                <w:color w:val="0070C0"/>
                <w:lang w:val="en-US" w:eastAsia="zh-CN"/>
              </w:rPr>
            </w:pPr>
            <w:r>
              <w:rPr>
                <w:rFonts w:eastAsiaTheme="minorEastAsia"/>
                <w:i/>
                <w:color w:val="0070C0"/>
                <w:lang w:val="en-US" w:eastAsia="zh-CN"/>
              </w:rPr>
              <w:t xml:space="preserve">              - FFS different x%-tile point needed for different scenarios. </w:t>
            </w:r>
          </w:p>
          <w:p w14:paraId="6BD64F40" w14:textId="3E940998" w:rsidR="00422C0D" w:rsidRPr="00855107" w:rsidRDefault="00422C0D" w:rsidP="001644BA">
            <w:pPr>
              <w:rPr>
                <w:rFonts w:eastAsiaTheme="minorEastAsia"/>
                <w:i/>
                <w:color w:val="0070C0"/>
                <w:lang w:val="en-US" w:eastAsia="zh-CN"/>
              </w:rPr>
            </w:pPr>
            <w:r>
              <w:rPr>
                <w:rFonts w:eastAsiaTheme="minorEastAsia"/>
                <w:i/>
                <w:color w:val="0070C0"/>
                <w:lang w:val="en-US" w:eastAsia="zh-CN"/>
              </w:rPr>
              <w:t xml:space="preserve">       -  FFS detailed requirement for minimum EIRP value at x%-tile. </w:t>
            </w:r>
          </w:p>
          <w:p w14:paraId="6B8AA183" w14:textId="77777777" w:rsidR="001644BA" w:rsidRDefault="001644BA" w:rsidP="001644B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AD569C" w14:textId="7D45FB5F" w:rsidR="00F706C9" w:rsidRPr="001644BA" w:rsidRDefault="00F706C9" w:rsidP="00F706C9">
            <w:pPr>
              <w:rPr>
                <w:rFonts w:eastAsiaTheme="minorEastAsia"/>
                <w:i/>
                <w:color w:val="0070C0"/>
                <w:lang w:val="en-US" w:eastAsia="zh-CN"/>
              </w:rPr>
            </w:pPr>
            <w:r>
              <w:rPr>
                <w:rFonts w:eastAsiaTheme="minorEastAsia"/>
                <w:i/>
                <w:color w:val="0070C0"/>
                <w:lang w:val="en-US" w:eastAsia="zh-CN"/>
              </w:rPr>
              <w:t xml:space="preserve">        - Suggest to further discuss based on above tentative agreement.</w:t>
            </w:r>
          </w:p>
        </w:tc>
      </w:tr>
      <w:tr w:rsidR="001644BA" w14:paraId="6F4FBEF1" w14:textId="77777777" w:rsidTr="001644BA">
        <w:tc>
          <w:tcPr>
            <w:tcW w:w="1283" w:type="dxa"/>
            <w:vMerge/>
          </w:tcPr>
          <w:p w14:paraId="200C2CA2" w14:textId="77777777" w:rsidR="001644BA" w:rsidRPr="00045592" w:rsidRDefault="001644BA" w:rsidP="00C43677">
            <w:pPr>
              <w:rPr>
                <w:rFonts w:eastAsiaTheme="minorEastAsia"/>
                <w:b/>
                <w:bCs/>
                <w:color w:val="0070C0"/>
                <w:lang w:val="en-US" w:eastAsia="zh-CN"/>
              </w:rPr>
            </w:pPr>
          </w:p>
        </w:tc>
        <w:tc>
          <w:tcPr>
            <w:tcW w:w="8348" w:type="dxa"/>
          </w:tcPr>
          <w:p w14:paraId="284916FC" w14:textId="518D9792" w:rsidR="001644BA" w:rsidRDefault="001644BA" w:rsidP="001644BA">
            <w:pPr>
              <w:rPr>
                <w:rFonts w:eastAsiaTheme="minorEastAsia"/>
                <w:i/>
                <w:color w:val="0070C0"/>
                <w:lang w:val="en-US" w:eastAsia="zh-CN"/>
              </w:rPr>
            </w:pPr>
            <w:r>
              <w:rPr>
                <w:rFonts w:eastAsiaTheme="minorEastAsia"/>
                <w:i/>
                <w:color w:val="0070C0"/>
                <w:lang w:val="en-US" w:eastAsia="zh-CN"/>
              </w:rPr>
              <w:t>Issue 2-1-4</w:t>
            </w:r>
            <w:r w:rsidRPr="001644BA">
              <w:rPr>
                <w:rFonts w:eastAsiaTheme="minorEastAsia"/>
                <w:i/>
                <w:color w:val="0070C0"/>
                <w:lang w:val="en-US" w:eastAsia="zh-CN"/>
              </w:rPr>
              <w:t xml:space="preserve">: </w:t>
            </w:r>
            <w:r>
              <w:rPr>
                <w:rFonts w:eastAsiaTheme="minorEastAsia"/>
                <w:i/>
                <w:color w:val="0070C0"/>
                <w:lang w:val="en-US" w:eastAsia="zh-CN"/>
              </w:rPr>
              <w:t>New Power Class</w:t>
            </w:r>
          </w:p>
          <w:p w14:paraId="00C96679" w14:textId="6340568F" w:rsidR="00F706C9" w:rsidRDefault="00F706C9" w:rsidP="001644BA">
            <w:pPr>
              <w:rPr>
                <w:rFonts w:eastAsiaTheme="minorEastAsia"/>
                <w:i/>
                <w:color w:val="0070C0"/>
                <w:lang w:val="en-US" w:eastAsia="zh-CN"/>
              </w:rPr>
            </w:pPr>
            <w:r>
              <w:rPr>
                <w:rFonts w:eastAsiaTheme="minorEastAsia"/>
                <w:i/>
                <w:color w:val="0070C0"/>
                <w:lang w:val="en-US" w:eastAsia="zh-CN"/>
              </w:rPr>
              <w:t xml:space="preserve">[Moderator] It is proposed by some companies that RF requirement framework and detailed requirement needs to discuss firstly. </w:t>
            </w:r>
          </w:p>
          <w:p w14:paraId="3F3E3C4D" w14:textId="77777777" w:rsidR="001644BA" w:rsidRDefault="001644BA" w:rsidP="001644B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18FA87" w14:textId="27E0566F" w:rsidR="00F706C9" w:rsidRPr="001644BA" w:rsidRDefault="00F706C9" w:rsidP="00F706C9">
            <w:pPr>
              <w:rPr>
                <w:rFonts w:eastAsiaTheme="minorEastAsia"/>
                <w:i/>
                <w:color w:val="0070C0"/>
                <w:lang w:val="en-US" w:eastAsia="zh-CN"/>
              </w:rPr>
            </w:pPr>
            <w:r>
              <w:rPr>
                <w:rFonts w:eastAsiaTheme="minorEastAsia"/>
                <w:i/>
                <w:color w:val="0070C0"/>
                <w:lang w:val="en-US" w:eastAsia="zh-CN"/>
              </w:rPr>
              <w:lastRenderedPageBreak/>
              <w:t xml:space="preserve">         - Suggest to follow most companies’ preference to discuss </w:t>
            </w:r>
            <w:r w:rsidRPr="00F706C9">
              <w:rPr>
                <w:rFonts w:eastAsiaTheme="minorEastAsia"/>
                <w:i/>
                <w:color w:val="0070C0"/>
                <w:lang w:val="en-US" w:eastAsia="zh-CN"/>
              </w:rPr>
              <w:t>RF requirement framework an</w:t>
            </w:r>
            <w:r>
              <w:rPr>
                <w:rFonts w:eastAsiaTheme="minorEastAsia"/>
                <w:i/>
                <w:color w:val="0070C0"/>
                <w:lang w:val="en-US" w:eastAsia="zh-CN"/>
              </w:rPr>
              <w:t xml:space="preserve">d detailed requirement </w:t>
            </w:r>
            <w:r w:rsidRPr="00F706C9">
              <w:rPr>
                <w:rFonts w:eastAsiaTheme="minorEastAsia"/>
                <w:i/>
                <w:color w:val="0070C0"/>
                <w:lang w:val="en-US" w:eastAsia="zh-CN"/>
              </w:rPr>
              <w:t>first</w:t>
            </w:r>
            <w:r>
              <w:rPr>
                <w:rFonts w:eastAsiaTheme="minorEastAsia"/>
                <w:i/>
                <w:color w:val="0070C0"/>
                <w:lang w:val="en-US" w:eastAsia="zh-CN"/>
              </w:rPr>
              <w:t xml:space="preserve">ly. If so, no more discussion is needed during this meeting. </w:t>
            </w:r>
          </w:p>
        </w:tc>
      </w:tr>
      <w:tr w:rsidR="001644BA" w14:paraId="0901A701" w14:textId="77777777" w:rsidTr="001644BA">
        <w:tc>
          <w:tcPr>
            <w:tcW w:w="1283" w:type="dxa"/>
            <w:vMerge w:val="restart"/>
          </w:tcPr>
          <w:p w14:paraId="0EE2574A" w14:textId="77777777" w:rsidR="001644BA" w:rsidRDefault="001644BA" w:rsidP="00C43677">
            <w:pPr>
              <w:rPr>
                <w:rFonts w:eastAsiaTheme="minorEastAsia"/>
                <w:b/>
                <w:bCs/>
                <w:color w:val="0070C0"/>
                <w:lang w:val="en-US" w:eastAsia="zh-CN"/>
              </w:rPr>
            </w:pPr>
            <w:r>
              <w:rPr>
                <w:rFonts w:eastAsiaTheme="minorEastAsia"/>
                <w:b/>
                <w:bCs/>
                <w:color w:val="0070C0"/>
                <w:lang w:val="en-US" w:eastAsia="zh-CN"/>
              </w:rPr>
              <w:lastRenderedPageBreak/>
              <w:t>Sub-topic 2-2</w:t>
            </w:r>
          </w:p>
          <w:p w14:paraId="52DF50B5" w14:textId="5DF23471" w:rsidR="001644BA" w:rsidRPr="00045592" w:rsidRDefault="001644BA" w:rsidP="00C43677">
            <w:pPr>
              <w:rPr>
                <w:rFonts w:eastAsiaTheme="minorEastAsia"/>
                <w:b/>
                <w:bCs/>
                <w:color w:val="0070C0"/>
                <w:lang w:val="en-US" w:eastAsia="zh-CN"/>
              </w:rPr>
            </w:pPr>
            <w:r>
              <w:rPr>
                <w:rFonts w:eastAsiaTheme="minorEastAsia"/>
                <w:b/>
                <w:bCs/>
                <w:color w:val="0070C0"/>
                <w:lang w:val="en-US" w:eastAsia="zh-CN"/>
              </w:rPr>
              <w:t>BC for FR2 HST UE</w:t>
            </w:r>
          </w:p>
        </w:tc>
        <w:tc>
          <w:tcPr>
            <w:tcW w:w="8348" w:type="dxa"/>
          </w:tcPr>
          <w:p w14:paraId="6974C388" w14:textId="0723A173" w:rsidR="001644BA" w:rsidRDefault="001644BA" w:rsidP="001644BA">
            <w:pPr>
              <w:rPr>
                <w:rFonts w:eastAsiaTheme="minorEastAsia"/>
                <w:i/>
                <w:color w:val="0070C0"/>
                <w:lang w:val="en-US" w:eastAsia="zh-CN"/>
              </w:rPr>
            </w:pPr>
            <w:r>
              <w:rPr>
                <w:rFonts w:eastAsiaTheme="minorEastAsia"/>
                <w:i/>
                <w:color w:val="0070C0"/>
                <w:lang w:val="en-US" w:eastAsia="zh-CN"/>
              </w:rPr>
              <w:t>Issue 2-2-1</w:t>
            </w:r>
            <w:r w:rsidRPr="001644BA">
              <w:rPr>
                <w:rFonts w:eastAsiaTheme="minorEastAsia"/>
                <w:i/>
                <w:color w:val="0070C0"/>
                <w:lang w:val="en-US" w:eastAsia="zh-CN"/>
              </w:rPr>
              <w:t xml:space="preserve">: </w:t>
            </w:r>
            <w:r>
              <w:rPr>
                <w:rFonts w:eastAsiaTheme="minorEastAsia"/>
                <w:i/>
                <w:color w:val="0070C0"/>
                <w:lang w:val="en-US" w:eastAsia="zh-CN"/>
              </w:rPr>
              <w:t>BC Bit-1 UE is mandatory?</w:t>
            </w:r>
          </w:p>
          <w:p w14:paraId="0E0FA3D3" w14:textId="7B033FE2" w:rsidR="00F706C9" w:rsidRDefault="00F706C9" w:rsidP="001644BA">
            <w:pPr>
              <w:rPr>
                <w:rFonts w:eastAsiaTheme="minorEastAsia"/>
                <w:i/>
                <w:color w:val="0070C0"/>
                <w:lang w:val="en-US" w:eastAsia="zh-CN"/>
              </w:rPr>
            </w:pPr>
            <w:r>
              <w:rPr>
                <w:rFonts w:eastAsiaTheme="minorEastAsia"/>
                <w:i/>
                <w:color w:val="0070C0"/>
                <w:lang w:val="en-US" w:eastAsia="zh-CN"/>
              </w:rPr>
              <w:t xml:space="preserve">[Moderator] Discussion status is provided: </w:t>
            </w:r>
          </w:p>
          <w:p w14:paraId="15A427AD" w14:textId="0DD95C70" w:rsidR="00F706C9" w:rsidRPr="00F706C9" w:rsidRDefault="00F706C9" w:rsidP="00F706C9">
            <w:pPr>
              <w:pStyle w:val="ListParagraph"/>
              <w:numPr>
                <w:ilvl w:val="0"/>
                <w:numId w:val="4"/>
              </w:numPr>
              <w:ind w:firstLineChars="0"/>
              <w:rPr>
                <w:rFonts w:eastAsia="宋体"/>
                <w:szCs w:val="24"/>
                <w:lang w:eastAsia="zh-CN"/>
              </w:rPr>
            </w:pPr>
            <w:r w:rsidRPr="00F706C9">
              <w:rPr>
                <w:rFonts w:eastAsia="宋体"/>
                <w:szCs w:val="24"/>
                <w:lang w:eastAsia="zh-CN"/>
              </w:rPr>
              <w:t>Option 1 (Samsung</w:t>
            </w:r>
            <w:r>
              <w:rPr>
                <w:rFonts w:eastAsia="宋体"/>
                <w:szCs w:val="24"/>
                <w:lang w:eastAsia="zh-CN"/>
              </w:rPr>
              <w:t>/Qualcomm/Ericsson/ZTE/Nokia</w:t>
            </w:r>
            <w:r w:rsidRPr="00F706C9">
              <w:rPr>
                <w:rFonts w:eastAsia="宋体"/>
                <w:szCs w:val="24"/>
                <w:lang w:eastAsia="zh-CN"/>
              </w:rPr>
              <w:t>): BC bit-0 UE is not allowed, i.e., UE shall meeting the minimum peak EIRP requirement and spherical coverage requirement with its autonomously chosen UL beams and without uplink beam sweeping.</w:t>
            </w:r>
          </w:p>
          <w:p w14:paraId="12F25B7B" w14:textId="7A51FE41" w:rsidR="00F706C9" w:rsidRPr="00F706C9" w:rsidRDefault="00F706C9" w:rsidP="00F706C9">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(Huawei): No need to mandate FR2 HST UE support BC bit-1</w:t>
            </w:r>
            <w:r w:rsidRPr="002A74A8">
              <w:rPr>
                <w:rFonts w:eastAsia="宋体"/>
                <w:szCs w:val="24"/>
                <w:lang w:eastAsia="zh-CN"/>
              </w:rPr>
              <w:t xml:space="preserve">. </w:t>
            </w:r>
          </w:p>
          <w:p w14:paraId="3693F7FA" w14:textId="7D90F1BE" w:rsidR="00F706C9" w:rsidRPr="00627C65" w:rsidRDefault="001644BA" w:rsidP="00F706C9">
            <w:pPr>
              <w:rPr>
                <w:rFonts w:eastAsiaTheme="minorEastAsia"/>
                <w:i/>
                <w:color w:val="0070C0"/>
                <w:lang w:val="en-US" w:eastAsia="zh-CN"/>
              </w:rPr>
            </w:pPr>
            <w:r w:rsidRPr="00855107">
              <w:rPr>
                <w:rFonts w:eastAsiaTheme="minorEastAsia" w:hint="eastAsia"/>
                <w:i/>
                <w:color w:val="0070C0"/>
                <w:lang w:val="en-US" w:eastAsia="zh-CN"/>
              </w:rPr>
              <w:t>Tentative agreements:</w:t>
            </w:r>
            <w:r w:rsidR="00F706C9">
              <w:rPr>
                <w:rFonts w:eastAsiaTheme="minorEastAsia"/>
                <w:i/>
                <w:color w:val="0070C0"/>
                <w:lang w:val="en-US" w:eastAsia="zh-CN"/>
              </w:rPr>
              <w:t xml:space="preserve"> N/A</w:t>
            </w:r>
          </w:p>
          <w:p w14:paraId="06F6564B" w14:textId="77777777" w:rsidR="001644BA" w:rsidRDefault="001644BA" w:rsidP="001644B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2816DB" w14:textId="0B291D17" w:rsidR="00F706C9" w:rsidRPr="00627C65" w:rsidRDefault="00F706C9" w:rsidP="00627C65">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two options above and to see the possibility of accepting Option-1 as majority view</w:t>
            </w:r>
            <w:r w:rsidRPr="002A74A8">
              <w:rPr>
                <w:rFonts w:eastAsia="宋体"/>
                <w:szCs w:val="24"/>
                <w:lang w:eastAsia="zh-CN"/>
              </w:rPr>
              <w:t xml:space="preserve">. </w:t>
            </w:r>
            <w:r>
              <w:rPr>
                <w:rFonts w:eastAsia="宋体"/>
                <w:szCs w:val="24"/>
                <w:lang w:eastAsia="zh-CN"/>
              </w:rPr>
              <w:t xml:space="preserve">Further discussion on Huawei’s proposed argument is encouraged.  </w:t>
            </w:r>
          </w:p>
        </w:tc>
      </w:tr>
      <w:tr w:rsidR="001644BA" w14:paraId="68D8536D" w14:textId="77777777" w:rsidTr="001644BA">
        <w:tc>
          <w:tcPr>
            <w:tcW w:w="1283" w:type="dxa"/>
            <w:vMerge/>
          </w:tcPr>
          <w:p w14:paraId="4D15341A" w14:textId="77777777" w:rsidR="001644BA" w:rsidRPr="00045592" w:rsidRDefault="001644BA" w:rsidP="00C43677">
            <w:pPr>
              <w:rPr>
                <w:rFonts w:eastAsiaTheme="minorEastAsia"/>
                <w:b/>
                <w:bCs/>
                <w:color w:val="0070C0"/>
                <w:lang w:val="en-US" w:eastAsia="zh-CN"/>
              </w:rPr>
            </w:pPr>
          </w:p>
        </w:tc>
        <w:tc>
          <w:tcPr>
            <w:tcW w:w="8348" w:type="dxa"/>
          </w:tcPr>
          <w:p w14:paraId="6606F358" w14:textId="2AB0BD02" w:rsidR="001644BA" w:rsidRDefault="00F46C63" w:rsidP="001644BA">
            <w:pPr>
              <w:rPr>
                <w:rFonts w:eastAsiaTheme="minorEastAsia"/>
                <w:i/>
                <w:color w:val="0070C0"/>
                <w:lang w:val="en-US" w:eastAsia="zh-CN"/>
              </w:rPr>
            </w:pPr>
            <w:r>
              <w:rPr>
                <w:rFonts w:eastAsiaTheme="minorEastAsia"/>
                <w:i/>
                <w:color w:val="0070C0"/>
                <w:lang w:val="en-US" w:eastAsia="zh-CN"/>
              </w:rPr>
              <w:t>Issue 2-2</w:t>
            </w:r>
            <w:r w:rsidR="001644BA">
              <w:rPr>
                <w:rFonts w:eastAsiaTheme="minorEastAsia"/>
                <w:i/>
                <w:color w:val="0070C0"/>
                <w:lang w:val="en-US" w:eastAsia="zh-CN"/>
              </w:rPr>
              <w:t>-</w:t>
            </w:r>
            <w:r>
              <w:rPr>
                <w:rFonts w:eastAsiaTheme="minorEastAsia"/>
                <w:i/>
                <w:color w:val="0070C0"/>
                <w:lang w:val="en-US" w:eastAsia="zh-CN"/>
              </w:rPr>
              <w:t>2</w:t>
            </w:r>
            <w:r w:rsidR="001644BA" w:rsidRPr="001644BA">
              <w:rPr>
                <w:rFonts w:eastAsiaTheme="minorEastAsia"/>
                <w:i/>
                <w:color w:val="0070C0"/>
                <w:lang w:val="en-US" w:eastAsia="zh-CN"/>
              </w:rPr>
              <w:t xml:space="preserve">: </w:t>
            </w:r>
            <w:r>
              <w:rPr>
                <w:rFonts w:eastAsiaTheme="minorEastAsia"/>
                <w:i/>
                <w:color w:val="0070C0"/>
                <w:lang w:val="en-US" w:eastAsia="zh-CN"/>
              </w:rPr>
              <w:t>Other Beam Correspondence requirement?</w:t>
            </w:r>
          </w:p>
          <w:p w14:paraId="656B3820" w14:textId="531231FD" w:rsidR="00B06EAB" w:rsidRDefault="00B06EAB" w:rsidP="001644BA">
            <w:pPr>
              <w:rPr>
                <w:rFonts w:eastAsiaTheme="minorEastAsia"/>
                <w:i/>
                <w:color w:val="0070C0"/>
                <w:lang w:val="en-US" w:eastAsia="zh-CN"/>
              </w:rPr>
            </w:pPr>
            <w:r>
              <w:rPr>
                <w:rFonts w:eastAsiaTheme="minorEastAsia"/>
                <w:i/>
                <w:color w:val="0070C0"/>
                <w:lang w:val="en-US" w:eastAsia="zh-CN"/>
              </w:rPr>
              <w:t xml:space="preserve">[Moderator] Based on discussion status, both P1 and P2 needs more discussion, and P2 needs more clarification. </w:t>
            </w:r>
          </w:p>
          <w:p w14:paraId="33B271B4" w14:textId="77777777" w:rsidR="001644BA" w:rsidRDefault="001644BA" w:rsidP="001644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62D1BF" w14:textId="2DFA0E3E" w:rsidR="00B06EAB" w:rsidRDefault="00B06EAB" w:rsidP="00B06EAB">
            <w:pPr>
              <w:pStyle w:val="ListParagraph"/>
              <w:numPr>
                <w:ilvl w:val="0"/>
                <w:numId w:val="4"/>
              </w:numPr>
              <w:ind w:firstLineChars="0"/>
              <w:rPr>
                <w:rFonts w:eastAsia="宋体"/>
                <w:szCs w:val="24"/>
                <w:lang w:eastAsia="zh-CN"/>
              </w:rPr>
            </w:pPr>
            <w:r>
              <w:rPr>
                <w:rFonts w:eastAsia="宋体"/>
                <w:szCs w:val="24"/>
                <w:lang w:eastAsia="zh-CN"/>
              </w:rPr>
              <w:t xml:space="preserve">For Rel-16 Beam correspondence: </w:t>
            </w:r>
          </w:p>
          <w:p w14:paraId="6D012FA5" w14:textId="7239AEF9" w:rsidR="00B06EAB" w:rsidRDefault="00B06EAB" w:rsidP="00627C65">
            <w:pPr>
              <w:pStyle w:val="ListParagraph"/>
              <w:numPr>
                <w:ilvl w:val="1"/>
                <w:numId w:val="4"/>
              </w:numPr>
              <w:ind w:firstLineChars="0"/>
              <w:rPr>
                <w:rFonts w:eastAsia="宋体"/>
                <w:szCs w:val="24"/>
                <w:lang w:eastAsia="zh-CN"/>
              </w:rPr>
            </w:pPr>
            <w:r>
              <w:rPr>
                <w:rFonts w:eastAsia="宋体"/>
                <w:szCs w:val="24"/>
                <w:lang w:eastAsia="zh-CN"/>
              </w:rPr>
              <w:t xml:space="preserve">FFS the necessity of support Rel-16 optional feature </w:t>
            </w:r>
            <w:r w:rsidRPr="00B06EAB">
              <w:rPr>
                <w:rFonts w:eastAsia="宋体"/>
                <w:szCs w:val="24"/>
                <w:lang w:eastAsia="zh-CN"/>
              </w:rPr>
              <w:t>beamCorrespondenceSSB-based-r16</w:t>
            </w:r>
          </w:p>
          <w:p w14:paraId="7C148AD4" w14:textId="3EDDE591" w:rsidR="00B06EAB" w:rsidRPr="00627C65" w:rsidRDefault="00B06EAB" w:rsidP="00627C65">
            <w:pPr>
              <w:pStyle w:val="ListParagraph"/>
              <w:numPr>
                <w:ilvl w:val="1"/>
                <w:numId w:val="4"/>
              </w:numPr>
              <w:ind w:firstLineChars="0"/>
              <w:rPr>
                <w:rFonts w:eastAsia="宋体"/>
                <w:szCs w:val="24"/>
                <w:lang w:eastAsia="zh-CN"/>
              </w:rPr>
            </w:pPr>
            <w:r>
              <w:rPr>
                <w:rFonts w:eastAsia="宋体"/>
                <w:szCs w:val="24"/>
                <w:lang w:eastAsia="zh-CN"/>
              </w:rPr>
              <w:t xml:space="preserve">FFS the necessity of support Rel-16 optional feature </w:t>
            </w:r>
            <w:r w:rsidRPr="00B06EAB">
              <w:rPr>
                <w:rFonts w:eastAsia="宋体"/>
                <w:szCs w:val="24"/>
                <w:lang w:eastAsia="zh-CN"/>
              </w:rPr>
              <w:t>beamCorrespondence</w:t>
            </w:r>
            <w:r>
              <w:rPr>
                <w:rFonts w:eastAsia="宋体"/>
                <w:szCs w:val="24"/>
                <w:lang w:eastAsia="zh-CN"/>
              </w:rPr>
              <w:t>CSI-RS</w:t>
            </w:r>
            <w:r w:rsidRPr="00B06EAB">
              <w:rPr>
                <w:rFonts w:eastAsia="宋体"/>
                <w:szCs w:val="24"/>
                <w:lang w:eastAsia="zh-CN"/>
              </w:rPr>
              <w:t>-based-r16</w:t>
            </w:r>
          </w:p>
          <w:p w14:paraId="56360E7D" w14:textId="77777777" w:rsidR="001644BA" w:rsidRDefault="001644BA" w:rsidP="001644B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7CB92A" w14:textId="728917D3" w:rsidR="00B06EAB" w:rsidRDefault="00B06EAB" w:rsidP="00B06EAB">
            <w:pPr>
              <w:rPr>
                <w:rFonts w:eastAsiaTheme="minorEastAsia"/>
                <w:i/>
                <w:color w:val="0070C0"/>
                <w:lang w:val="en-US" w:eastAsia="zh-CN"/>
              </w:rPr>
            </w:pPr>
            <w:r>
              <w:rPr>
                <w:rFonts w:eastAsiaTheme="minorEastAsia"/>
                <w:i/>
                <w:color w:val="0070C0"/>
                <w:lang w:val="en-US" w:eastAsia="zh-CN"/>
              </w:rPr>
              <w:t xml:space="preserve">- [Moderator]: Discuss based on the above tentative agreement and Ericsson’s P2 can be further clarified and how to be captured in WF to drive discussion in following meetings.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4D7C12CB" w14:textId="77777777" w:rsidR="001644BA" w:rsidRPr="00D51423" w:rsidRDefault="001644BA" w:rsidP="001644BA">
      <w:pPr>
        <w:rPr>
          <w:lang w:val="en-US" w:eastAsia="zh-CN"/>
        </w:rPr>
      </w:pPr>
      <w:r w:rsidRPr="00D51423">
        <w:rPr>
          <w:i/>
          <w:lang w:val="en-US" w:eastAsia="zh-CN"/>
        </w:rPr>
        <w:t xml:space="preserve">N.A because no CRs/TPs submitted under Topic-2 related AIs. </w:t>
      </w:r>
    </w:p>
    <w:p w14:paraId="2227E2DD" w14:textId="77777777" w:rsidR="00DD19DE" w:rsidRPr="003418CB" w:rsidRDefault="00DD19DE" w:rsidP="00DD19DE">
      <w:pPr>
        <w:rPr>
          <w:color w:val="0070C0"/>
          <w:lang w:val="en-US" w:eastAsia="zh-CN"/>
        </w:rPr>
      </w:pPr>
    </w:p>
    <w:p w14:paraId="6F36FA85" w14:textId="77777777" w:rsidR="00DD19DE" w:rsidRPr="00627C65" w:rsidRDefault="00DD19DE" w:rsidP="00DD19DE">
      <w:pPr>
        <w:pStyle w:val="Heading2"/>
        <w:rPr>
          <w:lang w:val="en-US"/>
        </w:rPr>
      </w:pPr>
      <w:r w:rsidRPr="00627C65">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627C65"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0" w:name="_GoBack"/>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367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367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3677">
            <w:pPr>
              <w:spacing w:after="120"/>
              <w:rPr>
                <w:b/>
                <w:bCs/>
                <w:color w:val="0070C0"/>
                <w:lang w:val="en-US" w:eastAsia="zh-CN"/>
              </w:rPr>
            </w:pPr>
            <w:r>
              <w:rPr>
                <w:b/>
                <w:bCs/>
                <w:color w:val="0070C0"/>
                <w:lang w:val="en-US" w:eastAsia="zh-CN"/>
              </w:rPr>
              <w:t>Comments</w:t>
            </w:r>
          </w:p>
        </w:tc>
      </w:tr>
      <w:tr w:rsidR="00DE7599" w:rsidRPr="00DE7599" w14:paraId="5541F0F0" w14:textId="77777777" w:rsidTr="00E72CF1">
        <w:tc>
          <w:tcPr>
            <w:tcW w:w="2058" w:type="pct"/>
          </w:tcPr>
          <w:p w14:paraId="694EB05F" w14:textId="35015B03" w:rsidR="006D4176" w:rsidRPr="00DE7599" w:rsidRDefault="006D4176" w:rsidP="006D4176">
            <w:pPr>
              <w:spacing w:after="120"/>
              <w:rPr>
                <w:rFonts w:eastAsiaTheme="minorEastAsia"/>
                <w:lang w:val="en-US" w:eastAsia="zh-CN"/>
              </w:rPr>
            </w:pPr>
            <w:r w:rsidRPr="00DE7599">
              <w:rPr>
                <w:rFonts w:eastAsiaTheme="minorEastAsia"/>
                <w:lang w:val="en-US" w:eastAsia="zh-CN"/>
              </w:rPr>
              <w:t>WF on</w:t>
            </w:r>
            <w:r w:rsidR="00B06EAB" w:rsidRPr="00DE7599">
              <w:rPr>
                <w:rFonts w:eastAsiaTheme="minorEastAsia"/>
                <w:lang w:val="en-US" w:eastAsia="zh-CN"/>
              </w:rPr>
              <w:t xml:space="preserve"> UE RF requirement for FR2 HST</w:t>
            </w:r>
          </w:p>
        </w:tc>
        <w:tc>
          <w:tcPr>
            <w:tcW w:w="1325" w:type="pct"/>
          </w:tcPr>
          <w:p w14:paraId="0AD10F75" w14:textId="100D47EE" w:rsidR="006D4176" w:rsidRPr="00DE7599" w:rsidRDefault="00B06EAB" w:rsidP="006D4176">
            <w:pPr>
              <w:spacing w:after="120"/>
              <w:rPr>
                <w:rFonts w:eastAsiaTheme="minorEastAsia"/>
                <w:lang w:val="en-US" w:eastAsia="zh-CN"/>
              </w:rPr>
            </w:pPr>
            <w:r w:rsidRPr="00DE7599">
              <w:rPr>
                <w:rFonts w:eastAsiaTheme="minorEastAsia"/>
                <w:lang w:val="en-US" w:eastAsia="zh-CN"/>
              </w:rPr>
              <w:t>Samsung</w:t>
            </w:r>
          </w:p>
        </w:tc>
        <w:tc>
          <w:tcPr>
            <w:tcW w:w="1617" w:type="pct"/>
          </w:tcPr>
          <w:p w14:paraId="7B35AD2F" w14:textId="5CF7EB4B" w:rsidR="006D4176" w:rsidRPr="00DE7599" w:rsidRDefault="006D4176" w:rsidP="006D4176">
            <w:pPr>
              <w:spacing w:after="120"/>
              <w:rPr>
                <w:rFonts w:eastAsiaTheme="minorEastAsia"/>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3677">
        <w:tc>
          <w:tcPr>
            <w:tcW w:w="1424" w:type="dxa"/>
          </w:tcPr>
          <w:p w14:paraId="7C907B32" w14:textId="77777777" w:rsidR="00DC4F72" w:rsidRPr="00045592" w:rsidRDefault="00DC4F72"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367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367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3677">
            <w:pPr>
              <w:spacing w:after="120"/>
              <w:rPr>
                <w:b/>
                <w:bCs/>
                <w:color w:val="0070C0"/>
                <w:lang w:val="en-US" w:eastAsia="zh-CN"/>
              </w:rPr>
            </w:pPr>
            <w:r>
              <w:rPr>
                <w:b/>
                <w:bCs/>
                <w:color w:val="0070C0"/>
                <w:lang w:val="en-US" w:eastAsia="zh-CN"/>
              </w:rPr>
              <w:t>Comments</w:t>
            </w:r>
          </w:p>
        </w:tc>
      </w:tr>
      <w:tr w:rsidR="00DE7599" w:rsidRPr="00DE7599" w14:paraId="22BF04CD" w14:textId="77777777" w:rsidTr="00C35DF7">
        <w:tc>
          <w:tcPr>
            <w:tcW w:w="1424" w:type="dxa"/>
          </w:tcPr>
          <w:p w14:paraId="1CE08A54" w14:textId="77777777" w:rsidR="00B06EAB" w:rsidRPr="00DE7599" w:rsidRDefault="00B06EAB" w:rsidP="00C35DF7">
            <w:pPr>
              <w:spacing w:after="120"/>
              <w:rPr>
                <w:rFonts w:eastAsiaTheme="minorEastAsia"/>
                <w:lang w:val="en-US" w:eastAsia="zh-CN"/>
              </w:rPr>
            </w:pPr>
            <w:r w:rsidRPr="00DE7599">
              <w:rPr>
                <w:rFonts w:eastAsiaTheme="minorEastAsia"/>
                <w:lang w:val="en-US" w:eastAsia="zh-CN"/>
              </w:rPr>
              <w:t>R4-2106397</w:t>
            </w:r>
          </w:p>
        </w:tc>
        <w:tc>
          <w:tcPr>
            <w:tcW w:w="2682" w:type="dxa"/>
          </w:tcPr>
          <w:p w14:paraId="6D27726F" w14:textId="77777777" w:rsidR="00B06EAB" w:rsidRPr="00DE7599" w:rsidRDefault="00B06EAB" w:rsidP="00C35DF7">
            <w:pPr>
              <w:spacing w:after="120"/>
              <w:rPr>
                <w:rFonts w:eastAsiaTheme="minorEastAsia"/>
                <w:lang w:val="en-US" w:eastAsia="zh-CN"/>
              </w:rPr>
            </w:pPr>
            <w:r w:rsidRPr="00DE7599">
              <w:rPr>
                <w:rFonts w:eastAsiaTheme="minorEastAsia"/>
                <w:lang w:val="en-US" w:eastAsia="zh-CN"/>
              </w:rPr>
              <w:t>TR for FR2 HST</w:t>
            </w:r>
          </w:p>
        </w:tc>
        <w:tc>
          <w:tcPr>
            <w:tcW w:w="1418" w:type="dxa"/>
          </w:tcPr>
          <w:p w14:paraId="1D5DF5D3" w14:textId="77777777" w:rsidR="00B06EAB" w:rsidRPr="00DE7599" w:rsidRDefault="00B06EAB" w:rsidP="00C35DF7">
            <w:pPr>
              <w:spacing w:after="120"/>
              <w:rPr>
                <w:rFonts w:eastAsiaTheme="minorEastAsia"/>
                <w:lang w:val="en-US" w:eastAsia="zh-CN"/>
              </w:rPr>
            </w:pPr>
            <w:r w:rsidRPr="00DE7599">
              <w:t>Nokia, Nokia Shanghai Bell, Samsung</w:t>
            </w:r>
          </w:p>
        </w:tc>
        <w:tc>
          <w:tcPr>
            <w:tcW w:w="2409" w:type="dxa"/>
          </w:tcPr>
          <w:p w14:paraId="38AC6FE7" w14:textId="77777777" w:rsidR="00B06EAB" w:rsidRPr="00DE7599" w:rsidRDefault="00B06EAB" w:rsidP="00C35DF7">
            <w:pPr>
              <w:spacing w:after="120"/>
              <w:rPr>
                <w:rFonts w:eastAsiaTheme="minorEastAsia"/>
                <w:lang w:val="en-US" w:eastAsia="zh-CN"/>
              </w:rPr>
            </w:pPr>
            <w:r w:rsidRPr="00DE7599">
              <w:rPr>
                <w:rFonts w:eastAsiaTheme="minorEastAsia"/>
                <w:lang w:val="en-US" w:eastAsia="zh-CN"/>
              </w:rPr>
              <w:t>Revised</w:t>
            </w:r>
          </w:p>
        </w:tc>
        <w:tc>
          <w:tcPr>
            <w:tcW w:w="1698" w:type="dxa"/>
          </w:tcPr>
          <w:p w14:paraId="4A4DB900" w14:textId="77777777" w:rsidR="00B06EAB" w:rsidRPr="00DE7599" w:rsidRDefault="00B06EAB" w:rsidP="00C35DF7">
            <w:pPr>
              <w:spacing w:after="120"/>
              <w:rPr>
                <w:rFonts w:eastAsiaTheme="minorEastAsia"/>
                <w:lang w:val="en-US" w:eastAsia="zh-CN"/>
              </w:rPr>
            </w:pPr>
          </w:p>
        </w:tc>
      </w:tr>
      <w:bookmarkEnd w:id="0"/>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367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367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367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C4367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C4367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C4367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C4367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C4367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C43677">
            <w:pPr>
              <w:spacing w:after="120"/>
              <w:rPr>
                <w:rFonts w:eastAsiaTheme="minorEastAsia"/>
                <w:color w:val="0070C0"/>
                <w:lang w:eastAsia="zh-CN"/>
              </w:rPr>
            </w:pPr>
          </w:p>
        </w:tc>
        <w:tc>
          <w:tcPr>
            <w:tcW w:w="2682" w:type="dxa"/>
          </w:tcPr>
          <w:p w14:paraId="1D988A8B" w14:textId="77777777" w:rsidR="00C63557" w:rsidRPr="00404831" w:rsidRDefault="00C63557" w:rsidP="00C43677">
            <w:pPr>
              <w:spacing w:after="120"/>
              <w:rPr>
                <w:rFonts w:eastAsiaTheme="minorEastAsia"/>
                <w:i/>
                <w:color w:val="0070C0"/>
                <w:lang w:val="en-US" w:eastAsia="zh-CN"/>
              </w:rPr>
            </w:pPr>
          </w:p>
        </w:tc>
        <w:tc>
          <w:tcPr>
            <w:tcW w:w="1418" w:type="dxa"/>
          </w:tcPr>
          <w:p w14:paraId="0007A721" w14:textId="77777777" w:rsidR="00C63557" w:rsidRPr="00404831" w:rsidRDefault="00C63557" w:rsidP="00C43677">
            <w:pPr>
              <w:spacing w:after="120"/>
              <w:rPr>
                <w:rFonts w:eastAsiaTheme="minorEastAsia"/>
                <w:i/>
                <w:color w:val="0070C0"/>
                <w:lang w:val="en-US" w:eastAsia="zh-CN"/>
              </w:rPr>
            </w:pPr>
          </w:p>
        </w:tc>
        <w:tc>
          <w:tcPr>
            <w:tcW w:w="2409" w:type="dxa"/>
          </w:tcPr>
          <w:p w14:paraId="40A34C0B" w14:textId="77777777" w:rsidR="00C63557" w:rsidRPr="003418CB" w:rsidRDefault="00C63557" w:rsidP="00C43677">
            <w:pPr>
              <w:spacing w:after="120"/>
              <w:rPr>
                <w:rFonts w:eastAsiaTheme="minorEastAsia"/>
                <w:color w:val="0070C0"/>
                <w:lang w:val="en-US" w:eastAsia="zh-CN"/>
              </w:rPr>
            </w:pPr>
          </w:p>
        </w:tc>
        <w:tc>
          <w:tcPr>
            <w:tcW w:w="1698" w:type="dxa"/>
          </w:tcPr>
          <w:p w14:paraId="53A91E88" w14:textId="77777777" w:rsidR="00C63557" w:rsidRPr="00404831" w:rsidRDefault="00C63557" w:rsidP="00C4367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9C574" w14:textId="77777777" w:rsidR="00E35EB2" w:rsidRDefault="00E35EB2">
      <w:r>
        <w:separator/>
      </w:r>
    </w:p>
  </w:endnote>
  <w:endnote w:type="continuationSeparator" w:id="0">
    <w:p w14:paraId="1EF47C6E" w14:textId="77777777" w:rsidR="00E35EB2" w:rsidRDefault="00E3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01666" w14:textId="77777777" w:rsidR="00E35EB2" w:rsidRDefault="00E35EB2">
      <w:r>
        <w:separator/>
      </w:r>
    </w:p>
  </w:footnote>
  <w:footnote w:type="continuationSeparator" w:id="0">
    <w:p w14:paraId="6CF0446A" w14:textId="77777777" w:rsidR="00E35EB2" w:rsidRDefault="00E35E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D0A29"/>
    <w:multiLevelType w:val="hybridMultilevel"/>
    <w:tmpl w:val="4F444810"/>
    <w:lvl w:ilvl="0" w:tplc="B874C5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875B0"/>
    <w:multiLevelType w:val="hybridMultilevel"/>
    <w:tmpl w:val="C9CE5DCE"/>
    <w:lvl w:ilvl="0" w:tplc="2BB4F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71204C"/>
    <w:multiLevelType w:val="hybridMultilevel"/>
    <w:tmpl w:val="3FC611D0"/>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FD03C43"/>
    <w:multiLevelType w:val="hybridMultilevel"/>
    <w:tmpl w:val="51D027D4"/>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8C52CF"/>
    <w:multiLevelType w:val="hybridMultilevel"/>
    <w:tmpl w:val="09D23FA2"/>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4"/>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3"/>
  </w:num>
  <w:num w:numId="19">
    <w:abstractNumId w:val="2"/>
  </w:num>
  <w:num w:numId="20">
    <w:abstractNumId w:val="1"/>
  </w:num>
  <w:num w:numId="21">
    <w:abstractNumId w:val="10"/>
  </w:num>
  <w:num w:numId="22">
    <w:abstractNumId w:val="5"/>
  </w:num>
  <w:num w:numId="23">
    <w:abstractNumId w:val="9"/>
  </w:num>
  <w:num w:numId="24">
    <w:abstractNumId w:val="12"/>
  </w:num>
  <w:num w:numId="25">
    <w:abstractNumId w:val="13"/>
  </w:num>
  <w:num w:numId="2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Mbc0MjQwtLQ0MjZV0lEKTi0uzszPAykwrAUAVcrhLywAAAA="/>
  </w:docVars>
  <w:rsids>
    <w:rsidRoot w:val="00282213"/>
    <w:rsid w:val="00000265"/>
    <w:rsid w:val="00004165"/>
    <w:rsid w:val="00020C56"/>
    <w:rsid w:val="00026ACC"/>
    <w:rsid w:val="0003171D"/>
    <w:rsid w:val="00031C1D"/>
    <w:rsid w:val="00035C50"/>
    <w:rsid w:val="000457A1"/>
    <w:rsid w:val="00050001"/>
    <w:rsid w:val="00052041"/>
    <w:rsid w:val="0005326A"/>
    <w:rsid w:val="00056C93"/>
    <w:rsid w:val="0006266D"/>
    <w:rsid w:val="00065506"/>
    <w:rsid w:val="000673C6"/>
    <w:rsid w:val="00067DE7"/>
    <w:rsid w:val="0007382E"/>
    <w:rsid w:val="000766E1"/>
    <w:rsid w:val="00077FF6"/>
    <w:rsid w:val="00080D82"/>
    <w:rsid w:val="00081692"/>
    <w:rsid w:val="00082C46"/>
    <w:rsid w:val="00085A0E"/>
    <w:rsid w:val="00086298"/>
    <w:rsid w:val="00087548"/>
    <w:rsid w:val="000909D2"/>
    <w:rsid w:val="00093E7E"/>
    <w:rsid w:val="000A1830"/>
    <w:rsid w:val="000A4121"/>
    <w:rsid w:val="000A4AA3"/>
    <w:rsid w:val="000A550E"/>
    <w:rsid w:val="000B0960"/>
    <w:rsid w:val="000B1A55"/>
    <w:rsid w:val="000B20BB"/>
    <w:rsid w:val="000B21CA"/>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0AF3"/>
    <w:rsid w:val="00142538"/>
    <w:rsid w:val="00142BB9"/>
    <w:rsid w:val="00144F96"/>
    <w:rsid w:val="00151EAC"/>
    <w:rsid w:val="00153528"/>
    <w:rsid w:val="00154E68"/>
    <w:rsid w:val="00162548"/>
    <w:rsid w:val="001644BA"/>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6659"/>
    <w:rsid w:val="002138EA"/>
    <w:rsid w:val="00213F84"/>
    <w:rsid w:val="00214FBD"/>
    <w:rsid w:val="00222897"/>
    <w:rsid w:val="00222B0C"/>
    <w:rsid w:val="00235394"/>
    <w:rsid w:val="00235577"/>
    <w:rsid w:val="002371B2"/>
    <w:rsid w:val="002435CA"/>
    <w:rsid w:val="0024469F"/>
    <w:rsid w:val="00247B29"/>
    <w:rsid w:val="00250556"/>
    <w:rsid w:val="00250B5B"/>
    <w:rsid w:val="00252DB8"/>
    <w:rsid w:val="002537BC"/>
    <w:rsid w:val="00255C58"/>
    <w:rsid w:val="00260EC7"/>
    <w:rsid w:val="00261539"/>
    <w:rsid w:val="0026179F"/>
    <w:rsid w:val="002666AE"/>
    <w:rsid w:val="00274E1A"/>
    <w:rsid w:val="002775B1"/>
    <w:rsid w:val="002775B9"/>
    <w:rsid w:val="002811C4"/>
    <w:rsid w:val="00281D30"/>
    <w:rsid w:val="00282213"/>
    <w:rsid w:val="00284016"/>
    <w:rsid w:val="002858BF"/>
    <w:rsid w:val="002939AF"/>
    <w:rsid w:val="00294491"/>
    <w:rsid w:val="00294BDE"/>
    <w:rsid w:val="002A0CED"/>
    <w:rsid w:val="002A4CD0"/>
    <w:rsid w:val="002A74A8"/>
    <w:rsid w:val="002A7DA6"/>
    <w:rsid w:val="002B516C"/>
    <w:rsid w:val="002B5E1D"/>
    <w:rsid w:val="002B60C1"/>
    <w:rsid w:val="002C4B52"/>
    <w:rsid w:val="002D03E5"/>
    <w:rsid w:val="002D36EB"/>
    <w:rsid w:val="002D5770"/>
    <w:rsid w:val="002D6BDF"/>
    <w:rsid w:val="002E2CE9"/>
    <w:rsid w:val="002E3BF7"/>
    <w:rsid w:val="002E403E"/>
    <w:rsid w:val="002E4C74"/>
    <w:rsid w:val="002F158C"/>
    <w:rsid w:val="002F4093"/>
    <w:rsid w:val="002F5636"/>
    <w:rsid w:val="00300F57"/>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7BC"/>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2C0D"/>
    <w:rsid w:val="00424F8C"/>
    <w:rsid w:val="004271BA"/>
    <w:rsid w:val="00430497"/>
    <w:rsid w:val="00430EA5"/>
    <w:rsid w:val="00434DC1"/>
    <w:rsid w:val="004350F4"/>
    <w:rsid w:val="004412A0"/>
    <w:rsid w:val="00442337"/>
    <w:rsid w:val="00445D35"/>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4D58"/>
    <w:rsid w:val="004E56E0"/>
    <w:rsid w:val="004E7329"/>
    <w:rsid w:val="004F2CB0"/>
    <w:rsid w:val="004F3BD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3DC"/>
    <w:rsid w:val="00554D3B"/>
    <w:rsid w:val="00555693"/>
    <w:rsid w:val="00571777"/>
    <w:rsid w:val="00575F24"/>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7C65"/>
    <w:rsid w:val="006302AA"/>
    <w:rsid w:val="00632963"/>
    <w:rsid w:val="006363BD"/>
    <w:rsid w:val="006412DC"/>
    <w:rsid w:val="00642BC6"/>
    <w:rsid w:val="00644790"/>
    <w:rsid w:val="006501AF"/>
    <w:rsid w:val="00650DDE"/>
    <w:rsid w:val="0065505B"/>
    <w:rsid w:val="006670AC"/>
    <w:rsid w:val="00672307"/>
    <w:rsid w:val="006808C6"/>
    <w:rsid w:val="00682668"/>
    <w:rsid w:val="00690A2B"/>
    <w:rsid w:val="00692A68"/>
    <w:rsid w:val="00695D85"/>
    <w:rsid w:val="006A30A2"/>
    <w:rsid w:val="006A6D23"/>
    <w:rsid w:val="006B25DE"/>
    <w:rsid w:val="006C1C3B"/>
    <w:rsid w:val="006C4E43"/>
    <w:rsid w:val="006C643E"/>
    <w:rsid w:val="006C7714"/>
    <w:rsid w:val="006D2932"/>
    <w:rsid w:val="006D3671"/>
    <w:rsid w:val="006D4176"/>
    <w:rsid w:val="006E0A73"/>
    <w:rsid w:val="006E0FEE"/>
    <w:rsid w:val="006E210E"/>
    <w:rsid w:val="006E6C11"/>
    <w:rsid w:val="006F1A38"/>
    <w:rsid w:val="006F4BAA"/>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66C97"/>
    <w:rsid w:val="007763C1"/>
    <w:rsid w:val="00777E82"/>
    <w:rsid w:val="00781359"/>
    <w:rsid w:val="00786921"/>
    <w:rsid w:val="0079783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2A0"/>
    <w:rsid w:val="00816078"/>
    <w:rsid w:val="0081618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7650"/>
    <w:rsid w:val="00891EE1"/>
    <w:rsid w:val="00893987"/>
    <w:rsid w:val="008963EF"/>
    <w:rsid w:val="0089688E"/>
    <w:rsid w:val="008A1FBE"/>
    <w:rsid w:val="008B3194"/>
    <w:rsid w:val="008B5AE7"/>
    <w:rsid w:val="008B61F8"/>
    <w:rsid w:val="008C60E9"/>
    <w:rsid w:val="008D1B7C"/>
    <w:rsid w:val="008D6657"/>
    <w:rsid w:val="008D6A3F"/>
    <w:rsid w:val="008E13C2"/>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5671"/>
    <w:rsid w:val="00A0758F"/>
    <w:rsid w:val="00A1570A"/>
    <w:rsid w:val="00A211B4"/>
    <w:rsid w:val="00A33DDF"/>
    <w:rsid w:val="00A34547"/>
    <w:rsid w:val="00A376B7"/>
    <w:rsid w:val="00A41BF5"/>
    <w:rsid w:val="00A44778"/>
    <w:rsid w:val="00A469E7"/>
    <w:rsid w:val="00A52635"/>
    <w:rsid w:val="00A604A4"/>
    <w:rsid w:val="00A61B7D"/>
    <w:rsid w:val="00A6308F"/>
    <w:rsid w:val="00A6605B"/>
    <w:rsid w:val="00A66ADC"/>
    <w:rsid w:val="00A7147D"/>
    <w:rsid w:val="00A81B15"/>
    <w:rsid w:val="00A8281C"/>
    <w:rsid w:val="00A837FF"/>
    <w:rsid w:val="00A84DC8"/>
    <w:rsid w:val="00A85DBC"/>
    <w:rsid w:val="00A867FA"/>
    <w:rsid w:val="00A87FEB"/>
    <w:rsid w:val="00A93F9F"/>
    <w:rsid w:val="00A9420E"/>
    <w:rsid w:val="00A967F3"/>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1687"/>
    <w:rsid w:val="00AF4D8B"/>
    <w:rsid w:val="00B067CA"/>
    <w:rsid w:val="00B06EA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B"/>
    <w:rsid w:val="00BA307F"/>
    <w:rsid w:val="00BA5280"/>
    <w:rsid w:val="00BB14F1"/>
    <w:rsid w:val="00BB572E"/>
    <w:rsid w:val="00BB74FD"/>
    <w:rsid w:val="00BC5982"/>
    <w:rsid w:val="00BC60BF"/>
    <w:rsid w:val="00BD28BF"/>
    <w:rsid w:val="00BD6404"/>
    <w:rsid w:val="00BD695F"/>
    <w:rsid w:val="00BE33AE"/>
    <w:rsid w:val="00BF046F"/>
    <w:rsid w:val="00C01D50"/>
    <w:rsid w:val="00C02746"/>
    <w:rsid w:val="00C056DC"/>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739F"/>
    <w:rsid w:val="00C57CF0"/>
    <w:rsid w:val="00C63557"/>
    <w:rsid w:val="00C649BD"/>
    <w:rsid w:val="00C65891"/>
    <w:rsid w:val="00C66AC9"/>
    <w:rsid w:val="00C724D3"/>
    <w:rsid w:val="00C7293E"/>
    <w:rsid w:val="00C77DD9"/>
    <w:rsid w:val="00C81337"/>
    <w:rsid w:val="00C83BE6"/>
    <w:rsid w:val="00C85354"/>
    <w:rsid w:val="00C86ABA"/>
    <w:rsid w:val="00C91ACA"/>
    <w:rsid w:val="00C943F3"/>
    <w:rsid w:val="00CA08C6"/>
    <w:rsid w:val="00CA0A77"/>
    <w:rsid w:val="00CA2729"/>
    <w:rsid w:val="00CA3057"/>
    <w:rsid w:val="00CA45F8"/>
    <w:rsid w:val="00CA50EA"/>
    <w:rsid w:val="00CB0305"/>
    <w:rsid w:val="00CB152D"/>
    <w:rsid w:val="00CB33C7"/>
    <w:rsid w:val="00CB55CB"/>
    <w:rsid w:val="00CB6DA7"/>
    <w:rsid w:val="00CB7E4C"/>
    <w:rsid w:val="00CC25B4"/>
    <w:rsid w:val="00CC5F88"/>
    <w:rsid w:val="00CC69C8"/>
    <w:rsid w:val="00CC77A2"/>
    <w:rsid w:val="00CD1816"/>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1423"/>
    <w:rsid w:val="00D520E4"/>
    <w:rsid w:val="00D53A38"/>
    <w:rsid w:val="00D575DD"/>
    <w:rsid w:val="00D57DFA"/>
    <w:rsid w:val="00D67FCF"/>
    <w:rsid w:val="00D709CE"/>
    <w:rsid w:val="00D71F73"/>
    <w:rsid w:val="00D80786"/>
    <w:rsid w:val="00D81CAB"/>
    <w:rsid w:val="00D8576F"/>
    <w:rsid w:val="00D8677F"/>
    <w:rsid w:val="00D914B7"/>
    <w:rsid w:val="00D97F0C"/>
    <w:rsid w:val="00DA38D5"/>
    <w:rsid w:val="00DA3A86"/>
    <w:rsid w:val="00DC2500"/>
    <w:rsid w:val="00DC4F72"/>
    <w:rsid w:val="00DC77DC"/>
    <w:rsid w:val="00DD0453"/>
    <w:rsid w:val="00DD0C2C"/>
    <w:rsid w:val="00DD19DE"/>
    <w:rsid w:val="00DD28BC"/>
    <w:rsid w:val="00DE31F0"/>
    <w:rsid w:val="00DE3D1C"/>
    <w:rsid w:val="00DE7599"/>
    <w:rsid w:val="00E0227D"/>
    <w:rsid w:val="00E04B84"/>
    <w:rsid w:val="00E06466"/>
    <w:rsid w:val="00E06835"/>
    <w:rsid w:val="00E06FDA"/>
    <w:rsid w:val="00E160A5"/>
    <w:rsid w:val="00E1713D"/>
    <w:rsid w:val="00E20A43"/>
    <w:rsid w:val="00E23898"/>
    <w:rsid w:val="00E319F1"/>
    <w:rsid w:val="00E33CD2"/>
    <w:rsid w:val="00E35EB2"/>
    <w:rsid w:val="00E40E90"/>
    <w:rsid w:val="00E45C7E"/>
    <w:rsid w:val="00E531EB"/>
    <w:rsid w:val="00E54874"/>
    <w:rsid w:val="00E54B6F"/>
    <w:rsid w:val="00E55ACA"/>
    <w:rsid w:val="00E57B74"/>
    <w:rsid w:val="00E603D8"/>
    <w:rsid w:val="00E65BC6"/>
    <w:rsid w:val="00E661FF"/>
    <w:rsid w:val="00E726EB"/>
    <w:rsid w:val="00E72CF1"/>
    <w:rsid w:val="00E80B52"/>
    <w:rsid w:val="00E824C3"/>
    <w:rsid w:val="00E82C25"/>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E"/>
    <w:rsid w:val="00F35516"/>
    <w:rsid w:val="00F35790"/>
    <w:rsid w:val="00F4136D"/>
    <w:rsid w:val="00F4212E"/>
    <w:rsid w:val="00F42C20"/>
    <w:rsid w:val="00F43E34"/>
    <w:rsid w:val="00F46C63"/>
    <w:rsid w:val="00F53053"/>
    <w:rsid w:val="00F53FE2"/>
    <w:rsid w:val="00F575FF"/>
    <w:rsid w:val="00F618EF"/>
    <w:rsid w:val="00F65582"/>
    <w:rsid w:val="00F66E75"/>
    <w:rsid w:val="00F706C9"/>
    <w:rsid w:val="00F77EB0"/>
    <w:rsid w:val="00F87CDD"/>
    <w:rsid w:val="00F933F0"/>
    <w:rsid w:val="00F937A3"/>
    <w:rsid w:val="00F94715"/>
    <w:rsid w:val="00F94DD7"/>
    <w:rsid w:val="00F96A3D"/>
    <w:rsid w:val="00FA4718"/>
    <w:rsid w:val="00FA5848"/>
    <w:rsid w:val="00FA6899"/>
    <w:rsid w:val="00FA7F3D"/>
    <w:rsid w:val="00FB38D8"/>
    <w:rsid w:val="00FC051F"/>
    <w:rsid w:val="00FC06FF"/>
    <w:rsid w:val="00FC196A"/>
    <w:rsid w:val="00FC69B4"/>
    <w:rsid w:val="00FC78B5"/>
    <w:rsid w:val="00FD0694"/>
    <w:rsid w:val="00FD25BE"/>
    <w:rsid w:val="00FD2E70"/>
    <w:rsid w:val="00FD46B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4B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MediumShading1-Accent11">
    <w:name w:val="Medium Shading 1 - Accent 11"/>
    <w:basedOn w:val="TableNormal"/>
    <w:uiPriority w:val="63"/>
    <w:rsid w:val="004F3BD8"/>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9365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28334-F41A-4B31-8F79-29849B6D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4905</Words>
  <Characters>27965</Characters>
  <Application>Microsoft Office Word</Application>
  <DocSecurity>0</DocSecurity>
  <Lines>233</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32805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5</cp:revision>
  <cp:lastPrinted>2019-04-25T01:09:00Z</cp:lastPrinted>
  <dcterms:created xsi:type="dcterms:W3CDTF">2021-04-15T02:25:00Z</dcterms:created>
  <dcterms:modified xsi:type="dcterms:W3CDTF">2021-04-15T02:29:00Z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1618307032</vt:lpwstr>
  </property>
</Properties>
</file>