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6512112D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51300" w:rsidRPr="00CD5A36">
        <w:rPr>
          <w:rFonts w:ascii="Arial" w:hAnsi="Arial" w:cs="Arial"/>
          <w:b/>
          <w:sz w:val="24"/>
          <w:szCs w:val="24"/>
        </w:rPr>
        <w:t>98-</w:t>
      </w:r>
      <w:r w:rsidR="00951300">
        <w:rPr>
          <w:rFonts w:ascii="Arial" w:hAnsi="Arial" w:cs="Arial"/>
          <w:b/>
          <w:sz w:val="24"/>
          <w:szCs w:val="24"/>
        </w:rPr>
        <w:t>bis-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E702A5" w:rsidRPr="00E702A5">
        <w:rPr>
          <w:rFonts w:ascii="Arial" w:hAnsi="Arial" w:cs="Arial"/>
          <w:b/>
          <w:sz w:val="24"/>
          <w:szCs w:val="24"/>
        </w:rPr>
        <w:t>R4-2104845</w:t>
      </w:r>
    </w:p>
    <w:p w14:paraId="2C67BE8C" w14:textId="3845A05D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Apr. 12-20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6411091F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B09F1">
        <w:rPr>
          <w:sz w:val="24"/>
          <w:szCs w:val="24"/>
        </w:rPr>
        <w:t>8.6.3.</w:t>
      </w:r>
      <w:r w:rsidR="009011CC">
        <w:rPr>
          <w:sz w:val="24"/>
          <w:szCs w:val="24"/>
        </w:rPr>
        <w:t>3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107C4B07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87718" w:rsidRPr="00872EE4">
        <w:rPr>
          <w:bCs/>
          <w:sz w:val="24"/>
          <w:szCs w:val="24"/>
          <w:lang w:val="en-US"/>
        </w:rPr>
        <w:t xml:space="preserve">On </w:t>
      </w:r>
      <w:r w:rsidR="00D0258D" w:rsidRPr="00872EE4">
        <w:rPr>
          <w:bCs/>
          <w:sz w:val="24"/>
          <w:szCs w:val="24"/>
          <w:lang w:val="en-US"/>
        </w:rPr>
        <w:t>Enhanced transmission schemes for HST</w:t>
      </w:r>
      <w:r w:rsidR="00D0258D">
        <w:rPr>
          <w:bCs/>
          <w:sz w:val="24"/>
          <w:szCs w:val="24"/>
          <w:lang w:val="en-US"/>
        </w:rPr>
        <w:t xml:space="preserve"> </w:t>
      </w:r>
    </w:p>
    <w:p w14:paraId="2AB0E874" w14:textId="629CB7B1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872EE4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55EC0924" w14:textId="5D879DB1" w:rsidR="005336A8" w:rsidRDefault="005336A8" w:rsidP="005336A8">
      <w:pPr>
        <w:spacing w:after="120"/>
        <w:rPr>
          <w:sz w:val="20"/>
          <w:szCs w:val="20"/>
        </w:rPr>
      </w:pPr>
      <w:r w:rsidRPr="00FC6A49">
        <w:rPr>
          <w:sz w:val="20"/>
          <w:szCs w:val="20"/>
        </w:rPr>
        <w:t xml:space="preserve">In RAN4#98e UE demodulation for FR1 HST was discussed and way forward [1] was agreed. </w:t>
      </w:r>
      <w:r>
        <w:rPr>
          <w:sz w:val="20"/>
          <w:szCs w:val="20"/>
        </w:rPr>
        <w:t>Agreements in [1] related to enhanced transmission schemes for HST: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36A8" w14:paraId="6B52BFB4" w14:textId="77777777" w:rsidTr="005336A8">
        <w:tc>
          <w:tcPr>
            <w:tcW w:w="9350" w:type="dxa"/>
          </w:tcPr>
          <w:p w14:paraId="216C23E5" w14:textId="77777777" w:rsidR="005336A8" w:rsidRPr="00505AC3" w:rsidRDefault="005336A8" w:rsidP="005336A8">
            <w:pPr>
              <w:numPr>
                <w:ilvl w:val="1"/>
                <w:numId w:val="3"/>
              </w:numPr>
              <w:ind w:left="450"/>
              <w:jc w:val="left"/>
            </w:pPr>
            <w:r w:rsidRPr="00505AC3">
              <w:t>Whether to specify PDSCH requirements for transmission scheme 2</w:t>
            </w:r>
          </w:p>
          <w:p w14:paraId="4CA9D8F7" w14:textId="77777777" w:rsidR="005336A8" w:rsidRPr="00505AC3" w:rsidRDefault="005336A8" w:rsidP="005336A8">
            <w:pPr>
              <w:numPr>
                <w:ilvl w:val="2"/>
                <w:numId w:val="3"/>
              </w:numPr>
              <w:ind w:left="720"/>
              <w:jc w:val="left"/>
            </w:pPr>
            <w:r w:rsidRPr="00505AC3">
              <w:t>Firstly, focus on the study and evaluate the performance benefits of transmission scheme 2 in HST-SFN deployment comparing to other transmission schemes.</w:t>
            </w:r>
          </w:p>
          <w:p w14:paraId="2AF54E3A" w14:textId="77777777" w:rsidR="005336A8" w:rsidRPr="00505AC3" w:rsidRDefault="005336A8" w:rsidP="005336A8">
            <w:pPr>
              <w:numPr>
                <w:ilvl w:val="1"/>
                <w:numId w:val="3"/>
              </w:numPr>
              <w:ind w:left="450"/>
              <w:jc w:val="left"/>
            </w:pPr>
            <w:r w:rsidRPr="00505AC3">
              <w:t>Channel model</w:t>
            </w:r>
          </w:p>
          <w:p w14:paraId="1FC6E063" w14:textId="77777777" w:rsidR="005336A8" w:rsidRPr="00505AC3" w:rsidRDefault="005336A8" w:rsidP="005336A8">
            <w:pPr>
              <w:numPr>
                <w:ilvl w:val="2"/>
                <w:numId w:val="3"/>
              </w:numPr>
              <w:ind w:left="720"/>
              <w:jc w:val="left"/>
            </w:pPr>
            <w:r w:rsidRPr="00505AC3">
              <w:t xml:space="preserve">Set Ds=700m and </w:t>
            </w:r>
            <w:proofErr w:type="spellStart"/>
            <w:r w:rsidRPr="00505AC3">
              <w:t>Dmin</w:t>
            </w:r>
            <w:proofErr w:type="spellEnd"/>
            <w:r w:rsidRPr="00505AC3">
              <w:t>=150m as baseline</w:t>
            </w:r>
          </w:p>
          <w:p w14:paraId="2B9AFD39" w14:textId="77777777" w:rsidR="005336A8" w:rsidRPr="00505AC3" w:rsidRDefault="005336A8" w:rsidP="005336A8">
            <w:pPr>
              <w:numPr>
                <w:ilvl w:val="2"/>
                <w:numId w:val="3"/>
              </w:numPr>
              <w:ind w:left="720"/>
              <w:jc w:val="left"/>
            </w:pPr>
            <w:r w:rsidRPr="00505AC3">
              <w:t>Take maximum Doppler frequency “870Hz for 15KHz SCS, 1667Hz for 30KHz SCS” as baseline</w:t>
            </w:r>
          </w:p>
          <w:p w14:paraId="73F14394" w14:textId="77777777" w:rsidR="005336A8" w:rsidRDefault="005336A8" w:rsidP="005336A8">
            <w:pPr>
              <w:numPr>
                <w:ilvl w:val="3"/>
                <w:numId w:val="3"/>
              </w:numPr>
              <w:ind w:left="1080"/>
              <w:jc w:val="left"/>
            </w:pPr>
            <w:r w:rsidRPr="00505AC3">
              <w:t>Further check whether Doppler/timing offset may exceed maximum UE capability with the assumption of Non-ideal synchronization</w:t>
            </w:r>
          </w:p>
          <w:p w14:paraId="09BA76BC" w14:textId="77777777" w:rsidR="005336A8" w:rsidRPr="001F28BD" w:rsidRDefault="005336A8" w:rsidP="005336A8">
            <w:pPr>
              <w:numPr>
                <w:ilvl w:val="1"/>
                <w:numId w:val="3"/>
              </w:numPr>
              <w:ind w:left="360"/>
              <w:jc w:val="left"/>
            </w:pPr>
            <w:r w:rsidRPr="001F28BD">
              <w:t>Time/frequency errors and assumptions on UE synchronization</w:t>
            </w:r>
          </w:p>
          <w:p w14:paraId="5169C869" w14:textId="77777777" w:rsidR="005336A8" w:rsidRPr="001F28BD" w:rsidRDefault="005336A8" w:rsidP="005336A8">
            <w:pPr>
              <w:numPr>
                <w:ilvl w:val="2"/>
                <w:numId w:val="3"/>
              </w:numPr>
              <w:ind w:left="720"/>
              <w:jc w:val="left"/>
            </w:pPr>
            <w:r w:rsidRPr="001F28BD">
              <w:t>Single FFT operation can be assumed as baseline UE implementation for HST scenario</w:t>
            </w:r>
          </w:p>
          <w:p w14:paraId="623A543C" w14:textId="77777777" w:rsidR="005336A8" w:rsidRPr="001F28BD" w:rsidRDefault="005336A8" w:rsidP="005336A8">
            <w:pPr>
              <w:numPr>
                <w:ilvl w:val="2"/>
                <w:numId w:val="3"/>
              </w:numPr>
              <w:ind w:left="720"/>
              <w:jc w:val="left"/>
            </w:pPr>
            <w:r w:rsidRPr="001F28BD">
              <w:t>Non-ideal synchronization between RRHs should be considered as a baseline assumption</w:t>
            </w:r>
          </w:p>
          <w:p w14:paraId="72BE77CE" w14:textId="77777777" w:rsidR="005336A8" w:rsidRPr="00FA77BA" w:rsidRDefault="005336A8" w:rsidP="005336A8">
            <w:pPr>
              <w:numPr>
                <w:ilvl w:val="1"/>
                <w:numId w:val="3"/>
              </w:numPr>
              <w:ind w:left="360"/>
              <w:jc w:val="left"/>
            </w:pPr>
            <w:r w:rsidRPr="00FA77BA">
              <w:t>PDSCHs allocations between different RRHs</w:t>
            </w:r>
          </w:p>
          <w:p w14:paraId="10071D43" w14:textId="77777777" w:rsidR="005336A8" w:rsidRPr="00FA77BA" w:rsidRDefault="005336A8" w:rsidP="005336A8">
            <w:pPr>
              <w:numPr>
                <w:ilvl w:val="2"/>
                <w:numId w:val="3"/>
              </w:numPr>
              <w:ind w:left="720"/>
              <w:jc w:val="left"/>
            </w:pPr>
            <w:r w:rsidRPr="00FA77BA">
              <w:t xml:space="preserve">Baseline assumption for evaluation: reuse the same PRB allocation as Rel-16 </w:t>
            </w:r>
            <w:proofErr w:type="spellStart"/>
            <w:r w:rsidRPr="00FA77BA">
              <w:t>eMIMO</w:t>
            </w:r>
            <w:proofErr w:type="spellEnd"/>
            <w:r w:rsidRPr="00FA77BA">
              <w:t xml:space="preserve"> multi-DCI based transmission, i.e., overlapped in time domain but not overlapped in frequency domain</w:t>
            </w:r>
          </w:p>
          <w:p w14:paraId="75F24BCC" w14:textId="77777777" w:rsidR="005336A8" w:rsidRDefault="005336A8" w:rsidP="005336A8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0FDD44D9" w14:textId="77777777" w:rsidR="005336A8" w:rsidRDefault="005336A8" w:rsidP="005336A8">
      <w:pPr>
        <w:spacing w:after="120"/>
        <w:rPr>
          <w:sz w:val="20"/>
          <w:szCs w:val="20"/>
        </w:rPr>
      </w:pPr>
    </w:p>
    <w:p w14:paraId="02A3650F" w14:textId="329D41A4" w:rsidR="005336A8" w:rsidRDefault="005336A8" w:rsidP="005336A8">
      <w:pPr>
        <w:spacing w:after="120"/>
        <w:rPr>
          <w:sz w:val="20"/>
          <w:szCs w:val="20"/>
        </w:rPr>
      </w:pPr>
      <w:r w:rsidRPr="00FC6A49">
        <w:rPr>
          <w:sz w:val="20"/>
          <w:szCs w:val="20"/>
        </w:rPr>
        <w:t xml:space="preserve">In this contribution we present our views on </w:t>
      </w:r>
      <w:r>
        <w:rPr>
          <w:sz w:val="20"/>
          <w:szCs w:val="20"/>
        </w:rPr>
        <w:t xml:space="preserve">enhanced transmission schemes for </w:t>
      </w:r>
      <w:r w:rsidRPr="00FC6A49">
        <w:rPr>
          <w:sz w:val="20"/>
          <w:szCs w:val="20"/>
        </w:rPr>
        <w:t>HST.</w:t>
      </w:r>
    </w:p>
    <w:p w14:paraId="7E847209" w14:textId="77777777" w:rsidR="008946F8" w:rsidRPr="00902CCA" w:rsidRDefault="008946F8" w:rsidP="009F52D7">
      <w:pPr>
        <w:spacing w:after="120"/>
        <w:rPr>
          <w:sz w:val="20"/>
          <w:szCs w:val="20"/>
        </w:rPr>
      </w:pP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3A840313" w14:textId="7B6C80DA" w:rsidR="005336A8" w:rsidRDefault="00A25336" w:rsidP="005336A8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the simulation assumptions agreed in [1], we evaluated the performance in HST with multi-DCI transmission scheme. </w:t>
      </w:r>
    </w:p>
    <w:p w14:paraId="0C9830CC" w14:textId="419ADF18" w:rsidR="00A25336" w:rsidRPr="00A25336" w:rsidRDefault="00A25336" w:rsidP="005336A8">
      <w:pPr>
        <w:spacing w:after="120"/>
        <w:rPr>
          <w:b/>
          <w:bCs/>
          <w:sz w:val="20"/>
          <w:szCs w:val="20"/>
          <w:u w:val="single"/>
        </w:rPr>
      </w:pPr>
      <w:r w:rsidRPr="00A25336">
        <w:rPr>
          <w:b/>
          <w:bCs/>
          <w:sz w:val="20"/>
          <w:szCs w:val="20"/>
          <w:u w:val="single"/>
        </w:rPr>
        <w:t>Simulation assumptions:</w:t>
      </w:r>
    </w:p>
    <w:p w14:paraId="0A01749E" w14:textId="57E17266" w:rsidR="00A25336" w:rsidRDefault="00A25336" w:rsidP="005336A8">
      <w:pPr>
        <w:spacing w:after="120"/>
        <w:rPr>
          <w:sz w:val="20"/>
          <w:szCs w:val="20"/>
        </w:rPr>
      </w:pPr>
      <w:r>
        <w:rPr>
          <w:sz w:val="20"/>
          <w:szCs w:val="20"/>
        </w:rPr>
        <w:t>Channel model: HST-DPS with visibility -Ds to Ds</w:t>
      </w:r>
    </w:p>
    <w:p w14:paraId="7EEE8A31" w14:textId="361EE378" w:rsidR="00A25336" w:rsidRDefault="00A25336" w:rsidP="005336A8">
      <w:pPr>
        <w:spacing w:after="120"/>
        <w:rPr>
          <w:sz w:val="20"/>
          <w:szCs w:val="20"/>
        </w:rPr>
      </w:pPr>
      <w:r>
        <w:rPr>
          <w:sz w:val="20"/>
          <w:szCs w:val="20"/>
        </w:rPr>
        <w:t>Antenna configuration: 2x2</w:t>
      </w:r>
    </w:p>
    <w:p w14:paraId="5A09417E" w14:textId="04FD6FE7" w:rsidR="00A25336" w:rsidRDefault="00A25336" w:rsidP="005336A8">
      <w:pPr>
        <w:spacing w:after="120"/>
        <w:rPr>
          <w:sz w:val="20"/>
          <w:szCs w:val="20"/>
        </w:rPr>
      </w:pPr>
      <w:r>
        <w:rPr>
          <w:sz w:val="20"/>
          <w:szCs w:val="20"/>
        </w:rPr>
        <w:t>MCS: 17</w:t>
      </w:r>
    </w:p>
    <w:p w14:paraId="7D0E47E6" w14:textId="77777777" w:rsidR="00A25336" w:rsidRPr="00A25336" w:rsidRDefault="00A25336" w:rsidP="00A25336">
      <w:pPr>
        <w:spacing w:after="120"/>
        <w:rPr>
          <w:sz w:val="20"/>
          <w:szCs w:val="20"/>
        </w:rPr>
      </w:pPr>
      <w:r w:rsidRPr="00A25336">
        <w:rPr>
          <w:sz w:val="20"/>
          <w:szCs w:val="20"/>
        </w:rPr>
        <w:t>Rank: Rank 2</w:t>
      </w:r>
    </w:p>
    <w:p w14:paraId="27E937AB" w14:textId="77777777" w:rsidR="00A25336" w:rsidRPr="00A25336" w:rsidRDefault="00A25336" w:rsidP="00A25336">
      <w:pPr>
        <w:pStyle w:val="ListParagraph"/>
        <w:numPr>
          <w:ilvl w:val="0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A25336">
        <w:rPr>
          <w:rFonts w:ascii="Times New Roman" w:hAnsi="Times New Roman" w:cs="Times New Roman"/>
          <w:sz w:val="20"/>
          <w:szCs w:val="20"/>
        </w:rPr>
        <w:t>DMRS ports 1000/1001 from TRP #(2i)</w:t>
      </w:r>
    </w:p>
    <w:p w14:paraId="3909715D" w14:textId="77777777" w:rsidR="00A25336" w:rsidRPr="00A25336" w:rsidRDefault="00A25336" w:rsidP="00A25336">
      <w:pPr>
        <w:pStyle w:val="ListParagraph"/>
        <w:numPr>
          <w:ilvl w:val="0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A25336">
        <w:rPr>
          <w:rFonts w:ascii="Times New Roman" w:hAnsi="Times New Roman" w:cs="Times New Roman"/>
          <w:sz w:val="20"/>
          <w:szCs w:val="20"/>
        </w:rPr>
        <w:t>DMRS ports 1002/1003 from TRP #(2i+1)</w:t>
      </w:r>
    </w:p>
    <w:p w14:paraId="3A4ED93F" w14:textId="77777777" w:rsidR="00A25336" w:rsidRPr="00A25336" w:rsidRDefault="00A25336" w:rsidP="00A25336">
      <w:pPr>
        <w:spacing w:after="120"/>
        <w:rPr>
          <w:sz w:val="20"/>
          <w:szCs w:val="20"/>
        </w:rPr>
      </w:pPr>
      <w:r w:rsidRPr="00A25336">
        <w:rPr>
          <w:sz w:val="20"/>
          <w:szCs w:val="20"/>
        </w:rPr>
        <w:t xml:space="preserve">DMRS type: Type 1 </w:t>
      </w:r>
    </w:p>
    <w:p w14:paraId="7DF12544" w14:textId="77777777" w:rsidR="00A25336" w:rsidRPr="00A25336" w:rsidRDefault="00A25336" w:rsidP="00A25336">
      <w:pPr>
        <w:spacing w:after="120"/>
        <w:rPr>
          <w:sz w:val="20"/>
          <w:szCs w:val="20"/>
        </w:rPr>
      </w:pPr>
      <w:r w:rsidRPr="00A25336">
        <w:rPr>
          <w:sz w:val="20"/>
          <w:szCs w:val="20"/>
        </w:rPr>
        <w:lastRenderedPageBreak/>
        <w:t>Number of DMRS symbols: DMRS 1+1+1</w:t>
      </w:r>
    </w:p>
    <w:p w14:paraId="2A5B93D2" w14:textId="77777777" w:rsidR="00A25336" w:rsidRPr="00A25336" w:rsidRDefault="00A25336" w:rsidP="00A25336">
      <w:pPr>
        <w:spacing w:after="120"/>
        <w:rPr>
          <w:sz w:val="20"/>
          <w:szCs w:val="20"/>
        </w:rPr>
      </w:pPr>
      <w:r w:rsidRPr="00A25336">
        <w:rPr>
          <w:sz w:val="20"/>
          <w:szCs w:val="20"/>
        </w:rPr>
        <w:t>TRS periodicity: 10ms</w:t>
      </w:r>
    </w:p>
    <w:p w14:paraId="09BAB136" w14:textId="760763F7" w:rsidR="00A25336" w:rsidRDefault="00A25336" w:rsidP="00A25336">
      <w:pPr>
        <w:spacing w:after="120"/>
        <w:rPr>
          <w:sz w:val="20"/>
          <w:szCs w:val="20"/>
        </w:rPr>
      </w:pPr>
      <w:r>
        <w:rPr>
          <w:sz w:val="20"/>
          <w:szCs w:val="20"/>
        </w:rPr>
        <w:t>PDSCH Allocation: Non-overlapping between 2 TRP</w:t>
      </w:r>
    </w:p>
    <w:p w14:paraId="1492E056" w14:textId="1552D49B" w:rsidR="00A25336" w:rsidRDefault="00A25336" w:rsidP="00A25336">
      <w:pPr>
        <w:spacing w:after="120"/>
        <w:rPr>
          <w:sz w:val="20"/>
          <w:szCs w:val="20"/>
        </w:rPr>
      </w:pPr>
    </w:p>
    <w:p w14:paraId="5FD53C74" w14:textId="5FA03498" w:rsidR="005B2CBA" w:rsidRDefault="005B2CBA" w:rsidP="005B2CBA">
      <w:pPr>
        <w:pStyle w:val="Caption"/>
        <w:keepNext/>
        <w:jc w:val="center"/>
      </w:pPr>
      <w:r>
        <w:t xml:space="preserve">Table </w:t>
      </w:r>
      <w:r w:rsidR="00102586">
        <w:fldChar w:fldCharType="begin"/>
      </w:r>
      <w:r w:rsidR="00102586">
        <w:instrText xml:space="preserve"> SEQ Table \* ARABIC </w:instrText>
      </w:r>
      <w:r w:rsidR="00102586">
        <w:fldChar w:fldCharType="separate"/>
      </w:r>
      <w:r>
        <w:rPr>
          <w:noProof/>
        </w:rPr>
        <w:t>1</w:t>
      </w:r>
      <w:r w:rsidR="00102586">
        <w:rPr>
          <w:noProof/>
        </w:rPr>
        <w:fldChar w:fldCharType="end"/>
      </w:r>
      <w:r>
        <w:t>: Performance with Multi-DCI transmission scheme for HST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8"/>
        <w:gridCol w:w="1159"/>
        <w:gridCol w:w="1215"/>
        <w:gridCol w:w="1312"/>
        <w:gridCol w:w="962"/>
        <w:gridCol w:w="1366"/>
        <w:gridCol w:w="1281"/>
        <w:gridCol w:w="667"/>
      </w:tblGrid>
      <w:tr w:rsidR="005B2CBA" w14:paraId="7ABA1DE0" w14:textId="77777777" w:rsidTr="005B2CBA">
        <w:trPr>
          <w:trHeight w:val="371"/>
          <w:jc w:val="center"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4B00E" w14:textId="1F1F811A" w:rsidR="005B2CBA" w:rsidRDefault="005B2CBA" w:rsidP="005B2CB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Transmission Scheme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7D1698" w14:textId="72BB8FB3" w:rsidR="005B2CBA" w:rsidRDefault="005B2CBA" w:rsidP="005B2CB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880A3" w14:textId="77777777" w:rsidR="005B2CBA" w:rsidRDefault="005B2CBA" w:rsidP="005B2CBA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BC8A2" w14:textId="77777777" w:rsidR="005B2CBA" w:rsidRDefault="005B2CBA" w:rsidP="005B2CB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C930B" w14:textId="77777777" w:rsidR="005B2CBA" w:rsidRDefault="005B2CBA" w:rsidP="005B2CBA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1DC93" w14:textId="77777777" w:rsidR="005B2CBA" w:rsidRDefault="005B2CBA" w:rsidP="005B2CB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7A322" w14:textId="77777777" w:rsidR="005B2CBA" w:rsidRDefault="005B2CBA" w:rsidP="005B2CB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5B2CBA" w14:paraId="107E8921" w14:textId="77777777" w:rsidTr="00674E7A">
        <w:trPr>
          <w:trHeight w:val="371"/>
          <w:jc w:val="center"/>
        </w:trPr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B306E" w14:textId="77777777" w:rsidR="005B2CBA" w:rsidRDefault="005B2CBA" w:rsidP="00CA3739">
            <w:pPr>
              <w:pStyle w:val="TAH"/>
              <w:rPr>
                <w:rFonts w:eastAsia="SimSun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190200" w14:textId="1D62BD77" w:rsidR="005B2CBA" w:rsidRDefault="005B2CBA" w:rsidP="00CA3739">
            <w:pPr>
              <w:pStyle w:val="TAH"/>
              <w:rPr>
                <w:rFonts w:eastAsia="SimSun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E9BEE" w14:textId="77777777" w:rsidR="005B2CBA" w:rsidRDefault="005B2CBA" w:rsidP="00CA3739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0E2CF" w14:textId="77777777" w:rsidR="005B2CBA" w:rsidRDefault="005B2CBA" w:rsidP="00CA3739">
            <w:pPr>
              <w:pStyle w:val="TAH"/>
              <w:rPr>
                <w:rFonts w:eastAsia="SimSu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A07E1" w14:textId="77777777" w:rsidR="005B2CBA" w:rsidRDefault="005B2CBA" w:rsidP="00CA3739">
            <w:pPr>
              <w:pStyle w:val="TAH"/>
              <w:rPr>
                <w:rFonts w:eastAsia="SimSun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CECC5" w14:textId="77777777" w:rsidR="005B2CBA" w:rsidRDefault="005B2CBA" w:rsidP="00CA3739">
            <w:pPr>
              <w:pStyle w:val="TAH"/>
              <w:rPr>
                <w:rFonts w:eastAsia="SimSu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543DF2" w14:textId="77777777" w:rsidR="005B2CBA" w:rsidRDefault="005B2CBA" w:rsidP="00CA3739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95AD6" w14:textId="77777777" w:rsidR="005B2CBA" w:rsidRDefault="005B2CBA" w:rsidP="00CA3739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5B2CBA" w:rsidRPr="00C11219" w14:paraId="703C929E" w14:textId="77777777" w:rsidTr="005B2CBA">
        <w:trPr>
          <w:trHeight w:val="188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F2CEB" w14:textId="34183060" w:rsidR="005B2CBA" w:rsidRPr="00993448" w:rsidRDefault="005B2CBA" w:rsidP="00CA373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Multi-DCI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F721B" w14:textId="784DE09F" w:rsidR="005B2CBA" w:rsidRPr="00993448" w:rsidRDefault="005B2CBA" w:rsidP="00CA3739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10 / 15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95BB7" w14:textId="77777777" w:rsidR="005B2CBA" w:rsidRPr="00E80546" w:rsidRDefault="005B2CBA" w:rsidP="00CA3739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</w:rPr>
              <w:t xml:space="preserve">64QAM, </w:t>
            </w:r>
            <w:r w:rsidRPr="00E80546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03027" w14:textId="3BA2343C" w:rsidR="005B2CBA" w:rsidRPr="00E80546" w:rsidRDefault="005B2CBA" w:rsidP="00CA3739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HST-DPS</w:t>
            </w:r>
            <w:r w:rsidR="00336974">
              <w:rPr>
                <w:rFonts w:eastAsia="SimSun"/>
              </w:rPr>
              <w:t>-2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43C9B" w14:textId="77777777" w:rsidR="005B2CBA" w:rsidRPr="00E80546" w:rsidRDefault="005B2CBA" w:rsidP="00CA3739">
            <w:pPr>
              <w:pStyle w:val="TAC"/>
              <w:rPr>
                <w:rFonts w:eastAsia="SimSun"/>
                <w:lang w:eastAsia="zh-CN"/>
              </w:rPr>
            </w:pPr>
            <w:r w:rsidRPr="00E80546">
              <w:rPr>
                <w:rFonts w:eastAsia="SimSun"/>
                <w:lang w:eastAsia="zh-CN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5EAA3" w14:textId="77777777" w:rsidR="005B2CBA" w:rsidRPr="00F078E7" w:rsidRDefault="005B2CBA" w:rsidP="00CA3739">
            <w:pPr>
              <w:pStyle w:val="TAC"/>
              <w:rPr>
                <w:rFonts w:eastAsia="SimSun"/>
              </w:rPr>
            </w:pPr>
            <w:r w:rsidRPr="00F078E7">
              <w:rPr>
                <w:rFonts w:eastAsia="SimSun"/>
              </w:rPr>
              <w:t>2x2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75173" w14:textId="77777777" w:rsidR="005B2CBA" w:rsidRPr="00C11219" w:rsidRDefault="005B2CBA" w:rsidP="00CA3739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1D499" w14:textId="77777777" w:rsidR="005B2CBA" w:rsidRDefault="005B2CBA" w:rsidP="00CA373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11.21</w:t>
            </w:r>
          </w:p>
          <w:p w14:paraId="3F4C6146" w14:textId="58A808B6" w:rsidR="005B2CBA" w:rsidRPr="00C11219" w:rsidRDefault="005B2CBA" w:rsidP="00CA373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B2CBA" w14:paraId="4AFEE5DC" w14:textId="77777777" w:rsidTr="005B2CBA">
        <w:trPr>
          <w:trHeight w:val="188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2B2F5" w14:textId="689CA430" w:rsidR="005B2CBA" w:rsidRPr="00C11219" w:rsidRDefault="005B2CBA" w:rsidP="00CA373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DPS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1BB0C" w14:textId="015B28A3" w:rsidR="005B2CBA" w:rsidRPr="00C11219" w:rsidRDefault="005B2CBA" w:rsidP="00CA3739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10 / 15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19ABF" w14:textId="77777777" w:rsidR="005B2CBA" w:rsidRPr="00C11219" w:rsidRDefault="005B2CBA" w:rsidP="00CA3739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64QAM, 0.43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9A4DA0" w14:textId="0724E459" w:rsidR="005B2CBA" w:rsidRPr="00C11219" w:rsidRDefault="005B2CBA" w:rsidP="00CA3739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 xml:space="preserve"> HST-DPS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0F4D4" w14:textId="77777777" w:rsidR="005B2CBA" w:rsidRPr="00993448" w:rsidRDefault="005B2CBA" w:rsidP="00CA373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D2CAD" w14:textId="77777777" w:rsidR="005B2CBA" w:rsidRPr="00993448" w:rsidRDefault="005B2CBA" w:rsidP="00CA3739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2x2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7C384" w14:textId="77777777" w:rsidR="005B2CBA" w:rsidRPr="00E80546" w:rsidRDefault="005B2CBA" w:rsidP="00CA3739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44A30" w14:textId="4163160B" w:rsidR="005B2CBA" w:rsidRPr="00C11219" w:rsidRDefault="005B2CBA" w:rsidP="00CA373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10.96</w:t>
            </w:r>
          </w:p>
        </w:tc>
      </w:tr>
    </w:tbl>
    <w:p w14:paraId="25B3050B" w14:textId="200E9CAA" w:rsidR="005B2CBA" w:rsidRDefault="005B2CBA" w:rsidP="00A25336">
      <w:pPr>
        <w:spacing w:after="120"/>
        <w:rPr>
          <w:sz w:val="20"/>
          <w:szCs w:val="20"/>
        </w:rPr>
      </w:pPr>
    </w:p>
    <w:p w14:paraId="6B9CD962" w14:textId="2A03B80B" w:rsidR="005B2CBA" w:rsidRDefault="005B2CBA" w:rsidP="00A25336">
      <w:pPr>
        <w:spacing w:after="120"/>
        <w:rPr>
          <w:sz w:val="20"/>
          <w:szCs w:val="20"/>
        </w:rPr>
      </w:pPr>
      <w:r>
        <w:rPr>
          <w:sz w:val="20"/>
          <w:szCs w:val="20"/>
        </w:rPr>
        <w:t>Based on the results in table 1, the performance between DPS and multi-DCI transmission scheme is comparable.</w:t>
      </w:r>
    </w:p>
    <w:p w14:paraId="6BB84028" w14:textId="408F3626" w:rsidR="005B2CBA" w:rsidRPr="005B2CBA" w:rsidRDefault="005B2CBA" w:rsidP="00A25336">
      <w:pPr>
        <w:spacing w:after="120"/>
        <w:rPr>
          <w:i/>
          <w:iCs/>
          <w:sz w:val="20"/>
          <w:szCs w:val="20"/>
        </w:rPr>
      </w:pPr>
      <w:r w:rsidRPr="00336974">
        <w:rPr>
          <w:b/>
          <w:bCs/>
          <w:i/>
          <w:iCs/>
          <w:sz w:val="20"/>
          <w:szCs w:val="20"/>
        </w:rPr>
        <w:t>Observation #1</w:t>
      </w:r>
      <w:r>
        <w:rPr>
          <w:i/>
          <w:iCs/>
          <w:sz w:val="20"/>
          <w:szCs w:val="20"/>
        </w:rPr>
        <w:t>: The performance with multi-DCI transmission scheme is comparable to DPS for HST.</w:t>
      </w:r>
    </w:p>
    <w:p w14:paraId="59A71D29" w14:textId="5D378669" w:rsidR="00336974" w:rsidRDefault="00336974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Given that multi-DCI transmission scheme is subject to UE capability indication and performance is comparable to HST-DPS with no additional UE capability requirement, we don’t see a strong reason to introduce requirements with multi-DCI transmission in HST. </w:t>
      </w:r>
    </w:p>
    <w:p w14:paraId="29AA113F" w14:textId="71999CC6" w:rsidR="00336974" w:rsidRPr="00336974" w:rsidRDefault="00336974" w:rsidP="005B410D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</w:t>
      </w:r>
      <w:r w:rsidR="00FE6601">
        <w:rPr>
          <w:b/>
          <w:bCs/>
          <w:sz w:val="20"/>
          <w:szCs w:val="20"/>
        </w:rPr>
        <w:t>Do not introduce requirements with enhanced transmission scheme for HST.</w:t>
      </w:r>
    </w:p>
    <w:p w14:paraId="6710D110" w14:textId="6A486AC6" w:rsidR="009F52D7" w:rsidRDefault="00336974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Also, the performance evaluation is based on the HST-DPS channel from R16. </w:t>
      </w:r>
      <w:r w:rsidR="00FE6601">
        <w:rPr>
          <w:sz w:val="20"/>
          <w:szCs w:val="20"/>
        </w:rPr>
        <w:t xml:space="preserve">As we discussed in our companion paper [2], the channel model might need to be evaluated for HST with multi-TRP transmission scheme as well, in case there is consensus to introduce requirements with multi-DCI transmission scheme for HST. </w:t>
      </w:r>
      <w:r>
        <w:rPr>
          <w:sz w:val="20"/>
          <w:szCs w:val="20"/>
        </w:rPr>
        <w:t xml:space="preserve"> </w:t>
      </w:r>
    </w:p>
    <w:p w14:paraId="0C708A7E" w14:textId="44E2241A" w:rsidR="001B09F1" w:rsidRPr="00FE6601" w:rsidRDefault="00FE6601" w:rsidP="005B410D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#2: RAN4 further discuss the channel model for multi-</w:t>
      </w:r>
      <w:r w:rsidR="00102586">
        <w:rPr>
          <w:b/>
          <w:bCs/>
          <w:sz w:val="20"/>
          <w:szCs w:val="20"/>
        </w:rPr>
        <w:t>TRP</w:t>
      </w:r>
      <w:r>
        <w:rPr>
          <w:b/>
          <w:bCs/>
          <w:sz w:val="20"/>
          <w:szCs w:val="20"/>
        </w:rPr>
        <w:t xml:space="preserve"> transmission in HST.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51F8BDF5" w:rsidR="009F52D7" w:rsidRPr="005B410D" w:rsidRDefault="009F52D7" w:rsidP="005B410D">
      <w:pPr>
        <w:spacing w:after="120"/>
        <w:rPr>
          <w:sz w:val="20"/>
          <w:szCs w:val="20"/>
        </w:rPr>
      </w:pPr>
      <w:r w:rsidRPr="00422696">
        <w:rPr>
          <w:sz w:val="20"/>
          <w:szCs w:val="20"/>
        </w:rPr>
        <w:t xml:space="preserve">In this paper, we provide our views on </w:t>
      </w:r>
      <w:r w:rsidR="00FE6601" w:rsidRPr="00422696">
        <w:rPr>
          <w:sz w:val="20"/>
          <w:szCs w:val="20"/>
        </w:rPr>
        <w:t>enhanced transmission schemes for HST</w:t>
      </w:r>
      <w:r w:rsidRPr="00422696">
        <w:rPr>
          <w:sz w:val="20"/>
          <w:szCs w:val="20"/>
        </w:rPr>
        <w:t>. Our observations and proposals are captured below:</w:t>
      </w:r>
    </w:p>
    <w:p w14:paraId="70539D66" w14:textId="77777777" w:rsidR="00FE6601" w:rsidRPr="005B2CBA" w:rsidRDefault="00FE6601" w:rsidP="00FE6601">
      <w:pPr>
        <w:spacing w:after="120"/>
        <w:rPr>
          <w:i/>
          <w:iCs/>
          <w:sz w:val="20"/>
          <w:szCs w:val="20"/>
        </w:rPr>
      </w:pPr>
      <w:r w:rsidRPr="00336974">
        <w:rPr>
          <w:b/>
          <w:bCs/>
          <w:i/>
          <w:iCs/>
          <w:sz w:val="20"/>
          <w:szCs w:val="20"/>
        </w:rPr>
        <w:t>Observation #1</w:t>
      </w:r>
      <w:r>
        <w:rPr>
          <w:i/>
          <w:iCs/>
          <w:sz w:val="20"/>
          <w:szCs w:val="20"/>
        </w:rPr>
        <w:t>: The performance with multi-DCI transmission scheme is comparable to DPS for HST.</w:t>
      </w:r>
    </w:p>
    <w:p w14:paraId="786D1FB0" w14:textId="77777777" w:rsidR="00FE6601" w:rsidRPr="00336974" w:rsidRDefault="00FE6601" w:rsidP="00FE6601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#1: Do not introduce requirements with enhanced transmission scheme for HST.</w:t>
      </w:r>
    </w:p>
    <w:p w14:paraId="3D5C9493" w14:textId="20687AAA" w:rsidR="00FE6601" w:rsidRPr="00FE6601" w:rsidRDefault="00FE6601" w:rsidP="00FE6601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#2: RAN4 further discuss the channel model for multi-</w:t>
      </w:r>
      <w:r w:rsidR="00102586">
        <w:rPr>
          <w:b/>
          <w:bCs/>
          <w:sz w:val="20"/>
          <w:szCs w:val="20"/>
        </w:rPr>
        <w:t>TRP</w:t>
      </w:r>
      <w:r>
        <w:rPr>
          <w:b/>
          <w:bCs/>
          <w:sz w:val="20"/>
          <w:szCs w:val="20"/>
        </w:rPr>
        <w:t xml:space="preserve"> transmission in HST.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2F9D230B" w:rsidR="009F52D7" w:rsidRDefault="001B09F1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1B09F1">
        <w:rPr>
          <w:rFonts w:ascii="Times New Roman" w:hAnsi="Times New Roman" w:cs="Times New Roman"/>
          <w:sz w:val="20"/>
          <w:szCs w:val="20"/>
        </w:rPr>
        <w:t>R4-2103876</w:t>
      </w:r>
      <w:r w:rsidR="009F52D7" w:rsidRPr="005679CD">
        <w:rPr>
          <w:rFonts w:ascii="Times New Roman" w:hAnsi="Times New Roman" w:cs="Times New Roman"/>
          <w:sz w:val="20"/>
          <w:szCs w:val="20"/>
        </w:rPr>
        <w:t>, “</w:t>
      </w:r>
      <w:r w:rsidRPr="001B09F1">
        <w:rPr>
          <w:rFonts w:ascii="Times New Roman" w:hAnsi="Times New Roman" w:cs="Times New Roman"/>
          <w:sz w:val="20"/>
          <w:szCs w:val="20"/>
        </w:rPr>
        <w:t>WF on FR1 HST demodulation</w:t>
      </w:r>
      <w:r w:rsidR="009F52D7" w:rsidRPr="005679CD">
        <w:rPr>
          <w:rFonts w:ascii="Times New Roman" w:hAnsi="Times New Roman" w:cs="Times New Roman"/>
          <w:sz w:val="20"/>
          <w:szCs w:val="20"/>
        </w:rPr>
        <w:t xml:space="preserve">”, </w:t>
      </w:r>
      <w:r>
        <w:rPr>
          <w:rFonts w:ascii="Times New Roman" w:hAnsi="Times New Roman" w:cs="Times New Roman"/>
          <w:sz w:val="20"/>
          <w:szCs w:val="20"/>
        </w:rPr>
        <w:t>CMCC</w:t>
      </w:r>
      <w:r w:rsidR="009F52D7" w:rsidRPr="005679CD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3A561F15" w14:textId="78962D53" w:rsidR="00FE6601" w:rsidRDefault="00FE6601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22696">
        <w:rPr>
          <w:rFonts w:ascii="Times New Roman" w:hAnsi="Times New Roman" w:cs="Times New Roman"/>
          <w:sz w:val="20"/>
          <w:szCs w:val="20"/>
        </w:rPr>
        <w:t>R4-210</w:t>
      </w:r>
      <w:r w:rsidR="00422696" w:rsidRPr="00422696">
        <w:rPr>
          <w:rFonts w:ascii="Times New Roman" w:hAnsi="Times New Roman" w:cs="Times New Roman"/>
          <w:sz w:val="20"/>
          <w:szCs w:val="20"/>
        </w:rPr>
        <w:t>4844</w:t>
      </w:r>
      <w:r w:rsidRPr="00422696">
        <w:rPr>
          <w:rFonts w:ascii="Times New Roman" w:hAnsi="Times New Roman" w:cs="Times New Roman"/>
          <w:sz w:val="20"/>
          <w:szCs w:val="20"/>
        </w:rPr>
        <w:t>, “</w:t>
      </w:r>
      <w:r w:rsidRPr="00422696">
        <w:rPr>
          <w:rFonts w:ascii="Times New Roman" w:hAnsi="Times New Roman" w:cs="Times New Roman"/>
          <w:bCs/>
          <w:sz w:val="20"/>
          <w:szCs w:val="20"/>
        </w:rPr>
        <w:t>On</w:t>
      </w:r>
      <w:r w:rsidRPr="00FE6601">
        <w:rPr>
          <w:rFonts w:ascii="Times New Roman" w:hAnsi="Times New Roman" w:cs="Times New Roman"/>
          <w:bCs/>
          <w:sz w:val="20"/>
          <w:szCs w:val="20"/>
        </w:rPr>
        <w:t xml:space="preserve"> PDSCH CA Requirements in HST</w:t>
      </w:r>
      <w:r>
        <w:rPr>
          <w:rFonts w:ascii="Times New Roman" w:hAnsi="Times New Roman" w:cs="Times New Roman"/>
          <w:bCs/>
          <w:sz w:val="20"/>
          <w:szCs w:val="20"/>
        </w:rPr>
        <w:t>”, Apple.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9787C"/>
    <w:multiLevelType w:val="hybridMultilevel"/>
    <w:tmpl w:val="E6560B1A"/>
    <w:lvl w:ilvl="0" w:tplc="2E74A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FB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5ADB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87BF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BC3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424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221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D2A9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9624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ECA683D"/>
    <w:multiLevelType w:val="hybridMultilevel"/>
    <w:tmpl w:val="942CEF56"/>
    <w:lvl w:ilvl="0" w:tplc="372AA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9C4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4A61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48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4C9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2A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2A1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F4D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68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46794E68"/>
    <w:multiLevelType w:val="hybridMultilevel"/>
    <w:tmpl w:val="5BA8BFE6"/>
    <w:lvl w:ilvl="0" w:tplc="83E45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8A0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3628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842B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29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AF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8D2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182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B40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F4F3145"/>
    <w:multiLevelType w:val="hybridMultilevel"/>
    <w:tmpl w:val="9CB09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02586"/>
    <w:rsid w:val="00121828"/>
    <w:rsid w:val="00177147"/>
    <w:rsid w:val="001B09F1"/>
    <w:rsid w:val="001B5D0A"/>
    <w:rsid w:val="001C663E"/>
    <w:rsid w:val="002863A8"/>
    <w:rsid w:val="002870EA"/>
    <w:rsid w:val="002F4FA3"/>
    <w:rsid w:val="003125F6"/>
    <w:rsid w:val="00336974"/>
    <w:rsid w:val="00422696"/>
    <w:rsid w:val="004D1584"/>
    <w:rsid w:val="005336A8"/>
    <w:rsid w:val="005679CD"/>
    <w:rsid w:val="00587718"/>
    <w:rsid w:val="005B2CBA"/>
    <w:rsid w:val="005B410D"/>
    <w:rsid w:val="005C1BE2"/>
    <w:rsid w:val="005D1B1F"/>
    <w:rsid w:val="006415CC"/>
    <w:rsid w:val="007A3BE1"/>
    <w:rsid w:val="007C626C"/>
    <w:rsid w:val="00872EE4"/>
    <w:rsid w:val="008946F8"/>
    <w:rsid w:val="008C056D"/>
    <w:rsid w:val="009011CC"/>
    <w:rsid w:val="00924CB2"/>
    <w:rsid w:val="00951300"/>
    <w:rsid w:val="009D596C"/>
    <w:rsid w:val="009F52D7"/>
    <w:rsid w:val="00A25336"/>
    <w:rsid w:val="00AC3ED4"/>
    <w:rsid w:val="00B0144F"/>
    <w:rsid w:val="00CC5431"/>
    <w:rsid w:val="00CD0F63"/>
    <w:rsid w:val="00D0258D"/>
    <w:rsid w:val="00DB6943"/>
    <w:rsid w:val="00DF1ED2"/>
    <w:rsid w:val="00E5586A"/>
    <w:rsid w:val="00E702A5"/>
    <w:rsid w:val="00E9138B"/>
    <w:rsid w:val="00F5591B"/>
    <w:rsid w:val="00FE660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336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533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5B2CBA"/>
    <w:rPr>
      <w:b/>
    </w:rPr>
  </w:style>
  <w:style w:type="paragraph" w:customStyle="1" w:styleId="TAC">
    <w:name w:val="TAC"/>
    <w:basedOn w:val="Normal"/>
    <w:link w:val="TACChar"/>
    <w:qFormat/>
    <w:rsid w:val="005B2CBA"/>
    <w:pPr>
      <w:keepNext/>
      <w:keepLines/>
      <w:jc w:val="center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5B2CB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5B2CBA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5B2CB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9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57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82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129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6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46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602</Words>
  <Characters>3204</Characters>
  <Application>Microsoft Office Word</Application>
  <DocSecurity>0</DocSecurity>
  <Lines>168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Manasa Raghavan</cp:lastModifiedBy>
  <cp:revision>4</cp:revision>
  <dcterms:created xsi:type="dcterms:W3CDTF">2021-04-02T00:52:00Z</dcterms:created>
  <dcterms:modified xsi:type="dcterms:W3CDTF">2021-04-02T17:00:00Z</dcterms:modified>
</cp:coreProperties>
</file>