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2929DAB5"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5520D7">
        <w:rPr>
          <w:b/>
          <w:noProof/>
          <w:sz w:val="24"/>
        </w:rPr>
        <w:t>9</w:t>
      </w:r>
      <w:r w:rsidR="00593E1F">
        <w:rPr>
          <w:b/>
          <w:noProof/>
          <w:sz w:val="24"/>
        </w:rPr>
        <w:t>8</w:t>
      </w:r>
      <w:r w:rsidR="008F67FD">
        <w:rPr>
          <w:b/>
          <w:noProof/>
          <w:sz w:val="24"/>
        </w:rPr>
        <w:t>-</w:t>
      </w:r>
      <w:r w:rsidR="00190FD2">
        <w:rPr>
          <w:b/>
          <w:noProof/>
          <w:sz w:val="24"/>
        </w:rPr>
        <w:t>Bis-</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593E1F">
        <w:rPr>
          <w:b/>
          <w:noProof/>
          <w:sz w:val="24"/>
        </w:rPr>
        <w:t>0</w:t>
      </w:r>
      <w:r w:rsidR="00A652B6">
        <w:rPr>
          <w:b/>
          <w:noProof/>
          <w:sz w:val="24"/>
        </w:rPr>
        <w:t>4489</w:t>
      </w:r>
    </w:p>
    <w:p w14:paraId="5379D604" w14:textId="6E5EDAF8"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190FD2">
        <w:rPr>
          <w:rFonts w:ascii="Arial" w:hAnsi="Arial" w:cs="Arial"/>
          <w:b/>
          <w:sz w:val="24"/>
        </w:rPr>
        <w:t>Apr.</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4AE3852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54C6D">
        <w:rPr>
          <w:rFonts w:ascii="Arial" w:hAnsi="Arial" w:cs="Arial"/>
          <w:b/>
        </w:rPr>
        <w:t>T</w:t>
      </w:r>
      <w:r w:rsidR="00066D96">
        <w:rPr>
          <w:rFonts w:ascii="Arial" w:hAnsi="Arial" w:cs="Arial"/>
          <w:b/>
        </w:rPr>
        <w:t xml:space="preserve">ransmit </w:t>
      </w:r>
      <w:r w:rsidR="00F87638">
        <w:rPr>
          <w:rFonts w:ascii="Arial" w:hAnsi="Arial" w:cs="Arial"/>
          <w:b/>
        </w:rPr>
        <w:t>s</w:t>
      </w:r>
      <w:r w:rsidR="00066D96">
        <w:rPr>
          <w:rFonts w:ascii="Arial" w:hAnsi="Arial" w:cs="Arial"/>
          <w:b/>
        </w:rPr>
        <w:t xml:space="preserve">ignal </w:t>
      </w:r>
      <w:r w:rsidR="00F87638">
        <w:rPr>
          <w:rFonts w:ascii="Arial" w:hAnsi="Arial" w:cs="Arial"/>
          <w:b/>
        </w:rPr>
        <w:t>quality</w:t>
      </w:r>
      <w:r w:rsidR="00190FD2" w:rsidRPr="00190FD2">
        <w:rPr>
          <w:rFonts w:ascii="Arial" w:hAnsi="Arial" w:cs="Arial"/>
          <w:b/>
        </w:rPr>
        <w:t xml:space="preserve"> measurement</w:t>
      </w:r>
      <w:r w:rsidR="00C54C6D">
        <w:rPr>
          <w:rFonts w:ascii="Arial" w:hAnsi="Arial" w:cs="Arial"/>
          <w:b/>
        </w:rPr>
        <w:t>s</w:t>
      </w:r>
      <w:r w:rsidR="00190FD2" w:rsidRPr="00190FD2">
        <w:rPr>
          <w:rFonts w:ascii="Arial" w:hAnsi="Arial" w:cs="Arial"/>
          <w:b/>
        </w:rPr>
        <w:t xml:space="preserve"> </w:t>
      </w:r>
      <w:r w:rsidR="00066D96">
        <w:rPr>
          <w:rFonts w:ascii="Arial" w:hAnsi="Arial" w:cs="Arial"/>
          <w:b/>
        </w:rPr>
        <w:t xml:space="preserve">by TE </w:t>
      </w:r>
      <w:r w:rsidR="00190FD2" w:rsidRPr="00190FD2">
        <w:rPr>
          <w:rFonts w:ascii="Arial" w:hAnsi="Arial" w:cs="Arial"/>
          <w:b/>
        </w:rPr>
        <w:t>with dual pol Rx</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07E860E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B6B87">
        <w:rPr>
          <w:rFonts w:ascii="Arial" w:hAnsi="Arial" w:cs="Arial"/>
          <w:b/>
        </w:rPr>
        <w:t>9</w:t>
      </w:r>
      <w:r w:rsidR="00593E1F">
        <w:rPr>
          <w:rFonts w:ascii="Arial" w:hAnsi="Arial" w:cs="Arial"/>
          <w:b/>
        </w:rPr>
        <w:t>.</w:t>
      </w:r>
      <w:r w:rsidR="00074C38">
        <w:rPr>
          <w:rFonts w:ascii="Arial" w:hAnsi="Arial" w:cs="Arial"/>
          <w:b/>
        </w:rPr>
        <w:t>1.</w:t>
      </w:r>
      <w:r w:rsidR="00DB6B87">
        <w:rPr>
          <w:rFonts w:ascii="Arial" w:hAnsi="Arial" w:cs="Arial"/>
          <w:b/>
        </w:rPr>
        <w:t>3</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7777777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80109A" w:rsidRPr="0080109A">
        <w:rPr>
          <w:rFonts w:ascii="Arial" w:hAnsi="Arial" w:cs="Arial"/>
          <w:b/>
        </w:rPr>
        <w:t>FS_FR2_enhTestMethods</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23B778B"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1B60A9">
        <w:rPr>
          <w:rFonts w:ascii="Arial" w:hAnsi="Arial" w:cs="Arial"/>
          <w:b/>
        </w:rPr>
        <w:t>Approval</w:t>
      </w:r>
    </w:p>
    <w:p w14:paraId="5BDE04A3" w14:textId="77777777" w:rsidR="0045428D" w:rsidRDefault="000A567D" w:rsidP="002A1C01">
      <w:pPr>
        <w:pStyle w:val="Heading1"/>
      </w:pPr>
      <w:r>
        <w:t>1.</w:t>
      </w:r>
      <w:r>
        <w:tab/>
      </w:r>
      <w:r w:rsidR="002A1C01">
        <w:t>Introduction</w:t>
      </w:r>
    </w:p>
    <w:p w14:paraId="6F64D7D3" w14:textId="78A60A26" w:rsidR="002B2323" w:rsidRPr="002E2724" w:rsidRDefault="00190FD2" w:rsidP="002B2323">
      <w:pPr>
        <w:rPr>
          <w:rFonts w:ascii="Calibri" w:hAnsi="Calibri" w:cs="Calibri"/>
        </w:rPr>
      </w:pPr>
      <w:r>
        <w:rPr>
          <w:rFonts w:ascii="Calibri" w:hAnsi="Calibri" w:cs="Calibri"/>
        </w:rPr>
        <w:t xml:space="preserve">During the study item on enhanced test methods for FR2, it was agreed that a TE with </w:t>
      </w:r>
      <w:r w:rsidRPr="00190FD2">
        <w:rPr>
          <w:rFonts w:ascii="Calibri" w:hAnsi="Calibri" w:cs="Calibri"/>
        </w:rPr>
        <w:t xml:space="preserve">dual polarization coherent receivers </w:t>
      </w:r>
      <w:r>
        <w:rPr>
          <w:rFonts w:ascii="Calibri" w:hAnsi="Calibri" w:cs="Calibri"/>
        </w:rPr>
        <w:t>would be</w:t>
      </w:r>
      <w:r w:rsidRPr="00190FD2">
        <w:rPr>
          <w:rFonts w:ascii="Calibri" w:hAnsi="Calibri" w:cs="Calibri"/>
        </w:rPr>
        <w:t xml:space="preserve"> </w:t>
      </w:r>
      <w:r>
        <w:rPr>
          <w:rFonts w:ascii="Calibri" w:hAnsi="Calibri" w:cs="Calibri"/>
        </w:rPr>
        <w:t>an</w:t>
      </w:r>
      <w:r w:rsidRPr="00190FD2">
        <w:rPr>
          <w:rFonts w:ascii="Calibri" w:hAnsi="Calibri" w:cs="Calibri"/>
        </w:rPr>
        <w:t xml:space="preserve"> </w:t>
      </w:r>
      <w:r>
        <w:rPr>
          <w:rFonts w:ascii="Calibri" w:hAnsi="Calibri" w:cs="Calibri"/>
        </w:rPr>
        <w:t>‘</w:t>
      </w:r>
      <w:r w:rsidRPr="00190FD2">
        <w:rPr>
          <w:rFonts w:ascii="Calibri" w:hAnsi="Calibri" w:cs="Calibri"/>
        </w:rPr>
        <w:t>enhancement which addresses the UE demodulation part of the polarization mismatch objective</w:t>
      </w:r>
      <w:r w:rsidR="000B036D">
        <w:rPr>
          <w:rFonts w:ascii="Calibri" w:hAnsi="Calibri" w:cs="Calibri"/>
        </w:rPr>
        <w:t>’</w:t>
      </w:r>
      <w:r w:rsidR="001314AE">
        <w:rPr>
          <w:rFonts w:ascii="Calibri" w:hAnsi="Calibri" w:cs="Calibri"/>
        </w:rPr>
        <w:t xml:space="preserve"> [1]</w:t>
      </w:r>
      <w:r w:rsidR="00A73F07">
        <w:rPr>
          <w:rFonts w:ascii="Calibri" w:hAnsi="Calibri" w:cs="Calibri"/>
        </w:rPr>
        <w:t>.</w:t>
      </w:r>
      <w:r>
        <w:rPr>
          <w:rFonts w:ascii="Calibri" w:hAnsi="Calibri" w:cs="Calibri"/>
        </w:rPr>
        <w:t xml:space="preserve"> Existing </w:t>
      </w:r>
      <w:r w:rsidR="001314AE">
        <w:rPr>
          <w:rFonts w:ascii="Calibri" w:hAnsi="Calibri" w:cs="Calibri"/>
        </w:rPr>
        <w:t xml:space="preserve">verification </w:t>
      </w:r>
      <w:r>
        <w:rPr>
          <w:rFonts w:ascii="Calibri" w:hAnsi="Calibri" w:cs="Calibri"/>
        </w:rPr>
        <w:t xml:space="preserve">methods </w:t>
      </w:r>
      <w:r w:rsidR="001314AE">
        <w:rPr>
          <w:rFonts w:ascii="Calibri" w:hAnsi="Calibri" w:cs="Calibri"/>
        </w:rPr>
        <w:t xml:space="preserve">for Tx signal quality </w:t>
      </w:r>
      <w:r>
        <w:rPr>
          <w:rFonts w:ascii="Calibri" w:hAnsi="Calibri" w:cs="Calibri"/>
        </w:rPr>
        <w:t xml:space="preserve">are </w:t>
      </w:r>
      <w:r w:rsidR="00F20F97">
        <w:rPr>
          <w:rFonts w:ascii="Calibri" w:hAnsi="Calibri" w:cs="Calibri"/>
        </w:rPr>
        <w:t xml:space="preserve">however </w:t>
      </w:r>
      <w:r>
        <w:rPr>
          <w:rFonts w:ascii="Calibri" w:hAnsi="Calibri" w:cs="Calibri"/>
        </w:rPr>
        <w:t xml:space="preserve">derived from conducted domain testing and do not </w:t>
      </w:r>
      <w:r w:rsidR="009744B9">
        <w:rPr>
          <w:rFonts w:ascii="Calibri" w:hAnsi="Calibri" w:cs="Calibri"/>
        </w:rPr>
        <w:t>exploit</w:t>
      </w:r>
      <w:r>
        <w:rPr>
          <w:rFonts w:ascii="Calibri" w:hAnsi="Calibri" w:cs="Calibri"/>
        </w:rPr>
        <w:t xml:space="preserve"> coherent combining </w:t>
      </w:r>
      <w:r w:rsidR="00B170EE">
        <w:rPr>
          <w:rFonts w:ascii="Calibri" w:hAnsi="Calibri" w:cs="Calibri"/>
        </w:rPr>
        <w:t xml:space="preserve">facility </w:t>
      </w:r>
      <w:r w:rsidR="00C1790F">
        <w:rPr>
          <w:rFonts w:ascii="Calibri" w:hAnsi="Calibri" w:cs="Calibri"/>
        </w:rPr>
        <w:t>afforded by</w:t>
      </w:r>
      <w:r>
        <w:rPr>
          <w:rFonts w:ascii="Calibri" w:hAnsi="Calibri" w:cs="Calibri"/>
        </w:rPr>
        <w:t xml:space="preserve"> dual pol Rx. In this contribution we propose </w:t>
      </w:r>
      <w:r w:rsidR="00ED58EA">
        <w:rPr>
          <w:rFonts w:ascii="Calibri" w:hAnsi="Calibri" w:cs="Calibri"/>
        </w:rPr>
        <w:t xml:space="preserve">enhancements to </w:t>
      </w:r>
      <w:r w:rsidR="001314AE">
        <w:rPr>
          <w:rFonts w:ascii="Calibri" w:hAnsi="Calibri" w:cs="Calibri"/>
        </w:rPr>
        <w:t xml:space="preserve">the demodulation strategy </w:t>
      </w:r>
      <w:r w:rsidR="00CD733C">
        <w:rPr>
          <w:rFonts w:ascii="Calibri" w:hAnsi="Calibri" w:cs="Calibri"/>
        </w:rPr>
        <w:t>to exploit</w:t>
      </w:r>
      <w:r w:rsidR="001314AE">
        <w:rPr>
          <w:rFonts w:ascii="Calibri" w:hAnsi="Calibri" w:cs="Calibri"/>
        </w:rPr>
        <w:t xml:space="preserve"> the enhanced TE </w:t>
      </w:r>
      <w:r>
        <w:rPr>
          <w:rFonts w:ascii="Calibri" w:hAnsi="Calibri" w:cs="Calibri"/>
        </w:rPr>
        <w:t>architecture.</w:t>
      </w:r>
    </w:p>
    <w:p w14:paraId="0AB8A81A" w14:textId="77777777" w:rsidR="004E0CD1" w:rsidRDefault="000A567D" w:rsidP="004E0CD1">
      <w:pPr>
        <w:pStyle w:val="Heading1"/>
      </w:pPr>
      <w:r>
        <w:t xml:space="preserve">2. </w:t>
      </w:r>
      <w:r>
        <w:tab/>
      </w:r>
      <w:r w:rsidR="002A1C01">
        <w:t>Discussion</w:t>
      </w:r>
    </w:p>
    <w:p w14:paraId="3541F42B" w14:textId="45240DDC" w:rsidR="000E08B5" w:rsidRDefault="00190FD2" w:rsidP="002E3654">
      <w:pPr>
        <w:rPr>
          <w:rFonts w:ascii="Calibri" w:hAnsi="Calibri" w:cs="Calibri"/>
        </w:rPr>
      </w:pPr>
      <w:r>
        <w:rPr>
          <w:rFonts w:ascii="Calibri" w:hAnsi="Calibri" w:cs="Calibri"/>
        </w:rPr>
        <w:t>Existing</w:t>
      </w:r>
      <w:r w:rsidR="00186DCC">
        <w:rPr>
          <w:rFonts w:ascii="Calibri" w:hAnsi="Calibri" w:cs="Calibri"/>
        </w:rPr>
        <w:t xml:space="preserve"> FR2</w:t>
      </w:r>
      <w:r>
        <w:rPr>
          <w:rFonts w:ascii="Calibri" w:hAnsi="Calibri" w:cs="Calibri"/>
        </w:rPr>
        <w:t xml:space="preserve"> test methodology</w:t>
      </w:r>
      <w:r w:rsidR="00227CA3">
        <w:rPr>
          <w:rFonts w:ascii="Calibri" w:hAnsi="Calibri" w:cs="Calibri"/>
        </w:rPr>
        <w:t xml:space="preserve"> which is </w:t>
      </w:r>
      <w:r w:rsidR="00C254E1">
        <w:rPr>
          <w:rFonts w:ascii="Calibri" w:hAnsi="Calibri" w:cs="Calibri"/>
        </w:rPr>
        <w:t xml:space="preserve">based on </w:t>
      </w:r>
      <w:r w:rsidR="001314AE">
        <w:rPr>
          <w:rFonts w:ascii="Calibri" w:hAnsi="Calibri" w:cs="Calibri"/>
        </w:rPr>
        <w:t>a single Rx</w:t>
      </w:r>
      <w:r w:rsidR="00C254E1">
        <w:rPr>
          <w:rFonts w:ascii="Calibri" w:hAnsi="Calibri" w:cs="Calibri"/>
        </w:rPr>
        <w:t>-chain TE</w:t>
      </w:r>
      <w:r w:rsidR="001314AE">
        <w:rPr>
          <w:rFonts w:ascii="Calibri" w:hAnsi="Calibri" w:cs="Calibri"/>
        </w:rPr>
        <w:t xml:space="preserve"> cannot reliably work in an OTA environment</w:t>
      </w:r>
      <w:r w:rsidR="008A19C8">
        <w:rPr>
          <w:rFonts w:ascii="Calibri" w:hAnsi="Calibri" w:cs="Calibri"/>
        </w:rPr>
        <w:t>,</w:t>
      </w:r>
      <w:r w:rsidR="001314AE">
        <w:rPr>
          <w:rFonts w:ascii="Calibri" w:hAnsi="Calibri" w:cs="Calibri"/>
        </w:rPr>
        <w:t xml:space="preserve"> where it is impossible to separate the influence of multiple UE Tx chains at the antenna [2]. </w:t>
      </w:r>
      <w:r w:rsidR="000B036D">
        <w:rPr>
          <w:rFonts w:ascii="Calibri" w:hAnsi="Calibri" w:cs="Calibri"/>
        </w:rPr>
        <w:t>While it is agreed that dual coherent receivers are essential for proper demodulation of OTA signals</w:t>
      </w:r>
      <w:r w:rsidR="00F20F97">
        <w:rPr>
          <w:rFonts w:ascii="Calibri" w:hAnsi="Calibri" w:cs="Calibri"/>
        </w:rPr>
        <w:t xml:space="preserve"> [1]</w:t>
      </w:r>
      <w:r w:rsidR="000B036D">
        <w:rPr>
          <w:rFonts w:ascii="Calibri" w:hAnsi="Calibri" w:cs="Calibri"/>
        </w:rPr>
        <w:t xml:space="preserve">, it is also recognized that </w:t>
      </w:r>
      <w:r w:rsidR="00D222A5">
        <w:rPr>
          <w:rFonts w:ascii="Calibri" w:hAnsi="Calibri" w:cs="Calibri"/>
        </w:rPr>
        <w:t xml:space="preserve">a </w:t>
      </w:r>
      <w:r w:rsidR="00B8015D">
        <w:rPr>
          <w:rFonts w:ascii="Calibri" w:hAnsi="Calibri" w:cs="Calibri"/>
        </w:rPr>
        <w:t>new</w:t>
      </w:r>
      <w:r w:rsidR="000B036D">
        <w:rPr>
          <w:rFonts w:ascii="Calibri" w:hAnsi="Calibri" w:cs="Calibri"/>
        </w:rPr>
        <w:t xml:space="preserve"> demodulation </w:t>
      </w:r>
      <w:r w:rsidR="00D222A5">
        <w:rPr>
          <w:rFonts w:ascii="Calibri" w:hAnsi="Calibri" w:cs="Calibri"/>
        </w:rPr>
        <w:t>procedure that takes advantage of the new architecture</w:t>
      </w:r>
      <w:r w:rsidR="000B036D">
        <w:rPr>
          <w:rFonts w:ascii="Calibri" w:hAnsi="Calibri" w:cs="Calibri"/>
        </w:rPr>
        <w:t xml:space="preserve"> </w:t>
      </w:r>
      <w:r w:rsidR="000E08B5">
        <w:rPr>
          <w:rFonts w:ascii="Calibri" w:hAnsi="Calibri" w:cs="Calibri"/>
        </w:rPr>
        <w:t>must be established</w:t>
      </w:r>
      <w:r w:rsidR="006A47D6">
        <w:rPr>
          <w:rFonts w:ascii="Calibri" w:hAnsi="Calibri" w:cs="Calibri"/>
        </w:rPr>
        <w:t xml:space="preserve">. </w:t>
      </w:r>
      <w:r w:rsidR="008B7EAB">
        <w:rPr>
          <w:rFonts w:ascii="Calibri" w:hAnsi="Calibri" w:cs="Calibri"/>
        </w:rPr>
        <w:t>At the outset it is useful to identify the goals for the enhanced TE demodulation procedure.</w:t>
      </w:r>
      <w:r w:rsidR="00BF62F7">
        <w:rPr>
          <w:rFonts w:ascii="Calibri" w:hAnsi="Calibri" w:cs="Calibri"/>
        </w:rPr>
        <w:t xml:space="preserve"> It is also useful to clarify </w:t>
      </w:r>
      <w:r w:rsidR="00523D5B">
        <w:rPr>
          <w:rFonts w:ascii="Calibri" w:hAnsi="Calibri" w:cs="Calibri"/>
        </w:rPr>
        <w:t xml:space="preserve">that </w:t>
      </w:r>
      <w:r w:rsidR="00F81DBE">
        <w:rPr>
          <w:rFonts w:asciiTheme="minorHAnsi" w:hAnsiTheme="minorHAnsi" w:cstheme="minorHAnsi"/>
          <w:lang w:eastAsia="en-US"/>
        </w:rPr>
        <w:t>a</w:t>
      </w:r>
      <w:r w:rsidR="00523D5B">
        <w:rPr>
          <w:rFonts w:asciiTheme="minorHAnsi" w:hAnsiTheme="minorHAnsi" w:cstheme="minorHAnsi"/>
          <w:lang w:eastAsia="en-US"/>
        </w:rPr>
        <w:t xml:space="preserve"> new demodulation procedure is not intended as a proposal to change existing core requirements in TS38.101-2.</w:t>
      </w:r>
    </w:p>
    <w:p w14:paraId="345B9D5D" w14:textId="30C3F90F" w:rsidR="00E2763C" w:rsidRDefault="00156109" w:rsidP="00E2763C">
      <w:pPr>
        <w:pStyle w:val="Heading2"/>
      </w:pPr>
      <w:r>
        <w:t>2.1</w:t>
      </w:r>
      <w:r>
        <w:tab/>
        <w:t xml:space="preserve">Goals of </w:t>
      </w:r>
      <w:r w:rsidR="008B7EAB">
        <w:t xml:space="preserve">the </w:t>
      </w:r>
      <w:r>
        <w:t>TE demodulation procedure</w:t>
      </w:r>
    </w:p>
    <w:p w14:paraId="75FD0D3B" w14:textId="5BFB9521" w:rsidR="00710AF6" w:rsidRDefault="00710AF6" w:rsidP="002E3654">
      <w:pPr>
        <w:rPr>
          <w:rFonts w:ascii="Calibri" w:hAnsi="Calibri" w:cs="Calibri"/>
        </w:rPr>
      </w:pPr>
      <w:r>
        <w:rPr>
          <w:rFonts w:ascii="Calibri" w:hAnsi="Calibri" w:cs="Calibri"/>
        </w:rPr>
        <w:t xml:space="preserve">The overarching goal for the enhanced TE </w:t>
      </w:r>
      <w:r w:rsidR="00BF68D2">
        <w:rPr>
          <w:rFonts w:ascii="Calibri" w:hAnsi="Calibri" w:cs="Calibri"/>
        </w:rPr>
        <w:t>procedure</w:t>
      </w:r>
      <w:r>
        <w:rPr>
          <w:rFonts w:ascii="Calibri" w:hAnsi="Calibri" w:cs="Calibri"/>
        </w:rPr>
        <w:t xml:space="preserve"> is </w:t>
      </w:r>
      <w:r w:rsidR="0037252F">
        <w:rPr>
          <w:rFonts w:ascii="Calibri" w:hAnsi="Calibri" w:cs="Calibri"/>
        </w:rPr>
        <w:t>to</w:t>
      </w:r>
      <w:r>
        <w:rPr>
          <w:rFonts w:ascii="Calibri" w:hAnsi="Calibri" w:cs="Calibri"/>
        </w:rPr>
        <w:t xml:space="preserve"> </w:t>
      </w:r>
      <w:r w:rsidR="00613E69">
        <w:rPr>
          <w:rFonts w:ascii="Calibri" w:hAnsi="Calibri" w:cs="Calibri"/>
        </w:rPr>
        <w:t xml:space="preserve">enable proper </w:t>
      </w:r>
      <w:r>
        <w:rPr>
          <w:rFonts w:ascii="Calibri" w:hAnsi="Calibri" w:cs="Calibri"/>
        </w:rPr>
        <w:t>demodulat</w:t>
      </w:r>
      <w:r w:rsidR="00613E69">
        <w:rPr>
          <w:rFonts w:ascii="Calibri" w:hAnsi="Calibri" w:cs="Calibri"/>
        </w:rPr>
        <w:t>ion of</w:t>
      </w:r>
      <w:r>
        <w:rPr>
          <w:rFonts w:ascii="Calibri" w:hAnsi="Calibri" w:cs="Calibri"/>
        </w:rPr>
        <w:t xml:space="preserve"> </w:t>
      </w:r>
      <w:r w:rsidR="0018151D">
        <w:rPr>
          <w:rFonts w:ascii="Calibri" w:hAnsi="Calibri" w:cs="Calibri"/>
        </w:rPr>
        <w:t xml:space="preserve">UL from UEs that utilize </w:t>
      </w:r>
      <w:r w:rsidR="00941D19">
        <w:rPr>
          <w:rFonts w:ascii="Calibri" w:hAnsi="Calibri" w:cs="Calibri"/>
        </w:rPr>
        <w:t>transparent</w:t>
      </w:r>
      <w:r w:rsidR="00ED791A">
        <w:rPr>
          <w:rFonts w:ascii="Calibri" w:hAnsi="Calibri" w:cs="Calibri"/>
        </w:rPr>
        <w:t xml:space="preserve"> diversity schemes</w:t>
      </w:r>
      <w:r w:rsidR="00941D19">
        <w:rPr>
          <w:rFonts w:ascii="Calibri" w:hAnsi="Calibri" w:cs="Calibri"/>
        </w:rPr>
        <w:t xml:space="preserve">, </w:t>
      </w:r>
      <w:r w:rsidR="00DE2701">
        <w:rPr>
          <w:rFonts w:ascii="Calibri" w:hAnsi="Calibri" w:cs="Calibri"/>
        </w:rPr>
        <w:t xml:space="preserve">i.e. </w:t>
      </w:r>
      <w:r w:rsidR="00610BAA">
        <w:rPr>
          <w:rFonts w:ascii="Calibri" w:hAnsi="Calibri" w:cs="Calibri"/>
        </w:rPr>
        <w:t xml:space="preserve">without introducing </w:t>
      </w:r>
      <w:r w:rsidR="00B17F01">
        <w:rPr>
          <w:rFonts w:ascii="Calibri" w:hAnsi="Calibri" w:cs="Calibri"/>
        </w:rPr>
        <w:t xml:space="preserve">amplitude flatness artefacts. Legacy methods based on a single chain Rx </w:t>
      </w:r>
      <w:r w:rsidR="009E4FD2">
        <w:rPr>
          <w:rFonts w:ascii="Calibri" w:hAnsi="Calibri" w:cs="Calibri"/>
        </w:rPr>
        <w:t xml:space="preserve">generally </w:t>
      </w:r>
      <w:r w:rsidR="00F62075">
        <w:rPr>
          <w:rFonts w:ascii="Calibri" w:hAnsi="Calibri" w:cs="Calibri"/>
        </w:rPr>
        <w:t>fail in this regard</w:t>
      </w:r>
      <w:r w:rsidR="000026E7">
        <w:rPr>
          <w:rFonts w:ascii="Calibri" w:hAnsi="Calibri" w:cs="Calibri"/>
        </w:rPr>
        <w:t xml:space="preserve"> [2]</w:t>
      </w:r>
      <w:r w:rsidR="00B426B8">
        <w:rPr>
          <w:rFonts w:ascii="Calibri" w:hAnsi="Calibri" w:cs="Calibri"/>
        </w:rPr>
        <w:t xml:space="preserve"> necessitating </w:t>
      </w:r>
      <w:r w:rsidR="00E81204">
        <w:rPr>
          <w:rFonts w:ascii="Calibri" w:hAnsi="Calibri" w:cs="Calibri"/>
        </w:rPr>
        <w:t>workarounds</w:t>
      </w:r>
      <w:r w:rsidR="00F92DA5">
        <w:rPr>
          <w:rFonts w:ascii="Calibri" w:hAnsi="Calibri" w:cs="Calibri"/>
        </w:rPr>
        <w:t xml:space="preserve"> in RAN5.</w:t>
      </w:r>
    </w:p>
    <w:p w14:paraId="092106AC" w14:textId="24E34C4A" w:rsidR="009127C3" w:rsidRPr="00573D8A" w:rsidRDefault="007E7322" w:rsidP="002E3654">
      <w:pPr>
        <w:rPr>
          <w:rFonts w:ascii="Calibri" w:hAnsi="Calibri" w:cs="Calibri"/>
          <w:b/>
          <w:bCs/>
        </w:rPr>
      </w:pPr>
      <w:r>
        <w:rPr>
          <w:rFonts w:ascii="Calibri" w:hAnsi="Calibri" w:cs="Calibri"/>
          <w:b/>
          <w:bCs/>
        </w:rPr>
        <w:t>Goal</w:t>
      </w:r>
      <w:r w:rsidR="009127C3" w:rsidRPr="00573D8A">
        <w:rPr>
          <w:rFonts w:ascii="Calibri" w:hAnsi="Calibri" w:cs="Calibri"/>
          <w:b/>
          <w:bCs/>
        </w:rPr>
        <w:t xml:space="preserve"> 1: </w:t>
      </w:r>
      <w:r w:rsidR="0071100C" w:rsidRPr="00573D8A">
        <w:rPr>
          <w:rFonts w:ascii="Calibri" w:hAnsi="Calibri" w:cs="Calibri"/>
          <w:b/>
          <w:bCs/>
        </w:rPr>
        <w:t xml:space="preserve">The procedure </w:t>
      </w:r>
      <w:r w:rsidR="001B1685" w:rsidRPr="00573D8A">
        <w:rPr>
          <w:rFonts w:ascii="Calibri" w:hAnsi="Calibri" w:cs="Calibri"/>
          <w:b/>
          <w:bCs/>
        </w:rPr>
        <w:t>should be able to demodulate UL from UE</w:t>
      </w:r>
      <w:r w:rsidR="00094FBF">
        <w:rPr>
          <w:rFonts w:ascii="Calibri" w:hAnsi="Calibri" w:cs="Calibri"/>
          <w:b/>
          <w:bCs/>
        </w:rPr>
        <w:t xml:space="preserve"> </w:t>
      </w:r>
      <w:r w:rsidR="00E3670A">
        <w:rPr>
          <w:rFonts w:ascii="Calibri" w:hAnsi="Calibri" w:cs="Calibri"/>
          <w:b/>
          <w:bCs/>
        </w:rPr>
        <w:t>using any</w:t>
      </w:r>
      <w:r w:rsidR="004F4A46">
        <w:rPr>
          <w:rFonts w:ascii="Calibri" w:hAnsi="Calibri" w:cs="Calibri"/>
          <w:b/>
          <w:bCs/>
        </w:rPr>
        <w:t xml:space="preserve"> transparent</w:t>
      </w:r>
      <w:r w:rsidR="00E3670A">
        <w:rPr>
          <w:rFonts w:ascii="Calibri" w:hAnsi="Calibri" w:cs="Calibri"/>
          <w:b/>
          <w:bCs/>
        </w:rPr>
        <w:t xml:space="preserve"> diversity </w:t>
      </w:r>
      <w:r w:rsidR="009D7A8E">
        <w:rPr>
          <w:rFonts w:ascii="Calibri" w:hAnsi="Calibri" w:cs="Calibri"/>
          <w:b/>
          <w:bCs/>
        </w:rPr>
        <w:t>scheme</w:t>
      </w:r>
      <w:r w:rsidR="001B1685" w:rsidRPr="00573D8A">
        <w:rPr>
          <w:rFonts w:ascii="Calibri" w:hAnsi="Calibri" w:cs="Calibri"/>
          <w:b/>
          <w:bCs/>
        </w:rPr>
        <w:t xml:space="preserve"> without injecting flatness </w:t>
      </w:r>
      <w:r w:rsidR="002B5461">
        <w:rPr>
          <w:rFonts w:ascii="Calibri" w:hAnsi="Calibri" w:cs="Calibri"/>
          <w:b/>
          <w:bCs/>
        </w:rPr>
        <w:t xml:space="preserve">or phase </w:t>
      </w:r>
      <w:r w:rsidR="001B1685" w:rsidRPr="00573D8A">
        <w:rPr>
          <w:rFonts w:ascii="Calibri" w:hAnsi="Calibri" w:cs="Calibri"/>
          <w:b/>
          <w:bCs/>
        </w:rPr>
        <w:t>artefacts</w:t>
      </w:r>
      <w:r w:rsidR="009D7A8E">
        <w:rPr>
          <w:rFonts w:ascii="Calibri" w:hAnsi="Calibri" w:cs="Calibri"/>
          <w:b/>
          <w:bCs/>
        </w:rPr>
        <w:t xml:space="preserve"> into measurements</w:t>
      </w:r>
      <w:r w:rsidR="001B1685" w:rsidRPr="00573D8A">
        <w:rPr>
          <w:rFonts w:ascii="Calibri" w:hAnsi="Calibri" w:cs="Calibri"/>
          <w:b/>
          <w:bCs/>
        </w:rPr>
        <w:t>.</w:t>
      </w:r>
    </w:p>
    <w:p w14:paraId="0CF8FC9D" w14:textId="039731C0" w:rsidR="009127F4" w:rsidRDefault="009127F4" w:rsidP="009127F4">
      <w:pPr>
        <w:rPr>
          <w:rFonts w:ascii="Calibri" w:hAnsi="Calibri" w:cs="Calibri"/>
        </w:rPr>
      </w:pPr>
      <w:r>
        <w:rPr>
          <w:rFonts w:ascii="Calibri" w:hAnsi="Calibri" w:cs="Calibri"/>
        </w:rPr>
        <w:t>Ideally, the enhanced demodulation procedure would have strong continuity with existing and proven single chain UL demodulation procedure.</w:t>
      </w:r>
      <w:r w:rsidR="008E3A8D">
        <w:rPr>
          <w:rFonts w:ascii="Calibri" w:hAnsi="Calibri" w:cs="Calibri"/>
        </w:rPr>
        <w:t xml:space="preserve"> This continuity </w:t>
      </w:r>
      <w:r w:rsidR="00F67502">
        <w:rPr>
          <w:rFonts w:ascii="Calibri" w:hAnsi="Calibri" w:cs="Calibri"/>
        </w:rPr>
        <w:t xml:space="preserve">helps on at least </w:t>
      </w:r>
      <w:r w:rsidR="00AD41FE">
        <w:rPr>
          <w:rFonts w:ascii="Calibri" w:hAnsi="Calibri" w:cs="Calibri"/>
        </w:rPr>
        <w:t xml:space="preserve">2 fronts: it </w:t>
      </w:r>
      <w:r w:rsidR="008E3A8D">
        <w:rPr>
          <w:rFonts w:ascii="Calibri" w:hAnsi="Calibri" w:cs="Calibri"/>
        </w:rPr>
        <w:t xml:space="preserve">allows </w:t>
      </w:r>
      <w:r w:rsidR="00BE4B09">
        <w:rPr>
          <w:rFonts w:ascii="Calibri" w:hAnsi="Calibri" w:cs="Calibri"/>
        </w:rPr>
        <w:t>building on existing track record of successful operation</w:t>
      </w:r>
      <w:r w:rsidR="00AD41FE">
        <w:rPr>
          <w:rFonts w:ascii="Calibri" w:hAnsi="Calibri" w:cs="Calibri"/>
        </w:rPr>
        <w:t xml:space="preserve"> of the legacy method</w:t>
      </w:r>
      <w:r w:rsidR="00BE4B09">
        <w:rPr>
          <w:rFonts w:ascii="Calibri" w:hAnsi="Calibri" w:cs="Calibri"/>
        </w:rPr>
        <w:t xml:space="preserve">, and </w:t>
      </w:r>
      <w:r w:rsidR="00451787">
        <w:rPr>
          <w:rFonts w:ascii="Calibri" w:hAnsi="Calibri" w:cs="Calibri"/>
        </w:rPr>
        <w:t xml:space="preserve">results would be comparable across the </w:t>
      </w:r>
      <w:r w:rsidR="00804D26">
        <w:rPr>
          <w:rFonts w:ascii="Calibri" w:hAnsi="Calibri" w:cs="Calibri"/>
        </w:rPr>
        <w:t>change</w:t>
      </w:r>
      <w:r w:rsidR="008D05AD">
        <w:rPr>
          <w:rFonts w:ascii="Calibri" w:hAnsi="Calibri" w:cs="Calibri"/>
        </w:rPr>
        <w:t>.</w:t>
      </w:r>
      <w:r>
        <w:rPr>
          <w:rFonts w:ascii="Calibri" w:hAnsi="Calibri" w:cs="Calibri"/>
        </w:rPr>
        <w:t xml:space="preserve"> Note that the existing single chain demodulation procedure utilizes ZF equalization derived from</w:t>
      </w:r>
      <w:r w:rsidR="008A01FF">
        <w:rPr>
          <w:rFonts w:ascii="Calibri" w:hAnsi="Calibri" w:cs="Calibri"/>
        </w:rPr>
        <w:t xml:space="preserve"> an</w:t>
      </w:r>
      <w:r>
        <w:rPr>
          <w:rFonts w:ascii="Calibri" w:hAnsi="Calibri" w:cs="Calibri"/>
        </w:rPr>
        <w:t xml:space="preserve"> LSE estimate of the channel.</w:t>
      </w:r>
    </w:p>
    <w:p w14:paraId="7EE14665" w14:textId="5831DBAA" w:rsidR="003E3399" w:rsidRPr="00E90C53" w:rsidRDefault="003E3399" w:rsidP="003E3399">
      <w:pPr>
        <w:rPr>
          <w:rFonts w:ascii="Calibri" w:hAnsi="Calibri" w:cs="Calibri"/>
          <w:b/>
          <w:bCs/>
        </w:rPr>
      </w:pPr>
      <w:bookmarkStart w:id="2" w:name="_Hlk68003346"/>
      <w:r>
        <w:rPr>
          <w:rFonts w:ascii="Calibri" w:hAnsi="Calibri" w:cs="Calibri"/>
          <w:b/>
          <w:bCs/>
        </w:rPr>
        <w:t>Goal 2</w:t>
      </w:r>
      <w:r w:rsidRPr="00BC38AC">
        <w:rPr>
          <w:rFonts w:ascii="Calibri" w:hAnsi="Calibri" w:cs="Calibri"/>
          <w:b/>
          <w:bCs/>
        </w:rPr>
        <w:t xml:space="preserve">: The demodulation procedure </w:t>
      </w:r>
      <w:r>
        <w:rPr>
          <w:rFonts w:ascii="Calibri" w:hAnsi="Calibri" w:cs="Calibri"/>
          <w:b/>
          <w:bCs/>
        </w:rPr>
        <w:t xml:space="preserve">should </w:t>
      </w:r>
      <w:r w:rsidRPr="00F85709">
        <w:rPr>
          <w:rFonts w:ascii="Calibri" w:hAnsi="Calibri" w:cs="Calibri"/>
          <w:b/>
          <w:bCs/>
        </w:rPr>
        <w:t xml:space="preserve">have strong continuity </w:t>
      </w:r>
      <w:r w:rsidR="008F2B04" w:rsidRPr="00F85709">
        <w:rPr>
          <w:rFonts w:ascii="Calibri" w:hAnsi="Calibri" w:cs="Calibri"/>
          <w:b/>
          <w:bCs/>
        </w:rPr>
        <w:t xml:space="preserve">(ZF equalization derived from an LSE </w:t>
      </w:r>
      <w:r w:rsidR="003E1E32">
        <w:rPr>
          <w:rFonts w:ascii="Calibri" w:hAnsi="Calibri" w:cs="Calibri"/>
          <w:b/>
          <w:bCs/>
        </w:rPr>
        <w:t xml:space="preserve">channel </w:t>
      </w:r>
      <w:r w:rsidR="008F2B04" w:rsidRPr="00F85709">
        <w:rPr>
          <w:rFonts w:ascii="Calibri" w:hAnsi="Calibri" w:cs="Calibri"/>
          <w:b/>
          <w:bCs/>
        </w:rPr>
        <w:t>estimate)</w:t>
      </w:r>
      <w:r w:rsidR="008F2B04">
        <w:rPr>
          <w:rFonts w:ascii="Calibri" w:hAnsi="Calibri" w:cs="Calibri"/>
        </w:rPr>
        <w:t xml:space="preserve"> </w:t>
      </w:r>
      <w:r w:rsidRPr="00BC38AC">
        <w:rPr>
          <w:rFonts w:ascii="Calibri" w:hAnsi="Calibri" w:cs="Calibri"/>
          <w:b/>
          <w:bCs/>
        </w:rPr>
        <w:t xml:space="preserve">with </w:t>
      </w:r>
      <w:r>
        <w:rPr>
          <w:rFonts w:ascii="Calibri" w:hAnsi="Calibri" w:cs="Calibri"/>
          <w:b/>
          <w:bCs/>
        </w:rPr>
        <w:t xml:space="preserve">the </w:t>
      </w:r>
      <w:r w:rsidRPr="00BC38AC">
        <w:rPr>
          <w:rFonts w:ascii="Calibri" w:hAnsi="Calibri" w:cs="Calibri"/>
          <w:b/>
          <w:bCs/>
        </w:rPr>
        <w:t>existing single chain demodulation procedure.</w:t>
      </w:r>
    </w:p>
    <w:bookmarkEnd w:id="2"/>
    <w:p w14:paraId="0CC80838" w14:textId="7BAF0350" w:rsidR="002036D3" w:rsidRDefault="00F063BA" w:rsidP="005C53EB">
      <w:pPr>
        <w:rPr>
          <w:rFonts w:ascii="Calibri" w:hAnsi="Calibri" w:cs="Calibri"/>
        </w:rPr>
      </w:pPr>
      <w:r>
        <w:rPr>
          <w:rFonts w:ascii="Calibri" w:hAnsi="Calibri" w:cs="Calibri"/>
        </w:rPr>
        <w:t>T</w:t>
      </w:r>
      <w:r w:rsidR="00F93C78">
        <w:rPr>
          <w:rFonts w:ascii="Calibri" w:hAnsi="Calibri" w:cs="Calibri"/>
        </w:rPr>
        <w:t>he</w:t>
      </w:r>
      <w:r>
        <w:rPr>
          <w:rFonts w:ascii="Calibri" w:hAnsi="Calibri" w:cs="Calibri"/>
        </w:rPr>
        <w:t xml:space="preserve"> core requirement states that</w:t>
      </w:r>
      <w:r w:rsidR="00F93C78">
        <w:rPr>
          <w:rFonts w:ascii="Calibri" w:hAnsi="Calibri" w:cs="Calibri"/>
        </w:rPr>
        <w:t xml:space="preserve"> </w:t>
      </w:r>
      <w:r w:rsidR="00111AE3">
        <w:rPr>
          <w:rFonts w:ascii="Calibri" w:hAnsi="Calibri" w:cs="Calibri"/>
        </w:rPr>
        <w:t>the UE is configured for 2L</w:t>
      </w:r>
      <w:r w:rsidR="00E43299">
        <w:rPr>
          <w:rFonts w:ascii="Calibri" w:hAnsi="Calibri" w:cs="Calibri"/>
        </w:rPr>
        <w:t xml:space="preserve"> UL MIMO transmission </w:t>
      </w:r>
      <w:r w:rsidR="002036D3">
        <w:rPr>
          <w:rFonts w:ascii="Calibri" w:hAnsi="Calibri" w:cs="Calibri"/>
        </w:rPr>
        <w:t>for</w:t>
      </w:r>
      <w:r w:rsidR="00F012F0">
        <w:rPr>
          <w:rFonts w:ascii="Calibri" w:hAnsi="Calibri" w:cs="Calibri"/>
        </w:rPr>
        <w:t xml:space="preserve"> verifying </w:t>
      </w:r>
      <w:r w:rsidR="002036D3">
        <w:rPr>
          <w:rFonts w:ascii="Calibri" w:hAnsi="Calibri" w:cs="Calibri"/>
        </w:rPr>
        <w:t xml:space="preserve">UL MIMO </w:t>
      </w:r>
      <w:r w:rsidR="00E937AB">
        <w:rPr>
          <w:rFonts w:ascii="Calibri" w:hAnsi="Calibri" w:cs="Calibri"/>
        </w:rPr>
        <w:t>transmit signal quality (</w:t>
      </w:r>
      <w:r w:rsidR="0036016D">
        <w:rPr>
          <w:rFonts w:ascii="Calibri" w:hAnsi="Calibri" w:cs="Calibri"/>
        </w:rPr>
        <w:t>TSQ</w:t>
      </w:r>
      <w:r w:rsidR="00E937AB">
        <w:rPr>
          <w:rFonts w:ascii="Calibri" w:hAnsi="Calibri" w:cs="Calibri"/>
        </w:rPr>
        <w:t>)</w:t>
      </w:r>
      <w:r w:rsidR="0036016D">
        <w:rPr>
          <w:rFonts w:ascii="Calibri" w:hAnsi="Calibri" w:cs="Calibri"/>
        </w:rPr>
        <w:t xml:space="preserve"> </w:t>
      </w:r>
      <w:r w:rsidR="00F012F0">
        <w:rPr>
          <w:rFonts w:ascii="Calibri" w:hAnsi="Calibri" w:cs="Calibri"/>
        </w:rPr>
        <w:t>metrics</w:t>
      </w:r>
      <w:r w:rsidR="00E43299">
        <w:rPr>
          <w:rFonts w:ascii="Calibri" w:hAnsi="Calibri" w:cs="Calibri"/>
        </w:rPr>
        <w:t xml:space="preserve">. </w:t>
      </w:r>
      <w:r w:rsidR="005013B2">
        <w:rPr>
          <w:rFonts w:ascii="Calibri" w:hAnsi="Calibri" w:cs="Calibri"/>
        </w:rPr>
        <w:t xml:space="preserve">To account for </w:t>
      </w:r>
      <w:r w:rsidR="00776204">
        <w:rPr>
          <w:rFonts w:ascii="Calibri" w:hAnsi="Calibri" w:cs="Calibri"/>
        </w:rPr>
        <w:t xml:space="preserve">OTA </w:t>
      </w:r>
      <w:r w:rsidR="005013B2">
        <w:rPr>
          <w:rFonts w:ascii="Calibri" w:hAnsi="Calibri" w:cs="Calibri"/>
        </w:rPr>
        <w:t xml:space="preserve">limitations in legacy TE methods, </w:t>
      </w:r>
      <w:r w:rsidR="0011716D">
        <w:rPr>
          <w:rFonts w:ascii="Calibri" w:hAnsi="Calibri" w:cs="Calibri"/>
        </w:rPr>
        <w:t xml:space="preserve">the core requirement also provides </w:t>
      </w:r>
      <w:r w:rsidR="0011716D">
        <w:rPr>
          <w:rFonts w:ascii="Calibri" w:hAnsi="Calibri" w:cs="Calibri"/>
        </w:rPr>
        <w:lastRenderedPageBreak/>
        <w:t>an</w:t>
      </w:r>
      <w:r w:rsidR="00E43299">
        <w:rPr>
          <w:rFonts w:ascii="Calibri" w:hAnsi="Calibri" w:cs="Calibri"/>
        </w:rPr>
        <w:t xml:space="preserve"> alternative </w:t>
      </w:r>
      <w:r w:rsidR="00776204">
        <w:rPr>
          <w:rFonts w:ascii="Calibri" w:hAnsi="Calibri" w:cs="Calibri"/>
        </w:rPr>
        <w:t xml:space="preserve">configuration and </w:t>
      </w:r>
      <w:r w:rsidR="00CA76CB">
        <w:rPr>
          <w:rFonts w:ascii="Calibri" w:hAnsi="Calibri" w:cs="Calibri"/>
        </w:rPr>
        <w:t>verification procedure, based on</w:t>
      </w:r>
      <w:r w:rsidR="002036D3">
        <w:rPr>
          <w:rFonts w:ascii="Calibri" w:hAnsi="Calibri" w:cs="Calibri"/>
        </w:rPr>
        <w:t xml:space="preserve"> single layer </w:t>
      </w:r>
      <w:r w:rsidR="005013A1">
        <w:rPr>
          <w:rFonts w:ascii="Calibri" w:hAnsi="Calibri" w:cs="Calibri"/>
        </w:rPr>
        <w:t>UL</w:t>
      </w:r>
      <w:r w:rsidR="00CA76CB">
        <w:rPr>
          <w:rFonts w:ascii="Calibri" w:hAnsi="Calibri" w:cs="Calibri"/>
        </w:rPr>
        <w:t>:</w:t>
      </w:r>
      <w:r w:rsidR="002036D3">
        <w:rPr>
          <w:rFonts w:ascii="Calibri" w:hAnsi="Calibri" w:cs="Calibri"/>
        </w:rPr>
        <w:t xml:space="preserve"> </w:t>
      </w:r>
      <w:r w:rsidR="00E04DFA" w:rsidRPr="002036D3">
        <w:rPr>
          <w:noProof/>
        </w:rPr>
        <w:drawing>
          <wp:inline distT="0" distB="0" distL="0" distR="0" wp14:anchorId="1547A1C5" wp14:editId="7815AD0C">
            <wp:extent cx="4864100" cy="1612900"/>
            <wp:effectExtent l="152400" t="152400" r="355600" b="36830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4100" cy="1612900"/>
                    </a:xfrm>
                    <a:prstGeom prst="rect">
                      <a:avLst/>
                    </a:prstGeom>
                    <a:ln>
                      <a:noFill/>
                    </a:ln>
                    <a:effectLst>
                      <a:outerShdw blurRad="292100" dist="139700" dir="2700000" algn="tl" rotWithShape="0">
                        <a:srgbClr val="333333">
                          <a:alpha val="65000"/>
                        </a:srgbClr>
                      </a:outerShdw>
                    </a:effectLst>
                  </pic:spPr>
                </pic:pic>
              </a:graphicData>
            </a:graphic>
          </wp:inline>
        </w:drawing>
      </w:r>
    </w:p>
    <w:p w14:paraId="041EFB9E" w14:textId="303B2C82" w:rsidR="00C23F1D" w:rsidRDefault="00A06BB7" w:rsidP="005C53EB">
      <w:pPr>
        <w:rPr>
          <w:rFonts w:ascii="Calibri" w:hAnsi="Calibri" w:cs="Calibri"/>
        </w:rPr>
      </w:pPr>
      <w:r>
        <w:rPr>
          <w:rFonts w:ascii="Calibri" w:hAnsi="Calibri" w:cs="Calibri"/>
        </w:rPr>
        <w:t>I</w:t>
      </w:r>
      <w:r w:rsidR="00116DC7">
        <w:rPr>
          <w:rFonts w:ascii="Calibri" w:hAnsi="Calibri" w:cs="Calibri"/>
        </w:rPr>
        <w:t xml:space="preserve">deally the enhancements should enable both, proper demodulation of 2L uplink as well as </w:t>
      </w:r>
      <w:r>
        <w:rPr>
          <w:rFonts w:ascii="Calibri" w:hAnsi="Calibri" w:cs="Calibri"/>
        </w:rPr>
        <w:t xml:space="preserve">retain the </w:t>
      </w:r>
      <w:r w:rsidR="00116DC7">
        <w:rPr>
          <w:rFonts w:ascii="Calibri" w:hAnsi="Calibri" w:cs="Calibri"/>
        </w:rPr>
        <w:t>ability to fall back to the legacy method</w:t>
      </w:r>
      <w:r w:rsidR="00D35B47">
        <w:rPr>
          <w:rFonts w:ascii="Calibri" w:hAnsi="Calibri" w:cs="Calibri"/>
        </w:rPr>
        <w:t xml:space="preserve"> of using single layer UL for verification.</w:t>
      </w:r>
    </w:p>
    <w:p w14:paraId="32577187" w14:textId="7CD3486F" w:rsidR="00F128E0" w:rsidRPr="00BC38AC" w:rsidRDefault="007E7322" w:rsidP="00DF0574">
      <w:pPr>
        <w:rPr>
          <w:rFonts w:ascii="Calibri" w:hAnsi="Calibri" w:cs="Calibri"/>
          <w:b/>
          <w:bCs/>
        </w:rPr>
      </w:pPr>
      <w:r>
        <w:rPr>
          <w:rFonts w:ascii="Calibri" w:hAnsi="Calibri" w:cs="Calibri"/>
          <w:b/>
          <w:bCs/>
        </w:rPr>
        <w:t>Goal</w:t>
      </w:r>
      <w:r w:rsidR="00DF0574" w:rsidRPr="00BC38AC">
        <w:rPr>
          <w:rFonts w:ascii="Calibri" w:hAnsi="Calibri" w:cs="Calibri"/>
          <w:b/>
          <w:bCs/>
        </w:rPr>
        <w:t xml:space="preserve"> </w:t>
      </w:r>
      <w:r w:rsidR="009127F4">
        <w:rPr>
          <w:rFonts w:ascii="Calibri" w:hAnsi="Calibri" w:cs="Calibri"/>
          <w:b/>
          <w:bCs/>
        </w:rPr>
        <w:t>3</w:t>
      </w:r>
      <w:r w:rsidR="00DF0574" w:rsidRPr="00BC38AC">
        <w:rPr>
          <w:rFonts w:ascii="Calibri" w:hAnsi="Calibri" w:cs="Calibri"/>
          <w:b/>
          <w:bCs/>
        </w:rPr>
        <w:t xml:space="preserve">: </w:t>
      </w:r>
      <w:r w:rsidR="002E568B" w:rsidRPr="00BC38AC">
        <w:rPr>
          <w:rFonts w:ascii="Calibri" w:hAnsi="Calibri" w:cs="Calibri"/>
          <w:b/>
          <w:bCs/>
        </w:rPr>
        <w:t xml:space="preserve">The demodulation procedure must gracefully </w:t>
      </w:r>
      <w:r w:rsidR="00654503">
        <w:rPr>
          <w:rFonts w:ascii="Calibri" w:hAnsi="Calibri" w:cs="Calibri"/>
          <w:b/>
          <w:bCs/>
        </w:rPr>
        <w:t>scale between</w:t>
      </w:r>
      <w:r w:rsidR="002E568B" w:rsidRPr="00BC38AC">
        <w:rPr>
          <w:rFonts w:ascii="Calibri" w:hAnsi="Calibri" w:cs="Calibri"/>
          <w:b/>
          <w:bCs/>
        </w:rPr>
        <w:t xml:space="preserve"> 2 layer </w:t>
      </w:r>
      <w:r w:rsidR="00654503">
        <w:rPr>
          <w:rFonts w:ascii="Calibri" w:hAnsi="Calibri" w:cs="Calibri"/>
          <w:b/>
          <w:bCs/>
        </w:rPr>
        <w:t>and</w:t>
      </w:r>
      <w:r w:rsidR="002E568B" w:rsidRPr="00BC38AC">
        <w:rPr>
          <w:rFonts w:ascii="Calibri" w:hAnsi="Calibri" w:cs="Calibri"/>
          <w:b/>
          <w:bCs/>
        </w:rPr>
        <w:t xml:space="preserve"> single layer UL without </w:t>
      </w:r>
      <w:r w:rsidR="00332172" w:rsidRPr="00BC38AC">
        <w:rPr>
          <w:rFonts w:ascii="Calibri" w:hAnsi="Calibri" w:cs="Calibri"/>
          <w:b/>
          <w:bCs/>
        </w:rPr>
        <w:t xml:space="preserve">major </w:t>
      </w:r>
      <w:r w:rsidR="00F01AF6">
        <w:rPr>
          <w:rFonts w:ascii="Calibri" w:hAnsi="Calibri" w:cs="Calibri"/>
          <w:b/>
          <w:bCs/>
        </w:rPr>
        <w:t>change</w:t>
      </w:r>
      <w:r w:rsidR="00332172" w:rsidRPr="00BC38AC">
        <w:rPr>
          <w:rFonts w:ascii="Calibri" w:hAnsi="Calibri" w:cs="Calibri"/>
          <w:b/>
          <w:bCs/>
        </w:rPr>
        <w:t>.</w:t>
      </w:r>
    </w:p>
    <w:p w14:paraId="7B2C40CB" w14:textId="2BAB02D0" w:rsidR="008C3A6D" w:rsidRDefault="00542AEC" w:rsidP="0046220C">
      <w:pPr>
        <w:rPr>
          <w:rFonts w:asciiTheme="minorHAnsi" w:hAnsiTheme="minorHAnsi" w:cstheme="minorHAnsi"/>
          <w:lang w:eastAsia="en-US"/>
        </w:rPr>
      </w:pPr>
      <w:r>
        <w:rPr>
          <w:rFonts w:asciiTheme="minorHAnsi" w:hAnsiTheme="minorHAnsi" w:cstheme="minorHAnsi"/>
          <w:lang w:eastAsia="en-US"/>
        </w:rPr>
        <w:t xml:space="preserve">The core requirement for FR2 also specifies that </w:t>
      </w:r>
      <w:r w:rsidR="00294E9B">
        <w:rPr>
          <w:rFonts w:asciiTheme="minorHAnsi" w:hAnsiTheme="minorHAnsi" w:cstheme="minorHAnsi"/>
          <w:lang w:eastAsia="en-US"/>
        </w:rPr>
        <w:t>the</w:t>
      </w:r>
      <w:r w:rsidR="009A28E7">
        <w:rPr>
          <w:rFonts w:asciiTheme="minorHAnsi" w:hAnsiTheme="minorHAnsi" w:cstheme="minorHAnsi"/>
          <w:lang w:eastAsia="en-US"/>
        </w:rPr>
        <w:t xml:space="preserve"> transmit modulation quality</w:t>
      </w:r>
      <w:r w:rsidR="00294E9B">
        <w:rPr>
          <w:rFonts w:asciiTheme="minorHAnsi" w:hAnsiTheme="minorHAnsi" w:cstheme="minorHAnsi"/>
          <w:lang w:eastAsia="en-US"/>
        </w:rPr>
        <w:t xml:space="preserve"> metri</w:t>
      </w:r>
      <w:r w:rsidR="00D46BB2">
        <w:rPr>
          <w:rFonts w:asciiTheme="minorHAnsi" w:hAnsiTheme="minorHAnsi" w:cstheme="minorHAnsi"/>
          <w:lang w:eastAsia="en-US"/>
        </w:rPr>
        <w:t>cs</w:t>
      </w:r>
      <w:r w:rsidR="00A72A55">
        <w:rPr>
          <w:rFonts w:asciiTheme="minorHAnsi" w:hAnsiTheme="minorHAnsi" w:cstheme="minorHAnsi"/>
          <w:lang w:eastAsia="en-US"/>
        </w:rPr>
        <w:t xml:space="preserve"> (D-suffix)</w:t>
      </w:r>
      <w:r w:rsidR="009A28E7">
        <w:rPr>
          <w:rFonts w:asciiTheme="minorHAnsi" w:hAnsiTheme="minorHAnsi" w:cstheme="minorHAnsi"/>
          <w:lang w:eastAsia="en-US"/>
        </w:rPr>
        <w:t xml:space="preserve"> </w:t>
      </w:r>
      <w:r w:rsidR="00F66F41">
        <w:rPr>
          <w:rFonts w:asciiTheme="minorHAnsi" w:hAnsiTheme="minorHAnsi" w:cstheme="minorHAnsi"/>
          <w:lang w:eastAsia="en-US"/>
        </w:rPr>
        <w:t>apply per layer:</w:t>
      </w:r>
    </w:p>
    <w:p w14:paraId="0F79E9BF" w14:textId="459F39D8" w:rsidR="00F66F41" w:rsidRDefault="00F66F41" w:rsidP="00104A79">
      <w:pPr>
        <w:jc w:val="center"/>
        <w:rPr>
          <w:rFonts w:asciiTheme="minorHAnsi" w:hAnsiTheme="minorHAnsi" w:cstheme="minorHAnsi"/>
          <w:lang w:eastAsia="en-US"/>
        </w:rPr>
      </w:pPr>
      <w:r>
        <w:rPr>
          <w:noProof/>
        </w:rPr>
        <w:drawing>
          <wp:inline distT="0" distB="0" distL="0" distR="0" wp14:anchorId="087ADBDA" wp14:editId="150C4210">
            <wp:extent cx="3860800" cy="1262215"/>
            <wp:effectExtent l="152400" t="152400" r="368300" b="3575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96824" cy="1273992"/>
                    </a:xfrm>
                    <a:prstGeom prst="rect">
                      <a:avLst/>
                    </a:prstGeom>
                    <a:ln>
                      <a:noFill/>
                    </a:ln>
                    <a:effectLst>
                      <a:outerShdw blurRad="292100" dist="139700" dir="2700000" algn="tl" rotWithShape="0">
                        <a:srgbClr val="333333">
                          <a:alpha val="65000"/>
                        </a:srgbClr>
                      </a:outerShdw>
                    </a:effectLst>
                  </pic:spPr>
                </pic:pic>
              </a:graphicData>
            </a:graphic>
          </wp:inline>
        </w:drawing>
      </w:r>
    </w:p>
    <w:p w14:paraId="10101026" w14:textId="30274B6E" w:rsidR="00875567" w:rsidRDefault="00104A79" w:rsidP="0046220C">
      <w:pPr>
        <w:rPr>
          <w:rFonts w:asciiTheme="minorHAnsi" w:hAnsiTheme="minorHAnsi" w:cstheme="minorHAnsi"/>
          <w:b/>
          <w:bCs/>
          <w:lang w:eastAsia="en-US"/>
        </w:rPr>
      </w:pPr>
      <w:r w:rsidRPr="00875567">
        <w:rPr>
          <w:rFonts w:asciiTheme="minorHAnsi" w:hAnsiTheme="minorHAnsi" w:cstheme="minorHAnsi"/>
          <w:b/>
          <w:bCs/>
          <w:lang w:eastAsia="en-US"/>
        </w:rPr>
        <w:t xml:space="preserve">Goal </w:t>
      </w:r>
      <w:r w:rsidR="0086262D">
        <w:rPr>
          <w:rFonts w:asciiTheme="minorHAnsi" w:hAnsiTheme="minorHAnsi" w:cstheme="minorHAnsi"/>
          <w:b/>
          <w:bCs/>
          <w:lang w:eastAsia="en-US"/>
        </w:rPr>
        <w:t>4</w:t>
      </w:r>
      <w:r w:rsidRPr="00875567">
        <w:rPr>
          <w:rFonts w:asciiTheme="minorHAnsi" w:hAnsiTheme="minorHAnsi" w:cstheme="minorHAnsi"/>
          <w:b/>
          <w:bCs/>
          <w:lang w:eastAsia="en-US"/>
        </w:rPr>
        <w:t xml:space="preserve">: Transmit modulation quality </w:t>
      </w:r>
      <w:r w:rsidR="00875567" w:rsidRPr="00875567">
        <w:rPr>
          <w:rFonts w:asciiTheme="minorHAnsi" w:hAnsiTheme="minorHAnsi" w:cstheme="minorHAnsi"/>
          <w:b/>
          <w:bCs/>
          <w:lang w:eastAsia="en-US"/>
        </w:rPr>
        <w:t>metric</w:t>
      </w:r>
      <w:r w:rsidR="00832896">
        <w:rPr>
          <w:rFonts w:asciiTheme="minorHAnsi" w:hAnsiTheme="minorHAnsi" w:cstheme="minorHAnsi"/>
          <w:b/>
          <w:bCs/>
          <w:lang w:eastAsia="en-US"/>
        </w:rPr>
        <w:t>s (EVM, IBE, carrier leakage</w:t>
      </w:r>
      <w:r w:rsidR="00E90C53">
        <w:rPr>
          <w:rFonts w:asciiTheme="minorHAnsi" w:hAnsiTheme="minorHAnsi" w:cstheme="minorHAnsi"/>
          <w:b/>
          <w:bCs/>
          <w:lang w:eastAsia="en-US"/>
        </w:rPr>
        <w:t>)</w:t>
      </w:r>
      <w:r w:rsidR="00875567" w:rsidRPr="00875567">
        <w:rPr>
          <w:rFonts w:asciiTheme="minorHAnsi" w:hAnsiTheme="minorHAnsi" w:cstheme="minorHAnsi"/>
          <w:b/>
          <w:bCs/>
          <w:lang w:eastAsia="en-US"/>
        </w:rPr>
        <w:t xml:space="preserve"> </w:t>
      </w:r>
      <w:r w:rsidRPr="00875567">
        <w:rPr>
          <w:rFonts w:asciiTheme="minorHAnsi" w:hAnsiTheme="minorHAnsi" w:cstheme="minorHAnsi"/>
          <w:b/>
          <w:bCs/>
          <w:lang w:eastAsia="en-US"/>
        </w:rPr>
        <w:t xml:space="preserve">should be </w:t>
      </w:r>
      <w:r w:rsidR="00875567" w:rsidRPr="00875567">
        <w:rPr>
          <w:rFonts w:asciiTheme="minorHAnsi" w:hAnsiTheme="minorHAnsi" w:cstheme="minorHAnsi"/>
          <w:b/>
          <w:bCs/>
          <w:lang w:eastAsia="en-US"/>
        </w:rPr>
        <w:t>calculated</w:t>
      </w:r>
      <w:r w:rsidRPr="00875567">
        <w:rPr>
          <w:rFonts w:asciiTheme="minorHAnsi" w:hAnsiTheme="minorHAnsi" w:cstheme="minorHAnsi"/>
          <w:b/>
          <w:bCs/>
          <w:lang w:eastAsia="en-US"/>
        </w:rPr>
        <w:t xml:space="preserve"> </w:t>
      </w:r>
      <w:r w:rsidR="00875567" w:rsidRPr="00875567">
        <w:rPr>
          <w:rFonts w:asciiTheme="minorHAnsi" w:hAnsiTheme="minorHAnsi" w:cstheme="minorHAnsi"/>
          <w:b/>
          <w:bCs/>
          <w:lang w:eastAsia="en-US"/>
        </w:rPr>
        <w:t>per layer.</w:t>
      </w:r>
    </w:p>
    <w:p w14:paraId="4972B597" w14:textId="0A900284" w:rsidR="002C1FBB" w:rsidRDefault="00F20F97" w:rsidP="00F20F97">
      <w:pPr>
        <w:pStyle w:val="Heading2"/>
      </w:pPr>
      <w:r>
        <w:t>2.</w:t>
      </w:r>
      <w:r w:rsidR="00156109">
        <w:t>2</w:t>
      </w:r>
      <w:r>
        <w:tab/>
      </w:r>
      <w:r w:rsidR="002C1FBB">
        <w:t>Proposed TE demodulation scheme</w:t>
      </w:r>
    </w:p>
    <w:p w14:paraId="1A0467D4" w14:textId="61D478D9" w:rsidR="00F20F97" w:rsidRDefault="002C1FBB" w:rsidP="002C1FBB">
      <w:pPr>
        <w:pStyle w:val="Heading3"/>
      </w:pPr>
      <w:r>
        <w:t>2.</w:t>
      </w:r>
      <w:r w:rsidR="00156109">
        <w:t>2</w:t>
      </w:r>
      <w:r>
        <w:t>.1</w:t>
      </w:r>
      <w:r w:rsidR="00530B89">
        <w:tab/>
      </w:r>
      <w:r w:rsidR="00F20F97">
        <w:t xml:space="preserve">2L </w:t>
      </w:r>
      <w:r w:rsidR="007D1DB4">
        <w:t xml:space="preserve">OTA </w:t>
      </w:r>
      <w:r w:rsidR="00862CB1">
        <w:t>d</w:t>
      </w:r>
      <w:r w:rsidR="007D1DB4">
        <w:t>emod</w:t>
      </w:r>
      <w:r w:rsidR="00862CB1">
        <w:t>ulation</w:t>
      </w:r>
    </w:p>
    <w:p w14:paraId="3B0EA3B1" w14:textId="61DE40AC" w:rsidR="00F20F97" w:rsidRDefault="00F20F97" w:rsidP="002E3654">
      <w:pPr>
        <w:rPr>
          <w:rFonts w:ascii="Calibri" w:hAnsi="Calibri" w:cs="Calibri"/>
        </w:rPr>
      </w:pPr>
      <w:r>
        <w:rPr>
          <w:rFonts w:ascii="Calibri" w:hAnsi="Calibri" w:cs="Calibri"/>
        </w:rPr>
        <w:t xml:space="preserve">A demodulation </w:t>
      </w:r>
      <w:r w:rsidR="00E66846">
        <w:rPr>
          <w:rFonts w:ascii="Calibri" w:hAnsi="Calibri" w:cs="Calibri"/>
        </w:rPr>
        <w:t>procedure</w:t>
      </w:r>
      <w:r w:rsidR="001B6DB7">
        <w:rPr>
          <w:rFonts w:ascii="Calibri" w:hAnsi="Calibri" w:cs="Calibri"/>
        </w:rPr>
        <w:t xml:space="preserve"> for the TE</w:t>
      </w:r>
      <w:r>
        <w:rPr>
          <w:rFonts w:ascii="Calibri" w:hAnsi="Calibri" w:cs="Calibri"/>
        </w:rPr>
        <w:t xml:space="preserve"> for 2L UL has previously been proposed in [3]</w:t>
      </w:r>
      <w:r w:rsidR="00B31821">
        <w:rPr>
          <w:rFonts w:ascii="Calibri" w:hAnsi="Calibri" w:cs="Calibri"/>
        </w:rPr>
        <w:t xml:space="preserve"> based on a ZF equalizer</w:t>
      </w:r>
      <w:r w:rsidR="00645020">
        <w:rPr>
          <w:rFonts w:ascii="Calibri" w:hAnsi="Calibri" w:cs="Calibri"/>
        </w:rPr>
        <w:t xml:space="preserve">. </w:t>
      </w:r>
      <w:r>
        <w:rPr>
          <w:rFonts w:ascii="Calibri" w:hAnsi="Calibri" w:cs="Calibri"/>
        </w:rPr>
        <w:t xml:space="preserve">While the context for that proposal was FR1, the </w:t>
      </w:r>
      <w:r w:rsidR="002356C4">
        <w:rPr>
          <w:rFonts w:ascii="Calibri" w:hAnsi="Calibri" w:cs="Calibri"/>
        </w:rPr>
        <w:t>demodulation</w:t>
      </w:r>
      <w:r>
        <w:rPr>
          <w:rFonts w:ascii="Calibri" w:hAnsi="Calibri" w:cs="Calibri"/>
        </w:rPr>
        <w:t xml:space="preserve"> </w:t>
      </w:r>
      <w:r w:rsidR="002356C4">
        <w:rPr>
          <w:rFonts w:ascii="Calibri" w:hAnsi="Calibri" w:cs="Calibri"/>
        </w:rPr>
        <w:t>strategy</w:t>
      </w:r>
      <w:r>
        <w:rPr>
          <w:rFonts w:ascii="Calibri" w:hAnsi="Calibri" w:cs="Calibri"/>
        </w:rPr>
        <w:t xml:space="preserve"> remains FR-agnostic</w:t>
      </w:r>
      <w:r w:rsidR="00F93C78">
        <w:rPr>
          <w:rFonts w:ascii="Calibri" w:hAnsi="Calibri" w:cs="Calibri"/>
        </w:rPr>
        <w:t xml:space="preserve">. </w:t>
      </w:r>
      <w:r w:rsidR="00FB2389">
        <w:rPr>
          <w:rFonts w:ascii="Calibri" w:hAnsi="Calibri" w:cs="Calibri"/>
        </w:rPr>
        <w:t xml:space="preserve">The proposal for FR2 requires only minor modification from the proposal in [3] (pertaining to IBE calculation, goal 4). </w:t>
      </w:r>
      <w:r w:rsidR="0046541D">
        <w:rPr>
          <w:rFonts w:ascii="Calibri" w:hAnsi="Calibri" w:cs="Calibri"/>
        </w:rPr>
        <w:t>The choice of ZF equalizer is driven principally by goal 1</w:t>
      </w:r>
      <w:r w:rsidR="00615027">
        <w:rPr>
          <w:rFonts w:ascii="Calibri" w:hAnsi="Calibri" w:cs="Calibri"/>
        </w:rPr>
        <w:t>.</w:t>
      </w:r>
      <w:r w:rsidR="0046541D">
        <w:rPr>
          <w:rFonts w:ascii="Calibri" w:hAnsi="Calibri" w:cs="Calibri"/>
        </w:rPr>
        <w:t xml:space="preserve"> </w:t>
      </w:r>
      <w:r w:rsidR="001B6DB7">
        <w:rPr>
          <w:rFonts w:ascii="Calibri" w:hAnsi="Calibri" w:cs="Calibri"/>
        </w:rPr>
        <w:t>The proposal is an extension of the procedure described in RAN5 do</w:t>
      </w:r>
      <w:r w:rsidR="00B77A40">
        <w:rPr>
          <w:rFonts w:ascii="Calibri" w:hAnsi="Calibri" w:cs="Calibri"/>
        </w:rPr>
        <w:t>cuments for single chain TE</w:t>
      </w:r>
      <w:r w:rsidR="00615027">
        <w:rPr>
          <w:rFonts w:ascii="Calibri" w:hAnsi="Calibri" w:cs="Calibri"/>
        </w:rPr>
        <w:t xml:space="preserve">, </w:t>
      </w:r>
      <w:r w:rsidR="007D4C55">
        <w:rPr>
          <w:rFonts w:ascii="Calibri" w:hAnsi="Calibri" w:cs="Calibri"/>
        </w:rPr>
        <w:t>a choice motivated by</w:t>
      </w:r>
      <w:r w:rsidR="00615027">
        <w:rPr>
          <w:rFonts w:ascii="Calibri" w:hAnsi="Calibri" w:cs="Calibri"/>
        </w:rPr>
        <w:t xml:space="preserve"> goal 2</w:t>
      </w:r>
      <w:r w:rsidR="00B77A40">
        <w:rPr>
          <w:rFonts w:ascii="Calibri" w:hAnsi="Calibri" w:cs="Calibri"/>
        </w:rPr>
        <w:t xml:space="preserve">. </w:t>
      </w:r>
    </w:p>
    <w:p w14:paraId="4477AB78" w14:textId="409E3275" w:rsidR="007C426D" w:rsidRPr="007C426D" w:rsidRDefault="007C426D" w:rsidP="007C426D">
      <w:pPr>
        <w:rPr>
          <w:rFonts w:asciiTheme="minorHAnsi" w:hAnsiTheme="minorHAnsi"/>
          <w:lang w:eastAsia="en-US"/>
        </w:rPr>
      </w:pPr>
      <w:r w:rsidRPr="007C426D">
        <w:rPr>
          <w:rFonts w:asciiTheme="minorHAnsi" w:hAnsiTheme="minorHAnsi"/>
          <w:lang w:eastAsia="en-US"/>
        </w:rPr>
        <w:t xml:space="preserve">For the 2L UL MIMO EVM test case, the system </w:t>
      </w:r>
      <w:r w:rsidR="00B31821">
        <w:rPr>
          <w:rFonts w:asciiTheme="minorHAnsi" w:hAnsiTheme="minorHAnsi"/>
          <w:lang w:eastAsia="en-US"/>
        </w:rPr>
        <w:t>is</w:t>
      </w:r>
      <w:r w:rsidRPr="007C426D">
        <w:rPr>
          <w:rFonts w:asciiTheme="minorHAnsi" w:hAnsiTheme="minorHAnsi"/>
          <w:lang w:eastAsia="en-US"/>
        </w:rPr>
        <w:t xml:space="preserve"> framed as [</w:t>
      </w:r>
      <w:r w:rsidR="00A0355C">
        <w:rPr>
          <w:rFonts w:asciiTheme="minorHAnsi" w:hAnsiTheme="minorHAnsi"/>
          <w:lang w:eastAsia="en-US"/>
        </w:rPr>
        <w:t>5</w:t>
      </w:r>
      <w:r w:rsidRPr="007C426D">
        <w:rPr>
          <w:rFonts w:asciiTheme="minorHAnsi" w:hAnsiTheme="minorHAnsi"/>
          <w:lang w:eastAsia="en-US"/>
        </w:rPr>
        <w:t>]:</w:t>
      </w:r>
    </w:p>
    <w:p w14:paraId="3DF9ECA4" w14:textId="5B4AB389" w:rsidR="007C426D" w:rsidRPr="00AF0242" w:rsidRDefault="00610416" w:rsidP="007C426D">
      <w:pPr>
        <w:rPr>
          <w:rFonts w:asciiTheme="minorHAnsi" w:hAnsiTheme="minorHAnsi"/>
          <w:b/>
          <w:bCs/>
          <w:iCs/>
          <w:sz w:val="22"/>
          <w:szCs w:val="22"/>
          <w:lang w:eastAsia="en-US"/>
        </w:rPr>
      </w:pPr>
      <m:oMathPara>
        <m:oMath>
          <m:r>
            <m:rPr>
              <m:sty m:val="bi"/>
            </m:rPr>
            <w:rPr>
              <w:rFonts w:ascii="Cambria Math" w:hAnsi="Cambria Math"/>
              <w:sz w:val="22"/>
              <w:szCs w:val="22"/>
              <w:lang w:eastAsia="en-US"/>
            </w:rPr>
            <m:t xml:space="preserve">y=H </m:t>
          </m:r>
          <m:d>
            <m:dPr>
              <m:ctrlPr>
                <w:rPr>
                  <w:rFonts w:ascii="Cambria Math" w:hAnsi="Cambria Math"/>
                  <w:b/>
                  <w:bCs/>
                  <w:i/>
                  <w:iCs/>
                  <w:sz w:val="22"/>
                  <w:szCs w:val="22"/>
                  <w:lang w:eastAsia="en-US"/>
                </w:rPr>
              </m:ctrlPr>
            </m:dPr>
            <m:e>
              <m:r>
                <m:rPr>
                  <m:sty m:val="bi"/>
                </m:rPr>
                <w:rPr>
                  <w:rFonts w:ascii="Cambria Math" w:hAnsi="Cambria Math"/>
                  <w:sz w:val="22"/>
                  <w:szCs w:val="22"/>
                  <w:lang w:eastAsia="en-US"/>
                </w:rPr>
                <m:t>G</m:t>
              </m:r>
              <m:r>
                <w:rPr>
                  <w:rFonts w:ascii="Cambria Math" w:hAnsi="Cambria Math"/>
                  <w:sz w:val="22"/>
                  <w:szCs w:val="22"/>
                  <w:lang w:eastAsia="en-US"/>
                </w:rPr>
                <m:t xml:space="preserve"> </m:t>
              </m:r>
              <m:r>
                <m:rPr>
                  <m:sty m:val="bi"/>
                </m:rPr>
                <w:rPr>
                  <w:rFonts w:ascii="Cambria Math" w:hAnsi="Cambria Math"/>
                  <w:sz w:val="22"/>
                  <w:szCs w:val="22"/>
                  <w:lang w:eastAsia="en-US"/>
                </w:rPr>
                <m:t>W</m:t>
              </m:r>
              <m:r>
                <w:rPr>
                  <w:rFonts w:ascii="Cambria Math" w:hAnsi="Cambria Math"/>
                  <w:sz w:val="22"/>
                  <w:szCs w:val="22"/>
                  <w:lang w:eastAsia="en-US"/>
                </w:rPr>
                <m:t xml:space="preserve"> </m:t>
              </m:r>
              <m:r>
                <m:rPr>
                  <m:sty m:val="bi"/>
                </m:rPr>
                <w:rPr>
                  <w:rFonts w:ascii="Cambria Math" w:hAnsi="Cambria Math"/>
                  <w:sz w:val="22"/>
                  <w:szCs w:val="22"/>
                  <w:lang w:eastAsia="en-US"/>
                </w:rPr>
                <m:t>x</m:t>
              </m:r>
              <m:r>
                <w:rPr>
                  <w:rFonts w:ascii="Cambria Math" w:hAnsi="Cambria Math"/>
                  <w:sz w:val="22"/>
                  <w:szCs w:val="22"/>
                  <w:lang w:eastAsia="en-US"/>
                </w:rPr>
                <m:t>+</m:t>
              </m:r>
              <m:r>
                <m:rPr>
                  <m:sty m:val="bi"/>
                </m:rPr>
                <w:rPr>
                  <w:rFonts w:ascii="Cambria Math" w:hAnsi="Cambria Math"/>
                  <w:sz w:val="22"/>
                  <w:szCs w:val="22"/>
                  <w:lang w:eastAsia="en-US"/>
                </w:rPr>
                <m:t>n</m:t>
              </m:r>
            </m:e>
          </m:d>
        </m:oMath>
      </m:oMathPara>
    </w:p>
    <w:p w14:paraId="5BD66A2E" w14:textId="1F308209" w:rsidR="00AF0242" w:rsidRPr="00AF0242" w:rsidRDefault="00AF0242" w:rsidP="007C426D">
      <w:pPr>
        <w:rPr>
          <w:rFonts w:asciiTheme="minorHAnsi" w:hAnsiTheme="minorHAnsi"/>
          <w:iCs/>
          <w:lang w:eastAsia="en-US"/>
        </w:rPr>
      </w:pPr>
      <w:r>
        <w:rPr>
          <w:rFonts w:asciiTheme="minorHAnsi" w:hAnsiTheme="minorHAnsi"/>
          <w:iCs/>
          <w:lang w:eastAsia="en-US"/>
        </w:rPr>
        <w:t xml:space="preserve">Here, H is the </w:t>
      </w:r>
      <w:r w:rsidR="00382594">
        <w:rPr>
          <w:rFonts w:asciiTheme="minorHAnsi" w:hAnsiTheme="minorHAnsi"/>
          <w:iCs/>
          <w:lang w:eastAsia="en-US"/>
        </w:rPr>
        <w:t>2</w:t>
      </w:r>
      <w:r w:rsidR="00124F47">
        <w:rPr>
          <w:rFonts w:asciiTheme="minorHAnsi" w:hAnsiTheme="minorHAnsi"/>
          <w:iCs/>
          <w:lang w:eastAsia="en-US"/>
        </w:rPr>
        <w:t xml:space="preserve">x2 </w:t>
      </w:r>
      <w:r>
        <w:rPr>
          <w:rFonts w:asciiTheme="minorHAnsi" w:hAnsiTheme="minorHAnsi"/>
          <w:iCs/>
          <w:lang w:eastAsia="en-US"/>
        </w:rPr>
        <w:t>OTA c</w:t>
      </w:r>
      <w:r w:rsidR="00FB463E">
        <w:rPr>
          <w:rFonts w:asciiTheme="minorHAnsi" w:hAnsiTheme="minorHAnsi"/>
          <w:iCs/>
          <w:lang w:eastAsia="en-US"/>
        </w:rPr>
        <w:t xml:space="preserve">hannel, G is the </w:t>
      </w:r>
      <w:r w:rsidR="00124F47">
        <w:rPr>
          <w:rFonts w:asciiTheme="minorHAnsi" w:hAnsiTheme="minorHAnsi"/>
          <w:iCs/>
          <w:lang w:eastAsia="en-US"/>
        </w:rPr>
        <w:t xml:space="preserve">2x2 </w:t>
      </w:r>
      <w:r w:rsidR="00FB463E">
        <w:rPr>
          <w:rFonts w:asciiTheme="minorHAnsi" w:hAnsiTheme="minorHAnsi"/>
          <w:iCs/>
          <w:lang w:eastAsia="en-US"/>
        </w:rPr>
        <w:t xml:space="preserve">diversity scheme that the UE uses, and W is the </w:t>
      </w:r>
      <w:r w:rsidR="00124F47">
        <w:rPr>
          <w:rFonts w:asciiTheme="minorHAnsi" w:hAnsiTheme="minorHAnsi"/>
          <w:iCs/>
          <w:lang w:eastAsia="en-US"/>
        </w:rPr>
        <w:t xml:space="preserve">2x2 </w:t>
      </w:r>
      <w:r w:rsidR="00B801B0">
        <w:rPr>
          <w:rFonts w:asciiTheme="minorHAnsi" w:hAnsiTheme="minorHAnsi"/>
          <w:iCs/>
          <w:lang w:eastAsia="en-US"/>
        </w:rPr>
        <w:t xml:space="preserve">precoder matrix. G and W are UE-resident. The UE </w:t>
      </w:r>
      <w:r w:rsidR="00A7502C">
        <w:rPr>
          <w:rFonts w:asciiTheme="minorHAnsi" w:hAnsiTheme="minorHAnsi"/>
          <w:iCs/>
          <w:lang w:eastAsia="en-US"/>
        </w:rPr>
        <w:t xml:space="preserve">implementation is shown in </w:t>
      </w:r>
      <w:r w:rsidR="00B801B0">
        <w:rPr>
          <w:rFonts w:asciiTheme="minorHAnsi" w:hAnsiTheme="minorHAnsi"/>
          <w:iCs/>
          <w:lang w:eastAsia="en-US"/>
        </w:rPr>
        <w:t xml:space="preserve">block diagram </w:t>
      </w:r>
      <w:r w:rsidR="00A7502C">
        <w:rPr>
          <w:rFonts w:asciiTheme="minorHAnsi" w:hAnsiTheme="minorHAnsi"/>
          <w:iCs/>
          <w:lang w:eastAsia="en-US"/>
        </w:rPr>
        <w:t>form</w:t>
      </w:r>
      <w:r w:rsidR="00B801B0">
        <w:rPr>
          <w:rFonts w:asciiTheme="minorHAnsi" w:hAnsiTheme="minorHAnsi"/>
          <w:iCs/>
          <w:lang w:eastAsia="en-US"/>
        </w:rPr>
        <w:t xml:space="preserve"> in figure </w:t>
      </w:r>
      <w:r w:rsidR="00ED7253">
        <w:rPr>
          <w:rFonts w:asciiTheme="minorHAnsi" w:hAnsiTheme="minorHAnsi"/>
          <w:iCs/>
          <w:lang w:eastAsia="en-US"/>
        </w:rPr>
        <w:t>2.2.1-1</w:t>
      </w:r>
      <w:r w:rsidR="00A7502C">
        <w:rPr>
          <w:rFonts w:asciiTheme="minorHAnsi" w:hAnsiTheme="minorHAnsi"/>
          <w:iCs/>
          <w:lang w:eastAsia="en-US"/>
        </w:rPr>
        <w:t xml:space="preserve"> as partially reproduced from [5]:</w:t>
      </w:r>
    </w:p>
    <w:p w14:paraId="1767316A" w14:textId="70549A17" w:rsidR="00EC454A" w:rsidRDefault="00EF0D28" w:rsidP="00EF0D28">
      <w:pPr>
        <w:jc w:val="center"/>
        <w:rPr>
          <w:rFonts w:asciiTheme="minorHAnsi" w:hAnsiTheme="minorHAnsi"/>
          <w:lang w:eastAsia="en-US"/>
        </w:rPr>
      </w:pPr>
      <w:r w:rsidRPr="00821B38">
        <w:rPr>
          <w:noProof/>
        </w:rPr>
        <w:lastRenderedPageBreak/>
        <w:drawing>
          <wp:inline distT="0" distB="0" distL="0" distR="0" wp14:anchorId="43940F29" wp14:editId="0E70CBBD">
            <wp:extent cx="2978859" cy="20929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6788"/>
                    <a:stretch/>
                  </pic:blipFill>
                  <pic:spPr bwMode="auto">
                    <a:xfrm>
                      <a:off x="0" y="0"/>
                      <a:ext cx="2993037" cy="2102922"/>
                    </a:xfrm>
                    <a:prstGeom prst="rect">
                      <a:avLst/>
                    </a:prstGeom>
                    <a:noFill/>
                    <a:ln>
                      <a:noFill/>
                    </a:ln>
                    <a:extLst>
                      <a:ext uri="{53640926-AAD7-44D8-BBD7-CCE9431645EC}">
                        <a14:shadowObscured xmlns:a14="http://schemas.microsoft.com/office/drawing/2010/main"/>
                      </a:ext>
                    </a:extLst>
                  </pic:spPr>
                </pic:pic>
              </a:graphicData>
            </a:graphic>
          </wp:inline>
        </w:drawing>
      </w:r>
    </w:p>
    <w:p w14:paraId="78A8592A" w14:textId="0913F78E" w:rsidR="00A7502C" w:rsidRPr="00A7502C" w:rsidRDefault="00A7502C" w:rsidP="00A7502C">
      <w:pPr>
        <w:jc w:val="center"/>
        <w:rPr>
          <w:rFonts w:asciiTheme="minorHAnsi" w:hAnsiTheme="minorHAnsi" w:cstheme="minorHAnsi"/>
          <w:lang w:eastAsia="en-US"/>
        </w:rPr>
      </w:pPr>
      <w:r>
        <w:rPr>
          <w:rFonts w:asciiTheme="minorHAnsi" w:hAnsiTheme="minorHAnsi" w:cstheme="minorHAnsi"/>
          <w:lang w:eastAsia="en-US"/>
        </w:rPr>
        <w:t>Figure 2.2.1-1: UE implementation model [5]</w:t>
      </w:r>
    </w:p>
    <w:p w14:paraId="54C65A6B" w14:textId="294CCF59" w:rsidR="007C426D" w:rsidRPr="00EC5B50" w:rsidRDefault="00B31821" w:rsidP="007C426D">
      <w:pPr>
        <w:rPr>
          <w:rFonts w:asciiTheme="minorHAnsi" w:hAnsiTheme="minorHAnsi" w:cstheme="minorHAnsi"/>
          <w:lang w:eastAsia="en-US"/>
        </w:rPr>
      </w:pPr>
      <w:r>
        <w:rPr>
          <w:rFonts w:asciiTheme="minorHAnsi" w:hAnsiTheme="minorHAnsi"/>
          <w:lang w:eastAsia="en-US"/>
        </w:rPr>
        <w:t>Here</w:t>
      </w:r>
      <w:r w:rsidR="007C426D" w:rsidRPr="007C426D">
        <w:rPr>
          <w:rFonts w:asciiTheme="minorHAnsi" w:hAnsiTheme="minorHAnsi"/>
          <w:lang w:eastAsia="en-US"/>
        </w:rPr>
        <w:t>, the effective channel (HGW)</w:t>
      </w:r>
      <w:r w:rsidR="00B75589">
        <w:rPr>
          <w:rFonts w:asciiTheme="minorHAnsi" w:hAnsiTheme="minorHAnsi"/>
          <w:lang w:eastAsia="en-US"/>
        </w:rPr>
        <w:t xml:space="preserve"> as seen by the TE</w:t>
      </w:r>
      <w:r w:rsidR="007C426D" w:rsidRPr="007C426D">
        <w:rPr>
          <w:rFonts w:asciiTheme="minorHAnsi" w:hAnsiTheme="minorHAnsi"/>
          <w:lang w:eastAsia="en-US"/>
        </w:rPr>
        <w:t xml:space="preserve"> can be represented by a 2x2 matrix for each subcarrier</w:t>
      </w:r>
      <w:r w:rsidR="00645020">
        <w:rPr>
          <w:rFonts w:asciiTheme="minorHAnsi" w:hAnsiTheme="minorHAnsi"/>
          <w:lang w:eastAsia="en-US"/>
        </w:rPr>
        <w:t xml:space="preserve"> (‘SC’)</w:t>
      </w:r>
      <w:r w:rsidR="007C426D" w:rsidRPr="007C426D">
        <w:rPr>
          <w:rFonts w:asciiTheme="minorHAnsi" w:hAnsiTheme="minorHAnsi"/>
          <w:lang w:eastAsia="en-US"/>
        </w:rPr>
        <w:t xml:space="preserve">. </w:t>
      </w:r>
      <w:r w:rsidR="007C426D" w:rsidRPr="00EC5B50">
        <w:rPr>
          <w:rFonts w:asciiTheme="minorHAnsi" w:hAnsiTheme="minorHAnsi" w:cstheme="minorHAnsi"/>
          <w:lang w:eastAsia="en-US"/>
        </w:rPr>
        <w:t xml:space="preserve">The process of equalization is implemented by multiplying data collected simultaneously at the TE receiver ports </w:t>
      </w:r>
      <w:r w:rsidR="00CB1F42">
        <w:rPr>
          <w:rFonts w:asciiTheme="minorHAnsi" w:hAnsiTheme="minorHAnsi" w:cstheme="minorHAnsi"/>
          <w:lang w:eastAsia="en-US"/>
        </w:rPr>
        <w:t xml:space="preserve">‘y’ </w:t>
      </w:r>
      <w:r w:rsidR="007C426D" w:rsidRPr="00EC5B50">
        <w:rPr>
          <w:rFonts w:asciiTheme="minorHAnsi" w:hAnsiTheme="minorHAnsi" w:cstheme="minorHAnsi"/>
          <w:lang w:eastAsia="en-US"/>
        </w:rPr>
        <w:t>by an equalization matrix ‘A’</w:t>
      </w:r>
      <w:r w:rsidR="009D29CF">
        <w:rPr>
          <w:rFonts w:asciiTheme="minorHAnsi" w:hAnsiTheme="minorHAnsi" w:cstheme="minorHAnsi"/>
          <w:lang w:eastAsia="en-US"/>
        </w:rPr>
        <w:t>.</w:t>
      </w:r>
      <w:r w:rsidR="003615C7">
        <w:rPr>
          <w:rFonts w:asciiTheme="minorHAnsi" w:hAnsiTheme="minorHAnsi" w:cstheme="minorHAnsi"/>
          <w:lang w:eastAsia="en-US"/>
        </w:rPr>
        <w:t xml:space="preserve"> </w:t>
      </w:r>
      <w:r w:rsidR="006D65EE">
        <w:rPr>
          <w:rFonts w:asciiTheme="minorHAnsi" w:hAnsiTheme="minorHAnsi" w:cstheme="minorHAnsi"/>
          <w:lang w:eastAsia="en-US"/>
        </w:rPr>
        <w:t xml:space="preserve">A unique ‘A’ matrix is computed for each SC. </w:t>
      </w:r>
      <w:r w:rsidR="003615C7">
        <w:rPr>
          <w:rFonts w:asciiTheme="minorHAnsi" w:hAnsiTheme="minorHAnsi" w:cstheme="minorHAnsi"/>
          <w:lang w:eastAsia="en-US"/>
        </w:rPr>
        <w:t>Using the ZF equalization method,</w:t>
      </w:r>
      <w:r w:rsidR="009D29CF">
        <w:rPr>
          <w:rFonts w:asciiTheme="minorHAnsi" w:hAnsiTheme="minorHAnsi" w:cstheme="minorHAnsi"/>
          <w:lang w:eastAsia="en-US"/>
        </w:rPr>
        <w:t xml:space="preserve"> ‘</w:t>
      </w:r>
      <w:r w:rsidRPr="00EC5B50">
        <w:rPr>
          <w:rFonts w:asciiTheme="minorHAnsi" w:hAnsiTheme="minorHAnsi" w:cstheme="minorHAnsi"/>
          <w:lang w:eastAsia="en-US"/>
        </w:rPr>
        <w:t>A</w:t>
      </w:r>
      <w:r w:rsidR="009D29CF">
        <w:rPr>
          <w:rFonts w:asciiTheme="minorHAnsi" w:hAnsiTheme="minorHAnsi" w:cstheme="minorHAnsi"/>
          <w:lang w:eastAsia="en-US"/>
        </w:rPr>
        <w:t>’</w:t>
      </w:r>
      <w:r w:rsidRPr="00EC5B50">
        <w:rPr>
          <w:rFonts w:asciiTheme="minorHAnsi" w:hAnsiTheme="minorHAnsi" w:cstheme="minorHAnsi"/>
          <w:lang w:eastAsia="en-US"/>
        </w:rPr>
        <w:t xml:space="preserve"> is generated </w:t>
      </w:r>
      <w:r w:rsidR="009D29CF">
        <w:rPr>
          <w:rFonts w:asciiTheme="minorHAnsi" w:hAnsiTheme="minorHAnsi" w:cstheme="minorHAnsi"/>
          <w:lang w:eastAsia="en-US"/>
        </w:rPr>
        <w:t>as</w:t>
      </w:r>
      <w:r w:rsidRPr="00EC5B50">
        <w:rPr>
          <w:rFonts w:asciiTheme="minorHAnsi" w:hAnsiTheme="minorHAnsi" w:cstheme="minorHAnsi"/>
          <w:lang w:eastAsia="en-US"/>
        </w:rPr>
        <w:t xml:space="preserve"> the </w:t>
      </w:r>
      <w:r w:rsidR="003615C7">
        <w:rPr>
          <w:rFonts w:asciiTheme="minorHAnsi" w:hAnsiTheme="minorHAnsi" w:cstheme="minorHAnsi"/>
          <w:lang w:eastAsia="en-US"/>
        </w:rPr>
        <w:t xml:space="preserve">inverse of the </w:t>
      </w:r>
      <w:r w:rsidRPr="00EC5B50">
        <w:rPr>
          <w:rFonts w:asciiTheme="minorHAnsi" w:hAnsiTheme="minorHAnsi" w:cstheme="minorHAnsi"/>
          <w:lang w:eastAsia="en-US"/>
        </w:rPr>
        <w:t xml:space="preserve">estimate ‘F’ </w:t>
      </w:r>
      <w:r w:rsidR="001547C6">
        <w:rPr>
          <w:rFonts w:asciiTheme="minorHAnsi" w:hAnsiTheme="minorHAnsi" w:cstheme="minorHAnsi"/>
          <w:lang w:eastAsia="en-US"/>
        </w:rPr>
        <w:t xml:space="preserve">of the effective </w:t>
      </w:r>
      <w:r w:rsidR="004B2805">
        <w:rPr>
          <w:rFonts w:asciiTheme="minorHAnsi" w:hAnsiTheme="minorHAnsi" w:cstheme="minorHAnsi"/>
          <w:lang w:eastAsia="en-US"/>
        </w:rPr>
        <w:t>channel HGW</w:t>
      </w:r>
      <w:r w:rsidR="00865EE3">
        <w:rPr>
          <w:rFonts w:asciiTheme="minorHAnsi" w:hAnsiTheme="minorHAnsi" w:cstheme="minorHAnsi"/>
          <w:lang w:eastAsia="en-US"/>
        </w:rPr>
        <w:t xml:space="preserve"> for that SC</w:t>
      </w:r>
      <w:r w:rsidR="004B2805">
        <w:rPr>
          <w:rFonts w:asciiTheme="minorHAnsi" w:hAnsiTheme="minorHAnsi" w:cstheme="minorHAnsi"/>
          <w:lang w:eastAsia="en-US"/>
        </w:rPr>
        <w:t xml:space="preserve">. </w:t>
      </w:r>
    </w:p>
    <w:p w14:paraId="588797B5" w14:textId="2807D424" w:rsidR="007C426D" w:rsidRPr="00610416" w:rsidRDefault="006842D9" w:rsidP="007C426D">
      <w:pPr>
        <w:rPr>
          <w:b/>
          <w:bCs/>
          <w:i/>
          <w:sz w:val="22"/>
          <w:szCs w:val="22"/>
          <w:lang w:eastAsia="en-US"/>
        </w:rPr>
      </w:pPr>
      <m:oMathPara>
        <m:oMath>
          <m:acc>
            <m:accPr>
              <m:ctrlPr>
                <w:rPr>
                  <w:rFonts w:ascii="Cambria Math" w:hAnsi="Cambria Math"/>
                  <w:b/>
                  <w:bCs/>
                  <w:i/>
                  <w:sz w:val="22"/>
                  <w:szCs w:val="22"/>
                  <w:lang w:eastAsia="en-US"/>
                </w:rPr>
              </m:ctrlPr>
            </m:accPr>
            <m:e>
              <m:r>
                <m:rPr>
                  <m:sty m:val="bi"/>
                </m:rPr>
                <w:rPr>
                  <w:rFonts w:ascii="Cambria Math" w:hAnsi="Cambria Math"/>
                  <w:sz w:val="22"/>
                  <w:szCs w:val="22"/>
                  <w:lang w:eastAsia="en-US"/>
                </w:rPr>
                <m:t>x</m:t>
              </m:r>
            </m:e>
          </m:acc>
          <m:r>
            <w:rPr>
              <w:rFonts w:ascii="Cambria Math" w:hAnsi="Cambria Math"/>
              <w:sz w:val="22"/>
              <w:szCs w:val="22"/>
              <w:lang w:eastAsia="en-US"/>
            </w:rPr>
            <m:t>=</m:t>
          </m:r>
          <m:r>
            <m:rPr>
              <m:sty m:val="bi"/>
            </m:rPr>
            <w:rPr>
              <w:rFonts w:ascii="Cambria Math" w:hAnsi="Cambria Math"/>
              <w:sz w:val="22"/>
              <w:szCs w:val="22"/>
              <w:lang w:eastAsia="en-US"/>
            </w:rPr>
            <m:t>A</m:t>
          </m:r>
          <m:r>
            <w:rPr>
              <w:rFonts w:ascii="Cambria Math" w:hAnsi="Cambria Math"/>
              <w:sz w:val="22"/>
              <w:szCs w:val="22"/>
              <w:lang w:eastAsia="en-US"/>
            </w:rPr>
            <m:t>.</m:t>
          </m:r>
          <m:r>
            <m:rPr>
              <m:sty m:val="bi"/>
            </m:rPr>
            <w:rPr>
              <w:rFonts w:ascii="Cambria Math" w:hAnsi="Cambria Math"/>
              <w:sz w:val="22"/>
              <w:szCs w:val="22"/>
              <w:lang w:eastAsia="en-US"/>
            </w:rPr>
            <m:t>y</m:t>
          </m:r>
        </m:oMath>
      </m:oMathPara>
    </w:p>
    <w:p w14:paraId="2DDD3966" w14:textId="78A3D8F4" w:rsidR="007C426D" w:rsidRPr="007C426D" w:rsidRDefault="00610416" w:rsidP="00B06B0A">
      <w:pPr>
        <w:jc w:val="center"/>
        <w:rPr>
          <w:lang w:eastAsia="en-US"/>
        </w:rPr>
      </w:pPr>
      <m:oMath>
        <m:r>
          <m:rPr>
            <m:sty m:val="bi"/>
          </m:rPr>
          <w:rPr>
            <w:rFonts w:ascii="Cambria Math" w:hAnsi="Cambria Math"/>
            <w:sz w:val="22"/>
            <w:szCs w:val="22"/>
            <w:lang w:eastAsia="en-US"/>
          </w:rPr>
          <m:t>A</m:t>
        </m:r>
        <m:sSup>
          <m:sSupPr>
            <m:ctrlPr>
              <w:rPr>
                <w:rFonts w:ascii="Cambria Math" w:hAnsi="Cambria Math"/>
                <w:b/>
                <w:i/>
                <w:iCs/>
                <w:sz w:val="22"/>
                <w:szCs w:val="22"/>
                <w:lang w:eastAsia="en-US"/>
              </w:rPr>
            </m:ctrlPr>
          </m:sSupPr>
          <m:e>
            <m:r>
              <m:rPr>
                <m:sty m:val="bi"/>
              </m:rPr>
              <w:rPr>
                <w:rFonts w:ascii="Cambria Math" w:hAnsi="Cambria Math"/>
                <w:sz w:val="22"/>
                <w:szCs w:val="22"/>
                <w:lang w:eastAsia="en-US"/>
              </w:rPr>
              <m:t>=</m:t>
            </m:r>
            <m:d>
              <m:dPr>
                <m:ctrlPr>
                  <w:rPr>
                    <w:rFonts w:ascii="Cambria Math" w:hAnsi="Cambria Math"/>
                    <w:b/>
                    <w:i/>
                    <w:iCs/>
                    <w:sz w:val="22"/>
                    <w:szCs w:val="22"/>
                    <w:lang w:eastAsia="en-US"/>
                  </w:rPr>
                </m:ctrlPr>
              </m:dPr>
              <m:e>
                <m:r>
                  <m:rPr>
                    <m:sty m:val="bi"/>
                  </m:rPr>
                  <w:rPr>
                    <w:rFonts w:ascii="Cambria Math" w:hAnsi="Cambria Math"/>
                    <w:sz w:val="22"/>
                    <w:szCs w:val="22"/>
                    <w:lang w:eastAsia="en-US"/>
                  </w:rPr>
                  <m:t>F</m:t>
                </m:r>
              </m:e>
            </m:d>
          </m:e>
          <m:sup>
            <m:r>
              <w:rPr>
                <w:rFonts w:ascii="Cambria Math" w:hAnsi="Cambria Math"/>
                <w:sz w:val="22"/>
                <w:szCs w:val="22"/>
                <w:lang w:eastAsia="en-US"/>
              </w:rPr>
              <m:t>-1</m:t>
            </m:r>
          </m:sup>
        </m:sSup>
      </m:oMath>
      <w:r w:rsidR="00CF0E49">
        <w:rPr>
          <w:b/>
          <w:sz w:val="22"/>
          <w:szCs w:val="22"/>
          <w:lang w:eastAsia="en-US"/>
        </w:rPr>
        <w:t>;</w:t>
      </w:r>
      <w:r w:rsidR="00B06B0A">
        <w:rPr>
          <w:b/>
          <w:sz w:val="22"/>
          <w:szCs w:val="22"/>
          <w:lang w:eastAsia="en-US"/>
        </w:rPr>
        <w:t xml:space="preserve"> </w:t>
      </w:r>
      <w:r w:rsidR="00B06B0A" w:rsidRPr="00B06B0A">
        <w:rPr>
          <w:rFonts w:asciiTheme="minorHAnsi" w:hAnsiTheme="minorHAnsi" w:cstheme="minorHAnsi"/>
          <w:bCs/>
          <w:lang w:eastAsia="en-US"/>
        </w:rPr>
        <w:t>where</w:t>
      </w:r>
      <w:r w:rsidR="00CF0E49">
        <w:rPr>
          <w:b/>
          <w:sz w:val="22"/>
          <w:szCs w:val="22"/>
          <w:lang w:eastAsia="en-US"/>
        </w:rPr>
        <w:t xml:space="preserve"> </w:t>
      </w:r>
      <m:oMath>
        <m:r>
          <m:rPr>
            <m:sty m:val="bi"/>
          </m:rPr>
          <w:rPr>
            <w:rFonts w:ascii="Cambria Math" w:hAnsi="Cambria Math"/>
            <w:sz w:val="22"/>
            <w:szCs w:val="22"/>
            <w:lang w:eastAsia="en-US"/>
          </w:rPr>
          <m:t xml:space="preserve">F= </m:t>
        </m:r>
        <m:acc>
          <m:accPr>
            <m:ctrlPr>
              <w:rPr>
                <w:rFonts w:ascii="Cambria Math" w:hAnsi="Cambria Math"/>
                <w:b/>
                <w:i/>
                <w:sz w:val="22"/>
                <w:szCs w:val="22"/>
                <w:lang w:eastAsia="en-US"/>
              </w:rPr>
            </m:ctrlPr>
          </m:accPr>
          <m:e>
            <m:r>
              <m:rPr>
                <m:sty m:val="bi"/>
              </m:rPr>
              <w:rPr>
                <w:rFonts w:ascii="Cambria Math" w:hAnsi="Cambria Math"/>
                <w:sz w:val="22"/>
                <w:szCs w:val="22"/>
                <w:lang w:eastAsia="en-US"/>
              </w:rPr>
              <m:t>(HGW)</m:t>
            </m:r>
          </m:e>
        </m:acc>
      </m:oMath>
    </w:p>
    <w:p w14:paraId="09FC466C" w14:textId="4CB58C8D" w:rsidR="00AA7E3E" w:rsidRDefault="00AA7E3E" w:rsidP="00AA7E3E">
      <w:pPr>
        <w:rPr>
          <w:rFonts w:asciiTheme="minorHAnsi" w:hAnsiTheme="minorHAnsi" w:cstheme="minorHAnsi"/>
          <w:lang w:eastAsia="en-US"/>
        </w:rPr>
      </w:pPr>
      <w:r w:rsidRPr="00327EAD">
        <w:rPr>
          <w:rFonts w:asciiTheme="minorHAnsi" w:hAnsiTheme="minorHAnsi" w:cstheme="minorHAnsi"/>
          <w:lang w:eastAsia="en-US"/>
        </w:rPr>
        <w:t xml:space="preserve">The </w:t>
      </w:r>
      <w:r>
        <w:rPr>
          <w:rFonts w:asciiTheme="minorHAnsi" w:hAnsiTheme="minorHAnsi" w:cstheme="minorHAnsi"/>
          <w:lang w:eastAsia="en-US"/>
        </w:rPr>
        <w:t xml:space="preserve">block diagram of the demodulation scheme for FR2 2L UL is shown in figure </w:t>
      </w:r>
      <w:r w:rsidR="00A7502C">
        <w:rPr>
          <w:rFonts w:asciiTheme="minorHAnsi" w:hAnsiTheme="minorHAnsi" w:cstheme="minorHAnsi"/>
          <w:lang w:eastAsia="en-US"/>
        </w:rPr>
        <w:t>2.2.1-2</w:t>
      </w:r>
      <w:r>
        <w:rPr>
          <w:rFonts w:asciiTheme="minorHAnsi" w:hAnsiTheme="minorHAnsi" w:cstheme="minorHAnsi"/>
          <w:lang w:eastAsia="en-US"/>
        </w:rPr>
        <w:t>.</w:t>
      </w:r>
      <w:r w:rsidR="00EC7DD0">
        <w:rPr>
          <w:rFonts w:asciiTheme="minorHAnsi" w:hAnsiTheme="minorHAnsi" w:cstheme="minorHAnsi"/>
          <w:lang w:eastAsia="en-US"/>
        </w:rPr>
        <w:t xml:space="preserve"> Ever</w:t>
      </w:r>
      <w:r w:rsidR="00055FF2">
        <w:rPr>
          <w:rFonts w:asciiTheme="minorHAnsi" w:hAnsiTheme="minorHAnsi" w:cstheme="minorHAnsi"/>
          <w:lang w:eastAsia="en-US"/>
        </w:rPr>
        <w:t xml:space="preserve">ything to the right of the FFT blocks </w:t>
      </w:r>
      <w:r w:rsidR="006B191B">
        <w:rPr>
          <w:rFonts w:asciiTheme="minorHAnsi" w:hAnsiTheme="minorHAnsi" w:cstheme="minorHAnsi"/>
          <w:lang w:eastAsia="en-US"/>
        </w:rPr>
        <w:t xml:space="preserve">is </w:t>
      </w:r>
      <w:r w:rsidR="002045D2">
        <w:rPr>
          <w:rFonts w:asciiTheme="minorHAnsi" w:hAnsiTheme="minorHAnsi" w:cstheme="minorHAnsi"/>
          <w:lang w:eastAsia="en-US"/>
        </w:rPr>
        <w:t>per SC</w:t>
      </w:r>
      <w:r w:rsidR="00F742E9">
        <w:rPr>
          <w:rFonts w:asciiTheme="minorHAnsi" w:hAnsiTheme="minorHAnsi" w:cstheme="minorHAnsi"/>
          <w:lang w:eastAsia="en-US"/>
        </w:rPr>
        <w:t>, and therefore must be replicated for the entire UL allocation</w:t>
      </w:r>
      <w:r w:rsidR="002045D2">
        <w:rPr>
          <w:rFonts w:asciiTheme="minorHAnsi" w:hAnsiTheme="minorHAnsi" w:cstheme="minorHAnsi"/>
          <w:lang w:eastAsia="en-US"/>
        </w:rPr>
        <w:t>.</w:t>
      </w:r>
    </w:p>
    <w:p w14:paraId="2E2648EB" w14:textId="77777777" w:rsidR="00AA7E3E" w:rsidRDefault="00AA7E3E" w:rsidP="00AA7E3E">
      <w:pPr>
        <w:jc w:val="center"/>
        <w:rPr>
          <w:rFonts w:asciiTheme="minorHAnsi" w:hAnsiTheme="minorHAnsi" w:cstheme="minorHAnsi"/>
          <w:lang w:eastAsia="en-US"/>
        </w:rPr>
      </w:pPr>
      <w:r>
        <w:rPr>
          <w:rFonts w:asciiTheme="minorHAnsi" w:hAnsiTheme="minorHAnsi" w:cstheme="minorHAnsi"/>
          <w:noProof/>
          <w:lang w:eastAsia="en-US"/>
        </w:rPr>
        <mc:AlternateContent>
          <mc:Choice Requires="wpc">
            <w:drawing>
              <wp:inline distT="0" distB="0" distL="0" distR="0" wp14:anchorId="54AF4524" wp14:editId="62FC6A11">
                <wp:extent cx="5324475" cy="4348882"/>
                <wp:effectExtent l="0" t="0" r="9525"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 name="Picture 2"/>
                          <pic:cNvPicPr>
                            <a:picLocks noChangeAspect="1"/>
                          </pic:cNvPicPr>
                        </pic:nvPicPr>
                        <pic:blipFill>
                          <a:blip r:embed="rId12"/>
                          <a:stretch>
                            <a:fillRect/>
                          </a:stretch>
                        </pic:blipFill>
                        <pic:spPr>
                          <a:xfrm>
                            <a:off x="0" y="0"/>
                            <a:ext cx="5218176" cy="4348480"/>
                          </a:xfrm>
                          <a:prstGeom prst="rect">
                            <a:avLst/>
                          </a:prstGeom>
                        </pic:spPr>
                      </pic:pic>
                    </wpc:wpc>
                  </a:graphicData>
                </a:graphic>
              </wp:inline>
            </w:drawing>
          </mc:Choice>
          <mc:Fallback>
            <w:pict>
              <v:group w14:anchorId="364AFC69" id="Canvas 7" o:spid="_x0000_s1026" editas="canvas" style="width:419.25pt;height:342.45pt;mso-position-horizontal-relative:char;mso-position-vertical-relative:line" coordsize="53244,43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44;height:43484;visibility:visible;mso-wrap-style:square" filled="t">
                  <v:fill o:detectmouseclick="t"/>
                  <v:path o:connecttype="none"/>
                </v:shape>
                <v:shape id="Picture 2" o:spid="_x0000_s1028" type="#_x0000_t75" style="position:absolute;width:52181;height:434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">
                  <v:imagedata r:id="rId13" o:title=""/>
                </v:shape>
                <w10:anchorlock/>
              </v:group>
            </w:pict>
          </mc:Fallback>
        </mc:AlternateContent>
      </w:r>
    </w:p>
    <w:p w14:paraId="0DC8353E" w14:textId="126CEE95" w:rsidR="00AA7E3E" w:rsidRDefault="00AA7E3E" w:rsidP="00AA7E3E">
      <w:pPr>
        <w:jc w:val="center"/>
        <w:rPr>
          <w:rFonts w:asciiTheme="minorHAnsi" w:hAnsiTheme="minorHAnsi" w:cstheme="minorHAnsi"/>
          <w:lang w:eastAsia="en-US"/>
        </w:rPr>
      </w:pPr>
      <w:r>
        <w:rPr>
          <w:rFonts w:asciiTheme="minorHAnsi" w:hAnsiTheme="minorHAnsi" w:cstheme="minorHAnsi"/>
          <w:lang w:eastAsia="en-US"/>
        </w:rPr>
        <w:t xml:space="preserve">Figure </w:t>
      </w:r>
      <w:r w:rsidR="00A7502C">
        <w:rPr>
          <w:rFonts w:asciiTheme="minorHAnsi" w:hAnsiTheme="minorHAnsi" w:cstheme="minorHAnsi"/>
          <w:lang w:eastAsia="en-US"/>
        </w:rPr>
        <w:t>2.2.1-2</w:t>
      </w:r>
      <w:r>
        <w:rPr>
          <w:rFonts w:asciiTheme="minorHAnsi" w:hAnsiTheme="minorHAnsi" w:cstheme="minorHAnsi"/>
          <w:lang w:eastAsia="en-US"/>
        </w:rPr>
        <w:t xml:space="preserve">: Demodulation scheme for </w:t>
      </w:r>
      <w:r w:rsidR="007573A7">
        <w:rPr>
          <w:rFonts w:asciiTheme="minorHAnsi" w:hAnsiTheme="minorHAnsi" w:cstheme="minorHAnsi"/>
          <w:lang w:eastAsia="en-US"/>
        </w:rPr>
        <w:t xml:space="preserve">FR2 </w:t>
      </w:r>
      <w:r>
        <w:rPr>
          <w:rFonts w:asciiTheme="minorHAnsi" w:hAnsiTheme="minorHAnsi" w:cstheme="minorHAnsi"/>
          <w:lang w:eastAsia="en-US"/>
        </w:rPr>
        <w:t>2L UL</w:t>
      </w:r>
    </w:p>
    <w:p w14:paraId="70BC96CC" w14:textId="3D5BB9CC" w:rsidR="001365E3" w:rsidRPr="007C426D" w:rsidRDefault="008B23CB" w:rsidP="001365E3">
      <w:pPr>
        <w:rPr>
          <w:rFonts w:asciiTheme="minorHAnsi" w:hAnsiTheme="minorHAnsi"/>
          <w:lang w:eastAsia="en-US"/>
        </w:rPr>
      </w:pPr>
      <w:r>
        <w:rPr>
          <w:rFonts w:asciiTheme="minorHAnsi" w:hAnsiTheme="minorHAnsi"/>
          <w:lang w:eastAsia="en-US"/>
        </w:rPr>
        <w:lastRenderedPageBreak/>
        <w:t>For each SC, the train of</w:t>
      </w:r>
      <w:r w:rsidR="001365E3" w:rsidRPr="007C426D">
        <w:rPr>
          <w:rFonts w:asciiTheme="minorHAnsi" w:hAnsiTheme="minorHAnsi"/>
          <w:lang w:eastAsia="en-US"/>
        </w:rPr>
        <w:t xml:space="preserve"> </w:t>
      </w:r>
      <w:r w:rsidR="001365E3">
        <w:rPr>
          <w:rFonts w:asciiTheme="minorHAnsi" w:hAnsiTheme="minorHAnsi"/>
          <w:lang w:eastAsia="en-US"/>
        </w:rPr>
        <w:t>reconstructed</w:t>
      </w:r>
      <w:r w:rsidR="001365E3" w:rsidRPr="007C426D">
        <w:rPr>
          <w:rFonts w:asciiTheme="minorHAnsi" w:hAnsiTheme="minorHAnsi"/>
          <w:lang w:eastAsia="en-US"/>
        </w:rPr>
        <w:t xml:space="preserve"> symbols and received symbols</w:t>
      </w:r>
      <w:r w:rsidR="0055056C">
        <w:rPr>
          <w:rFonts w:asciiTheme="minorHAnsi" w:hAnsiTheme="minorHAnsi"/>
          <w:lang w:eastAsia="en-US"/>
        </w:rPr>
        <w:t xml:space="preserve"> </w:t>
      </w:r>
      <w:r w:rsidR="001365E3" w:rsidRPr="007C426D">
        <w:rPr>
          <w:rFonts w:asciiTheme="minorHAnsi" w:hAnsiTheme="minorHAnsi"/>
          <w:lang w:eastAsia="en-US"/>
        </w:rPr>
        <w:t>are jointly used to estimate F</w:t>
      </w:r>
      <w:r w:rsidR="00812B98">
        <w:rPr>
          <w:rFonts w:asciiTheme="minorHAnsi" w:hAnsiTheme="minorHAnsi"/>
          <w:lang w:eastAsia="en-US"/>
        </w:rPr>
        <w:t xml:space="preserve"> (effective channel</w:t>
      </w:r>
      <w:r w:rsidR="0055056C">
        <w:rPr>
          <w:rFonts w:asciiTheme="minorHAnsi" w:hAnsiTheme="minorHAnsi"/>
          <w:lang w:eastAsia="en-US"/>
        </w:rPr>
        <w:t xml:space="preserve">, </w:t>
      </w:r>
      <w:r>
        <w:rPr>
          <w:rFonts w:asciiTheme="minorHAnsi" w:hAnsiTheme="minorHAnsi"/>
          <w:lang w:eastAsia="en-US"/>
        </w:rPr>
        <w:t xml:space="preserve">also </w:t>
      </w:r>
      <w:r w:rsidR="0055056C">
        <w:rPr>
          <w:rFonts w:asciiTheme="minorHAnsi" w:hAnsiTheme="minorHAnsi"/>
          <w:lang w:eastAsia="en-US"/>
        </w:rPr>
        <w:t>per SC</w:t>
      </w:r>
      <w:r w:rsidR="00812B98">
        <w:rPr>
          <w:rFonts w:asciiTheme="minorHAnsi" w:hAnsiTheme="minorHAnsi"/>
          <w:lang w:eastAsia="en-US"/>
        </w:rPr>
        <w:t>)</w:t>
      </w:r>
      <w:r w:rsidR="001365E3" w:rsidRPr="007C426D">
        <w:rPr>
          <w:rFonts w:asciiTheme="minorHAnsi" w:hAnsiTheme="minorHAnsi"/>
          <w:lang w:eastAsia="en-US"/>
        </w:rPr>
        <w:t xml:space="preserve">, by minimizing the LSE </w:t>
      </w:r>
      <w:r w:rsidR="00720A77">
        <w:rPr>
          <w:rFonts w:asciiTheme="minorHAnsi" w:hAnsiTheme="minorHAnsi"/>
          <w:lang w:eastAsia="en-US"/>
        </w:rPr>
        <w:t>between the received symbols and th</w:t>
      </w:r>
      <w:r w:rsidR="003626DF">
        <w:rPr>
          <w:rFonts w:asciiTheme="minorHAnsi" w:hAnsiTheme="minorHAnsi"/>
          <w:lang w:eastAsia="en-US"/>
        </w:rPr>
        <w:t xml:space="preserve">ose that are calculated from the estimated channel and the reconstructed </w:t>
      </w:r>
      <w:r w:rsidR="007C2038">
        <w:rPr>
          <w:rFonts w:asciiTheme="minorHAnsi" w:hAnsiTheme="minorHAnsi"/>
          <w:lang w:eastAsia="en-US"/>
        </w:rPr>
        <w:t xml:space="preserve">symbols, </w:t>
      </w:r>
      <w:r w:rsidR="001365E3" w:rsidRPr="007C426D">
        <w:rPr>
          <w:rFonts w:asciiTheme="minorHAnsi" w:hAnsiTheme="minorHAnsi"/>
          <w:lang w:eastAsia="en-US"/>
        </w:rPr>
        <w:t xml:space="preserve">over all the symbols </w:t>
      </w:r>
      <w:r w:rsidR="00456349">
        <w:rPr>
          <w:rFonts w:asciiTheme="minorHAnsi" w:hAnsiTheme="minorHAnsi"/>
          <w:lang w:eastAsia="en-US"/>
        </w:rPr>
        <w:t>in the</w:t>
      </w:r>
      <w:r w:rsidR="00EB1CDF">
        <w:rPr>
          <w:rFonts w:asciiTheme="minorHAnsi" w:hAnsiTheme="minorHAnsi"/>
          <w:lang w:eastAsia="en-US"/>
        </w:rPr>
        <w:t xml:space="preserve"> measurement interval</w:t>
      </w:r>
      <w:r w:rsidR="001365E3" w:rsidRPr="007C426D">
        <w:rPr>
          <w:rFonts w:asciiTheme="minorHAnsi" w:hAnsiTheme="minorHAnsi"/>
          <w:lang w:eastAsia="en-US"/>
        </w:rPr>
        <w:t>.</w:t>
      </w:r>
      <w:r w:rsidR="003D46AF">
        <w:rPr>
          <w:rFonts w:asciiTheme="minorHAnsi" w:hAnsiTheme="minorHAnsi"/>
          <w:lang w:eastAsia="en-US"/>
        </w:rPr>
        <w:t xml:space="preserve"> This technique </w:t>
      </w:r>
      <w:r w:rsidR="00141789">
        <w:rPr>
          <w:rFonts w:asciiTheme="minorHAnsi" w:hAnsiTheme="minorHAnsi"/>
          <w:lang w:eastAsia="en-US"/>
        </w:rPr>
        <w:t xml:space="preserve">is a 2L generalization of the legacy method to estimate the </w:t>
      </w:r>
      <w:r w:rsidR="00C83EF0">
        <w:rPr>
          <w:rFonts w:asciiTheme="minorHAnsi" w:hAnsiTheme="minorHAnsi"/>
          <w:lang w:eastAsia="en-US"/>
        </w:rPr>
        <w:t xml:space="preserve">legacy rank 1 </w:t>
      </w:r>
      <w:r w:rsidR="00141789">
        <w:rPr>
          <w:rFonts w:asciiTheme="minorHAnsi" w:hAnsiTheme="minorHAnsi"/>
          <w:lang w:eastAsia="en-US"/>
        </w:rPr>
        <w:t>channel.</w:t>
      </w:r>
      <w:r w:rsidR="001365E3" w:rsidRPr="007C426D">
        <w:rPr>
          <w:rFonts w:asciiTheme="minorHAnsi" w:hAnsiTheme="minorHAnsi"/>
          <w:lang w:eastAsia="en-US"/>
        </w:rPr>
        <w:t xml:space="preserve"> This</w:t>
      </w:r>
      <w:r w:rsidR="007035BA">
        <w:rPr>
          <w:rFonts w:asciiTheme="minorHAnsi" w:hAnsiTheme="minorHAnsi"/>
          <w:lang w:eastAsia="en-US"/>
        </w:rPr>
        <w:t xml:space="preserve"> LSE</w:t>
      </w:r>
      <w:r w:rsidR="001365E3" w:rsidRPr="007C426D">
        <w:rPr>
          <w:rFonts w:asciiTheme="minorHAnsi" w:hAnsiTheme="minorHAnsi"/>
          <w:lang w:eastAsia="en-US"/>
        </w:rPr>
        <w:t xml:space="preserve"> minimization procedure is detailed further</w:t>
      </w:r>
      <w:r w:rsidR="001365E3">
        <w:rPr>
          <w:rFonts w:asciiTheme="minorHAnsi" w:hAnsiTheme="minorHAnsi"/>
          <w:lang w:eastAsia="en-US"/>
        </w:rPr>
        <w:t xml:space="preserve"> in [3] and results in</w:t>
      </w:r>
      <w:r w:rsidR="007035BA">
        <w:rPr>
          <w:rFonts w:asciiTheme="minorHAnsi" w:hAnsiTheme="minorHAnsi"/>
          <w:lang w:eastAsia="en-US"/>
        </w:rPr>
        <w:t xml:space="preserve"> the following channel estimate</w:t>
      </w:r>
      <w:r w:rsidR="001365E3" w:rsidRPr="007C426D">
        <w:rPr>
          <w:rFonts w:asciiTheme="minorHAnsi" w:hAnsiTheme="minorHAnsi"/>
          <w:lang w:eastAsia="en-US"/>
        </w:rPr>
        <w:t>:</w:t>
      </w:r>
    </w:p>
    <w:p w14:paraId="0DF1F557" w14:textId="77777777" w:rsidR="001365E3" w:rsidRPr="007C426D" w:rsidRDefault="001365E3" w:rsidP="001365E3">
      <w:pPr>
        <w:rPr>
          <w:lang w:eastAsia="en-US"/>
        </w:rPr>
      </w:pPr>
      <m:oMathPara>
        <m:oMath>
          <m:r>
            <m:rPr>
              <m:sty m:val="bi"/>
            </m:rPr>
            <w:rPr>
              <w:rFonts w:ascii="Cambria Math" w:hAnsi="Cambria Math"/>
              <w:lang w:eastAsia="en-US"/>
            </w:rPr>
            <m:t>F</m:t>
          </m:r>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y</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m:t>
          </m:r>
          <m:sSup>
            <m:sSupPr>
              <m:ctrlPr>
                <w:rPr>
                  <w:rFonts w:ascii="Cambria Math" w:hAnsi="Cambria Math"/>
                  <w:i/>
                  <w:lang w:eastAsia="en-US"/>
                </w:rPr>
              </m:ctrlPr>
            </m:sSupPr>
            <m:e>
              <m:d>
                <m:dPr>
                  <m:ctrlPr>
                    <w:rPr>
                      <w:rFonts w:ascii="Cambria Math" w:hAnsi="Cambria Math"/>
                      <w:i/>
                      <w:lang w:eastAsia="en-US"/>
                    </w:rPr>
                  </m:ctrlPr>
                </m:dPr>
                <m:e>
                  <m:nary>
                    <m:naryPr>
                      <m:chr m:val="∑"/>
                      <m:limLoc m:val="undOvr"/>
                      <m:supHide m:val="1"/>
                      <m:ctrlPr>
                        <w:rPr>
                          <w:rFonts w:ascii="Cambria Math" w:hAnsi="Cambria Math"/>
                          <w:i/>
                          <w:lang w:eastAsia="en-US"/>
                        </w:rPr>
                      </m:ctrlPr>
                    </m:naryPr>
                    <m:sub>
                      <m:r>
                        <w:rPr>
                          <w:rFonts w:ascii="Cambria Math" w:hAnsi="Cambria Math"/>
                          <w:lang w:eastAsia="en-US"/>
                        </w:rPr>
                        <m:t>k</m:t>
                      </m:r>
                    </m:sub>
                    <m:sup/>
                    <m:e>
                      <m:sSub>
                        <m:sSubPr>
                          <m:ctrlPr>
                            <w:rPr>
                              <w:rFonts w:ascii="Cambria Math" w:hAnsi="Cambria Math"/>
                              <w:b/>
                              <w:bCs/>
                              <w:i/>
                              <w:lang w:eastAsia="en-US"/>
                            </w:rPr>
                          </m:ctrlPr>
                        </m:sSubPr>
                        <m:e>
                          <m:r>
                            <m:rPr>
                              <m:sty m:val="bi"/>
                            </m:rPr>
                            <w:rPr>
                              <w:rFonts w:ascii="Cambria Math" w:hAnsi="Cambria Math"/>
                              <w:lang w:eastAsia="en-US"/>
                            </w:rPr>
                            <m:t>x</m:t>
                          </m:r>
                        </m:e>
                        <m:sub>
                          <m:r>
                            <m:rPr>
                              <m:sty m:val="bi"/>
                            </m:rPr>
                            <w:rPr>
                              <w:rFonts w:ascii="Cambria Math" w:hAnsi="Cambria Math"/>
                              <w:lang w:eastAsia="en-US"/>
                            </w:rPr>
                            <m:t>k</m:t>
                          </m:r>
                        </m:sub>
                      </m:sSub>
                      <m:sSubSup>
                        <m:sSubSupPr>
                          <m:ctrlPr>
                            <w:rPr>
                              <w:rFonts w:ascii="Cambria Math" w:hAnsi="Cambria Math"/>
                              <w:b/>
                              <w:bCs/>
                              <w:i/>
                              <w:lang w:eastAsia="en-US"/>
                            </w:rPr>
                          </m:ctrlPr>
                        </m:sSubSupPr>
                        <m:e>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e>
              </m:d>
            </m:e>
            <m:sup>
              <m:r>
                <w:rPr>
                  <w:rFonts w:ascii="Cambria Math" w:hAnsi="Cambria Math"/>
                  <w:lang w:eastAsia="en-US"/>
                </w:rPr>
                <m:t>-1</m:t>
              </m:r>
            </m:sup>
          </m:sSup>
        </m:oMath>
      </m:oMathPara>
    </w:p>
    <w:p w14:paraId="165DCD5F" w14:textId="5178B1F9" w:rsidR="001365E3" w:rsidRDefault="001365E3" w:rsidP="001365E3">
      <w:pPr>
        <w:rPr>
          <w:rFonts w:asciiTheme="minorHAnsi" w:hAnsiTheme="minorHAnsi" w:cstheme="minorHAnsi"/>
          <w:lang w:eastAsia="en-US"/>
        </w:rPr>
      </w:pPr>
      <w:r>
        <w:rPr>
          <w:rFonts w:asciiTheme="minorHAnsi" w:hAnsiTheme="minorHAnsi" w:cstheme="minorHAnsi"/>
          <w:lang w:eastAsia="en-US"/>
        </w:rPr>
        <w:t>Where</w:t>
      </w:r>
      <w:r w:rsidRPr="00DE4900">
        <w:rPr>
          <w:rFonts w:asciiTheme="minorHAnsi" w:hAnsiTheme="minorHAnsi" w:cstheme="minorHAnsi"/>
          <w:b/>
          <w:bCs/>
          <w:lang w:eastAsia="en-US"/>
        </w:rPr>
        <w:t xml:space="preserve"> </w:t>
      </w:r>
      <w:r w:rsidR="00DE4900" w:rsidRPr="00DE4900">
        <w:rPr>
          <w:rFonts w:asciiTheme="minorHAnsi" w:hAnsiTheme="minorHAnsi" w:cstheme="minorHAnsi"/>
          <w:b/>
          <w:bCs/>
          <w:lang w:eastAsia="en-US"/>
        </w:rPr>
        <w:t>x</w:t>
      </w:r>
      <w:r w:rsidR="001F5365" w:rsidRPr="00DE4900">
        <w:rPr>
          <w:rFonts w:asciiTheme="minorHAnsi" w:hAnsiTheme="minorHAnsi" w:cstheme="minorHAnsi"/>
          <w:b/>
          <w:bCs/>
          <w:vertAlign w:val="subscript"/>
          <w:lang w:eastAsia="en-US"/>
        </w:rPr>
        <w:t>k</w:t>
      </w:r>
      <w:r w:rsidR="001F5365">
        <w:rPr>
          <w:rFonts w:asciiTheme="minorHAnsi" w:hAnsiTheme="minorHAnsi" w:cstheme="minorHAnsi"/>
          <w:lang w:eastAsia="en-US"/>
        </w:rPr>
        <w:t xml:space="preserve"> and </w:t>
      </w:r>
      <w:r w:rsidR="00DE4900" w:rsidRPr="00DE4900">
        <w:rPr>
          <w:rFonts w:asciiTheme="minorHAnsi" w:hAnsiTheme="minorHAnsi" w:cstheme="minorHAnsi"/>
          <w:b/>
          <w:bCs/>
          <w:lang w:eastAsia="en-US"/>
        </w:rPr>
        <w:t>y</w:t>
      </w:r>
      <w:r w:rsidR="00DE4900" w:rsidRPr="00DE4900">
        <w:rPr>
          <w:rFonts w:asciiTheme="minorHAnsi" w:hAnsiTheme="minorHAnsi" w:cstheme="minorHAnsi"/>
          <w:b/>
          <w:bCs/>
          <w:vertAlign w:val="subscript"/>
          <w:lang w:eastAsia="en-US"/>
        </w:rPr>
        <w:t>k</w:t>
      </w:r>
      <w:r w:rsidR="00DE4900">
        <w:rPr>
          <w:rFonts w:asciiTheme="minorHAnsi" w:hAnsiTheme="minorHAnsi" w:cstheme="minorHAnsi"/>
          <w:lang w:eastAsia="en-US"/>
        </w:rPr>
        <w:t xml:space="preserve"> are respectively</w:t>
      </w:r>
      <w:r w:rsidR="00217494" w:rsidRPr="00217494">
        <w:rPr>
          <w:rFonts w:asciiTheme="minorHAnsi" w:hAnsiTheme="minorHAnsi" w:cstheme="minorHAnsi"/>
          <w:lang w:eastAsia="en-US"/>
        </w:rPr>
        <w:t xml:space="preserve"> </w:t>
      </w:r>
      <w:r w:rsidR="00217494">
        <w:rPr>
          <w:rFonts w:asciiTheme="minorHAnsi" w:hAnsiTheme="minorHAnsi" w:cstheme="minorHAnsi"/>
          <w:lang w:eastAsia="en-US"/>
        </w:rPr>
        <w:t>the k</w:t>
      </w:r>
      <w:r w:rsidR="00217494" w:rsidRPr="003700B1">
        <w:rPr>
          <w:rFonts w:asciiTheme="minorHAnsi" w:hAnsiTheme="minorHAnsi" w:cstheme="minorHAnsi"/>
          <w:vertAlign w:val="superscript"/>
          <w:lang w:eastAsia="en-US"/>
        </w:rPr>
        <w:t>th</w:t>
      </w:r>
      <w:r w:rsidR="00217494">
        <w:rPr>
          <w:rFonts w:asciiTheme="minorHAnsi" w:hAnsiTheme="minorHAnsi" w:cstheme="minorHAnsi"/>
          <w:lang w:eastAsia="en-US"/>
        </w:rPr>
        <w:t xml:space="preserve"> transmitted and received </w:t>
      </w:r>
      <w:r w:rsidR="004859AB">
        <w:rPr>
          <w:rFonts w:asciiTheme="minorHAnsi" w:hAnsiTheme="minorHAnsi" w:cstheme="minorHAnsi"/>
          <w:lang w:eastAsia="en-US"/>
        </w:rPr>
        <w:t xml:space="preserve">OFDM </w:t>
      </w:r>
      <w:r w:rsidR="00217494">
        <w:rPr>
          <w:rFonts w:asciiTheme="minorHAnsi" w:hAnsiTheme="minorHAnsi" w:cstheme="minorHAnsi"/>
          <w:lang w:eastAsia="en-US"/>
        </w:rPr>
        <w:t>symbol in the measurement interval</w:t>
      </w:r>
      <w:r w:rsidR="00DE4900">
        <w:rPr>
          <w:rFonts w:asciiTheme="minorHAnsi" w:hAnsiTheme="minorHAnsi" w:cstheme="minorHAnsi"/>
          <w:lang w:eastAsia="en-US"/>
        </w:rPr>
        <w:t>:</w:t>
      </w:r>
    </w:p>
    <w:p w14:paraId="279C62EC" w14:textId="178850E7" w:rsidR="001365E3" w:rsidRDefault="006842D9" w:rsidP="001365E3">
      <w:pPr>
        <w:rPr>
          <w:rFonts w:asciiTheme="minorHAnsi" w:hAnsiTheme="minorHAnsi" w:cstheme="minorHAnsi"/>
          <w:lang w:eastAsia="en-US"/>
        </w:rPr>
      </w:pPr>
      <m:oMathPara>
        <m:oMath>
          <m:sSub>
            <m:sSubPr>
              <m:ctrlPr>
                <w:rPr>
                  <w:rFonts w:ascii="Cambria Math" w:hAnsi="Cambria Math"/>
                  <w:b/>
                  <w:bCs/>
                  <w:i/>
                  <w:sz w:val="24"/>
                  <w:szCs w:val="24"/>
                </w:rPr>
              </m:ctrlPr>
            </m:sSubPr>
            <m:e>
              <m:r>
                <m:rPr>
                  <m:sty m:val="bi"/>
                </m:rPr>
                <w:rPr>
                  <w:rFonts w:ascii="Cambria Math" w:hAnsi="Cambria Math"/>
                </w:rPr>
                <m:t>x</m:t>
              </m:r>
            </m:e>
            <m:sub>
              <m:r>
                <m:rPr>
                  <m:sty m:val="bi"/>
                </m:rPr>
                <w:rPr>
                  <w:rFonts w:ascii="Cambria Math" w:hAnsi="Cambria Math"/>
                </w:rPr>
                <m:t>k</m:t>
              </m:r>
            </m:sub>
          </m:sSub>
          <m:r>
            <w:rPr>
              <w:rFonts w:ascii="Cambria Math" w:hAnsi="Cambria Math"/>
            </w:rPr>
            <m:t>=</m:t>
          </m:r>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rPr>
                          <m:t>x</m:t>
                        </m:r>
                      </m:e>
                      <m:sub>
                        <m:r>
                          <w:rPr>
                            <w:rFonts w:ascii="Cambria Math" w:hAnsi="Cambria Math"/>
                          </w:rPr>
                          <m:t>1,k</m:t>
                        </m:r>
                      </m:sub>
                    </m:sSub>
                  </m:e>
                </m:mr>
                <m:mr>
                  <m:e>
                    <m:sSub>
                      <m:sSubPr>
                        <m:ctrlPr>
                          <w:rPr>
                            <w:rFonts w:ascii="Cambria Math" w:hAnsi="Cambria Math"/>
                            <w:i/>
                            <w:sz w:val="24"/>
                            <w:szCs w:val="24"/>
                          </w:rPr>
                        </m:ctrlPr>
                      </m:sSubPr>
                      <m:e>
                        <m:r>
                          <w:rPr>
                            <w:rFonts w:ascii="Cambria Math" w:hAnsi="Cambria Math"/>
                          </w:rPr>
                          <m:t>x</m:t>
                        </m:r>
                      </m:e>
                      <m:sub>
                        <m:r>
                          <w:rPr>
                            <w:rFonts w:ascii="Cambria Math" w:hAnsi="Cambria Math"/>
                          </w:rPr>
                          <m:t>2,k</m:t>
                        </m:r>
                      </m:sub>
                    </m:sSub>
                  </m:e>
                </m:mr>
              </m:m>
            </m:e>
          </m:d>
          <m:r>
            <w:rPr>
              <w:rFonts w:ascii="Cambria Math" w:hAnsi="Cambria Math"/>
              <w:sz w:val="24"/>
              <w:szCs w:val="24"/>
            </w:rPr>
            <m:t xml:space="preserve">; </m:t>
          </m:r>
          <m:sSub>
            <m:sSubPr>
              <m:ctrlPr>
                <w:rPr>
                  <w:rFonts w:ascii="Cambria Math" w:hAnsi="Cambria Math"/>
                  <w:b/>
                  <w:bCs/>
                  <w:i/>
                  <w:sz w:val="24"/>
                  <w:szCs w:val="24"/>
                </w:rPr>
              </m:ctrlPr>
            </m:sSubPr>
            <m:e>
              <m:r>
                <m:rPr>
                  <m:sty m:val="bi"/>
                </m:rPr>
                <w:rPr>
                  <w:rFonts w:ascii="Cambria Math" w:hAnsi="Cambria Math"/>
                </w:rPr>
                <m:t>y</m:t>
              </m:r>
            </m:e>
            <m:sub>
              <m:r>
                <m:rPr>
                  <m:sty m:val="bi"/>
                </m:rPr>
                <w:rPr>
                  <w:rFonts w:ascii="Cambria Math" w:hAnsi="Cambria Math"/>
                </w:rPr>
                <m:t>k</m:t>
              </m:r>
            </m:sub>
          </m:sSub>
          <m:r>
            <w:rPr>
              <w:rFonts w:ascii="Cambria Math" w:hAnsi="Cambria Math"/>
            </w:rPr>
            <m:t>=</m:t>
          </m:r>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rPr>
                          <m:t>y</m:t>
                        </m:r>
                      </m:e>
                      <m:sub>
                        <m:r>
                          <w:rPr>
                            <w:rFonts w:ascii="Cambria Math" w:hAnsi="Cambria Math"/>
                          </w:rPr>
                          <m:t>1,k</m:t>
                        </m:r>
                      </m:sub>
                    </m:sSub>
                  </m:e>
                </m:mr>
                <m:mr>
                  <m:e>
                    <m:sSub>
                      <m:sSubPr>
                        <m:ctrlPr>
                          <w:rPr>
                            <w:rFonts w:ascii="Cambria Math" w:hAnsi="Cambria Math"/>
                            <w:i/>
                            <w:sz w:val="24"/>
                            <w:szCs w:val="24"/>
                          </w:rPr>
                        </m:ctrlPr>
                      </m:sSubPr>
                      <m:e>
                        <m:r>
                          <w:rPr>
                            <w:rFonts w:ascii="Cambria Math" w:hAnsi="Cambria Math"/>
                          </w:rPr>
                          <m:t>y</m:t>
                        </m:r>
                      </m:e>
                      <m:sub>
                        <m:r>
                          <w:rPr>
                            <w:rFonts w:ascii="Cambria Math" w:hAnsi="Cambria Math"/>
                          </w:rPr>
                          <m:t>2,k</m:t>
                        </m:r>
                      </m:sub>
                    </m:sSub>
                  </m:e>
                </m:mr>
              </m:m>
            </m:e>
          </m:d>
        </m:oMath>
      </m:oMathPara>
    </w:p>
    <w:p w14:paraId="358BAE0F" w14:textId="6739BD4D" w:rsidR="001365E3" w:rsidRDefault="001365E3" w:rsidP="001365E3">
      <w:pPr>
        <w:rPr>
          <w:rFonts w:asciiTheme="minorHAnsi" w:hAnsiTheme="minorHAnsi" w:cstheme="minorHAnsi"/>
          <w:lang w:eastAsia="en-US"/>
        </w:rPr>
      </w:pPr>
      <w:r w:rsidRPr="00EC5B50">
        <w:rPr>
          <w:rFonts w:asciiTheme="minorHAnsi" w:hAnsiTheme="minorHAnsi" w:cstheme="minorHAnsi"/>
          <w:lang w:eastAsia="en-US"/>
        </w:rPr>
        <w:t>Note the strong resemblance to the expression for channel estimate for the single layer</w:t>
      </w:r>
      <w:r>
        <w:rPr>
          <w:rFonts w:asciiTheme="minorHAnsi" w:hAnsiTheme="minorHAnsi" w:cstheme="minorHAnsi"/>
          <w:lang w:eastAsia="en-US"/>
        </w:rPr>
        <w:t xml:space="preserve"> legacy demodulation</w:t>
      </w:r>
      <w:r w:rsidRPr="00EC5B50">
        <w:rPr>
          <w:rFonts w:asciiTheme="minorHAnsi" w:hAnsiTheme="minorHAnsi" w:cstheme="minorHAnsi"/>
          <w:lang w:eastAsia="en-US"/>
        </w:rPr>
        <w:t xml:space="preserve"> case. </w:t>
      </w:r>
    </w:p>
    <w:p w14:paraId="724E28C6" w14:textId="629F1517" w:rsidR="00D75C81" w:rsidRDefault="009C09CA" w:rsidP="007C426D">
      <w:pPr>
        <w:rPr>
          <w:rFonts w:asciiTheme="minorHAnsi" w:hAnsiTheme="minorHAnsi" w:cstheme="minorHAnsi"/>
          <w:lang w:eastAsia="en-US"/>
        </w:rPr>
      </w:pPr>
      <w:r>
        <w:rPr>
          <w:rFonts w:asciiTheme="minorHAnsi" w:hAnsiTheme="minorHAnsi" w:cstheme="minorHAnsi"/>
          <w:lang w:eastAsia="en-US"/>
        </w:rPr>
        <w:t xml:space="preserve">While </w:t>
      </w:r>
      <w:r w:rsidR="000D6CAE">
        <w:rPr>
          <w:rFonts w:asciiTheme="minorHAnsi" w:hAnsiTheme="minorHAnsi" w:cstheme="minorHAnsi"/>
          <w:lang w:eastAsia="en-US"/>
        </w:rPr>
        <w:t>A can be taken as the inverse of ‘F’</w:t>
      </w:r>
      <w:r w:rsidR="005474D0">
        <w:rPr>
          <w:rFonts w:asciiTheme="minorHAnsi" w:hAnsiTheme="minorHAnsi" w:cstheme="minorHAnsi"/>
          <w:lang w:eastAsia="en-US"/>
        </w:rPr>
        <w:t xml:space="preserve"> for the ZF equalizer</w:t>
      </w:r>
      <w:r w:rsidR="000D6CAE">
        <w:rPr>
          <w:rFonts w:asciiTheme="minorHAnsi" w:hAnsiTheme="minorHAnsi" w:cstheme="minorHAnsi"/>
          <w:lang w:eastAsia="en-US"/>
        </w:rPr>
        <w:t>, w</w:t>
      </w:r>
      <w:r w:rsidR="00186DCC">
        <w:rPr>
          <w:rFonts w:asciiTheme="minorHAnsi" w:hAnsiTheme="minorHAnsi" w:cstheme="minorHAnsi"/>
          <w:lang w:eastAsia="en-US"/>
        </w:rPr>
        <w:t>e show later that there is a more general form of A that helps streamline single layer and 2L treatment</w:t>
      </w:r>
      <w:r w:rsidR="00B31821">
        <w:rPr>
          <w:rFonts w:asciiTheme="minorHAnsi" w:hAnsiTheme="minorHAnsi" w:cstheme="minorHAnsi"/>
          <w:lang w:eastAsia="en-US"/>
        </w:rPr>
        <w:t>s</w:t>
      </w:r>
      <w:r w:rsidR="00186DCC">
        <w:rPr>
          <w:rFonts w:asciiTheme="minorHAnsi" w:hAnsiTheme="minorHAnsi" w:cstheme="minorHAnsi"/>
          <w:lang w:eastAsia="en-US"/>
        </w:rPr>
        <w:t xml:space="preserve">. </w:t>
      </w:r>
      <w:r w:rsidR="009B0C4B">
        <w:rPr>
          <w:rFonts w:asciiTheme="minorHAnsi" w:hAnsiTheme="minorHAnsi" w:cstheme="minorHAnsi"/>
          <w:lang w:eastAsia="en-US"/>
        </w:rPr>
        <w:t xml:space="preserve">Two aspects bear further </w:t>
      </w:r>
      <w:r w:rsidR="00D75C81">
        <w:rPr>
          <w:rFonts w:asciiTheme="minorHAnsi" w:hAnsiTheme="minorHAnsi" w:cstheme="minorHAnsi"/>
          <w:lang w:eastAsia="en-US"/>
        </w:rPr>
        <w:t>consideration: the existence of F and the invertibility of ‘F’</w:t>
      </w:r>
      <w:r w:rsidR="003126D5">
        <w:rPr>
          <w:rFonts w:asciiTheme="minorHAnsi" w:hAnsiTheme="minorHAnsi" w:cstheme="minorHAnsi"/>
          <w:lang w:eastAsia="en-US"/>
        </w:rPr>
        <w:t>, see Annex.</w:t>
      </w:r>
      <w:r w:rsidR="00EB7BB8">
        <w:rPr>
          <w:rFonts w:asciiTheme="minorHAnsi" w:hAnsiTheme="minorHAnsi" w:cstheme="minorHAnsi"/>
          <w:lang w:eastAsia="en-US"/>
        </w:rPr>
        <w:t xml:space="preserve"> </w:t>
      </w:r>
      <w:r w:rsidR="00481ACF">
        <w:rPr>
          <w:rFonts w:asciiTheme="minorHAnsi" w:hAnsiTheme="minorHAnsi" w:cstheme="minorHAnsi"/>
          <w:lang w:eastAsia="en-US"/>
        </w:rPr>
        <w:t xml:space="preserve">The </w:t>
      </w:r>
      <w:r w:rsidR="00350A27">
        <w:rPr>
          <w:rFonts w:asciiTheme="minorHAnsi" w:hAnsiTheme="minorHAnsi" w:cstheme="minorHAnsi"/>
          <w:lang w:eastAsia="en-US"/>
        </w:rPr>
        <w:t>detailed treatment</w:t>
      </w:r>
      <w:r w:rsidR="00A46370">
        <w:rPr>
          <w:rFonts w:asciiTheme="minorHAnsi" w:hAnsiTheme="minorHAnsi" w:cstheme="minorHAnsi"/>
          <w:lang w:eastAsia="en-US"/>
        </w:rPr>
        <w:t xml:space="preserve"> logically derive</w:t>
      </w:r>
      <w:r w:rsidR="00350A27">
        <w:rPr>
          <w:rFonts w:asciiTheme="minorHAnsi" w:hAnsiTheme="minorHAnsi" w:cstheme="minorHAnsi"/>
          <w:lang w:eastAsia="en-US"/>
        </w:rPr>
        <w:t>s</w:t>
      </w:r>
      <w:r w:rsidR="00A46370">
        <w:rPr>
          <w:rFonts w:asciiTheme="minorHAnsi" w:hAnsiTheme="minorHAnsi" w:cstheme="minorHAnsi"/>
          <w:lang w:eastAsia="en-US"/>
        </w:rPr>
        <w:t xml:space="preserve"> that i</w:t>
      </w:r>
      <w:r w:rsidR="00EB7BB8">
        <w:rPr>
          <w:rFonts w:asciiTheme="minorHAnsi" w:hAnsiTheme="minorHAnsi" w:cstheme="minorHAnsi"/>
          <w:lang w:eastAsia="en-US"/>
        </w:rPr>
        <w:t xml:space="preserve">f either </w:t>
      </w:r>
      <w:r w:rsidR="00A46370">
        <w:rPr>
          <w:rFonts w:asciiTheme="minorHAnsi" w:hAnsiTheme="minorHAnsi" w:cstheme="minorHAnsi"/>
          <w:lang w:eastAsia="en-US"/>
        </w:rPr>
        <w:t>F or F</w:t>
      </w:r>
      <w:r w:rsidR="00A46370" w:rsidRPr="00A46370">
        <w:rPr>
          <w:rFonts w:asciiTheme="minorHAnsi" w:hAnsiTheme="minorHAnsi" w:cstheme="minorHAnsi"/>
          <w:vertAlign w:val="superscript"/>
          <w:lang w:eastAsia="en-US"/>
        </w:rPr>
        <w:t>-1</w:t>
      </w:r>
      <w:r w:rsidR="00A46370">
        <w:rPr>
          <w:rFonts w:asciiTheme="minorHAnsi" w:hAnsiTheme="minorHAnsi" w:cstheme="minorHAnsi"/>
          <w:lang w:eastAsia="en-US"/>
        </w:rPr>
        <w:t xml:space="preserve"> </w:t>
      </w:r>
      <w:r w:rsidR="00EB7BB8">
        <w:rPr>
          <w:rFonts w:asciiTheme="minorHAnsi" w:hAnsiTheme="minorHAnsi" w:cstheme="minorHAnsi"/>
          <w:lang w:eastAsia="en-US"/>
        </w:rPr>
        <w:t>do not exist,</w:t>
      </w:r>
      <w:r w:rsidR="00B039CA" w:rsidRPr="00C02246">
        <w:rPr>
          <w:rFonts w:asciiTheme="minorHAnsi" w:hAnsiTheme="minorHAnsi" w:cstheme="minorHAnsi"/>
          <w:lang w:eastAsia="en-US"/>
        </w:rPr>
        <w:t xml:space="preserve"> it is because the UE </w:t>
      </w:r>
      <w:r w:rsidR="00B039CA">
        <w:rPr>
          <w:rFonts w:asciiTheme="minorHAnsi" w:hAnsiTheme="minorHAnsi" w:cstheme="minorHAnsi"/>
          <w:lang w:eastAsia="en-US"/>
        </w:rPr>
        <w:t>cannot support an</w:t>
      </w:r>
      <w:r w:rsidR="00B756BB">
        <w:rPr>
          <w:rFonts w:asciiTheme="minorHAnsi" w:hAnsiTheme="minorHAnsi" w:cstheme="minorHAnsi"/>
          <w:lang w:eastAsia="en-US"/>
        </w:rPr>
        <w:t xml:space="preserve"> OTA channel (coded into matrix ‘H’) </w:t>
      </w:r>
      <w:r w:rsidR="00B039CA">
        <w:rPr>
          <w:rFonts w:asciiTheme="minorHAnsi" w:hAnsiTheme="minorHAnsi" w:cstheme="minorHAnsi"/>
          <w:lang w:eastAsia="en-US"/>
        </w:rPr>
        <w:t>o</w:t>
      </w:r>
      <w:r w:rsidR="00A46370">
        <w:rPr>
          <w:rFonts w:asciiTheme="minorHAnsi" w:hAnsiTheme="minorHAnsi" w:cstheme="minorHAnsi"/>
          <w:lang w:eastAsia="en-US"/>
        </w:rPr>
        <w:t>f</w:t>
      </w:r>
      <w:r w:rsidR="00B039CA">
        <w:rPr>
          <w:rFonts w:asciiTheme="minorHAnsi" w:hAnsiTheme="minorHAnsi" w:cstheme="minorHAnsi"/>
          <w:lang w:eastAsia="en-US"/>
        </w:rPr>
        <w:t xml:space="preserve"> rank2, and </w:t>
      </w:r>
      <w:r w:rsidR="00B039CA" w:rsidRPr="00C02246">
        <w:rPr>
          <w:rFonts w:asciiTheme="minorHAnsi" w:hAnsiTheme="minorHAnsi" w:cstheme="minorHAnsi"/>
          <w:lang w:eastAsia="en-US"/>
        </w:rPr>
        <w:t>is unable to maintain valid 2L UL</w:t>
      </w:r>
      <w:r w:rsidR="00B039CA">
        <w:rPr>
          <w:rFonts w:asciiTheme="minorHAnsi" w:hAnsiTheme="minorHAnsi" w:cstheme="minorHAnsi"/>
          <w:lang w:eastAsia="en-US"/>
        </w:rPr>
        <w:t>.</w:t>
      </w:r>
      <w:r w:rsidR="00B317F6">
        <w:rPr>
          <w:rFonts w:asciiTheme="minorHAnsi" w:hAnsiTheme="minorHAnsi" w:cstheme="minorHAnsi"/>
          <w:lang w:eastAsia="en-US"/>
        </w:rPr>
        <w:t xml:space="preserve"> Failure to calculate either of the quantities therefore is tied to </w:t>
      </w:r>
      <w:r w:rsidR="003421F8">
        <w:rPr>
          <w:rFonts w:asciiTheme="minorHAnsi" w:hAnsiTheme="minorHAnsi" w:cstheme="minorHAnsi"/>
          <w:lang w:eastAsia="en-US"/>
        </w:rPr>
        <w:t>poor UE implementation rather than TE limitation.</w:t>
      </w:r>
    </w:p>
    <w:p w14:paraId="7D3B9916" w14:textId="02A895CE" w:rsidR="001E216D" w:rsidRDefault="00CC5F7D" w:rsidP="007C426D">
      <w:pPr>
        <w:rPr>
          <w:rFonts w:asciiTheme="minorHAnsi" w:hAnsiTheme="minorHAnsi" w:cstheme="minorHAnsi"/>
          <w:lang w:eastAsia="en-US"/>
        </w:rPr>
      </w:pPr>
      <w:r>
        <w:rPr>
          <w:rFonts w:asciiTheme="minorHAnsi" w:hAnsiTheme="minorHAnsi" w:cstheme="minorHAnsi"/>
          <w:lang w:eastAsia="en-US"/>
        </w:rPr>
        <w:t xml:space="preserve">Noting that A is the inverse of the </w:t>
      </w:r>
      <w:r w:rsidR="007402B0">
        <w:rPr>
          <w:rFonts w:asciiTheme="minorHAnsi" w:hAnsiTheme="minorHAnsi" w:cstheme="minorHAnsi"/>
          <w:lang w:eastAsia="en-US"/>
        </w:rPr>
        <w:t xml:space="preserve">estimate of the </w:t>
      </w:r>
      <w:r>
        <w:rPr>
          <w:rFonts w:asciiTheme="minorHAnsi" w:hAnsiTheme="minorHAnsi" w:cstheme="minorHAnsi"/>
          <w:lang w:eastAsia="en-US"/>
        </w:rPr>
        <w:t>product HGW, t</w:t>
      </w:r>
      <w:r w:rsidR="001E216D">
        <w:rPr>
          <w:rFonts w:asciiTheme="minorHAnsi" w:hAnsiTheme="minorHAnsi" w:cstheme="minorHAnsi"/>
          <w:lang w:eastAsia="en-US"/>
        </w:rPr>
        <w:t>he equalization step can b</w:t>
      </w:r>
      <w:r w:rsidR="00FD024A">
        <w:rPr>
          <w:rFonts w:asciiTheme="minorHAnsi" w:hAnsiTheme="minorHAnsi" w:cstheme="minorHAnsi"/>
          <w:lang w:eastAsia="en-US"/>
        </w:rPr>
        <w:t>e written as:</w:t>
      </w:r>
    </w:p>
    <w:p w14:paraId="2E08CBB5" w14:textId="0AA45B5F" w:rsidR="00FD024A" w:rsidRPr="00610416" w:rsidRDefault="006842D9" w:rsidP="007C426D">
      <w:pPr>
        <w:rPr>
          <w:rFonts w:asciiTheme="minorHAnsi" w:hAnsiTheme="minorHAnsi" w:cstheme="minorHAnsi"/>
          <w:i/>
          <w:lang w:eastAsia="en-US"/>
        </w:rPr>
      </w:pPr>
      <m:oMathPara>
        <m:oMath>
          <m:acc>
            <m:accPr>
              <m:ctrlPr>
                <w:rPr>
                  <w:rFonts w:ascii="Cambria Math" w:hAnsi="Cambria Math"/>
                  <w:b/>
                  <w:bCs/>
                  <w:i/>
                  <w:sz w:val="22"/>
                  <w:szCs w:val="22"/>
                  <w:lang w:eastAsia="en-US"/>
                </w:rPr>
              </m:ctrlPr>
            </m:accPr>
            <m:e>
              <m:r>
                <m:rPr>
                  <m:sty m:val="bi"/>
                </m:rPr>
                <w:rPr>
                  <w:rFonts w:ascii="Cambria Math" w:hAnsi="Cambria Math"/>
                  <w:sz w:val="22"/>
                  <w:szCs w:val="22"/>
                  <w:lang w:eastAsia="en-US"/>
                </w:rPr>
                <m:t>x</m:t>
              </m:r>
            </m:e>
          </m:acc>
          <m:r>
            <w:rPr>
              <w:rFonts w:ascii="Cambria Math" w:hAnsi="Cambria Math"/>
              <w:sz w:val="22"/>
              <w:szCs w:val="22"/>
              <w:lang w:eastAsia="en-US"/>
            </w:rPr>
            <m:t>=</m:t>
          </m:r>
          <m:r>
            <m:rPr>
              <m:sty m:val="bi"/>
            </m:rPr>
            <w:rPr>
              <w:rFonts w:ascii="Cambria Math" w:hAnsi="Cambria Math"/>
              <w:sz w:val="22"/>
              <w:szCs w:val="22"/>
              <w:lang w:eastAsia="en-US"/>
            </w:rPr>
            <m:t>A</m:t>
          </m:r>
          <m:r>
            <w:rPr>
              <w:rFonts w:ascii="Cambria Math" w:hAnsi="Cambria Math"/>
              <w:sz w:val="22"/>
              <w:szCs w:val="22"/>
              <w:lang w:eastAsia="en-US"/>
            </w:rPr>
            <m:t>.</m:t>
          </m:r>
          <m:r>
            <m:rPr>
              <m:sty m:val="bi"/>
            </m:rPr>
            <w:rPr>
              <w:rFonts w:ascii="Cambria Math" w:hAnsi="Cambria Math"/>
              <w:sz w:val="22"/>
              <w:szCs w:val="22"/>
              <w:lang w:eastAsia="en-US"/>
            </w:rPr>
            <m:t>y=A H G Wx+A H n</m:t>
          </m:r>
          <m:r>
            <m:rPr>
              <m:sty m:val="bi"/>
            </m:rPr>
            <w:rPr>
              <w:rFonts w:ascii="Cambria Math" w:hAnsi="Cambria Math"/>
            </w:rPr>
            <m:t>≝</m:t>
          </m:r>
          <m:r>
            <m:rPr>
              <m:sty m:val="bi"/>
            </m:rPr>
            <w:rPr>
              <w:rFonts w:ascii="Cambria Math" w:hAnsi="Cambria Math"/>
              <w:sz w:val="22"/>
              <w:szCs w:val="22"/>
              <w:lang w:eastAsia="en-US"/>
            </w:rPr>
            <m:t>x+A H n</m:t>
          </m:r>
        </m:oMath>
      </m:oMathPara>
    </w:p>
    <w:p w14:paraId="1AEFDB45" w14:textId="206BBA35" w:rsidR="007C426D" w:rsidRPr="00775054" w:rsidRDefault="004F02A7" w:rsidP="007C426D">
      <w:pPr>
        <w:rPr>
          <w:rFonts w:asciiTheme="minorHAnsi" w:hAnsiTheme="minorHAnsi" w:cstheme="minorHAnsi"/>
          <w:lang w:eastAsia="en-US"/>
        </w:rPr>
      </w:pPr>
      <w:r>
        <w:rPr>
          <w:rFonts w:asciiTheme="minorHAnsi" w:hAnsiTheme="minorHAnsi" w:cstheme="minorHAnsi"/>
          <w:lang w:eastAsia="en-US"/>
        </w:rPr>
        <w:t>T</w:t>
      </w:r>
      <w:r w:rsidR="007C426D" w:rsidRPr="00775054">
        <w:rPr>
          <w:rFonts w:asciiTheme="minorHAnsi" w:hAnsiTheme="minorHAnsi" w:cstheme="minorHAnsi"/>
          <w:lang w:eastAsia="en-US"/>
        </w:rPr>
        <w:t xml:space="preserve">he </w:t>
      </w:r>
      <w:r>
        <w:rPr>
          <w:rFonts w:asciiTheme="minorHAnsi" w:hAnsiTheme="minorHAnsi" w:cstheme="minorHAnsi"/>
          <w:lang w:eastAsia="en-US"/>
        </w:rPr>
        <w:t>matrix equation</w:t>
      </w:r>
      <w:r w:rsidR="007C426D" w:rsidRPr="00775054">
        <w:rPr>
          <w:rFonts w:asciiTheme="minorHAnsi" w:hAnsiTheme="minorHAnsi" w:cstheme="minorHAnsi"/>
          <w:lang w:eastAsia="en-US"/>
        </w:rPr>
        <w:t xml:space="preserve"> can be resolved into 2 separate scalar equations corresponding to the two layers:</w:t>
      </w:r>
    </w:p>
    <w:p w14:paraId="182FAE35" w14:textId="77777777" w:rsidR="0043180B" w:rsidRDefault="006842D9" w:rsidP="00093CF3">
      <w:pPr>
        <w:jc w:val="center"/>
        <w:rPr>
          <w:lang w:eastAsia="en-US"/>
        </w:rPr>
      </w:pPr>
      <m:oMath>
        <m:acc>
          <m:accPr>
            <m:ctrlPr>
              <w:rPr>
                <w:rFonts w:ascii="Cambria Math" w:hAnsi="Cambria Math"/>
                <w:i/>
                <w:lang w:eastAsia="en-US"/>
              </w:rPr>
            </m:ctrlPr>
          </m:accPr>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1</m:t>
                </m:r>
              </m:sub>
            </m:sSub>
          </m:e>
        </m:acc>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1</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v</m:t>
            </m:r>
          </m:e>
          <m:sub>
            <m:r>
              <w:rPr>
                <w:rFonts w:ascii="Cambria Math" w:hAnsi="Cambria Math"/>
                <w:lang w:eastAsia="en-US"/>
              </w:rPr>
              <m:t>1</m:t>
            </m:r>
          </m:sub>
        </m:sSub>
      </m:oMath>
      <w:r w:rsidR="00093CF3">
        <w:rPr>
          <w:lang w:eastAsia="en-US"/>
        </w:rPr>
        <w:t>;</w:t>
      </w:r>
    </w:p>
    <w:p w14:paraId="7DC4BDC0" w14:textId="14BC55AE" w:rsidR="007C426D" w:rsidRPr="007C426D" w:rsidRDefault="00093CF3" w:rsidP="00093CF3">
      <w:pPr>
        <w:jc w:val="center"/>
        <w:rPr>
          <w:lang w:eastAsia="en-US"/>
        </w:rPr>
      </w:pPr>
      <w:r>
        <w:rPr>
          <w:lang w:eastAsia="en-US"/>
        </w:rPr>
        <w:t xml:space="preserve"> </w:t>
      </w:r>
      <m:oMath>
        <m:acc>
          <m:accPr>
            <m:ctrlPr>
              <w:rPr>
                <w:rFonts w:ascii="Cambria Math" w:hAnsi="Cambria Math"/>
                <w:i/>
                <w:lang w:eastAsia="en-US"/>
              </w:rPr>
            </m:ctrlPr>
          </m:accPr>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2</m:t>
                </m:r>
              </m:sub>
            </m:sSub>
          </m:e>
        </m:acc>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2</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v</m:t>
            </m:r>
          </m:e>
          <m:sub>
            <m:r>
              <w:rPr>
                <w:rFonts w:ascii="Cambria Math" w:hAnsi="Cambria Math"/>
                <w:lang w:eastAsia="en-US"/>
              </w:rPr>
              <m:t>2</m:t>
            </m:r>
          </m:sub>
        </m:sSub>
      </m:oMath>
    </w:p>
    <w:p w14:paraId="02FB7CD5" w14:textId="1FE3D51E" w:rsidR="00977601" w:rsidRDefault="007C426D" w:rsidP="00AA7E3E">
      <w:pPr>
        <w:rPr>
          <w:rFonts w:asciiTheme="minorHAnsi" w:hAnsiTheme="minorHAnsi" w:cstheme="minorHAnsi"/>
          <w:lang w:eastAsia="en-US"/>
        </w:rPr>
      </w:pPr>
      <w:r w:rsidRPr="00EC5B50">
        <w:rPr>
          <w:rFonts w:asciiTheme="minorHAnsi" w:hAnsiTheme="minorHAnsi" w:cstheme="minorHAnsi"/>
          <w:lang w:eastAsia="en-US"/>
        </w:rPr>
        <w:t xml:space="preserve">Where, </w:t>
      </w:r>
      <w:r w:rsidRPr="00EC5B50">
        <w:rPr>
          <w:rFonts w:asciiTheme="minorHAnsi" w:hAnsiTheme="minorHAnsi" w:cstheme="minorHAnsi"/>
          <w:i/>
          <w:iCs/>
          <w:lang w:eastAsia="en-US"/>
        </w:rPr>
        <w:t>x</w:t>
      </w:r>
      <w:r w:rsidRPr="00EC5B50">
        <w:rPr>
          <w:rFonts w:asciiTheme="minorHAnsi" w:eastAsia="Arial Unicode MS" w:hAnsiTheme="minorHAnsi" w:cstheme="minorHAnsi"/>
          <w:i/>
          <w:iCs/>
          <w:lang w:eastAsia="en-US"/>
        </w:rPr>
        <w:t>̂</w:t>
      </w:r>
      <w:r w:rsidRPr="00EC5B50">
        <w:rPr>
          <w:rFonts w:asciiTheme="minorHAnsi" w:eastAsia="Arial Unicode MS" w:hAnsiTheme="minorHAnsi" w:cstheme="minorHAnsi"/>
          <w:i/>
          <w:iCs/>
          <w:vertAlign w:val="subscript"/>
          <w:lang w:eastAsia="en-US"/>
        </w:rPr>
        <w:t>m</w:t>
      </w:r>
      <w:r w:rsidRPr="00EC5B50">
        <w:rPr>
          <w:rFonts w:asciiTheme="minorHAnsi" w:hAnsiTheme="minorHAnsi" w:cstheme="minorHAnsi"/>
          <w:lang w:eastAsia="en-US"/>
        </w:rPr>
        <w:t xml:space="preserve"> represents equalized layer data ‘m’, </w:t>
      </w:r>
      <w:r w:rsidRPr="00EC5B50">
        <w:rPr>
          <w:rFonts w:asciiTheme="minorHAnsi" w:hAnsiTheme="minorHAnsi" w:cstheme="minorHAnsi"/>
          <w:i/>
          <w:iCs/>
          <w:lang w:eastAsia="en-US"/>
        </w:rPr>
        <w:t>x</w:t>
      </w:r>
      <w:r w:rsidRPr="00EC5B50">
        <w:rPr>
          <w:rFonts w:asciiTheme="minorHAnsi" w:eastAsia="Arial Unicode MS" w:hAnsiTheme="minorHAnsi" w:cstheme="minorHAnsi"/>
          <w:i/>
          <w:iCs/>
          <w:vertAlign w:val="subscript"/>
          <w:lang w:eastAsia="en-US"/>
        </w:rPr>
        <w:t>m</w:t>
      </w:r>
      <w:r w:rsidRPr="00EC5B50">
        <w:rPr>
          <w:rFonts w:asciiTheme="minorHAnsi" w:hAnsiTheme="minorHAnsi" w:cstheme="minorHAnsi"/>
          <w:lang w:eastAsia="en-US"/>
        </w:rPr>
        <w:t xml:space="preserve"> represents reconstructed (ideal) layer ‘m’ data, and </w:t>
      </w:r>
      <w:r w:rsidRPr="00EC5B50">
        <w:rPr>
          <w:rFonts w:asciiTheme="minorHAnsi" w:hAnsiTheme="minorHAnsi" w:cstheme="minorHAnsi"/>
          <w:i/>
          <w:iCs/>
          <w:lang w:eastAsia="en-US"/>
        </w:rPr>
        <w:t>v</w:t>
      </w:r>
      <w:r w:rsidRPr="00EC5B50">
        <w:rPr>
          <w:rFonts w:asciiTheme="minorHAnsi" w:eastAsia="Arial Unicode MS" w:hAnsiTheme="minorHAnsi" w:cstheme="minorHAnsi"/>
          <w:i/>
          <w:iCs/>
          <w:vertAlign w:val="subscript"/>
          <w:lang w:eastAsia="en-US"/>
        </w:rPr>
        <w:t>m</w:t>
      </w:r>
      <w:r w:rsidRPr="00EC5B50">
        <w:rPr>
          <w:rFonts w:asciiTheme="minorHAnsi" w:hAnsiTheme="minorHAnsi" w:cstheme="minorHAnsi"/>
          <w:lang w:eastAsia="en-US"/>
        </w:rPr>
        <w:t xml:space="preserve"> represents noise accompanying ideal layer data ‘m’ after equalization. </w:t>
      </w:r>
      <w:r w:rsidR="00C85336">
        <w:rPr>
          <w:rFonts w:asciiTheme="minorHAnsi" w:hAnsiTheme="minorHAnsi" w:cstheme="minorHAnsi"/>
          <w:lang w:eastAsia="en-US"/>
        </w:rPr>
        <w:t>Note that the transmitted symbol</w:t>
      </w:r>
      <w:r w:rsidR="00CC552C">
        <w:rPr>
          <w:rFonts w:asciiTheme="minorHAnsi" w:hAnsiTheme="minorHAnsi" w:cstheme="minorHAnsi"/>
          <w:lang w:eastAsia="en-US"/>
        </w:rPr>
        <w:t>s</w:t>
      </w:r>
      <w:r w:rsidR="00C85336">
        <w:rPr>
          <w:rFonts w:asciiTheme="minorHAnsi" w:hAnsiTheme="minorHAnsi" w:cstheme="minorHAnsi"/>
          <w:lang w:eastAsia="en-US"/>
        </w:rPr>
        <w:t xml:space="preserve"> are recovered without phase or gain modification</w:t>
      </w:r>
      <w:r w:rsidR="00CC552C">
        <w:rPr>
          <w:rFonts w:asciiTheme="minorHAnsi" w:hAnsiTheme="minorHAnsi" w:cstheme="minorHAnsi"/>
          <w:lang w:eastAsia="en-US"/>
        </w:rPr>
        <w:t>, albeit in the presence of accompanying noise</w:t>
      </w:r>
      <w:r w:rsidR="00012B34">
        <w:rPr>
          <w:rFonts w:asciiTheme="minorHAnsi" w:hAnsiTheme="minorHAnsi" w:cstheme="minorHAnsi"/>
          <w:lang w:eastAsia="en-US"/>
        </w:rPr>
        <w:t xml:space="preserve"> (responsible for EVM</w:t>
      </w:r>
      <w:r w:rsidR="00FC7E80">
        <w:rPr>
          <w:rFonts w:asciiTheme="minorHAnsi" w:hAnsiTheme="minorHAnsi" w:cstheme="minorHAnsi"/>
          <w:lang w:eastAsia="en-US"/>
        </w:rPr>
        <w:t xml:space="preserve"> degradation</w:t>
      </w:r>
      <w:r w:rsidR="00012B34">
        <w:rPr>
          <w:rFonts w:asciiTheme="minorHAnsi" w:hAnsiTheme="minorHAnsi" w:cstheme="minorHAnsi"/>
          <w:lang w:eastAsia="en-US"/>
        </w:rPr>
        <w:t>)</w:t>
      </w:r>
      <w:r w:rsidR="00C85336">
        <w:rPr>
          <w:rFonts w:asciiTheme="minorHAnsi" w:hAnsiTheme="minorHAnsi" w:cstheme="minorHAnsi"/>
          <w:lang w:eastAsia="en-US"/>
        </w:rPr>
        <w:t xml:space="preserve">. </w:t>
      </w:r>
      <w:r w:rsidR="005474D0">
        <w:rPr>
          <w:rFonts w:asciiTheme="minorHAnsi" w:hAnsiTheme="minorHAnsi" w:cstheme="minorHAnsi"/>
          <w:lang w:eastAsia="en-US"/>
        </w:rPr>
        <w:t>This is the case for every allocated SC – when the symbol on each sub carrier on each layer is reproduced without gain modification as this method does, we can conclude that this method does not introduce any flatness artefacts into the measurements. Goal 1 is thus satisfied by design.</w:t>
      </w:r>
    </w:p>
    <w:p w14:paraId="42535D1A" w14:textId="1D1C2482" w:rsidR="0059730F" w:rsidRDefault="0059730F" w:rsidP="00530B89">
      <w:pPr>
        <w:pStyle w:val="Heading3"/>
      </w:pPr>
      <w:r>
        <w:t>2.</w:t>
      </w:r>
      <w:r w:rsidR="00156109">
        <w:t>2</w:t>
      </w:r>
      <w:r w:rsidR="00530B89">
        <w:t>.</w:t>
      </w:r>
      <w:r>
        <w:t>2</w:t>
      </w:r>
      <w:r>
        <w:tab/>
        <w:t xml:space="preserve">Single layer </w:t>
      </w:r>
      <w:r w:rsidR="00862CB1">
        <w:t xml:space="preserve">OTA </w:t>
      </w:r>
      <w:r w:rsidR="00967C35">
        <w:t>demod</w:t>
      </w:r>
      <w:r w:rsidR="00862CB1">
        <w:t>ulation</w:t>
      </w:r>
    </w:p>
    <w:p w14:paraId="1129A879" w14:textId="6D28C729" w:rsidR="007C426D" w:rsidRDefault="0059730F" w:rsidP="0059730F">
      <w:pPr>
        <w:rPr>
          <w:rFonts w:ascii="Calibri" w:hAnsi="Calibri" w:cs="Calibri"/>
        </w:rPr>
      </w:pPr>
      <w:r>
        <w:rPr>
          <w:rFonts w:ascii="Calibri" w:hAnsi="Calibri" w:cs="Calibri"/>
        </w:rPr>
        <w:t xml:space="preserve">The 2L MIMO EVM calculator </w:t>
      </w:r>
      <w:r w:rsidR="00F42EC6">
        <w:rPr>
          <w:rFonts w:ascii="Calibri" w:hAnsi="Calibri" w:cs="Calibri"/>
        </w:rPr>
        <w:t>scales</w:t>
      </w:r>
      <w:r>
        <w:rPr>
          <w:rFonts w:ascii="Calibri" w:hAnsi="Calibri" w:cs="Calibri"/>
        </w:rPr>
        <w:t xml:space="preserve"> readily to single layer EVM calculation</w:t>
      </w:r>
      <w:r w:rsidR="00186DCC">
        <w:rPr>
          <w:rFonts w:ascii="Calibri" w:hAnsi="Calibri" w:cs="Calibri"/>
        </w:rPr>
        <w:t xml:space="preserve"> in an OTA context</w:t>
      </w:r>
      <w:r w:rsidR="00845645">
        <w:rPr>
          <w:rFonts w:ascii="Calibri" w:hAnsi="Calibri" w:cs="Calibri"/>
        </w:rPr>
        <w:t xml:space="preserve"> (Goal </w:t>
      </w:r>
      <w:r w:rsidR="009D22E9">
        <w:rPr>
          <w:rFonts w:ascii="Calibri" w:hAnsi="Calibri" w:cs="Calibri"/>
        </w:rPr>
        <w:t>3</w:t>
      </w:r>
      <w:r w:rsidR="00845645">
        <w:rPr>
          <w:rFonts w:ascii="Calibri" w:hAnsi="Calibri" w:cs="Calibri"/>
        </w:rPr>
        <w:t>)</w:t>
      </w:r>
      <w:r>
        <w:rPr>
          <w:rFonts w:ascii="Calibri" w:hAnsi="Calibri" w:cs="Calibri"/>
        </w:rPr>
        <w:t>. Figure 2.</w:t>
      </w:r>
      <w:r w:rsidR="00156109">
        <w:rPr>
          <w:rFonts w:ascii="Calibri" w:hAnsi="Calibri" w:cs="Calibri"/>
        </w:rPr>
        <w:t>2</w:t>
      </w:r>
      <w:r w:rsidR="00530B89">
        <w:rPr>
          <w:rFonts w:ascii="Calibri" w:hAnsi="Calibri" w:cs="Calibri"/>
        </w:rPr>
        <w:t>.</w:t>
      </w:r>
      <w:r>
        <w:rPr>
          <w:rFonts w:ascii="Calibri" w:hAnsi="Calibri" w:cs="Calibri"/>
        </w:rPr>
        <w:t>2-1 shows the 2L demod</w:t>
      </w:r>
      <w:r w:rsidR="001811BC">
        <w:rPr>
          <w:rFonts w:ascii="Calibri" w:hAnsi="Calibri" w:cs="Calibri"/>
        </w:rPr>
        <w:t>ulation</w:t>
      </w:r>
      <w:r>
        <w:rPr>
          <w:rFonts w:ascii="Calibri" w:hAnsi="Calibri" w:cs="Calibri"/>
        </w:rPr>
        <w:t xml:space="preserve"> calculator </w:t>
      </w:r>
      <w:r w:rsidR="008F2D12">
        <w:rPr>
          <w:rFonts w:ascii="Calibri" w:hAnsi="Calibri" w:cs="Calibri"/>
        </w:rPr>
        <w:t>while suppressing</w:t>
      </w:r>
      <w:r w:rsidR="00C241BC">
        <w:rPr>
          <w:rFonts w:ascii="Calibri" w:hAnsi="Calibri" w:cs="Calibri"/>
        </w:rPr>
        <w:t xml:space="preserve"> </w:t>
      </w:r>
      <w:r w:rsidR="00977601">
        <w:rPr>
          <w:rFonts w:ascii="Calibri" w:hAnsi="Calibri" w:cs="Calibri"/>
        </w:rPr>
        <w:t>sections that would be</w:t>
      </w:r>
      <w:r w:rsidR="00C241BC">
        <w:rPr>
          <w:rFonts w:ascii="Calibri" w:hAnsi="Calibri" w:cs="Calibri"/>
        </w:rPr>
        <w:t xml:space="preserve"> </w:t>
      </w:r>
      <w:r w:rsidR="008F2D12">
        <w:rPr>
          <w:rFonts w:ascii="Calibri" w:hAnsi="Calibri" w:cs="Calibri"/>
        </w:rPr>
        <w:t>unused</w:t>
      </w:r>
      <w:r w:rsidR="00C241BC">
        <w:rPr>
          <w:rFonts w:ascii="Calibri" w:hAnsi="Calibri" w:cs="Calibri"/>
        </w:rPr>
        <w:t xml:space="preserve"> for single layer operation.</w:t>
      </w:r>
      <w:r w:rsidR="00654485">
        <w:rPr>
          <w:rFonts w:ascii="Calibri" w:hAnsi="Calibri" w:cs="Calibri"/>
        </w:rPr>
        <w:t xml:space="preserve"> </w:t>
      </w:r>
    </w:p>
    <w:p w14:paraId="5B8BFE4D" w14:textId="3F185C2B" w:rsidR="0059730F" w:rsidRDefault="0059730F" w:rsidP="0059730F">
      <w:pPr>
        <w:rPr>
          <w:rFonts w:ascii="Calibri" w:hAnsi="Calibri" w:cs="Calibri"/>
        </w:rPr>
      </w:pPr>
    </w:p>
    <w:p w14:paraId="2494A9E6" w14:textId="44D339C9" w:rsidR="0059730F" w:rsidRDefault="0059730F" w:rsidP="0059730F">
      <w:pPr>
        <w:ind w:left="720"/>
        <w:rPr>
          <w:rFonts w:ascii="Calibri" w:hAnsi="Calibri" w:cs="Calibri"/>
        </w:rPr>
      </w:pPr>
      <w:r>
        <w:rPr>
          <w:rFonts w:ascii="Calibri" w:hAnsi="Calibri" w:cs="Calibri"/>
          <w:noProof/>
        </w:rPr>
        <w:lastRenderedPageBreak/>
        <mc:AlternateContent>
          <mc:Choice Requires="wpc">
            <w:drawing>
              <wp:inline distT="0" distB="0" distL="0" distR="0" wp14:anchorId="25B64C35" wp14:editId="7492AB38">
                <wp:extent cx="5752964" cy="4371974"/>
                <wp:effectExtent l="0" t="0" r="635"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3" name="Picture 3"/>
                          <pic:cNvPicPr>
                            <a:picLocks noChangeAspect="1"/>
                          </pic:cNvPicPr>
                        </pic:nvPicPr>
                        <pic:blipFill>
                          <a:blip r:embed="rId14"/>
                          <a:stretch>
                            <a:fillRect/>
                          </a:stretch>
                        </pic:blipFill>
                        <pic:spPr>
                          <a:xfrm>
                            <a:off x="0" y="0"/>
                            <a:ext cx="5245608" cy="4371340"/>
                          </a:xfrm>
                          <a:prstGeom prst="rect">
                            <a:avLst/>
                          </a:prstGeom>
                        </pic:spPr>
                      </pic:pic>
                    </wpc:wpc>
                  </a:graphicData>
                </a:graphic>
              </wp:inline>
            </w:drawing>
          </mc:Choice>
          <mc:Fallback>
            <w:pict>
              <v:group w14:anchorId="67196D02" id="Canvas 5" o:spid="_x0000_s1026" editas="canvas" style="width:453pt;height:344.25pt;mso-position-horizontal-relative:char;mso-position-vertical-relative:line" coordsize="57524,437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">
                <v:shape id="_x0000_s1027" type="#_x0000_t75" style="position:absolute;width:57524;height:43713;visibility:visible;mso-wrap-style:square" filled="t">
                  <v:fill o:detectmouseclick="t"/>
                  <v:path o:connecttype="none"/>
                </v:shape>
                <v:shape id="Picture 3" o:spid="_x0000_s1028" type="#_x0000_t75" style="position:absolute;width:52456;height:437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">
                  <v:imagedata r:id="rId15" o:title=""/>
                </v:shape>
                <w10:anchorlock/>
              </v:group>
            </w:pict>
          </mc:Fallback>
        </mc:AlternateContent>
      </w:r>
    </w:p>
    <w:p w14:paraId="7BC244B5" w14:textId="598FFE2F" w:rsidR="00977601" w:rsidRPr="00327EAD" w:rsidRDefault="00977601" w:rsidP="00B02CFD">
      <w:pPr>
        <w:ind w:left="720"/>
        <w:jc w:val="center"/>
        <w:rPr>
          <w:rFonts w:asciiTheme="minorHAnsi" w:hAnsiTheme="minorHAnsi" w:cstheme="minorHAnsi"/>
          <w:lang w:eastAsia="en-US"/>
        </w:rPr>
      </w:pPr>
      <w:r>
        <w:rPr>
          <w:rFonts w:asciiTheme="minorHAnsi" w:hAnsiTheme="minorHAnsi" w:cstheme="minorHAnsi"/>
          <w:lang w:eastAsia="en-US"/>
        </w:rPr>
        <w:t>Figure 2.</w:t>
      </w:r>
      <w:r w:rsidR="00156109">
        <w:rPr>
          <w:rFonts w:asciiTheme="minorHAnsi" w:hAnsiTheme="minorHAnsi" w:cstheme="minorHAnsi"/>
          <w:lang w:eastAsia="en-US"/>
        </w:rPr>
        <w:t>2</w:t>
      </w:r>
      <w:r w:rsidR="00530B89">
        <w:rPr>
          <w:rFonts w:asciiTheme="minorHAnsi" w:hAnsiTheme="minorHAnsi" w:cstheme="minorHAnsi"/>
          <w:lang w:eastAsia="en-US"/>
        </w:rPr>
        <w:t>.</w:t>
      </w:r>
      <w:r>
        <w:rPr>
          <w:rFonts w:asciiTheme="minorHAnsi" w:hAnsiTheme="minorHAnsi" w:cstheme="minorHAnsi"/>
          <w:lang w:eastAsia="en-US"/>
        </w:rPr>
        <w:t>2-1: Demodulation scheme for 2L UL, used for single layer UL</w:t>
      </w:r>
    </w:p>
    <w:p w14:paraId="6D4B59EF" w14:textId="141BD7E6" w:rsidR="00C241BC" w:rsidRDefault="00C241BC" w:rsidP="0059730F">
      <w:pPr>
        <w:rPr>
          <w:rFonts w:ascii="Calibri" w:hAnsi="Calibri" w:cs="Calibri"/>
        </w:rPr>
      </w:pPr>
      <w:r>
        <w:rPr>
          <w:rFonts w:ascii="Calibri" w:hAnsi="Calibri" w:cs="Calibri"/>
        </w:rPr>
        <w:t>The channel estimate remains of the same form as in the 2L case, but the dimensions are now 2x1</w:t>
      </w:r>
      <w:r w:rsidR="002B454E">
        <w:rPr>
          <w:rFonts w:ascii="Calibri" w:hAnsi="Calibri" w:cs="Calibri"/>
        </w:rPr>
        <w:t xml:space="preserve"> because x is now a scalar for the single layer case</w:t>
      </w:r>
      <w:r>
        <w:rPr>
          <w:rFonts w:ascii="Calibri" w:hAnsi="Calibri" w:cs="Calibri"/>
        </w:rPr>
        <w:t>:</w:t>
      </w:r>
    </w:p>
    <w:p w14:paraId="108E64CF" w14:textId="3D8DB79B" w:rsidR="00C241BC" w:rsidRDefault="0057490C" w:rsidP="0059730F">
      <w:pPr>
        <w:rPr>
          <w:rFonts w:ascii="Calibri" w:hAnsi="Calibri" w:cs="Calibri"/>
        </w:rPr>
      </w:pPr>
      <m:oMathPara>
        <m:oMath>
          <m:r>
            <m:rPr>
              <m:sty m:val="bi"/>
            </m:rPr>
            <w:rPr>
              <w:rFonts w:ascii="Cambria Math" w:hAnsi="Cambria Math"/>
              <w:lang w:eastAsia="en-US"/>
            </w:rPr>
            <m:t>F</m:t>
          </m:r>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y</m:t>
                      </m:r>
                    </m:e>
                    <m:sub>
                      <m:r>
                        <m:rPr>
                          <m:sty m:val="bi"/>
                        </m:rPr>
                        <w:rPr>
                          <w:rFonts w:ascii="Cambria Math" w:hAnsi="Cambria Math"/>
                          <w:lang w:eastAsia="en-US"/>
                        </w:rPr>
                        <m:t>k</m:t>
                      </m:r>
                    </m:sub>
                  </m:sSub>
                  <m:r>
                    <w:rPr>
                      <w:rFonts w:ascii="Cambria Math" w:hAnsi="Cambria Math"/>
                      <w:lang w:eastAsia="en-US"/>
                    </w:rPr>
                    <m:t>.x</m:t>
                  </m:r>
                </m:e>
                <m:sub>
                  <m:r>
                    <w:rPr>
                      <w:rFonts w:ascii="Cambria Math" w:hAnsi="Cambria Math"/>
                      <w:lang w:eastAsia="en-US"/>
                    </w:rPr>
                    <m:t>k</m:t>
                  </m:r>
                </m:sub>
                <m:sup>
                  <m:r>
                    <w:rPr>
                      <w:rFonts w:ascii="Cambria Math" w:hAnsi="Cambria Math"/>
                      <w:lang w:eastAsia="en-US"/>
                    </w:rPr>
                    <m:t>H</m:t>
                  </m:r>
                </m:sup>
              </m:sSubSup>
            </m:e>
          </m:nary>
          <m:r>
            <w:rPr>
              <w:rFonts w:ascii="Cambria Math" w:hAnsi="Cambria Math"/>
              <w:lang w:eastAsia="en-US"/>
            </w:rPr>
            <m:t>.</m:t>
          </m:r>
          <m:sSup>
            <m:sSupPr>
              <m:ctrlPr>
                <w:rPr>
                  <w:rFonts w:ascii="Cambria Math" w:hAnsi="Cambria Math"/>
                  <w:i/>
                  <w:lang w:eastAsia="en-US"/>
                </w:rPr>
              </m:ctrlPr>
            </m:sSupPr>
            <m:e>
              <m:d>
                <m:dPr>
                  <m:ctrlPr>
                    <w:rPr>
                      <w:rFonts w:ascii="Cambria Math" w:hAnsi="Cambria Math"/>
                      <w:i/>
                      <w:lang w:eastAsia="en-US"/>
                    </w:rPr>
                  </m:ctrlPr>
                </m:dPr>
                <m:e>
                  <m:nary>
                    <m:naryPr>
                      <m:chr m:val="∑"/>
                      <m:limLoc m:val="undOvr"/>
                      <m:supHide m:val="1"/>
                      <m:ctrlPr>
                        <w:rPr>
                          <w:rFonts w:ascii="Cambria Math" w:hAnsi="Cambria Math"/>
                          <w:i/>
                          <w:lang w:eastAsia="en-US"/>
                        </w:rPr>
                      </m:ctrlPr>
                    </m:naryPr>
                    <m:sub>
                      <m:r>
                        <w:rPr>
                          <w:rFonts w:ascii="Cambria Math" w:hAnsi="Cambria Math"/>
                          <w:lang w:eastAsia="en-US"/>
                        </w:rPr>
                        <m:t>k</m:t>
                      </m: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k</m:t>
                          </m:r>
                        </m:sub>
                      </m:sSub>
                      <m:sSubSup>
                        <m:sSubSupPr>
                          <m:ctrlPr>
                            <w:rPr>
                              <w:rFonts w:ascii="Cambria Math" w:hAnsi="Cambria Math"/>
                              <w:i/>
                              <w:lang w:eastAsia="en-US"/>
                            </w:rPr>
                          </m:ctrlPr>
                        </m:sSubSupPr>
                        <m:e>
                          <m:r>
                            <w:rPr>
                              <w:rFonts w:ascii="Cambria Math" w:hAnsi="Cambria Math"/>
                              <w:lang w:eastAsia="en-US"/>
                            </w:rPr>
                            <m:t>x</m:t>
                          </m:r>
                        </m:e>
                        <m:sub>
                          <m:r>
                            <w:rPr>
                              <w:rFonts w:ascii="Cambria Math" w:hAnsi="Cambria Math"/>
                              <w:lang w:eastAsia="en-US"/>
                            </w:rPr>
                            <m:t>k</m:t>
                          </m:r>
                        </m:sub>
                        <m:sup>
                          <m:r>
                            <w:rPr>
                              <w:rFonts w:ascii="Cambria Math" w:hAnsi="Cambria Math"/>
                              <w:lang w:eastAsia="en-US"/>
                            </w:rPr>
                            <m:t>H</m:t>
                          </m:r>
                        </m:sup>
                      </m:sSubSup>
                    </m:e>
                  </m:nary>
                </m:e>
              </m:d>
            </m:e>
            <m:sup>
              <m:r>
                <w:rPr>
                  <w:rFonts w:ascii="Cambria Math" w:hAnsi="Cambria Math"/>
                  <w:lang w:eastAsia="en-US"/>
                </w:rPr>
                <m:t>-1</m:t>
              </m:r>
            </m:sup>
          </m:sSup>
        </m:oMath>
      </m:oMathPara>
    </w:p>
    <w:p w14:paraId="40E03891" w14:textId="30506361" w:rsidR="0057490C" w:rsidRDefault="00BC71E1" w:rsidP="0059730F">
      <w:pPr>
        <w:rPr>
          <w:rFonts w:ascii="Calibri" w:hAnsi="Calibri" w:cs="Calibri"/>
        </w:rPr>
      </w:pPr>
      <w:r>
        <w:rPr>
          <w:rFonts w:ascii="Calibri" w:hAnsi="Calibri" w:cs="Calibri"/>
        </w:rPr>
        <w:t>Because x is a scalar,</w:t>
      </w:r>
      <w:r w:rsidR="0057490C">
        <w:rPr>
          <w:rFonts w:ascii="Calibri" w:hAnsi="Calibri" w:cs="Calibri"/>
        </w:rPr>
        <w:t xml:space="preserve"> (</w:t>
      </w:r>
      <w:r w:rsidR="0057490C" w:rsidRPr="0057490C">
        <w:rPr>
          <w:rFonts w:ascii="Symbol" w:hAnsi="Symbol" w:cs="Calibri"/>
        </w:rPr>
        <w:t>S</w:t>
      </w:r>
      <w:r w:rsidR="0057490C">
        <w:rPr>
          <w:rFonts w:ascii="Calibri" w:hAnsi="Calibri" w:cs="Calibri"/>
        </w:rPr>
        <w:t>xx</w:t>
      </w:r>
      <w:r w:rsidR="0057490C" w:rsidRPr="0057490C">
        <w:rPr>
          <w:rFonts w:ascii="Calibri" w:hAnsi="Calibri" w:cs="Calibri"/>
          <w:vertAlign w:val="superscript"/>
        </w:rPr>
        <w:t>H</w:t>
      </w:r>
      <w:r w:rsidR="0057490C">
        <w:rPr>
          <w:rFonts w:ascii="Calibri" w:hAnsi="Calibri" w:cs="Calibri"/>
        </w:rPr>
        <w:t>)</w:t>
      </w:r>
      <w:r w:rsidR="0057490C" w:rsidRPr="0057490C">
        <w:rPr>
          <w:rFonts w:ascii="Calibri" w:hAnsi="Calibri" w:cs="Calibri"/>
          <w:vertAlign w:val="superscript"/>
        </w:rPr>
        <w:t>-1</w:t>
      </w:r>
      <w:r w:rsidR="0057490C">
        <w:rPr>
          <w:rFonts w:ascii="Calibri" w:hAnsi="Calibri" w:cs="Calibri"/>
        </w:rPr>
        <w:t xml:space="preserve"> is merely the reciprocal of a scalar quantity. Consequently, there are no numerical corner cases</w:t>
      </w:r>
      <w:r w:rsidR="00D36797">
        <w:rPr>
          <w:rFonts w:ascii="Calibri" w:hAnsi="Calibri" w:cs="Calibri"/>
        </w:rPr>
        <w:t xml:space="preserve"> pertaining to existence of the quantity</w:t>
      </w:r>
      <w:r w:rsidR="0057490C">
        <w:rPr>
          <w:rFonts w:ascii="Calibri" w:hAnsi="Calibri" w:cs="Calibri"/>
        </w:rPr>
        <w:t xml:space="preserve"> to ponder. </w:t>
      </w:r>
    </w:p>
    <w:p w14:paraId="7B8AE71B" w14:textId="1430D329" w:rsidR="00C241BC" w:rsidRDefault="00C241BC" w:rsidP="0059730F">
      <w:pPr>
        <w:rPr>
          <w:rFonts w:ascii="Calibri" w:hAnsi="Calibri" w:cs="Calibri"/>
        </w:rPr>
      </w:pPr>
      <w:r>
        <w:rPr>
          <w:rFonts w:ascii="Calibri" w:hAnsi="Calibri" w:cs="Calibri"/>
        </w:rPr>
        <w:t xml:space="preserve">Due to F not being square, </w:t>
      </w:r>
      <w:r w:rsidR="005B193E">
        <w:rPr>
          <w:rFonts w:ascii="Calibri" w:hAnsi="Calibri" w:cs="Calibri"/>
        </w:rPr>
        <w:t>the equalization matrix ‘</w:t>
      </w:r>
      <w:r>
        <w:rPr>
          <w:rFonts w:ascii="Calibri" w:hAnsi="Calibri" w:cs="Calibri"/>
        </w:rPr>
        <w:t>A</w:t>
      </w:r>
      <w:r w:rsidR="005B193E">
        <w:rPr>
          <w:rFonts w:ascii="Calibri" w:hAnsi="Calibri" w:cs="Calibri"/>
        </w:rPr>
        <w:t>’</w:t>
      </w:r>
      <w:r>
        <w:rPr>
          <w:rFonts w:ascii="Calibri" w:hAnsi="Calibri" w:cs="Calibri"/>
        </w:rPr>
        <w:t xml:space="preserve"> </w:t>
      </w:r>
      <w:r w:rsidR="00386EF2">
        <w:rPr>
          <w:rFonts w:ascii="Calibri" w:hAnsi="Calibri" w:cs="Calibri"/>
        </w:rPr>
        <w:t>must be</w:t>
      </w:r>
      <w:r>
        <w:rPr>
          <w:rFonts w:ascii="Calibri" w:hAnsi="Calibri" w:cs="Calibri"/>
        </w:rPr>
        <w:t xml:space="preserve"> derived as the pseudo inverse of F</w:t>
      </w:r>
      <w:r w:rsidR="00386EF2">
        <w:rPr>
          <w:rFonts w:ascii="Calibri" w:hAnsi="Calibri" w:cs="Calibri"/>
        </w:rPr>
        <w:t>, rather than a true inverse</w:t>
      </w:r>
      <w:r w:rsidR="00D01653">
        <w:rPr>
          <w:rFonts w:ascii="Calibri" w:hAnsi="Calibri" w:cs="Calibri"/>
        </w:rPr>
        <w:t xml:space="preserve"> as in the 2L case</w:t>
      </w:r>
      <w:r>
        <w:rPr>
          <w:rFonts w:ascii="Calibri" w:hAnsi="Calibri" w:cs="Calibri"/>
        </w:rPr>
        <w:t>:</w:t>
      </w:r>
    </w:p>
    <w:p w14:paraId="5C6A8DCD" w14:textId="5F72462C" w:rsidR="00C241BC" w:rsidRPr="00C241BC" w:rsidRDefault="006842D9" w:rsidP="0059730F">
      <w:pPr>
        <w:rPr>
          <w:rFonts w:ascii="Calibri" w:hAnsi="Calibri" w:cs="Calibri"/>
        </w:rPr>
      </w:pPr>
      <m:oMathPara>
        <m:oMath>
          <m:sSub>
            <m:sSubPr>
              <m:ctrlPr>
                <w:rPr>
                  <w:rFonts w:ascii="Cambria Math" w:hAnsi="Cambria Math"/>
                  <w:b/>
                  <w:sz w:val="22"/>
                  <w:szCs w:val="22"/>
                  <w:lang w:eastAsia="en-US"/>
                </w:rPr>
              </m:ctrlPr>
            </m:sSubPr>
            <m:e>
              <m:r>
                <m:rPr>
                  <m:sty m:val="b"/>
                </m:rPr>
                <w:rPr>
                  <w:rFonts w:ascii="Cambria Math" w:hAnsi="Cambria Math"/>
                  <w:sz w:val="22"/>
                  <w:szCs w:val="22"/>
                  <w:lang w:eastAsia="en-US"/>
                </w:rPr>
                <m:t>A</m:t>
              </m:r>
            </m:e>
            <m:sub>
              <m:r>
                <m:rPr>
                  <m:sty m:val="bi"/>
                </m:rPr>
                <w:rPr>
                  <w:rFonts w:ascii="Cambria Math" w:hAnsi="Cambria Math"/>
                  <w:sz w:val="22"/>
                  <w:szCs w:val="22"/>
                  <w:lang w:eastAsia="en-US"/>
                </w:rPr>
                <m:t>SL</m:t>
              </m:r>
            </m:sub>
          </m:sSub>
          <m:sSup>
            <m:sSupPr>
              <m:ctrlPr>
                <w:rPr>
                  <w:rFonts w:ascii="Cambria Math" w:hAnsi="Cambria Math"/>
                  <w:b/>
                  <w:sz w:val="22"/>
                  <w:szCs w:val="22"/>
                  <w:lang w:eastAsia="en-US"/>
                </w:rPr>
              </m:ctrlPr>
            </m:sSupPr>
            <m:e>
              <m:r>
                <m:rPr>
                  <m:sty m:val="bi"/>
                </m:rPr>
                <w:rPr>
                  <w:rFonts w:ascii="Cambria Math" w:hAnsi="Cambria Math"/>
                  <w:sz w:val="22"/>
                  <w:szCs w:val="22"/>
                  <w:lang w:eastAsia="en-US"/>
                </w:rPr>
                <m:t>=</m:t>
              </m:r>
              <m:d>
                <m:dPr>
                  <m:ctrlPr>
                    <w:rPr>
                      <w:rFonts w:ascii="Cambria Math" w:hAnsi="Cambria Math"/>
                      <w:b/>
                      <w:sz w:val="22"/>
                      <w:szCs w:val="22"/>
                      <w:lang w:eastAsia="en-US"/>
                    </w:rPr>
                  </m:ctrlPr>
                </m:dPr>
                <m:e>
                  <m:sSup>
                    <m:sSupPr>
                      <m:ctrlPr>
                        <w:rPr>
                          <w:rFonts w:ascii="Cambria Math" w:hAnsi="Cambria Math"/>
                          <w:b/>
                          <w:i/>
                          <w:sz w:val="22"/>
                          <w:szCs w:val="22"/>
                          <w:lang w:eastAsia="en-US"/>
                        </w:rPr>
                      </m:ctrlPr>
                    </m:sSupPr>
                    <m:e>
                      <m:r>
                        <m:rPr>
                          <m:sty m:val="bi"/>
                        </m:rPr>
                        <w:rPr>
                          <w:rFonts w:ascii="Cambria Math" w:hAnsi="Cambria Math"/>
                          <w:sz w:val="22"/>
                          <w:szCs w:val="22"/>
                          <w:lang w:eastAsia="en-US"/>
                        </w:rPr>
                        <m:t>F</m:t>
                      </m:r>
                    </m:e>
                    <m:sup>
                      <m:r>
                        <m:rPr>
                          <m:sty m:val="bi"/>
                        </m:rPr>
                        <w:rPr>
                          <w:rFonts w:ascii="Cambria Math" w:hAnsi="Cambria Math"/>
                          <w:sz w:val="22"/>
                          <w:szCs w:val="22"/>
                          <w:lang w:eastAsia="en-US"/>
                        </w:rPr>
                        <m:t>H</m:t>
                      </m:r>
                    </m:sup>
                  </m:sSup>
                  <m:r>
                    <m:rPr>
                      <m:sty m:val="bi"/>
                    </m:rPr>
                    <w:rPr>
                      <w:rFonts w:ascii="Cambria Math" w:hAnsi="Cambria Math"/>
                      <w:sz w:val="22"/>
                      <w:szCs w:val="22"/>
                      <w:lang w:eastAsia="en-US"/>
                    </w:rPr>
                    <m:t>F</m:t>
                  </m:r>
                </m:e>
              </m:d>
            </m:e>
            <m:sup>
              <m:r>
                <w:rPr>
                  <w:rFonts w:ascii="Cambria Math" w:hAnsi="Cambria Math"/>
                  <w:sz w:val="22"/>
                  <w:szCs w:val="22"/>
                  <w:lang w:eastAsia="en-US"/>
                </w:rPr>
                <m:t>-1</m:t>
              </m:r>
            </m:sup>
          </m:sSup>
          <m:sSup>
            <m:sSupPr>
              <m:ctrlPr>
                <w:rPr>
                  <w:rFonts w:ascii="Cambria Math" w:hAnsi="Cambria Math"/>
                  <w:b/>
                  <w:i/>
                  <w:sz w:val="22"/>
                  <w:szCs w:val="22"/>
                  <w:lang w:eastAsia="en-US"/>
                </w:rPr>
              </m:ctrlPr>
            </m:sSupPr>
            <m:e>
              <m:r>
                <m:rPr>
                  <m:sty m:val="bi"/>
                </m:rPr>
                <w:rPr>
                  <w:rFonts w:ascii="Cambria Math" w:hAnsi="Cambria Math"/>
                  <w:sz w:val="22"/>
                  <w:szCs w:val="22"/>
                  <w:lang w:eastAsia="en-US"/>
                </w:rPr>
                <m:t>F</m:t>
              </m:r>
            </m:e>
            <m:sup>
              <m:r>
                <m:rPr>
                  <m:sty m:val="bi"/>
                </m:rPr>
                <w:rPr>
                  <w:rFonts w:ascii="Cambria Math" w:hAnsi="Cambria Math"/>
                  <w:sz w:val="22"/>
                  <w:szCs w:val="22"/>
                  <w:lang w:eastAsia="en-US"/>
                </w:rPr>
                <m:t>H</m:t>
              </m:r>
            </m:sup>
          </m:sSup>
        </m:oMath>
      </m:oMathPara>
    </w:p>
    <w:p w14:paraId="4F809C3F" w14:textId="3EDAD7DA" w:rsidR="00CB6731" w:rsidRDefault="00186DCC" w:rsidP="0059730F">
      <w:pPr>
        <w:rPr>
          <w:rFonts w:ascii="Calibri" w:hAnsi="Calibri" w:cs="Calibri"/>
        </w:rPr>
      </w:pPr>
      <w:r>
        <w:rPr>
          <w:rFonts w:ascii="Calibri" w:hAnsi="Calibri" w:cs="Calibri"/>
        </w:rPr>
        <w:t>This type of ZF equalizer implements MRC</w:t>
      </w:r>
      <w:r w:rsidR="0071479D">
        <w:rPr>
          <w:rFonts w:ascii="Calibri" w:hAnsi="Calibri" w:cs="Calibri"/>
        </w:rPr>
        <w:t xml:space="preserve"> for the single layer case</w:t>
      </w:r>
      <w:r>
        <w:rPr>
          <w:rFonts w:ascii="Calibri" w:hAnsi="Calibri" w:cs="Calibri"/>
        </w:rPr>
        <w:t xml:space="preserve">. </w:t>
      </w:r>
      <w:r w:rsidR="00C241BC">
        <w:rPr>
          <w:rFonts w:ascii="Calibri" w:hAnsi="Calibri" w:cs="Calibri"/>
        </w:rPr>
        <w:t>Note that this expression simplifies to A=F</w:t>
      </w:r>
      <w:r w:rsidR="00C241BC" w:rsidRPr="0057490C">
        <w:rPr>
          <w:rFonts w:ascii="Calibri" w:hAnsi="Calibri" w:cs="Calibri"/>
          <w:vertAlign w:val="superscript"/>
        </w:rPr>
        <w:t>-1</w:t>
      </w:r>
      <w:r w:rsidR="00C241BC">
        <w:rPr>
          <w:rFonts w:ascii="Calibri" w:hAnsi="Calibri" w:cs="Calibri"/>
        </w:rPr>
        <w:t xml:space="preserve"> for the 2L case, and so</w:t>
      </w:r>
      <w:r w:rsidR="0057490C">
        <w:rPr>
          <w:rFonts w:ascii="Calibri" w:hAnsi="Calibri" w:cs="Calibri"/>
        </w:rPr>
        <w:t xml:space="preserve">, </w:t>
      </w:r>
      <w:r w:rsidR="00D01653">
        <w:rPr>
          <w:rFonts w:ascii="Calibri" w:hAnsi="Calibri" w:cs="Calibri"/>
        </w:rPr>
        <w:t>‘A</w:t>
      </w:r>
      <w:r w:rsidR="00D01653" w:rsidRPr="00D01653">
        <w:rPr>
          <w:rFonts w:ascii="Calibri" w:hAnsi="Calibri" w:cs="Calibri"/>
          <w:vertAlign w:val="subscript"/>
        </w:rPr>
        <w:t>SL</w:t>
      </w:r>
      <w:r w:rsidR="00D01653">
        <w:rPr>
          <w:rFonts w:ascii="Calibri" w:hAnsi="Calibri" w:cs="Calibri"/>
        </w:rPr>
        <w:t>’</w:t>
      </w:r>
      <w:r w:rsidR="00C241BC">
        <w:rPr>
          <w:rFonts w:ascii="Calibri" w:hAnsi="Calibri" w:cs="Calibri"/>
        </w:rPr>
        <w:t xml:space="preserve"> is a more general </w:t>
      </w:r>
      <w:r w:rsidR="00AB6E22">
        <w:rPr>
          <w:rFonts w:ascii="Calibri" w:hAnsi="Calibri" w:cs="Calibri"/>
        </w:rPr>
        <w:t>construction</w:t>
      </w:r>
      <w:r w:rsidR="0057490C">
        <w:rPr>
          <w:rFonts w:ascii="Calibri" w:hAnsi="Calibri" w:cs="Calibri"/>
        </w:rPr>
        <w:t xml:space="preserve"> </w:t>
      </w:r>
      <w:r w:rsidR="00D01653">
        <w:rPr>
          <w:rFonts w:ascii="Calibri" w:hAnsi="Calibri" w:cs="Calibri"/>
        </w:rPr>
        <w:t xml:space="preserve">for ‘A’ </w:t>
      </w:r>
      <w:r w:rsidR="0057490C">
        <w:rPr>
          <w:rFonts w:ascii="Calibri" w:hAnsi="Calibri" w:cs="Calibri"/>
        </w:rPr>
        <w:t xml:space="preserve">that </w:t>
      </w:r>
      <w:r w:rsidR="00E7393F">
        <w:rPr>
          <w:rFonts w:ascii="Calibri" w:hAnsi="Calibri" w:cs="Calibri"/>
        </w:rPr>
        <w:t>is appliable to</w:t>
      </w:r>
      <w:r w:rsidR="0057490C">
        <w:rPr>
          <w:rFonts w:ascii="Calibri" w:hAnsi="Calibri" w:cs="Calibri"/>
        </w:rPr>
        <w:t xml:space="preserve"> both cases</w:t>
      </w:r>
      <w:r w:rsidR="00994624">
        <w:rPr>
          <w:rFonts w:ascii="Calibri" w:hAnsi="Calibri" w:cs="Calibri"/>
        </w:rPr>
        <w:t xml:space="preserve"> (single layer as well as 2L)</w:t>
      </w:r>
      <w:r w:rsidR="0057490C">
        <w:rPr>
          <w:rFonts w:ascii="Calibri" w:hAnsi="Calibri" w:cs="Calibri"/>
        </w:rPr>
        <w:t xml:space="preserve">. </w:t>
      </w:r>
      <w:r w:rsidR="00C768DE">
        <w:rPr>
          <w:rFonts w:ascii="Calibri" w:hAnsi="Calibri" w:cs="Calibri"/>
        </w:rPr>
        <w:t>Like the 2L case, this procedure recovers the transmitted symbols without gain or phase modification</w:t>
      </w:r>
      <w:r w:rsidR="00832CB8">
        <w:rPr>
          <w:rFonts w:ascii="Calibri" w:hAnsi="Calibri" w:cs="Calibri"/>
        </w:rPr>
        <w:t xml:space="preserve"> (goal 1)</w:t>
      </w:r>
      <w:r w:rsidR="00C768DE">
        <w:rPr>
          <w:rFonts w:ascii="Calibri" w:hAnsi="Calibri" w:cs="Calibri"/>
        </w:rPr>
        <w:t>.</w:t>
      </w:r>
    </w:p>
    <w:p w14:paraId="7F14EF56" w14:textId="22472096" w:rsidR="001B13B7" w:rsidRDefault="001B13B7" w:rsidP="001B13B7">
      <w:pPr>
        <w:pStyle w:val="Heading3"/>
      </w:pPr>
      <w:r>
        <w:t>2.2.</w:t>
      </w:r>
      <w:r w:rsidR="00D4420E">
        <w:t>3</w:t>
      </w:r>
      <w:r>
        <w:tab/>
      </w:r>
      <w:r w:rsidR="00D4420E">
        <w:t>Summary</w:t>
      </w:r>
    </w:p>
    <w:p w14:paraId="7CB32164" w14:textId="55529BC6" w:rsidR="001B13B7" w:rsidRPr="00201122" w:rsidRDefault="00333FB3" w:rsidP="001B13B7">
      <w:pPr>
        <w:rPr>
          <w:rFonts w:ascii="Calibri" w:hAnsi="Calibri" w:cs="Calibri"/>
          <w:b/>
          <w:bCs/>
        </w:rPr>
      </w:pPr>
      <w:r w:rsidRPr="00201122">
        <w:rPr>
          <w:rFonts w:ascii="Calibri" w:hAnsi="Calibri" w:cs="Calibri"/>
          <w:b/>
          <w:bCs/>
        </w:rPr>
        <w:t xml:space="preserve">Proposal 1: </w:t>
      </w:r>
      <w:r w:rsidR="001B13B7" w:rsidRPr="00201122">
        <w:rPr>
          <w:rFonts w:ascii="Calibri" w:hAnsi="Calibri" w:cs="Calibri"/>
          <w:b/>
          <w:bCs/>
        </w:rPr>
        <w:t>The 2L MIMO</w:t>
      </w:r>
      <w:r w:rsidR="00D4420E" w:rsidRPr="00201122">
        <w:rPr>
          <w:rFonts w:ascii="Calibri" w:hAnsi="Calibri" w:cs="Calibri"/>
          <w:b/>
          <w:bCs/>
        </w:rPr>
        <w:t xml:space="preserve"> demodulation scheme </w:t>
      </w:r>
      <w:r w:rsidR="00473572" w:rsidRPr="00201122">
        <w:rPr>
          <w:rFonts w:ascii="Calibri" w:hAnsi="Calibri" w:cs="Calibri"/>
          <w:b/>
          <w:bCs/>
        </w:rPr>
        <w:t>in figure 2.2.</w:t>
      </w:r>
      <w:r w:rsidR="00C57642">
        <w:rPr>
          <w:rFonts w:ascii="Calibri" w:hAnsi="Calibri" w:cs="Calibri"/>
          <w:b/>
          <w:bCs/>
        </w:rPr>
        <w:t>1</w:t>
      </w:r>
      <w:r w:rsidR="00473572" w:rsidRPr="00201122">
        <w:rPr>
          <w:rFonts w:ascii="Calibri" w:hAnsi="Calibri" w:cs="Calibri"/>
          <w:b/>
          <w:bCs/>
        </w:rPr>
        <w:t>-</w:t>
      </w:r>
      <w:r w:rsidR="00C57642">
        <w:rPr>
          <w:rFonts w:ascii="Calibri" w:hAnsi="Calibri" w:cs="Calibri"/>
          <w:b/>
          <w:bCs/>
        </w:rPr>
        <w:t>2</w:t>
      </w:r>
      <w:r w:rsidR="005C7AB3" w:rsidRPr="00201122">
        <w:rPr>
          <w:rFonts w:ascii="Calibri" w:hAnsi="Calibri" w:cs="Calibri"/>
          <w:b/>
          <w:bCs/>
        </w:rPr>
        <w:t xml:space="preserve"> is </w:t>
      </w:r>
      <w:r w:rsidRPr="00201122">
        <w:rPr>
          <w:rFonts w:ascii="Calibri" w:hAnsi="Calibri" w:cs="Calibri"/>
          <w:b/>
          <w:bCs/>
        </w:rPr>
        <w:t xml:space="preserve">proposed as the basis for TE employing </w:t>
      </w:r>
      <w:r w:rsidR="00E937A8" w:rsidRPr="00201122">
        <w:rPr>
          <w:rFonts w:ascii="Calibri" w:hAnsi="Calibri" w:cs="Calibri"/>
          <w:b/>
          <w:bCs/>
        </w:rPr>
        <w:t>dual receive chains</w:t>
      </w:r>
      <w:r w:rsidR="00201122" w:rsidRPr="00201122">
        <w:rPr>
          <w:rFonts w:ascii="Calibri" w:hAnsi="Calibri" w:cs="Calibri"/>
          <w:b/>
          <w:bCs/>
        </w:rPr>
        <w:t>.</w:t>
      </w:r>
    </w:p>
    <w:p w14:paraId="0B10CDB5" w14:textId="59BF45EF" w:rsidR="00DD7E45" w:rsidRDefault="00193E25" w:rsidP="00193E25">
      <w:pPr>
        <w:pStyle w:val="Heading2"/>
      </w:pPr>
      <w:r>
        <w:lastRenderedPageBreak/>
        <w:t>2.3</w:t>
      </w:r>
      <w:r>
        <w:tab/>
      </w:r>
      <w:r w:rsidR="00DD7E45">
        <w:t xml:space="preserve">Evaluation </w:t>
      </w:r>
      <w:r w:rsidR="00CC4EFC">
        <w:t xml:space="preserve">of proposal </w:t>
      </w:r>
      <w:r w:rsidR="00DD7E45">
        <w:t>against goals</w:t>
      </w:r>
    </w:p>
    <w:p w14:paraId="22A27ABF" w14:textId="5E1D31D0" w:rsidR="00193E25" w:rsidRDefault="00D87606" w:rsidP="00D87606">
      <w:pPr>
        <w:pStyle w:val="Heading3"/>
      </w:pPr>
      <w:r>
        <w:t>2.3.1</w:t>
      </w:r>
      <w:r>
        <w:tab/>
      </w:r>
      <w:r w:rsidR="00333D47">
        <w:t>Goal 1</w:t>
      </w:r>
    </w:p>
    <w:p w14:paraId="6261DBD8" w14:textId="77777777" w:rsidR="00333D47" w:rsidRDefault="00333D47" w:rsidP="004A4D20">
      <w:pPr>
        <w:rPr>
          <w:rFonts w:asciiTheme="minorHAnsi" w:hAnsiTheme="minorHAnsi" w:cstheme="minorHAnsi"/>
          <w:lang w:eastAsia="en-US"/>
        </w:rPr>
      </w:pPr>
      <w:r>
        <w:rPr>
          <w:rFonts w:asciiTheme="minorHAnsi" w:hAnsiTheme="minorHAnsi" w:cstheme="minorHAnsi"/>
          <w:lang w:eastAsia="en-US"/>
        </w:rPr>
        <w:t xml:space="preserve">Goal 1 is reproduced here for convenience: </w:t>
      </w:r>
    </w:p>
    <w:p w14:paraId="24571292" w14:textId="25E70EF7" w:rsidR="009D7A8E" w:rsidRPr="003C0809" w:rsidRDefault="009D7A8E" w:rsidP="00653726">
      <w:pPr>
        <w:ind w:left="540"/>
        <w:rPr>
          <w:rFonts w:ascii="Calibri" w:hAnsi="Calibri" w:cs="Calibri"/>
        </w:rPr>
      </w:pPr>
      <w:r w:rsidRPr="003C0809">
        <w:rPr>
          <w:rFonts w:ascii="Calibri" w:hAnsi="Calibri" w:cs="Calibri"/>
        </w:rPr>
        <w:t>Goal 1: The procedure should be able to demodulate UL from a UE using any transparent diversity scheme without injecting flatness or phase artefacts into measurements.</w:t>
      </w:r>
    </w:p>
    <w:p w14:paraId="141CA9EC" w14:textId="3D71878F" w:rsidR="0047689D" w:rsidRDefault="003F2703" w:rsidP="004A4D20">
      <w:pPr>
        <w:rPr>
          <w:rFonts w:asciiTheme="minorHAnsi" w:hAnsiTheme="minorHAnsi" w:cstheme="minorHAnsi"/>
          <w:lang w:eastAsia="en-US"/>
        </w:rPr>
      </w:pPr>
      <w:r>
        <w:rPr>
          <w:rFonts w:asciiTheme="minorHAnsi" w:hAnsiTheme="minorHAnsi" w:cstheme="minorHAnsi"/>
          <w:lang w:eastAsia="en-US"/>
        </w:rPr>
        <w:t xml:space="preserve">The choice of equalizing </w:t>
      </w:r>
      <w:r w:rsidR="00484171">
        <w:rPr>
          <w:rFonts w:asciiTheme="minorHAnsi" w:hAnsiTheme="minorHAnsi" w:cstheme="minorHAnsi"/>
          <w:lang w:eastAsia="en-US"/>
        </w:rPr>
        <w:t xml:space="preserve">the channel </w:t>
      </w:r>
      <w:r>
        <w:rPr>
          <w:rFonts w:asciiTheme="minorHAnsi" w:hAnsiTheme="minorHAnsi" w:cstheme="minorHAnsi"/>
          <w:lang w:eastAsia="en-US"/>
        </w:rPr>
        <w:t>with the inverse of the channel estimate</w:t>
      </w:r>
      <w:r w:rsidR="00B32A28">
        <w:rPr>
          <w:rFonts w:asciiTheme="minorHAnsi" w:hAnsiTheme="minorHAnsi" w:cstheme="minorHAnsi"/>
          <w:lang w:eastAsia="en-US"/>
        </w:rPr>
        <w:t xml:space="preserve"> ensures that the </w:t>
      </w:r>
      <w:r w:rsidR="00E36017">
        <w:rPr>
          <w:rFonts w:asciiTheme="minorHAnsi" w:hAnsiTheme="minorHAnsi" w:cstheme="minorHAnsi"/>
          <w:lang w:eastAsia="en-US"/>
        </w:rPr>
        <w:t>transmitted</w:t>
      </w:r>
      <w:r w:rsidR="00B32A28">
        <w:rPr>
          <w:rFonts w:asciiTheme="minorHAnsi" w:hAnsiTheme="minorHAnsi" w:cstheme="minorHAnsi"/>
          <w:lang w:eastAsia="en-US"/>
        </w:rPr>
        <w:t xml:space="preserve"> symbols are</w:t>
      </w:r>
      <w:r w:rsidR="00E36017">
        <w:rPr>
          <w:rFonts w:asciiTheme="minorHAnsi" w:hAnsiTheme="minorHAnsi" w:cstheme="minorHAnsi"/>
          <w:lang w:eastAsia="en-US"/>
        </w:rPr>
        <w:t xml:space="preserve"> recovered </w:t>
      </w:r>
      <w:r w:rsidR="00F270AE">
        <w:rPr>
          <w:rFonts w:asciiTheme="minorHAnsi" w:hAnsiTheme="minorHAnsi" w:cstheme="minorHAnsi"/>
          <w:lang w:eastAsia="en-US"/>
        </w:rPr>
        <w:t>without gain or phase change</w:t>
      </w:r>
      <w:r w:rsidR="00E7228C">
        <w:rPr>
          <w:rFonts w:asciiTheme="minorHAnsi" w:hAnsiTheme="minorHAnsi" w:cstheme="minorHAnsi"/>
          <w:lang w:eastAsia="en-US"/>
        </w:rPr>
        <w:t xml:space="preserve"> by design</w:t>
      </w:r>
      <w:r w:rsidR="00F270AE">
        <w:rPr>
          <w:rFonts w:asciiTheme="minorHAnsi" w:hAnsiTheme="minorHAnsi" w:cstheme="minorHAnsi"/>
          <w:lang w:eastAsia="en-US"/>
        </w:rPr>
        <w:t xml:space="preserve">. </w:t>
      </w:r>
      <w:r w:rsidR="000C563B">
        <w:rPr>
          <w:rFonts w:asciiTheme="minorHAnsi" w:hAnsiTheme="minorHAnsi" w:cstheme="minorHAnsi"/>
          <w:lang w:eastAsia="en-US"/>
        </w:rPr>
        <w:t xml:space="preserve">(Note the </w:t>
      </w:r>
      <w:r w:rsidR="00542A5A">
        <w:rPr>
          <w:rFonts w:asciiTheme="minorHAnsi" w:hAnsiTheme="minorHAnsi" w:cstheme="minorHAnsi"/>
          <w:lang w:eastAsia="en-US"/>
        </w:rPr>
        <w:t xml:space="preserve">identical </w:t>
      </w:r>
      <w:r w:rsidR="000C563B">
        <w:rPr>
          <w:rFonts w:asciiTheme="minorHAnsi" w:hAnsiTheme="minorHAnsi" w:cstheme="minorHAnsi"/>
          <w:lang w:eastAsia="en-US"/>
        </w:rPr>
        <w:t>coefficient</w:t>
      </w:r>
      <w:r w:rsidR="00997DFB">
        <w:rPr>
          <w:rFonts w:asciiTheme="minorHAnsi" w:hAnsiTheme="minorHAnsi" w:cstheme="minorHAnsi"/>
          <w:lang w:eastAsia="en-US"/>
        </w:rPr>
        <w:t>s</w:t>
      </w:r>
      <w:r w:rsidR="000C563B">
        <w:rPr>
          <w:rFonts w:asciiTheme="minorHAnsi" w:hAnsiTheme="minorHAnsi" w:cstheme="minorHAnsi"/>
          <w:lang w:eastAsia="en-US"/>
        </w:rPr>
        <w:t xml:space="preserve"> of </w:t>
      </w:r>
      <w:r w:rsidR="000C563B" w:rsidRPr="00542A5A">
        <w:rPr>
          <w:rFonts w:asciiTheme="minorHAnsi" w:hAnsiTheme="minorHAnsi" w:cstheme="minorHAnsi"/>
          <w:b/>
          <w:bCs/>
          <w:lang w:eastAsia="en-US"/>
        </w:rPr>
        <w:t>‘x’</w:t>
      </w:r>
      <w:r w:rsidR="00997DFB">
        <w:rPr>
          <w:rFonts w:asciiTheme="minorHAnsi" w:hAnsiTheme="minorHAnsi" w:cstheme="minorHAnsi"/>
          <w:lang w:eastAsia="en-US"/>
        </w:rPr>
        <w:t xml:space="preserve"> and </w:t>
      </w:r>
      <w:r w:rsidR="00997DFB" w:rsidRPr="00542A5A">
        <w:rPr>
          <w:rFonts w:asciiTheme="minorHAnsi" w:hAnsiTheme="minorHAnsi" w:cstheme="minorHAnsi"/>
          <w:b/>
          <w:bCs/>
          <w:lang w:eastAsia="en-US"/>
        </w:rPr>
        <w:t>‘</w:t>
      </w:r>
      <w:r w:rsidR="004F1EDA" w:rsidRPr="00542A5A">
        <w:rPr>
          <w:rFonts w:asciiTheme="minorHAnsi" w:hAnsiTheme="minorHAnsi" w:cstheme="minorHAnsi"/>
          <w:b/>
          <w:bCs/>
          <w:lang w:eastAsia="en-US"/>
        </w:rPr>
        <w:t>x</w:t>
      </w:r>
      <w:r w:rsidR="004F1EDA" w:rsidRPr="00542A5A">
        <w:rPr>
          <w:rFonts w:asciiTheme="minorHAnsi" w:eastAsia="Arial Unicode MS" w:hAnsiTheme="minorHAnsi" w:cstheme="minorHAnsi"/>
          <w:b/>
          <w:bCs/>
          <w:lang w:eastAsia="en-US"/>
        </w:rPr>
        <w:t>̂</w:t>
      </w:r>
      <w:r w:rsidR="004F1EDA" w:rsidRPr="00542A5A">
        <w:rPr>
          <w:rFonts w:asciiTheme="minorHAnsi" w:hAnsiTheme="minorHAnsi" w:cstheme="minorHAnsi"/>
          <w:b/>
          <w:bCs/>
          <w:lang w:eastAsia="en-US"/>
        </w:rPr>
        <w:t>’</w:t>
      </w:r>
      <w:r w:rsidR="000C563B">
        <w:rPr>
          <w:rFonts w:asciiTheme="minorHAnsi" w:hAnsiTheme="minorHAnsi" w:cstheme="minorHAnsi"/>
          <w:lang w:eastAsia="en-US"/>
        </w:rPr>
        <w:t xml:space="preserve"> in </w:t>
      </w:r>
      <w:r w:rsidR="00542A5A">
        <w:rPr>
          <w:rFonts w:asciiTheme="minorHAnsi" w:hAnsiTheme="minorHAnsi" w:cstheme="minorHAnsi"/>
          <w:lang w:eastAsia="en-US"/>
        </w:rPr>
        <w:t xml:space="preserve">the </w:t>
      </w:r>
      <w:r w:rsidR="000C563B">
        <w:rPr>
          <w:rFonts w:asciiTheme="minorHAnsi" w:hAnsiTheme="minorHAnsi" w:cstheme="minorHAnsi"/>
          <w:lang w:eastAsia="en-US"/>
        </w:rPr>
        <w:t>equation below)</w:t>
      </w:r>
      <w:r w:rsidR="003141FD">
        <w:rPr>
          <w:rFonts w:asciiTheme="minorHAnsi" w:hAnsiTheme="minorHAnsi" w:cstheme="minorHAnsi"/>
          <w:lang w:eastAsia="en-US"/>
        </w:rPr>
        <w:t>:</w:t>
      </w:r>
    </w:p>
    <w:p w14:paraId="26357E9B" w14:textId="03FFFBF5" w:rsidR="000C40C4" w:rsidRPr="00610416" w:rsidRDefault="006842D9" w:rsidP="004A4D20">
      <w:pPr>
        <w:rPr>
          <w:rFonts w:asciiTheme="minorHAnsi" w:hAnsiTheme="minorHAnsi" w:cstheme="minorHAnsi"/>
          <w:i/>
          <w:lang w:eastAsia="en-US"/>
        </w:rPr>
      </w:pPr>
      <m:oMathPara>
        <m:oMath>
          <m:acc>
            <m:accPr>
              <m:ctrlPr>
                <w:rPr>
                  <w:rFonts w:ascii="Cambria Math" w:hAnsi="Cambria Math"/>
                  <w:b/>
                  <w:bCs/>
                  <w:i/>
                  <w:sz w:val="22"/>
                  <w:szCs w:val="22"/>
                  <w:lang w:eastAsia="en-US"/>
                </w:rPr>
              </m:ctrlPr>
            </m:accPr>
            <m:e>
              <m:r>
                <m:rPr>
                  <m:sty m:val="bi"/>
                </m:rPr>
                <w:rPr>
                  <w:rFonts w:ascii="Cambria Math" w:hAnsi="Cambria Math"/>
                  <w:sz w:val="22"/>
                  <w:szCs w:val="22"/>
                  <w:lang w:eastAsia="en-US"/>
                </w:rPr>
                <m:t>x</m:t>
              </m:r>
            </m:e>
          </m:acc>
          <m:r>
            <w:rPr>
              <w:rFonts w:ascii="Cambria Math" w:hAnsi="Cambria Math"/>
              <w:sz w:val="22"/>
              <w:szCs w:val="22"/>
              <w:lang w:eastAsia="en-US"/>
            </w:rPr>
            <m:t>=</m:t>
          </m:r>
          <m:r>
            <m:rPr>
              <m:sty m:val="bi"/>
            </m:rPr>
            <w:rPr>
              <w:rFonts w:ascii="Cambria Math" w:hAnsi="Cambria Math"/>
              <w:sz w:val="22"/>
              <w:szCs w:val="22"/>
              <w:lang w:eastAsia="en-US"/>
            </w:rPr>
            <m:t>A</m:t>
          </m:r>
          <m:r>
            <w:rPr>
              <w:rFonts w:ascii="Cambria Math" w:hAnsi="Cambria Math"/>
              <w:sz w:val="22"/>
              <w:szCs w:val="22"/>
              <w:lang w:eastAsia="en-US"/>
            </w:rPr>
            <m:t>.</m:t>
          </m:r>
          <m:r>
            <m:rPr>
              <m:sty m:val="bi"/>
            </m:rPr>
            <w:rPr>
              <w:rFonts w:ascii="Cambria Math" w:hAnsi="Cambria Math"/>
              <w:sz w:val="22"/>
              <w:szCs w:val="22"/>
              <w:lang w:eastAsia="en-US"/>
            </w:rPr>
            <m:t>y=x+A.H.n</m:t>
          </m:r>
        </m:oMath>
      </m:oMathPara>
    </w:p>
    <w:p w14:paraId="638A723A" w14:textId="1A85E196" w:rsidR="00AA2151" w:rsidRPr="00AA2151" w:rsidRDefault="00AA2151" w:rsidP="004A4D20">
      <w:pPr>
        <w:rPr>
          <w:rFonts w:asciiTheme="minorHAnsi" w:hAnsiTheme="minorHAnsi" w:cstheme="minorHAnsi"/>
          <w:lang w:eastAsia="en-US"/>
        </w:rPr>
      </w:pPr>
      <w:r>
        <w:rPr>
          <w:rFonts w:asciiTheme="minorHAnsi" w:hAnsiTheme="minorHAnsi" w:cstheme="minorHAnsi"/>
          <w:lang w:eastAsia="en-US"/>
        </w:rPr>
        <w:t xml:space="preserve">The process of faithful </w:t>
      </w:r>
      <w:r w:rsidR="0087006E">
        <w:rPr>
          <w:rFonts w:asciiTheme="minorHAnsi" w:hAnsiTheme="minorHAnsi" w:cstheme="minorHAnsi"/>
          <w:lang w:eastAsia="en-US"/>
        </w:rPr>
        <w:t>demodulation applies to all subcarriers</w:t>
      </w:r>
      <w:r w:rsidR="003141FD">
        <w:rPr>
          <w:rFonts w:asciiTheme="minorHAnsi" w:hAnsiTheme="minorHAnsi" w:cstheme="minorHAnsi"/>
          <w:lang w:eastAsia="en-US"/>
        </w:rPr>
        <w:t xml:space="preserve">, thereby guaranteeing </w:t>
      </w:r>
      <w:r w:rsidR="00202A0E">
        <w:rPr>
          <w:rFonts w:asciiTheme="minorHAnsi" w:hAnsiTheme="minorHAnsi" w:cstheme="minorHAnsi"/>
          <w:lang w:eastAsia="en-US"/>
        </w:rPr>
        <w:t>fulfilment of</w:t>
      </w:r>
      <w:r w:rsidR="003141FD">
        <w:rPr>
          <w:rFonts w:asciiTheme="minorHAnsi" w:hAnsiTheme="minorHAnsi" w:cstheme="minorHAnsi"/>
          <w:lang w:eastAsia="en-US"/>
        </w:rPr>
        <w:t xml:space="preserve"> goal 1.</w:t>
      </w:r>
    </w:p>
    <w:p w14:paraId="0E11C744" w14:textId="52C4D0C8" w:rsidR="00451809" w:rsidRPr="00ED791A" w:rsidRDefault="00451809" w:rsidP="004A4D20">
      <w:pPr>
        <w:rPr>
          <w:rFonts w:asciiTheme="minorHAnsi" w:hAnsiTheme="minorHAnsi" w:cstheme="minorHAnsi"/>
          <w:b/>
          <w:bCs/>
          <w:lang w:eastAsia="en-US"/>
        </w:rPr>
      </w:pPr>
      <w:r w:rsidRPr="00ED791A">
        <w:rPr>
          <w:rFonts w:asciiTheme="minorHAnsi" w:hAnsiTheme="minorHAnsi" w:cstheme="minorHAnsi"/>
          <w:b/>
          <w:bCs/>
          <w:lang w:eastAsia="en-US"/>
        </w:rPr>
        <w:t xml:space="preserve">Observation 1: </w:t>
      </w:r>
      <w:r w:rsidR="00A07D07" w:rsidRPr="00ED791A">
        <w:rPr>
          <w:rFonts w:asciiTheme="minorHAnsi" w:hAnsiTheme="minorHAnsi" w:cstheme="minorHAnsi"/>
          <w:b/>
          <w:bCs/>
          <w:lang w:eastAsia="en-US"/>
        </w:rPr>
        <w:t xml:space="preserve">The proposed demodulation procedure </w:t>
      </w:r>
      <w:r w:rsidR="00AF7602">
        <w:rPr>
          <w:rFonts w:asciiTheme="minorHAnsi" w:hAnsiTheme="minorHAnsi" w:cstheme="minorHAnsi"/>
          <w:b/>
          <w:bCs/>
          <w:lang w:eastAsia="en-US"/>
        </w:rPr>
        <w:t>does not inject an</w:t>
      </w:r>
      <w:r w:rsidR="009C1E7E">
        <w:rPr>
          <w:rFonts w:asciiTheme="minorHAnsi" w:hAnsiTheme="minorHAnsi" w:cstheme="minorHAnsi"/>
          <w:b/>
          <w:bCs/>
          <w:lang w:eastAsia="en-US"/>
        </w:rPr>
        <w:t>y amplitude flatness or phase artefacts in measurements of UE from a UE that uses</w:t>
      </w:r>
      <w:r w:rsidR="00A07D07" w:rsidRPr="00ED791A">
        <w:rPr>
          <w:rFonts w:asciiTheme="minorHAnsi" w:hAnsiTheme="minorHAnsi" w:cstheme="minorHAnsi"/>
          <w:b/>
          <w:bCs/>
          <w:lang w:eastAsia="en-US"/>
        </w:rPr>
        <w:t xml:space="preserve"> transparent diversity schemes.</w:t>
      </w:r>
    </w:p>
    <w:p w14:paraId="4846DC31" w14:textId="5707EFEE" w:rsidR="00101719" w:rsidRDefault="00101719" w:rsidP="00101719">
      <w:pPr>
        <w:pStyle w:val="Heading3"/>
      </w:pPr>
      <w:r>
        <w:t>2.3.2</w:t>
      </w:r>
      <w:r>
        <w:tab/>
        <w:t>Goal 2</w:t>
      </w:r>
    </w:p>
    <w:p w14:paraId="617A1FF6" w14:textId="3500287A" w:rsidR="00101719" w:rsidRDefault="00101719" w:rsidP="00101719">
      <w:pPr>
        <w:rPr>
          <w:rFonts w:asciiTheme="minorHAnsi" w:hAnsiTheme="minorHAnsi" w:cstheme="minorHAnsi"/>
          <w:lang w:eastAsia="en-US"/>
        </w:rPr>
      </w:pPr>
      <w:r>
        <w:rPr>
          <w:rFonts w:asciiTheme="minorHAnsi" w:hAnsiTheme="minorHAnsi" w:cstheme="minorHAnsi"/>
          <w:lang w:eastAsia="en-US"/>
        </w:rPr>
        <w:t xml:space="preserve">Goal 2 is reproduced here for convenience: </w:t>
      </w:r>
    </w:p>
    <w:p w14:paraId="0F1FD775" w14:textId="57793D8B" w:rsidR="003E3399" w:rsidRPr="00653726" w:rsidRDefault="00F85709" w:rsidP="00653726">
      <w:pPr>
        <w:ind w:left="540"/>
        <w:rPr>
          <w:rFonts w:ascii="Calibri" w:hAnsi="Calibri" w:cs="Calibri"/>
        </w:rPr>
      </w:pPr>
      <w:r w:rsidRPr="00F85709">
        <w:rPr>
          <w:rFonts w:ascii="Calibri" w:hAnsi="Calibri" w:cs="Calibri"/>
        </w:rPr>
        <w:t xml:space="preserve">Goal 2: The demodulation procedure should have strong continuity (ZF equalization derived from an LSE </w:t>
      </w:r>
      <w:r w:rsidR="002C5814">
        <w:rPr>
          <w:rFonts w:ascii="Calibri" w:hAnsi="Calibri" w:cs="Calibri"/>
        </w:rPr>
        <w:t xml:space="preserve">channel </w:t>
      </w:r>
      <w:r w:rsidRPr="00F85709">
        <w:rPr>
          <w:rFonts w:ascii="Calibri" w:hAnsi="Calibri" w:cs="Calibri"/>
        </w:rPr>
        <w:t>estimate) with the existing single chain demodulation procedure</w:t>
      </w:r>
      <w:r w:rsidR="003E3399" w:rsidRPr="00653726">
        <w:rPr>
          <w:rFonts w:ascii="Calibri" w:hAnsi="Calibri" w:cs="Calibri"/>
        </w:rPr>
        <w:t>.</w:t>
      </w:r>
    </w:p>
    <w:p w14:paraId="3AC03F45" w14:textId="035EFF45" w:rsidR="00101719" w:rsidRDefault="003C6029" w:rsidP="00101719">
      <w:pPr>
        <w:rPr>
          <w:rFonts w:ascii="Calibri" w:hAnsi="Calibri" w:cs="Calibri"/>
        </w:rPr>
      </w:pPr>
      <w:r>
        <w:rPr>
          <w:rFonts w:ascii="Calibri" w:hAnsi="Calibri" w:cs="Calibri"/>
        </w:rPr>
        <w:t xml:space="preserve">The proposed procedure </w:t>
      </w:r>
      <w:r w:rsidR="00567D6A">
        <w:rPr>
          <w:rFonts w:ascii="Calibri" w:hAnsi="Calibri" w:cs="Calibri"/>
        </w:rPr>
        <w:t xml:space="preserve">is </w:t>
      </w:r>
      <w:r w:rsidR="005A05E2">
        <w:rPr>
          <w:rFonts w:ascii="Calibri" w:hAnsi="Calibri" w:cs="Calibri"/>
        </w:rPr>
        <w:t>conceived as an extension of proven single chain Rx demodulation procedure as documented in RAN5 specifications</w:t>
      </w:r>
      <w:r w:rsidR="008553DF">
        <w:rPr>
          <w:rFonts w:ascii="Calibri" w:hAnsi="Calibri" w:cs="Calibri"/>
        </w:rPr>
        <w:t xml:space="preserve"> for LTE and FR1 NR</w:t>
      </w:r>
      <w:r w:rsidR="00F4124C">
        <w:rPr>
          <w:rFonts w:ascii="Calibri" w:hAnsi="Calibri" w:cs="Calibri"/>
        </w:rPr>
        <w:t>.</w:t>
      </w:r>
      <w:r w:rsidR="009429B3">
        <w:rPr>
          <w:rFonts w:ascii="Calibri" w:hAnsi="Calibri" w:cs="Calibri"/>
        </w:rPr>
        <w:t xml:space="preserve"> It continues to an LSE estimate for the channel </w:t>
      </w:r>
      <w:r w:rsidR="00DF3B8A">
        <w:rPr>
          <w:rFonts w:ascii="Calibri" w:hAnsi="Calibri" w:cs="Calibri"/>
        </w:rPr>
        <w:t xml:space="preserve">derived over multiple OFDM </w:t>
      </w:r>
      <w:r w:rsidR="000817D0">
        <w:rPr>
          <w:rFonts w:ascii="Calibri" w:hAnsi="Calibri" w:cs="Calibri"/>
        </w:rPr>
        <w:t>symbols and</w:t>
      </w:r>
      <w:r w:rsidR="00CE7B76">
        <w:rPr>
          <w:rFonts w:ascii="Calibri" w:hAnsi="Calibri" w:cs="Calibri"/>
        </w:rPr>
        <w:t xml:space="preserve"> retains the use of the ZF equalizer</w:t>
      </w:r>
      <w:r w:rsidR="00190479">
        <w:rPr>
          <w:rFonts w:ascii="Calibri" w:hAnsi="Calibri" w:cs="Calibri"/>
        </w:rPr>
        <w:t>. It also uses the same steps to reconstruct the transmitted symbols</w:t>
      </w:r>
      <w:r w:rsidR="009C1D9E">
        <w:rPr>
          <w:rFonts w:ascii="Calibri" w:hAnsi="Calibri" w:cs="Calibri"/>
        </w:rPr>
        <w:t xml:space="preserve"> and </w:t>
      </w:r>
      <w:r w:rsidR="009A2800">
        <w:rPr>
          <w:rFonts w:ascii="Calibri" w:hAnsi="Calibri" w:cs="Calibri"/>
        </w:rPr>
        <w:t>boils down to the legacy method for SISO systems</w:t>
      </w:r>
      <w:r w:rsidR="00190479">
        <w:rPr>
          <w:rFonts w:ascii="Calibri" w:hAnsi="Calibri" w:cs="Calibri"/>
        </w:rPr>
        <w:t>.</w:t>
      </w:r>
    </w:p>
    <w:p w14:paraId="6A8A911A" w14:textId="1D1077FC" w:rsidR="00F4124C" w:rsidRPr="00F4124C" w:rsidRDefault="00F4124C" w:rsidP="00101719">
      <w:pPr>
        <w:rPr>
          <w:rFonts w:asciiTheme="minorHAnsi" w:hAnsiTheme="minorHAnsi" w:cstheme="minorHAnsi"/>
          <w:b/>
          <w:bCs/>
          <w:lang w:eastAsia="en-US"/>
        </w:rPr>
      </w:pPr>
      <w:r w:rsidRPr="00ED791A">
        <w:rPr>
          <w:rFonts w:asciiTheme="minorHAnsi" w:hAnsiTheme="minorHAnsi" w:cstheme="minorHAnsi"/>
          <w:b/>
          <w:bCs/>
          <w:lang w:eastAsia="en-US"/>
        </w:rPr>
        <w:t xml:space="preserve">Observation </w:t>
      </w:r>
      <w:r>
        <w:rPr>
          <w:rFonts w:asciiTheme="minorHAnsi" w:hAnsiTheme="minorHAnsi" w:cstheme="minorHAnsi"/>
          <w:b/>
          <w:bCs/>
          <w:lang w:eastAsia="en-US"/>
        </w:rPr>
        <w:t>2</w:t>
      </w:r>
      <w:r w:rsidRPr="00ED791A">
        <w:rPr>
          <w:rFonts w:asciiTheme="minorHAnsi" w:hAnsiTheme="minorHAnsi" w:cstheme="minorHAnsi"/>
          <w:b/>
          <w:bCs/>
          <w:lang w:eastAsia="en-US"/>
        </w:rPr>
        <w:t xml:space="preserve">: The proposed demodulation procedure </w:t>
      </w:r>
      <w:r>
        <w:rPr>
          <w:rFonts w:asciiTheme="minorHAnsi" w:hAnsiTheme="minorHAnsi" w:cstheme="minorHAnsi"/>
          <w:b/>
          <w:bCs/>
          <w:lang w:eastAsia="en-US"/>
        </w:rPr>
        <w:t>has strong continuity with legacy methods owing to retention of ZF equalization</w:t>
      </w:r>
      <w:r w:rsidR="00E71B8C">
        <w:rPr>
          <w:rFonts w:asciiTheme="minorHAnsi" w:hAnsiTheme="minorHAnsi" w:cstheme="minorHAnsi"/>
          <w:b/>
          <w:bCs/>
          <w:lang w:eastAsia="en-US"/>
        </w:rPr>
        <w:t xml:space="preserve"> and LSE-based channel estimation</w:t>
      </w:r>
      <w:r>
        <w:rPr>
          <w:rFonts w:asciiTheme="minorHAnsi" w:hAnsiTheme="minorHAnsi" w:cstheme="minorHAnsi"/>
          <w:b/>
          <w:bCs/>
          <w:lang w:eastAsia="en-US"/>
        </w:rPr>
        <w:t>.</w:t>
      </w:r>
    </w:p>
    <w:p w14:paraId="0ECB47BE" w14:textId="2921A617" w:rsidR="0048532D" w:rsidRDefault="0048532D" w:rsidP="0048532D">
      <w:pPr>
        <w:pStyle w:val="Heading3"/>
      </w:pPr>
      <w:r>
        <w:t>2.3.</w:t>
      </w:r>
      <w:r w:rsidR="00101719">
        <w:t>3</w:t>
      </w:r>
      <w:r>
        <w:tab/>
        <w:t xml:space="preserve">Goal </w:t>
      </w:r>
      <w:r w:rsidR="009D22E9">
        <w:t>3</w:t>
      </w:r>
    </w:p>
    <w:p w14:paraId="278C02AA" w14:textId="4CA52F04" w:rsidR="0048532D" w:rsidRDefault="0048532D" w:rsidP="0048532D">
      <w:pPr>
        <w:rPr>
          <w:rFonts w:asciiTheme="minorHAnsi" w:hAnsiTheme="minorHAnsi" w:cstheme="minorHAnsi"/>
          <w:lang w:eastAsia="en-US"/>
        </w:rPr>
      </w:pPr>
      <w:r>
        <w:rPr>
          <w:rFonts w:asciiTheme="minorHAnsi" w:hAnsiTheme="minorHAnsi" w:cstheme="minorHAnsi"/>
          <w:lang w:eastAsia="en-US"/>
        </w:rPr>
        <w:t xml:space="preserve">Goal </w:t>
      </w:r>
      <w:r w:rsidR="009D22E9">
        <w:rPr>
          <w:rFonts w:asciiTheme="minorHAnsi" w:hAnsiTheme="minorHAnsi" w:cstheme="minorHAnsi"/>
          <w:lang w:eastAsia="en-US"/>
        </w:rPr>
        <w:t>3</w:t>
      </w:r>
      <w:r>
        <w:rPr>
          <w:rFonts w:asciiTheme="minorHAnsi" w:hAnsiTheme="minorHAnsi" w:cstheme="minorHAnsi"/>
          <w:lang w:eastAsia="en-US"/>
        </w:rPr>
        <w:t xml:space="preserve"> is reproduced here for convenience: </w:t>
      </w:r>
    </w:p>
    <w:p w14:paraId="70BFCCEA" w14:textId="72161A83" w:rsidR="00654503" w:rsidRPr="00653726" w:rsidRDefault="00654503" w:rsidP="00653726">
      <w:pPr>
        <w:ind w:left="540"/>
        <w:rPr>
          <w:rFonts w:ascii="Calibri" w:hAnsi="Calibri" w:cs="Calibri"/>
        </w:rPr>
      </w:pPr>
      <w:r w:rsidRPr="00653726">
        <w:rPr>
          <w:rFonts w:ascii="Calibri" w:hAnsi="Calibri" w:cs="Calibri"/>
        </w:rPr>
        <w:t xml:space="preserve">Goal 3: The demodulation procedure must gracefully scale between 2 layer and single layer UL without major </w:t>
      </w:r>
      <w:r w:rsidR="00F01AF6">
        <w:rPr>
          <w:rFonts w:ascii="Calibri" w:hAnsi="Calibri" w:cs="Calibri"/>
        </w:rPr>
        <w:t>change</w:t>
      </w:r>
      <w:r w:rsidRPr="00653726">
        <w:rPr>
          <w:rFonts w:ascii="Calibri" w:hAnsi="Calibri" w:cs="Calibri"/>
        </w:rPr>
        <w:t>.</w:t>
      </w:r>
    </w:p>
    <w:p w14:paraId="45CB382E" w14:textId="3DF3C4B2" w:rsidR="0048532D" w:rsidRDefault="0048532D" w:rsidP="00845645">
      <w:pPr>
        <w:rPr>
          <w:rFonts w:asciiTheme="minorHAnsi" w:hAnsiTheme="minorHAnsi" w:cstheme="minorHAnsi"/>
          <w:lang w:eastAsia="en-US"/>
        </w:rPr>
      </w:pPr>
      <w:r>
        <w:rPr>
          <w:rFonts w:asciiTheme="minorHAnsi" w:hAnsiTheme="minorHAnsi" w:cstheme="minorHAnsi"/>
          <w:lang w:eastAsia="en-US"/>
        </w:rPr>
        <w:t xml:space="preserve">The </w:t>
      </w:r>
      <w:r w:rsidR="00845645">
        <w:rPr>
          <w:rFonts w:asciiTheme="minorHAnsi" w:hAnsiTheme="minorHAnsi" w:cstheme="minorHAnsi"/>
          <w:lang w:eastAsia="en-US"/>
        </w:rPr>
        <w:t>2L demodulation procedure</w:t>
      </w:r>
      <w:r w:rsidR="00202A0E">
        <w:rPr>
          <w:rFonts w:asciiTheme="minorHAnsi" w:hAnsiTheme="minorHAnsi" w:cstheme="minorHAnsi"/>
          <w:lang w:eastAsia="en-US"/>
        </w:rPr>
        <w:t xml:space="preserve"> of section 2.2.1</w:t>
      </w:r>
      <w:r w:rsidR="00845645">
        <w:rPr>
          <w:rFonts w:asciiTheme="minorHAnsi" w:hAnsiTheme="minorHAnsi" w:cstheme="minorHAnsi"/>
          <w:lang w:eastAsia="en-US"/>
        </w:rPr>
        <w:t xml:space="preserve"> can be readily used </w:t>
      </w:r>
      <w:r w:rsidR="00126845">
        <w:rPr>
          <w:rFonts w:asciiTheme="minorHAnsi" w:hAnsiTheme="minorHAnsi" w:cstheme="minorHAnsi"/>
          <w:lang w:eastAsia="en-US"/>
        </w:rPr>
        <w:t xml:space="preserve">for </w:t>
      </w:r>
      <w:r w:rsidR="002B19BD">
        <w:rPr>
          <w:rFonts w:asciiTheme="minorHAnsi" w:hAnsiTheme="minorHAnsi" w:cstheme="minorHAnsi"/>
          <w:lang w:eastAsia="en-US"/>
        </w:rPr>
        <w:t>single layer operation</w:t>
      </w:r>
      <w:r w:rsidR="00F95EDA">
        <w:rPr>
          <w:rFonts w:asciiTheme="minorHAnsi" w:hAnsiTheme="minorHAnsi" w:cstheme="minorHAnsi"/>
          <w:lang w:eastAsia="en-US"/>
        </w:rPr>
        <w:t xml:space="preserve"> as shown in section 2.2</w:t>
      </w:r>
      <w:r>
        <w:rPr>
          <w:rFonts w:asciiTheme="minorHAnsi" w:hAnsiTheme="minorHAnsi" w:cstheme="minorHAnsi"/>
          <w:lang w:eastAsia="en-US"/>
        </w:rPr>
        <w:t>.</w:t>
      </w:r>
      <w:r w:rsidR="00126845">
        <w:rPr>
          <w:rFonts w:asciiTheme="minorHAnsi" w:hAnsiTheme="minorHAnsi" w:cstheme="minorHAnsi"/>
          <w:lang w:eastAsia="en-US"/>
        </w:rPr>
        <w:t>2.</w:t>
      </w:r>
      <w:r w:rsidR="002B19BD">
        <w:rPr>
          <w:rFonts w:asciiTheme="minorHAnsi" w:hAnsiTheme="minorHAnsi" w:cstheme="minorHAnsi"/>
          <w:lang w:eastAsia="en-US"/>
        </w:rPr>
        <w:t xml:space="preserve"> As noted in the single UL demod</w:t>
      </w:r>
      <w:r w:rsidR="00E855E5">
        <w:rPr>
          <w:rFonts w:asciiTheme="minorHAnsi" w:hAnsiTheme="minorHAnsi" w:cstheme="minorHAnsi"/>
          <w:lang w:eastAsia="en-US"/>
        </w:rPr>
        <w:t>ulation</w:t>
      </w:r>
      <w:r w:rsidR="002B19BD">
        <w:rPr>
          <w:rFonts w:asciiTheme="minorHAnsi" w:hAnsiTheme="minorHAnsi" w:cstheme="minorHAnsi"/>
          <w:lang w:eastAsia="en-US"/>
        </w:rPr>
        <w:t xml:space="preserve"> case, it requires adoption of </w:t>
      </w:r>
      <w:r w:rsidR="00E855E5">
        <w:rPr>
          <w:rFonts w:asciiTheme="minorHAnsi" w:hAnsiTheme="minorHAnsi" w:cstheme="minorHAnsi"/>
          <w:lang w:eastAsia="en-US"/>
        </w:rPr>
        <w:t xml:space="preserve">a generalized definition </w:t>
      </w:r>
      <w:r w:rsidR="00F95EDA">
        <w:rPr>
          <w:rFonts w:asciiTheme="minorHAnsi" w:hAnsiTheme="minorHAnsi" w:cstheme="minorHAnsi"/>
          <w:lang w:eastAsia="en-US"/>
        </w:rPr>
        <w:t>for</w:t>
      </w:r>
      <w:r w:rsidR="00E855E5">
        <w:rPr>
          <w:rFonts w:asciiTheme="minorHAnsi" w:hAnsiTheme="minorHAnsi" w:cstheme="minorHAnsi"/>
          <w:lang w:eastAsia="en-US"/>
        </w:rPr>
        <w:t xml:space="preserve"> the equalization matrix:</w:t>
      </w:r>
      <m:oMath>
        <m:r>
          <m:rPr>
            <m:sty m:val="p"/>
          </m:rPr>
          <w:rPr>
            <w:rFonts w:ascii="Cambria Math" w:hAnsi="Cambria Math"/>
            <w:sz w:val="22"/>
            <w:szCs w:val="22"/>
            <w:lang w:eastAsia="en-US"/>
          </w:rPr>
          <w:br/>
        </m:r>
      </m:oMath>
      <m:oMathPara>
        <m:oMath>
          <m:sSub>
            <m:sSubPr>
              <m:ctrlPr>
                <w:rPr>
                  <w:rFonts w:ascii="Cambria Math" w:hAnsi="Cambria Math"/>
                  <w:b/>
                  <w:sz w:val="22"/>
                  <w:szCs w:val="22"/>
                  <w:lang w:eastAsia="en-US"/>
                </w:rPr>
              </m:ctrlPr>
            </m:sSubPr>
            <m:e>
              <m:r>
                <m:rPr>
                  <m:sty m:val="b"/>
                </m:rPr>
                <w:rPr>
                  <w:rFonts w:ascii="Cambria Math" w:hAnsi="Cambria Math"/>
                  <w:sz w:val="22"/>
                  <w:szCs w:val="22"/>
                  <w:lang w:eastAsia="en-US"/>
                </w:rPr>
                <m:t>A</m:t>
              </m:r>
            </m:e>
            <m:sub>
              <m:r>
                <m:rPr>
                  <m:sty m:val="bi"/>
                </m:rPr>
                <w:rPr>
                  <w:rFonts w:ascii="Cambria Math" w:hAnsi="Cambria Math"/>
                  <w:sz w:val="22"/>
                  <w:szCs w:val="22"/>
                  <w:lang w:eastAsia="en-US"/>
                </w:rPr>
                <m:t>general</m:t>
              </m:r>
            </m:sub>
          </m:sSub>
          <m:sSup>
            <m:sSupPr>
              <m:ctrlPr>
                <w:rPr>
                  <w:rFonts w:ascii="Cambria Math" w:hAnsi="Cambria Math"/>
                  <w:b/>
                  <w:sz w:val="22"/>
                  <w:szCs w:val="22"/>
                  <w:lang w:eastAsia="en-US"/>
                </w:rPr>
              </m:ctrlPr>
            </m:sSupPr>
            <m:e>
              <m:r>
                <m:rPr>
                  <m:sty m:val="bi"/>
                </m:rPr>
                <w:rPr>
                  <w:rFonts w:ascii="Cambria Math" w:hAnsi="Cambria Math"/>
                  <w:sz w:val="22"/>
                  <w:szCs w:val="22"/>
                  <w:lang w:eastAsia="en-US"/>
                </w:rPr>
                <m:t>=</m:t>
              </m:r>
              <m:sSub>
                <m:sSubPr>
                  <m:ctrlPr>
                    <w:rPr>
                      <w:rFonts w:ascii="Cambria Math" w:hAnsi="Cambria Math"/>
                      <w:b/>
                      <w:i/>
                      <w:sz w:val="22"/>
                      <w:szCs w:val="22"/>
                      <w:lang w:eastAsia="en-US"/>
                    </w:rPr>
                  </m:ctrlPr>
                </m:sSubPr>
                <m:e>
                  <m:r>
                    <m:rPr>
                      <m:sty m:val="bi"/>
                    </m:rPr>
                    <w:rPr>
                      <w:rFonts w:ascii="Cambria Math" w:hAnsi="Cambria Math"/>
                      <w:sz w:val="22"/>
                      <w:szCs w:val="22"/>
                      <w:lang w:eastAsia="en-US"/>
                    </w:rPr>
                    <m:t>A</m:t>
                  </m:r>
                </m:e>
                <m:sub>
                  <m:r>
                    <m:rPr>
                      <m:sty m:val="bi"/>
                    </m:rPr>
                    <w:rPr>
                      <w:rFonts w:ascii="Cambria Math" w:hAnsi="Cambria Math"/>
                      <w:sz w:val="22"/>
                      <w:szCs w:val="22"/>
                      <w:lang w:eastAsia="en-US"/>
                    </w:rPr>
                    <m:t>SL</m:t>
                  </m:r>
                </m:sub>
              </m:sSub>
              <m:r>
                <m:rPr>
                  <m:sty m:val="bi"/>
                </m:rPr>
                <w:rPr>
                  <w:rFonts w:ascii="Cambria Math" w:hAnsi="Cambria Math"/>
                  <w:sz w:val="22"/>
                  <w:szCs w:val="22"/>
                  <w:lang w:eastAsia="en-US"/>
                </w:rPr>
                <m:t>=</m:t>
              </m:r>
              <m:d>
                <m:dPr>
                  <m:ctrlPr>
                    <w:rPr>
                      <w:rFonts w:ascii="Cambria Math" w:hAnsi="Cambria Math"/>
                      <w:b/>
                      <w:sz w:val="22"/>
                      <w:szCs w:val="22"/>
                      <w:lang w:eastAsia="en-US"/>
                    </w:rPr>
                  </m:ctrlPr>
                </m:dPr>
                <m:e>
                  <m:sSup>
                    <m:sSupPr>
                      <m:ctrlPr>
                        <w:rPr>
                          <w:rFonts w:ascii="Cambria Math" w:hAnsi="Cambria Math"/>
                          <w:b/>
                          <w:i/>
                          <w:sz w:val="22"/>
                          <w:szCs w:val="22"/>
                          <w:lang w:eastAsia="en-US"/>
                        </w:rPr>
                      </m:ctrlPr>
                    </m:sSupPr>
                    <m:e>
                      <m:r>
                        <m:rPr>
                          <m:sty m:val="bi"/>
                        </m:rPr>
                        <w:rPr>
                          <w:rFonts w:ascii="Cambria Math" w:hAnsi="Cambria Math"/>
                          <w:sz w:val="22"/>
                          <w:szCs w:val="22"/>
                          <w:lang w:eastAsia="en-US"/>
                        </w:rPr>
                        <m:t>F</m:t>
                      </m:r>
                    </m:e>
                    <m:sup>
                      <m:r>
                        <m:rPr>
                          <m:sty m:val="bi"/>
                        </m:rPr>
                        <w:rPr>
                          <w:rFonts w:ascii="Cambria Math" w:hAnsi="Cambria Math"/>
                          <w:sz w:val="22"/>
                          <w:szCs w:val="22"/>
                          <w:lang w:eastAsia="en-US"/>
                        </w:rPr>
                        <m:t>H</m:t>
                      </m:r>
                    </m:sup>
                  </m:sSup>
                  <m:r>
                    <m:rPr>
                      <m:sty m:val="bi"/>
                    </m:rPr>
                    <w:rPr>
                      <w:rFonts w:ascii="Cambria Math" w:hAnsi="Cambria Math"/>
                      <w:sz w:val="22"/>
                      <w:szCs w:val="22"/>
                      <w:lang w:eastAsia="en-US"/>
                    </w:rPr>
                    <m:t>F</m:t>
                  </m:r>
                </m:e>
              </m:d>
            </m:e>
            <m:sup>
              <m:r>
                <w:rPr>
                  <w:rFonts w:ascii="Cambria Math" w:hAnsi="Cambria Math"/>
                  <w:sz w:val="22"/>
                  <w:szCs w:val="22"/>
                  <w:lang w:eastAsia="en-US"/>
                </w:rPr>
                <m:t>-1</m:t>
              </m:r>
            </m:sup>
          </m:sSup>
          <m:sSup>
            <m:sSupPr>
              <m:ctrlPr>
                <w:rPr>
                  <w:rFonts w:ascii="Cambria Math" w:hAnsi="Cambria Math"/>
                  <w:b/>
                  <w:i/>
                  <w:sz w:val="22"/>
                  <w:szCs w:val="22"/>
                  <w:lang w:eastAsia="en-US"/>
                </w:rPr>
              </m:ctrlPr>
            </m:sSupPr>
            <m:e>
              <m:r>
                <m:rPr>
                  <m:sty m:val="bi"/>
                </m:rPr>
                <w:rPr>
                  <w:rFonts w:ascii="Cambria Math" w:hAnsi="Cambria Math"/>
                  <w:sz w:val="22"/>
                  <w:szCs w:val="22"/>
                  <w:lang w:eastAsia="en-US"/>
                </w:rPr>
                <m:t>F</m:t>
              </m:r>
            </m:e>
            <m:sup>
              <m:r>
                <m:rPr>
                  <m:sty m:val="bi"/>
                </m:rPr>
                <w:rPr>
                  <w:rFonts w:ascii="Cambria Math" w:hAnsi="Cambria Math"/>
                  <w:sz w:val="22"/>
                  <w:szCs w:val="22"/>
                  <w:lang w:eastAsia="en-US"/>
                </w:rPr>
                <m:t>H</m:t>
              </m:r>
            </m:sup>
          </m:sSup>
        </m:oMath>
      </m:oMathPara>
    </w:p>
    <w:p w14:paraId="43898BF6" w14:textId="5728019F" w:rsidR="0048532D" w:rsidRDefault="00EA3668" w:rsidP="004A4D20">
      <w:pPr>
        <w:rPr>
          <w:rFonts w:asciiTheme="minorHAnsi" w:hAnsiTheme="minorHAnsi" w:cstheme="minorHAnsi"/>
          <w:lang w:eastAsia="en-US"/>
        </w:rPr>
      </w:pPr>
      <w:r>
        <w:rPr>
          <w:rFonts w:asciiTheme="minorHAnsi" w:hAnsiTheme="minorHAnsi" w:cstheme="minorHAnsi"/>
          <w:lang w:eastAsia="en-US"/>
        </w:rPr>
        <w:t xml:space="preserve">One can therefore conclude that the demodulation procedure </w:t>
      </w:r>
      <w:r w:rsidR="008B6728">
        <w:rPr>
          <w:rFonts w:asciiTheme="minorHAnsi" w:hAnsiTheme="minorHAnsi" w:cstheme="minorHAnsi"/>
          <w:lang w:eastAsia="en-US"/>
        </w:rPr>
        <w:t xml:space="preserve">achieves goal </w:t>
      </w:r>
      <w:r w:rsidR="00292E7E">
        <w:rPr>
          <w:rFonts w:asciiTheme="minorHAnsi" w:hAnsiTheme="minorHAnsi" w:cstheme="minorHAnsi"/>
          <w:lang w:eastAsia="en-US"/>
        </w:rPr>
        <w:t>3</w:t>
      </w:r>
      <w:r w:rsidR="00BC48BB">
        <w:rPr>
          <w:rFonts w:asciiTheme="minorHAnsi" w:hAnsiTheme="minorHAnsi" w:cstheme="minorHAnsi"/>
          <w:lang w:eastAsia="en-US"/>
        </w:rPr>
        <w:t>.</w:t>
      </w:r>
    </w:p>
    <w:p w14:paraId="6DD704CA" w14:textId="58352792" w:rsidR="008B6728" w:rsidRDefault="008B6728" w:rsidP="008B6728">
      <w:pPr>
        <w:rPr>
          <w:rFonts w:asciiTheme="minorHAnsi" w:hAnsiTheme="minorHAnsi" w:cstheme="minorHAnsi"/>
          <w:b/>
          <w:bCs/>
          <w:lang w:eastAsia="en-US"/>
        </w:rPr>
      </w:pPr>
      <w:r w:rsidRPr="00ED791A">
        <w:rPr>
          <w:rFonts w:asciiTheme="minorHAnsi" w:hAnsiTheme="minorHAnsi" w:cstheme="minorHAnsi"/>
          <w:b/>
          <w:bCs/>
          <w:lang w:eastAsia="en-US"/>
        </w:rPr>
        <w:t xml:space="preserve">Observation </w:t>
      </w:r>
      <w:r w:rsidR="00BC48BB">
        <w:rPr>
          <w:rFonts w:asciiTheme="minorHAnsi" w:hAnsiTheme="minorHAnsi" w:cstheme="minorHAnsi"/>
          <w:b/>
          <w:bCs/>
          <w:lang w:eastAsia="en-US"/>
        </w:rPr>
        <w:t>3</w:t>
      </w:r>
      <w:r w:rsidRPr="00ED791A">
        <w:rPr>
          <w:rFonts w:asciiTheme="minorHAnsi" w:hAnsiTheme="minorHAnsi" w:cstheme="minorHAnsi"/>
          <w:b/>
          <w:bCs/>
          <w:lang w:eastAsia="en-US"/>
        </w:rPr>
        <w:t xml:space="preserve">: The proposed demodulation procedure </w:t>
      </w:r>
      <w:r>
        <w:rPr>
          <w:rFonts w:asciiTheme="minorHAnsi" w:hAnsiTheme="minorHAnsi" w:cstheme="minorHAnsi"/>
          <w:b/>
          <w:bCs/>
          <w:lang w:eastAsia="en-US"/>
        </w:rPr>
        <w:t>gracefully scale</w:t>
      </w:r>
      <w:r w:rsidR="003A7D56">
        <w:rPr>
          <w:rFonts w:asciiTheme="minorHAnsi" w:hAnsiTheme="minorHAnsi" w:cstheme="minorHAnsi"/>
          <w:b/>
          <w:bCs/>
          <w:lang w:eastAsia="en-US"/>
        </w:rPr>
        <w:t>s</w:t>
      </w:r>
      <w:r>
        <w:rPr>
          <w:rFonts w:asciiTheme="minorHAnsi" w:hAnsiTheme="minorHAnsi" w:cstheme="minorHAnsi"/>
          <w:b/>
          <w:bCs/>
          <w:lang w:eastAsia="en-US"/>
        </w:rPr>
        <w:t xml:space="preserve"> between </w:t>
      </w:r>
      <w:r w:rsidR="00D0364F">
        <w:rPr>
          <w:rFonts w:asciiTheme="minorHAnsi" w:hAnsiTheme="minorHAnsi" w:cstheme="minorHAnsi"/>
          <w:b/>
          <w:bCs/>
          <w:lang w:eastAsia="en-US"/>
        </w:rPr>
        <w:t>2L UL and single layer UL operation</w:t>
      </w:r>
      <w:r w:rsidR="00492E39">
        <w:rPr>
          <w:rFonts w:asciiTheme="minorHAnsi" w:hAnsiTheme="minorHAnsi" w:cstheme="minorHAnsi"/>
          <w:b/>
          <w:bCs/>
          <w:lang w:eastAsia="en-US"/>
        </w:rPr>
        <w:t>.</w:t>
      </w:r>
    </w:p>
    <w:p w14:paraId="0796CCDA" w14:textId="44FD7F59" w:rsidR="0048148B" w:rsidRDefault="00D87606" w:rsidP="0048148B">
      <w:pPr>
        <w:pStyle w:val="Heading3"/>
      </w:pPr>
      <w:r>
        <w:t>2.3.3</w:t>
      </w:r>
      <w:r>
        <w:tab/>
      </w:r>
      <w:r w:rsidR="0048148B">
        <w:t xml:space="preserve">Goal </w:t>
      </w:r>
      <w:r w:rsidR="00292E7E">
        <w:t>4</w:t>
      </w:r>
    </w:p>
    <w:p w14:paraId="3F3D7461" w14:textId="68FE569A" w:rsidR="0048148B" w:rsidRDefault="0048148B" w:rsidP="0048148B">
      <w:pPr>
        <w:rPr>
          <w:rFonts w:asciiTheme="minorHAnsi" w:hAnsiTheme="minorHAnsi" w:cstheme="minorHAnsi"/>
          <w:lang w:eastAsia="en-US"/>
        </w:rPr>
      </w:pPr>
      <w:r>
        <w:rPr>
          <w:rFonts w:asciiTheme="minorHAnsi" w:hAnsiTheme="minorHAnsi" w:cstheme="minorHAnsi"/>
          <w:lang w:eastAsia="en-US"/>
        </w:rPr>
        <w:t xml:space="preserve">Goal </w:t>
      </w:r>
      <w:r w:rsidR="00292E7E">
        <w:rPr>
          <w:rFonts w:asciiTheme="minorHAnsi" w:hAnsiTheme="minorHAnsi" w:cstheme="minorHAnsi"/>
          <w:lang w:eastAsia="en-US"/>
        </w:rPr>
        <w:t>4</w:t>
      </w:r>
      <w:r>
        <w:rPr>
          <w:rFonts w:asciiTheme="minorHAnsi" w:hAnsiTheme="minorHAnsi" w:cstheme="minorHAnsi"/>
          <w:lang w:eastAsia="en-US"/>
        </w:rPr>
        <w:t xml:space="preserve"> is reproduced here for convenience: </w:t>
      </w:r>
    </w:p>
    <w:p w14:paraId="5D334BF5" w14:textId="3D4799FD" w:rsidR="00E7734D" w:rsidRPr="00653726" w:rsidRDefault="00E7734D" w:rsidP="00653726">
      <w:pPr>
        <w:ind w:left="540"/>
        <w:rPr>
          <w:rFonts w:asciiTheme="minorHAnsi" w:hAnsiTheme="minorHAnsi" w:cstheme="minorHAnsi"/>
          <w:lang w:eastAsia="en-US"/>
        </w:rPr>
      </w:pPr>
      <w:r w:rsidRPr="00653726">
        <w:rPr>
          <w:rFonts w:asciiTheme="minorHAnsi" w:hAnsiTheme="minorHAnsi" w:cstheme="minorHAnsi"/>
          <w:lang w:eastAsia="en-US"/>
        </w:rPr>
        <w:t xml:space="preserve">Goal </w:t>
      </w:r>
      <w:r w:rsidR="00292E7E" w:rsidRPr="00653726">
        <w:rPr>
          <w:rFonts w:asciiTheme="minorHAnsi" w:hAnsiTheme="minorHAnsi" w:cstheme="minorHAnsi"/>
          <w:lang w:eastAsia="en-US"/>
        </w:rPr>
        <w:t>4</w:t>
      </w:r>
      <w:r w:rsidRPr="00653726">
        <w:rPr>
          <w:rFonts w:asciiTheme="minorHAnsi" w:hAnsiTheme="minorHAnsi" w:cstheme="minorHAnsi"/>
          <w:lang w:eastAsia="en-US"/>
        </w:rPr>
        <w:t>: Transmit modulation quality metrics (EVM, IBE, carrier leakage) should be calculated per layer.</w:t>
      </w:r>
    </w:p>
    <w:p w14:paraId="7EEB4796" w14:textId="37D114A9" w:rsidR="00A231D7" w:rsidRPr="00A231D7" w:rsidRDefault="00A231D7" w:rsidP="00E7734D">
      <w:pPr>
        <w:rPr>
          <w:rFonts w:asciiTheme="minorHAnsi" w:hAnsiTheme="minorHAnsi" w:cstheme="minorHAnsi"/>
          <w:lang w:eastAsia="en-US"/>
        </w:rPr>
      </w:pPr>
      <w:r>
        <w:rPr>
          <w:rFonts w:asciiTheme="minorHAnsi" w:hAnsiTheme="minorHAnsi" w:cstheme="minorHAnsi"/>
          <w:lang w:eastAsia="en-US"/>
        </w:rPr>
        <w:t>We evaluate each of those</w:t>
      </w:r>
      <w:r w:rsidR="00BD3A24">
        <w:rPr>
          <w:rFonts w:asciiTheme="minorHAnsi" w:hAnsiTheme="minorHAnsi" w:cstheme="minorHAnsi"/>
          <w:lang w:eastAsia="en-US"/>
        </w:rPr>
        <w:t xml:space="preserve"> TMQ</w:t>
      </w:r>
      <w:r>
        <w:rPr>
          <w:rFonts w:asciiTheme="minorHAnsi" w:hAnsiTheme="minorHAnsi" w:cstheme="minorHAnsi"/>
          <w:lang w:eastAsia="en-US"/>
        </w:rPr>
        <w:t xml:space="preserve"> metrics individually</w:t>
      </w:r>
      <w:r w:rsidR="00BD3A24">
        <w:rPr>
          <w:rFonts w:asciiTheme="minorHAnsi" w:hAnsiTheme="minorHAnsi" w:cstheme="minorHAnsi"/>
          <w:lang w:eastAsia="en-US"/>
        </w:rPr>
        <w:t>.</w:t>
      </w:r>
    </w:p>
    <w:p w14:paraId="67335F6A" w14:textId="01A52572" w:rsidR="00D87606" w:rsidRDefault="0048148B" w:rsidP="0048148B">
      <w:pPr>
        <w:pStyle w:val="Heading4"/>
      </w:pPr>
      <w:r>
        <w:lastRenderedPageBreak/>
        <w:t>2.3.3.</w:t>
      </w:r>
      <w:r w:rsidR="00E7734D">
        <w:t>1</w:t>
      </w:r>
      <w:r w:rsidR="00E7734D">
        <w:tab/>
      </w:r>
      <w:r w:rsidR="00D87606">
        <w:t>DC (LO) cancellation</w:t>
      </w:r>
    </w:p>
    <w:p w14:paraId="1434BB4B" w14:textId="2A285C52" w:rsidR="00C431AD" w:rsidRDefault="004C68C9" w:rsidP="00D87606">
      <w:pPr>
        <w:rPr>
          <w:rFonts w:asciiTheme="minorHAnsi" w:hAnsiTheme="minorHAnsi" w:cstheme="minorHAnsi"/>
          <w:lang w:eastAsia="en-US"/>
        </w:rPr>
      </w:pPr>
      <w:r>
        <w:rPr>
          <w:rFonts w:asciiTheme="minorHAnsi" w:hAnsiTheme="minorHAnsi" w:cstheme="minorHAnsi"/>
          <w:lang w:eastAsia="en-US"/>
        </w:rPr>
        <w:t>EVM calculation is</w:t>
      </w:r>
      <w:r w:rsidR="003D353C">
        <w:rPr>
          <w:rFonts w:asciiTheme="minorHAnsi" w:hAnsiTheme="minorHAnsi" w:cstheme="minorHAnsi"/>
          <w:lang w:eastAsia="en-US"/>
        </w:rPr>
        <w:t xml:space="preserve"> </w:t>
      </w:r>
      <w:r w:rsidR="002C62E7">
        <w:rPr>
          <w:rFonts w:asciiTheme="minorHAnsi" w:hAnsiTheme="minorHAnsi" w:cstheme="minorHAnsi"/>
          <w:lang w:eastAsia="en-US"/>
        </w:rPr>
        <w:t xml:space="preserve">gated by </w:t>
      </w:r>
      <w:r w:rsidR="003D353C">
        <w:rPr>
          <w:rFonts w:asciiTheme="minorHAnsi" w:hAnsiTheme="minorHAnsi" w:cstheme="minorHAnsi"/>
          <w:lang w:eastAsia="en-US"/>
        </w:rPr>
        <w:t>the</w:t>
      </w:r>
      <w:r>
        <w:rPr>
          <w:rFonts w:asciiTheme="minorHAnsi" w:hAnsiTheme="minorHAnsi" w:cstheme="minorHAnsi"/>
          <w:lang w:eastAsia="en-US"/>
        </w:rPr>
        <w:t xml:space="preserve"> </w:t>
      </w:r>
      <w:r w:rsidR="00A46EEF">
        <w:rPr>
          <w:rFonts w:asciiTheme="minorHAnsi" w:hAnsiTheme="minorHAnsi" w:cstheme="minorHAnsi"/>
          <w:lang w:eastAsia="en-US"/>
        </w:rPr>
        <w:t>TE’s procedure</w:t>
      </w:r>
      <w:r>
        <w:rPr>
          <w:rFonts w:asciiTheme="minorHAnsi" w:hAnsiTheme="minorHAnsi" w:cstheme="minorHAnsi"/>
          <w:lang w:eastAsia="en-US"/>
        </w:rPr>
        <w:t xml:space="preserve"> to cancel LO. </w:t>
      </w:r>
      <w:r w:rsidR="00D87606">
        <w:rPr>
          <w:rFonts w:asciiTheme="minorHAnsi" w:hAnsiTheme="minorHAnsi" w:cstheme="minorHAnsi"/>
          <w:lang w:eastAsia="en-US"/>
        </w:rPr>
        <w:t>Per existing signaling, only one LO location can be declared per BWP for the carrier being tested, be it single layer or two.  More significantly,</w:t>
      </w:r>
      <w:r w:rsidR="00292BB8">
        <w:rPr>
          <w:rFonts w:asciiTheme="minorHAnsi" w:hAnsiTheme="minorHAnsi" w:cstheme="minorHAnsi"/>
          <w:lang w:eastAsia="en-US"/>
        </w:rPr>
        <w:t xml:space="preserve"> the </w:t>
      </w:r>
      <w:r w:rsidR="0083775C">
        <w:rPr>
          <w:rFonts w:asciiTheme="minorHAnsi" w:hAnsiTheme="minorHAnsi" w:cstheme="minorHAnsi"/>
          <w:lang w:eastAsia="en-US"/>
        </w:rPr>
        <w:t xml:space="preserve">only locations allowed to be declared are SC locations. </w:t>
      </w:r>
      <w:r w:rsidR="00D87606">
        <w:rPr>
          <w:rFonts w:asciiTheme="minorHAnsi" w:hAnsiTheme="minorHAnsi" w:cstheme="minorHAnsi"/>
          <w:lang w:eastAsia="en-US"/>
        </w:rPr>
        <w:t xml:space="preserve">For NR, LO cancellation </w:t>
      </w:r>
      <w:r w:rsidR="006B7C47">
        <w:rPr>
          <w:rFonts w:asciiTheme="minorHAnsi" w:hAnsiTheme="minorHAnsi" w:cstheme="minorHAnsi"/>
          <w:lang w:eastAsia="en-US"/>
        </w:rPr>
        <w:t>based on</w:t>
      </w:r>
      <w:r w:rsidR="001F79B8">
        <w:rPr>
          <w:rFonts w:asciiTheme="minorHAnsi" w:hAnsiTheme="minorHAnsi" w:cstheme="minorHAnsi"/>
          <w:lang w:eastAsia="en-US"/>
        </w:rPr>
        <w:t xml:space="preserve"> signaling</w:t>
      </w:r>
      <w:r w:rsidR="006B7C47">
        <w:rPr>
          <w:rFonts w:asciiTheme="minorHAnsi" w:hAnsiTheme="minorHAnsi" w:cstheme="minorHAnsi"/>
          <w:lang w:eastAsia="en-US"/>
        </w:rPr>
        <w:t xml:space="preserve"> declaration of LO location </w:t>
      </w:r>
      <w:r w:rsidR="00D87606">
        <w:rPr>
          <w:rFonts w:asciiTheme="minorHAnsi" w:hAnsiTheme="minorHAnsi" w:cstheme="minorHAnsi"/>
          <w:lang w:eastAsia="en-US"/>
        </w:rPr>
        <w:t>can therefore b</w:t>
      </w:r>
      <w:r w:rsidR="00A86585">
        <w:rPr>
          <w:rFonts w:asciiTheme="minorHAnsi" w:hAnsiTheme="minorHAnsi" w:cstheme="minorHAnsi"/>
          <w:lang w:eastAsia="en-US"/>
        </w:rPr>
        <w:t>e</w:t>
      </w:r>
      <w:r w:rsidR="00D87606">
        <w:rPr>
          <w:rFonts w:asciiTheme="minorHAnsi" w:hAnsiTheme="minorHAnsi" w:cstheme="minorHAnsi"/>
          <w:lang w:eastAsia="en-US"/>
        </w:rPr>
        <w:t xml:space="preserve"> performed </w:t>
      </w:r>
      <w:r w:rsidR="00A86585">
        <w:rPr>
          <w:rFonts w:asciiTheme="minorHAnsi" w:hAnsiTheme="minorHAnsi" w:cstheme="minorHAnsi"/>
          <w:lang w:eastAsia="en-US"/>
        </w:rPr>
        <w:t xml:space="preserve">either pre- or </w:t>
      </w:r>
      <w:r w:rsidR="00D87606">
        <w:rPr>
          <w:rFonts w:asciiTheme="minorHAnsi" w:hAnsiTheme="minorHAnsi" w:cstheme="minorHAnsi"/>
          <w:lang w:eastAsia="en-US"/>
        </w:rPr>
        <w:t>post-FFT</w:t>
      </w:r>
      <w:r w:rsidR="00B20115">
        <w:rPr>
          <w:rFonts w:asciiTheme="minorHAnsi" w:hAnsiTheme="minorHAnsi" w:cstheme="minorHAnsi"/>
          <w:lang w:eastAsia="en-US"/>
        </w:rPr>
        <w:t xml:space="preserve">. </w:t>
      </w:r>
      <w:r w:rsidR="006821D3">
        <w:rPr>
          <w:rFonts w:asciiTheme="minorHAnsi" w:hAnsiTheme="minorHAnsi" w:cstheme="minorHAnsi"/>
          <w:lang w:eastAsia="en-US"/>
        </w:rPr>
        <w:t xml:space="preserve">Per layer quantities </w:t>
      </w:r>
      <w:r w:rsidR="0071399A">
        <w:rPr>
          <w:rFonts w:asciiTheme="minorHAnsi" w:hAnsiTheme="minorHAnsi" w:cstheme="minorHAnsi"/>
          <w:lang w:eastAsia="en-US"/>
        </w:rPr>
        <w:t>are only available</w:t>
      </w:r>
      <w:r w:rsidR="00A21617">
        <w:rPr>
          <w:rFonts w:asciiTheme="minorHAnsi" w:hAnsiTheme="minorHAnsi" w:cstheme="minorHAnsi"/>
          <w:lang w:eastAsia="en-US"/>
        </w:rPr>
        <w:t xml:space="preserve"> in the </w:t>
      </w:r>
      <w:r w:rsidR="00DC5DB4">
        <w:rPr>
          <w:rFonts w:asciiTheme="minorHAnsi" w:hAnsiTheme="minorHAnsi" w:cstheme="minorHAnsi"/>
          <w:lang w:eastAsia="en-US"/>
        </w:rPr>
        <w:t xml:space="preserve">post-FFT, </w:t>
      </w:r>
      <w:r w:rsidR="00A21617">
        <w:rPr>
          <w:rFonts w:asciiTheme="minorHAnsi" w:hAnsiTheme="minorHAnsi" w:cstheme="minorHAnsi"/>
          <w:lang w:eastAsia="en-US"/>
        </w:rPr>
        <w:t>post-equalization domain</w:t>
      </w:r>
      <w:r w:rsidR="00DE7C6B">
        <w:rPr>
          <w:rFonts w:asciiTheme="minorHAnsi" w:hAnsiTheme="minorHAnsi" w:cstheme="minorHAnsi"/>
          <w:lang w:eastAsia="en-US"/>
        </w:rPr>
        <w:t xml:space="preserve"> where the channel has already been diagonalized</w:t>
      </w:r>
      <w:r w:rsidR="00E322F3">
        <w:rPr>
          <w:rFonts w:asciiTheme="minorHAnsi" w:hAnsiTheme="minorHAnsi" w:cstheme="minorHAnsi"/>
          <w:lang w:eastAsia="en-US"/>
        </w:rPr>
        <w:t xml:space="preserve">, </w:t>
      </w:r>
      <w:r w:rsidR="001738E4">
        <w:rPr>
          <w:rFonts w:asciiTheme="minorHAnsi" w:hAnsiTheme="minorHAnsi" w:cstheme="minorHAnsi"/>
          <w:lang w:eastAsia="en-US"/>
        </w:rPr>
        <w:t xml:space="preserve">so </w:t>
      </w:r>
      <w:r w:rsidR="00F80CA6">
        <w:rPr>
          <w:rFonts w:asciiTheme="minorHAnsi" w:hAnsiTheme="minorHAnsi" w:cstheme="minorHAnsi"/>
          <w:lang w:eastAsia="en-US"/>
        </w:rPr>
        <w:t xml:space="preserve">the focus in the treatment below is </w:t>
      </w:r>
      <w:r w:rsidR="00EC7E27">
        <w:rPr>
          <w:rFonts w:asciiTheme="minorHAnsi" w:hAnsiTheme="minorHAnsi" w:cstheme="minorHAnsi"/>
          <w:lang w:eastAsia="en-US"/>
        </w:rPr>
        <w:t xml:space="preserve">the </w:t>
      </w:r>
      <w:r w:rsidR="00EE51F8">
        <w:rPr>
          <w:rFonts w:asciiTheme="minorHAnsi" w:hAnsiTheme="minorHAnsi" w:cstheme="minorHAnsi"/>
          <w:lang w:eastAsia="en-US"/>
        </w:rPr>
        <w:t>post-FFT</w:t>
      </w:r>
      <w:r w:rsidR="00EC7E27">
        <w:rPr>
          <w:rFonts w:asciiTheme="minorHAnsi" w:hAnsiTheme="minorHAnsi" w:cstheme="minorHAnsi"/>
          <w:lang w:eastAsia="en-US"/>
        </w:rPr>
        <w:t xml:space="preserve"> method</w:t>
      </w:r>
      <w:r w:rsidR="00DE7C6B">
        <w:rPr>
          <w:rFonts w:asciiTheme="minorHAnsi" w:hAnsiTheme="minorHAnsi" w:cstheme="minorHAnsi"/>
          <w:lang w:eastAsia="en-US"/>
        </w:rPr>
        <w:t>.</w:t>
      </w:r>
      <w:r w:rsidR="00BE4DB2">
        <w:rPr>
          <w:rFonts w:asciiTheme="minorHAnsi" w:hAnsiTheme="minorHAnsi" w:cstheme="minorHAnsi"/>
          <w:lang w:eastAsia="en-US"/>
        </w:rPr>
        <w:t xml:space="preserve"> </w:t>
      </w:r>
    </w:p>
    <w:p w14:paraId="38E0517B" w14:textId="34010444" w:rsidR="00D87606" w:rsidRDefault="00BE4DB2" w:rsidP="00D87606">
      <w:pPr>
        <w:rPr>
          <w:rFonts w:asciiTheme="minorHAnsi" w:hAnsiTheme="minorHAnsi" w:cstheme="minorHAnsi"/>
          <w:lang w:eastAsia="en-US"/>
        </w:rPr>
      </w:pPr>
      <w:r>
        <w:rPr>
          <w:rFonts w:asciiTheme="minorHAnsi" w:hAnsiTheme="minorHAnsi" w:cstheme="minorHAnsi"/>
          <w:lang w:eastAsia="en-US"/>
        </w:rPr>
        <w:t xml:space="preserve">A UE can expect LO cancellation only if the LO location is signalled in terms of a valid subcarrier location. If the UE reports </w:t>
      </w:r>
      <w:r w:rsidRPr="00DF7479">
        <w:rPr>
          <w:rFonts w:asciiTheme="minorHAnsi" w:hAnsiTheme="minorHAnsi" w:cstheme="minorHAnsi"/>
          <w:lang w:eastAsia="en-US"/>
        </w:rPr>
        <w:t xml:space="preserve">3300 or 3301 via </w:t>
      </w:r>
      <w:r>
        <w:rPr>
          <w:rFonts w:asciiTheme="minorHAnsi" w:hAnsiTheme="minorHAnsi" w:cstheme="minorHAnsi"/>
          <w:lang w:eastAsia="en-US"/>
        </w:rPr>
        <w:t xml:space="preserve">IE </w:t>
      </w:r>
      <w:r w:rsidRPr="00DF7479">
        <w:rPr>
          <w:rFonts w:asciiTheme="minorHAnsi" w:hAnsiTheme="minorHAnsi" w:cstheme="minorHAnsi"/>
          <w:i/>
          <w:iCs/>
          <w:lang w:eastAsia="en-US"/>
        </w:rPr>
        <w:t>txDirectCurrentLocation</w:t>
      </w:r>
      <w:r w:rsidRPr="00DF7479">
        <w:rPr>
          <w:rFonts w:asciiTheme="minorHAnsi" w:hAnsiTheme="minorHAnsi" w:cstheme="minorHAnsi"/>
          <w:lang w:eastAsia="en-US"/>
        </w:rPr>
        <w:t xml:space="preserve"> </w:t>
      </w:r>
      <w:r>
        <w:rPr>
          <w:rFonts w:asciiTheme="minorHAnsi" w:hAnsiTheme="minorHAnsi" w:cstheme="minorHAnsi"/>
          <w:lang w:eastAsia="en-US"/>
        </w:rPr>
        <w:t>the TE or network can get no information on LO location other than ‘it does not coincide with the FFT grid’.</w:t>
      </w:r>
      <w:r w:rsidR="006D239F">
        <w:rPr>
          <w:rFonts w:asciiTheme="minorHAnsi" w:hAnsiTheme="minorHAnsi" w:cstheme="minorHAnsi"/>
          <w:lang w:eastAsia="en-US"/>
        </w:rPr>
        <w:t xml:space="preserve"> </w:t>
      </w:r>
      <w:r w:rsidR="00D86166">
        <w:rPr>
          <w:rFonts w:asciiTheme="minorHAnsi" w:hAnsiTheme="minorHAnsi" w:cstheme="minorHAnsi"/>
          <w:lang w:eastAsia="en-US"/>
        </w:rPr>
        <w:t>This aspect is consistent with the exception in the core-requirement pertaining to this IE.</w:t>
      </w:r>
    </w:p>
    <w:p w14:paraId="05AE28DC" w14:textId="63B8F486" w:rsidR="00095CD3" w:rsidRDefault="00095CD3" w:rsidP="00095CD3">
      <w:pPr>
        <w:rPr>
          <w:rFonts w:asciiTheme="minorHAnsi" w:hAnsiTheme="minorHAnsi" w:cstheme="minorHAnsi"/>
          <w:lang w:eastAsia="en-US"/>
        </w:rPr>
      </w:pPr>
      <w:r>
        <w:rPr>
          <w:rFonts w:asciiTheme="minorHAnsi" w:hAnsiTheme="minorHAnsi" w:cstheme="minorHAnsi"/>
          <w:lang w:eastAsia="en-US"/>
        </w:rPr>
        <w:t>The following passage describes a method based on post-FFT LO removal</w:t>
      </w:r>
      <w:r w:rsidR="00952A0B">
        <w:rPr>
          <w:rFonts w:asciiTheme="minorHAnsi" w:hAnsiTheme="minorHAnsi" w:cstheme="minorHAnsi"/>
          <w:lang w:eastAsia="en-US"/>
        </w:rPr>
        <w:t xml:space="preserve"> based on LO location declaration via IE </w:t>
      </w:r>
      <w:r w:rsidR="00952A0B" w:rsidRPr="00DF7479">
        <w:rPr>
          <w:rFonts w:asciiTheme="minorHAnsi" w:hAnsiTheme="minorHAnsi" w:cstheme="minorHAnsi"/>
          <w:i/>
          <w:iCs/>
          <w:lang w:eastAsia="en-US"/>
        </w:rPr>
        <w:t>txDirectCurrentLocation</w:t>
      </w:r>
      <w:r>
        <w:rPr>
          <w:rFonts w:asciiTheme="minorHAnsi" w:hAnsiTheme="minorHAnsi" w:cstheme="minorHAnsi"/>
          <w:lang w:eastAsia="en-US"/>
        </w:rPr>
        <w:t xml:space="preserve">. </w:t>
      </w:r>
      <w:r w:rsidR="00395DA0">
        <w:rPr>
          <w:rFonts w:asciiTheme="minorHAnsi" w:hAnsiTheme="minorHAnsi" w:cstheme="minorHAnsi"/>
          <w:lang w:eastAsia="en-US"/>
        </w:rPr>
        <w:t>Post-FFT LO removal involves removing dependency on the LO-bearing SC</w:t>
      </w:r>
      <w:r w:rsidR="006613C1">
        <w:rPr>
          <w:rFonts w:asciiTheme="minorHAnsi" w:hAnsiTheme="minorHAnsi" w:cstheme="minorHAnsi"/>
          <w:lang w:eastAsia="en-US"/>
        </w:rPr>
        <w:t xml:space="preserve"> or being able to ignore the impact of LO leakage</w:t>
      </w:r>
      <w:r w:rsidR="00395DA0">
        <w:rPr>
          <w:rFonts w:asciiTheme="minorHAnsi" w:hAnsiTheme="minorHAnsi" w:cstheme="minorHAnsi"/>
          <w:lang w:eastAsia="en-US"/>
        </w:rPr>
        <w:t>.</w:t>
      </w:r>
    </w:p>
    <w:p w14:paraId="54B8514A" w14:textId="00FBE57F" w:rsidR="00617238" w:rsidRDefault="002612D0" w:rsidP="00D87606">
      <w:pPr>
        <w:rPr>
          <w:rFonts w:asciiTheme="minorHAnsi" w:hAnsiTheme="minorHAnsi" w:cstheme="minorHAnsi"/>
          <w:lang w:eastAsia="en-US"/>
        </w:rPr>
      </w:pPr>
      <w:r>
        <w:rPr>
          <w:rFonts w:asciiTheme="minorHAnsi" w:hAnsiTheme="minorHAnsi" w:cstheme="minorHAnsi"/>
          <w:lang w:eastAsia="en-US"/>
        </w:rPr>
        <w:t xml:space="preserve">Recall that </w:t>
      </w:r>
      <w:r w:rsidR="00347D07">
        <w:rPr>
          <w:rFonts w:asciiTheme="minorHAnsi" w:hAnsiTheme="minorHAnsi" w:cstheme="minorHAnsi"/>
          <w:lang w:eastAsia="en-US"/>
        </w:rPr>
        <w:t xml:space="preserve">each allocated </w:t>
      </w:r>
      <w:r w:rsidR="00645020">
        <w:rPr>
          <w:rFonts w:asciiTheme="minorHAnsi" w:hAnsiTheme="minorHAnsi" w:cstheme="minorHAnsi"/>
          <w:lang w:eastAsia="en-US"/>
        </w:rPr>
        <w:t>SC</w:t>
      </w:r>
      <w:r w:rsidR="00BC3AAF">
        <w:rPr>
          <w:rFonts w:asciiTheme="minorHAnsi" w:hAnsiTheme="minorHAnsi" w:cstheme="minorHAnsi"/>
          <w:lang w:eastAsia="en-US"/>
        </w:rPr>
        <w:t xml:space="preserve"> has an instantiation of the </w:t>
      </w:r>
      <w:r w:rsidR="009D415E">
        <w:rPr>
          <w:rFonts w:asciiTheme="minorHAnsi" w:hAnsiTheme="minorHAnsi" w:cstheme="minorHAnsi"/>
          <w:lang w:eastAsia="en-US"/>
        </w:rPr>
        <w:t xml:space="preserve">post-FFT </w:t>
      </w:r>
      <w:r w:rsidR="00BC3AAF">
        <w:rPr>
          <w:rFonts w:asciiTheme="minorHAnsi" w:hAnsiTheme="minorHAnsi" w:cstheme="minorHAnsi"/>
          <w:lang w:eastAsia="en-US"/>
        </w:rPr>
        <w:t xml:space="preserve">procedure outlined in figure </w:t>
      </w:r>
      <w:r w:rsidR="00A7502C">
        <w:rPr>
          <w:rFonts w:asciiTheme="minorHAnsi" w:hAnsiTheme="minorHAnsi" w:cstheme="minorHAnsi"/>
          <w:lang w:eastAsia="en-US"/>
        </w:rPr>
        <w:t>2.2.1-2</w:t>
      </w:r>
      <w:r w:rsidR="00A607F0">
        <w:rPr>
          <w:rFonts w:asciiTheme="minorHAnsi" w:hAnsiTheme="minorHAnsi" w:cstheme="minorHAnsi"/>
          <w:lang w:eastAsia="en-US"/>
        </w:rPr>
        <w:t>. The</w:t>
      </w:r>
      <w:r>
        <w:rPr>
          <w:rFonts w:asciiTheme="minorHAnsi" w:hAnsiTheme="minorHAnsi" w:cstheme="minorHAnsi"/>
          <w:lang w:eastAsia="en-US"/>
        </w:rPr>
        <w:t xml:space="preserve"> equalization matrix </w:t>
      </w:r>
      <w:r w:rsidR="00E01775">
        <w:rPr>
          <w:rFonts w:asciiTheme="minorHAnsi" w:hAnsiTheme="minorHAnsi" w:cstheme="minorHAnsi"/>
          <w:lang w:eastAsia="en-US"/>
        </w:rPr>
        <w:t xml:space="preserve">‘A’ </w:t>
      </w:r>
      <w:r>
        <w:rPr>
          <w:rFonts w:asciiTheme="minorHAnsi" w:hAnsiTheme="minorHAnsi" w:cstheme="minorHAnsi"/>
          <w:lang w:eastAsia="en-US"/>
        </w:rPr>
        <w:t xml:space="preserve">is </w:t>
      </w:r>
      <w:r w:rsidR="00E63983">
        <w:rPr>
          <w:rFonts w:asciiTheme="minorHAnsi" w:hAnsiTheme="minorHAnsi" w:cstheme="minorHAnsi"/>
          <w:lang w:eastAsia="en-US"/>
        </w:rPr>
        <w:t>calculated for each sub carrier</w:t>
      </w:r>
      <w:r w:rsidR="000F4302">
        <w:rPr>
          <w:rFonts w:asciiTheme="minorHAnsi" w:hAnsiTheme="minorHAnsi" w:cstheme="minorHAnsi"/>
          <w:lang w:eastAsia="en-US"/>
        </w:rPr>
        <w:t xml:space="preserve"> and is </w:t>
      </w:r>
      <w:r w:rsidR="00E63983">
        <w:rPr>
          <w:rFonts w:asciiTheme="minorHAnsi" w:hAnsiTheme="minorHAnsi" w:cstheme="minorHAnsi"/>
          <w:lang w:eastAsia="en-US"/>
        </w:rPr>
        <w:t>derived from reconstructed symbol</w:t>
      </w:r>
      <w:r w:rsidR="00216A63">
        <w:rPr>
          <w:rFonts w:asciiTheme="minorHAnsi" w:hAnsiTheme="minorHAnsi" w:cstheme="minorHAnsi"/>
          <w:lang w:eastAsia="en-US"/>
        </w:rPr>
        <w:t>s recovered from processing DMRS.</w:t>
      </w:r>
      <w:r w:rsidR="00E01775">
        <w:rPr>
          <w:rFonts w:asciiTheme="minorHAnsi" w:hAnsiTheme="minorHAnsi" w:cstheme="minorHAnsi"/>
          <w:lang w:eastAsia="en-US"/>
        </w:rPr>
        <w:t xml:space="preserve"> In NR</w:t>
      </w:r>
      <w:r w:rsidR="00005E2B">
        <w:rPr>
          <w:rFonts w:asciiTheme="minorHAnsi" w:hAnsiTheme="minorHAnsi" w:cstheme="minorHAnsi"/>
          <w:lang w:eastAsia="en-US"/>
        </w:rPr>
        <w:t>,</w:t>
      </w:r>
      <w:r w:rsidR="00E01775">
        <w:rPr>
          <w:rFonts w:asciiTheme="minorHAnsi" w:hAnsiTheme="minorHAnsi" w:cstheme="minorHAnsi"/>
          <w:lang w:eastAsia="en-US"/>
        </w:rPr>
        <w:t xml:space="preserve"> DMRS </w:t>
      </w:r>
      <w:r w:rsidR="00005E2B">
        <w:rPr>
          <w:rFonts w:asciiTheme="minorHAnsi" w:hAnsiTheme="minorHAnsi" w:cstheme="minorHAnsi"/>
          <w:lang w:eastAsia="en-US"/>
        </w:rPr>
        <w:t xml:space="preserve">symbols </w:t>
      </w:r>
      <w:r w:rsidR="00E01775">
        <w:rPr>
          <w:rFonts w:asciiTheme="minorHAnsi" w:hAnsiTheme="minorHAnsi" w:cstheme="minorHAnsi"/>
          <w:lang w:eastAsia="en-US"/>
        </w:rPr>
        <w:t xml:space="preserve">do not occupy each </w:t>
      </w:r>
      <w:r w:rsidR="00E10152">
        <w:rPr>
          <w:rFonts w:asciiTheme="minorHAnsi" w:hAnsiTheme="minorHAnsi" w:cstheme="minorHAnsi"/>
          <w:lang w:eastAsia="en-US"/>
        </w:rPr>
        <w:t>SC</w:t>
      </w:r>
      <w:r w:rsidR="006D70E4">
        <w:rPr>
          <w:rFonts w:asciiTheme="minorHAnsi" w:hAnsiTheme="minorHAnsi" w:cstheme="minorHAnsi"/>
          <w:lang w:eastAsia="en-US"/>
        </w:rPr>
        <w:t xml:space="preserve"> of the OFDM symbol</w:t>
      </w:r>
      <w:r w:rsidR="00E10152">
        <w:rPr>
          <w:rFonts w:asciiTheme="minorHAnsi" w:hAnsiTheme="minorHAnsi" w:cstheme="minorHAnsi"/>
          <w:lang w:eastAsia="en-US"/>
        </w:rPr>
        <w:t>, necessitating some for</w:t>
      </w:r>
      <w:r w:rsidR="009D6519">
        <w:rPr>
          <w:rFonts w:asciiTheme="minorHAnsi" w:hAnsiTheme="minorHAnsi" w:cstheme="minorHAnsi"/>
          <w:lang w:eastAsia="en-US"/>
        </w:rPr>
        <w:t>m</w:t>
      </w:r>
      <w:r w:rsidR="00E10152">
        <w:rPr>
          <w:rFonts w:asciiTheme="minorHAnsi" w:hAnsiTheme="minorHAnsi" w:cstheme="minorHAnsi"/>
          <w:lang w:eastAsia="en-US"/>
        </w:rPr>
        <w:t xml:space="preserve"> of interpolation </w:t>
      </w:r>
      <w:r w:rsidR="009D6519">
        <w:rPr>
          <w:rFonts w:asciiTheme="minorHAnsi" w:hAnsiTheme="minorHAnsi" w:cstheme="minorHAnsi"/>
          <w:lang w:eastAsia="en-US"/>
        </w:rPr>
        <w:t>for DMRS-less sub carriers.</w:t>
      </w:r>
      <w:r w:rsidR="00216A63">
        <w:rPr>
          <w:rFonts w:asciiTheme="minorHAnsi" w:hAnsiTheme="minorHAnsi" w:cstheme="minorHAnsi"/>
          <w:lang w:eastAsia="en-US"/>
        </w:rPr>
        <w:t xml:space="preserve"> </w:t>
      </w:r>
      <w:r w:rsidR="00B267CB">
        <w:rPr>
          <w:rFonts w:asciiTheme="minorHAnsi" w:hAnsiTheme="minorHAnsi" w:cstheme="minorHAnsi"/>
          <w:lang w:eastAsia="en-US"/>
        </w:rPr>
        <w:t xml:space="preserve">To minimize impact of LO leakage on the </w:t>
      </w:r>
      <w:r w:rsidR="008E4351">
        <w:rPr>
          <w:rFonts w:asciiTheme="minorHAnsi" w:hAnsiTheme="minorHAnsi" w:cstheme="minorHAnsi"/>
          <w:lang w:eastAsia="en-US"/>
        </w:rPr>
        <w:t>accuracy of the</w:t>
      </w:r>
      <w:r w:rsidR="00B267CB">
        <w:rPr>
          <w:rFonts w:asciiTheme="minorHAnsi" w:hAnsiTheme="minorHAnsi" w:cstheme="minorHAnsi"/>
          <w:lang w:eastAsia="en-US"/>
        </w:rPr>
        <w:t xml:space="preserve"> </w:t>
      </w:r>
      <w:r w:rsidR="008E4351">
        <w:rPr>
          <w:rFonts w:asciiTheme="minorHAnsi" w:hAnsiTheme="minorHAnsi" w:cstheme="minorHAnsi"/>
          <w:lang w:eastAsia="en-US"/>
        </w:rPr>
        <w:t>process</w:t>
      </w:r>
      <w:r w:rsidR="00D02764">
        <w:rPr>
          <w:rFonts w:asciiTheme="minorHAnsi" w:hAnsiTheme="minorHAnsi" w:cstheme="minorHAnsi"/>
          <w:lang w:eastAsia="en-US"/>
        </w:rPr>
        <w:t xml:space="preserve"> </w:t>
      </w:r>
      <w:r w:rsidR="000052ED">
        <w:rPr>
          <w:rFonts w:asciiTheme="minorHAnsi" w:hAnsiTheme="minorHAnsi" w:cstheme="minorHAnsi"/>
          <w:lang w:eastAsia="en-US"/>
        </w:rPr>
        <w:t>of</w:t>
      </w:r>
      <w:r w:rsidR="00D02764">
        <w:rPr>
          <w:rFonts w:asciiTheme="minorHAnsi" w:hAnsiTheme="minorHAnsi" w:cstheme="minorHAnsi"/>
          <w:lang w:eastAsia="en-US"/>
        </w:rPr>
        <w:t xml:space="preserve"> reconstruct</w:t>
      </w:r>
      <w:r w:rsidR="000052ED">
        <w:rPr>
          <w:rFonts w:asciiTheme="minorHAnsi" w:hAnsiTheme="minorHAnsi" w:cstheme="minorHAnsi"/>
          <w:lang w:eastAsia="en-US"/>
        </w:rPr>
        <w:t>ing</w:t>
      </w:r>
      <w:r w:rsidR="00B267CB">
        <w:rPr>
          <w:rFonts w:asciiTheme="minorHAnsi" w:hAnsiTheme="minorHAnsi" w:cstheme="minorHAnsi"/>
          <w:lang w:eastAsia="en-US"/>
        </w:rPr>
        <w:t xml:space="preserve"> </w:t>
      </w:r>
      <w:r w:rsidR="00E6644C">
        <w:rPr>
          <w:rFonts w:asciiTheme="minorHAnsi" w:hAnsiTheme="minorHAnsi" w:cstheme="minorHAnsi"/>
          <w:lang w:eastAsia="en-US"/>
        </w:rPr>
        <w:t xml:space="preserve">the transmitted symbols, a logical choice is to select a DMRS comb </w:t>
      </w:r>
      <w:r w:rsidR="00F4221A">
        <w:rPr>
          <w:rFonts w:asciiTheme="minorHAnsi" w:hAnsiTheme="minorHAnsi" w:cstheme="minorHAnsi"/>
          <w:lang w:eastAsia="en-US"/>
        </w:rPr>
        <w:t>that</w:t>
      </w:r>
      <w:r w:rsidR="00B75E8B">
        <w:rPr>
          <w:rFonts w:asciiTheme="minorHAnsi" w:hAnsiTheme="minorHAnsi" w:cstheme="minorHAnsi"/>
          <w:lang w:eastAsia="en-US"/>
        </w:rPr>
        <w:t xml:space="preserve"> skips over the SC </w:t>
      </w:r>
      <w:r w:rsidR="00B87F78">
        <w:rPr>
          <w:rFonts w:asciiTheme="minorHAnsi" w:hAnsiTheme="minorHAnsi" w:cstheme="minorHAnsi"/>
          <w:lang w:eastAsia="en-US"/>
        </w:rPr>
        <w:t>declared to have</w:t>
      </w:r>
      <w:r w:rsidR="00137983">
        <w:rPr>
          <w:rFonts w:asciiTheme="minorHAnsi" w:hAnsiTheme="minorHAnsi" w:cstheme="minorHAnsi"/>
          <w:lang w:eastAsia="en-US"/>
        </w:rPr>
        <w:t xml:space="preserve"> the</w:t>
      </w:r>
      <w:r w:rsidR="00B75E8B">
        <w:rPr>
          <w:rFonts w:asciiTheme="minorHAnsi" w:hAnsiTheme="minorHAnsi" w:cstheme="minorHAnsi"/>
          <w:lang w:eastAsia="en-US"/>
        </w:rPr>
        <w:t xml:space="preserve"> LO leakage</w:t>
      </w:r>
      <w:r w:rsidR="00F4221A">
        <w:rPr>
          <w:rFonts w:asciiTheme="minorHAnsi" w:hAnsiTheme="minorHAnsi" w:cstheme="minorHAnsi"/>
          <w:lang w:eastAsia="en-US"/>
        </w:rPr>
        <w:t>.</w:t>
      </w:r>
    </w:p>
    <w:p w14:paraId="61909E5D" w14:textId="3581C308" w:rsidR="002612D0" w:rsidRDefault="00575329" w:rsidP="00D87606">
      <w:pPr>
        <w:rPr>
          <w:rFonts w:asciiTheme="minorHAnsi" w:hAnsiTheme="minorHAnsi" w:cstheme="minorHAnsi"/>
          <w:lang w:eastAsia="en-US"/>
        </w:rPr>
      </w:pPr>
      <w:r>
        <w:rPr>
          <w:rFonts w:asciiTheme="minorHAnsi" w:hAnsiTheme="minorHAnsi" w:cstheme="minorHAnsi"/>
          <w:lang w:eastAsia="en-US"/>
        </w:rPr>
        <w:t>While it is relatively easy to ensure</w:t>
      </w:r>
      <w:r w:rsidR="00216A63">
        <w:rPr>
          <w:rFonts w:asciiTheme="minorHAnsi" w:hAnsiTheme="minorHAnsi" w:cstheme="minorHAnsi"/>
          <w:lang w:eastAsia="en-US"/>
        </w:rPr>
        <w:t xml:space="preserve"> </w:t>
      </w:r>
      <w:r>
        <w:rPr>
          <w:rFonts w:asciiTheme="minorHAnsi" w:hAnsiTheme="minorHAnsi" w:cstheme="minorHAnsi"/>
          <w:lang w:eastAsia="en-US"/>
        </w:rPr>
        <w:t>that the reconstruction process remains free of impact from LO leakage</w:t>
      </w:r>
      <w:r w:rsidR="002B3CE3">
        <w:rPr>
          <w:rFonts w:asciiTheme="minorHAnsi" w:hAnsiTheme="minorHAnsi" w:cstheme="minorHAnsi"/>
          <w:lang w:eastAsia="en-US"/>
        </w:rPr>
        <w:t xml:space="preserve"> by using the comb</w:t>
      </w:r>
      <w:r>
        <w:rPr>
          <w:rFonts w:asciiTheme="minorHAnsi" w:hAnsiTheme="minorHAnsi" w:cstheme="minorHAnsi"/>
          <w:lang w:eastAsia="en-US"/>
        </w:rPr>
        <w:t xml:space="preserve">, </w:t>
      </w:r>
      <w:r w:rsidR="00923FE8">
        <w:rPr>
          <w:rFonts w:asciiTheme="minorHAnsi" w:hAnsiTheme="minorHAnsi" w:cstheme="minorHAnsi"/>
          <w:lang w:eastAsia="en-US"/>
        </w:rPr>
        <w:t xml:space="preserve">the measured symbols </w:t>
      </w:r>
      <w:r w:rsidR="005B4FA1">
        <w:rPr>
          <w:rFonts w:asciiTheme="minorHAnsi" w:hAnsiTheme="minorHAnsi" w:cstheme="minorHAnsi"/>
          <w:lang w:eastAsia="en-US"/>
        </w:rPr>
        <w:t xml:space="preserve">‘y’ </w:t>
      </w:r>
      <w:r w:rsidR="005E7E77">
        <w:rPr>
          <w:rFonts w:asciiTheme="minorHAnsi" w:hAnsiTheme="minorHAnsi" w:cstheme="minorHAnsi"/>
          <w:lang w:eastAsia="en-US"/>
        </w:rPr>
        <w:t xml:space="preserve">for the LO-bearing SC </w:t>
      </w:r>
      <w:r w:rsidR="007057DD">
        <w:rPr>
          <w:rFonts w:asciiTheme="minorHAnsi" w:hAnsiTheme="minorHAnsi" w:cstheme="minorHAnsi"/>
          <w:lang w:eastAsia="en-US"/>
        </w:rPr>
        <w:t xml:space="preserve">still </w:t>
      </w:r>
      <w:r w:rsidR="005B4FA1">
        <w:rPr>
          <w:rFonts w:asciiTheme="minorHAnsi" w:hAnsiTheme="minorHAnsi" w:cstheme="minorHAnsi"/>
          <w:lang w:eastAsia="en-US"/>
        </w:rPr>
        <w:t>contain a systematic</w:t>
      </w:r>
      <w:r w:rsidR="00876570">
        <w:rPr>
          <w:rFonts w:asciiTheme="minorHAnsi" w:hAnsiTheme="minorHAnsi" w:cstheme="minorHAnsi"/>
          <w:lang w:eastAsia="en-US"/>
        </w:rPr>
        <w:t xml:space="preserve"> and constant</w:t>
      </w:r>
      <w:r w:rsidR="005B4FA1">
        <w:rPr>
          <w:rFonts w:asciiTheme="minorHAnsi" w:hAnsiTheme="minorHAnsi" w:cstheme="minorHAnsi"/>
          <w:lang w:eastAsia="en-US"/>
        </w:rPr>
        <w:t xml:space="preserve"> leakage term</w:t>
      </w:r>
      <w:r w:rsidR="00876570">
        <w:rPr>
          <w:rFonts w:asciiTheme="minorHAnsi" w:hAnsiTheme="minorHAnsi" w:cstheme="minorHAnsi"/>
          <w:lang w:eastAsia="en-US"/>
        </w:rPr>
        <w:t xml:space="preserve"> for all </w:t>
      </w:r>
      <w:r w:rsidR="00695119">
        <w:rPr>
          <w:rFonts w:asciiTheme="minorHAnsi" w:hAnsiTheme="minorHAnsi" w:cstheme="minorHAnsi"/>
          <w:lang w:eastAsia="en-US"/>
        </w:rPr>
        <w:t xml:space="preserve">OFDM </w:t>
      </w:r>
      <w:r w:rsidR="00876570">
        <w:rPr>
          <w:rFonts w:asciiTheme="minorHAnsi" w:hAnsiTheme="minorHAnsi" w:cstheme="minorHAnsi"/>
          <w:lang w:eastAsia="en-US"/>
        </w:rPr>
        <w:t xml:space="preserve">symbols in the </w:t>
      </w:r>
      <w:r w:rsidR="00695119">
        <w:rPr>
          <w:rFonts w:asciiTheme="minorHAnsi" w:hAnsiTheme="minorHAnsi" w:cstheme="minorHAnsi"/>
          <w:lang w:eastAsia="en-US"/>
        </w:rPr>
        <w:t>measurement interval</w:t>
      </w:r>
      <w:r w:rsidR="00876570">
        <w:rPr>
          <w:rFonts w:asciiTheme="minorHAnsi" w:hAnsiTheme="minorHAnsi" w:cstheme="minorHAnsi"/>
          <w:lang w:eastAsia="en-US"/>
        </w:rPr>
        <w:t>.</w:t>
      </w:r>
    </w:p>
    <w:p w14:paraId="44D58A87" w14:textId="56526570" w:rsidR="00FF4679" w:rsidRDefault="00610416" w:rsidP="0048362D">
      <w:pPr>
        <w:jc w:val="center"/>
        <w:rPr>
          <w:rFonts w:asciiTheme="minorHAnsi" w:hAnsiTheme="minorHAnsi" w:cstheme="minorHAnsi"/>
          <w:lang w:eastAsia="en-US"/>
        </w:rPr>
      </w:pPr>
      <m:oMath>
        <m:r>
          <m:rPr>
            <m:sty m:val="bi"/>
          </m:rPr>
          <w:rPr>
            <w:rFonts w:ascii="Cambria Math" w:hAnsi="Cambria Math"/>
            <w:sz w:val="22"/>
            <w:szCs w:val="22"/>
            <w:lang w:eastAsia="en-US"/>
          </w:rPr>
          <m:t xml:space="preserve">y=H </m:t>
        </m:r>
        <m:d>
          <m:dPr>
            <m:ctrlPr>
              <w:rPr>
                <w:rFonts w:ascii="Cambria Math" w:hAnsi="Cambria Math"/>
                <w:b/>
                <w:bCs/>
                <w:i/>
                <w:iCs/>
                <w:sz w:val="22"/>
                <w:szCs w:val="22"/>
                <w:lang w:eastAsia="en-US"/>
              </w:rPr>
            </m:ctrlPr>
          </m:dPr>
          <m:e>
            <m:r>
              <m:rPr>
                <m:sty m:val="bi"/>
              </m:rPr>
              <w:rPr>
                <w:rFonts w:ascii="Cambria Math" w:hAnsi="Cambria Math"/>
                <w:sz w:val="22"/>
                <w:szCs w:val="22"/>
                <w:lang w:eastAsia="en-US"/>
              </w:rPr>
              <m:t>G</m:t>
            </m:r>
            <m:r>
              <w:rPr>
                <w:rFonts w:ascii="Cambria Math" w:hAnsi="Cambria Math"/>
                <w:sz w:val="22"/>
                <w:szCs w:val="22"/>
                <w:lang w:eastAsia="en-US"/>
              </w:rPr>
              <m:t xml:space="preserve"> </m:t>
            </m:r>
            <m:r>
              <m:rPr>
                <m:sty m:val="bi"/>
              </m:rPr>
              <w:rPr>
                <w:rFonts w:ascii="Cambria Math" w:hAnsi="Cambria Math"/>
                <w:sz w:val="22"/>
                <w:szCs w:val="22"/>
                <w:lang w:eastAsia="en-US"/>
              </w:rPr>
              <m:t>W</m:t>
            </m:r>
            <m:r>
              <w:rPr>
                <w:rFonts w:ascii="Cambria Math" w:hAnsi="Cambria Math"/>
                <w:sz w:val="22"/>
                <w:szCs w:val="22"/>
                <w:lang w:eastAsia="en-US"/>
              </w:rPr>
              <m:t xml:space="preserve"> </m:t>
            </m:r>
            <m:r>
              <m:rPr>
                <m:sty m:val="bi"/>
              </m:rPr>
              <w:rPr>
                <w:rFonts w:ascii="Cambria Math" w:hAnsi="Cambria Math"/>
                <w:sz w:val="22"/>
                <w:szCs w:val="22"/>
                <w:lang w:eastAsia="en-US"/>
              </w:rPr>
              <m:t>x</m:t>
            </m:r>
            <m:r>
              <w:rPr>
                <w:rFonts w:ascii="Cambria Math" w:hAnsi="Cambria Math"/>
                <w:sz w:val="22"/>
                <w:szCs w:val="22"/>
                <w:lang w:eastAsia="en-US"/>
              </w:rPr>
              <m:t>+</m:t>
            </m:r>
            <m:r>
              <m:rPr>
                <m:sty m:val="bi"/>
              </m:rPr>
              <w:rPr>
                <w:rFonts w:ascii="Cambria Math" w:hAnsi="Cambria Math"/>
                <w:sz w:val="22"/>
                <w:szCs w:val="22"/>
                <w:lang w:eastAsia="en-US"/>
              </w:rPr>
              <m:t xml:space="preserve">n+ </m:t>
            </m:r>
            <m:d>
              <m:dPr>
                <m:begChr m:val="["/>
                <m:endChr m:val="]"/>
                <m:ctrlPr>
                  <w:rPr>
                    <w:rFonts w:ascii="Cambria Math" w:hAnsi="Cambria Math"/>
                    <w:b/>
                    <w:i/>
                    <w:iCs/>
                    <w:sz w:val="22"/>
                    <w:szCs w:val="22"/>
                    <w:lang w:eastAsia="en-US"/>
                  </w:rPr>
                </m:ctrlPr>
              </m:dPr>
              <m:e>
                <m:m>
                  <m:mPr>
                    <m:mcs>
                      <m:mc>
                        <m:mcPr>
                          <m:count m:val="1"/>
                          <m:mcJc m:val="center"/>
                        </m:mcPr>
                      </m:mc>
                    </m:mcs>
                    <m:ctrlPr>
                      <w:rPr>
                        <w:rFonts w:ascii="Cambria Math" w:hAnsi="Cambria Math"/>
                        <w:bCs/>
                        <w:i/>
                        <w:iCs/>
                        <w:sz w:val="22"/>
                        <w:szCs w:val="22"/>
                        <w:lang w:eastAsia="en-US"/>
                      </w:rPr>
                    </m:ctrlPr>
                  </m:mPr>
                  <m:mr>
                    <m:e>
                      <m:sSub>
                        <m:sSubPr>
                          <m:ctrlPr>
                            <w:rPr>
                              <w:rFonts w:ascii="Cambria Math" w:hAnsi="Cambria Math"/>
                              <w:bCs/>
                              <w:i/>
                              <w:iCs/>
                              <w:sz w:val="22"/>
                              <w:szCs w:val="22"/>
                              <w:lang w:eastAsia="en-US"/>
                            </w:rPr>
                          </m:ctrlPr>
                        </m:sSubPr>
                        <m:e>
                          <m:r>
                            <w:rPr>
                              <w:rFonts w:ascii="Cambria Math" w:hAnsi="Cambria Math"/>
                              <w:sz w:val="22"/>
                              <w:szCs w:val="22"/>
                              <w:lang w:eastAsia="en-US"/>
                            </w:rPr>
                            <m:t>c</m:t>
                          </m:r>
                        </m:e>
                        <m:sub>
                          <m:r>
                            <w:rPr>
                              <w:rFonts w:ascii="Cambria Math" w:hAnsi="Cambria Math"/>
                              <w:sz w:val="22"/>
                              <w:szCs w:val="22"/>
                              <w:lang w:eastAsia="en-US"/>
                            </w:rPr>
                            <m:t>1</m:t>
                          </m:r>
                        </m:sub>
                      </m:sSub>
                    </m:e>
                  </m:mr>
                  <m:mr>
                    <m:e>
                      <m:sSub>
                        <m:sSubPr>
                          <m:ctrlPr>
                            <w:rPr>
                              <w:rFonts w:ascii="Cambria Math" w:hAnsi="Cambria Math"/>
                              <w:bCs/>
                              <w:i/>
                              <w:iCs/>
                              <w:sz w:val="22"/>
                              <w:szCs w:val="22"/>
                              <w:lang w:eastAsia="en-US"/>
                            </w:rPr>
                          </m:ctrlPr>
                        </m:sSubPr>
                        <m:e>
                          <m:r>
                            <w:rPr>
                              <w:rFonts w:ascii="Cambria Math" w:hAnsi="Cambria Math"/>
                              <w:sz w:val="22"/>
                              <w:szCs w:val="22"/>
                              <w:lang w:eastAsia="en-US"/>
                            </w:rPr>
                            <m:t>c</m:t>
                          </m:r>
                        </m:e>
                        <m:sub>
                          <m:r>
                            <w:rPr>
                              <w:rFonts w:ascii="Cambria Math" w:hAnsi="Cambria Math"/>
                              <w:sz w:val="22"/>
                              <w:szCs w:val="22"/>
                              <w:lang w:eastAsia="en-US"/>
                            </w:rPr>
                            <m:t>2</m:t>
                          </m:r>
                        </m:sub>
                      </m:sSub>
                    </m:e>
                  </m:mr>
                </m:m>
              </m:e>
            </m:d>
          </m:e>
        </m:d>
        <m:r>
          <m:rPr>
            <m:sty m:val="bi"/>
          </m:rPr>
          <w:rPr>
            <w:rFonts w:ascii="Cambria Math" w:hAnsi="Cambria Math"/>
          </w:rPr>
          <m:t xml:space="preserve">≝ </m:t>
        </m:r>
        <m:sSub>
          <m:sSubPr>
            <m:ctrlPr>
              <w:rPr>
                <w:rFonts w:ascii="Cambria Math" w:hAnsi="Cambria Math"/>
                <w:b/>
                <w:i/>
                <w:iCs/>
              </w:rPr>
            </m:ctrlPr>
          </m:sSubPr>
          <m:e>
            <m:r>
              <m:rPr>
                <m:sty m:val="bi"/>
              </m:rPr>
              <w:rPr>
                <w:rFonts w:ascii="Cambria Math" w:hAnsi="Cambria Math"/>
                <w:sz w:val="22"/>
                <w:szCs w:val="22"/>
                <w:lang w:eastAsia="en-US"/>
              </w:rPr>
              <m:t>y</m:t>
            </m:r>
          </m:e>
          <m:sub>
            <m:r>
              <m:rPr>
                <m:sty m:val="bi"/>
              </m:rPr>
              <w:rPr>
                <w:rFonts w:ascii="Cambria Math" w:hAnsi="Cambria Math"/>
              </w:rPr>
              <m:t>LO</m:t>
            </m:r>
          </m:sub>
        </m:sSub>
        <m:r>
          <m:rPr>
            <m:sty m:val="bi"/>
          </m:rPr>
          <w:rPr>
            <w:rFonts w:ascii="Cambria Math" w:hAnsi="Cambria Math"/>
          </w:rPr>
          <m:t>+C</m:t>
        </m:r>
      </m:oMath>
      <w:r w:rsidR="002B6001">
        <w:rPr>
          <w:rFonts w:asciiTheme="minorHAnsi" w:hAnsiTheme="minorHAnsi" w:cstheme="minorHAnsi"/>
          <w:b/>
        </w:rPr>
        <w:t xml:space="preserve">; </w:t>
      </w:r>
      <w:r w:rsidR="00773AC8" w:rsidRPr="00773AC8">
        <w:rPr>
          <w:rFonts w:asciiTheme="minorHAnsi" w:hAnsiTheme="minorHAnsi" w:cstheme="minorHAnsi"/>
          <w:bCs/>
        </w:rPr>
        <w:t>where</w:t>
      </w:r>
      <w:r w:rsidR="00773AC8">
        <w:rPr>
          <w:rFonts w:asciiTheme="minorHAnsi" w:hAnsiTheme="minorHAnsi" w:cstheme="minorHAnsi"/>
          <w:bCs/>
        </w:rPr>
        <w:t xml:space="preserve"> </w:t>
      </w:r>
      <m:oMath>
        <m:r>
          <m:rPr>
            <m:sty m:val="bi"/>
          </m:rPr>
          <w:rPr>
            <w:rFonts w:ascii="Cambria Math" w:hAnsi="Cambria Math" w:cstheme="minorHAnsi"/>
          </w:rPr>
          <m:t>C</m:t>
        </m:r>
        <m:r>
          <w:rPr>
            <w:rFonts w:ascii="Cambria Math" w:hAnsi="Cambria Math" w:cstheme="minorHAnsi"/>
          </w:rPr>
          <m:t>≝H</m:t>
        </m:r>
        <m:d>
          <m:dPr>
            <m:begChr m:val="["/>
            <m:endChr m:val="]"/>
            <m:ctrlPr>
              <w:rPr>
                <w:rFonts w:ascii="Cambria Math" w:hAnsi="Cambria Math" w:cstheme="minorHAnsi"/>
                <w:bCs/>
                <w:i/>
              </w:rPr>
            </m:ctrlPr>
          </m:dPr>
          <m:e>
            <m:m>
              <m:mPr>
                <m:mcs>
                  <m:mc>
                    <m:mcPr>
                      <m:count m:val="1"/>
                      <m:mcJc m:val="center"/>
                    </m:mcPr>
                  </m:mc>
                </m:mcs>
                <m:ctrlPr>
                  <w:rPr>
                    <w:rFonts w:ascii="Cambria Math" w:hAnsi="Cambria Math"/>
                    <w:bCs/>
                    <w:i/>
                    <w:sz w:val="22"/>
                    <w:szCs w:val="22"/>
                    <w:lang w:eastAsia="en-US"/>
                  </w:rPr>
                </m:ctrlPr>
              </m:mPr>
              <m:mr>
                <m:e>
                  <m:sSub>
                    <m:sSubPr>
                      <m:ctrlPr>
                        <w:rPr>
                          <w:rFonts w:ascii="Cambria Math" w:hAnsi="Cambria Math"/>
                          <w:bCs/>
                          <w:i/>
                          <w:sz w:val="22"/>
                          <w:szCs w:val="22"/>
                          <w:lang w:eastAsia="en-US"/>
                        </w:rPr>
                      </m:ctrlPr>
                    </m:sSubPr>
                    <m:e>
                      <m:r>
                        <w:rPr>
                          <w:rFonts w:ascii="Cambria Math" w:hAnsi="Cambria Math"/>
                          <w:sz w:val="22"/>
                          <w:szCs w:val="22"/>
                          <w:lang w:eastAsia="en-US"/>
                        </w:rPr>
                        <m:t>c</m:t>
                      </m:r>
                    </m:e>
                    <m:sub>
                      <m:r>
                        <w:rPr>
                          <w:rFonts w:ascii="Cambria Math" w:hAnsi="Cambria Math"/>
                          <w:sz w:val="22"/>
                          <w:szCs w:val="22"/>
                          <w:lang w:eastAsia="en-US"/>
                        </w:rPr>
                        <m:t>1</m:t>
                      </m:r>
                    </m:sub>
                  </m:sSub>
                </m:e>
              </m:mr>
              <m:mr>
                <m:e>
                  <m:sSub>
                    <m:sSubPr>
                      <m:ctrlPr>
                        <w:rPr>
                          <w:rFonts w:ascii="Cambria Math" w:hAnsi="Cambria Math"/>
                          <w:bCs/>
                          <w:i/>
                          <w:sz w:val="22"/>
                          <w:szCs w:val="22"/>
                          <w:lang w:eastAsia="en-US"/>
                        </w:rPr>
                      </m:ctrlPr>
                    </m:sSubPr>
                    <m:e>
                      <m:r>
                        <w:rPr>
                          <w:rFonts w:ascii="Cambria Math" w:hAnsi="Cambria Math"/>
                          <w:sz w:val="22"/>
                          <w:szCs w:val="22"/>
                          <w:lang w:eastAsia="en-US"/>
                        </w:rPr>
                        <m:t>c</m:t>
                      </m:r>
                    </m:e>
                    <m:sub>
                      <m:r>
                        <w:rPr>
                          <w:rFonts w:ascii="Cambria Math" w:hAnsi="Cambria Math"/>
                          <w:sz w:val="22"/>
                          <w:szCs w:val="22"/>
                          <w:lang w:eastAsia="en-US"/>
                        </w:rPr>
                        <m:t>2</m:t>
                      </m:r>
                    </m:sub>
                  </m:sSub>
                </m:e>
              </m:mr>
            </m:m>
          </m:e>
        </m:d>
      </m:oMath>
    </w:p>
    <w:p w14:paraId="433F7AFC" w14:textId="02161D52" w:rsidR="004A4D20" w:rsidRDefault="008325CF" w:rsidP="004A4D20">
      <w:pPr>
        <w:rPr>
          <w:rFonts w:asciiTheme="minorHAnsi" w:hAnsiTheme="minorHAnsi" w:cstheme="minorHAnsi"/>
          <w:lang w:eastAsia="en-US"/>
        </w:rPr>
      </w:pPr>
      <w:r>
        <w:rPr>
          <w:rFonts w:asciiTheme="minorHAnsi" w:hAnsiTheme="minorHAnsi" w:cstheme="minorHAnsi"/>
          <w:lang w:eastAsia="en-US"/>
        </w:rPr>
        <w:t>w</w:t>
      </w:r>
      <w:r w:rsidR="00987DC6">
        <w:rPr>
          <w:rFonts w:asciiTheme="minorHAnsi" w:hAnsiTheme="minorHAnsi" w:cstheme="minorHAnsi"/>
          <w:lang w:eastAsia="en-US"/>
        </w:rPr>
        <w:t>here c</w:t>
      </w:r>
      <w:r w:rsidR="00987DC6" w:rsidRPr="00987DC6">
        <w:rPr>
          <w:rFonts w:asciiTheme="minorHAnsi" w:hAnsiTheme="minorHAnsi" w:cstheme="minorHAnsi"/>
          <w:vertAlign w:val="subscript"/>
          <w:lang w:eastAsia="en-US"/>
        </w:rPr>
        <w:t>1</w:t>
      </w:r>
      <w:r w:rsidR="00987DC6">
        <w:rPr>
          <w:rFonts w:asciiTheme="minorHAnsi" w:hAnsiTheme="minorHAnsi" w:cstheme="minorHAnsi"/>
          <w:lang w:eastAsia="en-US"/>
        </w:rPr>
        <w:t xml:space="preserve"> and c</w:t>
      </w:r>
      <w:r w:rsidR="00987DC6" w:rsidRPr="00987DC6">
        <w:rPr>
          <w:rFonts w:asciiTheme="minorHAnsi" w:hAnsiTheme="minorHAnsi" w:cstheme="minorHAnsi"/>
          <w:vertAlign w:val="subscript"/>
          <w:lang w:eastAsia="en-US"/>
        </w:rPr>
        <w:t>2</w:t>
      </w:r>
      <w:r w:rsidR="00987DC6">
        <w:rPr>
          <w:rFonts w:asciiTheme="minorHAnsi" w:hAnsiTheme="minorHAnsi" w:cstheme="minorHAnsi"/>
          <w:lang w:eastAsia="en-US"/>
        </w:rPr>
        <w:t xml:space="preserve"> are </w:t>
      </w:r>
      <w:r w:rsidR="00E10FAC">
        <w:rPr>
          <w:rFonts w:asciiTheme="minorHAnsi" w:hAnsiTheme="minorHAnsi" w:cstheme="minorHAnsi"/>
          <w:lang w:eastAsia="en-US"/>
        </w:rPr>
        <w:t xml:space="preserve">complex </w:t>
      </w:r>
      <w:r w:rsidR="00987DC6">
        <w:rPr>
          <w:rFonts w:asciiTheme="minorHAnsi" w:hAnsiTheme="minorHAnsi" w:cstheme="minorHAnsi"/>
          <w:lang w:eastAsia="en-US"/>
        </w:rPr>
        <w:t>constants</w:t>
      </w:r>
      <w:r w:rsidR="00550589">
        <w:rPr>
          <w:rFonts w:asciiTheme="minorHAnsi" w:hAnsiTheme="minorHAnsi" w:cstheme="minorHAnsi"/>
          <w:lang w:eastAsia="en-US"/>
        </w:rPr>
        <w:t xml:space="preserve"> pertaining to the LO leakage</w:t>
      </w:r>
      <w:r w:rsidR="00987DC6">
        <w:rPr>
          <w:rFonts w:asciiTheme="minorHAnsi" w:hAnsiTheme="minorHAnsi" w:cstheme="minorHAnsi"/>
          <w:lang w:eastAsia="en-US"/>
        </w:rPr>
        <w:t>.</w:t>
      </w:r>
      <w:r w:rsidR="00BD78AF">
        <w:rPr>
          <w:rFonts w:asciiTheme="minorHAnsi" w:hAnsiTheme="minorHAnsi" w:cstheme="minorHAnsi"/>
          <w:lang w:eastAsia="en-US"/>
        </w:rPr>
        <w:t xml:space="preserve"> The channel estimate for the LO-bearing SC </w:t>
      </w:r>
      <w:r w:rsidR="00473004">
        <w:rPr>
          <w:rFonts w:asciiTheme="minorHAnsi" w:hAnsiTheme="minorHAnsi" w:cstheme="minorHAnsi"/>
          <w:lang w:eastAsia="en-US"/>
        </w:rPr>
        <w:t>starts with the LSE estimate</w:t>
      </w:r>
      <w:r w:rsidR="00BD78AF">
        <w:rPr>
          <w:rFonts w:asciiTheme="minorHAnsi" w:hAnsiTheme="minorHAnsi" w:cstheme="minorHAnsi"/>
          <w:lang w:eastAsia="en-US"/>
        </w:rPr>
        <w:t>:</w:t>
      </w:r>
    </w:p>
    <w:p w14:paraId="115D306F" w14:textId="27127E54" w:rsidR="00BD78AF" w:rsidRPr="000F2295" w:rsidRDefault="00BD78AF" w:rsidP="000F2295">
      <w:pPr>
        <w:ind w:left="2880"/>
        <w:rPr>
          <w:rFonts w:asciiTheme="minorHAnsi" w:hAnsiTheme="minorHAnsi" w:cstheme="minorHAnsi"/>
          <w:lang w:eastAsia="en-US"/>
        </w:rPr>
      </w:pPr>
      <m:oMathPara>
        <m:oMathParaPr>
          <m:jc m:val="left"/>
        </m:oMathParaPr>
        <m:oMath>
          <m:r>
            <m:rPr>
              <m:sty m:val="bi"/>
            </m:rPr>
            <w:rPr>
              <w:rFonts w:ascii="Cambria Math" w:hAnsi="Cambria Math"/>
              <w:lang w:eastAsia="en-US"/>
            </w:rPr>
            <m:t>F</m:t>
          </m:r>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y</m:t>
                      </m:r>
                    </m:e>
                    <m:sub>
                      <m:r>
                        <m:rPr>
                          <m:sty m:val="bi"/>
                        </m:rPr>
                        <w:rPr>
                          <w:rFonts w:ascii="Cambria Math" w:hAnsi="Cambria Math"/>
                          <w:lang w:eastAsia="en-US"/>
                        </w:rPr>
                        <m:t>k</m:t>
                      </m:r>
                    </m:sub>
                  </m:sSub>
                  <m:r>
                    <w:rPr>
                      <w:rFonts w:ascii="Cambria Math" w:hAnsi="Cambria Math"/>
                      <w:lang w:eastAsia="en-US"/>
                    </w:rPr>
                    <m:t>.x</m:t>
                  </m:r>
                </m:e>
                <m:sub>
                  <m:r>
                    <w:rPr>
                      <w:rFonts w:ascii="Cambria Math" w:hAnsi="Cambria Math"/>
                      <w:lang w:eastAsia="en-US"/>
                    </w:rPr>
                    <m:t>k</m:t>
                  </m:r>
                </m:sub>
                <m:sup>
                  <m:r>
                    <w:rPr>
                      <w:rFonts w:ascii="Cambria Math" w:hAnsi="Cambria Math"/>
                      <w:lang w:eastAsia="en-US"/>
                    </w:rPr>
                    <m:t>H</m:t>
                  </m:r>
                </m:sup>
              </m:sSubSup>
            </m:e>
          </m:nary>
          <m:r>
            <w:rPr>
              <w:rFonts w:ascii="Cambria Math" w:hAnsi="Cambria Math"/>
              <w:lang w:eastAsia="en-US"/>
            </w:rPr>
            <m:t>.</m:t>
          </m:r>
          <m:sSup>
            <m:sSupPr>
              <m:ctrlPr>
                <w:rPr>
                  <w:rFonts w:ascii="Cambria Math" w:hAnsi="Cambria Math"/>
                  <w:i/>
                  <w:lang w:eastAsia="en-US"/>
                </w:rPr>
              </m:ctrlPr>
            </m:sSupPr>
            <m:e>
              <m:d>
                <m:dPr>
                  <m:ctrlPr>
                    <w:rPr>
                      <w:rFonts w:ascii="Cambria Math" w:hAnsi="Cambria Math"/>
                      <w:i/>
                      <w:lang w:eastAsia="en-US"/>
                    </w:rPr>
                  </m:ctrlPr>
                </m:dPr>
                <m:e>
                  <m:nary>
                    <m:naryPr>
                      <m:chr m:val="∑"/>
                      <m:limLoc m:val="undOvr"/>
                      <m:supHide m:val="1"/>
                      <m:ctrlPr>
                        <w:rPr>
                          <w:rFonts w:ascii="Cambria Math" w:hAnsi="Cambria Math"/>
                          <w:i/>
                          <w:lang w:eastAsia="en-US"/>
                        </w:rPr>
                      </m:ctrlPr>
                    </m:naryPr>
                    <m:sub>
                      <m:r>
                        <w:rPr>
                          <w:rFonts w:ascii="Cambria Math" w:hAnsi="Cambria Math"/>
                          <w:lang w:eastAsia="en-US"/>
                        </w:rPr>
                        <m:t>k</m:t>
                      </m: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k</m:t>
                          </m:r>
                        </m:sub>
                      </m:sSub>
                      <m:sSubSup>
                        <m:sSubSupPr>
                          <m:ctrlPr>
                            <w:rPr>
                              <w:rFonts w:ascii="Cambria Math" w:hAnsi="Cambria Math"/>
                              <w:i/>
                              <w:lang w:eastAsia="en-US"/>
                            </w:rPr>
                          </m:ctrlPr>
                        </m:sSubSupPr>
                        <m:e>
                          <m:r>
                            <w:rPr>
                              <w:rFonts w:ascii="Cambria Math" w:hAnsi="Cambria Math"/>
                              <w:lang w:eastAsia="en-US"/>
                            </w:rPr>
                            <m:t>x</m:t>
                          </m:r>
                        </m:e>
                        <m:sub>
                          <m:r>
                            <w:rPr>
                              <w:rFonts w:ascii="Cambria Math" w:hAnsi="Cambria Math"/>
                              <w:lang w:eastAsia="en-US"/>
                            </w:rPr>
                            <m:t>k</m:t>
                          </m:r>
                        </m:sub>
                        <m:sup>
                          <m:r>
                            <w:rPr>
                              <w:rFonts w:ascii="Cambria Math" w:hAnsi="Cambria Math"/>
                              <w:lang w:eastAsia="en-US"/>
                            </w:rPr>
                            <m:t>H</m:t>
                          </m:r>
                        </m:sup>
                      </m:sSubSup>
                    </m:e>
                  </m:nary>
                </m:e>
              </m:d>
            </m:e>
            <m:sup>
              <m:r>
                <w:rPr>
                  <w:rFonts w:ascii="Cambria Math" w:hAnsi="Cambria Math"/>
                  <w:lang w:eastAsia="en-US"/>
                </w:rPr>
                <m:t>-1</m:t>
              </m:r>
            </m:sup>
          </m:sSup>
        </m:oMath>
      </m:oMathPara>
    </w:p>
    <w:p w14:paraId="05FE9290" w14:textId="4E475E1D" w:rsidR="00193E25" w:rsidRPr="00130E2C" w:rsidRDefault="008B1F51" w:rsidP="000F2295">
      <w:pPr>
        <w:ind w:left="3060"/>
        <w:rPr>
          <w:rFonts w:ascii="Calibri" w:hAnsi="Calibri" w:cs="Calibri"/>
          <w:lang w:eastAsia="en-US"/>
        </w:rPr>
      </w:pPr>
      <m:oMathPara>
        <m:oMathParaPr>
          <m:jc m:val="left"/>
        </m:oMathParaPr>
        <m:oMath>
          <m:r>
            <w:rPr>
              <w:rFonts w:ascii="Cambria Math" w:hAnsi="Cambria Math" w:cs="Calibri"/>
            </w:rPr>
            <m:t>=C.</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i/>
                      <w:lang w:eastAsia="en-US"/>
                    </w:rPr>
                  </m:ctrlPr>
                </m:sSubSupPr>
                <m:e>
                  <m:r>
                    <w:rPr>
                      <w:rFonts w:ascii="Cambria Math" w:hAnsi="Cambria Math"/>
                      <w:lang w:eastAsia="en-US"/>
                    </w:rPr>
                    <m:t>x</m:t>
                  </m:r>
                </m:e>
                <m:sub>
                  <m:r>
                    <w:rPr>
                      <w:rFonts w:ascii="Cambria Math" w:hAnsi="Cambria Math"/>
                      <w:lang w:eastAsia="en-US"/>
                    </w:rPr>
                    <m:t>k</m:t>
                  </m:r>
                </m:sub>
                <m:sup>
                  <m:r>
                    <w:rPr>
                      <w:rFonts w:ascii="Cambria Math" w:hAnsi="Cambria Math"/>
                      <w:lang w:eastAsia="en-US"/>
                    </w:rPr>
                    <m:t>H</m:t>
                  </m:r>
                </m:sup>
              </m:sSubSup>
            </m:e>
          </m:nary>
          <m:r>
            <w:rPr>
              <w:rFonts w:ascii="Cambria Math" w:hAnsi="Cambria Math"/>
              <w:lang w:eastAsia="en-US"/>
            </w:rPr>
            <m:t>.</m:t>
          </m:r>
          <m:sSup>
            <m:sSupPr>
              <m:ctrlPr>
                <w:rPr>
                  <w:rFonts w:ascii="Cambria Math" w:hAnsi="Cambria Math"/>
                  <w:i/>
                  <w:lang w:eastAsia="en-US"/>
                </w:rPr>
              </m:ctrlPr>
            </m:sSupPr>
            <m:e>
              <m:d>
                <m:dPr>
                  <m:ctrlPr>
                    <w:rPr>
                      <w:rFonts w:ascii="Cambria Math" w:hAnsi="Cambria Math"/>
                      <w:i/>
                      <w:lang w:eastAsia="en-US"/>
                    </w:rPr>
                  </m:ctrlPr>
                </m:dPr>
                <m:e>
                  <m:nary>
                    <m:naryPr>
                      <m:chr m:val="∑"/>
                      <m:limLoc m:val="undOvr"/>
                      <m:supHide m:val="1"/>
                      <m:ctrlPr>
                        <w:rPr>
                          <w:rFonts w:ascii="Cambria Math" w:hAnsi="Cambria Math"/>
                          <w:i/>
                          <w:lang w:eastAsia="en-US"/>
                        </w:rPr>
                      </m:ctrlPr>
                    </m:naryPr>
                    <m:sub>
                      <m:r>
                        <w:rPr>
                          <w:rFonts w:ascii="Cambria Math" w:hAnsi="Cambria Math"/>
                          <w:lang w:eastAsia="en-US"/>
                        </w:rPr>
                        <m:t>k</m:t>
                      </m: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k</m:t>
                          </m:r>
                        </m:sub>
                      </m:sSub>
                      <m:sSubSup>
                        <m:sSubSupPr>
                          <m:ctrlPr>
                            <w:rPr>
                              <w:rFonts w:ascii="Cambria Math" w:hAnsi="Cambria Math"/>
                              <w:i/>
                              <w:lang w:eastAsia="en-US"/>
                            </w:rPr>
                          </m:ctrlPr>
                        </m:sSubSupPr>
                        <m:e>
                          <m:r>
                            <w:rPr>
                              <w:rFonts w:ascii="Cambria Math" w:hAnsi="Cambria Math"/>
                              <w:lang w:eastAsia="en-US"/>
                            </w:rPr>
                            <m:t>x</m:t>
                          </m:r>
                        </m:e>
                        <m:sub>
                          <m:r>
                            <w:rPr>
                              <w:rFonts w:ascii="Cambria Math" w:hAnsi="Cambria Math"/>
                              <w:lang w:eastAsia="en-US"/>
                            </w:rPr>
                            <m:t>k</m:t>
                          </m:r>
                        </m:sub>
                        <m:sup>
                          <m:r>
                            <w:rPr>
                              <w:rFonts w:ascii="Cambria Math" w:hAnsi="Cambria Math"/>
                              <w:lang w:eastAsia="en-US"/>
                            </w:rPr>
                            <m:t>H</m:t>
                          </m:r>
                        </m:sup>
                      </m:sSubSup>
                    </m:e>
                  </m:nary>
                </m:e>
              </m:d>
            </m:e>
            <m:sup>
              <m:r>
                <w:rPr>
                  <w:rFonts w:ascii="Cambria Math" w:hAnsi="Cambria Math"/>
                  <w:lang w:eastAsia="en-US"/>
                </w:rPr>
                <m:t>-1</m:t>
              </m:r>
            </m:sup>
          </m:sSup>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i/>
                      <w:lang w:eastAsia="en-US"/>
                    </w:rPr>
                  </m:ctrlPr>
                </m:sSubSupPr>
                <m:e>
                  <m:sSub>
                    <m:sSubPr>
                      <m:ctrlPr>
                        <w:rPr>
                          <w:rFonts w:ascii="Cambria Math" w:hAnsi="Cambria Math"/>
                          <w:b/>
                          <w:bCs/>
                          <w:i/>
                          <w:lang w:eastAsia="en-US"/>
                        </w:rPr>
                      </m:ctrlPr>
                    </m:sSubPr>
                    <m:e>
                      <m:sSub>
                        <m:sSubPr>
                          <m:ctrlPr>
                            <w:rPr>
                              <w:rFonts w:ascii="Cambria Math" w:hAnsi="Cambria Math"/>
                              <w:b/>
                              <w:i/>
                              <w:lang w:eastAsia="en-US"/>
                            </w:rPr>
                          </m:ctrlPr>
                        </m:sSubPr>
                        <m:e>
                          <m:r>
                            <m:rPr>
                              <m:sty m:val="bi"/>
                            </m:rPr>
                            <w:rPr>
                              <w:rFonts w:ascii="Cambria Math" w:hAnsi="Cambria Math"/>
                              <w:lang w:eastAsia="en-US"/>
                            </w:rPr>
                            <m:t>y</m:t>
                          </m:r>
                        </m:e>
                        <m:sub>
                          <m:r>
                            <m:rPr>
                              <m:sty m:val="bi"/>
                            </m:rPr>
                            <w:rPr>
                              <w:rFonts w:ascii="Cambria Math" w:hAnsi="Cambria Math"/>
                              <w:lang w:eastAsia="en-US"/>
                            </w:rPr>
                            <m:t>LO</m:t>
                          </m:r>
                        </m:sub>
                      </m:sSub>
                    </m:e>
                    <m:sub>
                      <m:r>
                        <m:rPr>
                          <m:sty m:val="bi"/>
                        </m:rPr>
                        <w:rPr>
                          <w:rFonts w:ascii="Cambria Math" w:hAnsi="Cambria Math"/>
                          <w:lang w:eastAsia="en-US"/>
                        </w:rPr>
                        <m:t>k</m:t>
                      </m:r>
                    </m:sub>
                  </m:sSub>
                  <m:r>
                    <w:rPr>
                      <w:rFonts w:ascii="Cambria Math" w:hAnsi="Cambria Math"/>
                      <w:lang w:eastAsia="en-US"/>
                    </w:rPr>
                    <m:t>.x</m:t>
                  </m:r>
                </m:e>
                <m:sub>
                  <m:r>
                    <w:rPr>
                      <w:rFonts w:ascii="Cambria Math" w:hAnsi="Cambria Math"/>
                      <w:lang w:eastAsia="en-US"/>
                    </w:rPr>
                    <m:t>k</m:t>
                  </m:r>
                </m:sub>
                <m:sup>
                  <m:r>
                    <w:rPr>
                      <w:rFonts w:ascii="Cambria Math" w:hAnsi="Cambria Math"/>
                      <w:lang w:eastAsia="en-US"/>
                    </w:rPr>
                    <m:t>H</m:t>
                  </m:r>
                </m:sup>
              </m:sSubSup>
            </m:e>
          </m:nary>
          <m:r>
            <w:rPr>
              <w:rFonts w:ascii="Cambria Math" w:hAnsi="Cambria Math"/>
              <w:lang w:eastAsia="en-US"/>
            </w:rPr>
            <m:t>.</m:t>
          </m:r>
          <m:sSup>
            <m:sSupPr>
              <m:ctrlPr>
                <w:rPr>
                  <w:rFonts w:ascii="Cambria Math" w:hAnsi="Cambria Math"/>
                  <w:i/>
                  <w:lang w:eastAsia="en-US"/>
                </w:rPr>
              </m:ctrlPr>
            </m:sSupPr>
            <m:e>
              <m:d>
                <m:dPr>
                  <m:ctrlPr>
                    <w:rPr>
                      <w:rFonts w:ascii="Cambria Math" w:hAnsi="Cambria Math"/>
                      <w:i/>
                      <w:lang w:eastAsia="en-US"/>
                    </w:rPr>
                  </m:ctrlPr>
                </m:dPr>
                <m:e>
                  <m:nary>
                    <m:naryPr>
                      <m:chr m:val="∑"/>
                      <m:limLoc m:val="undOvr"/>
                      <m:supHide m:val="1"/>
                      <m:ctrlPr>
                        <w:rPr>
                          <w:rFonts w:ascii="Cambria Math" w:hAnsi="Cambria Math"/>
                          <w:i/>
                          <w:lang w:eastAsia="en-US"/>
                        </w:rPr>
                      </m:ctrlPr>
                    </m:naryPr>
                    <m:sub>
                      <m:r>
                        <w:rPr>
                          <w:rFonts w:ascii="Cambria Math" w:hAnsi="Cambria Math"/>
                          <w:lang w:eastAsia="en-US"/>
                        </w:rPr>
                        <m:t>k</m:t>
                      </m: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k</m:t>
                          </m:r>
                        </m:sub>
                      </m:sSub>
                      <m:sSubSup>
                        <m:sSubSupPr>
                          <m:ctrlPr>
                            <w:rPr>
                              <w:rFonts w:ascii="Cambria Math" w:hAnsi="Cambria Math"/>
                              <w:i/>
                              <w:lang w:eastAsia="en-US"/>
                            </w:rPr>
                          </m:ctrlPr>
                        </m:sSubSupPr>
                        <m:e>
                          <m:r>
                            <w:rPr>
                              <w:rFonts w:ascii="Cambria Math" w:hAnsi="Cambria Math"/>
                              <w:lang w:eastAsia="en-US"/>
                            </w:rPr>
                            <m:t>x</m:t>
                          </m:r>
                        </m:e>
                        <m:sub>
                          <m:r>
                            <w:rPr>
                              <w:rFonts w:ascii="Cambria Math" w:hAnsi="Cambria Math"/>
                              <w:lang w:eastAsia="en-US"/>
                            </w:rPr>
                            <m:t>k</m:t>
                          </m:r>
                        </m:sub>
                        <m:sup>
                          <m:r>
                            <w:rPr>
                              <w:rFonts w:ascii="Cambria Math" w:hAnsi="Cambria Math"/>
                              <w:lang w:eastAsia="en-US"/>
                            </w:rPr>
                            <m:t>H</m:t>
                          </m:r>
                        </m:sup>
                      </m:sSubSup>
                    </m:e>
                  </m:nary>
                </m:e>
              </m:d>
            </m:e>
            <m:sup>
              <m:r>
                <w:rPr>
                  <w:rFonts w:ascii="Cambria Math" w:hAnsi="Cambria Math"/>
                  <w:lang w:eastAsia="en-US"/>
                </w:rPr>
                <m:t>-1</m:t>
              </m:r>
            </m:sup>
          </m:sSup>
        </m:oMath>
      </m:oMathPara>
    </w:p>
    <w:p w14:paraId="22F25155" w14:textId="7BF91F09" w:rsidR="00130E2C" w:rsidRDefault="00FC2093" w:rsidP="00937EBF">
      <w:pPr>
        <w:rPr>
          <w:rFonts w:ascii="Calibri" w:hAnsi="Calibri" w:cs="Calibri"/>
        </w:rPr>
      </w:pPr>
      <w:r>
        <w:rPr>
          <w:rFonts w:ascii="Calibri" w:hAnsi="Calibri" w:cs="Calibri"/>
        </w:rPr>
        <w:t xml:space="preserve">There are multiple options to deal with this </w:t>
      </w:r>
      <w:r w:rsidR="00925B09">
        <w:rPr>
          <w:rFonts w:ascii="Calibri" w:hAnsi="Calibri" w:cs="Calibri"/>
        </w:rPr>
        <w:t>extra term from LO leakage</w:t>
      </w:r>
      <w:r w:rsidR="00B757CC">
        <w:rPr>
          <w:rFonts w:ascii="Calibri" w:hAnsi="Calibri" w:cs="Calibri"/>
        </w:rPr>
        <w:t xml:space="preserve"> (C(</w:t>
      </w:r>
      <w:r w:rsidR="00B757CC" w:rsidRPr="0057490C">
        <w:rPr>
          <w:rFonts w:ascii="Symbol" w:hAnsi="Symbol" w:cs="Calibri"/>
        </w:rPr>
        <w:t>S</w:t>
      </w:r>
      <w:r w:rsidR="00B757CC">
        <w:rPr>
          <w:rFonts w:ascii="Calibri" w:hAnsi="Calibri" w:cs="Calibri"/>
        </w:rPr>
        <w:t>x</w:t>
      </w:r>
      <w:r w:rsidR="00B757CC" w:rsidRPr="0057490C">
        <w:rPr>
          <w:rFonts w:ascii="Calibri" w:hAnsi="Calibri" w:cs="Calibri"/>
          <w:vertAlign w:val="superscript"/>
        </w:rPr>
        <w:t>H</w:t>
      </w:r>
      <w:r w:rsidR="00B757CC">
        <w:rPr>
          <w:rFonts w:ascii="Calibri" w:hAnsi="Calibri" w:cs="Calibri"/>
        </w:rPr>
        <w:t>(</w:t>
      </w:r>
      <w:r w:rsidR="00B757CC" w:rsidRPr="0057490C">
        <w:rPr>
          <w:rFonts w:ascii="Symbol" w:hAnsi="Symbol" w:cs="Calibri"/>
        </w:rPr>
        <w:t>S</w:t>
      </w:r>
      <w:r w:rsidR="00B757CC" w:rsidRPr="0011594A">
        <w:rPr>
          <w:rFonts w:asciiTheme="minorHAnsi" w:hAnsiTheme="minorHAnsi" w:cstheme="minorHAnsi"/>
        </w:rPr>
        <w:t>x</w:t>
      </w:r>
      <w:r w:rsidR="00B757CC">
        <w:rPr>
          <w:rFonts w:ascii="Calibri" w:hAnsi="Calibri" w:cs="Calibri"/>
        </w:rPr>
        <w:t>x</w:t>
      </w:r>
      <w:r w:rsidR="00B757CC" w:rsidRPr="0057490C">
        <w:rPr>
          <w:rFonts w:ascii="Calibri" w:hAnsi="Calibri" w:cs="Calibri"/>
          <w:vertAlign w:val="superscript"/>
        </w:rPr>
        <w:t>H</w:t>
      </w:r>
      <w:r w:rsidR="0011594A">
        <w:rPr>
          <w:rFonts w:ascii="Calibri" w:hAnsi="Calibri" w:cs="Calibri"/>
        </w:rPr>
        <w:t>)</w:t>
      </w:r>
      <w:r w:rsidR="0011594A">
        <w:rPr>
          <w:rFonts w:ascii="Calibri" w:hAnsi="Calibri" w:cs="Calibri"/>
          <w:vertAlign w:val="superscript"/>
        </w:rPr>
        <w:t>-1</w:t>
      </w:r>
      <w:r w:rsidR="0011594A">
        <w:rPr>
          <w:rFonts w:ascii="Calibri" w:hAnsi="Calibri" w:cs="Calibri"/>
        </w:rPr>
        <w:t>)</w:t>
      </w:r>
      <w:r>
        <w:rPr>
          <w:rFonts w:ascii="Calibri" w:hAnsi="Calibri" w:cs="Calibri"/>
        </w:rPr>
        <w:t xml:space="preserve">. </w:t>
      </w:r>
      <w:r w:rsidR="00937EBF">
        <w:rPr>
          <w:rFonts w:ascii="Calibri" w:hAnsi="Calibri" w:cs="Calibri"/>
        </w:rPr>
        <w:t xml:space="preserve">The first </w:t>
      </w:r>
      <w:r w:rsidR="00F75A0B">
        <w:rPr>
          <w:rFonts w:ascii="Calibri" w:hAnsi="Calibri" w:cs="Calibri"/>
        </w:rPr>
        <w:t xml:space="preserve">option </w:t>
      </w:r>
      <w:r w:rsidR="00937EBF">
        <w:rPr>
          <w:rFonts w:ascii="Calibri" w:hAnsi="Calibri" w:cs="Calibri"/>
        </w:rPr>
        <w:t>is to use</w:t>
      </w:r>
      <w:r w:rsidR="00190505">
        <w:rPr>
          <w:rFonts w:ascii="Calibri" w:hAnsi="Calibri" w:cs="Calibri"/>
        </w:rPr>
        <w:t xml:space="preserve"> a very</w:t>
      </w:r>
      <w:r w:rsidR="00937EBF">
        <w:rPr>
          <w:rFonts w:ascii="Calibri" w:hAnsi="Calibri" w:cs="Calibri"/>
        </w:rPr>
        <w:t xml:space="preserve"> long</w:t>
      </w:r>
      <w:r w:rsidR="00190505">
        <w:rPr>
          <w:rFonts w:ascii="Calibri" w:hAnsi="Calibri" w:cs="Calibri"/>
        </w:rPr>
        <w:t>-</w:t>
      </w:r>
      <w:r w:rsidR="00937EBF">
        <w:rPr>
          <w:rFonts w:ascii="Calibri" w:hAnsi="Calibri" w:cs="Calibri"/>
        </w:rPr>
        <w:t xml:space="preserve">term averaging to determine ‘F’ for the </w:t>
      </w:r>
      <w:r w:rsidR="00055EBF">
        <w:rPr>
          <w:rFonts w:ascii="Calibri" w:hAnsi="Calibri" w:cs="Calibri"/>
        </w:rPr>
        <w:t>LO-</w:t>
      </w:r>
      <w:r w:rsidR="00937EBF">
        <w:rPr>
          <w:rFonts w:ascii="Calibri" w:hAnsi="Calibri" w:cs="Calibri"/>
        </w:rPr>
        <w:t xml:space="preserve">bearing </w:t>
      </w:r>
      <w:r w:rsidR="00055EBF">
        <w:rPr>
          <w:rFonts w:ascii="Calibri" w:hAnsi="Calibri" w:cs="Calibri"/>
        </w:rPr>
        <w:t>SC</w:t>
      </w:r>
      <w:r w:rsidR="00937EBF">
        <w:rPr>
          <w:rFonts w:ascii="Calibri" w:hAnsi="Calibri" w:cs="Calibri"/>
        </w:rPr>
        <w:t xml:space="preserve">. </w:t>
      </w:r>
      <w:r w:rsidR="00F3452C">
        <w:rPr>
          <w:rFonts w:ascii="Calibri" w:hAnsi="Calibri" w:cs="Calibri"/>
        </w:rPr>
        <w:t>Since ‘C’ is a constant</w:t>
      </w:r>
      <w:r w:rsidR="00B52754">
        <w:rPr>
          <w:rFonts w:ascii="Calibri" w:hAnsi="Calibri" w:cs="Calibri"/>
        </w:rPr>
        <w:t xml:space="preserve"> and</w:t>
      </w:r>
      <w:r w:rsidR="00F3452C">
        <w:rPr>
          <w:rFonts w:ascii="Calibri" w:hAnsi="Calibri" w:cs="Calibri"/>
        </w:rPr>
        <w:t xml:space="preserve"> </w:t>
      </w:r>
      <w:r w:rsidR="0022333C">
        <w:rPr>
          <w:rFonts w:ascii="Calibri" w:hAnsi="Calibri" w:cs="Calibri"/>
        </w:rPr>
        <w:t>(</w:t>
      </w:r>
      <w:r w:rsidR="0022333C" w:rsidRPr="0057490C">
        <w:rPr>
          <w:rFonts w:ascii="Symbol" w:hAnsi="Symbol" w:cs="Calibri"/>
        </w:rPr>
        <w:t>S</w:t>
      </w:r>
      <w:r w:rsidR="0022333C">
        <w:rPr>
          <w:rFonts w:ascii="Calibri" w:hAnsi="Calibri" w:cs="Calibri"/>
        </w:rPr>
        <w:t>x</w:t>
      </w:r>
      <w:r w:rsidR="0022333C" w:rsidRPr="0057490C">
        <w:rPr>
          <w:rFonts w:ascii="Calibri" w:hAnsi="Calibri" w:cs="Calibri"/>
          <w:vertAlign w:val="superscript"/>
        </w:rPr>
        <w:t>H</w:t>
      </w:r>
      <w:r w:rsidR="0022333C">
        <w:rPr>
          <w:rFonts w:ascii="Calibri" w:hAnsi="Calibri" w:cs="Calibri"/>
        </w:rPr>
        <w:t xml:space="preserve">) </w:t>
      </w:r>
      <w:r w:rsidR="00DE5E63">
        <w:rPr>
          <w:rFonts w:ascii="Calibri" w:hAnsi="Calibri" w:cs="Calibri"/>
        </w:rPr>
        <w:t>can reasonably be assumed to be zero for a long enough average</w:t>
      </w:r>
      <w:r w:rsidR="00B52754">
        <w:rPr>
          <w:rFonts w:ascii="Calibri" w:hAnsi="Calibri" w:cs="Calibri"/>
        </w:rPr>
        <w:t xml:space="preserve">, the </w:t>
      </w:r>
      <w:r w:rsidR="0021572E">
        <w:rPr>
          <w:rFonts w:ascii="Calibri" w:hAnsi="Calibri" w:cs="Calibri"/>
        </w:rPr>
        <w:t>contribution</w:t>
      </w:r>
      <w:r w:rsidR="00B52754">
        <w:rPr>
          <w:rFonts w:ascii="Calibri" w:hAnsi="Calibri" w:cs="Calibri"/>
        </w:rPr>
        <w:t xml:space="preserve"> of the </w:t>
      </w:r>
      <w:r w:rsidR="0021572E">
        <w:rPr>
          <w:rFonts w:ascii="Calibri" w:hAnsi="Calibri" w:cs="Calibri"/>
        </w:rPr>
        <w:t xml:space="preserve">first </w:t>
      </w:r>
      <w:r w:rsidR="00B52754">
        <w:rPr>
          <w:rFonts w:ascii="Calibri" w:hAnsi="Calibri" w:cs="Calibri"/>
        </w:rPr>
        <w:t xml:space="preserve">term </w:t>
      </w:r>
      <w:r w:rsidR="0021572E">
        <w:rPr>
          <w:rFonts w:ascii="Calibri" w:hAnsi="Calibri" w:cs="Calibri"/>
        </w:rPr>
        <w:t>reduces to zero</w:t>
      </w:r>
      <w:r w:rsidR="00F75A0B">
        <w:rPr>
          <w:rFonts w:ascii="Calibri" w:hAnsi="Calibri" w:cs="Calibri"/>
        </w:rPr>
        <w:t>.</w:t>
      </w:r>
      <w:r w:rsidR="0021572E">
        <w:rPr>
          <w:rFonts w:ascii="Calibri" w:hAnsi="Calibri" w:cs="Calibri"/>
        </w:rPr>
        <w:t xml:space="preserve"> </w:t>
      </w:r>
      <w:r w:rsidR="00F10F74">
        <w:rPr>
          <w:rFonts w:ascii="Calibri" w:hAnsi="Calibri" w:cs="Calibri"/>
        </w:rPr>
        <w:t>So</w:t>
      </w:r>
      <w:r w:rsidR="00901B3E">
        <w:rPr>
          <w:rFonts w:ascii="Calibri" w:hAnsi="Calibri" w:cs="Calibri"/>
        </w:rPr>
        <w:t>,</w:t>
      </w:r>
      <w:r w:rsidR="00F10F74">
        <w:rPr>
          <w:rFonts w:ascii="Calibri" w:hAnsi="Calibri" w:cs="Calibri"/>
        </w:rPr>
        <w:t xml:space="preserve"> the first option is to do nothing other than ensure a </w:t>
      </w:r>
      <w:r w:rsidR="00190505">
        <w:rPr>
          <w:rFonts w:ascii="Calibri" w:hAnsi="Calibri" w:cs="Calibri"/>
        </w:rPr>
        <w:t xml:space="preserve">very </w:t>
      </w:r>
      <w:r w:rsidR="00161793">
        <w:rPr>
          <w:rFonts w:ascii="Calibri" w:hAnsi="Calibri" w:cs="Calibri"/>
        </w:rPr>
        <w:t>long-term</w:t>
      </w:r>
      <w:r w:rsidR="00F10F74">
        <w:rPr>
          <w:rFonts w:ascii="Calibri" w:hAnsi="Calibri" w:cs="Calibri"/>
        </w:rPr>
        <w:t xml:space="preserve"> average</w:t>
      </w:r>
      <w:r w:rsidR="00901B3E">
        <w:rPr>
          <w:rFonts w:ascii="Calibri" w:hAnsi="Calibri" w:cs="Calibri"/>
        </w:rPr>
        <w:t xml:space="preserve"> is used for calculating ‘F’</w:t>
      </w:r>
      <w:r w:rsidR="00F51BE3">
        <w:rPr>
          <w:rFonts w:ascii="Calibri" w:hAnsi="Calibri" w:cs="Calibri"/>
        </w:rPr>
        <w:t xml:space="preserve"> for the LO bearing SC</w:t>
      </w:r>
      <w:r w:rsidR="00F10F74">
        <w:rPr>
          <w:rFonts w:ascii="Calibri" w:hAnsi="Calibri" w:cs="Calibri"/>
        </w:rPr>
        <w:t>.</w:t>
      </w:r>
      <w:r w:rsidR="00F75A0B">
        <w:rPr>
          <w:rFonts w:ascii="Calibri" w:hAnsi="Calibri" w:cs="Calibri"/>
        </w:rPr>
        <w:t xml:space="preserve"> The second option is to </w:t>
      </w:r>
      <w:r w:rsidR="00AA058A">
        <w:rPr>
          <w:rFonts w:ascii="Calibri" w:hAnsi="Calibri" w:cs="Calibri"/>
        </w:rPr>
        <w:t>interpolate from neighbour SCs</w:t>
      </w:r>
      <w:r w:rsidR="00134840">
        <w:rPr>
          <w:rFonts w:ascii="Calibri" w:hAnsi="Calibri" w:cs="Calibri"/>
        </w:rPr>
        <w:t xml:space="preserve"> to determine F for the LO-bearing SC</w:t>
      </w:r>
      <w:r w:rsidR="00AA058A">
        <w:rPr>
          <w:rFonts w:ascii="Calibri" w:hAnsi="Calibri" w:cs="Calibri"/>
        </w:rPr>
        <w:t xml:space="preserve">. </w:t>
      </w:r>
      <w:r w:rsidR="005E13BD">
        <w:rPr>
          <w:rFonts w:ascii="Calibri" w:hAnsi="Calibri" w:cs="Calibri"/>
        </w:rPr>
        <w:t>Other, more sophisticated treatments may also exist.</w:t>
      </w:r>
      <w:r w:rsidR="005E1237">
        <w:rPr>
          <w:rFonts w:ascii="Calibri" w:hAnsi="Calibri" w:cs="Calibri"/>
        </w:rPr>
        <w:t xml:space="preserve"> </w:t>
      </w:r>
      <w:r w:rsidR="000C4BBA">
        <w:rPr>
          <w:rFonts w:ascii="Calibri" w:hAnsi="Calibri" w:cs="Calibri"/>
        </w:rPr>
        <w:t>‘F’ calculated from e</w:t>
      </w:r>
      <w:r w:rsidR="005E1237">
        <w:rPr>
          <w:rFonts w:ascii="Calibri" w:hAnsi="Calibri" w:cs="Calibri"/>
        </w:rPr>
        <w:t xml:space="preserve">ither of these methods can be </w:t>
      </w:r>
      <w:r w:rsidR="000C4BBA">
        <w:rPr>
          <w:rFonts w:ascii="Calibri" w:hAnsi="Calibri" w:cs="Calibri"/>
        </w:rPr>
        <w:t>compared to ‘F</w:t>
      </w:r>
      <w:r w:rsidR="004115CA">
        <w:rPr>
          <w:rFonts w:ascii="Calibri" w:hAnsi="Calibri" w:cs="Calibri"/>
        </w:rPr>
        <w:t>’ calculated</w:t>
      </w:r>
      <w:r w:rsidR="000C4BBA">
        <w:rPr>
          <w:rFonts w:ascii="Calibri" w:hAnsi="Calibri" w:cs="Calibri"/>
        </w:rPr>
        <w:t xml:space="preserve"> using the LSE-estimate</w:t>
      </w:r>
      <w:r w:rsidR="00861EC1">
        <w:rPr>
          <w:rFonts w:ascii="Calibri" w:hAnsi="Calibri" w:cs="Calibri"/>
        </w:rPr>
        <w:t xml:space="preserve"> expression </w:t>
      </w:r>
      <w:r w:rsidR="001776CD">
        <w:rPr>
          <w:rFonts w:ascii="Calibri" w:hAnsi="Calibri" w:cs="Calibri"/>
        </w:rPr>
        <w:t>over</w:t>
      </w:r>
      <w:r w:rsidR="006529D0">
        <w:rPr>
          <w:rFonts w:ascii="Calibri" w:hAnsi="Calibri" w:cs="Calibri"/>
        </w:rPr>
        <w:t xml:space="preserve"> the</w:t>
      </w:r>
      <w:r w:rsidR="001776CD">
        <w:rPr>
          <w:rFonts w:ascii="Calibri" w:hAnsi="Calibri" w:cs="Calibri"/>
        </w:rPr>
        <w:t xml:space="preserve"> </w:t>
      </w:r>
      <w:r w:rsidR="006529D0">
        <w:rPr>
          <w:rFonts w:ascii="Calibri" w:hAnsi="Calibri" w:cs="Calibri"/>
        </w:rPr>
        <w:t xml:space="preserve">standard measurement interval </w:t>
      </w:r>
      <w:r w:rsidR="00861EC1">
        <w:rPr>
          <w:rFonts w:ascii="Calibri" w:hAnsi="Calibri" w:cs="Calibri"/>
        </w:rPr>
        <w:t>to derive the value of ‘C</w:t>
      </w:r>
      <w:r w:rsidR="00DA2B07">
        <w:rPr>
          <w:rFonts w:ascii="Calibri" w:hAnsi="Calibri" w:cs="Calibri"/>
        </w:rPr>
        <w:t>’</w:t>
      </w:r>
      <w:r w:rsidR="0052226D">
        <w:rPr>
          <w:rFonts w:ascii="Calibri" w:hAnsi="Calibri" w:cs="Calibri"/>
        </w:rPr>
        <w:t xml:space="preserve"> for the measured interval</w:t>
      </w:r>
      <w:r w:rsidR="004115CA">
        <w:rPr>
          <w:rFonts w:ascii="Calibri" w:hAnsi="Calibri" w:cs="Calibri"/>
        </w:rPr>
        <w:t>.</w:t>
      </w:r>
    </w:p>
    <w:p w14:paraId="06A2E8E4" w14:textId="07EE2086" w:rsidR="004115CA" w:rsidRDefault="00635DCB" w:rsidP="00937EBF">
      <w:pPr>
        <w:rPr>
          <w:rFonts w:ascii="Calibri" w:hAnsi="Calibri" w:cs="Calibri"/>
        </w:rPr>
      </w:pPr>
      <w:r>
        <w:rPr>
          <w:rFonts w:ascii="Calibri" w:hAnsi="Calibri" w:cs="Calibri"/>
        </w:rPr>
        <w:t>The equalization equation for an LO-bearing SC is:</w:t>
      </w:r>
      <w:r w:rsidR="009F4E49">
        <w:rPr>
          <w:rFonts w:ascii="Calibri" w:hAnsi="Calibri" w:cs="Calibri"/>
          <w:noProof/>
        </w:rPr>
        <mc:AlternateContent>
          <mc:Choice Requires="wpc">
            <w:drawing>
              <wp:inline distT="0" distB="0" distL="0" distR="0" wp14:anchorId="556267DB" wp14:editId="6117D902">
                <wp:extent cx="5486400" cy="1262419"/>
                <wp:effectExtent l="0" t="38100" r="0" b="5207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0" name="Picture 10"/>
                          <pic:cNvPicPr>
                            <a:picLocks noChangeAspect="1"/>
                          </pic:cNvPicPr>
                        </pic:nvPicPr>
                        <pic:blipFill>
                          <a:blip r:embed="rId16"/>
                          <a:stretch>
                            <a:fillRect/>
                          </a:stretch>
                        </pic:blipFill>
                        <pic:spPr>
                          <a:xfrm>
                            <a:off x="0" y="358140"/>
                            <a:ext cx="5486400" cy="329007"/>
                          </a:xfrm>
                          <a:prstGeom prst="rect">
                            <a:avLst/>
                          </a:prstGeom>
                        </pic:spPr>
                      </pic:pic>
                      <wps:wsp>
                        <wps:cNvPr id="11" name="Callout: Bent Line with Accent Bar 11"/>
                        <wps:cNvSpPr/>
                        <wps:spPr>
                          <a:xfrm>
                            <a:off x="887105" y="832425"/>
                            <a:ext cx="1194179" cy="429955"/>
                          </a:xfrm>
                          <a:prstGeom prst="accentCallout2">
                            <a:avLst>
                              <a:gd name="adj1" fmla="val 23286"/>
                              <a:gd name="adj2" fmla="val 104238"/>
                              <a:gd name="adj3" fmla="val 23286"/>
                              <a:gd name="adj4" fmla="val 135333"/>
                              <a:gd name="adj5" fmla="val -60240"/>
                              <a:gd name="adj6" fmla="val 145333"/>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134AF36" w14:textId="322A3839" w:rsidR="00CC32B6" w:rsidRDefault="004A01CF" w:rsidP="00CC32B6">
                              <w:pPr>
                                <w:jc w:val="center"/>
                              </w:pPr>
                              <w:r>
                                <w:t xml:space="preserve">Reconstructed </w:t>
                              </w:r>
                              <w:r w:rsidR="005D443C">
                                <w:t>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Callout: Bent Line with Border and Accent Bar 13"/>
                        <wps:cNvSpPr/>
                        <wps:spPr>
                          <a:xfrm>
                            <a:off x="3581742" y="3"/>
                            <a:ext cx="1105468" cy="307074"/>
                          </a:xfrm>
                          <a:prstGeom prst="accentBorderCallout2">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034D37C" w14:textId="5D97DB48" w:rsidR="00057087" w:rsidRDefault="00057087" w:rsidP="00057087">
                              <w:pPr>
                                <w:jc w:val="center"/>
                              </w:pPr>
                              <w:r>
                                <w:t>EVM</w:t>
                              </w:r>
                              <w:r w:rsidR="00E74DF6">
                                <w:t xml:space="preserve"> contributor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Callout: Bent Line with Border and Accent Bar 16"/>
                        <wps:cNvSpPr/>
                        <wps:spPr>
                          <a:xfrm>
                            <a:off x="4131026" y="834954"/>
                            <a:ext cx="1104900" cy="413701"/>
                          </a:xfrm>
                          <a:prstGeom prst="accentBorderCallout2">
                            <a:avLst>
                              <a:gd name="adj1" fmla="val 18750"/>
                              <a:gd name="adj2" fmla="val -8333"/>
                              <a:gd name="adj3" fmla="val 16517"/>
                              <a:gd name="adj4" fmla="val -40753"/>
                              <a:gd name="adj5" fmla="val -47704"/>
                              <a:gd name="adj6" fmla="val -63960"/>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7FF97E0" w14:textId="4D4CA200" w:rsidR="00E74DF6" w:rsidRDefault="00E74DF6" w:rsidP="00E74DF6">
                              <w:pPr>
                                <w:jc w:val="center"/>
                                <w:rPr>
                                  <w:sz w:val="24"/>
                                  <w:szCs w:val="24"/>
                                </w:rPr>
                              </w:pPr>
                              <w:r>
                                <w:t xml:space="preserve">LO </w:t>
                              </w:r>
                              <w:r w:rsidR="00302A56">
                                <w:t xml:space="preserve">leakage </w:t>
                              </w:r>
                              <w:r>
                                <w:t>component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56267DB" id="Canvas 4" o:spid="_x0000_s1026" editas="canvas" style="width:6in;height:99.4pt;mso-position-horizontal-relative:char;mso-position-vertical-relative:line" coordsize="54864,1262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2623;visibility:visible;mso-wrap-style:square" filled="t">
                  <v:fill o:detectmouseclick="t"/>
                  <v:path o:connecttype="none"/>
                </v:shape>
                <v:shape id="Picture 10" o:spid="_x0000_s1028" type="#_x0000_t75" style="position:absolute;top:3581;width:54864;height:3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">
                  <v:imagedata r:id="rId17" o:title=""/>
                </v:shape>
                <v:shapetype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Callout: Bent Line with Accent Bar 11" o:spid="_x0000_s1029" type="#_x0000_t45" style="position:absolute;left:8871;top:8324;width:11941;height:4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" adj="31392,-13012,29232,5030,22515,5030" fillcolor="#70ad47 [3209]" strokecolor="#375623 [1609]" strokeweight="1pt">
                  <v:textbox>
                    <w:txbxContent>
                      <w:p w14:paraId="6134AF36" w14:textId="322A3839" w:rsidR="00CC32B6" w:rsidRDefault="004A01CF" w:rsidP="00CC32B6">
                        <w:pPr>
                          <w:jc w:val="center"/>
                        </w:pPr>
                        <w:r>
                          <w:t xml:space="preserve">Reconstructed </w:t>
                        </w:r>
                        <w:r w:rsidR="005D443C">
                          <w:t>symbol</w:t>
                        </w:r>
                      </w:p>
                    </w:txbxContent>
                  </v:textbox>
                  <o:callout v:ext="edit" minusx="t"/>
                </v:shape>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Callout: Bent Line with Border and Accent Bar 13" o:spid="_x0000_s1030" type="#_x0000_t51" style="position:absolute;left:35817;width:11055;height:3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" fillcolor="#70ad47 [3209]" strokecolor="#375623 [1609]" strokeweight="1pt">
                  <v:textbox>
                    <w:txbxContent>
                      <w:p w14:paraId="3034D37C" w14:textId="5D97DB48" w:rsidR="00057087" w:rsidRDefault="00057087" w:rsidP="00057087">
                        <w:pPr>
                          <w:jc w:val="center"/>
                        </w:pPr>
                        <w:r>
                          <w:t>EVM</w:t>
                        </w:r>
                        <w:r w:rsidR="00E74DF6">
                          <w:t xml:space="preserve"> contributor</w:t>
                        </w:r>
                      </w:p>
                    </w:txbxContent>
                  </v:textbox>
                  <o:callout v:ext="edit" minusy="t"/>
                </v:shape>
                <v:shape id="Callout: Bent Line with Border and Accent Bar 16" o:spid="_x0000_s1031" type="#_x0000_t51" style="position:absolute;left:41310;top:8349;width:11049;height:4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" adj="-13815,-10304,-8803,3568" fillcolor="#70ad47 [3209]" strokecolor="#375623 [1609]" strokeweight="1pt">
                  <v:textbox>
                    <w:txbxContent>
                      <w:p w14:paraId="27FF97E0" w14:textId="4D4CA200" w:rsidR="00E74DF6" w:rsidRDefault="00E74DF6" w:rsidP="00E74DF6">
                        <w:pPr>
                          <w:jc w:val="center"/>
                          <w:rPr>
                            <w:sz w:val="24"/>
                            <w:szCs w:val="24"/>
                          </w:rPr>
                        </w:pPr>
                        <w:r>
                          <w:t xml:space="preserve">LO </w:t>
                        </w:r>
                        <w:r w:rsidR="00302A56">
                          <w:t xml:space="preserve">leakage </w:t>
                        </w:r>
                        <w:r>
                          <w:t>component</w:t>
                        </w:r>
                      </w:p>
                    </w:txbxContent>
                  </v:textbox>
                </v:shape>
                <w10:anchorlock/>
              </v:group>
            </w:pict>
          </mc:Fallback>
        </mc:AlternateContent>
      </w:r>
    </w:p>
    <w:p w14:paraId="1DC2A890" w14:textId="6261EB73" w:rsidR="00964D4D" w:rsidRPr="004920D2" w:rsidRDefault="00A74EF2" w:rsidP="00937EBF">
      <w:pPr>
        <w:rPr>
          <w:rFonts w:ascii="Calibri" w:hAnsi="Calibri" w:cs="Calibri"/>
          <w:bCs/>
          <w:sz w:val="22"/>
          <w:szCs w:val="22"/>
          <w:lang w:eastAsia="en-US"/>
        </w:rPr>
      </w:pPr>
      <w:r>
        <w:rPr>
          <w:rFonts w:ascii="Calibri" w:hAnsi="Calibri" w:cs="Calibri"/>
        </w:rPr>
        <w:t xml:space="preserve">The calculated quantity </w:t>
      </w:r>
      <w:r w:rsidR="004A635E">
        <w:rPr>
          <w:rFonts w:ascii="Calibri" w:hAnsi="Calibri" w:cs="Calibri"/>
        </w:rPr>
        <w:t xml:space="preserve">‘AC’ </w:t>
      </w:r>
      <w:r>
        <w:rPr>
          <w:rFonts w:ascii="Calibri" w:hAnsi="Calibri" w:cs="Calibri"/>
        </w:rPr>
        <w:t xml:space="preserve">can be used </w:t>
      </w:r>
      <w:r w:rsidR="001054AF">
        <w:rPr>
          <w:rFonts w:ascii="Calibri" w:hAnsi="Calibri" w:cs="Calibri"/>
        </w:rPr>
        <w:t>both to estimate carrier leakage per layer</w:t>
      </w:r>
      <w:r w:rsidR="00046CEF">
        <w:rPr>
          <w:rFonts w:ascii="Calibri" w:hAnsi="Calibri" w:cs="Calibri"/>
        </w:rPr>
        <w:t xml:space="preserve">, as well </w:t>
      </w:r>
      <w:r w:rsidR="009664D6">
        <w:rPr>
          <w:rFonts w:ascii="Calibri" w:hAnsi="Calibri" w:cs="Calibri"/>
        </w:rPr>
        <w:t xml:space="preserve">as to </w:t>
      </w:r>
      <w:r w:rsidR="00046CEF">
        <w:rPr>
          <w:rFonts w:ascii="Calibri" w:hAnsi="Calibri" w:cs="Calibri"/>
        </w:rPr>
        <w:t>correct the estimate</w:t>
      </w:r>
      <w:r w:rsidR="0089271A">
        <w:rPr>
          <w:rFonts w:ascii="Calibri" w:hAnsi="Calibri" w:cs="Calibri"/>
        </w:rPr>
        <w:t>d</w:t>
      </w:r>
      <w:r w:rsidR="00046CEF">
        <w:rPr>
          <w:rFonts w:ascii="Calibri" w:hAnsi="Calibri" w:cs="Calibri"/>
        </w:rPr>
        <w:t xml:space="preserve"> symbol</w:t>
      </w:r>
      <w:r w:rsidR="0089271A">
        <w:rPr>
          <w:rFonts w:ascii="Calibri" w:hAnsi="Calibri" w:cs="Calibri"/>
        </w:rPr>
        <w:t xml:space="preserve"> on the LO-bearing SC</w:t>
      </w:r>
      <w:r w:rsidR="00F32C48">
        <w:rPr>
          <w:rFonts w:ascii="Calibri" w:hAnsi="Calibri" w:cs="Calibri"/>
        </w:rPr>
        <w:t xml:space="preserve"> prior to EVM calculation.</w:t>
      </w:r>
    </w:p>
    <w:p w14:paraId="4E6DE2A0" w14:textId="7CEFBFC0" w:rsidR="00A5041F" w:rsidRDefault="00A5041F" w:rsidP="00A5041F">
      <w:pPr>
        <w:pStyle w:val="Heading4"/>
      </w:pPr>
      <w:r>
        <w:lastRenderedPageBreak/>
        <w:t>2.3.3.2</w:t>
      </w:r>
      <w:r>
        <w:tab/>
        <w:t>EVM equalizer flatness</w:t>
      </w:r>
    </w:p>
    <w:p w14:paraId="7A5A913A" w14:textId="605FAD8C" w:rsidR="00AB6ADB" w:rsidRDefault="008C2E2D" w:rsidP="00AB6ADB">
      <w:pPr>
        <w:rPr>
          <w:rFonts w:asciiTheme="minorHAnsi" w:hAnsiTheme="minorHAnsi" w:cstheme="minorHAnsi"/>
          <w:lang w:eastAsia="en-US"/>
        </w:rPr>
      </w:pPr>
      <w:r>
        <w:rPr>
          <w:rFonts w:asciiTheme="minorHAnsi" w:hAnsiTheme="minorHAnsi" w:cstheme="minorHAnsi"/>
          <w:lang w:eastAsia="en-US"/>
        </w:rPr>
        <w:t>As proposed in [3]</w:t>
      </w:r>
      <w:r w:rsidR="00103FBC">
        <w:rPr>
          <w:rFonts w:asciiTheme="minorHAnsi" w:hAnsiTheme="minorHAnsi" w:cstheme="minorHAnsi"/>
          <w:lang w:eastAsia="en-US"/>
        </w:rPr>
        <w:t>:</w:t>
      </w:r>
      <w:r w:rsidR="00AB6ADB" w:rsidRPr="00AB6ADB">
        <w:t xml:space="preserve"> </w:t>
      </w:r>
      <w:r w:rsidR="00AE6DA8" w:rsidRPr="00AE6DA8">
        <w:rPr>
          <w:rFonts w:asciiTheme="minorHAnsi" w:hAnsiTheme="minorHAnsi" w:cstheme="minorHAnsi"/>
        </w:rPr>
        <w:t xml:space="preserve">In the </w:t>
      </w:r>
      <w:r w:rsidR="00AE6DA8">
        <w:rPr>
          <w:rFonts w:asciiTheme="minorHAnsi" w:hAnsiTheme="minorHAnsi" w:cstheme="minorHAnsi"/>
        </w:rPr>
        <w:t xml:space="preserve">legacy </w:t>
      </w:r>
      <w:r w:rsidR="00AE6DA8" w:rsidRPr="00AE6DA8">
        <w:rPr>
          <w:rFonts w:asciiTheme="minorHAnsi" w:hAnsiTheme="minorHAnsi" w:cstheme="minorHAnsi"/>
        </w:rPr>
        <w:t xml:space="preserve">single layer UL case, the channel estimate for each SC was a (complex) scalar, so it was straightforward to evaluate equalizer flatness. </w:t>
      </w:r>
      <w:r w:rsidR="00AB6ADB" w:rsidRPr="00AE6DA8">
        <w:rPr>
          <w:rFonts w:asciiTheme="minorHAnsi" w:hAnsiTheme="minorHAnsi" w:cstheme="minorHAnsi"/>
          <w:lang w:eastAsia="en-US"/>
        </w:rPr>
        <w:t>In</w:t>
      </w:r>
      <w:r w:rsidR="00AB6ADB" w:rsidRPr="00AB6ADB">
        <w:rPr>
          <w:rFonts w:asciiTheme="minorHAnsi" w:hAnsiTheme="minorHAnsi" w:cstheme="minorHAnsi"/>
          <w:lang w:eastAsia="en-US"/>
        </w:rPr>
        <w:t xml:space="preserve"> the 2L test case</w:t>
      </w:r>
      <w:r w:rsidR="00714B79">
        <w:rPr>
          <w:rFonts w:asciiTheme="minorHAnsi" w:hAnsiTheme="minorHAnsi" w:cstheme="minorHAnsi"/>
          <w:lang w:eastAsia="en-US"/>
        </w:rPr>
        <w:t xml:space="preserve"> however</w:t>
      </w:r>
      <w:r w:rsidR="00AB6ADB" w:rsidRPr="00AB6ADB">
        <w:rPr>
          <w:rFonts w:asciiTheme="minorHAnsi" w:hAnsiTheme="minorHAnsi" w:cstheme="minorHAnsi"/>
          <w:lang w:eastAsia="en-US"/>
        </w:rPr>
        <w:t>, the channel equalizer ‘A’ consists of 4 elements, 2 for each layer. Framing A as a row vector:</w:t>
      </w:r>
    </w:p>
    <w:p w14:paraId="1FA8B190" w14:textId="25B09D7B" w:rsidR="00996A3A" w:rsidRPr="00AB6ADB" w:rsidRDefault="00996A3A" w:rsidP="00AB6ADB">
      <w:pPr>
        <w:rPr>
          <w:rFonts w:asciiTheme="minorHAnsi" w:hAnsiTheme="minorHAnsi" w:cstheme="minorHAnsi"/>
          <w:lang w:eastAsia="en-US"/>
        </w:rPr>
      </w:pPr>
      <m:oMathPara>
        <m:oMath>
          <m:r>
            <w:rPr>
              <w:rFonts w:ascii="Cambria Math" w:hAnsi="Cambria Math"/>
            </w:rPr>
            <m:t>A=</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1</m:t>
                        </m:r>
                      </m:sub>
                      <m:sup>
                        <m:r>
                          <w:rPr>
                            <w:rFonts w:ascii="Cambria Math" w:hAnsi="Cambria Math"/>
                          </w:rPr>
                          <m:t>T</m:t>
                        </m:r>
                      </m:sup>
                    </m:sSubSup>
                  </m:e>
                </m:mr>
                <m:mr>
                  <m:e>
                    <m:sSubSup>
                      <m:sSubSupPr>
                        <m:ctrlPr>
                          <w:rPr>
                            <w:rFonts w:ascii="Cambria Math" w:hAnsi="Cambria Math"/>
                            <w:i/>
                          </w:rPr>
                        </m:ctrlPr>
                      </m:sSubSupPr>
                      <m:e>
                        <m:r>
                          <w:rPr>
                            <w:rFonts w:ascii="Cambria Math" w:hAnsi="Cambria Math"/>
                          </w:rPr>
                          <m:t>A</m:t>
                        </m:r>
                      </m:e>
                      <m:sub>
                        <m:r>
                          <w:rPr>
                            <w:rFonts w:ascii="Cambria Math" w:hAnsi="Cambria Math"/>
                          </w:rPr>
                          <m:t>2</m:t>
                        </m:r>
                      </m:sub>
                      <m:sup>
                        <m:r>
                          <w:rPr>
                            <w:rFonts w:ascii="Cambria Math" w:hAnsi="Cambria Math"/>
                          </w:rPr>
                          <m:t>T</m:t>
                        </m:r>
                      </m:sup>
                    </m:sSubSup>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11</m:t>
                        </m:r>
                      </m:sub>
                    </m:sSub>
                  </m:e>
                  <m:e>
                    <m:sSub>
                      <m:sSubPr>
                        <m:ctrlPr>
                          <w:rPr>
                            <w:rFonts w:ascii="Cambria Math" w:hAnsi="Cambria Math"/>
                            <w:i/>
                          </w:rPr>
                        </m:ctrlPr>
                      </m:sSubPr>
                      <m:e>
                        <m:r>
                          <w:rPr>
                            <w:rFonts w:ascii="Cambria Math" w:hAnsi="Cambria Math"/>
                          </w:rPr>
                          <m:t>a</m:t>
                        </m:r>
                      </m:e>
                      <m:sub>
                        <m:r>
                          <w:rPr>
                            <w:rFonts w:ascii="Cambria Math" w:hAnsi="Cambria Math"/>
                          </w:rPr>
                          <m:t>12</m:t>
                        </m:r>
                      </m:sub>
                    </m:sSub>
                  </m:e>
                </m:mr>
                <m:mr>
                  <m:e>
                    <m:sSub>
                      <m:sSubPr>
                        <m:ctrlPr>
                          <w:rPr>
                            <w:rFonts w:ascii="Cambria Math" w:hAnsi="Cambria Math"/>
                            <w:i/>
                          </w:rPr>
                        </m:ctrlPr>
                      </m:sSubPr>
                      <m:e>
                        <m:r>
                          <w:rPr>
                            <w:rFonts w:ascii="Cambria Math" w:hAnsi="Cambria Math"/>
                          </w:rPr>
                          <m:t>a</m:t>
                        </m:r>
                      </m:e>
                      <m:sub>
                        <m:r>
                          <w:rPr>
                            <w:rFonts w:ascii="Cambria Math" w:hAnsi="Cambria Math"/>
                          </w:rPr>
                          <m:t>21</m:t>
                        </m:r>
                      </m:sub>
                    </m:sSub>
                  </m:e>
                  <m:e>
                    <m:sSub>
                      <m:sSubPr>
                        <m:ctrlPr>
                          <w:rPr>
                            <w:rFonts w:ascii="Cambria Math" w:hAnsi="Cambria Math"/>
                            <w:i/>
                          </w:rPr>
                        </m:ctrlPr>
                      </m:sSubPr>
                      <m:e>
                        <m:r>
                          <w:rPr>
                            <w:rFonts w:ascii="Cambria Math" w:hAnsi="Cambria Math"/>
                          </w:rPr>
                          <m:t>a</m:t>
                        </m:r>
                      </m:e>
                      <m:sub>
                        <m:r>
                          <w:rPr>
                            <w:rFonts w:ascii="Cambria Math" w:hAnsi="Cambria Math"/>
                          </w:rPr>
                          <m:t>22</m:t>
                        </m:r>
                      </m:sub>
                    </m:sSub>
                  </m:e>
                </m:mr>
              </m:m>
            </m:e>
          </m:d>
        </m:oMath>
      </m:oMathPara>
    </w:p>
    <w:p w14:paraId="0CFCB229" w14:textId="77777777" w:rsidR="00AB6ADB" w:rsidRPr="00AB6ADB" w:rsidRDefault="00AB6ADB" w:rsidP="00AB6ADB">
      <w:pPr>
        <w:rPr>
          <w:rFonts w:asciiTheme="minorHAnsi" w:hAnsiTheme="minorHAnsi" w:cstheme="minorHAnsi"/>
          <w:lang w:eastAsia="en-US"/>
        </w:rPr>
      </w:pPr>
      <w:r w:rsidRPr="00AB6ADB">
        <w:rPr>
          <w:rFonts w:asciiTheme="minorHAnsi" w:hAnsiTheme="minorHAnsi" w:cstheme="minorHAnsi"/>
          <w:lang w:eastAsia="en-US"/>
        </w:rPr>
        <w:t>For layer ‘m’, recall that the ZF equalization coefficients for each layer A</w:t>
      </w:r>
      <w:r w:rsidRPr="00996A3A">
        <w:rPr>
          <w:rFonts w:asciiTheme="minorHAnsi" w:hAnsiTheme="minorHAnsi" w:cstheme="minorHAnsi"/>
          <w:vertAlign w:val="subscript"/>
          <w:lang w:eastAsia="en-US"/>
        </w:rPr>
        <w:t>m</w:t>
      </w:r>
      <w:r w:rsidRPr="00996A3A">
        <w:rPr>
          <w:rFonts w:asciiTheme="minorHAnsi" w:hAnsiTheme="minorHAnsi" w:cstheme="minorHAnsi"/>
          <w:vertAlign w:val="superscript"/>
          <w:lang w:eastAsia="en-US"/>
        </w:rPr>
        <w:t>T</w:t>
      </w:r>
      <w:r w:rsidRPr="00AB6ADB">
        <w:rPr>
          <w:rFonts w:asciiTheme="minorHAnsi" w:hAnsiTheme="minorHAnsi" w:cstheme="minorHAnsi"/>
          <w:lang w:eastAsia="en-US"/>
        </w:rPr>
        <w:t xml:space="preserve"> are scaled to diagonalize the channel. There is no realistic bound on the relative ratios of the coefficients, but the coefficients together preserve any frequency domain shape of the channel. Therefore, a composite parameter c</w:t>
      </w:r>
      <w:r w:rsidRPr="00574551">
        <w:rPr>
          <w:rFonts w:asciiTheme="minorHAnsi" w:hAnsiTheme="minorHAnsi" w:cstheme="minorHAnsi"/>
          <w:vertAlign w:val="subscript"/>
          <w:lang w:eastAsia="en-US"/>
        </w:rPr>
        <w:t>m</w:t>
      </w:r>
      <w:r w:rsidRPr="00AB6ADB">
        <w:rPr>
          <w:rFonts w:asciiTheme="minorHAnsi" w:hAnsiTheme="minorHAnsi" w:cstheme="minorHAnsi"/>
          <w:lang w:eastAsia="en-US"/>
        </w:rPr>
        <w:t xml:space="preserve"> for each layer ‘m’ can be used to evaluate the equalizer spectrum flatness, given by:</w:t>
      </w:r>
    </w:p>
    <w:p w14:paraId="4CB21C40" w14:textId="77777777" w:rsidR="00390DB9" w:rsidRPr="00390DB9" w:rsidRDefault="006842D9" w:rsidP="00AB6ADB">
      <w:pPr>
        <w:rPr>
          <w:rFonts w:asciiTheme="minorHAnsi" w:hAnsiTheme="minorHAnsi" w:cstheme="minorHAnsi"/>
        </w:rPr>
      </w:pPr>
      <m:oMathPara>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b/>
                      <w:bCs/>
                      <w:i/>
                    </w:rPr>
                  </m:ctrlPr>
                </m:sSubSupPr>
                <m:e>
                  <m:r>
                    <m:rPr>
                      <m:sty m:val="bi"/>
                    </m:rPr>
                    <w:rPr>
                      <w:rFonts w:ascii="Cambria Math" w:hAnsi="Cambria Math"/>
                    </w:rPr>
                    <m:t>A</m:t>
                  </m:r>
                </m:e>
                <m:sub>
                  <m:r>
                    <m:rPr>
                      <m:sty m:val="bi"/>
                    </m:rPr>
                    <w:rPr>
                      <w:rFonts w:ascii="Cambria Math" w:hAnsi="Cambria Math"/>
                    </w:rPr>
                    <m:t>m</m:t>
                  </m:r>
                </m:sub>
                <m:sup>
                  <m:r>
                    <m:rPr>
                      <m:sty m:val="bi"/>
                    </m:rPr>
                    <w:rPr>
                      <w:rFonts w:ascii="Cambria Math" w:hAnsi="Cambria Math"/>
                    </w:rPr>
                    <m:t>T</m:t>
                  </m:r>
                </m:sup>
              </m:sSubSup>
            </m:e>
          </m:d>
        </m:oMath>
      </m:oMathPara>
    </w:p>
    <w:p w14:paraId="4BC15499" w14:textId="27503FF3" w:rsidR="00AB6ADB" w:rsidRPr="00390DB9" w:rsidRDefault="00AB6ADB" w:rsidP="00AB6ADB">
      <w:pPr>
        <w:rPr>
          <w:rFonts w:asciiTheme="minorHAnsi" w:hAnsiTheme="minorHAnsi" w:cstheme="minorHAnsi"/>
          <w:lang w:eastAsia="en-US"/>
        </w:rPr>
      </w:pPr>
      <w:r w:rsidRPr="00AB6ADB">
        <w:rPr>
          <w:rFonts w:asciiTheme="minorHAnsi" w:hAnsiTheme="minorHAnsi" w:cstheme="minorHAnsi"/>
          <w:lang w:eastAsia="en-US"/>
        </w:rPr>
        <w:t>Or</w:t>
      </w:r>
    </w:p>
    <w:p w14:paraId="78AACE31" w14:textId="5191CE84" w:rsidR="00964D4D" w:rsidRPr="002D7018" w:rsidRDefault="006842D9" w:rsidP="00937EBF">
      <w:pPr>
        <w:rPr>
          <w:rFonts w:ascii="Calibri" w:hAnsi="Calibri" w:cs="Calibri"/>
        </w:rPr>
      </w:pPr>
      <m:oMathPara>
        <m:oMathParaPr>
          <m:jc m:val="center"/>
        </m:oMathParaP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m1</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m2</m:t>
                          </m:r>
                        </m:sub>
                      </m:sSub>
                    </m:e>
                  </m:d>
                </m:e>
                <m:sup>
                  <m:r>
                    <w:rPr>
                      <w:rFonts w:ascii="Cambria Math" w:hAnsi="Cambria Math"/>
                    </w:rPr>
                    <m:t>2</m:t>
                  </m:r>
                </m:sup>
              </m:sSup>
            </m:e>
          </m:rad>
        </m:oMath>
      </m:oMathPara>
    </w:p>
    <w:p w14:paraId="61AC850D" w14:textId="13506D1A" w:rsidR="002D7018" w:rsidRPr="00E95323" w:rsidRDefault="002D7018" w:rsidP="00937EBF">
      <w:pPr>
        <w:rPr>
          <w:rFonts w:ascii="Calibri" w:hAnsi="Calibri" w:cs="Calibri"/>
        </w:rPr>
      </w:pPr>
      <w:r>
        <w:rPr>
          <w:rFonts w:ascii="Calibri" w:hAnsi="Calibri" w:cs="Calibri"/>
        </w:rPr>
        <w:t xml:space="preserve">The FR2 single layer case is merely a subset of the 2L case, </w:t>
      </w:r>
      <w:r w:rsidR="00177687">
        <w:rPr>
          <w:rFonts w:ascii="Calibri" w:hAnsi="Calibri" w:cs="Calibri"/>
        </w:rPr>
        <w:t>where</w:t>
      </w:r>
      <w:r>
        <w:rPr>
          <w:rFonts w:ascii="Calibri" w:hAnsi="Calibri" w:cs="Calibri"/>
        </w:rPr>
        <w:t xml:space="preserve"> </w:t>
      </w:r>
      <w:r w:rsidR="006842D9">
        <w:rPr>
          <w:rFonts w:ascii="Calibri" w:hAnsi="Calibri" w:cs="Calibri"/>
        </w:rPr>
        <w:t>‘</w:t>
      </w:r>
      <w:r>
        <w:rPr>
          <w:rFonts w:ascii="Calibri" w:hAnsi="Calibri" w:cs="Calibri"/>
        </w:rPr>
        <w:t>m</w:t>
      </w:r>
      <w:r w:rsidR="006842D9">
        <w:rPr>
          <w:rFonts w:ascii="Calibri" w:hAnsi="Calibri" w:cs="Calibri"/>
        </w:rPr>
        <w:t>’</w:t>
      </w:r>
      <w:r w:rsidR="00177687">
        <w:rPr>
          <w:rFonts w:ascii="Calibri" w:hAnsi="Calibri" w:cs="Calibri"/>
        </w:rPr>
        <w:t xml:space="preserve"> can take on just one value:</w:t>
      </w:r>
      <w:r>
        <w:rPr>
          <w:rFonts w:ascii="Calibri" w:hAnsi="Calibri" w:cs="Calibri"/>
        </w:rPr>
        <w:t xml:space="preserve">  1.</w:t>
      </w:r>
    </w:p>
    <w:p w14:paraId="58F415BB" w14:textId="6A22CB50" w:rsidR="00E95323" w:rsidRDefault="00E95323" w:rsidP="00E95323">
      <w:pPr>
        <w:pStyle w:val="Heading4"/>
      </w:pPr>
      <w:r>
        <w:t>2.3.3.3</w:t>
      </w:r>
      <w:r>
        <w:tab/>
        <w:t>IBE</w:t>
      </w:r>
    </w:p>
    <w:p w14:paraId="56668F08" w14:textId="77777777" w:rsidR="007A6188" w:rsidRDefault="000617F6" w:rsidP="00E95323">
      <w:pPr>
        <w:rPr>
          <w:rFonts w:asciiTheme="minorHAnsi" w:hAnsiTheme="minorHAnsi" w:cstheme="minorHAnsi"/>
          <w:lang w:eastAsia="en-US"/>
        </w:rPr>
      </w:pPr>
      <w:r>
        <w:rPr>
          <w:rFonts w:asciiTheme="minorHAnsi" w:hAnsiTheme="minorHAnsi" w:cstheme="minorHAnsi"/>
          <w:lang w:eastAsia="en-US"/>
        </w:rPr>
        <w:t xml:space="preserve">The </w:t>
      </w:r>
      <w:r w:rsidR="00BA6DD1">
        <w:rPr>
          <w:rFonts w:asciiTheme="minorHAnsi" w:hAnsiTheme="minorHAnsi" w:cstheme="minorHAnsi"/>
          <w:lang w:eastAsia="en-US"/>
        </w:rPr>
        <w:t xml:space="preserve">FR2 </w:t>
      </w:r>
      <w:r w:rsidR="00116B6A">
        <w:rPr>
          <w:rFonts w:asciiTheme="minorHAnsi" w:hAnsiTheme="minorHAnsi" w:cstheme="minorHAnsi"/>
          <w:lang w:eastAsia="en-US"/>
        </w:rPr>
        <w:t xml:space="preserve">IBE </w:t>
      </w:r>
      <w:r>
        <w:rPr>
          <w:rFonts w:asciiTheme="minorHAnsi" w:hAnsiTheme="minorHAnsi" w:cstheme="minorHAnsi"/>
          <w:lang w:eastAsia="en-US"/>
        </w:rPr>
        <w:t xml:space="preserve">requirement </w:t>
      </w:r>
      <w:r w:rsidR="00116B6A">
        <w:rPr>
          <w:rFonts w:asciiTheme="minorHAnsi" w:hAnsiTheme="minorHAnsi" w:cstheme="minorHAnsi"/>
          <w:lang w:eastAsia="en-US"/>
        </w:rPr>
        <w:t>differs from</w:t>
      </w:r>
      <w:r w:rsidR="004358DC">
        <w:rPr>
          <w:rFonts w:asciiTheme="minorHAnsi" w:hAnsiTheme="minorHAnsi" w:cstheme="minorHAnsi"/>
          <w:lang w:eastAsia="en-US"/>
        </w:rPr>
        <w:t xml:space="preserve"> LTE</w:t>
      </w:r>
      <w:r w:rsidR="00BA6DD1">
        <w:rPr>
          <w:rFonts w:asciiTheme="minorHAnsi" w:hAnsiTheme="minorHAnsi" w:cstheme="minorHAnsi"/>
          <w:lang w:eastAsia="en-US"/>
        </w:rPr>
        <w:t xml:space="preserve"> and FR1</w:t>
      </w:r>
      <w:r w:rsidR="004358DC">
        <w:rPr>
          <w:rFonts w:asciiTheme="minorHAnsi" w:hAnsiTheme="minorHAnsi" w:cstheme="minorHAnsi"/>
          <w:lang w:eastAsia="en-US"/>
        </w:rPr>
        <w:t xml:space="preserve"> IBE requirements </w:t>
      </w:r>
      <w:r>
        <w:rPr>
          <w:rFonts w:asciiTheme="minorHAnsi" w:hAnsiTheme="minorHAnsi" w:cstheme="minorHAnsi"/>
          <w:lang w:eastAsia="en-US"/>
        </w:rPr>
        <w:t xml:space="preserve">in being defined per layer. This requirement necessitates evaluation of post-equalized </w:t>
      </w:r>
      <w:r w:rsidR="0052004B">
        <w:rPr>
          <w:rFonts w:asciiTheme="minorHAnsi" w:hAnsiTheme="minorHAnsi" w:cstheme="minorHAnsi"/>
          <w:lang w:eastAsia="en-US"/>
        </w:rPr>
        <w:t>quantities</w:t>
      </w:r>
      <w:r w:rsidR="00B1227E">
        <w:rPr>
          <w:rFonts w:asciiTheme="minorHAnsi" w:hAnsiTheme="minorHAnsi" w:cstheme="minorHAnsi"/>
          <w:lang w:eastAsia="en-US"/>
        </w:rPr>
        <w:t xml:space="preserve"> as shown in figure 2.2.</w:t>
      </w:r>
      <w:r w:rsidR="004672D6">
        <w:rPr>
          <w:rFonts w:asciiTheme="minorHAnsi" w:hAnsiTheme="minorHAnsi" w:cstheme="minorHAnsi"/>
          <w:lang w:eastAsia="en-US"/>
        </w:rPr>
        <w:t>1</w:t>
      </w:r>
      <w:r w:rsidR="00B1227E">
        <w:rPr>
          <w:rFonts w:asciiTheme="minorHAnsi" w:hAnsiTheme="minorHAnsi" w:cstheme="minorHAnsi"/>
          <w:lang w:eastAsia="en-US"/>
        </w:rPr>
        <w:t>-</w:t>
      </w:r>
      <w:r w:rsidR="004672D6">
        <w:rPr>
          <w:rFonts w:asciiTheme="minorHAnsi" w:hAnsiTheme="minorHAnsi" w:cstheme="minorHAnsi"/>
          <w:lang w:eastAsia="en-US"/>
        </w:rPr>
        <w:t>2,</w:t>
      </w:r>
      <w:r w:rsidR="002F5196">
        <w:rPr>
          <w:rFonts w:asciiTheme="minorHAnsi" w:hAnsiTheme="minorHAnsi" w:cstheme="minorHAnsi"/>
          <w:lang w:eastAsia="en-US"/>
        </w:rPr>
        <w:t xml:space="preserve"> but the mechanics remain the same as before.</w:t>
      </w:r>
      <w:r w:rsidR="001338B7">
        <w:rPr>
          <w:rFonts w:asciiTheme="minorHAnsi" w:hAnsiTheme="minorHAnsi" w:cstheme="minorHAnsi"/>
          <w:lang w:eastAsia="en-US"/>
        </w:rPr>
        <w:t xml:space="preserve"> </w:t>
      </w:r>
      <w:r w:rsidR="00725DA6">
        <w:rPr>
          <w:rFonts w:asciiTheme="minorHAnsi" w:hAnsiTheme="minorHAnsi" w:cstheme="minorHAnsi"/>
          <w:lang w:eastAsia="en-US"/>
        </w:rPr>
        <w:t xml:space="preserve">It is also possible to </w:t>
      </w:r>
      <w:r w:rsidR="00DC59A0">
        <w:rPr>
          <w:rFonts w:asciiTheme="minorHAnsi" w:hAnsiTheme="minorHAnsi" w:cstheme="minorHAnsi"/>
          <w:lang w:eastAsia="en-US"/>
        </w:rPr>
        <w:t>calculate IBE compliance based on layer data</w:t>
      </w:r>
      <w:r w:rsidR="00725DA6">
        <w:rPr>
          <w:rFonts w:asciiTheme="minorHAnsi" w:hAnsiTheme="minorHAnsi" w:cstheme="minorHAnsi"/>
          <w:lang w:eastAsia="en-US"/>
        </w:rPr>
        <w:t xml:space="preserve"> equalized by the LSE equalizer, rather than the DMRS based equalizer</w:t>
      </w:r>
      <w:r w:rsidR="00651D0E">
        <w:rPr>
          <w:rFonts w:asciiTheme="minorHAnsi" w:hAnsiTheme="minorHAnsi" w:cstheme="minorHAnsi"/>
          <w:lang w:eastAsia="en-US"/>
        </w:rPr>
        <w:t xml:space="preserve"> </w:t>
      </w:r>
      <w:r w:rsidR="007A6188">
        <w:rPr>
          <w:rFonts w:asciiTheme="minorHAnsi" w:hAnsiTheme="minorHAnsi" w:cstheme="minorHAnsi"/>
          <w:lang w:eastAsia="en-US"/>
        </w:rPr>
        <w:t>(as shown in figure 2.2.1-2)</w:t>
      </w:r>
      <w:r w:rsidR="00DC59A0">
        <w:rPr>
          <w:rFonts w:asciiTheme="minorHAnsi" w:hAnsiTheme="minorHAnsi" w:cstheme="minorHAnsi"/>
          <w:lang w:eastAsia="en-US"/>
        </w:rPr>
        <w:t xml:space="preserve"> for more stability</w:t>
      </w:r>
      <w:r w:rsidR="00725DA6">
        <w:rPr>
          <w:rFonts w:asciiTheme="minorHAnsi" w:hAnsiTheme="minorHAnsi" w:cstheme="minorHAnsi"/>
          <w:lang w:eastAsia="en-US"/>
        </w:rPr>
        <w:t>.</w:t>
      </w:r>
      <w:r w:rsidR="001B143A">
        <w:rPr>
          <w:rFonts w:asciiTheme="minorHAnsi" w:hAnsiTheme="minorHAnsi" w:cstheme="minorHAnsi"/>
          <w:lang w:eastAsia="en-US"/>
        </w:rPr>
        <w:t xml:space="preserve"> </w:t>
      </w:r>
    </w:p>
    <w:p w14:paraId="3AC51E49" w14:textId="772D8A55" w:rsidR="00E95323" w:rsidRDefault="00EA387B" w:rsidP="00E95323">
      <w:pPr>
        <w:rPr>
          <w:rFonts w:asciiTheme="minorHAnsi" w:hAnsiTheme="minorHAnsi" w:cstheme="minorHAnsi"/>
          <w:lang w:eastAsia="en-US"/>
        </w:rPr>
      </w:pPr>
      <w:r>
        <w:rPr>
          <w:rFonts w:asciiTheme="minorHAnsi" w:hAnsiTheme="minorHAnsi" w:cstheme="minorHAnsi"/>
          <w:lang w:eastAsia="en-US"/>
        </w:rPr>
        <w:t>Here</w:t>
      </w:r>
      <w:r w:rsidR="00514334">
        <w:rPr>
          <w:rFonts w:asciiTheme="minorHAnsi" w:hAnsiTheme="minorHAnsi" w:cstheme="minorHAnsi"/>
          <w:lang w:eastAsia="en-US"/>
        </w:rPr>
        <w:t>,</w:t>
      </w:r>
      <w:r>
        <w:rPr>
          <w:rFonts w:asciiTheme="minorHAnsi" w:hAnsiTheme="minorHAnsi" w:cstheme="minorHAnsi"/>
          <w:lang w:eastAsia="en-US"/>
        </w:rPr>
        <w:t xml:space="preserve"> </w:t>
      </w:r>
      <w:r w:rsidR="00E54299">
        <w:rPr>
          <w:rFonts w:asciiTheme="minorHAnsi" w:hAnsiTheme="minorHAnsi" w:cstheme="minorHAnsi"/>
          <w:lang w:eastAsia="en-US"/>
        </w:rPr>
        <w:t>it</w:t>
      </w:r>
      <w:r>
        <w:rPr>
          <w:rFonts w:asciiTheme="minorHAnsi" w:hAnsiTheme="minorHAnsi" w:cstheme="minorHAnsi"/>
          <w:lang w:eastAsia="en-US"/>
        </w:rPr>
        <w:t xml:space="preserve"> is also useful to highlight the </w:t>
      </w:r>
      <w:r w:rsidR="00514334">
        <w:rPr>
          <w:rFonts w:asciiTheme="minorHAnsi" w:hAnsiTheme="minorHAnsi" w:cstheme="minorHAnsi"/>
          <w:lang w:eastAsia="en-US"/>
        </w:rPr>
        <w:t>only significant</w:t>
      </w:r>
      <w:r>
        <w:rPr>
          <w:rFonts w:asciiTheme="minorHAnsi" w:hAnsiTheme="minorHAnsi" w:cstheme="minorHAnsi"/>
          <w:lang w:eastAsia="en-US"/>
        </w:rPr>
        <w:t xml:space="preserve"> difference in the proposed 2L demodulation procedure </w:t>
      </w:r>
      <w:r w:rsidR="00514334">
        <w:rPr>
          <w:rFonts w:asciiTheme="minorHAnsi" w:hAnsiTheme="minorHAnsi" w:cstheme="minorHAnsi"/>
          <w:lang w:eastAsia="en-US"/>
        </w:rPr>
        <w:t xml:space="preserve">between FR1 and FR2, </w:t>
      </w:r>
      <w:r w:rsidR="00E54299">
        <w:rPr>
          <w:rFonts w:asciiTheme="minorHAnsi" w:hAnsiTheme="minorHAnsi" w:cstheme="minorHAnsi"/>
          <w:lang w:eastAsia="en-US"/>
        </w:rPr>
        <w:t xml:space="preserve">which is </w:t>
      </w:r>
      <w:r w:rsidR="006A76FD">
        <w:rPr>
          <w:rFonts w:asciiTheme="minorHAnsi" w:hAnsiTheme="minorHAnsi" w:cstheme="minorHAnsi"/>
          <w:lang w:eastAsia="en-US"/>
        </w:rPr>
        <w:t>t</w:t>
      </w:r>
      <w:r w:rsidR="00030AC1">
        <w:rPr>
          <w:rFonts w:asciiTheme="minorHAnsi" w:hAnsiTheme="minorHAnsi" w:cstheme="minorHAnsi"/>
          <w:lang w:eastAsia="en-US"/>
        </w:rPr>
        <w:t>he position of the IBE block</w:t>
      </w:r>
      <w:r w:rsidR="002C5153">
        <w:rPr>
          <w:rFonts w:asciiTheme="minorHAnsi" w:hAnsiTheme="minorHAnsi" w:cstheme="minorHAnsi"/>
          <w:lang w:eastAsia="en-US"/>
        </w:rPr>
        <w:t>. In FR1,</w:t>
      </w:r>
      <w:r w:rsidR="00A81396">
        <w:rPr>
          <w:rFonts w:asciiTheme="minorHAnsi" w:hAnsiTheme="minorHAnsi" w:cstheme="minorHAnsi"/>
          <w:lang w:eastAsia="en-US"/>
        </w:rPr>
        <w:t xml:space="preserve"> output power and</w:t>
      </w:r>
      <w:r w:rsidR="00996849">
        <w:rPr>
          <w:rFonts w:asciiTheme="minorHAnsi" w:hAnsiTheme="minorHAnsi" w:cstheme="minorHAnsi"/>
          <w:lang w:eastAsia="en-US"/>
        </w:rPr>
        <w:t xml:space="preserve"> emissions are defined as the sum of the</w:t>
      </w:r>
      <w:r w:rsidR="002C5153">
        <w:rPr>
          <w:rFonts w:asciiTheme="minorHAnsi" w:hAnsiTheme="minorHAnsi" w:cstheme="minorHAnsi"/>
          <w:lang w:eastAsia="en-US"/>
        </w:rPr>
        <w:t xml:space="preserve"> </w:t>
      </w:r>
      <w:r w:rsidR="00CC5B9F">
        <w:rPr>
          <w:rFonts w:asciiTheme="minorHAnsi" w:hAnsiTheme="minorHAnsi" w:cstheme="minorHAnsi"/>
          <w:lang w:eastAsia="en-US"/>
        </w:rPr>
        <w:t>per UE connector measurements</w:t>
      </w:r>
      <w:r w:rsidR="00AA7851">
        <w:rPr>
          <w:rFonts w:asciiTheme="minorHAnsi" w:hAnsiTheme="minorHAnsi" w:cstheme="minorHAnsi"/>
          <w:lang w:eastAsia="en-US"/>
        </w:rPr>
        <w:t xml:space="preserve">. Consequently, in FR1, the IBE blocks </w:t>
      </w:r>
      <w:r w:rsidR="000273D2">
        <w:rPr>
          <w:rFonts w:asciiTheme="minorHAnsi" w:hAnsiTheme="minorHAnsi" w:cstheme="minorHAnsi"/>
          <w:lang w:eastAsia="en-US"/>
        </w:rPr>
        <w:t>are in</w:t>
      </w:r>
      <w:r w:rsidR="00AA7851">
        <w:rPr>
          <w:rFonts w:asciiTheme="minorHAnsi" w:hAnsiTheme="minorHAnsi" w:cstheme="minorHAnsi"/>
          <w:lang w:eastAsia="en-US"/>
        </w:rPr>
        <w:t xml:space="preserve"> the ‘pre-equalized’ domain.</w:t>
      </w:r>
      <w:r w:rsidR="009E78FF">
        <w:rPr>
          <w:rFonts w:asciiTheme="minorHAnsi" w:hAnsiTheme="minorHAnsi" w:cstheme="minorHAnsi"/>
          <w:lang w:eastAsia="en-US"/>
        </w:rPr>
        <w:t xml:space="preserve"> </w:t>
      </w:r>
      <w:r w:rsidR="006A76FD">
        <w:rPr>
          <w:rFonts w:asciiTheme="minorHAnsi" w:hAnsiTheme="minorHAnsi" w:cstheme="minorHAnsi"/>
          <w:lang w:eastAsia="en-US"/>
        </w:rPr>
        <w:t xml:space="preserve">In FR2, the requirements </w:t>
      </w:r>
      <w:r w:rsidR="007A5211">
        <w:rPr>
          <w:rFonts w:asciiTheme="minorHAnsi" w:hAnsiTheme="minorHAnsi" w:cstheme="minorHAnsi"/>
          <w:lang w:eastAsia="en-US"/>
        </w:rPr>
        <w:t>are per layer and therefore</w:t>
      </w:r>
      <w:r w:rsidR="00CF1518">
        <w:rPr>
          <w:rFonts w:asciiTheme="minorHAnsi" w:hAnsiTheme="minorHAnsi" w:cstheme="minorHAnsi"/>
          <w:lang w:eastAsia="en-US"/>
        </w:rPr>
        <w:t xml:space="preserve"> the IBE blocks are</w:t>
      </w:r>
      <w:r w:rsidR="007A5211">
        <w:rPr>
          <w:rFonts w:asciiTheme="minorHAnsi" w:hAnsiTheme="minorHAnsi" w:cstheme="minorHAnsi"/>
          <w:lang w:eastAsia="en-US"/>
        </w:rPr>
        <w:t xml:space="preserve"> placed </w:t>
      </w:r>
      <w:r w:rsidR="00233A0E">
        <w:rPr>
          <w:rFonts w:asciiTheme="minorHAnsi" w:hAnsiTheme="minorHAnsi" w:cstheme="minorHAnsi"/>
          <w:lang w:eastAsia="en-US"/>
        </w:rPr>
        <w:t>in the ‘post-equalization’ domain</w:t>
      </w:r>
      <w:r w:rsidR="007A5211">
        <w:rPr>
          <w:rFonts w:asciiTheme="minorHAnsi" w:hAnsiTheme="minorHAnsi" w:cstheme="minorHAnsi"/>
          <w:lang w:eastAsia="en-US"/>
        </w:rPr>
        <w:t xml:space="preserve">. </w:t>
      </w:r>
      <w:r w:rsidR="000E5FC1">
        <w:rPr>
          <w:rFonts w:asciiTheme="minorHAnsi" w:hAnsiTheme="minorHAnsi" w:cstheme="minorHAnsi"/>
          <w:lang w:eastAsia="en-US"/>
        </w:rPr>
        <w:t>This difference can also be streamlined</w:t>
      </w:r>
      <w:r w:rsidR="00A0034C">
        <w:rPr>
          <w:rFonts w:asciiTheme="minorHAnsi" w:hAnsiTheme="minorHAnsi" w:cstheme="minorHAnsi"/>
          <w:lang w:eastAsia="en-US"/>
        </w:rPr>
        <w:t xml:space="preserve"> </w:t>
      </w:r>
      <w:r w:rsidR="00FA3727">
        <w:rPr>
          <w:rFonts w:asciiTheme="minorHAnsi" w:hAnsiTheme="minorHAnsi" w:cstheme="minorHAnsi"/>
          <w:lang w:eastAsia="en-US"/>
        </w:rPr>
        <w:t>if the IBE requirement</w:t>
      </w:r>
      <w:r w:rsidR="007C0EF9">
        <w:rPr>
          <w:rFonts w:asciiTheme="minorHAnsi" w:hAnsiTheme="minorHAnsi" w:cstheme="minorHAnsi"/>
          <w:lang w:eastAsia="en-US"/>
        </w:rPr>
        <w:t xml:space="preserve"> itself</w:t>
      </w:r>
      <w:r w:rsidR="00FA3727">
        <w:rPr>
          <w:rFonts w:asciiTheme="minorHAnsi" w:hAnsiTheme="minorHAnsi" w:cstheme="minorHAnsi"/>
          <w:lang w:eastAsia="en-US"/>
        </w:rPr>
        <w:t xml:space="preserve"> is redefined</w:t>
      </w:r>
      <w:r w:rsidR="008454F8">
        <w:rPr>
          <w:rFonts w:asciiTheme="minorHAnsi" w:hAnsiTheme="minorHAnsi" w:cstheme="minorHAnsi"/>
          <w:lang w:eastAsia="en-US"/>
        </w:rPr>
        <w:t xml:space="preserve"> for FR2</w:t>
      </w:r>
      <w:r w:rsidR="00FA3727">
        <w:rPr>
          <w:rFonts w:asciiTheme="minorHAnsi" w:hAnsiTheme="minorHAnsi" w:cstheme="minorHAnsi"/>
          <w:lang w:eastAsia="en-US"/>
        </w:rPr>
        <w:t xml:space="preserve">, </w:t>
      </w:r>
      <w:r w:rsidR="007A6188">
        <w:rPr>
          <w:rFonts w:asciiTheme="minorHAnsi" w:hAnsiTheme="minorHAnsi" w:cstheme="minorHAnsi"/>
          <w:lang w:eastAsia="en-US"/>
        </w:rPr>
        <w:t>a</w:t>
      </w:r>
      <w:r w:rsidR="00FA3727">
        <w:rPr>
          <w:rFonts w:asciiTheme="minorHAnsi" w:hAnsiTheme="minorHAnsi" w:cstheme="minorHAnsi"/>
          <w:lang w:eastAsia="en-US"/>
        </w:rPr>
        <w:t xml:space="preserve"> </w:t>
      </w:r>
      <w:r w:rsidR="007C0EF9">
        <w:rPr>
          <w:rFonts w:asciiTheme="minorHAnsi" w:hAnsiTheme="minorHAnsi" w:cstheme="minorHAnsi"/>
          <w:lang w:eastAsia="en-US"/>
        </w:rPr>
        <w:t xml:space="preserve">core requirement </w:t>
      </w:r>
      <w:r w:rsidR="00FA3727">
        <w:rPr>
          <w:rFonts w:asciiTheme="minorHAnsi" w:hAnsiTheme="minorHAnsi" w:cstheme="minorHAnsi"/>
          <w:lang w:eastAsia="en-US"/>
        </w:rPr>
        <w:t>discussion</w:t>
      </w:r>
      <w:r w:rsidR="004B6C83">
        <w:rPr>
          <w:rFonts w:asciiTheme="minorHAnsi" w:hAnsiTheme="minorHAnsi" w:cstheme="minorHAnsi"/>
          <w:lang w:eastAsia="en-US"/>
        </w:rPr>
        <w:t xml:space="preserve"> that is out of scope </w:t>
      </w:r>
      <w:r w:rsidR="006B7AD3">
        <w:rPr>
          <w:rFonts w:asciiTheme="minorHAnsi" w:hAnsiTheme="minorHAnsi" w:cstheme="minorHAnsi"/>
          <w:lang w:eastAsia="en-US"/>
        </w:rPr>
        <w:t>for this study</w:t>
      </w:r>
      <w:r w:rsidR="00FA3727">
        <w:rPr>
          <w:rFonts w:asciiTheme="minorHAnsi" w:hAnsiTheme="minorHAnsi" w:cstheme="minorHAnsi"/>
          <w:lang w:eastAsia="en-US"/>
        </w:rPr>
        <w:t>.</w:t>
      </w:r>
    </w:p>
    <w:p w14:paraId="028A7B65" w14:textId="434F9FFA" w:rsidR="007A6188" w:rsidRDefault="007A6188" w:rsidP="007A6188">
      <w:pPr>
        <w:rPr>
          <w:rFonts w:asciiTheme="minorHAnsi" w:hAnsiTheme="minorHAnsi" w:cstheme="minorHAnsi"/>
          <w:lang w:eastAsia="en-US"/>
        </w:rPr>
      </w:pPr>
      <w:r>
        <w:rPr>
          <w:rFonts w:asciiTheme="minorHAnsi" w:hAnsiTheme="minorHAnsi" w:cstheme="minorHAnsi"/>
          <w:lang w:eastAsia="en-US"/>
        </w:rPr>
        <w:t>Some aspects of the IBE requirement were calculated</w:t>
      </w:r>
      <w:r w:rsidR="00654C02">
        <w:rPr>
          <w:rFonts w:asciiTheme="minorHAnsi" w:hAnsiTheme="minorHAnsi" w:cstheme="minorHAnsi"/>
          <w:lang w:eastAsia="en-US"/>
        </w:rPr>
        <w:t xml:space="preserve"> in the </w:t>
      </w:r>
      <w:r w:rsidR="003F0C7A">
        <w:rPr>
          <w:rFonts w:asciiTheme="minorHAnsi" w:hAnsiTheme="minorHAnsi" w:cstheme="minorHAnsi"/>
          <w:lang w:eastAsia="en-US"/>
        </w:rPr>
        <w:t>R</w:t>
      </w:r>
      <w:r w:rsidR="00654C02">
        <w:rPr>
          <w:rFonts w:asciiTheme="minorHAnsi" w:hAnsiTheme="minorHAnsi" w:cstheme="minorHAnsi"/>
          <w:lang w:eastAsia="en-US"/>
        </w:rPr>
        <w:t xml:space="preserve">el-15 </w:t>
      </w:r>
      <w:r w:rsidR="003F0C7A">
        <w:rPr>
          <w:rFonts w:asciiTheme="minorHAnsi" w:hAnsiTheme="minorHAnsi" w:cstheme="minorHAnsi"/>
          <w:lang w:eastAsia="en-US"/>
        </w:rPr>
        <w:t>work phase</w:t>
      </w:r>
      <w:r>
        <w:rPr>
          <w:rFonts w:asciiTheme="minorHAnsi" w:hAnsiTheme="minorHAnsi" w:cstheme="minorHAnsi"/>
          <w:lang w:eastAsia="en-US"/>
        </w:rPr>
        <w:t xml:space="preserve"> using OTA emissions power rather than per layer emissions, like this requirement:</w:t>
      </w:r>
    </w:p>
    <w:p w14:paraId="15AC71D7" w14:textId="77777777" w:rsidR="007A6188" w:rsidRDefault="007A6188" w:rsidP="007A6188">
      <w:pPr>
        <w:rPr>
          <w:rFonts w:asciiTheme="minorHAnsi" w:hAnsiTheme="minorHAnsi" w:cstheme="minorHAnsi"/>
          <w:lang w:eastAsia="en-US"/>
        </w:rPr>
      </w:pPr>
      <w:r>
        <w:rPr>
          <w:noProof/>
        </w:rPr>
        <w:drawing>
          <wp:inline distT="0" distB="0" distL="0" distR="0" wp14:anchorId="47B839D9" wp14:editId="0190116D">
            <wp:extent cx="6116320" cy="1462405"/>
            <wp:effectExtent l="152400" t="152400" r="360680" b="36639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6320" cy="1462405"/>
                    </a:xfrm>
                    <a:prstGeom prst="rect">
                      <a:avLst/>
                    </a:prstGeom>
                    <a:ln>
                      <a:noFill/>
                    </a:ln>
                    <a:effectLst>
                      <a:outerShdw blurRad="292100" dist="139700" dir="2700000" algn="tl" rotWithShape="0">
                        <a:srgbClr val="333333">
                          <a:alpha val="65000"/>
                        </a:srgbClr>
                      </a:outerShdw>
                    </a:effectLst>
                  </pic:spPr>
                </pic:pic>
              </a:graphicData>
            </a:graphic>
          </wp:inline>
        </w:drawing>
      </w:r>
    </w:p>
    <w:p w14:paraId="3C3619D9" w14:textId="759FC7CA" w:rsidR="007A6188" w:rsidRDefault="00D6300E" w:rsidP="00E95323">
      <w:pPr>
        <w:rPr>
          <w:rFonts w:asciiTheme="minorHAnsi" w:hAnsiTheme="minorHAnsi" w:cstheme="minorHAnsi"/>
          <w:lang w:eastAsia="en-US"/>
        </w:rPr>
      </w:pPr>
      <w:r>
        <w:rPr>
          <w:rFonts w:asciiTheme="minorHAnsi" w:hAnsiTheme="minorHAnsi" w:cstheme="minorHAnsi"/>
          <w:lang w:eastAsia="en-US"/>
        </w:rPr>
        <w:t>T</w:t>
      </w:r>
      <w:r w:rsidR="007A6188">
        <w:rPr>
          <w:rFonts w:asciiTheme="minorHAnsi" w:hAnsiTheme="minorHAnsi" w:cstheme="minorHAnsi"/>
          <w:lang w:eastAsia="en-US"/>
        </w:rPr>
        <w:t xml:space="preserve">his inconsistency </w:t>
      </w:r>
      <w:r>
        <w:rPr>
          <w:rFonts w:asciiTheme="minorHAnsi" w:hAnsiTheme="minorHAnsi" w:cstheme="minorHAnsi"/>
          <w:lang w:eastAsia="en-US"/>
        </w:rPr>
        <w:t xml:space="preserve">is ignored </w:t>
      </w:r>
      <w:r w:rsidR="007A6188">
        <w:rPr>
          <w:rFonts w:asciiTheme="minorHAnsi" w:hAnsiTheme="minorHAnsi" w:cstheme="minorHAnsi"/>
          <w:lang w:eastAsia="en-US"/>
        </w:rPr>
        <w:t xml:space="preserve">for now and </w:t>
      </w:r>
      <w:r>
        <w:rPr>
          <w:rFonts w:asciiTheme="minorHAnsi" w:hAnsiTheme="minorHAnsi" w:cstheme="minorHAnsi"/>
          <w:lang w:eastAsia="en-US"/>
        </w:rPr>
        <w:t>noted</w:t>
      </w:r>
      <w:r w:rsidR="006D0475">
        <w:rPr>
          <w:rFonts w:asciiTheme="minorHAnsi" w:hAnsiTheme="minorHAnsi" w:cstheme="minorHAnsi"/>
          <w:lang w:eastAsia="en-US"/>
        </w:rPr>
        <w:t xml:space="preserve"> as a second IBE </w:t>
      </w:r>
      <w:r w:rsidR="007C0EF9">
        <w:rPr>
          <w:rFonts w:asciiTheme="minorHAnsi" w:hAnsiTheme="minorHAnsi" w:cstheme="minorHAnsi"/>
          <w:lang w:eastAsia="en-US"/>
        </w:rPr>
        <w:t>core-requirement</w:t>
      </w:r>
      <w:r w:rsidR="006D0475">
        <w:rPr>
          <w:rFonts w:asciiTheme="minorHAnsi" w:hAnsiTheme="minorHAnsi" w:cstheme="minorHAnsi"/>
          <w:lang w:eastAsia="en-US"/>
        </w:rPr>
        <w:t xml:space="preserve"> discussion </w:t>
      </w:r>
      <w:r w:rsidR="007C0EF9">
        <w:rPr>
          <w:rFonts w:asciiTheme="minorHAnsi" w:hAnsiTheme="minorHAnsi" w:cstheme="minorHAnsi"/>
          <w:lang w:eastAsia="en-US"/>
        </w:rPr>
        <w:t>possibility for the future</w:t>
      </w:r>
      <w:r w:rsidR="007A6188">
        <w:rPr>
          <w:rFonts w:asciiTheme="minorHAnsi" w:hAnsiTheme="minorHAnsi" w:cstheme="minorHAnsi"/>
          <w:lang w:eastAsia="en-US"/>
        </w:rPr>
        <w:t>.</w:t>
      </w:r>
    </w:p>
    <w:p w14:paraId="2FEC960E" w14:textId="3E4E09CF" w:rsidR="00DA7820" w:rsidRDefault="00DA7820" w:rsidP="00DA7820">
      <w:pPr>
        <w:pStyle w:val="Heading4"/>
      </w:pPr>
      <w:r>
        <w:t>2.3.3.4</w:t>
      </w:r>
      <w:r>
        <w:tab/>
        <w:t>Goal 4 conclusion</w:t>
      </w:r>
    </w:p>
    <w:p w14:paraId="50FAD8E5" w14:textId="6079D03F" w:rsidR="00D01EB0" w:rsidRPr="00354813" w:rsidRDefault="00D01EB0" w:rsidP="00E95323">
      <w:pPr>
        <w:rPr>
          <w:rFonts w:asciiTheme="minorHAnsi" w:hAnsiTheme="minorHAnsi" w:cstheme="minorHAnsi"/>
          <w:b/>
          <w:bCs/>
          <w:lang w:eastAsia="en-US"/>
        </w:rPr>
      </w:pPr>
      <w:r w:rsidRPr="008A2793">
        <w:rPr>
          <w:rFonts w:ascii="Calibri" w:hAnsi="Calibri" w:cs="Calibri"/>
          <w:b/>
          <w:bCs/>
        </w:rPr>
        <w:t xml:space="preserve">Observation 4: </w:t>
      </w:r>
      <w:r w:rsidRPr="008A2793">
        <w:rPr>
          <w:rFonts w:asciiTheme="minorHAnsi" w:hAnsiTheme="minorHAnsi" w:cstheme="minorHAnsi"/>
          <w:b/>
          <w:bCs/>
          <w:lang w:eastAsia="en-US"/>
        </w:rPr>
        <w:t xml:space="preserve">Transmit modulation quality metrics (EVM, IBE, carrier leakage) are calculated </w:t>
      </w:r>
      <w:r w:rsidR="008B7CF6">
        <w:rPr>
          <w:rFonts w:asciiTheme="minorHAnsi" w:hAnsiTheme="minorHAnsi" w:cstheme="minorHAnsi"/>
          <w:b/>
          <w:bCs/>
          <w:lang w:eastAsia="en-US"/>
        </w:rPr>
        <w:t xml:space="preserve">by the proposed demodulation procedure </w:t>
      </w:r>
      <w:r w:rsidR="00A36287">
        <w:rPr>
          <w:rFonts w:asciiTheme="minorHAnsi" w:hAnsiTheme="minorHAnsi" w:cstheme="minorHAnsi"/>
          <w:b/>
          <w:bCs/>
          <w:lang w:eastAsia="en-US"/>
        </w:rPr>
        <w:t xml:space="preserve">in </w:t>
      </w:r>
      <w:r w:rsidRPr="008A2793">
        <w:rPr>
          <w:rFonts w:asciiTheme="minorHAnsi" w:hAnsiTheme="minorHAnsi" w:cstheme="minorHAnsi"/>
          <w:b/>
          <w:bCs/>
          <w:lang w:eastAsia="en-US"/>
        </w:rPr>
        <w:t>per layer</w:t>
      </w:r>
      <w:r w:rsidR="00A36287">
        <w:rPr>
          <w:rFonts w:asciiTheme="minorHAnsi" w:hAnsiTheme="minorHAnsi" w:cstheme="minorHAnsi"/>
          <w:b/>
          <w:bCs/>
          <w:lang w:eastAsia="en-US"/>
        </w:rPr>
        <w:t xml:space="preserve"> form</w:t>
      </w:r>
      <w:r w:rsidRPr="008A2793">
        <w:rPr>
          <w:rFonts w:asciiTheme="minorHAnsi" w:hAnsiTheme="minorHAnsi" w:cstheme="minorHAnsi"/>
          <w:b/>
          <w:bCs/>
          <w:lang w:eastAsia="en-US"/>
        </w:rPr>
        <w:t xml:space="preserve"> as required by the standard.</w:t>
      </w:r>
    </w:p>
    <w:p w14:paraId="7BD3610D" w14:textId="77777777" w:rsidR="0057490C" w:rsidRDefault="0057490C" w:rsidP="0057490C">
      <w:pPr>
        <w:pStyle w:val="Heading1"/>
      </w:pPr>
      <w:r>
        <w:lastRenderedPageBreak/>
        <w:t xml:space="preserve">3. </w:t>
      </w:r>
      <w:r>
        <w:tab/>
        <w:t>Conclusion</w:t>
      </w:r>
    </w:p>
    <w:p w14:paraId="639CB2D1" w14:textId="1A13D2D4" w:rsidR="00DA24EF" w:rsidRDefault="0057490C" w:rsidP="0059730F">
      <w:pPr>
        <w:rPr>
          <w:rFonts w:ascii="Calibri" w:hAnsi="Calibri" w:cs="Calibri"/>
        </w:rPr>
      </w:pPr>
      <w:r>
        <w:rPr>
          <w:rFonts w:ascii="Calibri" w:hAnsi="Calibri" w:cs="Calibri"/>
        </w:rPr>
        <w:t xml:space="preserve">It is possible to </w:t>
      </w:r>
      <w:r w:rsidR="00DA24EF">
        <w:rPr>
          <w:rFonts w:ascii="Calibri" w:hAnsi="Calibri" w:cs="Calibri"/>
        </w:rPr>
        <w:t>create</w:t>
      </w:r>
      <w:r>
        <w:rPr>
          <w:rFonts w:ascii="Calibri" w:hAnsi="Calibri" w:cs="Calibri"/>
        </w:rPr>
        <w:t xml:space="preserve"> a unified </w:t>
      </w:r>
      <w:r w:rsidR="004466F4">
        <w:rPr>
          <w:rFonts w:ascii="Calibri" w:hAnsi="Calibri" w:cs="Calibri"/>
        </w:rPr>
        <w:t>TE demodulation</w:t>
      </w:r>
      <w:r w:rsidR="00884F09">
        <w:rPr>
          <w:rFonts w:ascii="Calibri" w:hAnsi="Calibri" w:cs="Calibri"/>
        </w:rPr>
        <w:t xml:space="preserve"> procedure</w:t>
      </w:r>
      <w:r>
        <w:rPr>
          <w:rFonts w:ascii="Calibri" w:hAnsi="Calibri" w:cs="Calibri"/>
        </w:rPr>
        <w:t xml:space="preserve"> for FR2</w:t>
      </w:r>
      <w:r w:rsidR="005C29C2">
        <w:rPr>
          <w:rFonts w:ascii="Calibri" w:hAnsi="Calibri" w:cs="Calibri"/>
        </w:rPr>
        <w:t xml:space="preserve"> </w:t>
      </w:r>
      <w:r w:rsidR="0063092A">
        <w:rPr>
          <w:rFonts w:ascii="Calibri" w:hAnsi="Calibri" w:cs="Calibri"/>
        </w:rPr>
        <w:t>targeted at TE with dual pol receiver architecture</w:t>
      </w:r>
      <w:r>
        <w:rPr>
          <w:rFonts w:ascii="Calibri" w:hAnsi="Calibri" w:cs="Calibri"/>
        </w:rPr>
        <w:t xml:space="preserve"> </w:t>
      </w:r>
      <w:r w:rsidR="008A7460">
        <w:rPr>
          <w:rFonts w:ascii="Calibri" w:hAnsi="Calibri" w:cs="Calibri"/>
        </w:rPr>
        <w:t>that achieves the</w:t>
      </w:r>
      <w:r w:rsidR="00DA24EF">
        <w:rPr>
          <w:rFonts w:ascii="Calibri" w:hAnsi="Calibri" w:cs="Calibri"/>
        </w:rPr>
        <w:t xml:space="preserve"> following goals:</w:t>
      </w:r>
    </w:p>
    <w:p w14:paraId="760611AB" w14:textId="6EE42FEC" w:rsidR="00DA24EF" w:rsidRPr="00573D8A" w:rsidRDefault="00DA24EF" w:rsidP="004B5686">
      <w:pPr>
        <w:ind w:left="1170" w:hanging="630"/>
        <w:rPr>
          <w:rFonts w:ascii="Calibri" w:hAnsi="Calibri" w:cs="Calibri"/>
          <w:b/>
          <w:bCs/>
        </w:rPr>
      </w:pPr>
      <w:r>
        <w:rPr>
          <w:rFonts w:ascii="Calibri" w:hAnsi="Calibri" w:cs="Calibri"/>
          <w:b/>
          <w:bCs/>
        </w:rPr>
        <w:t>Goal</w:t>
      </w:r>
      <w:r w:rsidRPr="00573D8A">
        <w:rPr>
          <w:rFonts w:ascii="Calibri" w:hAnsi="Calibri" w:cs="Calibri"/>
          <w:b/>
          <w:bCs/>
        </w:rPr>
        <w:t xml:space="preserve"> 1: The procedure should be able to demodulate UL from UE</w:t>
      </w:r>
      <w:r>
        <w:rPr>
          <w:rFonts w:ascii="Calibri" w:hAnsi="Calibri" w:cs="Calibri"/>
          <w:b/>
          <w:bCs/>
        </w:rPr>
        <w:t xml:space="preserve"> using any transparent diversity scheme</w:t>
      </w:r>
      <w:r w:rsidRPr="00573D8A">
        <w:rPr>
          <w:rFonts w:ascii="Calibri" w:hAnsi="Calibri" w:cs="Calibri"/>
          <w:b/>
          <w:bCs/>
        </w:rPr>
        <w:t xml:space="preserve"> without injecting flatness </w:t>
      </w:r>
      <w:r>
        <w:rPr>
          <w:rFonts w:ascii="Calibri" w:hAnsi="Calibri" w:cs="Calibri"/>
          <w:b/>
          <w:bCs/>
        </w:rPr>
        <w:t xml:space="preserve">or phase </w:t>
      </w:r>
      <w:r w:rsidRPr="00573D8A">
        <w:rPr>
          <w:rFonts w:ascii="Calibri" w:hAnsi="Calibri" w:cs="Calibri"/>
          <w:b/>
          <w:bCs/>
        </w:rPr>
        <w:t>artefacts</w:t>
      </w:r>
      <w:r>
        <w:rPr>
          <w:rFonts w:ascii="Calibri" w:hAnsi="Calibri" w:cs="Calibri"/>
          <w:b/>
          <w:bCs/>
        </w:rPr>
        <w:t xml:space="preserve"> into measurements</w:t>
      </w:r>
      <w:r w:rsidRPr="00573D8A">
        <w:rPr>
          <w:rFonts w:ascii="Calibri" w:hAnsi="Calibri" w:cs="Calibri"/>
          <w:b/>
          <w:bCs/>
        </w:rPr>
        <w:t>.</w:t>
      </w:r>
    </w:p>
    <w:p w14:paraId="334D812D" w14:textId="3428652A" w:rsidR="006A2E7B" w:rsidRDefault="00CC011C" w:rsidP="004B5686">
      <w:pPr>
        <w:ind w:left="1170" w:hanging="630"/>
        <w:rPr>
          <w:rFonts w:ascii="Calibri" w:hAnsi="Calibri" w:cs="Calibri"/>
          <w:b/>
          <w:bCs/>
        </w:rPr>
      </w:pPr>
      <w:r w:rsidRPr="00CC011C">
        <w:rPr>
          <w:rFonts w:ascii="Calibri" w:hAnsi="Calibri" w:cs="Calibri"/>
          <w:b/>
          <w:bCs/>
        </w:rPr>
        <w:t xml:space="preserve">Goal 2: The demodulation procedure should have strong continuity (ZF equalization derived from an LSE </w:t>
      </w:r>
      <w:r w:rsidR="002C5814">
        <w:rPr>
          <w:rFonts w:ascii="Calibri" w:hAnsi="Calibri" w:cs="Calibri"/>
          <w:b/>
          <w:bCs/>
        </w:rPr>
        <w:t xml:space="preserve">channel </w:t>
      </w:r>
      <w:r w:rsidRPr="00CC011C">
        <w:rPr>
          <w:rFonts w:ascii="Calibri" w:hAnsi="Calibri" w:cs="Calibri"/>
          <w:b/>
          <w:bCs/>
        </w:rPr>
        <w:t>estimate) with the existing single chain demodulation procedure.</w:t>
      </w:r>
    </w:p>
    <w:p w14:paraId="64F17F86" w14:textId="6497EC34" w:rsidR="00DA24EF" w:rsidRPr="00BC38AC" w:rsidRDefault="00DA24EF" w:rsidP="004B5686">
      <w:pPr>
        <w:ind w:left="1170" w:hanging="630"/>
        <w:rPr>
          <w:rFonts w:ascii="Calibri" w:hAnsi="Calibri" w:cs="Calibri"/>
          <w:b/>
          <w:bCs/>
        </w:rPr>
      </w:pPr>
      <w:r>
        <w:rPr>
          <w:rFonts w:ascii="Calibri" w:hAnsi="Calibri" w:cs="Calibri"/>
          <w:b/>
          <w:bCs/>
        </w:rPr>
        <w:t>Goal</w:t>
      </w:r>
      <w:r w:rsidRPr="00BC38AC">
        <w:rPr>
          <w:rFonts w:ascii="Calibri" w:hAnsi="Calibri" w:cs="Calibri"/>
          <w:b/>
          <w:bCs/>
        </w:rPr>
        <w:t xml:space="preserve"> </w:t>
      </w:r>
      <w:r>
        <w:rPr>
          <w:rFonts w:ascii="Calibri" w:hAnsi="Calibri" w:cs="Calibri"/>
          <w:b/>
          <w:bCs/>
        </w:rPr>
        <w:t>3</w:t>
      </w:r>
      <w:r w:rsidRPr="00BC38AC">
        <w:rPr>
          <w:rFonts w:ascii="Calibri" w:hAnsi="Calibri" w:cs="Calibri"/>
          <w:b/>
          <w:bCs/>
        </w:rPr>
        <w:t xml:space="preserve">: The demodulation procedure must gracefully </w:t>
      </w:r>
      <w:r>
        <w:rPr>
          <w:rFonts w:ascii="Calibri" w:hAnsi="Calibri" w:cs="Calibri"/>
          <w:b/>
          <w:bCs/>
        </w:rPr>
        <w:t>scale between</w:t>
      </w:r>
      <w:r w:rsidRPr="00BC38AC">
        <w:rPr>
          <w:rFonts w:ascii="Calibri" w:hAnsi="Calibri" w:cs="Calibri"/>
          <w:b/>
          <w:bCs/>
        </w:rPr>
        <w:t xml:space="preserve"> 2 layer </w:t>
      </w:r>
      <w:r>
        <w:rPr>
          <w:rFonts w:ascii="Calibri" w:hAnsi="Calibri" w:cs="Calibri"/>
          <w:b/>
          <w:bCs/>
        </w:rPr>
        <w:t>and</w:t>
      </w:r>
      <w:r w:rsidRPr="00BC38AC">
        <w:rPr>
          <w:rFonts w:ascii="Calibri" w:hAnsi="Calibri" w:cs="Calibri"/>
          <w:b/>
          <w:bCs/>
        </w:rPr>
        <w:t xml:space="preserve"> single layer UL without major disruption.</w:t>
      </w:r>
    </w:p>
    <w:p w14:paraId="39C98E5C" w14:textId="77777777" w:rsidR="00DA24EF" w:rsidRDefault="00DA24EF" w:rsidP="004B5686">
      <w:pPr>
        <w:ind w:left="1170" w:hanging="630"/>
        <w:rPr>
          <w:rFonts w:asciiTheme="minorHAnsi" w:hAnsiTheme="minorHAnsi" w:cstheme="minorHAnsi"/>
          <w:b/>
          <w:bCs/>
          <w:lang w:eastAsia="en-US"/>
        </w:rPr>
      </w:pPr>
      <w:r w:rsidRPr="00875567">
        <w:rPr>
          <w:rFonts w:asciiTheme="minorHAnsi" w:hAnsiTheme="minorHAnsi" w:cstheme="minorHAnsi"/>
          <w:b/>
          <w:bCs/>
          <w:lang w:eastAsia="en-US"/>
        </w:rPr>
        <w:t xml:space="preserve">Goal </w:t>
      </w:r>
      <w:r>
        <w:rPr>
          <w:rFonts w:asciiTheme="minorHAnsi" w:hAnsiTheme="minorHAnsi" w:cstheme="minorHAnsi"/>
          <w:b/>
          <w:bCs/>
          <w:lang w:eastAsia="en-US"/>
        </w:rPr>
        <w:t>4</w:t>
      </w:r>
      <w:r w:rsidRPr="00875567">
        <w:rPr>
          <w:rFonts w:asciiTheme="minorHAnsi" w:hAnsiTheme="minorHAnsi" w:cstheme="minorHAnsi"/>
          <w:b/>
          <w:bCs/>
          <w:lang w:eastAsia="en-US"/>
        </w:rPr>
        <w:t>: Transmit modulation quality metric</w:t>
      </w:r>
      <w:r>
        <w:rPr>
          <w:rFonts w:asciiTheme="minorHAnsi" w:hAnsiTheme="minorHAnsi" w:cstheme="minorHAnsi"/>
          <w:b/>
          <w:bCs/>
          <w:lang w:eastAsia="en-US"/>
        </w:rPr>
        <w:t>s (EVM, IBE, carrier leakage)</w:t>
      </w:r>
      <w:r w:rsidRPr="00875567">
        <w:rPr>
          <w:rFonts w:asciiTheme="minorHAnsi" w:hAnsiTheme="minorHAnsi" w:cstheme="minorHAnsi"/>
          <w:b/>
          <w:bCs/>
          <w:lang w:eastAsia="en-US"/>
        </w:rPr>
        <w:t xml:space="preserve"> should be calculated per layer.</w:t>
      </w:r>
    </w:p>
    <w:p w14:paraId="48BBC847" w14:textId="24AAE071" w:rsidR="00B714B4" w:rsidRPr="008A7460" w:rsidRDefault="00201122" w:rsidP="00B714B4">
      <w:pPr>
        <w:rPr>
          <w:rFonts w:asciiTheme="minorHAnsi" w:hAnsiTheme="minorHAnsi" w:cstheme="minorHAnsi"/>
          <w:lang w:eastAsia="en-US"/>
        </w:rPr>
      </w:pPr>
      <w:r>
        <w:rPr>
          <w:rFonts w:asciiTheme="minorHAnsi" w:hAnsiTheme="minorHAnsi" w:cstheme="minorHAnsi"/>
          <w:lang w:eastAsia="en-US"/>
        </w:rPr>
        <w:t xml:space="preserve">The reader is referred to </w:t>
      </w:r>
      <w:r w:rsidR="00BF5350">
        <w:rPr>
          <w:rFonts w:asciiTheme="minorHAnsi" w:hAnsiTheme="minorHAnsi" w:cstheme="minorHAnsi"/>
          <w:lang w:eastAsia="en-US"/>
        </w:rPr>
        <w:t>section</w:t>
      </w:r>
      <w:r w:rsidR="00283C36">
        <w:rPr>
          <w:rFonts w:asciiTheme="minorHAnsi" w:hAnsiTheme="minorHAnsi" w:cstheme="minorHAnsi"/>
          <w:lang w:eastAsia="en-US"/>
        </w:rPr>
        <w:t xml:space="preserve"> </w:t>
      </w:r>
      <w:r w:rsidR="00A7502C">
        <w:rPr>
          <w:rFonts w:asciiTheme="minorHAnsi" w:hAnsiTheme="minorHAnsi" w:cstheme="minorHAnsi"/>
          <w:lang w:eastAsia="en-US"/>
        </w:rPr>
        <w:t>2.2.1</w:t>
      </w:r>
      <w:r w:rsidR="00BF5350">
        <w:rPr>
          <w:rFonts w:asciiTheme="minorHAnsi" w:hAnsiTheme="minorHAnsi" w:cstheme="minorHAnsi"/>
          <w:lang w:eastAsia="en-US"/>
        </w:rPr>
        <w:t xml:space="preserve"> for details of the proposed TE demodulation scheme.</w:t>
      </w:r>
    </w:p>
    <w:p w14:paraId="0139C889" w14:textId="04FAC292" w:rsidR="00201122" w:rsidRDefault="00201122" w:rsidP="00201122">
      <w:pPr>
        <w:rPr>
          <w:rFonts w:ascii="Calibri" w:hAnsi="Calibri" w:cs="Calibri"/>
          <w:b/>
          <w:bCs/>
        </w:rPr>
      </w:pPr>
      <w:r w:rsidRPr="00201122">
        <w:rPr>
          <w:rFonts w:ascii="Calibri" w:hAnsi="Calibri" w:cs="Calibri"/>
          <w:b/>
          <w:bCs/>
        </w:rPr>
        <w:t xml:space="preserve">Proposal 1: The 2L MIMO demodulation scheme </w:t>
      </w:r>
      <w:r w:rsidR="004B5686">
        <w:rPr>
          <w:rFonts w:ascii="Calibri" w:hAnsi="Calibri" w:cs="Calibri"/>
          <w:b/>
          <w:bCs/>
        </w:rPr>
        <w:t>pictured below</w:t>
      </w:r>
      <w:r w:rsidRPr="00201122">
        <w:rPr>
          <w:rFonts w:ascii="Calibri" w:hAnsi="Calibri" w:cs="Calibri"/>
          <w:b/>
          <w:bCs/>
        </w:rPr>
        <w:t xml:space="preserve"> is proposed as the basis for TE employing dual receive chains.</w:t>
      </w:r>
    </w:p>
    <w:p w14:paraId="3924D5D8" w14:textId="3D5EEC30" w:rsidR="00C57642" w:rsidRPr="00201122" w:rsidRDefault="000941F2" w:rsidP="00201122">
      <w:pPr>
        <w:rPr>
          <w:rFonts w:ascii="Calibri" w:hAnsi="Calibri" w:cs="Calibri"/>
          <w:b/>
          <w:bCs/>
        </w:rPr>
      </w:pPr>
      <w:r>
        <w:rPr>
          <w:rFonts w:ascii="Calibri" w:hAnsi="Calibri" w:cs="Calibri"/>
          <w:b/>
          <w:bCs/>
          <w:noProof/>
        </w:rPr>
        <mc:AlternateContent>
          <mc:Choice Requires="wpc">
            <w:drawing>
              <wp:inline distT="0" distB="0" distL="0" distR="0" wp14:anchorId="7D97D37D" wp14:editId="6F63C9F4">
                <wp:extent cx="5981700" cy="484695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5" name="Picture 15"/>
                          <pic:cNvPicPr/>
                        </pic:nvPicPr>
                        <pic:blipFill>
                          <a:blip r:embed="rId12"/>
                          <a:stretch>
                            <a:fillRect/>
                          </a:stretch>
                        </pic:blipFill>
                        <pic:spPr>
                          <a:xfrm>
                            <a:off x="180000" y="28380"/>
                            <a:ext cx="5664540" cy="4811100"/>
                          </a:xfrm>
                          <a:prstGeom prst="rect">
                            <a:avLst/>
                          </a:prstGeom>
                        </pic:spPr>
                      </pic:pic>
                    </wpc:wpc>
                  </a:graphicData>
                </a:graphic>
              </wp:inline>
            </w:drawing>
          </mc:Choice>
          <mc:Fallback>
            <w:pict>
              <v:group w14:anchorId="679C77A0" id="Canvas 9" o:spid="_x0000_s1026" editas="canvas" style="width:471pt;height:381.65pt;mso-position-horizontal-relative:char;mso-position-vertical-relative:line" coordsize="59817,48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">
                <v:shape id="_x0000_s1027" type="#_x0000_t75" style="position:absolute;width:59817;height:48469;visibility:visible;mso-wrap-style:square" filled="t">
                  <v:fill o:detectmouseclick="t"/>
                  <v:path o:connecttype="none"/>
                </v:shape>
                <v:shape id="Picture 15" o:spid="_x0000_s1028" type="#_x0000_t75" style="position:absolute;left:1800;top:283;width:56645;height:48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">
                  <v:imagedata r:id="rId13" o:title=""/>
                </v:shape>
                <w10:anchorlock/>
              </v:group>
            </w:pict>
          </mc:Fallback>
        </mc:AlternateContent>
      </w:r>
    </w:p>
    <w:p w14:paraId="21846EF6" w14:textId="77777777" w:rsidR="008A2FCA" w:rsidRDefault="008A2FCA">
      <w:pPr>
        <w:spacing w:after="0"/>
        <w:rPr>
          <w:rFonts w:ascii="Arial" w:hAnsi="Arial"/>
          <w:sz w:val="36"/>
        </w:rPr>
      </w:pPr>
      <w:r>
        <w:br w:type="page"/>
      </w:r>
    </w:p>
    <w:p w14:paraId="1F63889B" w14:textId="138CF44A" w:rsidR="0045428D" w:rsidRDefault="0057490C" w:rsidP="00534C0E">
      <w:pPr>
        <w:pStyle w:val="Heading1"/>
        <w:rPr>
          <w:b/>
          <w:sz w:val="24"/>
        </w:rPr>
      </w:pPr>
      <w:r>
        <w:lastRenderedPageBreak/>
        <w:t>4</w:t>
      </w:r>
      <w:r w:rsidR="00534C0E">
        <w:t xml:space="preserve">. </w:t>
      </w:r>
      <w:r w:rsidR="00534C0E">
        <w:tab/>
      </w:r>
      <w:r w:rsidR="00934DE1" w:rsidRPr="00534C0E">
        <w:t>References</w:t>
      </w:r>
    </w:p>
    <w:p w14:paraId="487C6585" w14:textId="77777777" w:rsidR="00190FD2" w:rsidRPr="00190FD2" w:rsidRDefault="00190FD2" w:rsidP="00190FD2">
      <w:pPr>
        <w:numPr>
          <w:ilvl w:val="0"/>
          <w:numId w:val="17"/>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R4-2017594, ‘WF on solutions to minimize the impact of polarization basis mismatch between the TE and DUT on the RF testing’, Samsung, RAN4#97-e,</w:t>
      </w:r>
      <w:r>
        <w:rPr>
          <w:rFonts w:ascii="Arial" w:eastAsia="SimSun" w:hAnsi="Arial" w:cs="Arial"/>
          <w:bCs/>
          <w:sz w:val="18"/>
          <w:szCs w:val="18"/>
          <w:lang w:val="en-US" w:eastAsia="en-GB"/>
        </w:rPr>
        <w:t xml:space="preserve"> Nov. 2020</w:t>
      </w:r>
    </w:p>
    <w:p w14:paraId="674F7688" w14:textId="77777777" w:rsidR="000B036D" w:rsidRPr="000B036D" w:rsidRDefault="000B036D" w:rsidP="000B036D">
      <w:pPr>
        <w:numPr>
          <w:ilvl w:val="0"/>
          <w:numId w:val="17"/>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R4-1813367, ‘OTA Test Considerations for UE Transmit Signal Quality in FR2’, Qualcomm, RAN WG4#88Bis, Chengdu, China, 08-12 Oct, 2018</w:t>
      </w:r>
    </w:p>
    <w:p w14:paraId="6E8329BA" w14:textId="65ADEB50" w:rsidR="00190FD2" w:rsidRDefault="00190FD2" w:rsidP="00190FD2">
      <w:pPr>
        <w:pStyle w:val="11BodyText"/>
        <w:numPr>
          <w:ilvl w:val="0"/>
          <w:numId w:val="17"/>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102661</w:t>
      </w:r>
      <w:r w:rsidRPr="00544045">
        <w:rPr>
          <w:rFonts w:cs="Arial"/>
          <w:bCs/>
          <w:sz w:val="18"/>
          <w:szCs w:val="18"/>
        </w:rPr>
        <w:t>,</w:t>
      </w:r>
      <w:r>
        <w:rPr>
          <w:rFonts w:cs="Arial"/>
          <w:bCs/>
          <w:sz w:val="18"/>
          <w:szCs w:val="18"/>
        </w:rPr>
        <w:t xml:space="preserve"> ‘</w:t>
      </w:r>
      <w:r w:rsidRPr="003778CD">
        <w:rPr>
          <w:rFonts w:cs="Arial"/>
          <w:bCs/>
          <w:sz w:val="18"/>
          <w:szCs w:val="18"/>
        </w:rPr>
        <w:t>On FR1 2L UL EVM Requirement</w:t>
      </w:r>
      <w:r>
        <w:rPr>
          <w:rFonts w:cs="Arial"/>
          <w:bCs/>
          <w:sz w:val="18"/>
          <w:szCs w:val="18"/>
        </w:rPr>
        <w:t>’</w:t>
      </w:r>
      <w:r w:rsidRPr="00544045">
        <w:rPr>
          <w:rFonts w:cs="Arial"/>
          <w:bCs/>
          <w:sz w:val="18"/>
          <w:szCs w:val="18"/>
        </w:rPr>
        <w:t>, Qualcomm</w:t>
      </w:r>
      <w:r>
        <w:rPr>
          <w:rFonts w:cs="Arial"/>
          <w:bCs/>
          <w:sz w:val="18"/>
          <w:szCs w:val="18"/>
        </w:rPr>
        <w:t xml:space="preserve"> et al,</w:t>
      </w:r>
      <w:r w:rsidRPr="00544045">
        <w:rPr>
          <w:rFonts w:cs="Arial"/>
          <w:bCs/>
          <w:sz w:val="18"/>
          <w:szCs w:val="18"/>
        </w:rPr>
        <w:t xml:space="preserve"> RAN4#9</w:t>
      </w:r>
      <w:r>
        <w:rPr>
          <w:rFonts w:cs="Arial"/>
          <w:bCs/>
          <w:sz w:val="18"/>
          <w:szCs w:val="18"/>
        </w:rPr>
        <w:t>8-e</w:t>
      </w:r>
      <w:r w:rsidRPr="00544045">
        <w:rPr>
          <w:rFonts w:cs="Arial"/>
          <w:bCs/>
          <w:sz w:val="18"/>
          <w:szCs w:val="18"/>
        </w:rPr>
        <w:t xml:space="preserve">, </w:t>
      </w:r>
      <w:r>
        <w:rPr>
          <w:rFonts w:cs="Arial"/>
          <w:bCs/>
          <w:sz w:val="18"/>
          <w:szCs w:val="18"/>
        </w:rPr>
        <w:t>Jan-Feb</w:t>
      </w:r>
      <w:r w:rsidRPr="00544045">
        <w:rPr>
          <w:rFonts w:cs="Arial"/>
          <w:bCs/>
          <w:sz w:val="18"/>
          <w:szCs w:val="18"/>
        </w:rPr>
        <w:t xml:space="preserve"> 20</w:t>
      </w:r>
      <w:r>
        <w:rPr>
          <w:rFonts w:cs="Arial"/>
          <w:bCs/>
          <w:sz w:val="18"/>
          <w:szCs w:val="18"/>
        </w:rPr>
        <w:t>21</w:t>
      </w:r>
    </w:p>
    <w:p w14:paraId="384CDF51" w14:textId="3DF8E693" w:rsidR="007119E5" w:rsidRDefault="007119E5" w:rsidP="007119E5">
      <w:pPr>
        <w:pStyle w:val="11BodyText"/>
        <w:numPr>
          <w:ilvl w:val="0"/>
          <w:numId w:val="17"/>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10</w:t>
      </w:r>
      <w:r w:rsidR="00DD0871">
        <w:rPr>
          <w:rFonts w:cs="Arial"/>
          <w:bCs/>
          <w:sz w:val="18"/>
          <w:szCs w:val="18"/>
        </w:rPr>
        <w:t>0914</w:t>
      </w:r>
      <w:r w:rsidRPr="00544045">
        <w:rPr>
          <w:rFonts w:cs="Arial"/>
          <w:bCs/>
          <w:sz w:val="18"/>
          <w:szCs w:val="18"/>
        </w:rPr>
        <w:t>,</w:t>
      </w:r>
      <w:r>
        <w:rPr>
          <w:rFonts w:cs="Arial"/>
          <w:bCs/>
          <w:sz w:val="18"/>
          <w:szCs w:val="18"/>
        </w:rPr>
        <w:t xml:space="preserve"> ‘</w:t>
      </w:r>
      <w:r w:rsidR="00706180" w:rsidRPr="00706180">
        <w:rPr>
          <w:rFonts w:cs="Arial"/>
          <w:bCs/>
          <w:sz w:val="18"/>
          <w:szCs w:val="18"/>
        </w:rPr>
        <w:t>On the Support of Transparent Tx Diversity in Rel-16</w:t>
      </w:r>
      <w:r>
        <w:rPr>
          <w:rFonts w:cs="Arial"/>
          <w:bCs/>
          <w:sz w:val="18"/>
          <w:szCs w:val="18"/>
        </w:rPr>
        <w:t>’</w:t>
      </w:r>
      <w:r w:rsidRPr="00544045">
        <w:rPr>
          <w:rFonts w:cs="Arial"/>
          <w:bCs/>
          <w:sz w:val="18"/>
          <w:szCs w:val="18"/>
        </w:rPr>
        <w:t xml:space="preserve">, </w:t>
      </w:r>
      <w:r w:rsidR="00AC2950">
        <w:rPr>
          <w:rFonts w:cs="Arial"/>
          <w:bCs/>
          <w:sz w:val="18"/>
          <w:szCs w:val="18"/>
        </w:rPr>
        <w:t>Samsung</w:t>
      </w:r>
      <w:r>
        <w:rPr>
          <w:rFonts w:cs="Arial"/>
          <w:bCs/>
          <w:sz w:val="18"/>
          <w:szCs w:val="18"/>
        </w:rPr>
        <w:t>,</w:t>
      </w:r>
      <w:r w:rsidRPr="00544045">
        <w:rPr>
          <w:rFonts w:cs="Arial"/>
          <w:bCs/>
          <w:sz w:val="18"/>
          <w:szCs w:val="18"/>
        </w:rPr>
        <w:t xml:space="preserve"> RAN4#9</w:t>
      </w:r>
      <w:r>
        <w:rPr>
          <w:rFonts w:cs="Arial"/>
          <w:bCs/>
          <w:sz w:val="18"/>
          <w:szCs w:val="18"/>
        </w:rPr>
        <w:t>8-e</w:t>
      </w:r>
      <w:r w:rsidRPr="00544045">
        <w:rPr>
          <w:rFonts w:cs="Arial"/>
          <w:bCs/>
          <w:sz w:val="18"/>
          <w:szCs w:val="18"/>
        </w:rPr>
        <w:t xml:space="preserve">, </w:t>
      </w:r>
      <w:r>
        <w:rPr>
          <w:rFonts w:cs="Arial"/>
          <w:bCs/>
          <w:sz w:val="18"/>
          <w:szCs w:val="18"/>
        </w:rPr>
        <w:t>Jan-Feb</w:t>
      </w:r>
      <w:r w:rsidRPr="00544045">
        <w:rPr>
          <w:rFonts w:cs="Arial"/>
          <w:bCs/>
          <w:sz w:val="18"/>
          <w:szCs w:val="18"/>
        </w:rPr>
        <w:t xml:space="preserve"> 20</w:t>
      </w:r>
      <w:r>
        <w:rPr>
          <w:rFonts w:cs="Arial"/>
          <w:bCs/>
          <w:sz w:val="18"/>
          <w:szCs w:val="18"/>
        </w:rPr>
        <w:t>21</w:t>
      </w:r>
    </w:p>
    <w:p w14:paraId="265D067A" w14:textId="54E7934A" w:rsidR="00A71B54" w:rsidRDefault="00A71B54" w:rsidP="00A71B54">
      <w:pPr>
        <w:pStyle w:val="11BodyText"/>
        <w:numPr>
          <w:ilvl w:val="0"/>
          <w:numId w:val="17"/>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011520</w:t>
      </w:r>
      <w:r w:rsidRPr="00544045">
        <w:rPr>
          <w:rFonts w:cs="Arial"/>
          <w:bCs/>
          <w:sz w:val="18"/>
          <w:szCs w:val="18"/>
        </w:rPr>
        <w:t>,</w:t>
      </w:r>
      <w:r>
        <w:rPr>
          <w:rFonts w:cs="Arial"/>
          <w:bCs/>
          <w:sz w:val="18"/>
          <w:szCs w:val="18"/>
        </w:rPr>
        <w:t xml:space="preserve"> ‘</w:t>
      </w:r>
      <w:r w:rsidR="00C16024" w:rsidRPr="00C16024">
        <w:rPr>
          <w:rFonts w:cs="Arial"/>
          <w:bCs/>
          <w:sz w:val="18"/>
          <w:szCs w:val="18"/>
        </w:rPr>
        <w:t>On the Transmit EVM Requirement for UL MIMO Transmission</w:t>
      </w:r>
      <w:r>
        <w:rPr>
          <w:rFonts w:cs="Arial"/>
          <w:bCs/>
          <w:sz w:val="18"/>
          <w:szCs w:val="18"/>
        </w:rPr>
        <w:t>’</w:t>
      </w:r>
      <w:r w:rsidRPr="00544045">
        <w:rPr>
          <w:rFonts w:cs="Arial"/>
          <w:bCs/>
          <w:sz w:val="18"/>
          <w:szCs w:val="18"/>
        </w:rPr>
        <w:t xml:space="preserve">, </w:t>
      </w:r>
      <w:r w:rsidR="00C16024">
        <w:rPr>
          <w:rFonts w:cs="Arial"/>
          <w:bCs/>
          <w:sz w:val="18"/>
          <w:szCs w:val="18"/>
        </w:rPr>
        <w:t>Lenovo</w:t>
      </w:r>
      <w:r>
        <w:rPr>
          <w:rFonts w:cs="Arial"/>
          <w:bCs/>
          <w:sz w:val="18"/>
          <w:szCs w:val="18"/>
        </w:rPr>
        <w:t xml:space="preserve"> et al,</w:t>
      </w:r>
      <w:r w:rsidRPr="00544045">
        <w:rPr>
          <w:rFonts w:cs="Arial"/>
          <w:bCs/>
          <w:sz w:val="18"/>
          <w:szCs w:val="18"/>
        </w:rPr>
        <w:t xml:space="preserve"> RAN4#9</w:t>
      </w:r>
      <w:r w:rsidR="00C16024">
        <w:rPr>
          <w:rFonts w:cs="Arial"/>
          <w:bCs/>
          <w:sz w:val="18"/>
          <w:szCs w:val="18"/>
        </w:rPr>
        <w:t>6</w:t>
      </w:r>
      <w:r>
        <w:rPr>
          <w:rFonts w:cs="Arial"/>
          <w:bCs/>
          <w:sz w:val="18"/>
          <w:szCs w:val="18"/>
        </w:rPr>
        <w:t>-e</w:t>
      </w:r>
      <w:r w:rsidRPr="00544045">
        <w:rPr>
          <w:rFonts w:cs="Arial"/>
          <w:bCs/>
          <w:sz w:val="18"/>
          <w:szCs w:val="18"/>
        </w:rPr>
        <w:t xml:space="preserve">, </w:t>
      </w:r>
      <w:r w:rsidR="00C16024">
        <w:rPr>
          <w:rFonts w:cs="Arial"/>
          <w:bCs/>
          <w:sz w:val="18"/>
          <w:szCs w:val="18"/>
        </w:rPr>
        <w:t>Aug</w:t>
      </w:r>
      <w:r w:rsidRPr="00544045">
        <w:rPr>
          <w:rFonts w:cs="Arial"/>
          <w:bCs/>
          <w:sz w:val="18"/>
          <w:szCs w:val="18"/>
        </w:rPr>
        <w:t xml:space="preserve"> 20</w:t>
      </w:r>
      <w:r>
        <w:rPr>
          <w:rFonts w:cs="Arial"/>
          <w:bCs/>
          <w:sz w:val="18"/>
          <w:szCs w:val="18"/>
        </w:rPr>
        <w:t>2</w:t>
      </w:r>
      <w:r w:rsidR="00C16024">
        <w:rPr>
          <w:rFonts w:cs="Arial"/>
          <w:bCs/>
          <w:sz w:val="18"/>
          <w:szCs w:val="18"/>
        </w:rPr>
        <w:t>0</w:t>
      </w:r>
    </w:p>
    <w:p w14:paraId="10B261C2" w14:textId="77777777" w:rsidR="00A71B54" w:rsidRDefault="00A71B54" w:rsidP="00A71B54">
      <w:pPr>
        <w:pStyle w:val="11BodyText"/>
        <w:tabs>
          <w:tab w:val="left" w:pos="1080"/>
        </w:tabs>
        <w:overflowPunct w:val="0"/>
        <w:autoSpaceDE w:val="0"/>
        <w:autoSpaceDN w:val="0"/>
        <w:adjustRightInd w:val="0"/>
        <w:ind w:left="720"/>
        <w:rPr>
          <w:rFonts w:cs="Arial"/>
          <w:bCs/>
          <w:sz w:val="18"/>
          <w:szCs w:val="18"/>
        </w:rPr>
      </w:pPr>
    </w:p>
    <w:p w14:paraId="58DE24D9" w14:textId="4F21880A" w:rsidR="004C3700" w:rsidRDefault="004C3700" w:rsidP="004C3700">
      <w:pPr>
        <w:pStyle w:val="Heading1"/>
      </w:pPr>
      <w:r>
        <w:t xml:space="preserve">5. </w:t>
      </w:r>
      <w:r>
        <w:tab/>
        <w:t>Annex</w:t>
      </w:r>
      <w:r w:rsidR="002F03EC">
        <w:t>: Existence of F and F</w:t>
      </w:r>
      <w:r w:rsidR="002F03EC" w:rsidRPr="002F03EC">
        <w:rPr>
          <w:vertAlign w:val="superscript"/>
        </w:rPr>
        <w:t>-1</w:t>
      </w:r>
    </w:p>
    <w:p w14:paraId="421E1778" w14:textId="759462CF" w:rsidR="00BA718F" w:rsidRDefault="00BA718F" w:rsidP="003126D5">
      <w:pPr>
        <w:rPr>
          <w:rFonts w:asciiTheme="minorHAnsi" w:hAnsiTheme="minorHAnsi" w:cstheme="minorHAnsi"/>
          <w:lang w:eastAsia="en-US"/>
        </w:rPr>
      </w:pPr>
      <w:r>
        <w:rPr>
          <w:rFonts w:asciiTheme="minorHAnsi" w:hAnsiTheme="minorHAnsi" w:cstheme="minorHAnsi"/>
          <w:lang w:eastAsia="en-US"/>
        </w:rPr>
        <w:t xml:space="preserve">Recall that F, the estimate of the effective channel for each sub carrier is derived as an averaging operation </w:t>
      </w:r>
      <w:r w:rsidR="002F03EC">
        <w:rPr>
          <w:rFonts w:asciiTheme="minorHAnsi" w:hAnsiTheme="minorHAnsi" w:cstheme="minorHAnsi"/>
          <w:lang w:eastAsia="en-US"/>
        </w:rPr>
        <w:t>over multiple OFDM symbol</w:t>
      </w:r>
      <w:r w:rsidR="008B170D">
        <w:rPr>
          <w:rFonts w:asciiTheme="minorHAnsi" w:hAnsiTheme="minorHAnsi" w:cstheme="minorHAnsi"/>
          <w:lang w:eastAsia="en-US"/>
        </w:rPr>
        <w:t>s</w:t>
      </w:r>
      <w:r>
        <w:rPr>
          <w:rFonts w:asciiTheme="minorHAnsi" w:hAnsiTheme="minorHAnsi" w:cstheme="minorHAnsi"/>
          <w:lang w:eastAsia="en-US"/>
        </w:rPr>
        <w:t>:</w:t>
      </w:r>
    </w:p>
    <w:p w14:paraId="50032118" w14:textId="22C26826" w:rsidR="00BA718F" w:rsidRDefault="00BA718F" w:rsidP="003126D5">
      <w:pPr>
        <w:rPr>
          <w:rFonts w:asciiTheme="minorHAnsi" w:hAnsiTheme="minorHAnsi" w:cstheme="minorHAnsi"/>
          <w:lang w:eastAsia="en-US"/>
        </w:rPr>
      </w:pPr>
      <m:oMathPara>
        <m:oMath>
          <m:r>
            <m:rPr>
              <m:sty m:val="bi"/>
            </m:rPr>
            <w:rPr>
              <w:rFonts w:ascii="Cambria Math" w:hAnsi="Cambria Math"/>
              <w:lang w:eastAsia="en-US"/>
            </w:rPr>
            <m:t>F</m:t>
          </m:r>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y</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m:t>
          </m:r>
          <m:sSup>
            <m:sSupPr>
              <m:ctrlPr>
                <w:rPr>
                  <w:rFonts w:ascii="Cambria Math" w:hAnsi="Cambria Math"/>
                  <w:i/>
                  <w:lang w:eastAsia="en-US"/>
                </w:rPr>
              </m:ctrlPr>
            </m:sSupPr>
            <m:e>
              <m:d>
                <m:dPr>
                  <m:ctrlPr>
                    <w:rPr>
                      <w:rFonts w:ascii="Cambria Math" w:hAnsi="Cambria Math"/>
                      <w:i/>
                      <w:lang w:eastAsia="en-US"/>
                    </w:rPr>
                  </m:ctrlPr>
                </m:dPr>
                <m:e>
                  <m:nary>
                    <m:naryPr>
                      <m:chr m:val="∑"/>
                      <m:limLoc m:val="undOvr"/>
                      <m:supHide m:val="1"/>
                      <m:ctrlPr>
                        <w:rPr>
                          <w:rFonts w:ascii="Cambria Math" w:hAnsi="Cambria Math"/>
                          <w:i/>
                          <w:lang w:eastAsia="en-US"/>
                        </w:rPr>
                      </m:ctrlPr>
                    </m:naryPr>
                    <m:sub>
                      <m:r>
                        <w:rPr>
                          <w:rFonts w:ascii="Cambria Math" w:hAnsi="Cambria Math"/>
                          <w:lang w:eastAsia="en-US"/>
                        </w:rPr>
                        <m:t>k</m:t>
                      </m:r>
                    </m:sub>
                    <m:sup/>
                    <m:e>
                      <m:sSub>
                        <m:sSubPr>
                          <m:ctrlPr>
                            <w:rPr>
                              <w:rFonts w:ascii="Cambria Math" w:hAnsi="Cambria Math"/>
                              <w:b/>
                              <w:bCs/>
                              <w:i/>
                              <w:lang w:eastAsia="en-US"/>
                            </w:rPr>
                          </m:ctrlPr>
                        </m:sSubPr>
                        <m:e>
                          <m:r>
                            <m:rPr>
                              <m:sty m:val="bi"/>
                            </m:rPr>
                            <w:rPr>
                              <w:rFonts w:ascii="Cambria Math" w:hAnsi="Cambria Math"/>
                              <w:lang w:eastAsia="en-US"/>
                            </w:rPr>
                            <m:t>x</m:t>
                          </m:r>
                        </m:e>
                        <m:sub>
                          <m:r>
                            <m:rPr>
                              <m:sty m:val="bi"/>
                            </m:rPr>
                            <w:rPr>
                              <w:rFonts w:ascii="Cambria Math" w:hAnsi="Cambria Math"/>
                              <w:lang w:eastAsia="en-US"/>
                            </w:rPr>
                            <m:t>k</m:t>
                          </m:r>
                        </m:sub>
                      </m:sSub>
                      <m:sSubSup>
                        <m:sSubSupPr>
                          <m:ctrlPr>
                            <w:rPr>
                              <w:rFonts w:ascii="Cambria Math" w:hAnsi="Cambria Math"/>
                              <w:b/>
                              <w:bCs/>
                              <w:i/>
                              <w:lang w:eastAsia="en-US"/>
                            </w:rPr>
                          </m:ctrlPr>
                        </m:sSubSupPr>
                        <m:e>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e>
              </m:d>
            </m:e>
            <m:sup>
              <m:r>
                <w:rPr>
                  <w:rFonts w:ascii="Cambria Math" w:hAnsi="Cambria Math"/>
                  <w:lang w:eastAsia="en-US"/>
                </w:rPr>
                <m:t>-1</m:t>
              </m:r>
            </m:sup>
          </m:sSup>
        </m:oMath>
      </m:oMathPara>
    </w:p>
    <w:p w14:paraId="0FA42161" w14:textId="56B1E4FD" w:rsidR="003126D5" w:rsidRDefault="003126D5" w:rsidP="003126D5">
      <w:pPr>
        <w:rPr>
          <w:rFonts w:asciiTheme="minorHAnsi" w:hAnsiTheme="minorHAnsi" w:cstheme="minorHAnsi"/>
          <w:lang w:eastAsia="en-US"/>
        </w:rPr>
      </w:pPr>
      <w:r>
        <w:rPr>
          <w:rFonts w:asciiTheme="minorHAnsi" w:hAnsiTheme="minorHAnsi" w:cstheme="minorHAnsi"/>
          <w:lang w:eastAsia="en-US"/>
        </w:rPr>
        <w:t xml:space="preserve">The existence of F depends on the sum </w:t>
      </w:r>
      <w:r w:rsidRPr="001212E7">
        <w:rPr>
          <w:rFonts w:asciiTheme="minorHAnsi" w:hAnsiTheme="minorHAnsi" w:cstheme="minorHAnsi"/>
          <w:lang w:eastAsia="en-US"/>
        </w:rPr>
        <w:t xml:space="preserve">matrix </w:t>
      </w:r>
      <w:r w:rsidRPr="001212E7">
        <w:rPr>
          <w:rFonts w:ascii="Symbol" w:hAnsi="Symbol" w:cstheme="minorHAnsi"/>
          <w:lang w:eastAsia="en-US"/>
        </w:rPr>
        <w:t>S</w:t>
      </w:r>
      <w:r w:rsidRPr="001212E7">
        <w:rPr>
          <w:rFonts w:asciiTheme="minorHAnsi" w:hAnsiTheme="minorHAnsi" w:cstheme="minorHAnsi"/>
          <w:lang w:eastAsia="en-US"/>
        </w:rPr>
        <w:t>xx</w:t>
      </w:r>
      <w:r w:rsidRPr="001212E7">
        <w:rPr>
          <w:rFonts w:asciiTheme="minorHAnsi" w:hAnsiTheme="minorHAnsi" w:cstheme="minorHAnsi"/>
          <w:vertAlign w:val="superscript"/>
          <w:lang w:eastAsia="en-US"/>
        </w:rPr>
        <w:t>H</w:t>
      </w:r>
      <w:r w:rsidR="00F04662">
        <w:rPr>
          <w:rFonts w:asciiTheme="minorHAnsi" w:hAnsiTheme="minorHAnsi" w:cstheme="minorHAnsi"/>
          <w:lang w:eastAsia="en-US"/>
        </w:rPr>
        <w:t xml:space="preserve"> being rank 2</w:t>
      </w:r>
      <w:r w:rsidRPr="001212E7">
        <w:rPr>
          <w:rFonts w:asciiTheme="minorHAnsi" w:hAnsiTheme="minorHAnsi" w:cstheme="minorHAnsi"/>
          <w:lang w:eastAsia="en-US"/>
        </w:rPr>
        <w:t>.</w:t>
      </w:r>
      <w:r>
        <w:rPr>
          <w:rFonts w:asciiTheme="minorHAnsi" w:hAnsiTheme="minorHAnsi" w:cstheme="minorHAnsi"/>
          <w:lang w:eastAsia="en-US"/>
        </w:rPr>
        <w:t xml:space="preserve"> </w:t>
      </w:r>
      <w:r w:rsidR="00043EAA">
        <w:rPr>
          <w:rFonts w:asciiTheme="minorHAnsi" w:hAnsiTheme="minorHAnsi" w:cstheme="minorHAnsi"/>
          <w:lang w:eastAsia="en-US"/>
        </w:rPr>
        <w:t>R</w:t>
      </w:r>
      <w:r w:rsidR="00EA17E9">
        <w:rPr>
          <w:rFonts w:asciiTheme="minorHAnsi" w:hAnsiTheme="minorHAnsi" w:cstheme="minorHAnsi"/>
          <w:lang w:eastAsia="en-US"/>
        </w:rPr>
        <w:t>ecall</w:t>
      </w:r>
      <w:r w:rsidR="008679BE">
        <w:rPr>
          <w:rFonts w:asciiTheme="minorHAnsi" w:hAnsiTheme="minorHAnsi" w:cstheme="minorHAnsi"/>
          <w:lang w:eastAsia="en-US"/>
        </w:rPr>
        <w:t xml:space="preserve"> </w:t>
      </w:r>
      <w:r w:rsidR="00043EAA">
        <w:rPr>
          <w:rFonts w:asciiTheme="minorHAnsi" w:hAnsiTheme="minorHAnsi" w:cstheme="minorHAnsi"/>
          <w:lang w:eastAsia="en-US"/>
        </w:rPr>
        <w:t xml:space="preserve">now </w:t>
      </w:r>
      <w:r w:rsidR="008679BE">
        <w:rPr>
          <w:rFonts w:asciiTheme="minorHAnsi" w:hAnsiTheme="minorHAnsi" w:cstheme="minorHAnsi"/>
          <w:lang w:eastAsia="en-US"/>
        </w:rPr>
        <w:t xml:space="preserve">that </w:t>
      </w:r>
      <w:r w:rsidR="00335CE1">
        <w:rPr>
          <w:rFonts w:asciiTheme="minorHAnsi" w:hAnsiTheme="minorHAnsi" w:cstheme="minorHAnsi"/>
          <w:lang w:eastAsia="en-US"/>
        </w:rPr>
        <w:t>‘x</w:t>
      </w:r>
      <w:r w:rsidR="00335CE1" w:rsidRPr="00335CE1">
        <w:rPr>
          <w:rFonts w:asciiTheme="minorHAnsi" w:hAnsiTheme="minorHAnsi" w:cstheme="minorHAnsi"/>
          <w:vertAlign w:val="subscript"/>
          <w:lang w:eastAsia="en-US"/>
        </w:rPr>
        <w:t>k</w:t>
      </w:r>
      <w:r w:rsidR="00335CE1">
        <w:rPr>
          <w:rFonts w:asciiTheme="minorHAnsi" w:hAnsiTheme="minorHAnsi" w:cstheme="minorHAnsi"/>
          <w:lang w:eastAsia="en-US"/>
        </w:rPr>
        <w:t xml:space="preserve">’ is the train of </w:t>
      </w:r>
      <w:r w:rsidR="009D4229">
        <w:rPr>
          <w:rFonts w:asciiTheme="minorHAnsi" w:hAnsiTheme="minorHAnsi" w:cstheme="minorHAnsi"/>
          <w:lang w:eastAsia="en-US"/>
        </w:rPr>
        <w:t xml:space="preserve">constellation symbols per SC, for </w:t>
      </w:r>
      <w:r w:rsidR="00595393">
        <w:rPr>
          <w:rFonts w:asciiTheme="minorHAnsi" w:hAnsiTheme="minorHAnsi" w:cstheme="minorHAnsi"/>
          <w:lang w:eastAsia="en-US"/>
        </w:rPr>
        <w:t>both</w:t>
      </w:r>
      <w:r w:rsidR="009D4229">
        <w:rPr>
          <w:rFonts w:asciiTheme="minorHAnsi" w:hAnsiTheme="minorHAnsi" w:cstheme="minorHAnsi"/>
          <w:lang w:eastAsia="en-US"/>
        </w:rPr>
        <w:t xml:space="preserve"> layer</w:t>
      </w:r>
      <w:r w:rsidR="00595393">
        <w:rPr>
          <w:rFonts w:asciiTheme="minorHAnsi" w:hAnsiTheme="minorHAnsi" w:cstheme="minorHAnsi"/>
          <w:lang w:eastAsia="en-US"/>
        </w:rPr>
        <w:t>s</w:t>
      </w:r>
      <w:r w:rsidR="00A02538">
        <w:rPr>
          <w:rFonts w:asciiTheme="minorHAnsi" w:hAnsiTheme="minorHAnsi" w:cstheme="minorHAnsi"/>
          <w:lang w:eastAsia="en-US"/>
        </w:rPr>
        <w:t>,</w:t>
      </w:r>
      <w:r w:rsidR="00EE2AED">
        <w:rPr>
          <w:rFonts w:asciiTheme="minorHAnsi" w:hAnsiTheme="minorHAnsi" w:cstheme="minorHAnsi"/>
          <w:lang w:eastAsia="en-US"/>
        </w:rPr>
        <w:t xml:space="preserve"> as embedded in the train of OFDM symbols</w:t>
      </w:r>
      <w:r w:rsidR="009D4229">
        <w:rPr>
          <w:rFonts w:asciiTheme="minorHAnsi" w:hAnsiTheme="minorHAnsi" w:cstheme="minorHAnsi"/>
          <w:lang w:eastAsia="en-US"/>
        </w:rPr>
        <w:t xml:space="preserve">. </w:t>
      </w:r>
      <w:r w:rsidR="008B170D">
        <w:rPr>
          <w:rFonts w:asciiTheme="minorHAnsi" w:hAnsiTheme="minorHAnsi" w:cstheme="minorHAnsi"/>
          <w:lang w:eastAsia="en-US"/>
        </w:rPr>
        <w:t>For pseudo-random data, t</w:t>
      </w:r>
      <w:r>
        <w:rPr>
          <w:rFonts w:asciiTheme="minorHAnsi" w:hAnsiTheme="minorHAnsi" w:cstheme="minorHAnsi"/>
          <w:lang w:eastAsia="en-US"/>
        </w:rPr>
        <w:t>h</w:t>
      </w:r>
      <w:r w:rsidR="00600881">
        <w:rPr>
          <w:rFonts w:asciiTheme="minorHAnsi" w:hAnsiTheme="minorHAnsi" w:cstheme="minorHAnsi"/>
          <w:lang w:eastAsia="en-US"/>
        </w:rPr>
        <w:t>e sum</w:t>
      </w:r>
      <w:r>
        <w:rPr>
          <w:rFonts w:asciiTheme="minorHAnsi" w:hAnsiTheme="minorHAnsi" w:cstheme="minorHAnsi"/>
          <w:lang w:eastAsia="en-US"/>
        </w:rPr>
        <w:t xml:space="preserve"> matrix </w:t>
      </w:r>
      <w:r w:rsidR="00600881" w:rsidRPr="001212E7">
        <w:rPr>
          <w:rFonts w:ascii="Symbol" w:hAnsi="Symbol" w:cstheme="minorHAnsi"/>
          <w:lang w:eastAsia="en-US"/>
        </w:rPr>
        <w:t>S</w:t>
      </w:r>
      <w:r w:rsidR="00600881" w:rsidRPr="001212E7">
        <w:rPr>
          <w:rFonts w:asciiTheme="minorHAnsi" w:hAnsiTheme="minorHAnsi" w:cstheme="minorHAnsi"/>
          <w:lang w:eastAsia="en-US"/>
        </w:rPr>
        <w:t>xx</w:t>
      </w:r>
      <w:r w:rsidR="00600881" w:rsidRPr="001212E7">
        <w:rPr>
          <w:rFonts w:asciiTheme="minorHAnsi" w:hAnsiTheme="minorHAnsi" w:cstheme="minorHAnsi"/>
          <w:vertAlign w:val="superscript"/>
          <w:lang w:eastAsia="en-US"/>
        </w:rPr>
        <w:t>H</w:t>
      </w:r>
      <w:r w:rsidR="00600881">
        <w:rPr>
          <w:rFonts w:asciiTheme="minorHAnsi" w:hAnsiTheme="minorHAnsi" w:cstheme="minorHAnsi"/>
          <w:lang w:eastAsia="en-US"/>
        </w:rPr>
        <w:t xml:space="preserve"> </w:t>
      </w:r>
      <w:r>
        <w:rPr>
          <w:rFonts w:asciiTheme="minorHAnsi" w:hAnsiTheme="minorHAnsi" w:cstheme="minorHAnsi"/>
          <w:lang w:eastAsia="en-US"/>
        </w:rPr>
        <w:t xml:space="preserve">accumulates positive values along the diagonal, and random </w:t>
      </w:r>
      <w:r w:rsidR="00BD73A8">
        <w:rPr>
          <w:rFonts w:asciiTheme="minorHAnsi" w:hAnsiTheme="minorHAnsi" w:cstheme="minorHAnsi"/>
          <w:lang w:eastAsia="en-US"/>
        </w:rPr>
        <w:t xml:space="preserve">zero-mean </w:t>
      </w:r>
      <w:r>
        <w:rPr>
          <w:rFonts w:asciiTheme="minorHAnsi" w:hAnsiTheme="minorHAnsi" w:cstheme="minorHAnsi"/>
          <w:lang w:eastAsia="en-US"/>
        </w:rPr>
        <w:t>values in off diagonal locations</w:t>
      </w:r>
      <w:r w:rsidR="00437A1B">
        <w:rPr>
          <w:rFonts w:asciiTheme="minorHAnsi" w:hAnsiTheme="minorHAnsi" w:cstheme="minorHAnsi"/>
          <w:lang w:eastAsia="en-US"/>
        </w:rPr>
        <w:t xml:space="preserve"> (cross correlation across independent </w:t>
      </w:r>
      <w:r w:rsidR="002D3F49">
        <w:rPr>
          <w:rFonts w:asciiTheme="minorHAnsi" w:hAnsiTheme="minorHAnsi" w:cstheme="minorHAnsi"/>
          <w:lang w:eastAsia="en-US"/>
        </w:rPr>
        <w:t>data)</w:t>
      </w:r>
      <w:r>
        <w:rPr>
          <w:rFonts w:asciiTheme="minorHAnsi" w:hAnsiTheme="minorHAnsi" w:cstheme="minorHAnsi"/>
          <w:lang w:eastAsia="en-US"/>
        </w:rPr>
        <w:t xml:space="preserve">. As the number of OFDM symbols increases in the averaging interval, this matrix </w:t>
      </w:r>
      <w:r w:rsidR="006A455E">
        <w:rPr>
          <w:rFonts w:asciiTheme="minorHAnsi" w:hAnsiTheme="minorHAnsi" w:cstheme="minorHAnsi"/>
          <w:lang w:eastAsia="en-US"/>
        </w:rPr>
        <w:t>t</w:t>
      </w:r>
      <w:r w:rsidRPr="0081713B">
        <w:rPr>
          <w:rFonts w:asciiTheme="minorHAnsi" w:hAnsiTheme="minorHAnsi" w:cstheme="minorHAnsi"/>
          <w:lang w:eastAsia="en-US"/>
        </w:rPr>
        <w:t xml:space="preserve">ends towards a </w:t>
      </w:r>
      <w:r w:rsidR="00D43155">
        <w:rPr>
          <w:rFonts w:asciiTheme="minorHAnsi" w:hAnsiTheme="minorHAnsi" w:cstheme="minorHAnsi"/>
          <w:lang w:eastAsia="en-US"/>
        </w:rPr>
        <w:t>multiple of an identity</w:t>
      </w:r>
      <w:r w:rsidRPr="0081713B">
        <w:rPr>
          <w:rFonts w:asciiTheme="minorHAnsi" w:hAnsiTheme="minorHAnsi" w:cstheme="minorHAnsi"/>
          <w:lang w:eastAsia="en-US"/>
        </w:rPr>
        <w:t xml:space="preserve"> matrix</w:t>
      </w:r>
      <w:r w:rsidR="000F4165">
        <w:rPr>
          <w:rFonts w:asciiTheme="minorHAnsi" w:hAnsiTheme="minorHAnsi" w:cstheme="minorHAnsi"/>
          <w:lang w:eastAsia="en-US"/>
        </w:rPr>
        <w:t xml:space="preserve">. </w:t>
      </w:r>
      <w:r>
        <w:rPr>
          <w:rFonts w:asciiTheme="minorHAnsi" w:hAnsiTheme="minorHAnsi" w:cstheme="minorHAnsi"/>
          <w:lang w:eastAsia="en-US"/>
        </w:rPr>
        <w:t>Could this matrix be rank</w:t>
      </w:r>
      <w:r w:rsidRPr="0081713B">
        <w:rPr>
          <w:rFonts w:asciiTheme="minorHAnsi" w:hAnsiTheme="minorHAnsi" w:cstheme="minorHAnsi"/>
          <w:lang w:eastAsia="en-US"/>
        </w:rPr>
        <w:t xml:space="preserve"> 1</w:t>
      </w:r>
      <w:r w:rsidR="007F2559">
        <w:rPr>
          <w:rFonts w:asciiTheme="minorHAnsi" w:hAnsiTheme="minorHAnsi" w:cstheme="minorHAnsi"/>
          <w:lang w:eastAsia="en-US"/>
        </w:rPr>
        <w:t xml:space="preserve"> in some corner case</w:t>
      </w:r>
      <w:r>
        <w:rPr>
          <w:rFonts w:asciiTheme="minorHAnsi" w:hAnsiTheme="minorHAnsi" w:cstheme="minorHAnsi"/>
          <w:lang w:eastAsia="en-US"/>
        </w:rPr>
        <w:t xml:space="preserve">? Mathematically, this can happen </w:t>
      </w:r>
      <w:r w:rsidR="005A125E">
        <w:rPr>
          <w:rFonts w:asciiTheme="minorHAnsi" w:hAnsiTheme="minorHAnsi" w:cstheme="minorHAnsi"/>
          <w:lang w:eastAsia="en-US"/>
        </w:rPr>
        <w:t xml:space="preserve">only </w:t>
      </w:r>
      <w:r w:rsidRPr="0081713B">
        <w:rPr>
          <w:rFonts w:asciiTheme="minorHAnsi" w:hAnsiTheme="minorHAnsi" w:cstheme="minorHAnsi"/>
          <w:lang w:eastAsia="en-US"/>
        </w:rPr>
        <w:t xml:space="preserve">if </w:t>
      </w:r>
      <w:r>
        <w:rPr>
          <w:rFonts w:asciiTheme="minorHAnsi" w:hAnsiTheme="minorHAnsi" w:cstheme="minorHAnsi"/>
          <w:lang w:eastAsia="en-US"/>
        </w:rPr>
        <w:t xml:space="preserve">‘x’ is the same (both layers) </w:t>
      </w:r>
      <w:r w:rsidR="009027D7">
        <w:rPr>
          <w:rFonts w:asciiTheme="minorHAnsi" w:hAnsiTheme="minorHAnsi" w:cstheme="minorHAnsi"/>
          <w:lang w:eastAsia="en-US"/>
        </w:rPr>
        <w:t xml:space="preserve">in a SC </w:t>
      </w:r>
      <w:r>
        <w:rPr>
          <w:rFonts w:asciiTheme="minorHAnsi" w:hAnsiTheme="minorHAnsi" w:cstheme="minorHAnsi"/>
          <w:lang w:eastAsia="en-US"/>
        </w:rPr>
        <w:t>for all OFDM symbols in the averaging interval</w:t>
      </w:r>
      <w:r w:rsidRPr="0081713B">
        <w:rPr>
          <w:rFonts w:asciiTheme="minorHAnsi" w:hAnsiTheme="minorHAnsi" w:cstheme="minorHAnsi"/>
          <w:lang w:eastAsia="en-US"/>
        </w:rPr>
        <w:t xml:space="preserve">. </w:t>
      </w:r>
      <w:r w:rsidR="006A2E7B">
        <w:rPr>
          <w:rFonts w:asciiTheme="minorHAnsi" w:hAnsiTheme="minorHAnsi" w:cstheme="minorHAnsi"/>
          <w:lang w:eastAsia="en-US"/>
        </w:rPr>
        <w:t>T</w:t>
      </w:r>
      <w:r w:rsidRPr="0081713B">
        <w:rPr>
          <w:rFonts w:asciiTheme="minorHAnsi" w:hAnsiTheme="minorHAnsi" w:cstheme="minorHAnsi"/>
          <w:lang w:eastAsia="en-US"/>
        </w:rPr>
        <w:t xml:space="preserve">his outcome is extremely improbable </w:t>
      </w:r>
      <w:r w:rsidR="003740C7">
        <w:rPr>
          <w:rFonts w:asciiTheme="minorHAnsi" w:hAnsiTheme="minorHAnsi" w:cstheme="minorHAnsi"/>
          <w:lang w:eastAsia="en-US"/>
        </w:rPr>
        <w:t xml:space="preserve">if not impossible </w:t>
      </w:r>
      <w:r w:rsidRPr="0081713B">
        <w:rPr>
          <w:rFonts w:asciiTheme="minorHAnsi" w:hAnsiTheme="minorHAnsi" w:cstheme="minorHAnsi"/>
          <w:lang w:eastAsia="en-US"/>
        </w:rPr>
        <w:t>due to reliance on scramblers and standardized pseudo-random data generators in the UE</w:t>
      </w:r>
      <w:r w:rsidR="00FC0A3F">
        <w:rPr>
          <w:rFonts w:asciiTheme="minorHAnsi" w:hAnsiTheme="minorHAnsi" w:cstheme="minorHAnsi"/>
          <w:lang w:eastAsia="en-US"/>
        </w:rPr>
        <w:t>.</w:t>
      </w:r>
      <w:r>
        <w:rPr>
          <w:rFonts w:asciiTheme="minorHAnsi" w:hAnsiTheme="minorHAnsi" w:cstheme="minorHAnsi"/>
          <w:lang w:eastAsia="en-US"/>
        </w:rPr>
        <w:t xml:space="preserve"> </w:t>
      </w:r>
      <w:r w:rsidR="00752A63">
        <w:rPr>
          <w:rFonts w:asciiTheme="minorHAnsi" w:hAnsiTheme="minorHAnsi" w:cstheme="minorHAnsi"/>
          <w:lang w:eastAsia="en-US"/>
        </w:rPr>
        <w:t>One</w:t>
      </w:r>
      <w:r>
        <w:rPr>
          <w:rFonts w:asciiTheme="minorHAnsi" w:hAnsiTheme="minorHAnsi" w:cstheme="minorHAnsi"/>
          <w:lang w:eastAsia="en-US"/>
        </w:rPr>
        <w:t xml:space="preserve"> can </w:t>
      </w:r>
      <w:r w:rsidR="00C52D42">
        <w:rPr>
          <w:rFonts w:asciiTheme="minorHAnsi" w:hAnsiTheme="minorHAnsi" w:cstheme="minorHAnsi"/>
          <w:lang w:eastAsia="en-US"/>
        </w:rPr>
        <w:t xml:space="preserve">therefore </w:t>
      </w:r>
      <w:r>
        <w:rPr>
          <w:rFonts w:asciiTheme="minorHAnsi" w:hAnsiTheme="minorHAnsi" w:cstheme="minorHAnsi"/>
          <w:lang w:eastAsia="en-US"/>
        </w:rPr>
        <w:t xml:space="preserve">conclude that F exists </w:t>
      </w:r>
      <w:r w:rsidR="00FC51FD">
        <w:rPr>
          <w:rFonts w:asciiTheme="minorHAnsi" w:hAnsiTheme="minorHAnsi" w:cstheme="minorHAnsi"/>
          <w:lang w:eastAsia="en-US"/>
        </w:rPr>
        <w:t>if the</w:t>
      </w:r>
      <w:r w:rsidR="006A0EBB">
        <w:rPr>
          <w:rFonts w:asciiTheme="minorHAnsi" w:hAnsiTheme="minorHAnsi" w:cstheme="minorHAnsi"/>
          <w:lang w:eastAsia="en-US"/>
        </w:rPr>
        <w:t xml:space="preserve"> TE can </w:t>
      </w:r>
      <w:r w:rsidR="0089215D">
        <w:rPr>
          <w:rFonts w:asciiTheme="minorHAnsi" w:hAnsiTheme="minorHAnsi" w:cstheme="minorHAnsi"/>
          <w:lang w:eastAsia="en-US"/>
        </w:rPr>
        <w:t xml:space="preserve">merely </w:t>
      </w:r>
      <w:r w:rsidR="006A0EBB">
        <w:rPr>
          <w:rFonts w:asciiTheme="minorHAnsi" w:hAnsiTheme="minorHAnsi" w:cstheme="minorHAnsi"/>
          <w:lang w:eastAsia="en-US"/>
        </w:rPr>
        <w:t>work out ‘x</w:t>
      </w:r>
      <w:r w:rsidR="006A0EBB" w:rsidRPr="006A0EBB">
        <w:rPr>
          <w:rFonts w:asciiTheme="minorHAnsi" w:hAnsiTheme="minorHAnsi" w:cstheme="minorHAnsi"/>
          <w:vertAlign w:val="subscript"/>
          <w:lang w:eastAsia="en-US"/>
        </w:rPr>
        <w:t>k</w:t>
      </w:r>
      <w:r w:rsidR="006A0EBB">
        <w:rPr>
          <w:rFonts w:asciiTheme="minorHAnsi" w:hAnsiTheme="minorHAnsi" w:cstheme="minorHAnsi"/>
          <w:lang w:eastAsia="en-US"/>
        </w:rPr>
        <w:t>’.</w:t>
      </w:r>
      <w:r>
        <w:rPr>
          <w:rFonts w:asciiTheme="minorHAnsi" w:hAnsiTheme="minorHAnsi" w:cstheme="minorHAnsi"/>
          <w:lang w:eastAsia="en-US"/>
        </w:rPr>
        <w:t xml:space="preserve"> </w:t>
      </w:r>
      <w:r w:rsidR="00464A49">
        <w:rPr>
          <w:rFonts w:asciiTheme="minorHAnsi" w:hAnsiTheme="minorHAnsi" w:cstheme="minorHAnsi"/>
          <w:lang w:eastAsia="en-US"/>
        </w:rPr>
        <w:t xml:space="preserve">Since the TE </w:t>
      </w:r>
      <w:r w:rsidR="00D62AD5">
        <w:rPr>
          <w:rFonts w:asciiTheme="minorHAnsi" w:hAnsiTheme="minorHAnsi" w:cstheme="minorHAnsi"/>
          <w:lang w:eastAsia="en-US"/>
        </w:rPr>
        <w:t>estimates ‘x</w:t>
      </w:r>
      <w:r w:rsidR="00D62AD5" w:rsidRPr="00DC7F24">
        <w:rPr>
          <w:rFonts w:asciiTheme="minorHAnsi" w:hAnsiTheme="minorHAnsi" w:cstheme="minorHAnsi"/>
          <w:vertAlign w:val="subscript"/>
          <w:lang w:eastAsia="en-US"/>
        </w:rPr>
        <w:t>k</w:t>
      </w:r>
      <w:r w:rsidR="00D62AD5">
        <w:rPr>
          <w:rFonts w:asciiTheme="minorHAnsi" w:hAnsiTheme="minorHAnsi" w:cstheme="minorHAnsi"/>
          <w:lang w:eastAsia="en-US"/>
        </w:rPr>
        <w:t>’ by decoding measured data</w:t>
      </w:r>
      <w:r w:rsidR="00DC7F24">
        <w:rPr>
          <w:rFonts w:asciiTheme="minorHAnsi" w:hAnsiTheme="minorHAnsi" w:cstheme="minorHAnsi"/>
          <w:lang w:eastAsia="en-US"/>
        </w:rPr>
        <w:t xml:space="preserve"> (see figure 2.2.1-1)</w:t>
      </w:r>
      <w:r w:rsidR="00D62AD5">
        <w:rPr>
          <w:rFonts w:asciiTheme="minorHAnsi" w:hAnsiTheme="minorHAnsi" w:cstheme="minorHAnsi"/>
          <w:lang w:eastAsia="en-US"/>
        </w:rPr>
        <w:t xml:space="preserve">, the TE still depends on </w:t>
      </w:r>
      <w:r w:rsidR="004918DB">
        <w:rPr>
          <w:rFonts w:asciiTheme="minorHAnsi" w:hAnsiTheme="minorHAnsi" w:cstheme="minorHAnsi"/>
          <w:lang w:eastAsia="en-US"/>
        </w:rPr>
        <w:t xml:space="preserve">the </w:t>
      </w:r>
      <w:r>
        <w:rPr>
          <w:rFonts w:asciiTheme="minorHAnsi" w:hAnsiTheme="minorHAnsi" w:cstheme="minorHAnsi"/>
          <w:lang w:eastAsia="en-US"/>
        </w:rPr>
        <w:t>UE</w:t>
      </w:r>
      <w:r w:rsidR="004918DB">
        <w:rPr>
          <w:rFonts w:asciiTheme="minorHAnsi" w:hAnsiTheme="minorHAnsi" w:cstheme="minorHAnsi"/>
          <w:lang w:eastAsia="en-US"/>
        </w:rPr>
        <w:t>’s ability to</w:t>
      </w:r>
      <w:r w:rsidR="00CB7554">
        <w:rPr>
          <w:rFonts w:asciiTheme="minorHAnsi" w:hAnsiTheme="minorHAnsi" w:cstheme="minorHAnsi"/>
          <w:lang w:eastAsia="en-US"/>
        </w:rPr>
        <w:t xml:space="preserve"> transmit data</w:t>
      </w:r>
      <w:r>
        <w:rPr>
          <w:rFonts w:asciiTheme="minorHAnsi" w:hAnsiTheme="minorHAnsi" w:cstheme="minorHAnsi"/>
          <w:lang w:eastAsia="en-US"/>
        </w:rPr>
        <w:t xml:space="preserve"> with enough inter-layer isolation to allow </w:t>
      </w:r>
      <w:r w:rsidR="00BC2FCB">
        <w:rPr>
          <w:rFonts w:asciiTheme="minorHAnsi" w:hAnsiTheme="minorHAnsi" w:cstheme="minorHAnsi"/>
          <w:lang w:eastAsia="en-US"/>
        </w:rPr>
        <w:t>reconstruction</w:t>
      </w:r>
      <w:r>
        <w:rPr>
          <w:rFonts w:asciiTheme="minorHAnsi" w:hAnsiTheme="minorHAnsi" w:cstheme="minorHAnsi"/>
          <w:lang w:eastAsia="en-US"/>
        </w:rPr>
        <w:t>. If F does not exist</w:t>
      </w:r>
      <w:r w:rsidR="00D4380A">
        <w:rPr>
          <w:rFonts w:asciiTheme="minorHAnsi" w:hAnsiTheme="minorHAnsi" w:cstheme="minorHAnsi"/>
          <w:lang w:eastAsia="en-US"/>
        </w:rPr>
        <w:t xml:space="preserve"> or is ill conditioned</w:t>
      </w:r>
      <w:r>
        <w:rPr>
          <w:rFonts w:asciiTheme="minorHAnsi" w:hAnsiTheme="minorHAnsi" w:cstheme="minorHAnsi"/>
          <w:lang w:eastAsia="en-US"/>
        </w:rPr>
        <w:t>, it must mean that the UE is unable to maintain valid 2L UL.</w:t>
      </w:r>
    </w:p>
    <w:p w14:paraId="26A142EF" w14:textId="7092F369" w:rsidR="003126D5" w:rsidRDefault="003126D5" w:rsidP="003126D5">
      <w:pPr>
        <w:rPr>
          <w:rFonts w:asciiTheme="minorHAnsi" w:hAnsiTheme="minorHAnsi" w:cstheme="minorHAnsi"/>
          <w:lang w:eastAsia="en-US"/>
        </w:rPr>
      </w:pPr>
      <w:r w:rsidRPr="00775054">
        <w:rPr>
          <w:rFonts w:asciiTheme="minorHAnsi" w:hAnsiTheme="minorHAnsi" w:cstheme="minorHAnsi"/>
          <w:lang w:eastAsia="en-US"/>
        </w:rPr>
        <w:t>The invertibility of ‘F’ depends on the invertibility of the cross-correlation term</w:t>
      </w:r>
      <w:r>
        <w:rPr>
          <w:rFonts w:asciiTheme="minorHAnsi" w:hAnsiTheme="minorHAnsi" w:cstheme="minorHAnsi"/>
          <w:lang w:eastAsia="en-US"/>
        </w:rPr>
        <w:t xml:space="preserve"> </w:t>
      </w:r>
      <w:r w:rsidR="00A94933" w:rsidRPr="001212E7">
        <w:rPr>
          <w:rFonts w:ascii="Symbol" w:hAnsi="Symbol" w:cstheme="minorHAnsi"/>
          <w:lang w:eastAsia="en-US"/>
        </w:rPr>
        <w:t>S</w:t>
      </w:r>
      <w:r w:rsidR="00A94933">
        <w:rPr>
          <w:rFonts w:asciiTheme="minorHAnsi" w:hAnsiTheme="minorHAnsi" w:cstheme="minorHAnsi"/>
          <w:lang w:eastAsia="en-US"/>
        </w:rPr>
        <w:t>y</w:t>
      </w:r>
      <w:r w:rsidR="00A94933" w:rsidRPr="001212E7">
        <w:rPr>
          <w:rFonts w:asciiTheme="minorHAnsi" w:hAnsiTheme="minorHAnsi" w:cstheme="minorHAnsi"/>
          <w:lang w:eastAsia="en-US"/>
        </w:rPr>
        <w:t>x</w:t>
      </w:r>
      <w:r w:rsidR="00A94933" w:rsidRPr="001212E7">
        <w:rPr>
          <w:rFonts w:asciiTheme="minorHAnsi" w:hAnsiTheme="minorHAnsi" w:cstheme="minorHAnsi"/>
          <w:vertAlign w:val="superscript"/>
          <w:lang w:eastAsia="en-US"/>
        </w:rPr>
        <w:t>H</w:t>
      </w:r>
      <w:r w:rsidR="00A94933">
        <w:rPr>
          <w:rFonts w:asciiTheme="minorHAnsi" w:hAnsiTheme="minorHAnsi" w:cstheme="minorHAnsi"/>
          <w:lang w:eastAsia="en-US"/>
        </w:rPr>
        <w:t xml:space="preserve"> </w:t>
      </w:r>
      <w:r>
        <w:rPr>
          <w:rFonts w:asciiTheme="minorHAnsi" w:hAnsiTheme="minorHAnsi" w:cstheme="minorHAnsi"/>
          <w:lang w:eastAsia="en-US"/>
        </w:rPr>
        <w:t xml:space="preserve">in the expression for ‘F’: </w:t>
      </w:r>
    </w:p>
    <w:p w14:paraId="13918340" w14:textId="77777777" w:rsidR="003126D5" w:rsidRDefault="006842D9" w:rsidP="003126D5">
      <w:pPr>
        <w:rPr>
          <w:rFonts w:asciiTheme="minorHAnsi" w:hAnsiTheme="minorHAnsi" w:cstheme="minorHAnsi"/>
          <w:lang w:eastAsia="en-US"/>
        </w:rPr>
      </w:pPr>
      <m:oMathPara>
        <m:oMath>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y</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=H.</m:t>
          </m:r>
          <m:d>
            <m:dPr>
              <m:ctrlPr>
                <w:rPr>
                  <w:rFonts w:ascii="Cambria Math" w:hAnsi="Cambria Math"/>
                  <w:i/>
                  <w:lang w:eastAsia="en-US"/>
                </w:rPr>
              </m:ctrlPr>
            </m:dPr>
            <m:e>
              <m:r>
                <w:rPr>
                  <w:rFonts w:ascii="Cambria Math" w:hAnsi="Cambria Math"/>
                  <w:lang w:eastAsia="en-US"/>
                </w:rPr>
                <m:t>GW.</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x</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n</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e>
          </m:d>
        </m:oMath>
      </m:oMathPara>
    </w:p>
    <w:p w14:paraId="5064D91C" w14:textId="77777777" w:rsidR="003126D5" w:rsidRDefault="003126D5" w:rsidP="003126D5">
      <w:pPr>
        <w:rPr>
          <w:rFonts w:asciiTheme="minorHAnsi" w:hAnsiTheme="minorHAnsi" w:cstheme="minorHAnsi"/>
          <w:lang w:eastAsia="en-US"/>
        </w:rPr>
      </w:pPr>
      <w:r w:rsidRPr="00C02246">
        <w:rPr>
          <w:rFonts w:asciiTheme="minorHAnsi" w:hAnsiTheme="minorHAnsi" w:cstheme="minorHAnsi"/>
          <w:lang w:eastAsia="en-US"/>
        </w:rPr>
        <w:t xml:space="preserve">The first term </w:t>
      </w:r>
      <w:r>
        <w:rPr>
          <w:rFonts w:asciiTheme="minorHAnsi" w:hAnsiTheme="minorHAnsi" w:cstheme="minorHAnsi"/>
          <w:lang w:eastAsia="en-US"/>
        </w:rPr>
        <w:t xml:space="preserve">inside the parenthesis </w:t>
      </w:r>
      <w:r w:rsidRPr="00C02246">
        <w:rPr>
          <w:rFonts w:asciiTheme="minorHAnsi" w:hAnsiTheme="minorHAnsi" w:cstheme="minorHAnsi"/>
          <w:lang w:eastAsia="en-US"/>
        </w:rPr>
        <w:t>(GW</w:t>
      </w:r>
      <w:r w:rsidRPr="00C02246">
        <w:rPr>
          <w:rFonts w:ascii="Symbol" w:hAnsi="Symbol" w:cstheme="minorHAnsi"/>
          <w:lang w:eastAsia="en-US"/>
        </w:rPr>
        <w:t>S</w:t>
      </w:r>
      <w:r w:rsidRPr="00C02246">
        <w:rPr>
          <w:rFonts w:asciiTheme="minorHAnsi" w:hAnsiTheme="minorHAnsi" w:cstheme="minorHAnsi"/>
          <w:lang w:eastAsia="en-US"/>
        </w:rPr>
        <w:t>xx</w:t>
      </w:r>
      <w:r w:rsidRPr="00C02246">
        <w:rPr>
          <w:rFonts w:asciiTheme="minorHAnsi" w:hAnsiTheme="minorHAnsi" w:cstheme="minorHAnsi"/>
          <w:vertAlign w:val="superscript"/>
          <w:lang w:eastAsia="en-US"/>
        </w:rPr>
        <w:t>H</w:t>
      </w:r>
      <w:r w:rsidRPr="00C02246">
        <w:rPr>
          <w:rFonts w:asciiTheme="minorHAnsi" w:hAnsiTheme="minorHAnsi" w:cstheme="minorHAnsi"/>
          <w:lang w:eastAsia="en-US"/>
        </w:rPr>
        <w:t>) involves 2 unitary matrices multiplied by a strongly diagonal matrix</w:t>
      </w:r>
      <w:r>
        <w:rPr>
          <w:rFonts w:asciiTheme="minorHAnsi" w:hAnsiTheme="minorHAnsi" w:cstheme="minorHAnsi"/>
          <w:lang w:eastAsia="en-US"/>
        </w:rPr>
        <w:t xml:space="preserve"> (as discussed in the section about the existence of F), </w:t>
      </w:r>
      <w:r w:rsidRPr="00C02246">
        <w:rPr>
          <w:rFonts w:asciiTheme="minorHAnsi" w:hAnsiTheme="minorHAnsi" w:cstheme="minorHAnsi"/>
          <w:lang w:eastAsia="en-US"/>
        </w:rPr>
        <w:t xml:space="preserve">and so remains rank 2. The second term </w:t>
      </w:r>
      <w:r>
        <w:rPr>
          <w:rFonts w:asciiTheme="minorHAnsi" w:hAnsiTheme="minorHAnsi" w:cstheme="minorHAnsi"/>
          <w:lang w:eastAsia="en-US"/>
        </w:rPr>
        <w:t xml:space="preserve">inside the parenthesis </w:t>
      </w:r>
      <w:r w:rsidRPr="00C02246">
        <w:rPr>
          <w:rFonts w:asciiTheme="minorHAnsi" w:hAnsiTheme="minorHAnsi" w:cstheme="minorHAnsi"/>
          <w:lang w:eastAsia="en-US"/>
        </w:rPr>
        <w:t>(</w:t>
      </w:r>
      <w:r w:rsidRPr="00C02246">
        <w:rPr>
          <w:rFonts w:ascii="Symbol" w:hAnsi="Symbol" w:cstheme="minorHAnsi"/>
          <w:lang w:eastAsia="en-US"/>
        </w:rPr>
        <w:t>S</w:t>
      </w:r>
      <w:r w:rsidRPr="00C02246">
        <w:rPr>
          <w:rFonts w:asciiTheme="minorHAnsi" w:hAnsiTheme="minorHAnsi" w:cstheme="minorHAnsi"/>
          <w:lang w:eastAsia="en-US"/>
        </w:rPr>
        <w:t>nx</w:t>
      </w:r>
      <w:r w:rsidRPr="00C02246">
        <w:rPr>
          <w:rFonts w:asciiTheme="minorHAnsi" w:hAnsiTheme="minorHAnsi" w:cstheme="minorHAnsi"/>
          <w:vertAlign w:val="superscript"/>
          <w:lang w:eastAsia="en-US"/>
        </w:rPr>
        <w:t>H</w:t>
      </w:r>
      <w:r w:rsidRPr="00C02246">
        <w:rPr>
          <w:rFonts w:asciiTheme="minorHAnsi" w:hAnsiTheme="minorHAnsi" w:cstheme="minorHAnsi"/>
          <w:lang w:eastAsia="en-US"/>
        </w:rPr>
        <w:t xml:space="preserve">) is a measure of correlation between noise and data symbols. </w:t>
      </w:r>
    </w:p>
    <w:p w14:paraId="47E9DD1D" w14:textId="591C7202" w:rsidR="003126D5" w:rsidRDefault="003126D5" w:rsidP="003126D5">
      <w:pPr>
        <w:rPr>
          <w:rFonts w:asciiTheme="minorHAnsi" w:hAnsiTheme="minorHAnsi" w:cstheme="minorHAnsi"/>
          <w:lang w:eastAsia="en-US"/>
        </w:rPr>
      </w:pPr>
      <w:r w:rsidRPr="00C02246">
        <w:rPr>
          <w:rFonts w:asciiTheme="minorHAnsi" w:hAnsiTheme="minorHAnsi" w:cstheme="minorHAnsi"/>
          <w:lang w:eastAsia="en-US"/>
        </w:rPr>
        <w:t>‘Noise’ can be truly thermal (low output power cases) in which case the second term would tend towards an all-zero matrix</w:t>
      </w:r>
      <w:r>
        <w:rPr>
          <w:rFonts w:asciiTheme="minorHAnsi" w:hAnsiTheme="minorHAnsi" w:cstheme="minorHAnsi"/>
          <w:lang w:eastAsia="en-US"/>
        </w:rPr>
        <w:t xml:space="preserve"> and can be ignored</w:t>
      </w:r>
      <w:r w:rsidRPr="00C02246">
        <w:rPr>
          <w:rFonts w:asciiTheme="minorHAnsi" w:hAnsiTheme="minorHAnsi" w:cstheme="minorHAnsi"/>
          <w:lang w:eastAsia="en-US"/>
        </w:rPr>
        <w:t xml:space="preserve">. We can therefore conclude that </w:t>
      </w:r>
      <w:r w:rsidR="00235C36">
        <w:rPr>
          <w:rFonts w:asciiTheme="minorHAnsi" w:hAnsiTheme="minorHAnsi" w:cstheme="minorHAnsi"/>
          <w:lang w:eastAsia="en-US"/>
        </w:rPr>
        <w:t xml:space="preserve">in low output power cases, </w:t>
      </w:r>
      <w:r w:rsidRPr="00C02246">
        <w:rPr>
          <w:rFonts w:ascii="Symbol" w:hAnsi="Symbol" w:cstheme="minorHAnsi"/>
          <w:lang w:eastAsia="en-US"/>
        </w:rPr>
        <w:t>S</w:t>
      </w:r>
      <w:r w:rsidRPr="00C02246">
        <w:rPr>
          <w:rFonts w:asciiTheme="minorHAnsi" w:hAnsiTheme="minorHAnsi" w:cstheme="minorHAnsi"/>
          <w:lang w:eastAsia="en-US"/>
        </w:rPr>
        <w:t>yx</w:t>
      </w:r>
      <w:r w:rsidRPr="00C02246">
        <w:rPr>
          <w:rFonts w:asciiTheme="minorHAnsi" w:hAnsiTheme="minorHAnsi" w:cstheme="minorHAnsi"/>
          <w:vertAlign w:val="superscript"/>
          <w:lang w:eastAsia="en-US"/>
        </w:rPr>
        <w:t>H</w:t>
      </w:r>
      <w:r w:rsidRPr="00C02246">
        <w:rPr>
          <w:rFonts w:asciiTheme="minorHAnsi" w:hAnsiTheme="minorHAnsi" w:cstheme="minorHAnsi"/>
          <w:lang w:eastAsia="en-US"/>
        </w:rPr>
        <w:t xml:space="preserve"> is rank 2</w:t>
      </w:r>
      <w:r>
        <w:rPr>
          <w:rFonts w:asciiTheme="minorHAnsi" w:hAnsiTheme="minorHAnsi" w:cstheme="minorHAnsi"/>
          <w:lang w:eastAsia="en-US"/>
        </w:rPr>
        <w:t xml:space="preserve"> (i.e it is invertible)</w:t>
      </w:r>
      <w:r w:rsidRPr="00C02246">
        <w:rPr>
          <w:rFonts w:asciiTheme="minorHAnsi" w:hAnsiTheme="minorHAnsi" w:cstheme="minorHAnsi"/>
          <w:lang w:eastAsia="en-US"/>
        </w:rPr>
        <w:t xml:space="preserve"> if H is </w:t>
      </w:r>
      <w:r>
        <w:rPr>
          <w:rFonts w:asciiTheme="minorHAnsi" w:hAnsiTheme="minorHAnsi" w:cstheme="minorHAnsi"/>
          <w:lang w:eastAsia="en-US"/>
        </w:rPr>
        <w:t xml:space="preserve">also </w:t>
      </w:r>
      <w:r w:rsidRPr="00C02246">
        <w:rPr>
          <w:rFonts w:asciiTheme="minorHAnsi" w:hAnsiTheme="minorHAnsi" w:cstheme="minorHAnsi"/>
          <w:lang w:eastAsia="en-US"/>
        </w:rPr>
        <w:t xml:space="preserve">rank 2. </w:t>
      </w:r>
      <w:r>
        <w:rPr>
          <w:rFonts w:asciiTheme="minorHAnsi" w:hAnsiTheme="minorHAnsi" w:cstheme="minorHAnsi"/>
          <w:lang w:eastAsia="en-US"/>
        </w:rPr>
        <w:t xml:space="preserve">Now, </w:t>
      </w:r>
      <w:r w:rsidRPr="00C02246">
        <w:rPr>
          <w:rFonts w:asciiTheme="minorHAnsi" w:hAnsiTheme="minorHAnsi" w:cstheme="minorHAnsi"/>
          <w:lang w:eastAsia="en-US"/>
        </w:rPr>
        <w:t>H contains information about the UE</w:t>
      </w:r>
      <w:r>
        <w:rPr>
          <w:rFonts w:asciiTheme="minorHAnsi" w:hAnsiTheme="minorHAnsi" w:cstheme="minorHAnsi"/>
          <w:lang w:eastAsia="en-US"/>
        </w:rPr>
        <w:t xml:space="preserve"> antenna</w:t>
      </w:r>
      <w:r w:rsidRPr="00C02246">
        <w:rPr>
          <w:rFonts w:asciiTheme="minorHAnsi" w:hAnsiTheme="minorHAnsi" w:cstheme="minorHAnsi"/>
          <w:lang w:eastAsia="en-US"/>
        </w:rPr>
        <w:t>’s cross-pol isolation</w:t>
      </w:r>
      <w:r w:rsidR="00FC5D45">
        <w:rPr>
          <w:rFonts w:asciiTheme="minorHAnsi" w:hAnsiTheme="minorHAnsi" w:cstheme="minorHAnsi"/>
          <w:lang w:eastAsia="en-US"/>
        </w:rPr>
        <w:t>:</w:t>
      </w:r>
      <w:r w:rsidR="0085530D">
        <w:rPr>
          <w:rFonts w:asciiTheme="minorHAnsi" w:hAnsiTheme="minorHAnsi" w:cstheme="minorHAnsi"/>
          <w:lang w:eastAsia="en-US"/>
        </w:rPr>
        <w:t xml:space="preserve"> H </w:t>
      </w:r>
      <w:r w:rsidR="00A5364C">
        <w:rPr>
          <w:rFonts w:asciiTheme="minorHAnsi" w:hAnsiTheme="minorHAnsi" w:cstheme="minorHAnsi"/>
          <w:lang w:eastAsia="en-US"/>
        </w:rPr>
        <w:t>is strongly rank</w:t>
      </w:r>
      <w:r w:rsidR="00E01DFD">
        <w:rPr>
          <w:rFonts w:asciiTheme="minorHAnsi" w:hAnsiTheme="minorHAnsi" w:cstheme="minorHAnsi"/>
          <w:lang w:eastAsia="en-US"/>
        </w:rPr>
        <w:t xml:space="preserve"> </w:t>
      </w:r>
      <w:r w:rsidR="00A5364C">
        <w:rPr>
          <w:rFonts w:asciiTheme="minorHAnsi" w:hAnsiTheme="minorHAnsi" w:cstheme="minorHAnsi"/>
          <w:lang w:eastAsia="en-US"/>
        </w:rPr>
        <w:t>2 for UE implementations with good cross-pol isolation.</w:t>
      </w:r>
      <w:r w:rsidR="00470C09">
        <w:rPr>
          <w:rFonts w:asciiTheme="minorHAnsi" w:hAnsiTheme="minorHAnsi" w:cstheme="minorHAnsi"/>
          <w:lang w:eastAsia="en-US"/>
        </w:rPr>
        <w:t xml:space="preserve"> </w:t>
      </w:r>
      <w:r w:rsidR="00E01DFD">
        <w:rPr>
          <w:rFonts w:asciiTheme="minorHAnsi" w:hAnsiTheme="minorHAnsi" w:cstheme="minorHAnsi"/>
          <w:lang w:eastAsia="en-US"/>
        </w:rPr>
        <w:t>H loses rank</w:t>
      </w:r>
      <w:r w:rsidR="00127050">
        <w:rPr>
          <w:rFonts w:asciiTheme="minorHAnsi" w:hAnsiTheme="minorHAnsi" w:cstheme="minorHAnsi"/>
          <w:lang w:eastAsia="en-US"/>
        </w:rPr>
        <w:t xml:space="preserve"> or becomes ill-conditioned if the UE</w:t>
      </w:r>
      <w:r w:rsidR="00BC23EB">
        <w:rPr>
          <w:rFonts w:asciiTheme="minorHAnsi" w:hAnsiTheme="minorHAnsi" w:cstheme="minorHAnsi"/>
          <w:lang w:eastAsia="en-US"/>
        </w:rPr>
        <w:t>’s transmit chains suffer from high antenna correlation.</w:t>
      </w:r>
      <w:r w:rsidR="00E01DFD">
        <w:rPr>
          <w:rFonts w:asciiTheme="minorHAnsi" w:hAnsiTheme="minorHAnsi" w:cstheme="minorHAnsi"/>
          <w:lang w:eastAsia="en-US"/>
        </w:rPr>
        <w:t xml:space="preserve"> </w:t>
      </w:r>
      <w:r w:rsidR="00FC5D45">
        <w:rPr>
          <w:rFonts w:asciiTheme="minorHAnsi" w:hAnsiTheme="minorHAnsi" w:cstheme="minorHAnsi"/>
          <w:lang w:eastAsia="en-US"/>
        </w:rPr>
        <w:t>I</w:t>
      </w:r>
      <w:r w:rsidRPr="00C02246">
        <w:rPr>
          <w:rFonts w:asciiTheme="minorHAnsi" w:hAnsiTheme="minorHAnsi" w:cstheme="minorHAnsi"/>
          <w:lang w:eastAsia="en-US"/>
        </w:rPr>
        <w:t>f F is not invertible</w:t>
      </w:r>
      <w:r w:rsidR="00BC6542">
        <w:rPr>
          <w:rFonts w:asciiTheme="minorHAnsi" w:hAnsiTheme="minorHAnsi" w:cstheme="minorHAnsi"/>
          <w:lang w:eastAsia="en-US"/>
        </w:rPr>
        <w:t xml:space="preserve"> or is ill conditioned</w:t>
      </w:r>
      <w:r w:rsidRPr="00C02246">
        <w:rPr>
          <w:rFonts w:asciiTheme="minorHAnsi" w:hAnsiTheme="minorHAnsi" w:cstheme="minorHAnsi"/>
          <w:lang w:eastAsia="en-US"/>
        </w:rPr>
        <w:t xml:space="preserve">, </w:t>
      </w:r>
      <w:r w:rsidR="00792F66">
        <w:rPr>
          <w:rFonts w:asciiTheme="minorHAnsi" w:hAnsiTheme="minorHAnsi" w:cstheme="minorHAnsi"/>
          <w:lang w:eastAsia="en-US"/>
        </w:rPr>
        <w:t>the reason can be traced back to</w:t>
      </w:r>
      <w:r w:rsidR="007368F8">
        <w:rPr>
          <w:rFonts w:asciiTheme="minorHAnsi" w:hAnsiTheme="minorHAnsi" w:cstheme="minorHAnsi"/>
          <w:lang w:eastAsia="en-US"/>
        </w:rPr>
        <w:t xml:space="preserve"> the U</w:t>
      </w:r>
      <w:r w:rsidR="00BC6542">
        <w:rPr>
          <w:rFonts w:asciiTheme="minorHAnsi" w:hAnsiTheme="minorHAnsi" w:cstheme="minorHAnsi"/>
          <w:lang w:eastAsia="en-US"/>
        </w:rPr>
        <w:t>E</w:t>
      </w:r>
      <w:r w:rsidR="007368F8">
        <w:rPr>
          <w:rFonts w:asciiTheme="minorHAnsi" w:hAnsiTheme="minorHAnsi" w:cstheme="minorHAnsi"/>
          <w:lang w:eastAsia="en-US"/>
        </w:rPr>
        <w:t>’s inability</w:t>
      </w:r>
      <w:r w:rsidRPr="00C02246">
        <w:rPr>
          <w:rFonts w:asciiTheme="minorHAnsi" w:hAnsiTheme="minorHAnsi" w:cstheme="minorHAnsi"/>
          <w:lang w:eastAsia="en-US"/>
        </w:rPr>
        <w:t xml:space="preserve"> to maintain valid 2L UL</w:t>
      </w:r>
      <w:r>
        <w:rPr>
          <w:rFonts w:asciiTheme="minorHAnsi" w:hAnsiTheme="minorHAnsi" w:cstheme="minorHAnsi"/>
          <w:lang w:eastAsia="en-US"/>
        </w:rPr>
        <w:t>.</w:t>
      </w:r>
    </w:p>
    <w:p w14:paraId="71D4887C" w14:textId="39942AF6" w:rsidR="003126D5" w:rsidRPr="00D46EB1" w:rsidRDefault="003126D5" w:rsidP="003126D5">
      <w:pPr>
        <w:rPr>
          <w:rFonts w:asciiTheme="minorHAnsi" w:hAnsiTheme="minorHAnsi" w:cstheme="minorHAnsi"/>
          <w:lang w:eastAsia="en-US"/>
        </w:rPr>
      </w:pPr>
      <w:r w:rsidRPr="00D46EB1">
        <w:rPr>
          <w:rFonts w:asciiTheme="minorHAnsi" w:hAnsiTheme="minorHAnsi" w:cstheme="minorHAnsi"/>
          <w:lang w:eastAsia="en-US"/>
        </w:rPr>
        <w:t>Alternatively, the ‘noise’ can be composed of third order non-linearity from a PA</w:t>
      </w:r>
      <w:r w:rsidR="00907F5A">
        <w:rPr>
          <w:rFonts w:asciiTheme="minorHAnsi" w:hAnsiTheme="minorHAnsi" w:cstheme="minorHAnsi"/>
          <w:lang w:eastAsia="en-US"/>
        </w:rPr>
        <w:t xml:space="preserve">. This is the case for high output power cases. </w:t>
      </w:r>
      <w:r w:rsidR="002405A6">
        <w:rPr>
          <w:rFonts w:asciiTheme="minorHAnsi" w:hAnsiTheme="minorHAnsi" w:cstheme="minorHAnsi"/>
          <w:lang w:eastAsia="en-US"/>
        </w:rPr>
        <w:t>A PA</w:t>
      </w:r>
      <w:r>
        <w:rPr>
          <w:rFonts w:asciiTheme="minorHAnsi" w:hAnsiTheme="minorHAnsi" w:cstheme="minorHAnsi"/>
          <w:lang w:eastAsia="en-US"/>
        </w:rPr>
        <w:t xml:space="preserve"> can be approximated by</w:t>
      </w:r>
      <w:r w:rsidRPr="00D46EB1">
        <w:rPr>
          <w:rFonts w:asciiTheme="minorHAnsi" w:hAnsiTheme="minorHAnsi" w:cstheme="minorHAnsi"/>
          <w:lang w:eastAsia="en-US"/>
        </w:rPr>
        <w:t xml:space="preserve"> </w:t>
      </w:r>
      <w:r w:rsidR="004870EB">
        <w:rPr>
          <w:rFonts w:asciiTheme="minorHAnsi" w:hAnsiTheme="minorHAnsi" w:cstheme="minorHAnsi"/>
          <w:lang w:eastAsia="en-US"/>
        </w:rPr>
        <w:t xml:space="preserve">the time domain </w:t>
      </w:r>
      <w:r w:rsidRPr="00D46EB1">
        <w:rPr>
          <w:rFonts w:asciiTheme="minorHAnsi" w:hAnsiTheme="minorHAnsi" w:cstheme="minorHAnsi"/>
          <w:lang w:eastAsia="en-US"/>
        </w:rPr>
        <w:t xml:space="preserve">normalized characteristic </w:t>
      </w:r>
      <w:r w:rsidR="00C475B5">
        <w:rPr>
          <w:rFonts w:asciiTheme="minorHAnsi" w:hAnsiTheme="minorHAnsi" w:cstheme="minorHAnsi"/>
          <w:lang w:eastAsia="en-US"/>
        </w:rPr>
        <w:t xml:space="preserve">shown here </w:t>
      </w:r>
      <w:r>
        <w:rPr>
          <w:rFonts w:asciiTheme="minorHAnsi" w:hAnsiTheme="minorHAnsi" w:cstheme="minorHAnsi"/>
          <w:lang w:eastAsia="en-US"/>
        </w:rPr>
        <w:t>(</w:t>
      </w:r>
      <w:r w:rsidRPr="009F618F">
        <w:rPr>
          <w:rFonts w:asciiTheme="minorHAnsi" w:hAnsiTheme="minorHAnsi" w:cstheme="minorHAnsi"/>
          <w:i/>
          <w:iCs/>
          <w:lang w:eastAsia="en-US"/>
        </w:rPr>
        <w:t>k</w:t>
      </w:r>
      <w:r w:rsidRPr="009F618F">
        <w:rPr>
          <w:rFonts w:asciiTheme="minorHAnsi" w:hAnsiTheme="minorHAnsi" w:cstheme="minorHAnsi"/>
          <w:i/>
          <w:iCs/>
          <w:vertAlign w:val="subscript"/>
          <w:lang w:eastAsia="en-US"/>
        </w:rPr>
        <w:t>3</w:t>
      </w:r>
      <w:r>
        <w:rPr>
          <w:rFonts w:asciiTheme="minorHAnsi" w:hAnsiTheme="minorHAnsi" w:cstheme="minorHAnsi"/>
          <w:lang w:eastAsia="en-US"/>
        </w:rPr>
        <w:t xml:space="preserve"> &gt; 0)</w:t>
      </w:r>
      <w:r w:rsidRPr="00D46EB1">
        <w:rPr>
          <w:rFonts w:asciiTheme="minorHAnsi" w:hAnsiTheme="minorHAnsi" w:cstheme="minorHAnsi"/>
          <w:lang w:eastAsia="en-US"/>
        </w:rPr>
        <w:t>:</w:t>
      </w:r>
    </w:p>
    <w:p w14:paraId="0184ECEB" w14:textId="77777777" w:rsidR="003126D5" w:rsidRPr="00D46EB1" w:rsidRDefault="006842D9" w:rsidP="003126D5">
      <w:pPr>
        <w:rPr>
          <w:rFonts w:asciiTheme="minorHAnsi" w:hAnsiTheme="minorHAnsi" w:cstheme="minorHAnsi"/>
          <w:lang w:eastAsia="en-US"/>
        </w:rPr>
      </w:pPr>
      <m:oMathPara>
        <m:oMath>
          <m:sSub>
            <m:sSubPr>
              <m:ctrlPr>
                <w:rPr>
                  <w:rFonts w:ascii="Cambria Math" w:hAnsi="Cambria Math" w:cstheme="minorHAnsi"/>
                  <w:i/>
                  <w:lang w:eastAsia="en-US"/>
                </w:rPr>
              </m:ctrlPr>
            </m:sSubPr>
            <m:e>
              <m:r>
                <w:rPr>
                  <w:rFonts w:ascii="Cambria Math" w:hAnsi="Cambria Math" w:cstheme="minorHAnsi"/>
                  <w:lang w:eastAsia="en-US"/>
                </w:rPr>
                <m:t>v</m:t>
              </m:r>
            </m:e>
            <m:sub>
              <m:r>
                <w:rPr>
                  <w:rFonts w:ascii="Cambria Math" w:hAnsi="Cambria Math" w:cstheme="minorHAnsi"/>
                  <w:lang w:eastAsia="en-US"/>
                </w:rPr>
                <m:t>o</m:t>
              </m:r>
            </m:sub>
          </m:sSub>
          <m:r>
            <w:rPr>
              <w:rFonts w:ascii="Cambria Math" w:hAnsi="Cambria Math" w:cstheme="minorHAnsi"/>
              <w:lang w:eastAsia="en-US"/>
            </w:rPr>
            <m:t>=</m:t>
          </m:r>
          <m:sSub>
            <m:sSubPr>
              <m:ctrlPr>
                <w:rPr>
                  <w:rFonts w:ascii="Cambria Math" w:hAnsi="Cambria Math" w:cstheme="minorHAnsi"/>
                  <w:i/>
                  <w:lang w:eastAsia="en-US"/>
                </w:rPr>
              </m:ctrlPr>
            </m:sSubPr>
            <m:e>
              <m:r>
                <w:rPr>
                  <w:rFonts w:ascii="Cambria Math" w:hAnsi="Cambria Math" w:cstheme="minorHAnsi"/>
                  <w:lang w:eastAsia="en-US"/>
                </w:rPr>
                <m:t>v</m:t>
              </m:r>
            </m:e>
            <m:sub>
              <m:r>
                <w:rPr>
                  <w:rFonts w:ascii="Cambria Math" w:hAnsi="Cambria Math" w:cstheme="minorHAnsi"/>
                  <w:lang w:eastAsia="en-US"/>
                </w:rPr>
                <m:t>i</m:t>
              </m:r>
            </m:sub>
          </m:sSub>
          <m:r>
            <w:rPr>
              <w:rFonts w:ascii="Cambria Math" w:hAnsi="Cambria Math" w:cstheme="minorHAnsi"/>
              <w:lang w:eastAsia="en-US"/>
            </w:rPr>
            <m:t>-</m:t>
          </m:r>
          <m:sSub>
            <m:sSubPr>
              <m:ctrlPr>
                <w:rPr>
                  <w:rFonts w:ascii="Cambria Math" w:hAnsi="Cambria Math" w:cstheme="minorHAnsi"/>
                  <w:i/>
                  <w:lang w:eastAsia="en-US"/>
                </w:rPr>
              </m:ctrlPr>
            </m:sSubPr>
            <m:e>
              <m:r>
                <w:rPr>
                  <w:rFonts w:ascii="Cambria Math" w:hAnsi="Cambria Math" w:cstheme="minorHAnsi"/>
                  <w:lang w:eastAsia="en-US"/>
                </w:rPr>
                <m:t>k</m:t>
              </m:r>
            </m:e>
            <m:sub>
              <m:r>
                <w:rPr>
                  <w:rFonts w:ascii="Cambria Math" w:hAnsi="Cambria Math" w:cstheme="minorHAnsi"/>
                  <w:lang w:eastAsia="en-US"/>
                </w:rPr>
                <m:t>3</m:t>
              </m:r>
            </m:sub>
          </m:sSub>
          <m:r>
            <w:rPr>
              <w:rFonts w:ascii="Cambria Math" w:hAnsi="Cambria Math" w:cstheme="minorHAnsi"/>
              <w:lang w:eastAsia="en-US"/>
            </w:rPr>
            <m:t>.</m:t>
          </m:r>
          <m:sSup>
            <m:sSupPr>
              <m:ctrlPr>
                <w:rPr>
                  <w:rFonts w:ascii="Cambria Math" w:hAnsi="Cambria Math" w:cstheme="minorHAnsi"/>
                  <w:i/>
                  <w:lang w:eastAsia="en-US"/>
                </w:rPr>
              </m:ctrlPr>
            </m:sSupPr>
            <m:e>
              <m:sSub>
                <m:sSubPr>
                  <m:ctrlPr>
                    <w:rPr>
                      <w:rFonts w:ascii="Cambria Math" w:hAnsi="Cambria Math" w:cstheme="minorHAnsi"/>
                      <w:i/>
                      <w:lang w:eastAsia="en-US"/>
                    </w:rPr>
                  </m:ctrlPr>
                </m:sSubPr>
                <m:e>
                  <m:r>
                    <w:rPr>
                      <w:rFonts w:ascii="Cambria Math" w:hAnsi="Cambria Math" w:cstheme="minorHAnsi"/>
                      <w:lang w:eastAsia="en-US"/>
                    </w:rPr>
                    <m:t>v</m:t>
                  </m:r>
                </m:e>
                <m:sub>
                  <m:r>
                    <w:rPr>
                      <w:rFonts w:ascii="Cambria Math" w:hAnsi="Cambria Math" w:cstheme="minorHAnsi"/>
                      <w:lang w:eastAsia="en-US"/>
                    </w:rPr>
                    <m:t>i</m:t>
                  </m:r>
                </m:sub>
              </m:sSub>
              <m:r>
                <w:rPr>
                  <w:rFonts w:ascii="Cambria Math" w:hAnsi="Cambria Math" w:cstheme="minorHAnsi"/>
                  <w:lang w:eastAsia="en-US"/>
                </w:rPr>
                <m:t>.</m:t>
              </m:r>
              <m:d>
                <m:dPr>
                  <m:begChr m:val="|"/>
                  <m:endChr m:val="|"/>
                  <m:ctrlPr>
                    <w:rPr>
                      <w:rFonts w:ascii="Cambria Math" w:hAnsi="Cambria Math" w:cstheme="minorHAnsi"/>
                      <w:i/>
                      <w:lang w:eastAsia="en-US"/>
                    </w:rPr>
                  </m:ctrlPr>
                </m:dPr>
                <m:e>
                  <m:sSub>
                    <m:sSubPr>
                      <m:ctrlPr>
                        <w:rPr>
                          <w:rFonts w:ascii="Cambria Math" w:hAnsi="Cambria Math" w:cstheme="minorHAnsi"/>
                          <w:i/>
                          <w:lang w:eastAsia="en-US"/>
                        </w:rPr>
                      </m:ctrlPr>
                    </m:sSubPr>
                    <m:e>
                      <m:r>
                        <w:rPr>
                          <w:rFonts w:ascii="Cambria Math" w:hAnsi="Cambria Math" w:cstheme="minorHAnsi"/>
                          <w:lang w:eastAsia="en-US"/>
                        </w:rPr>
                        <m:t>v</m:t>
                      </m:r>
                    </m:e>
                    <m:sub>
                      <m:r>
                        <w:rPr>
                          <w:rFonts w:ascii="Cambria Math" w:hAnsi="Cambria Math" w:cstheme="minorHAnsi"/>
                          <w:lang w:eastAsia="en-US"/>
                        </w:rPr>
                        <m:t>i</m:t>
                      </m:r>
                    </m:sub>
                  </m:sSub>
                </m:e>
              </m:d>
            </m:e>
            <m:sup>
              <m:r>
                <w:rPr>
                  <w:rFonts w:ascii="Cambria Math" w:hAnsi="Cambria Math" w:cstheme="minorHAnsi"/>
                  <w:lang w:eastAsia="en-US"/>
                </w:rPr>
                <m:t>2</m:t>
              </m:r>
            </m:sup>
          </m:sSup>
        </m:oMath>
      </m:oMathPara>
    </w:p>
    <w:p w14:paraId="6381AE30" w14:textId="0D225A35" w:rsidR="003126D5" w:rsidRDefault="003126D5" w:rsidP="003126D5">
      <w:pPr>
        <w:rPr>
          <w:rFonts w:asciiTheme="minorHAnsi" w:hAnsiTheme="minorHAnsi" w:cstheme="minorHAnsi"/>
          <w:lang w:eastAsia="en-US"/>
        </w:rPr>
      </w:pPr>
      <w:r w:rsidRPr="00CC78EE">
        <w:rPr>
          <w:rFonts w:asciiTheme="minorHAnsi" w:hAnsiTheme="minorHAnsi" w:cstheme="minorHAnsi"/>
          <w:lang w:eastAsia="en-US"/>
        </w:rPr>
        <w:lastRenderedPageBreak/>
        <w:t xml:space="preserve">The cubic term retains strong correlation with the linear term, so </w:t>
      </w:r>
      <w:r w:rsidR="00E402A0">
        <w:rPr>
          <w:rFonts w:asciiTheme="minorHAnsi" w:hAnsiTheme="minorHAnsi" w:cstheme="minorHAnsi"/>
          <w:lang w:eastAsia="en-US"/>
        </w:rPr>
        <w:t xml:space="preserve">the </w:t>
      </w:r>
      <w:r w:rsidR="00D42DA1">
        <w:rPr>
          <w:rFonts w:asciiTheme="minorHAnsi" w:hAnsiTheme="minorHAnsi" w:cstheme="minorHAnsi"/>
          <w:lang w:eastAsia="en-US"/>
        </w:rPr>
        <w:t>PA</w:t>
      </w:r>
      <w:r w:rsidR="00FB2391">
        <w:rPr>
          <w:rFonts w:asciiTheme="minorHAnsi" w:hAnsiTheme="minorHAnsi" w:cstheme="minorHAnsi"/>
          <w:lang w:eastAsia="en-US"/>
        </w:rPr>
        <w:t xml:space="preserve"> model’s cubic term </w:t>
      </w:r>
      <w:r w:rsidR="00D42DA1">
        <w:rPr>
          <w:rFonts w:asciiTheme="minorHAnsi" w:hAnsiTheme="minorHAnsi" w:cstheme="minorHAnsi"/>
          <w:lang w:eastAsia="en-US"/>
        </w:rPr>
        <w:t>output</w:t>
      </w:r>
      <w:r w:rsidRPr="00CC78EE">
        <w:rPr>
          <w:rFonts w:asciiTheme="minorHAnsi" w:hAnsiTheme="minorHAnsi" w:cstheme="minorHAnsi"/>
          <w:lang w:eastAsia="en-US"/>
        </w:rPr>
        <w:t xml:space="preserve"> can be approximated as </w:t>
      </w:r>
      <w:r w:rsidR="00FB2391">
        <w:rPr>
          <w:rFonts w:asciiTheme="minorHAnsi" w:hAnsiTheme="minorHAnsi" w:cstheme="minorHAnsi"/>
          <w:lang w:eastAsia="en-US"/>
        </w:rPr>
        <w:t xml:space="preserve">sum of a </w:t>
      </w:r>
      <w:r w:rsidRPr="00CC78EE">
        <w:rPr>
          <w:rFonts w:asciiTheme="minorHAnsi" w:hAnsiTheme="minorHAnsi" w:cstheme="minorHAnsi"/>
          <w:lang w:eastAsia="en-US"/>
        </w:rPr>
        <w:t>correlated component</w:t>
      </w:r>
      <w:r>
        <w:rPr>
          <w:rFonts w:asciiTheme="minorHAnsi" w:hAnsiTheme="minorHAnsi" w:cstheme="minorHAnsi"/>
          <w:lang w:eastAsia="en-US"/>
        </w:rPr>
        <w:t xml:space="preserve"> (‘</w:t>
      </w:r>
      <w:r w:rsidRPr="00294060">
        <w:rPr>
          <w:rFonts w:ascii="Symbol" w:hAnsi="Symbol" w:cstheme="minorHAnsi"/>
          <w:i/>
          <w:iCs/>
          <w:lang w:eastAsia="en-US"/>
        </w:rPr>
        <w:t>a</w:t>
      </w:r>
      <w:r>
        <w:rPr>
          <w:rFonts w:ascii="Symbol" w:hAnsi="Symbol" w:cstheme="minorHAnsi"/>
          <w:i/>
          <w:iCs/>
          <w:lang w:eastAsia="en-US"/>
        </w:rPr>
        <w:t>.</w:t>
      </w:r>
      <w:r w:rsidRPr="00294060">
        <w:rPr>
          <w:rFonts w:asciiTheme="minorHAnsi" w:hAnsiTheme="minorHAnsi" w:cstheme="minorHAnsi"/>
          <w:i/>
          <w:iCs/>
          <w:lang w:eastAsia="en-US"/>
        </w:rPr>
        <w:t>x</w:t>
      </w:r>
      <w:r>
        <w:rPr>
          <w:rFonts w:asciiTheme="minorHAnsi" w:hAnsiTheme="minorHAnsi" w:cstheme="minorHAnsi"/>
          <w:lang w:eastAsia="en-US"/>
        </w:rPr>
        <w:t xml:space="preserve">’, where </w:t>
      </w:r>
      <w:r w:rsidRPr="00AE7E9E">
        <w:rPr>
          <w:rFonts w:asciiTheme="minorHAnsi" w:hAnsiTheme="minorHAnsi" w:cstheme="minorHAnsi"/>
          <w:lang w:eastAsia="en-US"/>
        </w:rPr>
        <w:t>‘</w:t>
      </w:r>
      <w:r w:rsidRPr="00AE7E9E">
        <w:rPr>
          <w:rFonts w:ascii="Symbol" w:hAnsi="Symbol" w:cstheme="minorHAnsi"/>
          <w:lang w:eastAsia="en-US"/>
        </w:rPr>
        <w:t>a</w:t>
      </w:r>
      <w:r w:rsidRPr="00AE7E9E">
        <w:rPr>
          <w:rFonts w:asciiTheme="minorHAnsi" w:hAnsiTheme="minorHAnsi" w:cstheme="minorHAnsi"/>
          <w:lang w:eastAsia="en-US"/>
        </w:rPr>
        <w:t>’ is related to the correlation coefficient</w:t>
      </w:r>
      <w:r w:rsidR="00AF590C">
        <w:rPr>
          <w:rFonts w:asciiTheme="minorHAnsi" w:hAnsiTheme="minorHAnsi" w:cstheme="minorHAnsi"/>
          <w:lang w:eastAsia="en-US"/>
        </w:rPr>
        <w:t xml:space="preserve"> of the cubic te</w:t>
      </w:r>
      <w:r w:rsidR="0072736C">
        <w:rPr>
          <w:rFonts w:asciiTheme="minorHAnsi" w:hAnsiTheme="minorHAnsi" w:cstheme="minorHAnsi"/>
          <w:lang w:eastAsia="en-US"/>
        </w:rPr>
        <w:t>rm to the linear term</w:t>
      </w:r>
      <w:r>
        <w:rPr>
          <w:rFonts w:asciiTheme="minorHAnsi" w:hAnsiTheme="minorHAnsi" w:cstheme="minorHAnsi"/>
          <w:lang w:eastAsia="en-US"/>
        </w:rPr>
        <w:t>)</w:t>
      </w:r>
      <w:r w:rsidRPr="00CC78EE">
        <w:rPr>
          <w:rFonts w:asciiTheme="minorHAnsi" w:hAnsiTheme="minorHAnsi" w:cstheme="minorHAnsi"/>
          <w:lang w:eastAsia="en-US"/>
        </w:rPr>
        <w:t xml:space="preserve"> and a</w:t>
      </w:r>
      <w:r>
        <w:rPr>
          <w:rFonts w:asciiTheme="minorHAnsi" w:hAnsiTheme="minorHAnsi" w:cstheme="minorHAnsi"/>
          <w:lang w:eastAsia="en-US"/>
        </w:rPr>
        <w:t>n</w:t>
      </w:r>
      <w:r w:rsidRPr="00CC78EE">
        <w:rPr>
          <w:rFonts w:asciiTheme="minorHAnsi" w:hAnsiTheme="minorHAnsi" w:cstheme="minorHAnsi"/>
          <w:lang w:eastAsia="en-US"/>
        </w:rPr>
        <w:t xml:space="preserve"> </w:t>
      </w:r>
      <w:r>
        <w:rPr>
          <w:rFonts w:asciiTheme="minorHAnsi" w:hAnsiTheme="minorHAnsi" w:cstheme="minorHAnsi"/>
          <w:lang w:eastAsia="en-US"/>
        </w:rPr>
        <w:t>u</w:t>
      </w:r>
      <w:r w:rsidRPr="00CC78EE">
        <w:rPr>
          <w:rFonts w:asciiTheme="minorHAnsi" w:hAnsiTheme="minorHAnsi" w:cstheme="minorHAnsi"/>
          <w:lang w:eastAsia="en-US"/>
        </w:rPr>
        <w:t>n-correlated component</w:t>
      </w:r>
      <w:r>
        <w:rPr>
          <w:rFonts w:asciiTheme="minorHAnsi" w:hAnsiTheme="minorHAnsi" w:cstheme="minorHAnsi"/>
          <w:lang w:eastAsia="en-US"/>
        </w:rPr>
        <w:t xml:space="preserve"> (‘</w:t>
      </w:r>
      <w:r w:rsidRPr="0047765B">
        <w:rPr>
          <w:rFonts w:asciiTheme="minorHAnsi" w:hAnsiTheme="minorHAnsi" w:cstheme="minorHAnsi"/>
          <w:i/>
          <w:iCs/>
          <w:lang w:eastAsia="en-US"/>
        </w:rPr>
        <w:t>n</w:t>
      </w:r>
      <w:r w:rsidRPr="0047765B">
        <w:rPr>
          <w:rFonts w:asciiTheme="minorHAnsi" w:hAnsiTheme="minorHAnsi" w:cstheme="minorHAnsi"/>
          <w:i/>
          <w:iCs/>
          <w:vertAlign w:val="subscript"/>
          <w:lang w:eastAsia="en-US"/>
        </w:rPr>
        <w:t>un</w:t>
      </w:r>
      <w:r>
        <w:rPr>
          <w:rFonts w:asciiTheme="minorHAnsi" w:hAnsiTheme="minorHAnsi" w:cstheme="minorHAnsi"/>
          <w:lang w:eastAsia="en-US"/>
        </w:rPr>
        <w:t>’)</w:t>
      </w:r>
      <w:r w:rsidRPr="00CC78EE">
        <w:rPr>
          <w:rFonts w:asciiTheme="minorHAnsi" w:hAnsiTheme="minorHAnsi" w:cstheme="minorHAnsi"/>
          <w:lang w:eastAsia="en-US"/>
        </w:rPr>
        <w:t>. In the post</w:t>
      </w:r>
      <w:r w:rsidR="00FB2391">
        <w:rPr>
          <w:rFonts w:asciiTheme="minorHAnsi" w:hAnsiTheme="minorHAnsi" w:cstheme="minorHAnsi"/>
          <w:lang w:eastAsia="en-US"/>
        </w:rPr>
        <w:t>-</w:t>
      </w:r>
      <w:r w:rsidRPr="00CC78EE">
        <w:rPr>
          <w:rFonts w:asciiTheme="minorHAnsi" w:hAnsiTheme="minorHAnsi" w:cstheme="minorHAnsi"/>
          <w:lang w:eastAsia="en-US"/>
        </w:rPr>
        <w:t xml:space="preserve">FFT frequency domain, </w:t>
      </w:r>
      <w:r w:rsidRPr="00CC78EE">
        <w:rPr>
          <w:rFonts w:ascii="Symbol" w:hAnsi="Symbol" w:cstheme="minorHAnsi"/>
          <w:lang w:eastAsia="en-US"/>
        </w:rPr>
        <w:t>S</w:t>
      </w:r>
      <w:r w:rsidRPr="00CC78EE">
        <w:rPr>
          <w:rFonts w:asciiTheme="minorHAnsi" w:hAnsiTheme="minorHAnsi" w:cstheme="minorHAnsi"/>
          <w:lang w:eastAsia="en-US"/>
        </w:rPr>
        <w:t>yx</w:t>
      </w:r>
      <w:r w:rsidRPr="00CC78EE">
        <w:rPr>
          <w:rFonts w:asciiTheme="minorHAnsi" w:hAnsiTheme="minorHAnsi" w:cstheme="minorHAnsi"/>
          <w:vertAlign w:val="superscript"/>
          <w:lang w:eastAsia="en-US"/>
        </w:rPr>
        <w:t>H</w:t>
      </w:r>
      <w:r w:rsidRPr="00CC78EE">
        <w:rPr>
          <w:rFonts w:asciiTheme="minorHAnsi" w:hAnsiTheme="minorHAnsi" w:cstheme="minorHAnsi"/>
          <w:lang w:eastAsia="en-US"/>
        </w:rPr>
        <w:t xml:space="preserve"> can be rewritten as:</w:t>
      </w:r>
    </w:p>
    <w:p w14:paraId="010457D6" w14:textId="58F35348" w:rsidR="003126D5" w:rsidRPr="00CA2AD1" w:rsidRDefault="006842D9" w:rsidP="003126D5">
      <w:pPr>
        <w:rPr>
          <w:rFonts w:asciiTheme="minorHAnsi" w:hAnsiTheme="minorHAnsi" w:cstheme="minorHAnsi"/>
          <w:lang w:eastAsia="en-US"/>
        </w:rPr>
      </w:pPr>
      <m:oMathPara>
        <m:oMath>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y</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=H.</m:t>
          </m:r>
          <m:d>
            <m:dPr>
              <m:ctrlPr>
                <w:rPr>
                  <w:rFonts w:ascii="Cambria Math" w:hAnsi="Cambria Math"/>
                  <w:i/>
                  <w:lang w:eastAsia="en-US"/>
                </w:rPr>
              </m:ctrlPr>
            </m:dPr>
            <m:e>
              <m:r>
                <w:rPr>
                  <w:rFonts w:ascii="Cambria Math" w:hAnsi="Cambria Math"/>
                  <w:lang w:eastAsia="en-US"/>
                </w:rPr>
                <m:t>GW.</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x</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-α.</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3</m:t>
                  </m:r>
                </m:sub>
              </m:sSub>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x</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un</m:t>
                              </m:r>
                            </m:sub>
                          </m:sSub>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e>
          </m:d>
        </m:oMath>
      </m:oMathPara>
    </w:p>
    <w:p w14:paraId="09CEE90C" w14:textId="73470CDF" w:rsidR="00CA2AD1" w:rsidRDefault="00CA2AD1" w:rsidP="003126D5">
      <w:pPr>
        <w:rPr>
          <w:rFonts w:asciiTheme="minorHAnsi" w:hAnsiTheme="minorHAnsi" w:cstheme="minorHAnsi"/>
          <w:lang w:eastAsia="en-US"/>
        </w:rPr>
      </w:pPr>
      <w:r>
        <w:rPr>
          <w:rFonts w:asciiTheme="minorHAnsi" w:hAnsiTheme="minorHAnsi" w:cstheme="minorHAnsi"/>
          <w:lang w:eastAsia="en-US"/>
        </w:rPr>
        <w:t>We focus on the matri</w:t>
      </w:r>
      <w:r w:rsidR="00E82517">
        <w:rPr>
          <w:rFonts w:asciiTheme="minorHAnsi" w:hAnsiTheme="minorHAnsi" w:cstheme="minorHAnsi"/>
          <w:lang w:eastAsia="en-US"/>
        </w:rPr>
        <w:t>x inside the parenthesis:</w:t>
      </w:r>
    </w:p>
    <w:p w14:paraId="07C5AB1F" w14:textId="00B7983B" w:rsidR="00E82517" w:rsidRDefault="00E82517" w:rsidP="003126D5">
      <w:pPr>
        <w:rPr>
          <w:rFonts w:asciiTheme="minorHAnsi" w:hAnsiTheme="minorHAnsi" w:cstheme="minorHAnsi"/>
          <w:lang w:eastAsia="en-US"/>
        </w:rPr>
      </w:pPr>
      <m:oMathPara>
        <m:oMath>
          <m:r>
            <w:rPr>
              <w:rFonts w:ascii="Cambria Math" w:hAnsi="Cambria Math"/>
              <w:lang w:eastAsia="en-US"/>
            </w:rPr>
            <m:t>B=</m:t>
          </m:r>
          <m:d>
            <m:dPr>
              <m:ctrlPr>
                <w:rPr>
                  <w:rFonts w:ascii="Cambria Math" w:hAnsi="Cambria Math"/>
                  <w:i/>
                  <w:lang w:eastAsia="en-US"/>
                </w:rPr>
              </m:ctrlPr>
            </m:dPr>
            <m:e>
              <m:r>
                <w:rPr>
                  <w:rFonts w:ascii="Cambria Math" w:hAnsi="Cambria Math"/>
                  <w:lang w:eastAsia="en-US"/>
                </w:rPr>
                <m:t>GW.</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x</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-α.</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3</m:t>
                  </m:r>
                </m:sub>
              </m:sSub>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r>
                            <m:rPr>
                              <m:sty m:val="bi"/>
                            </m:rPr>
                            <w:rPr>
                              <w:rFonts w:ascii="Cambria Math" w:hAnsi="Cambria Math"/>
                              <w:lang w:eastAsia="en-US"/>
                            </w:rPr>
                            <m:t>x</m:t>
                          </m:r>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k</m:t>
                  </m:r>
                </m:sub>
                <m:sup/>
                <m:e>
                  <m:sSubSup>
                    <m:sSubSupPr>
                      <m:ctrlPr>
                        <w:rPr>
                          <w:rFonts w:ascii="Cambria Math" w:hAnsi="Cambria Math"/>
                          <w:b/>
                          <w:bCs/>
                          <w:i/>
                          <w:lang w:eastAsia="en-US"/>
                        </w:rPr>
                      </m:ctrlPr>
                    </m:sSubSupPr>
                    <m:e>
                      <m:sSub>
                        <m:sSubPr>
                          <m:ctrlPr>
                            <w:rPr>
                              <w:rFonts w:ascii="Cambria Math" w:hAnsi="Cambria Math"/>
                              <w:b/>
                              <w:bCs/>
                              <w:i/>
                              <w:lang w:eastAsia="en-US"/>
                            </w:rPr>
                          </m:ctrlPr>
                        </m:sSubPr>
                        <m:e>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un</m:t>
                              </m:r>
                            </m:sub>
                          </m:sSub>
                        </m:e>
                        <m:sub>
                          <m:r>
                            <m:rPr>
                              <m:sty m:val="bi"/>
                            </m:rPr>
                            <w:rPr>
                              <w:rFonts w:ascii="Cambria Math" w:hAnsi="Cambria Math"/>
                              <w:lang w:eastAsia="en-US"/>
                            </w:rPr>
                            <m:t>k</m:t>
                          </m:r>
                        </m:sub>
                      </m:sSub>
                      <m:r>
                        <m:rPr>
                          <m:sty m:val="bi"/>
                        </m:rPr>
                        <w:rPr>
                          <w:rFonts w:ascii="Cambria Math" w:hAnsi="Cambria Math"/>
                          <w:lang w:eastAsia="en-US"/>
                        </w:rPr>
                        <m:t>.x</m:t>
                      </m:r>
                    </m:e>
                    <m:sub>
                      <m:r>
                        <m:rPr>
                          <m:sty m:val="bi"/>
                        </m:rPr>
                        <w:rPr>
                          <w:rFonts w:ascii="Cambria Math" w:hAnsi="Cambria Math"/>
                          <w:lang w:eastAsia="en-US"/>
                        </w:rPr>
                        <m:t>k</m:t>
                      </m:r>
                    </m:sub>
                    <m:sup>
                      <m:r>
                        <m:rPr>
                          <m:sty m:val="bi"/>
                        </m:rPr>
                        <w:rPr>
                          <w:rFonts w:ascii="Cambria Math" w:hAnsi="Cambria Math"/>
                          <w:lang w:eastAsia="en-US"/>
                        </w:rPr>
                        <m:t>H</m:t>
                      </m:r>
                    </m:sup>
                  </m:sSubSup>
                </m:e>
              </m:nary>
            </m:e>
          </m:d>
        </m:oMath>
      </m:oMathPara>
    </w:p>
    <w:p w14:paraId="3B4470E5" w14:textId="4A8CAA74" w:rsidR="00B806FC" w:rsidRDefault="003126D5" w:rsidP="003126D5">
      <w:pPr>
        <w:rPr>
          <w:rFonts w:asciiTheme="minorHAnsi" w:hAnsiTheme="minorHAnsi" w:cstheme="minorHAnsi"/>
          <w:lang w:eastAsia="en-US"/>
        </w:rPr>
      </w:pPr>
      <w:r w:rsidRPr="00F222BF">
        <w:rPr>
          <w:rFonts w:asciiTheme="minorHAnsi" w:hAnsiTheme="minorHAnsi" w:cstheme="minorHAnsi"/>
          <w:lang w:eastAsia="en-US"/>
        </w:rPr>
        <w:t xml:space="preserve">The third term inside the parenthesis </w:t>
      </w:r>
      <w:r w:rsidR="000D7816">
        <w:rPr>
          <w:rFonts w:asciiTheme="minorHAnsi" w:hAnsiTheme="minorHAnsi" w:cstheme="minorHAnsi"/>
          <w:lang w:eastAsia="en-US"/>
        </w:rPr>
        <w:t xml:space="preserve">is </w:t>
      </w:r>
      <w:r w:rsidR="00223BB0">
        <w:rPr>
          <w:rFonts w:asciiTheme="minorHAnsi" w:hAnsiTheme="minorHAnsi" w:cstheme="minorHAnsi"/>
          <w:lang w:eastAsia="en-US"/>
        </w:rPr>
        <w:t xml:space="preserve">a measure of correlation between data and the un-correlated component, which </w:t>
      </w:r>
      <w:r w:rsidR="00974CFE">
        <w:rPr>
          <w:rFonts w:asciiTheme="minorHAnsi" w:hAnsiTheme="minorHAnsi" w:cstheme="minorHAnsi"/>
          <w:lang w:eastAsia="en-US"/>
        </w:rPr>
        <w:t>(</w:t>
      </w:r>
      <w:r w:rsidR="00223BB0">
        <w:rPr>
          <w:rFonts w:asciiTheme="minorHAnsi" w:hAnsiTheme="minorHAnsi" w:cstheme="minorHAnsi"/>
          <w:lang w:eastAsia="en-US"/>
        </w:rPr>
        <w:t>by definition</w:t>
      </w:r>
      <w:r w:rsidR="00C64EA8">
        <w:rPr>
          <w:rFonts w:asciiTheme="minorHAnsi" w:hAnsiTheme="minorHAnsi" w:cstheme="minorHAnsi"/>
          <w:lang w:eastAsia="en-US"/>
        </w:rPr>
        <w:t>)</w:t>
      </w:r>
      <w:r w:rsidR="00223BB0">
        <w:rPr>
          <w:rFonts w:asciiTheme="minorHAnsi" w:hAnsiTheme="minorHAnsi" w:cstheme="minorHAnsi"/>
          <w:lang w:eastAsia="en-US"/>
        </w:rPr>
        <w:t xml:space="preserve"> </w:t>
      </w:r>
      <w:r w:rsidRPr="00F222BF">
        <w:rPr>
          <w:rFonts w:asciiTheme="minorHAnsi" w:hAnsiTheme="minorHAnsi" w:cstheme="minorHAnsi"/>
          <w:lang w:eastAsia="en-US"/>
        </w:rPr>
        <w:t>would tend towards an all-zero matrix and can be ignored</w:t>
      </w:r>
      <w:r w:rsidR="00350DDB">
        <w:rPr>
          <w:rFonts w:asciiTheme="minorHAnsi" w:hAnsiTheme="minorHAnsi" w:cstheme="minorHAnsi"/>
          <w:lang w:eastAsia="en-US"/>
        </w:rPr>
        <w:t xml:space="preserve">, </w:t>
      </w:r>
      <w:r w:rsidR="007251BB">
        <w:rPr>
          <w:rFonts w:asciiTheme="minorHAnsi" w:hAnsiTheme="minorHAnsi" w:cstheme="minorHAnsi"/>
          <w:lang w:eastAsia="en-US"/>
        </w:rPr>
        <w:t>like</w:t>
      </w:r>
      <w:r w:rsidR="001106E3">
        <w:rPr>
          <w:rFonts w:asciiTheme="minorHAnsi" w:hAnsiTheme="minorHAnsi" w:cstheme="minorHAnsi"/>
          <w:lang w:eastAsia="en-US"/>
        </w:rPr>
        <w:t xml:space="preserve"> the low output power case</w:t>
      </w:r>
      <w:r w:rsidRPr="00F222BF">
        <w:rPr>
          <w:rFonts w:asciiTheme="minorHAnsi" w:hAnsiTheme="minorHAnsi" w:cstheme="minorHAnsi"/>
          <w:lang w:eastAsia="en-US"/>
        </w:rPr>
        <w:t xml:space="preserve">. </w:t>
      </w:r>
      <w:r>
        <w:rPr>
          <w:rFonts w:asciiTheme="minorHAnsi" w:hAnsiTheme="minorHAnsi" w:cstheme="minorHAnsi"/>
          <w:lang w:eastAsia="en-US"/>
        </w:rPr>
        <w:t xml:space="preserve">There is still risk of </w:t>
      </w:r>
      <w:r w:rsidRPr="00C02246">
        <w:rPr>
          <w:rFonts w:ascii="Symbol" w:hAnsi="Symbol" w:cstheme="minorHAnsi"/>
          <w:lang w:eastAsia="en-US"/>
        </w:rPr>
        <w:t>S</w:t>
      </w:r>
      <w:r w:rsidRPr="00C02246">
        <w:rPr>
          <w:rFonts w:asciiTheme="minorHAnsi" w:hAnsiTheme="minorHAnsi" w:cstheme="minorHAnsi"/>
          <w:lang w:eastAsia="en-US"/>
        </w:rPr>
        <w:t>yx</w:t>
      </w:r>
      <w:r w:rsidRPr="00C02246">
        <w:rPr>
          <w:rFonts w:asciiTheme="minorHAnsi" w:hAnsiTheme="minorHAnsi" w:cstheme="minorHAnsi"/>
          <w:vertAlign w:val="superscript"/>
          <w:lang w:eastAsia="en-US"/>
        </w:rPr>
        <w:t>H</w:t>
      </w:r>
      <w:r>
        <w:rPr>
          <w:rFonts w:asciiTheme="minorHAnsi" w:hAnsiTheme="minorHAnsi" w:cstheme="minorHAnsi"/>
          <w:lang w:eastAsia="en-US"/>
        </w:rPr>
        <w:t xml:space="preserve"> losing rank and becoming non-invertible,</w:t>
      </w:r>
      <w:r w:rsidR="002A1B22">
        <w:rPr>
          <w:rFonts w:asciiTheme="minorHAnsi" w:hAnsiTheme="minorHAnsi" w:cstheme="minorHAnsi"/>
          <w:lang w:eastAsia="en-US"/>
        </w:rPr>
        <w:t xml:space="preserve"> however,</w:t>
      </w:r>
      <w:r>
        <w:rPr>
          <w:rFonts w:asciiTheme="minorHAnsi" w:hAnsiTheme="minorHAnsi" w:cstheme="minorHAnsi"/>
          <w:lang w:eastAsia="en-US"/>
        </w:rPr>
        <w:t xml:space="preserve"> for example if the matrix (GW-</w:t>
      </w:r>
      <w:r w:rsidRPr="00554A75">
        <w:rPr>
          <w:rFonts w:ascii="Symbol" w:hAnsi="Symbol" w:cstheme="minorHAnsi"/>
          <w:lang w:eastAsia="en-US"/>
        </w:rPr>
        <w:t>a</w:t>
      </w:r>
      <w:r>
        <w:rPr>
          <w:rFonts w:asciiTheme="minorHAnsi" w:hAnsiTheme="minorHAnsi" w:cstheme="minorHAnsi"/>
          <w:lang w:eastAsia="en-US"/>
        </w:rPr>
        <w:t>.k</w:t>
      </w:r>
      <w:r w:rsidRPr="00554A75">
        <w:rPr>
          <w:rFonts w:asciiTheme="minorHAnsi" w:hAnsiTheme="minorHAnsi" w:cstheme="minorHAnsi"/>
          <w:vertAlign w:val="subscript"/>
          <w:lang w:eastAsia="en-US"/>
        </w:rPr>
        <w:t>3</w:t>
      </w:r>
      <w:r>
        <w:rPr>
          <w:rFonts w:asciiTheme="minorHAnsi" w:hAnsiTheme="minorHAnsi" w:cstheme="minorHAnsi"/>
          <w:lang w:eastAsia="en-US"/>
        </w:rPr>
        <w:t xml:space="preserve">.I) loses rank. </w:t>
      </w:r>
    </w:p>
    <w:p w14:paraId="49227705" w14:textId="23DF99FD" w:rsidR="005534BC" w:rsidRDefault="005534BC" w:rsidP="00BA718F">
      <w:pPr>
        <w:rPr>
          <w:rFonts w:asciiTheme="minorHAnsi" w:hAnsiTheme="minorHAnsi" w:cstheme="minorHAnsi"/>
          <w:lang w:eastAsia="en-US"/>
        </w:rPr>
      </w:pPr>
      <w:r>
        <w:rPr>
          <w:rFonts w:asciiTheme="minorHAnsi" w:hAnsiTheme="minorHAnsi" w:cstheme="minorHAnsi"/>
          <w:lang w:eastAsia="en-US"/>
        </w:rPr>
        <w:t>Note that this mechanism (3</w:t>
      </w:r>
      <w:r w:rsidRPr="003319ED">
        <w:rPr>
          <w:rFonts w:asciiTheme="minorHAnsi" w:hAnsiTheme="minorHAnsi" w:cstheme="minorHAnsi"/>
          <w:vertAlign w:val="superscript"/>
          <w:lang w:eastAsia="en-US"/>
        </w:rPr>
        <w:t>rd</w:t>
      </w:r>
      <w:r>
        <w:rPr>
          <w:rFonts w:asciiTheme="minorHAnsi" w:hAnsiTheme="minorHAnsi" w:cstheme="minorHAnsi"/>
          <w:lang w:eastAsia="en-US"/>
        </w:rPr>
        <w:t xml:space="preserve"> order nonlinearity) also exists in the case of demodulation by TE with single chain receivers, and experience tell</w:t>
      </w:r>
      <w:r w:rsidR="00147997">
        <w:rPr>
          <w:rFonts w:asciiTheme="minorHAnsi" w:hAnsiTheme="minorHAnsi" w:cstheme="minorHAnsi"/>
          <w:lang w:eastAsia="en-US"/>
        </w:rPr>
        <w:t>s</w:t>
      </w:r>
      <w:r>
        <w:rPr>
          <w:rFonts w:asciiTheme="minorHAnsi" w:hAnsiTheme="minorHAnsi" w:cstheme="minorHAnsi"/>
          <w:lang w:eastAsia="en-US"/>
        </w:rPr>
        <w:t xml:space="preserve"> us that PA non-linearity products do not contribute to a situation where the channel cannot be inverted. Legacy demodulation procedures therefore serve as empirical proof of the argument that the matrix (G.W-</w:t>
      </w:r>
      <w:r w:rsidRPr="00554A75">
        <w:rPr>
          <w:rFonts w:ascii="Symbol" w:hAnsi="Symbol" w:cstheme="minorHAnsi"/>
          <w:lang w:eastAsia="en-US"/>
        </w:rPr>
        <w:t>a</w:t>
      </w:r>
      <w:r>
        <w:rPr>
          <w:rFonts w:asciiTheme="minorHAnsi" w:hAnsiTheme="minorHAnsi" w:cstheme="minorHAnsi"/>
          <w:lang w:eastAsia="en-US"/>
        </w:rPr>
        <w:t>.k</w:t>
      </w:r>
      <w:r w:rsidRPr="00554A75">
        <w:rPr>
          <w:rFonts w:asciiTheme="minorHAnsi" w:hAnsiTheme="minorHAnsi" w:cstheme="minorHAnsi"/>
          <w:vertAlign w:val="subscript"/>
          <w:lang w:eastAsia="en-US"/>
        </w:rPr>
        <w:t>3</w:t>
      </w:r>
      <w:r>
        <w:rPr>
          <w:rFonts w:asciiTheme="minorHAnsi" w:hAnsiTheme="minorHAnsi" w:cstheme="minorHAnsi"/>
          <w:lang w:eastAsia="en-US"/>
        </w:rPr>
        <w:t xml:space="preserve">.I) </w:t>
      </w:r>
      <w:r w:rsidR="00456B1F">
        <w:rPr>
          <w:rFonts w:asciiTheme="minorHAnsi" w:hAnsiTheme="minorHAnsi" w:cstheme="minorHAnsi"/>
          <w:lang w:eastAsia="en-US"/>
        </w:rPr>
        <w:t xml:space="preserve">never </w:t>
      </w:r>
      <w:r>
        <w:rPr>
          <w:rFonts w:asciiTheme="minorHAnsi" w:hAnsiTheme="minorHAnsi" w:cstheme="minorHAnsi"/>
          <w:lang w:eastAsia="en-US"/>
        </w:rPr>
        <w:t>loses rank</w:t>
      </w:r>
      <w:r w:rsidR="00456B1F">
        <w:rPr>
          <w:rFonts w:asciiTheme="minorHAnsi" w:hAnsiTheme="minorHAnsi" w:cstheme="minorHAnsi"/>
          <w:lang w:eastAsia="en-US"/>
        </w:rPr>
        <w:t>.</w:t>
      </w:r>
    </w:p>
    <w:p w14:paraId="39EAE26F" w14:textId="3525B407" w:rsidR="00841F46" w:rsidRDefault="00C64EA8" w:rsidP="00BA718F">
      <w:pPr>
        <w:rPr>
          <w:rFonts w:asciiTheme="minorHAnsi" w:hAnsiTheme="minorHAnsi" w:cstheme="minorHAnsi"/>
          <w:lang w:eastAsia="en-US"/>
        </w:rPr>
      </w:pPr>
      <w:r>
        <w:rPr>
          <w:rFonts w:asciiTheme="minorHAnsi" w:hAnsiTheme="minorHAnsi" w:cstheme="minorHAnsi"/>
          <w:lang w:eastAsia="en-US"/>
        </w:rPr>
        <w:t>Physically, for compliant UEs, |</w:t>
      </w:r>
      <w:r w:rsidRPr="00DD3F77">
        <w:rPr>
          <w:rFonts w:ascii="Symbol" w:hAnsi="Symbol" w:cstheme="minorHAnsi"/>
          <w:lang w:eastAsia="en-US"/>
        </w:rPr>
        <w:t xml:space="preserve"> </w:t>
      </w:r>
      <w:r>
        <w:rPr>
          <w:rFonts w:asciiTheme="minorHAnsi" w:hAnsiTheme="minorHAnsi" w:cstheme="minorHAnsi"/>
          <w:lang w:eastAsia="en-US"/>
        </w:rPr>
        <w:t>k</w:t>
      </w:r>
      <w:r w:rsidRPr="005F65DE">
        <w:rPr>
          <w:rFonts w:asciiTheme="minorHAnsi" w:hAnsiTheme="minorHAnsi" w:cstheme="minorHAnsi"/>
          <w:vertAlign w:val="subscript"/>
          <w:lang w:eastAsia="en-US"/>
        </w:rPr>
        <w:t>3</w:t>
      </w:r>
      <w:r>
        <w:rPr>
          <w:rFonts w:asciiTheme="minorHAnsi" w:hAnsiTheme="minorHAnsi" w:cstheme="minorHAnsi"/>
          <w:lang w:eastAsia="en-US"/>
        </w:rPr>
        <w:t>| is in the range of 0.</w:t>
      </w:r>
      <w:r w:rsidR="00906F45">
        <w:rPr>
          <w:rFonts w:asciiTheme="minorHAnsi" w:hAnsiTheme="minorHAnsi" w:cstheme="minorHAnsi"/>
          <w:lang w:eastAsia="en-US"/>
        </w:rPr>
        <w:t>10</w:t>
      </w:r>
      <w:r>
        <w:rPr>
          <w:rFonts w:asciiTheme="minorHAnsi" w:hAnsiTheme="minorHAnsi" w:cstheme="minorHAnsi"/>
          <w:lang w:eastAsia="en-US"/>
        </w:rPr>
        <w:t>-0.</w:t>
      </w:r>
      <w:r w:rsidR="00496FCF">
        <w:rPr>
          <w:rFonts w:asciiTheme="minorHAnsi" w:hAnsiTheme="minorHAnsi" w:cstheme="minorHAnsi"/>
          <w:lang w:eastAsia="en-US"/>
        </w:rPr>
        <w:t>20</w:t>
      </w:r>
      <w:r>
        <w:rPr>
          <w:rFonts w:asciiTheme="minorHAnsi" w:hAnsiTheme="minorHAnsi" w:cstheme="minorHAnsi"/>
          <w:lang w:eastAsia="en-US"/>
        </w:rPr>
        <w:t xml:space="preserve"> in normalized form</w:t>
      </w:r>
      <w:r w:rsidR="00F613E1">
        <w:rPr>
          <w:rFonts w:asciiTheme="minorHAnsi" w:hAnsiTheme="minorHAnsi" w:cstheme="minorHAnsi"/>
          <w:lang w:eastAsia="en-US"/>
        </w:rPr>
        <w:t xml:space="preserve">, and </w:t>
      </w:r>
      <w:r w:rsidR="00F613E1" w:rsidRPr="00F613E1">
        <w:rPr>
          <w:rFonts w:ascii="Symbol" w:hAnsi="Symbol" w:cstheme="minorHAnsi"/>
          <w:lang w:eastAsia="en-US"/>
        </w:rPr>
        <w:t>a</w:t>
      </w:r>
      <w:r w:rsidR="00105BC0">
        <w:rPr>
          <w:rFonts w:asciiTheme="minorHAnsi" w:hAnsiTheme="minorHAnsi" w:cstheme="minorHAnsi"/>
          <w:lang w:eastAsia="en-US"/>
        </w:rPr>
        <w:t>, while PAPR dependent,</w:t>
      </w:r>
      <w:r w:rsidR="00F613E1">
        <w:rPr>
          <w:rFonts w:asciiTheme="minorHAnsi" w:hAnsiTheme="minorHAnsi" w:cstheme="minorHAnsi"/>
          <w:lang w:eastAsia="en-US"/>
        </w:rPr>
        <w:t xml:space="preserve"> can be verified to be </w:t>
      </w:r>
      <w:r w:rsidR="00EF4317">
        <w:rPr>
          <w:rFonts w:asciiTheme="minorHAnsi" w:hAnsiTheme="minorHAnsi" w:cstheme="minorHAnsi"/>
          <w:lang w:eastAsia="en-US"/>
        </w:rPr>
        <w:t>&lt;</w:t>
      </w:r>
      <w:r w:rsidR="00634718">
        <w:rPr>
          <w:rFonts w:asciiTheme="minorHAnsi" w:hAnsiTheme="minorHAnsi" w:cstheme="minorHAnsi"/>
          <w:lang w:eastAsia="en-US"/>
        </w:rPr>
        <w:t>=</w:t>
      </w:r>
      <w:r w:rsidR="00EF4317">
        <w:rPr>
          <w:rFonts w:asciiTheme="minorHAnsi" w:hAnsiTheme="minorHAnsi" w:cstheme="minorHAnsi"/>
          <w:lang w:eastAsia="en-US"/>
        </w:rPr>
        <w:t xml:space="preserve"> </w:t>
      </w:r>
      <w:r w:rsidR="00F613E1">
        <w:rPr>
          <w:rFonts w:asciiTheme="minorHAnsi" w:hAnsiTheme="minorHAnsi" w:cstheme="minorHAnsi"/>
          <w:lang w:eastAsia="en-US"/>
        </w:rPr>
        <w:t>2</w:t>
      </w:r>
      <w:r w:rsidR="00932C73">
        <w:rPr>
          <w:rFonts w:asciiTheme="minorHAnsi" w:hAnsiTheme="minorHAnsi" w:cstheme="minorHAnsi"/>
          <w:lang w:eastAsia="en-US"/>
        </w:rPr>
        <w:t xml:space="preserve"> </w:t>
      </w:r>
      <w:r w:rsidR="00885355">
        <w:rPr>
          <w:rFonts w:asciiTheme="minorHAnsi" w:hAnsiTheme="minorHAnsi" w:cstheme="minorHAnsi"/>
          <w:lang w:eastAsia="en-US"/>
        </w:rPr>
        <w:t xml:space="preserve">for </w:t>
      </w:r>
      <w:r w:rsidR="00BE1F8E">
        <w:rPr>
          <w:rFonts w:asciiTheme="minorHAnsi" w:hAnsiTheme="minorHAnsi" w:cstheme="minorHAnsi"/>
          <w:lang w:eastAsia="en-US"/>
        </w:rPr>
        <w:t>NR UL waveforms</w:t>
      </w:r>
      <w:r>
        <w:rPr>
          <w:rFonts w:asciiTheme="minorHAnsi" w:hAnsiTheme="minorHAnsi" w:cstheme="minorHAnsi"/>
          <w:lang w:eastAsia="en-US"/>
        </w:rPr>
        <w:t xml:space="preserve">. </w:t>
      </w:r>
      <w:r w:rsidR="0047003F">
        <w:rPr>
          <w:rFonts w:asciiTheme="minorHAnsi" w:hAnsiTheme="minorHAnsi" w:cstheme="minorHAnsi"/>
          <w:lang w:eastAsia="en-US"/>
        </w:rPr>
        <w:t>We also note that matrices G and W are unitary</w:t>
      </w:r>
      <w:r w:rsidR="00DE12B9">
        <w:rPr>
          <w:rFonts w:asciiTheme="minorHAnsi" w:hAnsiTheme="minorHAnsi" w:cstheme="minorHAnsi"/>
          <w:lang w:eastAsia="en-US"/>
        </w:rPr>
        <w:t xml:space="preserve">, </w:t>
      </w:r>
      <w:r w:rsidR="00E67F2F">
        <w:rPr>
          <w:rFonts w:asciiTheme="minorHAnsi" w:hAnsiTheme="minorHAnsi" w:cstheme="minorHAnsi"/>
          <w:lang w:eastAsia="en-US"/>
        </w:rPr>
        <w:t xml:space="preserve">which allows direct comparison </w:t>
      </w:r>
      <w:r w:rsidR="0090644B">
        <w:rPr>
          <w:rFonts w:asciiTheme="minorHAnsi" w:hAnsiTheme="minorHAnsi" w:cstheme="minorHAnsi"/>
          <w:lang w:eastAsia="en-US"/>
        </w:rPr>
        <w:t xml:space="preserve">of the terms in </w:t>
      </w:r>
      <w:r w:rsidR="00AC0664">
        <w:rPr>
          <w:rFonts w:asciiTheme="minorHAnsi" w:hAnsiTheme="minorHAnsi" w:cstheme="minorHAnsi"/>
          <w:lang w:eastAsia="en-US"/>
        </w:rPr>
        <w:t>(GW-</w:t>
      </w:r>
      <w:r w:rsidR="00AC0664" w:rsidRPr="00554A75">
        <w:rPr>
          <w:rFonts w:ascii="Symbol" w:hAnsi="Symbol" w:cstheme="minorHAnsi"/>
          <w:lang w:eastAsia="en-US"/>
        </w:rPr>
        <w:t>a</w:t>
      </w:r>
      <w:r w:rsidR="00AC0664">
        <w:rPr>
          <w:rFonts w:asciiTheme="minorHAnsi" w:hAnsiTheme="minorHAnsi" w:cstheme="minorHAnsi"/>
          <w:lang w:eastAsia="en-US"/>
        </w:rPr>
        <w:t>.k</w:t>
      </w:r>
      <w:r w:rsidR="00AC0664" w:rsidRPr="00554A75">
        <w:rPr>
          <w:rFonts w:asciiTheme="minorHAnsi" w:hAnsiTheme="minorHAnsi" w:cstheme="minorHAnsi"/>
          <w:vertAlign w:val="subscript"/>
          <w:lang w:eastAsia="en-US"/>
        </w:rPr>
        <w:t>3</w:t>
      </w:r>
      <w:r w:rsidR="00AC0664">
        <w:rPr>
          <w:rFonts w:asciiTheme="minorHAnsi" w:hAnsiTheme="minorHAnsi" w:cstheme="minorHAnsi"/>
          <w:lang w:eastAsia="en-US"/>
        </w:rPr>
        <w:t xml:space="preserve">.I); </w:t>
      </w:r>
      <w:r w:rsidR="00DE12B9">
        <w:rPr>
          <w:rFonts w:asciiTheme="minorHAnsi" w:hAnsiTheme="minorHAnsi" w:cstheme="minorHAnsi"/>
          <w:lang w:eastAsia="en-US"/>
        </w:rPr>
        <w:t xml:space="preserve"> </w:t>
      </w:r>
      <w:r w:rsidR="00AC0664">
        <w:rPr>
          <w:rFonts w:asciiTheme="minorHAnsi" w:hAnsiTheme="minorHAnsi" w:cstheme="minorHAnsi"/>
          <w:lang w:eastAsia="en-US"/>
        </w:rPr>
        <w:t>t</w:t>
      </w:r>
      <w:r w:rsidR="00351F14">
        <w:rPr>
          <w:rFonts w:asciiTheme="minorHAnsi" w:hAnsiTheme="minorHAnsi" w:cstheme="minorHAnsi"/>
          <w:lang w:eastAsia="en-US"/>
        </w:rPr>
        <w:t>he relative magnitude of |</w:t>
      </w:r>
      <w:r w:rsidR="00351F14" w:rsidRPr="00DD3F77">
        <w:rPr>
          <w:rFonts w:ascii="Symbol" w:hAnsi="Symbol" w:cstheme="minorHAnsi"/>
          <w:lang w:eastAsia="en-US"/>
        </w:rPr>
        <w:t xml:space="preserve"> </w:t>
      </w:r>
      <w:r w:rsidR="00351F14" w:rsidRPr="00554A75">
        <w:rPr>
          <w:rFonts w:ascii="Symbol" w:hAnsi="Symbol" w:cstheme="minorHAnsi"/>
          <w:lang w:eastAsia="en-US"/>
        </w:rPr>
        <w:t>a</w:t>
      </w:r>
      <w:r w:rsidR="00351F14">
        <w:rPr>
          <w:rFonts w:asciiTheme="minorHAnsi" w:hAnsiTheme="minorHAnsi" w:cstheme="minorHAnsi"/>
          <w:lang w:eastAsia="en-US"/>
        </w:rPr>
        <w:t>.k</w:t>
      </w:r>
      <w:r w:rsidR="00351F14" w:rsidRPr="005F65DE">
        <w:rPr>
          <w:rFonts w:asciiTheme="minorHAnsi" w:hAnsiTheme="minorHAnsi" w:cstheme="minorHAnsi"/>
          <w:vertAlign w:val="subscript"/>
          <w:lang w:eastAsia="en-US"/>
        </w:rPr>
        <w:t>3</w:t>
      </w:r>
      <w:r w:rsidR="00351F14">
        <w:rPr>
          <w:rFonts w:asciiTheme="minorHAnsi" w:hAnsiTheme="minorHAnsi" w:cstheme="minorHAnsi"/>
          <w:lang w:eastAsia="en-US"/>
        </w:rPr>
        <w:t xml:space="preserve">| </w:t>
      </w:r>
      <w:r w:rsidR="000442E0">
        <w:rPr>
          <w:rFonts w:asciiTheme="minorHAnsi" w:hAnsiTheme="minorHAnsi" w:cstheme="minorHAnsi"/>
          <w:lang w:eastAsia="en-US"/>
        </w:rPr>
        <w:t xml:space="preserve">is small enough that </w:t>
      </w:r>
      <w:r w:rsidR="00AB00BD">
        <w:rPr>
          <w:rFonts w:asciiTheme="minorHAnsi" w:hAnsiTheme="minorHAnsi" w:cstheme="minorHAnsi"/>
          <w:lang w:eastAsia="en-US"/>
        </w:rPr>
        <w:t xml:space="preserve">matrix B </w:t>
      </w:r>
      <w:r w:rsidR="003126D5" w:rsidRPr="00F222BF">
        <w:rPr>
          <w:rFonts w:asciiTheme="minorHAnsi" w:hAnsiTheme="minorHAnsi" w:cstheme="minorHAnsi"/>
          <w:lang w:eastAsia="en-US"/>
        </w:rPr>
        <w:t>would still be dominated by the first term</w:t>
      </w:r>
      <w:r w:rsidR="00DD37B4">
        <w:rPr>
          <w:rFonts w:asciiTheme="minorHAnsi" w:hAnsiTheme="minorHAnsi" w:cstheme="minorHAnsi"/>
          <w:lang w:eastAsia="en-US"/>
        </w:rPr>
        <w:t xml:space="preserve"> (GW</w:t>
      </w:r>
      <w:r w:rsidR="00DD37B4" w:rsidRPr="00DD37B4">
        <w:rPr>
          <w:rFonts w:ascii="Symbol" w:hAnsi="Symbol" w:cstheme="minorHAnsi"/>
          <w:lang w:eastAsia="en-US"/>
        </w:rPr>
        <w:t xml:space="preserve"> </w:t>
      </w:r>
      <w:r w:rsidR="00DD37B4" w:rsidRPr="00C02246">
        <w:rPr>
          <w:rFonts w:ascii="Symbol" w:hAnsi="Symbol" w:cstheme="minorHAnsi"/>
          <w:lang w:eastAsia="en-US"/>
        </w:rPr>
        <w:t>S</w:t>
      </w:r>
      <w:r w:rsidR="00DD37B4">
        <w:rPr>
          <w:rFonts w:asciiTheme="minorHAnsi" w:hAnsiTheme="minorHAnsi" w:cstheme="minorHAnsi"/>
          <w:lang w:eastAsia="en-US"/>
        </w:rPr>
        <w:t>x</w:t>
      </w:r>
      <w:r w:rsidR="00DD37B4" w:rsidRPr="00C02246">
        <w:rPr>
          <w:rFonts w:asciiTheme="minorHAnsi" w:hAnsiTheme="minorHAnsi" w:cstheme="minorHAnsi"/>
          <w:lang w:eastAsia="en-US"/>
        </w:rPr>
        <w:t>x</w:t>
      </w:r>
      <w:r w:rsidR="00DD37B4" w:rsidRPr="00C02246">
        <w:rPr>
          <w:rFonts w:asciiTheme="minorHAnsi" w:hAnsiTheme="minorHAnsi" w:cstheme="minorHAnsi"/>
          <w:vertAlign w:val="superscript"/>
          <w:lang w:eastAsia="en-US"/>
        </w:rPr>
        <w:t>H</w:t>
      </w:r>
      <w:r w:rsidR="00DD37B4">
        <w:rPr>
          <w:rFonts w:asciiTheme="minorHAnsi" w:hAnsiTheme="minorHAnsi" w:cstheme="minorHAnsi"/>
          <w:lang w:eastAsia="en-US"/>
        </w:rPr>
        <w:t>)</w:t>
      </w:r>
      <w:r w:rsidR="003126D5" w:rsidRPr="00F222BF">
        <w:rPr>
          <w:rFonts w:asciiTheme="minorHAnsi" w:hAnsiTheme="minorHAnsi" w:cstheme="minorHAnsi"/>
          <w:lang w:eastAsia="en-US"/>
        </w:rPr>
        <w:t xml:space="preserve"> for the range of EVMs expected to be measured. </w:t>
      </w:r>
      <w:r w:rsidR="00AB00BD">
        <w:rPr>
          <w:rFonts w:asciiTheme="minorHAnsi" w:hAnsiTheme="minorHAnsi" w:cstheme="minorHAnsi"/>
          <w:lang w:eastAsia="en-US"/>
        </w:rPr>
        <w:t>We therefor</w:t>
      </w:r>
      <w:r w:rsidR="00E9637E">
        <w:rPr>
          <w:rFonts w:asciiTheme="minorHAnsi" w:hAnsiTheme="minorHAnsi" w:cstheme="minorHAnsi"/>
          <w:lang w:eastAsia="en-US"/>
        </w:rPr>
        <w:t xml:space="preserve">e expect B is rank 2 for pseudo random data. </w:t>
      </w:r>
      <w:r w:rsidR="003126D5" w:rsidRPr="00F222BF">
        <w:rPr>
          <w:rFonts w:asciiTheme="minorHAnsi" w:hAnsiTheme="minorHAnsi" w:cstheme="minorHAnsi"/>
          <w:lang w:eastAsia="en-US"/>
        </w:rPr>
        <w:t xml:space="preserve">Consequently, </w:t>
      </w:r>
      <w:r w:rsidR="003126D5">
        <w:rPr>
          <w:rFonts w:asciiTheme="minorHAnsi" w:hAnsiTheme="minorHAnsi" w:cstheme="minorHAnsi"/>
          <w:lang w:eastAsia="en-US"/>
        </w:rPr>
        <w:t xml:space="preserve">here too, </w:t>
      </w:r>
      <w:r w:rsidR="00147997">
        <w:rPr>
          <w:rFonts w:asciiTheme="minorHAnsi" w:hAnsiTheme="minorHAnsi" w:cstheme="minorHAnsi"/>
          <w:lang w:eastAsia="en-US"/>
        </w:rPr>
        <w:t xml:space="preserve">rank of </w:t>
      </w:r>
      <w:r w:rsidR="00147997" w:rsidRPr="00C02246">
        <w:rPr>
          <w:rFonts w:ascii="Symbol" w:hAnsi="Symbol" w:cstheme="minorHAnsi"/>
          <w:lang w:eastAsia="en-US"/>
        </w:rPr>
        <w:t>S</w:t>
      </w:r>
      <w:r w:rsidR="00147997" w:rsidRPr="00C02246">
        <w:rPr>
          <w:rFonts w:asciiTheme="minorHAnsi" w:hAnsiTheme="minorHAnsi" w:cstheme="minorHAnsi"/>
          <w:lang w:eastAsia="en-US"/>
        </w:rPr>
        <w:t>yx</w:t>
      </w:r>
      <w:r w:rsidR="00147997" w:rsidRPr="00C02246">
        <w:rPr>
          <w:rFonts w:asciiTheme="minorHAnsi" w:hAnsiTheme="minorHAnsi" w:cstheme="minorHAnsi"/>
          <w:vertAlign w:val="superscript"/>
          <w:lang w:eastAsia="en-US"/>
        </w:rPr>
        <w:t>H</w:t>
      </w:r>
      <w:r w:rsidR="00147997">
        <w:rPr>
          <w:rFonts w:asciiTheme="minorHAnsi" w:hAnsiTheme="minorHAnsi" w:cstheme="minorHAnsi"/>
          <w:lang w:eastAsia="en-US"/>
        </w:rPr>
        <w:t xml:space="preserve"> depends solely on rank of H. i.e</w:t>
      </w:r>
      <w:r w:rsidR="003126D5" w:rsidRPr="00C02246">
        <w:rPr>
          <w:rFonts w:asciiTheme="minorHAnsi" w:hAnsiTheme="minorHAnsi" w:cstheme="minorHAnsi"/>
          <w:lang w:eastAsia="en-US"/>
        </w:rPr>
        <w:t xml:space="preserve"> </w:t>
      </w:r>
      <w:r w:rsidR="003126D5" w:rsidRPr="00C02246">
        <w:rPr>
          <w:rFonts w:ascii="Symbol" w:hAnsi="Symbol" w:cstheme="minorHAnsi"/>
          <w:lang w:eastAsia="en-US"/>
        </w:rPr>
        <w:t>S</w:t>
      </w:r>
      <w:r w:rsidR="003126D5" w:rsidRPr="00C02246">
        <w:rPr>
          <w:rFonts w:asciiTheme="minorHAnsi" w:hAnsiTheme="minorHAnsi" w:cstheme="minorHAnsi"/>
          <w:lang w:eastAsia="en-US"/>
        </w:rPr>
        <w:t>yx</w:t>
      </w:r>
      <w:r w:rsidR="003126D5" w:rsidRPr="00C02246">
        <w:rPr>
          <w:rFonts w:asciiTheme="minorHAnsi" w:hAnsiTheme="minorHAnsi" w:cstheme="minorHAnsi"/>
          <w:vertAlign w:val="superscript"/>
          <w:lang w:eastAsia="en-US"/>
        </w:rPr>
        <w:t>H</w:t>
      </w:r>
      <w:r w:rsidR="003126D5" w:rsidRPr="00C02246">
        <w:rPr>
          <w:rFonts w:asciiTheme="minorHAnsi" w:hAnsiTheme="minorHAnsi" w:cstheme="minorHAnsi"/>
          <w:lang w:eastAsia="en-US"/>
        </w:rPr>
        <w:t xml:space="preserve"> is rank 2</w:t>
      </w:r>
      <w:r w:rsidR="003126D5">
        <w:rPr>
          <w:rFonts w:asciiTheme="minorHAnsi" w:hAnsiTheme="minorHAnsi" w:cstheme="minorHAnsi"/>
          <w:lang w:eastAsia="en-US"/>
        </w:rPr>
        <w:t xml:space="preserve"> (i.e it is invertible)</w:t>
      </w:r>
      <w:r w:rsidR="003126D5" w:rsidRPr="00C02246">
        <w:rPr>
          <w:rFonts w:asciiTheme="minorHAnsi" w:hAnsiTheme="minorHAnsi" w:cstheme="minorHAnsi"/>
          <w:lang w:eastAsia="en-US"/>
        </w:rPr>
        <w:t xml:space="preserve"> if H is </w:t>
      </w:r>
      <w:r w:rsidR="003126D5">
        <w:rPr>
          <w:rFonts w:asciiTheme="minorHAnsi" w:hAnsiTheme="minorHAnsi" w:cstheme="minorHAnsi"/>
          <w:lang w:eastAsia="en-US"/>
        </w:rPr>
        <w:t xml:space="preserve">also </w:t>
      </w:r>
      <w:r w:rsidR="003126D5" w:rsidRPr="00C02246">
        <w:rPr>
          <w:rFonts w:asciiTheme="minorHAnsi" w:hAnsiTheme="minorHAnsi" w:cstheme="minorHAnsi"/>
          <w:lang w:eastAsia="en-US"/>
        </w:rPr>
        <w:t>rank 2.</w:t>
      </w:r>
      <w:r w:rsidR="003126D5">
        <w:rPr>
          <w:rFonts w:asciiTheme="minorHAnsi" w:hAnsiTheme="minorHAnsi" w:cstheme="minorHAnsi"/>
          <w:lang w:eastAsia="en-US"/>
        </w:rPr>
        <w:t xml:space="preserve"> I</w:t>
      </w:r>
      <w:r w:rsidR="003126D5" w:rsidRPr="00C02246">
        <w:rPr>
          <w:rFonts w:asciiTheme="minorHAnsi" w:hAnsiTheme="minorHAnsi" w:cstheme="minorHAnsi"/>
          <w:lang w:eastAsia="en-US"/>
        </w:rPr>
        <w:t xml:space="preserve">f F is </w:t>
      </w:r>
      <w:r w:rsidR="003126D5">
        <w:rPr>
          <w:rFonts w:asciiTheme="minorHAnsi" w:hAnsiTheme="minorHAnsi" w:cstheme="minorHAnsi"/>
          <w:lang w:eastAsia="en-US"/>
        </w:rPr>
        <w:t xml:space="preserve">still </w:t>
      </w:r>
      <w:r w:rsidR="003126D5" w:rsidRPr="00C02246">
        <w:rPr>
          <w:rFonts w:asciiTheme="minorHAnsi" w:hAnsiTheme="minorHAnsi" w:cstheme="minorHAnsi"/>
          <w:lang w:eastAsia="en-US"/>
        </w:rPr>
        <w:t>not invertible</w:t>
      </w:r>
      <w:r w:rsidR="008D5F0E">
        <w:rPr>
          <w:rFonts w:asciiTheme="minorHAnsi" w:hAnsiTheme="minorHAnsi" w:cstheme="minorHAnsi"/>
          <w:lang w:eastAsia="en-US"/>
        </w:rPr>
        <w:t xml:space="preserve"> (i.e</w:t>
      </w:r>
      <w:r w:rsidR="002D72C3">
        <w:rPr>
          <w:rFonts w:asciiTheme="minorHAnsi" w:hAnsiTheme="minorHAnsi" w:cstheme="minorHAnsi"/>
          <w:lang w:eastAsia="en-US"/>
        </w:rPr>
        <w:t xml:space="preserve"> </w:t>
      </w:r>
      <w:r w:rsidR="002D72C3" w:rsidRPr="00C02246">
        <w:rPr>
          <w:rFonts w:ascii="Symbol" w:hAnsi="Symbol" w:cstheme="minorHAnsi"/>
          <w:lang w:eastAsia="en-US"/>
        </w:rPr>
        <w:t>S</w:t>
      </w:r>
      <w:r w:rsidR="002D72C3" w:rsidRPr="00C02246">
        <w:rPr>
          <w:rFonts w:asciiTheme="minorHAnsi" w:hAnsiTheme="minorHAnsi" w:cstheme="minorHAnsi"/>
          <w:lang w:eastAsia="en-US"/>
        </w:rPr>
        <w:t>yx</w:t>
      </w:r>
      <w:r w:rsidR="002D72C3" w:rsidRPr="00C02246">
        <w:rPr>
          <w:rFonts w:asciiTheme="minorHAnsi" w:hAnsiTheme="minorHAnsi" w:cstheme="minorHAnsi"/>
          <w:vertAlign w:val="superscript"/>
          <w:lang w:eastAsia="en-US"/>
        </w:rPr>
        <w:t>H</w:t>
      </w:r>
      <w:r w:rsidR="008D5F0E">
        <w:rPr>
          <w:rFonts w:asciiTheme="minorHAnsi" w:hAnsiTheme="minorHAnsi" w:cstheme="minorHAnsi"/>
          <w:lang w:eastAsia="en-US"/>
        </w:rPr>
        <w:t xml:space="preserve"> </w:t>
      </w:r>
      <w:r w:rsidR="002D72C3">
        <w:rPr>
          <w:rFonts w:asciiTheme="minorHAnsi" w:hAnsiTheme="minorHAnsi" w:cstheme="minorHAnsi"/>
          <w:lang w:eastAsia="en-US"/>
        </w:rPr>
        <w:t>is rank 1)</w:t>
      </w:r>
      <w:r w:rsidR="003126D5" w:rsidRPr="00C02246">
        <w:rPr>
          <w:rFonts w:asciiTheme="minorHAnsi" w:hAnsiTheme="minorHAnsi" w:cstheme="minorHAnsi"/>
          <w:lang w:eastAsia="en-US"/>
        </w:rPr>
        <w:t xml:space="preserve">, it is because the UE </w:t>
      </w:r>
      <w:r w:rsidR="003126D5">
        <w:rPr>
          <w:rFonts w:asciiTheme="minorHAnsi" w:hAnsiTheme="minorHAnsi" w:cstheme="minorHAnsi"/>
          <w:lang w:eastAsia="en-US"/>
        </w:rPr>
        <w:t xml:space="preserve">cannot support an </w:t>
      </w:r>
      <w:r w:rsidR="00A45A6D">
        <w:rPr>
          <w:rFonts w:asciiTheme="minorHAnsi" w:hAnsiTheme="minorHAnsi" w:cstheme="minorHAnsi"/>
          <w:lang w:eastAsia="en-US"/>
        </w:rPr>
        <w:t>OTA channel (</w:t>
      </w:r>
      <w:r w:rsidR="003126D5">
        <w:rPr>
          <w:rFonts w:asciiTheme="minorHAnsi" w:hAnsiTheme="minorHAnsi" w:cstheme="minorHAnsi"/>
          <w:lang w:eastAsia="en-US"/>
        </w:rPr>
        <w:t>H</w:t>
      </w:r>
      <w:r w:rsidR="00A45A6D">
        <w:rPr>
          <w:rFonts w:asciiTheme="minorHAnsi" w:hAnsiTheme="minorHAnsi" w:cstheme="minorHAnsi"/>
          <w:lang w:eastAsia="en-US"/>
        </w:rPr>
        <w:t>)</w:t>
      </w:r>
      <w:r w:rsidR="003126D5">
        <w:rPr>
          <w:rFonts w:asciiTheme="minorHAnsi" w:hAnsiTheme="minorHAnsi" w:cstheme="minorHAnsi"/>
          <w:lang w:eastAsia="en-US"/>
        </w:rPr>
        <w:t xml:space="preserve"> o</w:t>
      </w:r>
      <w:r w:rsidR="00A45A6D">
        <w:rPr>
          <w:rFonts w:asciiTheme="minorHAnsi" w:hAnsiTheme="minorHAnsi" w:cstheme="minorHAnsi"/>
          <w:lang w:eastAsia="en-US"/>
        </w:rPr>
        <w:t>f</w:t>
      </w:r>
      <w:r w:rsidR="003126D5">
        <w:rPr>
          <w:rFonts w:asciiTheme="minorHAnsi" w:hAnsiTheme="minorHAnsi" w:cstheme="minorHAnsi"/>
          <w:lang w:eastAsia="en-US"/>
        </w:rPr>
        <w:t xml:space="preserve"> rank2, and </w:t>
      </w:r>
      <w:r w:rsidR="003126D5" w:rsidRPr="00C02246">
        <w:rPr>
          <w:rFonts w:asciiTheme="minorHAnsi" w:hAnsiTheme="minorHAnsi" w:cstheme="minorHAnsi"/>
          <w:lang w:eastAsia="en-US"/>
        </w:rPr>
        <w:t>is unable to maintain valid 2L UL</w:t>
      </w:r>
      <w:r w:rsidR="003126D5">
        <w:rPr>
          <w:rFonts w:asciiTheme="minorHAnsi" w:hAnsiTheme="minorHAnsi" w:cstheme="minorHAnsi"/>
          <w:lang w:eastAsia="en-US"/>
        </w:rPr>
        <w:t>.</w:t>
      </w:r>
    </w:p>
    <w:p w14:paraId="49AE5419" w14:textId="3E39F189" w:rsidR="00B806FC" w:rsidRPr="00B806FC" w:rsidRDefault="002B5C11" w:rsidP="00BA718F">
      <w:pPr>
        <w:rPr>
          <w:rFonts w:asciiTheme="minorHAnsi" w:hAnsiTheme="minorHAnsi" w:cstheme="minorHAnsi"/>
          <w:lang w:eastAsia="en-US"/>
        </w:rPr>
      </w:pPr>
      <w:r>
        <w:rPr>
          <w:rFonts w:asciiTheme="minorHAnsi" w:hAnsiTheme="minorHAnsi" w:cstheme="minorHAnsi"/>
          <w:lang w:eastAsia="en-US"/>
        </w:rPr>
        <w:t>Th</w:t>
      </w:r>
      <w:r w:rsidR="00A66C77">
        <w:rPr>
          <w:rFonts w:asciiTheme="minorHAnsi" w:hAnsiTheme="minorHAnsi" w:cstheme="minorHAnsi"/>
          <w:lang w:eastAsia="en-US"/>
        </w:rPr>
        <w:t xml:space="preserve">is treatment </w:t>
      </w:r>
      <w:r>
        <w:rPr>
          <w:rFonts w:asciiTheme="minorHAnsi" w:hAnsiTheme="minorHAnsi" w:cstheme="minorHAnsi"/>
          <w:lang w:eastAsia="en-US"/>
        </w:rPr>
        <w:t xml:space="preserve">can conclude </w:t>
      </w:r>
      <w:r w:rsidR="00A66C77">
        <w:rPr>
          <w:rFonts w:asciiTheme="minorHAnsi" w:hAnsiTheme="minorHAnsi" w:cstheme="minorHAnsi"/>
          <w:lang w:eastAsia="en-US"/>
        </w:rPr>
        <w:t>with the observation that both F and F</w:t>
      </w:r>
      <w:r w:rsidR="00A66C77" w:rsidRPr="00A66C77">
        <w:rPr>
          <w:rFonts w:asciiTheme="minorHAnsi" w:hAnsiTheme="minorHAnsi" w:cstheme="minorHAnsi"/>
          <w:vertAlign w:val="superscript"/>
          <w:lang w:eastAsia="en-US"/>
        </w:rPr>
        <w:t>-1</w:t>
      </w:r>
      <w:r w:rsidR="00A66C77">
        <w:rPr>
          <w:rFonts w:asciiTheme="minorHAnsi" w:hAnsiTheme="minorHAnsi" w:cstheme="minorHAnsi"/>
          <w:lang w:eastAsia="en-US"/>
        </w:rPr>
        <w:t xml:space="preserve"> exist </w:t>
      </w:r>
      <w:r w:rsidR="0047430E">
        <w:rPr>
          <w:rFonts w:asciiTheme="minorHAnsi" w:hAnsiTheme="minorHAnsi" w:cstheme="minorHAnsi"/>
          <w:lang w:eastAsia="en-US"/>
        </w:rPr>
        <w:t>provided</w:t>
      </w:r>
      <w:r w:rsidR="00A66C77">
        <w:rPr>
          <w:rFonts w:asciiTheme="minorHAnsi" w:hAnsiTheme="minorHAnsi" w:cstheme="minorHAnsi"/>
          <w:lang w:eastAsia="en-US"/>
        </w:rPr>
        <w:t xml:space="preserve"> the UE can support a rank 2 OTA channel</w:t>
      </w:r>
      <w:r w:rsidR="0047430E">
        <w:rPr>
          <w:rFonts w:asciiTheme="minorHAnsi" w:hAnsiTheme="minorHAnsi" w:cstheme="minorHAnsi"/>
          <w:lang w:eastAsia="en-US"/>
        </w:rPr>
        <w:t>, i.e rank(H)=2</w:t>
      </w:r>
    </w:p>
    <w:sectPr w:rsidR="00B806FC" w:rsidRPr="00B806FC">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6711EE9"/>
    <w:multiLevelType w:val="hybridMultilevel"/>
    <w:tmpl w:val="571E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8"/>
  </w:num>
  <w:num w:numId="9">
    <w:abstractNumId w:val="14"/>
  </w:num>
  <w:num w:numId="10">
    <w:abstractNumId w:val="13"/>
  </w:num>
  <w:num w:numId="11">
    <w:abstractNumId w:val="12"/>
  </w:num>
  <w:num w:numId="12">
    <w:abstractNumId w:val="9"/>
  </w:num>
  <w:num w:numId="13">
    <w:abstractNumId w:val="16"/>
  </w:num>
  <w:num w:numId="14">
    <w:abstractNumId w:val="11"/>
  </w:num>
  <w:num w:numId="15">
    <w:abstractNumId w:val="8"/>
  </w:num>
  <w:num w:numId="16">
    <w:abstractNumId w:val="20"/>
  </w:num>
  <w:num w:numId="17">
    <w:abstractNumId w:val="19"/>
  </w:num>
  <w:num w:numId="18">
    <w:abstractNumId w:val="10"/>
  </w:num>
  <w:num w:numId="19">
    <w:abstractNumId w:val="7"/>
  </w:num>
  <w:num w:numId="20">
    <w:abstractNumId w:val="1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32E6"/>
    <w:rsid w:val="0000500B"/>
    <w:rsid w:val="000052ED"/>
    <w:rsid w:val="00005E2B"/>
    <w:rsid w:val="00010A16"/>
    <w:rsid w:val="00012B34"/>
    <w:rsid w:val="000131C7"/>
    <w:rsid w:val="00014913"/>
    <w:rsid w:val="00021CED"/>
    <w:rsid w:val="00025330"/>
    <w:rsid w:val="0002620C"/>
    <w:rsid w:val="000262B9"/>
    <w:rsid w:val="000273D2"/>
    <w:rsid w:val="00030AC1"/>
    <w:rsid w:val="00031728"/>
    <w:rsid w:val="00032669"/>
    <w:rsid w:val="00037A84"/>
    <w:rsid w:val="00040657"/>
    <w:rsid w:val="0004380F"/>
    <w:rsid w:val="00043AFD"/>
    <w:rsid w:val="00043E19"/>
    <w:rsid w:val="00043EAA"/>
    <w:rsid w:val="000442E0"/>
    <w:rsid w:val="000454A9"/>
    <w:rsid w:val="00046CEF"/>
    <w:rsid w:val="000530E2"/>
    <w:rsid w:val="00055EBF"/>
    <w:rsid w:val="00055FF2"/>
    <w:rsid w:val="00057087"/>
    <w:rsid w:val="0006136D"/>
    <w:rsid w:val="00061714"/>
    <w:rsid w:val="000617F6"/>
    <w:rsid w:val="00066D96"/>
    <w:rsid w:val="000674DC"/>
    <w:rsid w:val="00074C38"/>
    <w:rsid w:val="00077EB3"/>
    <w:rsid w:val="000817D0"/>
    <w:rsid w:val="000831CC"/>
    <w:rsid w:val="00087ADC"/>
    <w:rsid w:val="000908D9"/>
    <w:rsid w:val="00093CF3"/>
    <w:rsid w:val="000941F2"/>
    <w:rsid w:val="00094FBF"/>
    <w:rsid w:val="00095CD3"/>
    <w:rsid w:val="000A5286"/>
    <w:rsid w:val="000A567D"/>
    <w:rsid w:val="000A643B"/>
    <w:rsid w:val="000A6887"/>
    <w:rsid w:val="000B0067"/>
    <w:rsid w:val="000B036D"/>
    <w:rsid w:val="000C2354"/>
    <w:rsid w:val="000C3491"/>
    <w:rsid w:val="000C40C4"/>
    <w:rsid w:val="000C4BBA"/>
    <w:rsid w:val="000C563B"/>
    <w:rsid w:val="000C678D"/>
    <w:rsid w:val="000C691F"/>
    <w:rsid w:val="000C6BDA"/>
    <w:rsid w:val="000C7347"/>
    <w:rsid w:val="000D18EC"/>
    <w:rsid w:val="000D1FB9"/>
    <w:rsid w:val="000D23BF"/>
    <w:rsid w:val="000D4C6B"/>
    <w:rsid w:val="000D6CAE"/>
    <w:rsid w:val="000D7816"/>
    <w:rsid w:val="000E08B5"/>
    <w:rsid w:val="000E0A10"/>
    <w:rsid w:val="000E1E7F"/>
    <w:rsid w:val="000E26BD"/>
    <w:rsid w:val="000E3A85"/>
    <w:rsid w:val="000E4512"/>
    <w:rsid w:val="000E596C"/>
    <w:rsid w:val="000E5FC1"/>
    <w:rsid w:val="000E7763"/>
    <w:rsid w:val="000F2295"/>
    <w:rsid w:val="000F3F0F"/>
    <w:rsid w:val="000F4165"/>
    <w:rsid w:val="000F4302"/>
    <w:rsid w:val="000F502F"/>
    <w:rsid w:val="000F519D"/>
    <w:rsid w:val="000F65D1"/>
    <w:rsid w:val="000F7ECB"/>
    <w:rsid w:val="00100CC0"/>
    <w:rsid w:val="00101719"/>
    <w:rsid w:val="00103712"/>
    <w:rsid w:val="00103FBC"/>
    <w:rsid w:val="00104A79"/>
    <w:rsid w:val="001054AF"/>
    <w:rsid w:val="00105BC0"/>
    <w:rsid w:val="0010618D"/>
    <w:rsid w:val="001069FC"/>
    <w:rsid w:val="001106E3"/>
    <w:rsid w:val="00111AE3"/>
    <w:rsid w:val="00111C42"/>
    <w:rsid w:val="00112950"/>
    <w:rsid w:val="00114F49"/>
    <w:rsid w:val="0011594A"/>
    <w:rsid w:val="00116429"/>
    <w:rsid w:val="00116B6A"/>
    <w:rsid w:val="00116DC7"/>
    <w:rsid w:val="0011716D"/>
    <w:rsid w:val="001204E4"/>
    <w:rsid w:val="00120AB3"/>
    <w:rsid w:val="001212E7"/>
    <w:rsid w:val="001214AE"/>
    <w:rsid w:val="00122190"/>
    <w:rsid w:val="0012277A"/>
    <w:rsid w:val="00123618"/>
    <w:rsid w:val="00124F47"/>
    <w:rsid w:val="001251AF"/>
    <w:rsid w:val="00125209"/>
    <w:rsid w:val="0012615B"/>
    <w:rsid w:val="00126845"/>
    <w:rsid w:val="00126E1A"/>
    <w:rsid w:val="00127050"/>
    <w:rsid w:val="00130E2C"/>
    <w:rsid w:val="001314AE"/>
    <w:rsid w:val="00131AFF"/>
    <w:rsid w:val="001338B7"/>
    <w:rsid w:val="00134840"/>
    <w:rsid w:val="001351EB"/>
    <w:rsid w:val="00135F65"/>
    <w:rsid w:val="001365E3"/>
    <w:rsid w:val="001370A3"/>
    <w:rsid w:val="00137983"/>
    <w:rsid w:val="00141789"/>
    <w:rsid w:val="001445ED"/>
    <w:rsid w:val="001448F1"/>
    <w:rsid w:val="00144FDD"/>
    <w:rsid w:val="00147997"/>
    <w:rsid w:val="001512D7"/>
    <w:rsid w:val="001547C6"/>
    <w:rsid w:val="00156109"/>
    <w:rsid w:val="00156B5E"/>
    <w:rsid w:val="00161793"/>
    <w:rsid w:val="00161C73"/>
    <w:rsid w:val="00166DB4"/>
    <w:rsid w:val="00166E70"/>
    <w:rsid w:val="001738E4"/>
    <w:rsid w:val="00174AE6"/>
    <w:rsid w:val="00177423"/>
    <w:rsid w:val="00177687"/>
    <w:rsid w:val="001776CD"/>
    <w:rsid w:val="001811BC"/>
    <w:rsid w:val="0018151D"/>
    <w:rsid w:val="00183945"/>
    <w:rsid w:val="00186DCC"/>
    <w:rsid w:val="00186FCB"/>
    <w:rsid w:val="00190479"/>
    <w:rsid w:val="00190505"/>
    <w:rsid w:val="0019056F"/>
    <w:rsid w:val="00190FD2"/>
    <w:rsid w:val="00192AF0"/>
    <w:rsid w:val="00193E25"/>
    <w:rsid w:val="00194778"/>
    <w:rsid w:val="00195A3B"/>
    <w:rsid w:val="001A4703"/>
    <w:rsid w:val="001A4F6A"/>
    <w:rsid w:val="001B13B7"/>
    <w:rsid w:val="001B143A"/>
    <w:rsid w:val="001B1685"/>
    <w:rsid w:val="001B3183"/>
    <w:rsid w:val="001B4872"/>
    <w:rsid w:val="001B4B13"/>
    <w:rsid w:val="001B60A9"/>
    <w:rsid w:val="001B6DB7"/>
    <w:rsid w:val="001B78F1"/>
    <w:rsid w:val="001C0CF6"/>
    <w:rsid w:val="001C1001"/>
    <w:rsid w:val="001C5055"/>
    <w:rsid w:val="001C5370"/>
    <w:rsid w:val="001D00F7"/>
    <w:rsid w:val="001D4399"/>
    <w:rsid w:val="001E216D"/>
    <w:rsid w:val="001E4305"/>
    <w:rsid w:val="001E4517"/>
    <w:rsid w:val="001F193B"/>
    <w:rsid w:val="001F5365"/>
    <w:rsid w:val="001F5513"/>
    <w:rsid w:val="001F79B8"/>
    <w:rsid w:val="00200596"/>
    <w:rsid w:val="002007CA"/>
    <w:rsid w:val="00201122"/>
    <w:rsid w:val="00201520"/>
    <w:rsid w:val="00201FB4"/>
    <w:rsid w:val="00202238"/>
    <w:rsid w:val="00202268"/>
    <w:rsid w:val="00202A0E"/>
    <w:rsid w:val="002036D3"/>
    <w:rsid w:val="00203D36"/>
    <w:rsid w:val="002045D2"/>
    <w:rsid w:val="00212EE5"/>
    <w:rsid w:val="00213AF2"/>
    <w:rsid w:val="00214B13"/>
    <w:rsid w:val="0021572E"/>
    <w:rsid w:val="00216428"/>
    <w:rsid w:val="002167A7"/>
    <w:rsid w:val="00216A63"/>
    <w:rsid w:val="00217494"/>
    <w:rsid w:val="0022024A"/>
    <w:rsid w:val="00222D66"/>
    <w:rsid w:val="00222E55"/>
    <w:rsid w:val="0022333C"/>
    <w:rsid w:val="00223BB0"/>
    <w:rsid w:val="0022768E"/>
    <w:rsid w:val="0022788C"/>
    <w:rsid w:val="00227CA3"/>
    <w:rsid w:val="00227DD5"/>
    <w:rsid w:val="00230CC7"/>
    <w:rsid w:val="00233A0E"/>
    <w:rsid w:val="002356C4"/>
    <w:rsid w:val="00235C36"/>
    <w:rsid w:val="002405A6"/>
    <w:rsid w:val="002414AB"/>
    <w:rsid w:val="00241773"/>
    <w:rsid w:val="00244785"/>
    <w:rsid w:val="002476C8"/>
    <w:rsid w:val="00251CFA"/>
    <w:rsid w:val="00253CE9"/>
    <w:rsid w:val="0026064B"/>
    <w:rsid w:val="002611B2"/>
    <w:rsid w:val="002612D0"/>
    <w:rsid w:val="002702A8"/>
    <w:rsid w:val="002715F5"/>
    <w:rsid w:val="00271B83"/>
    <w:rsid w:val="00272536"/>
    <w:rsid w:val="002758F1"/>
    <w:rsid w:val="002820E8"/>
    <w:rsid w:val="00283C36"/>
    <w:rsid w:val="00290ACB"/>
    <w:rsid w:val="00292320"/>
    <w:rsid w:val="00292BB8"/>
    <w:rsid w:val="00292E7E"/>
    <w:rsid w:val="002930BF"/>
    <w:rsid w:val="00293E95"/>
    <w:rsid w:val="00294060"/>
    <w:rsid w:val="00294E9B"/>
    <w:rsid w:val="002960BC"/>
    <w:rsid w:val="002A08FE"/>
    <w:rsid w:val="002A1B22"/>
    <w:rsid w:val="002A1C01"/>
    <w:rsid w:val="002A7497"/>
    <w:rsid w:val="002A7D66"/>
    <w:rsid w:val="002A7EFC"/>
    <w:rsid w:val="002B09A1"/>
    <w:rsid w:val="002B0D24"/>
    <w:rsid w:val="002B19BD"/>
    <w:rsid w:val="002B2323"/>
    <w:rsid w:val="002B3CE3"/>
    <w:rsid w:val="002B3F06"/>
    <w:rsid w:val="002B454E"/>
    <w:rsid w:val="002B5461"/>
    <w:rsid w:val="002B5C11"/>
    <w:rsid w:val="002B6001"/>
    <w:rsid w:val="002B76BD"/>
    <w:rsid w:val="002C1FBB"/>
    <w:rsid w:val="002C21D2"/>
    <w:rsid w:val="002C5153"/>
    <w:rsid w:val="002C5814"/>
    <w:rsid w:val="002C62E7"/>
    <w:rsid w:val="002C65B6"/>
    <w:rsid w:val="002D0370"/>
    <w:rsid w:val="002D3F49"/>
    <w:rsid w:val="002D4CC7"/>
    <w:rsid w:val="002D4FBE"/>
    <w:rsid w:val="002D526F"/>
    <w:rsid w:val="002D5381"/>
    <w:rsid w:val="002D6A81"/>
    <w:rsid w:val="002D7018"/>
    <w:rsid w:val="002D72C3"/>
    <w:rsid w:val="002E2724"/>
    <w:rsid w:val="002E272A"/>
    <w:rsid w:val="002E2B93"/>
    <w:rsid w:val="002E3654"/>
    <w:rsid w:val="002E48E0"/>
    <w:rsid w:val="002E568B"/>
    <w:rsid w:val="002E6130"/>
    <w:rsid w:val="002E7011"/>
    <w:rsid w:val="002E7CA1"/>
    <w:rsid w:val="002F03EC"/>
    <w:rsid w:val="002F1C8C"/>
    <w:rsid w:val="002F1E4E"/>
    <w:rsid w:val="002F2467"/>
    <w:rsid w:val="002F28ED"/>
    <w:rsid w:val="002F2AF3"/>
    <w:rsid w:val="002F367F"/>
    <w:rsid w:val="002F5196"/>
    <w:rsid w:val="002F583F"/>
    <w:rsid w:val="002F6702"/>
    <w:rsid w:val="003000FE"/>
    <w:rsid w:val="0030012B"/>
    <w:rsid w:val="00300B71"/>
    <w:rsid w:val="00302A56"/>
    <w:rsid w:val="00302E72"/>
    <w:rsid w:val="0030770F"/>
    <w:rsid w:val="003126D5"/>
    <w:rsid w:val="003141FD"/>
    <w:rsid w:val="00315C69"/>
    <w:rsid w:val="00324D06"/>
    <w:rsid w:val="00325469"/>
    <w:rsid w:val="00327EAD"/>
    <w:rsid w:val="003319ED"/>
    <w:rsid w:val="00332172"/>
    <w:rsid w:val="00333C34"/>
    <w:rsid w:val="00333D47"/>
    <w:rsid w:val="00333FB3"/>
    <w:rsid w:val="00335CE1"/>
    <w:rsid w:val="00340313"/>
    <w:rsid w:val="003421F8"/>
    <w:rsid w:val="003461A5"/>
    <w:rsid w:val="0034635A"/>
    <w:rsid w:val="003476B3"/>
    <w:rsid w:val="003479CA"/>
    <w:rsid w:val="00347D07"/>
    <w:rsid w:val="00350A27"/>
    <w:rsid w:val="00350DDB"/>
    <w:rsid w:val="00351A78"/>
    <w:rsid w:val="00351F14"/>
    <w:rsid w:val="003542AB"/>
    <w:rsid w:val="00354813"/>
    <w:rsid w:val="003560C7"/>
    <w:rsid w:val="00356C3D"/>
    <w:rsid w:val="0036016D"/>
    <w:rsid w:val="003615C7"/>
    <w:rsid w:val="003626DF"/>
    <w:rsid w:val="003665F7"/>
    <w:rsid w:val="003700B1"/>
    <w:rsid w:val="00370D08"/>
    <w:rsid w:val="0037252F"/>
    <w:rsid w:val="003740C7"/>
    <w:rsid w:val="00375AA5"/>
    <w:rsid w:val="00377DC4"/>
    <w:rsid w:val="0038188A"/>
    <w:rsid w:val="00382594"/>
    <w:rsid w:val="0038634A"/>
    <w:rsid w:val="00386EF2"/>
    <w:rsid w:val="0038770D"/>
    <w:rsid w:val="00390DB9"/>
    <w:rsid w:val="003911C3"/>
    <w:rsid w:val="003917F8"/>
    <w:rsid w:val="00391CCD"/>
    <w:rsid w:val="0039532A"/>
    <w:rsid w:val="003959D7"/>
    <w:rsid w:val="00395DA0"/>
    <w:rsid w:val="003A13FC"/>
    <w:rsid w:val="003A18DB"/>
    <w:rsid w:val="003A19C0"/>
    <w:rsid w:val="003A1D5C"/>
    <w:rsid w:val="003A43B2"/>
    <w:rsid w:val="003A4CD3"/>
    <w:rsid w:val="003A590D"/>
    <w:rsid w:val="003A69A4"/>
    <w:rsid w:val="003A7D56"/>
    <w:rsid w:val="003B4BF2"/>
    <w:rsid w:val="003B4D50"/>
    <w:rsid w:val="003B6F17"/>
    <w:rsid w:val="003C0809"/>
    <w:rsid w:val="003C3383"/>
    <w:rsid w:val="003C5038"/>
    <w:rsid w:val="003C6029"/>
    <w:rsid w:val="003D0A5E"/>
    <w:rsid w:val="003D353C"/>
    <w:rsid w:val="003D46AF"/>
    <w:rsid w:val="003D4978"/>
    <w:rsid w:val="003E0174"/>
    <w:rsid w:val="003E1E32"/>
    <w:rsid w:val="003E3399"/>
    <w:rsid w:val="003E4CBC"/>
    <w:rsid w:val="003E722B"/>
    <w:rsid w:val="003F0C7A"/>
    <w:rsid w:val="003F2703"/>
    <w:rsid w:val="003F36E4"/>
    <w:rsid w:val="003F3BE5"/>
    <w:rsid w:val="003F6ABE"/>
    <w:rsid w:val="003F6DA5"/>
    <w:rsid w:val="00401112"/>
    <w:rsid w:val="00402892"/>
    <w:rsid w:val="00404558"/>
    <w:rsid w:val="00405BFD"/>
    <w:rsid w:val="004115CA"/>
    <w:rsid w:val="004127B2"/>
    <w:rsid w:val="00414CE5"/>
    <w:rsid w:val="00416364"/>
    <w:rsid w:val="00416BB2"/>
    <w:rsid w:val="00421CC7"/>
    <w:rsid w:val="0043180B"/>
    <w:rsid w:val="00432734"/>
    <w:rsid w:val="0043290B"/>
    <w:rsid w:val="00435767"/>
    <w:rsid w:val="004358DC"/>
    <w:rsid w:val="00435B76"/>
    <w:rsid w:val="00437A1B"/>
    <w:rsid w:val="004466F4"/>
    <w:rsid w:val="004474F1"/>
    <w:rsid w:val="00450389"/>
    <w:rsid w:val="00451787"/>
    <w:rsid w:val="00451809"/>
    <w:rsid w:val="004541E5"/>
    <w:rsid w:val="0045428D"/>
    <w:rsid w:val="004544D6"/>
    <w:rsid w:val="00456349"/>
    <w:rsid w:val="00456B1F"/>
    <w:rsid w:val="00457F94"/>
    <w:rsid w:val="004609D7"/>
    <w:rsid w:val="00462017"/>
    <w:rsid w:val="0046220C"/>
    <w:rsid w:val="00464A49"/>
    <w:rsid w:val="00465165"/>
    <w:rsid w:val="0046541D"/>
    <w:rsid w:val="004672D6"/>
    <w:rsid w:val="004673F2"/>
    <w:rsid w:val="0047003F"/>
    <w:rsid w:val="00470C09"/>
    <w:rsid w:val="00471253"/>
    <w:rsid w:val="004727C7"/>
    <w:rsid w:val="00473004"/>
    <w:rsid w:val="00473572"/>
    <w:rsid w:val="0047430E"/>
    <w:rsid w:val="00474FE5"/>
    <w:rsid w:val="004763BA"/>
    <w:rsid w:val="0047689D"/>
    <w:rsid w:val="0047765B"/>
    <w:rsid w:val="004807E5"/>
    <w:rsid w:val="00481250"/>
    <w:rsid w:val="0048148B"/>
    <w:rsid w:val="00481759"/>
    <w:rsid w:val="00481ACF"/>
    <w:rsid w:val="004821E8"/>
    <w:rsid w:val="004827E0"/>
    <w:rsid w:val="0048362D"/>
    <w:rsid w:val="00484171"/>
    <w:rsid w:val="0048465E"/>
    <w:rsid w:val="00484A20"/>
    <w:rsid w:val="0048532D"/>
    <w:rsid w:val="004859AB"/>
    <w:rsid w:val="004870EB"/>
    <w:rsid w:val="004900F0"/>
    <w:rsid w:val="004918DB"/>
    <w:rsid w:val="004920D2"/>
    <w:rsid w:val="00492E39"/>
    <w:rsid w:val="004958EA"/>
    <w:rsid w:val="00496FBC"/>
    <w:rsid w:val="00496FCF"/>
    <w:rsid w:val="00497A24"/>
    <w:rsid w:val="00497C68"/>
    <w:rsid w:val="004A01CF"/>
    <w:rsid w:val="004A4D20"/>
    <w:rsid w:val="004A635E"/>
    <w:rsid w:val="004B2805"/>
    <w:rsid w:val="004B5686"/>
    <w:rsid w:val="004B5BD1"/>
    <w:rsid w:val="004B6C83"/>
    <w:rsid w:val="004B78ED"/>
    <w:rsid w:val="004C1484"/>
    <w:rsid w:val="004C2A36"/>
    <w:rsid w:val="004C3700"/>
    <w:rsid w:val="004C5FCA"/>
    <w:rsid w:val="004C68C9"/>
    <w:rsid w:val="004D17AA"/>
    <w:rsid w:val="004D3585"/>
    <w:rsid w:val="004D43C9"/>
    <w:rsid w:val="004D59D7"/>
    <w:rsid w:val="004E0CD1"/>
    <w:rsid w:val="004E3693"/>
    <w:rsid w:val="004F02A7"/>
    <w:rsid w:val="004F1EDA"/>
    <w:rsid w:val="004F4A46"/>
    <w:rsid w:val="004F5363"/>
    <w:rsid w:val="004F6C74"/>
    <w:rsid w:val="00501259"/>
    <w:rsid w:val="005013A1"/>
    <w:rsid w:val="005013B2"/>
    <w:rsid w:val="00501E91"/>
    <w:rsid w:val="005031C9"/>
    <w:rsid w:val="00510D5C"/>
    <w:rsid w:val="005120D5"/>
    <w:rsid w:val="00514334"/>
    <w:rsid w:val="0052004B"/>
    <w:rsid w:val="0052226D"/>
    <w:rsid w:val="00523330"/>
    <w:rsid w:val="00523D5B"/>
    <w:rsid w:val="0052449E"/>
    <w:rsid w:val="00524612"/>
    <w:rsid w:val="005253F6"/>
    <w:rsid w:val="00525BD4"/>
    <w:rsid w:val="00527894"/>
    <w:rsid w:val="00530B89"/>
    <w:rsid w:val="00530D76"/>
    <w:rsid w:val="00532DE4"/>
    <w:rsid w:val="005341AC"/>
    <w:rsid w:val="00534C0E"/>
    <w:rsid w:val="00534D95"/>
    <w:rsid w:val="0054057A"/>
    <w:rsid w:val="00542A5A"/>
    <w:rsid w:val="00542AEC"/>
    <w:rsid w:val="0054489C"/>
    <w:rsid w:val="005474D0"/>
    <w:rsid w:val="0055056C"/>
    <w:rsid w:val="00550589"/>
    <w:rsid w:val="005520D7"/>
    <w:rsid w:val="00552259"/>
    <w:rsid w:val="005534BC"/>
    <w:rsid w:val="005535B7"/>
    <w:rsid w:val="005536D9"/>
    <w:rsid w:val="00554A75"/>
    <w:rsid w:val="005607A9"/>
    <w:rsid w:val="00562430"/>
    <w:rsid w:val="00562DA2"/>
    <w:rsid w:val="00563E1E"/>
    <w:rsid w:val="00563EBF"/>
    <w:rsid w:val="00564DDD"/>
    <w:rsid w:val="00564FB9"/>
    <w:rsid w:val="005663A9"/>
    <w:rsid w:val="00567D6A"/>
    <w:rsid w:val="00571DBC"/>
    <w:rsid w:val="005722F7"/>
    <w:rsid w:val="00573D8A"/>
    <w:rsid w:val="00574551"/>
    <w:rsid w:val="0057490C"/>
    <w:rsid w:val="00575329"/>
    <w:rsid w:val="00576287"/>
    <w:rsid w:val="00582270"/>
    <w:rsid w:val="005839AE"/>
    <w:rsid w:val="005875C1"/>
    <w:rsid w:val="0059257A"/>
    <w:rsid w:val="00593E1F"/>
    <w:rsid w:val="00595393"/>
    <w:rsid w:val="0059730F"/>
    <w:rsid w:val="0059794A"/>
    <w:rsid w:val="00597FAA"/>
    <w:rsid w:val="005A05E2"/>
    <w:rsid w:val="005A0F40"/>
    <w:rsid w:val="005A125E"/>
    <w:rsid w:val="005A3A16"/>
    <w:rsid w:val="005A5500"/>
    <w:rsid w:val="005B03DB"/>
    <w:rsid w:val="005B16F2"/>
    <w:rsid w:val="005B193E"/>
    <w:rsid w:val="005B4A28"/>
    <w:rsid w:val="005B4FA1"/>
    <w:rsid w:val="005B7193"/>
    <w:rsid w:val="005C29C2"/>
    <w:rsid w:val="005C53EB"/>
    <w:rsid w:val="005C7AB3"/>
    <w:rsid w:val="005D1530"/>
    <w:rsid w:val="005D1EA9"/>
    <w:rsid w:val="005D3879"/>
    <w:rsid w:val="005D443C"/>
    <w:rsid w:val="005E1237"/>
    <w:rsid w:val="005E13BD"/>
    <w:rsid w:val="005E1DB3"/>
    <w:rsid w:val="005E290F"/>
    <w:rsid w:val="005E2B0B"/>
    <w:rsid w:val="005E35F9"/>
    <w:rsid w:val="005E4466"/>
    <w:rsid w:val="005E66D1"/>
    <w:rsid w:val="005E7655"/>
    <w:rsid w:val="005E7E77"/>
    <w:rsid w:val="005F1D2E"/>
    <w:rsid w:val="005F33D7"/>
    <w:rsid w:val="005F35A7"/>
    <w:rsid w:val="005F65DE"/>
    <w:rsid w:val="00600881"/>
    <w:rsid w:val="00600A82"/>
    <w:rsid w:val="00600F78"/>
    <w:rsid w:val="00602D50"/>
    <w:rsid w:val="0060402D"/>
    <w:rsid w:val="006042B7"/>
    <w:rsid w:val="00606A5C"/>
    <w:rsid w:val="00610416"/>
    <w:rsid w:val="00610BAA"/>
    <w:rsid w:val="00613E69"/>
    <w:rsid w:val="00615027"/>
    <w:rsid w:val="00617238"/>
    <w:rsid w:val="00622683"/>
    <w:rsid w:val="00627ADB"/>
    <w:rsid w:val="00627E7E"/>
    <w:rsid w:val="0063092A"/>
    <w:rsid w:val="00633655"/>
    <w:rsid w:val="00634718"/>
    <w:rsid w:val="0063477F"/>
    <w:rsid w:val="00635DCB"/>
    <w:rsid w:val="00637AE7"/>
    <w:rsid w:val="006408BB"/>
    <w:rsid w:val="00644E09"/>
    <w:rsid w:val="00645020"/>
    <w:rsid w:val="00645E5F"/>
    <w:rsid w:val="0064770D"/>
    <w:rsid w:val="00651D0E"/>
    <w:rsid w:val="00652416"/>
    <w:rsid w:val="006528DF"/>
    <w:rsid w:val="006529D0"/>
    <w:rsid w:val="00653726"/>
    <w:rsid w:val="00654485"/>
    <w:rsid w:val="00654503"/>
    <w:rsid w:val="0065451F"/>
    <w:rsid w:val="00654C02"/>
    <w:rsid w:val="00655678"/>
    <w:rsid w:val="00657345"/>
    <w:rsid w:val="00660667"/>
    <w:rsid w:val="006613C1"/>
    <w:rsid w:val="00662A64"/>
    <w:rsid w:val="00663E54"/>
    <w:rsid w:val="00664963"/>
    <w:rsid w:val="00667D71"/>
    <w:rsid w:val="006723D8"/>
    <w:rsid w:val="006729C2"/>
    <w:rsid w:val="00674D9B"/>
    <w:rsid w:val="00675D62"/>
    <w:rsid w:val="006817D6"/>
    <w:rsid w:val="00681F7F"/>
    <w:rsid w:val="006821D3"/>
    <w:rsid w:val="006834CE"/>
    <w:rsid w:val="00683C1F"/>
    <w:rsid w:val="006842D9"/>
    <w:rsid w:val="00690914"/>
    <w:rsid w:val="00690A02"/>
    <w:rsid w:val="00691155"/>
    <w:rsid w:val="00691500"/>
    <w:rsid w:val="00693267"/>
    <w:rsid w:val="00694771"/>
    <w:rsid w:val="00695119"/>
    <w:rsid w:val="00695F3B"/>
    <w:rsid w:val="006961F6"/>
    <w:rsid w:val="006A0BAA"/>
    <w:rsid w:val="006A0EBB"/>
    <w:rsid w:val="006A2E7B"/>
    <w:rsid w:val="006A3DD3"/>
    <w:rsid w:val="006A455E"/>
    <w:rsid w:val="006A47D6"/>
    <w:rsid w:val="006A76FD"/>
    <w:rsid w:val="006B078D"/>
    <w:rsid w:val="006B0C70"/>
    <w:rsid w:val="006B191B"/>
    <w:rsid w:val="006B1F3F"/>
    <w:rsid w:val="006B2BDC"/>
    <w:rsid w:val="006B3E20"/>
    <w:rsid w:val="006B40A2"/>
    <w:rsid w:val="006B417A"/>
    <w:rsid w:val="006B4A0C"/>
    <w:rsid w:val="006B592B"/>
    <w:rsid w:val="006B6B4B"/>
    <w:rsid w:val="006B7AD3"/>
    <w:rsid w:val="006B7C47"/>
    <w:rsid w:val="006C0280"/>
    <w:rsid w:val="006C0711"/>
    <w:rsid w:val="006C2D43"/>
    <w:rsid w:val="006C3160"/>
    <w:rsid w:val="006C33DC"/>
    <w:rsid w:val="006C358D"/>
    <w:rsid w:val="006D0475"/>
    <w:rsid w:val="006D239F"/>
    <w:rsid w:val="006D244C"/>
    <w:rsid w:val="006D59DB"/>
    <w:rsid w:val="006D5E7B"/>
    <w:rsid w:val="006D65EE"/>
    <w:rsid w:val="006D70E4"/>
    <w:rsid w:val="006E274D"/>
    <w:rsid w:val="006E4D30"/>
    <w:rsid w:val="006F027C"/>
    <w:rsid w:val="006F03DE"/>
    <w:rsid w:val="006F2300"/>
    <w:rsid w:val="006F48BE"/>
    <w:rsid w:val="006F4B47"/>
    <w:rsid w:val="006F62D2"/>
    <w:rsid w:val="007009E6"/>
    <w:rsid w:val="007035BA"/>
    <w:rsid w:val="007057DD"/>
    <w:rsid w:val="00706180"/>
    <w:rsid w:val="00710AF6"/>
    <w:rsid w:val="00710C77"/>
    <w:rsid w:val="0071100C"/>
    <w:rsid w:val="007119E5"/>
    <w:rsid w:val="0071399A"/>
    <w:rsid w:val="007145B0"/>
    <w:rsid w:val="0071479D"/>
    <w:rsid w:val="00714B79"/>
    <w:rsid w:val="00715E9F"/>
    <w:rsid w:val="007161CC"/>
    <w:rsid w:val="007179F7"/>
    <w:rsid w:val="00720A77"/>
    <w:rsid w:val="00720DB6"/>
    <w:rsid w:val="00720FDB"/>
    <w:rsid w:val="00721F34"/>
    <w:rsid w:val="007244F1"/>
    <w:rsid w:val="007251BB"/>
    <w:rsid w:val="007254B7"/>
    <w:rsid w:val="00725DA6"/>
    <w:rsid w:val="0072736C"/>
    <w:rsid w:val="007310C8"/>
    <w:rsid w:val="00731D52"/>
    <w:rsid w:val="00731E20"/>
    <w:rsid w:val="00733CD6"/>
    <w:rsid w:val="00735AB5"/>
    <w:rsid w:val="007368F8"/>
    <w:rsid w:val="00736CFB"/>
    <w:rsid w:val="00737A61"/>
    <w:rsid w:val="00737F0B"/>
    <w:rsid w:val="007402B0"/>
    <w:rsid w:val="007466D6"/>
    <w:rsid w:val="007477B0"/>
    <w:rsid w:val="00751878"/>
    <w:rsid w:val="007528F9"/>
    <w:rsid w:val="00752A63"/>
    <w:rsid w:val="007569F3"/>
    <w:rsid w:val="0075712A"/>
    <w:rsid w:val="007573A7"/>
    <w:rsid w:val="00757789"/>
    <w:rsid w:val="00757E61"/>
    <w:rsid w:val="00760ABD"/>
    <w:rsid w:val="00764C42"/>
    <w:rsid w:val="00765DA1"/>
    <w:rsid w:val="0077219A"/>
    <w:rsid w:val="00772B52"/>
    <w:rsid w:val="00773096"/>
    <w:rsid w:val="00773AC8"/>
    <w:rsid w:val="00774B4D"/>
    <w:rsid w:val="00774F6F"/>
    <w:rsid w:val="00775054"/>
    <w:rsid w:val="0077514D"/>
    <w:rsid w:val="00776204"/>
    <w:rsid w:val="007765DA"/>
    <w:rsid w:val="00780C28"/>
    <w:rsid w:val="007816A2"/>
    <w:rsid w:val="00783343"/>
    <w:rsid w:val="00784962"/>
    <w:rsid w:val="007912F9"/>
    <w:rsid w:val="00791CE3"/>
    <w:rsid w:val="00792165"/>
    <w:rsid w:val="00792F66"/>
    <w:rsid w:val="00792FC5"/>
    <w:rsid w:val="00795AC4"/>
    <w:rsid w:val="00796D2F"/>
    <w:rsid w:val="007A1A88"/>
    <w:rsid w:val="007A1E57"/>
    <w:rsid w:val="007A3F88"/>
    <w:rsid w:val="007A5211"/>
    <w:rsid w:val="007A56F5"/>
    <w:rsid w:val="007A5FE3"/>
    <w:rsid w:val="007A6188"/>
    <w:rsid w:val="007B0169"/>
    <w:rsid w:val="007B0ABC"/>
    <w:rsid w:val="007B2100"/>
    <w:rsid w:val="007B386A"/>
    <w:rsid w:val="007B605F"/>
    <w:rsid w:val="007B6FCF"/>
    <w:rsid w:val="007C0EF9"/>
    <w:rsid w:val="007C2038"/>
    <w:rsid w:val="007C347A"/>
    <w:rsid w:val="007C391C"/>
    <w:rsid w:val="007C426D"/>
    <w:rsid w:val="007C6050"/>
    <w:rsid w:val="007C6778"/>
    <w:rsid w:val="007C6E00"/>
    <w:rsid w:val="007D1959"/>
    <w:rsid w:val="007D1DB4"/>
    <w:rsid w:val="007D4C55"/>
    <w:rsid w:val="007D4E70"/>
    <w:rsid w:val="007D5C8E"/>
    <w:rsid w:val="007D7F6F"/>
    <w:rsid w:val="007E2213"/>
    <w:rsid w:val="007E29B7"/>
    <w:rsid w:val="007E2AFB"/>
    <w:rsid w:val="007E5EEB"/>
    <w:rsid w:val="007E62D2"/>
    <w:rsid w:val="007E62DA"/>
    <w:rsid w:val="007E7322"/>
    <w:rsid w:val="007F0430"/>
    <w:rsid w:val="007F2559"/>
    <w:rsid w:val="007F2A60"/>
    <w:rsid w:val="007F5A2D"/>
    <w:rsid w:val="007F7AE6"/>
    <w:rsid w:val="0080082C"/>
    <w:rsid w:val="0080109A"/>
    <w:rsid w:val="00802812"/>
    <w:rsid w:val="0080320A"/>
    <w:rsid w:val="00804D26"/>
    <w:rsid w:val="00804D43"/>
    <w:rsid w:val="00805649"/>
    <w:rsid w:val="00805AEC"/>
    <w:rsid w:val="00812B98"/>
    <w:rsid w:val="008152BD"/>
    <w:rsid w:val="0081713B"/>
    <w:rsid w:val="0082323B"/>
    <w:rsid w:val="00824AD9"/>
    <w:rsid w:val="00827304"/>
    <w:rsid w:val="00827D78"/>
    <w:rsid w:val="00830C2E"/>
    <w:rsid w:val="008325CF"/>
    <w:rsid w:val="00832896"/>
    <w:rsid w:val="00832B76"/>
    <w:rsid w:val="00832CB8"/>
    <w:rsid w:val="0083775C"/>
    <w:rsid w:val="008404F5"/>
    <w:rsid w:val="00841F46"/>
    <w:rsid w:val="008433AB"/>
    <w:rsid w:val="00843682"/>
    <w:rsid w:val="00843945"/>
    <w:rsid w:val="00843DB0"/>
    <w:rsid w:val="008454F8"/>
    <w:rsid w:val="00845645"/>
    <w:rsid w:val="00850213"/>
    <w:rsid w:val="008516A3"/>
    <w:rsid w:val="0085273D"/>
    <w:rsid w:val="008541FA"/>
    <w:rsid w:val="0085530D"/>
    <w:rsid w:val="008553DF"/>
    <w:rsid w:val="00856578"/>
    <w:rsid w:val="008619D6"/>
    <w:rsid w:val="00861EC1"/>
    <w:rsid w:val="0086262D"/>
    <w:rsid w:val="00862943"/>
    <w:rsid w:val="00862CB1"/>
    <w:rsid w:val="0086488A"/>
    <w:rsid w:val="00865511"/>
    <w:rsid w:val="00865EE3"/>
    <w:rsid w:val="008679BE"/>
    <w:rsid w:val="0087006E"/>
    <w:rsid w:val="00871606"/>
    <w:rsid w:val="00871E09"/>
    <w:rsid w:val="00875567"/>
    <w:rsid w:val="00876570"/>
    <w:rsid w:val="00876E35"/>
    <w:rsid w:val="008800AA"/>
    <w:rsid w:val="00881ABF"/>
    <w:rsid w:val="00881F33"/>
    <w:rsid w:val="00882BD5"/>
    <w:rsid w:val="0088303F"/>
    <w:rsid w:val="00884F09"/>
    <w:rsid w:val="00885355"/>
    <w:rsid w:val="00885E3A"/>
    <w:rsid w:val="00886EFF"/>
    <w:rsid w:val="0088723A"/>
    <w:rsid w:val="0089215D"/>
    <w:rsid w:val="0089271A"/>
    <w:rsid w:val="00896B2C"/>
    <w:rsid w:val="008A01FF"/>
    <w:rsid w:val="008A19C8"/>
    <w:rsid w:val="008A2793"/>
    <w:rsid w:val="008A2FCA"/>
    <w:rsid w:val="008A4C1E"/>
    <w:rsid w:val="008A7460"/>
    <w:rsid w:val="008B170D"/>
    <w:rsid w:val="008B1F51"/>
    <w:rsid w:val="008B23CB"/>
    <w:rsid w:val="008B5B7D"/>
    <w:rsid w:val="008B6450"/>
    <w:rsid w:val="008B6728"/>
    <w:rsid w:val="008B7CF6"/>
    <w:rsid w:val="008B7EAB"/>
    <w:rsid w:val="008C127A"/>
    <w:rsid w:val="008C149F"/>
    <w:rsid w:val="008C2E2D"/>
    <w:rsid w:val="008C3A6D"/>
    <w:rsid w:val="008C48DA"/>
    <w:rsid w:val="008C6D09"/>
    <w:rsid w:val="008D05AD"/>
    <w:rsid w:val="008D305A"/>
    <w:rsid w:val="008D5F0E"/>
    <w:rsid w:val="008E009D"/>
    <w:rsid w:val="008E1941"/>
    <w:rsid w:val="008E1A41"/>
    <w:rsid w:val="008E247E"/>
    <w:rsid w:val="008E3A8D"/>
    <w:rsid w:val="008E4351"/>
    <w:rsid w:val="008E4929"/>
    <w:rsid w:val="008F13B3"/>
    <w:rsid w:val="008F2B04"/>
    <w:rsid w:val="008F2D12"/>
    <w:rsid w:val="008F302B"/>
    <w:rsid w:val="008F3089"/>
    <w:rsid w:val="008F3EA8"/>
    <w:rsid w:val="008F63B0"/>
    <w:rsid w:val="008F67FD"/>
    <w:rsid w:val="00901B3E"/>
    <w:rsid w:val="0090240B"/>
    <w:rsid w:val="009027D7"/>
    <w:rsid w:val="0090644B"/>
    <w:rsid w:val="00906CD4"/>
    <w:rsid w:val="00906F45"/>
    <w:rsid w:val="00907F5A"/>
    <w:rsid w:val="00911524"/>
    <w:rsid w:val="009127C3"/>
    <w:rsid w:val="009127F4"/>
    <w:rsid w:val="0091415E"/>
    <w:rsid w:val="00923FE8"/>
    <w:rsid w:val="00925B09"/>
    <w:rsid w:val="009264DA"/>
    <w:rsid w:val="00932C73"/>
    <w:rsid w:val="00934DE1"/>
    <w:rsid w:val="00937EBF"/>
    <w:rsid w:val="009409BC"/>
    <w:rsid w:val="00941D19"/>
    <w:rsid w:val="009429B3"/>
    <w:rsid w:val="00945FFB"/>
    <w:rsid w:val="00947803"/>
    <w:rsid w:val="00952A0B"/>
    <w:rsid w:val="00952B99"/>
    <w:rsid w:val="00954D53"/>
    <w:rsid w:val="00955BCA"/>
    <w:rsid w:val="0096054F"/>
    <w:rsid w:val="00961D8E"/>
    <w:rsid w:val="00962566"/>
    <w:rsid w:val="00964D4D"/>
    <w:rsid w:val="00965A4A"/>
    <w:rsid w:val="009664D6"/>
    <w:rsid w:val="009673C2"/>
    <w:rsid w:val="00967C35"/>
    <w:rsid w:val="00970373"/>
    <w:rsid w:val="0097156C"/>
    <w:rsid w:val="0097232F"/>
    <w:rsid w:val="009744B9"/>
    <w:rsid w:val="00974904"/>
    <w:rsid w:val="00974CFE"/>
    <w:rsid w:val="0097566C"/>
    <w:rsid w:val="00977122"/>
    <w:rsid w:val="00977601"/>
    <w:rsid w:val="00981332"/>
    <w:rsid w:val="0098447D"/>
    <w:rsid w:val="00986FA3"/>
    <w:rsid w:val="00987DC6"/>
    <w:rsid w:val="00990755"/>
    <w:rsid w:val="009915C5"/>
    <w:rsid w:val="00992CBF"/>
    <w:rsid w:val="00994624"/>
    <w:rsid w:val="00995457"/>
    <w:rsid w:val="00996849"/>
    <w:rsid w:val="00996A3A"/>
    <w:rsid w:val="00997DFB"/>
    <w:rsid w:val="009A2557"/>
    <w:rsid w:val="009A2800"/>
    <w:rsid w:val="009A28E7"/>
    <w:rsid w:val="009A4F79"/>
    <w:rsid w:val="009A6903"/>
    <w:rsid w:val="009B0424"/>
    <w:rsid w:val="009B0C4B"/>
    <w:rsid w:val="009B100E"/>
    <w:rsid w:val="009B2BF4"/>
    <w:rsid w:val="009B4544"/>
    <w:rsid w:val="009B48F7"/>
    <w:rsid w:val="009B705D"/>
    <w:rsid w:val="009C054C"/>
    <w:rsid w:val="009C09CA"/>
    <w:rsid w:val="009C1D9E"/>
    <w:rsid w:val="009C1E7E"/>
    <w:rsid w:val="009C443A"/>
    <w:rsid w:val="009C611E"/>
    <w:rsid w:val="009D0F5C"/>
    <w:rsid w:val="009D1612"/>
    <w:rsid w:val="009D21B1"/>
    <w:rsid w:val="009D22E9"/>
    <w:rsid w:val="009D29CF"/>
    <w:rsid w:val="009D3DA1"/>
    <w:rsid w:val="009D415E"/>
    <w:rsid w:val="009D4229"/>
    <w:rsid w:val="009D51F8"/>
    <w:rsid w:val="009D6519"/>
    <w:rsid w:val="009D6F57"/>
    <w:rsid w:val="009D7A8E"/>
    <w:rsid w:val="009E08C2"/>
    <w:rsid w:val="009E3820"/>
    <w:rsid w:val="009E4FD2"/>
    <w:rsid w:val="009E54DA"/>
    <w:rsid w:val="009E60F6"/>
    <w:rsid w:val="009E6DAC"/>
    <w:rsid w:val="009E78FF"/>
    <w:rsid w:val="009F4E49"/>
    <w:rsid w:val="009F615D"/>
    <w:rsid w:val="009F618F"/>
    <w:rsid w:val="00A0034C"/>
    <w:rsid w:val="00A00D38"/>
    <w:rsid w:val="00A02538"/>
    <w:rsid w:val="00A0355C"/>
    <w:rsid w:val="00A04D25"/>
    <w:rsid w:val="00A04F2A"/>
    <w:rsid w:val="00A05ADD"/>
    <w:rsid w:val="00A05BEF"/>
    <w:rsid w:val="00A06BB7"/>
    <w:rsid w:val="00A07D07"/>
    <w:rsid w:val="00A167BE"/>
    <w:rsid w:val="00A17597"/>
    <w:rsid w:val="00A17809"/>
    <w:rsid w:val="00A17D67"/>
    <w:rsid w:val="00A202CA"/>
    <w:rsid w:val="00A21617"/>
    <w:rsid w:val="00A2185B"/>
    <w:rsid w:val="00A225F9"/>
    <w:rsid w:val="00A231D7"/>
    <w:rsid w:val="00A27FCC"/>
    <w:rsid w:val="00A307F8"/>
    <w:rsid w:val="00A30923"/>
    <w:rsid w:val="00A34FF4"/>
    <w:rsid w:val="00A36287"/>
    <w:rsid w:val="00A4319F"/>
    <w:rsid w:val="00A4545A"/>
    <w:rsid w:val="00A45A6D"/>
    <w:rsid w:val="00A46370"/>
    <w:rsid w:val="00A46EEF"/>
    <w:rsid w:val="00A47107"/>
    <w:rsid w:val="00A5041F"/>
    <w:rsid w:val="00A517EF"/>
    <w:rsid w:val="00A51DCB"/>
    <w:rsid w:val="00A52109"/>
    <w:rsid w:val="00A53122"/>
    <w:rsid w:val="00A532C8"/>
    <w:rsid w:val="00A5364C"/>
    <w:rsid w:val="00A53D14"/>
    <w:rsid w:val="00A607F0"/>
    <w:rsid w:val="00A61490"/>
    <w:rsid w:val="00A652B6"/>
    <w:rsid w:val="00A65CA7"/>
    <w:rsid w:val="00A66C77"/>
    <w:rsid w:val="00A71B54"/>
    <w:rsid w:val="00A72A55"/>
    <w:rsid w:val="00A73F07"/>
    <w:rsid w:val="00A74454"/>
    <w:rsid w:val="00A74EF2"/>
    <w:rsid w:val="00A7502C"/>
    <w:rsid w:val="00A80D00"/>
    <w:rsid w:val="00A812C2"/>
    <w:rsid w:val="00A81396"/>
    <w:rsid w:val="00A82C4D"/>
    <w:rsid w:val="00A86585"/>
    <w:rsid w:val="00A9131D"/>
    <w:rsid w:val="00A92091"/>
    <w:rsid w:val="00A931F4"/>
    <w:rsid w:val="00A93A41"/>
    <w:rsid w:val="00A946C9"/>
    <w:rsid w:val="00A948A5"/>
    <w:rsid w:val="00A94933"/>
    <w:rsid w:val="00A94A25"/>
    <w:rsid w:val="00A9644D"/>
    <w:rsid w:val="00AA058A"/>
    <w:rsid w:val="00AA2151"/>
    <w:rsid w:val="00AA33EC"/>
    <w:rsid w:val="00AA6C2D"/>
    <w:rsid w:val="00AA6D82"/>
    <w:rsid w:val="00AA7851"/>
    <w:rsid w:val="00AA7958"/>
    <w:rsid w:val="00AA7E3E"/>
    <w:rsid w:val="00AB00BD"/>
    <w:rsid w:val="00AB2C04"/>
    <w:rsid w:val="00AB3601"/>
    <w:rsid w:val="00AB6ADB"/>
    <w:rsid w:val="00AB6DDF"/>
    <w:rsid w:val="00AB6E22"/>
    <w:rsid w:val="00AB775A"/>
    <w:rsid w:val="00AC0664"/>
    <w:rsid w:val="00AC2950"/>
    <w:rsid w:val="00AD2220"/>
    <w:rsid w:val="00AD2BBA"/>
    <w:rsid w:val="00AD41FE"/>
    <w:rsid w:val="00AD6423"/>
    <w:rsid w:val="00AD73C1"/>
    <w:rsid w:val="00AD7D8B"/>
    <w:rsid w:val="00AE0DB0"/>
    <w:rsid w:val="00AE542A"/>
    <w:rsid w:val="00AE6DA8"/>
    <w:rsid w:val="00AE7E9E"/>
    <w:rsid w:val="00AF0242"/>
    <w:rsid w:val="00AF12A6"/>
    <w:rsid w:val="00AF2933"/>
    <w:rsid w:val="00AF590C"/>
    <w:rsid w:val="00AF5CBA"/>
    <w:rsid w:val="00AF5E77"/>
    <w:rsid w:val="00AF7602"/>
    <w:rsid w:val="00B02CFD"/>
    <w:rsid w:val="00B039CA"/>
    <w:rsid w:val="00B03E3A"/>
    <w:rsid w:val="00B06B0A"/>
    <w:rsid w:val="00B074EB"/>
    <w:rsid w:val="00B10065"/>
    <w:rsid w:val="00B10A08"/>
    <w:rsid w:val="00B1227E"/>
    <w:rsid w:val="00B1286B"/>
    <w:rsid w:val="00B162E8"/>
    <w:rsid w:val="00B170EE"/>
    <w:rsid w:val="00B17F01"/>
    <w:rsid w:val="00B20115"/>
    <w:rsid w:val="00B229F7"/>
    <w:rsid w:val="00B2342C"/>
    <w:rsid w:val="00B23705"/>
    <w:rsid w:val="00B2494B"/>
    <w:rsid w:val="00B267CB"/>
    <w:rsid w:val="00B317F6"/>
    <w:rsid w:val="00B31821"/>
    <w:rsid w:val="00B31916"/>
    <w:rsid w:val="00B32A28"/>
    <w:rsid w:val="00B33522"/>
    <w:rsid w:val="00B3741F"/>
    <w:rsid w:val="00B377B6"/>
    <w:rsid w:val="00B37BF6"/>
    <w:rsid w:val="00B37C2F"/>
    <w:rsid w:val="00B420A4"/>
    <w:rsid w:val="00B426B8"/>
    <w:rsid w:val="00B42867"/>
    <w:rsid w:val="00B4352E"/>
    <w:rsid w:val="00B45164"/>
    <w:rsid w:val="00B46B41"/>
    <w:rsid w:val="00B52754"/>
    <w:rsid w:val="00B5499F"/>
    <w:rsid w:val="00B575B5"/>
    <w:rsid w:val="00B57E31"/>
    <w:rsid w:val="00B60568"/>
    <w:rsid w:val="00B6503D"/>
    <w:rsid w:val="00B70806"/>
    <w:rsid w:val="00B714B4"/>
    <w:rsid w:val="00B73AB0"/>
    <w:rsid w:val="00B74655"/>
    <w:rsid w:val="00B74B1E"/>
    <w:rsid w:val="00B75288"/>
    <w:rsid w:val="00B753CF"/>
    <w:rsid w:val="00B75589"/>
    <w:rsid w:val="00B756BB"/>
    <w:rsid w:val="00B757CC"/>
    <w:rsid w:val="00B75AB2"/>
    <w:rsid w:val="00B75E8B"/>
    <w:rsid w:val="00B77567"/>
    <w:rsid w:val="00B77A40"/>
    <w:rsid w:val="00B8015D"/>
    <w:rsid w:val="00B801B0"/>
    <w:rsid w:val="00B806FC"/>
    <w:rsid w:val="00B81F12"/>
    <w:rsid w:val="00B828C7"/>
    <w:rsid w:val="00B87F78"/>
    <w:rsid w:val="00B90EDB"/>
    <w:rsid w:val="00B91619"/>
    <w:rsid w:val="00B91B72"/>
    <w:rsid w:val="00B9250E"/>
    <w:rsid w:val="00B94B0F"/>
    <w:rsid w:val="00B96C62"/>
    <w:rsid w:val="00B975B0"/>
    <w:rsid w:val="00BA3C61"/>
    <w:rsid w:val="00BA4DF2"/>
    <w:rsid w:val="00BA647F"/>
    <w:rsid w:val="00BA6DD1"/>
    <w:rsid w:val="00BA718F"/>
    <w:rsid w:val="00BA7246"/>
    <w:rsid w:val="00BB2DCE"/>
    <w:rsid w:val="00BC23EB"/>
    <w:rsid w:val="00BC2FCB"/>
    <w:rsid w:val="00BC38AC"/>
    <w:rsid w:val="00BC3AAF"/>
    <w:rsid w:val="00BC3BBE"/>
    <w:rsid w:val="00BC48BB"/>
    <w:rsid w:val="00BC64F6"/>
    <w:rsid w:val="00BC6542"/>
    <w:rsid w:val="00BC71E1"/>
    <w:rsid w:val="00BD1470"/>
    <w:rsid w:val="00BD20CA"/>
    <w:rsid w:val="00BD3A24"/>
    <w:rsid w:val="00BD5B75"/>
    <w:rsid w:val="00BD73A8"/>
    <w:rsid w:val="00BD77B7"/>
    <w:rsid w:val="00BD78AF"/>
    <w:rsid w:val="00BD7B4B"/>
    <w:rsid w:val="00BE00B9"/>
    <w:rsid w:val="00BE1F8E"/>
    <w:rsid w:val="00BE3C14"/>
    <w:rsid w:val="00BE4B09"/>
    <w:rsid w:val="00BE4DB2"/>
    <w:rsid w:val="00BF2553"/>
    <w:rsid w:val="00BF3C2F"/>
    <w:rsid w:val="00BF5350"/>
    <w:rsid w:val="00BF5C2F"/>
    <w:rsid w:val="00BF617B"/>
    <w:rsid w:val="00BF62F7"/>
    <w:rsid w:val="00BF68D2"/>
    <w:rsid w:val="00C01262"/>
    <w:rsid w:val="00C02246"/>
    <w:rsid w:val="00C02D66"/>
    <w:rsid w:val="00C030EF"/>
    <w:rsid w:val="00C0334B"/>
    <w:rsid w:val="00C033D4"/>
    <w:rsid w:val="00C03FE3"/>
    <w:rsid w:val="00C047DB"/>
    <w:rsid w:val="00C06D5E"/>
    <w:rsid w:val="00C07551"/>
    <w:rsid w:val="00C10C7E"/>
    <w:rsid w:val="00C1219E"/>
    <w:rsid w:val="00C131EA"/>
    <w:rsid w:val="00C16024"/>
    <w:rsid w:val="00C1790F"/>
    <w:rsid w:val="00C21D61"/>
    <w:rsid w:val="00C23F1D"/>
    <w:rsid w:val="00C2400B"/>
    <w:rsid w:val="00C241BC"/>
    <w:rsid w:val="00C24D72"/>
    <w:rsid w:val="00C254E1"/>
    <w:rsid w:val="00C31EC0"/>
    <w:rsid w:val="00C32014"/>
    <w:rsid w:val="00C32114"/>
    <w:rsid w:val="00C33E64"/>
    <w:rsid w:val="00C34373"/>
    <w:rsid w:val="00C34968"/>
    <w:rsid w:val="00C3557A"/>
    <w:rsid w:val="00C36432"/>
    <w:rsid w:val="00C368B2"/>
    <w:rsid w:val="00C36B42"/>
    <w:rsid w:val="00C40975"/>
    <w:rsid w:val="00C431AD"/>
    <w:rsid w:val="00C45FFE"/>
    <w:rsid w:val="00C475B5"/>
    <w:rsid w:val="00C51D0C"/>
    <w:rsid w:val="00C51D97"/>
    <w:rsid w:val="00C52D42"/>
    <w:rsid w:val="00C54C6D"/>
    <w:rsid w:val="00C56833"/>
    <w:rsid w:val="00C57642"/>
    <w:rsid w:val="00C64EA8"/>
    <w:rsid w:val="00C6572F"/>
    <w:rsid w:val="00C67D9A"/>
    <w:rsid w:val="00C7440A"/>
    <w:rsid w:val="00C7511C"/>
    <w:rsid w:val="00C7658D"/>
    <w:rsid w:val="00C768DE"/>
    <w:rsid w:val="00C80D68"/>
    <w:rsid w:val="00C83E56"/>
    <w:rsid w:val="00C83EF0"/>
    <w:rsid w:val="00C85336"/>
    <w:rsid w:val="00C908CF"/>
    <w:rsid w:val="00C91785"/>
    <w:rsid w:val="00C937D4"/>
    <w:rsid w:val="00C9521B"/>
    <w:rsid w:val="00C9536E"/>
    <w:rsid w:val="00CA134D"/>
    <w:rsid w:val="00CA2AD1"/>
    <w:rsid w:val="00CA6B37"/>
    <w:rsid w:val="00CA76CB"/>
    <w:rsid w:val="00CB171D"/>
    <w:rsid w:val="00CB1F42"/>
    <w:rsid w:val="00CB25CF"/>
    <w:rsid w:val="00CB2C99"/>
    <w:rsid w:val="00CB2FF9"/>
    <w:rsid w:val="00CB4758"/>
    <w:rsid w:val="00CB6731"/>
    <w:rsid w:val="00CB7554"/>
    <w:rsid w:val="00CB773D"/>
    <w:rsid w:val="00CC011C"/>
    <w:rsid w:val="00CC1CFE"/>
    <w:rsid w:val="00CC28C2"/>
    <w:rsid w:val="00CC2E34"/>
    <w:rsid w:val="00CC32B6"/>
    <w:rsid w:val="00CC358C"/>
    <w:rsid w:val="00CC3AD6"/>
    <w:rsid w:val="00CC4DB9"/>
    <w:rsid w:val="00CC4EFC"/>
    <w:rsid w:val="00CC552C"/>
    <w:rsid w:val="00CC5B9F"/>
    <w:rsid w:val="00CC5F7D"/>
    <w:rsid w:val="00CC7029"/>
    <w:rsid w:val="00CC78EE"/>
    <w:rsid w:val="00CD230E"/>
    <w:rsid w:val="00CD4D6B"/>
    <w:rsid w:val="00CD5B2E"/>
    <w:rsid w:val="00CD733C"/>
    <w:rsid w:val="00CE04DF"/>
    <w:rsid w:val="00CE3E8B"/>
    <w:rsid w:val="00CE4D23"/>
    <w:rsid w:val="00CE5127"/>
    <w:rsid w:val="00CE6D8D"/>
    <w:rsid w:val="00CE7B76"/>
    <w:rsid w:val="00CF024F"/>
    <w:rsid w:val="00CF0E49"/>
    <w:rsid w:val="00CF1518"/>
    <w:rsid w:val="00CF3819"/>
    <w:rsid w:val="00CF760A"/>
    <w:rsid w:val="00D01653"/>
    <w:rsid w:val="00D01EB0"/>
    <w:rsid w:val="00D02764"/>
    <w:rsid w:val="00D0364F"/>
    <w:rsid w:val="00D04823"/>
    <w:rsid w:val="00D05EC9"/>
    <w:rsid w:val="00D1126A"/>
    <w:rsid w:val="00D11B57"/>
    <w:rsid w:val="00D136C2"/>
    <w:rsid w:val="00D16D69"/>
    <w:rsid w:val="00D222A5"/>
    <w:rsid w:val="00D22597"/>
    <w:rsid w:val="00D2278A"/>
    <w:rsid w:val="00D2529E"/>
    <w:rsid w:val="00D26F85"/>
    <w:rsid w:val="00D33AFD"/>
    <w:rsid w:val="00D35B3D"/>
    <w:rsid w:val="00D35B47"/>
    <w:rsid w:val="00D36797"/>
    <w:rsid w:val="00D3699F"/>
    <w:rsid w:val="00D42DA1"/>
    <w:rsid w:val="00D43155"/>
    <w:rsid w:val="00D43454"/>
    <w:rsid w:val="00D4380A"/>
    <w:rsid w:val="00D4420E"/>
    <w:rsid w:val="00D449BB"/>
    <w:rsid w:val="00D45657"/>
    <w:rsid w:val="00D46BB2"/>
    <w:rsid w:val="00D46EB1"/>
    <w:rsid w:val="00D475D1"/>
    <w:rsid w:val="00D50210"/>
    <w:rsid w:val="00D51070"/>
    <w:rsid w:val="00D5108E"/>
    <w:rsid w:val="00D55A51"/>
    <w:rsid w:val="00D57735"/>
    <w:rsid w:val="00D601C0"/>
    <w:rsid w:val="00D62530"/>
    <w:rsid w:val="00D62AD5"/>
    <w:rsid w:val="00D6300E"/>
    <w:rsid w:val="00D64227"/>
    <w:rsid w:val="00D64FBC"/>
    <w:rsid w:val="00D65CEF"/>
    <w:rsid w:val="00D66097"/>
    <w:rsid w:val="00D66235"/>
    <w:rsid w:val="00D70D7D"/>
    <w:rsid w:val="00D73CD2"/>
    <w:rsid w:val="00D743AB"/>
    <w:rsid w:val="00D75C81"/>
    <w:rsid w:val="00D818D7"/>
    <w:rsid w:val="00D81C65"/>
    <w:rsid w:val="00D84406"/>
    <w:rsid w:val="00D86166"/>
    <w:rsid w:val="00D87606"/>
    <w:rsid w:val="00D918AB"/>
    <w:rsid w:val="00D92533"/>
    <w:rsid w:val="00D94240"/>
    <w:rsid w:val="00D9644E"/>
    <w:rsid w:val="00DA0412"/>
    <w:rsid w:val="00DA1520"/>
    <w:rsid w:val="00DA1790"/>
    <w:rsid w:val="00DA24EF"/>
    <w:rsid w:val="00DA2B07"/>
    <w:rsid w:val="00DA3470"/>
    <w:rsid w:val="00DA34F0"/>
    <w:rsid w:val="00DA7820"/>
    <w:rsid w:val="00DB01AD"/>
    <w:rsid w:val="00DB6B87"/>
    <w:rsid w:val="00DC200B"/>
    <w:rsid w:val="00DC278D"/>
    <w:rsid w:val="00DC3625"/>
    <w:rsid w:val="00DC5180"/>
    <w:rsid w:val="00DC59A0"/>
    <w:rsid w:val="00DC5DB4"/>
    <w:rsid w:val="00DC7F24"/>
    <w:rsid w:val="00DD0871"/>
    <w:rsid w:val="00DD266B"/>
    <w:rsid w:val="00DD29CF"/>
    <w:rsid w:val="00DD34BB"/>
    <w:rsid w:val="00DD37B4"/>
    <w:rsid w:val="00DD3F77"/>
    <w:rsid w:val="00DD7E45"/>
    <w:rsid w:val="00DE0425"/>
    <w:rsid w:val="00DE06EE"/>
    <w:rsid w:val="00DE077C"/>
    <w:rsid w:val="00DE12B9"/>
    <w:rsid w:val="00DE2701"/>
    <w:rsid w:val="00DE3A60"/>
    <w:rsid w:val="00DE4900"/>
    <w:rsid w:val="00DE4F84"/>
    <w:rsid w:val="00DE5E63"/>
    <w:rsid w:val="00DE7C6B"/>
    <w:rsid w:val="00DF0574"/>
    <w:rsid w:val="00DF3B8A"/>
    <w:rsid w:val="00DF5388"/>
    <w:rsid w:val="00DF61FA"/>
    <w:rsid w:val="00DF7479"/>
    <w:rsid w:val="00E01775"/>
    <w:rsid w:val="00E01DFD"/>
    <w:rsid w:val="00E048E9"/>
    <w:rsid w:val="00E04DFA"/>
    <w:rsid w:val="00E063F4"/>
    <w:rsid w:val="00E07822"/>
    <w:rsid w:val="00E07880"/>
    <w:rsid w:val="00E10152"/>
    <w:rsid w:val="00E10FAC"/>
    <w:rsid w:val="00E166DD"/>
    <w:rsid w:val="00E207C7"/>
    <w:rsid w:val="00E2763C"/>
    <w:rsid w:val="00E30BA1"/>
    <w:rsid w:val="00E322F3"/>
    <w:rsid w:val="00E3471B"/>
    <w:rsid w:val="00E35269"/>
    <w:rsid w:val="00E35657"/>
    <w:rsid w:val="00E36017"/>
    <w:rsid w:val="00E3670A"/>
    <w:rsid w:val="00E369E4"/>
    <w:rsid w:val="00E40184"/>
    <w:rsid w:val="00E402A0"/>
    <w:rsid w:val="00E418F6"/>
    <w:rsid w:val="00E43299"/>
    <w:rsid w:val="00E43D82"/>
    <w:rsid w:val="00E509F8"/>
    <w:rsid w:val="00E54299"/>
    <w:rsid w:val="00E54351"/>
    <w:rsid w:val="00E5616F"/>
    <w:rsid w:val="00E56DB5"/>
    <w:rsid w:val="00E63983"/>
    <w:rsid w:val="00E662DD"/>
    <w:rsid w:val="00E6644C"/>
    <w:rsid w:val="00E66846"/>
    <w:rsid w:val="00E6764F"/>
    <w:rsid w:val="00E67F2F"/>
    <w:rsid w:val="00E70E24"/>
    <w:rsid w:val="00E71B8C"/>
    <w:rsid w:val="00E7228C"/>
    <w:rsid w:val="00E727F4"/>
    <w:rsid w:val="00E733D3"/>
    <w:rsid w:val="00E7393F"/>
    <w:rsid w:val="00E73A82"/>
    <w:rsid w:val="00E74DF6"/>
    <w:rsid w:val="00E76A31"/>
    <w:rsid w:val="00E76ADB"/>
    <w:rsid w:val="00E7734D"/>
    <w:rsid w:val="00E81204"/>
    <w:rsid w:val="00E82517"/>
    <w:rsid w:val="00E82F3C"/>
    <w:rsid w:val="00E84B11"/>
    <w:rsid w:val="00E855E5"/>
    <w:rsid w:val="00E85F30"/>
    <w:rsid w:val="00E90C53"/>
    <w:rsid w:val="00E92048"/>
    <w:rsid w:val="00E92D6D"/>
    <w:rsid w:val="00E937A8"/>
    <w:rsid w:val="00E937AB"/>
    <w:rsid w:val="00E93A12"/>
    <w:rsid w:val="00E95323"/>
    <w:rsid w:val="00E9637E"/>
    <w:rsid w:val="00E96910"/>
    <w:rsid w:val="00EA0D67"/>
    <w:rsid w:val="00EA17E9"/>
    <w:rsid w:val="00EA33CB"/>
    <w:rsid w:val="00EA3668"/>
    <w:rsid w:val="00EA387B"/>
    <w:rsid w:val="00EA438F"/>
    <w:rsid w:val="00EA4EB8"/>
    <w:rsid w:val="00EA50A0"/>
    <w:rsid w:val="00EA5EE7"/>
    <w:rsid w:val="00EA7C19"/>
    <w:rsid w:val="00EB1AB7"/>
    <w:rsid w:val="00EB1CDF"/>
    <w:rsid w:val="00EB2720"/>
    <w:rsid w:val="00EB73E3"/>
    <w:rsid w:val="00EB750D"/>
    <w:rsid w:val="00EB7BB8"/>
    <w:rsid w:val="00EC454A"/>
    <w:rsid w:val="00EC5273"/>
    <w:rsid w:val="00EC5B50"/>
    <w:rsid w:val="00EC6B34"/>
    <w:rsid w:val="00EC7DD0"/>
    <w:rsid w:val="00EC7E27"/>
    <w:rsid w:val="00ED414A"/>
    <w:rsid w:val="00ED58EA"/>
    <w:rsid w:val="00ED7253"/>
    <w:rsid w:val="00ED791A"/>
    <w:rsid w:val="00EE2AED"/>
    <w:rsid w:val="00EE4179"/>
    <w:rsid w:val="00EE45C2"/>
    <w:rsid w:val="00EE51F8"/>
    <w:rsid w:val="00EF0D28"/>
    <w:rsid w:val="00EF4317"/>
    <w:rsid w:val="00EF4DBE"/>
    <w:rsid w:val="00EF5A27"/>
    <w:rsid w:val="00EF60CC"/>
    <w:rsid w:val="00EF7949"/>
    <w:rsid w:val="00F00686"/>
    <w:rsid w:val="00F012F0"/>
    <w:rsid w:val="00F01AF6"/>
    <w:rsid w:val="00F036AB"/>
    <w:rsid w:val="00F036C1"/>
    <w:rsid w:val="00F03916"/>
    <w:rsid w:val="00F03E83"/>
    <w:rsid w:val="00F04662"/>
    <w:rsid w:val="00F063BA"/>
    <w:rsid w:val="00F06E5E"/>
    <w:rsid w:val="00F079CA"/>
    <w:rsid w:val="00F10F74"/>
    <w:rsid w:val="00F111E8"/>
    <w:rsid w:val="00F11487"/>
    <w:rsid w:val="00F128E0"/>
    <w:rsid w:val="00F13034"/>
    <w:rsid w:val="00F171D2"/>
    <w:rsid w:val="00F20F97"/>
    <w:rsid w:val="00F222BF"/>
    <w:rsid w:val="00F2692B"/>
    <w:rsid w:val="00F270AE"/>
    <w:rsid w:val="00F32C48"/>
    <w:rsid w:val="00F3340D"/>
    <w:rsid w:val="00F3452C"/>
    <w:rsid w:val="00F37DF6"/>
    <w:rsid w:val="00F4124C"/>
    <w:rsid w:val="00F4221A"/>
    <w:rsid w:val="00F42EC6"/>
    <w:rsid w:val="00F43420"/>
    <w:rsid w:val="00F44D73"/>
    <w:rsid w:val="00F4686D"/>
    <w:rsid w:val="00F51481"/>
    <w:rsid w:val="00F51BE3"/>
    <w:rsid w:val="00F529AD"/>
    <w:rsid w:val="00F56EBD"/>
    <w:rsid w:val="00F56F06"/>
    <w:rsid w:val="00F613E1"/>
    <w:rsid w:val="00F62075"/>
    <w:rsid w:val="00F636AB"/>
    <w:rsid w:val="00F65B2E"/>
    <w:rsid w:val="00F66697"/>
    <w:rsid w:val="00F66F41"/>
    <w:rsid w:val="00F67502"/>
    <w:rsid w:val="00F67C80"/>
    <w:rsid w:val="00F72902"/>
    <w:rsid w:val="00F742E9"/>
    <w:rsid w:val="00F74388"/>
    <w:rsid w:val="00F75A0B"/>
    <w:rsid w:val="00F80CA6"/>
    <w:rsid w:val="00F81DBE"/>
    <w:rsid w:val="00F8462C"/>
    <w:rsid w:val="00F856AF"/>
    <w:rsid w:val="00F85709"/>
    <w:rsid w:val="00F87638"/>
    <w:rsid w:val="00F91D60"/>
    <w:rsid w:val="00F91F57"/>
    <w:rsid w:val="00F922C8"/>
    <w:rsid w:val="00F92DA5"/>
    <w:rsid w:val="00F93C78"/>
    <w:rsid w:val="00F95EDA"/>
    <w:rsid w:val="00F96295"/>
    <w:rsid w:val="00FA0787"/>
    <w:rsid w:val="00FA106E"/>
    <w:rsid w:val="00FA3727"/>
    <w:rsid w:val="00FA6FCA"/>
    <w:rsid w:val="00FB2389"/>
    <w:rsid w:val="00FB2391"/>
    <w:rsid w:val="00FB2922"/>
    <w:rsid w:val="00FB37D5"/>
    <w:rsid w:val="00FB388A"/>
    <w:rsid w:val="00FB463E"/>
    <w:rsid w:val="00FB574A"/>
    <w:rsid w:val="00FC0A3F"/>
    <w:rsid w:val="00FC1C17"/>
    <w:rsid w:val="00FC2093"/>
    <w:rsid w:val="00FC51FD"/>
    <w:rsid w:val="00FC5D45"/>
    <w:rsid w:val="00FC7B97"/>
    <w:rsid w:val="00FC7E80"/>
    <w:rsid w:val="00FD024A"/>
    <w:rsid w:val="00FD2B94"/>
    <w:rsid w:val="00FD7C6A"/>
    <w:rsid w:val="00FE023B"/>
    <w:rsid w:val="00FE1D26"/>
    <w:rsid w:val="00FE2D98"/>
    <w:rsid w:val="00FE3315"/>
    <w:rsid w:val="00FE3E52"/>
    <w:rsid w:val="00FE61C1"/>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semiHidden/>
    <w:rsid w:val="007C34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11</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Qualcomm</cp:lastModifiedBy>
  <cp:revision>123</cp:revision>
  <dcterms:created xsi:type="dcterms:W3CDTF">2021-03-27T18:15:00Z</dcterms:created>
  <dcterms:modified xsi:type="dcterms:W3CDTF">2021-04-02T17:21:00Z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