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110FA" w:rsidRPr="007110FA">
        <w:rPr>
          <w:rFonts w:ascii="Arial" w:hAnsi="Arial" w:cs="Arial"/>
          <w:b/>
          <w:sz w:val="24"/>
          <w:lang w:val="en-US" w:eastAsia="zh-CN"/>
        </w:rPr>
        <w:t>R4-2102799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31E50" w:rsidRPr="00531E50">
        <w:rPr>
          <w:rFonts w:ascii="Arial" w:eastAsia="宋体" w:hAnsi="Arial"/>
          <w:b/>
          <w:sz w:val="24"/>
          <w:lang w:val="en-US" w:eastAsia="zh-CN"/>
        </w:rPr>
        <w:t>Discussion on CSI-RSRP accuracy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1E50">
        <w:rPr>
          <w:rFonts w:ascii="Arial" w:eastAsia="宋体" w:hAnsi="Arial"/>
          <w:b/>
          <w:sz w:val="24"/>
          <w:lang w:val="en-US" w:eastAsia="zh-CN"/>
        </w:rPr>
        <w:t>7.14.2.1.1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531E50">
        <w:rPr>
          <w:rFonts w:eastAsia="宋体"/>
          <w:lang w:eastAsia="zh-CN"/>
        </w:rPr>
        <w:t xml:space="preserve">the RRM accuracy requirements for CSI-RSRP are </w:t>
      </w:r>
      <w:r w:rsidR="004D2972">
        <w:rPr>
          <w:rFonts w:eastAsia="宋体"/>
          <w:lang w:eastAsia="zh-CN"/>
        </w:rPr>
        <w:t>discussed</w:t>
      </w:r>
      <w:r>
        <w:rPr>
          <w:rFonts w:eastAsia="宋体"/>
          <w:lang w:eastAsia="zh-CN"/>
        </w:rPr>
        <w:t xml:space="preserve">, and the outcomes are captured in [1]. </w:t>
      </w:r>
      <w:r w:rsidR="00803764">
        <w:rPr>
          <w:rFonts w:eastAsia="宋体"/>
          <w:lang w:eastAsia="zh-CN"/>
        </w:rPr>
        <w:t>There are several issues to be further discussed:</w:t>
      </w:r>
    </w:p>
    <w:p w:rsidR="00C108CF" w:rsidRDefault="004D2972" w:rsidP="00C108C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Side condition on timing offset </w:t>
      </w:r>
    </w:p>
    <w:p w:rsidR="00BF700C" w:rsidRPr="00C108CF" w:rsidRDefault="004D2972" w:rsidP="00C108CF">
      <w:pPr>
        <w:pStyle w:val="af8"/>
        <w:numPr>
          <w:ilvl w:val="0"/>
          <w:numId w:val="10"/>
        </w:numPr>
        <w:autoSpaceDE w:val="0"/>
        <w:autoSpaceDN w:val="0"/>
        <w:adjustRightInd w:val="0"/>
        <w:spacing w:before="120" w:after="120"/>
        <w:rPr>
          <w:rFonts w:eastAsia="宋体"/>
          <w:lang w:eastAsia="zh-CN"/>
        </w:rPr>
      </w:pPr>
      <w:r>
        <w:rPr>
          <w:rFonts w:eastAsia="宋体"/>
          <w:lang w:eastAsia="zh-CN"/>
        </w:rPr>
        <w:t xml:space="preserve">Number of samples </w:t>
      </w:r>
    </w:p>
    <w:p w:rsidR="004D2972" w:rsidRDefault="004D2972" w:rsidP="00C108C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updated simulation assumption is agreed in [2].</w:t>
      </w:r>
    </w:p>
    <w:p w:rsidR="007E7A02" w:rsidRPr="00C108CF" w:rsidRDefault="00E67543" w:rsidP="00C108CF">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 xml:space="preserve">In this paper we will </w:t>
      </w:r>
      <w:r w:rsidR="004D0093" w:rsidRPr="00C108CF">
        <w:rPr>
          <w:rFonts w:eastAsia="宋体"/>
          <w:lang w:eastAsia="zh-CN"/>
        </w:rPr>
        <w:t>provide our</w:t>
      </w:r>
      <w:r w:rsidR="004E721C" w:rsidRPr="00C108CF">
        <w:rPr>
          <w:rFonts w:eastAsia="宋体"/>
          <w:lang w:eastAsia="zh-CN"/>
        </w:rPr>
        <w:t xml:space="preserve"> views on the remaining issues in </w:t>
      </w:r>
      <w:r w:rsidR="004D2972">
        <w:rPr>
          <w:rFonts w:eastAsia="宋体"/>
          <w:lang w:eastAsia="zh-CN"/>
        </w:rPr>
        <w:t xml:space="preserve">CSI-RSRP accuracy </w:t>
      </w:r>
      <w:r w:rsidR="004E721C" w:rsidRPr="00C108CF">
        <w:rPr>
          <w:rFonts w:eastAsia="宋体"/>
          <w:lang w:eastAsia="zh-CN"/>
        </w:rPr>
        <w:t>requirements</w:t>
      </w:r>
      <w:r w:rsidR="004D2972">
        <w:rPr>
          <w:rFonts w:eastAsia="宋体"/>
          <w:lang w:eastAsia="zh-CN"/>
        </w:rPr>
        <w:t xml:space="preserve"> based on updated simulation results. </w:t>
      </w:r>
      <w:r w:rsidR="004878F6" w:rsidRPr="00C108CF">
        <w:rPr>
          <w:rFonts w:eastAsia="宋体"/>
          <w:lang w:eastAsia="zh-CN"/>
        </w:rPr>
        <w:t xml:space="preserve"> </w:t>
      </w:r>
    </w:p>
    <w:p w:rsidR="00754DE9" w:rsidRDefault="00B06084" w:rsidP="00754DE9">
      <w:pPr>
        <w:pStyle w:val="1"/>
        <w:jc w:val="both"/>
        <w:rPr>
          <w:lang w:val="en-US"/>
        </w:rPr>
      </w:pPr>
      <w:r>
        <w:rPr>
          <w:lang w:val="en-US"/>
        </w:rPr>
        <w:t>Discussion</w:t>
      </w:r>
    </w:p>
    <w:p w:rsidR="00C108CF" w:rsidRDefault="002148D2" w:rsidP="00C108CF">
      <w:pPr>
        <w:pStyle w:val="2"/>
        <w:rPr>
          <w:lang w:eastAsia="zh-CN"/>
        </w:rPr>
      </w:pPr>
      <w:r>
        <w:rPr>
          <w:lang w:eastAsia="zh-CN"/>
        </w:rPr>
        <w:t>Simulation results</w:t>
      </w:r>
    </w:p>
    <w:p w:rsidR="002148D2" w:rsidRDefault="002148D2" w:rsidP="002148D2">
      <w:pPr>
        <w:spacing w:before="120" w:after="120"/>
        <w:rPr>
          <w:rFonts w:eastAsiaTheme="minorEastAsia"/>
          <w:lang w:eastAsia="zh-CN"/>
        </w:rPr>
      </w:pPr>
      <w:r>
        <w:rPr>
          <w:rFonts w:eastAsiaTheme="minorEastAsia"/>
          <w:lang w:eastAsia="zh-CN"/>
        </w:rPr>
        <w:t>In Table 1 we show our updated simulation results based on [2].</w:t>
      </w:r>
    </w:p>
    <w:p w:rsidR="002148D2" w:rsidRDefault="002148D2" w:rsidP="002148D2">
      <w:pPr>
        <w:pStyle w:val="af8"/>
        <w:numPr>
          <w:ilvl w:val="0"/>
          <w:numId w:val="10"/>
        </w:numPr>
        <w:spacing w:before="120" w:after="120"/>
        <w:rPr>
          <w:rFonts w:eastAsiaTheme="minorEastAsia"/>
          <w:lang w:eastAsia="zh-CN"/>
        </w:rPr>
      </w:pPr>
      <w:r>
        <w:rPr>
          <w:rFonts w:eastAsiaTheme="minorEastAsia"/>
          <w:lang w:eastAsia="zh-CN"/>
        </w:rPr>
        <w:t>The timing error simulated include 0, CP, 1.5*CP and 2.5*CP</w:t>
      </w:r>
    </w:p>
    <w:p w:rsidR="002148D2" w:rsidRDefault="002148D2" w:rsidP="002148D2">
      <w:pPr>
        <w:pStyle w:val="af8"/>
        <w:numPr>
          <w:ilvl w:val="0"/>
          <w:numId w:val="10"/>
        </w:numPr>
        <w:spacing w:before="120" w:after="120"/>
        <w:rPr>
          <w:rFonts w:eastAsiaTheme="minorEastAsia"/>
          <w:lang w:eastAsia="zh-CN"/>
        </w:rPr>
      </w:pPr>
      <w:r>
        <w:rPr>
          <w:rFonts w:eastAsiaTheme="minorEastAsia"/>
          <w:lang w:eastAsia="zh-CN"/>
        </w:rPr>
        <w:t>Since the simulated timing error is in number of CP lengths, it is expected that the results would be similar w.r.t. SCS, so only 30kHz SCS is simulated.</w:t>
      </w:r>
    </w:p>
    <w:p w:rsidR="002148D2" w:rsidRPr="002148D2" w:rsidRDefault="002148D2" w:rsidP="002148D2">
      <w:pPr>
        <w:spacing w:before="120" w:after="120"/>
        <w:jc w:val="center"/>
        <w:rPr>
          <w:rFonts w:eastAsiaTheme="minorEastAsia"/>
          <w:b/>
          <w:lang w:eastAsia="zh-CN"/>
        </w:rPr>
      </w:pPr>
      <w:r w:rsidRPr="002148D2">
        <w:rPr>
          <w:rFonts w:eastAsiaTheme="minorEastAsia" w:hint="eastAsia"/>
          <w:b/>
          <w:lang w:eastAsia="zh-CN"/>
        </w:rPr>
        <w:t>T</w:t>
      </w:r>
      <w:r w:rsidRPr="002148D2">
        <w:rPr>
          <w:rFonts w:eastAsiaTheme="minorEastAsia"/>
          <w:b/>
          <w:lang w:eastAsia="zh-CN"/>
        </w:rPr>
        <w:t>able 1: CSI-RSRP accuracy with different timing errors</w:t>
      </w:r>
    </w:p>
    <w:tbl>
      <w:tblPr>
        <w:tblStyle w:val="af4"/>
        <w:tblW w:w="0" w:type="auto"/>
        <w:jc w:val="center"/>
        <w:tblLook w:val="04A0" w:firstRow="1" w:lastRow="0" w:firstColumn="1" w:lastColumn="0" w:noHBand="0" w:noVBand="1"/>
      </w:tblPr>
      <w:tblGrid>
        <w:gridCol w:w="1127"/>
        <w:gridCol w:w="2032"/>
        <w:gridCol w:w="675"/>
        <w:gridCol w:w="656"/>
        <w:gridCol w:w="675"/>
        <w:gridCol w:w="656"/>
        <w:gridCol w:w="675"/>
        <w:gridCol w:w="675"/>
        <w:gridCol w:w="675"/>
        <w:gridCol w:w="675"/>
      </w:tblGrid>
      <w:tr w:rsidR="00036F69" w:rsidTr="00036F69">
        <w:trPr>
          <w:jc w:val="center"/>
        </w:trPr>
        <w:tc>
          <w:tcPr>
            <w:tcW w:w="0" w:type="auto"/>
            <w:vMerge w:val="restart"/>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S</w:t>
            </w:r>
            <w:r>
              <w:rPr>
                <w:rFonts w:eastAsiaTheme="minorEastAsia"/>
                <w:b/>
                <w:lang w:eastAsia="zh-CN"/>
              </w:rPr>
              <w:t>NR (dB)</w:t>
            </w:r>
          </w:p>
        </w:tc>
        <w:tc>
          <w:tcPr>
            <w:tcW w:w="0" w:type="auto"/>
            <w:vMerge w:val="restart"/>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C</w:t>
            </w:r>
            <w:r>
              <w:rPr>
                <w:rFonts w:eastAsiaTheme="minorEastAsia"/>
                <w:b/>
                <w:lang w:eastAsia="zh-CN"/>
              </w:rPr>
              <w:t>hannel</w:t>
            </w:r>
          </w:p>
        </w:tc>
        <w:tc>
          <w:tcPr>
            <w:tcW w:w="0" w:type="auto"/>
            <w:gridSpan w:val="8"/>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T</w:t>
            </w:r>
            <w:r>
              <w:rPr>
                <w:rFonts w:eastAsiaTheme="minorEastAsia"/>
                <w:b/>
                <w:lang w:eastAsia="zh-CN"/>
              </w:rPr>
              <w:t>iming error</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Merge/>
            <w:vAlign w:val="center"/>
          </w:tcPr>
          <w:p w:rsidR="00036F69" w:rsidRDefault="00036F69" w:rsidP="002148D2">
            <w:pPr>
              <w:spacing w:before="120" w:after="120"/>
              <w:jc w:val="center"/>
              <w:rPr>
                <w:rFonts w:eastAsiaTheme="minorEastAsia"/>
                <w:b/>
                <w:lang w:eastAsia="zh-CN"/>
              </w:rPr>
            </w:pP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0</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C</w:t>
            </w:r>
            <w:r>
              <w:rPr>
                <w:rFonts w:eastAsiaTheme="minorEastAsia"/>
                <w:b/>
                <w:lang w:eastAsia="zh-CN"/>
              </w:rPr>
              <w:t>P</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1</w:t>
            </w:r>
            <w:r>
              <w:rPr>
                <w:rFonts w:eastAsiaTheme="minorEastAsia"/>
                <w:b/>
                <w:lang w:eastAsia="zh-CN"/>
              </w:rPr>
              <w:t>.5*CP</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2</w:t>
            </w:r>
            <w:r>
              <w:rPr>
                <w:rFonts w:eastAsiaTheme="minorEastAsia"/>
                <w:b/>
                <w:lang w:eastAsia="zh-CN"/>
              </w:rPr>
              <w:t>.5*CP</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r>
      <w:tr w:rsidR="00036F69" w:rsidTr="00036F69">
        <w:trPr>
          <w:jc w:val="center"/>
        </w:trPr>
        <w:tc>
          <w:tcPr>
            <w:tcW w:w="0" w:type="auto"/>
            <w:vMerge w:val="restart"/>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w:t>
            </w:r>
            <w:r>
              <w:rPr>
                <w:rFonts w:eastAsiaTheme="minorEastAsia"/>
                <w:b/>
                <w:lang w:eastAsia="zh-CN"/>
              </w:rPr>
              <w:t>6</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A</w:t>
            </w:r>
            <w:r>
              <w:rPr>
                <w:rFonts w:eastAsiaTheme="minorEastAsia"/>
                <w:b/>
                <w:lang w:eastAsia="zh-CN"/>
              </w:rPr>
              <w:t>WGN</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0.76</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.57</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1.11</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lang w:eastAsia="zh-CN"/>
              </w:rPr>
              <w:t>0.30</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1.49</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0.04</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2.33</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0.60</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E</w:t>
            </w:r>
            <w:r>
              <w:rPr>
                <w:rFonts w:eastAsiaTheme="minorEastAsia"/>
                <w:b/>
                <w:lang w:eastAsia="zh-CN"/>
              </w:rPr>
              <w:t>PA5</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0.82</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.55</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1.22</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.25</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1.52</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lang w:eastAsia="zh-CN"/>
              </w:rPr>
              <w:t>-</w:t>
            </w:r>
            <w:r w:rsidRPr="008F228F">
              <w:rPr>
                <w:rFonts w:eastAsiaTheme="minorEastAsia" w:hint="eastAsia"/>
                <w:lang w:eastAsia="zh-CN"/>
              </w:rPr>
              <w:t>0</w:t>
            </w:r>
            <w:r w:rsidRPr="008F228F">
              <w:rPr>
                <w:rFonts w:eastAsiaTheme="minorEastAsia"/>
                <w:lang w:eastAsia="zh-CN"/>
              </w:rPr>
              <w:t>.01</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2.33</w:t>
            </w:r>
          </w:p>
        </w:tc>
        <w:tc>
          <w:tcPr>
            <w:tcW w:w="0" w:type="auto"/>
            <w:vAlign w:val="center"/>
          </w:tcPr>
          <w:p w:rsidR="00036F69" w:rsidRPr="008F228F" w:rsidRDefault="00036F69" w:rsidP="002148D2">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0.61</w:t>
            </w:r>
          </w:p>
        </w:tc>
      </w:tr>
      <w:tr w:rsidR="00036F69" w:rsidTr="00036F69">
        <w:trPr>
          <w:jc w:val="center"/>
        </w:trPr>
        <w:tc>
          <w:tcPr>
            <w:tcW w:w="0" w:type="auto"/>
            <w:vMerge/>
            <w:vAlign w:val="center"/>
          </w:tcPr>
          <w:p w:rsidR="00036F69" w:rsidRPr="00036F69" w:rsidRDefault="00036F69" w:rsidP="00036F69">
            <w:pPr>
              <w:spacing w:before="120" w:after="120"/>
              <w:jc w:val="center"/>
              <w:rPr>
                <w:rFonts w:eastAsiaTheme="minorEastAsia"/>
                <w:b/>
                <w:lang w:eastAsia="zh-CN"/>
              </w:rPr>
            </w:pPr>
          </w:p>
        </w:tc>
        <w:tc>
          <w:tcPr>
            <w:tcW w:w="0" w:type="auto"/>
            <w:vAlign w:val="center"/>
          </w:tcPr>
          <w:p w:rsidR="00036F69" w:rsidRPr="00036F69" w:rsidRDefault="00036F69" w:rsidP="00036F69">
            <w:pPr>
              <w:spacing w:before="120" w:after="120"/>
              <w:jc w:val="center"/>
              <w:rPr>
                <w:rFonts w:eastAsiaTheme="minorEastAsia"/>
                <w:b/>
                <w:lang w:eastAsia="zh-CN"/>
              </w:rPr>
            </w:pPr>
            <w:r w:rsidRPr="00036F69">
              <w:rPr>
                <w:rFonts w:eastAsiaTheme="minorEastAsia" w:hint="eastAsia"/>
                <w:b/>
                <w:lang w:eastAsia="zh-CN"/>
              </w:rPr>
              <w:t>T</w:t>
            </w:r>
            <w:r w:rsidRPr="00036F69">
              <w:rPr>
                <w:rFonts w:eastAsiaTheme="minorEastAsia"/>
                <w:b/>
                <w:lang w:eastAsia="zh-CN"/>
              </w:rPr>
              <w:t>DL-A</w:t>
            </w:r>
            <w:r w:rsidRPr="00036F69">
              <w:rPr>
                <w:rFonts w:eastAsia="宋体"/>
                <w:b/>
                <w:lang w:eastAsia="zh-CN"/>
              </w:rPr>
              <w:t>30 (3km/h)</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0.74</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.57</w:t>
            </w:r>
          </w:p>
        </w:tc>
        <w:tc>
          <w:tcPr>
            <w:tcW w:w="0" w:type="auto"/>
            <w:vAlign w:val="center"/>
          </w:tcPr>
          <w:p w:rsidR="00036F69" w:rsidRPr="008F228F" w:rsidRDefault="00036F69" w:rsidP="00036F69">
            <w:pPr>
              <w:spacing w:before="120" w:after="120"/>
              <w:rPr>
                <w:rFonts w:eastAsiaTheme="minorEastAsia"/>
                <w:lang w:eastAsia="zh-CN"/>
              </w:rPr>
            </w:pPr>
            <w:r w:rsidRPr="008F228F">
              <w:rPr>
                <w:rFonts w:eastAsiaTheme="minorEastAsia"/>
                <w:lang w:eastAsia="zh-CN"/>
              </w:rPr>
              <w:t>-1.17</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.26</w:t>
            </w:r>
          </w:p>
        </w:tc>
        <w:tc>
          <w:tcPr>
            <w:tcW w:w="0" w:type="auto"/>
            <w:vAlign w:val="center"/>
          </w:tcPr>
          <w:p w:rsidR="00036F69" w:rsidRPr="008F228F" w:rsidRDefault="00036F69" w:rsidP="008F228F">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w:t>
            </w:r>
            <w:r w:rsidR="008F228F" w:rsidRPr="008F228F">
              <w:rPr>
                <w:rFonts w:eastAsiaTheme="minorEastAsia"/>
                <w:lang w:eastAsia="zh-CN"/>
              </w:rPr>
              <w:t>4</w:t>
            </w:r>
            <w:r w:rsidRPr="008F228F">
              <w:rPr>
                <w:rFonts w:eastAsiaTheme="minorEastAsia"/>
                <w:lang w:eastAsia="zh-CN"/>
              </w:rPr>
              <w:t>9</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.01</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2.37</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0.52</w:t>
            </w:r>
          </w:p>
        </w:tc>
      </w:tr>
      <w:tr w:rsidR="00036F69" w:rsidTr="00036F69">
        <w:trPr>
          <w:jc w:val="center"/>
        </w:trPr>
        <w:tc>
          <w:tcPr>
            <w:tcW w:w="0" w:type="auto"/>
            <w:vMerge/>
            <w:vAlign w:val="center"/>
          </w:tcPr>
          <w:p w:rsidR="00036F69" w:rsidRPr="00036F69" w:rsidRDefault="00036F69" w:rsidP="00036F69">
            <w:pPr>
              <w:spacing w:before="120" w:after="120"/>
              <w:jc w:val="center"/>
              <w:rPr>
                <w:rFonts w:eastAsiaTheme="minorEastAsia"/>
                <w:b/>
                <w:lang w:eastAsia="zh-CN"/>
              </w:rPr>
            </w:pPr>
          </w:p>
        </w:tc>
        <w:tc>
          <w:tcPr>
            <w:tcW w:w="0" w:type="auto"/>
            <w:vAlign w:val="center"/>
          </w:tcPr>
          <w:p w:rsidR="00036F69" w:rsidRDefault="00036F69" w:rsidP="00036F69">
            <w:pPr>
              <w:spacing w:before="120" w:after="120"/>
              <w:jc w:val="center"/>
              <w:rPr>
                <w:rFonts w:eastAsiaTheme="minorEastAsia"/>
                <w:b/>
                <w:lang w:eastAsia="zh-CN"/>
              </w:rPr>
            </w:pPr>
            <w:r w:rsidRPr="00036F69">
              <w:rPr>
                <w:rFonts w:eastAsiaTheme="minorEastAsia" w:hint="eastAsia"/>
                <w:b/>
                <w:lang w:eastAsia="zh-CN"/>
              </w:rPr>
              <w:t>T</w:t>
            </w:r>
            <w:r w:rsidRPr="00036F69">
              <w:rPr>
                <w:rFonts w:eastAsiaTheme="minorEastAsia"/>
                <w:b/>
                <w:lang w:eastAsia="zh-CN"/>
              </w:rPr>
              <w:t>DL-</w:t>
            </w:r>
            <w:r>
              <w:rPr>
                <w:rFonts w:eastAsiaTheme="minorEastAsia"/>
                <w:b/>
                <w:lang w:eastAsia="zh-CN"/>
              </w:rPr>
              <w:t>C</w:t>
            </w:r>
            <w:r w:rsidRPr="00036F69">
              <w:rPr>
                <w:rFonts w:eastAsia="宋体"/>
                <w:b/>
                <w:lang w:eastAsia="zh-CN"/>
              </w:rPr>
              <w:t>30 (3</w:t>
            </w:r>
            <w:r>
              <w:rPr>
                <w:rFonts w:eastAsia="宋体"/>
                <w:b/>
                <w:lang w:eastAsia="zh-CN"/>
              </w:rPr>
              <w:t>0</w:t>
            </w:r>
            <w:r w:rsidRPr="00036F69">
              <w:rPr>
                <w:rFonts w:eastAsia="宋体"/>
                <w:b/>
                <w:lang w:eastAsia="zh-CN"/>
              </w:rPr>
              <w:t>km/h)</w:t>
            </w:r>
          </w:p>
        </w:tc>
        <w:tc>
          <w:tcPr>
            <w:tcW w:w="0" w:type="auto"/>
            <w:vAlign w:val="center"/>
          </w:tcPr>
          <w:p w:rsidR="00036F69" w:rsidRPr="008F228F" w:rsidRDefault="00036F69"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0.82</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.59</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1.19</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.29</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1.48</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0</w:t>
            </w:r>
            <w:r w:rsidRPr="008F228F">
              <w:rPr>
                <w:rFonts w:eastAsiaTheme="minorEastAsia"/>
                <w:lang w:eastAsia="zh-CN"/>
              </w:rPr>
              <w:t>.04</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hint="eastAsia"/>
                <w:lang w:eastAsia="zh-CN"/>
              </w:rPr>
              <w:t>-</w:t>
            </w:r>
            <w:r w:rsidRPr="008F228F">
              <w:rPr>
                <w:rFonts w:eastAsiaTheme="minorEastAsia"/>
                <w:lang w:eastAsia="zh-CN"/>
              </w:rPr>
              <w:t>2.31</w:t>
            </w:r>
          </w:p>
        </w:tc>
        <w:tc>
          <w:tcPr>
            <w:tcW w:w="0" w:type="auto"/>
            <w:vAlign w:val="center"/>
          </w:tcPr>
          <w:p w:rsidR="00036F69" w:rsidRPr="008F228F" w:rsidRDefault="008F228F" w:rsidP="00036F69">
            <w:pPr>
              <w:spacing w:before="120" w:after="120"/>
              <w:jc w:val="center"/>
              <w:rPr>
                <w:rFonts w:eastAsiaTheme="minorEastAsia"/>
                <w:lang w:eastAsia="zh-CN"/>
              </w:rPr>
            </w:pPr>
            <w:r w:rsidRPr="008F228F">
              <w:rPr>
                <w:rFonts w:eastAsiaTheme="minorEastAsia"/>
                <w:lang w:eastAsia="zh-CN"/>
              </w:rPr>
              <w:t>-</w:t>
            </w:r>
            <w:r w:rsidRPr="008F228F">
              <w:rPr>
                <w:rFonts w:eastAsiaTheme="minorEastAsia" w:hint="eastAsia"/>
                <w:lang w:eastAsia="zh-CN"/>
              </w:rPr>
              <w:t>0</w:t>
            </w:r>
            <w:r w:rsidRPr="008F228F">
              <w:rPr>
                <w:rFonts w:eastAsiaTheme="minorEastAsia"/>
                <w:lang w:eastAsia="zh-CN"/>
              </w:rPr>
              <w:t>.55</w:t>
            </w:r>
          </w:p>
        </w:tc>
      </w:tr>
    </w:tbl>
    <w:p w:rsidR="008F228F" w:rsidRDefault="008F228F" w:rsidP="008F228F">
      <w:pPr>
        <w:pStyle w:val="2"/>
        <w:rPr>
          <w:lang w:eastAsia="zh-CN"/>
        </w:rPr>
      </w:pPr>
      <w:r>
        <w:rPr>
          <w:lang w:eastAsia="zh-CN"/>
        </w:rPr>
        <w:t xml:space="preserve">Side condition on timing offset </w:t>
      </w:r>
    </w:p>
    <w:tbl>
      <w:tblPr>
        <w:tblStyle w:val="af4"/>
        <w:tblW w:w="0" w:type="auto"/>
        <w:tblLook w:val="04A0" w:firstRow="1" w:lastRow="0" w:firstColumn="1" w:lastColumn="0" w:noHBand="0" w:noVBand="1"/>
      </w:tblPr>
      <w:tblGrid>
        <w:gridCol w:w="9621"/>
      </w:tblGrid>
      <w:tr w:rsidR="00D71EC6" w:rsidTr="00D71EC6">
        <w:tc>
          <w:tcPr>
            <w:tcW w:w="9621" w:type="dxa"/>
          </w:tcPr>
          <w:p w:rsidR="008511D9" w:rsidRPr="00D71EC6" w:rsidRDefault="008511D9" w:rsidP="00D71EC6">
            <w:pPr>
              <w:numPr>
                <w:ilvl w:val="0"/>
                <w:numId w:val="34"/>
              </w:numPr>
              <w:spacing w:before="120" w:after="120"/>
              <w:rPr>
                <w:rFonts w:eastAsiaTheme="minorEastAsia"/>
                <w:lang w:val="en-US" w:eastAsia="zh-CN"/>
              </w:rPr>
            </w:pPr>
            <w:r w:rsidRPr="00D71EC6">
              <w:rPr>
                <w:rFonts w:eastAsiaTheme="minorEastAsia"/>
                <w:lang w:val="en-US" w:eastAsia="zh-CN"/>
              </w:rPr>
              <w:t>Specify the following L3 CSI-RSRP measurement accuracy requirements</w:t>
            </w:r>
          </w:p>
          <w:p w:rsidR="008511D9" w:rsidRPr="00D71EC6" w:rsidRDefault="008511D9" w:rsidP="00D71EC6">
            <w:pPr>
              <w:numPr>
                <w:ilvl w:val="2"/>
                <w:numId w:val="34"/>
              </w:numPr>
              <w:spacing w:before="120" w:after="120"/>
              <w:rPr>
                <w:rFonts w:eastAsiaTheme="minorEastAsia"/>
                <w:lang w:val="en-US" w:eastAsia="zh-CN"/>
              </w:rPr>
            </w:pPr>
            <w:r w:rsidRPr="00D71EC6">
              <w:rPr>
                <w:rFonts w:eastAsiaTheme="minorEastAsia"/>
                <w:lang w:val="en-US" w:eastAsia="zh-CN"/>
              </w:rPr>
              <w:t xml:space="preserve">Case 1: the timing offset between the </w:t>
            </w:r>
            <w:r w:rsidRPr="00D71EC6">
              <w:rPr>
                <w:rFonts w:eastAsiaTheme="minorEastAsia"/>
                <w:u w:val="single"/>
                <w:lang w:val="en-US" w:eastAsia="zh-CN"/>
              </w:rPr>
              <w:t xml:space="preserve">reference measurement timing </w:t>
            </w:r>
            <w:r w:rsidRPr="00D71EC6">
              <w:rPr>
                <w:rFonts w:eastAsiaTheme="minorEastAsia"/>
                <w:lang w:val="en-US" w:eastAsia="zh-CN"/>
              </w:rPr>
              <w:t>and the target CSI-RS in one layer is smaller or equal to [CP]</w:t>
            </w:r>
          </w:p>
          <w:p w:rsidR="008511D9" w:rsidRPr="00D71EC6" w:rsidRDefault="008511D9" w:rsidP="00D71EC6">
            <w:pPr>
              <w:numPr>
                <w:ilvl w:val="3"/>
                <w:numId w:val="34"/>
              </w:numPr>
              <w:spacing w:before="120" w:after="120"/>
              <w:rPr>
                <w:rFonts w:eastAsiaTheme="minorEastAsia"/>
                <w:lang w:val="en-US" w:eastAsia="zh-CN"/>
              </w:rPr>
            </w:pPr>
            <w:r w:rsidRPr="00D71EC6">
              <w:rPr>
                <w:rFonts w:eastAsiaTheme="minorEastAsia"/>
                <w:lang w:val="en-US" w:eastAsia="zh-CN"/>
              </w:rPr>
              <w:lastRenderedPageBreak/>
              <w:t>FFS: Reuse the accuracy requirements of SS-RSRP</w:t>
            </w:r>
          </w:p>
          <w:p w:rsidR="008511D9" w:rsidRPr="00D71EC6" w:rsidRDefault="008511D9" w:rsidP="00D71EC6">
            <w:pPr>
              <w:numPr>
                <w:ilvl w:val="3"/>
                <w:numId w:val="34"/>
              </w:numPr>
              <w:spacing w:before="120" w:after="120"/>
              <w:rPr>
                <w:rFonts w:eastAsiaTheme="minorEastAsia"/>
                <w:lang w:val="en-US" w:eastAsia="zh-CN"/>
              </w:rPr>
            </w:pPr>
            <w:r w:rsidRPr="00D71EC6">
              <w:rPr>
                <w:rFonts w:eastAsiaTheme="minorEastAsia"/>
                <w:lang w:val="en-US" w:eastAsia="zh-CN"/>
              </w:rPr>
              <w:t>FFS on whether gNB needs to know that the timing offset is smaller or equal to CP and how to provide such information if needed</w:t>
            </w:r>
          </w:p>
          <w:p w:rsidR="008511D9" w:rsidRPr="00D71EC6" w:rsidRDefault="008511D9" w:rsidP="00D71EC6">
            <w:pPr>
              <w:numPr>
                <w:ilvl w:val="2"/>
                <w:numId w:val="34"/>
              </w:numPr>
              <w:spacing w:before="120" w:after="120"/>
              <w:rPr>
                <w:rFonts w:eastAsiaTheme="minorEastAsia"/>
                <w:lang w:val="en-US" w:eastAsia="zh-CN"/>
              </w:rPr>
            </w:pPr>
            <w:r w:rsidRPr="00D71EC6">
              <w:rPr>
                <w:rFonts w:eastAsiaTheme="minorEastAsia"/>
                <w:lang w:val="en-US" w:eastAsia="zh-CN"/>
              </w:rPr>
              <w:t xml:space="preserve">FFS: Case 2: the timing offset between the </w:t>
            </w:r>
            <w:r w:rsidRPr="00D71EC6">
              <w:rPr>
                <w:rFonts w:eastAsiaTheme="minorEastAsia"/>
                <w:u w:val="single"/>
                <w:lang w:val="en-US" w:eastAsia="zh-CN"/>
              </w:rPr>
              <w:t>reference measurement timing</w:t>
            </w:r>
            <w:r w:rsidRPr="00D71EC6">
              <w:rPr>
                <w:rFonts w:eastAsiaTheme="minorEastAsia"/>
                <w:lang w:val="en-US" w:eastAsia="zh-CN"/>
              </w:rPr>
              <w:t xml:space="preserve"> and the target CSI-RS in one layer is larger than [CP]</w:t>
            </w:r>
          </w:p>
          <w:p w:rsidR="008511D9" w:rsidRPr="00D71EC6" w:rsidRDefault="008511D9" w:rsidP="00D71EC6">
            <w:pPr>
              <w:numPr>
                <w:ilvl w:val="2"/>
                <w:numId w:val="34"/>
              </w:numPr>
              <w:spacing w:before="120" w:after="120"/>
              <w:rPr>
                <w:rFonts w:eastAsiaTheme="minorEastAsia"/>
                <w:lang w:val="en-US" w:eastAsia="zh-CN"/>
              </w:rPr>
            </w:pPr>
            <w:r w:rsidRPr="00D71EC6">
              <w:rPr>
                <w:rFonts w:eastAsiaTheme="minorEastAsia"/>
                <w:lang w:val="en-US" w:eastAsia="zh-CN"/>
              </w:rPr>
              <w:t xml:space="preserve">Reference measurement timing </w:t>
            </w:r>
            <w:r w:rsidRPr="00D71EC6">
              <w:rPr>
                <w:rFonts w:eastAsiaTheme="minorEastAsia"/>
                <w:u w:val="single"/>
                <w:lang w:val="en-US" w:eastAsia="zh-CN"/>
              </w:rPr>
              <w:t>for one layer</w:t>
            </w:r>
            <w:r w:rsidRPr="00D71EC6">
              <w:rPr>
                <w:rFonts w:eastAsiaTheme="minorEastAsia"/>
                <w:lang w:val="en-US" w:eastAsia="zh-CN"/>
              </w:rPr>
              <w:t xml:space="preserve"> is the </w:t>
            </w:r>
          </w:p>
          <w:p w:rsidR="008511D9" w:rsidRPr="00D71EC6" w:rsidRDefault="008511D9" w:rsidP="00D71EC6">
            <w:pPr>
              <w:numPr>
                <w:ilvl w:val="3"/>
                <w:numId w:val="34"/>
              </w:numPr>
              <w:spacing w:before="120" w:after="120"/>
              <w:rPr>
                <w:rFonts w:eastAsiaTheme="minorEastAsia"/>
                <w:lang w:val="en-US" w:eastAsia="zh-CN"/>
              </w:rPr>
            </w:pPr>
            <w:r w:rsidRPr="00D71EC6">
              <w:rPr>
                <w:rFonts w:eastAsiaTheme="minorEastAsia"/>
                <w:lang w:val="en-US" w:eastAsia="zh-CN"/>
              </w:rPr>
              <w:t>Intra-frequency case: Serving cell timing</w:t>
            </w:r>
          </w:p>
          <w:p w:rsidR="008511D9" w:rsidRPr="00D71EC6" w:rsidRDefault="008511D9" w:rsidP="00D71EC6">
            <w:pPr>
              <w:numPr>
                <w:ilvl w:val="3"/>
                <w:numId w:val="34"/>
              </w:numPr>
              <w:spacing w:before="120" w:after="120"/>
              <w:rPr>
                <w:rFonts w:eastAsiaTheme="minorEastAsia"/>
                <w:lang w:val="en-US" w:eastAsia="zh-CN"/>
              </w:rPr>
            </w:pPr>
            <w:r w:rsidRPr="00D71EC6">
              <w:rPr>
                <w:rFonts w:eastAsiaTheme="minorEastAsia"/>
                <w:lang w:val="en-US" w:eastAsia="zh-CN"/>
              </w:rPr>
              <w:t xml:space="preserve">Inter-frequency case: Up to UE implementation and shall be </w:t>
            </w:r>
            <w:r w:rsidRPr="00D71EC6">
              <w:rPr>
                <w:rFonts w:eastAsiaTheme="minorEastAsia"/>
                <w:u w:val="single"/>
                <w:lang w:val="en-US" w:eastAsia="zh-CN"/>
              </w:rPr>
              <w:t>based on</w:t>
            </w:r>
            <w:r w:rsidRPr="00D71EC6">
              <w:rPr>
                <w:rFonts w:eastAsiaTheme="minorEastAsia"/>
                <w:lang w:val="en-US" w:eastAsia="zh-CN"/>
              </w:rPr>
              <w:t xml:space="preserve"> the timing of one of the target cells</w:t>
            </w:r>
          </w:p>
          <w:p w:rsidR="00D71EC6" w:rsidRPr="00D71EC6" w:rsidRDefault="008511D9" w:rsidP="008F228F">
            <w:pPr>
              <w:numPr>
                <w:ilvl w:val="4"/>
                <w:numId w:val="34"/>
              </w:numPr>
              <w:spacing w:before="120" w:after="120"/>
              <w:rPr>
                <w:rFonts w:eastAsiaTheme="minorEastAsia"/>
                <w:lang w:val="en-US" w:eastAsia="zh-CN"/>
              </w:rPr>
            </w:pPr>
            <w:r w:rsidRPr="00D71EC6">
              <w:rPr>
                <w:rFonts w:eastAsiaTheme="minorEastAsia"/>
                <w:lang w:val="en-US" w:eastAsia="zh-CN"/>
              </w:rPr>
              <w:t>Note: UE may use a single or multiple reference measurement timings for different measurements on different symbols</w:t>
            </w:r>
          </w:p>
        </w:tc>
      </w:tr>
    </w:tbl>
    <w:p w:rsidR="00D71EC6" w:rsidRDefault="00D71EC6" w:rsidP="008F228F">
      <w:pPr>
        <w:spacing w:before="120" w:after="120"/>
        <w:rPr>
          <w:rFonts w:eastAsiaTheme="minorEastAsia"/>
          <w:lang w:eastAsia="zh-CN"/>
        </w:rPr>
      </w:pPr>
      <w:r>
        <w:rPr>
          <w:rFonts w:eastAsiaTheme="minorEastAsia"/>
          <w:lang w:eastAsia="zh-CN"/>
        </w:rPr>
        <w:lastRenderedPageBreak/>
        <w:t>During RAN4#97, the motivation behind Case 1 is that there will be no performance degradation due to timing error, and it can resemble the scenario where cell on the same frequency layer are well synchronized, or where the CSI-RS are from the serving cell.</w:t>
      </w:r>
    </w:p>
    <w:p w:rsidR="008F228F" w:rsidRDefault="00D71EC6" w:rsidP="008F228F">
      <w:pPr>
        <w:spacing w:before="120" w:after="120"/>
        <w:rPr>
          <w:rFonts w:eastAsiaTheme="minorEastAsia"/>
          <w:lang w:val="en-US" w:eastAsia="zh-CN"/>
        </w:rPr>
      </w:pPr>
      <w:r>
        <w:rPr>
          <w:rFonts w:eastAsiaTheme="minorEastAsia"/>
          <w:lang w:eastAsia="zh-CN"/>
        </w:rPr>
        <w:t xml:space="preserve">However, as shown in Table 1, there is still performance degradation when the </w:t>
      </w:r>
      <w:r w:rsidRPr="00D71EC6">
        <w:rPr>
          <w:rFonts w:eastAsiaTheme="minorEastAsia"/>
          <w:lang w:val="en-US" w:eastAsia="zh-CN"/>
        </w:rPr>
        <w:t xml:space="preserve">timing offset between the reference measurement timing and the target CSI-RS </w:t>
      </w:r>
      <w:r>
        <w:rPr>
          <w:rFonts w:eastAsiaTheme="minorEastAsia"/>
          <w:lang w:val="en-US" w:eastAsia="zh-CN"/>
        </w:rPr>
        <w:t xml:space="preserve">is &lt;= CP. The reason is that there still exists inter-symbol interference in this </w:t>
      </w:r>
      <w:r w:rsidR="008511D9">
        <w:rPr>
          <w:rFonts w:eastAsiaTheme="minorEastAsia"/>
          <w:lang w:val="en-US" w:eastAsia="zh-CN"/>
        </w:rPr>
        <w:t>scenario, d</w:t>
      </w:r>
      <w:r>
        <w:rPr>
          <w:rFonts w:eastAsiaTheme="minorEastAsia"/>
          <w:lang w:val="en-US" w:eastAsia="zh-CN"/>
        </w:rPr>
        <w:t xml:space="preserve">epending on </w:t>
      </w:r>
      <w:r w:rsidR="008511D9">
        <w:rPr>
          <w:rFonts w:eastAsiaTheme="minorEastAsia"/>
          <w:lang w:val="en-US" w:eastAsia="zh-CN"/>
        </w:rPr>
        <w:t xml:space="preserve">the time location of the FFT window w.r.t. CP for the reference cell. For example, if the FFT window is at the end of CP for the reference cell, when target cell timing is CP later than the serving cell, there will be no ISI; however, when the target cell timing is CP earlier than the serving cell, the ISI will be as length as CP length. </w:t>
      </w:r>
    </w:p>
    <w:p w:rsidR="008E1253" w:rsidRDefault="008511D9" w:rsidP="008F228F">
      <w:pPr>
        <w:spacing w:before="120" w:after="120"/>
        <w:rPr>
          <w:rFonts w:eastAsiaTheme="minorEastAsia"/>
          <w:lang w:val="en-US" w:eastAsia="zh-CN"/>
        </w:rPr>
      </w:pPr>
      <w:r>
        <w:rPr>
          <w:rFonts w:eastAsiaTheme="minorEastAsia"/>
          <w:lang w:val="en-US" w:eastAsia="zh-CN"/>
        </w:rPr>
        <w:t>Therefore, we suggest to update the threshold in Case 1 from CP to CP/2. In this case, there is likely to be little performance degradation due to timing error. It is noted that although the accuracy performance with CP timing error looks acceptable in Table 1, there will be a problem with CSI-SINR range as discussed in [3]. It is desirable to align the timing error conditi</w:t>
      </w:r>
      <w:r w:rsidR="008E1253">
        <w:rPr>
          <w:rFonts w:eastAsiaTheme="minorEastAsia"/>
          <w:lang w:val="en-US" w:eastAsia="zh-CN"/>
        </w:rPr>
        <w:t>on for all CSI-RS measurements. As to the exact accuracy numbers, it is reasonable to reuse these from SS-RSRP.</w:t>
      </w:r>
    </w:p>
    <w:p w:rsidR="00D71EC6" w:rsidRPr="008E1253" w:rsidRDefault="008E1253" w:rsidP="008F228F">
      <w:pPr>
        <w:spacing w:before="120" w:after="120"/>
        <w:rPr>
          <w:rFonts w:eastAsiaTheme="minorEastAsia"/>
          <w:b/>
          <w:lang w:val="en-US" w:eastAsia="zh-CN"/>
        </w:rPr>
      </w:pPr>
      <w:r w:rsidRPr="008E1253">
        <w:rPr>
          <w:rFonts w:eastAsiaTheme="minorEastAsia" w:hint="eastAsia"/>
          <w:b/>
          <w:lang w:val="en-US" w:eastAsia="zh-CN"/>
        </w:rPr>
        <w:t>P</w:t>
      </w:r>
      <w:r w:rsidRPr="008E1253">
        <w:rPr>
          <w:rFonts w:eastAsiaTheme="minorEastAsia"/>
          <w:b/>
          <w:lang w:val="en-US" w:eastAsia="zh-CN"/>
        </w:rPr>
        <w:t>roposal 1: Update the threshold in Case 1 from CP to CP/2</w:t>
      </w:r>
      <w:r>
        <w:rPr>
          <w:rFonts w:eastAsiaTheme="minorEastAsia"/>
          <w:b/>
          <w:lang w:val="en-US" w:eastAsia="zh-CN"/>
        </w:rPr>
        <w:t>, and re-use the SS-RSRP accuracy.</w:t>
      </w:r>
    </w:p>
    <w:p w:rsidR="00D71EC6" w:rsidRDefault="008E1253" w:rsidP="008F228F">
      <w:pPr>
        <w:spacing w:before="120" w:after="120"/>
        <w:rPr>
          <w:rFonts w:eastAsiaTheme="minorEastAsia"/>
          <w:lang w:val="en-US" w:eastAsia="zh-CN"/>
        </w:rPr>
      </w:pPr>
      <w:r>
        <w:rPr>
          <w:rFonts w:eastAsiaTheme="minorEastAsia"/>
          <w:lang w:val="en-US" w:eastAsia="zh-CN"/>
        </w:rPr>
        <w:t xml:space="preserve">Regarding Case 2, we think it is also making sense because it guarantees the performance for scenario where the network synchronization is not so tight. This is especially useful for FR2 where it may be hard to get the synchronization on CP/2 level. The applicability of the requirements will be limited if RAN4 only defines requirements based on Case 1.  </w:t>
      </w:r>
    </w:p>
    <w:p w:rsidR="00D71EC6" w:rsidRDefault="00F82B2E" w:rsidP="008F228F">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threshold on timing error for Case 2, based on our simulation results in Table 1 and those in [3] for CSI-SINR, we suggest to use 1.5*CP. The accuracy numbers can be further discussed based on companies’ simulation results. </w:t>
      </w:r>
    </w:p>
    <w:p w:rsidR="00F82B2E" w:rsidRPr="00F82B2E" w:rsidRDefault="00F82B2E" w:rsidP="008F228F">
      <w:pPr>
        <w:spacing w:before="120" w:after="120"/>
        <w:rPr>
          <w:rFonts w:eastAsiaTheme="minorEastAsia"/>
          <w:b/>
          <w:lang w:eastAsia="zh-CN"/>
        </w:rPr>
      </w:pPr>
      <w:r w:rsidRPr="00F82B2E">
        <w:rPr>
          <w:rFonts w:eastAsiaTheme="minorEastAsia"/>
          <w:b/>
          <w:lang w:eastAsia="zh-CN"/>
        </w:rPr>
        <w:t>Proposal 2: Define requirements for Case 2 with timing error between CP/2 and 1.5*CP.</w:t>
      </w:r>
    </w:p>
    <w:p w:rsidR="008F2D4D" w:rsidRDefault="00F82B2E" w:rsidP="00F82B2E">
      <w:pPr>
        <w:autoSpaceDE w:val="0"/>
        <w:autoSpaceDN w:val="0"/>
        <w:adjustRightInd w:val="0"/>
        <w:spacing w:before="120" w:after="120"/>
        <w:rPr>
          <w:rFonts w:eastAsiaTheme="minorEastAsia"/>
          <w:lang w:val="en-US" w:eastAsia="zh-CN"/>
        </w:rPr>
      </w:pPr>
      <w:r>
        <w:rPr>
          <w:rFonts w:eastAsia="宋体"/>
          <w:lang w:eastAsia="zh-CN"/>
        </w:rPr>
        <w:t xml:space="preserve">In [1] another open issue is whether gNB needs to know </w:t>
      </w:r>
      <w:r w:rsidR="008F2D4D" w:rsidRPr="00D71EC6">
        <w:rPr>
          <w:rFonts w:eastAsiaTheme="minorEastAsia"/>
          <w:lang w:val="en-US" w:eastAsia="zh-CN"/>
        </w:rPr>
        <w:t xml:space="preserve">that the timing offset is </w:t>
      </w:r>
      <w:r w:rsidR="008F2D4D">
        <w:rPr>
          <w:rFonts w:eastAsiaTheme="minorEastAsia"/>
          <w:lang w:val="en-US" w:eastAsia="zh-CN"/>
        </w:rPr>
        <w:t xml:space="preserve">&lt;= CP (or some other threshold) for a resource. In our view this is not needed. </w:t>
      </w:r>
    </w:p>
    <w:p w:rsidR="00F82B2E" w:rsidRDefault="008F2D4D" w:rsidP="00F82B2E">
      <w:pPr>
        <w:autoSpaceDE w:val="0"/>
        <w:autoSpaceDN w:val="0"/>
        <w:adjustRightInd w:val="0"/>
        <w:spacing w:before="120" w:after="120"/>
        <w:rPr>
          <w:rFonts w:eastAsiaTheme="minorEastAsia"/>
          <w:lang w:val="en-US" w:eastAsia="zh-CN"/>
        </w:rPr>
      </w:pPr>
      <w:r>
        <w:rPr>
          <w:rFonts w:eastAsiaTheme="minorEastAsia"/>
          <w:lang w:val="en-US" w:eastAsia="zh-CN"/>
        </w:rPr>
        <w:t>On one hand, what matters is the accuracy of the CSI-RSRP/RSRQ measurement. Even the timing offset for a CSI-RS resource is &gt; CP, it does not necessarily mean the measurement results for this resource is of poor accuracy. Also, there is uncertainty for UE to determine whether the time offset is larger or smaller than the threshold due to timing estimation error.</w:t>
      </w:r>
    </w:p>
    <w:p w:rsidR="008F2D4D" w:rsidRDefault="008F2D4D" w:rsidP="00F82B2E">
      <w:pPr>
        <w:autoSpaceDE w:val="0"/>
        <w:autoSpaceDN w:val="0"/>
        <w:adjustRightInd w:val="0"/>
        <w:spacing w:before="120" w:after="120"/>
        <w:rPr>
          <w:rFonts w:eastAsiaTheme="minorEastAsia"/>
          <w:lang w:val="en-US" w:eastAsia="zh-CN"/>
        </w:rPr>
      </w:pPr>
      <w:r>
        <w:rPr>
          <w:rFonts w:eastAsiaTheme="minorEastAsia"/>
          <w:lang w:val="en-US" w:eastAsia="zh-CN"/>
        </w:rPr>
        <w:t>On the other hand, the timing offset is a side condition, but there are also other side conditions such as Es/Iot. So far, gNB does not know whether the Es/Iot for a resource is &gt;= -6dB or not, and we have not seen particular issue from the filed due to missing of such information. Similarly, we do not think the information on whether another side condition is met or not is needed at gNB side.</w:t>
      </w:r>
    </w:p>
    <w:p w:rsidR="008F2D4D" w:rsidRPr="008F2D4D" w:rsidRDefault="008F2D4D" w:rsidP="00F82B2E">
      <w:pPr>
        <w:autoSpaceDE w:val="0"/>
        <w:autoSpaceDN w:val="0"/>
        <w:adjustRightInd w:val="0"/>
        <w:spacing w:before="120" w:after="120"/>
        <w:rPr>
          <w:rFonts w:eastAsia="宋体"/>
          <w:b/>
          <w:lang w:eastAsia="zh-CN"/>
        </w:rPr>
      </w:pPr>
      <w:r w:rsidRPr="008F2D4D">
        <w:rPr>
          <w:rFonts w:eastAsiaTheme="minorEastAsia"/>
          <w:b/>
          <w:lang w:val="en-US" w:eastAsia="zh-CN"/>
        </w:rPr>
        <w:t xml:space="preserve">Proposal 3: No need for </w:t>
      </w:r>
      <w:r>
        <w:rPr>
          <w:rFonts w:eastAsiaTheme="minorEastAsia"/>
          <w:b/>
          <w:lang w:val="en-US" w:eastAsia="zh-CN"/>
        </w:rPr>
        <w:t>NW</w:t>
      </w:r>
      <w:r w:rsidRPr="008F2D4D">
        <w:rPr>
          <w:rFonts w:eastAsiaTheme="minorEastAsia"/>
          <w:b/>
          <w:lang w:val="en-US" w:eastAsia="zh-CN"/>
        </w:rPr>
        <w:t xml:space="preserve"> to know </w:t>
      </w:r>
      <w:r>
        <w:rPr>
          <w:rFonts w:eastAsiaTheme="minorEastAsia"/>
          <w:b/>
          <w:lang w:val="en-US" w:eastAsia="zh-CN"/>
        </w:rPr>
        <w:t xml:space="preserve">whether </w:t>
      </w:r>
      <w:r w:rsidRPr="008F2D4D">
        <w:rPr>
          <w:rFonts w:eastAsiaTheme="minorEastAsia"/>
          <w:b/>
          <w:lang w:val="en-US" w:eastAsia="zh-CN"/>
        </w:rPr>
        <w:t xml:space="preserve">the timing offset is </w:t>
      </w:r>
      <w:r>
        <w:rPr>
          <w:rFonts w:eastAsiaTheme="minorEastAsia"/>
          <w:b/>
          <w:lang w:val="en-US" w:eastAsia="zh-CN"/>
        </w:rPr>
        <w:t>&lt;=</w:t>
      </w:r>
      <w:r w:rsidRPr="008F2D4D">
        <w:rPr>
          <w:rFonts w:eastAsiaTheme="minorEastAsia"/>
          <w:b/>
          <w:lang w:val="en-US" w:eastAsia="zh-CN"/>
        </w:rPr>
        <w:t xml:space="preserve"> CP </w:t>
      </w:r>
      <w:r>
        <w:rPr>
          <w:rFonts w:eastAsiaTheme="minorEastAsia"/>
          <w:b/>
          <w:lang w:val="en-US" w:eastAsia="zh-CN"/>
        </w:rPr>
        <w:t xml:space="preserve">(or other threshold) </w:t>
      </w:r>
      <w:r w:rsidRPr="008F2D4D">
        <w:rPr>
          <w:rFonts w:eastAsiaTheme="minorEastAsia"/>
          <w:b/>
          <w:lang w:val="en-US" w:eastAsia="zh-CN"/>
        </w:rPr>
        <w:t>for a CSI-RS resource.</w:t>
      </w:r>
    </w:p>
    <w:p w:rsidR="008F228F" w:rsidRPr="00C108CF" w:rsidRDefault="008F228F" w:rsidP="008F2D4D">
      <w:pPr>
        <w:pStyle w:val="2"/>
        <w:rPr>
          <w:lang w:eastAsia="zh-CN"/>
        </w:rPr>
      </w:pPr>
      <w:r>
        <w:rPr>
          <w:lang w:eastAsia="zh-CN"/>
        </w:rPr>
        <w:lastRenderedPageBreak/>
        <w:t xml:space="preserve">Number of samples </w:t>
      </w:r>
    </w:p>
    <w:tbl>
      <w:tblPr>
        <w:tblStyle w:val="af4"/>
        <w:tblW w:w="0" w:type="auto"/>
        <w:tblLook w:val="04A0" w:firstRow="1" w:lastRow="0" w:firstColumn="1" w:lastColumn="0" w:noHBand="0" w:noVBand="1"/>
      </w:tblPr>
      <w:tblGrid>
        <w:gridCol w:w="9621"/>
      </w:tblGrid>
      <w:tr w:rsidR="008F2D4D" w:rsidTr="008F2D4D">
        <w:tc>
          <w:tcPr>
            <w:tcW w:w="9621" w:type="dxa"/>
          </w:tcPr>
          <w:p w:rsidR="008F2D4D" w:rsidRPr="008F2D4D" w:rsidRDefault="008F2D4D" w:rsidP="008F2D4D">
            <w:pPr>
              <w:spacing w:before="120" w:after="120"/>
              <w:rPr>
                <w:rFonts w:eastAsiaTheme="minorEastAsia"/>
                <w:b/>
                <w:lang w:val="en-US" w:eastAsia="zh-CN"/>
              </w:rPr>
            </w:pPr>
            <w:r w:rsidRPr="008F2D4D">
              <w:rPr>
                <w:rFonts w:eastAsiaTheme="minorEastAsia"/>
                <w:b/>
                <w:lang w:eastAsia="zh-CN"/>
              </w:rPr>
              <w:t>Number of samples for defining CSI-RSRP measurement accuracy requirements</w:t>
            </w:r>
          </w:p>
          <w:p w:rsidR="008F2D4D" w:rsidRPr="008F2D4D" w:rsidRDefault="008F2D4D" w:rsidP="008F2D4D">
            <w:pPr>
              <w:numPr>
                <w:ilvl w:val="0"/>
                <w:numId w:val="35"/>
              </w:numPr>
              <w:spacing w:before="120" w:after="120"/>
              <w:rPr>
                <w:rFonts w:eastAsiaTheme="minorEastAsia"/>
                <w:lang w:val="en-US" w:eastAsia="zh-CN"/>
              </w:rPr>
            </w:pPr>
            <w:r w:rsidRPr="008F2D4D">
              <w:rPr>
                <w:rFonts w:eastAsiaTheme="minorEastAsia"/>
                <w:lang w:eastAsia="zh-CN"/>
              </w:rPr>
              <w:t>Option 1: 5 samples (MTK, Huawei, Xiaomi, CATT, QC, Intel, OPPO, vivo, Apple, ZTE)</w:t>
            </w:r>
          </w:p>
          <w:p w:rsidR="008F2D4D" w:rsidRPr="008F2D4D" w:rsidRDefault="008F2D4D" w:rsidP="008F228F">
            <w:pPr>
              <w:numPr>
                <w:ilvl w:val="0"/>
                <w:numId w:val="35"/>
              </w:numPr>
              <w:spacing w:before="120" w:after="120"/>
              <w:rPr>
                <w:rFonts w:eastAsiaTheme="minorEastAsia"/>
                <w:lang w:val="en-US" w:eastAsia="zh-CN"/>
              </w:rPr>
            </w:pPr>
            <w:r w:rsidRPr="008F2D4D">
              <w:rPr>
                <w:rFonts w:eastAsiaTheme="minorEastAsia"/>
                <w:lang w:eastAsia="zh-CN"/>
              </w:rPr>
              <w:t>Option 2: 3 samples (Nokia)</w:t>
            </w:r>
          </w:p>
        </w:tc>
      </w:tr>
    </w:tbl>
    <w:p w:rsidR="002148D2" w:rsidRDefault="008F2D4D" w:rsidP="008F2D4D">
      <w:pPr>
        <w:autoSpaceDE w:val="0"/>
        <w:autoSpaceDN w:val="0"/>
        <w:adjustRightInd w:val="0"/>
        <w:spacing w:before="120" w:after="120"/>
        <w:rPr>
          <w:rFonts w:eastAsiaTheme="minorEastAsia"/>
          <w:lang w:val="en-US" w:eastAsia="zh-CN"/>
        </w:rPr>
      </w:pPr>
      <w:r w:rsidRPr="008F2D4D">
        <w:rPr>
          <w:rFonts w:eastAsiaTheme="minorEastAsia"/>
          <w:lang w:val="en-US" w:eastAsia="zh-CN"/>
        </w:rPr>
        <w:t xml:space="preserve">In our </w:t>
      </w:r>
      <w:r>
        <w:rPr>
          <w:rFonts w:eastAsiaTheme="minorEastAsia"/>
          <w:lang w:val="en-US" w:eastAsia="zh-CN"/>
        </w:rPr>
        <w:t xml:space="preserve">view, since the core requirements allow 5 samples for CSI-RS measurement, it is straightforward to use 5 samples as the assumption to derive accuracy requirements. </w:t>
      </w:r>
    </w:p>
    <w:p w:rsidR="002148D2" w:rsidRPr="007207BF" w:rsidRDefault="007207BF" w:rsidP="007207BF">
      <w:pPr>
        <w:autoSpaceDE w:val="0"/>
        <w:autoSpaceDN w:val="0"/>
        <w:adjustRightInd w:val="0"/>
        <w:spacing w:before="120" w:after="120"/>
        <w:rPr>
          <w:rFonts w:eastAsiaTheme="minorEastAsia"/>
          <w:b/>
          <w:lang w:val="en-US" w:eastAsia="zh-CN"/>
        </w:rPr>
      </w:pPr>
      <w:r w:rsidRPr="007207BF">
        <w:rPr>
          <w:rFonts w:eastAsiaTheme="minorEastAsia"/>
          <w:b/>
          <w:lang w:val="en-US" w:eastAsia="zh-CN"/>
        </w:rPr>
        <w:t xml:space="preserve">Proposal 4: Use 5 samples </w:t>
      </w:r>
      <w:r>
        <w:rPr>
          <w:rFonts w:eastAsiaTheme="minorEastAsia"/>
          <w:b/>
          <w:lang w:val="en-US" w:eastAsia="zh-CN"/>
        </w:rPr>
        <w:t xml:space="preserve">as assumption </w:t>
      </w:r>
      <w:r w:rsidRPr="007207BF">
        <w:rPr>
          <w:rFonts w:eastAsiaTheme="minorEastAsia"/>
          <w:b/>
          <w:lang w:eastAsia="zh-CN"/>
        </w:rPr>
        <w:t>for defining CSI-RSRP measurement accuracy requirements</w:t>
      </w:r>
      <w:r>
        <w:rPr>
          <w:rFonts w:eastAsiaTheme="minorEastAsia"/>
          <w:b/>
          <w:lang w:eastAsia="zh-CN"/>
        </w:rPr>
        <w:t>.</w:t>
      </w:r>
    </w:p>
    <w:p w:rsidR="00C3788F" w:rsidRDefault="00C3788F" w:rsidP="00C3788F">
      <w:pPr>
        <w:pStyle w:val="1"/>
        <w:jc w:val="both"/>
        <w:rPr>
          <w:lang w:val="en-US"/>
        </w:rPr>
      </w:pPr>
      <w:r>
        <w:rPr>
          <w:lang w:val="en-US"/>
        </w:rPr>
        <w:t>Conclusions</w:t>
      </w:r>
    </w:p>
    <w:p w:rsidR="007207BF" w:rsidRPr="00C108CF" w:rsidRDefault="007207BF" w:rsidP="007207BF">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In this paper we provide</w:t>
      </w:r>
      <w:r w:rsidR="00F8534C">
        <w:rPr>
          <w:rFonts w:eastAsia="宋体"/>
          <w:lang w:eastAsia="zh-CN"/>
        </w:rPr>
        <w:t>d</w:t>
      </w:r>
      <w:r w:rsidRPr="00C108CF">
        <w:rPr>
          <w:rFonts w:eastAsia="宋体"/>
          <w:lang w:eastAsia="zh-CN"/>
        </w:rPr>
        <w:t xml:space="preserve"> our views on the remaining issues in </w:t>
      </w:r>
      <w:r>
        <w:rPr>
          <w:rFonts w:eastAsia="宋体"/>
          <w:lang w:eastAsia="zh-CN"/>
        </w:rPr>
        <w:t xml:space="preserve">CSI-RSRP accuracy </w:t>
      </w:r>
      <w:r w:rsidRPr="00C108CF">
        <w:rPr>
          <w:rFonts w:eastAsia="宋体"/>
          <w:lang w:eastAsia="zh-CN"/>
        </w:rPr>
        <w:t>requirements</w:t>
      </w:r>
      <w:r>
        <w:rPr>
          <w:rFonts w:eastAsia="宋体"/>
          <w:lang w:eastAsia="zh-CN"/>
        </w:rPr>
        <w:t xml:space="preserve"> based on updated simulation results. </w:t>
      </w:r>
      <w:r w:rsidRPr="00C108CF">
        <w:rPr>
          <w:rFonts w:eastAsia="宋体"/>
          <w:lang w:eastAsia="zh-CN"/>
        </w:rPr>
        <w:t xml:space="preserve"> </w:t>
      </w:r>
    </w:p>
    <w:p w:rsidR="007207BF" w:rsidRPr="008E1253" w:rsidRDefault="007207BF" w:rsidP="007207BF">
      <w:pPr>
        <w:spacing w:before="120" w:after="120"/>
        <w:rPr>
          <w:rFonts w:eastAsiaTheme="minorEastAsia"/>
          <w:b/>
          <w:lang w:val="en-US" w:eastAsia="zh-CN"/>
        </w:rPr>
      </w:pPr>
      <w:r w:rsidRPr="008E1253">
        <w:rPr>
          <w:rFonts w:eastAsiaTheme="minorEastAsia" w:hint="eastAsia"/>
          <w:b/>
          <w:lang w:val="en-US" w:eastAsia="zh-CN"/>
        </w:rPr>
        <w:t>P</w:t>
      </w:r>
      <w:r w:rsidRPr="008E1253">
        <w:rPr>
          <w:rFonts w:eastAsiaTheme="minorEastAsia"/>
          <w:b/>
          <w:lang w:val="en-US" w:eastAsia="zh-CN"/>
        </w:rPr>
        <w:t>roposal 1: Update the threshold in Case 1 from CP to CP/2</w:t>
      </w:r>
      <w:r>
        <w:rPr>
          <w:rFonts w:eastAsiaTheme="minorEastAsia"/>
          <w:b/>
          <w:lang w:val="en-US" w:eastAsia="zh-CN"/>
        </w:rPr>
        <w:t>, and re-use the SS-RSRP accuracy.</w:t>
      </w:r>
    </w:p>
    <w:p w:rsidR="007207BF" w:rsidRPr="00F82B2E" w:rsidRDefault="007207BF" w:rsidP="007207BF">
      <w:pPr>
        <w:spacing w:before="120" w:after="120"/>
        <w:rPr>
          <w:rFonts w:eastAsiaTheme="minorEastAsia"/>
          <w:b/>
          <w:lang w:eastAsia="zh-CN"/>
        </w:rPr>
      </w:pPr>
      <w:r w:rsidRPr="00F82B2E">
        <w:rPr>
          <w:rFonts w:eastAsiaTheme="minorEastAsia"/>
          <w:b/>
          <w:lang w:eastAsia="zh-CN"/>
        </w:rPr>
        <w:t>Proposal 2: Define requirements for Case 2 with timing error between CP/2 and 1.5*CP.</w:t>
      </w:r>
    </w:p>
    <w:p w:rsidR="007207BF" w:rsidRPr="008F2D4D" w:rsidRDefault="007207BF" w:rsidP="007207BF">
      <w:pPr>
        <w:autoSpaceDE w:val="0"/>
        <w:autoSpaceDN w:val="0"/>
        <w:adjustRightInd w:val="0"/>
        <w:spacing w:before="120" w:after="120"/>
        <w:rPr>
          <w:rFonts w:eastAsia="宋体"/>
          <w:b/>
          <w:lang w:eastAsia="zh-CN"/>
        </w:rPr>
      </w:pPr>
      <w:r w:rsidRPr="008F2D4D">
        <w:rPr>
          <w:rFonts w:eastAsiaTheme="minorEastAsia"/>
          <w:b/>
          <w:lang w:val="en-US" w:eastAsia="zh-CN"/>
        </w:rPr>
        <w:t xml:space="preserve">Proposal 3: No need for </w:t>
      </w:r>
      <w:r>
        <w:rPr>
          <w:rFonts w:eastAsiaTheme="minorEastAsia"/>
          <w:b/>
          <w:lang w:val="en-US" w:eastAsia="zh-CN"/>
        </w:rPr>
        <w:t>NW</w:t>
      </w:r>
      <w:r w:rsidRPr="008F2D4D">
        <w:rPr>
          <w:rFonts w:eastAsiaTheme="minorEastAsia"/>
          <w:b/>
          <w:lang w:val="en-US" w:eastAsia="zh-CN"/>
        </w:rPr>
        <w:t xml:space="preserve"> to know </w:t>
      </w:r>
      <w:r>
        <w:rPr>
          <w:rFonts w:eastAsiaTheme="minorEastAsia"/>
          <w:b/>
          <w:lang w:val="en-US" w:eastAsia="zh-CN"/>
        </w:rPr>
        <w:t xml:space="preserve">whether </w:t>
      </w:r>
      <w:r w:rsidRPr="008F2D4D">
        <w:rPr>
          <w:rFonts w:eastAsiaTheme="minorEastAsia"/>
          <w:b/>
          <w:lang w:val="en-US" w:eastAsia="zh-CN"/>
        </w:rPr>
        <w:t xml:space="preserve">the timing offset is </w:t>
      </w:r>
      <w:r>
        <w:rPr>
          <w:rFonts w:eastAsiaTheme="minorEastAsia"/>
          <w:b/>
          <w:lang w:val="en-US" w:eastAsia="zh-CN"/>
        </w:rPr>
        <w:t>&lt;=</w:t>
      </w:r>
      <w:r w:rsidRPr="008F2D4D">
        <w:rPr>
          <w:rFonts w:eastAsiaTheme="minorEastAsia"/>
          <w:b/>
          <w:lang w:val="en-US" w:eastAsia="zh-CN"/>
        </w:rPr>
        <w:t xml:space="preserve"> CP </w:t>
      </w:r>
      <w:r>
        <w:rPr>
          <w:rFonts w:eastAsiaTheme="minorEastAsia"/>
          <w:b/>
          <w:lang w:val="en-US" w:eastAsia="zh-CN"/>
        </w:rPr>
        <w:t xml:space="preserve">(or other threshold) </w:t>
      </w:r>
      <w:r w:rsidRPr="008F2D4D">
        <w:rPr>
          <w:rFonts w:eastAsiaTheme="minorEastAsia"/>
          <w:b/>
          <w:lang w:val="en-US" w:eastAsia="zh-CN"/>
        </w:rPr>
        <w:t>for a CSI-RS resource.</w:t>
      </w:r>
    </w:p>
    <w:p w:rsidR="007207BF" w:rsidRPr="007207BF" w:rsidRDefault="007207BF" w:rsidP="007207BF">
      <w:pPr>
        <w:autoSpaceDE w:val="0"/>
        <w:autoSpaceDN w:val="0"/>
        <w:adjustRightInd w:val="0"/>
        <w:spacing w:before="120" w:after="120"/>
        <w:rPr>
          <w:rFonts w:eastAsiaTheme="minorEastAsia"/>
          <w:b/>
          <w:lang w:val="en-US" w:eastAsia="zh-CN"/>
        </w:rPr>
      </w:pPr>
      <w:r w:rsidRPr="007207BF">
        <w:rPr>
          <w:rFonts w:eastAsiaTheme="minorEastAsia"/>
          <w:b/>
          <w:lang w:val="en-US" w:eastAsia="zh-CN"/>
        </w:rPr>
        <w:t xml:space="preserve">Proposal 4: Use 5 samples </w:t>
      </w:r>
      <w:r>
        <w:rPr>
          <w:rFonts w:eastAsiaTheme="minorEastAsia"/>
          <w:b/>
          <w:lang w:val="en-US" w:eastAsia="zh-CN"/>
        </w:rPr>
        <w:t xml:space="preserve">as assumption </w:t>
      </w:r>
      <w:r w:rsidRPr="007207BF">
        <w:rPr>
          <w:rFonts w:eastAsiaTheme="minorEastAsia"/>
          <w:b/>
          <w:lang w:eastAsia="zh-CN"/>
        </w:rPr>
        <w:t>for defining CSI-RSRP measurement accuracy requirements</w:t>
      </w:r>
      <w:r>
        <w:rPr>
          <w:rFonts w:eastAsiaTheme="minorEastAsia"/>
          <w:b/>
          <w:lang w:eastAsia="zh-CN"/>
        </w:rPr>
        <w:t>.</w:t>
      </w:r>
    </w:p>
    <w:p w:rsidR="00C0754F" w:rsidRDefault="00C0754F" w:rsidP="00C0754F">
      <w:pPr>
        <w:pStyle w:val="1"/>
        <w:jc w:val="both"/>
        <w:rPr>
          <w:lang w:val="en-US"/>
        </w:rPr>
      </w:pPr>
      <w:r w:rsidRPr="00C0754F">
        <w:rPr>
          <w:lang w:val="en-US"/>
        </w:rPr>
        <w:t>Reference</w:t>
      </w:r>
    </w:p>
    <w:p w:rsidR="00C13238" w:rsidRDefault="006931DF" w:rsidP="00531E50">
      <w:pPr>
        <w:numPr>
          <w:ilvl w:val="0"/>
          <w:numId w:val="5"/>
        </w:numPr>
        <w:spacing w:before="120" w:after="120"/>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-20</w:t>
      </w:r>
      <w:r w:rsidR="00B55782">
        <w:rPr>
          <w:rFonts w:eastAsia="宋体"/>
          <w:lang w:eastAsia="zh-CN"/>
        </w:rPr>
        <w:t>173</w:t>
      </w:r>
      <w:r w:rsidR="00531E50">
        <w:rPr>
          <w:rFonts w:eastAsia="宋体"/>
          <w:lang w:eastAsia="zh-CN"/>
        </w:rPr>
        <w:t>67</w:t>
      </w:r>
      <w:r w:rsidR="00D57591">
        <w:rPr>
          <w:rFonts w:eastAsia="宋体"/>
          <w:lang w:eastAsia="zh-CN"/>
        </w:rPr>
        <w:t xml:space="preserve">, </w:t>
      </w:r>
      <w:r w:rsidR="00531E50" w:rsidRPr="00531E50">
        <w:rPr>
          <w:rFonts w:eastAsia="宋体"/>
          <w:lang w:eastAsia="zh-CN"/>
        </w:rPr>
        <w:t>WF on performance requirements of CSI-RS based L3 measurement</w:t>
      </w:r>
      <w:r w:rsidR="007E7A02">
        <w:rPr>
          <w:rFonts w:eastAsia="宋体"/>
          <w:lang w:eastAsia="zh-CN"/>
        </w:rPr>
        <w:t xml:space="preserve">, </w:t>
      </w:r>
      <w:r w:rsidR="00531E50">
        <w:rPr>
          <w:rFonts w:eastAsia="宋体"/>
          <w:lang w:eastAsia="zh-CN"/>
        </w:rPr>
        <w:t>CATT, OPPO</w:t>
      </w:r>
    </w:p>
    <w:p w:rsidR="004D2972" w:rsidRDefault="004D2972" w:rsidP="004D2972">
      <w:pPr>
        <w:numPr>
          <w:ilvl w:val="0"/>
          <w:numId w:val="5"/>
        </w:numPr>
        <w:spacing w:before="120" w:after="120"/>
        <w:rPr>
          <w:rFonts w:eastAsia="宋体"/>
          <w:lang w:eastAsia="zh-CN"/>
        </w:rPr>
      </w:pPr>
      <w:r w:rsidRPr="004D2972">
        <w:rPr>
          <w:rFonts w:eastAsia="宋体"/>
          <w:lang w:eastAsia="zh-CN"/>
        </w:rPr>
        <w:t>R4-2017230</w:t>
      </w:r>
      <w:r>
        <w:rPr>
          <w:rFonts w:eastAsia="宋体"/>
          <w:lang w:eastAsia="zh-CN"/>
        </w:rPr>
        <w:t xml:space="preserve">, </w:t>
      </w:r>
      <w:r w:rsidRPr="004D2972">
        <w:rPr>
          <w:rFonts w:eastAsia="宋体"/>
          <w:lang w:eastAsia="zh-CN"/>
        </w:rPr>
        <w:t>Updated link-level simulation assumptions for CSI-RS based L3 measurements</w:t>
      </w:r>
      <w:r>
        <w:rPr>
          <w:rFonts w:eastAsia="宋体"/>
          <w:lang w:eastAsia="zh-CN"/>
        </w:rPr>
        <w:t>, CATT</w:t>
      </w:r>
    </w:p>
    <w:p w:rsidR="00C908B4" w:rsidRPr="00531E50" w:rsidRDefault="00C908B4" w:rsidP="00C908B4">
      <w:pPr>
        <w:numPr>
          <w:ilvl w:val="0"/>
          <w:numId w:val="5"/>
        </w:numPr>
        <w:spacing w:before="120" w:after="120"/>
        <w:rPr>
          <w:rFonts w:eastAsia="宋体"/>
          <w:lang w:eastAsia="zh-CN"/>
        </w:rPr>
      </w:pPr>
      <w:r w:rsidRPr="00C908B4">
        <w:rPr>
          <w:rFonts w:eastAsia="宋体"/>
          <w:lang w:eastAsia="zh-CN"/>
        </w:rPr>
        <w:t>R4-210xxxx</w:t>
      </w:r>
      <w:r>
        <w:rPr>
          <w:rFonts w:eastAsia="宋体"/>
          <w:lang w:eastAsia="zh-CN"/>
        </w:rPr>
        <w:t xml:space="preserve">, </w:t>
      </w:r>
      <w:r w:rsidRPr="00C908B4">
        <w:rPr>
          <w:rFonts w:eastAsia="宋体"/>
          <w:lang w:eastAsia="zh-CN"/>
        </w:rPr>
        <w:t>Discussion on CSI-SINR accuracy requirements</w:t>
      </w:r>
      <w:r>
        <w:rPr>
          <w:rFonts w:eastAsia="宋体"/>
          <w:lang w:eastAsia="zh-CN"/>
        </w:rPr>
        <w:t>,</w:t>
      </w:r>
      <w:r w:rsidRPr="00C908B4">
        <w:t xml:space="preserve"> </w:t>
      </w:r>
      <w:r w:rsidRPr="00C908B4">
        <w:rPr>
          <w:rFonts w:eastAsia="宋体"/>
          <w:lang w:eastAsia="zh-CN"/>
        </w:rPr>
        <w:t>Huawei, HiSilicon</w:t>
      </w:r>
    </w:p>
    <w:sectPr w:rsidR="00C908B4" w:rsidRPr="00531E5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265" w:rsidRDefault="00BA5265">
      <w:pPr>
        <w:spacing w:before="120" w:after="120"/>
      </w:pPr>
      <w:r>
        <w:separator/>
      </w:r>
    </w:p>
  </w:endnote>
  <w:endnote w:type="continuationSeparator" w:id="0">
    <w:p w:rsidR="00BA5265" w:rsidRDefault="00BA526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4D" w:rsidRDefault="008F2D4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2D4D" w:rsidRDefault="008F2D4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4D" w:rsidRDefault="008F2D4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110FA">
      <w:rPr>
        <w:rStyle w:val="af1"/>
      </w:rPr>
      <w:t>3</w:t>
    </w:r>
    <w:r>
      <w:rPr>
        <w:rStyle w:val="af1"/>
      </w:rPr>
      <w:fldChar w:fldCharType="end"/>
    </w:r>
  </w:p>
  <w:p w:rsidR="008F2D4D" w:rsidRDefault="008F2D4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265" w:rsidRDefault="00BA5265">
      <w:pPr>
        <w:spacing w:before="120" w:after="120"/>
      </w:pPr>
      <w:r>
        <w:separator/>
      </w:r>
    </w:p>
  </w:footnote>
  <w:footnote w:type="continuationSeparator" w:id="0">
    <w:p w:rsidR="00BA5265" w:rsidRDefault="00BA526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781"/>
    <w:multiLevelType w:val="hybridMultilevel"/>
    <w:tmpl w:val="177085CC"/>
    <w:lvl w:ilvl="0" w:tplc="5D90C6B4">
      <w:start w:val="1"/>
      <w:numFmt w:val="bullet"/>
      <w:lvlText w:val="–"/>
      <w:lvlJc w:val="left"/>
      <w:pPr>
        <w:tabs>
          <w:tab w:val="num" w:pos="720"/>
        </w:tabs>
        <w:ind w:left="720" w:hanging="360"/>
      </w:pPr>
      <w:rPr>
        <w:rFonts w:ascii="Arial" w:hAnsi="Arial" w:hint="default"/>
      </w:rPr>
    </w:lvl>
    <w:lvl w:ilvl="1" w:tplc="685E45AC">
      <w:start w:val="1"/>
      <w:numFmt w:val="bullet"/>
      <w:lvlText w:val="–"/>
      <w:lvlJc w:val="left"/>
      <w:pPr>
        <w:tabs>
          <w:tab w:val="num" w:pos="1440"/>
        </w:tabs>
        <w:ind w:left="1440" w:hanging="360"/>
      </w:pPr>
      <w:rPr>
        <w:rFonts w:ascii="Arial" w:hAnsi="Arial" w:hint="default"/>
      </w:rPr>
    </w:lvl>
    <w:lvl w:ilvl="2" w:tplc="38B26A74">
      <w:numFmt w:val="bullet"/>
      <w:lvlText w:val="•"/>
      <w:lvlJc w:val="left"/>
      <w:pPr>
        <w:tabs>
          <w:tab w:val="num" w:pos="2160"/>
        </w:tabs>
        <w:ind w:left="2160" w:hanging="360"/>
      </w:pPr>
      <w:rPr>
        <w:rFonts w:ascii="Arial" w:hAnsi="Arial" w:hint="default"/>
      </w:rPr>
    </w:lvl>
    <w:lvl w:ilvl="3" w:tplc="79F8BD72">
      <w:numFmt w:val="bullet"/>
      <w:lvlText w:val="–"/>
      <w:lvlJc w:val="left"/>
      <w:pPr>
        <w:tabs>
          <w:tab w:val="num" w:pos="2880"/>
        </w:tabs>
        <w:ind w:left="2880" w:hanging="360"/>
      </w:pPr>
      <w:rPr>
        <w:rFonts w:ascii="Arial" w:hAnsi="Arial" w:hint="default"/>
      </w:rPr>
    </w:lvl>
    <w:lvl w:ilvl="4" w:tplc="4C829FF0" w:tentative="1">
      <w:start w:val="1"/>
      <w:numFmt w:val="bullet"/>
      <w:lvlText w:val="–"/>
      <w:lvlJc w:val="left"/>
      <w:pPr>
        <w:tabs>
          <w:tab w:val="num" w:pos="3600"/>
        </w:tabs>
        <w:ind w:left="3600" w:hanging="360"/>
      </w:pPr>
      <w:rPr>
        <w:rFonts w:ascii="Arial" w:hAnsi="Arial" w:hint="default"/>
      </w:rPr>
    </w:lvl>
    <w:lvl w:ilvl="5" w:tplc="4626998E" w:tentative="1">
      <w:start w:val="1"/>
      <w:numFmt w:val="bullet"/>
      <w:lvlText w:val="–"/>
      <w:lvlJc w:val="left"/>
      <w:pPr>
        <w:tabs>
          <w:tab w:val="num" w:pos="4320"/>
        </w:tabs>
        <w:ind w:left="4320" w:hanging="360"/>
      </w:pPr>
      <w:rPr>
        <w:rFonts w:ascii="Arial" w:hAnsi="Arial" w:hint="default"/>
      </w:rPr>
    </w:lvl>
    <w:lvl w:ilvl="6" w:tplc="7E46E6C8" w:tentative="1">
      <w:start w:val="1"/>
      <w:numFmt w:val="bullet"/>
      <w:lvlText w:val="–"/>
      <w:lvlJc w:val="left"/>
      <w:pPr>
        <w:tabs>
          <w:tab w:val="num" w:pos="5040"/>
        </w:tabs>
        <w:ind w:left="5040" w:hanging="360"/>
      </w:pPr>
      <w:rPr>
        <w:rFonts w:ascii="Arial" w:hAnsi="Arial" w:hint="default"/>
      </w:rPr>
    </w:lvl>
    <w:lvl w:ilvl="7" w:tplc="1AA219BA" w:tentative="1">
      <w:start w:val="1"/>
      <w:numFmt w:val="bullet"/>
      <w:lvlText w:val="–"/>
      <w:lvlJc w:val="left"/>
      <w:pPr>
        <w:tabs>
          <w:tab w:val="num" w:pos="5760"/>
        </w:tabs>
        <w:ind w:left="5760" w:hanging="360"/>
      </w:pPr>
      <w:rPr>
        <w:rFonts w:ascii="Arial" w:hAnsi="Arial" w:hint="default"/>
      </w:rPr>
    </w:lvl>
    <w:lvl w:ilvl="8" w:tplc="58064F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05956"/>
    <w:multiLevelType w:val="hybridMultilevel"/>
    <w:tmpl w:val="DE8ACFDC"/>
    <w:lvl w:ilvl="0" w:tplc="E4D2F1D4">
      <w:start w:val="1"/>
      <w:numFmt w:val="bullet"/>
      <w:lvlText w:val="–"/>
      <w:lvlJc w:val="left"/>
      <w:pPr>
        <w:tabs>
          <w:tab w:val="num" w:pos="720"/>
        </w:tabs>
        <w:ind w:left="720" w:hanging="360"/>
      </w:pPr>
      <w:rPr>
        <w:rFonts w:ascii="Arial" w:hAnsi="Arial" w:hint="default"/>
      </w:rPr>
    </w:lvl>
    <w:lvl w:ilvl="1" w:tplc="002C163E">
      <w:start w:val="1"/>
      <w:numFmt w:val="bullet"/>
      <w:lvlText w:val="–"/>
      <w:lvlJc w:val="left"/>
      <w:pPr>
        <w:tabs>
          <w:tab w:val="num" w:pos="1440"/>
        </w:tabs>
        <w:ind w:left="1440" w:hanging="360"/>
      </w:pPr>
      <w:rPr>
        <w:rFonts w:ascii="Arial" w:hAnsi="Arial" w:hint="default"/>
      </w:rPr>
    </w:lvl>
    <w:lvl w:ilvl="2" w:tplc="87D20ECA" w:tentative="1">
      <w:start w:val="1"/>
      <w:numFmt w:val="bullet"/>
      <w:lvlText w:val="–"/>
      <w:lvlJc w:val="left"/>
      <w:pPr>
        <w:tabs>
          <w:tab w:val="num" w:pos="2160"/>
        </w:tabs>
        <w:ind w:left="2160" w:hanging="360"/>
      </w:pPr>
      <w:rPr>
        <w:rFonts w:ascii="Arial" w:hAnsi="Arial" w:hint="default"/>
      </w:rPr>
    </w:lvl>
    <w:lvl w:ilvl="3" w:tplc="D480B2F2" w:tentative="1">
      <w:start w:val="1"/>
      <w:numFmt w:val="bullet"/>
      <w:lvlText w:val="–"/>
      <w:lvlJc w:val="left"/>
      <w:pPr>
        <w:tabs>
          <w:tab w:val="num" w:pos="2880"/>
        </w:tabs>
        <w:ind w:left="2880" w:hanging="360"/>
      </w:pPr>
      <w:rPr>
        <w:rFonts w:ascii="Arial" w:hAnsi="Arial" w:hint="default"/>
      </w:rPr>
    </w:lvl>
    <w:lvl w:ilvl="4" w:tplc="789A0972" w:tentative="1">
      <w:start w:val="1"/>
      <w:numFmt w:val="bullet"/>
      <w:lvlText w:val="–"/>
      <w:lvlJc w:val="left"/>
      <w:pPr>
        <w:tabs>
          <w:tab w:val="num" w:pos="3600"/>
        </w:tabs>
        <w:ind w:left="3600" w:hanging="360"/>
      </w:pPr>
      <w:rPr>
        <w:rFonts w:ascii="Arial" w:hAnsi="Arial" w:hint="default"/>
      </w:rPr>
    </w:lvl>
    <w:lvl w:ilvl="5" w:tplc="D3A85962" w:tentative="1">
      <w:start w:val="1"/>
      <w:numFmt w:val="bullet"/>
      <w:lvlText w:val="–"/>
      <w:lvlJc w:val="left"/>
      <w:pPr>
        <w:tabs>
          <w:tab w:val="num" w:pos="4320"/>
        </w:tabs>
        <w:ind w:left="4320" w:hanging="360"/>
      </w:pPr>
      <w:rPr>
        <w:rFonts w:ascii="Arial" w:hAnsi="Arial" w:hint="default"/>
      </w:rPr>
    </w:lvl>
    <w:lvl w:ilvl="6" w:tplc="7DEC6E50" w:tentative="1">
      <w:start w:val="1"/>
      <w:numFmt w:val="bullet"/>
      <w:lvlText w:val="–"/>
      <w:lvlJc w:val="left"/>
      <w:pPr>
        <w:tabs>
          <w:tab w:val="num" w:pos="5040"/>
        </w:tabs>
        <w:ind w:left="5040" w:hanging="360"/>
      </w:pPr>
      <w:rPr>
        <w:rFonts w:ascii="Arial" w:hAnsi="Arial" w:hint="default"/>
      </w:rPr>
    </w:lvl>
    <w:lvl w:ilvl="7" w:tplc="56EADB8A" w:tentative="1">
      <w:start w:val="1"/>
      <w:numFmt w:val="bullet"/>
      <w:lvlText w:val="–"/>
      <w:lvlJc w:val="left"/>
      <w:pPr>
        <w:tabs>
          <w:tab w:val="num" w:pos="5760"/>
        </w:tabs>
        <w:ind w:left="5760" w:hanging="360"/>
      </w:pPr>
      <w:rPr>
        <w:rFonts w:ascii="Arial" w:hAnsi="Arial" w:hint="default"/>
      </w:rPr>
    </w:lvl>
    <w:lvl w:ilvl="8" w:tplc="BF2CAB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E19FF"/>
    <w:multiLevelType w:val="hybridMultilevel"/>
    <w:tmpl w:val="1952C6A4"/>
    <w:lvl w:ilvl="0" w:tplc="01F46168">
      <w:start w:val="1"/>
      <w:numFmt w:val="bullet"/>
      <w:lvlText w:val="–"/>
      <w:lvlJc w:val="left"/>
      <w:pPr>
        <w:tabs>
          <w:tab w:val="num" w:pos="720"/>
        </w:tabs>
        <w:ind w:left="720" w:hanging="360"/>
      </w:pPr>
      <w:rPr>
        <w:rFonts w:ascii="Arial" w:hAnsi="Arial" w:hint="default"/>
      </w:rPr>
    </w:lvl>
    <w:lvl w:ilvl="1" w:tplc="474465DA">
      <w:start w:val="1"/>
      <w:numFmt w:val="bullet"/>
      <w:lvlText w:val="–"/>
      <w:lvlJc w:val="left"/>
      <w:pPr>
        <w:tabs>
          <w:tab w:val="num" w:pos="1440"/>
        </w:tabs>
        <w:ind w:left="1440" w:hanging="360"/>
      </w:pPr>
      <w:rPr>
        <w:rFonts w:ascii="Arial" w:hAnsi="Arial" w:hint="default"/>
      </w:rPr>
    </w:lvl>
    <w:lvl w:ilvl="2" w:tplc="CED8DC4A">
      <w:numFmt w:val="bullet"/>
      <w:lvlText w:val="•"/>
      <w:lvlJc w:val="left"/>
      <w:pPr>
        <w:tabs>
          <w:tab w:val="num" w:pos="2160"/>
        </w:tabs>
        <w:ind w:left="2160" w:hanging="360"/>
      </w:pPr>
      <w:rPr>
        <w:rFonts w:ascii="Arial" w:hAnsi="Arial" w:hint="default"/>
      </w:rPr>
    </w:lvl>
    <w:lvl w:ilvl="3" w:tplc="C16A83C0" w:tentative="1">
      <w:start w:val="1"/>
      <w:numFmt w:val="bullet"/>
      <w:lvlText w:val="–"/>
      <w:lvlJc w:val="left"/>
      <w:pPr>
        <w:tabs>
          <w:tab w:val="num" w:pos="2880"/>
        </w:tabs>
        <w:ind w:left="2880" w:hanging="360"/>
      </w:pPr>
      <w:rPr>
        <w:rFonts w:ascii="Arial" w:hAnsi="Arial" w:hint="default"/>
      </w:rPr>
    </w:lvl>
    <w:lvl w:ilvl="4" w:tplc="C68A2266" w:tentative="1">
      <w:start w:val="1"/>
      <w:numFmt w:val="bullet"/>
      <w:lvlText w:val="–"/>
      <w:lvlJc w:val="left"/>
      <w:pPr>
        <w:tabs>
          <w:tab w:val="num" w:pos="3600"/>
        </w:tabs>
        <w:ind w:left="3600" w:hanging="360"/>
      </w:pPr>
      <w:rPr>
        <w:rFonts w:ascii="Arial" w:hAnsi="Arial" w:hint="default"/>
      </w:rPr>
    </w:lvl>
    <w:lvl w:ilvl="5" w:tplc="EC4A7BA0" w:tentative="1">
      <w:start w:val="1"/>
      <w:numFmt w:val="bullet"/>
      <w:lvlText w:val="–"/>
      <w:lvlJc w:val="left"/>
      <w:pPr>
        <w:tabs>
          <w:tab w:val="num" w:pos="4320"/>
        </w:tabs>
        <w:ind w:left="4320" w:hanging="360"/>
      </w:pPr>
      <w:rPr>
        <w:rFonts w:ascii="Arial" w:hAnsi="Arial" w:hint="default"/>
      </w:rPr>
    </w:lvl>
    <w:lvl w:ilvl="6" w:tplc="4E30D948" w:tentative="1">
      <w:start w:val="1"/>
      <w:numFmt w:val="bullet"/>
      <w:lvlText w:val="–"/>
      <w:lvlJc w:val="left"/>
      <w:pPr>
        <w:tabs>
          <w:tab w:val="num" w:pos="5040"/>
        </w:tabs>
        <w:ind w:left="5040" w:hanging="360"/>
      </w:pPr>
      <w:rPr>
        <w:rFonts w:ascii="Arial" w:hAnsi="Arial" w:hint="default"/>
      </w:rPr>
    </w:lvl>
    <w:lvl w:ilvl="7" w:tplc="55ECDB2C" w:tentative="1">
      <w:start w:val="1"/>
      <w:numFmt w:val="bullet"/>
      <w:lvlText w:val="–"/>
      <w:lvlJc w:val="left"/>
      <w:pPr>
        <w:tabs>
          <w:tab w:val="num" w:pos="5760"/>
        </w:tabs>
        <w:ind w:left="5760" w:hanging="360"/>
      </w:pPr>
      <w:rPr>
        <w:rFonts w:ascii="Arial" w:hAnsi="Arial" w:hint="default"/>
      </w:rPr>
    </w:lvl>
    <w:lvl w:ilvl="8" w:tplc="DB363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031B56"/>
    <w:multiLevelType w:val="hybridMultilevel"/>
    <w:tmpl w:val="B1048E96"/>
    <w:lvl w:ilvl="0" w:tplc="870AFCFC">
      <w:start w:val="1"/>
      <w:numFmt w:val="bullet"/>
      <w:lvlText w:val="–"/>
      <w:lvlJc w:val="left"/>
      <w:pPr>
        <w:tabs>
          <w:tab w:val="num" w:pos="720"/>
        </w:tabs>
        <w:ind w:left="720" w:hanging="360"/>
      </w:pPr>
      <w:rPr>
        <w:rFonts w:ascii="Arial" w:hAnsi="Arial" w:hint="default"/>
      </w:rPr>
    </w:lvl>
    <w:lvl w:ilvl="1" w:tplc="F0D2441E">
      <w:start w:val="1"/>
      <w:numFmt w:val="bullet"/>
      <w:lvlText w:val="–"/>
      <w:lvlJc w:val="left"/>
      <w:pPr>
        <w:tabs>
          <w:tab w:val="num" w:pos="1440"/>
        </w:tabs>
        <w:ind w:left="1440" w:hanging="360"/>
      </w:pPr>
      <w:rPr>
        <w:rFonts w:ascii="Arial" w:hAnsi="Arial" w:hint="default"/>
      </w:rPr>
    </w:lvl>
    <w:lvl w:ilvl="2" w:tplc="A240D876">
      <w:numFmt w:val="bullet"/>
      <w:lvlText w:val="•"/>
      <w:lvlJc w:val="left"/>
      <w:pPr>
        <w:tabs>
          <w:tab w:val="num" w:pos="2160"/>
        </w:tabs>
        <w:ind w:left="2160" w:hanging="360"/>
      </w:pPr>
      <w:rPr>
        <w:rFonts w:ascii="Arial" w:hAnsi="Arial" w:hint="default"/>
      </w:rPr>
    </w:lvl>
    <w:lvl w:ilvl="3" w:tplc="C9789206" w:tentative="1">
      <w:start w:val="1"/>
      <w:numFmt w:val="bullet"/>
      <w:lvlText w:val="–"/>
      <w:lvlJc w:val="left"/>
      <w:pPr>
        <w:tabs>
          <w:tab w:val="num" w:pos="2880"/>
        </w:tabs>
        <w:ind w:left="2880" w:hanging="360"/>
      </w:pPr>
      <w:rPr>
        <w:rFonts w:ascii="Arial" w:hAnsi="Arial" w:hint="default"/>
      </w:rPr>
    </w:lvl>
    <w:lvl w:ilvl="4" w:tplc="5AE20322" w:tentative="1">
      <w:start w:val="1"/>
      <w:numFmt w:val="bullet"/>
      <w:lvlText w:val="–"/>
      <w:lvlJc w:val="left"/>
      <w:pPr>
        <w:tabs>
          <w:tab w:val="num" w:pos="3600"/>
        </w:tabs>
        <w:ind w:left="3600" w:hanging="360"/>
      </w:pPr>
      <w:rPr>
        <w:rFonts w:ascii="Arial" w:hAnsi="Arial" w:hint="default"/>
      </w:rPr>
    </w:lvl>
    <w:lvl w:ilvl="5" w:tplc="B17427A8" w:tentative="1">
      <w:start w:val="1"/>
      <w:numFmt w:val="bullet"/>
      <w:lvlText w:val="–"/>
      <w:lvlJc w:val="left"/>
      <w:pPr>
        <w:tabs>
          <w:tab w:val="num" w:pos="4320"/>
        </w:tabs>
        <w:ind w:left="4320" w:hanging="360"/>
      </w:pPr>
      <w:rPr>
        <w:rFonts w:ascii="Arial" w:hAnsi="Arial" w:hint="default"/>
      </w:rPr>
    </w:lvl>
    <w:lvl w:ilvl="6" w:tplc="A22E5646" w:tentative="1">
      <w:start w:val="1"/>
      <w:numFmt w:val="bullet"/>
      <w:lvlText w:val="–"/>
      <w:lvlJc w:val="left"/>
      <w:pPr>
        <w:tabs>
          <w:tab w:val="num" w:pos="5040"/>
        </w:tabs>
        <w:ind w:left="5040" w:hanging="360"/>
      </w:pPr>
      <w:rPr>
        <w:rFonts w:ascii="Arial" w:hAnsi="Arial" w:hint="default"/>
      </w:rPr>
    </w:lvl>
    <w:lvl w:ilvl="7" w:tplc="2C54E546" w:tentative="1">
      <w:start w:val="1"/>
      <w:numFmt w:val="bullet"/>
      <w:lvlText w:val="–"/>
      <w:lvlJc w:val="left"/>
      <w:pPr>
        <w:tabs>
          <w:tab w:val="num" w:pos="5760"/>
        </w:tabs>
        <w:ind w:left="5760" w:hanging="360"/>
      </w:pPr>
      <w:rPr>
        <w:rFonts w:ascii="Arial" w:hAnsi="Arial" w:hint="default"/>
      </w:rPr>
    </w:lvl>
    <w:lvl w:ilvl="8" w:tplc="3B06A5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5B5FED"/>
    <w:multiLevelType w:val="hybridMultilevel"/>
    <w:tmpl w:val="9ABEDE1A"/>
    <w:lvl w:ilvl="0" w:tplc="3C84F666">
      <w:start w:val="1"/>
      <w:numFmt w:val="bullet"/>
      <w:lvlText w:val="–"/>
      <w:lvlJc w:val="left"/>
      <w:pPr>
        <w:tabs>
          <w:tab w:val="num" w:pos="720"/>
        </w:tabs>
        <w:ind w:left="720" w:hanging="360"/>
      </w:pPr>
      <w:rPr>
        <w:rFonts w:ascii="Arial" w:hAnsi="Arial" w:hint="default"/>
      </w:rPr>
    </w:lvl>
    <w:lvl w:ilvl="1" w:tplc="5F84B54A">
      <w:start w:val="1"/>
      <w:numFmt w:val="bullet"/>
      <w:lvlText w:val="–"/>
      <w:lvlJc w:val="left"/>
      <w:pPr>
        <w:tabs>
          <w:tab w:val="num" w:pos="1440"/>
        </w:tabs>
        <w:ind w:left="1440" w:hanging="360"/>
      </w:pPr>
      <w:rPr>
        <w:rFonts w:ascii="Arial" w:hAnsi="Arial" w:hint="default"/>
      </w:rPr>
    </w:lvl>
    <w:lvl w:ilvl="2" w:tplc="4F92FAAC" w:tentative="1">
      <w:start w:val="1"/>
      <w:numFmt w:val="bullet"/>
      <w:lvlText w:val="–"/>
      <w:lvlJc w:val="left"/>
      <w:pPr>
        <w:tabs>
          <w:tab w:val="num" w:pos="2160"/>
        </w:tabs>
        <w:ind w:left="2160" w:hanging="360"/>
      </w:pPr>
      <w:rPr>
        <w:rFonts w:ascii="Arial" w:hAnsi="Arial" w:hint="default"/>
      </w:rPr>
    </w:lvl>
    <w:lvl w:ilvl="3" w:tplc="6186BB86" w:tentative="1">
      <w:start w:val="1"/>
      <w:numFmt w:val="bullet"/>
      <w:lvlText w:val="–"/>
      <w:lvlJc w:val="left"/>
      <w:pPr>
        <w:tabs>
          <w:tab w:val="num" w:pos="2880"/>
        </w:tabs>
        <w:ind w:left="2880" w:hanging="360"/>
      </w:pPr>
      <w:rPr>
        <w:rFonts w:ascii="Arial" w:hAnsi="Arial" w:hint="default"/>
      </w:rPr>
    </w:lvl>
    <w:lvl w:ilvl="4" w:tplc="77741CC6" w:tentative="1">
      <w:start w:val="1"/>
      <w:numFmt w:val="bullet"/>
      <w:lvlText w:val="–"/>
      <w:lvlJc w:val="left"/>
      <w:pPr>
        <w:tabs>
          <w:tab w:val="num" w:pos="3600"/>
        </w:tabs>
        <w:ind w:left="3600" w:hanging="360"/>
      </w:pPr>
      <w:rPr>
        <w:rFonts w:ascii="Arial" w:hAnsi="Arial" w:hint="default"/>
      </w:rPr>
    </w:lvl>
    <w:lvl w:ilvl="5" w:tplc="3A46DC84" w:tentative="1">
      <w:start w:val="1"/>
      <w:numFmt w:val="bullet"/>
      <w:lvlText w:val="–"/>
      <w:lvlJc w:val="left"/>
      <w:pPr>
        <w:tabs>
          <w:tab w:val="num" w:pos="4320"/>
        </w:tabs>
        <w:ind w:left="4320" w:hanging="360"/>
      </w:pPr>
      <w:rPr>
        <w:rFonts w:ascii="Arial" w:hAnsi="Arial" w:hint="default"/>
      </w:rPr>
    </w:lvl>
    <w:lvl w:ilvl="6" w:tplc="42FC5252" w:tentative="1">
      <w:start w:val="1"/>
      <w:numFmt w:val="bullet"/>
      <w:lvlText w:val="–"/>
      <w:lvlJc w:val="left"/>
      <w:pPr>
        <w:tabs>
          <w:tab w:val="num" w:pos="5040"/>
        </w:tabs>
        <w:ind w:left="5040" w:hanging="360"/>
      </w:pPr>
      <w:rPr>
        <w:rFonts w:ascii="Arial" w:hAnsi="Arial" w:hint="default"/>
      </w:rPr>
    </w:lvl>
    <w:lvl w:ilvl="7" w:tplc="783AC8C0" w:tentative="1">
      <w:start w:val="1"/>
      <w:numFmt w:val="bullet"/>
      <w:lvlText w:val="–"/>
      <w:lvlJc w:val="left"/>
      <w:pPr>
        <w:tabs>
          <w:tab w:val="num" w:pos="5760"/>
        </w:tabs>
        <w:ind w:left="5760" w:hanging="360"/>
      </w:pPr>
      <w:rPr>
        <w:rFonts w:ascii="Arial" w:hAnsi="Arial" w:hint="default"/>
      </w:rPr>
    </w:lvl>
    <w:lvl w:ilvl="8" w:tplc="269A64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D43C0"/>
    <w:multiLevelType w:val="hybridMultilevel"/>
    <w:tmpl w:val="DB143038"/>
    <w:lvl w:ilvl="0" w:tplc="2102A56E">
      <w:start w:val="1"/>
      <w:numFmt w:val="bullet"/>
      <w:lvlText w:val="–"/>
      <w:lvlJc w:val="left"/>
      <w:pPr>
        <w:tabs>
          <w:tab w:val="num" w:pos="720"/>
        </w:tabs>
        <w:ind w:left="720" w:hanging="360"/>
      </w:pPr>
      <w:rPr>
        <w:rFonts w:ascii="Arial" w:hAnsi="Arial" w:hint="default"/>
      </w:rPr>
    </w:lvl>
    <w:lvl w:ilvl="1" w:tplc="0A0CEDC4">
      <w:start w:val="1"/>
      <w:numFmt w:val="bullet"/>
      <w:lvlText w:val="–"/>
      <w:lvlJc w:val="left"/>
      <w:pPr>
        <w:tabs>
          <w:tab w:val="num" w:pos="1440"/>
        </w:tabs>
        <w:ind w:left="1440" w:hanging="360"/>
      </w:pPr>
      <w:rPr>
        <w:rFonts w:ascii="Arial" w:hAnsi="Arial" w:hint="default"/>
      </w:rPr>
    </w:lvl>
    <w:lvl w:ilvl="2" w:tplc="3F90F6C2">
      <w:numFmt w:val="bullet"/>
      <w:lvlText w:val="•"/>
      <w:lvlJc w:val="left"/>
      <w:pPr>
        <w:tabs>
          <w:tab w:val="num" w:pos="2160"/>
        </w:tabs>
        <w:ind w:left="2160" w:hanging="360"/>
      </w:pPr>
      <w:rPr>
        <w:rFonts w:ascii="Arial" w:hAnsi="Arial" w:hint="default"/>
      </w:rPr>
    </w:lvl>
    <w:lvl w:ilvl="3" w:tplc="08F2AF30" w:tentative="1">
      <w:start w:val="1"/>
      <w:numFmt w:val="bullet"/>
      <w:lvlText w:val="–"/>
      <w:lvlJc w:val="left"/>
      <w:pPr>
        <w:tabs>
          <w:tab w:val="num" w:pos="2880"/>
        </w:tabs>
        <w:ind w:left="2880" w:hanging="360"/>
      </w:pPr>
      <w:rPr>
        <w:rFonts w:ascii="Arial" w:hAnsi="Arial" w:hint="default"/>
      </w:rPr>
    </w:lvl>
    <w:lvl w:ilvl="4" w:tplc="33ACCC24" w:tentative="1">
      <w:start w:val="1"/>
      <w:numFmt w:val="bullet"/>
      <w:lvlText w:val="–"/>
      <w:lvlJc w:val="left"/>
      <w:pPr>
        <w:tabs>
          <w:tab w:val="num" w:pos="3600"/>
        </w:tabs>
        <w:ind w:left="3600" w:hanging="360"/>
      </w:pPr>
      <w:rPr>
        <w:rFonts w:ascii="Arial" w:hAnsi="Arial" w:hint="default"/>
      </w:rPr>
    </w:lvl>
    <w:lvl w:ilvl="5" w:tplc="22BA9F9E" w:tentative="1">
      <w:start w:val="1"/>
      <w:numFmt w:val="bullet"/>
      <w:lvlText w:val="–"/>
      <w:lvlJc w:val="left"/>
      <w:pPr>
        <w:tabs>
          <w:tab w:val="num" w:pos="4320"/>
        </w:tabs>
        <w:ind w:left="4320" w:hanging="360"/>
      </w:pPr>
      <w:rPr>
        <w:rFonts w:ascii="Arial" w:hAnsi="Arial" w:hint="default"/>
      </w:rPr>
    </w:lvl>
    <w:lvl w:ilvl="6" w:tplc="E84C3DBA" w:tentative="1">
      <w:start w:val="1"/>
      <w:numFmt w:val="bullet"/>
      <w:lvlText w:val="–"/>
      <w:lvlJc w:val="left"/>
      <w:pPr>
        <w:tabs>
          <w:tab w:val="num" w:pos="5040"/>
        </w:tabs>
        <w:ind w:left="5040" w:hanging="360"/>
      </w:pPr>
      <w:rPr>
        <w:rFonts w:ascii="Arial" w:hAnsi="Arial" w:hint="default"/>
      </w:rPr>
    </w:lvl>
    <w:lvl w:ilvl="7" w:tplc="58669E66" w:tentative="1">
      <w:start w:val="1"/>
      <w:numFmt w:val="bullet"/>
      <w:lvlText w:val="–"/>
      <w:lvlJc w:val="left"/>
      <w:pPr>
        <w:tabs>
          <w:tab w:val="num" w:pos="5760"/>
        </w:tabs>
        <w:ind w:left="5760" w:hanging="360"/>
      </w:pPr>
      <w:rPr>
        <w:rFonts w:ascii="Arial" w:hAnsi="Arial" w:hint="default"/>
      </w:rPr>
    </w:lvl>
    <w:lvl w:ilvl="8" w:tplc="20CCB2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17F74"/>
    <w:multiLevelType w:val="hybridMultilevel"/>
    <w:tmpl w:val="C2B65C00"/>
    <w:lvl w:ilvl="0" w:tplc="F9E2F262">
      <w:start w:val="1"/>
      <w:numFmt w:val="bullet"/>
      <w:lvlText w:val="–"/>
      <w:lvlJc w:val="left"/>
      <w:pPr>
        <w:tabs>
          <w:tab w:val="num" w:pos="720"/>
        </w:tabs>
        <w:ind w:left="720" w:hanging="360"/>
      </w:pPr>
      <w:rPr>
        <w:rFonts w:ascii="Arial" w:hAnsi="Arial" w:hint="default"/>
      </w:rPr>
    </w:lvl>
    <w:lvl w:ilvl="1" w:tplc="498E2CA8">
      <w:start w:val="1"/>
      <w:numFmt w:val="bullet"/>
      <w:lvlText w:val="–"/>
      <w:lvlJc w:val="left"/>
      <w:pPr>
        <w:tabs>
          <w:tab w:val="num" w:pos="1440"/>
        </w:tabs>
        <w:ind w:left="1440" w:hanging="360"/>
      </w:pPr>
      <w:rPr>
        <w:rFonts w:ascii="Arial" w:hAnsi="Arial" w:hint="default"/>
      </w:rPr>
    </w:lvl>
    <w:lvl w:ilvl="2" w:tplc="8ADCB63A">
      <w:numFmt w:val="bullet"/>
      <w:lvlText w:val="•"/>
      <w:lvlJc w:val="left"/>
      <w:pPr>
        <w:tabs>
          <w:tab w:val="num" w:pos="2160"/>
        </w:tabs>
        <w:ind w:left="2160" w:hanging="360"/>
      </w:pPr>
      <w:rPr>
        <w:rFonts w:ascii="Arial" w:hAnsi="Arial" w:hint="default"/>
      </w:rPr>
    </w:lvl>
    <w:lvl w:ilvl="3" w:tplc="685CE708">
      <w:numFmt w:val="bullet"/>
      <w:lvlText w:val="–"/>
      <w:lvlJc w:val="left"/>
      <w:pPr>
        <w:tabs>
          <w:tab w:val="num" w:pos="2880"/>
        </w:tabs>
        <w:ind w:left="2880" w:hanging="360"/>
      </w:pPr>
      <w:rPr>
        <w:rFonts w:ascii="Arial" w:hAnsi="Arial" w:hint="default"/>
      </w:rPr>
    </w:lvl>
    <w:lvl w:ilvl="4" w:tplc="DD8286C2" w:tentative="1">
      <w:start w:val="1"/>
      <w:numFmt w:val="bullet"/>
      <w:lvlText w:val="–"/>
      <w:lvlJc w:val="left"/>
      <w:pPr>
        <w:tabs>
          <w:tab w:val="num" w:pos="3600"/>
        </w:tabs>
        <w:ind w:left="3600" w:hanging="360"/>
      </w:pPr>
      <w:rPr>
        <w:rFonts w:ascii="Arial" w:hAnsi="Arial" w:hint="default"/>
      </w:rPr>
    </w:lvl>
    <w:lvl w:ilvl="5" w:tplc="34D067FA" w:tentative="1">
      <w:start w:val="1"/>
      <w:numFmt w:val="bullet"/>
      <w:lvlText w:val="–"/>
      <w:lvlJc w:val="left"/>
      <w:pPr>
        <w:tabs>
          <w:tab w:val="num" w:pos="4320"/>
        </w:tabs>
        <w:ind w:left="4320" w:hanging="360"/>
      </w:pPr>
      <w:rPr>
        <w:rFonts w:ascii="Arial" w:hAnsi="Arial" w:hint="default"/>
      </w:rPr>
    </w:lvl>
    <w:lvl w:ilvl="6" w:tplc="6968572C" w:tentative="1">
      <w:start w:val="1"/>
      <w:numFmt w:val="bullet"/>
      <w:lvlText w:val="–"/>
      <w:lvlJc w:val="left"/>
      <w:pPr>
        <w:tabs>
          <w:tab w:val="num" w:pos="5040"/>
        </w:tabs>
        <w:ind w:left="5040" w:hanging="360"/>
      </w:pPr>
      <w:rPr>
        <w:rFonts w:ascii="Arial" w:hAnsi="Arial" w:hint="default"/>
      </w:rPr>
    </w:lvl>
    <w:lvl w:ilvl="7" w:tplc="8A1E39D0" w:tentative="1">
      <w:start w:val="1"/>
      <w:numFmt w:val="bullet"/>
      <w:lvlText w:val="–"/>
      <w:lvlJc w:val="left"/>
      <w:pPr>
        <w:tabs>
          <w:tab w:val="num" w:pos="5760"/>
        </w:tabs>
        <w:ind w:left="5760" w:hanging="360"/>
      </w:pPr>
      <w:rPr>
        <w:rFonts w:ascii="Arial" w:hAnsi="Arial" w:hint="default"/>
      </w:rPr>
    </w:lvl>
    <w:lvl w:ilvl="8" w:tplc="5A4EF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2B5EB8"/>
    <w:multiLevelType w:val="hybridMultilevel"/>
    <w:tmpl w:val="0540B9B0"/>
    <w:lvl w:ilvl="0" w:tplc="2E12CEC6">
      <w:start w:val="1"/>
      <w:numFmt w:val="bullet"/>
      <w:lvlText w:val="–"/>
      <w:lvlJc w:val="left"/>
      <w:pPr>
        <w:tabs>
          <w:tab w:val="num" w:pos="720"/>
        </w:tabs>
        <w:ind w:left="720" w:hanging="360"/>
      </w:pPr>
      <w:rPr>
        <w:rFonts w:ascii="Arial" w:hAnsi="Arial" w:hint="default"/>
      </w:rPr>
    </w:lvl>
    <w:lvl w:ilvl="1" w:tplc="06EAB6CA">
      <w:start w:val="1"/>
      <w:numFmt w:val="bullet"/>
      <w:lvlText w:val="–"/>
      <w:lvlJc w:val="left"/>
      <w:pPr>
        <w:tabs>
          <w:tab w:val="num" w:pos="1440"/>
        </w:tabs>
        <w:ind w:left="1440" w:hanging="360"/>
      </w:pPr>
      <w:rPr>
        <w:rFonts w:ascii="Arial" w:hAnsi="Arial" w:hint="default"/>
      </w:rPr>
    </w:lvl>
    <w:lvl w:ilvl="2" w:tplc="D3D413DC">
      <w:numFmt w:val="bullet"/>
      <w:lvlText w:val="•"/>
      <w:lvlJc w:val="left"/>
      <w:pPr>
        <w:tabs>
          <w:tab w:val="num" w:pos="2160"/>
        </w:tabs>
        <w:ind w:left="2160" w:hanging="360"/>
      </w:pPr>
      <w:rPr>
        <w:rFonts w:ascii="Arial" w:hAnsi="Arial" w:hint="default"/>
      </w:rPr>
    </w:lvl>
    <w:lvl w:ilvl="3" w:tplc="67303BEC" w:tentative="1">
      <w:start w:val="1"/>
      <w:numFmt w:val="bullet"/>
      <w:lvlText w:val="–"/>
      <w:lvlJc w:val="left"/>
      <w:pPr>
        <w:tabs>
          <w:tab w:val="num" w:pos="2880"/>
        </w:tabs>
        <w:ind w:left="2880" w:hanging="360"/>
      </w:pPr>
      <w:rPr>
        <w:rFonts w:ascii="Arial" w:hAnsi="Arial" w:hint="default"/>
      </w:rPr>
    </w:lvl>
    <w:lvl w:ilvl="4" w:tplc="2550F1C0" w:tentative="1">
      <w:start w:val="1"/>
      <w:numFmt w:val="bullet"/>
      <w:lvlText w:val="–"/>
      <w:lvlJc w:val="left"/>
      <w:pPr>
        <w:tabs>
          <w:tab w:val="num" w:pos="3600"/>
        </w:tabs>
        <w:ind w:left="3600" w:hanging="360"/>
      </w:pPr>
      <w:rPr>
        <w:rFonts w:ascii="Arial" w:hAnsi="Arial" w:hint="default"/>
      </w:rPr>
    </w:lvl>
    <w:lvl w:ilvl="5" w:tplc="EC96D6D2" w:tentative="1">
      <w:start w:val="1"/>
      <w:numFmt w:val="bullet"/>
      <w:lvlText w:val="–"/>
      <w:lvlJc w:val="left"/>
      <w:pPr>
        <w:tabs>
          <w:tab w:val="num" w:pos="4320"/>
        </w:tabs>
        <w:ind w:left="4320" w:hanging="360"/>
      </w:pPr>
      <w:rPr>
        <w:rFonts w:ascii="Arial" w:hAnsi="Arial" w:hint="default"/>
      </w:rPr>
    </w:lvl>
    <w:lvl w:ilvl="6" w:tplc="C5EEF716" w:tentative="1">
      <w:start w:val="1"/>
      <w:numFmt w:val="bullet"/>
      <w:lvlText w:val="–"/>
      <w:lvlJc w:val="left"/>
      <w:pPr>
        <w:tabs>
          <w:tab w:val="num" w:pos="5040"/>
        </w:tabs>
        <w:ind w:left="5040" w:hanging="360"/>
      </w:pPr>
      <w:rPr>
        <w:rFonts w:ascii="Arial" w:hAnsi="Arial" w:hint="default"/>
      </w:rPr>
    </w:lvl>
    <w:lvl w:ilvl="7" w:tplc="880CD8FC" w:tentative="1">
      <w:start w:val="1"/>
      <w:numFmt w:val="bullet"/>
      <w:lvlText w:val="–"/>
      <w:lvlJc w:val="left"/>
      <w:pPr>
        <w:tabs>
          <w:tab w:val="num" w:pos="5760"/>
        </w:tabs>
        <w:ind w:left="5760" w:hanging="360"/>
      </w:pPr>
      <w:rPr>
        <w:rFonts w:ascii="Arial" w:hAnsi="Arial" w:hint="default"/>
      </w:rPr>
    </w:lvl>
    <w:lvl w:ilvl="8" w:tplc="C26E8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9D0B8F"/>
    <w:multiLevelType w:val="hybridMultilevel"/>
    <w:tmpl w:val="51EE7D20"/>
    <w:lvl w:ilvl="0" w:tplc="C084405A">
      <w:start w:val="1"/>
      <w:numFmt w:val="bullet"/>
      <w:lvlText w:val="–"/>
      <w:lvlJc w:val="left"/>
      <w:pPr>
        <w:tabs>
          <w:tab w:val="num" w:pos="720"/>
        </w:tabs>
        <w:ind w:left="720" w:hanging="360"/>
      </w:pPr>
      <w:rPr>
        <w:rFonts w:ascii="Arial" w:hAnsi="Arial" w:hint="default"/>
      </w:rPr>
    </w:lvl>
    <w:lvl w:ilvl="1" w:tplc="1B3E5D4A">
      <w:start w:val="1"/>
      <w:numFmt w:val="bullet"/>
      <w:lvlText w:val="–"/>
      <w:lvlJc w:val="left"/>
      <w:pPr>
        <w:tabs>
          <w:tab w:val="num" w:pos="1440"/>
        </w:tabs>
        <w:ind w:left="1440" w:hanging="360"/>
      </w:pPr>
      <w:rPr>
        <w:rFonts w:ascii="Arial" w:hAnsi="Arial" w:hint="default"/>
      </w:rPr>
    </w:lvl>
    <w:lvl w:ilvl="2" w:tplc="424CF1B2">
      <w:numFmt w:val="bullet"/>
      <w:lvlText w:val="•"/>
      <w:lvlJc w:val="left"/>
      <w:pPr>
        <w:tabs>
          <w:tab w:val="num" w:pos="2160"/>
        </w:tabs>
        <w:ind w:left="2160" w:hanging="360"/>
      </w:pPr>
      <w:rPr>
        <w:rFonts w:ascii="Arial" w:hAnsi="Arial" w:hint="default"/>
      </w:rPr>
    </w:lvl>
    <w:lvl w:ilvl="3" w:tplc="C83ADDBC">
      <w:numFmt w:val="bullet"/>
      <w:lvlText w:val="–"/>
      <w:lvlJc w:val="left"/>
      <w:pPr>
        <w:tabs>
          <w:tab w:val="num" w:pos="2880"/>
        </w:tabs>
        <w:ind w:left="2880" w:hanging="360"/>
      </w:pPr>
      <w:rPr>
        <w:rFonts w:ascii="Arial" w:hAnsi="Arial" w:hint="default"/>
      </w:rPr>
    </w:lvl>
    <w:lvl w:ilvl="4" w:tplc="2A0A3D2A" w:tentative="1">
      <w:start w:val="1"/>
      <w:numFmt w:val="bullet"/>
      <w:lvlText w:val="–"/>
      <w:lvlJc w:val="left"/>
      <w:pPr>
        <w:tabs>
          <w:tab w:val="num" w:pos="3600"/>
        </w:tabs>
        <w:ind w:left="3600" w:hanging="360"/>
      </w:pPr>
      <w:rPr>
        <w:rFonts w:ascii="Arial" w:hAnsi="Arial" w:hint="default"/>
      </w:rPr>
    </w:lvl>
    <w:lvl w:ilvl="5" w:tplc="FA483D3E" w:tentative="1">
      <w:start w:val="1"/>
      <w:numFmt w:val="bullet"/>
      <w:lvlText w:val="–"/>
      <w:lvlJc w:val="left"/>
      <w:pPr>
        <w:tabs>
          <w:tab w:val="num" w:pos="4320"/>
        </w:tabs>
        <w:ind w:left="4320" w:hanging="360"/>
      </w:pPr>
      <w:rPr>
        <w:rFonts w:ascii="Arial" w:hAnsi="Arial" w:hint="default"/>
      </w:rPr>
    </w:lvl>
    <w:lvl w:ilvl="6" w:tplc="C83C46E4" w:tentative="1">
      <w:start w:val="1"/>
      <w:numFmt w:val="bullet"/>
      <w:lvlText w:val="–"/>
      <w:lvlJc w:val="left"/>
      <w:pPr>
        <w:tabs>
          <w:tab w:val="num" w:pos="5040"/>
        </w:tabs>
        <w:ind w:left="5040" w:hanging="360"/>
      </w:pPr>
      <w:rPr>
        <w:rFonts w:ascii="Arial" w:hAnsi="Arial" w:hint="default"/>
      </w:rPr>
    </w:lvl>
    <w:lvl w:ilvl="7" w:tplc="F5C411B0" w:tentative="1">
      <w:start w:val="1"/>
      <w:numFmt w:val="bullet"/>
      <w:lvlText w:val="–"/>
      <w:lvlJc w:val="left"/>
      <w:pPr>
        <w:tabs>
          <w:tab w:val="num" w:pos="5760"/>
        </w:tabs>
        <w:ind w:left="5760" w:hanging="360"/>
      </w:pPr>
      <w:rPr>
        <w:rFonts w:ascii="Arial" w:hAnsi="Arial" w:hint="default"/>
      </w:rPr>
    </w:lvl>
    <w:lvl w:ilvl="8" w:tplc="E2D6CB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6E33C8"/>
    <w:multiLevelType w:val="hybridMultilevel"/>
    <w:tmpl w:val="766CA8E2"/>
    <w:lvl w:ilvl="0" w:tplc="64CEC840">
      <w:start w:val="1"/>
      <w:numFmt w:val="bullet"/>
      <w:lvlText w:val="–"/>
      <w:lvlJc w:val="left"/>
      <w:pPr>
        <w:tabs>
          <w:tab w:val="num" w:pos="720"/>
        </w:tabs>
        <w:ind w:left="720" w:hanging="360"/>
      </w:pPr>
      <w:rPr>
        <w:rFonts w:ascii="Arial" w:hAnsi="Arial" w:hint="default"/>
      </w:rPr>
    </w:lvl>
    <w:lvl w:ilvl="1" w:tplc="CF0C7E82">
      <w:start w:val="1"/>
      <w:numFmt w:val="bullet"/>
      <w:lvlText w:val="–"/>
      <w:lvlJc w:val="left"/>
      <w:pPr>
        <w:tabs>
          <w:tab w:val="num" w:pos="1440"/>
        </w:tabs>
        <w:ind w:left="1440" w:hanging="360"/>
      </w:pPr>
      <w:rPr>
        <w:rFonts w:ascii="Arial" w:hAnsi="Arial" w:hint="default"/>
      </w:rPr>
    </w:lvl>
    <w:lvl w:ilvl="2" w:tplc="BF9EA10E" w:tentative="1">
      <w:start w:val="1"/>
      <w:numFmt w:val="bullet"/>
      <w:lvlText w:val="–"/>
      <w:lvlJc w:val="left"/>
      <w:pPr>
        <w:tabs>
          <w:tab w:val="num" w:pos="2160"/>
        </w:tabs>
        <w:ind w:left="2160" w:hanging="360"/>
      </w:pPr>
      <w:rPr>
        <w:rFonts w:ascii="Arial" w:hAnsi="Arial" w:hint="default"/>
      </w:rPr>
    </w:lvl>
    <w:lvl w:ilvl="3" w:tplc="0ACC78FE" w:tentative="1">
      <w:start w:val="1"/>
      <w:numFmt w:val="bullet"/>
      <w:lvlText w:val="–"/>
      <w:lvlJc w:val="left"/>
      <w:pPr>
        <w:tabs>
          <w:tab w:val="num" w:pos="2880"/>
        </w:tabs>
        <w:ind w:left="2880" w:hanging="360"/>
      </w:pPr>
      <w:rPr>
        <w:rFonts w:ascii="Arial" w:hAnsi="Arial" w:hint="default"/>
      </w:rPr>
    </w:lvl>
    <w:lvl w:ilvl="4" w:tplc="1A209524" w:tentative="1">
      <w:start w:val="1"/>
      <w:numFmt w:val="bullet"/>
      <w:lvlText w:val="–"/>
      <w:lvlJc w:val="left"/>
      <w:pPr>
        <w:tabs>
          <w:tab w:val="num" w:pos="3600"/>
        </w:tabs>
        <w:ind w:left="3600" w:hanging="360"/>
      </w:pPr>
      <w:rPr>
        <w:rFonts w:ascii="Arial" w:hAnsi="Arial" w:hint="default"/>
      </w:rPr>
    </w:lvl>
    <w:lvl w:ilvl="5" w:tplc="FB629024" w:tentative="1">
      <w:start w:val="1"/>
      <w:numFmt w:val="bullet"/>
      <w:lvlText w:val="–"/>
      <w:lvlJc w:val="left"/>
      <w:pPr>
        <w:tabs>
          <w:tab w:val="num" w:pos="4320"/>
        </w:tabs>
        <w:ind w:left="4320" w:hanging="360"/>
      </w:pPr>
      <w:rPr>
        <w:rFonts w:ascii="Arial" w:hAnsi="Arial" w:hint="default"/>
      </w:rPr>
    </w:lvl>
    <w:lvl w:ilvl="6" w:tplc="1DBAEB62" w:tentative="1">
      <w:start w:val="1"/>
      <w:numFmt w:val="bullet"/>
      <w:lvlText w:val="–"/>
      <w:lvlJc w:val="left"/>
      <w:pPr>
        <w:tabs>
          <w:tab w:val="num" w:pos="5040"/>
        </w:tabs>
        <w:ind w:left="5040" w:hanging="360"/>
      </w:pPr>
      <w:rPr>
        <w:rFonts w:ascii="Arial" w:hAnsi="Arial" w:hint="default"/>
      </w:rPr>
    </w:lvl>
    <w:lvl w:ilvl="7" w:tplc="B3BEFE60" w:tentative="1">
      <w:start w:val="1"/>
      <w:numFmt w:val="bullet"/>
      <w:lvlText w:val="–"/>
      <w:lvlJc w:val="left"/>
      <w:pPr>
        <w:tabs>
          <w:tab w:val="num" w:pos="5760"/>
        </w:tabs>
        <w:ind w:left="5760" w:hanging="360"/>
      </w:pPr>
      <w:rPr>
        <w:rFonts w:ascii="Arial" w:hAnsi="Arial" w:hint="default"/>
      </w:rPr>
    </w:lvl>
    <w:lvl w:ilvl="8" w:tplc="71FC6A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FE688B"/>
    <w:multiLevelType w:val="hybridMultilevel"/>
    <w:tmpl w:val="AFC4741C"/>
    <w:lvl w:ilvl="0" w:tplc="EBA6DFA2">
      <w:start w:val="1"/>
      <w:numFmt w:val="bullet"/>
      <w:lvlText w:val="•"/>
      <w:lvlJc w:val="left"/>
      <w:pPr>
        <w:tabs>
          <w:tab w:val="num" w:pos="720"/>
        </w:tabs>
        <w:ind w:left="720" w:hanging="360"/>
      </w:pPr>
      <w:rPr>
        <w:rFonts w:ascii="Arial" w:hAnsi="Arial" w:hint="default"/>
      </w:rPr>
    </w:lvl>
    <w:lvl w:ilvl="1" w:tplc="D7F8DCFC" w:tentative="1">
      <w:start w:val="1"/>
      <w:numFmt w:val="bullet"/>
      <w:lvlText w:val="•"/>
      <w:lvlJc w:val="left"/>
      <w:pPr>
        <w:tabs>
          <w:tab w:val="num" w:pos="1440"/>
        </w:tabs>
        <w:ind w:left="1440" w:hanging="360"/>
      </w:pPr>
      <w:rPr>
        <w:rFonts w:ascii="Arial" w:hAnsi="Arial" w:hint="default"/>
      </w:rPr>
    </w:lvl>
    <w:lvl w:ilvl="2" w:tplc="73923560" w:tentative="1">
      <w:start w:val="1"/>
      <w:numFmt w:val="bullet"/>
      <w:lvlText w:val="•"/>
      <w:lvlJc w:val="left"/>
      <w:pPr>
        <w:tabs>
          <w:tab w:val="num" w:pos="2160"/>
        </w:tabs>
        <w:ind w:left="2160" w:hanging="360"/>
      </w:pPr>
      <w:rPr>
        <w:rFonts w:ascii="Arial" w:hAnsi="Arial" w:hint="default"/>
      </w:rPr>
    </w:lvl>
    <w:lvl w:ilvl="3" w:tplc="113226D8" w:tentative="1">
      <w:start w:val="1"/>
      <w:numFmt w:val="bullet"/>
      <w:lvlText w:val="•"/>
      <w:lvlJc w:val="left"/>
      <w:pPr>
        <w:tabs>
          <w:tab w:val="num" w:pos="2880"/>
        </w:tabs>
        <w:ind w:left="2880" w:hanging="360"/>
      </w:pPr>
      <w:rPr>
        <w:rFonts w:ascii="Arial" w:hAnsi="Arial" w:hint="default"/>
      </w:rPr>
    </w:lvl>
    <w:lvl w:ilvl="4" w:tplc="7C7ADC2C" w:tentative="1">
      <w:start w:val="1"/>
      <w:numFmt w:val="bullet"/>
      <w:lvlText w:val="•"/>
      <w:lvlJc w:val="left"/>
      <w:pPr>
        <w:tabs>
          <w:tab w:val="num" w:pos="3600"/>
        </w:tabs>
        <w:ind w:left="3600" w:hanging="360"/>
      </w:pPr>
      <w:rPr>
        <w:rFonts w:ascii="Arial" w:hAnsi="Arial" w:hint="default"/>
      </w:rPr>
    </w:lvl>
    <w:lvl w:ilvl="5" w:tplc="4036A33E" w:tentative="1">
      <w:start w:val="1"/>
      <w:numFmt w:val="bullet"/>
      <w:lvlText w:val="•"/>
      <w:lvlJc w:val="left"/>
      <w:pPr>
        <w:tabs>
          <w:tab w:val="num" w:pos="4320"/>
        </w:tabs>
        <w:ind w:left="4320" w:hanging="360"/>
      </w:pPr>
      <w:rPr>
        <w:rFonts w:ascii="Arial" w:hAnsi="Arial" w:hint="default"/>
      </w:rPr>
    </w:lvl>
    <w:lvl w:ilvl="6" w:tplc="2078DC38" w:tentative="1">
      <w:start w:val="1"/>
      <w:numFmt w:val="bullet"/>
      <w:lvlText w:val="•"/>
      <w:lvlJc w:val="left"/>
      <w:pPr>
        <w:tabs>
          <w:tab w:val="num" w:pos="5040"/>
        </w:tabs>
        <w:ind w:left="5040" w:hanging="360"/>
      </w:pPr>
      <w:rPr>
        <w:rFonts w:ascii="Arial" w:hAnsi="Arial" w:hint="default"/>
      </w:rPr>
    </w:lvl>
    <w:lvl w:ilvl="7" w:tplc="DE32CB46" w:tentative="1">
      <w:start w:val="1"/>
      <w:numFmt w:val="bullet"/>
      <w:lvlText w:val="•"/>
      <w:lvlJc w:val="left"/>
      <w:pPr>
        <w:tabs>
          <w:tab w:val="num" w:pos="5760"/>
        </w:tabs>
        <w:ind w:left="5760" w:hanging="360"/>
      </w:pPr>
      <w:rPr>
        <w:rFonts w:ascii="Arial" w:hAnsi="Arial" w:hint="default"/>
      </w:rPr>
    </w:lvl>
    <w:lvl w:ilvl="8" w:tplc="C4523A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402F26"/>
    <w:multiLevelType w:val="hybridMultilevel"/>
    <w:tmpl w:val="05C019AA"/>
    <w:lvl w:ilvl="0" w:tplc="DEB208EE">
      <w:start w:val="1"/>
      <w:numFmt w:val="bullet"/>
      <w:lvlText w:val="•"/>
      <w:lvlJc w:val="left"/>
      <w:pPr>
        <w:tabs>
          <w:tab w:val="num" w:pos="720"/>
        </w:tabs>
        <w:ind w:left="720" w:hanging="360"/>
      </w:pPr>
      <w:rPr>
        <w:rFonts w:ascii="Arial" w:hAnsi="Arial" w:hint="default"/>
      </w:rPr>
    </w:lvl>
    <w:lvl w:ilvl="1" w:tplc="FE7EB148">
      <w:numFmt w:val="bullet"/>
      <w:lvlText w:val="–"/>
      <w:lvlJc w:val="left"/>
      <w:pPr>
        <w:tabs>
          <w:tab w:val="num" w:pos="1440"/>
        </w:tabs>
        <w:ind w:left="1440" w:hanging="360"/>
      </w:pPr>
      <w:rPr>
        <w:rFonts w:ascii="Arial" w:hAnsi="Arial" w:hint="default"/>
      </w:rPr>
    </w:lvl>
    <w:lvl w:ilvl="2" w:tplc="A89C0E94">
      <w:numFmt w:val="bullet"/>
      <w:lvlText w:val="•"/>
      <w:lvlJc w:val="left"/>
      <w:pPr>
        <w:tabs>
          <w:tab w:val="num" w:pos="2160"/>
        </w:tabs>
        <w:ind w:left="2160" w:hanging="360"/>
      </w:pPr>
      <w:rPr>
        <w:rFonts w:ascii="Arial" w:hAnsi="Arial" w:hint="default"/>
      </w:rPr>
    </w:lvl>
    <w:lvl w:ilvl="3" w:tplc="A2DEA8DE" w:tentative="1">
      <w:start w:val="1"/>
      <w:numFmt w:val="bullet"/>
      <w:lvlText w:val="•"/>
      <w:lvlJc w:val="left"/>
      <w:pPr>
        <w:tabs>
          <w:tab w:val="num" w:pos="2880"/>
        </w:tabs>
        <w:ind w:left="2880" w:hanging="360"/>
      </w:pPr>
      <w:rPr>
        <w:rFonts w:ascii="Arial" w:hAnsi="Arial" w:hint="default"/>
      </w:rPr>
    </w:lvl>
    <w:lvl w:ilvl="4" w:tplc="CB68DC56" w:tentative="1">
      <w:start w:val="1"/>
      <w:numFmt w:val="bullet"/>
      <w:lvlText w:val="•"/>
      <w:lvlJc w:val="left"/>
      <w:pPr>
        <w:tabs>
          <w:tab w:val="num" w:pos="3600"/>
        </w:tabs>
        <w:ind w:left="3600" w:hanging="360"/>
      </w:pPr>
      <w:rPr>
        <w:rFonts w:ascii="Arial" w:hAnsi="Arial" w:hint="default"/>
      </w:rPr>
    </w:lvl>
    <w:lvl w:ilvl="5" w:tplc="53E6340E" w:tentative="1">
      <w:start w:val="1"/>
      <w:numFmt w:val="bullet"/>
      <w:lvlText w:val="•"/>
      <w:lvlJc w:val="left"/>
      <w:pPr>
        <w:tabs>
          <w:tab w:val="num" w:pos="4320"/>
        </w:tabs>
        <w:ind w:left="4320" w:hanging="360"/>
      </w:pPr>
      <w:rPr>
        <w:rFonts w:ascii="Arial" w:hAnsi="Arial" w:hint="default"/>
      </w:rPr>
    </w:lvl>
    <w:lvl w:ilvl="6" w:tplc="4CD2A32C" w:tentative="1">
      <w:start w:val="1"/>
      <w:numFmt w:val="bullet"/>
      <w:lvlText w:val="•"/>
      <w:lvlJc w:val="left"/>
      <w:pPr>
        <w:tabs>
          <w:tab w:val="num" w:pos="5040"/>
        </w:tabs>
        <w:ind w:left="5040" w:hanging="360"/>
      </w:pPr>
      <w:rPr>
        <w:rFonts w:ascii="Arial" w:hAnsi="Arial" w:hint="default"/>
      </w:rPr>
    </w:lvl>
    <w:lvl w:ilvl="7" w:tplc="78280B0A" w:tentative="1">
      <w:start w:val="1"/>
      <w:numFmt w:val="bullet"/>
      <w:lvlText w:val="•"/>
      <w:lvlJc w:val="left"/>
      <w:pPr>
        <w:tabs>
          <w:tab w:val="num" w:pos="5760"/>
        </w:tabs>
        <w:ind w:left="5760" w:hanging="360"/>
      </w:pPr>
      <w:rPr>
        <w:rFonts w:ascii="Arial" w:hAnsi="Arial" w:hint="default"/>
      </w:rPr>
    </w:lvl>
    <w:lvl w:ilvl="8" w:tplc="E684D8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C3D24"/>
    <w:multiLevelType w:val="hybridMultilevel"/>
    <w:tmpl w:val="AEA44502"/>
    <w:lvl w:ilvl="0" w:tplc="ECB47234">
      <w:start w:val="1"/>
      <w:numFmt w:val="bullet"/>
      <w:lvlText w:val="–"/>
      <w:lvlJc w:val="left"/>
      <w:pPr>
        <w:tabs>
          <w:tab w:val="num" w:pos="720"/>
        </w:tabs>
        <w:ind w:left="720" w:hanging="360"/>
      </w:pPr>
      <w:rPr>
        <w:rFonts w:ascii="Arial" w:hAnsi="Arial" w:hint="default"/>
      </w:rPr>
    </w:lvl>
    <w:lvl w:ilvl="1" w:tplc="D722C6E2">
      <w:start w:val="1"/>
      <w:numFmt w:val="bullet"/>
      <w:lvlText w:val="–"/>
      <w:lvlJc w:val="left"/>
      <w:pPr>
        <w:tabs>
          <w:tab w:val="num" w:pos="1440"/>
        </w:tabs>
        <w:ind w:left="1440" w:hanging="360"/>
      </w:pPr>
      <w:rPr>
        <w:rFonts w:ascii="Arial" w:hAnsi="Arial" w:hint="default"/>
      </w:rPr>
    </w:lvl>
    <w:lvl w:ilvl="2" w:tplc="3E56FBFC" w:tentative="1">
      <w:start w:val="1"/>
      <w:numFmt w:val="bullet"/>
      <w:lvlText w:val="–"/>
      <w:lvlJc w:val="left"/>
      <w:pPr>
        <w:tabs>
          <w:tab w:val="num" w:pos="2160"/>
        </w:tabs>
        <w:ind w:left="2160" w:hanging="360"/>
      </w:pPr>
      <w:rPr>
        <w:rFonts w:ascii="Arial" w:hAnsi="Arial" w:hint="default"/>
      </w:rPr>
    </w:lvl>
    <w:lvl w:ilvl="3" w:tplc="9F027D46" w:tentative="1">
      <w:start w:val="1"/>
      <w:numFmt w:val="bullet"/>
      <w:lvlText w:val="–"/>
      <w:lvlJc w:val="left"/>
      <w:pPr>
        <w:tabs>
          <w:tab w:val="num" w:pos="2880"/>
        </w:tabs>
        <w:ind w:left="2880" w:hanging="360"/>
      </w:pPr>
      <w:rPr>
        <w:rFonts w:ascii="Arial" w:hAnsi="Arial" w:hint="default"/>
      </w:rPr>
    </w:lvl>
    <w:lvl w:ilvl="4" w:tplc="7F3E03CA" w:tentative="1">
      <w:start w:val="1"/>
      <w:numFmt w:val="bullet"/>
      <w:lvlText w:val="–"/>
      <w:lvlJc w:val="left"/>
      <w:pPr>
        <w:tabs>
          <w:tab w:val="num" w:pos="3600"/>
        </w:tabs>
        <w:ind w:left="3600" w:hanging="360"/>
      </w:pPr>
      <w:rPr>
        <w:rFonts w:ascii="Arial" w:hAnsi="Arial" w:hint="default"/>
      </w:rPr>
    </w:lvl>
    <w:lvl w:ilvl="5" w:tplc="AF28FCAC" w:tentative="1">
      <w:start w:val="1"/>
      <w:numFmt w:val="bullet"/>
      <w:lvlText w:val="–"/>
      <w:lvlJc w:val="left"/>
      <w:pPr>
        <w:tabs>
          <w:tab w:val="num" w:pos="4320"/>
        </w:tabs>
        <w:ind w:left="4320" w:hanging="360"/>
      </w:pPr>
      <w:rPr>
        <w:rFonts w:ascii="Arial" w:hAnsi="Arial" w:hint="default"/>
      </w:rPr>
    </w:lvl>
    <w:lvl w:ilvl="6" w:tplc="068A5274" w:tentative="1">
      <w:start w:val="1"/>
      <w:numFmt w:val="bullet"/>
      <w:lvlText w:val="–"/>
      <w:lvlJc w:val="left"/>
      <w:pPr>
        <w:tabs>
          <w:tab w:val="num" w:pos="5040"/>
        </w:tabs>
        <w:ind w:left="5040" w:hanging="360"/>
      </w:pPr>
      <w:rPr>
        <w:rFonts w:ascii="Arial" w:hAnsi="Arial" w:hint="default"/>
      </w:rPr>
    </w:lvl>
    <w:lvl w:ilvl="7" w:tplc="95CAFE0A" w:tentative="1">
      <w:start w:val="1"/>
      <w:numFmt w:val="bullet"/>
      <w:lvlText w:val="–"/>
      <w:lvlJc w:val="left"/>
      <w:pPr>
        <w:tabs>
          <w:tab w:val="num" w:pos="5760"/>
        </w:tabs>
        <w:ind w:left="5760" w:hanging="360"/>
      </w:pPr>
      <w:rPr>
        <w:rFonts w:ascii="Arial" w:hAnsi="Arial" w:hint="default"/>
      </w:rPr>
    </w:lvl>
    <w:lvl w:ilvl="8" w:tplc="700881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5B67C58"/>
    <w:multiLevelType w:val="hybridMultilevel"/>
    <w:tmpl w:val="27C4F9EE"/>
    <w:lvl w:ilvl="0" w:tplc="E23CAE50">
      <w:start w:val="1"/>
      <w:numFmt w:val="bullet"/>
      <w:lvlText w:val="–"/>
      <w:lvlJc w:val="left"/>
      <w:pPr>
        <w:tabs>
          <w:tab w:val="num" w:pos="720"/>
        </w:tabs>
        <w:ind w:left="720" w:hanging="360"/>
      </w:pPr>
      <w:rPr>
        <w:rFonts w:ascii="Arial" w:hAnsi="Arial" w:hint="default"/>
      </w:rPr>
    </w:lvl>
    <w:lvl w:ilvl="1" w:tplc="DFDC78BC">
      <w:start w:val="1"/>
      <w:numFmt w:val="bullet"/>
      <w:lvlText w:val="–"/>
      <w:lvlJc w:val="left"/>
      <w:pPr>
        <w:tabs>
          <w:tab w:val="num" w:pos="1440"/>
        </w:tabs>
        <w:ind w:left="1440" w:hanging="360"/>
      </w:pPr>
      <w:rPr>
        <w:rFonts w:ascii="Arial" w:hAnsi="Arial" w:hint="default"/>
      </w:rPr>
    </w:lvl>
    <w:lvl w:ilvl="2" w:tplc="437EA346" w:tentative="1">
      <w:start w:val="1"/>
      <w:numFmt w:val="bullet"/>
      <w:lvlText w:val="–"/>
      <w:lvlJc w:val="left"/>
      <w:pPr>
        <w:tabs>
          <w:tab w:val="num" w:pos="2160"/>
        </w:tabs>
        <w:ind w:left="2160" w:hanging="360"/>
      </w:pPr>
      <w:rPr>
        <w:rFonts w:ascii="Arial" w:hAnsi="Arial" w:hint="default"/>
      </w:rPr>
    </w:lvl>
    <w:lvl w:ilvl="3" w:tplc="5F48C54C" w:tentative="1">
      <w:start w:val="1"/>
      <w:numFmt w:val="bullet"/>
      <w:lvlText w:val="–"/>
      <w:lvlJc w:val="left"/>
      <w:pPr>
        <w:tabs>
          <w:tab w:val="num" w:pos="2880"/>
        </w:tabs>
        <w:ind w:left="2880" w:hanging="360"/>
      </w:pPr>
      <w:rPr>
        <w:rFonts w:ascii="Arial" w:hAnsi="Arial" w:hint="default"/>
      </w:rPr>
    </w:lvl>
    <w:lvl w:ilvl="4" w:tplc="7F58C242" w:tentative="1">
      <w:start w:val="1"/>
      <w:numFmt w:val="bullet"/>
      <w:lvlText w:val="–"/>
      <w:lvlJc w:val="left"/>
      <w:pPr>
        <w:tabs>
          <w:tab w:val="num" w:pos="3600"/>
        </w:tabs>
        <w:ind w:left="3600" w:hanging="360"/>
      </w:pPr>
      <w:rPr>
        <w:rFonts w:ascii="Arial" w:hAnsi="Arial" w:hint="default"/>
      </w:rPr>
    </w:lvl>
    <w:lvl w:ilvl="5" w:tplc="104A291A" w:tentative="1">
      <w:start w:val="1"/>
      <w:numFmt w:val="bullet"/>
      <w:lvlText w:val="–"/>
      <w:lvlJc w:val="left"/>
      <w:pPr>
        <w:tabs>
          <w:tab w:val="num" w:pos="4320"/>
        </w:tabs>
        <w:ind w:left="4320" w:hanging="360"/>
      </w:pPr>
      <w:rPr>
        <w:rFonts w:ascii="Arial" w:hAnsi="Arial" w:hint="default"/>
      </w:rPr>
    </w:lvl>
    <w:lvl w:ilvl="6" w:tplc="26308BA2" w:tentative="1">
      <w:start w:val="1"/>
      <w:numFmt w:val="bullet"/>
      <w:lvlText w:val="–"/>
      <w:lvlJc w:val="left"/>
      <w:pPr>
        <w:tabs>
          <w:tab w:val="num" w:pos="5040"/>
        </w:tabs>
        <w:ind w:left="5040" w:hanging="360"/>
      </w:pPr>
      <w:rPr>
        <w:rFonts w:ascii="Arial" w:hAnsi="Arial" w:hint="default"/>
      </w:rPr>
    </w:lvl>
    <w:lvl w:ilvl="7" w:tplc="62084DAA" w:tentative="1">
      <w:start w:val="1"/>
      <w:numFmt w:val="bullet"/>
      <w:lvlText w:val="–"/>
      <w:lvlJc w:val="left"/>
      <w:pPr>
        <w:tabs>
          <w:tab w:val="num" w:pos="5760"/>
        </w:tabs>
        <w:ind w:left="5760" w:hanging="360"/>
      </w:pPr>
      <w:rPr>
        <w:rFonts w:ascii="Arial" w:hAnsi="Arial" w:hint="default"/>
      </w:rPr>
    </w:lvl>
    <w:lvl w:ilvl="8" w:tplc="C2107A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EC0117"/>
    <w:multiLevelType w:val="hybridMultilevel"/>
    <w:tmpl w:val="E9DE79D6"/>
    <w:lvl w:ilvl="0" w:tplc="6F021554">
      <w:start w:val="1"/>
      <w:numFmt w:val="bullet"/>
      <w:lvlText w:val="–"/>
      <w:lvlJc w:val="left"/>
      <w:pPr>
        <w:tabs>
          <w:tab w:val="num" w:pos="720"/>
        </w:tabs>
        <w:ind w:left="720" w:hanging="360"/>
      </w:pPr>
      <w:rPr>
        <w:rFonts w:ascii="Arial" w:hAnsi="Arial" w:hint="default"/>
      </w:rPr>
    </w:lvl>
    <w:lvl w:ilvl="1" w:tplc="99389850">
      <w:start w:val="1"/>
      <w:numFmt w:val="bullet"/>
      <w:lvlText w:val="–"/>
      <w:lvlJc w:val="left"/>
      <w:pPr>
        <w:tabs>
          <w:tab w:val="num" w:pos="1440"/>
        </w:tabs>
        <w:ind w:left="1440" w:hanging="360"/>
      </w:pPr>
      <w:rPr>
        <w:rFonts w:ascii="Arial" w:hAnsi="Arial" w:hint="default"/>
      </w:rPr>
    </w:lvl>
    <w:lvl w:ilvl="2" w:tplc="C90E94AC">
      <w:numFmt w:val="bullet"/>
      <w:lvlText w:val="•"/>
      <w:lvlJc w:val="left"/>
      <w:pPr>
        <w:tabs>
          <w:tab w:val="num" w:pos="2160"/>
        </w:tabs>
        <w:ind w:left="2160" w:hanging="360"/>
      </w:pPr>
      <w:rPr>
        <w:rFonts w:ascii="Arial" w:hAnsi="Arial" w:hint="default"/>
      </w:rPr>
    </w:lvl>
    <w:lvl w:ilvl="3" w:tplc="F27C150A" w:tentative="1">
      <w:start w:val="1"/>
      <w:numFmt w:val="bullet"/>
      <w:lvlText w:val="–"/>
      <w:lvlJc w:val="left"/>
      <w:pPr>
        <w:tabs>
          <w:tab w:val="num" w:pos="2880"/>
        </w:tabs>
        <w:ind w:left="2880" w:hanging="360"/>
      </w:pPr>
      <w:rPr>
        <w:rFonts w:ascii="Arial" w:hAnsi="Arial" w:hint="default"/>
      </w:rPr>
    </w:lvl>
    <w:lvl w:ilvl="4" w:tplc="9214A20C" w:tentative="1">
      <w:start w:val="1"/>
      <w:numFmt w:val="bullet"/>
      <w:lvlText w:val="–"/>
      <w:lvlJc w:val="left"/>
      <w:pPr>
        <w:tabs>
          <w:tab w:val="num" w:pos="3600"/>
        </w:tabs>
        <w:ind w:left="3600" w:hanging="360"/>
      </w:pPr>
      <w:rPr>
        <w:rFonts w:ascii="Arial" w:hAnsi="Arial" w:hint="default"/>
      </w:rPr>
    </w:lvl>
    <w:lvl w:ilvl="5" w:tplc="14A8EE3A" w:tentative="1">
      <w:start w:val="1"/>
      <w:numFmt w:val="bullet"/>
      <w:lvlText w:val="–"/>
      <w:lvlJc w:val="left"/>
      <w:pPr>
        <w:tabs>
          <w:tab w:val="num" w:pos="4320"/>
        </w:tabs>
        <w:ind w:left="4320" w:hanging="360"/>
      </w:pPr>
      <w:rPr>
        <w:rFonts w:ascii="Arial" w:hAnsi="Arial" w:hint="default"/>
      </w:rPr>
    </w:lvl>
    <w:lvl w:ilvl="6" w:tplc="DDFCB83A" w:tentative="1">
      <w:start w:val="1"/>
      <w:numFmt w:val="bullet"/>
      <w:lvlText w:val="–"/>
      <w:lvlJc w:val="left"/>
      <w:pPr>
        <w:tabs>
          <w:tab w:val="num" w:pos="5040"/>
        </w:tabs>
        <w:ind w:left="5040" w:hanging="360"/>
      </w:pPr>
      <w:rPr>
        <w:rFonts w:ascii="Arial" w:hAnsi="Arial" w:hint="default"/>
      </w:rPr>
    </w:lvl>
    <w:lvl w:ilvl="7" w:tplc="1FA2D058" w:tentative="1">
      <w:start w:val="1"/>
      <w:numFmt w:val="bullet"/>
      <w:lvlText w:val="–"/>
      <w:lvlJc w:val="left"/>
      <w:pPr>
        <w:tabs>
          <w:tab w:val="num" w:pos="5760"/>
        </w:tabs>
        <w:ind w:left="5760" w:hanging="360"/>
      </w:pPr>
      <w:rPr>
        <w:rFonts w:ascii="Arial" w:hAnsi="Arial" w:hint="default"/>
      </w:rPr>
    </w:lvl>
    <w:lvl w:ilvl="8" w:tplc="39921F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700C95"/>
    <w:multiLevelType w:val="hybridMultilevel"/>
    <w:tmpl w:val="E0106FEC"/>
    <w:lvl w:ilvl="0" w:tplc="13F8973C">
      <w:start w:val="1"/>
      <w:numFmt w:val="bullet"/>
      <w:lvlText w:val="•"/>
      <w:lvlJc w:val="left"/>
      <w:pPr>
        <w:tabs>
          <w:tab w:val="num" w:pos="720"/>
        </w:tabs>
        <w:ind w:left="720" w:hanging="360"/>
      </w:pPr>
      <w:rPr>
        <w:rFonts w:ascii="Arial" w:hAnsi="Arial" w:hint="default"/>
      </w:rPr>
    </w:lvl>
    <w:lvl w:ilvl="1" w:tplc="5AA4C578" w:tentative="1">
      <w:start w:val="1"/>
      <w:numFmt w:val="bullet"/>
      <w:lvlText w:val="•"/>
      <w:lvlJc w:val="left"/>
      <w:pPr>
        <w:tabs>
          <w:tab w:val="num" w:pos="1440"/>
        </w:tabs>
        <w:ind w:left="1440" w:hanging="360"/>
      </w:pPr>
      <w:rPr>
        <w:rFonts w:ascii="Arial" w:hAnsi="Arial" w:hint="default"/>
      </w:rPr>
    </w:lvl>
    <w:lvl w:ilvl="2" w:tplc="30441020">
      <w:start w:val="1"/>
      <w:numFmt w:val="bullet"/>
      <w:lvlText w:val="•"/>
      <w:lvlJc w:val="left"/>
      <w:pPr>
        <w:tabs>
          <w:tab w:val="num" w:pos="2160"/>
        </w:tabs>
        <w:ind w:left="2160" w:hanging="360"/>
      </w:pPr>
      <w:rPr>
        <w:rFonts w:ascii="Arial" w:hAnsi="Arial" w:hint="default"/>
      </w:rPr>
    </w:lvl>
    <w:lvl w:ilvl="3" w:tplc="1D9A052C" w:tentative="1">
      <w:start w:val="1"/>
      <w:numFmt w:val="bullet"/>
      <w:lvlText w:val="•"/>
      <w:lvlJc w:val="left"/>
      <w:pPr>
        <w:tabs>
          <w:tab w:val="num" w:pos="2880"/>
        </w:tabs>
        <w:ind w:left="2880" w:hanging="360"/>
      </w:pPr>
      <w:rPr>
        <w:rFonts w:ascii="Arial" w:hAnsi="Arial" w:hint="default"/>
      </w:rPr>
    </w:lvl>
    <w:lvl w:ilvl="4" w:tplc="A830E638" w:tentative="1">
      <w:start w:val="1"/>
      <w:numFmt w:val="bullet"/>
      <w:lvlText w:val="•"/>
      <w:lvlJc w:val="left"/>
      <w:pPr>
        <w:tabs>
          <w:tab w:val="num" w:pos="3600"/>
        </w:tabs>
        <w:ind w:left="3600" w:hanging="360"/>
      </w:pPr>
      <w:rPr>
        <w:rFonts w:ascii="Arial" w:hAnsi="Arial" w:hint="default"/>
      </w:rPr>
    </w:lvl>
    <w:lvl w:ilvl="5" w:tplc="947E52F4" w:tentative="1">
      <w:start w:val="1"/>
      <w:numFmt w:val="bullet"/>
      <w:lvlText w:val="•"/>
      <w:lvlJc w:val="left"/>
      <w:pPr>
        <w:tabs>
          <w:tab w:val="num" w:pos="4320"/>
        </w:tabs>
        <w:ind w:left="4320" w:hanging="360"/>
      </w:pPr>
      <w:rPr>
        <w:rFonts w:ascii="Arial" w:hAnsi="Arial" w:hint="default"/>
      </w:rPr>
    </w:lvl>
    <w:lvl w:ilvl="6" w:tplc="E0DC0FAA" w:tentative="1">
      <w:start w:val="1"/>
      <w:numFmt w:val="bullet"/>
      <w:lvlText w:val="•"/>
      <w:lvlJc w:val="left"/>
      <w:pPr>
        <w:tabs>
          <w:tab w:val="num" w:pos="5040"/>
        </w:tabs>
        <w:ind w:left="5040" w:hanging="360"/>
      </w:pPr>
      <w:rPr>
        <w:rFonts w:ascii="Arial" w:hAnsi="Arial" w:hint="default"/>
      </w:rPr>
    </w:lvl>
    <w:lvl w:ilvl="7" w:tplc="5B982C96" w:tentative="1">
      <w:start w:val="1"/>
      <w:numFmt w:val="bullet"/>
      <w:lvlText w:val="•"/>
      <w:lvlJc w:val="left"/>
      <w:pPr>
        <w:tabs>
          <w:tab w:val="num" w:pos="5760"/>
        </w:tabs>
        <w:ind w:left="5760" w:hanging="360"/>
      </w:pPr>
      <w:rPr>
        <w:rFonts w:ascii="Arial" w:hAnsi="Arial" w:hint="default"/>
      </w:rPr>
    </w:lvl>
    <w:lvl w:ilvl="8" w:tplc="CFCE88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48C1A55"/>
    <w:multiLevelType w:val="hybridMultilevel"/>
    <w:tmpl w:val="D02A6CE6"/>
    <w:lvl w:ilvl="0" w:tplc="3DB80D8A">
      <w:start w:val="1"/>
      <w:numFmt w:val="bullet"/>
      <w:lvlText w:val="•"/>
      <w:lvlJc w:val="left"/>
      <w:pPr>
        <w:tabs>
          <w:tab w:val="num" w:pos="720"/>
        </w:tabs>
        <w:ind w:left="720" w:hanging="360"/>
      </w:pPr>
      <w:rPr>
        <w:rFonts w:ascii="Arial" w:hAnsi="Arial" w:hint="default"/>
      </w:rPr>
    </w:lvl>
    <w:lvl w:ilvl="1" w:tplc="C6148B34" w:tentative="1">
      <w:start w:val="1"/>
      <w:numFmt w:val="bullet"/>
      <w:lvlText w:val="•"/>
      <w:lvlJc w:val="left"/>
      <w:pPr>
        <w:tabs>
          <w:tab w:val="num" w:pos="1440"/>
        </w:tabs>
        <w:ind w:left="1440" w:hanging="360"/>
      </w:pPr>
      <w:rPr>
        <w:rFonts w:ascii="Arial" w:hAnsi="Arial" w:hint="default"/>
      </w:rPr>
    </w:lvl>
    <w:lvl w:ilvl="2" w:tplc="BB52F142">
      <w:numFmt w:val="bullet"/>
      <w:lvlText w:val="•"/>
      <w:lvlJc w:val="left"/>
      <w:pPr>
        <w:tabs>
          <w:tab w:val="num" w:pos="2160"/>
        </w:tabs>
        <w:ind w:left="2160" w:hanging="360"/>
      </w:pPr>
      <w:rPr>
        <w:rFonts w:ascii="Arial" w:hAnsi="Arial" w:hint="default"/>
      </w:rPr>
    </w:lvl>
    <w:lvl w:ilvl="3" w:tplc="04CE97F0">
      <w:numFmt w:val="bullet"/>
      <w:lvlText w:val="–"/>
      <w:lvlJc w:val="left"/>
      <w:pPr>
        <w:tabs>
          <w:tab w:val="num" w:pos="2880"/>
        </w:tabs>
        <w:ind w:left="2880" w:hanging="360"/>
      </w:pPr>
      <w:rPr>
        <w:rFonts w:ascii="Arial" w:hAnsi="Arial" w:hint="default"/>
      </w:rPr>
    </w:lvl>
    <w:lvl w:ilvl="4" w:tplc="55C27328">
      <w:numFmt w:val="bullet"/>
      <w:lvlText w:val="»"/>
      <w:lvlJc w:val="left"/>
      <w:pPr>
        <w:tabs>
          <w:tab w:val="num" w:pos="3600"/>
        </w:tabs>
        <w:ind w:left="3600" w:hanging="360"/>
      </w:pPr>
      <w:rPr>
        <w:rFonts w:ascii="Arial" w:hAnsi="Arial" w:hint="default"/>
      </w:rPr>
    </w:lvl>
    <w:lvl w:ilvl="5" w:tplc="3190B252" w:tentative="1">
      <w:start w:val="1"/>
      <w:numFmt w:val="bullet"/>
      <w:lvlText w:val="•"/>
      <w:lvlJc w:val="left"/>
      <w:pPr>
        <w:tabs>
          <w:tab w:val="num" w:pos="4320"/>
        </w:tabs>
        <w:ind w:left="4320" w:hanging="360"/>
      </w:pPr>
      <w:rPr>
        <w:rFonts w:ascii="Arial" w:hAnsi="Arial" w:hint="default"/>
      </w:rPr>
    </w:lvl>
    <w:lvl w:ilvl="6" w:tplc="73AE49DA" w:tentative="1">
      <w:start w:val="1"/>
      <w:numFmt w:val="bullet"/>
      <w:lvlText w:val="•"/>
      <w:lvlJc w:val="left"/>
      <w:pPr>
        <w:tabs>
          <w:tab w:val="num" w:pos="5040"/>
        </w:tabs>
        <w:ind w:left="5040" w:hanging="360"/>
      </w:pPr>
      <w:rPr>
        <w:rFonts w:ascii="Arial" w:hAnsi="Arial" w:hint="default"/>
      </w:rPr>
    </w:lvl>
    <w:lvl w:ilvl="7" w:tplc="8FEE0144" w:tentative="1">
      <w:start w:val="1"/>
      <w:numFmt w:val="bullet"/>
      <w:lvlText w:val="•"/>
      <w:lvlJc w:val="left"/>
      <w:pPr>
        <w:tabs>
          <w:tab w:val="num" w:pos="5760"/>
        </w:tabs>
        <w:ind w:left="5760" w:hanging="360"/>
      </w:pPr>
      <w:rPr>
        <w:rFonts w:ascii="Arial" w:hAnsi="Arial" w:hint="default"/>
      </w:rPr>
    </w:lvl>
    <w:lvl w:ilvl="8" w:tplc="FDC40D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8F6088"/>
    <w:multiLevelType w:val="hybridMultilevel"/>
    <w:tmpl w:val="1CF8B370"/>
    <w:lvl w:ilvl="0" w:tplc="84FA1054">
      <w:start w:val="1"/>
      <w:numFmt w:val="bullet"/>
      <w:lvlText w:val="–"/>
      <w:lvlJc w:val="left"/>
      <w:pPr>
        <w:tabs>
          <w:tab w:val="num" w:pos="720"/>
        </w:tabs>
        <w:ind w:left="720" w:hanging="360"/>
      </w:pPr>
      <w:rPr>
        <w:rFonts w:ascii="Arial" w:hAnsi="Arial" w:hint="default"/>
      </w:rPr>
    </w:lvl>
    <w:lvl w:ilvl="1" w:tplc="BB86A14A">
      <w:start w:val="1"/>
      <w:numFmt w:val="bullet"/>
      <w:lvlText w:val="–"/>
      <w:lvlJc w:val="left"/>
      <w:pPr>
        <w:tabs>
          <w:tab w:val="num" w:pos="1440"/>
        </w:tabs>
        <w:ind w:left="1440" w:hanging="360"/>
      </w:pPr>
      <w:rPr>
        <w:rFonts w:ascii="Arial" w:hAnsi="Arial" w:hint="default"/>
      </w:rPr>
    </w:lvl>
    <w:lvl w:ilvl="2" w:tplc="3CD0892A">
      <w:numFmt w:val="bullet"/>
      <w:lvlText w:val="•"/>
      <w:lvlJc w:val="left"/>
      <w:pPr>
        <w:tabs>
          <w:tab w:val="num" w:pos="2160"/>
        </w:tabs>
        <w:ind w:left="2160" w:hanging="360"/>
      </w:pPr>
      <w:rPr>
        <w:rFonts w:ascii="Arial" w:hAnsi="Arial" w:hint="default"/>
      </w:rPr>
    </w:lvl>
    <w:lvl w:ilvl="3" w:tplc="8982B914" w:tentative="1">
      <w:start w:val="1"/>
      <w:numFmt w:val="bullet"/>
      <w:lvlText w:val="–"/>
      <w:lvlJc w:val="left"/>
      <w:pPr>
        <w:tabs>
          <w:tab w:val="num" w:pos="2880"/>
        </w:tabs>
        <w:ind w:left="2880" w:hanging="360"/>
      </w:pPr>
      <w:rPr>
        <w:rFonts w:ascii="Arial" w:hAnsi="Arial" w:hint="default"/>
      </w:rPr>
    </w:lvl>
    <w:lvl w:ilvl="4" w:tplc="B1D26CA8" w:tentative="1">
      <w:start w:val="1"/>
      <w:numFmt w:val="bullet"/>
      <w:lvlText w:val="–"/>
      <w:lvlJc w:val="left"/>
      <w:pPr>
        <w:tabs>
          <w:tab w:val="num" w:pos="3600"/>
        </w:tabs>
        <w:ind w:left="3600" w:hanging="360"/>
      </w:pPr>
      <w:rPr>
        <w:rFonts w:ascii="Arial" w:hAnsi="Arial" w:hint="default"/>
      </w:rPr>
    </w:lvl>
    <w:lvl w:ilvl="5" w:tplc="CE0E8168" w:tentative="1">
      <w:start w:val="1"/>
      <w:numFmt w:val="bullet"/>
      <w:lvlText w:val="–"/>
      <w:lvlJc w:val="left"/>
      <w:pPr>
        <w:tabs>
          <w:tab w:val="num" w:pos="4320"/>
        </w:tabs>
        <w:ind w:left="4320" w:hanging="360"/>
      </w:pPr>
      <w:rPr>
        <w:rFonts w:ascii="Arial" w:hAnsi="Arial" w:hint="default"/>
      </w:rPr>
    </w:lvl>
    <w:lvl w:ilvl="6" w:tplc="18EC644A" w:tentative="1">
      <w:start w:val="1"/>
      <w:numFmt w:val="bullet"/>
      <w:lvlText w:val="–"/>
      <w:lvlJc w:val="left"/>
      <w:pPr>
        <w:tabs>
          <w:tab w:val="num" w:pos="5040"/>
        </w:tabs>
        <w:ind w:left="5040" w:hanging="360"/>
      </w:pPr>
      <w:rPr>
        <w:rFonts w:ascii="Arial" w:hAnsi="Arial" w:hint="default"/>
      </w:rPr>
    </w:lvl>
    <w:lvl w:ilvl="7" w:tplc="CC3EE19E" w:tentative="1">
      <w:start w:val="1"/>
      <w:numFmt w:val="bullet"/>
      <w:lvlText w:val="–"/>
      <w:lvlJc w:val="left"/>
      <w:pPr>
        <w:tabs>
          <w:tab w:val="num" w:pos="5760"/>
        </w:tabs>
        <w:ind w:left="5760" w:hanging="360"/>
      </w:pPr>
      <w:rPr>
        <w:rFonts w:ascii="Arial" w:hAnsi="Arial" w:hint="default"/>
      </w:rPr>
    </w:lvl>
    <w:lvl w:ilvl="8" w:tplc="EB4662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96DF4"/>
    <w:multiLevelType w:val="hybridMultilevel"/>
    <w:tmpl w:val="E1D8BBAC"/>
    <w:lvl w:ilvl="0" w:tplc="2786C436">
      <w:start w:val="1"/>
      <w:numFmt w:val="bullet"/>
      <w:lvlText w:val="–"/>
      <w:lvlJc w:val="left"/>
      <w:pPr>
        <w:tabs>
          <w:tab w:val="num" w:pos="720"/>
        </w:tabs>
        <w:ind w:left="720" w:hanging="360"/>
      </w:pPr>
      <w:rPr>
        <w:rFonts w:ascii="Arial" w:hAnsi="Arial" w:hint="default"/>
      </w:rPr>
    </w:lvl>
    <w:lvl w:ilvl="1" w:tplc="CF627694">
      <w:start w:val="1"/>
      <w:numFmt w:val="bullet"/>
      <w:lvlText w:val="–"/>
      <w:lvlJc w:val="left"/>
      <w:pPr>
        <w:tabs>
          <w:tab w:val="num" w:pos="1440"/>
        </w:tabs>
        <w:ind w:left="1440" w:hanging="360"/>
      </w:pPr>
      <w:rPr>
        <w:rFonts w:ascii="Arial" w:hAnsi="Arial" w:hint="default"/>
      </w:rPr>
    </w:lvl>
    <w:lvl w:ilvl="2" w:tplc="98ACA5C4">
      <w:numFmt w:val="bullet"/>
      <w:lvlText w:val="•"/>
      <w:lvlJc w:val="left"/>
      <w:pPr>
        <w:tabs>
          <w:tab w:val="num" w:pos="2160"/>
        </w:tabs>
        <w:ind w:left="2160" w:hanging="360"/>
      </w:pPr>
      <w:rPr>
        <w:rFonts w:ascii="Arial" w:hAnsi="Arial" w:hint="default"/>
      </w:rPr>
    </w:lvl>
    <w:lvl w:ilvl="3" w:tplc="D588689E" w:tentative="1">
      <w:start w:val="1"/>
      <w:numFmt w:val="bullet"/>
      <w:lvlText w:val="–"/>
      <w:lvlJc w:val="left"/>
      <w:pPr>
        <w:tabs>
          <w:tab w:val="num" w:pos="2880"/>
        </w:tabs>
        <w:ind w:left="2880" w:hanging="360"/>
      </w:pPr>
      <w:rPr>
        <w:rFonts w:ascii="Arial" w:hAnsi="Arial" w:hint="default"/>
      </w:rPr>
    </w:lvl>
    <w:lvl w:ilvl="4" w:tplc="F9EC8A8C" w:tentative="1">
      <w:start w:val="1"/>
      <w:numFmt w:val="bullet"/>
      <w:lvlText w:val="–"/>
      <w:lvlJc w:val="left"/>
      <w:pPr>
        <w:tabs>
          <w:tab w:val="num" w:pos="3600"/>
        </w:tabs>
        <w:ind w:left="3600" w:hanging="360"/>
      </w:pPr>
      <w:rPr>
        <w:rFonts w:ascii="Arial" w:hAnsi="Arial" w:hint="default"/>
      </w:rPr>
    </w:lvl>
    <w:lvl w:ilvl="5" w:tplc="AB7A1418" w:tentative="1">
      <w:start w:val="1"/>
      <w:numFmt w:val="bullet"/>
      <w:lvlText w:val="–"/>
      <w:lvlJc w:val="left"/>
      <w:pPr>
        <w:tabs>
          <w:tab w:val="num" w:pos="4320"/>
        </w:tabs>
        <w:ind w:left="4320" w:hanging="360"/>
      </w:pPr>
      <w:rPr>
        <w:rFonts w:ascii="Arial" w:hAnsi="Arial" w:hint="default"/>
      </w:rPr>
    </w:lvl>
    <w:lvl w:ilvl="6" w:tplc="591C2010" w:tentative="1">
      <w:start w:val="1"/>
      <w:numFmt w:val="bullet"/>
      <w:lvlText w:val="–"/>
      <w:lvlJc w:val="left"/>
      <w:pPr>
        <w:tabs>
          <w:tab w:val="num" w:pos="5040"/>
        </w:tabs>
        <w:ind w:left="5040" w:hanging="360"/>
      </w:pPr>
      <w:rPr>
        <w:rFonts w:ascii="Arial" w:hAnsi="Arial" w:hint="default"/>
      </w:rPr>
    </w:lvl>
    <w:lvl w:ilvl="7" w:tplc="7DF0D308" w:tentative="1">
      <w:start w:val="1"/>
      <w:numFmt w:val="bullet"/>
      <w:lvlText w:val="–"/>
      <w:lvlJc w:val="left"/>
      <w:pPr>
        <w:tabs>
          <w:tab w:val="num" w:pos="5760"/>
        </w:tabs>
        <w:ind w:left="5760" w:hanging="360"/>
      </w:pPr>
      <w:rPr>
        <w:rFonts w:ascii="Arial" w:hAnsi="Arial" w:hint="default"/>
      </w:rPr>
    </w:lvl>
    <w:lvl w:ilvl="8" w:tplc="51FA71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E053DD"/>
    <w:multiLevelType w:val="hybridMultilevel"/>
    <w:tmpl w:val="3816087E"/>
    <w:lvl w:ilvl="0" w:tplc="37EEF1DA">
      <w:start w:val="1"/>
      <w:numFmt w:val="bullet"/>
      <w:lvlText w:val="–"/>
      <w:lvlJc w:val="left"/>
      <w:pPr>
        <w:tabs>
          <w:tab w:val="num" w:pos="720"/>
        </w:tabs>
        <w:ind w:left="720" w:hanging="360"/>
      </w:pPr>
      <w:rPr>
        <w:rFonts w:ascii="Arial" w:hAnsi="Arial" w:hint="default"/>
      </w:rPr>
    </w:lvl>
    <w:lvl w:ilvl="1" w:tplc="FBD4A034">
      <w:start w:val="1"/>
      <w:numFmt w:val="bullet"/>
      <w:lvlText w:val="–"/>
      <w:lvlJc w:val="left"/>
      <w:pPr>
        <w:tabs>
          <w:tab w:val="num" w:pos="1440"/>
        </w:tabs>
        <w:ind w:left="1440" w:hanging="360"/>
      </w:pPr>
      <w:rPr>
        <w:rFonts w:ascii="Arial" w:hAnsi="Arial" w:hint="default"/>
      </w:rPr>
    </w:lvl>
    <w:lvl w:ilvl="2" w:tplc="86AE3CD8">
      <w:numFmt w:val="bullet"/>
      <w:lvlText w:val="•"/>
      <w:lvlJc w:val="left"/>
      <w:pPr>
        <w:tabs>
          <w:tab w:val="num" w:pos="2160"/>
        </w:tabs>
        <w:ind w:left="2160" w:hanging="360"/>
      </w:pPr>
      <w:rPr>
        <w:rFonts w:ascii="Arial" w:hAnsi="Arial" w:hint="default"/>
      </w:rPr>
    </w:lvl>
    <w:lvl w:ilvl="3" w:tplc="ACCA7734" w:tentative="1">
      <w:start w:val="1"/>
      <w:numFmt w:val="bullet"/>
      <w:lvlText w:val="–"/>
      <w:lvlJc w:val="left"/>
      <w:pPr>
        <w:tabs>
          <w:tab w:val="num" w:pos="2880"/>
        </w:tabs>
        <w:ind w:left="2880" w:hanging="360"/>
      </w:pPr>
      <w:rPr>
        <w:rFonts w:ascii="Arial" w:hAnsi="Arial" w:hint="default"/>
      </w:rPr>
    </w:lvl>
    <w:lvl w:ilvl="4" w:tplc="9678F348" w:tentative="1">
      <w:start w:val="1"/>
      <w:numFmt w:val="bullet"/>
      <w:lvlText w:val="–"/>
      <w:lvlJc w:val="left"/>
      <w:pPr>
        <w:tabs>
          <w:tab w:val="num" w:pos="3600"/>
        </w:tabs>
        <w:ind w:left="3600" w:hanging="360"/>
      </w:pPr>
      <w:rPr>
        <w:rFonts w:ascii="Arial" w:hAnsi="Arial" w:hint="default"/>
      </w:rPr>
    </w:lvl>
    <w:lvl w:ilvl="5" w:tplc="AE1AB840" w:tentative="1">
      <w:start w:val="1"/>
      <w:numFmt w:val="bullet"/>
      <w:lvlText w:val="–"/>
      <w:lvlJc w:val="left"/>
      <w:pPr>
        <w:tabs>
          <w:tab w:val="num" w:pos="4320"/>
        </w:tabs>
        <w:ind w:left="4320" w:hanging="360"/>
      </w:pPr>
      <w:rPr>
        <w:rFonts w:ascii="Arial" w:hAnsi="Arial" w:hint="default"/>
      </w:rPr>
    </w:lvl>
    <w:lvl w:ilvl="6" w:tplc="F5EE3728" w:tentative="1">
      <w:start w:val="1"/>
      <w:numFmt w:val="bullet"/>
      <w:lvlText w:val="–"/>
      <w:lvlJc w:val="left"/>
      <w:pPr>
        <w:tabs>
          <w:tab w:val="num" w:pos="5040"/>
        </w:tabs>
        <w:ind w:left="5040" w:hanging="360"/>
      </w:pPr>
      <w:rPr>
        <w:rFonts w:ascii="Arial" w:hAnsi="Arial" w:hint="default"/>
      </w:rPr>
    </w:lvl>
    <w:lvl w:ilvl="7" w:tplc="613EE366" w:tentative="1">
      <w:start w:val="1"/>
      <w:numFmt w:val="bullet"/>
      <w:lvlText w:val="–"/>
      <w:lvlJc w:val="left"/>
      <w:pPr>
        <w:tabs>
          <w:tab w:val="num" w:pos="5760"/>
        </w:tabs>
        <w:ind w:left="5760" w:hanging="360"/>
      </w:pPr>
      <w:rPr>
        <w:rFonts w:ascii="Arial" w:hAnsi="Arial" w:hint="default"/>
      </w:rPr>
    </w:lvl>
    <w:lvl w:ilvl="8" w:tplc="51AA42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D725DD"/>
    <w:multiLevelType w:val="hybridMultilevel"/>
    <w:tmpl w:val="979E1C26"/>
    <w:lvl w:ilvl="0" w:tplc="369A310A">
      <w:start w:val="1"/>
      <w:numFmt w:val="bullet"/>
      <w:lvlText w:val="–"/>
      <w:lvlJc w:val="left"/>
      <w:pPr>
        <w:tabs>
          <w:tab w:val="num" w:pos="720"/>
        </w:tabs>
        <w:ind w:left="720" w:hanging="360"/>
      </w:pPr>
      <w:rPr>
        <w:rFonts w:ascii="Arial" w:hAnsi="Arial" w:hint="default"/>
      </w:rPr>
    </w:lvl>
    <w:lvl w:ilvl="1" w:tplc="AEE4E532">
      <w:start w:val="1"/>
      <w:numFmt w:val="bullet"/>
      <w:lvlText w:val="–"/>
      <w:lvlJc w:val="left"/>
      <w:pPr>
        <w:tabs>
          <w:tab w:val="num" w:pos="1440"/>
        </w:tabs>
        <w:ind w:left="1440" w:hanging="360"/>
      </w:pPr>
      <w:rPr>
        <w:rFonts w:ascii="Arial" w:hAnsi="Arial" w:hint="default"/>
      </w:rPr>
    </w:lvl>
    <w:lvl w:ilvl="2" w:tplc="340648C8" w:tentative="1">
      <w:start w:val="1"/>
      <w:numFmt w:val="bullet"/>
      <w:lvlText w:val="–"/>
      <w:lvlJc w:val="left"/>
      <w:pPr>
        <w:tabs>
          <w:tab w:val="num" w:pos="2160"/>
        </w:tabs>
        <w:ind w:left="2160" w:hanging="360"/>
      </w:pPr>
      <w:rPr>
        <w:rFonts w:ascii="Arial" w:hAnsi="Arial" w:hint="default"/>
      </w:rPr>
    </w:lvl>
    <w:lvl w:ilvl="3" w:tplc="7B12FC16" w:tentative="1">
      <w:start w:val="1"/>
      <w:numFmt w:val="bullet"/>
      <w:lvlText w:val="–"/>
      <w:lvlJc w:val="left"/>
      <w:pPr>
        <w:tabs>
          <w:tab w:val="num" w:pos="2880"/>
        </w:tabs>
        <w:ind w:left="2880" w:hanging="360"/>
      </w:pPr>
      <w:rPr>
        <w:rFonts w:ascii="Arial" w:hAnsi="Arial" w:hint="default"/>
      </w:rPr>
    </w:lvl>
    <w:lvl w:ilvl="4" w:tplc="71FAF300" w:tentative="1">
      <w:start w:val="1"/>
      <w:numFmt w:val="bullet"/>
      <w:lvlText w:val="–"/>
      <w:lvlJc w:val="left"/>
      <w:pPr>
        <w:tabs>
          <w:tab w:val="num" w:pos="3600"/>
        </w:tabs>
        <w:ind w:left="3600" w:hanging="360"/>
      </w:pPr>
      <w:rPr>
        <w:rFonts w:ascii="Arial" w:hAnsi="Arial" w:hint="default"/>
      </w:rPr>
    </w:lvl>
    <w:lvl w:ilvl="5" w:tplc="F82A1D84" w:tentative="1">
      <w:start w:val="1"/>
      <w:numFmt w:val="bullet"/>
      <w:lvlText w:val="–"/>
      <w:lvlJc w:val="left"/>
      <w:pPr>
        <w:tabs>
          <w:tab w:val="num" w:pos="4320"/>
        </w:tabs>
        <w:ind w:left="4320" w:hanging="360"/>
      </w:pPr>
      <w:rPr>
        <w:rFonts w:ascii="Arial" w:hAnsi="Arial" w:hint="default"/>
      </w:rPr>
    </w:lvl>
    <w:lvl w:ilvl="6" w:tplc="A4C25046" w:tentative="1">
      <w:start w:val="1"/>
      <w:numFmt w:val="bullet"/>
      <w:lvlText w:val="–"/>
      <w:lvlJc w:val="left"/>
      <w:pPr>
        <w:tabs>
          <w:tab w:val="num" w:pos="5040"/>
        </w:tabs>
        <w:ind w:left="5040" w:hanging="360"/>
      </w:pPr>
      <w:rPr>
        <w:rFonts w:ascii="Arial" w:hAnsi="Arial" w:hint="default"/>
      </w:rPr>
    </w:lvl>
    <w:lvl w:ilvl="7" w:tplc="FF0E6F8C" w:tentative="1">
      <w:start w:val="1"/>
      <w:numFmt w:val="bullet"/>
      <w:lvlText w:val="–"/>
      <w:lvlJc w:val="left"/>
      <w:pPr>
        <w:tabs>
          <w:tab w:val="num" w:pos="5760"/>
        </w:tabs>
        <w:ind w:left="5760" w:hanging="360"/>
      </w:pPr>
      <w:rPr>
        <w:rFonts w:ascii="Arial" w:hAnsi="Arial" w:hint="default"/>
      </w:rPr>
    </w:lvl>
    <w:lvl w:ilvl="8" w:tplc="DED2D0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FD47A5"/>
    <w:multiLevelType w:val="hybridMultilevel"/>
    <w:tmpl w:val="7D14C7A2"/>
    <w:lvl w:ilvl="0" w:tplc="20441D5A">
      <w:start w:val="1"/>
      <w:numFmt w:val="bullet"/>
      <w:lvlText w:val="–"/>
      <w:lvlJc w:val="left"/>
      <w:pPr>
        <w:tabs>
          <w:tab w:val="num" w:pos="720"/>
        </w:tabs>
        <w:ind w:left="720" w:hanging="360"/>
      </w:pPr>
      <w:rPr>
        <w:rFonts w:ascii="Arial" w:hAnsi="Arial" w:hint="default"/>
      </w:rPr>
    </w:lvl>
    <w:lvl w:ilvl="1" w:tplc="8506AFDE">
      <w:start w:val="1"/>
      <w:numFmt w:val="bullet"/>
      <w:lvlText w:val="–"/>
      <w:lvlJc w:val="left"/>
      <w:pPr>
        <w:tabs>
          <w:tab w:val="num" w:pos="1440"/>
        </w:tabs>
        <w:ind w:left="1440" w:hanging="360"/>
      </w:pPr>
      <w:rPr>
        <w:rFonts w:ascii="Arial" w:hAnsi="Arial" w:hint="default"/>
      </w:rPr>
    </w:lvl>
    <w:lvl w:ilvl="2" w:tplc="89529570">
      <w:numFmt w:val="bullet"/>
      <w:lvlText w:val="•"/>
      <w:lvlJc w:val="left"/>
      <w:pPr>
        <w:tabs>
          <w:tab w:val="num" w:pos="2160"/>
        </w:tabs>
        <w:ind w:left="2160" w:hanging="360"/>
      </w:pPr>
      <w:rPr>
        <w:rFonts w:ascii="Arial" w:hAnsi="Arial" w:hint="default"/>
      </w:rPr>
    </w:lvl>
    <w:lvl w:ilvl="3" w:tplc="5804114C" w:tentative="1">
      <w:start w:val="1"/>
      <w:numFmt w:val="bullet"/>
      <w:lvlText w:val="–"/>
      <w:lvlJc w:val="left"/>
      <w:pPr>
        <w:tabs>
          <w:tab w:val="num" w:pos="2880"/>
        </w:tabs>
        <w:ind w:left="2880" w:hanging="360"/>
      </w:pPr>
      <w:rPr>
        <w:rFonts w:ascii="Arial" w:hAnsi="Arial" w:hint="default"/>
      </w:rPr>
    </w:lvl>
    <w:lvl w:ilvl="4" w:tplc="FD9CD2DA" w:tentative="1">
      <w:start w:val="1"/>
      <w:numFmt w:val="bullet"/>
      <w:lvlText w:val="–"/>
      <w:lvlJc w:val="left"/>
      <w:pPr>
        <w:tabs>
          <w:tab w:val="num" w:pos="3600"/>
        </w:tabs>
        <w:ind w:left="3600" w:hanging="360"/>
      </w:pPr>
      <w:rPr>
        <w:rFonts w:ascii="Arial" w:hAnsi="Arial" w:hint="default"/>
      </w:rPr>
    </w:lvl>
    <w:lvl w:ilvl="5" w:tplc="ABC67CDA" w:tentative="1">
      <w:start w:val="1"/>
      <w:numFmt w:val="bullet"/>
      <w:lvlText w:val="–"/>
      <w:lvlJc w:val="left"/>
      <w:pPr>
        <w:tabs>
          <w:tab w:val="num" w:pos="4320"/>
        </w:tabs>
        <w:ind w:left="4320" w:hanging="360"/>
      </w:pPr>
      <w:rPr>
        <w:rFonts w:ascii="Arial" w:hAnsi="Arial" w:hint="default"/>
      </w:rPr>
    </w:lvl>
    <w:lvl w:ilvl="6" w:tplc="2D50B25E" w:tentative="1">
      <w:start w:val="1"/>
      <w:numFmt w:val="bullet"/>
      <w:lvlText w:val="–"/>
      <w:lvlJc w:val="left"/>
      <w:pPr>
        <w:tabs>
          <w:tab w:val="num" w:pos="5040"/>
        </w:tabs>
        <w:ind w:left="5040" w:hanging="360"/>
      </w:pPr>
      <w:rPr>
        <w:rFonts w:ascii="Arial" w:hAnsi="Arial" w:hint="default"/>
      </w:rPr>
    </w:lvl>
    <w:lvl w:ilvl="7" w:tplc="2BC800E4" w:tentative="1">
      <w:start w:val="1"/>
      <w:numFmt w:val="bullet"/>
      <w:lvlText w:val="–"/>
      <w:lvlJc w:val="left"/>
      <w:pPr>
        <w:tabs>
          <w:tab w:val="num" w:pos="5760"/>
        </w:tabs>
        <w:ind w:left="5760" w:hanging="360"/>
      </w:pPr>
      <w:rPr>
        <w:rFonts w:ascii="Arial" w:hAnsi="Arial" w:hint="default"/>
      </w:rPr>
    </w:lvl>
    <w:lvl w:ilvl="8" w:tplc="82E2B4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2F5E52"/>
    <w:multiLevelType w:val="hybridMultilevel"/>
    <w:tmpl w:val="836E9B5C"/>
    <w:lvl w:ilvl="0" w:tplc="99A6F174">
      <w:start w:val="1"/>
      <w:numFmt w:val="bullet"/>
      <w:lvlText w:val="–"/>
      <w:lvlJc w:val="left"/>
      <w:pPr>
        <w:tabs>
          <w:tab w:val="num" w:pos="720"/>
        </w:tabs>
        <w:ind w:left="720" w:hanging="360"/>
      </w:pPr>
      <w:rPr>
        <w:rFonts w:ascii="Arial" w:hAnsi="Arial" w:hint="default"/>
      </w:rPr>
    </w:lvl>
    <w:lvl w:ilvl="1" w:tplc="A1385E66">
      <w:start w:val="1"/>
      <w:numFmt w:val="bullet"/>
      <w:lvlText w:val="–"/>
      <w:lvlJc w:val="left"/>
      <w:pPr>
        <w:tabs>
          <w:tab w:val="num" w:pos="1440"/>
        </w:tabs>
        <w:ind w:left="1440" w:hanging="360"/>
      </w:pPr>
      <w:rPr>
        <w:rFonts w:ascii="Arial" w:hAnsi="Arial" w:hint="default"/>
      </w:rPr>
    </w:lvl>
    <w:lvl w:ilvl="2" w:tplc="DAA68EFC">
      <w:numFmt w:val="bullet"/>
      <w:lvlText w:val="•"/>
      <w:lvlJc w:val="left"/>
      <w:pPr>
        <w:tabs>
          <w:tab w:val="num" w:pos="2160"/>
        </w:tabs>
        <w:ind w:left="2160" w:hanging="360"/>
      </w:pPr>
      <w:rPr>
        <w:rFonts w:ascii="Arial" w:hAnsi="Arial" w:hint="default"/>
      </w:rPr>
    </w:lvl>
    <w:lvl w:ilvl="3" w:tplc="C9F6849C" w:tentative="1">
      <w:start w:val="1"/>
      <w:numFmt w:val="bullet"/>
      <w:lvlText w:val="–"/>
      <w:lvlJc w:val="left"/>
      <w:pPr>
        <w:tabs>
          <w:tab w:val="num" w:pos="2880"/>
        </w:tabs>
        <w:ind w:left="2880" w:hanging="360"/>
      </w:pPr>
      <w:rPr>
        <w:rFonts w:ascii="Arial" w:hAnsi="Arial" w:hint="default"/>
      </w:rPr>
    </w:lvl>
    <w:lvl w:ilvl="4" w:tplc="B8E24A0E" w:tentative="1">
      <w:start w:val="1"/>
      <w:numFmt w:val="bullet"/>
      <w:lvlText w:val="–"/>
      <w:lvlJc w:val="left"/>
      <w:pPr>
        <w:tabs>
          <w:tab w:val="num" w:pos="3600"/>
        </w:tabs>
        <w:ind w:left="3600" w:hanging="360"/>
      </w:pPr>
      <w:rPr>
        <w:rFonts w:ascii="Arial" w:hAnsi="Arial" w:hint="default"/>
      </w:rPr>
    </w:lvl>
    <w:lvl w:ilvl="5" w:tplc="652480E8" w:tentative="1">
      <w:start w:val="1"/>
      <w:numFmt w:val="bullet"/>
      <w:lvlText w:val="–"/>
      <w:lvlJc w:val="left"/>
      <w:pPr>
        <w:tabs>
          <w:tab w:val="num" w:pos="4320"/>
        </w:tabs>
        <w:ind w:left="4320" w:hanging="360"/>
      </w:pPr>
      <w:rPr>
        <w:rFonts w:ascii="Arial" w:hAnsi="Arial" w:hint="default"/>
      </w:rPr>
    </w:lvl>
    <w:lvl w:ilvl="6" w:tplc="DEB66E0C" w:tentative="1">
      <w:start w:val="1"/>
      <w:numFmt w:val="bullet"/>
      <w:lvlText w:val="–"/>
      <w:lvlJc w:val="left"/>
      <w:pPr>
        <w:tabs>
          <w:tab w:val="num" w:pos="5040"/>
        </w:tabs>
        <w:ind w:left="5040" w:hanging="360"/>
      </w:pPr>
      <w:rPr>
        <w:rFonts w:ascii="Arial" w:hAnsi="Arial" w:hint="default"/>
      </w:rPr>
    </w:lvl>
    <w:lvl w:ilvl="7" w:tplc="529CBCD2" w:tentative="1">
      <w:start w:val="1"/>
      <w:numFmt w:val="bullet"/>
      <w:lvlText w:val="–"/>
      <w:lvlJc w:val="left"/>
      <w:pPr>
        <w:tabs>
          <w:tab w:val="num" w:pos="5760"/>
        </w:tabs>
        <w:ind w:left="5760" w:hanging="360"/>
      </w:pPr>
      <w:rPr>
        <w:rFonts w:ascii="Arial" w:hAnsi="Arial" w:hint="default"/>
      </w:rPr>
    </w:lvl>
    <w:lvl w:ilvl="8" w:tplc="5CC0CF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F2332C2"/>
    <w:multiLevelType w:val="hybridMultilevel"/>
    <w:tmpl w:val="04E05654"/>
    <w:lvl w:ilvl="0" w:tplc="2D28C47A">
      <w:start w:val="1"/>
      <w:numFmt w:val="bullet"/>
      <w:lvlText w:val="–"/>
      <w:lvlJc w:val="left"/>
      <w:pPr>
        <w:tabs>
          <w:tab w:val="num" w:pos="720"/>
        </w:tabs>
        <w:ind w:left="720" w:hanging="360"/>
      </w:pPr>
      <w:rPr>
        <w:rFonts w:ascii="Arial" w:hAnsi="Arial" w:hint="default"/>
      </w:rPr>
    </w:lvl>
    <w:lvl w:ilvl="1" w:tplc="0652E688">
      <w:start w:val="1"/>
      <w:numFmt w:val="bullet"/>
      <w:lvlText w:val="–"/>
      <w:lvlJc w:val="left"/>
      <w:pPr>
        <w:tabs>
          <w:tab w:val="num" w:pos="1440"/>
        </w:tabs>
        <w:ind w:left="1440" w:hanging="360"/>
      </w:pPr>
      <w:rPr>
        <w:rFonts w:ascii="Arial" w:hAnsi="Arial" w:hint="default"/>
      </w:rPr>
    </w:lvl>
    <w:lvl w:ilvl="2" w:tplc="723837EE" w:tentative="1">
      <w:start w:val="1"/>
      <w:numFmt w:val="bullet"/>
      <w:lvlText w:val="–"/>
      <w:lvlJc w:val="left"/>
      <w:pPr>
        <w:tabs>
          <w:tab w:val="num" w:pos="2160"/>
        </w:tabs>
        <w:ind w:left="2160" w:hanging="360"/>
      </w:pPr>
      <w:rPr>
        <w:rFonts w:ascii="Arial" w:hAnsi="Arial" w:hint="default"/>
      </w:rPr>
    </w:lvl>
    <w:lvl w:ilvl="3" w:tplc="1E724876" w:tentative="1">
      <w:start w:val="1"/>
      <w:numFmt w:val="bullet"/>
      <w:lvlText w:val="–"/>
      <w:lvlJc w:val="left"/>
      <w:pPr>
        <w:tabs>
          <w:tab w:val="num" w:pos="2880"/>
        </w:tabs>
        <w:ind w:left="2880" w:hanging="360"/>
      </w:pPr>
      <w:rPr>
        <w:rFonts w:ascii="Arial" w:hAnsi="Arial" w:hint="default"/>
      </w:rPr>
    </w:lvl>
    <w:lvl w:ilvl="4" w:tplc="57D290CA" w:tentative="1">
      <w:start w:val="1"/>
      <w:numFmt w:val="bullet"/>
      <w:lvlText w:val="–"/>
      <w:lvlJc w:val="left"/>
      <w:pPr>
        <w:tabs>
          <w:tab w:val="num" w:pos="3600"/>
        </w:tabs>
        <w:ind w:left="3600" w:hanging="360"/>
      </w:pPr>
      <w:rPr>
        <w:rFonts w:ascii="Arial" w:hAnsi="Arial" w:hint="default"/>
      </w:rPr>
    </w:lvl>
    <w:lvl w:ilvl="5" w:tplc="2172867E" w:tentative="1">
      <w:start w:val="1"/>
      <w:numFmt w:val="bullet"/>
      <w:lvlText w:val="–"/>
      <w:lvlJc w:val="left"/>
      <w:pPr>
        <w:tabs>
          <w:tab w:val="num" w:pos="4320"/>
        </w:tabs>
        <w:ind w:left="4320" w:hanging="360"/>
      </w:pPr>
      <w:rPr>
        <w:rFonts w:ascii="Arial" w:hAnsi="Arial" w:hint="default"/>
      </w:rPr>
    </w:lvl>
    <w:lvl w:ilvl="6" w:tplc="FCE22AA2" w:tentative="1">
      <w:start w:val="1"/>
      <w:numFmt w:val="bullet"/>
      <w:lvlText w:val="–"/>
      <w:lvlJc w:val="left"/>
      <w:pPr>
        <w:tabs>
          <w:tab w:val="num" w:pos="5040"/>
        </w:tabs>
        <w:ind w:left="5040" w:hanging="360"/>
      </w:pPr>
      <w:rPr>
        <w:rFonts w:ascii="Arial" w:hAnsi="Arial" w:hint="default"/>
      </w:rPr>
    </w:lvl>
    <w:lvl w:ilvl="7" w:tplc="1678419A" w:tentative="1">
      <w:start w:val="1"/>
      <w:numFmt w:val="bullet"/>
      <w:lvlText w:val="–"/>
      <w:lvlJc w:val="left"/>
      <w:pPr>
        <w:tabs>
          <w:tab w:val="num" w:pos="5760"/>
        </w:tabs>
        <w:ind w:left="5760" w:hanging="360"/>
      </w:pPr>
      <w:rPr>
        <w:rFonts w:ascii="Arial" w:hAnsi="Arial" w:hint="default"/>
      </w:rPr>
    </w:lvl>
    <w:lvl w:ilvl="8" w:tplc="15E2C4C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8"/>
  </w:num>
  <w:num w:numId="3">
    <w:abstractNumId w:val="32"/>
  </w:num>
  <w:num w:numId="4">
    <w:abstractNumId w:val="6"/>
  </w:num>
  <w:num w:numId="5">
    <w:abstractNumId w:val="14"/>
  </w:num>
  <w:num w:numId="6">
    <w:abstractNumId w:val="24"/>
  </w:num>
  <w:num w:numId="7">
    <w:abstractNumId w:val="17"/>
  </w:num>
  <w:num w:numId="8">
    <w:abstractNumId w:val="33"/>
    <w:lvlOverride w:ilvl="0">
      <w:startOverride w:val="1"/>
    </w:lvlOverride>
  </w:num>
  <w:num w:numId="9">
    <w:abstractNumId w:val="21"/>
  </w:num>
  <w:num w:numId="10">
    <w:abstractNumId w:val="9"/>
  </w:num>
  <w:num w:numId="11">
    <w:abstractNumId w:val="2"/>
  </w:num>
  <w:num w:numId="12">
    <w:abstractNumId w:val="15"/>
  </w:num>
  <w:num w:numId="13">
    <w:abstractNumId w:val="27"/>
  </w:num>
  <w:num w:numId="14">
    <w:abstractNumId w:val="0"/>
  </w:num>
  <w:num w:numId="15">
    <w:abstractNumId w:val="13"/>
  </w:num>
  <w:num w:numId="16">
    <w:abstractNumId w:val="30"/>
  </w:num>
  <w:num w:numId="17">
    <w:abstractNumId w:val="26"/>
  </w:num>
  <w:num w:numId="18">
    <w:abstractNumId w:val="20"/>
  </w:num>
  <w:num w:numId="19">
    <w:abstractNumId w:val="3"/>
  </w:num>
  <w:num w:numId="20">
    <w:abstractNumId w:val="10"/>
  </w:num>
  <w:num w:numId="21">
    <w:abstractNumId w:val="1"/>
  </w:num>
  <w:num w:numId="22">
    <w:abstractNumId w:val="11"/>
  </w:num>
  <w:num w:numId="23">
    <w:abstractNumId w:val="34"/>
  </w:num>
  <w:num w:numId="24">
    <w:abstractNumId w:val="18"/>
  </w:num>
  <w:num w:numId="25">
    <w:abstractNumId w:val="4"/>
  </w:num>
  <w:num w:numId="26">
    <w:abstractNumId w:val="29"/>
  </w:num>
  <w:num w:numId="27">
    <w:abstractNumId w:val="25"/>
  </w:num>
  <w:num w:numId="28">
    <w:abstractNumId w:val="19"/>
  </w:num>
  <w:num w:numId="29">
    <w:abstractNumId w:val="7"/>
  </w:num>
  <w:num w:numId="30">
    <w:abstractNumId w:val="22"/>
  </w:num>
  <w:num w:numId="31">
    <w:abstractNumId w:val="5"/>
  </w:num>
  <w:num w:numId="32">
    <w:abstractNumId w:val="8"/>
  </w:num>
  <w:num w:numId="33">
    <w:abstractNumId w:val="31"/>
  </w:num>
  <w:num w:numId="34">
    <w:abstractNumId w:val="23"/>
  </w:num>
  <w:num w:numId="3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69"/>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8D2"/>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CE9"/>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2972"/>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50"/>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0FA"/>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F"/>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1D9"/>
    <w:rsid w:val="008515FC"/>
    <w:rsid w:val="0085161D"/>
    <w:rsid w:val="00851D8C"/>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253"/>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28F"/>
    <w:rsid w:val="008F2442"/>
    <w:rsid w:val="008F284F"/>
    <w:rsid w:val="008F2CF2"/>
    <w:rsid w:val="008F2D4D"/>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26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B4"/>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149"/>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1EC6"/>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B2E"/>
    <w:rsid w:val="00F83227"/>
    <w:rsid w:val="00F8374B"/>
    <w:rsid w:val="00F83762"/>
    <w:rsid w:val="00F83B72"/>
    <w:rsid w:val="00F83C0E"/>
    <w:rsid w:val="00F83DDB"/>
    <w:rsid w:val="00F84863"/>
    <w:rsid w:val="00F8534C"/>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841638">
      <w:bodyDiv w:val="1"/>
      <w:marLeft w:val="0"/>
      <w:marRight w:val="0"/>
      <w:marTop w:val="0"/>
      <w:marBottom w:val="0"/>
      <w:divBdr>
        <w:top w:val="none" w:sz="0" w:space="0" w:color="auto"/>
        <w:left w:val="none" w:sz="0" w:space="0" w:color="auto"/>
        <w:bottom w:val="none" w:sz="0" w:space="0" w:color="auto"/>
        <w:right w:val="none" w:sz="0" w:space="0" w:color="auto"/>
      </w:divBdr>
      <w:divsChild>
        <w:div w:id="1828856625">
          <w:marLeft w:val="547"/>
          <w:marRight w:val="0"/>
          <w:marTop w:val="154"/>
          <w:marBottom w:val="0"/>
          <w:divBdr>
            <w:top w:val="none" w:sz="0" w:space="0" w:color="auto"/>
            <w:left w:val="none" w:sz="0" w:space="0" w:color="auto"/>
            <w:bottom w:val="none" w:sz="0" w:space="0" w:color="auto"/>
            <w:right w:val="none" w:sz="0" w:space="0" w:color="auto"/>
          </w:divBdr>
        </w:div>
        <w:div w:id="971252368">
          <w:marLeft w:val="547"/>
          <w:marRight w:val="0"/>
          <w:marTop w:val="154"/>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38291587">
      <w:bodyDiv w:val="1"/>
      <w:marLeft w:val="0"/>
      <w:marRight w:val="0"/>
      <w:marTop w:val="0"/>
      <w:marBottom w:val="0"/>
      <w:divBdr>
        <w:top w:val="none" w:sz="0" w:space="0" w:color="auto"/>
        <w:left w:val="none" w:sz="0" w:space="0" w:color="auto"/>
        <w:bottom w:val="none" w:sz="0" w:space="0" w:color="auto"/>
        <w:right w:val="none" w:sz="0" w:space="0" w:color="auto"/>
      </w:divBdr>
      <w:divsChild>
        <w:div w:id="1939561934">
          <w:marLeft w:val="547"/>
          <w:marRight w:val="0"/>
          <w:marTop w:val="154"/>
          <w:marBottom w:val="0"/>
          <w:divBdr>
            <w:top w:val="none" w:sz="0" w:space="0" w:color="auto"/>
            <w:left w:val="none" w:sz="0" w:space="0" w:color="auto"/>
            <w:bottom w:val="none" w:sz="0" w:space="0" w:color="auto"/>
            <w:right w:val="none" w:sz="0" w:space="0" w:color="auto"/>
          </w:divBdr>
        </w:div>
        <w:div w:id="1717388244">
          <w:marLeft w:val="547"/>
          <w:marRight w:val="0"/>
          <w:marTop w:val="15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006055">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606594">
      <w:bodyDiv w:val="1"/>
      <w:marLeft w:val="0"/>
      <w:marRight w:val="0"/>
      <w:marTop w:val="0"/>
      <w:marBottom w:val="0"/>
      <w:divBdr>
        <w:top w:val="none" w:sz="0" w:space="0" w:color="auto"/>
        <w:left w:val="none" w:sz="0" w:space="0" w:color="auto"/>
        <w:bottom w:val="none" w:sz="0" w:space="0" w:color="auto"/>
        <w:right w:val="none" w:sz="0" w:space="0" w:color="auto"/>
      </w:divBdr>
      <w:divsChild>
        <w:div w:id="834028253">
          <w:marLeft w:val="547"/>
          <w:marRight w:val="0"/>
          <w:marTop w:val="130"/>
          <w:marBottom w:val="0"/>
          <w:divBdr>
            <w:top w:val="none" w:sz="0" w:space="0" w:color="auto"/>
            <w:left w:val="none" w:sz="0" w:space="0" w:color="auto"/>
            <w:bottom w:val="none" w:sz="0" w:space="0" w:color="auto"/>
            <w:right w:val="none" w:sz="0" w:space="0" w:color="auto"/>
          </w:divBdr>
        </w:div>
        <w:div w:id="324014033">
          <w:marLeft w:val="1800"/>
          <w:marRight w:val="0"/>
          <w:marTop w:val="96"/>
          <w:marBottom w:val="0"/>
          <w:divBdr>
            <w:top w:val="none" w:sz="0" w:space="0" w:color="auto"/>
            <w:left w:val="none" w:sz="0" w:space="0" w:color="auto"/>
            <w:bottom w:val="none" w:sz="0" w:space="0" w:color="auto"/>
            <w:right w:val="none" w:sz="0" w:space="0" w:color="auto"/>
          </w:divBdr>
        </w:div>
        <w:div w:id="396900837">
          <w:marLeft w:val="2520"/>
          <w:marRight w:val="0"/>
          <w:marTop w:val="82"/>
          <w:marBottom w:val="0"/>
          <w:divBdr>
            <w:top w:val="none" w:sz="0" w:space="0" w:color="auto"/>
            <w:left w:val="none" w:sz="0" w:space="0" w:color="auto"/>
            <w:bottom w:val="none" w:sz="0" w:space="0" w:color="auto"/>
            <w:right w:val="none" w:sz="0" w:space="0" w:color="auto"/>
          </w:divBdr>
        </w:div>
        <w:div w:id="1854951381">
          <w:marLeft w:val="2520"/>
          <w:marRight w:val="0"/>
          <w:marTop w:val="82"/>
          <w:marBottom w:val="0"/>
          <w:divBdr>
            <w:top w:val="none" w:sz="0" w:space="0" w:color="auto"/>
            <w:left w:val="none" w:sz="0" w:space="0" w:color="auto"/>
            <w:bottom w:val="none" w:sz="0" w:space="0" w:color="auto"/>
            <w:right w:val="none" w:sz="0" w:space="0" w:color="auto"/>
          </w:divBdr>
        </w:div>
        <w:div w:id="1489520626">
          <w:marLeft w:val="1800"/>
          <w:marRight w:val="0"/>
          <w:marTop w:val="96"/>
          <w:marBottom w:val="0"/>
          <w:divBdr>
            <w:top w:val="none" w:sz="0" w:space="0" w:color="auto"/>
            <w:left w:val="none" w:sz="0" w:space="0" w:color="auto"/>
            <w:bottom w:val="none" w:sz="0" w:space="0" w:color="auto"/>
            <w:right w:val="none" w:sz="0" w:space="0" w:color="auto"/>
          </w:divBdr>
        </w:div>
        <w:div w:id="591623283">
          <w:marLeft w:val="1800"/>
          <w:marRight w:val="0"/>
          <w:marTop w:val="96"/>
          <w:marBottom w:val="0"/>
          <w:divBdr>
            <w:top w:val="none" w:sz="0" w:space="0" w:color="auto"/>
            <w:left w:val="none" w:sz="0" w:space="0" w:color="auto"/>
            <w:bottom w:val="none" w:sz="0" w:space="0" w:color="auto"/>
            <w:right w:val="none" w:sz="0" w:space="0" w:color="auto"/>
          </w:divBdr>
        </w:div>
        <w:div w:id="1807157359">
          <w:marLeft w:val="2520"/>
          <w:marRight w:val="0"/>
          <w:marTop w:val="82"/>
          <w:marBottom w:val="0"/>
          <w:divBdr>
            <w:top w:val="none" w:sz="0" w:space="0" w:color="auto"/>
            <w:left w:val="none" w:sz="0" w:space="0" w:color="auto"/>
            <w:bottom w:val="none" w:sz="0" w:space="0" w:color="auto"/>
            <w:right w:val="none" w:sz="0" w:space="0" w:color="auto"/>
          </w:divBdr>
        </w:div>
        <w:div w:id="1582135780">
          <w:marLeft w:val="2520"/>
          <w:marRight w:val="0"/>
          <w:marTop w:val="82"/>
          <w:marBottom w:val="0"/>
          <w:divBdr>
            <w:top w:val="none" w:sz="0" w:space="0" w:color="auto"/>
            <w:left w:val="none" w:sz="0" w:space="0" w:color="auto"/>
            <w:bottom w:val="none" w:sz="0" w:space="0" w:color="auto"/>
            <w:right w:val="none" w:sz="0" w:space="0" w:color="auto"/>
          </w:divBdr>
        </w:div>
        <w:div w:id="1960406762">
          <w:marLeft w:val="3240"/>
          <w:marRight w:val="0"/>
          <w:marTop w:val="82"/>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F56FDFC-E0CF-4F20-AB79-FB9091E2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11983</TotalTime>
  <Pages>1</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2021-01-15T19:47:00Z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