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E8DE" w14:textId="4C33A1DB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5069C2">
        <w:rPr>
          <w:rFonts w:cs="Arial"/>
          <w:sz w:val="24"/>
        </w:rPr>
        <w:t>8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F862AA">
        <w:rPr>
          <w:rFonts w:cs="Arial"/>
          <w:bCs/>
          <w:sz w:val="24"/>
          <w:lang w:val="en-US"/>
        </w:rPr>
        <w:t>02087</w:t>
      </w:r>
      <w:bookmarkStart w:id="1" w:name="_GoBack"/>
      <w:bookmarkEnd w:id="1"/>
    </w:p>
    <w:p w14:paraId="355A5747" w14:textId="6C84F5F0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8E5675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5th Jan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5069C2">
        <w:rPr>
          <w:rFonts w:cs="Arial"/>
          <w:sz w:val="24"/>
          <w:szCs w:val="24"/>
          <w:lang w:eastAsia="zh-CN"/>
        </w:rPr>
        <w:t>5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069C2">
        <w:rPr>
          <w:rFonts w:cs="Arial"/>
          <w:sz w:val="24"/>
          <w:szCs w:val="24"/>
          <w:lang w:eastAsia="zh-CN"/>
        </w:rPr>
        <w:t>Feb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2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4C90CF9E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3" w:name="_Hlk40100897"/>
      <w:r w:rsidR="00E418FE">
        <w:rPr>
          <w:rFonts w:ascii="Arial" w:hAnsi="Arial" w:cs="Arial"/>
          <w:b/>
          <w:sz w:val="22"/>
          <w:szCs w:val="22"/>
        </w:rPr>
        <w:t>IAB-MT conformance Test setup</w:t>
      </w:r>
      <w:bookmarkEnd w:id="3"/>
      <w:r w:rsidR="00E418FE">
        <w:rPr>
          <w:rFonts w:ascii="Arial" w:hAnsi="Arial" w:cs="Arial"/>
          <w:b/>
          <w:sz w:val="22"/>
          <w:szCs w:val="22"/>
        </w:rPr>
        <w:t xml:space="preserve"> </w:t>
      </w:r>
      <w:r w:rsidR="005C7174">
        <w:rPr>
          <w:rFonts w:ascii="Arial" w:hAnsi="Arial" w:cs="Arial"/>
          <w:b/>
          <w:sz w:val="22"/>
          <w:szCs w:val="22"/>
        </w:rPr>
        <w:t>and Test Equipment</w:t>
      </w:r>
      <w:r w:rsidR="00FC38F4">
        <w:rPr>
          <w:rFonts w:ascii="Arial" w:hAnsi="Arial" w:cs="Arial"/>
          <w:b/>
          <w:sz w:val="22"/>
          <w:szCs w:val="22"/>
        </w:rPr>
        <w:t xml:space="preserve"> choice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150323">
        <w:rPr>
          <w:rFonts w:ascii="Arial" w:hAnsi="Arial" w:cs="Arial"/>
          <w:b/>
          <w:sz w:val="22"/>
          <w:szCs w:val="22"/>
          <w:lang w:val="sv-SE"/>
        </w:rPr>
        <w:t>7.4.3.2.3</w:t>
      </w:r>
    </w:p>
    <w:p w14:paraId="38864AE1" w14:textId="38FE35B3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57901602" w14:textId="0AF8C5EB" w:rsidR="00392BE4" w:rsidRDefault="00D6118C" w:rsidP="00813E67">
      <w:pPr>
        <w:pStyle w:val="Heading1"/>
      </w:pPr>
      <w:bookmarkStart w:id="4" w:name="_Ref465244136"/>
      <w:bookmarkEnd w:id="2"/>
      <w:r>
        <w:t>Introduction</w:t>
      </w:r>
      <w:bookmarkEnd w:id="4"/>
    </w:p>
    <w:p w14:paraId="6402BDEF" w14:textId="5F33834D" w:rsidR="00524267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A65166">
        <w:rPr>
          <w:lang w:eastAsia="zh-CN"/>
        </w:rPr>
        <w:t>RAN4#9</w:t>
      </w:r>
      <w:r w:rsidR="001A1745">
        <w:rPr>
          <w:lang w:eastAsia="zh-CN"/>
        </w:rPr>
        <w:t>7</w:t>
      </w:r>
      <w:r w:rsidR="00A65166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1A1745">
        <w:rPr>
          <w:lang w:eastAsia="zh-CN"/>
        </w:rPr>
        <w:t xml:space="preserve">WF [1] </w:t>
      </w:r>
      <w:r w:rsidR="006967F3">
        <w:rPr>
          <w:lang w:eastAsia="zh-CN"/>
        </w:rPr>
        <w:t xml:space="preserve">agreed to further discuss several points regarding with IAM-MT conformance test setup. There are </w:t>
      </w:r>
      <w:r w:rsidR="007A3FAD">
        <w:rPr>
          <w:lang w:eastAsia="zh-CN"/>
        </w:rPr>
        <w:t xml:space="preserve">points related with Test Equipment and its MU. This document provides our view on </w:t>
      </w:r>
      <w:r w:rsidR="00113881">
        <w:rPr>
          <w:lang w:eastAsia="zh-CN"/>
        </w:rPr>
        <w:t>these points a</w:t>
      </w:r>
      <w:r w:rsidR="00A231A0">
        <w:rPr>
          <w:lang w:eastAsia="zh-CN"/>
        </w:rPr>
        <w:t xml:space="preserve">nd </w:t>
      </w:r>
      <w:r w:rsidR="00113881">
        <w:rPr>
          <w:lang w:eastAsia="zh-CN"/>
        </w:rPr>
        <w:t>proposa</w:t>
      </w:r>
      <w:r w:rsidR="00AD5E04">
        <w:rPr>
          <w:lang w:eastAsia="zh-CN"/>
        </w:rPr>
        <w:t>l</w:t>
      </w:r>
      <w:r w:rsidR="00113881">
        <w:rPr>
          <w:lang w:eastAsia="zh-CN"/>
        </w:rPr>
        <w:t xml:space="preserve">. </w:t>
      </w:r>
    </w:p>
    <w:p w14:paraId="19372896" w14:textId="2B9D547F" w:rsidR="00392BE4" w:rsidRPr="005C7174" w:rsidRDefault="00AE3E71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Observation</w:t>
      </w:r>
    </w:p>
    <w:p w14:paraId="1CA82944" w14:textId="7928D880" w:rsidR="007D224B" w:rsidRDefault="007D224B" w:rsidP="00230E32">
      <w:pPr>
        <w:rPr>
          <w:lang w:eastAsia="zh-CN"/>
        </w:rPr>
      </w:pP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WF[</w:t>
      </w:r>
      <w:proofErr w:type="gramEnd"/>
      <w:r>
        <w:rPr>
          <w:lang w:eastAsia="zh-CN"/>
        </w:rPr>
        <w:t xml:space="preserve">1], </w:t>
      </w:r>
      <w:r w:rsidR="005C7174">
        <w:rPr>
          <w:lang w:eastAsia="zh-CN"/>
        </w:rPr>
        <w:t xml:space="preserve">following is </w:t>
      </w:r>
      <w:r w:rsidR="00D52B51">
        <w:rPr>
          <w:lang w:eastAsia="zh-CN"/>
        </w:rPr>
        <w:t>agreed point</w:t>
      </w:r>
      <w:r w:rsidR="00CD08B7">
        <w:rPr>
          <w:lang w:eastAsia="zh-CN"/>
        </w:rPr>
        <w:t>s</w:t>
      </w:r>
      <w:r w:rsidR="00D52B51">
        <w:rPr>
          <w:lang w:eastAsia="zh-CN"/>
        </w:rPr>
        <w:t xml:space="preserve"> </w:t>
      </w:r>
      <w:r w:rsidR="005C7174">
        <w:rPr>
          <w:lang w:eastAsia="zh-CN"/>
        </w:rPr>
        <w:t>related with</w:t>
      </w:r>
      <w:r w:rsidR="00D52B51">
        <w:rPr>
          <w:lang w:eastAsia="zh-CN"/>
        </w:rPr>
        <w:t xml:space="preserve"> Test Equipment</w:t>
      </w:r>
      <w:r w:rsidR="005C7174">
        <w:rPr>
          <w:lang w:eastAsia="zh-CN"/>
        </w:rPr>
        <w:t>;</w:t>
      </w:r>
    </w:p>
    <w:p w14:paraId="14011608" w14:textId="77777777" w:rsidR="000D637A" w:rsidRDefault="000D637A" w:rsidP="000D637A">
      <w:pPr>
        <w:pStyle w:val="ListParagraph"/>
        <w:numPr>
          <w:ilvl w:val="0"/>
          <w:numId w:val="46"/>
        </w:numPr>
        <w:spacing w:after="0"/>
        <w:ind w:firstLineChars="0"/>
        <w:contextualSpacing/>
        <w:rPr>
          <w:rFonts w:cstheme="minorHAnsi"/>
          <w:sz w:val="22"/>
          <w:szCs w:val="22"/>
          <w:lang w:eastAsia="zh-CN"/>
        </w:rPr>
      </w:pPr>
      <w:r>
        <w:rPr>
          <w:rFonts w:cstheme="minorHAnsi"/>
          <w:sz w:val="22"/>
          <w:szCs w:val="22"/>
          <w:lang w:eastAsia="zh-CN"/>
        </w:rPr>
        <w:t>Test linkage between TE and DUT (IAB-MT) need to be further discussed including what’s the basis information needed, and which part can be left open to implementation.</w:t>
      </w:r>
    </w:p>
    <w:p w14:paraId="08B6EAAE" w14:textId="77777777" w:rsidR="000D637A" w:rsidRDefault="000D637A" w:rsidP="000D637A">
      <w:pPr>
        <w:pStyle w:val="ListParagraph"/>
        <w:ind w:left="1440" w:firstLine="440"/>
        <w:rPr>
          <w:rFonts w:cstheme="minorHAnsi"/>
          <w:sz w:val="22"/>
          <w:szCs w:val="22"/>
          <w:lang w:eastAsia="zh-CN"/>
        </w:rPr>
      </w:pPr>
    </w:p>
    <w:p w14:paraId="6C55CA68" w14:textId="77777777" w:rsidR="000D637A" w:rsidRDefault="000D637A" w:rsidP="000D637A">
      <w:pPr>
        <w:pStyle w:val="ListParagraph"/>
        <w:numPr>
          <w:ilvl w:val="1"/>
          <w:numId w:val="46"/>
        </w:numPr>
        <w:spacing w:after="0"/>
        <w:ind w:firstLineChars="0"/>
        <w:contextualSpacing/>
        <w:rPr>
          <w:rFonts w:cstheme="minorHAnsi"/>
          <w:sz w:val="22"/>
          <w:szCs w:val="22"/>
          <w:lang w:eastAsia="zh-CN"/>
        </w:rPr>
      </w:pPr>
      <w:r>
        <w:rPr>
          <w:rFonts w:cstheme="minorHAnsi"/>
          <w:sz w:val="22"/>
          <w:szCs w:val="22"/>
          <w:lang w:eastAsia="zh-CN"/>
        </w:rPr>
        <w:t>Left up to implementation on how L1/L2 is configured for testing</w:t>
      </w:r>
    </w:p>
    <w:p w14:paraId="3242F6A3" w14:textId="77777777" w:rsidR="000D637A" w:rsidRDefault="000D637A" w:rsidP="000D637A">
      <w:pPr>
        <w:pStyle w:val="ListParagraph"/>
        <w:ind w:firstLine="440"/>
        <w:rPr>
          <w:rFonts w:cstheme="minorHAnsi"/>
          <w:sz w:val="22"/>
          <w:szCs w:val="22"/>
          <w:lang w:eastAsia="zh-CN"/>
        </w:rPr>
      </w:pPr>
    </w:p>
    <w:p w14:paraId="4AF6FCE0" w14:textId="77777777" w:rsidR="000D637A" w:rsidRDefault="000D637A" w:rsidP="000D637A">
      <w:pPr>
        <w:pStyle w:val="ListParagraph"/>
        <w:numPr>
          <w:ilvl w:val="0"/>
          <w:numId w:val="46"/>
        </w:numPr>
        <w:spacing w:after="0"/>
        <w:ind w:firstLineChars="0"/>
        <w:contextualSpacing/>
        <w:rPr>
          <w:rFonts w:cstheme="minorHAnsi"/>
          <w:sz w:val="22"/>
          <w:szCs w:val="22"/>
          <w:lang w:eastAsia="zh-CN"/>
        </w:rPr>
      </w:pPr>
      <w:r>
        <w:rPr>
          <w:rFonts w:cstheme="minorHAnsi"/>
          <w:sz w:val="22"/>
          <w:szCs w:val="22"/>
          <w:lang w:eastAsia="zh-CN"/>
        </w:rPr>
        <w:t xml:space="preserve">Test equipment MU needs to be considered. Considering this, RAN4 targets to define a common </w:t>
      </w:r>
      <w:r>
        <w:rPr>
          <w:rFonts w:eastAsiaTheme="minorEastAsia" w:cstheme="minorHAnsi"/>
          <w:sz w:val="22"/>
          <w:szCs w:val="22"/>
          <w:lang w:eastAsia="zh-CN"/>
        </w:rPr>
        <w:t>testing</w:t>
      </w:r>
      <w:r>
        <w:rPr>
          <w:rFonts w:cstheme="minorHAnsi"/>
          <w:sz w:val="22"/>
          <w:szCs w:val="22"/>
          <w:lang w:eastAsia="zh-CN"/>
        </w:rPr>
        <w:t xml:space="preserve"> framework for IAB-DU and IAB-MT.</w:t>
      </w:r>
    </w:p>
    <w:p w14:paraId="004FFF16" w14:textId="77777777" w:rsidR="000D637A" w:rsidRDefault="000D637A" w:rsidP="000D637A">
      <w:pPr>
        <w:pStyle w:val="ListParagraph"/>
        <w:ind w:firstLine="440"/>
        <w:rPr>
          <w:rFonts w:cstheme="minorHAnsi"/>
          <w:sz w:val="22"/>
          <w:szCs w:val="22"/>
          <w:lang w:eastAsia="zh-CN"/>
        </w:rPr>
      </w:pPr>
    </w:p>
    <w:p w14:paraId="17F99D13" w14:textId="77777777" w:rsidR="000D637A" w:rsidRDefault="000D637A" w:rsidP="000D637A">
      <w:pPr>
        <w:pStyle w:val="ListParagraph"/>
        <w:numPr>
          <w:ilvl w:val="1"/>
          <w:numId w:val="46"/>
        </w:numPr>
        <w:spacing w:after="0"/>
        <w:ind w:firstLineChars="0"/>
        <w:contextualSpacing/>
        <w:rPr>
          <w:rFonts w:cstheme="minorHAnsi"/>
          <w:sz w:val="22"/>
          <w:szCs w:val="22"/>
          <w:lang w:eastAsia="zh-CN"/>
        </w:rPr>
      </w:pPr>
      <w:proofErr w:type="gramStart"/>
      <w:r>
        <w:rPr>
          <w:rFonts w:cstheme="minorHAnsi"/>
          <w:sz w:val="22"/>
          <w:szCs w:val="22"/>
          <w:lang w:eastAsia="zh-CN"/>
        </w:rPr>
        <w:t>also</w:t>
      </w:r>
      <w:proofErr w:type="gramEnd"/>
      <w:r>
        <w:rPr>
          <w:rFonts w:cstheme="minorHAnsi"/>
          <w:sz w:val="22"/>
          <w:szCs w:val="22"/>
          <w:lang w:eastAsia="zh-CN"/>
        </w:rPr>
        <w:t xml:space="preserve"> other impacts to MU due to TE selection can be further discussed.</w:t>
      </w:r>
    </w:p>
    <w:p w14:paraId="110D0A6E" w14:textId="7293C890" w:rsidR="000D637A" w:rsidRDefault="000D637A" w:rsidP="00230E32">
      <w:pPr>
        <w:rPr>
          <w:lang w:eastAsia="zh-CN"/>
        </w:rPr>
      </w:pPr>
    </w:p>
    <w:p w14:paraId="2A82309B" w14:textId="734038F3" w:rsidR="000D637A" w:rsidRDefault="000D637A" w:rsidP="00230E32">
      <w:pPr>
        <w:rPr>
          <w:lang w:eastAsia="zh-CN"/>
        </w:rPr>
      </w:pPr>
      <w:r>
        <w:rPr>
          <w:lang w:eastAsia="zh-CN"/>
        </w:rPr>
        <w:t xml:space="preserve">Overall, we agree </w:t>
      </w:r>
      <w:r w:rsidR="00AF61E7">
        <w:rPr>
          <w:lang w:eastAsia="zh-CN"/>
        </w:rPr>
        <w:t>and propose leaving flexibility of Test Equipment choice for implementation.</w:t>
      </w:r>
      <w:r w:rsidR="003C5AA3">
        <w:rPr>
          <w:lang w:eastAsia="zh-CN"/>
        </w:rPr>
        <w:t xml:space="preserve"> </w:t>
      </w:r>
      <w:r w:rsidR="00CD08B7">
        <w:rPr>
          <w:lang w:eastAsia="zh-CN"/>
        </w:rPr>
        <w:t>I</w:t>
      </w:r>
      <w:r w:rsidR="003C5AA3">
        <w:rPr>
          <w:lang w:eastAsia="zh-CN"/>
        </w:rPr>
        <w:t xml:space="preserve">t is necessary </w:t>
      </w:r>
      <w:r w:rsidR="00831591">
        <w:rPr>
          <w:lang w:eastAsia="zh-CN"/>
        </w:rPr>
        <w:t xml:space="preserve">to decide </w:t>
      </w:r>
      <w:r w:rsidR="00C75433">
        <w:rPr>
          <w:lang w:eastAsia="zh-CN"/>
        </w:rPr>
        <w:t>o</w:t>
      </w:r>
      <w:r w:rsidR="003C5AA3">
        <w:rPr>
          <w:lang w:eastAsia="zh-CN"/>
        </w:rPr>
        <w:t xml:space="preserve">ther items such as MU and </w:t>
      </w:r>
      <w:r w:rsidR="00A277A0">
        <w:rPr>
          <w:lang w:eastAsia="zh-CN"/>
        </w:rPr>
        <w:t xml:space="preserve">test </w:t>
      </w:r>
      <w:r w:rsidR="003C5AA3">
        <w:rPr>
          <w:lang w:eastAsia="zh-CN"/>
        </w:rPr>
        <w:t xml:space="preserve">condition which could </w:t>
      </w:r>
      <w:r w:rsidR="003173CA">
        <w:rPr>
          <w:lang w:eastAsia="zh-CN"/>
        </w:rPr>
        <w:t>implicitly forces specific choice and condition of use of Test Equipment unintentionally.</w:t>
      </w:r>
    </w:p>
    <w:p w14:paraId="59775F1A" w14:textId="77777777" w:rsidR="00F6557A" w:rsidRDefault="009A3465" w:rsidP="00230E32">
      <w:pPr>
        <w:rPr>
          <w:lang w:eastAsia="zh-CN"/>
        </w:rPr>
      </w:pPr>
      <w:r>
        <w:rPr>
          <w:lang w:eastAsia="zh-CN"/>
        </w:rPr>
        <w:t xml:space="preserve">For example, </w:t>
      </w:r>
    </w:p>
    <w:p w14:paraId="22BFCD19" w14:textId="4E6431C5" w:rsidR="009A3465" w:rsidRDefault="009A3465" w:rsidP="00F6557A">
      <w:pPr>
        <w:pStyle w:val="ListParagraph"/>
        <w:numPr>
          <w:ilvl w:val="0"/>
          <w:numId w:val="46"/>
        </w:numPr>
        <w:ind w:firstLineChars="0"/>
        <w:rPr>
          <w:lang w:eastAsia="zh-CN"/>
        </w:rPr>
      </w:pPr>
      <w:r>
        <w:rPr>
          <w:lang w:eastAsia="zh-CN"/>
        </w:rPr>
        <w:t xml:space="preserve">Test Equipment used for UE test </w:t>
      </w:r>
      <w:r w:rsidR="00AA2F40">
        <w:rPr>
          <w:lang w:eastAsia="zh-CN"/>
        </w:rPr>
        <w:t xml:space="preserve">is </w:t>
      </w:r>
      <w:proofErr w:type="spellStart"/>
      <w:r w:rsidR="00AA2F40">
        <w:rPr>
          <w:lang w:eastAsia="zh-CN"/>
        </w:rPr>
        <w:t>gNB</w:t>
      </w:r>
      <w:proofErr w:type="spellEnd"/>
      <w:r w:rsidR="00AA2F40">
        <w:rPr>
          <w:lang w:eastAsia="zh-CN"/>
        </w:rPr>
        <w:t xml:space="preserve"> emulator, however, BS test doesn’t use </w:t>
      </w:r>
      <w:proofErr w:type="spellStart"/>
      <w:r w:rsidR="00F6557A">
        <w:rPr>
          <w:lang w:eastAsia="zh-CN"/>
        </w:rPr>
        <w:t>gNB</w:t>
      </w:r>
      <w:proofErr w:type="spellEnd"/>
      <w:r w:rsidR="00F6557A">
        <w:rPr>
          <w:lang w:eastAsia="zh-CN"/>
        </w:rPr>
        <w:t xml:space="preserve"> emulator</w:t>
      </w:r>
      <w:r w:rsidR="00AA2F40">
        <w:rPr>
          <w:lang w:eastAsia="zh-CN"/>
        </w:rPr>
        <w:t xml:space="preserve"> but uses Signal Generator and Spectrum Analyzer</w:t>
      </w:r>
      <w:r w:rsidR="008C401A">
        <w:rPr>
          <w:lang w:eastAsia="zh-CN"/>
        </w:rPr>
        <w:t>.</w:t>
      </w:r>
      <w:r w:rsidR="00463852">
        <w:rPr>
          <w:lang w:eastAsia="zh-CN"/>
        </w:rPr>
        <w:t xml:space="preserve"> </w:t>
      </w:r>
      <w:r w:rsidR="008C401A">
        <w:rPr>
          <w:lang w:eastAsia="zh-CN"/>
        </w:rPr>
        <w:t>T</w:t>
      </w:r>
      <w:r w:rsidR="00463852">
        <w:rPr>
          <w:lang w:eastAsia="zh-CN"/>
        </w:rPr>
        <w:t xml:space="preserve">here </w:t>
      </w:r>
      <w:r w:rsidR="00AA4CB7">
        <w:rPr>
          <w:lang w:eastAsia="zh-CN"/>
        </w:rPr>
        <w:t>are</w:t>
      </w:r>
      <w:r w:rsidR="00463852">
        <w:rPr>
          <w:lang w:eastAsia="zh-CN"/>
        </w:rPr>
        <w:t xml:space="preserve"> MU value differen</w:t>
      </w:r>
      <w:r w:rsidR="00AE4950">
        <w:rPr>
          <w:lang w:eastAsia="zh-CN"/>
        </w:rPr>
        <w:t>ce</w:t>
      </w:r>
      <w:r w:rsidR="00AA4CB7">
        <w:rPr>
          <w:lang w:eastAsia="zh-CN"/>
        </w:rPr>
        <w:t>s</w:t>
      </w:r>
      <w:r w:rsidR="00463852">
        <w:rPr>
          <w:lang w:eastAsia="zh-CN"/>
        </w:rPr>
        <w:t xml:space="preserve"> between th</w:t>
      </w:r>
      <w:r w:rsidR="00AA4CB7">
        <w:rPr>
          <w:lang w:eastAsia="zh-CN"/>
        </w:rPr>
        <w:t>is</w:t>
      </w:r>
      <w:r w:rsidR="00463852">
        <w:rPr>
          <w:lang w:eastAsia="zh-CN"/>
        </w:rPr>
        <w:t xml:space="preserve"> test </w:t>
      </w:r>
      <w:r w:rsidR="00AA4CB7">
        <w:rPr>
          <w:lang w:eastAsia="zh-CN"/>
        </w:rPr>
        <w:t>equipment</w:t>
      </w:r>
      <w:r w:rsidR="00463852">
        <w:rPr>
          <w:lang w:eastAsia="zh-CN"/>
        </w:rPr>
        <w:t>.</w:t>
      </w:r>
      <w:r w:rsidR="00317850">
        <w:rPr>
          <w:lang w:eastAsia="zh-CN"/>
        </w:rPr>
        <w:t xml:space="preserve"> </w:t>
      </w:r>
    </w:p>
    <w:p w14:paraId="5D0EA49B" w14:textId="6DF52948" w:rsidR="00F6557A" w:rsidRDefault="000D4F7D" w:rsidP="00F6557A">
      <w:pPr>
        <w:pStyle w:val="ListParagraph"/>
        <w:numPr>
          <w:ilvl w:val="0"/>
          <w:numId w:val="46"/>
        </w:numPr>
        <w:ind w:firstLineChars="0"/>
        <w:rPr>
          <w:lang w:eastAsia="zh-CN"/>
        </w:rPr>
      </w:pPr>
      <w:r>
        <w:rPr>
          <w:lang w:eastAsia="zh-CN"/>
        </w:rPr>
        <w:t xml:space="preserve">For UE test,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emulator controls DUT (ex. Put DUT in test mode and </w:t>
      </w:r>
      <w:r w:rsidR="00EB00BB">
        <w:rPr>
          <w:lang w:eastAsia="zh-CN"/>
        </w:rPr>
        <w:t xml:space="preserve">certain test condition), </w:t>
      </w:r>
      <w:r w:rsidR="000758BC">
        <w:rPr>
          <w:lang w:eastAsia="zh-CN"/>
        </w:rPr>
        <w:t>while BS test doesn’t require Test Equipment to control DUT</w:t>
      </w:r>
      <w:r w:rsidR="006048E0">
        <w:rPr>
          <w:lang w:eastAsia="zh-CN"/>
        </w:rPr>
        <w:t xml:space="preserve"> and </w:t>
      </w:r>
      <w:r w:rsidR="00E1317D">
        <w:rPr>
          <w:lang w:eastAsia="zh-CN"/>
        </w:rPr>
        <w:t>not to specify any specific DUT control</w:t>
      </w:r>
      <w:r w:rsidR="009A60E8">
        <w:rPr>
          <w:lang w:eastAsia="zh-CN"/>
        </w:rPr>
        <w:t>.</w:t>
      </w:r>
    </w:p>
    <w:p w14:paraId="69CB846B" w14:textId="432E9FF3" w:rsidR="000758BC" w:rsidRDefault="000758BC" w:rsidP="00F6557A">
      <w:pPr>
        <w:pStyle w:val="ListParagraph"/>
        <w:numPr>
          <w:ilvl w:val="0"/>
          <w:numId w:val="46"/>
        </w:numPr>
        <w:ind w:firstLineChars="0"/>
        <w:rPr>
          <w:lang w:eastAsia="zh-CN"/>
        </w:rPr>
      </w:pPr>
      <w:r>
        <w:rPr>
          <w:lang w:eastAsia="zh-CN"/>
        </w:rPr>
        <w:t xml:space="preserve">For UE test, frequency reference and frame timing reference are from DL signal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emulator, while BS test doesn’t </w:t>
      </w:r>
      <w:r w:rsidR="005B3B92">
        <w:rPr>
          <w:lang w:eastAsia="zh-CN"/>
        </w:rPr>
        <w:t xml:space="preserve">have such in test </w:t>
      </w:r>
      <w:r w:rsidR="002D7D44">
        <w:rPr>
          <w:lang w:eastAsia="zh-CN"/>
        </w:rPr>
        <w:t xml:space="preserve">condition. Implicit assumption for BS test is there </w:t>
      </w:r>
      <w:r w:rsidR="00383455">
        <w:rPr>
          <w:lang w:eastAsia="zh-CN"/>
        </w:rPr>
        <w:t>is</w:t>
      </w:r>
      <w:r w:rsidR="002D7D44">
        <w:rPr>
          <w:lang w:eastAsia="zh-CN"/>
        </w:rPr>
        <w:t xml:space="preserve"> common frequency reference between DUT </w:t>
      </w:r>
      <w:r w:rsidR="00293717">
        <w:rPr>
          <w:lang w:eastAsia="zh-CN"/>
        </w:rPr>
        <w:t xml:space="preserve">and TE </w:t>
      </w:r>
      <w:r w:rsidR="002D7D44">
        <w:rPr>
          <w:lang w:eastAsia="zh-CN"/>
        </w:rPr>
        <w:t>a</w:t>
      </w:r>
      <w:r w:rsidR="009667D4">
        <w:rPr>
          <w:lang w:eastAsia="zh-CN"/>
        </w:rPr>
        <w:t>nd</w:t>
      </w:r>
      <w:r w:rsidR="002D7D44">
        <w:rPr>
          <w:lang w:eastAsia="zh-CN"/>
        </w:rPr>
        <w:t xml:space="preserve"> timing reference provided to TE</w:t>
      </w:r>
      <w:r w:rsidR="009667D4">
        <w:rPr>
          <w:lang w:eastAsia="zh-CN"/>
        </w:rPr>
        <w:t xml:space="preserve"> from DUT</w:t>
      </w:r>
      <w:r w:rsidR="002D7D44">
        <w:rPr>
          <w:lang w:eastAsia="zh-CN"/>
        </w:rPr>
        <w:t xml:space="preserve"> when needed </w:t>
      </w:r>
      <w:r w:rsidR="00293717">
        <w:rPr>
          <w:lang w:eastAsia="zh-CN"/>
        </w:rPr>
        <w:t>although these are not described.</w:t>
      </w:r>
    </w:p>
    <w:p w14:paraId="075CC652" w14:textId="7868FE0C" w:rsidR="00272518" w:rsidRPr="005C3E2D" w:rsidRDefault="00EE3168" w:rsidP="00F166C0">
      <w:pPr>
        <w:pStyle w:val="Heading1"/>
      </w:pPr>
      <w:r>
        <w:t>Proposal</w:t>
      </w:r>
    </w:p>
    <w:p w14:paraId="2F18ED24" w14:textId="726BC723" w:rsidR="00725897" w:rsidRDefault="00725897" w:rsidP="00725897">
      <w:pPr>
        <w:rPr>
          <w:lang w:eastAsia="zh-CN"/>
        </w:rPr>
      </w:pPr>
      <w:r>
        <w:rPr>
          <w:lang w:eastAsia="zh-CN"/>
        </w:rPr>
        <w:t>Proposal</w:t>
      </w:r>
      <w:r w:rsidR="00283242">
        <w:rPr>
          <w:lang w:eastAsia="zh-CN"/>
        </w:rPr>
        <w:t xml:space="preserve"> 1</w:t>
      </w:r>
      <w:r>
        <w:rPr>
          <w:lang w:eastAsia="zh-CN"/>
        </w:rPr>
        <w:t>:</w:t>
      </w:r>
      <w:r w:rsidR="00C40AA1">
        <w:rPr>
          <w:lang w:eastAsia="zh-CN"/>
        </w:rPr>
        <w:t xml:space="preserve"> For IAB-MT conformance testing,</w:t>
      </w:r>
      <w:r>
        <w:rPr>
          <w:lang w:eastAsia="zh-CN"/>
        </w:rPr>
        <w:t xml:space="preserve"> </w:t>
      </w:r>
      <w:r w:rsidR="00C40AA1">
        <w:rPr>
          <w:lang w:eastAsia="zh-CN"/>
        </w:rPr>
        <w:t>l</w:t>
      </w:r>
      <w:r>
        <w:rPr>
          <w:lang w:eastAsia="zh-CN"/>
        </w:rPr>
        <w:t>eave choice of Test Equipment flexible and implementation</w:t>
      </w:r>
      <w:r w:rsidR="00C40AA1">
        <w:rPr>
          <w:lang w:eastAsia="zh-CN"/>
        </w:rPr>
        <w:t xml:space="preserve"> </w:t>
      </w:r>
      <w:r>
        <w:rPr>
          <w:lang w:eastAsia="zh-CN"/>
        </w:rPr>
        <w:t>between one for UE test and for BS test</w:t>
      </w:r>
    </w:p>
    <w:p w14:paraId="6A4E5358" w14:textId="64687054" w:rsidR="00725897" w:rsidRDefault="00725897" w:rsidP="00725897">
      <w:pPr>
        <w:rPr>
          <w:lang w:eastAsia="zh-CN"/>
        </w:rPr>
      </w:pPr>
      <w:r>
        <w:rPr>
          <w:lang w:eastAsia="zh-CN"/>
        </w:rPr>
        <w:t>Proposal</w:t>
      </w:r>
      <w:r w:rsidR="00283242">
        <w:rPr>
          <w:lang w:eastAsia="zh-CN"/>
        </w:rPr>
        <w:t xml:space="preserve"> 2</w:t>
      </w:r>
      <w:r>
        <w:rPr>
          <w:lang w:eastAsia="zh-CN"/>
        </w:rPr>
        <w:t xml:space="preserve">: In order to </w:t>
      </w:r>
      <w:r w:rsidR="00283242">
        <w:rPr>
          <w:lang w:eastAsia="zh-CN"/>
        </w:rPr>
        <w:t>make Proposal 1 possible</w:t>
      </w:r>
      <w:r>
        <w:rPr>
          <w:lang w:eastAsia="zh-CN"/>
        </w:rPr>
        <w:t xml:space="preserve">, </w:t>
      </w:r>
      <w:r w:rsidR="00DE7F16">
        <w:rPr>
          <w:lang w:eastAsia="zh-CN"/>
        </w:rPr>
        <w:t xml:space="preserve">for IAB-MU test MU budget calculation, </w:t>
      </w:r>
      <w:r>
        <w:rPr>
          <w:lang w:eastAsia="zh-CN"/>
        </w:rPr>
        <w:t xml:space="preserve">choose larger TE MU value between </w:t>
      </w:r>
      <w:r w:rsidR="00DE7F16">
        <w:rPr>
          <w:lang w:eastAsia="zh-CN"/>
        </w:rPr>
        <w:t xml:space="preserve">one for </w:t>
      </w:r>
      <w:r>
        <w:rPr>
          <w:lang w:eastAsia="zh-CN"/>
        </w:rPr>
        <w:t xml:space="preserve">UE test and </w:t>
      </w:r>
      <w:r w:rsidR="00DE7F16">
        <w:rPr>
          <w:lang w:eastAsia="zh-CN"/>
        </w:rPr>
        <w:t xml:space="preserve">one for </w:t>
      </w:r>
      <w:r>
        <w:rPr>
          <w:lang w:eastAsia="zh-CN"/>
        </w:rPr>
        <w:t xml:space="preserve">BS test </w:t>
      </w:r>
    </w:p>
    <w:p w14:paraId="0CCDD80F" w14:textId="10CA7437" w:rsidR="00725897" w:rsidRDefault="00725897" w:rsidP="00725897">
      <w:pPr>
        <w:rPr>
          <w:lang w:eastAsia="zh-CN"/>
        </w:rPr>
      </w:pPr>
      <w:r>
        <w:rPr>
          <w:lang w:eastAsia="zh-CN"/>
        </w:rPr>
        <w:t>Proposal</w:t>
      </w:r>
      <w:r w:rsidR="00012E8D">
        <w:rPr>
          <w:lang w:eastAsia="zh-CN"/>
        </w:rPr>
        <w:t xml:space="preserve"> </w:t>
      </w:r>
      <w:r w:rsidR="008A5E0E">
        <w:rPr>
          <w:lang w:eastAsia="zh-CN"/>
        </w:rPr>
        <w:t>2a</w:t>
      </w:r>
      <w:r>
        <w:rPr>
          <w:lang w:eastAsia="zh-CN"/>
        </w:rPr>
        <w:t>: For FR1 conducted MU, take values from TS38.521-1 “Annex F.1 Acceptable uncertainty of Test System” and compare with BS conducted test MU value</w:t>
      </w:r>
      <w:r w:rsidR="00714DF7">
        <w:rPr>
          <w:lang w:eastAsia="zh-CN"/>
        </w:rPr>
        <w:t xml:space="preserve"> from </w:t>
      </w:r>
      <w:r w:rsidR="004955FC">
        <w:rPr>
          <w:lang w:eastAsia="zh-CN"/>
        </w:rPr>
        <w:t>TS38.141-1</w:t>
      </w:r>
      <w:r>
        <w:rPr>
          <w:lang w:eastAsia="zh-CN"/>
        </w:rPr>
        <w:t>, then use larger value for IAB-MT test MU value</w:t>
      </w:r>
    </w:p>
    <w:p w14:paraId="4FE66ED2" w14:textId="10E02BE7" w:rsidR="00725897" w:rsidRDefault="00725897" w:rsidP="00725897">
      <w:pPr>
        <w:rPr>
          <w:lang w:eastAsia="zh-CN"/>
        </w:rPr>
      </w:pPr>
      <w:r>
        <w:rPr>
          <w:lang w:eastAsia="zh-CN"/>
        </w:rPr>
        <w:t>Proposal</w:t>
      </w:r>
      <w:r w:rsidR="00A11FB5">
        <w:rPr>
          <w:lang w:eastAsia="zh-CN"/>
        </w:rPr>
        <w:t xml:space="preserve"> 2b</w:t>
      </w:r>
      <w:r>
        <w:rPr>
          <w:lang w:eastAsia="zh-CN"/>
        </w:rPr>
        <w:t>: For FR1 Radiated MU, take value from TS38.521-1 “Annex F.1 Acceptable uncertainty of Test System” and compare with BS radiated test TE value</w:t>
      </w:r>
      <w:r w:rsidR="004955FC">
        <w:rPr>
          <w:lang w:eastAsia="zh-CN"/>
        </w:rPr>
        <w:t xml:space="preserve"> from TR37.941</w:t>
      </w:r>
      <w:r>
        <w:rPr>
          <w:lang w:eastAsia="zh-CN"/>
        </w:rPr>
        <w:t>, then use larger value for IAB-MT TE MU value for FR1 radiated TE MU</w:t>
      </w:r>
    </w:p>
    <w:p w14:paraId="5636510B" w14:textId="056E1411" w:rsidR="00725897" w:rsidRDefault="00725897" w:rsidP="00725897">
      <w:pPr>
        <w:rPr>
          <w:lang w:eastAsia="zh-CN"/>
        </w:rPr>
      </w:pPr>
      <w:r>
        <w:rPr>
          <w:lang w:eastAsia="zh-CN"/>
        </w:rPr>
        <w:lastRenderedPageBreak/>
        <w:t>Proposal</w:t>
      </w:r>
      <w:r w:rsidR="00A66ACB">
        <w:rPr>
          <w:lang w:eastAsia="zh-CN"/>
        </w:rPr>
        <w:t xml:space="preserve"> 2c</w:t>
      </w:r>
      <w:r>
        <w:rPr>
          <w:lang w:eastAsia="zh-CN"/>
        </w:rPr>
        <w:t xml:space="preserve">: For FR2 Radiated MU, take TE MU values from TR38.903 Annex B and compare with TE MU value used in FR2 BS radiated test MU in TR37.941, then use larger value for IAB-MT TE MU value for FR2 radiated TE MU </w:t>
      </w:r>
    </w:p>
    <w:p w14:paraId="3E7454D6" w14:textId="65B418D2" w:rsidR="008A5E0E" w:rsidRDefault="008A5E0E" w:rsidP="008A5E0E">
      <w:pPr>
        <w:rPr>
          <w:lang w:eastAsia="zh-CN"/>
        </w:rPr>
      </w:pPr>
      <w:r>
        <w:rPr>
          <w:lang w:eastAsia="zh-CN"/>
        </w:rPr>
        <w:t xml:space="preserve">Proposal 3: In order to make Proposal 1 possible, allow to use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emulator </w:t>
      </w:r>
      <w:r w:rsidR="006F5E24">
        <w:rPr>
          <w:lang w:eastAsia="zh-CN"/>
        </w:rPr>
        <w:t xml:space="preserve">for IAB-MT conformance test setup </w:t>
      </w:r>
      <w:r>
        <w:rPr>
          <w:lang w:eastAsia="zh-CN"/>
        </w:rPr>
        <w:t>whenever appropriate and not to eliminate existence of DL signal from TE for control as well as frequency and timing reference. In other words, not</w:t>
      </w:r>
      <w:r w:rsidR="00095407">
        <w:rPr>
          <w:lang w:eastAsia="zh-CN"/>
        </w:rPr>
        <w:t xml:space="preserve"> to</w:t>
      </w:r>
      <w:r>
        <w:rPr>
          <w:lang w:eastAsia="zh-CN"/>
        </w:rPr>
        <w:t xml:space="preserve"> specify certain procedure which does not allow to have DL signal existence while testing.</w:t>
      </w:r>
    </w:p>
    <w:p w14:paraId="33A9991A" w14:textId="0C633E2F" w:rsidR="00EE3168" w:rsidRDefault="00EE3168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2C052FF8" w14:textId="35CC44E2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R4-20</w:t>
      </w:r>
      <w:r w:rsidR="004D74B6">
        <w:rPr>
          <w:lang w:eastAsia="zh-CN"/>
        </w:rPr>
        <w:t>1</w:t>
      </w:r>
      <w:r w:rsidR="00C87FEB">
        <w:rPr>
          <w:lang w:eastAsia="zh-CN"/>
        </w:rPr>
        <w:t>7671</w:t>
      </w:r>
      <w:r w:rsidR="00A65166">
        <w:rPr>
          <w:lang w:eastAsia="zh-CN"/>
        </w:rPr>
        <w:tab/>
      </w:r>
      <w:r w:rsidR="00756713">
        <w:rPr>
          <w:lang w:eastAsia="zh-CN"/>
        </w:rPr>
        <w:t>WF on test setup and test environments</w:t>
      </w:r>
      <w:r w:rsidR="000C3886">
        <w:rPr>
          <w:lang w:eastAsia="zh-CN"/>
        </w:rPr>
        <w:t>, Nokia, Nokia Shanghai Bell</w:t>
      </w:r>
    </w:p>
    <w:p w14:paraId="479D6A2F" w14:textId="716F7DE6" w:rsidR="00C87FEB" w:rsidRDefault="0030467D" w:rsidP="00C87FEB">
      <w:pPr>
        <w:rPr>
          <w:lang w:eastAsia="zh-CN"/>
        </w:rPr>
      </w:pPr>
      <w:r>
        <w:rPr>
          <w:lang w:eastAsia="zh-CN"/>
        </w:rPr>
        <w:t>[2]</w:t>
      </w:r>
      <w:r w:rsidR="00A65166">
        <w:rPr>
          <w:lang w:eastAsia="zh-CN"/>
        </w:rPr>
        <w:t xml:space="preserve"> </w:t>
      </w:r>
      <w:r w:rsidR="00725897">
        <w:rPr>
          <w:lang w:eastAsia="zh-CN"/>
        </w:rPr>
        <w:t>TR38.903 v16.6.0</w:t>
      </w:r>
    </w:p>
    <w:p w14:paraId="5D3DCB8D" w14:textId="6A6BC7EB" w:rsidR="00324F96" w:rsidRDefault="00324F96" w:rsidP="00C87FEB">
      <w:pPr>
        <w:rPr>
          <w:lang w:eastAsia="zh-CN"/>
        </w:rPr>
      </w:pPr>
      <w:r>
        <w:rPr>
          <w:lang w:eastAsia="zh-CN"/>
        </w:rPr>
        <w:t>[3] T</w:t>
      </w:r>
      <w:r w:rsidR="00320980">
        <w:rPr>
          <w:lang w:eastAsia="zh-CN"/>
        </w:rPr>
        <w:t>R37.941 v</w:t>
      </w:r>
      <w:r w:rsidR="000F3135">
        <w:rPr>
          <w:lang w:eastAsia="zh-CN"/>
        </w:rPr>
        <w:t>16.2.0</w:t>
      </w:r>
    </w:p>
    <w:p w14:paraId="2C2E7D28" w14:textId="28AD90DC" w:rsidR="00B8159C" w:rsidRDefault="000F3135" w:rsidP="0030467D">
      <w:r>
        <w:rPr>
          <w:lang w:eastAsia="zh-CN"/>
        </w:rPr>
        <w:t>[4] TS38.521-1 v16.</w:t>
      </w:r>
      <w:r w:rsidR="00FC38F4">
        <w:rPr>
          <w:lang w:eastAsia="zh-CN"/>
        </w:rPr>
        <w:t>6.0</w:t>
      </w:r>
    </w:p>
    <w:p w14:paraId="259AFE3F" w14:textId="570BBDF9" w:rsidR="00095407" w:rsidRDefault="00095407" w:rsidP="0030467D">
      <w:r>
        <w:t>[5] TS38.141-1 v16.</w:t>
      </w:r>
      <w:r w:rsidR="00CE42C5">
        <w:t>6</w:t>
      </w:r>
      <w:r>
        <w:t>.0</w:t>
      </w:r>
    </w:p>
    <w:p w14:paraId="7417E85F" w14:textId="3CB597C3" w:rsidR="007B7924" w:rsidRPr="00787A3D" w:rsidRDefault="007B7924" w:rsidP="00876E51"/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FCD48" w14:textId="77777777" w:rsidR="00316EEE" w:rsidRDefault="00316EEE">
      <w:r>
        <w:separator/>
      </w:r>
    </w:p>
  </w:endnote>
  <w:endnote w:type="continuationSeparator" w:id="0">
    <w:p w14:paraId="5FA1EDE6" w14:textId="77777777" w:rsidR="00316EEE" w:rsidRDefault="0031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98E04" w14:textId="77777777" w:rsidR="00316EEE" w:rsidRDefault="00316EEE">
      <w:r>
        <w:separator/>
      </w:r>
    </w:p>
  </w:footnote>
  <w:footnote w:type="continuationSeparator" w:id="0">
    <w:p w14:paraId="604715EA" w14:textId="77777777" w:rsidR="00316EEE" w:rsidRDefault="00316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7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E2F5C"/>
    <w:multiLevelType w:val="hybridMultilevel"/>
    <w:tmpl w:val="61EE3E3E"/>
    <w:lvl w:ilvl="0" w:tplc="B0B223A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7E30E78"/>
    <w:multiLevelType w:val="hybridMultilevel"/>
    <w:tmpl w:val="E73202E4"/>
    <w:lvl w:ilvl="0" w:tplc="8D48AEB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2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7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0"/>
  </w:num>
  <w:num w:numId="3">
    <w:abstractNumId w:val="37"/>
  </w:num>
  <w:num w:numId="4">
    <w:abstractNumId w:val="19"/>
  </w:num>
  <w:num w:numId="5">
    <w:abstractNumId w:val="15"/>
  </w:num>
  <w:num w:numId="6">
    <w:abstractNumId w:val="26"/>
  </w:num>
  <w:num w:numId="7">
    <w:abstractNumId w:val="2"/>
  </w:num>
  <w:num w:numId="8">
    <w:abstractNumId w:val="9"/>
  </w:num>
  <w:num w:numId="9">
    <w:abstractNumId w:val="34"/>
  </w:num>
  <w:num w:numId="10">
    <w:abstractNumId w:val="24"/>
  </w:num>
  <w:num w:numId="11">
    <w:abstractNumId w:val="21"/>
  </w:num>
  <w:num w:numId="12">
    <w:abstractNumId w:val="18"/>
  </w:num>
  <w:num w:numId="13">
    <w:abstractNumId w:val="4"/>
  </w:num>
  <w:num w:numId="14">
    <w:abstractNumId w:val="8"/>
  </w:num>
  <w:num w:numId="15">
    <w:abstractNumId w:val="6"/>
  </w:num>
  <w:num w:numId="16">
    <w:abstractNumId w:val="27"/>
  </w:num>
  <w:num w:numId="17">
    <w:abstractNumId w:val="0"/>
  </w:num>
  <w:num w:numId="18">
    <w:abstractNumId w:val="31"/>
  </w:num>
  <w:num w:numId="19">
    <w:abstractNumId w:val="35"/>
  </w:num>
  <w:num w:numId="20">
    <w:abstractNumId w:val="32"/>
  </w:num>
  <w:num w:numId="21">
    <w:abstractNumId w:val="5"/>
  </w:num>
  <w:num w:numId="22">
    <w:abstractNumId w:val="33"/>
  </w:num>
  <w:num w:numId="23">
    <w:abstractNumId w:val="11"/>
  </w:num>
  <w:num w:numId="24">
    <w:abstractNumId w:val="12"/>
  </w:num>
  <w:num w:numId="25">
    <w:abstractNumId w:val="38"/>
  </w:num>
  <w:num w:numId="26">
    <w:abstractNumId w:val="7"/>
  </w:num>
  <w:num w:numId="27">
    <w:abstractNumId w:val="3"/>
  </w:num>
  <w:num w:numId="28">
    <w:abstractNumId w:val="22"/>
  </w:num>
  <w:num w:numId="29">
    <w:abstractNumId w:val="28"/>
  </w:num>
  <w:num w:numId="30">
    <w:abstractNumId w:val="23"/>
  </w:num>
  <w:num w:numId="31">
    <w:abstractNumId w:val="25"/>
  </w:num>
  <w:num w:numId="32">
    <w:abstractNumId w:val="14"/>
  </w:num>
  <w:num w:numId="33">
    <w:abstractNumId w:val="29"/>
  </w:num>
  <w:num w:numId="34">
    <w:abstractNumId w:val="39"/>
  </w:num>
  <w:num w:numId="35">
    <w:abstractNumId w:val="41"/>
  </w:num>
  <w:num w:numId="36">
    <w:abstractNumId w:val="17"/>
  </w:num>
  <w:num w:numId="37">
    <w:abstractNumId w:val="39"/>
  </w:num>
  <w:num w:numId="38">
    <w:abstractNumId w:val="16"/>
  </w:num>
  <w:num w:numId="39">
    <w:abstractNumId w:val="36"/>
  </w:num>
  <w:num w:numId="40">
    <w:abstractNumId w:val="37"/>
    <w:lvlOverride w:ilvl="0">
      <w:startOverride w:val="2"/>
    </w:lvlOverride>
    <w:lvlOverride w:ilvl="1">
      <w:startOverride w:val="2"/>
    </w:lvlOverride>
  </w:num>
  <w:num w:numId="41">
    <w:abstractNumId w:val="13"/>
  </w:num>
  <w:num w:numId="42">
    <w:abstractNumId w:val="43"/>
  </w:num>
  <w:num w:numId="43">
    <w:abstractNumId w:val="42"/>
  </w:num>
  <w:num w:numId="44">
    <w:abstractNumId w:val="20"/>
  </w:num>
  <w:num w:numId="45">
    <w:abstractNumId w:val="10"/>
  </w:num>
  <w:num w:numId="4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6D0"/>
    <w:rsid w:val="000D77C7"/>
    <w:rsid w:val="000D7936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23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53D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71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94D"/>
    <w:rsid w:val="00323B1F"/>
    <w:rsid w:val="00324C83"/>
    <w:rsid w:val="00324D79"/>
    <w:rsid w:val="00324F96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55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852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62C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3ED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897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6713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1A"/>
    <w:rsid w:val="008C4062"/>
    <w:rsid w:val="008C491C"/>
    <w:rsid w:val="008C4BA7"/>
    <w:rsid w:val="008C4E65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8B7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54F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</cp:revision>
  <cp:lastPrinted>2020-10-23T10:26:00Z</cp:lastPrinted>
  <dcterms:created xsi:type="dcterms:W3CDTF">2021-01-15T15:17:00Z</dcterms:created>
  <dcterms:modified xsi:type="dcterms:W3CDTF">2021-01-15T15:17:00Z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